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D7E87" w:rsidRPr="0086543B" w:rsidRDefault="00341049" w:rsidP="007D6BCB">
      <w:pPr>
        <w:pStyle w:val="15"/>
        <w:rPr>
          <w:noProof w:val="0"/>
        </w:rPr>
        <w:sectPr w:rsidR="00DD7E87" w:rsidRPr="0086543B" w:rsidSect="00B95C9D">
          <w:footerReference w:type="default" r:id="rId8"/>
          <w:footerReference w:type="first" r:id="rId9"/>
          <w:pgSz w:w="11907" w:h="16840" w:code="9"/>
          <w:pgMar w:top="709" w:right="567" w:bottom="567" w:left="1134" w:header="567" w:footer="567" w:gutter="0"/>
          <w:cols w:space="720"/>
          <w:titlePg/>
          <w:docGrid w:linePitch="326"/>
        </w:sectPr>
      </w:pPr>
      <w:r>
        <w:object w:dxaOrig="8638" w:dyaOrig="12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25pt;height:750.75pt" o:ole="">
            <v:imagedata r:id="rId10" o:title=""/>
          </v:shape>
          <o:OLEObject Type="Embed" ProgID="CorelDraw.Graphic.16" ShapeID="_x0000_i1025" DrawAspect="Content" ObjectID="_1592986109" r:id="rId11"/>
        </w:object>
      </w:r>
    </w:p>
    <w:p w:rsidR="00DD7E87" w:rsidRPr="0086543B" w:rsidRDefault="00341049" w:rsidP="007D6BCB">
      <w:pPr>
        <w:pStyle w:val="15"/>
        <w:sectPr w:rsidR="00DD7E87" w:rsidRPr="0086543B" w:rsidSect="00DB06D2">
          <w:footerReference w:type="first" r:id="rId12"/>
          <w:pgSz w:w="11907" w:h="16840" w:code="9"/>
          <w:pgMar w:top="567" w:right="567" w:bottom="1276" w:left="1134" w:header="567" w:footer="720" w:gutter="0"/>
          <w:cols w:space="720"/>
          <w:docGrid w:linePitch="326"/>
        </w:sectPr>
      </w:pPr>
      <w:r>
        <w:object w:dxaOrig="6781" w:dyaOrig="11663">
          <v:shape id="_x0000_i1026" type="#_x0000_t75" style="width:422.25pt;height:727.5pt" o:ole="">
            <v:imagedata r:id="rId13" o:title=""/>
          </v:shape>
          <o:OLEObject Type="Embed" ProgID="CorelDraw.Graphic.16" ShapeID="_x0000_i1026" DrawAspect="Content" ObjectID="_1592986110" r:id="rId14"/>
        </w:object>
      </w:r>
    </w:p>
    <w:tbl>
      <w:tblPr>
        <w:tblW w:w="11162" w:type="dxa"/>
        <w:tblInd w:w="-707" w:type="dxa"/>
        <w:tblLayout w:type="fixed"/>
        <w:tblCellMar>
          <w:left w:w="107" w:type="dxa"/>
          <w:right w:w="107" w:type="dxa"/>
        </w:tblCellMar>
        <w:tblLook w:val="0000" w:firstRow="0" w:lastRow="0" w:firstColumn="0" w:lastColumn="0" w:noHBand="0" w:noVBand="0"/>
      </w:tblPr>
      <w:tblGrid>
        <w:gridCol w:w="368"/>
        <w:gridCol w:w="369"/>
        <w:gridCol w:w="646"/>
        <w:gridCol w:w="563"/>
        <w:gridCol w:w="563"/>
        <w:gridCol w:w="432"/>
        <w:gridCol w:w="399"/>
        <w:gridCol w:w="593"/>
        <w:gridCol w:w="223"/>
        <w:gridCol w:w="694"/>
        <w:gridCol w:w="2627"/>
        <w:gridCol w:w="745"/>
        <w:gridCol w:w="672"/>
        <w:gridCol w:w="462"/>
        <w:gridCol w:w="672"/>
        <w:gridCol w:w="37"/>
        <w:gridCol w:w="1097"/>
      </w:tblGrid>
      <w:tr w:rsidR="002F3BF2" w:rsidRPr="002F3BF2" w:rsidTr="002F3BF2">
        <w:trPr>
          <w:cantSplit/>
          <w:trHeight w:val="820"/>
        </w:trPr>
        <w:tc>
          <w:tcPr>
            <w:tcW w:w="737" w:type="dxa"/>
            <w:gridSpan w:val="2"/>
            <w:vMerge w:val="restart"/>
          </w:tcPr>
          <w:p w:rsidR="002F3BF2" w:rsidRPr="002F3BF2" w:rsidRDefault="002F3BF2" w:rsidP="002F3BF2">
            <w:pPr>
              <w:ind w:firstLine="0"/>
              <w:jc w:val="left"/>
              <w:rPr>
                <w:sz w:val="20"/>
              </w:rPr>
            </w:pPr>
            <w:r w:rsidRPr="002F3BF2">
              <w:rPr>
                <w:sz w:val="20"/>
              </w:rPr>
              <w:lastRenderedPageBreak/>
              <w:tab/>
            </w:r>
            <w:r w:rsidRPr="002F3BF2">
              <w:rPr>
                <w:sz w:val="20"/>
              </w:rPr>
              <w:tab/>
            </w:r>
          </w:p>
        </w:tc>
        <w:tc>
          <w:tcPr>
            <w:tcW w:w="3196" w:type="dxa"/>
            <w:gridSpan w:val="6"/>
            <w:tcBorders>
              <w:top w:val="single" w:sz="12" w:space="0" w:color="auto"/>
              <w:left w:val="single" w:sz="12" w:space="0" w:color="auto"/>
              <w:right w:val="single" w:sz="12" w:space="0" w:color="auto"/>
            </w:tcBorders>
            <w:vAlign w:val="center"/>
          </w:tcPr>
          <w:p w:rsidR="002F3BF2" w:rsidRPr="002F3BF2" w:rsidRDefault="002F3BF2" w:rsidP="002F3BF2">
            <w:pPr>
              <w:ind w:firstLine="0"/>
              <w:jc w:val="center"/>
              <w:rPr>
                <w:sz w:val="28"/>
              </w:rPr>
            </w:pPr>
            <w:r w:rsidRPr="002F3BF2">
              <w:rPr>
                <w:sz w:val="28"/>
              </w:rPr>
              <w:t>Полный комплект</w:t>
            </w:r>
          </w:p>
          <w:p w:rsidR="002F3BF2" w:rsidRPr="002F3BF2" w:rsidRDefault="002F3BF2" w:rsidP="002F3BF2">
            <w:pPr>
              <w:ind w:firstLine="0"/>
              <w:jc w:val="center"/>
              <w:rPr>
                <w:sz w:val="28"/>
              </w:rPr>
            </w:pPr>
            <w:r w:rsidRPr="002F3BF2">
              <w:rPr>
                <w:sz w:val="28"/>
              </w:rPr>
              <w:t>чертежей</w:t>
            </w:r>
          </w:p>
        </w:tc>
        <w:tc>
          <w:tcPr>
            <w:tcW w:w="6095" w:type="dxa"/>
            <w:gridSpan w:val="7"/>
            <w:tcBorders>
              <w:top w:val="single" w:sz="12" w:space="0" w:color="auto"/>
              <w:left w:val="single" w:sz="12" w:space="0" w:color="auto"/>
              <w:right w:val="single" w:sz="12" w:space="0" w:color="auto"/>
            </w:tcBorders>
            <w:vAlign w:val="center"/>
          </w:tcPr>
          <w:p w:rsidR="002F3BF2" w:rsidRPr="002F3BF2" w:rsidRDefault="002F3BF2" w:rsidP="002F3BF2">
            <w:pPr>
              <w:ind w:firstLine="0"/>
              <w:jc w:val="center"/>
              <w:rPr>
                <w:sz w:val="28"/>
              </w:rPr>
            </w:pPr>
            <w:r w:rsidRPr="002F3BF2">
              <w:rPr>
                <w:sz w:val="28"/>
              </w:rPr>
              <w:t>Том проекта и основной</w:t>
            </w:r>
          </w:p>
          <w:p w:rsidR="002F3BF2" w:rsidRPr="002F3BF2" w:rsidRDefault="002F3BF2" w:rsidP="002F3BF2">
            <w:pPr>
              <w:ind w:firstLine="0"/>
              <w:jc w:val="center"/>
              <w:rPr>
                <w:sz w:val="28"/>
              </w:rPr>
            </w:pPr>
            <w:r w:rsidRPr="002F3BF2">
              <w:rPr>
                <w:sz w:val="28"/>
              </w:rPr>
              <w:t>комплект чертежей</w:t>
            </w:r>
          </w:p>
        </w:tc>
        <w:tc>
          <w:tcPr>
            <w:tcW w:w="1134" w:type="dxa"/>
            <w:gridSpan w:val="2"/>
            <w:vMerge w:val="restart"/>
            <w:tcBorders>
              <w:top w:val="single" w:sz="12" w:space="0" w:color="auto"/>
              <w:left w:val="single" w:sz="12" w:space="0" w:color="auto"/>
              <w:bottom w:val="nil"/>
              <w:right w:val="single" w:sz="12" w:space="0" w:color="auto"/>
            </w:tcBorders>
            <w:vAlign w:val="center"/>
          </w:tcPr>
          <w:p w:rsidR="002F3BF2" w:rsidRPr="002F3BF2" w:rsidRDefault="002F3BF2" w:rsidP="002F3BF2">
            <w:pPr>
              <w:ind w:firstLine="0"/>
              <w:jc w:val="center"/>
              <w:rPr>
                <w:sz w:val="28"/>
              </w:rPr>
            </w:pPr>
            <w:r w:rsidRPr="002F3BF2">
              <w:rPr>
                <w:sz w:val="28"/>
              </w:rPr>
              <w:t>Приме-чание</w:t>
            </w:r>
          </w:p>
        </w:tc>
      </w:tr>
      <w:tr w:rsidR="002F3BF2" w:rsidRPr="002F3BF2" w:rsidTr="002F3BF2">
        <w:trPr>
          <w:cantSplit/>
          <w:trHeight w:val="1023"/>
        </w:trPr>
        <w:tc>
          <w:tcPr>
            <w:tcW w:w="737" w:type="dxa"/>
            <w:gridSpan w:val="2"/>
            <w:vMerge/>
          </w:tcPr>
          <w:p w:rsidR="002F3BF2" w:rsidRPr="002F3BF2" w:rsidRDefault="002F3BF2" w:rsidP="002F3BF2">
            <w:pPr>
              <w:ind w:firstLine="0"/>
              <w:jc w:val="left"/>
              <w:rPr>
                <w:sz w:val="20"/>
              </w:rPr>
            </w:pPr>
          </w:p>
        </w:tc>
        <w:tc>
          <w:tcPr>
            <w:tcW w:w="2204" w:type="dxa"/>
            <w:gridSpan w:val="4"/>
            <w:tcBorders>
              <w:top w:val="single" w:sz="12"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center"/>
              <w:rPr>
                <w:sz w:val="26"/>
              </w:rPr>
            </w:pPr>
            <w:r w:rsidRPr="002F3BF2">
              <w:rPr>
                <w:sz w:val="26"/>
              </w:rPr>
              <w:t>Наименование</w:t>
            </w:r>
          </w:p>
        </w:tc>
        <w:tc>
          <w:tcPr>
            <w:tcW w:w="992" w:type="dxa"/>
            <w:gridSpan w:val="2"/>
            <w:tcBorders>
              <w:top w:val="single" w:sz="12"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center"/>
              <w:rPr>
                <w:sz w:val="26"/>
              </w:rPr>
            </w:pPr>
            <w:r w:rsidRPr="002F3BF2">
              <w:rPr>
                <w:sz w:val="26"/>
              </w:rPr>
              <w:t>Обоз-начение</w:t>
            </w:r>
          </w:p>
        </w:tc>
        <w:tc>
          <w:tcPr>
            <w:tcW w:w="3544" w:type="dxa"/>
            <w:gridSpan w:val="3"/>
            <w:tcBorders>
              <w:top w:val="single" w:sz="12"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center"/>
              <w:rPr>
                <w:sz w:val="26"/>
              </w:rPr>
            </w:pPr>
            <w:r w:rsidRPr="002F3BF2">
              <w:rPr>
                <w:sz w:val="26"/>
              </w:rPr>
              <w:t>Наименование</w:t>
            </w:r>
          </w:p>
        </w:tc>
        <w:tc>
          <w:tcPr>
            <w:tcW w:w="1417" w:type="dxa"/>
            <w:gridSpan w:val="2"/>
            <w:tcBorders>
              <w:top w:val="single" w:sz="12" w:space="0" w:color="auto"/>
              <w:left w:val="single" w:sz="12" w:space="0" w:color="auto"/>
              <w:bottom w:val="single" w:sz="12" w:space="0" w:color="auto"/>
              <w:right w:val="single" w:sz="12" w:space="0" w:color="auto"/>
            </w:tcBorders>
          </w:tcPr>
          <w:p w:rsidR="002F3BF2" w:rsidRPr="002F3BF2" w:rsidRDefault="002F3BF2" w:rsidP="002F3BF2">
            <w:pPr>
              <w:ind w:firstLine="0"/>
              <w:jc w:val="center"/>
              <w:rPr>
                <w:sz w:val="26"/>
              </w:rPr>
            </w:pPr>
            <w:r w:rsidRPr="002F3BF2">
              <w:rPr>
                <w:sz w:val="26"/>
              </w:rPr>
              <w:t>Обозн.</w:t>
            </w:r>
          </w:p>
          <w:p w:rsidR="002F3BF2" w:rsidRPr="002F3BF2" w:rsidRDefault="002F3BF2" w:rsidP="002F3BF2">
            <w:pPr>
              <w:ind w:firstLine="0"/>
              <w:jc w:val="center"/>
              <w:rPr>
                <w:sz w:val="26"/>
              </w:rPr>
            </w:pPr>
            <w:r w:rsidRPr="002F3BF2">
              <w:rPr>
                <w:sz w:val="26"/>
              </w:rPr>
              <w:t>основн.</w:t>
            </w:r>
          </w:p>
          <w:p w:rsidR="002F3BF2" w:rsidRPr="002F3BF2" w:rsidRDefault="002F3BF2" w:rsidP="002F3BF2">
            <w:pPr>
              <w:ind w:firstLine="0"/>
              <w:jc w:val="center"/>
              <w:rPr>
                <w:sz w:val="26"/>
              </w:rPr>
            </w:pPr>
            <w:r w:rsidRPr="002F3BF2">
              <w:rPr>
                <w:sz w:val="26"/>
              </w:rPr>
              <w:t>комплект.</w:t>
            </w:r>
          </w:p>
        </w:tc>
        <w:tc>
          <w:tcPr>
            <w:tcW w:w="1134" w:type="dxa"/>
            <w:gridSpan w:val="2"/>
            <w:tcBorders>
              <w:top w:val="single" w:sz="12" w:space="0" w:color="auto"/>
              <w:left w:val="single" w:sz="12" w:space="0" w:color="auto"/>
              <w:bottom w:val="single" w:sz="12" w:space="0" w:color="auto"/>
              <w:right w:val="single" w:sz="12" w:space="0" w:color="auto"/>
            </w:tcBorders>
          </w:tcPr>
          <w:p w:rsidR="002F3BF2" w:rsidRPr="002F3BF2" w:rsidRDefault="002F3BF2" w:rsidP="002F3BF2">
            <w:pPr>
              <w:ind w:firstLine="0"/>
              <w:jc w:val="center"/>
              <w:rPr>
                <w:sz w:val="26"/>
              </w:rPr>
            </w:pPr>
            <w:r w:rsidRPr="002F3BF2">
              <w:rPr>
                <w:sz w:val="26"/>
              </w:rPr>
              <w:t>Архивн.</w:t>
            </w:r>
          </w:p>
          <w:p w:rsidR="002F3BF2" w:rsidRPr="002F3BF2" w:rsidRDefault="002F3BF2" w:rsidP="002F3BF2">
            <w:pPr>
              <w:ind w:firstLine="0"/>
              <w:jc w:val="center"/>
              <w:rPr>
                <w:sz w:val="26"/>
              </w:rPr>
            </w:pPr>
            <w:r w:rsidRPr="002F3BF2">
              <w:rPr>
                <w:sz w:val="26"/>
              </w:rPr>
              <w:t>номер</w:t>
            </w:r>
          </w:p>
          <w:p w:rsidR="002F3BF2" w:rsidRPr="002F3BF2" w:rsidRDefault="002F3BF2" w:rsidP="002F3BF2">
            <w:pPr>
              <w:ind w:firstLine="0"/>
              <w:jc w:val="center"/>
              <w:rPr>
                <w:sz w:val="26"/>
              </w:rPr>
            </w:pPr>
            <w:r w:rsidRPr="002F3BF2">
              <w:rPr>
                <w:sz w:val="26"/>
              </w:rPr>
              <w:t>тома</w:t>
            </w:r>
          </w:p>
        </w:tc>
        <w:tc>
          <w:tcPr>
            <w:tcW w:w="1134" w:type="dxa"/>
            <w:gridSpan w:val="2"/>
            <w:vMerge/>
            <w:tcBorders>
              <w:top w:val="nil"/>
              <w:left w:val="single" w:sz="12" w:space="0" w:color="auto"/>
              <w:bottom w:val="single" w:sz="12" w:space="0" w:color="auto"/>
              <w:right w:val="single" w:sz="12" w:space="0" w:color="auto"/>
            </w:tcBorders>
          </w:tcPr>
          <w:p w:rsidR="002F3BF2" w:rsidRPr="002F3BF2" w:rsidRDefault="002F3BF2" w:rsidP="002F3BF2">
            <w:pPr>
              <w:ind w:firstLine="0"/>
              <w:jc w:val="left"/>
              <w:rPr>
                <w:sz w:val="28"/>
              </w:rPr>
            </w:pPr>
          </w:p>
        </w:tc>
      </w:tr>
      <w:tr w:rsidR="002F3BF2" w:rsidRPr="002F3BF2" w:rsidTr="002F3BF2">
        <w:trPr>
          <w:cantSplit/>
          <w:trHeight w:val="365"/>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vMerge w:val="restart"/>
            <w:tcBorders>
              <w:top w:val="single" w:sz="12" w:space="0" w:color="auto"/>
              <w:left w:val="single" w:sz="12" w:space="0" w:color="auto"/>
              <w:right w:val="single" w:sz="12" w:space="0" w:color="auto"/>
            </w:tcBorders>
          </w:tcPr>
          <w:p w:rsidR="002F3BF2" w:rsidRPr="002F3BF2" w:rsidRDefault="002F3BF2" w:rsidP="002F3BF2">
            <w:pPr>
              <w:ind w:firstLine="0"/>
            </w:pPr>
            <w:r w:rsidRPr="002F3BF2">
              <w:t>Схема территориального планирования Республики Татарстан (внесение изменений)</w:t>
            </w:r>
          </w:p>
        </w:tc>
        <w:tc>
          <w:tcPr>
            <w:tcW w:w="992" w:type="dxa"/>
            <w:gridSpan w:val="2"/>
            <w:tcBorders>
              <w:top w:val="single" w:sz="12" w:space="0" w:color="auto"/>
              <w:left w:val="single" w:sz="12" w:space="0" w:color="auto"/>
              <w:bottom w:val="single" w:sz="4" w:space="0" w:color="auto"/>
              <w:right w:val="single" w:sz="12" w:space="0" w:color="auto"/>
            </w:tcBorders>
            <w:vAlign w:val="center"/>
          </w:tcPr>
          <w:p w:rsidR="002F3BF2" w:rsidRPr="002F3BF2" w:rsidRDefault="002F3BF2" w:rsidP="002F3BF2">
            <w:pPr>
              <w:keepNext/>
              <w:ind w:firstLine="0"/>
              <w:jc w:val="center"/>
              <w:outlineLvl w:val="4"/>
              <w:rPr>
                <w:sz w:val="28"/>
                <w:lang w:val="en-US"/>
              </w:rPr>
            </w:pPr>
            <w:r w:rsidRPr="002F3BF2">
              <w:rPr>
                <w:szCs w:val="24"/>
                <w:lang w:val="en-US"/>
              </w:rPr>
              <w:t>88</w:t>
            </w:r>
            <w:r w:rsidRPr="002F3BF2">
              <w:rPr>
                <w:szCs w:val="24"/>
              </w:rPr>
              <w:t>9</w:t>
            </w:r>
            <w:r w:rsidRPr="002F3BF2">
              <w:rPr>
                <w:szCs w:val="24"/>
                <w:lang w:val="en-US"/>
              </w:rPr>
              <w:t>8</w:t>
            </w:r>
          </w:p>
        </w:tc>
        <w:tc>
          <w:tcPr>
            <w:tcW w:w="3544" w:type="dxa"/>
            <w:gridSpan w:val="3"/>
            <w:vMerge w:val="restart"/>
            <w:tcBorders>
              <w:top w:val="single" w:sz="12" w:space="0" w:color="auto"/>
              <w:left w:val="single" w:sz="12" w:space="0" w:color="auto"/>
              <w:right w:val="single" w:sz="12" w:space="0" w:color="auto"/>
            </w:tcBorders>
            <w:vAlign w:val="center"/>
          </w:tcPr>
          <w:p w:rsidR="002F3BF2" w:rsidRPr="002F3BF2" w:rsidRDefault="002F3BF2" w:rsidP="002F3BF2">
            <w:pPr>
              <w:keepNext/>
              <w:ind w:firstLine="0"/>
              <w:jc w:val="center"/>
              <w:outlineLvl w:val="4"/>
              <w:rPr>
                <w:b/>
                <w:szCs w:val="24"/>
              </w:rPr>
            </w:pPr>
            <w:r w:rsidRPr="002F3BF2">
              <w:rPr>
                <w:b/>
                <w:szCs w:val="24"/>
              </w:rPr>
              <w:t>Часть 1. Схема территориального планирования Республики Татарстан</w:t>
            </w:r>
          </w:p>
          <w:p w:rsidR="002F3BF2" w:rsidRPr="002F3BF2" w:rsidRDefault="002F3BF2" w:rsidP="002F3BF2">
            <w:pPr>
              <w:keepNext/>
              <w:ind w:firstLine="0"/>
              <w:jc w:val="center"/>
              <w:outlineLvl w:val="4"/>
              <w:rPr>
                <w:b/>
                <w:szCs w:val="24"/>
              </w:rPr>
            </w:pPr>
            <w:r w:rsidRPr="002F3BF2">
              <w:rPr>
                <w:b/>
                <w:szCs w:val="24"/>
              </w:rPr>
              <w:t>(утверждаемая часть)</w:t>
            </w:r>
          </w:p>
        </w:tc>
        <w:tc>
          <w:tcPr>
            <w:tcW w:w="1417" w:type="dxa"/>
            <w:gridSpan w:val="2"/>
            <w:tcBorders>
              <w:top w:val="single" w:sz="1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12"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12"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65"/>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vMerge/>
            <w:tcBorders>
              <w:left w:val="single" w:sz="12" w:space="0" w:color="auto"/>
              <w:right w:val="single" w:sz="12" w:space="0" w:color="auto"/>
            </w:tcBorders>
          </w:tcPr>
          <w:p w:rsidR="002F3BF2" w:rsidRPr="002F3BF2" w:rsidRDefault="002F3BF2" w:rsidP="002F3BF2">
            <w:pPr>
              <w:keepNext/>
              <w:ind w:firstLine="0"/>
              <w:outlineLvl w:val="1"/>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vMerge/>
            <w:tcBorders>
              <w:left w:val="single" w:sz="12" w:space="0" w:color="auto"/>
              <w:right w:val="single" w:sz="12" w:space="0" w:color="auto"/>
            </w:tcBorders>
            <w:vAlign w:val="center"/>
          </w:tcPr>
          <w:p w:rsidR="002F3BF2" w:rsidRPr="002F3BF2" w:rsidRDefault="002F3BF2" w:rsidP="002F3BF2">
            <w:pPr>
              <w:keepNext/>
              <w:ind w:firstLine="0"/>
              <w:jc w:val="left"/>
              <w:outlineLvl w:val="0"/>
              <w:rPr>
                <w:b/>
              </w:rPr>
            </w:pP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03"/>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vMerge/>
            <w:tcBorders>
              <w:left w:val="single" w:sz="12" w:space="0" w:color="auto"/>
              <w:right w:val="single" w:sz="12" w:space="0" w:color="auto"/>
            </w:tcBorders>
          </w:tcPr>
          <w:p w:rsidR="002F3BF2" w:rsidRPr="002F3BF2" w:rsidRDefault="002F3BF2" w:rsidP="002F3BF2">
            <w:pPr>
              <w:ind w:firstLine="0"/>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vMerge/>
            <w:tcBorders>
              <w:left w:val="single" w:sz="12" w:space="0" w:color="auto"/>
              <w:right w:val="single" w:sz="12" w:space="0" w:color="auto"/>
            </w:tcBorders>
          </w:tcPr>
          <w:p w:rsidR="002F3BF2" w:rsidRPr="002F3BF2" w:rsidRDefault="002F3BF2" w:rsidP="002F3BF2">
            <w:pPr>
              <w:keepNext/>
              <w:ind w:firstLine="0"/>
              <w:jc w:val="left"/>
              <w:outlineLvl w:val="0"/>
              <w:rPr>
                <w:b/>
              </w:rPr>
            </w:pP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09"/>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vMerge/>
            <w:tcBorders>
              <w:left w:val="single" w:sz="12" w:space="0" w:color="auto"/>
              <w:right w:val="single" w:sz="12" w:space="0" w:color="auto"/>
            </w:tcBorders>
          </w:tcPr>
          <w:p w:rsidR="002F3BF2" w:rsidRPr="002F3BF2" w:rsidRDefault="002F3BF2" w:rsidP="002F3BF2">
            <w:pPr>
              <w:ind w:firstLine="0"/>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vMerge/>
            <w:tcBorders>
              <w:left w:val="single" w:sz="12" w:space="0" w:color="auto"/>
              <w:bottom w:val="single" w:sz="4" w:space="0" w:color="auto"/>
              <w:right w:val="single" w:sz="12" w:space="0" w:color="auto"/>
            </w:tcBorders>
          </w:tcPr>
          <w:p w:rsidR="002F3BF2" w:rsidRPr="002F3BF2" w:rsidRDefault="002F3BF2" w:rsidP="002F3BF2">
            <w:pPr>
              <w:keepNext/>
              <w:ind w:firstLine="0"/>
              <w:jc w:val="left"/>
              <w:outlineLvl w:val="0"/>
              <w:rPr>
                <w:b/>
              </w:rPr>
            </w:pP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58"/>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vMerge/>
            <w:tcBorders>
              <w:left w:val="single" w:sz="12" w:space="0" w:color="auto"/>
              <w:right w:val="single" w:sz="12" w:space="0" w:color="auto"/>
            </w:tcBorders>
          </w:tcPr>
          <w:p w:rsidR="002F3BF2" w:rsidRPr="002F3BF2" w:rsidRDefault="002F3BF2" w:rsidP="002F3BF2">
            <w:pPr>
              <w:ind w:firstLine="0"/>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vMerge w:val="restart"/>
            <w:tcBorders>
              <w:top w:val="single" w:sz="4" w:space="0" w:color="auto"/>
              <w:left w:val="single" w:sz="12" w:space="0" w:color="auto"/>
              <w:right w:val="single" w:sz="12" w:space="0" w:color="auto"/>
            </w:tcBorders>
            <w:vAlign w:val="center"/>
          </w:tcPr>
          <w:p w:rsidR="002F3BF2" w:rsidRPr="002F3BF2" w:rsidRDefault="002F3BF2" w:rsidP="002F3BF2">
            <w:pPr>
              <w:ind w:firstLine="0"/>
              <w:jc w:val="center"/>
              <w:rPr>
                <w:b/>
                <w:i/>
              </w:rPr>
            </w:pPr>
            <w:r w:rsidRPr="002F3BF2">
              <w:rPr>
                <w:b/>
                <w:i/>
              </w:rPr>
              <w:t>Положения о территориальном планировании</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96"/>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vMerge/>
            <w:tcBorders>
              <w:left w:val="single" w:sz="12" w:space="0" w:color="auto"/>
              <w:right w:val="single" w:sz="12" w:space="0" w:color="auto"/>
            </w:tcBorders>
          </w:tcPr>
          <w:p w:rsidR="002F3BF2" w:rsidRPr="002F3BF2" w:rsidRDefault="002F3BF2" w:rsidP="002F3BF2">
            <w:pPr>
              <w:ind w:firstLine="0"/>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vMerge/>
            <w:tcBorders>
              <w:left w:val="single" w:sz="12" w:space="0" w:color="auto"/>
              <w:right w:val="single" w:sz="12" w:space="0" w:color="auto"/>
            </w:tcBorders>
          </w:tcPr>
          <w:p w:rsidR="002F3BF2" w:rsidRPr="002F3BF2" w:rsidRDefault="002F3BF2" w:rsidP="002F3BF2">
            <w:pPr>
              <w:ind w:firstLine="0"/>
              <w:jc w:val="left"/>
            </w:pP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11"/>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tcBorders>
              <w:left w:val="single" w:sz="12" w:space="0" w:color="auto"/>
              <w:bottom w:val="single" w:sz="2" w:space="0" w:color="auto"/>
              <w:right w:val="single" w:sz="12" w:space="0" w:color="auto"/>
            </w:tcBorders>
          </w:tcPr>
          <w:p w:rsidR="002F3BF2" w:rsidRPr="002F3BF2" w:rsidRDefault="002F3BF2" w:rsidP="002F3BF2">
            <w:pPr>
              <w:ind w:firstLine="0"/>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vMerge/>
            <w:tcBorders>
              <w:left w:val="single" w:sz="12" w:space="0" w:color="auto"/>
              <w:bottom w:val="single" w:sz="4" w:space="0" w:color="auto"/>
              <w:right w:val="single" w:sz="12" w:space="0" w:color="auto"/>
            </w:tcBorders>
          </w:tcPr>
          <w:p w:rsidR="002F3BF2" w:rsidRPr="002F3BF2" w:rsidRDefault="002F3BF2" w:rsidP="002F3BF2">
            <w:pPr>
              <w:ind w:firstLine="0"/>
              <w:jc w:val="left"/>
            </w:pP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69"/>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bottom w:val="single" w:sz="4" w:space="0" w:color="auto"/>
              <w:right w:val="single" w:sz="12" w:space="0" w:color="auto"/>
            </w:tcBorders>
          </w:tcPr>
          <w:p w:rsidR="002F3BF2" w:rsidRPr="002F3BF2" w:rsidRDefault="002F3BF2" w:rsidP="002F3BF2">
            <w:pPr>
              <w:ind w:firstLine="0"/>
              <w:jc w:val="center"/>
            </w:pPr>
            <w:r w:rsidRPr="002F3BF2">
              <w:t>Том 1</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73"/>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keepNext/>
              <w:ind w:firstLine="0"/>
              <w:jc w:val="left"/>
              <w:outlineLvl w:val="4"/>
            </w:pPr>
            <w:r w:rsidRPr="002F3BF2">
              <w:t>Текстовые материалы</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left"/>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60"/>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1C3658">
            <w:pPr>
              <w:ind w:firstLine="0"/>
              <w:jc w:val="left"/>
            </w:pPr>
            <w:r w:rsidRPr="002F3BF2">
              <w:t>Том 1. Книга 1</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r w:rsidRPr="002F3BF2">
              <w:rPr>
                <w:szCs w:val="24"/>
              </w:rPr>
              <w:t>8898-ПЗ</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1C3658">
            <w:pPr>
              <w:ind w:firstLine="0"/>
              <w:jc w:val="left"/>
            </w:pPr>
            <w:r w:rsidRPr="002F3BF2">
              <w:t>Том 1. Книга 2</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r w:rsidRPr="002F3BF2">
              <w:rPr>
                <w:szCs w:val="24"/>
              </w:rPr>
              <w:t>8898-ПЗ</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1C3658">
            <w:pPr>
              <w:ind w:firstLine="0"/>
              <w:jc w:val="center"/>
            </w:pPr>
            <w:r w:rsidRPr="002F3BF2">
              <w:t>Том 2</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96"/>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1C3658">
            <w:pPr>
              <w:keepNext/>
              <w:ind w:firstLine="0"/>
              <w:jc w:val="left"/>
              <w:outlineLvl w:val="4"/>
            </w:pPr>
            <w:r w:rsidRPr="002F3BF2">
              <w:t>Графические материалы</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r w:rsidRPr="002F3BF2">
              <w:rPr>
                <w:szCs w:val="24"/>
              </w:rPr>
              <w:t>8898-ГМ</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vMerge w:val="restart"/>
            <w:tcBorders>
              <w:top w:val="single" w:sz="4"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b/>
              </w:rPr>
            </w:pPr>
            <w:r w:rsidRPr="002F3BF2">
              <w:rPr>
                <w:b/>
              </w:rPr>
              <w:t>Часть 2. Материалы по обоснованию проекта</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vMerge/>
            <w:tcBorders>
              <w:right w:val="single" w:sz="12" w:space="0" w:color="auto"/>
            </w:tcBorders>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vMerge/>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left"/>
            </w:pP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vMerge/>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vMerge w:val="restart"/>
            <w:tcBorders>
              <w:top w:val="single" w:sz="2" w:space="0" w:color="auto"/>
              <w:left w:val="single" w:sz="12" w:space="0" w:color="auto"/>
              <w:right w:val="single" w:sz="12" w:space="0" w:color="auto"/>
            </w:tcBorders>
            <w:vAlign w:val="center"/>
          </w:tcPr>
          <w:p w:rsidR="002F3BF2" w:rsidRPr="002F3BF2" w:rsidRDefault="002F3BF2" w:rsidP="002F3BF2">
            <w:pPr>
              <w:ind w:firstLine="0"/>
              <w:jc w:val="center"/>
              <w:rPr>
                <w:b/>
                <w:i/>
              </w:rPr>
            </w:pPr>
            <w:r w:rsidRPr="002F3BF2">
              <w:rPr>
                <w:b/>
                <w:i/>
              </w:rPr>
              <w:t>Социально-экономическое и территориально-пространственное развитие</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vMerge/>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vMerge/>
            <w:tcBorders>
              <w:left w:val="single" w:sz="12" w:space="0" w:color="auto"/>
              <w:right w:val="single" w:sz="12" w:space="0" w:color="auto"/>
            </w:tcBorders>
          </w:tcPr>
          <w:p w:rsidR="002F3BF2" w:rsidRPr="002F3BF2" w:rsidRDefault="002F3BF2" w:rsidP="002F3BF2">
            <w:pPr>
              <w:ind w:firstLine="0"/>
              <w:jc w:val="left"/>
            </w:pP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vMerge/>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vMerge/>
            <w:tcBorders>
              <w:left w:val="single" w:sz="12" w:space="0" w:color="auto"/>
              <w:right w:val="single" w:sz="12" w:space="0" w:color="auto"/>
            </w:tcBorders>
          </w:tcPr>
          <w:p w:rsidR="002F3BF2" w:rsidRPr="002F3BF2" w:rsidRDefault="002F3BF2" w:rsidP="002F3BF2">
            <w:pPr>
              <w:ind w:firstLine="0"/>
              <w:jc w:val="left"/>
            </w:pP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vMerge/>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right w:val="single" w:sz="12" w:space="0" w:color="auto"/>
            </w:tcBorders>
            <w:vAlign w:val="center"/>
          </w:tcPr>
          <w:p w:rsidR="002F3BF2" w:rsidRPr="002F3BF2" w:rsidRDefault="002F3BF2" w:rsidP="002F3BF2">
            <w:pPr>
              <w:keepNext/>
              <w:ind w:firstLine="0"/>
              <w:jc w:val="center"/>
              <w:outlineLvl w:val="6"/>
            </w:pPr>
            <w:r w:rsidRPr="002F3BF2">
              <w:t>Том 3</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vMerge/>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right w:val="single" w:sz="12" w:space="0" w:color="auto"/>
            </w:tcBorders>
            <w:vAlign w:val="center"/>
          </w:tcPr>
          <w:p w:rsidR="002F3BF2" w:rsidRPr="002F3BF2" w:rsidRDefault="002F3BF2" w:rsidP="002F3BF2">
            <w:pPr>
              <w:ind w:firstLine="0"/>
              <w:jc w:val="left"/>
            </w:pPr>
            <w:r w:rsidRPr="002F3BF2">
              <w:t>Текстовые материалы</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vMerge/>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right w:val="single" w:sz="12" w:space="0" w:color="auto"/>
            </w:tcBorders>
            <w:vAlign w:val="center"/>
          </w:tcPr>
          <w:p w:rsidR="002F3BF2" w:rsidRPr="002F3BF2" w:rsidRDefault="002F3BF2" w:rsidP="002F3BF2">
            <w:pPr>
              <w:ind w:firstLine="0"/>
              <w:jc w:val="left"/>
            </w:pPr>
            <w:r w:rsidRPr="002F3BF2">
              <w:t>Том 3. Книга 1</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r w:rsidRPr="002F3BF2">
              <w:rPr>
                <w:szCs w:val="24"/>
              </w:rPr>
              <w:t>8898-ПЗ</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vMerge/>
            <w:tcBorders>
              <w:bottom w:val="nil"/>
            </w:tcBorders>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left"/>
            </w:pPr>
            <w:r w:rsidRPr="002F3BF2">
              <w:t>Том 3. Книга 2</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r w:rsidRPr="002F3BF2">
              <w:rPr>
                <w:szCs w:val="24"/>
              </w:rPr>
              <w:t>8898-ПЗ</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tcBorders>
              <w:bottom w:val="nil"/>
            </w:tcBorders>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left"/>
            </w:pPr>
            <w:r w:rsidRPr="002F3BF2">
              <w:t>Том 3. Книга 3</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r w:rsidRPr="002F3BF2">
              <w:rPr>
                <w:szCs w:val="24"/>
              </w:rPr>
              <w:t>8898-ПЗ</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tcBorders>
              <w:bottom w:val="nil"/>
            </w:tcBorders>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left"/>
            </w:pPr>
            <w:r w:rsidRPr="002F3BF2">
              <w:t>Том 3. Книга 4</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r w:rsidRPr="002F3BF2">
              <w:rPr>
                <w:szCs w:val="24"/>
              </w:rPr>
              <w:t>8898-ПЗ</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47"/>
        </w:trPr>
        <w:tc>
          <w:tcPr>
            <w:tcW w:w="737" w:type="dxa"/>
            <w:gridSpan w:val="2"/>
            <w:tcBorders>
              <w:bottom w:val="nil"/>
            </w:tcBorders>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pPr>
            <w:r w:rsidRPr="002F3BF2">
              <w:t>Том 4</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84"/>
        </w:trPr>
        <w:tc>
          <w:tcPr>
            <w:tcW w:w="368" w:type="dxa"/>
            <w:vMerge w:val="restart"/>
            <w:tcBorders>
              <w:top w:val="single" w:sz="12" w:space="0" w:color="auto"/>
              <w:left w:val="single" w:sz="12" w:space="0" w:color="auto"/>
              <w:bottom w:val="nil"/>
              <w:right w:val="single" w:sz="12" w:space="0" w:color="auto"/>
            </w:tcBorders>
            <w:textDirection w:val="btLr"/>
            <w:vAlign w:val="center"/>
          </w:tcPr>
          <w:p w:rsidR="002F3BF2" w:rsidRPr="002F3BF2" w:rsidRDefault="002F3BF2" w:rsidP="002F3BF2">
            <w:pPr>
              <w:ind w:left="57" w:right="57" w:firstLine="0"/>
              <w:jc w:val="center"/>
              <w:rPr>
                <w:sz w:val="18"/>
                <w:szCs w:val="18"/>
              </w:rPr>
            </w:pPr>
            <w:r w:rsidRPr="002F3BF2">
              <w:rPr>
                <w:sz w:val="18"/>
                <w:szCs w:val="18"/>
              </w:rPr>
              <w:t>Взам. инв. №</w:t>
            </w:r>
          </w:p>
        </w:tc>
        <w:tc>
          <w:tcPr>
            <w:tcW w:w="369" w:type="dxa"/>
            <w:vMerge w:val="restart"/>
            <w:tcBorders>
              <w:top w:val="single" w:sz="12" w:space="0" w:color="auto"/>
              <w:left w:val="single" w:sz="12" w:space="0" w:color="auto"/>
              <w:bottom w:val="nil"/>
            </w:tcBorders>
            <w:textDirection w:val="btLr"/>
            <w:vAlign w:val="center"/>
          </w:tcPr>
          <w:p w:rsidR="002F3BF2" w:rsidRPr="002F3BF2" w:rsidRDefault="002F3BF2" w:rsidP="002F3BF2">
            <w:pPr>
              <w:ind w:left="113" w:right="113" w:firstLine="0"/>
              <w:jc w:val="center"/>
              <w:rPr>
                <w:sz w:val="26"/>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pPr>
          </w:p>
        </w:tc>
        <w:tc>
          <w:tcPr>
            <w:tcW w:w="3544" w:type="dxa"/>
            <w:gridSpan w:val="3"/>
            <w:tcBorders>
              <w:top w:val="single" w:sz="4" w:space="0" w:color="auto"/>
              <w:left w:val="single" w:sz="12" w:space="0" w:color="auto"/>
              <w:right w:val="single" w:sz="12" w:space="0" w:color="auto"/>
            </w:tcBorders>
            <w:vAlign w:val="center"/>
          </w:tcPr>
          <w:p w:rsidR="002F3BF2" w:rsidRPr="002F3BF2" w:rsidRDefault="002F3BF2" w:rsidP="002F3BF2">
            <w:pPr>
              <w:ind w:firstLine="0"/>
              <w:jc w:val="left"/>
            </w:pPr>
            <w:r w:rsidRPr="002F3BF2">
              <w:t>Графические материалы</w:t>
            </w: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r w:rsidRPr="002F3BF2">
              <w:rPr>
                <w:szCs w:val="24"/>
              </w:rPr>
              <w:t>8898-ГМ</w:t>
            </w: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84"/>
        </w:trPr>
        <w:tc>
          <w:tcPr>
            <w:tcW w:w="368" w:type="dxa"/>
            <w:vMerge/>
            <w:tcBorders>
              <w:top w:val="nil"/>
              <w:left w:val="single" w:sz="12" w:space="0" w:color="auto"/>
              <w:bottom w:val="nil"/>
              <w:right w:val="single" w:sz="12" w:space="0" w:color="auto"/>
            </w:tcBorders>
            <w:textDirection w:val="btLr"/>
            <w:vAlign w:val="center"/>
          </w:tcPr>
          <w:p w:rsidR="002F3BF2" w:rsidRPr="002F3BF2" w:rsidRDefault="002F3BF2" w:rsidP="002F3BF2">
            <w:pPr>
              <w:ind w:left="57" w:right="57" w:firstLine="0"/>
              <w:jc w:val="left"/>
              <w:rPr>
                <w:sz w:val="18"/>
                <w:szCs w:val="18"/>
              </w:rPr>
            </w:pPr>
          </w:p>
        </w:tc>
        <w:tc>
          <w:tcPr>
            <w:tcW w:w="369" w:type="dxa"/>
            <w:vMerge/>
            <w:tcBorders>
              <w:top w:val="nil"/>
              <w:left w:val="single" w:sz="12" w:space="0" w:color="auto"/>
              <w:bottom w:val="nil"/>
            </w:tcBorders>
            <w:textDirection w:val="btLr"/>
            <w:vAlign w:val="center"/>
          </w:tcPr>
          <w:p w:rsidR="002F3BF2" w:rsidRPr="002F3BF2" w:rsidRDefault="002F3BF2" w:rsidP="002F3BF2">
            <w:pPr>
              <w:ind w:left="113" w:right="113" w:firstLine="0"/>
              <w:jc w:val="center"/>
              <w:rPr>
                <w:sz w:val="26"/>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pPr>
          </w:p>
        </w:tc>
        <w:tc>
          <w:tcPr>
            <w:tcW w:w="3544" w:type="dxa"/>
            <w:gridSpan w:val="3"/>
            <w:tcBorders>
              <w:top w:val="single" w:sz="4" w:space="0" w:color="auto"/>
              <w:left w:val="single" w:sz="12" w:space="0" w:color="auto"/>
              <w:right w:val="single" w:sz="12" w:space="0" w:color="auto"/>
            </w:tcBorders>
            <w:vAlign w:val="center"/>
          </w:tcPr>
          <w:p w:rsidR="002F3BF2" w:rsidRPr="002F3BF2" w:rsidRDefault="002F3BF2" w:rsidP="002F3BF2">
            <w:pPr>
              <w:ind w:firstLine="0"/>
              <w:jc w:val="center"/>
              <w:rPr>
                <w:b/>
                <w:i/>
              </w:rPr>
            </w:pP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84"/>
        </w:trPr>
        <w:tc>
          <w:tcPr>
            <w:tcW w:w="368" w:type="dxa"/>
            <w:vMerge/>
            <w:tcBorders>
              <w:top w:val="nil"/>
              <w:left w:val="single" w:sz="12" w:space="0" w:color="auto"/>
              <w:bottom w:val="nil"/>
              <w:right w:val="single" w:sz="12" w:space="0" w:color="auto"/>
            </w:tcBorders>
            <w:textDirection w:val="btLr"/>
            <w:vAlign w:val="center"/>
          </w:tcPr>
          <w:p w:rsidR="002F3BF2" w:rsidRPr="002F3BF2" w:rsidRDefault="002F3BF2" w:rsidP="002F3BF2">
            <w:pPr>
              <w:ind w:left="57" w:right="57" w:firstLine="0"/>
              <w:jc w:val="center"/>
              <w:rPr>
                <w:sz w:val="18"/>
                <w:szCs w:val="18"/>
              </w:rPr>
            </w:pPr>
          </w:p>
        </w:tc>
        <w:tc>
          <w:tcPr>
            <w:tcW w:w="369" w:type="dxa"/>
            <w:vMerge/>
            <w:tcBorders>
              <w:top w:val="nil"/>
              <w:left w:val="single" w:sz="12" w:space="0" w:color="auto"/>
              <w:bottom w:val="nil"/>
            </w:tcBorders>
            <w:textDirection w:val="btLr"/>
            <w:vAlign w:val="center"/>
          </w:tcPr>
          <w:p w:rsidR="002F3BF2" w:rsidRPr="002F3BF2" w:rsidRDefault="002F3BF2" w:rsidP="002F3BF2">
            <w:pPr>
              <w:ind w:left="113" w:right="113" w:firstLine="0"/>
              <w:jc w:val="center"/>
              <w:rPr>
                <w:sz w:val="26"/>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right w:val="single" w:sz="12" w:space="0" w:color="auto"/>
            </w:tcBorders>
          </w:tcPr>
          <w:p w:rsidR="002F3BF2" w:rsidRPr="002F3BF2" w:rsidRDefault="002F3BF2" w:rsidP="002F3BF2">
            <w:pPr>
              <w:keepNext/>
              <w:ind w:firstLine="0"/>
              <w:jc w:val="center"/>
              <w:outlineLvl w:val="0"/>
            </w:pP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04"/>
        </w:trPr>
        <w:tc>
          <w:tcPr>
            <w:tcW w:w="368" w:type="dxa"/>
            <w:vMerge/>
            <w:tcBorders>
              <w:top w:val="nil"/>
              <w:left w:val="single" w:sz="12" w:space="0" w:color="auto"/>
              <w:bottom w:val="nil"/>
              <w:right w:val="single" w:sz="12" w:space="0" w:color="auto"/>
            </w:tcBorders>
            <w:textDirection w:val="btLr"/>
            <w:vAlign w:val="center"/>
          </w:tcPr>
          <w:p w:rsidR="002F3BF2" w:rsidRPr="002F3BF2" w:rsidRDefault="002F3BF2" w:rsidP="002F3BF2">
            <w:pPr>
              <w:ind w:left="57" w:right="57" w:firstLine="0"/>
              <w:jc w:val="center"/>
              <w:rPr>
                <w:sz w:val="18"/>
                <w:szCs w:val="18"/>
              </w:rPr>
            </w:pPr>
          </w:p>
        </w:tc>
        <w:tc>
          <w:tcPr>
            <w:tcW w:w="369" w:type="dxa"/>
            <w:vMerge/>
            <w:tcBorders>
              <w:top w:val="nil"/>
              <w:left w:val="single" w:sz="12" w:space="0" w:color="auto"/>
              <w:bottom w:val="nil"/>
            </w:tcBorders>
            <w:textDirection w:val="btLr"/>
            <w:vAlign w:val="center"/>
          </w:tcPr>
          <w:p w:rsidR="002F3BF2" w:rsidRPr="002F3BF2" w:rsidRDefault="002F3BF2" w:rsidP="002F3BF2">
            <w:pPr>
              <w:ind w:left="113" w:right="113" w:firstLine="0"/>
              <w:jc w:val="center"/>
              <w:rPr>
                <w:sz w:val="26"/>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right w:val="single" w:sz="12" w:space="0" w:color="auto"/>
            </w:tcBorders>
            <w:vAlign w:val="center"/>
          </w:tcPr>
          <w:p w:rsidR="002F3BF2" w:rsidRPr="002F3BF2" w:rsidRDefault="002F3BF2" w:rsidP="002F3BF2">
            <w:pPr>
              <w:ind w:firstLine="0"/>
              <w:jc w:val="left"/>
            </w:pP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80"/>
        </w:trPr>
        <w:tc>
          <w:tcPr>
            <w:tcW w:w="368" w:type="dxa"/>
            <w:vMerge/>
            <w:tcBorders>
              <w:top w:val="nil"/>
              <w:left w:val="single" w:sz="12" w:space="0" w:color="auto"/>
              <w:bottom w:val="single" w:sz="12" w:space="0" w:color="auto"/>
              <w:right w:val="single" w:sz="12" w:space="0" w:color="auto"/>
            </w:tcBorders>
          </w:tcPr>
          <w:p w:rsidR="002F3BF2" w:rsidRPr="002F3BF2" w:rsidRDefault="002F3BF2" w:rsidP="002F3BF2">
            <w:pPr>
              <w:ind w:firstLine="0"/>
              <w:jc w:val="left"/>
              <w:rPr>
                <w:sz w:val="18"/>
                <w:szCs w:val="18"/>
              </w:rPr>
            </w:pPr>
          </w:p>
        </w:tc>
        <w:tc>
          <w:tcPr>
            <w:tcW w:w="369" w:type="dxa"/>
            <w:vMerge/>
            <w:tcBorders>
              <w:top w:val="nil"/>
              <w:left w:val="single" w:sz="12" w:space="0" w:color="auto"/>
              <w:bottom w:val="single" w:sz="12" w:space="0" w:color="auto"/>
            </w:tcBorders>
          </w:tcPr>
          <w:p w:rsidR="002F3BF2" w:rsidRPr="002F3BF2" w:rsidRDefault="002F3BF2" w:rsidP="002F3BF2">
            <w:pPr>
              <w:ind w:firstLine="0"/>
              <w:jc w:val="left"/>
              <w:rPr>
                <w:sz w:val="20"/>
              </w:rPr>
            </w:pPr>
          </w:p>
        </w:tc>
        <w:tc>
          <w:tcPr>
            <w:tcW w:w="2204" w:type="dxa"/>
            <w:gridSpan w:val="4"/>
            <w:tcBorders>
              <w:top w:val="single" w:sz="2" w:space="0" w:color="auto"/>
              <w:left w:val="single" w:sz="12" w:space="0" w:color="auto"/>
              <w:bottom w:val="single" w:sz="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right w:val="single" w:sz="12" w:space="0" w:color="auto"/>
            </w:tcBorders>
            <w:vAlign w:val="center"/>
          </w:tcPr>
          <w:p w:rsidR="002F3BF2" w:rsidRPr="002F3BF2" w:rsidRDefault="002F3BF2" w:rsidP="002F3BF2">
            <w:pPr>
              <w:ind w:firstLine="0"/>
              <w:jc w:val="center"/>
            </w:pPr>
          </w:p>
        </w:tc>
        <w:tc>
          <w:tcPr>
            <w:tcW w:w="1417" w:type="dxa"/>
            <w:gridSpan w:val="2"/>
            <w:tcBorders>
              <w:top w:val="single" w:sz="2" w:space="0" w:color="auto"/>
              <w:left w:val="single" w:sz="12" w:space="0" w:color="auto"/>
              <w:bottom w:val="single" w:sz="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4"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80"/>
        </w:trPr>
        <w:tc>
          <w:tcPr>
            <w:tcW w:w="368"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2F3BF2" w:rsidRPr="002F3BF2" w:rsidRDefault="002F3BF2" w:rsidP="002F3BF2">
            <w:pPr>
              <w:ind w:firstLine="0"/>
              <w:jc w:val="center"/>
              <w:rPr>
                <w:sz w:val="18"/>
                <w:szCs w:val="18"/>
              </w:rPr>
            </w:pPr>
            <w:r w:rsidRPr="002F3BF2">
              <w:rPr>
                <w:sz w:val="18"/>
                <w:szCs w:val="18"/>
              </w:rPr>
              <w:t>Подп. и дата</w:t>
            </w:r>
          </w:p>
        </w:tc>
        <w:tc>
          <w:tcPr>
            <w:tcW w:w="369" w:type="dxa"/>
            <w:vMerge w:val="restart"/>
            <w:tcBorders>
              <w:top w:val="single" w:sz="12" w:space="0" w:color="auto"/>
              <w:left w:val="single" w:sz="12" w:space="0" w:color="auto"/>
              <w:bottom w:val="single" w:sz="12" w:space="0" w:color="auto"/>
            </w:tcBorders>
            <w:textDirection w:val="btLr"/>
            <w:vAlign w:val="center"/>
          </w:tcPr>
          <w:p w:rsidR="002F3BF2" w:rsidRPr="002F3BF2" w:rsidRDefault="002F3BF2" w:rsidP="002F3BF2">
            <w:pPr>
              <w:ind w:left="113" w:right="113" w:firstLine="0"/>
              <w:jc w:val="center"/>
              <w:rPr>
                <w:sz w:val="20"/>
              </w:rPr>
            </w:pPr>
          </w:p>
        </w:tc>
        <w:tc>
          <w:tcPr>
            <w:tcW w:w="2204" w:type="dxa"/>
            <w:gridSpan w:val="4"/>
            <w:tcBorders>
              <w:top w:val="single" w:sz="2" w:space="0" w:color="auto"/>
              <w:left w:val="single" w:sz="12" w:space="0" w:color="auto"/>
              <w:bottom w:val="single" w:sz="12" w:space="0" w:color="auto"/>
              <w:right w:val="single" w:sz="12" w:space="0" w:color="auto"/>
            </w:tcBorders>
          </w:tcPr>
          <w:p w:rsidR="002F3BF2" w:rsidRPr="002F3BF2" w:rsidRDefault="002F3BF2" w:rsidP="002F3BF2">
            <w:pPr>
              <w:ind w:firstLine="0"/>
              <w:jc w:val="left"/>
              <w:rPr>
                <w:sz w:val="28"/>
              </w:rPr>
            </w:pPr>
          </w:p>
        </w:tc>
        <w:tc>
          <w:tcPr>
            <w:tcW w:w="992" w:type="dxa"/>
            <w:gridSpan w:val="2"/>
            <w:tcBorders>
              <w:top w:val="single" w:sz="4" w:space="0" w:color="auto"/>
              <w:left w:val="single" w:sz="12" w:space="0" w:color="auto"/>
              <w:bottom w:val="single" w:sz="12" w:space="0" w:color="auto"/>
              <w:right w:val="single" w:sz="12" w:space="0" w:color="auto"/>
            </w:tcBorders>
          </w:tcPr>
          <w:p w:rsidR="002F3BF2" w:rsidRPr="002F3BF2" w:rsidRDefault="002F3BF2" w:rsidP="002F3BF2">
            <w:pPr>
              <w:ind w:firstLine="0"/>
              <w:jc w:val="left"/>
              <w:rPr>
                <w:sz w:val="28"/>
              </w:rPr>
            </w:pPr>
          </w:p>
        </w:tc>
        <w:tc>
          <w:tcPr>
            <w:tcW w:w="3544" w:type="dxa"/>
            <w:gridSpan w:val="3"/>
            <w:tcBorders>
              <w:top w:val="single" w:sz="4"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left"/>
            </w:pPr>
          </w:p>
        </w:tc>
        <w:tc>
          <w:tcPr>
            <w:tcW w:w="1417" w:type="dxa"/>
            <w:gridSpan w:val="2"/>
            <w:tcBorders>
              <w:top w:val="single" w:sz="2"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center"/>
              <w:rPr>
                <w:szCs w:val="24"/>
              </w:rPr>
            </w:pPr>
          </w:p>
        </w:tc>
        <w:tc>
          <w:tcPr>
            <w:tcW w:w="1134" w:type="dxa"/>
            <w:gridSpan w:val="2"/>
            <w:tcBorders>
              <w:top w:val="single" w:sz="4"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84"/>
        </w:trPr>
        <w:tc>
          <w:tcPr>
            <w:tcW w:w="368" w:type="dxa"/>
            <w:vMerge/>
            <w:tcBorders>
              <w:top w:val="single" w:sz="12" w:space="0" w:color="auto"/>
              <w:left w:val="single" w:sz="12" w:space="0" w:color="auto"/>
              <w:bottom w:val="single" w:sz="12" w:space="0" w:color="auto"/>
              <w:right w:val="single" w:sz="12" w:space="0" w:color="auto"/>
            </w:tcBorders>
          </w:tcPr>
          <w:p w:rsidR="002F3BF2" w:rsidRPr="002F3BF2" w:rsidRDefault="002F3BF2" w:rsidP="002F3BF2">
            <w:pPr>
              <w:ind w:firstLine="0"/>
              <w:jc w:val="left"/>
              <w:rPr>
                <w:sz w:val="18"/>
                <w:szCs w:val="18"/>
              </w:rPr>
            </w:pPr>
          </w:p>
        </w:tc>
        <w:tc>
          <w:tcPr>
            <w:tcW w:w="369" w:type="dxa"/>
            <w:vMerge/>
            <w:tcBorders>
              <w:top w:val="single" w:sz="12" w:space="0" w:color="auto"/>
              <w:left w:val="single" w:sz="12" w:space="0" w:color="auto"/>
              <w:bottom w:val="single" w:sz="12" w:space="0" w:color="auto"/>
            </w:tcBorders>
          </w:tcPr>
          <w:p w:rsidR="002F3BF2" w:rsidRPr="002F3BF2" w:rsidRDefault="002F3BF2" w:rsidP="002F3BF2">
            <w:pPr>
              <w:ind w:firstLine="0"/>
              <w:jc w:val="left"/>
              <w:rPr>
                <w:sz w:val="20"/>
              </w:rPr>
            </w:pPr>
          </w:p>
        </w:tc>
        <w:tc>
          <w:tcPr>
            <w:tcW w:w="10425" w:type="dxa"/>
            <w:gridSpan w:val="15"/>
            <w:tcBorders>
              <w:top w:val="single" w:sz="4" w:space="0" w:color="auto"/>
              <w:left w:val="single" w:sz="12" w:space="0" w:color="auto"/>
              <w:bottom w:val="nil"/>
              <w:right w:val="single" w:sz="12" w:space="0" w:color="auto"/>
            </w:tcBorders>
          </w:tcPr>
          <w:p w:rsidR="002F3BF2" w:rsidRPr="002F3BF2" w:rsidRDefault="002F3BF2" w:rsidP="002F3BF2">
            <w:pPr>
              <w:ind w:firstLine="0"/>
              <w:jc w:val="left"/>
            </w:pPr>
          </w:p>
        </w:tc>
      </w:tr>
      <w:tr w:rsidR="002F3BF2" w:rsidRPr="002F3BF2" w:rsidTr="002F3BF2">
        <w:trPr>
          <w:cantSplit/>
          <w:trHeight w:val="280"/>
        </w:trPr>
        <w:tc>
          <w:tcPr>
            <w:tcW w:w="368" w:type="dxa"/>
            <w:vMerge/>
            <w:tcBorders>
              <w:top w:val="single" w:sz="12" w:space="0" w:color="auto"/>
              <w:left w:val="single" w:sz="12" w:space="0" w:color="auto"/>
              <w:bottom w:val="single" w:sz="12" w:space="0" w:color="auto"/>
              <w:right w:val="single" w:sz="12" w:space="0" w:color="auto"/>
            </w:tcBorders>
          </w:tcPr>
          <w:p w:rsidR="002F3BF2" w:rsidRPr="002F3BF2" w:rsidRDefault="002F3BF2" w:rsidP="002F3BF2">
            <w:pPr>
              <w:ind w:firstLine="0"/>
              <w:jc w:val="left"/>
              <w:rPr>
                <w:sz w:val="18"/>
                <w:szCs w:val="18"/>
              </w:rPr>
            </w:pPr>
          </w:p>
        </w:tc>
        <w:tc>
          <w:tcPr>
            <w:tcW w:w="369" w:type="dxa"/>
            <w:vMerge/>
            <w:tcBorders>
              <w:top w:val="single" w:sz="12" w:space="0" w:color="auto"/>
              <w:left w:val="single" w:sz="12" w:space="0" w:color="auto"/>
              <w:bottom w:val="single" w:sz="12" w:space="0" w:color="auto"/>
            </w:tcBorders>
          </w:tcPr>
          <w:p w:rsidR="002F3BF2" w:rsidRPr="002F3BF2" w:rsidRDefault="002F3BF2" w:rsidP="002F3BF2">
            <w:pPr>
              <w:ind w:firstLine="0"/>
              <w:jc w:val="left"/>
              <w:rPr>
                <w:sz w:val="20"/>
              </w:rPr>
            </w:pPr>
          </w:p>
        </w:tc>
        <w:tc>
          <w:tcPr>
            <w:tcW w:w="646" w:type="dxa"/>
            <w:tcBorders>
              <w:top w:val="single" w:sz="12" w:space="0" w:color="auto"/>
              <w:left w:val="single" w:sz="12" w:space="0" w:color="auto"/>
              <w:bottom w:val="single" w:sz="6" w:space="0" w:color="auto"/>
              <w:right w:val="single" w:sz="12" w:space="0" w:color="auto"/>
            </w:tcBorders>
          </w:tcPr>
          <w:p w:rsidR="002F3BF2" w:rsidRPr="002F3BF2" w:rsidRDefault="002F3BF2" w:rsidP="002F3BF2">
            <w:pPr>
              <w:ind w:firstLine="0"/>
              <w:jc w:val="left"/>
              <w:rPr>
                <w:sz w:val="20"/>
              </w:rPr>
            </w:pPr>
          </w:p>
        </w:tc>
        <w:tc>
          <w:tcPr>
            <w:tcW w:w="563" w:type="dxa"/>
            <w:tcBorders>
              <w:top w:val="single" w:sz="12" w:space="0" w:color="auto"/>
              <w:left w:val="nil"/>
              <w:bottom w:val="single" w:sz="6" w:space="0" w:color="auto"/>
              <w:right w:val="single" w:sz="12" w:space="0" w:color="auto"/>
            </w:tcBorders>
          </w:tcPr>
          <w:p w:rsidR="002F3BF2" w:rsidRPr="002F3BF2" w:rsidRDefault="002F3BF2" w:rsidP="002F3BF2">
            <w:pPr>
              <w:ind w:firstLine="0"/>
              <w:jc w:val="left"/>
              <w:rPr>
                <w:sz w:val="20"/>
              </w:rPr>
            </w:pPr>
          </w:p>
        </w:tc>
        <w:tc>
          <w:tcPr>
            <w:tcW w:w="563" w:type="dxa"/>
            <w:tcBorders>
              <w:top w:val="single" w:sz="12" w:space="0" w:color="auto"/>
              <w:left w:val="nil"/>
              <w:bottom w:val="single" w:sz="6" w:space="0" w:color="auto"/>
              <w:right w:val="single" w:sz="12" w:space="0" w:color="auto"/>
            </w:tcBorders>
          </w:tcPr>
          <w:p w:rsidR="002F3BF2" w:rsidRPr="002F3BF2" w:rsidRDefault="002F3BF2" w:rsidP="002F3BF2">
            <w:pPr>
              <w:ind w:firstLine="0"/>
              <w:jc w:val="left"/>
              <w:rPr>
                <w:sz w:val="20"/>
              </w:rPr>
            </w:pPr>
          </w:p>
        </w:tc>
        <w:tc>
          <w:tcPr>
            <w:tcW w:w="831" w:type="dxa"/>
            <w:gridSpan w:val="2"/>
            <w:tcBorders>
              <w:top w:val="single" w:sz="12" w:space="0" w:color="auto"/>
              <w:left w:val="nil"/>
              <w:bottom w:val="single" w:sz="6" w:space="0" w:color="auto"/>
              <w:right w:val="single" w:sz="12" w:space="0" w:color="auto"/>
            </w:tcBorders>
          </w:tcPr>
          <w:p w:rsidR="002F3BF2" w:rsidRPr="002F3BF2" w:rsidRDefault="002F3BF2" w:rsidP="002F3BF2">
            <w:pPr>
              <w:ind w:firstLine="0"/>
              <w:jc w:val="left"/>
              <w:rPr>
                <w:sz w:val="20"/>
              </w:rPr>
            </w:pPr>
          </w:p>
        </w:tc>
        <w:tc>
          <w:tcPr>
            <w:tcW w:w="816" w:type="dxa"/>
            <w:gridSpan w:val="2"/>
            <w:tcBorders>
              <w:top w:val="single" w:sz="12" w:space="0" w:color="auto"/>
              <w:left w:val="nil"/>
              <w:bottom w:val="single" w:sz="6" w:space="0" w:color="auto"/>
              <w:right w:val="single" w:sz="12" w:space="0" w:color="auto"/>
            </w:tcBorders>
          </w:tcPr>
          <w:p w:rsidR="002F3BF2" w:rsidRPr="002F3BF2" w:rsidRDefault="002F3BF2" w:rsidP="002F3BF2">
            <w:pPr>
              <w:ind w:firstLine="0"/>
              <w:jc w:val="left"/>
              <w:rPr>
                <w:sz w:val="20"/>
              </w:rPr>
            </w:pPr>
          </w:p>
        </w:tc>
        <w:tc>
          <w:tcPr>
            <w:tcW w:w="694" w:type="dxa"/>
            <w:tcBorders>
              <w:top w:val="single" w:sz="12" w:space="0" w:color="auto"/>
              <w:left w:val="nil"/>
              <w:bottom w:val="single" w:sz="6" w:space="0" w:color="auto"/>
            </w:tcBorders>
          </w:tcPr>
          <w:p w:rsidR="002F3BF2" w:rsidRPr="002F3BF2" w:rsidRDefault="002F3BF2" w:rsidP="002F3BF2">
            <w:pPr>
              <w:ind w:firstLine="0"/>
              <w:jc w:val="left"/>
              <w:rPr>
                <w:sz w:val="20"/>
              </w:rPr>
            </w:pPr>
          </w:p>
        </w:tc>
        <w:tc>
          <w:tcPr>
            <w:tcW w:w="6312" w:type="dxa"/>
            <w:gridSpan w:val="7"/>
            <w:vMerge w:val="restart"/>
            <w:tcBorders>
              <w:top w:val="single" w:sz="12" w:space="0" w:color="auto"/>
              <w:left w:val="single" w:sz="12" w:space="0" w:color="auto"/>
              <w:right w:val="single" w:sz="12" w:space="0" w:color="auto"/>
            </w:tcBorders>
            <w:vAlign w:val="center"/>
          </w:tcPr>
          <w:p w:rsidR="002F3BF2" w:rsidRPr="002F3BF2" w:rsidRDefault="002F3BF2" w:rsidP="002F3BF2">
            <w:pPr>
              <w:ind w:firstLine="0"/>
              <w:jc w:val="center"/>
              <w:rPr>
                <w:b/>
                <w:sz w:val="28"/>
              </w:rPr>
            </w:pPr>
            <w:r w:rsidRPr="002F3BF2">
              <w:rPr>
                <w:b/>
                <w:sz w:val="28"/>
              </w:rPr>
              <w:t>8898- СП</w:t>
            </w:r>
          </w:p>
        </w:tc>
      </w:tr>
      <w:tr w:rsidR="002F3BF2" w:rsidRPr="002F3BF2" w:rsidTr="002F3BF2">
        <w:trPr>
          <w:cantSplit/>
          <w:trHeight w:val="280"/>
        </w:trPr>
        <w:tc>
          <w:tcPr>
            <w:tcW w:w="368" w:type="dxa"/>
            <w:vMerge/>
            <w:tcBorders>
              <w:top w:val="single" w:sz="12" w:space="0" w:color="auto"/>
              <w:left w:val="single" w:sz="12" w:space="0" w:color="auto"/>
              <w:bottom w:val="single" w:sz="12" w:space="0" w:color="auto"/>
              <w:right w:val="single" w:sz="12" w:space="0" w:color="auto"/>
            </w:tcBorders>
          </w:tcPr>
          <w:p w:rsidR="002F3BF2" w:rsidRPr="002F3BF2" w:rsidRDefault="002F3BF2" w:rsidP="002F3BF2">
            <w:pPr>
              <w:ind w:firstLine="0"/>
              <w:jc w:val="left"/>
              <w:rPr>
                <w:sz w:val="18"/>
                <w:szCs w:val="18"/>
              </w:rPr>
            </w:pPr>
          </w:p>
        </w:tc>
        <w:tc>
          <w:tcPr>
            <w:tcW w:w="369" w:type="dxa"/>
            <w:vMerge/>
            <w:tcBorders>
              <w:top w:val="single" w:sz="12" w:space="0" w:color="auto"/>
              <w:left w:val="single" w:sz="12" w:space="0" w:color="auto"/>
              <w:bottom w:val="single" w:sz="12" w:space="0" w:color="auto"/>
            </w:tcBorders>
          </w:tcPr>
          <w:p w:rsidR="002F3BF2" w:rsidRPr="002F3BF2" w:rsidRDefault="002F3BF2" w:rsidP="002F3BF2">
            <w:pPr>
              <w:ind w:firstLine="0"/>
              <w:jc w:val="left"/>
              <w:rPr>
                <w:sz w:val="20"/>
              </w:rPr>
            </w:pPr>
          </w:p>
        </w:tc>
        <w:tc>
          <w:tcPr>
            <w:tcW w:w="646" w:type="dxa"/>
            <w:tcBorders>
              <w:left w:val="single" w:sz="12" w:space="0" w:color="auto"/>
              <w:right w:val="single" w:sz="12" w:space="0" w:color="auto"/>
            </w:tcBorders>
          </w:tcPr>
          <w:p w:rsidR="002F3BF2" w:rsidRPr="002F3BF2" w:rsidRDefault="002F3BF2" w:rsidP="002F3BF2">
            <w:pPr>
              <w:ind w:firstLine="0"/>
              <w:jc w:val="left"/>
              <w:rPr>
                <w:sz w:val="20"/>
              </w:rPr>
            </w:pPr>
          </w:p>
        </w:tc>
        <w:tc>
          <w:tcPr>
            <w:tcW w:w="563" w:type="dxa"/>
            <w:tcBorders>
              <w:left w:val="nil"/>
              <w:right w:val="single" w:sz="12" w:space="0" w:color="auto"/>
            </w:tcBorders>
          </w:tcPr>
          <w:p w:rsidR="002F3BF2" w:rsidRPr="002F3BF2" w:rsidRDefault="002F3BF2" w:rsidP="002F3BF2">
            <w:pPr>
              <w:ind w:firstLine="0"/>
              <w:jc w:val="left"/>
              <w:rPr>
                <w:sz w:val="20"/>
              </w:rPr>
            </w:pPr>
          </w:p>
        </w:tc>
        <w:tc>
          <w:tcPr>
            <w:tcW w:w="563" w:type="dxa"/>
            <w:tcBorders>
              <w:left w:val="nil"/>
              <w:right w:val="single" w:sz="12" w:space="0" w:color="auto"/>
            </w:tcBorders>
          </w:tcPr>
          <w:p w:rsidR="002F3BF2" w:rsidRPr="002F3BF2" w:rsidRDefault="002F3BF2" w:rsidP="002F3BF2">
            <w:pPr>
              <w:ind w:firstLine="0"/>
              <w:jc w:val="left"/>
              <w:rPr>
                <w:sz w:val="20"/>
              </w:rPr>
            </w:pPr>
          </w:p>
        </w:tc>
        <w:tc>
          <w:tcPr>
            <w:tcW w:w="831" w:type="dxa"/>
            <w:gridSpan w:val="2"/>
            <w:tcBorders>
              <w:left w:val="nil"/>
              <w:right w:val="single" w:sz="12" w:space="0" w:color="auto"/>
            </w:tcBorders>
          </w:tcPr>
          <w:p w:rsidR="002F3BF2" w:rsidRPr="002F3BF2" w:rsidRDefault="002F3BF2" w:rsidP="002F3BF2">
            <w:pPr>
              <w:ind w:firstLine="0"/>
              <w:jc w:val="left"/>
              <w:rPr>
                <w:sz w:val="20"/>
              </w:rPr>
            </w:pPr>
          </w:p>
        </w:tc>
        <w:tc>
          <w:tcPr>
            <w:tcW w:w="816" w:type="dxa"/>
            <w:gridSpan w:val="2"/>
            <w:tcBorders>
              <w:left w:val="nil"/>
              <w:right w:val="single" w:sz="12" w:space="0" w:color="auto"/>
            </w:tcBorders>
          </w:tcPr>
          <w:p w:rsidR="002F3BF2" w:rsidRPr="002F3BF2" w:rsidRDefault="002F3BF2" w:rsidP="002F3BF2">
            <w:pPr>
              <w:ind w:firstLine="0"/>
              <w:jc w:val="left"/>
              <w:rPr>
                <w:sz w:val="20"/>
              </w:rPr>
            </w:pPr>
          </w:p>
        </w:tc>
        <w:tc>
          <w:tcPr>
            <w:tcW w:w="694" w:type="dxa"/>
            <w:tcBorders>
              <w:left w:val="nil"/>
            </w:tcBorders>
          </w:tcPr>
          <w:p w:rsidR="002F3BF2" w:rsidRPr="002F3BF2" w:rsidRDefault="002F3BF2" w:rsidP="002F3BF2">
            <w:pPr>
              <w:ind w:firstLine="0"/>
              <w:jc w:val="left"/>
              <w:rPr>
                <w:sz w:val="20"/>
              </w:rPr>
            </w:pPr>
          </w:p>
        </w:tc>
        <w:tc>
          <w:tcPr>
            <w:tcW w:w="6312" w:type="dxa"/>
            <w:gridSpan w:val="7"/>
            <w:vMerge/>
            <w:tcBorders>
              <w:left w:val="single" w:sz="12" w:space="0" w:color="auto"/>
              <w:right w:val="single" w:sz="12" w:space="0" w:color="auto"/>
            </w:tcBorders>
          </w:tcPr>
          <w:p w:rsidR="002F3BF2" w:rsidRPr="002F3BF2" w:rsidRDefault="002F3BF2" w:rsidP="002F3BF2">
            <w:pPr>
              <w:ind w:firstLine="0"/>
              <w:jc w:val="left"/>
              <w:rPr>
                <w:sz w:val="20"/>
              </w:rPr>
            </w:pPr>
          </w:p>
        </w:tc>
      </w:tr>
      <w:tr w:rsidR="002F3BF2" w:rsidRPr="002F3BF2" w:rsidTr="002F3BF2">
        <w:trPr>
          <w:cantSplit/>
          <w:trHeight w:val="280"/>
        </w:trPr>
        <w:tc>
          <w:tcPr>
            <w:tcW w:w="368" w:type="dxa"/>
            <w:vMerge/>
            <w:tcBorders>
              <w:top w:val="single" w:sz="12" w:space="0" w:color="auto"/>
              <w:left w:val="single" w:sz="12" w:space="0" w:color="auto"/>
              <w:bottom w:val="single" w:sz="12" w:space="0" w:color="auto"/>
              <w:right w:val="single" w:sz="12" w:space="0" w:color="auto"/>
            </w:tcBorders>
          </w:tcPr>
          <w:p w:rsidR="002F3BF2" w:rsidRPr="002F3BF2" w:rsidRDefault="002F3BF2" w:rsidP="002F3BF2">
            <w:pPr>
              <w:ind w:firstLine="0"/>
              <w:jc w:val="left"/>
              <w:rPr>
                <w:sz w:val="18"/>
                <w:szCs w:val="18"/>
              </w:rPr>
            </w:pPr>
          </w:p>
        </w:tc>
        <w:tc>
          <w:tcPr>
            <w:tcW w:w="369" w:type="dxa"/>
            <w:vMerge/>
            <w:tcBorders>
              <w:top w:val="single" w:sz="12" w:space="0" w:color="auto"/>
              <w:left w:val="single" w:sz="12" w:space="0" w:color="auto"/>
              <w:bottom w:val="single" w:sz="12" w:space="0" w:color="auto"/>
            </w:tcBorders>
          </w:tcPr>
          <w:p w:rsidR="002F3BF2" w:rsidRPr="002F3BF2" w:rsidRDefault="002F3BF2" w:rsidP="002F3BF2">
            <w:pPr>
              <w:ind w:firstLine="0"/>
              <w:jc w:val="left"/>
              <w:rPr>
                <w:sz w:val="20"/>
              </w:rPr>
            </w:pPr>
          </w:p>
        </w:tc>
        <w:tc>
          <w:tcPr>
            <w:tcW w:w="646" w:type="dxa"/>
            <w:tcBorders>
              <w:top w:val="single" w:sz="12"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center"/>
              <w:rPr>
                <w:spacing w:val="-18"/>
                <w:sz w:val="15"/>
                <w:szCs w:val="15"/>
              </w:rPr>
            </w:pPr>
            <w:r w:rsidRPr="002F3BF2">
              <w:rPr>
                <w:spacing w:val="-18"/>
                <w:sz w:val="15"/>
                <w:szCs w:val="15"/>
              </w:rPr>
              <w:t>Изм</w:t>
            </w:r>
          </w:p>
        </w:tc>
        <w:tc>
          <w:tcPr>
            <w:tcW w:w="563" w:type="dxa"/>
            <w:tcBorders>
              <w:top w:val="single" w:sz="12"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center"/>
              <w:rPr>
                <w:spacing w:val="-18"/>
                <w:sz w:val="15"/>
                <w:szCs w:val="15"/>
              </w:rPr>
            </w:pPr>
            <w:r w:rsidRPr="002F3BF2">
              <w:rPr>
                <w:spacing w:val="-18"/>
                <w:sz w:val="15"/>
                <w:szCs w:val="15"/>
              </w:rPr>
              <w:t>Кол.уч</w:t>
            </w:r>
          </w:p>
        </w:tc>
        <w:tc>
          <w:tcPr>
            <w:tcW w:w="563" w:type="dxa"/>
            <w:tcBorders>
              <w:top w:val="single" w:sz="12" w:space="0" w:color="auto"/>
              <w:left w:val="single" w:sz="12" w:space="0" w:color="auto"/>
              <w:bottom w:val="single" w:sz="12" w:space="0" w:color="auto"/>
              <w:right w:val="single" w:sz="12" w:space="0" w:color="auto"/>
            </w:tcBorders>
            <w:vAlign w:val="center"/>
          </w:tcPr>
          <w:p w:rsidR="002F3BF2" w:rsidRPr="002F3BF2" w:rsidRDefault="002F3BF2" w:rsidP="002F3BF2">
            <w:pPr>
              <w:ind w:left="-68" w:right="-8" w:firstLine="0"/>
              <w:jc w:val="center"/>
              <w:rPr>
                <w:spacing w:val="-18"/>
                <w:sz w:val="15"/>
                <w:szCs w:val="15"/>
              </w:rPr>
            </w:pPr>
            <w:r w:rsidRPr="002F3BF2">
              <w:rPr>
                <w:spacing w:val="-18"/>
                <w:sz w:val="15"/>
                <w:szCs w:val="15"/>
              </w:rPr>
              <w:t>Лист</w:t>
            </w:r>
          </w:p>
        </w:tc>
        <w:tc>
          <w:tcPr>
            <w:tcW w:w="831" w:type="dxa"/>
            <w:gridSpan w:val="2"/>
            <w:tcBorders>
              <w:top w:val="single" w:sz="12"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center"/>
              <w:rPr>
                <w:spacing w:val="-18"/>
                <w:sz w:val="15"/>
                <w:szCs w:val="15"/>
              </w:rPr>
            </w:pPr>
            <w:r w:rsidRPr="002F3BF2">
              <w:rPr>
                <w:spacing w:val="-18"/>
                <w:sz w:val="15"/>
                <w:szCs w:val="15"/>
              </w:rPr>
              <w:t>№   док.</w:t>
            </w:r>
          </w:p>
        </w:tc>
        <w:tc>
          <w:tcPr>
            <w:tcW w:w="816" w:type="dxa"/>
            <w:gridSpan w:val="2"/>
            <w:tcBorders>
              <w:top w:val="single" w:sz="12"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left"/>
              <w:rPr>
                <w:spacing w:val="-18"/>
                <w:sz w:val="15"/>
                <w:szCs w:val="15"/>
              </w:rPr>
            </w:pPr>
            <w:r w:rsidRPr="002F3BF2">
              <w:rPr>
                <w:spacing w:val="-18"/>
                <w:sz w:val="15"/>
                <w:szCs w:val="15"/>
              </w:rPr>
              <w:t>Подпись</w:t>
            </w:r>
          </w:p>
        </w:tc>
        <w:tc>
          <w:tcPr>
            <w:tcW w:w="694" w:type="dxa"/>
            <w:tcBorders>
              <w:top w:val="single" w:sz="12"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left"/>
              <w:rPr>
                <w:spacing w:val="-18"/>
                <w:sz w:val="15"/>
                <w:szCs w:val="15"/>
              </w:rPr>
            </w:pPr>
            <w:r w:rsidRPr="002F3BF2">
              <w:rPr>
                <w:spacing w:val="-18"/>
                <w:sz w:val="15"/>
                <w:szCs w:val="15"/>
              </w:rPr>
              <w:t>Дата</w:t>
            </w:r>
          </w:p>
        </w:tc>
        <w:tc>
          <w:tcPr>
            <w:tcW w:w="6312" w:type="dxa"/>
            <w:gridSpan w:val="7"/>
            <w:vMerge/>
            <w:tcBorders>
              <w:left w:val="single" w:sz="12" w:space="0" w:color="auto"/>
              <w:bottom w:val="single" w:sz="12" w:space="0" w:color="auto"/>
              <w:right w:val="single" w:sz="12" w:space="0" w:color="auto"/>
            </w:tcBorders>
          </w:tcPr>
          <w:p w:rsidR="002F3BF2" w:rsidRPr="002F3BF2" w:rsidRDefault="002F3BF2" w:rsidP="002F3BF2">
            <w:pPr>
              <w:ind w:firstLine="0"/>
              <w:jc w:val="left"/>
              <w:rPr>
                <w:sz w:val="20"/>
              </w:rPr>
            </w:pPr>
          </w:p>
        </w:tc>
      </w:tr>
      <w:tr w:rsidR="002F3BF2" w:rsidRPr="002F3BF2" w:rsidTr="002F3BF2">
        <w:trPr>
          <w:cantSplit/>
          <w:trHeight w:val="280"/>
        </w:trPr>
        <w:tc>
          <w:tcPr>
            <w:tcW w:w="368"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2F3BF2" w:rsidRPr="002F3BF2" w:rsidRDefault="002F3BF2" w:rsidP="002F3BF2">
            <w:pPr>
              <w:ind w:left="57" w:right="57" w:firstLine="0"/>
              <w:jc w:val="center"/>
              <w:rPr>
                <w:sz w:val="18"/>
                <w:szCs w:val="18"/>
              </w:rPr>
            </w:pPr>
            <w:r w:rsidRPr="002F3BF2">
              <w:rPr>
                <w:sz w:val="18"/>
                <w:szCs w:val="18"/>
              </w:rPr>
              <w:t>Инв. № подл.</w:t>
            </w:r>
          </w:p>
        </w:tc>
        <w:tc>
          <w:tcPr>
            <w:tcW w:w="369" w:type="dxa"/>
            <w:vMerge w:val="restart"/>
            <w:tcBorders>
              <w:top w:val="single" w:sz="12" w:space="0" w:color="auto"/>
              <w:left w:val="single" w:sz="12" w:space="0" w:color="auto"/>
              <w:bottom w:val="single" w:sz="12" w:space="0" w:color="auto"/>
            </w:tcBorders>
            <w:textDirection w:val="btLr"/>
            <w:vAlign w:val="center"/>
          </w:tcPr>
          <w:p w:rsidR="002F3BF2" w:rsidRPr="002F3BF2" w:rsidRDefault="002F3BF2" w:rsidP="002F3BF2">
            <w:pPr>
              <w:ind w:left="113" w:right="113" w:firstLine="0"/>
              <w:jc w:val="center"/>
              <w:rPr>
                <w:sz w:val="20"/>
                <w:lang w:val="en-US"/>
              </w:rPr>
            </w:pPr>
          </w:p>
        </w:tc>
        <w:tc>
          <w:tcPr>
            <w:tcW w:w="1209" w:type="dxa"/>
            <w:gridSpan w:val="2"/>
            <w:tcBorders>
              <w:left w:val="single" w:sz="12" w:space="0" w:color="auto"/>
              <w:right w:val="single" w:sz="12" w:space="0" w:color="auto"/>
            </w:tcBorders>
            <w:vAlign w:val="center"/>
          </w:tcPr>
          <w:p w:rsidR="002F3BF2" w:rsidRPr="002F3BF2" w:rsidRDefault="002F3BF2" w:rsidP="002F3BF2">
            <w:pPr>
              <w:ind w:firstLine="0"/>
              <w:jc w:val="left"/>
              <w:rPr>
                <w:sz w:val="18"/>
              </w:rPr>
            </w:pPr>
            <w:r w:rsidRPr="002F3BF2">
              <w:rPr>
                <w:sz w:val="20"/>
              </w:rPr>
              <w:t>Нач.маст.</w:t>
            </w:r>
          </w:p>
        </w:tc>
        <w:tc>
          <w:tcPr>
            <w:tcW w:w="1394" w:type="dxa"/>
            <w:gridSpan w:val="3"/>
            <w:tcBorders>
              <w:left w:val="nil"/>
              <w:right w:val="single" w:sz="12" w:space="0" w:color="auto"/>
            </w:tcBorders>
            <w:vAlign w:val="center"/>
          </w:tcPr>
          <w:p w:rsidR="002F3BF2" w:rsidRPr="002F3BF2" w:rsidRDefault="001C3658" w:rsidP="002F3BF2">
            <w:pPr>
              <w:keepNext/>
              <w:ind w:left="-68" w:right="-57" w:firstLine="0"/>
              <w:jc w:val="left"/>
              <w:outlineLvl w:val="3"/>
              <w:rPr>
                <w:sz w:val="16"/>
                <w:szCs w:val="16"/>
              </w:rPr>
            </w:pPr>
            <w:r>
              <w:rPr>
                <w:sz w:val="18"/>
                <w:szCs w:val="18"/>
              </w:rPr>
              <w:t>Валидова А.З.</w:t>
            </w:r>
          </w:p>
        </w:tc>
        <w:tc>
          <w:tcPr>
            <w:tcW w:w="816" w:type="dxa"/>
            <w:gridSpan w:val="2"/>
            <w:tcBorders>
              <w:left w:val="nil"/>
              <w:right w:val="single" w:sz="12" w:space="0" w:color="auto"/>
            </w:tcBorders>
            <w:vAlign w:val="center"/>
          </w:tcPr>
          <w:p w:rsidR="002F3BF2" w:rsidRPr="002F3BF2" w:rsidRDefault="002F3BF2" w:rsidP="002F3BF2">
            <w:pPr>
              <w:ind w:firstLine="0"/>
              <w:jc w:val="left"/>
              <w:rPr>
                <w:sz w:val="20"/>
              </w:rPr>
            </w:pPr>
          </w:p>
        </w:tc>
        <w:tc>
          <w:tcPr>
            <w:tcW w:w="694" w:type="dxa"/>
            <w:tcBorders>
              <w:left w:val="nil"/>
              <w:right w:val="single" w:sz="12" w:space="0" w:color="auto"/>
            </w:tcBorders>
            <w:vAlign w:val="center"/>
          </w:tcPr>
          <w:p w:rsidR="002F3BF2" w:rsidRPr="002F3BF2" w:rsidRDefault="002F3BF2" w:rsidP="002F3BF2">
            <w:pPr>
              <w:ind w:firstLine="0"/>
              <w:jc w:val="center"/>
              <w:rPr>
                <w:sz w:val="12"/>
                <w:szCs w:val="12"/>
              </w:rPr>
            </w:pPr>
          </w:p>
        </w:tc>
        <w:tc>
          <w:tcPr>
            <w:tcW w:w="3372" w:type="dxa"/>
            <w:gridSpan w:val="2"/>
            <w:vMerge w:val="restart"/>
            <w:tcBorders>
              <w:left w:val="nil"/>
            </w:tcBorders>
            <w:vAlign w:val="center"/>
          </w:tcPr>
          <w:p w:rsidR="002F3BF2" w:rsidRPr="002F3BF2" w:rsidRDefault="002F3BF2" w:rsidP="002F3BF2">
            <w:pPr>
              <w:ind w:firstLine="0"/>
              <w:jc w:val="center"/>
              <w:rPr>
                <w:sz w:val="20"/>
              </w:rPr>
            </w:pPr>
            <w:r w:rsidRPr="002F3BF2">
              <w:rPr>
                <w:b/>
                <w:sz w:val="28"/>
                <w:szCs w:val="28"/>
              </w:rPr>
              <w:t>Состав проекта</w:t>
            </w:r>
          </w:p>
        </w:tc>
        <w:tc>
          <w:tcPr>
            <w:tcW w:w="1134" w:type="dxa"/>
            <w:gridSpan w:val="2"/>
            <w:tcBorders>
              <w:top w:val="single" w:sz="12" w:space="0" w:color="auto"/>
              <w:left w:val="single" w:sz="12" w:space="0" w:color="auto"/>
              <w:right w:val="single" w:sz="12" w:space="0" w:color="auto"/>
            </w:tcBorders>
            <w:vAlign w:val="center"/>
          </w:tcPr>
          <w:p w:rsidR="002F3BF2" w:rsidRPr="002F3BF2" w:rsidRDefault="002F3BF2" w:rsidP="002F3BF2">
            <w:pPr>
              <w:ind w:firstLine="0"/>
              <w:jc w:val="center"/>
              <w:rPr>
                <w:sz w:val="18"/>
              </w:rPr>
            </w:pPr>
            <w:r w:rsidRPr="002F3BF2">
              <w:rPr>
                <w:sz w:val="18"/>
              </w:rPr>
              <w:t>Стадия</w:t>
            </w:r>
          </w:p>
        </w:tc>
        <w:tc>
          <w:tcPr>
            <w:tcW w:w="709" w:type="dxa"/>
            <w:gridSpan w:val="2"/>
            <w:tcBorders>
              <w:top w:val="single" w:sz="12" w:space="0" w:color="auto"/>
              <w:left w:val="single" w:sz="12" w:space="0" w:color="auto"/>
              <w:right w:val="single" w:sz="12" w:space="0" w:color="auto"/>
            </w:tcBorders>
            <w:vAlign w:val="center"/>
          </w:tcPr>
          <w:p w:rsidR="002F3BF2" w:rsidRPr="002F3BF2" w:rsidRDefault="002F3BF2" w:rsidP="002F3BF2">
            <w:pPr>
              <w:ind w:firstLine="0"/>
              <w:jc w:val="center"/>
              <w:rPr>
                <w:sz w:val="20"/>
              </w:rPr>
            </w:pPr>
            <w:r w:rsidRPr="002F3BF2">
              <w:rPr>
                <w:sz w:val="20"/>
              </w:rPr>
              <w:t>Лист</w:t>
            </w:r>
          </w:p>
        </w:tc>
        <w:tc>
          <w:tcPr>
            <w:tcW w:w="1097" w:type="dxa"/>
            <w:tcBorders>
              <w:top w:val="single" w:sz="12" w:space="0" w:color="auto"/>
              <w:left w:val="single" w:sz="12" w:space="0" w:color="auto"/>
              <w:right w:val="single" w:sz="12" w:space="0" w:color="auto"/>
            </w:tcBorders>
            <w:vAlign w:val="center"/>
          </w:tcPr>
          <w:p w:rsidR="002F3BF2" w:rsidRPr="002F3BF2" w:rsidRDefault="002F3BF2" w:rsidP="002F3BF2">
            <w:pPr>
              <w:ind w:firstLine="0"/>
              <w:jc w:val="center"/>
              <w:rPr>
                <w:sz w:val="20"/>
              </w:rPr>
            </w:pPr>
            <w:r w:rsidRPr="002F3BF2">
              <w:rPr>
                <w:sz w:val="20"/>
              </w:rPr>
              <w:t>Листов</w:t>
            </w:r>
          </w:p>
        </w:tc>
      </w:tr>
      <w:tr w:rsidR="002F3BF2" w:rsidRPr="002F3BF2" w:rsidTr="002F3BF2">
        <w:trPr>
          <w:cantSplit/>
          <w:trHeight w:val="280"/>
        </w:trPr>
        <w:tc>
          <w:tcPr>
            <w:tcW w:w="368" w:type="dxa"/>
            <w:vMerge/>
            <w:tcBorders>
              <w:top w:val="single" w:sz="12" w:space="0" w:color="auto"/>
              <w:left w:val="single" w:sz="12" w:space="0" w:color="auto"/>
              <w:bottom w:val="single" w:sz="12" w:space="0" w:color="auto"/>
              <w:right w:val="single" w:sz="12" w:space="0" w:color="auto"/>
            </w:tcBorders>
          </w:tcPr>
          <w:p w:rsidR="002F3BF2" w:rsidRPr="002F3BF2" w:rsidRDefault="002F3BF2" w:rsidP="002F3BF2">
            <w:pPr>
              <w:ind w:firstLine="0"/>
              <w:jc w:val="left"/>
              <w:rPr>
                <w:sz w:val="20"/>
              </w:rPr>
            </w:pPr>
          </w:p>
        </w:tc>
        <w:tc>
          <w:tcPr>
            <w:tcW w:w="369" w:type="dxa"/>
            <w:vMerge/>
            <w:tcBorders>
              <w:top w:val="single" w:sz="12" w:space="0" w:color="auto"/>
              <w:left w:val="single" w:sz="12" w:space="0" w:color="auto"/>
              <w:bottom w:val="single" w:sz="12" w:space="0" w:color="auto"/>
            </w:tcBorders>
          </w:tcPr>
          <w:p w:rsidR="002F3BF2" w:rsidRPr="002F3BF2" w:rsidRDefault="002F3BF2" w:rsidP="002F3BF2">
            <w:pPr>
              <w:ind w:firstLine="0"/>
              <w:jc w:val="left"/>
              <w:rPr>
                <w:sz w:val="20"/>
              </w:rPr>
            </w:pPr>
          </w:p>
        </w:tc>
        <w:tc>
          <w:tcPr>
            <w:tcW w:w="1209" w:type="dxa"/>
            <w:gridSpan w:val="2"/>
            <w:tcBorders>
              <w:top w:val="single" w:sz="6" w:space="0" w:color="auto"/>
              <w:left w:val="single" w:sz="12" w:space="0" w:color="auto"/>
              <w:right w:val="single" w:sz="12" w:space="0" w:color="auto"/>
            </w:tcBorders>
            <w:vAlign w:val="center"/>
          </w:tcPr>
          <w:p w:rsidR="002F3BF2" w:rsidRPr="002F3BF2" w:rsidRDefault="002F3BF2" w:rsidP="002F3BF2">
            <w:pPr>
              <w:ind w:firstLine="0"/>
              <w:jc w:val="left"/>
              <w:rPr>
                <w:sz w:val="20"/>
              </w:rPr>
            </w:pPr>
          </w:p>
        </w:tc>
        <w:tc>
          <w:tcPr>
            <w:tcW w:w="1394" w:type="dxa"/>
            <w:gridSpan w:val="3"/>
            <w:tcBorders>
              <w:top w:val="single" w:sz="6" w:space="0" w:color="auto"/>
              <w:left w:val="nil"/>
              <w:right w:val="single" w:sz="12" w:space="0" w:color="auto"/>
            </w:tcBorders>
            <w:vAlign w:val="center"/>
          </w:tcPr>
          <w:p w:rsidR="002F3BF2" w:rsidRPr="002F3BF2" w:rsidRDefault="002F3BF2" w:rsidP="002F3BF2">
            <w:pPr>
              <w:keepNext/>
              <w:ind w:left="-68" w:right="-57" w:firstLine="0"/>
              <w:jc w:val="left"/>
              <w:outlineLvl w:val="3"/>
              <w:rPr>
                <w:sz w:val="18"/>
                <w:szCs w:val="18"/>
                <w:highlight w:val="magenta"/>
              </w:rPr>
            </w:pPr>
          </w:p>
        </w:tc>
        <w:tc>
          <w:tcPr>
            <w:tcW w:w="816" w:type="dxa"/>
            <w:gridSpan w:val="2"/>
            <w:tcBorders>
              <w:top w:val="single" w:sz="6" w:space="0" w:color="auto"/>
              <w:left w:val="nil"/>
              <w:right w:val="single" w:sz="12" w:space="0" w:color="auto"/>
            </w:tcBorders>
            <w:vAlign w:val="center"/>
          </w:tcPr>
          <w:p w:rsidR="002F3BF2" w:rsidRPr="002F3BF2" w:rsidRDefault="002F3BF2" w:rsidP="002F3BF2">
            <w:pPr>
              <w:ind w:firstLine="0"/>
              <w:jc w:val="left"/>
              <w:rPr>
                <w:sz w:val="20"/>
              </w:rPr>
            </w:pPr>
          </w:p>
        </w:tc>
        <w:tc>
          <w:tcPr>
            <w:tcW w:w="694" w:type="dxa"/>
            <w:tcBorders>
              <w:top w:val="single" w:sz="6" w:space="0" w:color="auto"/>
              <w:left w:val="nil"/>
              <w:right w:val="single" w:sz="12" w:space="0" w:color="auto"/>
            </w:tcBorders>
          </w:tcPr>
          <w:p w:rsidR="002F3BF2" w:rsidRPr="002F3BF2" w:rsidRDefault="002F3BF2" w:rsidP="002F3BF2">
            <w:pPr>
              <w:ind w:firstLine="0"/>
              <w:jc w:val="left"/>
              <w:rPr>
                <w:sz w:val="20"/>
              </w:rPr>
            </w:pPr>
          </w:p>
        </w:tc>
        <w:tc>
          <w:tcPr>
            <w:tcW w:w="3372" w:type="dxa"/>
            <w:gridSpan w:val="2"/>
            <w:vMerge/>
            <w:tcBorders>
              <w:left w:val="nil"/>
              <w:bottom w:val="nil"/>
            </w:tcBorders>
          </w:tcPr>
          <w:p w:rsidR="002F3BF2" w:rsidRPr="002F3BF2" w:rsidRDefault="002F3BF2" w:rsidP="002F3BF2">
            <w:pPr>
              <w:ind w:firstLine="0"/>
              <w:jc w:val="center"/>
              <w:rPr>
                <w:sz w:val="20"/>
              </w:rPr>
            </w:pPr>
          </w:p>
        </w:tc>
        <w:tc>
          <w:tcPr>
            <w:tcW w:w="1134" w:type="dxa"/>
            <w:gridSpan w:val="2"/>
            <w:tcBorders>
              <w:top w:val="single" w:sz="12"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center"/>
              <w:rPr>
                <w:sz w:val="20"/>
              </w:rPr>
            </w:pPr>
            <w:r w:rsidRPr="002F3BF2">
              <w:rPr>
                <w:sz w:val="20"/>
              </w:rPr>
              <w:t>СТП</w:t>
            </w:r>
          </w:p>
        </w:tc>
        <w:tc>
          <w:tcPr>
            <w:tcW w:w="709" w:type="dxa"/>
            <w:gridSpan w:val="2"/>
            <w:tcBorders>
              <w:top w:val="single" w:sz="12" w:space="0" w:color="auto"/>
              <w:left w:val="single" w:sz="12" w:space="0" w:color="auto"/>
              <w:bottom w:val="single" w:sz="12" w:space="0" w:color="auto"/>
              <w:right w:val="single" w:sz="12" w:space="0" w:color="auto"/>
            </w:tcBorders>
            <w:vAlign w:val="center"/>
          </w:tcPr>
          <w:p w:rsidR="002F3BF2" w:rsidRPr="002F3BF2" w:rsidRDefault="00A34261" w:rsidP="002F3BF2">
            <w:pPr>
              <w:ind w:firstLine="0"/>
              <w:jc w:val="center"/>
              <w:rPr>
                <w:sz w:val="20"/>
              </w:rPr>
            </w:pPr>
            <w:r>
              <w:rPr>
                <w:sz w:val="20"/>
              </w:rPr>
              <w:t>2</w:t>
            </w:r>
          </w:p>
        </w:tc>
        <w:tc>
          <w:tcPr>
            <w:tcW w:w="1097" w:type="dxa"/>
            <w:tcBorders>
              <w:top w:val="single" w:sz="12" w:space="0" w:color="auto"/>
              <w:left w:val="single" w:sz="12" w:space="0" w:color="auto"/>
              <w:bottom w:val="single" w:sz="12" w:space="0" w:color="auto"/>
              <w:right w:val="single" w:sz="12" w:space="0" w:color="auto"/>
            </w:tcBorders>
            <w:vAlign w:val="center"/>
          </w:tcPr>
          <w:p w:rsidR="002F3BF2" w:rsidRPr="002F3BF2" w:rsidRDefault="002F3BF2" w:rsidP="002F3BF2">
            <w:pPr>
              <w:ind w:firstLine="0"/>
              <w:jc w:val="center"/>
              <w:rPr>
                <w:sz w:val="20"/>
              </w:rPr>
            </w:pPr>
            <w:r w:rsidRPr="002F3BF2">
              <w:rPr>
                <w:sz w:val="20"/>
              </w:rPr>
              <w:t>3</w:t>
            </w:r>
          </w:p>
        </w:tc>
      </w:tr>
      <w:tr w:rsidR="002F3BF2" w:rsidRPr="002F3BF2" w:rsidTr="002F3BF2">
        <w:trPr>
          <w:cantSplit/>
          <w:trHeight w:val="280"/>
        </w:trPr>
        <w:tc>
          <w:tcPr>
            <w:tcW w:w="368" w:type="dxa"/>
            <w:vMerge/>
            <w:tcBorders>
              <w:top w:val="single" w:sz="12" w:space="0" w:color="auto"/>
              <w:left w:val="single" w:sz="12" w:space="0" w:color="auto"/>
              <w:bottom w:val="single" w:sz="12" w:space="0" w:color="auto"/>
              <w:right w:val="single" w:sz="12" w:space="0" w:color="auto"/>
            </w:tcBorders>
          </w:tcPr>
          <w:p w:rsidR="002F3BF2" w:rsidRPr="002F3BF2" w:rsidRDefault="002F3BF2" w:rsidP="002F3BF2">
            <w:pPr>
              <w:ind w:firstLine="0"/>
              <w:jc w:val="left"/>
              <w:rPr>
                <w:sz w:val="20"/>
              </w:rPr>
            </w:pPr>
          </w:p>
        </w:tc>
        <w:tc>
          <w:tcPr>
            <w:tcW w:w="369" w:type="dxa"/>
            <w:vMerge/>
            <w:tcBorders>
              <w:top w:val="single" w:sz="12" w:space="0" w:color="auto"/>
              <w:left w:val="single" w:sz="12" w:space="0" w:color="auto"/>
              <w:bottom w:val="single" w:sz="12" w:space="0" w:color="auto"/>
            </w:tcBorders>
          </w:tcPr>
          <w:p w:rsidR="002F3BF2" w:rsidRPr="002F3BF2" w:rsidRDefault="002F3BF2" w:rsidP="002F3BF2">
            <w:pPr>
              <w:ind w:firstLine="0"/>
              <w:jc w:val="left"/>
              <w:rPr>
                <w:sz w:val="20"/>
              </w:rPr>
            </w:pPr>
          </w:p>
        </w:tc>
        <w:tc>
          <w:tcPr>
            <w:tcW w:w="1209" w:type="dxa"/>
            <w:gridSpan w:val="2"/>
            <w:tcBorders>
              <w:top w:val="single" w:sz="6" w:space="0" w:color="auto"/>
              <w:left w:val="single" w:sz="12" w:space="0" w:color="auto"/>
              <w:right w:val="single" w:sz="12" w:space="0" w:color="auto"/>
            </w:tcBorders>
            <w:vAlign w:val="center"/>
          </w:tcPr>
          <w:p w:rsidR="002F3BF2" w:rsidRPr="002F3BF2" w:rsidRDefault="002F3BF2" w:rsidP="002F3BF2">
            <w:pPr>
              <w:ind w:firstLine="0"/>
              <w:jc w:val="left"/>
              <w:rPr>
                <w:sz w:val="20"/>
              </w:rPr>
            </w:pPr>
          </w:p>
        </w:tc>
        <w:tc>
          <w:tcPr>
            <w:tcW w:w="1394" w:type="dxa"/>
            <w:gridSpan w:val="3"/>
            <w:tcBorders>
              <w:top w:val="single" w:sz="6" w:space="0" w:color="auto"/>
              <w:left w:val="nil"/>
              <w:right w:val="single" w:sz="12" w:space="0" w:color="auto"/>
            </w:tcBorders>
            <w:vAlign w:val="center"/>
          </w:tcPr>
          <w:p w:rsidR="002F3BF2" w:rsidRPr="002F3BF2" w:rsidRDefault="002F3BF2" w:rsidP="002F3BF2">
            <w:pPr>
              <w:keepNext/>
              <w:ind w:left="-68" w:right="-57" w:firstLine="0"/>
              <w:jc w:val="left"/>
              <w:outlineLvl w:val="3"/>
            </w:pPr>
          </w:p>
        </w:tc>
        <w:tc>
          <w:tcPr>
            <w:tcW w:w="816" w:type="dxa"/>
            <w:gridSpan w:val="2"/>
            <w:tcBorders>
              <w:top w:val="single" w:sz="6" w:space="0" w:color="auto"/>
              <w:left w:val="nil"/>
              <w:right w:val="single" w:sz="12" w:space="0" w:color="auto"/>
            </w:tcBorders>
          </w:tcPr>
          <w:p w:rsidR="002F3BF2" w:rsidRPr="002F3BF2" w:rsidRDefault="002F3BF2" w:rsidP="002F3BF2">
            <w:pPr>
              <w:ind w:firstLine="0"/>
              <w:jc w:val="left"/>
              <w:rPr>
                <w:sz w:val="20"/>
              </w:rPr>
            </w:pPr>
          </w:p>
        </w:tc>
        <w:tc>
          <w:tcPr>
            <w:tcW w:w="694" w:type="dxa"/>
            <w:tcBorders>
              <w:top w:val="single" w:sz="6" w:space="0" w:color="auto"/>
              <w:left w:val="nil"/>
              <w:right w:val="single" w:sz="12" w:space="0" w:color="auto"/>
            </w:tcBorders>
          </w:tcPr>
          <w:p w:rsidR="002F3BF2" w:rsidRPr="002F3BF2" w:rsidRDefault="002F3BF2" w:rsidP="002F3BF2">
            <w:pPr>
              <w:ind w:firstLine="0"/>
              <w:jc w:val="left"/>
              <w:rPr>
                <w:sz w:val="20"/>
              </w:rPr>
            </w:pPr>
          </w:p>
        </w:tc>
        <w:tc>
          <w:tcPr>
            <w:tcW w:w="3372" w:type="dxa"/>
            <w:gridSpan w:val="2"/>
            <w:vMerge/>
            <w:tcBorders>
              <w:left w:val="nil"/>
            </w:tcBorders>
            <w:vAlign w:val="center"/>
          </w:tcPr>
          <w:p w:rsidR="002F3BF2" w:rsidRPr="002F3BF2" w:rsidRDefault="002F3BF2" w:rsidP="002F3BF2">
            <w:pPr>
              <w:ind w:firstLine="0"/>
              <w:jc w:val="center"/>
            </w:pPr>
          </w:p>
        </w:tc>
        <w:tc>
          <w:tcPr>
            <w:tcW w:w="2940" w:type="dxa"/>
            <w:gridSpan w:val="5"/>
            <w:vMerge w:val="restart"/>
            <w:tcBorders>
              <w:left w:val="single" w:sz="12" w:space="0" w:color="auto"/>
              <w:right w:val="single" w:sz="12" w:space="0" w:color="auto"/>
            </w:tcBorders>
            <w:vAlign w:val="center"/>
          </w:tcPr>
          <w:p w:rsidR="002F3BF2" w:rsidRPr="002F3BF2" w:rsidRDefault="002F3BF2" w:rsidP="002F3BF2">
            <w:pPr>
              <w:ind w:firstLine="0"/>
              <w:jc w:val="center"/>
              <w:rPr>
                <w:szCs w:val="22"/>
              </w:rPr>
            </w:pPr>
            <w:r w:rsidRPr="002F3BF2">
              <w:rPr>
                <w:sz w:val="22"/>
                <w:szCs w:val="22"/>
              </w:rPr>
              <w:t xml:space="preserve">ГУП </w:t>
            </w:r>
          </w:p>
          <w:p w:rsidR="002F3BF2" w:rsidRPr="002F3BF2" w:rsidRDefault="002F3BF2" w:rsidP="002F3BF2">
            <w:pPr>
              <w:ind w:firstLine="0"/>
              <w:jc w:val="center"/>
              <w:rPr>
                <w:szCs w:val="22"/>
              </w:rPr>
            </w:pPr>
            <w:r w:rsidRPr="002F3BF2">
              <w:rPr>
                <w:sz w:val="22"/>
                <w:szCs w:val="22"/>
              </w:rPr>
              <w:t>«Татинвестгражданпроект»</w:t>
            </w:r>
          </w:p>
        </w:tc>
      </w:tr>
      <w:tr w:rsidR="002F3BF2" w:rsidRPr="002F3BF2" w:rsidTr="002F3BF2">
        <w:trPr>
          <w:cantSplit/>
          <w:trHeight w:val="280"/>
        </w:trPr>
        <w:tc>
          <w:tcPr>
            <w:tcW w:w="368" w:type="dxa"/>
            <w:vMerge/>
            <w:tcBorders>
              <w:top w:val="single" w:sz="12" w:space="0" w:color="auto"/>
              <w:left w:val="single" w:sz="12" w:space="0" w:color="auto"/>
              <w:bottom w:val="single" w:sz="12" w:space="0" w:color="auto"/>
              <w:right w:val="single" w:sz="12" w:space="0" w:color="auto"/>
            </w:tcBorders>
          </w:tcPr>
          <w:p w:rsidR="002F3BF2" w:rsidRPr="002F3BF2" w:rsidRDefault="002F3BF2" w:rsidP="002F3BF2">
            <w:pPr>
              <w:ind w:firstLine="0"/>
              <w:jc w:val="left"/>
              <w:rPr>
                <w:sz w:val="20"/>
              </w:rPr>
            </w:pPr>
          </w:p>
        </w:tc>
        <w:tc>
          <w:tcPr>
            <w:tcW w:w="369" w:type="dxa"/>
            <w:vMerge/>
            <w:tcBorders>
              <w:top w:val="single" w:sz="12" w:space="0" w:color="auto"/>
              <w:left w:val="single" w:sz="12" w:space="0" w:color="auto"/>
              <w:bottom w:val="single" w:sz="12" w:space="0" w:color="auto"/>
            </w:tcBorders>
          </w:tcPr>
          <w:p w:rsidR="002F3BF2" w:rsidRPr="002F3BF2" w:rsidRDefault="002F3BF2" w:rsidP="002F3BF2">
            <w:pPr>
              <w:ind w:firstLine="0"/>
              <w:jc w:val="left"/>
              <w:rPr>
                <w:sz w:val="20"/>
              </w:rPr>
            </w:pPr>
          </w:p>
        </w:tc>
        <w:tc>
          <w:tcPr>
            <w:tcW w:w="1209" w:type="dxa"/>
            <w:gridSpan w:val="2"/>
            <w:tcBorders>
              <w:top w:val="single" w:sz="6" w:space="0" w:color="auto"/>
              <w:left w:val="single" w:sz="12" w:space="0" w:color="auto"/>
              <w:bottom w:val="single" w:sz="6" w:space="0" w:color="auto"/>
              <w:right w:val="single" w:sz="12" w:space="0" w:color="auto"/>
            </w:tcBorders>
          </w:tcPr>
          <w:p w:rsidR="002F3BF2" w:rsidRPr="002F3BF2" w:rsidRDefault="002F3BF2" w:rsidP="002F3BF2">
            <w:pPr>
              <w:ind w:firstLine="0"/>
              <w:jc w:val="left"/>
              <w:rPr>
                <w:sz w:val="20"/>
              </w:rPr>
            </w:pPr>
          </w:p>
        </w:tc>
        <w:tc>
          <w:tcPr>
            <w:tcW w:w="1394" w:type="dxa"/>
            <w:gridSpan w:val="3"/>
            <w:tcBorders>
              <w:top w:val="single" w:sz="6" w:space="0" w:color="auto"/>
              <w:left w:val="nil"/>
              <w:bottom w:val="single" w:sz="6" w:space="0" w:color="auto"/>
              <w:right w:val="single" w:sz="12" w:space="0" w:color="auto"/>
            </w:tcBorders>
          </w:tcPr>
          <w:p w:rsidR="002F3BF2" w:rsidRPr="002F3BF2" w:rsidRDefault="002F3BF2" w:rsidP="002F3BF2">
            <w:pPr>
              <w:ind w:firstLine="0"/>
              <w:jc w:val="left"/>
              <w:rPr>
                <w:sz w:val="18"/>
              </w:rPr>
            </w:pPr>
          </w:p>
        </w:tc>
        <w:tc>
          <w:tcPr>
            <w:tcW w:w="816" w:type="dxa"/>
            <w:gridSpan w:val="2"/>
            <w:tcBorders>
              <w:top w:val="single" w:sz="6" w:space="0" w:color="auto"/>
              <w:left w:val="nil"/>
              <w:bottom w:val="single" w:sz="6" w:space="0" w:color="auto"/>
              <w:right w:val="single" w:sz="12" w:space="0" w:color="auto"/>
            </w:tcBorders>
          </w:tcPr>
          <w:p w:rsidR="002F3BF2" w:rsidRPr="002F3BF2" w:rsidRDefault="002F3BF2" w:rsidP="002F3BF2">
            <w:pPr>
              <w:ind w:firstLine="0"/>
              <w:jc w:val="left"/>
              <w:rPr>
                <w:sz w:val="20"/>
              </w:rPr>
            </w:pPr>
          </w:p>
        </w:tc>
        <w:tc>
          <w:tcPr>
            <w:tcW w:w="694" w:type="dxa"/>
            <w:tcBorders>
              <w:top w:val="single" w:sz="6" w:space="0" w:color="auto"/>
              <w:left w:val="nil"/>
              <w:bottom w:val="single" w:sz="6" w:space="0" w:color="auto"/>
              <w:right w:val="single" w:sz="12" w:space="0" w:color="auto"/>
            </w:tcBorders>
          </w:tcPr>
          <w:p w:rsidR="002F3BF2" w:rsidRPr="002F3BF2" w:rsidRDefault="002F3BF2" w:rsidP="002F3BF2">
            <w:pPr>
              <w:ind w:firstLine="0"/>
              <w:jc w:val="left"/>
              <w:rPr>
                <w:sz w:val="20"/>
              </w:rPr>
            </w:pPr>
          </w:p>
        </w:tc>
        <w:tc>
          <w:tcPr>
            <w:tcW w:w="3372" w:type="dxa"/>
            <w:gridSpan w:val="2"/>
            <w:vMerge/>
            <w:tcBorders>
              <w:left w:val="nil"/>
            </w:tcBorders>
          </w:tcPr>
          <w:p w:rsidR="002F3BF2" w:rsidRPr="002F3BF2" w:rsidRDefault="002F3BF2" w:rsidP="002F3BF2">
            <w:pPr>
              <w:ind w:firstLine="0"/>
              <w:jc w:val="center"/>
            </w:pPr>
          </w:p>
        </w:tc>
        <w:tc>
          <w:tcPr>
            <w:tcW w:w="2940" w:type="dxa"/>
            <w:gridSpan w:val="5"/>
            <w:vMerge/>
            <w:tcBorders>
              <w:left w:val="single" w:sz="12" w:space="0" w:color="auto"/>
              <w:right w:val="single" w:sz="12" w:space="0" w:color="auto"/>
            </w:tcBorders>
          </w:tcPr>
          <w:p w:rsidR="002F3BF2" w:rsidRPr="002F3BF2" w:rsidRDefault="002F3BF2" w:rsidP="002F3BF2">
            <w:pPr>
              <w:ind w:firstLine="0"/>
              <w:jc w:val="left"/>
              <w:rPr>
                <w:sz w:val="20"/>
              </w:rPr>
            </w:pPr>
          </w:p>
        </w:tc>
      </w:tr>
      <w:tr w:rsidR="002F3BF2" w:rsidRPr="002F3BF2" w:rsidTr="002F3BF2">
        <w:trPr>
          <w:cantSplit/>
          <w:trHeight w:val="280"/>
        </w:trPr>
        <w:tc>
          <w:tcPr>
            <w:tcW w:w="368" w:type="dxa"/>
            <w:vMerge/>
            <w:tcBorders>
              <w:top w:val="single" w:sz="12" w:space="0" w:color="auto"/>
              <w:left w:val="single" w:sz="12" w:space="0" w:color="auto"/>
              <w:bottom w:val="single" w:sz="12" w:space="0" w:color="auto"/>
              <w:right w:val="single" w:sz="12" w:space="0" w:color="auto"/>
            </w:tcBorders>
          </w:tcPr>
          <w:p w:rsidR="002F3BF2" w:rsidRPr="002F3BF2" w:rsidRDefault="002F3BF2" w:rsidP="002F3BF2">
            <w:pPr>
              <w:ind w:firstLine="0"/>
              <w:jc w:val="left"/>
              <w:rPr>
                <w:sz w:val="20"/>
              </w:rPr>
            </w:pPr>
          </w:p>
        </w:tc>
        <w:tc>
          <w:tcPr>
            <w:tcW w:w="369" w:type="dxa"/>
            <w:vMerge/>
            <w:tcBorders>
              <w:top w:val="single" w:sz="12" w:space="0" w:color="auto"/>
              <w:left w:val="single" w:sz="12" w:space="0" w:color="auto"/>
              <w:bottom w:val="single" w:sz="12" w:space="0" w:color="auto"/>
            </w:tcBorders>
          </w:tcPr>
          <w:p w:rsidR="002F3BF2" w:rsidRPr="002F3BF2" w:rsidRDefault="002F3BF2" w:rsidP="002F3BF2">
            <w:pPr>
              <w:ind w:firstLine="0"/>
              <w:jc w:val="left"/>
              <w:rPr>
                <w:sz w:val="20"/>
              </w:rPr>
            </w:pPr>
          </w:p>
        </w:tc>
        <w:tc>
          <w:tcPr>
            <w:tcW w:w="1209" w:type="dxa"/>
            <w:gridSpan w:val="2"/>
            <w:tcBorders>
              <w:left w:val="single" w:sz="12" w:space="0" w:color="auto"/>
              <w:bottom w:val="single" w:sz="12" w:space="0" w:color="auto"/>
              <w:right w:val="single" w:sz="12" w:space="0" w:color="auto"/>
            </w:tcBorders>
          </w:tcPr>
          <w:p w:rsidR="002F3BF2" w:rsidRPr="002F3BF2" w:rsidRDefault="002F3BF2" w:rsidP="002F3BF2">
            <w:pPr>
              <w:ind w:firstLine="0"/>
              <w:jc w:val="left"/>
              <w:rPr>
                <w:sz w:val="20"/>
              </w:rPr>
            </w:pPr>
          </w:p>
        </w:tc>
        <w:tc>
          <w:tcPr>
            <w:tcW w:w="1394" w:type="dxa"/>
            <w:gridSpan w:val="3"/>
            <w:tcBorders>
              <w:left w:val="nil"/>
              <w:bottom w:val="single" w:sz="12" w:space="0" w:color="auto"/>
              <w:right w:val="single" w:sz="12" w:space="0" w:color="auto"/>
            </w:tcBorders>
          </w:tcPr>
          <w:p w:rsidR="002F3BF2" w:rsidRPr="002F3BF2" w:rsidRDefault="002F3BF2" w:rsidP="002F3BF2">
            <w:pPr>
              <w:ind w:firstLine="0"/>
              <w:jc w:val="left"/>
              <w:rPr>
                <w:sz w:val="18"/>
              </w:rPr>
            </w:pPr>
          </w:p>
        </w:tc>
        <w:tc>
          <w:tcPr>
            <w:tcW w:w="816" w:type="dxa"/>
            <w:gridSpan w:val="2"/>
            <w:tcBorders>
              <w:left w:val="nil"/>
              <w:bottom w:val="single" w:sz="12" w:space="0" w:color="auto"/>
              <w:right w:val="single" w:sz="12" w:space="0" w:color="auto"/>
            </w:tcBorders>
          </w:tcPr>
          <w:p w:rsidR="002F3BF2" w:rsidRPr="002F3BF2" w:rsidRDefault="002F3BF2" w:rsidP="002F3BF2">
            <w:pPr>
              <w:ind w:firstLine="0"/>
              <w:jc w:val="left"/>
              <w:rPr>
                <w:sz w:val="20"/>
              </w:rPr>
            </w:pPr>
          </w:p>
        </w:tc>
        <w:tc>
          <w:tcPr>
            <w:tcW w:w="694" w:type="dxa"/>
            <w:tcBorders>
              <w:left w:val="nil"/>
              <w:bottom w:val="single" w:sz="12" w:space="0" w:color="auto"/>
              <w:right w:val="single" w:sz="12" w:space="0" w:color="auto"/>
            </w:tcBorders>
          </w:tcPr>
          <w:p w:rsidR="002F3BF2" w:rsidRPr="002F3BF2" w:rsidRDefault="002F3BF2" w:rsidP="002F3BF2">
            <w:pPr>
              <w:ind w:firstLine="0"/>
              <w:jc w:val="left"/>
              <w:rPr>
                <w:sz w:val="20"/>
              </w:rPr>
            </w:pPr>
          </w:p>
        </w:tc>
        <w:tc>
          <w:tcPr>
            <w:tcW w:w="3372" w:type="dxa"/>
            <w:gridSpan w:val="2"/>
            <w:vMerge/>
            <w:tcBorders>
              <w:left w:val="nil"/>
              <w:bottom w:val="single" w:sz="12" w:space="0" w:color="auto"/>
            </w:tcBorders>
          </w:tcPr>
          <w:p w:rsidR="002F3BF2" w:rsidRPr="002F3BF2" w:rsidRDefault="002F3BF2" w:rsidP="002F3BF2">
            <w:pPr>
              <w:ind w:firstLine="0"/>
              <w:jc w:val="center"/>
            </w:pPr>
          </w:p>
        </w:tc>
        <w:tc>
          <w:tcPr>
            <w:tcW w:w="2940" w:type="dxa"/>
            <w:gridSpan w:val="5"/>
            <w:vMerge/>
            <w:tcBorders>
              <w:left w:val="single" w:sz="12" w:space="0" w:color="auto"/>
              <w:bottom w:val="single" w:sz="12" w:space="0" w:color="auto"/>
              <w:right w:val="single" w:sz="12" w:space="0" w:color="auto"/>
            </w:tcBorders>
          </w:tcPr>
          <w:p w:rsidR="002F3BF2" w:rsidRPr="002F3BF2" w:rsidRDefault="002F3BF2" w:rsidP="002F3BF2">
            <w:pPr>
              <w:ind w:firstLine="0"/>
              <w:jc w:val="left"/>
              <w:rPr>
                <w:sz w:val="20"/>
              </w:rPr>
            </w:pPr>
          </w:p>
        </w:tc>
      </w:tr>
    </w:tbl>
    <w:p w:rsidR="003B43EA" w:rsidRPr="0086543B" w:rsidRDefault="003B43EA" w:rsidP="007D6BCB">
      <w:pPr>
        <w:pStyle w:val="15"/>
        <w:sectPr w:rsidR="003B43EA" w:rsidRPr="0086543B" w:rsidSect="004973D3">
          <w:footerReference w:type="default" r:id="rId15"/>
          <w:footerReference w:type="first" r:id="rId16"/>
          <w:pgSz w:w="11907" w:h="16840" w:code="9"/>
          <w:pgMar w:top="284" w:right="851" w:bottom="567" w:left="1134" w:header="567" w:footer="567" w:gutter="0"/>
          <w:pgNumType w:start="2"/>
          <w:cols w:space="720"/>
          <w:titlePg/>
          <w:docGrid w:linePitch="326"/>
        </w:sectPr>
      </w:pPr>
    </w:p>
    <w:tbl>
      <w:tblPr>
        <w:tblW w:w="10976" w:type="dxa"/>
        <w:tblInd w:w="-6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368"/>
        <w:gridCol w:w="369"/>
        <w:gridCol w:w="2069"/>
        <w:gridCol w:w="992"/>
        <w:gridCol w:w="114"/>
        <w:gridCol w:w="3378"/>
        <w:gridCol w:w="1469"/>
        <w:gridCol w:w="1134"/>
        <w:gridCol w:w="505"/>
        <w:gridCol w:w="578"/>
      </w:tblGrid>
      <w:tr w:rsidR="002F3BF2" w:rsidRPr="002F3BF2" w:rsidTr="002F3BF2">
        <w:trPr>
          <w:cantSplit/>
          <w:trHeight w:val="373"/>
        </w:trPr>
        <w:tc>
          <w:tcPr>
            <w:tcW w:w="737" w:type="dxa"/>
            <w:gridSpan w:val="2"/>
            <w:vMerge w:val="restart"/>
            <w:tcBorders>
              <w:top w:val="nil"/>
              <w:left w:val="nil"/>
              <w:bottom w:val="nil"/>
              <w:right w:val="nil"/>
            </w:tcBorders>
          </w:tcPr>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tc>
        <w:tc>
          <w:tcPr>
            <w:tcW w:w="3061" w:type="dxa"/>
            <w:gridSpan w:val="2"/>
            <w:vMerge w:val="restart"/>
            <w:tcBorders>
              <w:bottom w:val="nil"/>
            </w:tcBorders>
            <w:vAlign w:val="center"/>
          </w:tcPr>
          <w:p w:rsidR="002F3BF2" w:rsidRPr="002F3BF2" w:rsidRDefault="002F3BF2" w:rsidP="002F3BF2">
            <w:pPr>
              <w:ind w:firstLine="0"/>
              <w:jc w:val="center"/>
              <w:rPr>
                <w:sz w:val="28"/>
              </w:rPr>
            </w:pPr>
            <w:r w:rsidRPr="002F3BF2">
              <w:rPr>
                <w:sz w:val="28"/>
              </w:rPr>
              <w:t>Полный комплект</w:t>
            </w:r>
          </w:p>
          <w:p w:rsidR="002F3BF2" w:rsidRPr="002F3BF2" w:rsidRDefault="002F3BF2" w:rsidP="002F3BF2">
            <w:pPr>
              <w:ind w:firstLine="0"/>
              <w:jc w:val="center"/>
              <w:rPr>
                <w:sz w:val="28"/>
              </w:rPr>
            </w:pPr>
            <w:r w:rsidRPr="002F3BF2">
              <w:rPr>
                <w:sz w:val="28"/>
              </w:rPr>
              <w:t>чертежей</w:t>
            </w:r>
          </w:p>
        </w:tc>
        <w:tc>
          <w:tcPr>
            <w:tcW w:w="6095" w:type="dxa"/>
            <w:gridSpan w:val="4"/>
            <w:vMerge w:val="restart"/>
            <w:tcBorders>
              <w:bottom w:val="nil"/>
            </w:tcBorders>
            <w:vAlign w:val="center"/>
          </w:tcPr>
          <w:p w:rsidR="002F3BF2" w:rsidRPr="002F3BF2" w:rsidRDefault="002F3BF2" w:rsidP="002F3BF2">
            <w:pPr>
              <w:ind w:firstLine="0"/>
              <w:jc w:val="center"/>
              <w:rPr>
                <w:sz w:val="28"/>
              </w:rPr>
            </w:pPr>
            <w:r w:rsidRPr="002F3BF2">
              <w:rPr>
                <w:sz w:val="28"/>
              </w:rPr>
              <w:t>Том проекта и основной</w:t>
            </w:r>
          </w:p>
          <w:p w:rsidR="002F3BF2" w:rsidRPr="002F3BF2" w:rsidRDefault="002F3BF2" w:rsidP="002F3BF2">
            <w:pPr>
              <w:ind w:firstLine="0"/>
              <w:jc w:val="center"/>
              <w:rPr>
                <w:sz w:val="28"/>
              </w:rPr>
            </w:pPr>
            <w:r w:rsidRPr="002F3BF2">
              <w:rPr>
                <w:sz w:val="28"/>
              </w:rPr>
              <w:t>комплект чертежей</w:t>
            </w:r>
          </w:p>
        </w:tc>
        <w:tc>
          <w:tcPr>
            <w:tcW w:w="1083" w:type="dxa"/>
            <w:gridSpan w:val="2"/>
            <w:vMerge w:val="restart"/>
            <w:vAlign w:val="center"/>
          </w:tcPr>
          <w:p w:rsidR="002F3BF2" w:rsidRPr="002F3BF2" w:rsidRDefault="002F3BF2" w:rsidP="002F3BF2">
            <w:pPr>
              <w:ind w:firstLine="0"/>
              <w:jc w:val="center"/>
              <w:rPr>
                <w:sz w:val="28"/>
              </w:rPr>
            </w:pPr>
            <w:r w:rsidRPr="002F3BF2">
              <w:rPr>
                <w:sz w:val="28"/>
              </w:rPr>
              <w:t>Приме-чание</w:t>
            </w: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3061" w:type="dxa"/>
            <w:gridSpan w:val="2"/>
            <w:vMerge/>
            <w:tcBorders>
              <w:top w:val="nil"/>
              <w:bottom w:val="nil"/>
            </w:tcBorders>
          </w:tcPr>
          <w:p w:rsidR="002F3BF2" w:rsidRPr="002F3BF2" w:rsidRDefault="002F3BF2" w:rsidP="002F3BF2">
            <w:pPr>
              <w:ind w:firstLine="0"/>
              <w:jc w:val="left"/>
              <w:rPr>
                <w:sz w:val="28"/>
                <w:lang w:val="en-US"/>
              </w:rPr>
            </w:pPr>
          </w:p>
        </w:tc>
        <w:tc>
          <w:tcPr>
            <w:tcW w:w="6095" w:type="dxa"/>
            <w:gridSpan w:val="4"/>
            <w:vMerge/>
            <w:tcBorders>
              <w:top w:val="nil"/>
              <w:bottom w:val="nil"/>
            </w:tcBorders>
          </w:tcPr>
          <w:p w:rsidR="002F3BF2" w:rsidRPr="002F3BF2" w:rsidRDefault="002F3BF2" w:rsidP="002F3BF2">
            <w:pPr>
              <w:ind w:firstLine="0"/>
              <w:jc w:val="left"/>
              <w:rPr>
                <w:sz w:val="28"/>
                <w:lang w:val="en-US"/>
              </w:rPr>
            </w:pPr>
          </w:p>
        </w:tc>
        <w:tc>
          <w:tcPr>
            <w:tcW w:w="1083" w:type="dxa"/>
            <w:gridSpan w:val="2"/>
            <w:vMerge/>
            <w:tcBorders>
              <w:top w:val="nil"/>
            </w:tcBorders>
          </w:tcPr>
          <w:p w:rsidR="002F3BF2" w:rsidRPr="002F3BF2" w:rsidRDefault="002F3BF2" w:rsidP="002F3BF2">
            <w:pPr>
              <w:ind w:firstLine="0"/>
              <w:jc w:val="left"/>
              <w:rPr>
                <w:sz w:val="28"/>
                <w:lang w:val="en-US"/>
              </w:rPr>
            </w:pPr>
          </w:p>
        </w:tc>
      </w:tr>
      <w:tr w:rsidR="002F3BF2" w:rsidRPr="002F3BF2" w:rsidTr="002F3BF2">
        <w:trPr>
          <w:cantSplit/>
          <w:trHeight w:val="322"/>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3061" w:type="dxa"/>
            <w:gridSpan w:val="2"/>
            <w:vMerge/>
            <w:tcBorders>
              <w:top w:val="nil"/>
              <w:bottom w:val="nil"/>
            </w:tcBorders>
          </w:tcPr>
          <w:p w:rsidR="002F3BF2" w:rsidRPr="002F3BF2" w:rsidRDefault="002F3BF2" w:rsidP="002F3BF2">
            <w:pPr>
              <w:ind w:firstLine="0"/>
              <w:jc w:val="left"/>
              <w:rPr>
                <w:sz w:val="28"/>
                <w:lang w:val="en-US"/>
              </w:rPr>
            </w:pPr>
          </w:p>
        </w:tc>
        <w:tc>
          <w:tcPr>
            <w:tcW w:w="6095" w:type="dxa"/>
            <w:gridSpan w:val="4"/>
            <w:vMerge/>
            <w:tcBorders>
              <w:top w:val="nil"/>
              <w:bottom w:val="nil"/>
            </w:tcBorders>
          </w:tcPr>
          <w:p w:rsidR="002F3BF2" w:rsidRPr="002F3BF2" w:rsidRDefault="002F3BF2" w:rsidP="002F3BF2">
            <w:pPr>
              <w:ind w:firstLine="0"/>
              <w:jc w:val="left"/>
              <w:rPr>
                <w:sz w:val="28"/>
                <w:lang w:val="en-US"/>
              </w:rPr>
            </w:pPr>
          </w:p>
        </w:tc>
        <w:tc>
          <w:tcPr>
            <w:tcW w:w="1083" w:type="dxa"/>
            <w:gridSpan w:val="2"/>
            <w:vMerge/>
            <w:tcBorders>
              <w:top w:val="nil"/>
            </w:tcBorders>
          </w:tcPr>
          <w:p w:rsidR="002F3BF2" w:rsidRPr="002F3BF2" w:rsidRDefault="002F3BF2" w:rsidP="002F3BF2">
            <w:pPr>
              <w:ind w:firstLine="0"/>
              <w:jc w:val="left"/>
              <w:rPr>
                <w:sz w:val="28"/>
                <w:lang w:val="en-US"/>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2069" w:type="dxa"/>
            <w:vMerge w:val="restart"/>
            <w:tcBorders>
              <w:bottom w:val="single" w:sz="4" w:space="0" w:color="auto"/>
            </w:tcBorders>
            <w:vAlign w:val="center"/>
          </w:tcPr>
          <w:p w:rsidR="002F3BF2" w:rsidRPr="002F3BF2" w:rsidRDefault="002F3BF2" w:rsidP="002F3BF2">
            <w:pPr>
              <w:ind w:firstLine="0"/>
              <w:jc w:val="center"/>
              <w:rPr>
                <w:sz w:val="26"/>
              </w:rPr>
            </w:pPr>
            <w:r w:rsidRPr="002F3BF2">
              <w:rPr>
                <w:sz w:val="26"/>
              </w:rPr>
              <w:t>Наименование</w:t>
            </w:r>
          </w:p>
        </w:tc>
        <w:tc>
          <w:tcPr>
            <w:tcW w:w="992" w:type="dxa"/>
            <w:vMerge w:val="restart"/>
            <w:tcBorders>
              <w:bottom w:val="nil"/>
            </w:tcBorders>
            <w:vAlign w:val="center"/>
          </w:tcPr>
          <w:p w:rsidR="002F3BF2" w:rsidRPr="002F3BF2" w:rsidRDefault="002F3BF2" w:rsidP="002F3BF2">
            <w:pPr>
              <w:ind w:firstLine="0"/>
              <w:jc w:val="center"/>
              <w:rPr>
                <w:sz w:val="26"/>
              </w:rPr>
            </w:pPr>
            <w:r w:rsidRPr="002F3BF2">
              <w:rPr>
                <w:sz w:val="26"/>
              </w:rPr>
              <w:t>Обоз-начение</w:t>
            </w:r>
          </w:p>
        </w:tc>
        <w:tc>
          <w:tcPr>
            <w:tcW w:w="3492" w:type="dxa"/>
            <w:gridSpan w:val="2"/>
            <w:vMerge w:val="restart"/>
            <w:tcBorders>
              <w:bottom w:val="nil"/>
            </w:tcBorders>
            <w:vAlign w:val="center"/>
          </w:tcPr>
          <w:p w:rsidR="002F3BF2" w:rsidRPr="002F3BF2" w:rsidRDefault="002F3BF2" w:rsidP="002F3BF2">
            <w:pPr>
              <w:ind w:firstLine="0"/>
              <w:jc w:val="center"/>
              <w:rPr>
                <w:sz w:val="26"/>
              </w:rPr>
            </w:pPr>
            <w:r w:rsidRPr="002F3BF2">
              <w:rPr>
                <w:sz w:val="26"/>
              </w:rPr>
              <w:t>Наименование</w:t>
            </w:r>
          </w:p>
        </w:tc>
        <w:tc>
          <w:tcPr>
            <w:tcW w:w="1469" w:type="dxa"/>
            <w:vMerge w:val="restart"/>
            <w:tcBorders>
              <w:bottom w:val="single" w:sz="4" w:space="0" w:color="auto"/>
            </w:tcBorders>
            <w:vAlign w:val="center"/>
          </w:tcPr>
          <w:p w:rsidR="002F3BF2" w:rsidRPr="002F3BF2" w:rsidRDefault="002F3BF2" w:rsidP="002F3BF2">
            <w:pPr>
              <w:ind w:firstLine="0"/>
              <w:jc w:val="center"/>
              <w:rPr>
                <w:sz w:val="26"/>
              </w:rPr>
            </w:pPr>
            <w:r w:rsidRPr="002F3BF2">
              <w:rPr>
                <w:sz w:val="26"/>
              </w:rPr>
              <w:t>Обозн.</w:t>
            </w:r>
          </w:p>
          <w:p w:rsidR="002F3BF2" w:rsidRPr="002F3BF2" w:rsidRDefault="002F3BF2" w:rsidP="002F3BF2">
            <w:pPr>
              <w:ind w:firstLine="0"/>
              <w:jc w:val="center"/>
              <w:rPr>
                <w:sz w:val="26"/>
              </w:rPr>
            </w:pPr>
            <w:r w:rsidRPr="002F3BF2">
              <w:rPr>
                <w:sz w:val="26"/>
              </w:rPr>
              <w:t>основн.</w:t>
            </w:r>
          </w:p>
          <w:p w:rsidR="002F3BF2" w:rsidRPr="002F3BF2" w:rsidRDefault="002F3BF2" w:rsidP="002F3BF2">
            <w:pPr>
              <w:ind w:firstLine="0"/>
              <w:jc w:val="center"/>
              <w:rPr>
                <w:sz w:val="26"/>
              </w:rPr>
            </w:pPr>
            <w:r w:rsidRPr="002F3BF2">
              <w:rPr>
                <w:sz w:val="26"/>
              </w:rPr>
              <w:t>комплект.</w:t>
            </w:r>
          </w:p>
        </w:tc>
        <w:tc>
          <w:tcPr>
            <w:tcW w:w="1134" w:type="dxa"/>
            <w:vMerge w:val="restart"/>
            <w:tcBorders>
              <w:bottom w:val="nil"/>
            </w:tcBorders>
            <w:vAlign w:val="center"/>
          </w:tcPr>
          <w:p w:rsidR="002F3BF2" w:rsidRPr="002F3BF2" w:rsidRDefault="002F3BF2" w:rsidP="002F3BF2">
            <w:pPr>
              <w:ind w:firstLine="0"/>
              <w:jc w:val="center"/>
              <w:rPr>
                <w:sz w:val="26"/>
              </w:rPr>
            </w:pPr>
            <w:r w:rsidRPr="002F3BF2">
              <w:rPr>
                <w:sz w:val="26"/>
              </w:rPr>
              <w:t>Архивн. номер</w:t>
            </w:r>
          </w:p>
          <w:p w:rsidR="002F3BF2" w:rsidRPr="002F3BF2" w:rsidRDefault="002F3BF2" w:rsidP="002F3BF2">
            <w:pPr>
              <w:ind w:firstLine="0"/>
              <w:jc w:val="center"/>
              <w:rPr>
                <w:sz w:val="26"/>
              </w:rPr>
            </w:pPr>
            <w:r w:rsidRPr="002F3BF2">
              <w:rPr>
                <w:sz w:val="26"/>
              </w:rPr>
              <w:t>тома</w:t>
            </w:r>
          </w:p>
        </w:tc>
        <w:tc>
          <w:tcPr>
            <w:tcW w:w="1083" w:type="dxa"/>
            <w:gridSpan w:val="2"/>
            <w:vMerge/>
            <w:tcBorders>
              <w:top w:val="nil"/>
            </w:tcBorders>
          </w:tcPr>
          <w:p w:rsidR="002F3BF2" w:rsidRPr="002F3BF2" w:rsidRDefault="002F3BF2" w:rsidP="002F3BF2">
            <w:pPr>
              <w:ind w:firstLine="0"/>
              <w:jc w:val="left"/>
              <w:rPr>
                <w:sz w:val="28"/>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vMerge/>
            <w:tcBorders>
              <w:top w:val="nil"/>
              <w:bottom w:val="single" w:sz="4" w:space="0" w:color="auto"/>
            </w:tcBorders>
          </w:tcPr>
          <w:p w:rsidR="002F3BF2" w:rsidRPr="002F3BF2" w:rsidRDefault="002F3BF2" w:rsidP="002F3BF2">
            <w:pPr>
              <w:ind w:firstLine="0"/>
              <w:jc w:val="left"/>
              <w:rPr>
                <w:sz w:val="28"/>
              </w:rPr>
            </w:pPr>
          </w:p>
        </w:tc>
        <w:tc>
          <w:tcPr>
            <w:tcW w:w="992" w:type="dxa"/>
            <w:vMerge/>
            <w:tcBorders>
              <w:top w:val="nil"/>
              <w:bottom w:val="nil"/>
            </w:tcBorders>
          </w:tcPr>
          <w:p w:rsidR="002F3BF2" w:rsidRPr="002F3BF2" w:rsidRDefault="002F3BF2" w:rsidP="002F3BF2">
            <w:pPr>
              <w:ind w:firstLine="0"/>
              <w:jc w:val="left"/>
              <w:rPr>
                <w:sz w:val="28"/>
              </w:rPr>
            </w:pPr>
          </w:p>
        </w:tc>
        <w:tc>
          <w:tcPr>
            <w:tcW w:w="3492" w:type="dxa"/>
            <w:gridSpan w:val="2"/>
            <w:vMerge/>
            <w:tcBorders>
              <w:top w:val="nil"/>
              <w:bottom w:val="nil"/>
            </w:tcBorders>
          </w:tcPr>
          <w:p w:rsidR="002F3BF2" w:rsidRPr="002F3BF2" w:rsidRDefault="002F3BF2" w:rsidP="002F3BF2">
            <w:pPr>
              <w:ind w:firstLine="0"/>
              <w:jc w:val="left"/>
              <w:rPr>
                <w:sz w:val="28"/>
              </w:rPr>
            </w:pPr>
          </w:p>
        </w:tc>
        <w:tc>
          <w:tcPr>
            <w:tcW w:w="1469" w:type="dxa"/>
            <w:vMerge/>
            <w:tcBorders>
              <w:top w:val="nil"/>
              <w:bottom w:val="single" w:sz="4" w:space="0" w:color="auto"/>
            </w:tcBorders>
          </w:tcPr>
          <w:p w:rsidR="002F3BF2" w:rsidRPr="002F3BF2" w:rsidRDefault="002F3BF2" w:rsidP="002F3BF2">
            <w:pPr>
              <w:ind w:firstLine="0"/>
              <w:jc w:val="left"/>
              <w:rPr>
                <w:sz w:val="28"/>
              </w:rPr>
            </w:pPr>
          </w:p>
        </w:tc>
        <w:tc>
          <w:tcPr>
            <w:tcW w:w="1134" w:type="dxa"/>
            <w:vMerge/>
            <w:tcBorders>
              <w:top w:val="nil"/>
              <w:bottom w:val="nil"/>
            </w:tcBorders>
          </w:tcPr>
          <w:p w:rsidR="002F3BF2" w:rsidRPr="002F3BF2" w:rsidRDefault="002F3BF2" w:rsidP="002F3BF2">
            <w:pPr>
              <w:ind w:firstLine="0"/>
              <w:jc w:val="left"/>
              <w:rPr>
                <w:sz w:val="28"/>
              </w:rPr>
            </w:pPr>
          </w:p>
        </w:tc>
        <w:tc>
          <w:tcPr>
            <w:tcW w:w="1083" w:type="dxa"/>
            <w:gridSpan w:val="2"/>
            <w:vMerge/>
            <w:tcBorders>
              <w:top w:val="nil"/>
            </w:tcBorders>
          </w:tcPr>
          <w:p w:rsidR="002F3BF2" w:rsidRPr="002F3BF2" w:rsidRDefault="002F3BF2" w:rsidP="002F3BF2">
            <w:pPr>
              <w:ind w:firstLine="0"/>
              <w:jc w:val="left"/>
              <w:rPr>
                <w:sz w:val="28"/>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vMerge/>
            <w:tcBorders>
              <w:top w:val="nil"/>
              <w:bottom w:val="single" w:sz="12" w:space="0" w:color="auto"/>
            </w:tcBorders>
          </w:tcPr>
          <w:p w:rsidR="002F3BF2" w:rsidRPr="002F3BF2" w:rsidRDefault="002F3BF2" w:rsidP="002F3BF2">
            <w:pPr>
              <w:ind w:firstLine="0"/>
              <w:jc w:val="left"/>
              <w:rPr>
                <w:sz w:val="28"/>
              </w:rPr>
            </w:pPr>
          </w:p>
        </w:tc>
        <w:tc>
          <w:tcPr>
            <w:tcW w:w="992" w:type="dxa"/>
            <w:vMerge/>
            <w:tcBorders>
              <w:top w:val="nil"/>
            </w:tcBorders>
          </w:tcPr>
          <w:p w:rsidR="002F3BF2" w:rsidRPr="002F3BF2" w:rsidRDefault="002F3BF2" w:rsidP="002F3BF2">
            <w:pPr>
              <w:ind w:firstLine="0"/>
              <w:jc w:val="left"/>
              <w:rPr>
                <w:sz w:val="28"/>
              </w:rPr>
            </w:pPr>
          </w:p>
        </w:tc>
        <w:tc>
          <w:tcPr>
            <w:tcW w:w="3492" w:type="dxa"/>
            <w:gridSpan w:val="2"/>
            <w:vMerge/>
            <w:tcBorders>
              <w:top w:val="nil"/>
              <w:bottom w:val="single" w:sz="12" w:space="0" w:color="auto"/>
            </w:tcBorders>
          </w:tcPr>
          <w:p w:rsidR="002F3BF2" w:rsidRPr="002F3BF2" w:rsidRDefault="002F3BF2" w:rsidP="002F3BF2">
            <w:pPr>
              <w:ind w:firstLine="0"/>
              <w:jc w:val="left"/>
              <w:rPr>
                <w:sz w:val="28"/>
              </w:rPr>
            </w:pPr>
          </w:p>
        </w:tc>
        <w:tc>
          <w:tcPr>
            <w:tcW w:w="1469" w:type="dxa"/>
            <w:vMerge/>
            <w:tcBorders>
              <w:top w:val="nil"/>
              <w:bottom w:val="single" w:sz="12" w:space="0" w:color="auto"/>
            </w:tcBorders>
          </w:tcPr>
          <w:p w:rsidR="002F3BF2" w:rsidRPr="002F3BF2" w:rsidRDefault="002F3BF2" w:rsidP="002F3BF2">
            <w:pPr>
              <w:ind w:firstLine="0"/>
              <w:jc w:val="left"/>
              <w:rPr>
                <w:sz w:val="28"/>
              </w:rPr>
            </w:pPr>
          </w:p>
        </w:tc>
        <w:tc>
          <w:tcPr>
            <w:tcW w:w="1134" w:type="dxa"/>
            <w:vMerge/>
            <w:tcBorders>
              <w:top w:val="nil"/>
            </w:tcBorders>
          </w:tcPr>
          <w:p w:rsidR="002F3BF2" w:rsidRPr="002F3BF2" w:rsidRDefault="002F3BF2" w:rsidP="002F3BF2">
            <w:pPr>
              <w:ind w:firstLine="0"/>
              <w:jc w:val="left"/>
              <w:rPr>
                <w:sz w:val="28"/>
              </w:rPr>
            </w:pPr>
          </w:p>
        </w:tc>
        <w:tc>
          <w:tcPr>
            <w:tcW w:w="1083" w:type="dxa"/>
            <w:gridSpan w:val="2"/>
            <w:vMerge/>
            <w:tcBorders>
              <w:top w:val="nil"/>
            </w:tcBorders>
          </w:tcPr>
          <w:p w:rsidR="002F3BF2" w:rsidRPr="002F3BF2" w:rsidRDefault="002F3BF2" w:rsidP="002F3BF2">
            <w:pPr>
              <w:ind w:firstLine="0"/>
              <w:jc w:val="left"/>
              <w:rPr>
                <w:sz w:val="28"/>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vMerge w:val="restart"/>
            <w:tcBorders>
              <w:bottom w:val="single" w:sz="4" w:space="0" w:color="auto"/>
            </w:tcBorders>
          </w:tcPr>
          <w:p w:rsidR="002F3BF2" w:rsidRPr="002F3BF2" w:rsidRDefault="002F3BF2" w:rsidP="002F3BF2">
            <w:pPr>
              <w:keepNext/>
              <w:ind w:left="5" w:firstLine="0"/>
              <w:jc w:val="left"/>
              <w:outlineLvl w:val="3"/>
              <w:rPr>
                <w:sz w:val="20"/>
              </w:rPr>
            </w:pPr>
            <w:r w:rsidRPr="002F3BF2">
              <w:t>Схема территориального планирования Республики Татарстан (внесение изменений)</w:t>
            </w:r>
          </w:p>
        </w:tc>
        <w:tc>
          <w:tcPr>
            <w:tcW w:w="992" w:type="dxa"/>
            <w:tcBorders>
              <w:left w:val="nil"/>
              <w:bottom w:val="nil"/>
            </w:tcBorders>
          </w:tcPr>
          <w:p w:rsidR="002F3BF2" w:rsidRPr="002F3BF2" w:rsidRDefault="002F3BF2" w:rsidP="002F3BF2">
            <w:pPr>
              <w:ind w:firstLine="0"/>
              <w:jc w:val="center"/>
              <w:rPr>
                <w:szCs w:val="24"/>
                <w:lang w:val="en-US"/>
              </w:rPr>
            </w:pPr>
            <w:r w:rsidRPr="002F3BF2">
              <w:rPr>
                <w:szCs w:val="24"/>
              </w:rPr>
              <w:t>8898</w:t>
            </w:r>
          </w:p>
        </w:tc>
        <w:tc>
          <w:tcPr>
            <w:tcW w:w="3492" w:type="dxa"/>
            <w:gridSpan w:val="2"/>
            <w:tcBorders>
              <w:left w:val="nil"/>
              <w:bottom w:val="single" w:sz="2" w:space="0" w:color="auto"/>
            </w:tcBorders>
            <w:vAlign w:val="center"/>
          </w:tcPr>
          <w:p w:rsidR="002F3BF2" w:rsidRPr="002F3BF2" w:rsidRDefault="002F3BF2" w:rsidP="002F3BF2">
            <w:pPr>
              <w:keepNext/>
              <w:ind w:firstLine="0"/>
              <w:jc w:val="center"/>
              <w:outlineLvl w:val="6"/>
              <w:rPr>
                <w:b/>
                <w:i/>
              </w:rPr>
            </w:pPr>
            <w:r w:rsidRPr="002F3BF2">
              <w:rPr>
                <w:b/>
                <w:i/>
              </w:rPr>
              <w:t>Охрана окружающей среды</w:t>
            </w:r>
          </w:p>
        </w:tc>
        <w:tc>
          <w:tcPr>
            <w:tcW w:w="1469" w:type="dxa"/>
            <w:tcBorders>
              <w:left w:val="nil"/>
              <w:bottom w:val="single" w:sz="2" w:space="0" w:color="auto"/>
            </w:tcBorders>
            <w:vAlign w:val="center"/>
          </w:tcPr>
          <w:p w:rsidR="002F3BF2" w:rsidRPr="002F3BF2" w:rsidRDefault="002F3BF2" w:rsidP="002F3BF2">
            <w:pPr>
              <w:ind w:firstLine="0"/>
              <w:jc w:val="center"/>
              <w:rPr>
                <w:szCs w:val="24"/>
              </w:rPr>
            </w:pPr>
          </w:p>
        </w:tc>
        <w:tc>
          <w:tcPr>
            <w:tcW w:w="1134" w:type="dxa"/>
            <w:tcBorders>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nil"/>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vMerge/>
            <w:tcBorders>
              <w:top w:val="single" w:sz="4" w:space="0" w:color="auto"/>
              <w:bottom w:val="single" w:sz="4" w:space="0" w:color="auto"/>
            </w:tcBorders>
          </w:tcPr>
          <w:p w:rsidR="002F3BF2" w:rsidRPr="002F3BF2" w:rsidRDefault="002F3BF2" w:rsidP="002F3BF2">
            <w:pPr>
              <w:ind w:left="5" w:firstLine="0"/>
              <w:rPr>
                <w:lang w:val="en-US"/>
              </w:rPr>
            </w:pPr>
          </w:p>
        </w:tc>
        <w:tc>
          <w:tcPr>
            <w:tcW w:w="992" w:type="dxa"/>
            <w:tcBorders>
              <w:top w:val="single" w:sz="4" w:space="0" w:color="auto"/>
              <w:left w:val="nil"/>
              <w:bottom w:val="nil"/>
            </w:tcBorders>
          </w:tcPr>
          <w:p w:rsidR="002F3BF2" w:rsidRPr="002F3BF2" w:rsidRDefault="002F3BF2" w:rsidP="002F3BF2">
            <w:pPr>
              <w:ind w:firstLine="0"/>
              <w:jc w:val="left"/>
              <w:rPr>
                <w:sz w:val="28"/>
                <w:lang w:val="en-US"/>
              </w:rPr>
            </w:pPr>
          </w:p>
        </w:tc>
        <w:tc>
          <w:tcPr>
            <w:tcW w:w="3492" w:type="dxa"/>
            <w:gridSpan w:val="2"/>
            <w:tcBorders>
              <w:top w:val="single" w:sz="2" w:space="0" w:color="auto"/>
              <w:left w:val="nil"/>
              <w:bottom w:val="single" w:sz="2" w:space="0" w:color="auto"/>
            </w:tcBorders>
            <w:vAlign w:val="center"/>
          </w:tcPr>
          <w:p w:rsidR="002F3BF2" w:rsidRPr="001C3658" w:rsidRDefault="002F3BF2" w:rsidP="001C3658">
            <w:pPr>
              <w:keepNext/>
              <w:ind w:firstLine="0"/>
              <w:jc w:val="center"/>
              <w:outlineLvl w:val="6"/>
            </w:pPr>
            <w:r w:rsidRPr="002F3BF2">
              <w:t>Том 5</w:t>
            </w:r>
          </w:p>
        </w:tc>
        <w:tc>
          <w:tcPr>
            <w:tcW w:w="1469" w:type="dxa"/>
            <w:tcBorders>
              <w:top w:val="single" w:sz="2" w:space="0" w:color="auto"/>
              <w:left w:val="nil"/>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2069" w:type="dxa"/>
            <w:vMerge/>
            <w:tcBorders>
              <w:top w:val="single" w:sz="4" w:space="0" w:color="auto"/>
              <w:bottom w:val="single" w:sz="4" w:space="0" w:color="auto"/>
            </w:tcBorders>
          </w:tcPr>
          <w:p w:rsidR="002F3BF2" w:rsidRPr="002F3BF2" w:rsidRDefault="002F3BF2" w:rsidP="002F3BF2">
            <w:pPr>
              <w:ind w:left="5" w:firstLine="0"/>
              <w:rPr>
                <w:lang w:val="en-US"/>
              </w:rPr>
            </w:pPr>
          </w:p>
        </w:tc>
        <w:tc>
          <w:tcPr>
            <w:tcW w:w="992" w:type="dxa"/>
            <w:tcBorders>
              <w:top w:val="single" w:sz="4" w:space="0" w:color="auto"/>
              <w:left w:val="nil"/>
              <w:bottom w:val="nil"/>
            </w:tcBorders>
          </w:tcPr>
          <w:p w:rsidR="002F3BF2" w:rsidRPr="002F3BF2" w:rsidRDefault="002F3BF2" w:rsidP="002F3BF2">
            <w:pPr>
              <w:ind w:firstLine="0"/>
              <w:jc w:val="left"/>
              <w:rPr>
                <w:sz w:val="28"/>
                <w:lang w:val="en-US"/>
              </w:rPr>
            </w:pPr>
          </w:p>
        </w:tc>
        <w:tc>
          <w:tcPr>
            <w:tcW w:w="3492" w:type="dxa"/>
            <w:gridSpan w:val="2"/>
            <w:tcBorders>
              <w:top w:val="single" w:sz="2" w:space="0" w:color="auto"/>
              <w:left w:val="nil"/>
              <w:bottom w:val="single" w:sz="2" w:space="0" w:color="auto"/>
            </w:tcBorders>
            <w:vAlign w:val="center"/>
          </w:tcPr>
          <w:p w:rsidR="002F3BF2" w:rsidRPr="002F3BF2" w:rsidRDefault="002F3BF2" w:rsidP="002F3BF2">
            <w:pPr>
              <w:ind w:firstLine="0"/>
              <w:jc w:val="left"/>
            </w:pPr>
            <w:r w:rsidRPr="002F3BF2">
              <w:t>Текстовые материалы</w:t>
            </w:r>
          </w:p>
        </w:tc>
        <w:tc>
          <w:tcPr>
            <w:tcW w:w="1469" w:type="dxa"/>
            <w:tcBorders>
              <w:top w:val="single" w:sz="2" w:space="0" w:color="auto"/>
              <w:left w:val="nil"/>
              <w:bottom w:val="single" w:sz="2" w:space="0" w:color="auto"/>
            </w:tcBorders>
            <w:vAlign w:val="center"/>
          </w:tcPr>
          <w:p w:rsidR="002F3BF2" w:rsidRPr="002F3BF2" w:rsidRDefault="002F3BF2" w:rsidP="002F3BF2">
            <w:pPr>
              <w:ind w:firstLine="0"/>
              <w:jc w:val="center"/>
              <w:rPr>
                <w:szCs w:val="24"/>
                <w:lang w:val="en-US"/>
              </w:rPr>
            </w:pP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2069" w:type="dxa"/>
            <w:vMerge/>
            <w:tcBorders>
              <w:top w:val="single" w:sz="4" w:space="0" w:color="auto"/>
              <w:bottom w:val="single" w:sz="4" w:space="0" w:color="auto"/>
            </w:tcBorders>
          </w:tcPr>
          <w:p w:rsidR="002F3BF2" w:rsidRPr="002F3BF2" w:rsidRDefault="002F3BF2" w:rsidP="002F3BF2">
            <w:pPr>
              <w:ind w:left="5" w:firstLine="0"/>
              <w:rPr>
                <w:lang w:val="en-US"/>
              </w:rPr>
            </w:pPr>
          </w:p>
        </w:tc>
        <w:tc>
          <w:tcPr>
            <w:tcW w:w="992" w:type="dxa"/>
            <w:tcBorders>
              <w:top w:val="single" w:sz="4" w:space="0" w:color="auto"/>
              <w:left w:val="nil"/>
              <w:bottom w:val="nil"/>
            </w:tcBorders>
          </w:tcPr>
          <w:p w:rsidR="002F3BF2" w:rsidRPr="002F3BF2" w:rsidRDefault="002F3BF2" w:rsidP="002F3BF2">
            <w:pPr>
              <w:ind w:firstLine="0"/>
              <w:jc w:val="left"/>
              <w:rPr>
                <w:sz w:val="28"/>
                <w:lang w:val="en-US"/>
              </w:rPr>
            </w:pPr>
          </w:p>
        </w:tc>
        <w:tc>
          <w:tcPr>
            <w:tcW w:w="3492" w:type="dxa"/>
            <w:gridSpan w:val="2"/>
            <w:tcBorders>
              <w:top w:val="single" w:sz="2" w:space="0" w:color="auto"/>
              <w:left w:val="nil"/>
              <w:bottom w:val="single" w:sz="2" w:space="0" w:color="auto"/>
            </w:tcBorders>
            <w:vAlign w:val="center"/>
          </w:tcPr>
          <w:p w:rsidR="002F3BF2" w:rsidRPr="002F3BF2" w:rsidRDefault="002F3BF2" w:rsidP="001C3658">
            <w:pPr>
              <w:ind w:firstLine="0"/>
              <w:jc w:val="left"/>
            </w:pPr>
            <w:r w:rsidRPr="002F3BF2">
              <w:t>Том 5. Книга 1</w:t>
            </w:r>
          </w:p>
        </w:tc>
        <w:tc>
          <w:tcPr>
            <w:tcW w:w="1469" w:type="dxa"/>
            <w:tcBorders>
              <w:top w:val="single" w:sz="2" w:space="0" w:color="auto"/>
              <w:left w:val="nil"/>
              <w:bottom w:val="single" w:sz="2" w:space="0" w:color="auto"/>
            </w:tcBorders>
            <w:vAlign w:val="center"/>
          </w:tcPr>
          <w:p w:rsidR="002F3BF2" w:rsidRPr="002F3BF2" w:rsidRDefault="002F3BF2" w:rsidP="002F3BF2">
            <w:pPr>
              <w:ind w:firstLine="0"/>
              <w:jc w:val="center"/>
              <w:rPr>
                <w:szCs w:val="24"/>
              </w:rPr>
            </w:pPr>
            <w:r w:rsidRPr="002F3BF2">
              <w:rPr>
                <w:szCs w:val="24"/>
              </w:rPr>
              <w:t>8898-ПЗ</w:t>
            </w: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2069" w:type="dxa"/>
            <w:vMerge/>
            <w:tcBorders>
              <w:top w:val="single" w:sz="4" w:space="0" w:color="auto"/>
              <w:bottom w:val="single" w:sz="4" w:space="0" w:color="auto"/>
            </w:tcBorders>
          </w:tcPr>
          <w:p w:rsidR="002F3BF2" w:rsidRPr="002F3BF2" w:rsidRDefault="002F3BF2" w:rsidP="002F3BF2">
            <w:pPr>
              <w:ind w:left="5" w:firstLine="0"/>
              <w:rPr>
                <w:lang w:val="en-US"/>
              </w:rPr>
            </w:pPr>
          </w:p>
        </w:tc>
        <w:tc>
          <w:tcPr>
            <w:tcW w:w="992" w:type="dxa"/>
            <w:tcBorders>
              <w:top w:val="single" w:sz="4" w:space="0" w:color="auto"/>
              <w:left w:val="nil"/>
              <w:bottom w:val="nil"/>
            </w:tcBorders>
          </w:tcPr>
          <w:p w:rsidR="002F3BF2" w:rsidRPr="002F3BF2" w:rsidRDefault="002F3BF2" w:rsidP="002F3BF2">
            <w:pPr>
              <w:ind w:firstLine="0"/>
              <w:jc w:val="left"/>
              <w:rPr>
                <w:sz w:val="28"/>
                <w:lang w:val="en-US"/>
              </w:rPr>
            </w:pPr>
          </w:p>
        </w:tc>
        <w:tc>
          <w:tcPr>
            <w:tcW w:w="3492" w:type="dxa"/>
            <w:gridSpan w:val="2"/>
            <w:tcBorders>
              <w:top w:val="single" w:sz="2" w:space="0" w:color="auto"/>
              <w:left w:val="nil"/>
              <w:bottom w:val="single" w:sz="2" w:space="0" w:color="auto"/>
            </w:tcBorders>
            <w:vAlign w:val="center"/>
          </w:tcPr>
          <w:p w:rsidR="002F3BF2" w:rsidRPr="002F3BF2" w:rsidRDefault="002F3BF2" w:rsidP="001C3658">
            <w:pPr>
              <w:ind w:firstLine="0"/>
              <w:jc w:val="left"/>
            </w:pPr>
            <w:r w:rsidRPr="002F3BF2">
              <w:t>Том 5. Книга 2</w:t>
            </w:r>
          </w:p>
        </w:tc>
        <w:tc>
          <w:tcPr>
            <w:tcW w:w="1469" w:type="dxa"/>
            <w:tcBorders>
              <w:top w:val="single" w:sz="2" w:space="0" w:color="auto"/>
              <w:left w:val="nil"/>
              <w:bottom w:val="single" w:sz="2" w:space="0" w:color="auto"/>
            </w:tcBorders>
            <w:vAlign w:val="center"/>
          </w:tcPr>
          <w:p w:rsidR="002F3BF2" w:rsidRPr="002F3BF2" w:rsidRDefault="002F3BF2" w:rsidP="002F3BF2">
            <w:pPr>
              <w:ind w:firstLine="0"/>
              <w:jc w:val="center"/>
              <w:rPr>
                <w:szCs w:val="24"/>
              </w:rPr>
            </w:pPr>
            <w:r w:rsidRPr="002F3BF2">
              <w:rPr>
                <w:szCs w:val="24"/>
              </w:rPr>
              <w:t>8898-ПЗ</w:t>
            </w: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2069" w:type="dxa"/>
            <w:vMerge/>
            <w:tcBorders>
              <w:top w:val="single" w:sz="4" w:space="0" w:color="auto"/>
              <w:bottom w:val="single" w:sz="4" w:space="0" w:color="auto"/>
            </w:tcBorders>
          </w:tcPr>
          <w:p w:rsidR="002F3BF2" w:rsidRPr="002F3BF2" w:rsidRDefault="002F3BF2" w:rsidP="002F3BF2">
            <w:pPr>
              <w:ind w:left="5" w:firstLine="0"/>
              <w:rPr>
                <w:lang w:val="en-US"/>
              </w:rPr>
            </w:pPr>
          </w:p>
        </w:tc>
        <w:tc>
          <w:tcPr>
            <w:tcW w:w="992" w:type="dxa"/>
            <w:tcBorders>
              <w:top w:val="single" w:sz="4" w:space="0" w:color="auto"/>
              <w:left w:val="nil"/>
              <w:bottom w:val="nil"/>
            </w:tcBorders>
          </w:tcPr>
          <w:p w:rsidR="002F3BF2" w:rsidRPr="002F3BF2" w:rsidRDefault="002F3BF2" w:rsidP="002F3BF2">
            <w:pPr>
              <w:ind w:firstLine="0"/>
              <w:jc w:val="left"/>
              <w:rPr>
                <w:sz w:val="28"/>
                <w:lang w:val="en-US"/>
              </w:rPr>
            </w:pPr>
          </w:p>
        </w:tc>
        <w:tc>
          <w:tcPr>
            <w:tcW w:w="3492" w:type="dxa"/>
            <w:gridSpan w:val="2"/>
            <w:tcBorders>
              <w:top w:val="single" w:sz="2" w:space="0" w:color="auto"/>
              <w:left w:val="nil"/>
              <w:bottom w:val="single" w:sz="2" w:space="0" w:color="auto"/>
            </w:tcBorders>
            <w:vAlign w:val="center"/>
          </w:tcPr>
          <w:p w:rsidR="002F3BF2" w:rsidRPr="002F3BF2" w:rsidRDefault="002F3BF2" w:rsidP="002F3BF2">
            <w:pPr>
              <w:ind w:firstLine="0"/>
              <w:jc w:val="center"/>
            </w:pPr>
            <w:r w:rsidRPr="002F3BF2">
              <w:t>Том 6</w:t>
            </w:r>
          </w:p>
        </w:tc>
        <w:tc>
          <w:tcPr>
            <w:tcW w:w="1469" w:type="dxa"/>
            <w:tcBorders>
              <w:top w:val="single" w:sz="2" w:space="0" w:color="auto"/>
              <w:left w:val="nil"/>
              <w:bottom w:val="single" w:sz="2" w:space="0" w:color="auto"/>
            </w:tcBorders>
            <w:vAlign w:val="center"/>
          </w:tcPr>
          <w:p w:rsidR="002F3BF2" w:rsidRPr="002F3BF2" w:rsidRDefault="002F3BF2" w:rsidP="002F3BF2">
            <w:pPr>
              <w:ind w:right="-107" w:firstLine="0"/>
              <w:jc w:val="center"/>
              <w:rPr>
                <w:szCs w:val="24"/>
                <w:lang w:val="en-US"/>
              </w:rPr>
            </w:pP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7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2069" w:type="dxa"/>
            <w:vMerge/>
            <w:tcBorders>
              <w:top w:val="single" w:sz="4" w:space="0" w:color="auto"/>
              <w:bottom w:val="single" w:sz="4" w:space="0" w:color="auto"/>
            </w:tcBorders>
          </w:tcPr>
          <w:p w:rsidR="002F3BF2" w:rsidRPr="002F3BF2" w:rsidRDefault="002F3BF2" w:rsidP="002F3BF2">
            <w:pPr>
              <w:ind w:left="5" w:firstLine="0"/>
              <w:rPr>
                <w:lang w:val="en-US"/>
              </w:rPr>
            </w:pPr>
          </w:p>
        </w:tc>
        <w:tc>
          <w:tcPr>
            <w:tcW w:w="992" w:type="dxa"/>
            <w:tcBorders>
              <w:top w:val="single" w:sz="4" w:space="0" w:color="auto"/>
              <w:left w:val="nil"/>
              <w:bottom w:val="nil"/>
            </w:tcBorders>
          </w:tcPr>
          <w:p w:rsidR="002F3BF2" w:rsidRPr="002F3BF2" w:rsidRDefault="002F3BF2" w:rsidP="002F3BF2">
            <w:pPr>
              <w:ind w:firstLine="0"/>
              <w:jc w:val="left"/>
              <w:rPr>
                <w:sz w:val="28"/>
                <w:lang w:val="en-US"/>
              </w:rPr>
            </w:pPr>
          </w:p>
        </w:tc>
        <w:tc>
          <w:tcPr>
            <w:tcW w:w="3492" w:type="dxa"/>
            <w:gridSpan w:val="2"/>
            <w:tcBorders>
              <w:top w:val="single" w:sz="2" w:space="0" w:color="auto"/>
              <w:left w:val="nil"/>
              <w:bottom w:val="single" w:sz="2" w:space="0" w:color="auto"/>
            </w:tcBorders>
            <w:vAlign w:val="center"/>
          </w:tcPr>
          <w:p w:rsidR="002F3BF2" w:rsidRPr="002F3BF2" w:rsidRDefault="002F3BF2" w:rsidP="002F3BF2">
            <w:pPr>
              <w:ind w:firstLine="0"/>
              <w:jc w:val="left"/>
            </w:pPr>
            <w:r w:rsidRPr="002F3BF2">
              <w:t>Графические материалы</w:t>
            </w:r>
          </w:p>
        </w:tc>
        <w:tc>
          <w:tcPr>
            <w:tcW w:w="1469" w:type="dxa"/>
            <w:tcBorders>
              <w:top w:val="single" w:sz="2" w:space="0" w:color="auto"/>
              <w:left w:val="nil"/>
              <w:bottom w:val="single" w:sz="2" w:space="0" w:color="auto"/>
            </w:tcBorders>
            <w:vAlign w:val="center"/>
          </w:tcPr>
          <w:p w:rsidR="002F3BF2" w:rsidRPr="002F3BF2" w:rsidRDefault="002F3BF2" w:rsidP="002F3BF2">
            <w:pPr>
              <w:ind w:firstLine="0"/>
              <w:jc w:val="center"/>
              <w:rPr>
                <w:szCs w:val="24"/>
              </w:rPr>
            </w:pPr>
            <w:r w:rsidRPr="002F3BF2">
              <w:rPr>
                <w:szCs w:val="24"/>
              </w:rPr>
              <w:t>8898-ГМ</w:t>
            </w: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2069" w:type="dxa"/>
            <w:vMerge/>
            <w:tcBorders>
              <w:top w:val="single" w:sz="4" w:space="0" w:color="auto"/>
              <w:bottom w:val="single" w:sz="4" w:space="0" w:color="auto"/>
            </w:tcBorders>
          </w:tcPr>
          <w:p w:rsidR="002F3BF2" w:rsidRPr="002F3BF2" w:rsidRDefault="002F3BF2" w:rsidP="002F3BF2">
            <w:pPr>
              <w:ind w:left="5" w:firstLine="0"/>
              <w:rPr>
                <w:lang w:val="en-US"/>
              </w:rPr>
            </w:pPr>
          </w:p>
        </w:tc>
        <w:tc>
          <w:tcPr>
            <w:tcW w:w="992" w:type="dxa"/>
            <w:tcBorders>
              <w:top w:val="single" w:sz="4" w:space="0" w:color="auto"/>
              <w:left w:val="nil"/>
              <w:bottom w:val="nil"/>
            </w:tcBorders>
          </w:tcPr>
          <w:p w:rsidR="002F3BF2" w:rsidRPr="002F3BF2" w:rsidRDefault="002F3BF2" w:rsidP="002F3BF2">
            <w:pPr>
              <w:ind w:firstLine="0"/>
              <w:jc w:val="left"/>
              <w:rPr>
                <w:sz w:val="28"/>
                <w:lang w:val="en-US"/>
              </w:rPr>
            </w:pPr>
          </w:p>
        </w:tc>
        <w:tc>
          <w:tcPr>
            <w:tcW w:w="3492" w:type="dxa"/>
            <w:gridSpan w:val="2"/>
            <w:vMerge w:val="restart"/>
            <w:tcBorders>
              <w:top w:val="single" w:sz="2" w:space="0" w:color="auto"/>
              <w:left w:val="nil"/>
              <w:bottom w:val="single" w:sz="2" w:space="0" w:color="auto"/>
            </w:tcBorders>
            <w:vAlign w:val="center"/>
          </w:tcPr>
          <w:p w:rsidR="002F3BF2" w:rsidRPr="002F3BF2" w:rsidRDefault="002F3BF2" w:rsidP="002F3BF2">
            <w:pPr>
              <w:keepNext/>
              <w:ind w:firstLine="0"/>
              <w:jc w:val="center"/>
              <w:outlineLvl w:val="6"/>
              <w:rPr>
                <w:b/>
                <w:i/>
              </w:rPr>
            </w:pPr>
            <w:r w:rsidRPr="002F3BF2">
              <w:rPr>
                <w:b/>
                <w:i/>
              </w:rPr>
              <w:t>Инженерно-техническая</w:t>
            </w:r>
          </w:p>
          <w:p w:rsidR="002F3BF2" w:rsidRPr="002F3BF2" w:rsidRDefault="002F3BF2" w:rsidP="002F3BF2">
            <w:pPr>
              <w:ind w:firstLine="0"/>
              <w:jc w:val="center"/>
              <w:rPr>
                <w:i/>
              </w:rPr>
            </w:pPr>
            <w:r w:rsidRPr="002F3BF2">
              <w:rPr>
                <w:b/>
                <w:i/>
              </w:rPr>
              <w:t>инфраструктура</w:t>
            </w:r>
          </w:p>
        </w:tc>
        <w:tc>
          <w:tcPr>
            <w:tcW w:w="1469" w:type="dxa"/>
            <w:tcBorders>
              <w:top w:val="single" w:sz="2" w:space="0" w:color="auto"/>
              <w:left w:val="nil"/>
              <w:bottom w:val="single" w:sz="2" w:space="0" w:color="auto"/>
            </w:tcBorders>
            <w:vAlign w:val="center"/>
          </w:tcPr>
          <w:p w:rsidR="002F3BF2" w:rsidRPr="002F3BF2" w:rsidRDefault="002F3BF2" w:rsidP="002F3BF2">
            <w:pPr>
              <w:keepNext/>
              <w:ind w:firstLine="0"/>
              <w:jc w:val="center"/>
              <w:outlineLvl w:val="3"/>
              <w:rPr>
                <w:szCs w:val="24"/>
              </w:rPr>
            </w:pP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2069" w:type="dxa"/>
            <w:tcBorders>
              <w:top w:val="single" w:sz="4" w:space="0" w:color="auto"/>
              <w:bottom w:val="single" w:sz="4" w:space="0" w:color="auto"/>
            </w:tcBorders>
          </w:tcPr>
          <w:p w:rsidR="002F3BF2" w:rsidRPr="002F3BF2" w:rsidRDefault="002F3BF2" w:rsidP="002F3BF2">
            <w:pPr>
              <w:ind w:left="5" w:firstLine="0"/>
              <w:rPr>
                <w:lang w:val="en-US"/>
              </w:rPr>
            </w:pPr>
          </w:p>
        </w:tc>
        <w:tc>
          <w:tcPr>
            <w:tcW w:w="992" w:type="dxa"/>
            <w:tcBorders>
              <w:top w:val="single" w:sz="4" w:space="0" w:color="auto"/>
              <w:left w:val="nil"/>
              <w:bottom w:val="nil"/>
            </w:tcBorders>
          </w:tcPr>
          <w:p w:rsidR="002F3BF2" w:rsidRPr="002F3BF2" w:rsidRDefault="002F3BF2" w:rsidP="002F3BF2">
            <w:pPr>
              <w:ind w:firstLine="0"/>
              <w:jc w:val="left"/>
              <w:rPr>
                <w:sz w:val="28"/>
                <w:lang w:val="en-US"/>
              </w:rPr>
            </w:pPr>
          </w:p>
        </w:tc>
        <w:tc>
          <w:tcPr>
            <w:tcW w:w="3492" w:type="dxa"/>
            <w:gridSpan w:val="2"/>
            <w:vMerge/>
            <w:tcBorders>
              <w:top w:val="single" w:sz="2" w:space="0" w:color="auto"/>
              <w:left w:val="nil"/>
              <w:bottom w:val="single" w:sz="2" w:space="0" w:color="auto"/>
            </w:tcBorders>
            <w:vAlign w:val="center"/>
          </w:tcPr>
          <w:p w:rsidR="002F3BF2" w:rsidRPr="002F3BF2" w:rsidRDefault="002F3BF2" w:rsidP="002F3BF2">
            <w:pPr>
              <w:ind w:firstLine="0"/>
              <w:jc w:val="center"/>
              <w:rPr>
                <w:b/>
                <w:i/>
              </w:rPr>
            </w:pPr>
          </w:p>
        </w:tc>
        <w:tc>
          <w:tcPr>
            <w:tcW w:w="1469" w:type="dxa"/>
            <w:tcBorders>
              <w:top w:val="single" w:sz="2" w:space="0" w:color="auto"/>
              <w:left w:val="nil"/>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left="5" w:firstLine="0"/>
            </w:pPr>
          </w:p>
        </w:tc>
        <w:tc>
          <w:tcPr>
            <w:tcW w:w="992" w:type="dxa"/>
            <w:tcBorders>
              <w:top w:val="single" w:sz="4" w:space="0" w:color="auto"/>
              <w:left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left w:val="nil"/>
              <w:bottom w:val="single" w:sz="2" w:space="0" w:color="auto"/>
            </w:tcBorders>
            <w:vAlign w:val="center"/>
          </w:tcPr>
          <w:p w:rsidR="002F3BF2" w:rsidRPr="002F3BF2" w:rsidRDefault="002F3BF2" w:rsidP="002F3BF2">
            <w:pPr>
              <w:ind w:firstLine="0"/>
              <w:jc w:val="center"/>
            </w:pPr>
            <w:r w:rsidRPr="002F3BF2">
              <w:t>Том 7</w:t>
            </w:r>
          </w:p>
        </w:tc>
        <w:tc>
          <w:tcPr>
            <w:tcW w:w="1469" w:type="dxa"/>
            <w:tcBorders>
              <w:top w:val="single" w:sz="2" w:space="0" w:color="auto"/>
              <w:left w:val="nil"/>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right w:val="single" w:sz="12" w:space="0" w:color="auto"/>
            </w:tcBorders>
          </w:tcPr>
          <w:p w:rsidR="002F3BF2" w:rsidRPr="002F3BF2" w:rsidRDefault="002F3BF2" w:rsidP="002F3BF2">
            <w:pPr>
              <w:ind w:firstLine="0"/>
              <w:jc w:val="left"/>
              <w:rPr>
                <w:sz w:val="28"/>
              </w:rPr>
            </w:pPr>
          </w:p>
        </w:tc>
        <w:tc>
          <w:tcPr>
            <w:tcW w:w="992" w:type="dxa"/>
            <w:tcBorders>
              <w:top w:val="single" w:sz="4" w:space="0" w:color="auto"/>
              <w:left w:val="single" w:sz="12" w:space="0" w:color="auto"/>
              <w:bottom w:val="single" w:sz="4" w:space="0" w:color="auto"/>
              <w:right w:val="single" w:sz="12" w:space="0" w:color="auto"/>
            </w:tcBorders>
          </w:tcPr>
          <w:p w:rsidR="002F3BF2" w:rsidRPr="002F3BF2" w:rsidRDefault="002F3BF2" w:rsidP="002F3BF2">
            <w:pPr>
              <w:ind w:firstLine="0"/>
              <w:jc w:val="left"/>
              <w:rPr>
                <w:sz w:val="28"/>
              </w:rPr>
            </w:pPr>
          </w:p>
        </w:tc>
        <w:tc>
          <w:tcPr>
            <w:tcW w:w="3492" w:type="dxa"/>
            <w:gridSpan w:val="2"/>
            <w:tcBorders>
              <w:top w:val="single" w:sz="2" w:space="0" w:color="auto"/>
              <w:left w:val="single" w:sz="12" w:space="0" w:color="auto"/>
              <w:bottom w:val="single" w:sz="2" w:space="0" w:color="auto"/>
            </w:tcBorders>
            <w:vAlign w:val="center"/>
          </w:tcPr>
          <w:p w:rsidR="002F3BF2" w:rsidRPr="002F3BF2" w:rsidRDefault="002F3BF2" w:rsidP="002F3BF2">
            <w:pPr>
              <w:ind w:firstLine="0"/>
              <w:jc w:val="left"/>
            </w:pPr>
            <w:r w:rsidRPr="002F3BF2">
              <w:t>Текстовые материалы</w:t>
            </w:r>
          </w:p>
        </w:tc>
        <w:tc>
          <w:tcPr>
            <w:tcW w:w="1469" w:type="dxa"/>
            <w:tcBorders>
              <w:top w:val="single" w:sz="2" w:space="0" w:color="auto"/>
              <w:left w:val="nil"/>
              <w:bottom w:val="single" w:sz="2" w:space="0" w:color="auto"/>
            </w:tcBorders>
            <w:vAlign w:val="center"/>
          </w:tcPr>
          <w:p w:rsidR="002F3BF2" w:rsidRPr="002F3BF2" w:rsidRDefault="002F3BF2" w:rsidP="002F3BF2">
            <w:pPr>
              <w:ind w:firstLine="0"/>
              <w:jc w:val="center"/>
              <w:rPr>
                <w:szCs w:val="24"/>
              </w:rPr>
            </w:pPr>
            <w:r w:rsidRPr="002F3BF2">
              <w:rPr>
                <w:szCs w:val="24"/>
              </w:rPr>
              <w:t>8898-ПЗ</w:t>
            </w: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right w:val="single" w:sz="12" w:space="0" w:color="auto"/>
            </w:tcBorders>
          </w:tcPr>
          <w:p w:rsidR="002F3BF2" w:rsidRPr="002F3BF2" w:rsidRDefault="002F3BF2" w:rsidP="002F3BF2">
            <w:pPr>
              <w:ind w:firstLine="0"/>
              <w:jc w:val="left"/>
              <w:rPr>
                <w:sz w:val="28"/>
              </w:rPr>
            </w:pPr>
          </w:p>
        </w:tc>
        <w:tc>
          <w:tcPr>
            <w:tcW w:w="992" w:type="dxa"/>
            <w:tcBorders>
              <w:top w:val="single" w:sz="4" w:space="0" w:color="auto"/>
              <w:left w:val="single" w:sz="12" w:space="0" w:color="auto"/>
              <w:bottom w:val="single" w:sz="4" w:space="0" w:color="auto"/>
              <w:right w:val="single" w:sz="12" w:space="0" w:color="auto"/>
            </w:tcBorders>
          </w:tcPr>
          <w:p w:rsidR="002F3BF2" w:rsidRPr="002F3BF2" w:rsidRDefault="002F3BF2" w:rsidP="002F3BF2">
            <w:pPr>
              <w:ind w:firstLine="0"/>
              <w:jc w:val="left"/>
              <w:rPr>
                <w:sz w:val="28"/>
              </w:rPr>
            </w:pPr>
          </w:p>
        </w:tc>
        <w:tc>
          <w:tcPr>
            <w:tcW w:w="3492" w:type="dxa"/>
            <w:gridSpan w:val="2"/>
            <w:tcBorders>
              <w:top w:val="single" w:sz="2" w:space="0" w:color="auto"/>
              <w:left w:val="single" w:sz="12" w:space="0" w:color="auto"/>
              <w:bottom w:val="single" w:sz="2" w:space="0" w:color="auto"/>
            </w:tcBorders>
            <w:vAlign w:val="center"/>
          </w:tcPr>
          <w:p w:rsidR="002F3BF2" w:rsidRPr="002F3BF2" w:rsidRDefault="002F3BF2" w:rsidP="002F3BF2">
            <w:pPr>
              <w:keepNext/>
              <w:ind w:firstLine="0"/>
              <w:jc w:val="center"/>
              <w:outlineLvl w:val="6"/>
              <w:rPr>
                <w:b/>
                <w:i/>
              </w:rPr>
            </w:pPr>
            <w:r w:rsidRPr="002F3BF2">
              <w:t>Том 8</w:t>
            </w:r>
          </w:p>
        </w:tc>
        <w:tc>
          <w:tcPr>
            <w:tcW w:w="1469" w:type="dxa"/>
            <w:tcBorders>
              <w:top w:val="single" w:sz="2" w:space="0" w:color="auto"/>
              <w:bottom w:val="single" w:sz="2" w:space="0" w:color="auto"/>
            </w:tcBorders>
            <w:vAlign w:val="center"/>
          </w:tcPr>
          <w:p w:rsidR="002F3BF2" w:rsidRPr="002F3BF2" w:rsidRDefault="002F3BF2" w:rsidP="002F3BF2">
            <w:pPr>
              <w:ind w:left="-57"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vAlign w:val="center"/>
          </w:tcPr>
          <w:p w:rsidR="002F3BF2" w:rsidRPr="002F3BF2" w:rsidRDefault="002F3BF2" w:rsidP="002F3BF2">
            <w:pPr>
              <w:ind w:firstLine="0"/>
              <w:jc w:val="left"/>
            </w:pPr>
            <w:r w:rsidRPr="002F3BF2">
              <w:t>Графические материалы</w:t>
            </w: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r w:rsidRPr="002F3BF2">
              <w:rPr>
                <w:szCs w:val="24"/>
              </w:rPr>
              <w:t>8898-ГМ</w:t>
            </w: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vMerge w:val="restart"/>
            <w:tcBorders>
              <w:top w:val="single" w:sz="2" w:space="0" w:color="auto"/>
              <w:bottom w:val="single" w:sz="2" w:space="0" w:color="auto"/>
            </w:tcBorders>
            <w:vAlign w:val="center"/>
          </w:tcPr>
          <w:p w:rsidR="002F3BF2" w:rsidRPr="00197CC5" w:rsidRDefault="00197CC5" w:rsidP="00197CC5">
            <w:pPr>
              <w:ind w:firstLine="0"/>
              <w:jc w:val="center"/>
              <w:rPr>
                <w:b/>
                <w:i/>
              </w:rPr>
            </w:pPr>
            <w:r w:rsidRPr="00197CC5">
              <w:rPr>
                <w:b/>
                <w:i/>
              </w:rPr>
              <w:t>Перечень мероприятий гражданской обороны</w:t>
            </w:r>
            <w:r>
              <w:rPr>
                <w:b/>
                <w:i/>
              </w:rPr>
              <w:t>,</w:t>
            </w:r>
            <w:r w:rsidR="002F3BF2" w:rsidRPr="002F3BF2">
              <w:rPr>
                <w:b/>
                <w:i/>
              </w:rPr>
              <w:t xml:space="preserve"> </w:t>
            </w:r>
            <w:r>
              <w:rPr>
                <w:b/>
                <w:i/>
              </w:rPr>
              <w:t>м</w:t>
            </w:r>
            <w:r w:rsidR="002F3BF2" w:rsidRPr="002F3BF2">
              <w:rPr>
                <w:b/>
                <w:i/>
              </w:rPr>
              <w:t>ероприяти</w:t>
            </w:r>
            <w:r>
              <w:rPr>
                <w:b/>
                <w:i/>
              </w:rPr>
              <w:t>й</w:t>
            </w:r>
            <w:r w:rsidR="002F3BF2" w:rsidRPr="002F3BF2">
              <w:rPr>
                <w:b/>
                <w:i/>
              </w:rPr>
              <w:t xml:space="preserve"> по предупреждению чрезвычайных ситуаций</w:t>
            </w: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vMerge/>
            <w:tcBorders>
              <w:top w:val="single" w:sz="2" w:space="0" w:color="auto"/>
              <w:bottom w:val="single" w:sz="2" w:space="0" w:color="auto"/>
            </w:tcBorders>
            <w:vAlign w:val="center"/>
          </w:tcPr>
          <w:p w:rsidR="002F3BF2" w:rsidRPr="002F3BF2" w:rsidRDefault="002F3BF2" w:rsidP="002F3BF2">
            <w:pPr>
              <w:ind w:firstLine="0"/>
              <w:jc w:val="center"/>
            </w:pPr>
          </w:p>
        </w:tc>
        <w:tc>
          <w:tcPr>
            <w:tcW w:w="1469" w:type="dxa"/>
            <w:tcBorders>
              <w:top w:val="single" w:sz="2" w:space="0" w:color="auto"/>
              <w:bottom w:val="single" w:sz="2" w:space="0" w:color="auto"/>
            </w:tcBorders>
            <w:vAlign w:val="center"/>
          </w:tcPr>
          <w:p w:rsidR="002F3BF2" w:rsidRPr="002F3BF2" w:rsidRDefault="002F3BF2" w:rsidP="002F3BF2">
            <w:pPr>
              <w:keepNext/>
              <w:ind w:firstLine="0"/>
              <w:jc w:val="center"/>
              <w:outlineLvl w:val="3"/>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vMerge/>
            <w:tcBorders>
              <w:top w:val="single" w:sz="2" w:space="0" w:color="auto"/>
              <w:bottom w:val="single" w:sz="2" w:space="0" w:color="auto"/>
            </w:tcBorders>
            <w:vAlign w:val="center"/>
          </w:tcPr>
          <w:p w:rsidR="002F3BF2" w:rsidRPr="002F3BF2" w:rsidRDefault="002F3BF2" w:rsidP="002F3BF2">
            <w:pPr>
              <w:ind w:firstLine="0"/>
              <w:jc w:val="left"/>
            </w:pP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59"/>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vMerge/>
            <w:tcBorders>
              <w:top w:val="single" w:sz="2" w:space="0" w:color="auto"/>
              <w:bottom w:val="single" w:sz="2" w:space="0" w:color="auto"/>
            </w:tcBorders>
            <w:vAlign w:val="center"/>
          </w:tcPr>
          <w:p w:rsidR="002F3BF2" w:rsidRPr="002F3BF2" w:rsidRDefault="002F3BF2" w:rsidP="002F3BF2">
            <w:pPr>
              <w:ind w:firstLine="0"/>
              <w:jc w:val="center"/>
              <w:rPr>
                <w:b/>
                <w:i/>
              </w:rPr>
            </w:pP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tcPr>
          <w:p w:rsidR="002F3BF2" w:rsidRPr="002F3BF2" w:rsidRDefault="002F3BF2" w:rsidP="001C3658">
            <w:pPr>
              <w:ind w:firstLine="0"/>
              <w:jc w:val="center"/>
            </w:pPr>
            <w:r w:rsidRPr="002F3BF2">
              <w:t>Том 9</w:t>
            </w: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r w:rsidRPr="002F3BF2">
              <w:rPr>
                <w:sz w:val="22"/>
                <w:szCs w:val="22"/>
              </w:rPr>
              <w:t>секретно</w:t>
            </w: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tcPr>
          <w:p w:rsidR="002F3BF2" w:rsidRPr="002F3BF2" w:rsidRDefault="002F3BF2" w:rsidP="007D520F">
            <w:pPr>
              <w:ind w:firstLine="0"/>
              <w:jc w:val="left"/>
            </w:pPr>
            <w:r w:rsidRPr="002F3BF2">
              <w:t>Текстовые материалы</w:t>
            </w: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r w:rsidRPr="002F3BF2">
              <w:rPr>
                <w:szCs w:val="24"/>
              </w:rPr>
              <w:t>8898-ПЗ</w:t>
            </w: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74"/>
        </w:trPr>
        <w:tc>
          <w:tcPr>
            <w:tcW w:w="368" w:type="dxa"/>
            <w:vMerge w:val="restart"/>
            <w:tcBorders>
              <w:top w:val="single" w:sz="12" w:space="0" w:color="auto"/>
            </w:tcBorders>
            <w:textDirection w:val="btLr"/>
            <w:vAlign w:val="center"/>
          </w:tcPr>
          <w:p w:rsidR="002F3BF2" w:rsidRPr="002F3BF2" w:rsidRDefault="002F3BF2" w:rsidP="002F3BF2">
            <w:pPr>
              <w:ind w:left="57" w:right="57" w:firstLine="0"/>
              <w:jc w:val="center"/>
              <w:rPr>
                <w:sz w:val="18"/>
                <w:szCs w:val="18"/>
              </w:rPr>
            </w:pPr>
            <w:r w:rsidRPr="002F3BF2">
              <w:rPr>
                <w:sz w:val="18"/>
                <w:szCs w:val="18"/>
              </w:rPr>
              <w:t>Взам. инв. №</w:t>
            </w:r>
          </w:p>
        </w:tc>
        <w:tc>
          <w:tcPr>
            <w:tcW w:w="369" w:type="dxa"/>
            <w:vMerge w:val="restart"/>
            <w:tcBorders>
              <w:top w:val="single" w:sz="12" w:space="0" w:color="auto"/>
            </w:tcBorders>
            <w:textDirection w:val="btLr"/>
          </w:tcPr>
          <w:p w:rsidR="002F3BF2" w:rsidRPr="002F3BF2" w:rsidRDefault="002F3BF2" w:rsidP="002F3BF2">
            <w:pPr>
              <w:ind w:left="113" w:right="113"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single" w:sz="4" w:space="0" w:color="auto"/>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vAlign w:val="center"/>
          </w:tcPr>
          <w:p w:rsidR="002F3BF2" w:rsidRPr="007D520F" w:rsidRDefault="002F3BF2" w:rsidP="007D520F">
            <w:pPr>
              <w:ind w:firstLine="0"/>
              <w:jc w:val="center"/>
            </w:pPr>
            <w:r w:rsidRPr="002F3BF2">
              <w:t>Том 10</w:t>
            </w: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r w:rsidRPr="002F3BF2">
              <w:rPr>
                <w:sz w:val="22"/>
                <w:szCs w:val="22"/>
              </w:rPr>
              <w:t>секретно</w:t>
            </w:r>
          </w:p>
        </w:tc>
      </w:tr>
      <w:tr w:rsidR="002F3BF2" w:rsidRPr="002F3BF2" w:rsidTr="002F3BF2">
        <w:trPr>
          <w:cantSplit/>
          <w:trHeight w:val="372"/>
        </w:trPr>
        <w:tc>
          <w:tcPr>
            <w:tcW w:w="368" w:type="dxa"/>
            <w:vMerge/>
            <w:tcBorders>
              <w:top w:val="nil"/>
            </w:tcBorders>
            <w:textDirection w:val="btLr"/>
            <w:vAlign w:val="center"/>
          </w:tcPr>
          <w:p w:rsidR="002F3BF2" w:rsidRPr="002F3BF2" w:rsidRDefault="002F3BF2" w:rsidP="002F3BF2">
            <w:pPr>
              <w:ind w:left="57" w:right="57" w:firstLine="0"/>
              <w:jc w:val="center"/>
              <w:rPr>
                <w:sz w:val="18"/>
                <w:szCs w:val="18"/>
              </w:rPr>
            </w:pPr>
          </w:p>
        </w:tc>
        <w:tc>
          <w:tcPr>
            <w:tcW w:w="369" w:type="dxa"/>
            <w:vMerge/>
            <w:tcBorders>
              <w:top w:val="nil"/>
            </w:tcBorders>
            <w:textDirection w:val="btLr"/>
          </w:tcPr>
          <w:p w:rsidR="002F3BF2" w:rsidRPr="002F3BF2" w:rsidRDefault="002F3BF2" w:rsidP="002F3BF2">
            <w:pPr>
              <w:ind w:left="113" w:right="113"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vAlign w:val="center"/>
          </w:tcPr>
          <w:p w:rsidR="002F3BF2" w:rsidRPr="002F3BF2" w:rsidRDefault="002F3BF2" w:rsidP="002F3BF2">
            <w:pPr>
              <w:keepNext/>
              <w:ind w:firstLine="0"/>
              <w:jc w:val="left"/>
              <w:outlineLvl w:val="6"/>
            </w:pPr>
            <w:r w:rsidRPr="002F3BF2">
              <w:t>Графические материалы</w:t>
            </w: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r w:rsidRPr="002F3BF2">
              <w:rPr>
                <w:szCs w:val="24"/>
              </w:rPr>
              <w:t>8898-ГМ</w:t>
            </w: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72"/>
        </w:trPr>
        <w:tc>
          <w:tcPr>
            <w:tcW w:w="368" w:type="dxa"/>
            <w:vMerge/>
            <w:tcBorders>
              <w:top w:val="nil"/>
            </w:tcBorders>
            <w:textDirection w:val="btLr"/>
            <w:vAlign w:val="center"/>
          </w:tcPr>
          <w:p w:rsidR="002F3BF2" w:rsidRPr="002F3BF2" w:rsidRDefault="002F3BF2" w:rsidP="002F3BF2">
            <w:pPr>
              <w:ind w:left="57" w:right="57" w:firstLine="0"/>
              <w:jc w:val="center"/>
              <w:rPr>
                <w:sz w:val="18"/>
                <w:szCs w:val="18"/>
              </w:rPr>
            </w:pPr>
          </w:p>
        </w:tc>
        <w:tc>
          <w:tcPr>
            <w:tcW w:w="369" w:type="dxa"/>
            <w:vMerge/>
            <w:tcBorders>
              <w:top w:val="nil"/>
            </w:tcBorders>
            <w:textDirection w:val="btLr"/>
          </w:tcPr>
          <w:p w:rsidR="002F3BF2" w:rsidRPr="002F3BF2" w:rsidRDefault="002F3BF2" w:rsidP="002F3BF2">
            <w:pPr>
              <w:ind w:left="113" w:right="113"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tcPr>
          <w:p w:rsidR="002F3BF2" w:rsidRPr="002F3BF2" w:rsidRDefault="002F3BF2" w:rsidP="002F3BF2">
            <w:pPr>
              <w:keepNext/>
              <w:ind w:firstLine="0"/>
              <w:jc w:val="center"/>
              <w:outlineLvl w:val="0"/>
              <w:rPr>
                <w:szCs w:val="24"/>
              </w:rPr>
            </w:pP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72"/>
        </w:trPr>
        <w:tc>
          <w:tcPr>
            <w:tcW w:w="368" w:type="dxa"/>
            <w:vMerge/>
            <w:tcBorders>
              <w:top w:val="nil"/>
            </w:tcBorders>
            <w:textDirection w:val="btLr"/>
            <w:vAlign w:val="center"/>
          </w:tcPr>
          <w:p w:rsidR="002F3BF2" w:rsidRPr="002F3BF2" w:rsidRDefault="002F3BF2" w:rsidP="002F3BF2">
            <w:pPr>
              <w:ind w:left="57" w:right="57" w:firstLine="0"/>
              <w:jc w:val="center"/>
              <w:rPr>
                <w:sz w:val="18"/>
                <w:szCs w:val="18"/>
              </w:rPr>
            </w:pPr>
          </w:p>
        </w:tc>
        <w:tc>
          <w:tcPr>
            <w:tcW w:w="369" w:type="dxa"/>
            <w:vMerge/>
            <w:tcBorders>
              <w:top w:val="nil"/>
            </w:tcBorders>
            <w:textDirection w:val="btLr"/>
          </w:tcPr>
          <w:p w:rsidR="002F3BF2" w:rsidRPr="002F3BF2" w:rsidRDefault="002F3BF2" w:rsidP="002F3BF2">
            <w:pPr>
              <w:ind w:left="113" w:right="113" w:firstLine="0"/>
              <w:jc w:val="left"/>
              <w:rPr>
                <w:sz w:val="28"/>
              </w:rPr>
            </w:pPr>
          </w:p>
        </w:tc>
        <w:tc>
          <w:tcPr>
            <w:tcW w:w="2069" w:type="dxa"/>
            <w:tcBorders>
              <w:top w:val="single" w:sz="4" w:space="0" w:color="auto"/>
            </w:tcBorders>
          </w:tcPr>
          <w:p w:rsidR="002F3BF2" w:rsidRPr="002F3BF2" w:rsidRDefault="002F3BF2" w:rsidP="002F3BF2">
            <w:pPr>
              <w:ind w:firstLine="0"/>
              <w:jc w:val="left"/>
              <w:rPr>
                <w:sz w:val="28"/>
              </w:rPr>
            </w:pPr>
          </w:p>
        </w:tc>
        <w:tc>
          <w:tcPr>
            <w:tcW w:w="992" w:type="dxa"/>
            <w:tcBorders>
              <w:top w:val="nil"/>
            </w:tcBorders>
          </w:tcPr>
          <w:p w:rsidR="002F3BF2" w:rsidRPr="002F3BF2" w:rsidRDefault="002F3BF2" w:rsidP="002F3BF2">
            <w:pPr>
              <w:ind w:firstLine="0"/>
              <w:jc w:val="left"/>
              <w:rPr>
                <w:sz w:val="28"/>
              </w:rPr>
            </w:pPr>
          </w:p>
        </w:tc>
        <w:tc>
          <w:tcPr>
            <w:tcW w:w="3492" w:type="dxa"/>
            <w:gridSpan w:val="2"/>
            <w:tcBorders>
              <w:top w:val="single" w:sz="2" w:space="0" w:color="auto"/>
              <w:bottom w:val="single" w:sz="12" w:space="0" w:color="auto"/>
            </w:tcBorders>
          </w:tcPr>
          <w:p w:rsidR="002F3BF2" w:rsidRPr="002F3BF2" w:rsidRDefault="002F3BF2" w:rsidP="002F3BF2">
            <w:pPr>
              <w:ind w:firstLine="0"/>
              <w:jc w:val="center"/>
              <w:rPr>
                <w:sz w:val="28"/>
              </w:rPr>
            </w:pPr>
          </w:p>
        </w:tc>
        <w:tc>
          <w:tcPr>
            <w:tcW w:w="1469" w:type="dxa"/>
            <w:tcBorders>
              <w:top w:val="single" w:sz="2" w:space="0" w:color="auto"/>
              <w:bottom w:val="nil"/>
            </w:tcBorders>
            <w:vAlign w:val="center"/>
          </w:tcPr>
          <w:p w:rsidR="002F3BF2" w:rsidRPr="002F3BF2" w:rsidRDefault="002F3BF2" w:rsidP="002F3BF2">
            <w:pPr>
              <w:ind w:firstLine="0"/>
              <w:jc w:val="center"/>
              <w:rPr>
                <w:szCs w:val="24"/>
              </w:rPr>
            </w:pPr>
          </w:p>
        </w:tc>
        <w:tc>
          <w:tcPr>
            <w:tcW w:w="1134" w:type="dxa"/>
            <w:tcBorders>
              <w:top w:val="single" w:sz="4" w:space="0" w:color="auto"/>
              <w:bottom w:val="nil"/>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nil"/>
            </w:tcBorders>
            <w:vAlign w:val="center"/>
          </w:tcPr>
          <w:p w:rsidR="002F3BF2" w:rsidRPr="002F3BF2" w:rsidRDefault="002F3BF2" w:rsidP="002F3BF2">
            <w:pPr>
              <w:ind w:firstLine="0"/>
              <w:jc w:val="center"/>
              <w:rPr>
                <w:szCs w:val="24"/>
              </w:rPr>
            </w:pPr>
          </w:p>
        </w:tc>
      </w:tr>
      <w:tr w:rsidR="002F3BF2" w:rsidRPr="002F3BF2" w:rsidTr="002F3BF2">
        <w:trPr>
          <w:cantSplit/>
          <w:trHeight w:hRule="exact" w:val="2000"/>
        </w:trPr>
        <w:tc>
          <w:tcPr>
            <w:tcW w:w="368" w:type="dxa"/>
            <w:textDirection w:val="btLr"/>
            <w:vAlign w:val="center"/>
          </w:tcPr>
          <w:p w:rsidR="002F3BF2" w:rsidRPr="002F3BF2" w:rsidRDefault="002F3BF2" w:rsidP="002F3BF2">
            <w:pPr>
              <w:ind w:firstLine="0"/>
              <w:jc w:val="center"/>
              <w:rPr>
                <w:sz w:val="18"/>
                <w:szCs w:val="18"/>
              </w:rPr>
            </w:pPr>
            <w:r w:rsidRPr="002F3BF2">
              <w:rPr>
                <w:sz w:val="18"/>
                <w:szCs w:val="18"/>
              </w:rPr>
              <w:t>Подп. и дата</w:t>
            </w:r>
          </w:p>
        </w:tc>
        <w:tc>
          <w:tcPr>
            <w:tcW w:w="369" w:type="dxa"/>
            <w:textDirection w:val="btLr"/>
          </w:tcPr>
          <w:p w:rsidR="002F3BF2" w:rsidRPr="002F3BF2" w:rsidRDefault="002F3BF2" w:rsidP="002F3BF2">
            <w:pPr>
              <w:ind w:left="113" w:right="113" w:firstLine="0"/>
              <w:jc w:val="left"/>
              <w:rPr>
                <w:sz w:val="28"/>
              </w:rPr>
            </w:pPr>
          </w:p>
        </w:tc>
        <w:tc>
          <w:tcPr>
            <w:tcW w:w="10239" w:type="dxa"/>
            <w:gridSpan w:val="8"/>
            <w:vMerge w:val="restart"/>
            <w:tcBorders>
              <w:bottom w:val="nil"/>
            </w:tcBorders>
          </w:tcPr>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tc>
      </w:tr>
      <w:tr w:rsidR="002F3BF2" w:rsidRPr="002F3BF2" w:rsidTr="002F3BF2">
        <w:trPr>
          <w:cantSplit/>
          <w:trHeight w:val="213"/>
        </w:trPr>
        <w:tc>
          <w:tcPr>
            <w:tcW w:w="368" w:type="dxa"/>
            <w:vMerge w:val="restart"/>
            <w:textDirection w:val="btLr"/>
            <w:vAlign w:val="center"/>
          </w:tcPr>
          <w:p w:rsidR="002F3BF2" w:rsidRPr="002F3BF2" w:rsidRDefault="002F3BF2" w:rsidP="002F3BF2">
            <w:pPr>
              <w:ind w:left="57" w:right="57" w:firstLine="0"/>
              <w:jc w:val="center"/>
              <w:rPr>
                <w:sz w:val="18"/>
                <w:szCs w:val="18"/>
              </w:rPr>
            </w:pPr>
            <w:r w:rsidRPr="002F3BF2">
              <w:rPr>
                <w:sz w:val="18"/>
                <w:szCs w:val="18"/>
              </w:rPr>
              <w:t>Инв. № подл.</w:t>
            </w:r>
          </w:p>
        </w:tc>
        <w:tc>
          <w:tcPr>
            <w:tcW w:w="369" w:type="dxa"/>
            <w:vMerge w:val="restart"/>
            <w:textDirection w:val="btLr"/>
          </w:tcPr>
          <w:p w:rsidR="002F3BF2" w:rsidRPr="002F3BF2" w:rsidRDefault="002F3BF2" w:rsidP="002F3BF2">
            <w:pPr>
              <w:ind w:left="113" w:right="113" w:firstLine="0"/>
              <w:jc w:val="center"/>
              <w:rPr>
                <w:sz w:val="20"/>
                <w:lang w:val="en-US"/>
              </w:rPr>
            </w:pPr>
          </w:p>
        </w:tc>
        <w:tc>
          <w:tcPr>
            <w:tcW w:w="10239" w:type="dxa"/>
            <w:gridSpan w:val="8"/>
            <w:vMerge/>
            <w:tcBorders>
              <w:bottom w:val="nil"/>
            </w:tcBorders>
          </w:tcPr>
          <w:p w:rsidR="002F3BF2" w:rsidRPr="002F3BF2" w:rsidRDefault="002F3BF2" w:rsidP="002F3BF2">
            <w:pPr>
              <w:ind w:firstLine="0"/>
              <w:jc w:val="left"/>
              <w:rPr>
                <w:sz w:val="28"/>
              </w:rPr>
            </w:pPr>
          </w:p>
        </w:tc>
      </w:tr>
      <w:tr w:rsidR="002F3BF2" w:rsidRPr="002F3BF2" w:rsidTr="002F3BF2">
        <w:trPr>
          <w:cantSplit/>
          <w:trHeight w:hRule="exact" w:val="280"/>
        </w:trPr>
        <w:tc>
          <w:tcPr>
            <w:tcW w:w="368" w:type="dxa"/>
            <w:vMerge/>
          </w:tcPr>
          <w:p w:rsidR="002F3BF2" w:rsidRPr="002F3BF2" w:rsidRDefault="002F3BF2" w:rsidP="002F3BF2">
            <w:pPr>
              <w:ind w:firstLine="0"/>
              <w:jc w:val="left"/>
              <w:rPr>
                <w:sz w:val="28"/>
              </w:rPr>
            </w:pPr>
          </w:p>
        </w:tc>
        <w:tc>
          <w:tcPr>
            <w:tcW w:w="369" w:type="dxa"/>
            <w:vMerge/>
          </w:tcPr>
          <w:p w:rsidR="002F3BF2" w:rsidRPr="002F3BF2" w:rsidRDefault="002F3BF2" w:rsidP="002F3BF2">
            <w:pPr>
              <w:ind w:firstLine="0"/>
              <w:jc w:val="left"/>
              <w:rPr>
                <w:sz w:val="28"/>
              </w:rPr>
            </w:pPr>
          </w:p>
        </w:tc>
        <w:tc>
          <w:tcPr>
            <w:tcW w:w="3175" w:type="dxa"/>
            <w:gridSpan w:val="3"/>
            <w:vMerge w:val="restart"/>
            <w:tcBorders>
              <w:top w:val="nil"/>
            </w:tcBorders>
          </w:tcPr>
          <w:p w:rsidR="002F3BF2" w:rsidRPr="002F3BF2" w:rsidRDefault="002F3BF2" w:rsidP="002F3BF2">
            <w:pPr>
              <w:ind w:firstLine="0"/>
              <w:jc w:val="left"/>
              <w:rPr>
                <w:sz w:val="28"/>
              </w:rPr>
            </w:pPr>
          </w:p>
        </w:tc>
        <w:tc>
          <w:tcPr>
            <w:tcW w:w="6486" w:type="dxa"/>
            <w:gridSpan w:val="4"/>
            <w:vMerge w:val="restart"/>
            <w:vAlign w:val="center"/>
          </w:tcPr>
          <w:p w:rsidR="002F3BF2" w:rsidRPr="002F3BF2" w:rsidRDefault="002F3BF2" w:rsidP="002F3BF2">
            <w:pPr>
              <w:ind w:firstLine="0"/>
              <w:jc w:val="center"/>
              <w:rPr>
                <w:sz w:val="28"/>
                <w:lang w:val="en-US"/>
              </w:rPr>
            </w:pPr>
            <w:r w:rsidRPr="002F3BF2">
              <w:rPr>
                <w:b/>
                <w:sz w:val="28"/>
                <w:szCs w:val="28"/>
              </w:rPr>
              <w:t>8898</w:t>
            </w:r>
            <w:r w:rsidRPr="002F3BF2">
              <w:rPr>
                <w:b/>
                <w:sz w:val="28"/>
              </w:rPr>
              <w:t>-СП</w:t>
            </w:r>
          </w:p>
        </w:tc>
        <w:tc>
          <w:tcPr>
            <w:tcW w:w="578" w:type="dxa"/>
          </w:tcPr>
          <w:p w:rsidR="002F3BF2" w:rsidRPr="002F3BF2" w:rsidRDefault="002F3BF2" w:rsidP="002F3BF2">
            <w:pPr>
              <w:keepNext/>
              <w:ind w:firstLine="0"/>
              <w:jc w:val="left"/>
              <w:outlineLvl w:val="3"/>
              <w:rPr>
                <w:sz w:val="28"/>
                <w:lang w:val="en-US"/>
              </w:rPr>
            </w:pPr>
            <w:r w:rsidRPr="002F3BF2">
              <w:t>Лист</w:t>
            </w:r>
          </w:p>
        </w:tc>
      </w:tr>
      <w:tr w:rsidR="002F3BF2" w:rsidRPr="002F3BF2" w:rsidTr="002F3BF2">
        <w:trPr>
          <w:cantSplit/>
          <w:trHeight w:hRule="exact" w:val="560"/>
        </w:trPr>
        <w:tc>
          <w:tcPr>
            <w:tcW w:w="368" w:type="dxa"/>
            <w:vMerge/>
          </w:tcPr>
          <w:p w:rsidR="002F3BF2" w:rsidRPr="002F3BF2" w:rsidRDefault="002F3BF2" w:rsidP="002F3BF2">
            <w:pPr>
              <w:ind w:firstLine="0"/>
              <w:jc w:val="left"/>
              <w:rPr>
                <w:sz w:val="28"/>
                <w:lang w:val="en-US"/>
              </w:rPr>
            </w:pPr>
          </w:p>
        </w:tc>
        <w:tc>
          <w:tcPr>
            <w:tcW w:w="369" w:type="dxa"/>
            <w:vMerge/>
          </w:tcPr>
          <w:p w:rsidR="002F3BF2" w:rsidRPr="002F3BF2" w:rsidRDefault="002F3BF2" w:rsidP="002F3BF2">
            <w:pPr>
              <w:ind w:firstLine="0"/>
              <w:jc w:val="left"/>
              <w:rPr>
                <w:sz w:val="28"/>
                <w:lang w:val="en-US"/>
              </w:rPr>
            </w:pPr>
          </w:p>
        </w:tc>
        <w:tc>
          <w:tcPr>
            <w:tcW w:w="3175" w:type="dxa"/>
            <w:gridSpan w:val="3"/>
            <w:vMerge/>
          </w:tcPr>
          <w:p w:rsidR="002F3BF2" w:rsidRPr="002F3BF2" w:rsidRDefault="002F3BF2" w:rsidP="002F3BF2">
            <w:pPr>
              <w:ind w:firstLine="0"/>
              <w:jc w:val="left"/>
              <w:rPr>
                <w:sz w:val="28"/>
                <w:lang w:val="en-US"/>
              </w:rPr>
            </w:pPr>
          </w:p>
        </w:tc>
        <w:tc>
          <w:tcPr>
            <w:tcW w:w="6486" w:type="dxa"/>
            <w:gridSpan w:val="4"/>
            <w:vMerge/>
          </w:tcPr>
          <w:p w:rsidR="002F3BF2" w:rsidRPr="002F3BF2" w:rsidRDefault="002F3BF2" w:rsidP="002F3BF2">
            <w:pPr>
              <w:ind w:firstLine="0"/>
              <w:jc w:val="left"/>
              <w:rPr>
                <w:sz w:val="28"/>
                <w:lang w:val="en-US"/>
              </w:rPr>
            </w:pPr>
          </w:p>
        </w:tc>
        <w:tc>
          <w:tcPr>
            <w:tcW w:w="578" w:type="dxa"/>
          </w:tcPr>
          <w:p w:rsidR="002F3BF2" w:rsidRPr="002F3BF2" w:rsidRDefault="00A34261" w:rsidP="002F3BF2">
            <w:pPr>
              <w:ind w:firstLine="0"/>
              <w:jc w:val="center"/>
              <w:rPr>
                <w:sz w:val="28"/>
                <w:lang w:val="en-US"/>
              </w:rPr>
            </w:pPr>
            <w:r>
              <w:rPr>
                <w:sz w:val="28"/>
              </w:rPr>
              <w:t>3</w:t>
            </w:r>
          </w:p>
        </w:tc>
      </w:tr>
    </w:tbl>
    <w:p w:rsidR="008E5AEC" w:rsidRPr="0086543B" w:rsidRDefault="008E5AEC" w:rsidP="007D6BCB">
      <w:pPr>
        <w:pStyle w:val="15"/>
        <w:sectPr w:rsidR="008E5AEC" w:rsidRPr="0086543B" w:rsidSect="00D67091">
          <w:pgSz w:w="11907" w:h="16840" w:code="9"/>
          <w:pgMar w:top="284" w:right="851" w:bottom="567" w:left="1134" w:header="567" w:footer="567" w:gutter="0"/>
          <w:pgNumType w:start="2"/>
          <w:cols w:space="720"/>
          <w:docGrid w:linePitch="326"/>
        </w:sectPr>
      </w:pPr>
    </w:p>
    <w:tbl>
      <w:tblPr>
        <w:tblW w:w="10976" w:type="dxa"/>
        <w:tblInd w:w="-6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368"/>
        <w:gridCol w:w="369"/>
        <w:gridCol w:w="2069"/>
        <w:gridCol w:w="992"/>
        <w:gridCol w:w="114"/>
        <w:gridCol w:w="3378"/>
        <w:gridCol w:w="1469"/>
        <w:gridCol w:w="1134"/>
        <w:gridCol w:w="505"/>
        <w:gridCol w:w="578"/>
      </w:tblGrid>
      <w:tr w:rsidR="002F3BF2" w:rsidRPr="002F3BF2" w:rsidTr="002F3BF2">
        <w:trPr>
          <w:cantSplit/>
          <w:trHeight w:val="373"/>
        </w:trPr>
        <w:tc>
          <w:tcPr>
            <w:tcW w:w="737" w:type="dxa"/>
            <w:gridSpan w:val="2"/>
            <w:vMerge w:val="restart"/>
            <w:tcBorders>
              <w:top w:val="nil"/>
              <w:left w:val="nil"/>
              <w:bottom w:val="nil"/>
              <w:right w:val="nil"/>
            </w:tcBorders>
          </w:tcPr>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tc>
        <w:tc>
          <w:tcPr>
            <w:tcW w:w="3061" w:type="dxa"/>
            <w:gridSpan w:val="2"/>
            <w:vMerge w:val="restart"/>
            <w:tcBorders>
              <w:bottom w:val="nil"/>
            </w:tcBorders>
            <w:vAlign w:val="center"/>
          </w:tcPr>
          <w:p w:rsidR="002F3BF2" w:rsidRPr="002F3BF2" w:rsidRDefault="002F3BF2" w:rsidP="002F3BF2">
            <w:pPr>
              <w:ind w:firstLine="0"/>
              <w:jc w:val="center"/>
              <w:rPr>
                <w:sz w:val="28"/>
              </w:rPr>
            </w:pPr>
            <w:r w:rsidRPr="002F3BF2">
              <w:rPr>
                <w:sz w:val="28"/>
              </w:rPr>
              <w:t>Полный комплект</w:t>
            </w:r>
          </w:p>
          <w:p w:rsidR="002F3BF2" w:rsidRPr="002F3BF2" w:rsidRDefault="002F3BF2" w:rsidP="002F3BF2">
            <w:pPr>
              <w:ind w:firstLine="0"/>
              <w:jc w:val="center"/>
              <w:rPr>
                <w:sz w:val="28"/>
              </w:rPr>
            </w:pPr>
            <w:r w:rsidRPr="002F3BF2">
              <w:rPr>
                <w:sz w:val="28"/>
              </w:rPr>
              <w:t>чертежей</w:t>
            </w:r>
          </w:p>
        </w:tc>
        <w:tc>
          <w:tcPr>
            <w:tcW w:w="6095" w:type="dxa"/>
            <w:gridSpan w:val="4"/>
            <w:vMerge w:val="restart"/>
            <w:tcBorders>
              <w:bottom w:val="nil"/>
            </w:tcBorders>
            <w:vAlign w:val="center"/>
          </w:tcPr>
          <w:p w:rsidR="002F3BF2" w:rsidRPr="002F3BF2" w:rsidRDefault="002F3BF2" w:rsidP="002F3BF2">
            <w:pPr>
              <w:ind w:firstLine="0"/>
              <w:jc w:val="center"/>
              <w:rPr>
                <w:sz w:val="28"/>
              </w:rPr>
            </w:pPr>
            <w:r w:rsidRPr="002F3BF2">
              <w:rPr>
                <w:sz w:val="28"/>
              </w:rPr>
              <w:t>Том проекта и основной</w:t>
            </w:r>
          </w:p>
          <w:p w:rsidR="002F3BF2" w:rsidRPr="002F3BF2" w:rsidRDefault="002F3BF2" w:rsidP="002F3BF2">
            <w:pPr>
              <w:ind w:firstLine="0"/>
              <w:jc w:val="center"/>
              <w:rPr>
                <w:sz w:val="28"/>
              </w:rPr>
            </w:pPr>
            <w:r w:rsidRPr="002F3BF2">
              <w:rPr>
                <w:sz w:val="28"/>
              </w:rPr>
              <w:t>комплект чертежей</w:t>
            </w:r>
          </w:p>
        </w:tc>
        <w:tc>
          <w:tcPr>
            <w:tcW w:w="1083" w:type="dxa"/>
            <w:gridSpan w:val="2"/>
            <w:vMerge w:val="restart"/>
            <w:vAlign w:val="center"/>
          </w:tcPr>
          <w:p w:rsidR="002F3BF2" w:rsidRPr="002F3BF2" w:rsidRDefault="002F3BF2" w:rsidP="002F3BF2">
            <w:pPr>
              <w:ind w:firstLine="0"/>
              <w:jc w:val="center"/>
              <w:rPr>
                <w:sz w:val="28"/>
              </w:rPr>
            </w:pPr>
            <w:r w:rsidRPr="002F3BF2">
              <w:rPr>
                <w:sz w:val="28"/>
              </w:rPr>
              <w:t>Приме-чание</w:t>
            </w: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3061" w:type="dxa"/>
            <w:gridSpan w:val="2"/>
            <w:vMerge/>
            <w:tcBorders>
              <w:top w:val="nil"/>
              <w:bottom w:val="nil"/>
            </w:tcBorders>
          </w:tcPr>
          <w:p w:rsidR="002F3BF2" w:rsidRPr="002F3BF2" w:rsidRDefault="002F3BF2" w:rsidP="002F3BF2">
            <w:pPr>
              <w:ind w:firstLine="0"/>
              <w:jc w:val="left"/>
              <w:rPr>
                <w:sz w:val="28"/>
                <w:lang w:val="en-US"/>
              </w:rPr>
            </w:pPr>
          </w:p>
        </w:tc>
        <w:tc>
          <w:tcPr>
            <w:tcW w:w="6095" w:type="dxa"/>
            <w:gridSpan w:val="4"/>
            <w:vMerge/>
            <w:tcBorders>
              <w:top w:val="nil"/>
              <w:bottom w:val="nil"/>
            </w:tcBorders>
          </w:tcPr>
          <w:p w:rsidR="002F3BF2" w:rsidRPr="002F3BF2" w:rsidRDefault="002F3BF2" w:rsidP="002F3BF2">
            <w:pPr>
              <w:ind w:firstLine="0"/>
              <w:jc w:val="left"/>
              <w:rPr>
                <w:sz w:val="28"/>
                <w:lang w:val="en-US"/>
              </w:rPr>
            </w:pPr>
          </w:p>
        </w:tc>
        <w:tc>
          <w:tcPr>
            <w:tcW w:w="1083" w:type="dxa"/>
            <w:gridSpan w:val="2"/>
            <w:vMerge/>
            <w:tcBorders>
              <w:top w:val="nil"/>
            </w:tcBorders>
          </w:tcPr>
          <w:p w:rsidR="002F3BF2" w:rsidRPr="002F3BF2" w:rsidRDefault="002F3BF2" w:rsidP="002F3BF2">
            <w:pPr>
              <w:ind w:firstLine="0"/>
              <w:jc w:val="left"/>
              <w:rPr>
                <w:sz w:val="28"/>
                <w:lang w:val="en-US"/>
              </w:rPr>
            </w:pPr>
          </w:p>
        </w:tc>
      </w:tr>
      <w:tr w:rsidR="002F3BF2" w:rsidRPr="002F3BF2" w:rsidTr="002F3BF2">
        <w:trPr>
          <w:cantSplit/>
          <w:trHeight w:val="322"/>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3061" w:type="dxa"/>
            <w:gridSpan w:val="2"/>
            <w:vMerge/>
            <w:tcBorders>
              <w:top w:val="nil"/>
              <w:bottom w:val="nil"/>
            </w:tcBorders>
          </w:tcPr>
          <w:p w:rsidR="002F3BF2" w:rsidRPr="002F3BF2" w:rsidRDefault="002F3BF2" w:rsidP="002F3BF2">
            <w:pPr>
              <w:ind w:firstLine="0"/>
              <w:jc w:val="left"/>
              <w:rPr>
                <w:sz w:val="28"/>
                <w:lang w:val="en-US"/>
              </w:rPr>
            </w:pPr>
          </w:p>
        </w:tc>
        <w:tc>
          <w:tcPr>
            <w:tcW w:w="6095" w:type="dxa"/>
            <w:gridSpan w:val="4"/>
            <w:vMerge/>
            <w:tcBorders>
              <w:top w:val="nil"/>
              <w:bottom w:val="nil"/>
            </w:tcBorders>
          </w:tcPr>
          <w:p w:rsidR="002F3BF2" w:rsidRPr="002F3BF2" w:rsidRDefault="002F3BF2" w:rsidP="002F3BF2">
            <w:pPr>
              <w:ind w:firstLine="0"/>
              <w:jc w:val="left"/>
              <w:rPr>
                <w:sz w:val="28"/>
                <w:lang w:val="en-US"/>
              </w:rPr>
            </w:pPr>
          </w:p>
        </w:tc>
        <w:tc>
          <w:tcPr>
            <w:tcW w:w="1083" w:type="dxa"/>
            <w:gridSpan w:val="2"/>
            <w:vMerge/>
            <w:tcBorders>
              <w:top w:val="nil"/>
            </w:tcBorders>
          </w:tcPr>
          <w:p w:rsidR="002F3BF2" w:rsidRPr="002F3BF2" w:rsidRDefault="002F3BF2" w:rsidP="002F3BF2">
            <w:pPr>
              <w:ind w:firstLine="0"/>
              <w:jc w:val="left"/>
              <w:rPr>
                <w:sz w:val="28"/>
                <w:lang w:val="en-US"/>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2069" w:type="dxa"/>
            <w:vMerge w:val="restart"/>
            <w:tcBorders>
              <w:bottom w:val="single" w:sz="4" w:space="0" w:color="auto"/>
            </w:tcBorders>
            <w:vAlign w:val="center"/>
          </w:tcPr>
          <w:p w:rsidR="002F3BF2" w:rsidRPr="002F3BF2" w:rsidRDefault="002F3BF2" w:rsidP="002F3BF2">
            <w:pPr>
              <w:ind w:firstLine="0"/>
              <w:jc w:val="center"/>
              <w:rPr>
                <w:sz w:val="26"/>
              </w:rPr>
            </w:pPr>
            <w:r w:rsidRPr="002F3BF2">
              <w:rPr>
                <w:sz w:val="26"/>
              </w:rPr>
              <w:t>Наименование</w:t>
            </w:r>
          </w:p>
        </w:tc>
        <w:tc>
          <w:tcPr>
            <w:tcW w:w="992" w:type="dxa"/>
            <w:vMerge w:val="restart"/>
            <w:tcBorders>
              <w:bottom w:val="nil"/>
            </w:tcBorders>
            <w:vAlign w:val="center"/>
          </w:tcPr>
          <w:p w:rsidR="002F3BF2" w:rsidRPr="002F3BF2" w:rsidRDefault="002F3BF2" w:rsidP="002F3BF2">
            <w:pPr>
              <w:ind w:firstLine="0"/>
              <w:jc w:val="center"/>
              <w:rPr>
                <w:sz w:val="26"/>
              </w:rPr>
            </w:pPr>
            <w:r w:rsidRPr="002F3BF2">
              <w:rPr>
                <w:sz w:val="26"/>
              </w:rPr>
              <w:t>Обоз-начение</w:t>
            </w:r>
          </w:p>
        </w:tc>
        <w:tc>
          <w:tcPr>
            <w:tcW w:w="3492" w:type="dxa"/>
            <w:gridSpan w:val="2"/>
            <w:vMerge w:val="restart"/>
            <w:tcBorders>
              <w:bottom w:val="nil"/>
            </w:tcBorders>
            <w:vAlign w:val="center"/>
          </w:tcPr>
          <w:p w:rsidR="002F3BF2" w:rsidRPr="002F3BF2" w:rsidRDefault="002F3BF2" w:rsidP="002F3BF2">
            <w:pPr>
              <w:ind w:firstLine="0"/>
              <w:jc w:val="center"/>
              <w:rPr>
                <w:sz w:val="26"/>
              </w:rPr>
            </w:pPr>
            <w:r w:rsidRPr="002F3BF2">
              <w:rPr>
                <w:sz w:val="26"/>
              </w:rPr>
              <w:t>Наименование</w:t>
            </w:r>
          </w:p>
        </w:tc>
        <w:tc>
          <w:tcPr>
            <w:tcW w:w="1469" w:type="dxa"/>
            <w:vMerge w:val="restart"/>
            <w:tcBorders>
              <w:bottom w:val="single" w:sz="4" w:space="0" w:color="auto"/>
            </w:tcBorders>
            <w:vAlign w:val="center"/>
          </w:tcPr>
          <w:p w:rsidR="002F3BF2" w:rsidRPr="002F3BF2" w:rsidRDefault="002F3BF2" w:rsidP="002F3BF2">
            <w:pPr>
              <w:ind w:firstLine="0"/>
              <w:jc w:val="center"/>
              <w:rPr>
                <w:sz w:val="26"/>
              </w:rPr>
            </w:pPr>
            <w:r w:rsidRPr="002F3BF2">
              <w:rPr>
                <w:sz w:val="26"/>
              </w:rPr>
              <w:t>Обозн.</w:t>
            </w:r>
          </w:p>
          <w:p w:rsidR="002F3BF2" w:rsidRPr="002F3BF2" w:rsidRDefault="002F3BF2" w:rsidP="002F3BF2">
            <w:pPr>
              <w:ind w:firstLine="0"/>
              <w:jc w:val="center"/>
              <w:rPr>
                <w:sz w:val="26"/>
              </w:rPr>
            </w:pPr>
            <w:r w:rsidRPr="002F3BF2">
              <w:rPr>
                <w:sz w:val="26"/>
              </w:rPr>
              <w:t>основн.</w:t>
            </w:r>
          </w:p>
          <w:p w:rsidR="002F3BF2" w:rsidRPr="002F3BF2" w:rsidRDefault="002F3BF2" w:rsidP="002F3BF2">
            <w:pPr>
              <w:ind w:firstLine="0"/>
              <w:jc w:val="center"/>
              <w:rPr>
                <w:sz w:val="26"/>
              </w:rPr>
            </w:pPr>
            <w:r w:rsidRPr="002F3BF2">
              <w:rPr>
                <w:sz w:val="26"/>
              </w:rPr>
              <w:t>комплект.</w:t>
            </w:r>
          </w:p>
        </w:tc>
        <w:tc>
          <w:tcPr>
            <w:tcW w:w="1134" w:type="dxa"/>
            <w:vMerge w:val="restart"/>
            <w:tcBorders>
              <w:bottom w:val="nil"/>
            </w:tcBorders>
            <w:vAlign w:val="center"/>
          </w:tcPr>
          <w:p w:rsidR="002F3BF2" w:rsidRPr="002F3BF2" w:rsidRDefault="002F3BF2" w:rsidP="002F3BF2">
            <w:pPr>
              <w:ind w:firstLine="0"/>
              <w:jc w:val="center"/>
              <w:rPr>
                <w:sz w:val="26"/>
              </w:rPr>
            </w:pPr>
            <w:r w:rsidRPr="002F3BF2">
              <w:rPr>
                <w:sz w:val="26"/>
              </w:rPr>
              <w:t>Архивн. номер</w:t>
            </w:r>
          </w:p>
          <w:p w:rsidR="002F3BF2" w:rsidRPr="002F3BF2" w:rsidRDefault="002F3BF2" w:rsidP="002F3BF2">
            <w:pPr>
              <w:ind w:firstLine="0"/>
              <w:jc w:val="center"/>
              <w:rPr>
                <w:sz w:val="26"/>
              </w:rPr>
            </w:pPr>
            <w:r w:rsidRPr="002F3BF2">
              <w:rPr>
                <w:sz w:val="26"/>
              </w:rPr>
              <w:t>тома</w:t>
            </w:r>
          </w:p>
        </w:tc>
        <w:tc>
          <w:tcPr>
            <w:tcW w:w="1083" w:type="dxa"/>
            <w:gridSpan w:val="2"/>
            <w:vMerge/>
            <w:tcBorders>
              <w:top w:val="nil"/>
            </w:tcBorders>
          </w:tcPr>
          <w:p w:rsidR="002F3BF2" w:rsidRPr="002F3BF2" w:rsidRDefault="002F3BF2" w:rsidP="002F3BF2">
            <w:pPr>
              <w:ind w:firstLine="0"/>
              <w:jc w:val="left"/>
              <w:rPr>
                <w:sz w:val="28"/>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vMerge/>
            <w:tcBorders>
              <w:top w:val="nil"/>
              <w:bottom w:val="single" w:sz="4" w:space="0" w:color="auto"/>
            </w:tcBorders>
          </w:tcPr>
          <w:p w:rsidR="002F3BF2" w:rsidRPr="002F3BF2" w:rsidRDefault="002F3BF2" w:rsidP="002F3BF2">
            <w:pPr>
              <w:ind w:firstLine="0"/>
              <w:jc w:val="left"/>
              <w:rPr>
                <w:sz w:val="28"/>
              </w:rPr>
            </w:pPr>
          </w:p>
        </w:tc>
        <w:tc>
          <w:tcPr>
            <w:tcW w:w="992" w:type="dxa"/>
            <w:vMerge/>
            <w:tcBorders>
              <w:top w:val="nil"/>
              <w:bottom w:val="nil"/>
            </w:tcBorders>
          </w:tcPr>
          <w:p w:rsidR="002F3BF2" w:rsidRPr="002F3BF2" w:rsidRDefault="002F3BF2" w:rsidP="002F3BF2">
            <w:pPr>
              <w:ind w:firstLine="0"/>
              <w:jc w:val="left"/>
              <w:rPr>
                <w:sz w:val="28"/>
              </w:rPr>
            </w:pPr>
          </w:p>
        </w:tc>
        <w:tc>
          <w:tcPr>
            <w:tcW w:w="3492" w:type="dxa"/>
            <w:gridSpan w:val="2"/>
            <w:vMerge/>
            <w:tcBorders>
              <w:top w:val="nil"/>
              <w:bottom w:val="nil"/>
            </w:tcBorders>
          </w:tcPr>
          <w:p w:rsidR="002F3BF2" w:rsidRPr="002F3BF2" w:rsidRDefault="002F3BF2" w:rsidP="002F3BF2">
            <w:pPr>
              <w:ind w:firstLine="0"/>
              <w:jc w:val="left"/>
              <w:rPr>
                <w:sz w:val="28"/>
              </w:rPr>
            </w:pPr>
          </w:p>
        </w:tc>
        <w:tc>
          <w:tcPr>
            <w:tcW w:w="1469" w:type="dxa"/>
            <w:vMerge/>
            <w:tcBorders>
              <w:top w:val="nil"/>
              <w:bottom w:val="single" w:sz="4" w:space="0" w:color="auto"/>
            </w:tcBorders>
          </w:tcPr>
          <w:p w:rsidR="002F3BF2" w:rsidRPr="002F3BF2" w:rsidRDefault="002F3BF2" w:rsidP="002F3BF2">
            <w:pPr>
              <w:ind w:firstLine="0"/>
              <w:jc w:val="left"/>
              <w:rPr>
                <w:sz w:val="28"/>
              </w:rPr>
            </w:pPr>
          </w:p>
        </w:tc>
        <w:tc>
          <w:tcPr>
            <w:tcW w:w="1134" w:type="dxa"/>
            <w:vMerge/>
            <w:tcBorders>
              <w:top w:val="nil"/>
              <w:bottom w:val="nil"/>
            </w:tcBorders>
          </w:tcPr>
          <w:p w:rsidR="002F3BF2" w:rsidRPr="002F3BF2" w:rsidRDefault="002F3BF2" w:rsidP="002F3BF2">
            <w:pPr>
              <w:ind w:firstLine="0"/>
              <w:jc w:val="left"/>
              <w:rPr>
                <w:sz w:val="28"/>
              </w:rPr>
            </w:pPr>
          </w:p>
        </w:tc>
        <w:tc>
          <w:tcPr>
            <w:tcW w:w="1083" w:type="dxa"/>
            <w:gridSpan w:val="2"/>
            <w:vMerge/>
            <w:tcBorders>
              <w:top w:val="nil"/>
            </w:tcBorders>
          </w:tcPr>
          <w:p w:rsidR="002F3BF2" w:rsidRPr="002F3BF2" w:rsidRDefault="002F3BF2" w:rsidP="002F3BF2">
            <w:pPr>
              <w:ind w:firstLine="0"/>
              <w:jc w:val="left"/>
              <w:rPr>
                <w:sz w:val="28"/>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vMerge/>
            <w:tcBorders>
              <w:top w:val="nil"/>
              <w:bottom w:val="single" w:sz="12" w:space="0" w:color="auto"/>
            </w:tcBorders>
          </w:tcPr>
          <w:p w:rsidR="002F3BF2" w:rsidRPr="002F3BF2" w:rsidRDefault="002F3BF2" w:rsidP="002F3BF2">
            <w:pPr>
              <w:ind w:firstLine="0"/>
              <w:jc w:val="left"/>
              <w:rPr>
                <w:sz w:val="28"/>
              </w:rPr>
            </w:pPr>
          </w:p>
        </w:tc>
        <w:tc>
          <w:tcPr>
            <w:tcW w:w="992" w:type="dxa"/>
            <w:vMerge/>
            <w:tcBorders>
              <w:top w:val="nil"/>
            </w:tcBorders>
          </w:tcPr>
          <w:p w:rsidR="002F3BF2" w:rsidRPr="002F3BF2" w:rsidRDefault="002F3BF2" w:rsidP="002F3BF2">
            <w:pPr>
              <w:ind w:firstLine="0"/>
              <w:jc w:val="left"/>
              <w:rPr>
                <w:sz w:val="28"/>
              </w:rPr>
            </w:pPr>
          </w:p>
        </w:tc>
        <w:tc>
          <w:tcPr>
            <w:tcW w:w="3492" w:type="dxa"/>
            <w:gridSpan w:val="2"/>
            <w:vMerge/>
            <w:tcBorders>
              <w:top w:val="nil"/>
              <w:bottom w:val="single" w:sz="12" w:space="0" w:color="auto"/>
            </w:tcBorders>
          </w:tcPr>
          <w:p w:rsidR="002F3BF2" w:rsidRPr="002F3BF2" w:rsidRDefault="002F3BF2" w:rsidP="002F3BF2">
            <w:pPr>
              <w:ind w:firstLine="0"/>
              <w:jc w:val="left"/>
              <w:rPr>
                <w:sz w:val="28"/>
              </w:rPr>
            </w:pPr>
          </w:p>
        </w:tc>
        <w:tc>
          <w:tcPr>
            <w:tcW w:w="1469" w:type="dxa"/>
            <w:vMerge/>
            <w:tcBorders>
              <w:top w:val="nil"/>
              <w:bottom w:val="single" w:sz="12" w:space="0" w:color="auto"/>
            </w:tcBorders>
          </w:tcPr>
          <w:p w:rsidR="002F3BF2" w:rsidRPr="002F3BF2" w:rsidRDefault="002F3BF2" w:rsidP="002F3BF2">
            <w:pPr>
              <w:ind w:firstLine="0"/>
              <w:jc w:val="left"/>
              <w:rPr>
                <w:sz w:val="28"/>
              </w:rPr>
            </w:pPr>
          </w:p>
        </w:tc>
        <w:tc>
          <w:tcPr>
            <w:tcW w:w="1134" w:type="dxa"/>
            <w:vMerge/>
            <w:tcBorders>
              <w:top w:val="nil"/>
            </w:tcBorders>
          </w:tcPr>
          <w:p w:rsidR="002F3BF2" w:rsidRPr="002F3BF2" w:rsidRDefault="002F3BF2" w:rsidP="002F3BF2">
            <w:pPr>
              <w:ind w:firstLine="0"/>
              <w:jc w:val="left"/>
              <w:rPr>
                <w:sz w:val="28"/>
              </w:rPr>
            </w:pPr>
          </w:p>
        </w:tc>
        <w:tc>
          <w:tcPr>
            <w:tcW w:w="1083" w:type="dxa"/>
            <w:gridSpan w:val="2"/>
            <w:vMerge/>
            <w:tcBorders>
              <w:top w:val="nil"/>
            </w:tcBorders>
          </w:tcPr>
          <w:p w:rsidR="002F3BF2" w:rsidRPr="002F3BF2" w:rsidRDefault="002F3BF2" w:rsidP="002F3BF2">
            <w:pPr>
              <w:ind w:firstLine="0"/>
              <w:jc w:val="left"/>
              <w:rPr>
                <w:sz w:val="28"/>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vMerge w:val="restart"/>
            <w:tcBorders>
              <w:bottom w:val="single" w:sz="4" w:space="0" w:color="auto"/>
            </w:tcBorders>
          </w:tcPr>
          <w:p w:rsidR="002F3BF2" w:rsidRPr="002F3BF2" w:rsidRDefault="002F3BF2" w:rsidP="002F3BF2">
            <w:pPr>
              <w:keepNext/>
              <w:ind w:left="5" w:firstLine="0"/>
              <w:jc w:val="left"/>
              <w:outlineLvl w:val="3"/>
              <w:rPr>
                <w:sz w:val="20"/>
              </w:rPr>
            </w:pPr>
            <w:r w:rsidRPr="002F3BF2">
              <w:t>Схема территориального планирования Республики Татарстан (внесение изменений)</w:t>
            </w:r>
          </w:p>
        </w:tc>
        <w:tc>
          <w:tcPr>
            <w:tcW w:w="992" w:type="dxa"/>
            <w:tcBorders>
              <w:left w:val="nil"/>
              <w:bottom w:val="nil"/>
            </w:tcBorders>
          </w:tcPr>
          <w:p w:rsidR="002F3BF2" w:rsidRPr="002F3BF2" w:rsidRDefault="002F3BF2" w:rsidP="002F3BF2">
            <w:pPr>
              <w:ind w:firstLine="0"/>
              <w:jc w:val="center"/>
              <w:rPr>
                <w:szCs w:val="24"/>
                <w:lang w:val="en-US"/>
              </w:rPr>
            </w:pPr>
            <w:r w:rsidRPr="002F3BF2">
              <w:rPr>
                <w:szCs w:val="24"/>
              </w:rPr>
              <w:t>8898</w:t>
            </w:r>
          </w:p>
        </w:tc>
        <w:tc>
          <w:tcPr>
            <w:tcW w:w="3492" w:type="dxa"/>
            <w:gridSpan w:val="2"/>
            <w:vMerge w:val="restart"/>
            <w:tcBorders>
              <w:left w:val="nil"/>
            </w:tcBorders>
            <w:vAlign w:val="center"/>
          </w:tcPr>
          <w:p w:rsidR="002F3BF2" w:rsidRPr="002F3BF2" w:rsidRDefault="002F3BF2" w:rsidP="002F3BF2">
            <w:pPr>
              <w:keepNext/>
              <w:ind w:firstLine="0"/>
              <w:jc w:val="center"/>
              <w:outlineLvl w:val="6"/>
              <w:rPr>
                <w:b/>
                <w:i/>
              </w:rPr>
            </w:pPr>
            <w:r w:rsidRPr="002F3BF2">
              <w:rPr>
                <w:b/>
                <w:i/>
              </w:rPr>
              <w:t>Альбом графических материалов Схемы территориального планирования Республики Татарстан</w:t>
            </w:r>
          </w:p>
        </w:tc>
        <w:tc>
          <w:tcPr>
            <w:tcW w:w="1469" w:type="dxa"/>
            <w:tcBorders>
              <w:left w:val="nil"/>
              <w:bottom w:val="single" w:sz="2" w:space="0" w:color="auto"/>
            </w:tcBorders>
            <w:vAlign w:val="center"/>
          </w:tcPr>
          <w:p w:rsidR="002F3BF2" w:rsidRPr="002F3BF2" w:rsidRDefault="002F3BF2" w:rsidP="002F3BF2">
            <w:pPr>
              <w:ind w:firstLine="0"/>
              <w:jc w:val="center"/>
              <w:rPr>
                <w:szCs w:val="24"/>
              </w:rPr>
            </w:pPr>
          </w:p>
        </w:tc>
        <w:tc>
          <w:tcPr>
            <w:tcW w:w="1134" w:type="dxa"/>
            <w:tcBorders>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nil"/>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vMerge/>
            <w:tcBorders>
              <w:top w:val="single" w:sz="4" w:space="0" w:color="auto"/>
              <w:bottom w:val="single" w:sz="4" w:space="0" w:color="auto"/>
            </w:tcBorders>
          </w:tcPr>
          <w:p w:rsidR="002F3BF2" w:rsidRPr="002F3BF2" w:rsidRDefault="002F3BF2" w:rsidP="002F3BF2">
            <w:pPr>
              <w:ind w:left="5" w:firstLine="0"/>
            </w:pPr>
          </w:p>
        </w:tc>
        <w:tc>
          <w:tcPr>
            <w:tcW w:w="992" w:type="dxa"/>
            <w:tcBorders>
              <w:top w:val="single" w:sz="4" w:space="0" w:color="auto"/>
              <w:left w:val="nil"/>
              <w:bottom w:val="nil"/>
            </w:tcBorders>
          </w:tcPr>
          <w:p w:rsidR="002F3BF2" w:rsidRPr="002F3BF2" w:rsidRDefault="002F3BF2" w:rsidP="002F3BF2">
            <w:pPr>
              <w:ind w:firstLine="0"/>
              <w:jc w:val="left"/>
              <w:rPr>
                <w:sz w:val="28"/>
              </w:rPr>
            </w:pPr>
          </w:p>
        </w:tc>
        <w:tc>
          <w:tcPr>
            <w:tcW w:w="3492" w:type="dxa"/>
            <w:gridSpan w:val="2"/>
            <w:vMerge/>
            <w:tcBorders>
              <w:left w:val="nil"/>
            </w:tcBorders>
            <w:vAlign w:val="center"/>
          </w:tcPr>
          <w:p w:rsidR="002F3BF2" w:rsidRPr="002F3BF2" w:rsidRDefault="002F3BF2" w:rsidP="002F3BF2">
            <w:pPr>
              <w:keepNext/>
              <w:ind w:firstLine="0"/>
              <w:jc w:val="center"/>
              <w:outlineLvl w:val="1"/>
            </w:pPr>
          </w:p>
        </w:tc>
        <w:tc>
          <w:tcPr>
            <w:tcW w:w="1469" w:type="dxa"/>
            <w:tcBorders>
              <w:top w:val="single" w:sz="2" w:space="0" w:color="auto"/>
              <w:left w:val="nil"/>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vMerge/>
            <w:tcBorders>
              <w:top w:val="single" w:sz="4" w:space="0" w:color="auto"/>
              <w:bottom w:val="single" w:sz="4" w:space="0" w:color="auto"/>
            </w:tcBorders>
          </w:tcPr>
          <w:p w:rsidR="002F3BF2" w:rsidRPr="002F3BF2" w:rsidRDefault="002F3BF2" w:rsidP="002F3BF2">
            <w:pPr>
              <w:ind w:left="5" w:firstLine="0"/>
            </w:pPr>
          </w:p>
        </w:tc>
        <w:tc>
          <w:tcPr>
            <w:tcW w:w="992" w:type="dxa"/>
            <w:tcBorders>
              <w:top w:val="single" w:sz="4" w:space="0" w:color="auto"/>
              <w:left w:val="nil"/>
              <w:bottom w:val="nil"/>
            </w:tcBorders>
          </w:tcPr>
          <w:p w:rsidR="002F3BF2" w:rsidRPr="002F3BF2" w:rsidRDefault="002F3BF2" w:rsidP="002F3BF2">
            <w:pPr>
              <w:ind w:firstLine="0"/>
              <w:jc w:val="left"/>
              <w:rPr>
                <w:sz w:val="28"/>
              </w:rPr>
            </w:pPr>
          </w:p>
        </w:tc>
        <w:tc>
          <w:tcPr>
            <w:tcW w:w="3492" w:type="dxa"/>
            <w:gridSpan w:val="2"/>
            <w:vMerge/>
            <w:tcBorders>
              <w:left w:val="nil"/>
              <w:bottom w:val="single" w:sz="2" w:space="0" w:color="auto"/>
            </w:tcBorders>
            <w:vAlign w:val="center"/>
          </w:tcPr>
          <w:p w:rsidR="002F3BF2" w:rsidRPr="002F3BF2" w:rsidRDefault="002F3BF2" w:rsidP="002F3BF2">
            <w:pPr>
              <w:ind w:firstLine="0"/>
              <w:jc w:val="left"/>
            </w:pPr>
          </w:p>
        </w:tc>
        <w:tc>
          <w:tcPr>
            <w:tcW w:w="1469" w:type="dxa"/>
            <w:tcBorders>
              <w:top w:val="single" w:sz="2" w:space="0" w:color="auto"/>
              <w:left w:val="nil"/>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vMerge/>
            <w:tcBorders>
              <w:top w:val="single" w:sz="4" w:space="0" w:color="auto"/>
              <w:bottom w:val="single" w:sz="4" w:space="0" w:color="auto"/>
            </w:tcBorders>
          </w:tcPr>
          <w:p w:rsidR="002F3BF2" w:rsidRPr="002F3BF2" w:rsidRDefault="002F3BF2" w:rsidP="002F3BF2">
            <w:pPr>
              <w:ind w:left="5" w:firstLine="0"/>
            </w:pPr>
          </w:p>
        </w:tc>
        <w:tc>
          <w:tcPr>
            <w:tcW w:w="992" w:type="dxa"/>
            <w:tcBorders>
              <w:top w:val="single" w:sz="4" w:space="0" w:color="auto"/>
              <w:left w:val="nil"/>
              <w:bottom w:val="nil"/>
            </w:tcBorders>
          </w:tcPr>
          <w:p w:rsidR="002F3BF2" w:rsidRPr="002F3BF2" w:rsidRDefault="002F3BF2" w:rsidP="002F3BF2">
            <w:pPr>
              <w:ind w:firstLine="0"/>
              <w:jc w:val="left"/>
              <w:rPr>
                <w:sz w:val="28"/>
              </w:rPr>
            </w:pPr>
          </w:p>
        </w:tc>
        <w:tc>
          <w:tcPr>
            <w:tcW w:w="3492" w:type="dxa"/>
            <w:gridSpan w:val="2"/>
            <w:tcBorders>
              <w:top w:val="single" w:sz="2" w:space="0" w:color="auto"/>
              <w:left w:val="nil"/>
              <w:bottom w:val="single" w:sz="2" w:space="0" w:color="auto"/>
            </w:tcBorders>
            <w:vAlign w:val="center"/>
          </w:tcPr>
          <w:p w:rsidR="002F3BF2" w:rsidRPr="002F3BF2" w:rsidRDefault="002F3BF2" w:rsidP="002F3BF2">
            <w:pPr>
              <w:ind w:firstLine="0"/>
              <w:jc w:val="center"/>
            </w:pPr>
            <w:r w:rsidRPr="002F3BF2">
              <w:rPr>
                <w:szCs w:val="24"/>
              </w:rPr>
              <w:t>Том 11</w:t>
            </w:r>
          </w:p>
        </w:tc>
        <w:tc>
          <w:tcPr>
            <w:tcW w:w="1469" w:type="dxa"/>
            <w:tcBorders>
              <w:top w:val="single" w:sz="2" w:space="0" w:color="auto"/>
              <w:left w:val="nil"/>
              <w:bottom w:val="single" w:sz="2" w:space="0" w:color="auto"/>
            </w:tcBorders>
            <w:vAlign w:val="center"/>
          </w:tcPr>
          <w:p w:rsidR="002F3BF2" w:rsidRPr="002F3BF2" w:rsidRDefault="002F3BF2" w:rsidP="002F3BF2">
            <w:pPr>
              <w:ind w:right="-107" w:firstLine="0"/>
              <w:jc w:val="center"/>
              <w:rPr>
                <w:szCs w:val="24"/>
                <w:lang w:val="en-US"/>
              </w:rPr>
            </w:pP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7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2069" w:type="dxa"/>
            <w:vMerge/>
            <w:tcBorders>
              <w:top w:val="single" w:sz="4" w:space="0" w:color="auto"/>
              <w:bottom w:val="single" w:sz="4" w:space="0" w:color="auto"/>
            </w:tcBorders>
          </w:tcPr>
          <w:p w:rsidR="002F3BF2" w:rsidRPr="002F3BF2" w:rsidRDefault="002F3BF2" w:rsidP="002F3BF2">
            <w:pPr>
              <w:ind w:left="5" w:firstLine="0"/>
              <w:rPr>
                <w:lang w:val="en-US"/>
              </w:rPr>
            </w:pPr>
          </w:p>
        </w:tc>
        <w:tc>
          <w:tcPr>
            <w:tcW w:w="992" w:type="dxa"/>
            <w:tcBorders>
              <w:top w:val="single" w:sz="4" w:space="0" w:color="auto"/>
              <w:left w:val="nil"/>
              <w:bottom w:val="nil"/>
            </w:tcBorders>
          </w:tcPr>
          <w:p w:rsidR="002F3BF2" w:rsidRPr="002F3BF2" w:rsidRDefault="002F3BF2" w:rsidP="002F3BF2">
            <w:pPr>
              <w:ind w:firstLine="0"/>
              <w:jc w:val="left"/>
              <w:rPr>
                <w:sz w:val="28"/>
                <w:lang w:val="en-US"/>
              </w:rPr>
            </w:pPr>
          </w:p>
        </w:tc>
        <w:tc>
          <w:tcPr>
            <w:tcW w:w="3492" w:type="dxa"/>
            <w:gridSpan w:val="2"/>
            <w:tcBorders>
              <w:top w:val="single" w:sz="2" w:space="0" w:color="auto"/>
              <w:left w:val="nil"/>
              <w:bottom w:val="single" w:sz="2" w:space="0" w:color="auto"/>
            </w:tcBorders>
            <w:vAlign w:val="center"/>
          </w:tcPr>
          <w:p w:rsidR="002F3BF2" w:rsidRPr="002F3BF2" w:rsidRDefault="002F3BF2" w:rsidP="002F3BF2">
            <w:pPr>
              <w:ind w:firstLine="0"/>
              <w:jc w:val="left"/>
            </w:pPr>
            <w:r w:rsidRPr="002F3BF2">
              <w:t>Альбом графических материалов</w:t>
            </w:r>
          </w:p>
        </w:tc>
        <w:tc>
          <w:tcPr>
            <w:tcW w:w="1469" w:type="dxa"/>
            <w:tcBorders>
              <w:top w:val="single" w:sz="2" w:space="0" w:color="auto"/>
              <w:left w:val="nil"/>
              <w:bottom w:val="single" w:sz="2" w:space="0" w:color="auto"/>
            </w:tcBorders>
            <w:vAlign w:val="center"/>
          </w:tcPr>
          <w:p w:rsidR="002F3BF2" w:rsidRPr="002F3BF2" w:rsidRDefault="002F3BF2" w:rsidP="002F3BF2">
            <w:pPr>
              <w:ind w:firstLine="0"/>
              <w:jc w:val="center"/>
              <w:rPr>
                <w:szCs w:val="24"/>
              </w:rPr>
            </w:pPr>
            <w:r w:rsidRPr="002F3BF2">
              <w:rPr>
                <w:szCs w:val="24"/>
              </w:rPr>
              <w:t>8898-ГМ</w:t>
            </w: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2069" w:type="dxa"/>
            <w:vMerge/>
            <w:tcBorders>
              <w:top w:val="single" w:sz="4" w:space="0" w:color="auto"/>
              <w:bottom w:val="single" w:sz="4" w:space="0" w:color="auto"/>
            </w:tcBorders>
          </w:tcPr>
          <w:p w:rsidR="002F3BF2" w:rsidRPr="002F3BF2" w:rsidRDefault="002F3BF2" w:rsidP="002F3BF2">
            <w:pPr>
              <w:ind w:left="5" w:firstLine="0"/>
              <w:rPr>
                <w:lang w:val="en-US"/>
              </w:rPr>
            </w:pPr>
          </w:p>
        </w:tc>
        <w:tc>
          <w:tcPr>
            <w:tcW w:w="992" w:type="dxa"/>
            <w:tcBorders>
              <w:top w:val="single" w:sz="4" w:space="0" w:color="auto"/>
              <w:left w:val="nil"/>
              <w:bottom w:val="nil"/>
            </w:tcBorders>
          </w:tcPr>
          <w:p w:rsidR="002F3BF2" w:rsidRPr="002F3BF2" w:rsidRDefault="002F3BF2" w:rsidP="002F3BF2">
            <w:pPr>
              <w:ind w:firstLine="0"/>
              <w:jc w:val="left"/>
              <w:rPr>
                <w:sz w:val="28"/>
                <w:lang w:val="en-US"/>
              </w:rPr>
            </w:pPr>
          </w:p>
        </w:tc>
        <w:tc>
          <w:tcPr>
            <w:tcW w:w="3492" w:type="dxa"/>
            <w:gridSpan w:val="2"/>
            <w:tcBorders>
              <w:top w:val="single" w:sz="2" w:space="0" w:color="auto"/>
              <w:left w:val="nil"/>
              <w:bottom w:val="single" w:sz="2" w:space="0" w:color="auto"/>
            </w:tcBorders>
            <w:vAlign w:val="center"/>
          </w:tcPr>
          <w:p w:rsidR="002F3BF2" w:rsidRPr="002F3BF2" w:rsidRDefault="002F3BF2" w:rsidP="002F3BF2">
            <w:pPr>
              <w:ind w:firstLine="0"/>
              <w:jc w:val="center"/>
            </w:pPr>
            <w:r w:rsidRPr="002F3BF2">
              <w:rPr>
                <w:b/>
                <w:i/>
              </w:rPr>
              <w:t>Приложение (документация)</w:t>
            </w:r>
          </w:p>
        </w:tc>
        <w:tc>
          <w:tcPr>
            <w:tcW w:w="1469" w:type="dxa"/>
            <w:tcBorders>
              <w:top w:val="single" w:sz="2" w:space="0" w:color="auto"/>
              <w:left w:val="nil"/>
              <w:bottom w:val="single" w:sz="2" w:space="0" w:color="auto"/>
            </w:tcBorders>
            <w:vAlign w:val="center"/>
          </w:tcPr>
          <w:p w:rsidR="002F3BF2" w:rsidRPr="002F3BF2" w:rsidRDefault="002F3BF2" w:rsidP="002F3BF2">
            <w:pPr>
              <w:keepNext/>
              <w:ind w:firstLine="0"/>
              <w:jc w:val="center"/>
              <w:outlineLvl w:val="3"/>
              <w:rPr>
                <w:szCs w:val="24"/>
              </w:rPr>
            </w:pP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lang w:val="en-US"/>
              </w:rPr>
            </w:pPr>
          </w:p>
        </w:tc>
        <w:tc>
          <w:tcPr>
            <w:tcW w:w="2069" w:type="dxa"/>
            <w:tcBorders>
              <w:top w:val="single" w:sz="4" w:space="0" w:color="auto"/>
              <w:bottom w:val="single" w:sz="4" w:space="0" w:color="auto"/>
            </w:tcBorders>
          </w:tcPr>
          <w:p w:rsidR="002F3BF2" w:rsidRPr="002F3BF2" w:rsidRDefault="002F3BF2" w:rsidP="002F3BF2">
            <w:pPr>
              <w:ind w:left="5" w:firstLine="0"/>
              <w:rPr>
                <w:lang w:val="en-US"/>
              </w:rPr>
            </w:pPr>
          </w:p>
        </w:tc>
        <w:tc>
          <w:tcPr>
            <w:tcW w:w="992" w:type="dxa"/>
            <w:tcBorders>
              <w:top w:val="single" w:sz="4" w:space="0" w:color="auto"/>
              <w:left w:val="nil"/>
              <w:bottom w:val="nil"/>
            </w:tcBorders>
          </w:tcPr>
          <w:p w:rsidR="002F3BF2" w:rsidRPr="002F3BF2" w:rsidRDefault="002F3BF2" w:rsidP="002F3BF2">
            <w:pPr>
              <w:ind w:firstLine="0"/>
              <w:jc w:val="left"/>
              <w:rPr>
                <w:sz w:val="28"/>
                <w:lang w:val="en-US"/>
              </w:rPr>
            </w:pPr>
          </w:p>
        </w:tc>
        <w:tc>
          <w:tcPr>
            <w:tcW w:w="3492" w:type="dxa"/>
            <w:gridSpan w:val="2"/>
            <w:tcBorders>
              <w:top w:val="single" w:sz="2" w:space="0" w:color="auto"/>
              <w:left w:val="nil"/>
              <w:bottom w:val="single" w:sz="2" w:space="0" w:color="auto"/>
            </w:tcBorders>
            <w:vAlign w:val="center"/>
          </w:tcPr>
          <w:p w:rsidR="002F3BF2" w:rsidRPr="002F3BF2" w:rsidRDefault="002F3BF2" w:rsidP="002F3BF2">
            <w:pPr>
              <w:ind w:firstLine="0"/>
              <w:jc w:val="center"/>
              <w:rPr>
                <w:b/>
                <w:i/>
              </w:rPr>
            </w:pPr>
            <w:r w:rsidRPr="002F3BF2">
              <w:t>Том 12</w:t>
            </w:r>
          </w:p>
        </w:tc>
        <w:tc>
          <w:tcPr>
            <w:tcW w:w="1469" w:type="dxa"/>
            <w:tcBorders>
              <w:top w:val="single" w:sz="2" w:space="0" w:color="auto"/>
              <w:left w:val="nil"/>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left="5" w:firstLine="0"/>
            </w:pPr>
          </w:p>
        </w:tc>
        <w:tc>
          <w:tcPr>
            <w:tcW w:w="992" w:type="dxa"/>
            <w:tcBorders>
              <w:top w:val="single" w:sz="4" w:space="0" w:color="auto"/>
              <w:left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left w:val="nil"/>
              <w:bottom w:val="single" w:sz="2" w:space="0" w:color="auto"/>
            </w:tcBorders>
            <w:vAlign w:val="center"/>
          </w:tcPr>
          <w:p w:rsidR="002F3BF2" w:rsidRPr="002F3BF2" w:rsidRDefault="002F3BF2" w:rsidP="002F3BF2">
            <w:pPr>
              <w:ind w:firstLine="0"/>
              <w:jc w:val="left"/>
            </w:pPr>
            <w:r w:rsidRPr="002F3BF2">
              <w:t>Материалы согласования проекта</w:t>
            </w:r>
          </w:p>
        </w:tc>
        <w:tc>
          <w:tcPr>
            <w:tcW w:w="1469" w:type="dxa"/>
            <w:tcBorders>
              <w:top w:val="single" w:sz="2" w:space="0" w:color="auto"/>
              <w:left w:val="nil"/>
              <w:bottom w:val="single" w:sz="2" w:space="0" w:color="auto"/>
            </w:tcBorders>
            <w:vAlign w:val="center"/>
          </w:tcPr>
          <w:p w:rsidR="002F3BF2" w:rsidRPr="002F3BF2" w:rsidRDefault="002F3BF2" w:rsidP="000A376A">
            <w:pPr>
              <w:ind w:firstLine="0"/>
              <w:jc w:val="center"/>
              <w:rPr>
                <w:szCs w:val="24"/>
              </w:rPr>
            </w:pPr>
            <w:r w:rsidRPr="00E26809">
              <w:rPr>
                <w:szCs w:val="24"/>
              </w:rPr>
              <w:t>8898-</w:t>
            </w:r>
            <w:r w:rsidR="000A376A" w:rsidRPr="00E26809">
              <w:rPr>
                <w:szCs w:val="24"/>
              </w:rPr>
              <w:t>Д</w:t>
            </w: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right w:val="single" w:sz="12" w:space="0" w:color="auto"/>
            </w:tcBorders>
          </w:tcPr>
          <w:p w:rsidR="002F3BF2" w:rsidRPr="002F3BF2" w:rsidRDefault="002F3BF2" w:rsidP="002F3BF2">
            <w:pPr>
              <w:ind w:firstLine="0"/>
              <w:jc w:val="left"/>
              <w:rPr>
                <w:sz w:val="28"/>
              </w:rPr>
            </w:pPr>
          </w:p>
        </w:tc>
        <w:tc>
          <w:tcPr>
            <w:tcW w:w="992" w:type="dxa"/>
            <w:tcBorders>
              <w:top w:val="single" w:sz="4" w:space="0" w:color="auto"/>
              <w:left w:val="single" w:sz="12" w:space="0" w:color="auto"/>
              <w:bottom w:val="single" w:sz="4" w:space="0" w:color="auto"/>
              <w:right w:val="single" w:sz="12" w:space="0" w:color="auto"/>
            </w:tcBorders>
          </w:tcPr>
          <w:p w:rsidR="002F3BF2" w:rsidRPr="002F3BF2" w:rsidRDefault="002F3BF2" w:rsidP="002F3BF2">
            <w:pPr>
              <w:ind w:firstLine="0"/>
              <w:jc w:val="left"/>
              <w:rPr>
                <w:sz w:val="28"/>
              </w:rPr>
            </w:pPr>
          </w:p>
        </w:tc>
        <w:tc>
          <w:tcPr>
            <w:tcW w:w="3492" w:type="dxa"/>
            <w:gridSpan w:val="2"/>
            <w:tcBorders>
              <w:top w:val="single" w:sz="2" w:space="0" w:color="auto"/>
              <w:left w:val="single" w:sz="12" w:space="0" w:color="auto"/>
              <w:bottom w:val="single" w:sz="2" w:space="0" w:color="auto"/>
            </w:tcBorders>
            <w:vAlign w:val="center"/>
          </w:tcPr>
          <w:p w:rsidR="002F3BF2" w:rsidRPr="002F3BF2" w:rsidRDefault="002F3BF2" w:rsidP="002F3BF2">
            <w:pPr>
              <w:ind w:firstLine="0"/>
              <w:jc w:val="left"/>
            </w:pPr>
            <w:r w:rsidRPr="002F3BF2">
              <w:t>База пространственных данных</w:t>
            </w:r>
          </w:p>
        </w:tc>
        <w:tc>
          <w:tcPr>
            <w:tcW w:w="1469" w:type="dxa"/>
            <w:tcBorders>
              <w:top w:val="single" w:sz="2" w:space="0" w:color="auto"/>
              <w:left w:val="nil"/>
              <w:bottom w:val="single" w:sz="2" w:space="0" w:color="auto"/>
            </w:tcBorders>
            <w:vAlign w:val="center"/>
          </w:tcPr>
          <w:p w:rsidR="002F3BF2" w:rsidRPr="002F3BF2" w:rsidRDefault="002F3BF2" w:rsidP="002F3BF2">
            <w:pPr>
              <w:ind w:firstLine="0"/>
              <w:jc w:val="center"/>
              <w:rPr>
                <w:szCs w:val="24"/>
              </w:rPr>
            </w:pPr>
            <w:r w:rsidRPr="002F3BF2">
              <w:t>эл.вид</w:t>
            </w: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right w:val="single" w:sz="12" w:space="0" w:color="auto"/>
            </w:tcBorders>
          </w:tcPr>
          <w:p w:rsidR="002F3BF2" w:rsidRPr="002F3BF2" w:rsidRDefault="002F3BF2" w:rsidP="002F3BF2">
            <w:pPr>
              <w:ind w:firstLine="0"/>
              <w:jc w:val="left"/>
              <w:rPr>
                <w:sz w:val="28"/>
              </w:rPr>
            </w:pPr>
          </w:p>
        </w:tc>
        <w:tc>
          <w:tcPr>
            <w:tcW w:w="992" w:type="dxa"/>
            <w:tcBorders>
              <w:top w:val="single" w:sz="4" w:space="0" w:color="auto"/>
              <w:left w:val="single" w:sz="12" w:space="0" w:color="auto"/>
              <w:bottom w:val="single" w:sz="4" w:space="0" w:color="auto"/>
              <w:right w:val="single" w:sz="12" w:space="0" w:color="auto"/>
            </w:tcBorders>
          </w:tcPr>
          <w:p w:rsidR="002F3BF2" w:rsidRPr="002F3BF2" w:rsidRDefault="002F3BF2" w:rsidP="002F3BF2">
            <w:pPr>
              <w:ind w:firstLine="0"/>
              <w:jc w:val="left"/>
              <w:rPr>
                <w:sz w:val="28"/>
              </w:rPr>
            </w:pPr>
          </w:p>
        </w:tc>
        <w:tc>
          <w:tcPr>
            <w:tcW w:w="3492" w:type="dxa"/>
            <w:gridSpan w:val="2"/>
            <w:tcBorders>
              <w:top w:val="single" w:sz="2" w:space="0" w:color="auto"/>
              <w:left w:val="single" w:sz="12" w:space="0" w:color="auto"/>
              <w:bottom w:val="single" w:sz="2" w:space="0" w:color="auto"/>
            </w:tcBorders>
            <w:vAlign w:val="center"/>
          </w:tcPr>
          <w:p w:rsidR="002F3BF2" w:rsidRPr="002F3BF2" w:rsidRDefault="002F3BF2" w:rsidP="002F3BF2">
            <w:pPr>
              <w:keepNext/>
              <w:ind w:firstLine="0"/>
              <w:jc w:val="left"/>
              <w:outlineLvl w:val="6"/>
              <w:rPr>
                <w:b/>
                <w:i/>
              </w:rPr>
            </w:pPr>
          </w:p>
        </w:tc>
        <w:tc>
          <w:tcPr>
            <w:tcW w:w="1469" w:type="dxa"/>
            <w:tcBorders>
              <w:top w:val="single" w:sz="2" w:space="0" w:color="auto"/>
              <w:bottom w:val="single" w:sz="2" w:space="0" w:color="auto"/>
            </w:tcBorders>
            <w:vAlign w:val="center"/>
          </w:tcPr>
          <w:p w:rsidR="002F3BF2" w:rsidRPr="002F3BF2" w:rsidRDefault="002F3BF2" w:rsidP="002F3BF2">
            <w:pPr>
              <w:ind w:left="-57"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vAlign w:val="center"/>
          </w:tcPr>
          <w:p w:rsidR="002F3BF2" w:rsidRPr="002F3BF2" w:rsidRDefault="002F3BF2" w:rsidP="002F3BF2">
            <w:pPr>
              <w:ind w:firstLine="0"/>
              <w:jc w:val="left"/>
            </w:pP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vAlign w:val="center"/>
          </w:tcPr>
          <w:p w:rsidR="002F3BF2" w:rsidRPr="002F3BF2" w:rsidRDefault="002F3BF2" w:rsidP="002F3BF2">
            <w:pPr>
              <w:ind w:firstLine="0"/>
              <w:jc w:val="left"/>
            </w:pP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vAlign w:val="center"/>
          </w:tcPr>
          <w:p w:rsidR="002F3BF2" w:rsidRPr="002F3BF2" w:rsidRDefault="002F3BF2" w:rsidP="002F3BF2">
            <w:pPr>
              <w:ind w:firstLine="0"/>
              <w:jc w:val="center"/>
            </w:pPr>
          </w:p>
        </w:tc>
        <w:tc>
          <w:tcPr>
            <w:tcW w:w="1469" w:type="dxa"/>
            <w:tcBorders>
              <w:top w:val="single" w:sz="2" w:space="0" w:color="auto"/>
              <w:bottom w:val="single" w:sz="2" w:space="0" w:color="auto"/>
            </w:tcBorders>
            <w:vAlign w:val="center"/>
          </w:tcPr>
          <w:p w:rsidR="002F3BF2" w:rsidRPr="002F3BF2" w:rsidRDefault="002F3BF2" w:rsidP="002F3BF2">
            <w:pPr>
              <w:keepNext/>
              <w:ind w:firstLine="0"/>
              <w:jc w:val="center"/>
              <w:outlineLvl w:val="3"/>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vAlign w:val="center"/>
          </w:tcPr>
          <w:p w:rsidR="002F3BF2" w:rsidRPr="002F3BF2" w:rsidRDefault="002F3BF2" w:rsidP="002F3BF2">
            <w:pPr>
              <w:ind w:firstLine="0"/>
              <w:jc w:val="left"/>
            </w:pP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259"/>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vAlign w:val="center"/>
          </w:tcPr>
          <w:p w:rsidR="002F3BF2" w:rsidRPr="002F3BF2" w:rsidRDefault="002F3BF2" w:rsidP="002F3BF2">
            <w:pPr>
              <w:ind w:firstLine="0"/>
              <w:jc w:val="center"/>
              <w:rPr>
                <w:b/>
                <w:i/>
              </w:rPr>
            </w:pP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tcPr>
          <w:p w:rsidR="002F3BF2" w:rsidRPr="002F3BF2" w:rsidRDefault="002F3BF2" w:rsidP="002F3BF2">
            <w:pPr>
              <w:keepNext/>
              <w:ind w:firstLine="0"/>
              <w:jc w:val="center"/>
              <w:outlineLvl w:val="0"/>
            </w:pP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tcPr>
          <w:p w:rsidR="002F3BF2" w:rsidRPr="002F3BF2" w:rsidRDefault="002F3BF2" w:rsidP="002F3BF2">
            <w:pPr>
              <w:keepNext/>
              <w:ind w:firstLine="0"/>
              <w:jc w:val="center"/>
              <w:outlineLvl w:val="0"/>
            </w:pP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bottom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vAlign w:val="center"/>
          </w:tcPr>
          <w:p w:rsidR="002F3BF2" w:rsidRPr="002F3BF2" w:rsidRDefault="002F3BF2" w:rsidP="002F3BF2">
            <w:pPr>
              <w:keepNext/>
              <w:ind w:firstLine="0"/>
              <w:jc w:val="center"/>
              <w:outlineLvl w:val="0"/>
              <w:rPr>
                <w:szCs w:val="24"/>
              </w:rPr>
            </w:pP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51"/>
        </w:trPr>
        <w:tc>
          <w:tcPr>
            <w:tcW w:w="737" w:type="dxa"/>
            <w:gridSpan w:val="2"/>
            <w:vMerge/>
            <w:tcBorders>
              <w:top w:val="nil"/>
              <w:left w:val="nil"/>
              <w:right w:val="nil"/>
            </w:tcBorders>
          </w:tcPr>
          <w:p w:rsidR="002F3BF2" w:rsidRPr="002F3BF2" w:rsidRDefault="002F3BF2" w:rsidP="002F3BF2">
            <w:pPr>
              <w:ind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vAlign w:val="center"/>
          </w:tcPr>
          <w:p w:rsidR="002F3BF2" w:rsidRPr="002F3BF2" w:rsidRDefault="002F3BF2" w:rsidP="002F3BF2">
            <w:pPr>
              <w:keepNext/>
              <w:ind w:firstLine="0"/>
              <w:jc w:val="left"/>
              <w:outlineLvl w:val="6"/>
            </w:pP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left w:val="nil"/>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74"/>
        </w:trPr>
        <w:tc>
          <w:tcPr>
            <w:tcW w:w="368" w:type="dxa"/>
            <w:vMerge w:val="restart"/>
            <w:tcBorders>
              <w:top w:val="nil"/>
            </w:tcBorders>
            <w:textDirection w:val="btLr"/>
            <w:vAlign w:val="center"/>
          </w:tcPr>
          <w:p w:rsidR="002F3BF2" w:rsidRPr="002F3BF2" w:rsidRDefault="002F3BF2" w:rsidP="002F3BF2">
            <w:pPr>
              <w:ind w:left="57" w:right="57" w:firstLine="0"/>
              <w:jc w:val="center"/>
              <w:rPr>
                <w:sz w:val="18"/>
                <w:szCs w:val="18"/>
              </w:rPr>
            </w:pPr>
            <w:r w:rsidRPr="002F3BF2">
              <w:rPr>
                <w:sz w:val="18"/>
                <w:szCs w:val="18"/>
              </w:rPr>
              <w:t>Взам. инв. №</w:t>
            </w:r>
          </w:p>
        </w:tc>
        <w:tc>
          <w:tcPr>
            <w:tcW w:w="369" w:type="dxa"/>
            <w:vMerge w:val="restart"/>
            <w:tcBorders>
              <w:top w:val="nil"/>
            </w:tcBorders>
            <w:textDirection w:val="btLr"/>
          </w:tcPr>
          <w:p w:rsidR="002F3BF2" w:rsidRPr="002F3BF2" w:rsidRDefault="002F3BF2" w:rsidP="002F3BF2">
            <w:pPr>
              <w:ind w:left="113" w:right="113"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single" w:sz="4" w:space="0" w:color="auto"/>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tcPr>
          <w:p w:rsidR="002F3BF2" w:rsidRPr="002F3BF2" w:rsidRDefault="002F3BF2" w:rsidP="002F3BF2">
            <w:pPr>
              <w:keepNext/>
              <w:ind w:firstLine="0"/>
              <w:jc w:val="center"/>
              <w:outlineLvl w:val="6"/>
              <w:rPr>
                <w:b/>
              </w:rPr>
            </w:pPr>
          </w:p>
        </w:tc>
        <w:tc>
          <w:tcPr>
            <w:tcW w:w="1469" w:type="dxa"/>
            <w:tcBorders>
              <w:top w:val="single" w:sz="2" w:space="0" w:color="auto"/>
              <w:bottom w:val="single" w:sz="2" w:space="0" w:color="auto"/>
            </w:tcBorders>
            <w:vAlign w:val="center"/>
          </w:tcPr>
          <w:p w:rsidR="002F3BF2" w:rsidRPr="002F3BF2" w:rsidRDefault="002F3BF2" w:rsidP="002F3BF2">
            <w:pPr>
              <w:keepNext/>
              <w:ind w:firstLine="0"/>
              <w:jc w:val="center"/>
              <w:outlineLvl w:val="3"/>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72"/>
        </w:trPr>
        <w:tc>
          <w:tcPr>
            <w:tcW w:w="368" w:type="dxa"/>
            <w:vMerge/>
            <w:tcBorders>
              <w:top w:val="nil"/>
            </w:tcBorders>
            <w:textDirection w:val="btLr"/>
            <w:vAlign w:val="center"/>
          </w:tcPr>
          <w:p w:rsidR="002F3BF2" w:rsidRPr="002F3BF2" w:rsidRDefault="002F3BF2" w:rsidP="002F3BF2">
            <w:pPr>
              <w:ind w:left="57" w:right="57" w:firstLine="0"/>
              <w:jc w:val="center"/>
              <w:rPr>
                <w:sz w:val="18"/>
                <w:szCs w:val="18"/>
              </w:rPr>
            </w:pPr>
          </w:p>
        </w:tc>
        <w:tc>
          <w:tcPr>
            <w:tcW w:w="369" w:type="dxa"/>
            <w:vMerge/>
            <w:tcBorders>
              <w:top w:val="nil"/>
            </w:tcBorders>
            <w:textDirection w:val="btLr"/>
          </w:tcPr>
          <w:p w:rsidR="002F3BF2" w:rsidRPr="002F3BF2" w:rsidRDefault="002F3BF2" w:rsidP="002F3BF2">
            <w:pPr>
              <w:ind w:left="113" w:right="113"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tcPr>
          <w:p w:rsidR="002F3BF2" w:rsidRPr="002F3BF2" w:rsidRDefault="002F3BF2" w:rsidP="002F3BF2">
            <w:pPr>
              <w:keepNext/>
              <w:ind w:firstLine="0"/>
              <w:jc w:val="center"/>
              <w:outlineLvl w:val="0"/>
              <w:rPr>
                <w:szCs w:val="24"/>
              </w:rPr>
            </w:pP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72"/>
        </w:trPr>
        <w:tc>
          <w:tcPr>
            <w:tcW w:w="368" w:type="dxa"/>
            <w:vMerge/>
            <w:tcBorders>
              <w:top w:val="nil"/>
            </w:tcBorders>
            <w:textDirection w:val="btLr"/>
            <w:vAlign w:val="center"/>
          </w:tcPr>
          <w:p w:rsidR="002F3BF2" w:rsidRPr="002F3BF2" w:rsidRDefault="002F3BF2" w:rsidP="002F3BF2">
            <w:pPr>
              <w:ind w:left="57" w:right="57" w:firstLine="0"/>
              <w:jc w:val="center"/>
              <w:rPr>
                <w:sz w:val="18"/>
                <w:szCs w:val="18"/>
              </w:rPr>
            </w:pPr>
          </w:p>
        </w:tc>
        <w:tc>
          <w:tcPr>
            <w:tcW w:w="369" w:type="dxa"/>
            <w:vMerge/>
            <w:tcBorders>
              <w:top w:val="nil"/>
            </w:tcBorders>
            <w:textDirection w:val="btLr"/>
          </w:tcPr>
          <w:p w:rsidR="002F3BF2" w:rsidRPr="002F3BF2" w:rsidRDefault="002F3BF2" w:rsidP="002F3BF2">
            <w:pPr>
              <w:ind w:left="113" w:right="113" w:firstLine="0"/>
              <w:jc w:val="left"/>
              <w:rPr>
                <w:sz w:val="28"/>
              </w:rPr>
            </w:pPr>
          </w:p>
        </w:tc>
        <w:tc>
          <w:tcPr>
            <w:tcW w:w="2069" w:type="dxa"/>
            <w:tcBorders>
              <w:top w:val="single" w:sz="4" w:space="0" w:color="auto"/>
              <w:bottom w:val="single" w:sz="4" w:space="0" w:color="auto"/>
            </w:tcBorders>
          </w:tcPr>
          <w:p w:rsidR="002F3BF2" w:rsidRPr="002F3BF2" w:rsidRDefault="002F3BF2" w:rsidP="002F3BF2">
            <w:pPr>
              <w:ind w:firstLine="0"/>
              <w:jc w:val="left"/>
              <w:rPr>
                <w:sz w:val="28"/>
              </w:rPr>
            </w:pPr>
          </w:p>
        </w:tc>
        <w:tc>
          <w:tcPr>
            <w:tcW w:w="992" w:type="dxa"/>
            <w:tcBorders>
              <w:top w:val="nil"/>
              <w:bottom w:val="single" w:sz="4" w:space="0" w:color="auto"/>
            </w:tcBorders>
          </w:tcPr>
          <w:p w:rsidR="002F3BF2" w:rsidRPr="002F3BF2" w:rsidRDefault="002F3BF2" w:rsidP="002F3BF2">
            <w:pPr>
              <w:ind w:firstLine="0"/>
              <w:jc w:val="left"/>
              <w:rPr>
                <w:sz w:val="28"/>
              </w:rPr>
            </w:pPr>
          </w:p>
        </w:tc>
        <w:tc>
          <w:tcPr>
            <w:tcW w:w="3492" w:type="dxa"/>
            <w:gridSpan w:val="2"/>
            <w:tcBorders>
              <w:top w:val="single" w:sz="2" w:space="0" w:color="auto"/>
              <w:bottom w:val="single" w:sz="2" w:space="0" w:color="auto"/>
            </w:tcBorders>
          </w:tcPr>
          <w:p w:rsidR="002F3BF2" w:rsidRPr="002F3BF2" w:rsidRDefault="002F3BF2" w:rsidP="002F3BF2">
            <w:pPr>
              <w:keepNext/>
              <w:ind w:firstLine="0"/>
              <w:jc w:val="center"/>
              <w:outlineLvl w:val="0"/>
              <w:rPr>
                <w:szCs w:val="24"/>
              </w:rPr>
            </w:pPr>
          </w:p>
        </w:tc>
        <w:tc>
          <w:tcPr>
            <w:tcW w:w="1469" w:type="dxa"/>
            <w:tcBorders>
              <w:top w:val="single" w:sz="2" w:space="0" w:color="auto"/>
              <w:bottom w:val="single" w:sz="2" w:space="0" w:color="auto"/>
            </w:tcBorders>
            <w:vAlign w:val="center"/>
          </w:tcPr>
          <w:p w:rsidR="002F3BF2" w:rsidRPr="002F3BF2" w:rsidRDefault="002F3BF2" w:rsidP="002F3BF2">
            <w:pPr>
              <w:ind w:firstLine="0"/>
              <w:jc w:val="center"/>
              <w:rPr>
                <w:szCs w:val="24"/>
              </w:rPr>
            </w:pPr>
          </w:p>
        </w:tc>
        <w:tc>
          <w:tcPr>
            <w:tcW w:w="1134" w:type="dxa"/>
            <w:tcBorders>
              <w:top w:val="single" w:sz="4" w:space="0" w:color="auto"/>
              <w:bottom w:val="single" w:sz="4" w:space="0" w:color="auto"/>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single" w:sz="4" w:space="0" w:color="auto"/>
            </w:tcBorders>
            <w:vAlign w:val="center"/>
          </w:tcPr>
          <w:p w:rsidR="002F3BF2" w:rsidRPr="002F3BF2" w:rsidRDefault="002F3BF2" w:rsidP="002F3BF2">
            <w:pPr>
              <w:ind w:firstLine="0"/>
              <w:jc w:val="center"/>
              <w:rPr>
                <w:szCs w:val="24"/>
              </w:rPr>
            </w:pPr>
          </w:p>
        </w:tc>
      </w:tr>
      <w:tr w:rsidR="002F3BF2" w:rsidRPr="002F3BF2" w:rsidTr="002F3BF2">
        <w:trPr>
          <w:cantSplit/>
          <w:trHeight w:val="372"/>
        </w:trPr>
        <w:tc>
          <w:tcPr>
            <w:tcW w:w="368" w:type="dxa"/>
            <w:vMerge/>
            <w:tcBorders>
              <w:top w:val="nil"/>
            </w:tcBorders>
            <w:textDirection w:val="btLr"/>
            <w:vAlign w:val="center"/>
          </w:tcPr>
          <w:p w:rsidR="002F3BF2" w:rsidRPr="002F3BF2" w:rsidRDefault="002F3BF2" w:rsidP="002F3BF2">
            <w:pPr>
              <w:ind w:left="57" w:right="57" w:firstLine="0"/>
              <w:jc w:val="center"/>
              <w:rPr>
                <w:sz w:val="18"/>
                <w:szCs w:val="18"/>
              </w:rPr>
            </w:pPr>
          </w:p>
        </w:tc>
        <w:tc>
          <w:tcPr>
            <w:tcW w:w="369" w:type="dxa"/>
            <w:vMerge/>
            <w:tcBorders>
              <w:top w:val="nil"/>
            </w:tcBorders>
            <w:textDirection w:val="btLr"/>
          </w:tcPr>
          <w:p w:rsidR="002F3BF2" w:rsidRPr="002F3BF2" w:rsidRDefault="002F3BF2" w:rsidP="002F3BF2">
            <w:pPr>
              <w:ind w:left="113" w:right="113" w:firstLine="0"/>
              <w:jc w:val="left"/>
              <w:rPr>
                <w:sz w:val="28"/>
              </w:rPr>
            </w:pPr>
          </w:p>
        </w:tc>
        <w:tc>
          <w:tcPr>
            <w:tcW w:w="2069" w:type="dxa"/>
            <w:tcBorders>
              <w:top w:val="single" w:sz="4" w:space="0" w:color="auto"/>
            </w:tcBorders>
          </w:tcPr>
          <w:p w:rsidR="002F3BF2" w:rsidRPr="002F3BF2" w:rsidRDefault="002F3BF2" w:rsidP="002F3BF2">
            <w:pPr>
              <w:ind w:firstLine="0"/>
              <w:jc w:val="left"/>
              <w:rPr>
                <w:sz w:val="28"/>
              </w:rPr>
            </w:pPr>
          </w:p>
        </w:tc>
        <w:tc>
          <w:tcPr>
            <w:tcW w:w="992" w:type="dxa"/>
            <w:tcBorders>
              <w:top w:val="nil"/>
            </w:tcBorders>
          </w:tcPr>
          <w:p w:rsidR="002F3BF2" w:rsidRPr="002F3BF2" w:rsidRDefault="002F3BF2" w:rsidP="002F3BF2">
            <w:pPr>
              <w:ind w:firstLine="0"/>
              <w:jc w:val="left"/>
              <w:rPr>
                <w:sz w:val="28"/>
              </w:rPr>
            </w:pPr>
          </w:p>
        </w:tc>
        <w:tc>
          <w:tcPr>
            <w:tcW w:w="3492" w:type="dxa"/>
            <w:gridSpan w:val="2"/>
            <w:tcBorders>
              <w:top w:val="single" w:sz="2" w:space="0" w:color="auto"/>
              <w:bottom w:val="single" w:sz="12" w:space="0" w:color="auto"/>
            </w:tcBorders>
          </w:tcPr>
          <w:p w:rsidR="002F3BF2" w:rsidRPr="002F3BF2" w:rsidRDefault="002F3BF2" w:rsidP="002F3BF2">
            <w:pPr>
              <w:ind w:firstLine="0"/>
              <w:jc w:val="center"/>
              <w:rPr>
                <w:sz w:val="28"/>
              </w:rPr>
            </w:pPr>
          </w:p>
        </w:tc>
        <w:tc>
          <w:tcPr>
            <w:tcW w:w="1469" w:type="dxa"/>
            <w:tcBorders>
              <w:top w:val="single" w:sz="2" w:space="0" w:color="auto"/>
              <w:bottom w:val="nil"/>
            </w:tcBorders>
            <w:vAlign w:val="center"/>
          </w:tcPr>
          <w:p w:rsidR="002F3BF2" w:rsidRPr="002F3BF2" w:rsidRDefault="002F3BF2" w:rsidP="002F3BF2">
            <w:pPr>
              <w:ind w:firstLine="0"/>
              <w:jc w:val="center"/>
              <w:rPr>
                <w:szCs w:val="24"/>
              </w:rPr>
            </w:pPr>
          </w:p>
        </w:tc>
        <w:tc>
          <w:tcPr>
            <w:tcW w:w="1134" w:type="dxa"/>
            <w:tcBorders>
              <w:top w:val="single" w:sz="4" w:space="0" w:color="auto"/>
              <w:bottom w:val="nil"/>
            </w:tcBorders>
            <w:vAlign w:val="center"/>
          </w:tcPr>
          <w:p w:rsidR="002F3BF2" w:rsidRPr="002F3BF2" w:rsidRDefault="002F3BF2" w:rsidP="002F3BF2">
            <w:pPr>
              <w:ind w:firstLine="0"/>
              <w:jc w:val="center"/>
              <w:rPr>
                <w:szCs w:val="24"/>
              </w:rPr>
            </w:pPr>
          </w:p>
        </w:tc>
        <w:tc>
          <w:tcPr>
            <w:tcW w:w="1083" w:type="dxa"/>
            <w:gridSpan w:val="2"/>
            <w:tcBorders>
              <w:top w:val="single" w:sz="4" w:space="0" w:color="auto"/>
              <w:bottom w:val="nil"/>
            </w:tcBorders>
            <w:vAlign w:val="center"/>
          </w:tcPr>
          <w:p w:rsidR="002F3BF2" w:rsidRPr="002F3BF2" w:rsidRDefault="002F3BF2" w:rsidP="002F3BF2">
            <w:pPr>
              <w:ind w:firstLine="0"/>
              <w:jc w:val="center"/>
              <w:rPr>
                <w:szCs w:val="24"/>
              </w:rPr>
            </w:pPr>
          </w:p>
        </w:tc>
      </w:tr>
      <w:tr w:rsidR="002F3BF2" w:rsidRPr="002F3BF2" w:rsidTr="002F3BF2">
        <w:trPr>
          <w:cantSplit/>
          <w:trHeight w:hRule="exact" w:val="2000"/>
        </w:trPr>
        <w:tc>
          <w:tcPr>
            <w:tcW w:w="368" w:type="dxa"/>
            <w:textDirection w:val="btLr"/>
            <w:vAlign w:val="center"/>
          </w:tcPr>
          <w:p w:rsidR="002F3BF2" w:rsidRPr="002F3BF2" w:rsidRDefault="002F3BF2" w:rsidP="002F3BF2">
            <w:pPr>
              <w:ind w:firstLine="0"/>
              <w:jc w:val="center"/>
              <w:rPr>
                <w:sz w:val="18"/>
                <w:szCs w:val="18"/>
              </w:rPr>
            </w:pPr>
            <w:r w:rsidRPr="002F3BF2">
              <w:rPr>
                <w:sz w:val="18"/>
                <w:szCs w:val="18"/>
              </w:rPr>
              <w:t>Подп. и дата</w:t>
            </w:r>
          </w:p>
        </w:tc>
        <w:tc>
          <w:tcPr>
            <w:tcW w:w="369" w:type="dxa"/>
            <w:textDirection w:val="btLr"/>
          </w:tcPr>
          <w:p w:rsidR="002F3BF2" w:rsidRPr="002F3BF2" w:rsidRDefault="002F3BF2" w:rsidP="002F3BF2">
            <w:pPr>
              <w:ind w:left="113" w:right="113" w:firstLine="0"/>
              <w:jc w:val="left"/>
              <w:rPr>
                <w:sz w:val="28"/>
              </w:rPr>
            </w:pPr>
          </w:p>
        </w:tc>
        <w:tc>
          <w:tcPr>
            <w:tcW w:w="10239" w:type="dxa"/>
            <w:gridSpan w:val="8"/>
            <w:vMerge w:val="restart"/>
            <w:tcBorders>
              <w:bottom w:val="nil"/>
            </w:tcBorders>
          </w:tcPr>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p w:rsidR="002F3BF2" w:rsidRPr="002F3BF2" w:rsidRDefault="002F3BF2" w:rsidP="002F3BF2">
            <w:pPr>
              <w:ind w:firstLine="0"/>
              <w:jc w:val="left"/>
              <w:rPr>
                <w:sz w:val="28"/>
              </w:rPr>
            </w:pPr>
          </w:p>
        </w:tc>
      </w:tr>
      <w:tr w:rsidR="002F3BF2" w:rsidRPr="002F3BF2" w:rsidTr="002F3BF2">
        <w:trPr>
          <w:cantSplit/>
          <w:trHeight w:hRule="exact" w:val="880"/>
        </w:trPr>
        <w:tc>
          <w:tcPr>
            <w:tcW w:w="368" w:type="dxa"/>
            <w:vMerge w:val="restart"/>
            <w:textDirection w:val="btLr"/>
            <w:vAlign w:val="center"/>
          </w:tcPr>
          <w:p w:rsidR="002F3BF2" w:rsidRPr="002F3BF2" w:rsidRDefault="002F3BF2" w:rsidP="002F3BF2">
            <w:pPr>
              <w:ind w:left="57" w:right="57" w:firstLine="0"/>
              <w:jc w:val="center"/>
              <w:rPr>
                <w:sz w:val="18"/>
                <w:szCs w:val="18"/>
              </w:rPr>
            </w:pPr>
            <w:r w:rsidRPr="002F3BF2">
              <w:rPr>
                <w:sz w:val="18"/>
                <w:szCs w:val="18"/>
              </w:rPr>
              <w:t>Инв. № подл.</w:t>
            </w:r>
          </w:p>
        </w:tc>
        <w:tc>
          <w:tcPr>
            <w:tcW w:w="369" w:type="dxa"/>
            <w:vMerge w:val="restart"/>
            <w:textDirection w:val="btLr"/>
          </w:tcPr>
          <w:p w:rsidR="002F3BF2" w:rsidRPr="002F3BF2" w:rsidRDefault="002F3BF2" w:rsidP="002F3BF2">
            <w:pPr>
              <w:ind w:left="113" w:right="113" w:firstLine="0"/>
              <w:jc w:val="center"/>
              <w:rPr>
                <w:sz w:val="20"/>
                <w:lang w:val="en-US"/>
              </w:rPr>
            </w:pPr>
          </w:p>
        </w:tc>
        <w:tc>
          <w:tcPr>
            <w:tcW w:w="10239" w:type="dxa"/>
            <w:gridSpan w:val="8"/>
            <w:vMerge/>
            <w:tcBorders>
              <w:bottom w:val="nil"/>
            </w:tcBorders>
          </w:tcPr>
          <w:p w:rsidR="002F3BF2" w:rsidRPr="002F3BF2" w:rsidRDefault="002F3BF2" w:rsidP="002F3BF2">
            <w:pPr>
              <w:ind w:firstLine="0"/>
              <w:jc w:val="left"/>
              <w:rPr>
                <w:sz w:val="28"/>
              </w:rPr>
            </w:pPr>
          </w:p>
        </w:tc>
      </w:tr>
      <w:tr w:rsidR="002F3BF2" w:rsidRPr="002F3BF2" w:rsidTr="002F3BF2">
        <w:trPr>
          <w:cantSplit/>
          <w:trHeight w:hRule="exact" w:val="280"/>
        </w:trPr>
        <w:tc>
          <w:tcPr>
            <w:tcW w:w="368" w:type="dxa"/>
            <w:vMerge/>
          </w:tcPr>
          <w:p w:rsidR="002F3BF2" w:rsidRPr="002F3BF2" w:rsidRDefault="002F3BF2" w:rsidP="002F3BF2">
            <w:pPr>
              <w:ind w:firstLine="0"/>
              <w:jc w:val="left"/>
              <w:rPr>
                <w:sz w:val="28"/>
              </w:rPr>
            </w:pPr>
          </w:p>
        </w:tc>
        <w:tc>
          <w:tcPr>
            <w:tcW w:w="369" w:type="dxa"/>
            <w:vMerge/>
          </w:tcPr>
          <w:p w:rsidR="002F3BF2" w:rsidRPr="002F3BF2" w:rsidRDefault="002F3BF2" w:rsidP="002F3BF2">
            <w:pPr>
              <w:ind w:firstLine="0"/>
              <w:jc w:val="left"/>
              <w:rPr>
                <w:sz w:val="28"/>
              </w:rPr>
            </w:pPr>
          </w:p>
        </w:tc>
        <w:tc>
          <w:tcPr>
            <w:tcW w:w="3175" w:type="dxa"/>
            <w:gridSpan w:val="3"/>
            <w:vMerge w:val="restart"/>
            <w:tcBorders>
              <w:top w:val="nil"/>
            </w:tcBorders>
          </w:tcPr>
          <w:p w:rsidR="002F3BF2" w:rsidRPr="002F3BF2" w:rsidRDefault="002F3BF2" w:rsidP="002F3BF2">
            <w:pPr>
              <w:ind w:firstLine="0"/>
              <w:jc w:val="left"/>
              <w:rPr>
                <w:sz w:val="28"/>
              </w:rPr>
            </w:pPr>
          </w:p>
        </w:tc>
        <w:tc>
          <w:tcPr>
            <w:tcW w:w="6486" w:type="dxa"/>
            <w:gridSpan w:val="4"/>
            <w:vMerge w:val="restart"/>
            <w:vAlign w:val="center"/>
          </w:tcPr>
          <w:p w:rsidR="002F3BF2" w:rsidRPr="002F3BF2" w:rsidRDefault="002F3BF2" w:rsidP="002F3BF2">
            <w:pPr>
              <w:ind w:firstLine="0"/>
              <w:jc w:val="center"/>
              <w:rPr>
                <w:sz w:val="28"/>
                <w:lang w:val="en-US"/>
              </w:rPr>
            </w:pPr>
            <w:r w:rsidRPr="002F3BF2">
              <w:rPr>
                <w:b/>
                <w:sz w:val="28"/>
                <w:szCs w:val="28"/>
              </w:rPr>
              <w:t>8898</w:t>
            </w:r>
            <w:r w:rsidRPr="002F3BF2">
              <w:rPr>
                <w:b/>
                <w:sz w:val="28"/>
              </w:rPr>
              <w:t>-СП</w:t>
            </w:r>
          </w:p>
        </w:tc>
        <w:tc>
          <w:tcPr>
            <w:tcW w:w="578" w:type="dxa"/>
          </w:tcPr>
          <w:p w:rsidR="002F3BF2" w:rsidRPr="002F3BF2" w:rsidRDefault="002F3BF2" w:rsidP="002F3BF2">
            <w:pPr>
              <w:keepNext/>
              <w:ind w:firstLine="0"/>
              <w:jc w:val="left"/>
              <w:outlineLvl w:val="3"/>
              <w:rPr>
                <w:sz w:val="28"/>
                <w:lang w:val="en-US"/>
              </w:rPr>
            </w:pPr>
            <w:r w:rsidRPr="002F3BF2">
              <w:t>Лист</w:t>
            </w:r>
          </w:p>
        </w:tc>
      </w:tr>
      <w:tr w:rsidR="002F3BF2" w:rsidRPr="002F3BF2" w:rsidTr="002F3BF2">
        <w:trPr>
          <w:cantSplit/>
          <w:trHeight w:hRule="exact" w:val="560"/>
        </w:trPr>
        <w:tc>
          <w:tcPr>
            <w:tcW w:w="368" w:type="dxa"/>
            <w:vMerge/>
          </w:tcPr>
          <w:p w:rsidR="002F3BF2" w:rsidRPr="002F3BF2" w:rsidRDefault="002F3BF2" w:rsidP="002F3BF2">
            <w:pPr>
              <w:ind w:firstLine="0"/>
              <w:jc w:val="left"/>
              <w:rPr>
                <w:sz w:val="28"/>
                <w:lang w:val="en-US"/>
              </w:rPr>
            </w:pPr>
          </w:p>
        </w:tc>
        <w:tc>
          <w:tcPr>
            <w:tcW w:w="369" w:type="dxa"/>
            <w:vMerge/>
          </w:tcPr>
          <w:p w:rsidR="002F3BF2" w:rsidRPr="002F3BF2" w:rsidRDefault="002F3BF2" w:rsidP="002F3BF2">
            <w:pPr>
              <w:ind w:firstLine="0"/>
              <w:jc w:val="left"/>
              <w:rPr>
                <w:sz w:val="28"/>
                <w:lang w:val="en-US"/>
              </w:rPr>
            </w:pPr>
          </w:p>
        </w:tc>
        <w:tc>
          <w:tcPr>
            <w:tcW w:w="3175" w:type="dxa"/>
            <w:gridSpan w:val="3"/>
            <w:vMerge/>
          </w:tcPr>
          <w:p w:rsidR="002F3BF2" w:rsidRPr="002F3BF2" w:rsidRDefault="002F3BF2" w:rsidP="002F3BF2">
            <w:pPr>
              <w:ind w:firstLine="0"/>
              <w:jc w:val="left"/>
              <w:rPr>
                <w:sz w:val="28"/>
                <w:lang w:val="en-US"/>
              </w:rPr>
            </w:pPr>
          </w:p>
        </w:tc>
        <w:tc>
          <w:tcPr>
            <w:tcW w:w="6486" w:type="dxa"/>
            <w:gridSpan w:val="4"/>
            <w:vMerge/>
          </w:tcPr>
          <w:p w:rsidR="002F3BF2" w:rsidRPr="002F3BF2" w:rsidRDefault="002F3BF2" w:rsidP="002F3BF2">
            <w:pPr>
              <w:ind w:firstLine="0"/>
              <w:jc w:val="left"/>
              <w:rPr>
                <w:sz w:val="28"/>
                <w:lang w:val="en-US"/>
              </w:rPr>
            </w:pPr>
          </w:p>
        </w:tc>
        <w:tc>
          <w:tcPr>
            <w:tcW w:w="578" w:type="dxa"/>
          </w:tcPr>
          <w:p w:rsidR="002F3BF2" w:rsidRPr="002F3BF2" w:rsidRDefault="00A34261" w:rsidP="002F3BF2">
            <w:pPr>
              <w:ind w:firstLine="0"/>
              <w:jc w:val="center"/>
              <w:rPr>
                <w:sz w:val="28"/>
                <w:lang w:val="en-US"/>
              </w:rPr>
            </w:pPr>
            <w:r>
              <w:rPr>
                <w:sz w:val="28"/>
              </w:rPr>
              <w:t>4</w:t>
            </w:r>
          </w:p>
        </w:tc>
      </w:tr>
    </w:tbl>
    <w:p w:rsidR="008E5AEC" w:rsidRPr="0086543B" w:rsidRDefault="008E5AEC" w:rsidP="007D6BCB">
      <w:pPr>
        <w:pStyle w:val="15"/>
        <w:sectPr w:rsidR="008E5AEC" w:rsidRPr="0086543B" w:rsidSect="00AB6E0C">
          <w:footerReference w:type="first" r:id="rId17"/>
          <w:pgSz w:w="11907" w:h="16840" w:code="9"/>
          <w:pgMar w:top="567" w:right="851" w:bottom="567" w:left="1134" w:header="567" w:footer="720" w:gutter="0"/>
          <w:cols w:space="720"/>
          <w:docGrid w:linePitch="326"/>
        </w:sectPr>
      </w:pPr>
    </w:p>
    <w:p w:rsidR="004A0627" w:rsidRPr="000A376A" w:rsidRDefault="00E231CD" w:rsidP="000A376A">
      <w:pPr>
        <w:pStyle w:val="1fffff9"/>
        <w:ind w:firstLine="0"/>
        <w:rPr>
          <w:color w:val="auto"/>
        </w:rPr>
      </w:pPr>
      <w:r w:rsidRPr="000A376A">
        <w:rPr>
          <w:color w:val="auto"/>
        </w:rPr>
        <w:lastRenderedPageBreak/>
        <w:t>Схема территориального планирования Республики Татарстан выполнена коллективом специалистов в составе: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21"/>
        <w:gridCol w:w="2835"/>
      </w:tblGrid>
      <w:tr w:rsidR="00765B3E" w:rsidRPr="00232F57" w:rsidTr="005D0474">
        <w:trPr>
          <w:trHeight w:val="284"/>
        </w:trPr>
        <w:tc>
          <w:tcPr>
            <w:tcW w:w="10456" w:type="dxa"/>
            <w:gridSpan w:val="2"/>
            <w:vAlign w:val="center"/>
          </w:tcPr>
          <w:p w:rsidR="00765B3E" w:rsidRPr="00232F57" w:rsidRDefault="00765B3E" w:rsidP="005D0474">
            <w:pPr>
              <w:ind w:firstLine="27"/>
              <w:jc w:val="center"/>
              <w:rPr>
                <w:b/>
                <w:sz w:val="28"/>
                <w:szCs w:val="28"/>
                <w:lang w:val="en-US"/>
              </w:rPr>
            </w:pPr>
            <w:r w:rsidRPr="00232F57">
              <w:rPr>
                <w:sz w:val="28"/>
                <w:szCs w:val="28"/>
              </w:rPr>
              <w:br w:type="page"/>
            </w:r>
            <w:r w:rsidRPr="00232F57">
              <w:rPr>
                <w:sz w:val="28"/>
                <w:szCs w:val="28"/>
              </w:rPr>
              <w:br w:type="page"/>
            </w:r>
            <w:r w:rsidRPr="00232F57">
              <w:rPr>
                <w:b/>
                <w:smallCaps/>
                <w:sz w:val="28"/>
                <w:szCs w:val="28"/>
              </w:rPr>
              <w:t>Состав разработчиков проекта:</w:t>
            </w:r>
          </w:p>
        </w:tc>
      </w:tr>
      <w:tr w:rsidR="00765B3E" w:rsidRPr="00232F57" w:rsidTr="005D0474">
        <w:trPr>
          <w:trHeight w:val="284"/>
        </w:trPr>
        <w:tc>
          <w:tcPr>
            <w:tcW w:w="7621" w:type="dxa"/>
            <w:vAlign w:val="center"/>
          </w:tcPr>
          <w:p w:rsidR="00765B3E" w:rsidRPr="00232F57" w:rsidRDefault="00765B3E" w:rsidP="005D0474">
            <w:pPr>
              <w:ind w:firstLine="426"/>
              <w:jc w:val="left"/>
              <w:rPr>
                <w:b/>
                <w:sz w:val="28"/>
                <w:szCs w:val="28"/>
              </w:rPr>
            </w:pPr>
            <w:r w:rsidRPr="00232F57">
              <w:rPr>
                <w:b/>
                <w:sz w:val="28"/>
                <w:szCs w:val="28"/>
              </w:rPr>
              <w:t>Архитектурно-планировочная мастерская №5</w:t>
            </w:r>
          </w:p>
        </w:tc>
        <w:tc>
          <w:tcPr>
            <w:tcW w:w="2835" w:type="dxa"/>
            <w:vAlign w:val="center"/>
          </w:tcPr>
          <w:p w:rsidR="00765B3E" w:rsidRPr="00232F57" w:rsidRDefault="00765B3E" w:rsidP="005D0474">
            <w:pPr>
              <w:ind w:left="360" w:firstLine="709"/>
              <w:jc w:val="left"/>
              <w:rPr>
                <w:sz w:val="28"/>
                <w:szCs w:val="28"/>
              </w:rPr>
            </w:pP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Начальник АПМ-5</w:t>
            </w:r>
          </w:p>
        </w:tc>
        <w:tc>
          <w:tcPr>
            <w:tcW w:w="2835" w:type="dxa"/>
            <w:vAlign w:val="center"/>
          </w:tcPr>
          <w:p w:rsidR="00765B3E" w:rsidRPr="00232F57" w:rsidRDefault="00765B3E" w:rsidP="005D0474">
            <w:pPr>
              <w:ind w:firstLine="0"/>
              <w:jc w:val="left"/>
              <w:rPr>
                <w:sz w:val="28"/>
                <w:szCs w:val="28"/>
              </w:rPr>
            </w:pPr>
            <w:r>
              <w:rPr>
                <w:sz w:val="28"/>
                <w:szCs w:val="28"/>
              </w:rPr>
              <w:t>А.З. Валидова</w:t>
            </w:r>
          </w:p>
        </w:tc>
      </w:tr>
      <w:tr w:rsidR="00765B3E" w:rsidRPr="00232F57" w:rsidTr="005D0474">
        <w:trPr>
          <w:trHeight w:val="284"/>
        </w:trPr>
        <w:tc>
          <w:tcPr>
            <w:tcW w:w="7621" w:type="dxa"/>
            <w:vAlign w:val="center"/>
          </w:tcPr>
          <w:p w:rsidR="00765B3E" w:rsidRPr="00232F57" w:rsidRDefault="00765B3E" w:rsidP="005D0474">
            <w:pPr>
              <w:ind w:left="360"/>
              <w:jc w:val="left"/>
              <w:rPr>
                <w:b/>
                <w:sz w:val="28"/>
                <w:szCs w:val="28"/>
              </w:rPr>
            </w:pPr>
            <w:r w:rsidRPr="00232F57">
              <w:rPr>
                <w:b/>
                <w:sz w:val="28"/>
                <w:szCs w:val="28"/>
              </w:rPr>
              <w:t>Разделы:</w:t>
            </w:r>
          </w:p>
        </w:tc>
        <w:tc>
          <w:tcPr>
            <w:tcW w:w="2835" w:type="dxa"/>
            <w:vAlign w:val="center"/>
          </w:tcPr>
          <w:p w:rsidR="00765B3E" w:rsidRPr="00232F57" w:rsidRDefault="00765B3E" w:rsidP="005D0474">
            <w:pPr>
              <w:ind w:firstLine="0"/>
              <w:jc w:val="left"/>
              <w:rPr>
                <w:sz w:val="28"/>
                <w:szCs w:val="28"/>
              </w:rPr>
            </w:pPr>
          </w:p>
        </w:tc>
      </w:tr>
      <w:tr w:rsidR="00765B3E" w:rsidRPr="00232F57" w:rsidTr="005D0474">
        <w:trPr>
          <w:trHeight w:val="284"/>
        </w:trPr>
        <w:tc>
          <w:tcPr>
            <w:tcW w:w="10456" w:type="dxa"/>
            <w:gridSpan w:val="2"/>
            <w:vAlign w:val="center"/>
          </w:tcPr>
          <w:p w:rsidR="00765B3E" w:rsidRPr="00232F57" w:rsidRDefault="00765B3E" w:rsidP="005D0474">
            <w:pPr>
              <w:ind w:firstLine="0"/>
              <w:jc w:val="left"/>
              <w:rPr>
                <w:sz w:val="28"/>
                <w:szCs w:val="28"/>
              </w:rPr>
            </w:pPr>
            <w:r w:rsidRPr="00232F57">
              <w:rPr>
                <w:b/>
                <w:smallCaps/>
                <w:sz w:val="28"/>
                <w:szCs w:val="28"/>
              </w:rPr>
              <w:t>1. Пространственная организация территории</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Главный инженер проекта</w:t>
            </w:r>
          </w:p>
        </w:tc>
        <w:tc>
          <w:tcPr>
            <w:tcW w:w="2835" w:type="dxa"/>
            <w:vAlign w:val="center"/>
          </w:tcPr>
          <w:p w:rsidR="00765B3E" w:rsidRPr="00232F57" w:rsidRDefault="00765B3E" w:rsidP="005D0474">
            <w:pPr>
              <w:ind w:firstLine="0"/>
              <w:jc w:val="left"/>
              <w:rPr>
                <w:sz w:val="28"/>
                <w:szCs w:val="28"/>
              </w:rPr>
            </w:pPr>
            <w:r w:rsidRPr="00232F57">
              <w:rPr>
                <w:sz w:val="28"/>
                <w:szCs w:val="28"/>
              </w:rPr>
              <w:t>М.А.Кандакова</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Ведущий инженер</w:t>
            </w:r>
          </w:p>
        </w:tc>
        <w:tc>
          <w:tcPr>
            <w:tcW w:w="2835" w:type="dxa"/>
            <w:vAlign w:val="center"/>
          </w:tcPr>
          <w:p w:rsidR="00765B3E" w:rsidRPr="00232F57" w:rsidRDefault="00765B3E" w:rsidP="005D0474">
            <w:pPr>
              <w:ind w:firstLine="0"/>
              <w:jc w:val="left"/>
              <w:rPr>
                <w:sz w:val="28"/>
                <w:szCs w:val="28"/>
              </w:rPr>
            </w:pPr>
            <w:r w:rsidRPr="00232F57">
              <w:rPr>
                <w:sz w:val="28"/>
                <w:szCs w:val="28"/>
              </w:rPr>
              <w:t>Л.Т.Гирфанова</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Инженер I категории</w:t>
            </w:r>
          </w:p>
        </w:tc>
        <w:tc>
          <w:tcPr>
            <w:tcW w:w="2835" w:type="dxa"/>
            <w:vAlign w:val="center"/>
          </w:tcPr>
          <w:p w:rsidR="00765B3E" w:rsidRPr="00232F57" w:rsidRDefault="00765B3E" w:rsidP="005D0474">
            <w:pPr>
              <w:ind w:firstLine="0"/>
              <w:jc w:val="left"/>
              <w:rPr>
                <w:sz w:val="28"/>
                <w:szCs w:val="28"/>
              </w:rPr>
            </w:pPr>
            <w:r w:rsidRPr="00232F57">
              <w:rPr>
                <w:sz w:val="28"/>
                <w:szCs w:val="28"/>
              </w:rPr>
              <w:t>А.Р.Мухаметвалиева</w:t>
            </w:r>
          </w:p>
        </w:tc>
      </w:tr>
      <w:tr w:rsidR="00765B3E" w:rsidRPr="00232F57" w:rsidTr="005D0474">
        <w:trPr>
          <w:trHeight w:val="284"/>
        </w:trPr>
        <w:tc>
          <w:tcPr>
            <w:tcW w:w="7621" w:type="dxa"/>
            <w:vAlign w:val="center"/>
          </w:tcPr>
          <w:p w:rsidR="00765B3E" w:rsidRPr="00232F57" w:rsidRDefault="00765B3E" w:rsidP="00765B3E">
            <w:pPr>
              <w:ind w:left="360"/>
              <w:jc w:val="left"/>
              <w:rPr>
                <w:sz w:val="28"/>
                <w:szCs w:val="28"/>
              </w:rPr>
            </w:pPr>
            <w:r w:rsidRPr="00232F57">
              <w:rPr>
                <w:sz w:val="28"/>
                <w:szCs w:val="28"/>
              </w:rPr>
              <w:t>Инженер I категории</w:t>
            </w:r>
          </w:p>
        </w:tc>
        <w:tc>
          <w:tcPr>
            <w:tcW w:w="2835" w:type="dxa"/>
            <w:vAlign w:val="center"/>
          </w:tcPr>
          <w:p w:rsidR="00765B3E" w:rsidRPr="00232F57" w:rsidRDefault="00765B3E" w:rsidP="005D0474">
            <w:pPr>
              <w:ind w:firstLine="0"/>
              <w:jc w:val="left"/>
              <w:rPr>
                <w:sz w:val="28"/>
                <w:szCs w:val="28"/>
              </w:rPr>
            </w:pPr>
            <w:r w:rsidRPr="00232F57">
              <w:rPr>
                <w:sz w:val="28"/>
                <w:szCs w:val="28"/>
              </w:rPr>
              <w:t>М.И.Шайхутдинова</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Инженер II категории</w:t>
            </w:r>
          </w:p>
        </w:tc>
        <w:tc>
          <w:tcPr>
            <w:tcW w:w="2835" w:type="dxa"/>
            <w:vAlign w:val="center"/>
          </w:tcPr>
          <w:p w:rsidR="00765B3E" w:rsidRPr="00232F57" w:rsidRDefault="00765B3E" w:rsidP="005D0474">
            <w:pPr>
              <w:ind w:firstLine="0"/>
              <w:jc w:val="left"/>
              <w:rPr>
                <w:sz w:val="28"/>
                <w:szCs w:val="28"/>
              </w:rPr>
            </w:pPr>
            <w:r w:rsidRPr="00232F57">
              <w:rPr>
                <w:sz w:val="28"/>
                <w:szCs w:val="28"/>
              </w:rPr>
              <w:t>А.Р.Заббарова</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 xml:space="preserve">Инженер </w:t>
            </w:r>
            <w:r w:rsidRPr="00232F57">
              <w:rPr>
                <w:sz w:val="28"/>
                <w:szCs w:val="28"/>
                <w:lang w:val="en-US"/>
              </w:rPr>
              <w:t xml:space="preserve">II </w:t>
            </w:r>
            <w:r w:rsidRPr="00232F57">
              <w:rPr>
                <w:sz w:val="28"/>
                <w:szCs w:val="28"/>
              </w:rPr>
              <w:t>категории</w:t>
            </w:r>
          </w:p>
        </w:tc>
        <w:tc>
          <w:tcPr>
            <w:tcW w:w="2835" w:type="dxa"/>
            <w:vAlign w:val="center"/>
          </w:tcPr>
          <w:p w:rsidR="00765B3E" w:rsidRPr="00232F57" w:rsidRDefault="00765B3E" w:rsidP="005D0474">
            <w:pPr>
              <w:ind w:firstLine="0"/>
              <w:jc w:val="left"/>
              <w:rPr>
                <w:sz w:val="28"/>
                <w:szCs w:val="28"/>
              </w:rPr>
            </w:pPr>
            <w:r w:rsidRPr="00232F57">
              <w:rPr>
                <w:sz w:val="28"/>
                <w:szCs w:val="28"/>
              </w:rPr>
              <w:t>Р.Ю.Кулаков</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 xml:space="preserve">Инженер </w:t>
            </w:r>
            <w:r w:rsidRPr="00232F57">
              <w:rPr>
                <w:sz w:val="28"/>
                <w:szCs w:val="28"/>
                <w:lang w:val="en-US"/>
              </w:rPr>
              <w:t xml:space="preserve">II </w:t>
            </w:r>
            <w:r w:rsidRPr="00232F57">
              <w:rPr>
                <w:sz w:val="28"/>
                <w:szCs w:val="28"/>
              </w:rPr>
              <w:t>категории</w:t>
            </w:r>
          </w:p>
        </w:tc>
        <w:tc>
          <w:tcPr>
            <w:tcW w:w="2835" w:type="dxa"/>
            <w:vAlign w:val="center"/>
          </w:tcPr>
          <w:p w:rsidR="00765B3E" w:rsidRPr="00232F57" w:rsidRDefault="00765B3E" w:rsidP="005D0474">
            <w:pPr>
              <w:ind w:firstLine="0"/>
              <w:jc w:val="left"/>
              <w:rPr>
                <w:sz w:val="28"/>
                <w:szCs w:val="28"/>
              </w:rPr>
            </w:pPr>
            <w:r w:rsidRPr="00232F57">
              <w:rPr>
                <w:sz w:val="28"/>
                <w:szCs w:val="28"/>
              </w:rPr>
              <w:t>Г.Р.Хамитова</w:t>
            </w:r>
          </w:p>
        </w:tc>
      </w:tr>
      <w:tr w:rsidR="00765B3E" w:rsidRPr="00232F57" w:rsidTr="005D0474">
        <w:trPr>
          <w:trHeight w:val="284"/>
        </w:trPr>
        <w:tc>
          <w:tcPr>
            <w:tcW w:w="10456" w:type="dxa"/>
            <w:gridSpan w:val="2"/>
            <w:vAlign w:val="center"/>
          </w:tcPr>
          <w:p w:rsidR="00765B3E" w:rsidRPr="00232F57" w:rsidRDefault="00765B3E" w:rsidP="005D0474">
            <w:pPr>
              <w:ind w:firstLine="0"/>
              <w:jc w:val="left"/>
              <w:rPr>
                <w:sz w:val="28"/>
                <w:szCs w:val="28"/>
              </w:rPr>
            </w:pPr>
            <w:r w:rsidRPr="00232F57">
              <w:rPr>
                <w:b/>
                <w:smallCaps/>
                <w:sz w:val="28"/>
                <w:szCs w:val="28"/>
              </w:rPr>
              <w:t>2. Историко-культурное  наследие</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Pr>
                <w:sz w:val="28"/>
                <w:szCs w:val="28"/>
              </w:rPr>
              <w:t>Ведущий архитектор</w:t>
            </w:r>
          </w:p>
        </w:tc>
        <w:tc>
          <w:tcPr>
            <w:tcW w:w="2835" w:type="dxa"/>
            <w:vAlign w:val="center"/>
          </w:tcPr>
          <w:p w:rsidR="00765B3E" w:rsidRPr="00232F57" w:rsidRDefault="00765B3E" w:rsidP="005D0474">
            <w:pPr>
              <w:ind w:firstLine="0"/>
              <w:jc w:val="left"/>
              <w:rPr>
                <w:sz w:val="28"/>
                <w:szCs w:val="28"/>
              </w:rPr>
            </w:pPr>
            <w:r w:rsidRPr="00232F57">
              <w:rPr>
                <w:sz w:val="28"/>
                <w:szCs w:val="28"/>
              </w:rPr>
              <w:t>Ф.М.Забирова</w:t>
            </w:r>
          </w:p>
        </w:tc>
      </w:tr>
      <w:tr w:rsidR="00765B3E" w:rsidRPr="00232F57" w:rsidTr="005D0474">
        <w:trPr>
          <w:trHeight w:val="284"/>
        </w:trPr>
        <w:tc>
          <w:tcPr>
            <w:tcW w:w="7621" w:type="dxa"/>
            <w:vAlign w:val="center"/>
          </w:tcPr>
          <w:p w:rsidR="00765B3E" w:rsidRPr="00232F57" w:rsidRDefault="00765B3E" w:rsidP="00765B3E">
            <w:pPr>
              <w:ind w:left="360"/>
              <w:jc w:val="left"/>
              <w:rPr>
                <w:sz w:val="28"/>
                <w:szCs w:val="28"/>
              </w:rPr>
            </w:pPr>
            <w:r w:rsidRPr="00232F57">
              <w:rPr>
                <w:sz w:val="28"/>
                <w:szCs w:val="28"/>
              </w:rPr>
              <w:t>Инженер I категории</w:t>
            </w:r>
          </w:p>
        </w:tc>
        <w:tc>
          <w:tcPr>
            <w:tcW w:w="2835" w:type="dxa"/>
            <w:vAlign w:val="center"/>
          </w:tcPr>
          <w:p w:rsidR="00765B3E" w:rsidRPr="00232F57" w:rsidRDefault="00765B3E" w:rsidP="005D0474">
            <w:pPr>
              <w:ind w:firstLine="0"/>
              <w:jc w:val="left"/>
              <w:rPr>
                <w:sz w:val="28"/>
                <w:szCs w:val="28"/>
              </w:rPr>
            </w:pPr>
            <w:r w:rsidRPr="00232F57">
              <w:rPr>
                <w:sz w:val="28"/>
                <w:szCs w:val="28"/>
              </w:rPr>
              <w:t>М.И.Шайхутдинова</w:t>
            </w:r>
          </w:p>
        </w:tc>
      </w:tr>
      <w:tr w:rsidR="00765B3E" w:rsidRPr="00232F57" w:rsidTr="005D0474">
        <w:trPr>
          <w:trHeight w:val="284"/>
        </w:trPr>
        <w:tc>
          <w:tcPr>
            <w:tcW w:w="10456" w:type="dxa"/>
            <w:gridSpan w:val="2"/>
            <w:vAlign w:val="center"/>
          </w:tcPr>
          <w:p w:rsidR="00765B3E" w:rsidRPr="00232F57" w:rsidRDefault="00765B3E" w:rsidP="005D0474">
            <w:pPr>
              <w:ind w:firstLine="0"/>
              <w:jc w:val="left"/>
              <w:rPr>
                <w:b/>
                <w:sz w:val="28"/>
                <w:szCs w:val="28"/>
              </w:rPr>
            </w:pPr>
            <w:r w:rsidRPr="00232F57">
              <w:rPr>
                <w:b/>
                <w:smallCaps/>
                <w:sz w:val="28"/>
                <w:szCs w:val="28"/>
              </w:rPr>
              <w:t>3. Транспортно–коммуникационная инфраструктура</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Инженер II категории</w:t>
            </w:r>
          </w:p>
        </w:tc>
        <w:tc>
          <w:tcPr>
            <w:tcW w:w="2835" w:type="dxa"/>
            <w:vAlign w:val="center"/>
          </w:tcPr>
          <w:p w:rsidR="00765B3E" w:rsidRPr="00232F57" w:rsidRDefault="00765B3E" w:rsidP="005D0474">
            <w:pPr>
              <w:ind w:firstLine="0"/>
              <w:jc w:val="left"/>
              <w:rPr>
                <w:sz w:val="28"/>
                <w:szCs w:val="28"/>
              </w:rPr>
            </w:pPr>
            <w:r w:rsidRPr="00232F57">
              <w:rPr>
                <w:sz w:val="28"/>
                <w:szCs w:val="28"/>
              </w:rPr>
              <w:t>Р.Ю.Кулаков</w:t>
            </w:r>
          </w:p>
        </w:tc>
      </w:tr>
      <w:tr w:rsidR="00765B3E" w:rsidRPr="00232F57" w:rsidTr="005D0474">
        <w:trPr>
          <w:trHeight w:val="284"/>
        </w:trPr>
        <w:tc>
          <w:tcPr>
            <w:tcW w:w="10456" w:type="dxa"/>
            <w:gridSpan w:val="2"/>
            <w:vAlign w:val="center"/>
          </w:tcPr>
          <w:p w:rsidR="00765B3E" w:rsidRPr="00232F57" w:rsidRDefault="00765B3E" w:rsidP="005D0474">
            <w:pPr>
              <w:ind w:firstLine="0"/>
              <w:jc w:val="left"/>
              <w:rPr>
                <w:b/>
                <w:smallCaps/>
                <w:sz w:val="28"/>
                <w:szCs w:val="28"/>
              </w:rPr>
            </w:pPr>
            <w:r w:rsidRPr="00232F57">
              <w:rPr>
                <w:b/>
                <w:smallCaps/>
                <w:sz w:val="28"/>
                <w:szCs w:val="28"/>
              </w:rPr>
              <w:t>4. Охрана окружающей среды</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Главный инженер проекта, к.г.н.</w:t>
            </w:r>
          </w:p>
        </w:tc>
        <w:tc>
          <w:tcPr>
            <w:tcW w:w="2835" w:type="dxa"/>
            <w:vAlign w:val="center"/>
          </w:tcPr>
          <w:p w:rsidR="00765B3E" w:rsidRPr="00232F57" w:rsidRDefault="00765B3E" w:rsidP="005D0474">
            <w:pPr>
              <w:ind w:firstLine="0"/>
              <w:jc w:val="left"/>
              <w:rPr>
                <w:sz w:val="28"/>
                <w:szCs w:val="28"/>
              </w:rPr>
            </w:pPr>
            <w:r w:rsidRPr="00232F57">
              <w:rPr>
                <w:sz w:val="28"/>
                <w:szCs w:val="28"/>
              </w:rPr>
              <w:t>Ю.С.Рысаева</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Руководитель группы</w:t>
            </w:r>
          </w:p>
        </w:tc>
        <w:tc>
          <w:tcPr>
            <w:tcW w:w="2835" w:type="dxa"/>
            <w:vAlign w:val="center"/>
          </w:tcPr>
          <w:p w:rsidR="00765B3E" w:rsidRPr="00232F57" w:rsidRDefault="00765B3E" w:rsidP="005D0474">
            <w:pPr>
              <w:ind w:firstLine="0"/>
              <w:jc w:val="left"/>
              <w:rPr>
                <w:sz w:val="28"/>
                <w:szCs w:val="28"/>
              </w:rPr>
            </w:pPr>
            <w:r w:rsidRPr="00232F57">
              <w:rPr>
                <w:sz w:val="28"/>
                <w:szCs w:val="28"/>
              </w:rPr>
              <w:t>А.И.Гарипова</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Ведущий инженер</w:t>
            </w:r>
          </w:p>
        </w:tc>
        <w:tc>
          <w:tcPr>
            <w:tcW w:w="2835" w:type="dxa"/>
            <w:vAlign w:val="center"/>
          </w:tcPr>
          <w:p w:rsidR="00765B3E" w:rsidRPr="00232F57" w:rsidRDefault="00765B3E" w:rsidP="005D0474">
            <w:pPr>
              <w:ind w:firstLine="0"/>
              <w:jc w:val="left"/>
              <w:rPr>
                <w:sz w:val="28"/>
                <w:szCs w:val="28"/>
              </w:rPr>
            </w:pPr>
            <w:r w:rsidRPr="00232F57">
              <w:rPr>
                <w:sz w:val="28"/>
                <w:szCs w:val="28"/>
              </w:rPr>
              <w:t>Р.М.Гарипов</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 xml:space="preserve">Инженер I категории </w:t>
            </w:r>
          </w:p>
        </w:tc>
        <w:tc>
          <w:tcPr>
            <w:tcW w:w="2835" w:type="dxa"/>
            <w:vAlign w:val="center"/>
          </w:tcPr>
          <w:p w:rsidR="00765B3E" w:rsidRPr="00232F57" w:rsidRDefault="00765B3E" w:rsidP="005D0474">
            <w:pPr>
              <w:ind w:firstLine="0"/>
              <w:jc w:val="left"/>
              <w:rPr>
                <w:sz w:val="28"/>
                <w:szCs w:val="28"/>
              </w:rPr>
            </w:pPr>
            <w:r w:rsidRPr="00232F57">
              <w:rPr>
                <w:sz w:val="28"/>
                <w:szCs w:val="28"/>
              </w:rPr>
              <w:t>И.Р.Горшенина</w:t>
            </w:r>
          </w:p>
        </w:tc>
      </w:tr>
      <w:tr w:rsidR="00765B3E" w:rsidRPr="00232F57" w:rsidTr="005D0474">
        <w:trPr>
          <w:trHeight w:val="284"/>
        </w:trPr>
        <w:tc>
          <w:tcPr>
            <w:tcW w:w="10456" w:type="dxa"/>
            <w:gridSpan w:val="2"/>
            <w:vAlign w:val="center"/>
          </w:tcPr>
          <w:p w:rsidR="00765B3E" w:rsidRPr="00232F57" w:rsidRDefault="00765B3E" w:rsidP="005D0474">
            <w:pPr>
              <w:ind w:firstLine="0"/>
              <w:jc w:val="left"/>
              <w:rPr>
                <w:b/>
                <w:smallCaps/>
                <w:sz w:val="28"/>
                <w:szCs w:val="28"/>
              </w:rPr>
            </w:pPr>
            <w:r w:rsidRPr="00232F57">
              <w:rPr>
                <w:b/>
                <w:smallCaps/>
                <w:sz w:val="28"/>
                <w:szCs w:val="28"/>
              </w:rPr>
              <w:t>5. Инженерная подготовка территории</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Главный инженер проекта</w:t>
            </w:r>
          </w:p>
        </w:tc>
        <w:tc>
          <w:tcPr>
            <w:tcW w:w="2835" w:type="dxa"/>
            <w:vAlign w:val="center"/>
          </w:tcPr>
          <w:p w:rsidR="00765B3E" w:rsidRPr="00232F57" w:rsidRDefault="00765B3E" w:rsidP="005D0474">
            <w:pPr>
              <w:ind w:firstLine="0"/>
              <w:jc w:val="left"/>
              <w:rPr>
                <w:sz w:val="28"/>
                <w:szCs w:val="28"/>
              </w:rPr>
            </w:pPr>
            <w:r w:rsidRPr="00232F57">
              <w:rPr>
                <w:sz w:val="28"/>
                <w:szCs w:val="28"/>
              </w:rPr>
              <w:t>В.Е.Кузнецов</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Техник</w:t>
            </w:r>
          </w:p>
        </w:tc>
        <w:tc>
          <w:tcPr>
            <w:tcW w:w="2835" w:type="dxa"/>
            <w:vAlign w:val="center"/>
          </w:tcPr>
          <w:p w:rsidR="00765B3E" w:rsidRPr="00232F57" w:rsidRDefault="00765B3E" w:rsidP="005D0474">
            <w:pPr>
              <w:ind w:firstLine="0"/>
              <w:jc w:val="left"/>
              <w:rPr>
                <w:sz w:val="28"/>
                <w:szCs w:val="28"/>
              </w:rPr>
            </w:pPr>
            <w:r w:rsidRPr="00232F57">
              <w:rPr>
                <w:sz w:val="28"/>
                <w:szCs w:val="28"/>
              </w:rPr>
              <w:t>А.Э.Бронникова</w:t>
            </w:r>
          </w:p>
        </w:tc>
      </w:tr>
      <w:tr w:rsidR="00765B3E" w:rsidRPr="00232F57" w:rsidTr="005D0474">
        <w:trPr>
          <w:trHeight w:val="284"/>
        </w:trPr>
        <w:tc>
          <w:tcPr>
            <w:tcW w:w="10456" w:type="dxa"/>
            <w:gridSpan w:val="2"/>
            <w:vAlign w:val="center"/>
          </w:tcPr>
          <w:p w:rsidR="00765B3E" w:rsidRPr="00232F57" w:rsidRDefault="00765B3E" w:rsidP="005D0474">
            <w:pPr>
              <w:ind w:firstLine="0"/>
              <w:jc w:val="left"/>
              <w:rPr>
                <w:b/>
                <w:smallCaps/>
                <w:sz w:val="28"/>
                <w:szCs w:val="28"/>
              </w:rPr>
            </w:pPr>
            <w:r w:rsidRPr="00232F57">
              <w:rPr>
                <w:b/>
                <w:smallCaps/>
                <w:sz w:val="28"/>
                <w:szCs w:val="28"/>
              </w:rPr>
              <w:t>6. Инженерно-техническая инфраструктура</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Главный инженер проекта</w:t>
            </w:r>
          </w:p>
        </w:tc>
        <w:tc>
          <w:tcPr>
            <w:tcW w:w="2835" w:type="dxa"/>
            <w:vAlign w:val="center"/>
          </w:tcPr>
          <w:p w:rsidR="00765B3E" w:rsidRPr="00232F57" w:rsidRDefault="00765B3E" w:rsidP="005D0474">
            <w:pPr>
              <w:ind w:firstLine="0"/>
              <w:jc w:val="left"/>
              <w:rPr>
                <w:sz w:val="28"/>
                <w:szCs w:val="28"/>
              </w:rPr>
            </w:pPr>
            <w:r w:rsidRPr="00232F57">
              <w:rPr>
                <w:sz w:val="28"/>
                <w:szCs w:val="28"/>
              </w:rPr>
              <w:t>В.Е.Кузнецов</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Инженер II категории</w:t>
            </w:r>
          </w:p>
        </w:tc>
        <w:tc>
          <w:tcPr>
            <w:tcW w:w="2835" w:type="dxa"/>
            <w:vAlign w:val="center"/>
          </w:tcPr>
          <w:p w:rsidR="00765B3E" w:rsidRPr="00232F57" w:rsidRDefault="00765B3E" w:rsidP="005D0474">
            <w:pPr>
              <w:ind w:firstLine="0"/>
              <w:jc w:val="left"/>
              <w:rPr>
                <w:sz w:val="28"/>
                <w:szCs w:val="28"/>
              </w:rPr>
            </w:pPr>
            <w:r w:rsidRPr="00232F57">
              <w:rPr>
                <w:sz w:val="28"/>
                <w:szCs w:val="28"/>
              </w:rPr>
              <w:t>В.В.Красильникова</w:t>
            </w:r>
          </w:p>
        </w:tc>
      </w:tr>
      <w:tr w:rsidR="00765B3E" w:rsidRPr="00232F57" w:rsidTr="005D0474">
        <w:trPr>
          <w:trHeight w:val="284"/>
        </w:trPr>
        <w:tc>
          <w:tcPr>
            <w:tcW w:w="10456" w:type="dxa"/>
            <w:gridSpan w:val="2"/>
            <w:vAlign w:val="center"/>
          </w:tcPr>
          <w:p w:rsidR="00765B3E" w:rsidRPr="00232F57" w:rsidRDefault="00765B3E" w:rsidP="00EE0C52">
            <w:pPr>
              <w:ind w:firstLine="0"/>
              <w:jc w:val="left"/>
              <w:rPr>
                <w:b/>
                <w:smallCaps/>
                <w:sz w:val="28"/>
                <w:szCs w:val="28"/>
              </w:rPr>
            </w:pPr>
            <w:r w:rsidRPr="00232F57">
              <w:rPr>
                <w:b/>
                <w:smallCaps/>
                <w:sz w:val="28"/>
                <w:szCs w:val="28"/>
              </w:rPr>
              <w:t xml:space="preserve">8. </w:t>
            </w:r>
            <w:r w:rsidR="00EE0C52">
              <w:rPr>
                <w:b/>
                <w:smallCaps/>
                <w:sz w:val="28"/>
                <w:szCs w:val="28"/>
              </w:rPr>
              <w:t>Перечень мероприятий гражданской обороны, мероприятий по предупреждению чрезвычайных ситуаций</w:t>
            </w:r>
          </w:p>
        </w:tc>
      </w:tr>
      <w:tr w:rsidR="00765B3E" w:rsidRPr="00232F57" w:rsidTr="005D0474">
        <w:trPr>
          <w:trHeight w:val="284"/>
        </w:trPr>
        <w:tc>
          <w:tcPr>
            <w:tcW w:w="7621" w:type="dxa"/>
            <w:vAlign w:val="center"/>
          </w:tcPr>
          <w:p w:rsidR="00765B3E" w:rsidRPr="00232F57" w:rsidRDefault="00765B3E" w:rsidP="005D0474">
            <w:pPr>
              <w:ind w:left="360"/>
              <w:jc w:val="left"/>
              <w:rPr>
                <w:sz w:val="28"/>
                <w:szCs w:val="28"/>
              </w:rPr>
            </w:pPr>
            <w:r w:rsidRPr="00232F57">
              <w:rPr>
                <w:sz w:val="28"/>
                <w:szCs w:val="28"/>
              </w:rPr>
              <w:t>Главный инженер проекта</w:t>
            </w:r>
          </w:p>
        </w:tc>
        <w:tc>
          <w:tcPr>
            <w:tcW w:w="2835" w:type="dxa"/>
            <w:vAlign w:val="center"/>
          </w:tcPr>
          <w:p w:rsidR="00765B3E" w:rsidRPr="00232F57" w:rsidRDefault="00765B3E" w:rsidP="005D0474">
            <w:pPr>
              <w:ind w:firstLine="0"/>
              <w:jc w:val="left"/>
              <w:rPr>
                <w:sz w:val="28"/>
                <w:szCs w:val="28"/>
              </w:rPr>
            </w:pPr>
            <w:r w:rsidRPr="00232F57">
              <w:rPr>
                <w:sz w:val="28"/>
                <w:szCs w:val="28"/>
              </w:rPr>
              <w:t>В.Е.Кузнецов</w:t>
            </w:r>
          </w:p>
        </w:tc>
      </w:tr>
      <w:tr w:rsidR="00765B3E" w:rsidRPr="00FB5F3B" w:rsidTr="005D0474">
        <w:trPr>
          <w:trHeight w:val="170"/>
        </w:trPr>
        <w:tc>
          <w:tcPr>
            <w:tcW w:w="10456" w:type="dxa"/>
            <w:gridSpan w:val="2"/>
            <w:tcBorders>
              <w:top w:val="single" w:sz="4" w:space="0" w:color="auto"/>
              <w:left w:val="single" w:sz="4" w:space="0" w:color="auto"/>
              <w:bottom w:val="single" w:sz="4" w:space="0" w:color="auto"/>
              <w:right w:val="single" w:sz="4" w:space="0" w:color="auto"/>
            </w:tcBorders>
            <w:hideMark/>
          </w:tcPr>
          <w:p w:rsidR="00765B3E" w:rsidRPr="00FB5F3B" w:rsidRDefault="00765B3E" w:rsidP="005D0474">
            <w:pPr>
              <w:ind w:firstLine="0"/>
              <w:rPr>
                <w:sz w:val="27"/>
                <w:szCs w:val="27"/>
              </w:rPr>
            </w:pPr>
            <w:r w:rsidRPr="00FB5F3B">
              <w:rPr>
                <w:b/>
                <w:smallCaps/>
                <w:sz w:val="27"/>
                <w:szCs w:val="27"/>
              </w:rPr>
              <w:t>9. Внесение изменений</w:t>
            </w:r>
          </w:p>
        </w:tc>
      </w:tr>
      <w:tr w:rsidR="00765B3E" w:rsidRPr="00FB5F3B" w:rsidTr="005D0474">
        <w:trPr>
          <w:trHeight w:val="170"/>
        </w:trPr>
        <w:tc>
          <w:tcPr>
            <w:tcW w:w="7621" w:type="dxa"/>
            <w:tcBorders>
              <w:top w:val="single" w:sz="4" w:space="0" w:color="auto"/>
              <w:left w:val="single" w:sz="4" w:space="0" w:color="auto"/>
              <w:bottom w:val="single" w:sz="4" w:space="0" w:color="auto"/>
              <w:right w:val="single" w:sz="4" w:space="0" w:color="auto"/>
            </w:tcBorders>
            <w:vAlign w:val="center"/>
            <w:hideMark/>
          </w:tcPr>
          <w:p w:rsidR="00765B3E" w:rsidRPr="00FB5F3B" w:rsidRDefault="00765B3E" w:rsidP="005D0474">
            <w:pPr>
              <w:ind w:left="360"/>
              <w:jc w:val="left"/>
              <w:rPr>
                <w:sz w:val="27"/>
                <w:szCs w:val="27"/>
              </w:rPr>
            </w:pPr>
            <w:r w:rsidRPr="00FB5F3B">
              <w:rPr>
                <w:sz w:val="27"/>
                <w:szCs w:val="27"/>
              </w:rPr>
              <w:t>Главный инженер проекта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5B3E" w:rsidRPr="00FB5F3B" w:rsidRDefault="00765B3E" w:rsidP="005D0474">
            <w:pPr>
              <w:ind w:firstLine="0"/>
              <w:jc w:val="left"/>
              <w:rPr>
                <w:sz w:val="27"/>
                <w:szCs w:val="27"/>
              </w:rPr>
            </w:pPr>
            <w:r w:rsidRPr="00FB5F3B">
              <w:rPr>
                <w:sz w:val="27"/>
                <w:szCs w:val="27"/>
              </w:rPr>
              <w:t>М.А.Кандакова</w:t>
            </w:r>
          </w:p>
        </w:tc>
      </w:tr>
      <w:tr w:rsidR="00765B3E" w:rsidRPr="00FB5F3B" w:rsidTr="005D0474">
        <w:trPr>
          <w:trHeight w:val="170"/>
        </w:trPr>
        <w:tc>
          <w:tcPr>
            <w:tcW w:w="7621" w:type="dxa"/>
            <w:tcBorders>
              <w:top w:val="single" w:sz="4" w:space="0" w:color="auto"/>
              <w:left w:val="single" w:sz="4" w:space="0" w:color="auto"/>
              <w:bottom w:val="single" w:sz="4" w:space="0" w:color="auto"/>
              <w:right w:val="single" w:sz="4" w:space="0" w:color="auto"/>
            </w:tcBorders>
            <w:vAlign w:val="center"/>
            <w:hideMark/>
          </w:tcPr>
          <w:p w:rsidR="00765B3E" w:rsidRPr="00FB5F3B" w:rsidRDefault="00765B3E" w:rsidP="005D0474">
            <w:pPr>
              <w:ind w:left="360"/>
              <w:jc w:val="left"/>
              <w:rPr>
                <w:sz w:val="27"/>
                <w:szCs w:val="27"/>
              </w:rPr>
            </w:pPr>
            <w:r w:rsidRPr="00FB5F3B">
              <w:rPr>
                <w:sz w:val="27"/>
                <w:szCs w:val="27"/>
              </w:rPr>
              <w:t>Инженер II категории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765B3E" w:rsidRPr="00FB5F3B" w:rsidRDefault="00765B3E" w:rsidP="005D0474">
            <w:pPr>
              <w:ind w:firstLine="0"/>
              <w:jc w:val="left"/>
              <w:rPr>
                <w:sz w:val="27"/>
                <w:szCs w:val="27"/>
              </w:rPr>
            </w:pPr>
            <w:r w:rsidRPr="00FB5F3B">
              <w:rPr>
                <w:sz w:val="27"/>
                <w:szCs w:val="27"/>
              </w:rPr>
              <w:t>А.Р.Заббарова</w:t>
            </w:r>
          </w:p>
        </w:tc>
      </w:tr>
      <w:tr w:rsidR="006F189B" w:rsidRPr="00FB5F3B" w:rsidTr="005D0474">
        <w:trPr>
          <w:trHeight w:val="170"/>
        </w:trPr>
        <w:tc>
          <w:tcPr>
            <w:tcW w:w="7621" w:type="dxa"/>
            <w:tcBorders>
              <w:top w:val="single" w:sz="4" w:space="0" w:color="auto"/>
              <w:left w:val="single" w:sz="4" w:space="0" w:color="auto"/>
              <w:bottom w:val="single" w:sz="4" w:space="0" w:color="auto"/>
              <w:right w:val="single" w:sz="4" w:space="0" w:color="auto"/>
            </w:tcBorders>
            <w:vAlign w:val="center"/>
            <w:hideMark/>
          </w:tcPr>
          <w:p w:rsidR="006F189B" w:rsidRPr="00232F57" w:rsidRDefault="006F189B" w:rsidP="00B146D4">
            <w:pPr>
              <w:ind w:left="360"/>
              <w:jc w:val="left"/>
              <w:rPr>
                <w:sz w:val="28"/>
                <w:szCs w:val="28"/>
              </w:rPr>
            </w:pPr>
            <w:r w:rsidRPr="00232F57">
              <w:rPr>
                <w:sz w:val="28"/>
                <w:szCs w:val="28"/>
              </w:rPr>
              <w:t>Главный инженер проекта, к.г.н.</w:t>
            </w:r>
          </w:p>
        </w:tc>
        <w:tc>
          <w:tcPr>
            <w:tcW w:w="2835" w:type="dxa"/>
            <w:tcBorders>
              <w:top w:val="single" w:sz="4" w:space="0" w:color="auto"/>
              <w:left w:val="single" w:sz="4" w:space="0" w:color="auto"/>
              <w:bottom w:val="single" w:sz="4" w:space="0" w:color="auto"/>
              <w:right w:val="single" w:sz="4" w:space="0" w:color="auto"/>
            </w:tcBorders>
            <w:vAlign w:val="center"/>
            <w:hideMark/>
          </w:tcPr>
          <w:p w:rsidR="006F189B" w:rsidRPr="00232F57" w:rsidRDefault="006F189B" w:rsidP="00B146D4">
            <w:pPr>
              <w:ind w:firstLine="0"/>
              <w:jc w:val="left"/>
              <w:rPr>
                <w:sz w:val="28"/>
                <w:szCs w:val="28"/>
              </w:rPr>
            </w:pPr>
            <w:r w:rsidRPr="00232F57">
              <w:rPr>
                <w:sz w:val="28"/>
                <w:szCs w:val="28"/>
              </w:rPr>
              <w:t>Ю.С.Рысаева</w:t>
            </w:r>
          </w:p>
        </w:tc>
      </w:tr>
      <w:tr w:rsidR="006F189B" w:rsidRPr="00FB5F3B" w:rsidTr="005D0474">
        <w:trPr>
          <w:trHeight w:val="170"/>
        </w:trPr>
        <w:tc>
          <w:tcPr>
            <w:tcW w:w="7621" w:type="dxa"/>
            <w:tcBorders>
              <w:top w:val="single" w:sz="4" w:space="0" w:color="auto"/>
              <w:left w:val="single" w:sz="4" w:space="0" w:color="auto"/>
              <w:bottom w:val="single" w:sz="4" w:space="0" w:color="auto"/>
              <w:right w:val="single" w:sz="4" w:space="0" w:color="auto"/>
            </w:tcBorders>
            <w:vAlign w:val="center"/>
            <w:hideMark/>
          </w:tcPr>
          <w:p w:rsidR="006F189B" w:rsidRPr="00232F57" w:rsidRDefault="006F189B" w:rsidP="00B146D4">
            <w:pPr>
              <w:ind w:left="360"/>
              <w:jc w:val="left"/>
              <w:rPr>
                <w:sz w:val="28"/>
                <w:szCs w:val="28"/>
              </w:rPr>
            </w:pPr>
            <w:r w:rsidRPr="00232F57">
              <w:rPr>
                <w:sz w:val="28"/>
                <w:szCs w:val="28"/>
              </w:rPr>
              <w:t>Руководитель группы</w:t>
            </w:r>
          </w:p>
        </w:tc>
        <w:tc>
          <w:tcPr>
            <w:tcW w:w="2835" w:type="dxa"/>
            <w:tcBorders>
              <w:top w:val="single" w:sz="4" w:space="0" w:color="auto"/>
              <w:left w:val="single" w:sz="4" w:space="0" w:color="auto"/>
              <w:bottom w:val="single" w:sz="4" w:space="0" w:color="auto"/>
              <w:right w:val="single" w:sz="4" w:space="0" w:color="auto"/>
            </w:tcBorders>
            <w:vAlign w:val="center"/>
            <w:hideMark/>
          </w:tcPr>
          <w:p w:rsidR="006F189B" w:rsidRPr="00232F57" w:rsidRDefault="006F189B" w:rsidP="00B146D4">
            <w:pPr>
              <w:ind w:firstLine="0"/>
              <w:jc w:val="left"/>
              <w:rPr>
                <w:sz w:val="28"/>
                <w:szCs w:val="28"/>
              </w:rPr>
            </w:pPr>
            <w:r w:rsidRPr="00232F57">
              <w:rPr>
                <w:sz w:val="28"/>
                <w:szCs w:val="28"/>
              </w:rPr>
              <w:t>А.И.Гарипова</w:t>
            </w:r>
          </w:p>
        </w:tc>
      </w:tr>
      <w:tr w:rsidR="006F189B" w:rsidRPr="00FB5F3B" w:rsidTr="005D0474">
        <w:trPr>
          <w:trHeight w:val="170"/>
        </w:trPr>
        <w:tc>
          <w:tcPr>
            <w:tcW w:w="7621" w:type="dxa"/>
            <w:tcBorders>
              <w:top w:val="single" w:sz="4" w:space="0" w:color="auto"/>
              <w:left w:val="single" w:sz="4" w:space="0" w:color="auto"/>
              <w:bottom w:val="single" w:sz="4" w:space="0" w:color="auto"/>
              <w:right w:val="single" w:sz="4" w:space="0" w:color="auto"/>
            </w:tcBorders>
            <w:vAlign w:val="center"/>
            <w:hideMark/>
          </w:tcPr>
          <w:p w:rsidR="006F189B" w:rsidRPr="00232F57" w:rsidRDefault="006F189B" w:rsidP="00B146D4">
            <w:pPr>
              <w:ind w:left="360"/>
              <w:jc w:val="left"/>
              <w:rPr>
                <w:sz w:val="28"/>
                <w:szCs w:val="28"/>
              </w:rPr>
            </w:pPr>
            <w:r w:rsidRPr="00232F57">
              <w:rPr>
                <w:sz w:val="28"/>
                <w:szCs w:val="28"/>
              </w:rPr>
              <w:t xml:space="preserve">Инженер I категории </w:t>
            </w:r>
          </w:p>
        </w:tc>
        <w:tc>
          <w:tcPr>
            <w:tcW w:w="2835" w:type="dxa"/>
            <w:tcBorders>
              <w:top w:val="single" w:sz="4" w:space="0" w:color="auto"/>
              <w:left w:val="single" w:sz="4" w:space="0" w:color="auto"/>
              <w:bottom w:val="single" w:sz="4" w:space="0" w:color="auto"/>
              <w:right w:val="single" w:sz="4" w:space="0" w:color="auto"/>
            </w:tcBorders>
            <w:vAlign w:val="center"/>
            <w:hideMark/>
          </w:tcPr>
          <w:p w:rsidR="006F189B" w:rsidRPr="00232F57" w:rsidRDefault="006F189B" w:rsidP="00B146D4">
            <w:pPr>
              <w:ind w:firstLine="0"/>
              <w:jc w:val="left"/>
              <w:rPr>
                <w:sz w:val="28"/>
                <w:szCs w:val="28"/>
              </w:rPr>
            </w:pPr>
            <w:r w:rsidRPr="00232F57">
              <w:rPr>
                <w:sz w:val="28"/>
                <w:szCs w:val="28"/>
              </w:rPr>
              <w:t>И.Р.Горшенина</w:t>
            </w:r>
          </w:p>
        </w:tc>
      </w:tr>
      <w:tr w:rsidR="00197CC5" w:rsidRPr="00FB5F3B" w:rsidTr="005D0474">
        <w:trPr>
          <w:trHeight w:val="170"/>
        </w:trPr>
        <w:tc>
          <w:tcPr>
            <w:tcW w:w="7621" w:type="dxa"/>
            <w:tcBorders>
              <w:top w:val="single" w:sz="4" w:space="0" w:color="auto"/>
              <w:left w:val="single" w:sz="4" w:space="0" w:color="auto"/>
              <w:bottom w:val="single" w:sz="4" w:space="0" w:color="auto"/>
              <w:right w:val="single" w:sz="4" w:space="0" w:color="auto"/>
            </w:tcBorders>
            <w:vAlign w:val="center"/>
            <w:hideMark/>
          </w:tcPr>
          <w:p w:rsidR="00197CC5" w:rsidRPr="00232F57" w:rsidRDefault="00197CC5" w:rsidP="00B146D4">
            <w:pPr>
              <w:ind w:left="360"/>
              <w:jc w:val="left"/>
              <w:rPr>
                <w:sz w:val="28"/>
                <w:szCs w:val="28"/>
              </w:rPr>
            </w:pPr>
            <w:r w:rsidRPr="00232F57">
              <w:rPr>
                <w:sz w:val="28"/>
                <w:szCs w:val="28"/>
              </w:rPr>
              <w:t>Главный инженер проекта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197CC5" w:rsidRPr="00232F57" w:rsidRDefault="00197CC5" w:rsidP="00B146D4">
            <w:pPr>
              <w:ind w:firstLine="0"/>
              <w:jc w:val="left"/>
              <w:rPr>
                <w:sz w:val="28"/>
                <w:szCs w:val="28"/>
              </w:rPr>
            </w:pPr>
            <w:r w:rsidRPr="00232F57">
              <w:rPr>
                <w:sz w:val="28"/>
                <w:szCs w:val="28"/>
              </w:rPr>
              <w:t>В.Е.Кузнецов</w:t>
            </w:r>
          </w:p>
        </w:tc>
      </w:tr>
      <w:tr w:rsidR="00153BE4" w:rsidRPr="00FB5F3B" w:rsidTr="005D0474">
        <w:trPr>
          <w:trHeight w:val="170"/>
        </w:trPr>
        <w:tc>
          <w:tcPr>
            <w:tcW w:w="7621" w:type="dxa"/>
            <w:tcBorders>
              <w:top w:val="single" w:sz="4" w:space="0" w:color="auto"/>
              <w:left w:val="single" w:sz="4" w:space="0" w:color="auto"/>
              <w:bottom w:val="single" w:sz="4" w:space="0" w:color="auto"/>
              <w:right w:val="single" w:sz="4" w:space="0" w:color="auto"/>
            </w:tcBorders>
            <w:vAlign w:val="center"/>
          </w:tcPr>
          <w:p w:rsidR="00153BE4" w:rsidRPr="00153BE4" w:rsidRDefault="00153BE4" w:rsidP="00B146D4">
            <w:pPr>
              <w:ind w:left="360"/>
              <w:jc w:val="left"/>
              <w:rPr>
                <w:sz w:val="28"/>
                <w:szCs w:val="28"/>
              </w:rPr>
            </w:pPr>
            <w:r>
              <w:rPr>
                <w:sz w:val="28"/>
                <w:szCs w:val="28"/>
              </w:rPr>
              <w:t xml:space="preserve">Инженер </w:t>
            </w:r>
            <w:r>
              <w:rPr>
                <w:sz w:val="28"/>
                <w:szCs w:val="28"/>
                <w:lang w:val="en-US"/>
              </w:rPr>
              <w:t>I</w:t>
            </w:r>
            <w:r>
              <w:rPr>
                <w:sz w:val="28"/>
                <w:szCs w:val="28"/>
              </w:rPr>
              <w:t xml:space="preserve"> категории</w:t>
            </w:r>
          </w:p>
        </w:tc>
        <w:tc>
          <w:tcPr>
            <w:tcW w:w="2835" w:type="dxa"/>
            <w:tcBorders>
              <w:top w:val="single" w:sz="4" w:space="0" w:color="auto"/>
              <w:left w:val="single" w:sz="4" w:space="0" w:color="auto"/>
              <w:bottom w:val="single" w:sz="4" w:space="0" w:color="auto"/>
              <w:right w:val="single" w:sz="4" w:space="0" w:color="auto"/>
            </w:tcBorders>
            <w:vAlign w:val="center"/>
          </w:tcPr>
          <w:p w:rsidR="00153BE4" w:rsidRPr="00232F57" w:rsidRDefault="00153BE4" w:rsidP="00B146D4">
            <w:pPr>
              <w:ind w:firstLine="0"/>
              <w:jc w:val="left"/>
              <w:rPr>
                <w:sz w:val="28"/>
                <w:szCs w:val="28"/>
              </w:rPr>
            </w:pPr>
            <w:r>
              <w:rPr>
                <w:sz w:val="28"/>
                <w:szCs w:val="28"/>
              </w:rPr>
              <w:t>В.В. Старцева</w:t>
            </w:r>
          </w:p>
        </w:tc>
      </w:tr>
      <w:tr w:rsidR="00341049" w:rsidRPr="00FB5F3B" w:rsidTr="005D0474">
        <w:trPr>
          <w:trHeight w:val="170"/>
        </w:trPr>
        <w:tc>
          <w:tcPr>
            <w:tcW w:w="7621" w:type="dxa"/>
            <w:tcBorders>
              <w:top w:val="single" w:sz="4" w:space="0" w:color="auto"/>
              <w:left w:val="single" w:sz="4" w:space="0" w:color="auto"/>
              <w:bottom w:val="single" w:sz="4" w:space="0" w:color="auto"/>
              <w:right w:val="single" w:sz="4" w:space="0" w:color="auto"/>
            </w:tcBorders>
            <w:vAlign w:val="center"/>
          </w:tcPr>
          <w:p w:rsidR="00341049" w:rsidRPr="00232F57" w:rsidRDefault="00341049" w:rsidP="004857D3">
            <w:pPr>
              <w:ind w:left="360"/>
              <w:jc w:val="left"/>
              <w:rPr>
                <w:sz w:val="28"/>
                <w:szCs w:val="28"/>
              </w:rPr>
            </w:pPr>
            <w:r w:rsidRPr="00232F57">
              <w:rPr>
                <w:sz w:val="28"/>
                <w:szCs w:val="28"/>
              </w:rPr>
              <w:t xml:space="preserve">Инженер I категории </w:t>
            </w:r>
          </w:p>
        </w:tc>
        <w:tc>
          <w:tcPr>
            <w:tcW w:w="2835" w:type="dxa"/>
            <w:tcBorders>
              <w:top w:val="single" w:sz="4" w:space="0" w:color="auto"/>
              <w:left w:val="single" w:sz="4" w:space="0" w:color="auto"/>
              <w:bottom w:val="single" w:sz="4" w:space="0" w:color="auto"/>
              <w:right w:val="single" w:sz="4" w:space="0" w:color="auto"/>
            </w:tcBorders>
            <w:vAlign w:val="center"/>
          </w:tcPr>
          <w:p w:rsidR="00341049" w:rsidRPr="00232F57" w:rsidRDefault="00341049" w:rsidP="004857D3">
            <w:pPr>
              <w:ind w:firstLine="0"/>
              <w:jc w:val="left"/>
              <w:rPr>
                <w:sz w:val="28"/>
                <w:szCs w:val="28"/>
              </w:rPr>
            </w:pPr>
            <w:r>
              <w:rPr>
                <w:sz w:val="28"/>
                <w:szCs w:val="28"/>
              </w:rPr>
              <w:t>Ю</w:t>
            </w:r>
            <w:r w:rsidRPr="00232F57">
              <w:rPr>
                <w:sz w:val="28"/>
                <w:szCs w:val="28"/>
              </w:rPr>
              <w:t>.</w:t>
            </w:r>
            <w:r>
              <w:rPr>
                <w:sz w:val="28"/>
                <w:szCs w:val="28"/>
              </w:rPr>
              <w:t>В</w:t>
            </w:r>
            <w:r w:rsidRPr="00232F57">
              <w:rPr>
                <w:sz w:val="28"/>
                <w:szCs w:val="28"/>
              </w:rPr>
              <w:t>.</w:t>
            </w:r>
            <w:r>
              <w:rPr>
                <w:sz w:val="28"/>
                <w:szCs w:val="28"/>
              </w:rPr>
              <w:t>Максимов</w:t>
            </w:r>
          </w:p>
        </w:tc>
      </w:tr>
    </w:tbl>
    <w:p w:rsidR="008E5AEC" w:rsidRPr="0086543B" w:rsidRDefault="008E5AEC" w:rsidP="008E5AEC"/>
    <w:p w:rsidR="008E5AEC" w:rsidRPr="0086543B" w:rsidRDefault="008E5AEC" w:rsidP="008E5AEC"/>
    <w:p w:rsidR="008E5AEC" w:rsidRPr="0086543B" w:rsidRDefault="008E5AEC" w:rsidP="008E5AEC">
      <w:pPr>
        <w:sectPr w:rsidR="008E5AEC" w:rsidRPr="0086543B" w:rsidSect="00AB6E0C">
          <w:footerReference w:type="first" r:id="rId18"/>
          <w:pgSz w:w="11907" w:h="16840" w:code="9"/>
          <w:pgMar w:top="993" w:right="851" w:bottom="567" w:left="1134" w:header="567" w:footer="720" w:gutter="0"/>
          <w:cols w:space="720"/>
          <w:docGrid w:linePitch="326"/>
        </w:sectPr>
      </w:pPr>
    </w:p>
    <w:p w:rsidR="0031005E" w:rsidRPr="0086543B" w:rsidRDefault="0031005E" w:rsidP="008916E3">
      <w:pPr>
        <w:pStyle w:val="1"/>
        <w:numPr>
          <w:ilvl w:val="0"/>
          <w:numId w:val="169"/>
        </w:numPr>
        <w:tabs>
          <w:tab w:val="left" w:pos="284"/>
        </w:tabs>
        <w:ind w:left="0" w:firstLine="0"/>
        <w:jc w:val="center"/>
        <w:rPr>
          <w:smallCaps w:val="0"/>
        </w:rPr>
      </w:pPr>
      <w:bookmarkStart w:id="1" w:name="_Toc515633784"/>
      <w:bookmarkStart w:id="2" w:name="_Toc515889012"/>
      <w:r w:rsidRPr="0086543B">
        <w:rPr>
          <w:smallCaps w:val="0"/>
        </w:rPr>
        <w:lastRenderedPageBreak/>
        <w:t>Общие положения</w:t>
      </w:r>
      <w:bookmarkEnd w:id="1"/>
      <w:bookmarkEnd w:id="2"/>
    </w:p>
    <w:p w:rsidR="0031005E" w:rsidRPr="0086543B" w:rsidRDefault="0031005E" w:rsidP="008F72B7">
      <w:pPr>
        <w:ind w:firstLine="709"/>
        <w:rPr>
          <w:sz w:val="28"/>
        </w:rPr>
      </w:pPr>
      <w:r w:rsidRPr="0086543B">
        <w:rPr>
          <w:sz w:val="28"/>
        </w:rPr>
        <w:t>В соответствии с Градостроительным кодексом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(статья 9).</w:t>
      </w:r>
    </w:p>
    <w:p w:rsidR="0031005E" w:rsidRPr="0086543B" w:rsidRDefault="0031005E" w:rsidP="008F72B7">
      <w:pPr>
        <w:ind w:firstLine="709"/>
        <w:rPr>
          <w:sz w:val="28"/>
        </w:rPr>
      </w:pPr>
      <w:r w:rsidRPr="0086543B">
        <w:rPr>
          <w:sz w:val="28"/>
        </w:rPr>
        <w:t xml:space="preserve">Схема территориального планирования </w:t>
      </w:r>
      <w:r w:rsidR="001D3B5E" w:rsidRPr="0086543B">
        <w:rPr>
          <w:sz w:val="28"/>
        </w:rPr>
        <w:t xml:space="preserve">(далее – СТП) </w:t>
      </w:r>
      <w:r w:rsidRPr="0086543B">
        <w:rPr>
          <w:sz w:val="28"/>
        </w:rPr>
        <w:t xml:space="preserve">Республики Татарстан  имеет большое значение для стратегического планирования регионального развития, являясь проекцией на территорию республики стратегий социально-экономического развития. Она предполагает </w:t>
      </w:r>
      <w:r w:rsidR="001D3B5E" w:rsidRPr="0086543B">
        <w:rPr>
          <w:sz w:val="28"/>
        </w:rPr>
        <w:t>взаимосвяз</w:t>
      </w:r>
      <w:r w:rsidR="00F46B15" w:rsidRPr="0086543B">
        <w:rPr>
          <w:sz w:val="28"/>
        </w:rPr>
        <w:t>ь</w:t>
      </w:r>
      <w:r w:rsidRPr="0086543B">
        <w:rPr>
          <w:sz w:val="28"/>
        </w:rPr>
        <w:t xml:space="preserve"> и согласование федеральных, региональных, межрегиональных и межотраслевых приоритетов развития, а также муниципальных интересов и позволяет выстроить механизм наиболее эффективного использования имеющихся ресурсов.</w:t>
      </w:r>
    </w:p>
    <w:p w:rsidR="0031005E" w:rsidRPr="0086543B" w:rsidRDefault="0031005E" w:rsidP="008F72B7">
      <w:pPr>
        <w:ind w:firstLine="709"/>
        <w:rPr>
          <w:sz w:val="28"/>
          <w:szCs w:val="28"/>
        </w:rPr>
      </w:pPr>
      <w:r w:rsidRPr="0086543B">
        <w:rPr>
          <w:sz w:val="28"/>
          <w:szCs w:val="28"/>
        </w:rPr>
        <w:t>Цели и задачи территориального планирования Республики Татарстан ориентированы на максимально эффективное использование всех ресурсов с целью повышения внутреннего регионального продукта республики, повышения качества жизни, уровня предоставляемых благ и повышения рейтинга территории среди субъектов Российской Федерации.</w:t>
      </w:r>
    </w:p>
    <w:p w:rsidR="0031005E" w:rsidRPr="0086543B" w:rsidRDefault="0031005E" w:rsidP="008F72B7">
      <w:pPr>
        <w:ind w:firstLine="709"/>
        <w:rPr>
          <w:sz w:val="28"/>
          <w:szCs w:val="28"/>
        </w:rPr>
      </w:pPr>
      <w:r w:rsidRPr="0086543B">
        <w:rPr>
          <w:sz w:val="28"/>
          <w:szCs w:val="28"/>
        </w:rPr>
        <w:t>Целью работы по территориальному планированию Республики Татарстан является пространственная организация территории Республики Татарстан на базе ресурсного и социально-экономического потенциалов развития республики со взаимо</w:t>
      </w:r>
      <w:r w:rsidR="001D3B5E" w:rsidRPr="0086543B">
        <w:rPr>
          <w:sz w:val="28"/>
          <w:szCs w:val="28"/>
        </w:rPr>
        <w:t>связью</w:t>
      </w:r>
      <w:r w:rsidRPr="0086543B">
        <w:rPr>
          <w:sz w:val="28"/>
          <w:szCs w:val="28"/>
        </w:rPr>
        <w:t xml:space="preserve"> и согласованием федеральных, межрегиональных, региональных и межотраслевых интересов. </w:t>
      </w:r>
    </w:p>
    <w:p w:rsidR="0031005E" w:rsidRPr="0086543B" w:rsidRDefault="0031005E" w:rsidP="008F72B7">
      <w:pPr>
        <w:ind w:firstLine="709"/>
        <w:rPr>
          <w:sz w:val="28"/>
          <w:szCs w:val="28"/>
        </w:rPr>
      </w:pPr>
      <w:r w:rsidRPr="0086543B">
        <w:rPr>
          <w:sz w:val="28"/>
          <w:szCs w:val="28"/>
        </w:rPr>
        <w:lastRenderedPageBreak/>
        <w:t>Основными задачами СТП Республики Татарстан являются:</w:t>
      </w:r>
    </w:p>
    <w:p w:rsidR="0031005E" w:rsidRPr="0086543B" w:rsidRDefault="0031005E" w:rsidP="005C4920">
      <w:pPr>
        <w:numPr>
          <w:ilvl w:val="0"/>
          <w:numId w:val="168"/>
        </w:numPr>
        <w:ind w:left="0" w:firstLine="360"/>
        <w:rPr>
          <w:sz w:val="28"/>
          <w:szCs w:val="28"/>
        </w:rPr>
      </w:pPr>
      <w:r w:rsidRPr="0086543B">
        <w:rPr>
          <w:sz w:val="28"/>
          <w:szCs w:val="28"/>
        </w:rPr>
        <w:t>оценка современного уровня социально-экономической и территориальной развитости республики, выявление ресурсных потенциалов для выработки стратегических направлений развития;</w:t>
      </w:r>
    </w:p>
    <w:p w:rsidR="0031005E" w:rsidRPr="0086543B" w:rsidRDefault="0031005E" w:rsidP="005C4920">
      <w:pPr>
        <w:numPr>
          <w:ilvl w:val="0"/>
          <w:numId w:val="168"/>
        </w:numPr>
        <w:ind w:left="0" w:firstLine="360"/>
        <w:rPr>
          <w:sz w:val="28"/>
          <w:szCs w:val="28"/>
        </w:rPr>
      </w:pPr>
      <w:r w:rsidRPr="0086543B">
        <w:rPr>
          <w:sz w:val="28"/>
          <w:szCs w:val="28"/>
        </w:rPr>
        <w:t>прогнозирование базовых параметров развития территории;</w:t>
      </w:r>
    </w:p>
    <w:p w:rsidR="0031005E" w:rsidRPr="0086543B" w:rsidRDefault="0031005E" w:rsidP="005C4920">
      <w:pPr>
        <w:numPr>
          <w:ilvl w:val="0"/>
          <w:numId w:val="168"/>
        </w:numPr>
        <w:ind w:left="0" w:firstLine="360"/>
        <w:rPr>
          <w:sz w:val="28"/>
          <w:szCs w:val="28"/>
        </w:rPr>
      </w:pPr>
      <w:r w:rsidRPr="0086543B">
        <w:rPr>
          <w:sz w:val="28"/>
          <w:szCs w:val="28"/>
        </w:rPr>
        <w:t>совершенствование региональной и местной систем расселения, развитие городских агломераций, городских и сельских населенных мест;</w:t>
      </w:r>
    </w:p>
    <w:p w:rsidR="0031005E" w:rsidRPr="0086543B" w:rsidRDefault="0031005E" w:rsidP="005C4920">
      <w:pPr>
        <w:numPr>
          <w:ilvl w:val="0"/>
          <w:numId w:val="168"/>
        </w:numPr>
        <w:ind w:left="0" w:firstLine="360"/>
        <w:rPr>
          <w:sz w:val="28"/>
          <w:szCs w:val="28"/>
        </w:rPr>
      </w:pPr>
      <w:r w:rsidRPr="0086543B">
        <w:rPr>
          <w:sz w:val="28"/>
          <w:szCs w:val="28"/>
        </w:rPr>
        <w:t>разработка планировочной организации территории республики, определение зон различного функционального назначения и ограничений на их использование при осуществлении градостроительной деятельности;</w:t>
      </w:r>
    </w:p>
    <w:p w:rsidR="0031005E" w:rsidRPr="0086543B" w:rsidRDefault="0031005E" w:rsidP="005C4920">
      <w:pPr>
        <w:numPr>
          <w:ilvl w:val="0"/>
          <w:numId w:val="168"/>
        </w:numPr>
        <w:ind w:left="0" w:firstLine="360"/>
        <w:rPr>
          <w:sz w:val="28"/>
          <w:szCs w:val="28"/>
        </w:rPr>
      </w:pPr>
      <w:r w:rsidRPr="0086543B">
        <w:rPr>
          <w:sz w:val="28"/>
          <w:szCs w:val="28"/>
        </w:rPr>
        <w:t>формирование принципов развития социальной сферы и подготовка предложений по основным экономико-градостроительным параметрам (жилищное, культурно-бытовое строительство, развитие рекреации и туризма);</w:t>
      </w:r>
    </w:p>
    <w:p w:rsidR="0031005E" w:rsidRPr="0086543B" w:rsidRDefault="0031005E" w:rsidP="005C4920">
      <w:pPr>
        <w:numPr>
          <w:ilvl w:val="0"/>
          <w:numId w:val="168"/>
        </w:numPr>
        <w:ind w:left="0" w:firstLine="360"/>
        <w:rPr>
          <w:sz w:val="28"/>
          <w:szCs w:val="28"/>
        </w:rPr>
      </w:pPr>
      <w:r w:rsidRPr="0086543B">
        <w:rPr>
          <w:sz w:val="28"/>
          <w:szCs w:val="28"/>
        </w:rPr>
        <w:t>выявление ресурсов территории по долгосрочному отраслевому развитию производственного комплекса республики;</w:t>
      </w:r>
    </w:p>
    <w:p w:rsidR="0031005E" w:rsidRPr="0086543B" w:rsidRDefault="0031005E" w:rsidP="005C4920">
      <w:pPr>
        <w:numPr>
          <w:ilvl w:val="0"/>
          <w:numId w:val="168"/>
        </w:numPr>
        <w:ind w:left="0" w:firstLine="360"/>
        <w:rPr>
          <w:sz w:val="28"/>
          <w:szCs w:val="28"/>
        </w:rPr>
      </w:pPr>
      <w:r w:rsidRPr="0086543B">
        <w:rPr>
          <w:sz w:val="28"/>
          <w:szCs w:val="28"/>
        </w:rPr>
        <w:t>территориальное развитие социальной инфраструктуры, способствующей удовлетворению потребности населения в особом социально-экономическом продукте – услугах;</w:t>
      </w:r>
    </w:p>
    <w:p w:rsidR="0031005E" w:rsidRPr="0086543B" w:rsidRDefault="0031005E" w:rsidP="005C4920">
      <w:pPr>
        <w:numPr>
          <w:ilvl w:val="0"/>
          <w:numId w:val="168"/>
        </w:numPr>
        <w:ind w:left="0" w:firstLine="360"/>
        <w:rPr>
          <w:sz w:val="28"/>
          <w:szCs w:val="28"/>
        </w:rPr>
      </w:pPr>
      <w:r w:rsidRPr="0086543B">
        <w:rPr>
          <w:sz w:val="28"/>
          <w:szCs w:val="28"/>
        </w:rPr>
        <w:t>развитие транспортного каркаса республики с его ориентацией на усиление как межрегиональных, так и внутриреспубликанских связей;</w:t>
      </w:r>
    </w:p>
    <w:p w:rsidR="0031005E" w:rsidRPr="0086543B" w:rsidRDefault="0031005E" w:rsidP="005C4920">
      <w:pPr>
        <w:numPr>
          <w:ilvl w:val="0"/>
          <w:numId w:val="168"/>
        </w:numPr>
        <w:ind w:left="0" w:firstLine="360"/>
        <w:rPr>
          <w:sz w:val="28"/>
          <w:szCs w:val="28"/>
        </w:rPr>
      </w:pPr>
      <w:r w:rsidRPr="0086543B">
        <w:rPr>
          <w:sz w:val="28"/>
          <w:szCs w:val="28"/>
        </w:rPr>
        <w:t>создание устойчивой и надежной инженерной инфраструктуры регионального и межселенного значения во взаимосвязи с федеральной инфраструктурой;</w:t>
      </w:r>
    </w:p>
    <w:p w:rsidR="0031005E" w:rsidRPr="0086543B" w:rsidRDefault="0031005E" w:rsidP="005C4920">
      <w:pPr>
        <w:numPr>
          <w:ilvl w:val="0"/>
          <w:numId w:val="168"/>
        </w:numPr>
        <w:ind w:left="0" w:firstLine="360"/>
        <w:rPr>
          <w:sz w:val="28"/>
          <w:szCs w:val="28"/>
        </w:rPr>
      </w:pPr>
      <w:r w:rsidRPr="0086543B">
        <w:rPr>
          <w:sz w:val="28"/>
          <w:szCs w:val="28"/>
        </w:rPr>
        <w:t>улучшение экологической обстановки градостроительными средствами с выделением зон, выполняющих средозащитные и санитарно-</w:t>
      </w:r>
      <w:r w:rsidRPr="0086543B">
        <w:rPr>
          <w:sz w:val="28"/>
          <w:szCs w:val="28"/>
        </w:rPr>
        <w:lastRenderedPageBreak/>
        <w:t>гигиенические функции, для территорий с неблагополучной экологической обстановкой; использование и воспроизводство природно-ресурсного потенциала;</w:t>
      </w:r>
    </w:p>
    <w:p w:rsidR="0031005E" w:rsidRPr="0086543B" w:rsidRDefault="0031005E" w:rsidP="005C4920">
      <w:pPr>
        <w:numPr>
          <w:ilvl w:val="0"/>
          <w:numId w:val="168"/>
        </w:numPr>
        <w:ind w:left="0" w:firstLine="360"/>
        <w:rPr>
          <w:sz w:val="28"/>
          <w:szCs w:val="28"/>
        </w:rPr>
      </w:pPr>
      <w:r w:rsidRPr="0086543B">
        <w:rPr>
          <w:sz w:val="28"/>
          <w:szCs w:val="28"/>
        </w:rPr>
        <w:t>сохранение и расширение особо охраняемых территорий природного характера и зон с объектами историко-культурного наследия;</w:t>
      </w:r>
    </w:p>
    <w:p w:rsidR="0031005E" w:rsidRPr="0086543B" w:rsidRDefault="0031005E" w:rsidP="005C4920">
      <w:pPr>
        <w:numPr>
          <w:ilvl w:val="0"/>
          <w:numId w:val="168"/>
        </w:numPr>
        <w:ind w:left="0" w:firstLine="360"/>
        <w:rPr>
          <w:sz w:val="28"/>
          <w:szCs w:val="28"/>
        </w:rPr>
      </w:pPr>
      <w:r w:rsidRPr="0086543B">
        <w:rPr>
          <w:sz w:val="28"/>
          <w:szCs w:val="28"/>
        </w:rPr>
        <w:t>выявление факторов риска природного и техногенного характера</w:t>
      </w:r>
      <w:r w:rsidR="000C6845" w:rsidRPr="0086543B">
        <w:rPr>
          <w:sz w:val="28"/>
          <w:szCs w:val="28"/>
        </w:rPr>
        <w:t>; о</w:t>
      </w:r>
      <w:r w:rsidRPr="0086543B">
        <w:rPr>
          <w:sz w:val="28"/>
          <w:szCs w:val="28"/>
        </w:rPr>
        <w:t>пределение основных мероприятий по защите территории Республики Татарстан от воздействия чрезвычайных ситуаций;</w:t>
      </w:r>
    </w:p>
    <w:p w:rsidR="0031005E" w:rsidRPr="0086543B" w:rsidRDefault="0031005E" w:rsidP="005C4920">
      <w:pPr>
        <w:numPr>
          <w:ilvl w:val="0"/>
          <w:numId w:val="168"/>
        </w:numPr>
        <w:ind w:left="0" w:firstLine="360"/>
        <w:rPr>
          <w:sz w:val="28"/>
          <w:szCs w:val="28"/>
        </w:rPr>
      </w:pPr>
      <w:r w:rsidRPr="0086543B">
        <w:rPr>
          <w:sz w:val="28"/>
          <w:szCs w:val="28"/>
        </w:rPr>
        <w:t>согласование градостроительных решений и землепользования, в том числе целесообразности изменения:</w:t>
      </w:r>
    </w:p>
    <w:p w:rsidR="0031005E" w:rsidRPr="0086543B" w:rsidRDefault="0031005E" w:rsidP="005C4920">
      <w:pPr>
        <w:numPr>
          <w:ilvl w:val="0"/>
          <w:numId w:val="168"/>
        </w:numPr>
        <w:ind w:left="0" w:firstLine="360"/>
        <w:rPr>
          <w:sz w:val="28"/>
          <w:szCs w:val="28"/>
        </w:rPr>
      </w:pPr>
      <w:r w:rsidRPr="0086543B">
        <w:rPr>
          <w:sz w:val="28"/>
          <w:szCs w:val="28"/>
        </w:rPr>
        <w:t>границ муниципальных образований и статуса поселений;</w:t>
      </w:r>
    </w:p>
    <w:p w:rsidR="0031005E" w:rsidRPr="0086543B" w:rsidRDefault="0031005E" w:rsidP="005C4920">
      <w:pPr>
        <w:numPr>
          <w:ilvl w:val="0"/>
          <w:numId w:val="168"/>
        </w:numPr>
        <w:ind w:left="0" w:firstLine="360"/>
        <w:rPr>
          <w:sz w:val="28"/>
          <w:szCs w:val="28"/>
        </w:rPr>
      </w:pPr>
      <w:r w:rsidRPr="0086543B">
        <w:rPr>
          <w:sz w:val="28"/>
          <w:szCs w:val="28"/>
        </w:rPr>
        <w:t>границ земель лесного фонда;</w:t>
      </w:r>
    </w:p>
    <w:p w:rsidR="0031005E" w:rsidRPr="0086543B" w:rsidRDefault="0031005E" w:rsidP="005C4920">
      <w:pPr>
        <w:numPr>
          <w:ilvl w:val="0"/>
          <w:numId w:val="168"/>
        </w:numPr>
        <w:ind w:left="0" w:firstLine="360"/>
        <w:rPr>
          <w:sz w:val="28"/>
          <w:szCs w:val="28"/>
        </w:rPr>
      </w:pPr>
      <w:r w:rsidRPr="0086543B">
        <w:rPr>
          <w:sz w:val="28"/>
          <w:szCs w:val="28"/>
        </w:rPr>
        <w:t>границ земель сельскохозяйственного назначения и границ сельскохозяйственных угодий в составе земель сельскохозяйственного назначения;</w:t>
      </w:r>
    </w:p>
    <w:p w:rsidR="0031005E" w:rsidRPr="0086543B" w:rsidRDefault="0031005E" w:rsidP="005C4920">
      <w:pPr>
        <w:numPr>
          <w:ilvl w:val="0"/>
          <w:numId w:val="168"/>
        </w:numPr>
        <w:ind w:left="0" w:firstLine="360"/>
        <w:rPr>
          <w:sz w:val="28"/>
          <w:szCs w:val="28"/>
        </w:rPr>
      </w:pPr>
      <w:r w:rsidRPr="0086543B">
        <w:rPr>
          <w:sz w:val="28"/>
          <w:szCs w:val="28"/>
        </w:rPr>
        <w:t>границ зон с особыми условиями использования территорий;</w:t>
      </w:r>
    </w:p>
    <w:p w:rsidR="0031005E" w:rsidRPr="0086543B" w:rsidRDefault="0031005E" w:rsidP="005C4920">
      <w:pPr>
        <w:numPr>
          <w:ilvl w:val="0"/>
          <w:numId w:val="168"/>
        </w:numPr>
        <w:ind w:left="0" w:firstLine="360"/>
        <w:rPr>
          <w:sz w:val="28"/>
          <w:szCs w:val="28"/>
        </w:rPr>
      </w:pPr>
      <w:r w:rsidRPr="0086543B">
        <w:rPr>
          <w:sz w:val="28"/>
          <w:szCs w:val="28"/>
        </w:rPr>
        <w:t>границ земель особо охраняемых природных территорий регионального значения;</w:t>
      </w:r>
    </w:p>
    <w:p w:rsidR="0031005E" w:rsidRPr="0086543B" w:rsidRDefault="0031005E" w:rsidP="005C4920">
      <w:pPr>
        <w:numPr>
          <w:ilvl w:val="0"/>
          <w:numId w:val="168"/>
        </w:numPr>
        <w:ind w:left="0" w:firstLine="360"/>
        <w:rPr>
          <w:sz w:val="28"/>
          <w:szCs w:val="28"/>
        </w:rPr>
      </w:pPr>
      <w:r w:rsidRPr="0086543B">
        <w:rPr>
          <w:sz w:val="28"/>
          <w:szCs w:val="28"/>
        </w:rPr>
        <w:t>границ территорий объектов культурного наследия;</w:t>
      </w:r>
    </w:p>
    <w:p w:rsidR="0031005E" w:rsidRPr="0086543B" w:rsidRDefault="0031005E" w:rsidP="005C4920">
      <w:pPr>
        <w:numPr>
          <w:ilvl w:val="0"/>
          <w:numId w:val="168"/>
        </w:numPr>
        <w:ind w:left="0" w:firstLine="360"/>
        <w:rPr>
          <w:sz w:val="28"/>
          <w:szCs w:val="28"/>
        </w:rPr>
      </w:pPr>
      <w:r w:rsidRPr="0086543B">
        <w:rPr>
          <w:sz w:val="28"/>
          <w:szCs w:val="28"/>
        </w:rPr>
        <w:t>границ земельных участков, предоставляемых для размещения объектов капитального строительства и регионального значения;</w:t>
      </w:r>
    </w:p>
    <w:p w:rsidR="0031005E" w:rsidRPr="0086543B" w:rsidRDefault="0031005E" w:rsidP="005C4920">
      <w:pPr>
        <w:numPr>
          <w:ilvl w:val="0"/>
          <w:numId w:val="168"/>
        </w:numPr>
        <w:ind w:left="0" w:firstLine="360"/>
        <w:rPr>
          <w:sz w:val="28"/>
          <w:szCs w:val="28"/>
        </w:rPr>
      </w:pPr>
      <w:r w:rsidRPr="0086543B">
        <w:rPr>
          <w:sz w:val="28"/>
          <w:szCs w:val="28"/>
        </w:rPr>
        <w:t>выявление «точек роста» – опорных территорий роста экономики и качества жизни населения (территорий концентрации градостроительной активности – зон планируемого размещения объектов капитального строительства регионального значения).</w:t>
      </w:r>
    </w:p>
    <w:p w:rsidR="0031005E" w:rsidRPr="0086543B" w:rsidRDefault="0031005E" w:rsidP="008F72B7">
      <w:pPr>
        <w:ind w:firstLine="709"/>
        <w:rPr>
          <w:sz w:val="28"/>
        </w:rPr>
      </w:pPr>
      <w:r w:rsidRPr="0086543B">
        <w:rPr>
          <w:sz w:val="28"/>
        </w:rPr>
        <w:t>СТП Республики Татарстан разработана на основе:</w:t>
      </w:r>
    </w:p>
    <w:p w:rsidR="0031005E" w:rsidRPr="0086543B" w:rsidRDefault="0031005E" w:rsidP="005C4920">
      <w:pPr>
        <w:numPr>
          <w:ilvl w:val="0"/>
          <w:numId w:val="168"/>
        </w:numPr>
        <w:ind w:left="0" w:firstLine="360"/>
        <w:rPr>
          <w:sz w:val="28"/>
          <w:szCs w:val="28"/>
        </w:rPr>
      </w:pPr>
      <w:r w:rsidRPr="0086543B">
        <w:rPr>
          <w:sz w:val="28"/>
          <w:szCs w:val="28"/>
        </w:rPr>
        <w:t>официальных показателей государственной статистики и отчетности;</w:t>
      </w:r>
    </w:p>
    <w:p w:rsidR="0031005E" w:rsidRPr="0086543B" w:rsidRDefault="0031005E" w:rsidP="005C4920">
      <w:pPr>
        <w:numPr>
          <w:ilvl w:val="0"/>
          <w:numId w:val="168"/>
        </w:numPr>
        <w:ind w:left="0" w:firstLine="360"/>
        <w:rPr>
          <w:sz w:val="28"/>
          <w:szCs w:val="28"/>
        </w:rPr>
      </w:pPr>
      <w:r w:rsidRPr="0086543B">
        <w:rPr>
          <w:sz w:val="28"/>
          <w:szCs w:val="28"/>
        </w:rPr>
        <w:lastRenderedPageBreak/>
        <w:t>анализа материалов, предоставленных министерствами, государственными комитетами и ведомствами Республики Татарстан, федеральными органами государственной власти по Республике Татарстан, органами местного самоуправления,</w:t>
      </w:r>
      <w:r w:rsidR="000C6845" w:rsidRPr="0086543B">
        <w:rPr>
          <w:sz w:val="28"/>
          <w:szCs w:val="28"/>
        </w:rPr>
        <w:t xml:space="preserve"> эксплуатирующими организациями;</w:t>
      </w:r>
    </w:p>
    <w:p w:rsidR="0031005E" w:rsidRPr="0086543B" w:rsidRDefault="0031005E" w:rsidP="005C4920">
      <w:pPr>
        <w:numPr>
          <w:ilvl w:val="0"/>
          <w:numId w:val="168"/>
        </w:numPr>
        <w:ind w:left="0" w:firstLine="360"/>
        <w:rPr>
          <w:sz w:val="28"/>
        </w:rPr>
      </w:pPr>
      <w:r w:rsidRPr="0086543B">
        <w:rPr>
          <w:sz w:val="28"/>
          <w:szCs w:val="28"/>
        </w:rPr>
        <w:t>научных и проектных разработок республиканских организаций, в том числе Казанского (Приволжского) федерального университета и Казанского государственного архитектурно</w:t>
      </w:r>
      <w:r w:rsidRPr="0086543B">
        <w:rPr>
          <w:sz w:val="28"/>
        </w:rPr>
        <w:t>-строительного университета.</w:t>
      </w:r>
    </w:p>
    <w:p w:rsidR="0031005E" w:rsidRPr="0086543B" w:rsidRDefault="0031005E" w:rsidP="00F46B15">
      <w:pPr>
        <w:tabs>
          <w:tab w:val="left" w:pos="993"/>
        </w:tabs>
        <w:ind w:firstLine="709"/>
        <w:rPr>
          <w:sz w:val="28"/>
        </w:rPr>
      </w:pPr>
      <w:r w:rsidRPr="0086543B">
        <w:rPr>
          <w:sz w:val="28"/>
        </w:rPr>
        <w:t>При разработке СТП Республики Татарстан использовались следующие документы:</w:t>
      </w:r>
    </w:p>
    <w:p w:rsidR="0031005E" w:rsidRPr="00B16CE4" w:rsidRDefault="0092476C" w:rsidP="00B16CE4">
      <w:pPr>
        <w:rPr>
          <w:b/>
          <w:sz w:val="28"/>
          <w:szCs w:val="28"/>
        </w:rPr>
      </w:pPr>
      <w:r>
        <w:br w:type="page"/>
      </w:r>
      <w:bookmarkStart w:id="3" w:name="_Toc487185253"/>
      <w:bookmarkStart w:id="4" w:name="_Toc510792585"/>
      <w:r w:rsidR="0031005E" w:rsidRPr="00B16CE4">
        <w:rPr>
          <w:b/>
          <w:sz w:val="28"/>
          <w:szCs w:val="28"/>
        </w:rPr>
        <w:lastRenderedPageBreak/>
        <w:t>Федеральные (общероссийские):</w:t>
      </w:r>
      <w:bookmarkEnd w:id="3"/>
      <w:bookmarkEnd w:id="4"/>
    </w:p>
    <w:p w:rsidR="0031005E" w:rsidRPr="0086543B" w:rsidRDefault="0031005E" w:rsidP="005C4920">
      <w:pPr>
        <w:numPr>
          <w:ilvl w:val="0"/>
          <w:numId w:val="3"/>
        </w:numPr>
        <w:tabs>
          <w:tab w:val="clear" w:pos="1364"/>
          <w:tab w:val="num" w:pos="993"/>
        </w:tabs>
        <w:ind w:left="0" w:firstLine="709"/>
        <w:rPr>
          <w:sz w:val="28"/>
          <w:szCs w:val="28"/>
        </w:rPr>
      </w:pPr>
      <w:r w:rsidRPr="0086543B">
        <w:rPr>
          <w:sz w:val="28"/>
          <w:szCs w:val="28"/>
        </w:rPr>
        <w:t>Приоритетный национальный проект «Доступное и комфортное жилье – гражданам России».</w:t>
      </w:r>
    </w:p>
    <w:p w:rsidR="0031005E" w:rsidRPr="0086543B" w:rsidRDefault="0031005E" w:rsidP="005C4920">
      <w:pPr>
        <w:numPr>
          <w:ilvl w:val="0"/>
          <w:numId w:val="3"/>
        </w:numPr>
        <w:tabs>
          <w:tab w:val="clear" w:pos="1364"/>
          <w:tab w:val="num" w:pos="993"/>
        </w:tabs>
        <w:ind w:left="0" w:firstLine="709"/>
        <w:rPr>
          <w:sz w:val="28"/>
          <w:szCs w:val="28"/>
        </w:rPr>
      </w:pPr>
      <w:r w:rsidRPr="0086543B">
        <w:rPr>
          <w:sz w:val="28"/>
          <w:szCs w:val="28"/>
        </w:rPr>
        <w:t>Стратегия социально-экономического развития Приволжского федерального округа на период до 2020 года.</w:t>
      </w:r>
    </w:p>
    <w:p w:rsidR="0031005E" w:rsidRPr="0086543B" w:rsidRDefault="0031005E" w:rsidP="005C4920">
      <w:pPr>
        <w:numPr>
          <w:ilvl w:val="0"/>
          <w:numId w:val="3"/>
        </w:numPr>
        <w:tabs>
          <w:tab w:val="clear" w:pos="1364"/>
          <w:tab w:val="num" w:pos="993"/>
        </w:tabs>
        <w:ind w:left="0" w:firstLine="709"/>
        <w:rPr>
          <w:sz w:val="28"/>
          <w:szCs w:val="28"/>
        </w:rPr>
      </w:pPr>
      <w:r w:rsidRPr="0086543B">
        <w:rPr>
          <w:sz w:val="28"/>
          <w:szCs w:val="28"/>
        </w:rPr>
        <w:t>Федеральная целевая программа «Устойчивое развитие сельских территорий на 2014 – 2017 годы и на период до 2020 года».</w:t>
      </w:r>
    </w:p>
    <w:p w:rsidR="0031005E" w:rsidRPr="0086543B" w:rsidRDefault="0031005E" w:rsidP="005C4920">
      <w:pPr>
        <w:numPr>
          <w:ilvl w:val="0"/>
          <w:numId w:val="3"/>
        </w:numPr>
        <w:tabs>
          <w:tab w:val="clear" w:pos="1364"/>
          <w:tab w:val="num" w:pos="993"/>
        </w:tabs>
        <w:ind w:left="0" w:firstLine="709"/>
        <w:rPr>
          <w:sz w:val="28"/>
          <w:szCs w:val="28"/>
        </w:rPr>
      </w:pPr>
      <w:r w:rsidRPr="0086543B">
        <w:rPr>
          <w:sz w:val="28"/>
          <w:szCs w:val="28"/>
        </w:rPr>
        <w:t>Прогноз социально-экономического развития Российской Федерации на 2015 год и плановый период 2016 и 2017 годов.</w:t>
      </w:r>
    </w:p>
    <w:p w:rsidR="0031005E" w:rsidRPr="0086543B" w:rsidRDefault="0031005E" w:rsidP="005C4920">
      <w:pPr>
        <w:numPr>
          <w:ilvl w:val="0"/>
          <w:numId w:val="3"/>
        </w:numPr>
        <w:tabs>
          <w:tab w:val="clear" w:pos="1364"/>
          <w:tab w:val="num" w:pos="993"/>
        </w:tabs>
        <w:ind w:left="0" w:firstLine="709"/>
        <w:rPr>
          <w:sz w:val="28"/>
          <w:szCs w:val="28"/>
        </w:rPr>
      </w:pPr>
      <w:r w:rsidRPr="0086543B">
        <w:rPr>
          <w:sz w:val="28"/>
          <w:szCs w:val="28"/>
        </w:rPr>
        <w:t>Федеральная целевая программа «Развитие электронной компонентной базы и радиоэлектроники» на 2008 – 2015 годы.</w:t>
      </w:r>
    </w:p>
    <w:p w:rsidR="0031005E" w:rsidRPr="0086543B" w:rsidRDefault="0031005E" w:rsidP="005C4920">
      <w:pPr>
        <w:numPr>
          <w:ilvl w:val="0"/>
          <w:numId w:val="3"/>
        </w:numPr>
        <w:tabs>
          <w:tab w:val="clear" w:pos="1364"/>
          <w:tab w:val="num" w:pos="993"/>
        </w:tabs>
        <w:ind w:left="0" w:firstLine="709"/>
        <w:rPr>
          <w:sz w:val="28"/>
          <w:szCs w:val="28"/>
        </w:rPr>
      </w:pPr>
      <w:r w:rsidRPr="0086543B">
        <w:rPr>
          <w:sz w:val="28"/>
          <w:szCs w:val="28"/>
        </w:rPr>
        <w:t>Схема территориального планирования Российской Федерации в области высшего профессионального образования.</w:t>
      </w:r>
    </w:p>
    <w:p w:rsidR="0031005E" w:rsidRPr="0086543B" w:rsidRDefault="0031005E" w:rsidP="005C4920">
      <w:pPr>
        <w:numPr>
          <w:ilvl w:val="0"/>
          <w:numId w:val="3"/>
        </w:numPr>
        <w:tabs>
          <w:tab w:val="clear" w:pos="1364"/>
          <w:tab w:val="num" w:pos="993"/>
        </w:tabs>
        <w:ind w:left="0" w:firstLine="709"/>
        <w:rPr>
          <w:sz w:val="28"/>
          <w:szCs w:val="28"/>
        </w:rPr>
      </w:pPr>
      <w:r w:rsidRPr="0086543B">
        <w:rPr>
          <w:sz w:val="28"/>
          <w:szCs w:val="28"/>
        </w:rPr>
        <w:t xml:space="preserve">Схема территориального планирования Российской Федерации в области здравоохранения. </w:t>
      </w:r>
    </w:p>
    <w:p w:rsidR="0031005E" w:rsidRPr="0086543B" w:rsidRDefault="0031005E" w:rsidP="005C4920">
      <w:pPr>
        <w:numPr>
          <w:ilvl w:val="0"/>
          <w:numId w:val="3"/>
        </w:numPr>
        <w:tabs>
          <w:tab w:val="clear" w:pos="1364"/>
          <w:tab w:val="num" w:pos="993"/>
        </w:tabs>
        <w:ind w:left="0" w:firstLine="709"/>
        <w:rPr>
          <w:sz w:val="28"/>
          <w:szCs w:val="28"/>
        </w:rPr>
      </w:pPr>
      <w:r w:rsidRPr="0086543B">
        <w:rPr>
          <w:sz w:val="28"/>
          <w:szCs w:val="28"/>
        </w:rPr>
        <w:t>Схема территориального планирования Российской Федерации в области энергетики.</w:t>
      </w:r>
    </w:p>
    <w:p w:rsidR="0031005E" w:rsidRPr="0086543B" w:rsidRDefault="0031005E" w:rsidP="005C4920">
      <w:pPr>
        <w:numPr>
          <w:ilvl w:val="0"/>
          <w:numId w:val="3"/>
        </w:numPr>
        <w:tabs>
          <w:tab w:val="clear" w:pos="1364"/>
          <w:tab w:val="num" w:pos="993"/>
        </w:tabs>
        <w:ind w:left="0" w:firstLine="709"/>
        <w:rPr>
          <w:sz w:val="28"/>
          <w:szCs w:val="28"/>
        </w:rPr>
      </w:pPr>
      <w:r w:rsidRPr="0086543B">
        <w:rPr>
          <w:sz w:val="28"/>
          <w:szCs w:val="28"/>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и автомобильных дорог федерального значения.</w:t>
      </w:r>
    </w:p>
    <w:p w:rsidR="0031005E" w:rsidRPr="0086543B" w:rsidRDefault="0031005E" w:rsidP="005C4920">
      <w:pPr>
        <w:numPr>
          <w:ilvl w:val="0"/>
          <w:numId w:val="3"/>
        </w:numPr>
        <w:tabs>
          <w:tab w:val="clear" w:pos="1364"/>
          <w:tab w:val="num" w:pos="1134"/>
        </w:tabs>
        <w:ind w:left="0" w:firstLine="709"/>
        <w:rPr>
          <w:sz w:val="28"/>
          <w:szCs w:val="28"/>
        </w:rPr>
      </w:pPr>
      <w:r w:rsidRPr="0086543B">
        <w:rPr>
          <w:sz w:val="28"/>
          <w:szCs w:val="28"/>
        </w:rPr>
        <w:t>Схема территориального планирования Российской Федерации в области федерального транспорта (в части трубопроводного транспорта).</w:t>
      </w:r>
    </w:p>
    <w:p w:rsidR="0031005E" w:rsidRPr="0086543B" w:rsidRDefault="0031005E" w:rsidP="005C4920">
      <w:pPr>
        <w:numPr>
          <w:ilvl w:val="0"/>
          <w:numId w:val="3"/>
        </w:numPr>
        <w:tabs>
          <w:tab w:val="clear" w:pos="1364"/>
          <w:tab w:val="num" w:pos="1134"/>
        </w:tabs>
        <w:ind w:left="0" w:firstLine="709"/>
        <w:rPr>
          <w:sz w:val="28"/>
          <w:szCs w:val="28"/>
        </w:rPr>
      </w:pPr>
      <w:r w:rsidRPr="0086543B">
        <w:rPr>
          <w:sz w:val="28"/>
          <w:szCs w:val="28"/>
        </w:rPr>
        <w:t>Федеральная целевая программа «Развитие транспортной системы России (2010 – 2020 годы)».</w:t>
      </w:r>
    </w:p>
    <w:p w:rsidR="0031005E" w:rsidRPr="0086543B" w:rsidRDefault="0031005E" w:rsidP="005C4920">
      <w:pPr>
        <w:numPr>
          <w:ilvl w:val="0"/>
          <w:numId w:val="3"/>
        </w:numPr>
        <w:tabs>
          <w:tab w:val="clear" w:pos="1364"/>
          <w:tab w:val="num" w:pos="1134"/>
        </w:tabs>
        <w:ind w:left="0" w:firstLine="709"/>
        <w:rPr>
          <w:sz w:val="28"/>
          <w:szCs w:val="28"/>
        </w:rPr>
      </w:pPr>
      <w:r w:rsidRPr="0086543B">
        <w:rPr>
          <w:sz w:val="28"/>
          <w:szCs w:val="28"/>
        </w:rPr>
        <w:t>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p w:rsidR="0031005E" w:rsidRPr="0086543B" w:rsidRDefault="0031005E" w:rsidP="005C4920">
      <w:pPr>
        <w:numPr>
          <w:ilvl w:val="0"/>
          <w:numId w:val="3"/>
        </w:numPr>
        <w:tabs>
          <w:tab w:val="clear" w:pos="1364"/>
          <w:tab w:val="num" w:pos="1134"/>
        </w:tabs>
        <w:ind w:left="0" w:firstLine="709"/>
        <w:rPr>
          <w:sz w:val="28"/>
          <w:szCs w:val="28"/>
        </w:rPr>
      </w:pPr>
      <w:r w:rsidRPr="0086543B">
        <w:rPr>
          <w:sz w:val="28"/>
          <w:szCs w:val="28"/>
        </w:rPr>
        <w:t>Федеральная целевая программа «Развитие гражданской морской техники на 2009 – 2016 годы».</w:t>
      </w:r>
    </w:p>
    <w:p w:rsidR="0031005E" w:rsidRPr="0086543B" w:rsidRDefault="0031005E" w:rsidP="005C4920">
      <w:pPr>
        <w:numPr>
          <w:ilvl w:val="0"/>
          <w:numId w:val="3"/>
        </w:numPr>
        <w:tabs>
          <w:tab w:val="clear" w:pos="1364"/>
          <w:tab w:val="num" w:pos="1134"/>
        </w:tabs>
        <w:ind w:left="0" w:firstLine="709"/>
        <w:rPr>
          <w:sz w:val="28"/>
          <w:szCs w:val="28"/>
        </w:rPr>
      </w:pPr>
      <w:r w:rsidRPr="0086543B">
        <w:rPr>
          <w:sz w:val="28"/>
          <w:szCs w:val="28"/>
        </w:rPr>
        <w:lastRenderedPageBreak/>
        <w:t>Федеральная целевая программа «Развитие фармацевтической и медицинской промышленности Российской Федерации на период до 2020 года и дальнейшую перспективу».</w:t>
      </w:r>
    </w:p>
    <w:p w:rsidR="0031005E" w:rsidRPr="0086543B" w:rsidRDefault="0031005E" w:rsidP="005C4920">
      <w:pPr>
        <w:numPr>
          <w:ilvl w:val="0"/>
          <w:numId w:val="3"/>
        </w:numPr>
        <w:tabs>
          <w:tab w:val="clear" w:pos="1364"/>
          <w:tab w:val="num" w:pos="1134"/>
        </w:tabs>
        <w:ind w:left="0" w:firstLine="709"/>
        <w:rPr>
          <w:sz w:val="28"/>
          <w:szCs w:val="28"/>
        </w:rPr>
      </w:pPr>
      <w:r w:rsidRPr="0086543B">
        <w:rPr>
          <w:sz w:val="28"/>
          <w:szCs w:val="28"/>
        </w:rPr>
        <w:t>Федеральная целевая программа развития образования на 2011 – 2015 годы.</w:t>
      </w:r>
    </w:p>
    <w:p w:rsidR="0031005E" w:rsidRPr="0086543B" w:rsidRDefault="0031005E" w:rsidP="005C4920">
      <w:pPr>
        <w:numPr>
          <w:ilvl w:val="0"/>
          <w:numId w:val="3"/>
        </w:numPr>
        <w:tabs>
          <w:tab w:val="clear" w:pos="1364"/>
          <w:tab w:val="num" w:pos="1134"/>
        </w:tabs>
        <w:ind w:left="0" w:firstLine="709"/>
        <w:rPr>
          <w:sz w:val="28"/>
          <w:szCs w:val="28"/>
        </w:rPr>
      </w:pPr>
      <w:r w:rsidRPr="0086543B">
        <w:rPr>
          <w:sz w:val="28"/>
          <w:szCs w:val="28"/>
        </w:rPr>
        <w:t>Федеральная целевая программа «Развитие физической культуры и спорта в Российской Федерации на 2006 – 2015 годы».</w:t>
      </w:r>
    </w:p>
    <w:p w:rsidR="0031005E" w:rsidRPr="0086543B" w:rsidRDefault="0031005E" w:rsidP="005C4920">
      <w:pPr>
        <w:numPr>
          <w:ilvl w:val="0"/>
          <w:numId w:val="3"/>
        </w:numPr>
        <w:tabs>
          <w:tab w:val="clear" w:pos="1364"/>
          <w:tab w:val="num" w:pos="1134"/>
        </w:tabs>
        <w:ind w:left="0" w:firstLine="709"/>
        <w:rPr>
          <w:sz w:val="28"/>
          <w:szCs w:val="28"/>
        </w:rPr>
      </w:pPr>
      <w:r w:rsidRPr="0086543B">
        <w:rPr>
          <w:sz w:val="28"/>
          <w:szCs w:val="28"/>
        </w:rPr>
        <w:t>Федеральная целевая программа «Отходы».</w:t>
      </w:r>
    </w:p>
    <w:p w:rsidR="0031005E" w:rsidRPr="0086543B" w:rsidRDefault="0031005E" w:rsidP="005C4920">
      <w:pPr>
        <w:numPr>
          <w:ilvl w:val="0"/>
          <w:numId w:val="3"/>
        </w:numPr>
        <w:tabs>
          <w:tab w:val="clear" w:pos="1364"/>
          <w:tab w:val="num" w:pos="1134"/>
        </w:tabs>
        <w:ind w:left="0" w:firstLine="709"/>
        <w:rPr>
          <w:sz w:val="28"/>
          <w:szCs w:val="28"/>
        </w:rPr>
      </w:pPr>
      <w:r w:rsidRPr="0086543B">
        <w:rPr>
          <w:sz w:val="28"/>
          <w:szCs w:val="28"/>
        </w:rPr>
        <w:t>Федеральная целевая программа «Чистая вода» на 2011 – 2017 годы.</w:t>
      </w:r>
    </w:p>
    <w:p w:rsidR="0031005E" w:rsidRPr="0086543B" w:rsidRDefault="0031005E" w:rsidP="005C4920">
      <w:pPr>
        <w:numPr>
          <w:ilvl w:val="0"/>
          <w:numId w:val="3"/>
        </w:numPr>
        <w:tabs>
          <w:tab w:val="clear" w:pos="1364"/>
          <w:tab w:val="num" w:pos="1134"/>
        </w:tabs>
        <w:ind w:left="0" w:firstLine="709"/>
        <w:rPr>
          <w:sz w:val="28"/>
          <w:szCs w:val="28"/>
        </w:rPr>
      </w:pPr>
      <w:r w:rsidRPr="0086543B">
        <w:rPr>
          <w:sz w:val="28"/>
          <w:szCs w:val="28"/>
        </w:rPr>
        <w:t>Программа подготовки к проведению в 2018 году в Российской Федерации чемпионата мира по футболу.</w:t>
      </w:r>
    </w:p>
    <w:p w:rsidR="0031005E" w:rsidRPr="0086543B" w:rsidRDefault="0031005E" w:rsidP="005C4920">
      <w:pPr>
        <w:numPr>
          <w:ilvl w:val="0"/>
          <w:numId w:val="3"/>
        </w:numPr>
        <w:tabs>
          <w:tab w:val="clear" w:pos="1364"/>
          <w:tab w:val="num" w:pos="1134"/>
        </w:tabs>
        <w:ind w:left="0" w:firstLine="709"/>
        <w:rPr>
          <w:sz w:val="28"/>
          <w:szCs w:val="28"/>
        </w:rPr>
      </w:pPr>
      <w:r w:rsidRPr="0086543B">
        <w:rPr>
          <w:sz w:val="28"/>
          <w:szCs w:val="28"/>
        </w:rPr>
        <w:t xml:space="preserve">Социальный проект </w:t>
      </w:r>
      <w:r w:rsidR="00474635" w:rsidRPr="0086543B">
        <w:rPr>
          <w:sz w:val="28"/>
          <w:szCs w:val="28"/>
        </w:rPr>
        <w:t>В</w:t>
      </w:r>
      <w:r w:rsidRPr="0086543B">
        <w:rPr>
          <w:sz w:val="28"/>
          <w:szCs w:val="28"/>
        </w:rPr>
        <w:t xml:space="preserve">сероссиийской политической партии «Единая Россия» «Строительство физкультурно-оздоровительных комплексов». </w:t>
      </w:r>
    </w:p>
    <w:p w:rsidR="0031005E" w:rsidRDefault="0031005E" w:rsidP="005C4920">
      <w:pPr>
        <w:numPr>
          <w:ilvl w:val="0"/>
          <w:numId w:val="3"/>
        </w:numPr>
        <w:tabs>
          <w:tab w:val="clear" w:pos="1364"/>
          <w:tab w:val="num" w:pos="1134"/>
        </w:tabs>
        <w:ind w:left="0" w:firstLine="709"/>
        <w:rPr>
          <w:sz w:val="28"/>
          <w:szCs w:val="28"/>
        </w:rPr>
      </w:pPr>
      <w:r w:rsidRPr="0086543B">
        <w:rPr>
          <w:sz w:val="28"/>
          <w:szCs w:val="28"/>
        </w:rPr>
        <w:t>Концепция долгосрочного социально-экономического развития Российской Федерации на период до 2020 года.</w:t>
      </w:r>
    </w:p>
    <w:p w:rsidR="000846B0" w:rsidRPr="002F5003" w:rsidRDefault="000846B0" w:rsidP="005C4920">
      <w:pPr>
        <w:numPr>
          <w:ilvl w:val="0"/>
          <w:numId w:val="3"/>
        </w:numPr>
        <w:tabs>
          <w:tab w:val="clear" w:pos="1364"/>
          <w:tab w:val="num" w:pos="1134"/>
        </w:tabs>
        <w:ind w:left="0" w:firstLine="709"/>
        <w:rPr>
          <w:sz w:val="28"/>
          <w:szCs w:val="28"/>
        </w:rPr>
      </w:pPr>
      <w:r w:rsidRPr="002F5003">
        <w:rPr>
          <w:sz w:val="28"/>
          <w:szCs w:val="28"/>
        </w:rPr>
        <w:t>Приоритетный проект «Снижение негативного воздействия на окружающую среду посредством ликвидации объектов накопленного вреда окружающей вреде и снижения доли захоронения твердых коммунальных отходов» («Чистая страна») (утв. Президиумом Совета при Президенте Российской Федерации по стратегическому развитию и приоритетным проектам от 21.12.2016 г. №12).</w:t>
      </w:r>
    </w:p>
    <w:p w:rsidR="0031005E" w:rsidRPr="0086543B" w:rsidRDefault="0031005E" w:rsidP="008F72B7">
      <w:pPr>
        <w:ind w:firstLine="709"/>
        <w:rPr>
          <w:sz w:val="28"/>
          <w:szCs w:val="28"/>
        </w:rPr>
      </w:pPr>
    </w:p>
    <w:p w:rsidR="0031005E" w:rsidRPr="00FB725C" w:rsidRDefault="0031005E" w:rsidP="00B16CE4">
      <w:pPr>
        <w:rPr>
          <w:b/>
          <w:sz w:val="28"/>
          <w:szCs w:val="28"/>
        </w:rPr>
      </w:pPr>
      <w:bookmarkStart w:id="5" w:name="_Toc487185254"/>
      <w:bookmarkStart w:id="6" w:name="_Toc510792586"/>
      <w:r w:rsidRPr="00FB725C">
        <w:rPr>
          <w:b/>
          <w:sz w:val="28"/>
          <w:szCs w:val="28"/>
        </w:rPr>
        <w:t>Республиканские:</w:t>
      </w:r>
      <w:bookmarkEnd w:id="5"/>
      <w:bookmarkEnd w:id="6"/>
    </w:p>
    <w:p w:rsidR="0031005E" w:rsidRPr="0086543B" w:rsidRDefault="0031005E" w:rsidP="005C4920">
      <w:pPr>
        <w:numPr>
          <w:ilvl w:val="0"/>
          <w:numId w:val="4"/>
        </w:numPr>
        <w:tabs>
          <w:tab w:val="num" w:pos="993"/>
        </w:tabs>
        <w:ind w:left="0" w:firstLine="709"/>
        <w:rPr>
          <w:sz w:val="28"/>
          <w:szCs w:val="28"/>
        </w:rPr>
      </w:pPr>
      <w:r w:rsidRPr="0086543B">
        <w:rPr>
          <w:sz w:val="28"/>
          <w:szCs w:val="28"/>
        </w:rPr>
        <w:t>Программа развития и размещения производительных сил Республики Татарстан на основе кластерного подхода до 2020 года и на период до 2030 года.</w:t>
      </w:r>
    </w:p>
    <w:p w:rsidR="0031005E" w:rsidRPr="0086543B" w:rsidRDefault="0031005E" w:rsidP="005C4920">
      <w:pPr>
        <w:numPr>
          <w:ilvl w:val="0"/>
          <w:numId w:val="4"/>
        </w:numPr>
        <w:tabs>
          <w:tab w:val="num" w:pos="993"/>
        </w:tabs>
        <w:ind w:left="0" w:firstLine="709"/>
        <w:rPr>
          <w:sz w:val="28"/>
          <w:szCs w:val="28"/>
        </w:rPr>
      </w:pPr>
      <w:r w:rsidRPr="0086543B">
        <w:rPr>
          <w:sz w:val="28"/>
          <w:szCs w:val="28"/>
        </w:rPr>
        <w:t>Программа социально-экономического развития Республики Татарстан на 2011 – 2015 годы.</w:t>
      </w:r>
    </w:p>
    <w:p w:rsidR="0031005E" w:rsidRPr="0086543B" w:rsidRDefault="0031005E" w:rsidP="005C4920">
      <w:pPr>
        <w:numPr>
          <w:ilvl w:val="0"/>
          <w:numId w:val="4"/>
        </w:numPr>
        <w:tabs>
          <w:tab w:val="num" w:pos="993"/>
        </w:tabs>
        <w:ind w:left="0" w:firstLine="709"/>
        <w:rPr>
          <w:sz w:val="28"/>
          <w:szCs w:val="28"/>
        </w:rPr>
      </w:pPr>
      <w:r w:rsidRPr="0086543B">
        <w:rPr>
          <w:sz w:val="28"/>
          <w:szCs w:val="28"/>
        </w:rPr>
        <w:lastRenderedPageBreak/>
        <w:t>Программа развития Камского инновационного территориально-производственного кластера на период до 2020 года.</w:t>
      </w:r>
    </w:p>
    <w:p w:rsidR="0031005E" w:rsidRPr="0086543B" w:rsidRDefault="0031005E" w:rsidP="005C4920">
      <w:pPr>
        <w:numPr>
          <w:ilvl w:val="0"/>
          <w:numId w:val="4"/>
        </w:numPr>
        <w:tabs>
          <w:tab w:val="num" w:pos="993"/>
        </w:tabs>
        <w:ind w:left="0" w:firstLine="709"/>
        <w:rPr>
          <w:sz w:val="28"/>
          <w:szCs w:val="28"/>
        </w:rPr>
      </w:pPr>
      <w:r w:rsidRPr="0086543B">
        <w:rPr>
          <w:sz w:val="28"/>
          <w:szCs w:val="28"/>
        </w:rPr>
        <w:t>Государственная программа «Экономическое развитие и инновационная экономика Республики Татарстан на 2014 – 2020 годы».</w:t>
      </w:r>
    </w:p>
    <w:p w:rsidR="0031005E" w:rsidRPr="0086543B" w:rsidRDefault="0031005E" w:rsidP="005C4920">
      <w:pPr>
        <w:numPr>
          <w:ilvl w:val="0"/>
          <w:numId w:val="4"/>
        </w:numPr>
        <w:tabs>
          <w:tab w:val="num" w:pos="993"/>
          <w:tab w:val="left" w:pos="1134"/>
        </w:tabs>
        <w:ind w:left="0" w:firstLine="709"/>
        <w:rPr>
          <w:sz w:val="28"/>
          <w:szCs w:val="28"/>
        </w:rPr>
      </w:pPr>
      <w:r w:rsidRPr="0086543B">
        <w:rPr>
          <w:sz w:val="28"/>
          <w:szCs w:val="28"/>
        </w:rPr>
        <w:t>Подпрограмма «Повышение производительности труда на предприятиях Республики Татарстан на 2015 – 2020 годы» к государственной программе</w:t>
      </w:r>
      <w:r w:rsidR="003F5221" w:rsidRPr="0086543B">
        <w:rPr>
          <w:sz w:val="28"/>
          <w:szCs w:val="28"/>
        </w:rPr>
        <w:t xml:space="preserve"> </w:t>
      </w:r>
      <w:r w:rsidRPr="0086543B">
        <w:rPr>
          <w:sz w:val="28"/>
          <w:szCs w:val="28"/>
        </w:rPr>
        <w:t>«Экономическое развитие и инновационная экономика Республики Татарстан на 2014 – 2020 годы».</w:t>
      </w:r>
    </w:p>
    <w:p w:rsidR="0031005E" w:rsidRPr="0086543B" w:rsidRDefault="0031005E" w:rsidP="005C4920">
      <w:pPr>
        <w:numPr>
          <w:ilvl w:val="0"/>
          <w:numId w:val="4"/>
        </w:numPr>
        <w:tabs>
          <w:tab w:val="num" w:pos="993"/>
        </w:tabs>
        <w:ind w:left="0" w:firstLine="709"/>
        <w:rPr>
          <w:sz w:val="28"/>
          <w:szCs w:val="28"/>
        </w:rPr>
      </w:pPr>
      <w:r w:rsidRPr="0086543B">
        <w:rPr>
          <w:sz w:val="28"/>
          <w:szCs w:val="28"/>
        </w:rPr>
        <w:t>Долгосрочная целевая программа «Развитие наноиндустрии в Республике Татарстан на 2013 – 2016 годы».</w:t>
      </w:r>
    </w:p>
    <w:p w:rsidR="0031005E" w:rsidRPr="0086543B" w:rsidRDefault="0031005E" w:rsidP="005C4920">
      <w:pPr>
        <w:numPr>
          <w:ilvl w:val="0"/>
          <w:numId w:val="4"/>
        </w:numPr>
        <w:tabs>
          <w:tab w:val="num" w:pos="993"/>
        </w:tabs>
        <w:ind w:left="0" w:firstLine="709"/>
        <w:rPr>
          <w:sz w:val="28"/>
          <w:szCs w:val="28"/>
        </w:rPr>
      </w:pPr>
      <w:r w:rsidRPr="0086543B">
        <w:rPr>
          <w:sz w:val="28"/>
          <w:szCs w:val="28"/>
        </w:rPr>
        <w:t>Инвестиционный меморандум Республики Татарстан на 2015 год.</w:t>
      </w:r>
    </w:p>
    <w:p w:rsidR="0031005E" w:rsidRPr="0086543B" w:rsidRDefault="0031005E" w:rsidP="005C4920">
      <w:pPr>
        <w:numPr>
          <w:ilvl w:val="0"/>
          <w:numId w:val="4"/>
        </w:numPr>
        <w:tabs>
          <w:tab w:val="num" w:pos="993"/>
        </w:tabs>
        <w:ind w:left="0" w:firstLine="709"/>
        <w:rPr>
          <w:sz w:val="28"/>
          <w:szCs w:val="28"/>
        </w:rPr>
      </w:pPr>
      <w:r w:rsidRPr="0086543B">
        <w:rPr>
          <w:sz w:val="28"/>
          <w:szCs w:val="28"/>
        </w:rPr>
        <w:t>Инновационный меморандум Республики Татарстан на 2014 – 2016 годы.</w:t>
      </w:r>
    </w:p>
    <w:p w:rsidR="0031005E" w:rsidRPr="0086543B" w:rsidRDefault="0031005E" w:rsidP="005C4920">
      <w:pPr>
        <w:numPr>
          <w:ilvl w:val="0"/>
          <w:numId w:val="4"/>
        </w:numPr>
        <w:tabs>
          <w:tab w:val="num" w:pos="993"/>
        </w:tabs>
        <w:ind w:left="0" w:firstLine="709"/>
        <w:rPr>
          <w:sz w:val="28"/>
          <w:szCs w:val="28"/>
        </w:rPr>
      </w:pPr>
      <w:r w:rsidRPr="0086543B">
        <w:rPr>
          <w:sz w:val="28"/>
          <w:szCs w:val="28"/>
        </w:rPr>
        <w:t>Государственная программа «Развитие образования и науки Республики Татарстан на 2014 – 2020 годы».</w:t>
      </w:r>
    </w:p>
    <w:p w:rsidR="0031005E" w:rsidRPr="0086543B" w:rsidRDefault="0031005E" w:rsidP="005C4920">
      <w:pPr>
        <w:numPr>
          <w:ilvl w:val="0"/>
          <w:numId w:val="4"/>
        </w:numPr>
        <w:tabs>
          <w:tab w:val="num" w:pos="1134"/>
        </w:tabs>
        <w:ind w:left="0" w:firstLine="709"/>
        <w:rPr>
          <w:sz w:val="28"/>
          <w:szCs w:val="28"/>
        </w:rPr>
      </w:pPr>
      <w:r w:rsidRPr="0086543B">
        <w:rPr>
          <w:sz w:val="28"/>
          <w:szCs w:val="28"/>
        </w:rPr>
        <w:t>Государственная программа «Развитие молодежной политики, физической культуры и спорта в Республике Татарстан на 2014</w:t>
      </w:r>
      <w:r w:rsidR="00474635" w:rsidRPr="0086543B">
        <w:rPr>
          <w:sz w:val="28"/>
          <w:szCs w:val="28"/>
        </w:rPr>
        <w:t xml:space="preserve"> – 20</w:t>
      </w:r>
      <w:r w:rsidRPr="0086543B">
        <w:rPr>
          <w:sz w:val="28"/>
          <w:szCs w:val="28"/>
        </w:rPr>
        <w:t>20 годы».</w:t>
      </w:r>
    </w:p>
    <w:p w:rsidR="0031005E" w:rsidRPr="0086543B" w:rsidRDefault="0031005E" w:rsidP="005C4920">
      <w:pPr>
        <w:numPr>
          <w:ilvl w:val="0"/>
          <w:numId w:val="4"/>
        </w:numPr>
        <w:tabs>
          <w:tab w:val="num" w:pos="1134"/>
        </w:tabs>
        <w:ind w:left="0" w:firstLine="709"/>
        <w:rPr>
          <w:sz w:val="28"/>
          <w:szCs w:val="28"/>
        </w:rPr>
      </w:pPr>
      <w:r w:rsidRPr="0086543B">
        <w:rPr>
          <w:sz w:val="28"/>
          <w:szCs w:val="28"/>
        </w:rPr>
        <w:t>Государственная программа «Социальная поддержка граждан Республики Татарстан» на 2014 – 2020 годы».</w:t>
      </w:r>
    </w:p>
    <w:p w:rsidR="0031005E" w:rsidRPr="0086543B" w:rsidRDefault="0031005E" w:rsidP="005C4920">
      <w:pPr>
        <w:numPr>
          <w:ilvl w:val="0"/>
          <w:numId w:val="4"/>
        </w:numPr>
        <w:tabs>
          <w:tab w:val="num" w:pos="1134"/>
        </w:tabs>
        <w:ind w:left="0" w:firstLine="709"/>
        <w:rPr>
          <w:sz w:val="28"/>
          <w:szCs w:val="28"/>
        </w:rPr>
      </w:pPr>
      <w:r w:rsidRPr="0086543B">
        <w:rPr>
          <w:sz w:val="28"/>
          <w:szCs w:val="28"/>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2020 годы».</w:t>
      </w:r>
    </w:p>
    <w:p w:rsidR="0031005E" w:rsidRPr="0086543B" w:rsidRDefault="0031005E" w:rsidP="005C4920">
      <w:pPr>
        <w:numPr>
          <w:ilvl w:val="0"/>
          <w:numId w:val="4"/>
        </w:numPr>
        <w:tabs>
          <w:tab w:val="num" w:pos="0"/>
          <w:tab w:val="num" w:pos="1134"/>
          <w:tab w:val="left" w:pos="1276"/>
        </w:tabs>
        <w:ind w:left="0" w:firstLine="709"/>
        <w:rPr>
          <w:sz w:val="28"/>
          <w:szCs w:val="28"/>
        </w:rPr>
      </w:pPr>
      <w:r w:rsidRPr="0086543B">
        <w:rPr>
          <w:sz w:val="28"/>
          <w:szCs w:val="28"/>
        </w:rPr>
        <w:t>Ведомственная целевая программа «Развитие мясного скотоводства в Республике Татарстан на 2014 – 2016 годы».</w:t>
      </w:r>
    </w:p>
    <w:p w:rsidR="0031005E" w:rsidRPr="0086543B" w:rsidRDefault="0031005E" w:rsidP="005C4920">
      <w:pPr>
        <w:numPr>
          <w:ilvl w:val="0"/>
          <w:numId w:val="4"/>
        </w:numPr>
        <w:tabs>
          <w:tab w:val="num" w:pos="0"/>
          <w:tab w:val="num" w:pos="1134"/>
          <w:tab w:val="left" w:pos="1276"/>
        </w:tabs>
        <w:ind w:left="0" w:firstLine="709"/>
        <w:rPr>
          <w:sz w:val="28"/>
          <w:szCs w:val="28"/>
        </w:rPr>
      </w:pPr>
      <w:r w:rsidRPr="0086543B">
        <w:rPr>
          <w:sz w:val="28"/>
          <w:szCs w:val="28"/>
        </w:rPr>
        <w:t>Ведомственная целевая программа «Развитие льняного комплекса в Республике Татарстан на 2014 – 2016 годы».</w:t>
      </w:r>
    </w:p>
    <w:p w:rsidR="0031005E" w:rsidRPr="0086543B" w:rsidRDefault="0031005E" w:rsidP="005C4920">
      <w:pPr>
        <w:numPr>
          <w:ilvl w:val="0"/>
          <w:numId w:val="4"/>
        </w:numPr>
        <w:tabs>
          <w:tab w:val="num" w:pos="1134"/>
        </w:tabs>
        <w:ind w:left="0" w:firstLine="709"/>
        <w:rPr>
          <w:sz w:val="28"/>
          <w:szCs w:val="28"/>
        </w:rPr>
      </w:pPr>
      <w:r w:rsidRPr="0086543B">
        <w:rPr>
          <w:sz w:val="28"/>
          <w:szCs w:val="28"/>
        </w:rPr>
        <w:t>Комплексная программа демографического развития Республики Татарстан до 2010 года и на перспективу до 2030 года.</w:t>
      </w:r>
    </w:p>
    <w:p w:rsidR="0031005E" w:rsidRPr="0086543B" w:rsidRDefault="0031005E" w:rsidP="005C4920">
      <w:pPr>
        <w:numPr>
          <w:ilvl w:val="0"/>
          <w:numId w:val="4"/>
        </w:numPr>
        <w:tabs>
          <w:tab w:val="num" w:pos="1134"/>
        </w:tabs>
        <w:ind w:left="0" w:firstLine="709"/>
        <w:rPr>
          <w:sz w:val="28"/>
          <w:szCs w:val="28"/>
        </w:rPr>
      </w:pPr>
      <w:r w:rsidRPr="0086543B">
        <w:rPr>
          <w:sz w:val="28"/>
          <w:szCs w:val="28"/>
        </w:rPr>
        <w:lastRenderedPageBreak/>
        <w:t>Долгосрочная целевая программа «Развитие физической культуры и спорта в Республике Татарстан на 2011 – 2015 годы».</w:t>
      </w:r>
      <w:r w:rsidRPr="0086543B">
        <w:rPr>
          <w:color w:val="FF0000"/>
          <w:sz w:val="28"/>
          <w:szCs w:val="28"/>
        </w:rPr>
        <w:t xml:space="preserve"> </w:t>
      </w:r>
    </w:p>
    <w:p w:rsidR="0031005E" w:rsidRPr="0086543B" w:rsidRDefault="0031005E" w:rsidP="005C4920">
      <w:pPr>
        <w:numPr>
          <w:ilvl w:val="0"/>
          <w:numId w:val="4"/>
        </w:numPr>
        <w:tabs>
          <w:tab w:val="num" w:pos="1134"/>
        </w:tabs>
        <w:ind w:left="0" w:firstLine="709"/>
        <w:rPr>
          <w:sz w:val="28"/>
          <w:szCs w:val="28"/>
        </w:rPr>
      </w:pPr>
      <w:r w:rsidRPr="0086543B">
        <w:rPr>
          <w:sz w:val="28"/>
          <w:szCs w:val="28"/>
        </w:rPr>
        <w:t>Государственная программа «Развитие сферы туризма и гостеприимства в Республике Татарстан на 2014 – 2020 годы».</w:t>
      </w:r>
    </w:p>
    <w:p w:rsidR="0031005E" w:rsidRPr="0086543B" w:rsidRDefault="0031005E" w:rsidP="005C4920">
      <w:pPr>
        <w:numPr>
          <w:ilvl w:val="0"/>
          <w:numId w:val="4"/>
        </w:numPr>
        <w:tabs>
          <w:tab w:val="num" w:pos="1134"/>
        </w:tabs>
        <w:ind w:left="0" w:firstLine="709"/>
        <w:rPr>
          <w:sz w:val="28"/>
          <w:szCs w:val="28"/>
        </w:rPr>
      </w:pPr>
      <w:r w:rsidRPr="0086543B">
        <w:rPr>
          <w:sz w:val="28"/>
          <w:szCs w:val="28"/>
        </w:rPr>
        <w:t>Проект развития внутреннего и въездного туризма в Волжско-Камском бассейне Республики Татарстан («Пять ветров»).</w:t>
      </w:r>
    </w:p>
    <w:p w:rsidR="0031005E" w:rsidRPr="0086543B" w:rsidRDefault="0031005E" w:rsidP="005C4920">
      <w:pPr>
        <w:numPr>
          <w:ilvl w:val="0"/>
          <w:numId w:val="4"/>
        </w:numPr>
        <w:tabs>
          <w:tab w:val="num" w:pos="1134"/>
        </w:tabs>
        <w:ind w:left="0" w:firstLine="709"/>
        <w:rPr>
          <w:sz w:val="28"/>
          <w:szCs w:val="28"/>
        </w:rPr>
      </w:pPr>
      <w:r w:rsidRPr="0086543B">
        <w:rPr>
          <w:sz w:val="28"/>
          <w:szCs w:val="28"/>
        </w:rPr>
        <w:t xml:space="preserve">Проект по капитальному ремонту детских оздоровительных лагерей </w:t>
      </w:r>
      <w:r w:rsidR="00474635" w:rsidRPr="0086543B">
        <w:rPr>
          <w:sz w:val="28"/>
          <w:szCs w:val="28"/>
        </w:rPr>
        <w:t xml:space="preserve"> </w:t>
      </w:r>
      <w:r w:rsidRPr="0086543B">
        <w:rPr>
          <w:sz w:val="28"/>
          <w:szCs w:val="28"/>
        </w:rPr>
        <w:t>в</w:t>
      </w:r>
      <w:r w:rsidR="00292A67" w:rsidRPr="0086543B">
        <w:rPr>
          <w:sz w:val="28"/>
          <w:szCs w:val="28"/>
        </w:rPr>
        <w:t xml:space="preserve"> </w:t>
      </w:r>
      <w:r w:rsidRPr="0086543B">
        <w:rPr>
          <w:sz w:val="28"/>
          <w:szCs w:val="28"/>
        </w:rPr>
        <w:t>2015 году.</w:t>
      </w:r>
    </w:p>
    <w:p w:rsidR="0031005E" w:rsidRPr="0086543B" w:rsidRDefault="0031005E" w:rsidP="005C4920">
      <w:pPr>
        <w:numPr>
          <w:ilvl w:val="0"/>
          <w:numId w:val="4"/>
        </w:numPr>
        <w:tabs>
          <w:tab w:val="num" w:pos="1134"/>
        </w:tabs>
        <w:ind w:left="0" w:firstLine="709"/>
        <w:rPr>
          <w:sz w:val="28"/>
          <w:szCs w:val="28"/>
        </w:rPr>
      </w:pPr>
      <w:r w:rsidRPr="0086543B">
        <w:rPr>
          <w:sz w:val="28"/>
          <w:szCs w:val="28"/>
        </w:rPr>
        <w:t>Государственная программа «Энергосбережение и повышение энергетической эффективности в Республике Татарстан на 2014 – 2020 годы».</w:t>
      </w:r>
    </w:p>
    <w:p w:rsidR="0031005E" w:rsidRPr="0086543B" w:rsidRDefault="0031005E" w:rsidP="005C4920">
      <w:pPr>
        <w:numPr>
          <w:ilvl w:val="0"/>
          <w:numId w:val="4"/>
        </w:numPr>
        <w:tabs>
          <w:tab w:val="num" w:pos="1134"/>
        </w:tabs>
        <w:ind w:left="0" w:firstLine="709"/>
        <w:rPr>
          <w:sz w:val="28"/>
          <w:szCs w:val="28"/>
        </w:rPr>
      </w:pPr>
      <w:r w:rsidRPr="0086543B">
        <w:rPr>
          <w:sz w:val="28"/>
          <w:szCs w:val="28"/>
        </w:rPr>
        <w:t xml:space="preserve">Государственная </w:t>
      </w:r>
      <w:r w:rsidR="003F5221" w:rsidRPr="0086543B">
        <w:rPr>
          <w:sz w:val="28"/>
          <w:szCs w:val="28"/>
        </w:rPr>
        <w:t xml:space="preserve"> </w:t>
      </w:r>
      <w:r w:rsidRPr="0086543B">
        <w:rPr>
          <w:sz w:val="28"/>
          <w:szCs w:val="28"/>
        </w:rPr>
        <w:t xml:space="preserve">программа </w:t>
      </w:r>
      <w:r w:rsidR="003F5221" w:rsidRPr="0086543B">
        <w:rPr>
          <w:sz w:val="28"/>
          <w:szCs w:val="28"/>
        </w:rPr>
        <w:t xml:space="preserve"> </w:t>
      </w:r>
      <w:r w:rsidRPr="0086543B">
        <w:rPr>
          <w:sz w:val="28"/>
          <w:szCs w:val="28"/>
        </w:rPr>
        <w:t>«Система</w:t>
      </w:r>
      <w:r w:rsidR="003F5221" w:rsidRPr="0086543B">
        <w:rPr>
          <w:sz w:val="28"/>
          <w:szCs w:val="28"/>
        </w:rPr>
        <w:t xml:space="preserve"> </w:t>
      </w:r>
      <w:r w:rsidRPr="0086543B">
        <w:rPr>
          <w:sz w:val="28"/>
          <w:szCs w:val="28"/>
        </w:rPr>
        <w:t xml:space="preserve"> химической и биологической </w:t>
      </w:r>
      <w:r w:rsidR="00F46B15" w:rsidRPr="0086543B">
        <w:rPr>
          <w:sz w:val="28"/>
          <w:szCs w:val="28"/>
        </w:rPr>
        <w:br/>
      </w:r>
      <w:r w:rsidRPr="0086543B">
        <w:rPr>
          <w:sz w:val="28"/>
          <w:szCs w:val="28"/>
        </w:rPr>
        <w:t>безопасности Республики Татарстан на 2015 – 2020 годы».</w:t>
      </w:r>
    </w:p>
    <w:p w:rsidR="0031005E" w:rsidRPr="0086543B" w:rsidRDefault="0031005E" w:rsidP="005C4920">
      <w:pPr>
        <w:numPr>
          <w:ilvl w:val="0"/>
          <w:numId w:val="4"/>
        </w:numPr>
        <w:tabs>
          <w:tab w:val="num" w:pos="1134"/>
        </w:tabs>
        <w:ind w:left="0" w:firstLine="709"/>
        <w:rPr>
          <w:sz w:val="28"/>
          <w:szCs w:val="28"/>
        </w:rPr>
      </w:pPr>
      <w:r w:rsidRPr="0086543B">
        <w:rPr>
          <w:sz w:val="28"/>
          <w:szCs w:val="28"/>
        </w:rPr>
        <w:t>Целевая программа «Развитие машиностроительного комплекса Республики Татарстан на 2012 – 2014 годы».</w:t>
      </w:r>
    </w:p>
    <w:p w:rsidR="0031005E" w:rsidRPr="0086543B" w:rsidRDefault="0031005E" w:rsidP="005C4920">
      <w:pPr>
        <w:numPr>
          <w:ilvl w:val="0"/>
          <w:numId w:val="4"/>
        </w:numPr>
        <w:tabs>
          <w:tab w:val="num" w:pos="1134"/>
        </w:tabs>
        <w:ind w:left="0" w:firstLine="709"/>
        <w:rPr>
          <w:sz w:val="28"/>
          <w:szCs w:val="28"/>
        </w:rPr>
      </w:pPr>
      <w:r w:rsidRPr="0086543B">
        <w:rPr>
          <w:sz w:val="28"/>
          <w:szCs w:val="28"/>
        </w:rPr>
        <w:t>Стратегия развития легкой промышленности Республики Татарстан на период до 2015 года.</w:t>
      </w:r>
    </w:p>
    <w:p w:rsidR="0031005E" w:rsidRPr="0086543B" w:rsidRDefault="0031005E" w:rsidP="005C4920">
      <w:pPr>
        <w:numPr>
          <w:ilvl w:val="0"/>
          <w:numId w:val="4"/>
        </w:numPr>
        <w:tabs>
          <w:tab w:val="num" w:pos="1134"/>
        </w:tabs>
        <w:ind w:left="0" w:firstLine="709"/>
        <w:rPr>
          <w:sz w:val="28"/>
          <w:szCs w:val="28"/>
        </w:rPr>
      </w:pPr>
      <w:r w:rsidRPr="0086543B">
        <w:rPr>
          <w:sz w:val="28"/>
          <w:szCs w:val="28"/>
        </w:rPr>
        <w:t>Программа развития нефтегазохимического комплекса Республики Татарстан на 2015 – 2019 годы.</w:t>
      </w:r>
    </w:p>
    <w:p w:rsidR="0031005E" w:rsidRPr="0086543B" w:rsidRDefault="0031005E" w:rsidP="005C4920">
      <w:pPr>
        <w:numPr>
          <w:ilvl w:val="0"/>
          <w:numId w:val="4"/>
        </w:numPr>
        <w:tabs>
          <w:tab w:val="num" w:pos="1134"/>
          <w:tab w:val="num" w:pos="1260"/>
          <w:tab w:val="num" w:pos="1961"/>
        </w:tabs>
        <w:ind w:left="0" w:firstLine="709"/>
        <w:rPr>
          <w:sz w:val="28"/>
          <w:szCs w:val="28"/>
        </w:rPr>
      </w:pPr>
      <w:r w:rsidRPr="0086543B">
        <w:rPr>
          <w:sz w:val="28"/>
          <w:szCs w:val="28"/>
        </w:rPr>
        <w:t>Проект по реализации на территории Республики Татарстан программы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31005E" w:rsidRPr="0086543B" w:rsidRDefault="0031005E" w:rsidP="005C4920">
      <w:pPr>
        <w:numPr>
          <w:ilvl w:val="0"/>
          <w:numId w:val="4"/>
        </w:numPr>
        <w:tabs>
          <w:tab w:val="num" w:pos="1134"/>
          <w:tab w:val="num" w:pos="1260"/>
          <w:tab w:val="num" w:pos="1961"/>
        </w:tabs>
        <w:ind w:left="0" w:firstLine="709"/>
        <w:rPr>
          <w:sz w:val="28"/>
          <w:szCs w:val="28"/>
        </w:rPr>
      </w:pPr>
      <w:r w:rsidRPr="0086543B">
        <w:rPr>
          <w:sz w:val="28"/>
          <w:szCs w:val="28"/>
        </w:rPr>
        <w:t>Стратегия развития лесного хозяйства Республики Татарстан на период до 2018 года.</w:t>
      </w:r>
    </w:p>
    <w:p w:rsidR="0031005E" w:rsidRPr="0086543B" w:rsidRDefault="0031005E" w:rsidP="005C4920">
      <w:pPr>
        <w:numPr>
          <w:ilvl w:val="0"/>
          <w:numId w:val="4"/>
        </w:numPr>
        <w:tabs>
          <w:tab w:val="num" w:pos="1134"/>
          <w:tab w:val="num" w:pos="1260"/>
          <w:tab w:val="num" w:pos="1961"/>
        </w:tabs>
        <w:ind w:left="0" w:firstLine="709"/>
        <w:rPr>
          <w:sz w:val="28"/>
          <w:szCs w:val="28"/>
        </w:rPr>
      </w:pPr>
      <w:r w:rsidRPr="0086543B">
        <w:rPr>
          <w:sz w:val="28"/>
          <w:szCs w:val="28"/>
        </w:rPr>
        <w:t>Государственная программа «Развитие лесного хозяйства Республики Татарстан на 2014 – 2020 годы».</w:t>
      </w:r>
    </w:p>
    <w:p w:rsidR="0031005E" w:rsidRPr="0086543B" w:rsidRDefault="0031005E" w:rsidP="005C4920">
      <w:pPr>
        <w:numPr>
          <w:ilvl w:val="0"/>
          <w:numId w:val="4"/>
        </w:numPr>
        <w:tabs>
          <w:tab w:val="num" w:pos="1134"/>
          <w:tab w:val="num" w:pos="1260"/>
          <w:tab w:val="num" w:pos="1961"/>
        </w:tabs>
        <w:ind w:left="0" w:firstLine="709"/>
        <w:rPr>
          <w:sz w:val="28"/>
          <w:szCs w:val="28"/>
        </w:rPr>
      </w:pPr>
      <w:r w:rsidRPr="0086543B">
        <w:rPr>
          <w:sz w:val="28"/>
          <w:szCs w:val="28"/>
        </w:rPr>
        <w:t>Лесной план Республики Татарстан.</w:t>
      </w:r>
    </w:p>
    <w:p w:rsidR="0031005E" w:rsidRPr="0086543B" w:rsidRDefault="0031005E" w:rsidP="005C4920">
      <w:pPr>
        <w:numPr>
          <w:ilvl w:val="0"/>
          <w:numId w:val="4"/>
        </w:numPr>
        <w:tabs>
          <w:tab w:val="num" w:pos="1134"/>
          <w:tab w:val="num" w:pos="1260"/>
          <w:tab w:val="num" w:pos="1961"/>
        </w:tabs>
        <w:ind w:left="0" w:firstLine="709"/>
        <w:rPr>
          <w:sz w:val="28"/>
          <w:szCs w:val="28"/>
        </w:rPr>
      </w:pPr>
      <w:r w:rsidRPr="0086543B">
        <w:rPr>
          <w:sz w:val="28"/>
          <w:szCs w:val="28"/>
        </w:rPr>
        <w:lastRenderedPageBreak/>
        <w:t>Государственная программа «Развитие транспортной системы Республики Татарстан на 2014 – 2022 годы».</w:t>
      </w:r>
    </w:p>
    <w:p w:rsidR="0031005E" w:rsidRPr="0086543B" w:rsidRDefault="0031005E" w:rsidP="005C4920">
      <w:pPr>
        <w:numPr>
          <w:ilvl w:val="0"/>
          <w:numId w:val="4"/>
        </w:numPr>
        <w:tabs>
          <w:tab w:val="num" w:pos="1134"/>
          <w:tab w:val="num" w:pos="1260"/>
          <w:tab w:val="num" w:pos="1961"/>
        </w:tabs>
        <w:ind w:left="0" w:firstLine="709"/>
        <w:rPr>
          <w:sz w:val="28"/>
          <w:szCs w:val="28"/>
        </w:rPr>
      </w:pPr>
      <w:r w:rsidRPr="0086543B">
        <w:rPr>
          <w:bCs/>
          <w:sz w:val="28"/>
          <w:szCs w:val="28"/>
        </w:rPr>
        <w:t>Концепция</w:t>
      </w:r>
      <w:r w:rsidRPr="0086543B">
        <w:rPr>
          <w:sz w:val="28"/>
          <w:szCs w:val="28"/>
        </w:rPr>
        <w:t xml:space="preserve"> </w:t>
      </w:r>
      <w:r w:rsidR="007841EC" w:rsidRPr="0086543B">
        <w:rPr>
          <w:sz w:val="28"/>
          <w:szCs w:val="28"/>
        </w:rPr>
        <w:t xml:space="preserve"> </w:t>
      </w:r>
      <w:r w:rsidRPr="0086543B">
        <w:rPr>
          <w:sz w:val="28"/>
          <w:szCs w:val="28"/>
        </w:rPr>
        <w:t xml:space="preserve">целевой </w:t>
      </w:r>
      <w:r w:rsidR="007841EC" w:rsidRPr="0086543B">
        <w:rPr>
          <w:sz w:val="28"/>
          <w:szCs w:val="28"/>
        </w:rPr>
        <w:t xml:space="preserve"> </w:t>
      </w:r>
      <w:r w:rsidRPr="0086543B">
        <w:rPr>
          <w:sz w:val="28"/>
          <w:szCs w:val="28"/>
        </w:rPr>
        <w:t xml:space="preserve">программы </w:t>
      </w:r>
      <w:r w:rsidR="007841EC" w:rsidRPr="0086543B">
        <w:rPr>
          <w:sz w:val="28"/>
          <w:szCs w:val="28"/>
        </w:rPr>
        <w:t xml:space="preserve"> </w:t>
      </w:r>
      <w:r w:rsidRPr="0086543B">
        <w:rPr>
          <w:sz w:val="28"/>
          <w:szCs w:val="28"/>
        </w:rPr>
        <w:t xml:space="preserve">«Развитие </w:t>
      </w:r>
      <w:r w:rsidR="007841EC" w:rsidRPr="0086543B">
        <w:rPr>
          <w:sz w:val="28"/>
          <w:szCs w:val="28"/>
        </w:rPr>
        <w:t xml:space="preserve"> </w:t>
      </w:r>
      <w:r w:rsidRPr="0086543B">
        <w:rPr>
          <w:sz w:val="28"/>
          <w:szCs w:val="28"/>
        </w:rPr>
        <w:t xml:space="preserve">сети </w:t>
      </w:r>
      <w:r w:rsidR="007841EC" w:rsidRPr="0086543B">
        <w:rPr>
          <w:sz w:val="28"/>
          <w:szCs w:val="28"/>
        </w:rPr>
        <w:t xml:space="preserve"> </w:t>
      </w:r>
      <w:r w:rsidRPr="0086543B">
        <w:rPr>
          <w:sz w:val="28"/>
          <w:szCs w:val="28"/>
        </w:rPr>
        <w:t xml:space="preserve">автозаправочных, автогазозаправочных и многотопливных станций в Республике Татарстан на </w:t>
      </w:r>
      <w:r w:rsidR="007841EC" w:rsidRPr="0086543B">
        <w:rPr>
          <w:sz w:val="28"/>
          <w:szCs w:val="28"/>
        </w:rPr>
        <w:t xml:space="preserve">             </w:t>
      </w:r>
      <w:r w:rsidRPr="0086543B">
        <w:rPr>
          <w:sz w:val="28"/>
          <w:szCs w:val="28"/>
        </w:rPr>
        <w:t>2013 – 2015 годы».</w:t>
      </w:r>
    </w:p>
    <w:p w:rsidR="0031005E" w:rsidRPr="0086543B" w:rsidRDefault="0031005E" w:rsidP="005C4920">
      <w:pPr>
        <w:numPr>
          <w:ilvl w:val="0"/>
          <w:numId w:val="4"/>
        </w:numPr>
        <w:tabs>
          <w:tab w:val="num" w:pos="1134"/>
          <w:tab w:val="num" w:pos="1961"/>
        </w:tabs>
        <w:ind w:left="0" w:firstLine="709"/>
        <w:rPr>
          <w:sz w:val="28"/>
          <w:szCs w:val="28"/>
        </w:rPr>
      </w:pPr>
      <w:r w:rsidRPr="0086543B">
        <w:rPr>
          <w:sz w:val="28"/>
          <w:szCs w:val="28"/>
        </w:rPr>
        <w:t>Концепция формирования российского участка «Санкт-Петербург – Казахстан» в составе нового автодорожного коридора «Балтика – Китай» по территории Республики Татарстан.</w:t>
      </w:r>
    </w:p>
    <w:p w:rsidR="0031005E" w:rsidRPr="0086543B" w:rsidRDefault="0031005E" w:rsidP="005C4920">
      <w:pPr>
        <w:numPr>
          <w:ilvl w:val="0"/>
          <w:numId w:val="4"/>
        </w:numPr>
        <w:tabs>
          <w:tab w:val="num" w:pos="1134"/>
          <w:tab w:val="num" w:pos="1961"/>
        </w:tabs>
        <w:ind w:left="0" w:firstLine="709"/>
        <w:rPr>
          <w:sz w:val="28"/>
          <w:szCs w:val="28"/>
        </w:rPr>
      </w:pPr>
      <w:r w:rsidRPr="0086543B">
        <w:rPr>
          <w:sz w:val="28"/>
          <w:szCs w:val="28"/>
        </w:rPr>
        <w:t>Программа развития топливно-энергетического комплекса Республики Татарстан на 2006 – 2020 годы.</w:t>
      </w:r>
    </w:p>
    <w:p w:rsidR="0031005E" w:rsidRPr="0086543B" w:rsidRDefault="0031005E" w:rsidP="005C4920">
      <w:pPr>
        <w:numPr>
          <w:ilvl w:val="0"/>
          <w:numId w:val="4"/>
        </w:numPr>
        <w:tabs>
          <w:tab w:val="num" w:pos="1134"/>
          <w:tab w:val="num" w:pos="1961"/>
        </w:tabs>
        <w:ind w:left="0" w:firstLine="709"/>
        <w:rPr>
          <w:sz w:val="28"/>
          <w:szCs w:val="28"/>
        </w:rPr>
      </w:pPr>
      <w:r w:rsidRPr="0086543B">
        <w:rPr>
          <w:sz w:val="28"/>
          <w:szCs w:val="28"/>
        </w:rPr>
        <w:t xml:space="preserve">Долгосрочная концепция </w:t>
      </w:r>
      <w:r w:rsidR="00BC5A9C">
        <w:rPr>
          <w:sz w:val="28"/>
          <w:szCs w:val="28"/>
        </w:rPr>
        <w:t>развития</w:t>
      </w:r>
      <w:r w:rsidRPr="0086543B">
        <w:rPr>
          <w:sz w:val="28"/>
          <w:szCs w:val="28"/>
        </w:rPr>
        <w:t xml:space="preserve"> общественной инфраструктуры Республики Татарстан с перечнем строек и объектов Республики Татарстан.</w:t>
      </w:r>
    </w:p>
    <w:p w:rsidR="0031005E" w:rsidRPr="0086543B" w:rsidRDefault="0031005E" w:rsidP="005C4920">
      <w:pPr>
        <w:numPr>
          <w:ilvl w:val="0"/>
          <w:numId w:val="4"/>
        </w:numPr>
        <w:tabs>
          <w:tab w:val="num" w:pos="1134"/>
          <w:tab w:val="num" w:pos="1961"/>
        </w:tabs>
        <w:ind w:left="0" w:firstLine="709"/>
        <w:rPr>
          <w:sz w:val="28"/>
          <w:szCs w:val="28"/>
        </w:rPr>
      </w:pPr>
      <w:r w:rsidRPr="0086543B">
        <w:rPr>
          <w:sz w:val="28"/>
          <w:szCs w:val="28"/>
        </w:rPr>
        <w:t>Республиканская целевая программа «Развитие и использование информационных и коммуникационных технологий в Республике Татарстан («Электронный Татарстан» 2008 – 2010 годы)».</w:t>
      </w:r>
    </w:p>
    <w:p w:rsidR="0031005E" w:rsidRPr="0086543B" w:rsidRDefault="0031005E" w:rsidP="005C4920">
      <w:pPr>
        <w:numPr>
          <w:ilvl w:val="0"/>
          <w:numId w:val="4"/>
        </w:numPr>
        <w:tabs>
          <w:tab w:val="num" w:pos="1134"/>
          <w:tab w:val="num" w:pos="1961"/>
        </w:tabs>
        <w:ind w:left="0" w:firstLine="709"/>
        <w:rPr>
          <w:sz w:val="28"/>
          <w:szCs w:val="28"/>
        </w:rPr>
      </w:pPr>
      <w:r w:rsidRPr="0086543B">
        <w:rPr>
          <w:sz w:val="28"/>
          <w:szCs w:val="28"/>
        </w:rPr>
        <w:t>План мероприятий («дорожная карта») «Изменения в отраслях социальной сферы, направленные на повышение эффективности образования и науки в Республике Татарстан, на 2013 – 2018 годы».</w:t>
      </w:r>
    </w:p>
    <w:p w:rsidR="0031005E" w:rsidRPr="0086543B" w:rsidRDefault="0031005E" w:rsidP="005C4920">
      <w:pPr>
        <w:numPr>
          <w:ilvl w:val="0"/>
          <w:numId w:val="4"/>
        </w:numPr>
        <w:tabs>
          <w:tab w:val="num" w:pos="1134"/>
          <w:tab w:val="num" w:pos="1961"/>
        </w:tabs>
        <w:ind w:left="0" w:firstLine="709"/>
        <w:rPr>
          <w:sz w:val="28"/>
          <w:szCs w:val="28"/>
        </w:rPr>
      </w:pPr>
      <w:r w:rsidRPr="0086543B">
        <w:rPr>
          <w:sz w:val="28"/>
          <w:szCs w:val="28"/>
        </w:rPr>
        <w:t>План мероприятий («дорожная карта») «Повышение эффективности и качества услуг в сфере социального обслуживания населения Республики Татарстан (2013 – 2018 годы)».</w:t>
      </w:r>
    </w:p>
    <w:p w:rsidR="0031005E" w:rsidRPr="0086543B" w:rsidRDefault="0031005E" w:rsidP="005C4920">
      <w:pPr>
        <w:numPr>
          <w:ilvl w:val="0"/>
          <w:numId w:val="4"/>
        </w:numPr>
        <w:tabs>
          <w:tab w:val="num" w:pos="1134"/>
          <w:tab w:val="num" w:pos="1260"/>
          <w:tab w:val="num" w:pos="1961"/>
        </w:tabs>
        <w:ind w:left="0" w:firstLine="709"/>
        <w:rPr>
          <w:sz w:val="28"/>
          <w:szCs w:val="28"/>
        </w:rPr>
      </w:pPr>
      <w:r w:rsidRPr="0086543B">
        <w:rPr>
          <w:sz w:val="28"/>
          <w:szCs w:val="28"/>
        </w:rPr>
        <w:t>Государственная программа «Развитие здравоохранения Республики Татарстан до 2020 года».</w:t>
      </w:r>
    </w:p>
    <w:p w:rsidR="0031005E" w:rsidRPr="0086543B" w:rsidRDefault="0031005E" w:rsidP="005C4920">
      <w:pPr>
        <w:numPr>
          <w:ilvl w:val="0"/>
          <w:numId w:val="4"/>
        </w:numPr>
        <w:tabs>
          <w:tab w:val="num" w:pos="1134"/>
          <w:tab w:val="num" w:pos="1260"/>
          <w:tab w:val="num" w:pos="1961"/>
        </w:tabs>
        <w:ind w:left="0" w:firstLine="709"/>
        <w:rPr>
          <w:sz w:val="28"/>
          <w:szCs w:val="28"/>
        </w:rPr>
      </w:pPr>
      <w:r w:rsidRPr="0086543B">
        <w:rPr>
          <w:sz w:val="28"/>
          <w:szCs w:val="28"/>
        </w:rPr>
        <w:t>Государственная программа «Развитие культуры Республики Татарстан на 2014 – 2020 годы».</w:t>
      </w:r>
    </w:p>
    <w:p w:rsidR="0031005E" w:rsidRPr="0086543B" w:rsidRDefault="0031005E" w:rsidP="005C4920">
      <w:pPr>
        <w:numPr>
          <w:ilvl w:val="0"/>
          <w:numId w:val="4"/>
        </w:numPr>
        <w:tabs>
          <w:tab w:val="num" w:pos="1134"/>
          <w:tab w:val="num" w:pos="1260"/>
          <w:tab w:val="num" w:pos="1961"/>
        </w:tabs>
        <w:ind w:left="0" w:firstLine="709"/>
        <w:rPr>
          <w:sz w:val="28"/>
          <w:szCs w:val="28"/>
        </w:rPr>
      </w:pPr>
      <w:r w:rsidRPr="0086543B">
        <w:rPr>
          <w:sz w:val="28"/>
          <w:szCs w:val="28"/>
        </w:rPr>
        <w:t>Государственная программа «Охрана окружающей среды, воспроизводство и использование природных ресурсов Республики Татарстан на 2014 – 2020 годы».</w:t>
      </w:r>
    </w:p>
    <w:p w:rsidR="0031005E" w:rsidRPr="0086543B" w:rsidRDefault="0031005E" w:rsidP="005C4920">
      <w:pPr>
        <w:numPr>
          <w:ilvl w:val="0"/>
          <w:numId w:val="4"/>
        </w:numPr>
        <w:tabs>
          <w:tab w:val="num" w:pos="1134"/>
          <w:tab w:val="num" w:pos="1260"/>
          <w:tab w:val="num" w:pos="1961"/>
        </w:tabs>
        <w:ind w:left="0" w:firstLine="709"/>
        <w:rPr>
          <w:sz w:val="28"/>
          <w:szCs w:val="28"/>
        </w:rPr>
      </w:pPr>
      <w:r w:rsidRPr="0086543B">
        <w:rPr>
          <w:sz w:val="28"/>
          <w:szCs w:val="28"/>
        </w:rPr>
        <w:lastRenderedPageBreak/>
        <w:t>Проект перспективного развития электроэнергетики Республики Татарстан на 2014 год с перспективой до 2019 года.</w:t>
      </w:r>
    </w:p>
    <w:p w:rsidR="0031005E" w:rsidRPr="0086543B" w:rsidRDefault="0031005E" w:rsidP="005C4920">
      <w:pPr>
        <w:numPr>
          <w:ilvl w:val="0"/>
          <w:numId w:val="4"/>
        </w:numPr>
        <w:tabs>
          <w:tab w:val="num" w:pos="1134"/>
          <w:tab w:val="num" w:pos="1260"/>
          <w:tab w:val="num" w:pos="1961"/>
        </w:tabs>
        <w:ind w:left="0" w:firstLine="709"/>
        <w:rPr>
          <w:sz w:val="28"/>
          <w:szCs w:val="28"/>
        </w:rPr>
      </w:pPr>
      <w:r w:rsidRPr="0086543B">
        <w:rPr>
          <w:sz w:val="28"/>
          <w:szCs w:val="28"/>
        </w:rPr>
        <w:t xml:space="preserve">Государственная </w:t>
      </w:r>
      <w:r w:rsidR="003E3235" w:rsidRPr="0086543B">
        <w:rPr>
          <w:sz w:val="28"/>
          <w:szCs w:val="28"/>
        </w:rPr>
        <w:t xml:space="preserve"> </w:t>
      </w:r>
      <w:r w:rsidRPr="0086543B">
        <w:rPr>
          <w:sz w:val="28"/>
          <w:szCs w:val="28"/>
        </w:rPr>
        <w:t xml:space="preserve">программа </w:t>
      </w:r>
      <w:r w:rsidR="003E3235" w:rsidRPr="0086543B">
        <w:rPr>
          <w:sz w:val="28"/>
          <w:szCs w:val="28"/>
        </w:rPr>
        <w:t xml:space="preserve"> </w:t>
      </w:r>
      <w:r w:rsidRPr="0086543B">
        <w:rPr>
          <w:sz w:val="28"/>
          <w:szCs w:val="28"/>
        </w:rPr>
        <w:t xml:space="preserve">«Обеспечение качественным жильем и </w:t>
      </w:r>
      <w:r w:rsidR="00F46B15" w:rsidRPr="0086543B">
        <w:rPr>
          <w:sz w:val="28"/>
          <w:szCs w:val="28"/>
        </w:rPr>
        <w:br/>
      </w:r>
      <w:r w:rsidRPr="0086543B">
        <w:rPr>
          <w:sz w:val="28"/>
          <w:szCs w:val="28"/>
        </w:rPr>
        <w:t>услугами</w:t>
      </w:r>
      <w:r w:rsidR="003E3235" w:rsidRPr="0086543B">
        <w:rPr>
          <w:sz w:val="28"/>
          <w:szCs w:val="28"/>
        </w:rPr>
        <w:t xml:space="preserve"> </w:t>
      </w:r>
      <w:r w:rsidRPr="0086543B">
        <w:rPr>
          <w:sz w:val="28"/>
          <w:szCs w:val="28"/>
        </w:rPr>
        <w:t xml:space="preserve">жилищно-коммунального </w:t>
      </w:r>
      <w:r w:rsidR="003E3235" w:rsidRPr="0086543B">
        <w:rPr>
          <w:sz w:val="28"/>
          <w:szCs w:val="28"/>
        </w:rPr>
        <w:t xml:space="preserve"> </w:t>
      </w:r>
      <w:r w:rsidRPr="0086543B">
        <w:rPr>
          <w:sz w:val="28"/>
          <w:szCs w:val="28"/>
        </w:rPr>
        <w:t>хозяйства населения Республики Татарстан на 2014 – 2020 годы».</w:t>
      </w:r>
    </w:p>
    <w:p w:rsidR="0031005E" w:rsidRPr="0086543B" w:rsidRDefault="0031005E" w:rsidP="005C4920">
      <w:pPr>
        <w:numPr>
          <w:ilvl w:val="0"/>
          <w:numId w:val="4"/>
        </w:numPr>
        <w:tabs>
          <w:tab w:val="num" w:pos="1134"/>
          <w:tab w:val="num" w:pos="1260"/>
          <w:tab w:val="num" w:pos="1961"/>
        </w:tabs>
        <w:ind w:left="0" w:firstLine="709"/>
        <w:rPr>
          <w:sz w:val="28"/>
          <w:szCs w:val="28"/>
        </w:rPr>
      </w:pPr>
      <w:r w:rsidRPr="0086543B">
        <w:rPr>
          <w:sz w:val="28"/>
          <w:szCs w:val="28"/>
        </w:rPr>
        <w:t>Д</w:t>
      </w:r>
      <w:r w:rsidRPr="0086543B">
        <w:rPr>
          <w:bCs/>
          <w:sz w:val="28"/>
          <w:szCs w:val="28"/>
        </w:rPr>
        <w:t>олгосрочная целевая программа</w:t>
      </w:r>
      <w:r w:rsidRPr="0086543B">
        <w:rPr>
          <w:sz w:val="28"/>
          <w:szCs w:val="28"/>
        </w:rPr>
        <w:t xml:space="preserve"> «Мелиоративные работы по восстановлению гидротехнических сооружений в Республике Татарстан на 2012 – 2014 годы».</w:t>
      </w:r>
    </w:p>
    <w:p w:rsidR="0031005E" w:rsidRDefault="0031005E" w:rsidP="005C4920">
      <w:pPr>
        <w:numPr>
          <w:ilvl w:val="0"/>
          <w:numId w:val="4"/>
        </w:numPr>
        <w:tabs>
          <w:tab w:val="num" w:pos="1134"/>
          <w:tab w:val="num" w:pos="1260"/>
          <w:tab w:val="num" w:pos="1961"/>
        </w:tabs>
        <w:ind w:left="0" w:firstLine="709"/>
        <w:rPr>
          <w:sz w:val="28"/>
          <w:szCs w:val="28"/>
        </w:rPr>
      </w:pPr>
      <w:r w:rsidRPr="0086543B">
        <w:rPr>
          <w:sz w:val="28"/>
          <w:szCs w:val="28"/>
        </w:rPr>
        <w:t>«Дорожная карта» Республики Татарстан по вводу энергетических мощностей на 2014 – 2019 годы.</w:t>
      </w:r>
    </w:p>
    <w:p w:rsidR="00FD74F9" w:rsidRDefault="00E26809" w:rsidP="005C4920">
      <w:pPr>
        <w:numPr>
          <w:ilvl w:val="0"/>
          <w:numId w:val="4"/>
        </w:numPr>
        <w:tabs>
          <w:tab w:val="num" w:pos="1134"/>
          <w:tab w:val="num" w:pos="1260"/>
          <w:tab w:val="num" w:pos="1961"/>
        </w:tabs>
        <w:ind w:left="0" w:firstLine="709"/>
        <w:rPr>
          <w:sz w:val="28"/>
          <w:szCs w:val="28"/>
        </w:rPr>
      </w:pPr>
      <w:r w:rsidRPr="00BC5A9C">
        <w:rPr>
          <w:sz w:val="28"/>
          <w:szCs w:val="28"/>
        </w:rPr>
        <w:t>Проект планировки территории муниципального образования г.Казани «Комплекс спортивных сооружений на р.Казанке».</w:t>
      </w:r>
    </w:p>
    <w:p w:rsidR="000B7B1E" w:rsidRPr="002F5003" w:rsidRDefault="000B7B1E" w:rsidP="000B7B1E">
      <w:pPr>
        <w:numPr>
          <w:ilvl w:val="0"/>
          <w:numId w:val="4"/>
        </w:numPr>
        <w:tabs>
          <w:tab w:val="num" w:pos="1134"/>
          <w:tab w:val="num" w:pos="1260"/>
          <w:tab w:val="num" w:pos="1961"/>
        </w:tabs>
        <w:ind w:left="0" w:firstLine="709"/>
        <w:rPr>
          <w:sz w:val="28"/>
          <w:szCs w:val="28"/>
        </w:rPr>
      </w:pPr>
      <w:r w:rsidRPr="002F5003">
        <w:rPr>
          <w:sz w:val="28"/>
          <w:szCs w:val="28"/>
        </w:rPr>
        <w:t>Инвестиционный меморандум Республики Татарстан на 2018 год.</w:t>
      </w:r>
    </w:p>
    <w:p w:rsidR="000B7B1E" w:rsidRPr="002F5003" w:rsidRDefault="000B7B1E" w:rsidP="000B7B1E">
      <w:pPr>
        <w:numPr>
          <w:ilvl w:val="0"/>
          <w:numId w:val="4"/>
        </w:numPr>
        <w:tabs>
          <w:tab w:val="num" w:pos="1134"/>
          <w:tab w:val="num" w:pos="1260"/>
          <w:tab w:val="num" w:pos="1961"/>
        </w:tabs>
        <w:ind w:left="0" w:firstLine="709"/>
        <w:rPr>
          <w:sz w:val="28"/>
          <w:szCs w:val="28"/>
        </w:rPr>
      </w:pPr>
      <w:r w:rsidRPr="002F5003">
        <w:rPr>
          <w:sz w:val="28"/>
        </w:rPr>
        <w:t>Проектная документация «База флота №1 в районе н.п. Камское Устье. Строительство», предоставленная АО «Транснефть-Прикамье».</w:t>
      </w:r>
    </w:p>
    <w:p w:rsidR="007D6F0B" w:rsidRPr="002F5003" w:rsidRDefault="000A301D" w:rsidP="000B7B1E">
      <w:pPr>
        <w:numPr>
          <w:ilvl w:val="0"/>
          <w:numId w:val="4"/>
        </w:numPr>
        <w:tabs>
          <w:tab w:val="num" w:pos="1134"/>
          <w:tab w:val="num" w:pos="1260"/>
          <w:tab w:val="num" w:pos="1961"/>
        </w:tabs>
        <w:ind w:left="0" w:firstLine="709"/>
        <w:rPr>
          <w:sz w:val="28"/>
          <w:szCs w:val="28"/>
        </w:rPr>
      </w:pPr>
      <w:r w:rsidRPr="002F5003">
        <w:rPr>
          <w:sz w:val="28"/>
          <w:szCs w:val="28"/>
        </w:rPr>
        <w:t>Территориальная схема в области обращения с отходами, в том числе с твердыми коммунальными отходами, Республики Татарстан</w:t>
      </w:r>
      <w:r w:rsidR="007D6F0B" w:rsidRPr="002F5003">
        <w:rPr>
          <w:sz w:val="28"/>
        </w:rPr>
        <w:t>.</w:t>
      </w:r>
    </w:p>
    <w:p w:rsidR="0031005E" w:rsidRPr="0086543B" w:rsidRDefault="0031005E" w:rsidP="008F72B7">
      <w:pPr>
        <w:tabs>
          <w:tab w:val="num" w:pos="1134"/>
        </w:tabs>
        <w:ind w:firstLine="709"/>
        <w:rPr>
          <w:b/>
        </w:rPr>
      </w:pPr>
    </w:p>
    <w:p w:rsidR="0031005E" w:rsidRPr="0086543B" w:rsidRDefault="0031005E" w:rsidP="008F72B7">
      <w:pPr>
        <w:ind w:firstLine="709"/>
        <w:rPr>
          <w:sz w:val="28"/>
        </w:rPr>
      </w:pPr>
      <w:r w:rsidRPr="0086543B">
        <w:rPr>
          <w:sz w:val="28"/>
        </w:rPr>
        <w:t>Проект СТП Республики Татарстан базируется на положениях Схемы территориального планирования Российской Федерации, Программы социально-экономического развития Республики Татарстан на 2011 – 2015 годы, Программы «Развитие и размещение производительных сил Республики Татарстан на основе кластерного подхода до 2020 года и на период до 2030 года», а также на отдельных отраслевых программах, анализе материалов.</w:t>
      </w:r>
    </w:p>
    <w:p w:rsidR="0031005E" w:rsidRPr="0086543B" w:rsidRDefault="0031005E" w:rsidP="008F72B7">
      <w:pPr>
        <w:ind w:firstLine="709"/>
        <w:rPr>
          <w:sz w:val="28"/>
        </w:rPr>
      </w:pPr>
      <w:r w:rsidRPr="0086543B">
        <w:rPr>
          <w:sz w:val="28"/>
        </w:rPr>
        <w:t>При разработке СТП Республики Татарстан использованы научные и проектные разработки ведущих институтов республики и Российской Федерации, официальные показатели государственной статистики и отчетности.</w:t>
      </w:r>
    </w:p>
    <w:p w:rsidR="0031005E" w:rsidRPr="0086543B" w:rsidRDefault="0031005E" w:rsidP="008F72B7">
      <w:pPr>
        <w:ind w:firstLine="709"/>
        <w:rPr>
          <w:sz w:val="28"/>
        </w:rPr>
      </w:pPr>
      <w:r w:rsidRPr="0086543B">
        <w:rPr>
          <w:sz w:val="28"/>
        </w:rPr>
        <w:lastRenderedPageBreak/>
        <w:t xml:space="preserve">СТП Республики Татарстан разработана на следующие проектные периоды: </w:t>
      </w:r>
    </w:p>
    <w:p w:rsidR="0031005E" w:rsidRPr="0086543B" w:rsidRDefault="0031005E" w:rsidP="008F72B7">
      <w:pPr>
        <w:ind w:firstLine="709"/>
        <w:rPr>
          <w:sz w:val="28"/>
        </w:rPr>
      </w:pPr>
      <w:r w:rsidRPr="0086543B">
        <w:rPr>
          <w:sz w:val="28"/>
        </w:rPr>
        <w:t xml:space="preserve">I этап (первая очередь) – 2015 – 2020 годы. </w:t>
      </w:r>
    </w:p>
    <w:p w:rsidR="0031005E" w:rsidRPr="0086543B" w:rsidRDefault="0031005E" w:rsidP="008F72B7">
      <w:pPr>
        <w:ind w:firstLine="709"/>
        <w:rPr>
          <w:sz w:val="28"/>
        </w:rPr>
      </w:pPr>
      <w:r w:rsidRPr="0086543B">
        <w:rPr>
          <w:sz w:val="28"/>
        </w:rPr>
        <w:t>II этап (расчетный срок) – 2021 – 2035 годы.</w:t>
      </w:r>
    </w:p>
    <w:p w:rsidR="0031005E" w:rsidRPr="0086543B" w:rsidRDefault="0031005E" w:rsidP="008F72B7">
      <w:pPr>
        <w:ind w:firstLine="709"/>
        <w:rPr>
          <w:sz w:val="28"/>
        </w:rPr>
      </w:pPr>
      <w:r w:rsidRPr="0086543B">
        <w:rPr>
          <w:sz w:val="28"/>
        </w:rPr>
        <w:t>Основные положения СТП Республики Татарстан должны стать базовыми при создании республиканских государственных программ, разработке градостроительной документации всех уровней в Республике Татарстан.</w:t>
      </w:r>
    </w:p>
    <w:p w:rsidR="0031005E" w:rsidRPr="0086543B" w:rsidRDefault="0031005E" w:rsidP="00370E5B">
      <w:pPr>
        <w:tabs>
          <w:tab w:val="left" w:pos="709"/>
        </w:tabs>
        <w:ind w:firstLine="709"/>
        <w:rPr>
          <w:sz w:val="28"/>
        </w:rPr>
      </w:pPr>
      <w:r w:rsidRPr="0086543B">
        <w:rPr>
          <w:sz w:val="28"/>
        </w:rPr>
        <w:t>СТП Республики Татарстан выполнена в соответствии с утвержденным заданием на проектирование. Генеральным проектировщиком является Г</w:t>
      </w:r>
      <w:r w:rsidR="00370E5B" w:rsidRPr="0086543B">
        <w:rPr>
          <w:sz w:val="28"/>
        </w:rPr>
        <w:t xml:space="preserve">осударственное унитарное предприятие </w:t>
      </w:r>
      <w:r w:rsidR="005D4575" w:rsidRPr="0086543B">
        <w:rPr>
          <w:sz w:val="28"/>
        </w:rPr>
        <w:t xml:space="preserve">Республики Татарстан </w:t>
      </w:r>
      <w:r w:rsidR="00F46B15" w:rsidRPr="0086543B">
        <w:rPr>
          <w:sz w:val="28"/>
        </w:rPr>
        <w:t>«Г</w:t>
      </w:r>
      <w:r w:rsidR="00370E5B" w:rsidRPr="0086543B">
        <w:rPr>
          <w:sz w:val="28"/>
        </w:rPr>
        <w:t xml:space="preserve">оловная территориальная проектно-изыскательская научно-производственная фирма </w:t>
      </w:r>
      <w:r w:rsidRPr="0086543B">
        <w:rPr>
          <w:sz w:val="28"/>
        </w:rPr>
        <w:t>«Татинвестгражданпроект». При разработке СТП Республики Татарстан использовались топографические основы масштаба 1:200</w:t>
      </w:r>
      <w:r w:rsidRPr="0086543B">
        <w:rPr>
          <w:sz w:val="28"/>
          <w:lang w:val="en-US"/>
        </w:rPr>
        <w:t> </w:t>
      </w:r>
      <w:r w:rsidRPr="0086543B">
        <w:rPr>
          <w:sz w:val="28"/>
        </w:rPr>
        <w:t>000 (на бумажных носителях и цифровые в виде растров), а также имеющиеся картографические материалы и материалы аэрофотос</w:t>
      </w:r>
      <w:r w:rsidR="005D4575" w:rsidRPr="0086543B">
        <w:rPr>
          <w:sz w:val="28"/>
        </w:rPr>
        <w:t>ъ</w:t>
      </w:r>
      <w:r w:rsidRPr="0086543B">
        <w:rPr>
          <w:sz w:val="28"/>
        </w:rPr>
        <w:t>емки.</w:t>
      </w:r>
    </w:p>
    <w:p w:rsidR="0031005E" w:rsidRPr="0086543B" w:rsidRDefault="0031005E" w:rsidP="00AA0F44">
      <w:pPr>
        <w:ind w:firstLine="709"/>
        <w:rPr>
          <w:sz w:val="28"/>
        </w:rPr>
        <w:sectPr w:rsidR="0031005E" w:rsidRPr="0086543B" w:rsidSect="00232DCD">
          <w:footerReference w:type="default" r:id="rId19"/>
          <w:footerReference w:type="first" r:id="rId20"/>
          <w:pgSz w:w="11907" w:h="16840" w:code="9"/>
          <w:pgMar w:top="851" w:right="851" w:bottom="851" w:left="1134" w:header="567" w:footer="720" w:gutter="0"/>
          <w:cols w:space="720"/>
          <w:docGrid w:linePitch="326"/>
        </w:sectPr>
      </w:pPr>
    </w:p>
    <w:p w:rsidR="0031005E" w:rsidRPr="0086543B" w:rsidRDefault="0031005E" w:rsidP="008916E3">
      <w:pPr>
        <w:pStyle w:val="1"/>
        <w:numPr>
          <w:ilvl w:val="0"/>
          <w:numId w:val="169"/>
        </w:numPr>
        <w:spacing w:before="0" w:after="0"/>
        <w:ind w:hanging="371"/>
        <w:jc w:val="center"/>
        <w:rPr>
          <w:smallCaps w:val="0"/>
        </w:rPr>
      </w:pPr>
      <w:bookmarkStart w:id="7" w:name="_Toc515633785"/>
      <w:bookmarkStart w:id="8" w:name="_Toc515889013"/>
      <w:r w:rsidRPr="0086543B">
        <w:rPr>
          <w:smallCaps w:val="0"/>
        </w:rPr>
        <w:lastRenderedPageBreak/>
        <w:t>Положения о территориальном планировании</w:t>
      </w:r>
      <w:bookmarkEnd w:id="7"/>
      <w:bookmarkEnd w:id="8"/>
      <w:r w:rsidRPr="0086543B">
        <w:rPr>
          <w:smallCaps w:val="0"/>
        </w:rPr>
        <w:t xml:space="preserve"> </w:t>
      </w:r>
    </w:p>
    <w:p w:rsidR="0031005E" w:rsidRPr="0086543B" w:rsidRDefault="0031005E" w:rsidP="008916E3">
      <w:pPr>
        <w:pStyle w:val="1"/>
        <w:numPr>
          <w:ilvl w:val="0"/>
          <w:numId w:val="0"/>
        </w:numPr>
        <w:spacing w:before="0" w:after="0"/>
        <w:ind w:left="709"/>
        <w:jc w:val="center"/>
        <w:rPr>
          <w:smallCaps w:val="0"/>
        </w:rPr>
      </w:pPr>
      <w:bookmarkStart w:id="9" w:name="_Toc515633786"/>
      <w:bookmarkStart w:id="10" w:name="_Toc515889014"/>
      <w:r w:rsidRPr="0086543B">
        <w:rPr>
          <w:smallCaps w:val="0"/>
        </w:rPr>
        <w:t>Республики Татарстан</w:t>
      </w:r>
      <w:bookmarkEnd w:id="9"/>
      <w:bookmarkEnd w:id="10"/>
    </w:p>
    <w:p w:rsidR="0031005E" w:rsidRPr="0086543B" w:rsidRDefault="0031005E" w:rsidP="00F55D22">
      <w:pPr>
        <w:ind w:firstLine="709"/>
        <w:rPr>
          <w:sz w:val="28"/>
        </w:rPr>
      </w:pPr>
    </w:p>
    <w:p w:rsidR="0031005E" w:rsidRPr="0086543B" w:rsidRDefault="0031005E" w:rsidP="00F55D22">
      <w:pPr>
        <w:ind w:firstLine="709"/>
        <w:rPr>
          <w:sz w:val="28"/>
        </w:rPr>
      </w:pPr>
      <w:r w:rsidRPr="0086543B">
        <w:rPr>
          <w:sz w:val="28"/>
        </w:rPr>
        <w:t>Положения о территориальном планировании Республики Татарстан содержат цели и задачи территориального планирования и перечень мероприятий по территориальному планированию.</w:t>
      </w:r>
    </w:p>
    <w:p w:rsidR="0031005E" w:rsidRPr="0086543B" w:rsidRDefault="0031005E" w:rsidP="00F55D22">
      <w:pPr>
        <w:ind w:firstLine="709"/>
        <w:rPr>
          <w:sz w:val="28"/>
        </w:rPr>
      </w:pPr>
      <w:r w:rsidRPr="0086543B">
        <w:rPr>
          <w:sz w:val="28"/>
        </w:rPr>
        <w:t>В положениях о территориальном планировании и на карте планируемого размещения объектов регионального значения представлены мероприятия по территориальному планированию размещения объектов регионального значения, определенные с учетом федеральных интересов, интересов субъектов Российской Федерации, с которыми Республика Татарстан имеет общие границы, и муниципальных образований республики.</w:t>
      </w:r>
    </w:p>
    <w:p w:rsidR="0031005E" w:rsidRPr="0086543B" w:rsidRDefault="0031005E" w:rsidP="00F55D22">
      <w:pPr>
        <w:ind w:firstLine="709"/>
        <w:rPr>
          <w:sz w:val="28"/>
        </w:rPr>
      </w:pPr>
      <w:r w:rsidRPr="0086543B">
        <w:rPr>
          <w:sz w:val="28"/>
        </w:rPr>
        <w:t xml:space="preserve">Планируемое размещение объектов капитального строительства регионального значения, обозначенное в перечне мероприятий по территориальному планированию и на картографических материалах, определено в соответствии с действующими программами и стратегиями. </w:t>
      </w:r>
    </w:p>
    <w:p w:rsidR="0031005E" w:rsidRPr="0086543B" w:rsidRDefault="0031005E" w:rsidP="00F55D22">
      <w:pPr>
        <w:ind w:firstLine="709"/>
        <w:rPr>
          <w:sz w:val="28"/>
        </w:rPr>
      </w:pPr>
      <w:r w:rsidRPr="0086543B">
        <w:rPr>
          <w:sz w:val="28"/>
        </w:rPr>
        <w:t>В условиях необходимости уточнения местоположения предлагаемых объектов капитального строительства регионального значения ответственным органам исполнительной власти Республики Татарстан совместно с собственниками/пользователями недвижимости необходимо обеспечить подготовку обоснований по размещению объектов с максимальным использованием земель, находящихся в республиканской собственности, особенно на территориях населенных пунктов с ограниченным ресурсом земель в муниципальной собственности и свободных от правообладания частными лицами.</w:t>
      </w:r>
    </w:p>
    <w:p w:rsidR="0031005E" w:rsidRPr="0086543B" w:rsidRDefault="0031005E" w:rsidP="00F55D22">
      <w:pPr>
        <w:ind w:firstLine="709"/>
        <w:rPr>
          <w:sz w:val="28"/>
        </w:rPr>
      </w:pPr>
      <w:r w:rsidRPr="0086543B">
        <w:rPr>
          <w:sz w:val="28"/>
        </w:rPr>
        <w:t xml:space="preserve">В СТП Республики Татарстан согласно геодезическим, картографическим инструкциям, нормам и правилам Инструкции о порядке составления и издания планов городов и других </w:t>
      </w:r>
      <w:r w:rsidRPr="0086543B">
        <w:rPr>
          <w:sz w:val="28"/>
        </w:rPr>
        <w:lastRenderedPageBreak/>
        <w:t>населенных пунктов, предназначенных для откры</w:t>
      </w:r>
      <w:r w:rsidR="008F2A0C" w:rsidRPr="0086543B">
        <w:rPr>
          <w:sz w:val="28"/>
        </w:rPr>
        <w:t>того опубликования и с грифом «Д</w:t>
      </w:r>
      <w:r w:rsidRPr="0086543B">
        <w:rPr>
          <w:sz w:val="28"/>
        </w:rPr>
        <w:t>ля служебного использования» (СПГ-88), сведения об объектах нефтедобычи и других нерудных полезных ископаемых (местоположение объектов и коммуникаций, сведения о запасах), сведения о трубопроводах относятся к сведениям ограниченного доступа и не подлежат открытому опубликованию. При необходимости перевода земель из одной категории в другую, предполагающее использование информации, относящейся к сведениям ограниченного доступа, необходимо обратиться к материалам с грифом «</w:t>
      </w:r>
      <w:r w:rsidR="008F2A0C" w:rsidRPr="0086543B">
        <w:rPr>
          <w:sz w:val="28"/>
        </w:rPr>
        <w:t>Д</w:t>
      </w:r>
      <w:r w:rsidRPr="0086543B">
        <w:rPr>
          <w:sz w:val="28"/>
        </w:rPr>
        <w:t>ля служебного пользования».</w:t>
      </w:r>
    </w:p>
    <w:p w:rsidR="0031005E" w:rsidRPr="0086543B" w:rsidRDefault="0031005E" w:rsidP="00340878">
      <w:pPr>
        <w:ind w:firstLine="709"/>
        <w:rPr>
          <w:sz w:val="28"/>
          <w:szCs w:val="28"/>
        </w:rPr>
      </w:pPr>
      <w:r w:rsidRPr="0086543B">
        <w:rPr>
          <w:sz w:val="28"/>
          <w:szCs w:val="28"/>
        </w:rPr>
        <w:t>Материалы СТП Республики Татарстан должны стать основой информационно-аналитической базы мониторинга градостроительной деятельности, обеспечивающего принятие решений, связанных с эффективным использованием территориальных, природных и социально-экономических ресурсов республики, поддержкой мероприятий по развитию территорий муниципальных районов, городских округов, городских и сельских поселений.</w:t>
      </w:r>
    </w:p>
    <w:p w:rsidR="0031005E" w:rsidRPr="0086543B" w:rsidRDefault="0031005E" w:rsidP="00340878">
      <w:pPr>
        <w:ind w:firstLine="709"/>
        <w:rPr>
          <w:sz w:val="28"/>
          <w:szCs w:val="28"/>
        </w:rPr>
      </w:pPr>
      <w:r w:rsidRPr="0086543B">
        <w:rPr>
          <w:sz w:val="28"/>
          <w:szCs w:val="28"/>
        </w:rPr>
        <w:t>СТП Республики Татарстан предлагается следующий перечень мер</w:t>
      </w:r>
      <w:r w:rsidR="008F2A0C" w:rsidRPr="0086543B">
        <w:rPr>
          <w:sz w:val="28"/>
          <w:szCs w:val="28"/>
        </w:rPr>
        <w:t>оприятий регионального значения:</w:t>
      </w:r>
    </w:p>
    <w:p w:rsidR="0031005E" w:rsidRPr="0086543B" w:rsidRDefault="0031005E" w:rsidP="00F55D22">
      <w:pPr>
        <w:ind w:firstLine="709"/>
        <w:rPr>
          <w:sz w:val="28"/>
        </w:rPr>
      </w:pPr>
    </w:p>
    <w:p w:rsidR="0031005E" w:rsidRPr="0086543B" w:rsidRDefault="0031005E" w:rsidP="008916E3">
      <w:pPr>
        <w:pStyle w:val="1"/>
        <w:numPr>
          <w:ilvl w:val="0"/>
          <w:numId w:val="0"/>
        </w:numPr>
        <w:ind w:left="567"/>
        <w:sectPr w:rsidR="0031005E" w:rsidRPr="0086543B" w:rsidSect="005D6E16">
          <w:pgSz w:w="11907" w:h="16840" w:code="9"/>
          <w:pgMar w:top="851" w:right="851" w:bottom="851" w:left="1134" w:header="720" w:footer="720" w:gutter="0"/>
          <w:cols w:space="720"/>
        </w:sectPr>
      </w:pPr>
    </w:p>
    <w:p w:rsidR="0031005E" w:rsidRPr="00232DCD" w:rsidRDefault="0031005E" w:rsidP="008916E3">
      <w:pPr>
        <w:pStyle w:val="1fffffa"/>
        <w:jc w:val="center"/>
      </w:pPr>
      <w:bookmarkStart w:id="11" w:name="_Toc447539865"/>
      <w:bookmarkStart w:id="12" w:name="_Toc515633787"/>
      <w:bookmarkStart w:id="13" w:name="_Toc515889015"/>
      <w:bookmarkStart w:id="14" w:name="_Toc447539866"/>
      <w:r w:rsidRPr="00232DCD">
        <w:lastRenderedPageBreak/>
        <w:t xml:space="preserve">1. </w:t>
      </w:r>
      <w:r w:rsidRPr="0086543B">
        <w:t>Мероприятия регионального значения по территориальному планированию Республики Татарстан</w:t>
      </w:r>
      <w:bookmarkEnd w:id="11"/>
      <w:bookmarkEnd w:id="12"/>
      <w:bookmarkEnd w:id="13"/>
    </w:p>
    <w:p w:rsidR="0031005E" w:rsidRPr="00232DCD" w:rsidRDefault="0031005E" w:rsidP="008916E3">
      <w:pPr>
        <w:keepNext/>
        <w:keepLines/>
        <w:widowControl w:val="0"/>
        <w:spacing w:before="360" w:after="120"/>
        <w:ind w:firstLine="709"/>
        <w:jc w:val="center"/>
        <w:outlineLvl w:val="0"/>
        <w:rPr>
          <w:b/>
          <w:smallCaps/>
          <w:sz w:val="28"/>
          <w:szCs w:val="28"/>
        </w:rPr>
      </w:pPr>
      <w:bookmarkStart w:id="15" w:name="_Toc515633788"/>
      <w:bookmarkStart w:id="16" w:name="_Toc515889016"/>
      <w:r w:rsidRPr="00232DCD">
        <w:rPr>
          <w:b/>
          <w:smallCaps/>
          <w:sz w:val="28"/>
          <w:szCs w:val="28"/>
        </w:rPr>
        <w:t>1.1. Мероприятия по развитию производственной инфраструктуры</w:t>
      </w:r>
      <w:bookmarkEnd w:id="14"/>
      <w:bookmarkEnd w:id="15"/>
      <w:bookmarkEnd w:id="16"/>
    </w:p>
    <w:p w:rsidR="0031005E" w:rsidRPr="00232DCD" w:rsidRDefault="0031005E" w:rsidP="008916E3">
      <w:pPr>
        <w:keepNext/>
        <w:spacing w:before="120" w:after="120"/>
        <w:ind w:left="709" w:firstLine="0"/>
        <w:jc w:val="center"/>
        <w:outlineLvl w:val="0"/>
        <w:rPr>
          <w:b/>
          <w:i/>
          <w:sz w:val="28"/>
        </w:rPr>
      </w:pPr>
      <w:bookmarkStart w:id="17" w:name="_Toc447539867"/>
      <w:bookmarkStart w:id="18" w:name="_Toc515633789"/>
      <w:bookmarkStart w:id="19" w:name="_Toc515889017"/>
      <w:r w:rsidRPr="00232DCD">
        <w:rPr>
          <w:b/>
          <w:i/>
          <w:sz w:val="28"/>
        </w:rPr>
        <w:t>1.1.1. Мероприятия по развитию промышленности</w:t>
      </w:r>
      <w:bookmarkEnd w:id="17"/>
      <w:bookmarkEnd w:id="18"/>
      <w:bookmarkEnd w:id="19"/>
    </w:p>
    <w:tbl>
      <w:tblPr>
        <w:tblW w:w="15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1820"/>
        <w:gridCol w:w="1967"/>
        <w:gridCol w:w="2438"/>
        <w:gridCol w:w="1559"/>
        <w:gridCol w:w="941"/>
        <w:gridCol w:w="870"/>
        <w:gridCol w:w="1021"/>
        <w:gridCol w:w="1124"/>
        <w:gridCol w:w="1134"/>
        <w:gridCol w:w="2017"/>
      </w:tblGrid>
      <w:tr w:rsidR="0031005E" w:rsidRPr="0086543B" w:rsidTr="00D25277">
        <w:trPr>
          <w:trHeight w:val="284"/>
          <w:tblHeader/>
          <w:jc w:val="center"/>
        </w:trPr>
        <w:tc>
          <w:tcPr>
            <w:tcW w:w="601"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 п/п</w:t>
            </w:r>
          </w:p>
        </w:tc>
        <w:tc>
          <w:tcPr>
            <w:tcW w:w="1820"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Местоположение</w:t>
            </w:r>
          </w:p>
        </w:tc>
        <w:tc>
          <w:tcPr>
            <w:tcW w:w="1967"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Наименование объекта</w:t>
            </w:r>
          </w:p>
        </w:tc>
        <w:tc>
          <w:tcPr>
            <w:tcW w:w="2438" w:type="dxa"/>
            <w:vMerge w:val="restart"/>
            <w:tcBorders>
              <w:bottom w:val="nil"/>
            </w:tcBorders>
            <w:vAlign w:val="center"/>
          </w:tcPr>
          <w:p w:rsidR="00D25277" w:rsidRDefault="0031005E" w:rsidP="00D25277">
            <w:pPr>
              <w:ind w:firstLine="0"/>
              <w:jc w:val="center"/>
              <w:rPr>
                <w:b/>
                <w:szCs w:val="24"/>
              </w:rPr>
            </w:pPr>
            <w:r w:rsidRPr="0086543B">
              <w:rPr>
                <w:b/>
                <w:szCs w:val="24"/>
              </w:rPr>
              <w:t>Наименование</w:t>
            </w:r>
          </w:p>
          <w:p w:rsidR="0031005E" w:rsidRPr="0086543B" w:rsidRDefault="0031005E" w:rsidP="00D25277">
            <w:pPr>
              <w:ind w:firstLine="0"/>
              <w:jc w:val="center"/>
              <w:rPr>
                <w:b/>
                <w:szCs w:val="24"/>
              </w:rPr>
            </w:pPr>
            <w:r w:rsidRPr="0086543B">
              <w:rPr>
                <w:b/>
                <w:szCs w:val="24"/>
              </w:rPr>
              <w:t>мероприятия</w:t>
            </w:r>
          </w:p>
        </w:tc>
        <w:tc>
          <w:tcPr>
            <w:tcW w:w="1559"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Вид мероприяти</w:t>
            </w:r>
            <w:r w:rsidR="008F2A0C" w:rsidRPr="0086543B">
              <w:rPr>
                <w:b/>
                <w:szCs w:val="24"/>
              </w:rPr>
              <w:t>я</w:t>
            </w:r>
          </w:p>
        </w:tc>
        <w:tc>
          <w:tcPr>
            <w:tcW w:w="941"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Единица измерения</w:t>
            </w:r>
          </w:p>
        </w:tc>
        <w:tc>
          <w:tcPr>
            <w:tcW w:w="1891" w:type="dxa"/>
            <w:gridSpan w:val="2"/>
            <w:vAlign w:val="center"/>
          </w:tcPr>
          <w:p w:rsidR="0031005E" w:rsidRPr="0086543B" w:rsidRDefault="0031005E" w:rsidP="00D25277">
            <w:pPr>
              <w:ind w:firstLine="0"/>
              <w:jc w:val="center"/>
              <w:rPr>
                <w:b/>
                <w:szCs w:val="24"/>
              </w:rPr>
            </w:pPr>
            <w:r w:rsidRPr="0086543B">
              <w:rPr>
                <w:b/>
                <w:szCs w:val="24"/>
              </w:rPr>
              <w:t>Мощность</w:t>
            </w:r>
          </w:p>
        </w:tc>
        <w:tc>
          <w:tcPr>
            <w:tcW w:w="2258" w:type="dxa"/>
            <w:gridSpan w:val="2"/>
            <w:vAlign w:val="center"/>
          </w:tcPr>
          <w:p w:rsidR="0031005E" w:rsidRPr="0086543B" w:rsidRDefault="0031005E" w:rsidP="00D25277">
            <w:pPr>
              <w:ind w:firstLine="0"/>
              <w:jc w:val="center"/>
              <w:rPr>
                <w:b/>
                <w:szCs w:val="24"/>
              </w:rPr>
            </w:pPr>
            <w:r w:rsidRPr="0086543B">
              <w:rPr>
                <w:b/>
                <w:szCs w:val="24"/>
              </w:rPr>
              <w:t>Срок реализации</w:t>
            </w:r>
          </w:p>
        </w:tc>
        <w:tc>
          <w:tcPr>
            <w:tcW w:w="2017"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Источник мероприятия</w:t>
            </w:r>
          </w:p>
        </w:tc>
      </w:tr>
      <w:tr w:rsidR="0031005E" w:rsidRPr="0086543B" w:rsidTr="00D25277">
        <w:trPr>
          <w:trHeight w:val="284"/>
          <w:tblHeader/>
          <w:jc w:val="center"/>
        </w:trPr>
        <w:tc>
          <w:tcPr>
            <w:tcW w:w="601" w:type="dxa"/>
            <w:vMerge/>
            <w:tcBorders>
              <w:bottom w:val="nil"/>
            </w:tcBorders>
            <w:vAlign w:val="center"/>
          </w:tcPr>
          <w:p w:rsidR="0031005E" w:rsidRPr="0086543B" w:rsidRDefault="0031005E" w:rsidP="00183DC5">
            <w:pPr>
              <w:ind w:firstLine="0"/>
              <w:jc w:val="center"/>
              <w:rPr>
                <w:b/>
                <w:szCs w:val="24"/>
              </w:rPr>
            </w:pPr>
          </w:p>
        </w:tc>
        <w:tc>
          <w:tcPr>
            <w:tcW w:w="1820" w:type="dxa"/>
            <w:vMerge/>
            <w:tcBorders>
              <w:bottom w:val="nil"/>
            </w:tcBorders>
            <w:vAlign w:val="center"/>
          </w:tcPr>
          <w:p w:rsidR="0031005E" w:rsidRPr="0086543B" w:rsidRDefault="0031005E" w:rsidP="00183DC5">
            <w:pPr>
              <w:ind w:firstLine="0"/>
              <w:jc w:val="center"/>
              <w:rPr>
                <w:b/>
                <w:szCs w:val="24"/>
              </w:rPr>
            </w:pPr>
          </w:p>
        </w:tc>
        <w:tc>
          <w:tcPr>
            <w:tcW w:w="1967" w:type="dxa"/>
            <w:vMerge/>
            <w:tcBorders>
              <w:bottom w:val="nil"/>
            </w:tcBorders>
            <w:vAlign w:val="center"/>
          </w:tcPr>
          <w:p w:rsidR="0031005E" w:rsidRPr="0086543B" w:rsidRDefault="0031005E" w:rsidP="00183DC5">
            <w:pPr>
              <w:ind w:firstLine="0"/>
              <w:jc w:val="center"/>
              <w:rPr>
                <w:szCs w:val="24"/>
              </w:rPr>
            </w:pPr>
          </w:p>
        </w:tc>
        <w:tc>
          <w:tcPr>
            <w:tcW w:w="2438" w:type="dxa"/>
            <w:vMerge/>
            <w:tcBorders>
              <w:bottom w:val="nil"/>
            </w:tcBorders>
            <w:vAlign w:val="center"/>
          </w:tcPr>
          <w:p w:rsidR="0031005E" w:rsidRPr="0086543B" w:rsidRDefault="0031005E" w:rsidP="00183DC5">
            <w:pPr>
              <w:ind w:firstLine="0"/>
              <w:jc w:val="center"/>
              <w:rPr>
                <w:b/>
                <w:szCs w:val="24"/>
              </w:rPr>
            </w:pPr>
          </w:p>
        </w:tc>
        <w:tc>
          <w:tcPr>
            <w:tcW w:w="1559" w:type="dxa"/>
            <w:vMerge/>
            <w:tcBorders>
              <w:bottom w:val="nil"/>
            </w:tcBorders>
            <w:vAlign w:val="center"/>
          </w:tcPr>
          <w:p w:rsidR="0031005E" w:rsidRPr="0086543B" w:rsidRDefault="0031005E" w:rsidP="00183DC5">
            <w:pPr>
              <w:ind w:firstLine="0"/>
              <w:jc w:val="center"/>
              <w:rPr>
                <w:b/>
                <w:szCs w:val="24"/>
              </w:rPr>
            </w:pPr>
          </w:p>
        </w:tc>
        <w:tc>
          <w:tcPr>
            <w:tcW w:w="941" w:type="dxa"/>
            <w:vMerge/>
            <w:tcBorders>
              <w:bottom w:val="nil"/>
            </w:tcBorders>
            <w:vAlign w:val="center"/>
          </w:tcPr>
          <w:p w:rsidR="0031005E" w:rsidRPr="0086543B" w:rsidRDefault="0031005E" w:rsidP="00183DC5">
            <w:pPr>
              <w:ind w:firstLine="0"/>
              <w:jc w:val="center"/>
              <w:rPr>
                <w:b/>
                <w:szCs w:val="24"/>
              </w:rPr>
            </w:pPr>
          </w:p>
        </w:tc>
        <w:tc>
          <w:tcPr>
            <w:tcW w:w="870" w:type="dxa"/>
            <w:tcBorders>
              <w:bottom w:val="nil"/>
            </w:tcBorders>
            <w:vAlign w:val="center"/>
          </w:tcPr>
          <w:p w:rsidR="0031005E" w:rsidRPr="0086543B" w:rsidRDefault="0031005E" w:rsidP="00D25277">
            <w:pPr>
              <w:ind w:firstLine="0"/>
              <w:jc w:val="center"/>
              <w:rPr>
                <w:b/>
                <w:szCs w:val="24"/>
              </w:rPr>
            </w:pPr>
            <w:r w:rsidRPr="0086543B">
              <w:rPr>
                <w:b/>
                <w:szCs w:val="24"/>
              </w:rPr>
              <w:t>существу</w:t>
            </w:r>
            <w:r w:rsidR="008F2A0C" w:rsidRPr="0086543B">
              <w:rPr>
                <w:b/>
                <w:szCs w:val="24"/>
              </w:rPr>
              <w:t>-</w:t>
            </w:r>
            <w:r w:rsidRPr="0086543B">
              <w:rPr>
                <w:b/>
                <w:szCs w:val="24"/>
              </w:rPr>
              <w:t>ющая</w:t>
            </w:r>
          </w:p>
        </w:tc>
        <w:tc>
          <w:tcPr>
            <w:tcW w:w="1021" w:type="dxa"/>
            <w:tcBorders>
              <w:bottom w:val="nil"/>
            </w:tcBorders>
            <w:vAlign w:val="center"/>
          </w:tcPr>
          <w:p w:rsidR="0031005E" w:rsidRPr="0086543B" w:rsidRDefault="0031005E" w:rsidP="00D25277">
            <w:pPr>
              <w:ind w:firstLine="0"/>
              <w:jc w:val="center"/>
              <w:rPr>
                <w:b/>
                <w:szCs w:val="24"/>
              </w:rPr>
            </w:pPr>
            <w:r w:rsidRPr="0086543B">
              <w:rPr>
                <w:b/>
                <w:szCs w:val="24"/>
              </w:rPr>
              <w:t>новая (дополнительная)</w:t>
            </w:r>
          </w:p>
        </w:tc>
        <w:tc>
          <w:tcPr>
            <w:tcW w:w="1124" w:type="dxa"/>
            <w:tcBorders>
              <w:bottom w:val="nil"/>
            </w:tcBorders>
            <w:vAlign w:val="center"/>
          </w:tcPr>
          <w:p w:rsidR="0031005E" w:rsidRPr="0086543B" w:rsidRDefault="0031005E" w:rsidP="00D25277">
            <w:pPr>
              <w:ind w:firstLine="0"/>
              <w:jc w:val="center"/>
              <w:rPr>
                <w:b/>
                <w:szCs w:val="24"/>
              </w:rPr>
            </w:pPr>
            <w:r w:rsidRPr="0086543B">
              <w:rPr>
                <w:b/>
                <w:szCs w:val="24"/>
              </w:rPr>
              <w:t>первая очередь (до 2020 г</w:t>
            </w:r>
            <w:r w:rsidR="008F2A0C" w:rsidRPr="0086543B">
              <w:rPr>
                <w:b/>
                <w:szCs w:val="24"/>
              </w:rPr>
              <w:t>о-да</w:t>
            </w:r>
            <w:r w:rsidRPr="0086543B">
              <w:rPr>
                <w:b/>
                <w:szCs w:val="24"/>
              </w:rPr>
              <w:t>)</w:t>
            </w:r>
          </w:p>
        </w:tc>
        <w:tc>
          <w:tcPr>
            <w:tcW w:w="1134" w:type="dxa"/>
            <w:tcBorders>
              <w:bottom w:val="nil"/>
            </w:tcBorders>
            <w:vAlign w:val="center"/>
          </w:tcPr>
          <w:p w:rsidR="0031005E" w:rsidRPr="0086543B" w:rsidRDefault="0031005E" w:rsidP="00D25277">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2017" w:type="dxa"/>
            <w:vMerge/>
            <w:tcBorders>
              <w:bottom w:val="nil"/>
            </w:tcBorders>
            <w:vAlign w:val="center"/>
          </w:tcPr>
          <w:p w:rsidR="0031005E" w:rsidRPr="0086543B" w:rsidRDefault="0031005E" w:rsidP="00183DC5">
            <w:pPr>
              <w:ind w:firstLine="0"/>
              <w:jc w:val="center"/>
              <w:rPr>
                <w:b/>
                <w:i/>
                <w:szCs w:val="24"/>
              </w:rPr>
            </w:pPr>
          </w:p>
        </w:tc>
      </w:tr>
    </w:tbl>
    <w:p w:rsidR="0031005E" w:rsidRPr="0086543B" w:rsidRDefault="0031005E">
      <w:pPr>
        <w:rPr>
          <w:sz w:val="2"/>
          <w:szCs w:val="2"/>
        </w:rPr>
      </w:pPr>
    </w:p>
    <w:tbl>
      <w:tblPr>
        <w:tblW w:w="15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1820"/>
        <w:gridCol w:w="1967"/>
        <w:gridCol w:w="2438"/>
        <w:gridCol w:w="1559"/>
        <w:gridCol w:w="941"/>
        <w:gridCol w:w="870"/>
        <w:gridCol w:w="1021"/>
        <w:gridCol w:w="1124"/>
        <w:gridCol w:w="1134"/>
        <w:gridCol w:w="2017"/>
      </w:tblGrid>
      <w:tr w:rsidR="0031005E" w:rsidRPr="0086543B" w:rsidTr="00153085">
        <w:trPr>
          <w:trHeight w:val="284"/>
          <w:tblHeader/>
          <w:jc w:val="center"/>
        </w:trPr>
        <w:tc>
          <w:tcPr>
            <w:tcW w:w="601" w:type="dxa"/>
            <w:vAlign w:val="center"/>
          </w:tcPr>
          <w:p w:rsidR="0031005E" w:rsidRPr="0086543B" w:rsidRDefault="0031005E" w:rsidP="00183DC5">
            <w:pPr>
              <w:ind w:firstLine="0"/>
              <w:jc w:val="center"/>
              <w:rPr>
                <w:b/>
                <w:szCs w:val="24"/>
              </w:rPr>
            </w:pPr>
            <w:r w:rsidRPr="0086543B">
              <w:rPr>
                <w:b/>
                <w:szCs w:val="24"/>
              </w:rPr>
              <w:t>1</w:t>
            </w:r>
          </w:p>
        </w:tc>
        <w:tc>
          <w:tcPr>
            <w:tcW w:w="1820" w:type="dxa"/>
            <w:vAlign w:val="center"/>
          </w:tcPr>
          <w:p w:rsidR="0031005E" w:rsidRPr="0086543B" w:rsidRDefault="0031005E" w:rsidP="00183DC5">
            <w:pPr>
              <w:ind w:firstLine="0"/>
              <w:jc w:val="center"/>
              <w:rPr>
                <w:b/>
                <w:szCs w:val="24"/>
              </w:rPr>
            </w:pPr>
            <w:r w:rsidRPr="0086543B">
              <w:rPr>
                <w:b/>
                <w:szCs w:val="24"/>
              </w:rPr>
              <w:t>2</w:t>
            </w:r>
          </w:p>
        </w:tc>
        <w:tc>
          <w:tcPr>
            <w:tcW w:w="1967" w:type="dxa"/>
            <w:vAlign w:val="center"/>
          </w:tcPr>
          <w:p w:rsidR="0031005E" w:rsidRPr="0086543B" w:rsidRDefault="0031005E" w:rsidP="00183DC5">
            <w:pPr>
              <w:ind w:firstLine="0"/>
              <w:jc w:val="center"/>
              <w:rPr>
                <w:b/>
                <w:szCs w:val="24"/>
              </w:rPr>
            </w:pPr>
            <w:r w:rsidRPr="0086543B">
              <w:rPr>
                <w:b/>
                <w:szCs w:val="24"/>
              </w:rPr>
              <w:t>3</w:t>
            </w:r>
          </w:p>
        </w:tc>
        <w:tc>
          <w:tcPr>
            <w:tcW w:w="2438" w:type="dxa"/>
            <w:vAlign w:val="center"/>
          </w:tcPr>
          <w:p w:rsidR="0031005E" w:rsidRPr="0086543B" w:rsidRDefault="0031005E" w:rsidP="00183DC5">
            <w:pPr>
              <w:ind w:firstLine="0"/>
              <w:jc w:val="center"/>
              <w:rPr>
                <w:b/>
                <w:szCs w:val="24"/>
              </w:rPr>
            </w:pPr>
            <w:r w:rsidRPr="0086543B">
              <w:rPr>
                <w:b/>
                <w:szCs w:val="24"/>
              </w:rPr>
              <w:t>4</w:t>
            </w:r>
          </w:p>
        </w:tc>
        <w:tc>
          <w:tcPr>
            <w:tcW w:w="1559" w:type="dxa"/>
            <w:vAlign w:val="center"/>
          </w:tcPr>
          <w:p w:rsidR="0031005E" w:rsidRPr="0086543B" w:rsidRDefault="0031005E" w:rsidP="00183DC5">
            <w:pPr>
              <w:ind w:firstLine="0"/>
              <w:jc w:val="center"/>
              <w:rPr>
                <w:b/>
                <w:szCs w:val="24"/>
              </w:rPr>
            </w:pPr>
            <w:r w:rsidRPr="0086543B">
              <w:rPr>
                <w:b/>
                <w:szCs w:val="24"/>
              </w:rPr>
              <w:t>5</w:t>
            </w:r>
          </w:p>
        </w:tc>
        <w:tc>
          <w:tcPr>
            <w:tcW w:w="941" w:type="dxa"/>
            <w:vAlign w:val="center"/>
          </w:tcPr>
          <w:p w:rsidR="0031005E" w:rsidRPr="0086543B" w:rsidRDefault="0031005E" w:rsidP="00183DC5">
            <w:pPr>
              <w:ind w:firstLine="0"/>
              <w:jc w:val="center"/>
              <w:rPr>
                <w:b/>
                <w:szCs w:val="24"/>
              </w:rPr>
            </w:pPr>
            <w:r w:rsidRPr="0086543B">
              <w:rPr>
                <w:b/>
                <w:szCs w:val="24"/>
              </w:rPr>
              <w:t>6</w:t>
            </w:r>
          </w:p>
        </w:tc>
        <w:tc>
          <w:tcPr>
            <w:tcW w:w="870" w:type="dxa"/>
          </w:tcPr>
          <w:p w:rsidR="0031005E" w:rsidRPr="0086543B" w:rsidRDefault="0031005E" w:rsidP="00183DC5">
            <w:pPr>
              <w:ind w:firstLine="0"/>
              <w:jc w:val="center"/>
              <w:rPr>
                <w:b/>
                <w:szCs w:val="24"/>
              </w:rPr>
            </w:pPr>
            <w:r w:rsidRPr="0086543B">
              <w:rPr>
                <w:b/>
                <w:szCs w:val="24"/>
              </w:rPr>
              <w:t>7</w:t>
            </w:r>
          </w:p>
        </w:tc>
        <w:tc>
          <w:tcPr>
            <w:tcW w:w="1021" w:type="dxa"/>
          </w:tcPr>
          <w:p w:rsidR="0031005E" w:rsidRPr="0086543B" w:rsidRDefault="0031005E" w:rsidP="00183DC5">
            <w:pPr>
              <w:ind w:firstLine="0"/>
              <w:jc w:val="center"/>
              <w:rPr>
                <w:b/>
                <w:szCs w:val="24"/>
              </w:rPr>
            </w:pPr>
            <w:r w:rsidRPr="0086543B">
              <w:rPr>
                <w:b/>
                <w:szCs w:val="24"/>
              </w:rPr>
              <w:t>8</w:t>
            </w:r>
          </w:p>
        </w:tc>
        <w:tc>
          <w:tcPr>
            <w:tcW w:w="1124" w:type="dxa"/>
          </w:tcPr>
          <w:p w:rsidR="0031005E" w:rsidRPr="0086543B" w:rsidRDefault="0031005E" w:rsidP="00183DC5">
            <w:pPr>
              <w:ind w:firstLine="0"/>
              <w:jc w:val="center"/>
              <w:rPr>
                <w:b/>
                <w:szCs w:val="24"/>
              </w:rPr>
            </w:pPr>
            <w:r w:rsidRPr="0086543B">
              <w:rPr>
                <w:b/>
                <w:szCs w:val="24"/>
              </w:rPr>
              <w:t>9</w:t>
            </w:r>
          </w:p>
        </w:tc>
        <w:tc>
          <w:tcPr>
            <w:tcW w:w="1134" w:type="dxa"/>
          </w:tcPr>
          <w:p w:rsidR="0031005E" w:rsidRPr="0086543B" w:rsidRDefault="0031005E" w:rsidP="00183DC5">
            <w:pPr>
              <w:ind w:firstLine="0"/>
              <w:jc w:val="center"/>
              <w:rPr>
                <w:b/>
                <w:szCs w:val="24"/>
              </w:rPr>
            </w:pPr>
            <w:r w:rsidRPr="0086543B">
              <w:rPr>
                <w:b/>
                <w:szCs w:val="24"/>
              </w:rPr>
              <w:t>10</w:t>
            </w:r>
          </w:p>
        </w:tc>
        <w:tc>
          <w:tcPr>
            <w:tcW w:w="2017" w:type="dxa"/>
            <w:vAlign w:val="center"/>
          </w:tcPr>
          <w:p w:rsidR="0031005E" w:rsidRPr="0086543B" w:rsidRDefault="0031005E" w:rsidP="00183DC5">
            <w:pPr>
              <w:ind w:firstLine="0"/>
              <w:jc w:val="center"/>
              <w:rPr>
                <w:b/>
                <w:szCs w:val="24"/>
              </w:rPr>
            </w:pPr>
            <w:r w:rsidRPr="0086543B">
              <w:rPr>
                <w:b/>
                <w:szCs w:val="24"/>
              </w:rPr>
              <w:t>11</w:t>
            </w:r>
          </w:p>
        </w:tc>
      </w:tr>
      <w:tr w:rsidR="0031005E" w:rsidRPr="0086543B" w:rsidTr="00153085">
        <w:trPr>
          <w:trHeight w:val="284"/>
          <w:jc w:val="center"/>
        </w:trPr>
        <w:tc>
          <w:tcPr>
            <w:tcW w:w="15492" w:type="dxa"/>
            <w:gridSpan w:val="11"/>
            <w:vAlign w:val="center"/>
          </w:tcPr>
          <w:p w:rsidR="0031005E" w:rsidRPr="0086543B" w:rsidRDefault="0031005E" w:rsidP="00B959A5">
            <w:pPr>
              <w:ind w:firstLine="0"/>
              <w:jc w:val="center"/>
              <w:rPr>
                <w:b/>
                <w:szCs w:val="24"/>
              </w:rPr>
            </w:pPr>
            <w:r w:rsidRPr="0086543B">
              <w:rPr>
                <w:b/>
                <w:szCs w:val="24"/>
              </w:rPr>
              <w:t>М</w:t>
            </w:r>
            <w:r w:rsidR="00B959A5" w:rsidRPr="0086543B">
              <w:rPr>
                <w:b/>
                <w:szCs w:val="24"/>
              </w:rPr>
              <w:t>ероприятия регионального значения</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Машиностроение</w:t>
            </w:r>
          </w:p>
        </w:tc>
      </w:tr>
      <w:tr w:rsidR="0031005E" w:rsidRPr="0086543B" w:rsidTr="00153085">
        <w:trPr>
          <w:trHeight w:val="284"/>
          <w:jc w:val="center"/>
        </w:trPr>
        <w:tc>
          <w:tcPr>
            <w:tcW w:w="15492" w:type="dxa"/>
            <w:gridSpan w:val="11"/>
            <w:vAlign w:val="center"/>
          </w:tcPr>
          <w:p w:rsidR="0031005E" w:rsidRPr="0086543B" w:rsidRDefault="0031005E" w:rsidP="00B328DE">
            <w:pPr>
              <w:ind w:firstLine="0"/>
              <w:jc w:val="center"/>
              <w:rPr>
                <w:b/>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8F72B7">
        <w:trPr>
          <w:trHeight w:val="284"/>
          <w:jc w:val="center"/>
        </w:trPr>
        <w:tc>
          <w:tcPr>
            <w:tcW w:w="601" w:type="dxa"/>
          </w:tcPr>
          <w:p w:rsidR="0031005E" w:rsidRPr="0086543B" w:rsidRDefault="0031005E" w:rsidP="008F72B7">
            <w:pPr>
              <w:ind w:firstLine="0"/>
              <w:jc w:val="center"/>
              <w:rPr>
                <w:szCs w:val="24"/>
              </w:rPr>
            </w:pPr>
            <w:r w:rsidRPr="0086543B">
              <w:rPr>
                <w:szCs w:val="24"/>
              </w:rPr>
              <w:t>1</w:t>
            </w:r>
          </w:p>
        </w:tc>
        <w:tc>
          <w:tcPr>
            <w:tcW w:w="1820" w:type="dxa"/>
          </w:tcPr>
          <w:p w:rsidR="0031005E" w:rsidRPr="0086543B" w:rsidRDefault="0031005E" w:rsidP="008F72B7">
            <w:pPr>
              <w:ind w:firstLine="0"/>
              <w:jc w:val="center"/>
              <w:rPr>
                <w:szCs w:val="24"/>
              </w:rPr>
            </w:pPr>
            <w:r w:rsidRPr="0086543B">
              <w:rPr>
                <w:szCs w:val="24"/>
              </w:rPr>
              <w:t>г.Казань</w:t>
            </w:r>
          </w:p>
        </w:tc>
        <w:tc>
          <w:tcPr>
            <w:tcW w:w="1967" w:type="dxa"/>
          </w:tcPr>
          <w:p w:rsidR="0031005E" w:rsidRPr="0086543B" w:rsidRDefault="0031005E" w:rsidP="008F72B7">
            <w:pPr>
              <w:ind w:firstLine="0"/>
              <w:jc w:val="center"/>
              <w:rPr>
                <w:szCs w:val="24"/>
              </w:rPr>
            </w:pPr>
            <w:r w:rsidRPr="0086543B">
              <w:rPr>
                <w:szCs w:val="24"/>
              </w:rPr>
              <w:t>ОАО «КЗГА-ВЕСТА»</w:t>
            </w:r>
          </w:p>
        </w:tc>
        <w:tc>
          <w:tcPr>
            <w:tcW w:w="2438" w:type="dxa"/>
            <w:vAlign w:val="center"/>
          </w:tcPr>
          <w:p w:rsidR="0031005E" w:rsidRPr="0086543B" w:rsidRDefault="0031005E" w:rsidP="00183DC5">
            <w:pPr>
              <w:ind w:firstLine="0"/>
              <w:jc w:val="center"/>
              <w:rPr>
                <w:szCs w:val="24"/>
              </w:rPr>
            </w:pPr>
            <w:r w:rsidRPr="0086543B">
              <w:rPr>
                <w:szCs w:val="24"/>
              </w:rPr>
              <w:t>Модернизация производства газовых плит</w:t>
            </w:r>
          </w:p>
        </w:tc>
        <w:tc>
          <w:tcPr>
            <w:tcW w:w="1559" w:type="dxa"/>
            <w:vAlign w:val="center"/>
          </w:tcPr>
          <w:p w:rsidR="0031005E" w:rsidRPr="0086543B" w:rsidRDefault="0031005E" w:rsidP="00183DC5">
            <w:pPr>
              <w:ind w:firstLine="0"/>
              <w:jc w:val="center"/>
              <w:rPr>
                <w:szCs w:val="24"/>
              </w:rPr>
            </w:pPr>
            <w:r w:rsidRPr="0086543B">
              <w:rPr>
                <w:szCs w:val="24"/>
              </w:rPr>
              <w:t>Техническое перевооружение</w:t>
            </w:r>
          </w:p>
        </w:tc>
        <w:tc>
          <w:tcPr>
            <w:tcW w:w="941" w:type="dxa"/>
            <w:vAlign w:val="center"/>
          </w:tcPr>
          <w:p w:rsidR="0031005E" w:rsidRPr="0086543B" w:rsidRDefault="0031005E" w:rsidP="00183DC5">
            <w:pPr>
              <w:ind w:firstLine="0"/>
              <w:jc w:val="center"/>
              <w:rPr>
                <w:szCs w:val="24"/>
              </w:rPr>
            </w:pPr>
          </w:p>
        </w:tc>
        <w:tc>
          <w:tcPr>
            <w:tcW w:w="870" w:type="dxa"/>
            <w:vAlign w:val="center"/>
          </w:tcPr>
          <w:p w:rsidR="0031005E" w:rsidRPr="0086543B" w:rsidRDefault="0031005E" w:rsidP="00183DC5">
            <w:pPr>
              <w:ind w:firstLine="0"/>
              <w:jc w:val="center"/>
              <w:rPr>
                <w:szCs w:val="24"/>
              </w:rPr>
            </w:pPr>
          </w:p>
        </w:tc>
        <w:tc>
          <w:tcPr>
            <w:tcW w:w="1021" w:type="dxa"/>
            <w:vAlign w:val="center"/>
          </w:tcPr>
          <w:p w:rsidR="0031005E" w:rsidRPr="0086543B" w:rsidRDefault="0031005E" w:rsidP="00183DC5">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vAlign w:val="center"/>
          </w:tcPr>
          <w:p w:rsidR="0031005E" w:rsidRPr="0086543B" w:rsidRDefault="0031005E" w:rsidP="00183DC5">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СТП Республики Татарстан</w:t>
            </w:r>
          </w:p>
        </w:tc>
      </w:tr>
      <w:tr w:rsidR="0031005E" w:rsidRPr="0086543B" w:rsidTr="008F72B7">
        <w:trPr>
          <w:trHeight w:val="284"/>
          <w:jc w:val="center"/>
        </w:trPr>
        <w:tc>
          <w:tcPr>
            <w:tcW w:w="601" w:type="dxa"/>
          </w:tcPr>
          <w:p w:rsidR="0031005E" w:rsidRPr="0086543B" w:rsidRDefault="0031005E" w:rsidP="008F72B7">
            <w:pPr>
              <w:ind w:firstLine="0"/>
              <w:jc w:val="center"/>
              <w:rPr>
                <w:szCs w:val="24"/>
              </w:rPr>
            </w:pPr>
            <w:r w:rsidRPr="0086543B">
              <w:rPr>
                <w:szCs w:val="24"/>
              </w:rPr>
              <w:t>2</w:t>
            </w:r>
          </w:p>
        </w:tc>
        <w:tc>
          <w:tcPr>
            <w:tcW w:w="1820" w:type="dxa"/>
          </w:tcPr>
          <w:p w:rsidR="0031005E" w:rsidRPr="0086543B" w:rsidRDefault="0031005E" w:rsidP="008F72B7">
            <w:pPr>
              <w:ind w:firstLine="0"/>
              <w:jc w:val="center"/>
              <w:rPr>
                <w:szCs w:val="24"/>
              </w:rPr>
            </w:pPr>
            <w:r w:rsidRPr="0086543B">
              <w:rPr>
                <w:szCs w:val="24"/>
              </w:rPr>
              <w:t>г.Казань</w:t>
            </w:r>
          </w:p>
        </w:tc>
        <w:tc>
          <w:tcPr>
            <w:tcW w:w="1967" w:type="dxa"/>
          </w:tcPr>
          <w:p w:rsidR="0031005E" w:rsidRPr="0086543B" w:rsidRDefault="0031005E" w:rsidP="008F72B7">
            <w:pPr>
              <w:ind w:firstLine="0"/>
              <w:jc w:val="center"/>
              <w:rPr>
                <w:szCs w:val="24"/>
              </w:rPr>
            </w:pPr>
            <w:r w:rsidRPr="0086543B">
              <w:rPr>
                <w:szCs w:val="24"/>
              </w:rPr>
              <w:t>ОАО «КАПО им.С.П.Горбу-нова»</w:t>
            </w:r>
          </w:p>
        </w:tc>
        <w:tc>
          <w:tcPr>
            <w:tcW w:w="2438" w:type="dxa"/>
          </w:tcPr>
          <w:p w:rsidR="0031005E" w:rsidRPr="0086543B" w:rsidRDefault="0031005E" w:rsidP="008F72B7">
            <w:pPr>
              <w:ind w:firstLine="0"/>
              <w:jc w:val="center"/>
              <w:rPr>
                <w:szCs w:val="24"/>
              </w:rPr>
            </w:pPr>
            <w:r w:rsidRPr="0086543B">
              <w:rPr>
                <w:szCs w:val="24"/>
              </w:rPr>
              <w:t>Организация производства оперения Ил-76МД90А</w:t>
            </w:r>
          </w:p>
        </w:tc>
        <w:tc>
          <w:tcPr>
            <w:tcW w:w="1559" w:type="dxa"/>
          </w:tcPr>
          <w:p w:rsidR="0031005E" w:rsidRPr="0086543B" w:rsidRDefault="0031005E" w:rsidP="008F72B7">
            <w:pPr>
              <w:ind w:firstLine="0"/>
              <w:jc w:val="center"/>
              <w:rPr>
                <w:szCs w:val="24"/>
              </w:rPr>
            </w:pPr>
            <w:r w:rsidRPr="0086543B">
              <w:rPr>
                <w:szCs w:val="24"/>
              </w:rPr>
              <w:t>Расширение</w:t>
            </w:r>
          </w:p>
        </w:tc>
        <w:tc>
          <w:tcPr>
            <w:tcW w:w="941" w:type="dxa"/>
            <w:vAlign w:val="center"/>
          </w:tcPr>
          <w:p w:rsidR="0031005E" w:rsidRPr="0086543B" w:rsidRDefault="0031005E" w:rsidP="00183DC5">
            <w:pPr>
              <w:ind w:firstLine="0"/>
              <w:jc w:val="center"/>
              <w:rPr>
                <w:szCs w:val="24"/>
              </w:rPr>
            </w:pPr>
          </w:p>
        </w:tc>
        <w:tc>
          <w:tcPr>
            <w:tcW w:w="870" w:type="dxa"/>
            <w:vAlign w:val="center"/>
          </w:tcPr>
          <w:p w:rsidR="0031005E" w:rsidRPr="0086543B" w:rsidRDefault="0031005E" w:rsidP="00183DC5">
            <w:pPr>
              <w:ind w:firstLine="0"/>
              <w:jc w:val="center"/>
              <w:rPr>
                <w:szCs w:val="24"/>
              </w:rPr>
            </w:pPr>
          </w:p>
        </w:tc>
        <w:tc>
          <w:tcPr>
            <w:tcW w:w="1021" w:type="dxa"/>
            <w:vAlign w:val="center"/>
          </w:tcPr>
          <w:p w:rsidR="0031005E" w:rsidRPr="0086543B" w:rsidRDefault="0031005E" w:rsidP="00183DC5">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vAlign w:val="center"/>
          </w:tcPr>
          <w:p w:rsidR="0031005E" w:rsidRPr="0086543B" w:rsidRDefault="0031005E" w:rsidP="00183DC5">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8F72B7">
            <w:pPr>
              <w:ind w:firstLine="0"/>
              <w:jc w:val="center"/>
              <w:rPr>
                <w:szCs w:val="24"/>
              </w:rPr>
            </w:pPr>
            <w:r w:rsidRPr="0086543B">
              <w:rPr>
                <w:szCs w:val="24"/>
              </w:rPr>
              <w:t>на 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Муниципальное образование «город Набережные Челны»</w:t>
            </w:r>
          </w:p>
        </w:tc>
      </w:tr>
      <w:tr w:rsidR="0031005E" w:rsidRPr="0086543B" w:rsidTr="008F72B7">
        <w:trPr>
          <w:trHeight w:val="284"/>
          <w:jc w:val="center"/>
        </w:trPr>
        <w:tc>
          <w:tcPr>
            <w:tcW w:w="601" w:type="dxa"/>
          </w:tcPr>
          <w:p w:rsidR="0031005E" w:rsidRPr="0086543B" w:rsidRDefault="0031005E" w:rsidP="008F72B7">
            <w:pPr>
              <w:ind w:firstLine="0"/>
              <w:jc w:val="center"/>
              <w:rPr>
                <w:szCs w:val="24"/>
              </w:rPr>
            </w:pPr>
            <w:r w:rsidRPr="0086543B">
              <w:rPr>
                <w:szCs w:val="24"/>
              </w:rPr>
              <w:t>3</w:t>
            </w:r>
          </w:p>
        </w:tc>
        <w:tc>
          <w:tcPr>
            <w:tcW w:w="1820" w:type="dxa"/>
          </w:tcPr>
          <w:p w:rsidR="0031005E" w:rsidRPr="0086543B" w:rsidRDefault="0031005E" w:rsidP="008F72B7">
            <w:pPr>
              <w:ind w:firstLine="0"/>
              <w:jc w:val="center"/>
              <w:rPr>
                <w:szCs w:val="24"/>
              </w:rPr>
            </w:pPr>
            <w:r w:rsidRPr="0086543B">
              <w:rPr>
                <w:szCs w:val="24"/>
              </w:rPr>
              <w:t>г.Набережные Челны</w:t>
            </w:r>
          </w:p>
        </w:tc>
        <w:tc>
          <w:tcPr>
            <w:tcW w:w="1967" w:type="dxa"/>
          </w:tcPr>
          <w:p w:rsidR="0031005E" w:rsidRPr="0086543B" w:rsidRDefault="0031005E" w:rsidP="008F72B7">
            <w:pPr>
              <w:ind w:firstLine="0"/>
              <w:jc w:val="center"/>
              <w:rPr>
                <w:szCs w:val="24"/>
              </w:rPr>
            </w:pPr>
            <w:r w:rsidRPr="0086543B">
              <w:rPr>
                <w:szCs w:val="24"/>
              </w:rPr>
              <w:t>ЗАО «КАММИНЗ КАМА»</w:t>
            </w:r>
          </w:p>
        </w:tc>
        <w:tc>
          <w:tcPr>
            <w:tcW w:w="2438" w:type="dxa"/>
            <w:vAlign w:val="center"/>
          </w:tcPr>
          <w:p w:rsidR="00F46B15" w:rsidRPr="0086543B" w:rsidRDefault="0031005E" w:rsidP="00472B98">
            <w:pPr>
              <w:ind w:firstLine="0"/>
              <w:jc w:val="center"/>
              <w:rPr>
                <w:szCs w:val="24"/>
              </w:rPr>
            </w:pPr>
            <w:r w:rsidRPr="0086543B">
              <w:rPr>
                <w:szCs w:val="24"/>
              </w:rPr>
              <w:t>Создание совместного предприятия по производству и продвижению на различные рынки дизельных двигателей и автокомпонентов «</w:t>
            </w:r>
            <w:r w:rsidRPr="0086543B">
              <w:rPr>
                <w:szCs w:val="24"/>
                <w:lang w:val="en-US"/>
              </w:rPr>
              <w:t>CUMMINS</w:t>
            </w:r>
            <w:r w:rsidRPr="0086543B">
              <w:rPr>
                <w:szCs w:val="24"/>
              </w:rPr>
              <w:t>»</w:t>
            </w:r>
          </w:p>
        </w:tc>
        <w:tc>
          <w:tcPr>
            <w:tcW w:w="1559" w:type="dxa"/>
          </w:tcPr>
          <w:p w:rsidR="0031005E" w:rsidRPr="0086543B" w:rsidRDefault="0031005E" w:rsidP="008F72B7">
            <w:pPr>
              <w:ind w:firstLine="0"/>
              <w:jc w:val="center"/>
              <w:rPr>
                <w:szCs w:val="24"/>
              </w:rPr>
            </w:pPr>
            <w:r w:rsidRPr="0086543B">
              <w:rPr>
                <w:szCs w:val="24"/>
              </w:rPr>
              <w:t>Расширение</w:t>
            </w:r>
          </w:p>
        </w:tc>
        <w:tc>
          <w:tcPr>
            <w:tcW w:w="941" w:type="dxa"/>
          </w:tcPr>
          <w:p w:rsidR="0031005E" w:rsidRPr="0086543B" w:rsidRDefault="0031005E" w:rsidP="008F72B7">
            <w:pPr>
              <w:ind w:firstLine="0"/>
              <w:jc w:val="center"/>
              <w:rPr>
                <w:szCs w:val="24"/>
              </w:rPr>
            </w:pP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8F72B7">
            <w:pPr>
              <w:ind w:firstLine="0"/>
              <w:jc w:val="center"/>
              <w:rPr>
                <w:szCs w:val="24"/>
              </w:rPr>
            </w:pPr>
            <w:r w:rsidRPr="0086543B">
              <w:rPr>
                <w:szCs w:val="24"/>
              </w:rPr>
              <w:t>на 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Альметьевский муниципальный район</w:t>
            </w:r>
          </w:p>
        </w:tc>
      </w:tr>
      <w:tr w:rsidR="0031005E" w:rsidRPr="0086543B" w:rsidTr="008F72B7">
        <w:trPr>
          <w:trHeight w:val="284"/>
          <w:jc w:val="center"/>
        </w:trPr>
        <w:tc>
          <w:tcPr>
            <w:tcW w:w="601" w:type="dxa"/>
          </w:tcPr>
          <w:p w:rsidR="0031005E" w:rsidRPr="0086543B" w:rsidRDefault="0031005E" w:rsidP="008F72B7">
            <w:pPr>
              <w:ind w:firstLine="0"/>
              <w:jc w:val="center"/>
              <w:rPr>
                <w:szCs w:val="24"/>
              </w:rPr>
            </w:pPr>
            <w:r w:rsidRPr="0086543B">
              <w:rPr>
                <w:szCs w:val="24"/>
              </w:rPr>
              <w:t>4</w:t>
            </w:r>
          </w:p>
        </w:tc>
        <w:tc>
          <w:tcPr>
            <w:tcW w:w="1820" w:type="dxa"/>
          </w:tcPr>
          <w:p w:rsidR="0031005E" w:rsidRPr="0086543B" w:rsidRDefault="0031005E" w:rsidP="008F72B7">
            <w:pPr>
              <w:ind w:firstLine="0"/>
              <w:jc w:val="center"/>
              <w:rPr>
                <w:szCs w:val="24"/>
              </w:rPr>
            </w:pPr>
            <w:r w:rsidRPr="0086543B">
              <w:rPr>
                <w:szCs w:val="24"/>
              </w:rPr>
              <w:t>г.Альметьевск</w:t>
            </w:r>
          </w:p>
        </w:tc>
        <w:tc>
          <w:tcPr>
            <w:tcW w:w="1967" w:type="dxa"/>
          </w:tcPr>
          <w:p w:rsidR="0031005E" w:rsidRPr="0086543B" w:rsidRDefault="0031005E" w:rsidP="008F72B7">
            <w:pPr>
              <w:ind w:firstLine="0"/>
              <w:jc w:val="center"/>
              <w:rPr>
                <w:szCs w:val="24"/>
              </w:rPr>
            </w:pPr>
            <w:r w:rsidRPr="0086543B">
              <w:rPr>
                <w:szCs w:val="24"/>
              </w:rPr>
              <w:t>ООО «Нефтемаш»</w:t>
            </w:r>
          </w:p>
        </w:tc>
        <w:tc>
          <w:tcPr>
            <w:tcW w:w="2438" w:type="dxa"/>
          </w:tcPr>
          <w:p w:rsidR="0031005E" w:rsidRPr="0086543B" w:rsidRDefault="0031005E" w:rsidP="008F72B7">
            <w:pPr>
              <w:ind w:firstLine="0"/>
              <w:jc w:val="center"/>
              <w:rPr>
                <w:szCs w:val="24"/>
              </w:rPr>
            </w:pPr>
            <w:r w:rsidRPr="0086543B">
              <w:rPr>
                <w:szCs w:val="24"/>
              </w:rPr>
              <w:t>Расширение и техническое перевооружение</w:t>
            </w:r>
          </w:p>
        </w:tc>
        <w:tc>
          <w:tcPr>
            <w:tcW w:w="1559" w:type="dxa"/>
          </w:tcPr>
          <w:p w:rsidR="0031005E" w:rsidRPr="0086543B" w:rsidRDefault="0031005E" w:rsidP="008F72B7">
            <w:pPr>
              <w:ind w:firstLine="0"/>
              <w:jc w:val="center"/>
              <w:rPr>
                <w:szCs w:val="24"/>
              </w:rPr>
            </w:pPr>
            <w:r w:rsidRPr="0086543B">
              <w:rPr>
                <w:szCs w:val="24"/>
              </w:rPr>
              <w:t>Расширение</w:t>
            </w:r>
          </w:p>
        </w:tc>
        <w:tc>
          <w:tcPr>
            <w:tcW w:w="941" w:type="dxa"/>
          </w:tcPr>
          <w:p w:rsidR="0031005E" w:rsidRPr="0086543B" w:rsidRDefault="0031005E" w:rsidP="008F72B7">
            <w:pPr>
              <w:ind w:firstLine="0"/>
              <w:jc w:val="center"/>
              <w:rPr>
                <w:szCs w:val="24"/>
              </w:rPr>
            </w:pP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31005E" w:rsidRPr="0086543B" w:rsidRDefault="0031005E" w:rsidP="002054A2">
            <w:pPr>
              <w:ind w:firstLine="0"/>
              <w:jc w:val="center"/>
              <w:rPr>
                <w:szCs w:val="24"/>
              </w:rPr>
            </w:pPr>
            <w:r w:rsidRPr="0086543B">
              <w:rPr>
                <w:szCs w:val="24"/>
              </w:rPr>
              <w:t xml:space="preserve"> СТП Альметьевского муниципального района</w:t>
            </w:r>
          </w:p>
        </w:tc>
      </w:tr>
      <w:tr w:rsidR="0031005E" w:rsidRPr="0086543B" w:rsidTr="008F72B7">
        <w:trPr>
          <w:trHeight w:val="284"/>
          <w:jc w:val="center"/>
        </w:trPr>
        <w:tc>
          <w:tcPr>
            <w:tcW w:w="601" w:type="dxa"/>
          </w:tcPr>
          <w:p w:rsidR="0031005E" w:rsidRPr="0086543B" w:rsidRDefault="0031005E" w:rsidP="008F72B7">
            <w:pPr>
              <w:ind w:firstLine="0"/>
              <w:jc w:val="center"/>
              <w:rPr>
                <w:szCs w:val="24"/>
              </w:rPr>
            </w:pPr>
            <w:r w:rsidRPr="0086543B">
              <w:rPr>
                <w:szCs w:val="24"/>
              </w:rPr>
              <w:t>5</w:t>
            </w:r>
          </w:p>
        </w:tc>
        <w:tc>
          <w:tcPr>
            <w:tcW w:w="1820" w:type="dxa"/>
          </w:tcPr>
          <w:p w:rsidR="0031005E" w:rsidRPr="0086543B" w:rsidRDefault="0031005E" w:rsidP="008F72B7">
            <w:pPr>
              <w:ind w:firstLine="0"/>
              <w:jc w:val="center"/>
              <w:rPr>
                <w:szCs w:val="24"/>
              </w:rPr>
            </w:pPr>
            <w:r w:rsidRPr="0086543B">
              <w:rPr>
                <w:szCs w:val="24"/>
              </w:rPr>
              <w:t>г.Альметьевск</w:t>
            </w:r>
          </w:p>
        </w:tc>
        <w:tc>
          <w:tcPr>
            <w:tcW w:w="1967" w:type="dxa"/>
          </w:tcPr>
          <w:p w:rsidR="0031005E" w:rsidRPr="0086543B" w:rsidRDefault="0031005E" w:rsidP="008F72B7">
            <w:pPr>
              <w:ind w:firstLine="0"/>
              <w:jc w:val="center"/>
              <w:rPr>
                <w:szCs w:val="24"/>
              </w:rPr>
            </w:pPr>
            <w:r w:rsidRPr="0086543B">
              <w:rPr>
                <w:szCs w:val="24"/>
              </w:rPr>
              <w:t>ОАО «АЛНАС»</w:t>
            </w:r>
          </w:p>
        </w:tc>
        <w:tc>
          <w:tcPr>
            <w:tcW w:w="2438" w:type="dxa"/>
          </w:tcPr>
          <w:p w:rsidR="0031005E" w:rsidRPr="0086543B" w:rsidRDefault="0031005E" w:rsidP="008F72B7">
            <w:pPr>
              <w:ind w:firstLine="0"/>
              <w:jc w:val="center"/>
              <w:rPr>
                <w:szCs w:val="24"/>
              </w:rPr>
            </w:pPr>
            <w:r w:rsidRPr="0086543B">
              <w:rPr>
                <w:szCs w:val="24"/>
              </w:rPr>
              <w:t>Организация производства комплектующих изделий для автомобильной промышленности</w:t>
            </w:r>
            <w:r w:rsidR="002054A2" w:rsidRPr="0086543B">
              <w:rPr>
                <w:szCs w:val="24"/>
              </w:rPr>
              <w:t>;</w:t>
            </w:r>
          </w:p>
          <w:p w:rsidR="0031005E" w:rsidRPr="0086543B" w:rsidRDefault="002054A2" w:rsidP="008F72B7">
            <w:pPr>
              <w:ind w:firstLine="0"/>
              <w:jc w:val="center"/>
              <w:rPr>
                <w:szCs w:val="24"/>
              </w:rPr>
            </w:pPr>
            <w:r w:rsidRPr="0086543B">
              <w:rPr>
                <w:szCs w:val="24"/>
              </w:rPr>
              <w:t>с</w:t>
            </w:r>
            <w:r w:rsidR="0031005E" w:rsidRPr="0086543B">
              <w:rPr>
                <w:szCs w:val="24"/>
              </w:rPr>
              <w:t>оздание новой технологической линии механической обработки</w:t>
            </w:r>
            <w:r w:rsidRPr="0086543B">
              <w:rPr>
                <w:szCs w:val="24"/>
              </w:rPr>
              <w:t>;</w:t>
            </w:r>
          </w:p>
          <w:p w:rsidR="0031005E" w:rsidRPr="0086543B" w:rsidRDefault="002054A2" w:rsidP="008F72B7">
            <w:pPr>
              <w:ind w:firstLine="0"/>
              <w:jc w:val="center"/>
              <w:rPr>
                <w:szCs w:val="24"/>
              </w:rPr>
            </w:pPr>
            <w:r w:rsidRPr="0086543B">
              <w:rPr>
                <w:szCs w:val="24"/>
              </w:rPr>
              <w:t>с</w:t>
            </w:r>
            <w:r w:rsidR="0031005E" w:rsidRPr="0086543B">
              <w:rPr>
                <w:szCs w:val="24"/>
              </w:rPr>
              <w:t>оздание автоматической линии обработки рабочих органов насосов</w:t>
            </w:r>
            <w:r w:rsidRPr="0086543B">
              <w:rPr>
                <w:szCs w:val="24"/>
              </w:rPr>
              <w:t>;</w:t>
            </w:r>
          </w:p>
          <w:p w:rsidR="0031005E" w:rsidRPr="0086543B" w:rsidRDefault="002054A2" w:rsidP="008F72B7">
            <w:pPr>
              <w:ind w:firstLine="0"/>
              <w:jc w:val="center"/>
              <w:rPr>
                <w:szCs w:val="24"/>
              </w:rPr>
            </w:pPr>
            <w:r w:rsidRPr="0086543B">
              <w:rPr>
                <w:szCs w:val="24"/>
              </w:rPr>
              <w:t>п</w:t>
            </w:r>
            <w:r w:rsidR="0031005E" w:rsidRPr="0086543B">
              <w:rPr>
                <w:szCs w:val="24"/>
              </w:rPr>
              <w:t>роизводство новых модификаций износостойких электроцентробежных насосов</w:t>
            </w:r>
          </w:p>
        </w:tc>
        <w:tc>
          <w:tcPr>
            <w:tcW w:w="1559" w:type="dxa"/>
          </w:tcPr>
          <w:p w:rsidR="0031005E" w:rsidRPr="0086543B" w:rsidRDefault="0031005E" w:rsidP="008F72B7">
            <w:pPr>
              <w:ind w:firstLine="0"/>
              <w:jc w:val="center"/>
              <w:rPr>
                <w:szCs w:val="24"/>
              </w:rPr>
            </w:pPr>
            <w:r w:rsidRPr="0086543B">
              <w:rPr>
                <w:szCs w:val="24"/>
              </w:rPr>
              <w:t>Расширение</w:t>
            </w:r>
          </w:p>
        </w:tc>
        <w:tc>
          <w:tcPr>
            <w:tcW w:w="941" w:type="dxa"/>
          </w:tcPr>
          <w:p w:rsidR="0031005E" w:rsidRPr="0086543B" w:rsidRDefault="0031005E" w:rsidP="008F72B7">
            <w:pPr>
              <w:ind w:firstLine="0"/>
              <w:jc w:val="center"/>
              <w:rPr>
                <w:szCs w:val="24"/>
              </w:rPr>
            </w:pP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 xml:space="preserve">Инвестиционный меморандум Республики </w:t>
            </w:r>
            <w:r w:rsidR="002054A2" w:rsidRPr="0086543B">
              <w:rPr>
                <w:szCs w:val="24"/>
              </w:rPr>
              <w:t xml:space="preserve">   </w:t>
            </w:r>
            <w:r w:rsidRPr="0086543B">
              <w:rPr>
                <w:szCs w:val="24"/>
              </w:rPr>
              <w:t xml:space="preserve">Татарстан на </w:t>
            </w:r>
            <w:r w:rsidR="002054A2" w:rsidRPr="0086543B">
              <w:rPr>
                <w:szCs w:val="24"/>
              </w:rPr>
              <w:t xml:space="preserve">    </w:t>
            </w:r>
            <w:r w:rsidRPr="0086543B">
              <w:rPr>
                <w:szCs w:val="24"/>
              </w:rPr>
              <w:t>2015 год, СТП Республики Татарстан, СТП Альметьевского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Елабужский муниципальный район</w:t>
            </w:r>
          </w:p>
        </w:tc>
      </w:tr>
      <w:tr w:rsidR="0031005E" w:rsidRPr="0086543B" w:rsidTr="008F72B7">
        <w:trPr>
          <w:trHeight w:val="284"/>
          <w:jc w:val="center"/>
        </w:trPr>
        <w:tc>
          <w:tcPr>
            <w:tcW w:w="601" w:type="dxa"/>
          </w:tcPr>
          <w:p w:rsidR="0031005E" w:rsidRPr="0086543B" w:rsidRDefault="0031005E" w:rsidP="008F72B7">
            <w:pPr>
              <w:ind w:firstLine="0"/>
              <w:jc w:val="center"/>
              <w:rPr>
                <w:szCs w:val="24"/>
              </w:rPr>
            </w:pPr>
            <w:r w:rsidRPr="0086543B">
              <w:rPr>
                <w:szCs w:val="24"/>
              </w:rPr>
              <w:t>6</w:t>
            </w:r>
          </w:p>
        </w:tc>
        <w:tc>
          <w:tcPr>
            <w:tcW w:w="1820" w:type="dxa"/>
          </w:tcPr>
          <w:p w:rsidR="0031005E" w:rsidRPr="0086543B" w:rsidRDefault="0031005E" w:rsidP="008F72B7">
            <w:pPr>
              <w:ind w:firstLine="0"/>
              <w:jc w:val="center"/>
              <w:rPr>
                <w:szCs w:val="24"/>
              </w:rPr>
            </w:pPr>
            <w:r w:rsidRPr="0086543B">
              <w:rPr>
                <w:szCs w:val="24"/>
              </w:rPr>
              <w:t>г.Елабуга,</w:t>
            </w:r>
          </w:p>
          <w:p w:rsidR="0031005E" w:rsidRPr="0086543B" w:rsidRDefault="00441375" w:rsidP="00F46B15">
            <w:pPr>
              <w:ind w:firstLine="0"/>
              <w:jc w:val="center"/>
              <w:rPr>
                <w:szCs w:val="24"/>
              </w:rPr>
            </w:pPr>
            <w:r w:rsidRPr="0086543B">
              <w:rPr>
                <w:szCs w:val="24"/>
              </w:rPr>
              <w:t xml:space="preserve">особая экономическая зона производственно-промышленного типа </w:t>
            </w:r>
            <w:r w:rsidR="00F46B15" w:rsidRPr="0086543B">
              <w:rPr>
                <w:szCs w:val="24"/>
              </w:rPr>
              <w:br/>
            </w:r>
            <w:r w:rsidR="002525B9" w:rsidRPr="0086543B">
              <w:rPr>
                <w:szCs w:val="24"/>
              </w:rPr>
              <w:t>(далее – ОЭЗ ППТ)</w:t>
            </w:r>
            <w:r w:rsidR="00F46B15" w:rsidRPr="0086543B">
              <w:rPr>
                <w:szCs w:val="24"/>
              </w:rPr>
              <w:t xml:space="preserve"> «Алабуга»</w:t>
            </w:r>
          </w:p>
        </w:tc>
        <w:tc>
          <w:tcPr>
            <w:tcW w:w="1967" w:type="dxa"/>
          </w:tcPr>
          <w:p w:rsidR="0031005E" w:rsidRPr="0086543B" w:rsidRDefault="0031005E" w:rsidP="008F72B7">
            <w:pPr>
              <w:ind w:firstLine="0"/>
              <w:jc w:val="center"/>
              <w:rPr>
                <w:szCs w:val="24"/>
              </w:rPr>
            </w:pPr>
            <w:r w:rsidRPr="0086543B">
              <w:rPr>
                <w:szCs w:val="24"/>
              </w:rPr>
              <w:t>ЗАО «Завод инженерного оборудования»</w:t>
            </w:r>
          </w:p>
        </w:tc>
        <w:tc>
          <w:tcPr>
            <w:tcW w:w="2438" w:type="dxa"/>
          </w:tcPr>
          <w:p w:rsidR="0031005E" w:rsidRPr="0086543B" w:rsidRDefault="0031005E" w:rsidP="008F72B7">
            <w:pPr>
              <w:ind w:firstLine="0"/>
              <w:jc w:val="center"/>
              <w:rPr>
                <w:szCs w:val="24"/>
              </w:rPr>
            </w:pPr>
            <w:r w:rsidRPr="0086543B">
              <w:rPr>
                <w:szCs w:val="24"/>
              </w:rPr>
              <w:t>Организация производства инженерного оборудования для климатических систем (тепловых насосов)</w:t>
            </w:r>
          </w:p>
        </w:tc>
        <w:tc>
          <w:tcPr>
            <w:tcW w:w="1559" w:type="dxa"/>
          </w:tcPr>
          <w:p w:rsidR="0031005E" w:rsidRPr="0086543B" w:rsidRDefault="0031005E" w:rsidP="008F72B7">
            <w:pPr>
              <w:ind w:firstLine="0"/>
              <w:jc w:val="center"/>
              <w:rPr>
                <w:szCs w:val="24"/>
              </w:rPr>
            </w:pPr>
            <w:r w:rsidRPr="0086543B">
              <w:rPr>
                <w:szCs w:val="24"/>
              </w:rPr>
              <w:t>Новое строительство</w:t>
            </w:r>
          </w:p>
        </w:tc>
        <w:tc>
          <w:tcPr>
            <w:tcW w:w="941" w:type="dxa"/>
          </w:tcPr>
          <w:p w:rsidR="0031005E" w:rsidRPr="0086543B" w:rsidRDefault="0031005E" w:rsidP="008F72B7">
            <w:pPr>
              <w:ind w:firstLine="0"/>
              <w:jc w:val="center"/>
              <w:rPr>
                <w:szCs w:val="24"/>
              </w:rPr>
            </w:pPr>
            <w:r w:rsidRPr="0086543B">
              <w:rPr>
                <w:szCs w:val="24"/>
              </w:rPr>
              <w:t>.</w:t>
            </w: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СТП Елабужского муниципального района</w:t>
            </w:r>
          </w:p>
        </w:tc>
      </w:tr>
      <w:tr w:rsidR="0031005E" w:rsidRPr="0086543B" w:rsidTr="008F72B7">
        <w:trPr>
          <w:trHeight w:val="1824"/>
          <w:jc w:val="center"/>
        </w:trPr>
        <w:tc>
          <w:tcPr>
            <w:tcW w:w="601" w:type="dxa"/>
          </w:tcPr>
          <w:p w:rsidR="0031005E" w:rsidRPr="0086543B" w:rsidRDefault="0031005E" w:rsidP="008F72B7">
            <w:pPr>
              <w:ind w:firstLine="0"/>
              <w:jc w:val="center"/>
              <w:rPr>
                <w:szCs w:val="24"/>
              </w:rPr>
            </w:pPr>
            <w:r w:rsidRPr="0086543B">
              <w:rPr>
                <w:szCs w:val="24"/>
              </w:rPr>
              <w:t>7</w:t>
            </w:r>
          </w:p>
        </w:tc>
        <w:tc>
          <w:tcPr>
            <w:tcW w:w="1820" w:type="dxa"/>
          </w:tcPr>
          <w:p w:rsidR="0031005E" w:rsidRPr="0086543B" w:rsidRDefault="0031005E" w:rsidP="008F72B7">
            <w:pPr>
              <w:ind w:firstLine="0"/>
              <w:jc w:val="center"/>
              <w:rPr>
                <w:szCs w:val="24"/>
              </w:rPr>
            </w:pPr>
            <w:r w:rsidRPr="0086543B">
              <w:rPr>
                <w:szCs w:val="24"/>
              </w:rPr>
              <w:t>г.Елабуга,</w:t>
            </w:r>
          </w:p>
          <w:p w:rsidR="0031005E" w:rsidRPr="0086543B" w:rsidRDefault="0031005E" w:rsidP="008F72B7">
            <w:pPr>
              <w:ind w:firstLine="0"/>
              <w:jc w:val="center"/>
              <w:rPr>
                <w:szCs w:val="24"/>
              </w:rPr>
            </w:pPr>
            <w:r w:rsidRPr="0086543B">
              <w:rPr>
                <w:szCs w:val="24"/>
              </w:rPr>
              <w:t>ОЭЗ ППТ «Алабуга»</w:t>
            </w:r>
          </w:p>
        </w:tc>
        <w:tc>
          <w:tcPr>
            <w:tcW w:w="1967" w:type="dxa"/>
          </w:tcPr>
          <w:p w:rsidR="0031005E" w:rsidRPr="0086543B" w:rsidRDefault="0031005E" w:rsidP="008F72B7">
            <w:pPr>
              <w:ind w:firstLine="0"/>
              <w:jc w:val="center"/>
              <w:rPr>
                <w:szCs w:val="24"/>
              </w:rPr>
            </w:pPr>
            <w:r w:rsidRPr="0086543B">
              <w:rPr>
                <w:szCs w:val="24"/>
              </w:rPr>
              <w:t>ООО «ФАЭБ»</w:t>
            </w:r>
          </w:p>
        </w:tc>
        <w:tc>
          <w:tcPr>
            <w:tcW w:w="2438" w:type="dxa"/>
          </w:tcPr>
          <w:p w:rsidR="0031005E" w:rsidRPr="0086543B" w:rsidRDefault="0031005E" w:rsidP="008F72B7">
            <w:pPr>
              <w:ind w:firstLine="0"/>
              <w:jc w:val="center"/>
              <w:rPr>
                <w:szCs w:val="24"/>
              </w:rPr>
            </w:pPr>
            <w:r w:rsidRPr="0086543B">
              <w:rPr>
                <w:szCs w:val="24"/>
              </w:rPr>
              <w:t>Создание производства автокомпонентов (комплекты пластиковых бамперов)</w:t>
            </w:r>
          </w:p>
        </w:tc>
        <w:tc>
          <w:tcPr>
            <w:tcW w:w="1559" w:type="dxa"/>
          </w:tcPr>
          <w:p w:rsidR="0031005E" w:rsidRPr="0086543B" w:rsidRDefault="0031005E" w:rsidP="008F72B7">
            <w:pPr>
              <w:ind w:firstLine="0"/>
              <w:jc w:val="center"/>
              <w:rPr>
                <w:szCs w:val="24"/>
              </w:rPr>
            </w:pPr>
            <w:r w:rsidRPr="0086543B">
              <w:rPr>
                <w:szCs w:val="24"/>
              </w:rPr>
              <w:t>Новое строительство</w:t>
            </w:r>
          </w:p>
        </w:tc>
        <w:tc>
          <w:tcPr>
            <w:tcW w:w="941" w:type="dxa"/>
          </w:tcPr>
          <w:p w:rsidR="00544A25" w:rsidRPr="0086543B" w:rsidRDefault="0031005E" w:rsidP="008F72B7">
            <w:pPr>
              <w:ind w:firstLine="0"/>
              <w:jc w:val="center"/>
              <w:rPr>
                <w:szCs w:val="24"/>
              </w:rPr>
            </w:pPr>
            <w:r w:rsidRPr="0086543B">
              <w:rPr>
                <w:szCs w:val="24"/>
              </w:rPr>
              <w:t>тыс.</w:t>
            </w:r>
          </w:p>
          <w:p w:rsidR="0031005E" w:rsidRPr="0086543B" w:rsidRDefault="0031005E" w:rsidP="008F72B7">
            <w:pPr>
              <w:ind w:firstLine="0"/>
              <w:jc w:val="center"/>
              <w:rPr>
                <w:szCs w:val="24"/>
              </w:rPr>
            </w:pPr>
            <w:r w:rsidRPr="0086543B">
              <w:rPr>
                <w:szCs w:val="24"/>
              </w:rPr>
              <w:t>шт</w:t>
            </w:r>
            <w:r w:rsidR="00544A25" w:rsidRPr="0086543B">
              <w:rPr>
                <w:szCs w:val="24"/>
              </w:rPr>
              <w:t>ук</w:t>
            </w: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r w:rsidRPr="0086543B">
              <w:rPr>
                <w:szCs w:val="24"/>
              </w:rPr>
              <w:t>140</w:t>
            </w: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8F72B7">
        <w:trPr>
          <w:trHeight w:val="284"/>
          <w:jc w:val="center"/>
        </w:trPr>
        <w:tc>
          <w:tcPr>
            <w:tcW w:w="601" w:type="dxa"/>
          </w:tcPr>
          <w:p w:rsidR="0031005E" w:rsidRPr="0086543B" w:rsidRDefault="0031005E" w:rsidP="008F72B7">
            <w:pPr>
              <w:ind w:firstLine="0"/>
              <w:jc w:val="center"/>
              <w:rPr>
                <w:szCs w:val="24"/>
              </w:rPr>
            </w:pPr>
            <w:r w:rsidRPr="0086543B">
              <w:rPr>
                <w:szCs w:val="24"/>
              </w:rPr>
              <w:t>8</w:t>
            </w:r>
          </w:p>
        </w:tc>
        <w:tc>
          <w:tcPr>
            <w:tcW w:w="1820" w:type="dxa"/>
          </w:tcPr>
          <w:p w:rsidR="0031005E" w:rsidRPr="0086543B" w:rsidRDefault="0031005E" w:rsidP="008F72B7">
            <w:pPr>
              <w:ind w:firstLine="0"/>
              <w:jc w:val="center"/>
              <w:rPr>
                <w:szCs w:val="24"/>
              </w:rPr>
            </w:pPr>
            <w:r w:rsidRPr="0086543B">
              <w:rPr>
                <w:szCs w:val="24"/>
              </w:rPr>
              <w:t>г.Елабуга,</w:t>
            </w:r>
          </w:p>
          <w:p w:rsidR="0031005E" w:rsidRPr="0086543B" w:rsidRDefault="0031005E" w:rsidP="008F72B7">
            <w:pPr>
              <w:ind w:firstLine="0"/>
              <w:jc w:val="center"/>
              <w:rPr>
                <w:szCs w:val="24"/>
              </w:rPr>
            </w:pPr>
            <w:r w:rsidRPr="0086543B">
              <w:rPr>
                <w:szCs w:val="24"/>
              </w:rPr>
              <w:t>ОЭЗ ППТ «Алабуга»</w:t>
            </w:r>
          </w:p>
        </w:tc>
        <w:tc>
          <w:tcPr>
            <w:tcW w:w="1967" w:type="dxa"/>
          </w:tcPr>
          <w:p w:rsidR="0031005E" w:rsidRPr="0086543B" w:rsidRDefault="0031005E" w:rsidP="008F72B7">
            <w:pPr>
              <w:ind w:firstLine="0"/>
              <w:jc w:val="center"/>
              <w:rPr>
                <w:szCs w:val="24"/>
              </w:rPr>
            </w:pPr>
            <w:r w:rsidRPr="0086543B">
              <w:rPr>
                <w:szCs w:val="24"/>
              </w:rPr>
              <w:t>ООО «Соллерс-Штамп»</w:t>
            </w:r>
          </w:p>
        </w:tc>
        <w:tc>
          <w:tcPr>
            <w:tcW w:w="2438" w:type="dxa"/>
          </w:tcPr>
          <w:p w:rsidR="0031005E" w:rsidRPr="0086543B" w:rsidRDefault="0031005E" w:rsidP="008F72B7">
            <w:pPr>
              <w:ind w:firstLine="0"/>
              <w:jc w:val="center"/>
              <w:rPr>
                <w:szCs w:val="24"/>
              </w:rPr>
            </w:pPr>
            <w:r w:rsidRPr="0086543B">
              <w:rPr>
                <w:szCs w:val="24"/>
              </w:rPr>
              <w:t>Организация производства штампованных деталей для автомобилей Fiat Ducato</w:t>
            </w:r>
          </w:p>
        </w:tc>
        <w:tc>
          <w:tcPr>
            <w:tcW w:w="1559" w:type="dxa"/>
          </w:tcPr>
          <w:p w:rsidR="0031005E" w:rsidRPr="0086543B" w:rsidRDefault="0031005E" w:rsidP="008F72B7">
            <w:pPr>
              <w:ind w:firstLine="0"/>
              <w:jc w:val="center"/>
              <w:rPr>
                <w:szCs w:val="24"/>
              </w:rPr>
            </w:pPr>
            <w:r w:rsidRPr="0086543B">
              <w:rPr>
                <w:szCs w:val="24"/>
              </w:rPr>
              <w:t>Новое строительство</w:t>
            </w:r>
          </w:p>
        </w:tc>
        <w:tc>
          <w:tcPr>
            <w:tcW w:w="941" w:type="dxa"/>
          </w:tcPr>
          <w:p w:rsidR="0031005E" w:rsidRPr="0086543B" w:rsidRDefault="0031005E" w:rsidP="008F72B7">
            <w:pPr>
              <w:ind w:firstLine="0"/>
              <w:jc w:val="center"/>
              <w:rPr>
                <w:szCs w:val="24"/>
              </w:rPr>
            </w:pP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СТП Елабужского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Заинский муниципальный район</w:t>
            </w:r>
          </w:p>
        </w:tc>
      </w:tr>
      <w:tr w:rsidR="0031005E" w:rsidRPr="0086543B" w:rsidTr="008F72B7">
        <w:trPr>
          <w:trHeight w:val="385"/>
          <w:jc w:val="center"/>
        </w:trPr>
        <w:tc>
          <w:tcPr>
            <w:tcW w:w="601" w:type="dxa"/>
          </w:tcPr>
          <w:p w:rsidR="0031005E" w:rsidRPr="0086543B" w:rsidRDefault="0031005E" w:rsidP="008F72B7">
            <w:pPr>
              <w:ind w:firstLine="0"/>
              <w:jc w:val="center"/>
              <w:rPr>
                <w:szCs w:val="24"/>
              </w:rPr>
            </w:pPr>
            <w:r w:rsidRPr="0086543B">
              <w:rPr>
                <w:szCs w:val="24"/>
              </w:rPr>
              <w:t>9</w:t>
            </w:r>
          </w:p>
        </w:tc>
        <w:tc>
          <w:tcPr>
            <w:tcW w:w="1820" w:type="dxa"/>
          </w:tcPr>
          <w:p w:rsidR="0031005E" w:rsidRPr="0086543B" w:rsidRDefault="0031005E" w:rsidP="008F72B7">
            <w:pPr>
              <w:ind w:firstLine="0"/>
              <w:jc w:val="center"/>
              <w:rPr>
                <w:szCs w:val="24"/>
              </w:rPr>
            </w:pPr>
            <w:r w:rsidRPr="0086543B">
              <w:rPr>
                <w:szCs w:val="24"/>
              </w:rPr>
              <w:t>г.Заинск</w:t>
            </w:r>
          </w:p>
        </w:tc>
        <w:tc>
          <w:tcPr>
            <w:tcW w:w="1967" w:type="dxa"/>
          </w:tcPr>
          <w:p w:rsidR="00544A25" w:rsidRPr="0086543B" w:rsidRDefault="0031005E" w:rsidP="008F72B7">
            <w:pPr>
              <w:ind w:firstLine="0"/>
              <w:jc w:val="center"/>
            </w:pPr>
            <w:r w:rsidRPr="0086543B">
              <w:t>ООО</w:t>
            </w:r>
          </w:p>
          <w:p w:rsidR="00544A25" w:rsidRPr="0086543B" w:rsidRDefault="0031005E" w:rsidP="008F72B7">
            <w:pPr>
              <w:ind w:firstLine="0"/>
              <w:jc w:val="center"/>
            </w:pPr>
            <w:r w:rsidRPr="0086543B">
              <w:t xml:space="preserve"> «КА</w:t>
            </w:r>
            <w:r w:rsidR="00544A25" w:rsidRPr="0086543B">
              <w:t>МА</w:t>
            </w:r>
            <w:r w:rsidRPr="0086543B">
              <w:t>З</w:t>
            </w:r>
            <w:r w:rsidR="00544A25" w:rsidRPr="0086543B">
              <w:t>-</w:t>
            </w:r>
          </w:p>
          <w:p w:rsidR="0031005E" w:rsidRPr="0086543B" w:rsidRDefault="0031005E" w:rsidP="008F72B7">
            <w:pPr>
              <w:ind w:firstLine="0"/>
              <w:jc w:val="center"/>
              <w:rPr>
                <w:szCs w:val="24"/>
              </w:rPr>
            </w:pPr>
            <w:r w:rsidRPr="0086543B">
              <w:t>АВТОТЕХНИКА»</w:t>
            </w:r>
          </w:p>
        </w:tc>
        <w:tc>
          <w:tcPr>
            <w:tcW w:w="2438" w:type="dxa"/>
          </w:tcPr>
          <w:p w:rsidR="0031005E" w:rsidRPr="0086543B" w:rsidRDefault="0031005E" w:rsidP="008F72B7">
            <w:pPr>
              <w:ind w:firstLine="0"/>
              <w:jc w:val="center"/>
              <w:rPr>
                <w:szCs w:val="24"/>
              </w:rPr>
            </w:pPr>
            <w:r w:rsidRPr="0086543B">
              <w:t>Организация производства профилированных колес к грузовым автомобилям</w:t>
            </w:r>
          </w:p>
        </w:tc>
        <w:tc>
          <w:tcPr>
            <w:tcW w:w="1559" w:type="dxa"/>
          </w:tcPr>
          <w:p w:rsidR="0031005E" w:rsidRPr="0086543B" w:rsidRDefault="0031005E" w:rsidP="008F72B7">
            <w:pPr>
              <w:ind w:firstLine="0"/>
              <w:jc w:val="center"/>
              <w:rPr>
                <w:szCs w:val="24"/>
              </w:rPr>
            </w:pPr>
            <w:r w:rsidRPr="0086543B">
              <w:rPr>
                <w:szCs w:val="24"/>
              </w:rPr>
              <w:t>Расширение</w:t>
            </w:r>
          </w:p>
        </w:tc>
        <w:tc>
          <w:tcPr>
            <w:tcW w:w="941" w:type="dxa"/>
          </w:tcPr>
          <w:p w:rsidR="0031005E" w:rsidRPr="0086543B" w:rsidRDefault="0031005E" w:rsidP="008F72B7">
            <w:pPr>
              <w:ind w:firstLine="0"/>
              <w:jc w:val="center"/>
              <w:rPr>
                <w:szCs w:val="24"/>
              </w:rPr>
            </w:pP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СТП Заинского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Зеленодольский муниципальный район</w:t>
            </w:r>
          </w:p>
        </w:tc>
      </w:tr>
      <w:tr w:rsidR="0031005E" w:rsidRPr="0086543B" w:rsidTr="008F72B7">
        <w:trPr>
          <w:trHeight w:val="284"/>
          <w:jc w:val="center"/>
        </w:trPr>
        <w:tc>
          <w:tcPr>
            <w:tcW w:w="601" w:type="dxa"/>
          </w:tcPr>
          <w:p w:rsidR="0031005E" w:rsidRPr="0086543B" w:rsidRDefault="0031005E" w:rsidP="008F72B7">
            <w:pPr>
              <w:ind w:firstLine="0"/>
              <w:jc w:val="center"/>
              <w:rPr>
                <w:szCs w:val="24"/>
              </w:rPr>
            </w:pPr>
            <w:r w:rsidRPr="0086543B">
              <w:rPr>
                <w:szCs w:val="24"/>
              </w:rPr>
              <w:t>10</w:t>
            </w:r>
          </w:p>
        </w:tc>
        <w:tc>
          <w:tcPr>
            <w:tcW w:w="1820" w:type="dxa"/>
          </w:tcPr>
          <w:p w:rsidR="0031005E" w:rsidRPr="0086543B" w:rsidRDefault="0031005E" w:rsidP="008F72B7">
            <w:pPr>
              <w:ind w:firstLine="0"/>
              <w:jc w:val="center"/>
              <w:rPr>
                <w:szCs w:val="24"/>
              </w:rPr>
            </w:pPr>
            <w:r w:rsidRPr="0086543B">
              <w:rPr>
                <w:szCs w:val="24"/>
              </w:rPr>
              <w:t>г.Зеленодольск</w:t>
            </w:r>
          </w:p>
        </w:tc>
        <w:tc>
          <w:tcPr>
            <w:tcW w:w="1967" w:type="dxa"/>
          </w:tcPr>
          <w:p w:rsidR="0031005E" w:rsidRPr="0086543B" w:rsidRDefault="0031005E" w:rsidP="008F72B7">
            <w:pPr>
              <w:ind w:firstLine="0"/>
              <w:jc w:val="center"/>
              <w:rPr>
                <w:szCs w:val="24"/>
              </w:rPr>
            </w:pPr>
            <w:r w:rsidRPr="0086543B">
              <w:rPr>
                <w:szCs w:val="24"/>
              </w:rPr>
              <w:t>ОАО «Зеленодольский завод им.А.М.Горько-го»</w:t>
            </w:r>
          </w:p>
        </w:tc>
        <w:tc>
          <w:tcPr>
            <w:tcW w:w="2438" w:type="dxa"/>
          </w:tcPr>
          <w:p w:rsidR="0031005E" w:rsidRPr="0086543B" w:rsidRDefault="0031005E" w:rsidP="008F72B7">
            <w:pPr>
              <w:ind w:firstLine="0"/>
              <w:jc w:val="center"/>
              <w:rPr>
                <w:szCs w:val="24"/>
              </w:rPr>
            </w:pPr>
            <w:r w:rsidRPr="0086543B">
              <w:rPr>
                <w:szCs w:val="24"/>
              </w:rPr>
              <w:t>Техническое перевооружение производственных мощностей по модернизации наливной докка-меры, корпусозаготовительного и окрасочного производств</w:t>
            </w:r>
          </w:p>
        </w:tc>
        <w:tc>
          <w:tcPr>
            <w:tcW w:w="1559" w:type="dxa"/>
          </w:tcPr>
          <w:p w:rsidR="0031005E" w:rsidRPr="0086543B" w:rsidRDefault="0031005E" w:rsidP="008F72B7">
            <w:pPr>
              <w:ind w:firstLine="0"/>
              <w:jc w:val="center"/>
              <w:rPr>
                <w:szCs w:val="24"/>
              </w:rPr>
            </w:pPr>
            <w:r w:rsidRPr="0086543B">
              <w:rPr>
                <w:szCs w:val="24"/>
              </w:rPr>
              <w:t>Техническое перевооружение</w:t>
            </w:r>
          </w:p>
        </w:tc>
        <w:tc>
          <w:tcPr>
            <w:tcW w:w="941" w:type="dxa"/>
          </w:tcPr>
          <w:p w:rsidR="0031005E" w:rsidRPr="0086543B" w:rsidRDefault="0031005E" w:rsidP="008F72B7">
            <w:pPr>
              <w:ind w:firstLine="0"/>
              <w:jc w:val="center"/>
              <w:rPr>
                <w:szCs w:val="24"/>
              </w:rPr>
            </w:pP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8F72B7">
            <w:pPr>
              <w:ind w:firstLine="0"/>
              <w:jc w:val="center"/>
              <w:rPr>
                <w:szCs w:val="24"/>
              </w:rPr>
            </w:pPr>
            <w:r w:rsidRPr="0086543B">
              <w:rPr>
                <w:szCs w:val="24"/>
              </w:rPr>
              <w:t>на 2015 год</w:t>
            </w:r>
          </w:p>
        </w:tc>
      </w:tr>
      <w:tr w:rsidR="0031005E" w:rsidRPr="0086543B" w:rsidTr="008F72B7">
        <w:trPr>
          <w:trHeight w:val="284"/>
          <w:jc w:val="center"/>
        </w:trPr>
        <w:tc>
          <w:tcPr>
            <w:tcW w:w="601" w:type="dxa"/>
          </w:tcPr>
          <w:p w:rsidR="0031005E" w:rsidRPr="0086543B" w:rsidRDefault="0031005E" w:rsidP="008F72B7">
            <w:pPr>
              <w:ind w:firstLine="0"/>
              <w:jc w:val="center"/>
              <w:rPr>
                <w:szCs w:val="24"/>
              </w:rPr>
            </w:pPr>
            <w:r w:rsidRPr="0086543B">
              <w:rPr>
                <w:szCs w:val="24"/>
              </w:rPr>
              <w:t>11</w:t>
            </w:r>
          </w:p>
        </w:tc>
        <w:tc>
          <w:tcPr>
            <w:tcW w:w="1820" w:type="dxa"/>
          </w:tcPr>
          <w:p w:rsidR="0031005E" w:rsidRPr="0086543B" w:rsidRDefault="0031005E" w:rsidP="008F72B7">
            <w:pPr>
              <w:ind w:firstLine="0"/>
              <w:jc w:val="center"/>
              <w:rPr>
                <w:szCs w:val="24"/>
              </w:rPr>
            </w:pPr>
            <w:r w:rsidRPr="0086543B">
              <w:rPr>
                <w:szCs w:val="24"/>
              </w:rPr>
              <w:t>г.Зеленодольс</w:t>
            </w:r>
            <w:r w:rsidR="00544A25" w:rsidRPr="0086543B">
              <w:rPr>
                <w:szCs w:val="24"/>
              </w:rPr>
              <w:t>к</w:t>
            </w:r>
          </w:p>
        </w:tc>
        <w:tc>
          <w:tcPr>
            <w:tcW w:w="1967" w:type="dxa"/>
          </w:tcPr>
          <w:p w:rsidR="0031005E" w:rsidRPr="0086543B" w:rsidRDefault="0031005E" w:rsidP="008F72B7">
            <w:pPr>
              <w:ind w:firstLine="0"/>
              <w:jc w:val="center"/>
              <w:rPr>
                <w:szCs w:val="24"/>
              </w:rPr>
            </w:pPr>
            <w:r w:rsidRPr="0086543B">
              <w:rPr>
                <w:szCs w:val="24"/>
              </w:rPr>
              <w:t>АО «ПОЗИС»</w:t>
            </w:r>
          </w:p>
        </w:tc>
        <w:tc>
          <w:tcPr>
            <w:tcW w:w="2438" w:type="dxa"/>
          </w:tcPr>
          <w:p w:rsidR="0031005E" w:rsidRPr="0086543B" w:rsidRDefault="0031005E" w:rsidP="008F72B7">
            <w:pPr>
              <w:ind w:firstLine="0"/>
              <w:jc w:val="center"/>
              <w:rPr>
                <w:szCs w:val="24"/>
              </w:rPr>
            </w:pPr>
            <w:r w:rsidRPr="0086543B">
              <w:rPr>
                <w:szCs w:val="24"/>
              </w:rPr>
              <w:t>Реконструкция и техническое перевооружение производства корпусов, организация производства морозильного медицинского оборудования</w:t>
            </w:r>
          </w:p>
        </w:tc>
        <w:tc>
          <w:tcPr>
            <w:tcW w:w="1559" w:type="dxa"/>
          </w:tcPr>
          <w:p w:rsidR="0031005E" w:rsidRPr="0086543B" w:rsidRDefault="0031005E" w:rsidP="008F72B7">
            <w:pPr>
              <w:ind w:firstLine="0"/>
              <w:jc w:val="center"/>
              <w:rPr>
                <w:szCs w:val="24"/>
              </w:rPr>
            </w:pPr>
            <w:r w:rsidRPr="0086543B">
              <w:rPr>
                <w:szCs w:val="24"/>
              </w:rPr>
              <w:t>Реконструкция</w:t>
            </w:r>
          </w:p>
        </w:tc>
        <w:tc>
          <w:tcPr>
            <w:tcW w:w="941" w:type="dxa"/>
          </w:tcPr>
          <w:p w:rsidR="0031005E" w:rsidRPr="0086543B" w:rsidRDefault="0031005E" w:rsidP="008F72B7">
            <w:pPr>
              <w:ind w:firstLine="0"/>
              <w:jc w:val="center"/>
              <w:rPr>
                <w:szCs w:val="24"/>
              </w:rPr>
            </w:pP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СТП Зеленодольского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Муслюмовский муниципальный район</w:t>
            </w:r>
          </w:p>
        </w:tc>
      </w:tr>
      <w:tr w:rsidR="0031005E" w:rsidRPr="0086543B" w:rsidTr="008F72B7">
        <w:trPr>
          <w:trHeight w:val="284"/>
          <w:jc w:val="center"/>
        </w:trPr>
        <w:tc>
          <w:tcPr>
            <w:tcW w:w="601" w:type="dxa"/>
          </w:tcPr>
          <w:p w:rsidR="0031005E" w:rsidRPr="0086543B" w:rsidRDefault="0031005E" w:rsidP="008F72B7">
            <w:pPr>
              <w:ind w:firstLine="0"/>
              <w:jc w:val="center"/>
              <w:rPr>
                <w:szCs w:val="24"/>
              </w:rPr>
            </w:pPr>
            <w:r w:rsidRPr="0086543B">
              <w:rPr>
                <w:szCs w:val="24"/>
              </w:rPr>
              <w:t>12</w:t>
            </w:r>
          </w:p>
        </w:tc>
        <w:tc>
          <w:tcPr>
            <w:tcW w:w="1820" w:type="dxa"/>
          </w:tcPr>
          <w:p w:rsidR="0031005E" w:rsidRPr="0086543B" w:rsidRDefault="0031005E" w:rsidP="008F72B7">
            <w:pPr>
              <w:ind w:firstLine="0"/>
              <w:jc w:val="center"/>
              <w:rPr>
                <w:szCs w:val="24"/>
              </w:rPr>
            </w:pPr>
            <w:r w:rsidRPr="0086543B">
              <w:rPr>
                <w:szCs w:val="24"/>
              </w:rPr>
              <w:t>с.Муслюмово</w:t>
            </w:r>
          </w:p>
        </w:tc>
        <w:tc>
          <w:tcPr>
            <w:tcW w:w="1967" w:type="dxa"/>
          </w:tcPr>
          <w:p w:rsidR="0031005E" w:rsidRPr="0086543B" w:rsidRDefault="0031005E" w:rsidP="0080501A">
            <w:pPr>
              <w:ind w:firstLine="0"/>
              <w:jc w:val="center"/>
              <w:rPr>
                <w:szCs w:val="24"/>
              </w:rPr>
            </w:pPr>
            <w:r w:rsidRPr="0086543B">
              <w:rPr>
                <w:szCs w:val="24"/>
              </w:rPr>
              <w:t xml:space="preserve">ООО </w:t>
            </w:r>
            <w:r w:rsidR="0080501A" w:rsidRPr="0086543B">
              <w:rPr>
                <w:szCs w:val="24"/>
              </w:rPr>
              <w:t>«П</w:t>
            </w:r>
            <w:r w:rsidR="006C59AD" w:rsidRPr="0086543B">
              <w:rPr>
                <w:szCs w:val="24"/>
              </w:rPr>
              <w:t xml:space="preserve">роизводственная компания </w:t>
            </w:r>
            <w:r w:rsidRPr="0086543B">
              <w:rPr>
                <w:szCs w:val="24"/>
              </w:rPr>
              <w:t xml:space="preserve"> «АГРОМАСТЕР»</w:t>
            </w:r>
          </w:p>
        </w:tc>
        <w:tc>
          <w:tcPr>
            <w:tcW w:w="2438" w:type="dxa"/>
          </w:tcPr>
          <w:p w:rsidR="0031005E" w:rsidRPr="0086543B" w:rsidRDefault="0031005E" w:rsidP="008F72B7">
            <w:pPr>
              <w:ind w:firstLine="0"/>
              <w:jc w:val="center"/>
              <w:rPr>
                <w:szCs w:val="24"/>
              </w:rPr>
            </w:pPr>
            <w:r w:rsidRPr="0086543B">
              <w:rPr>
                <w:szCs w:val="24"/>
              </w:rPr>
              <w:t>Техническое перевооружение в целях расширения номенклатуры выпускаемой продукции</w:t>
            </w:r>
          </w:p>
        </w:tc>
        <w:tc>
          <w:tcPr>
            <w:tcW w:w="1559" w:type="dxa"/>
          </w:tcPr>
          <w:p w:rsidR="0031005E" w:rsidRPr="0086543B" w:rsidRDefault="0031005E" w:rsidP="008F72B7">
            <w:pPr>
              <w:ind w:firstLine="0"/>
              <w:jc w:val="center"/>
              <w:rPr>
                <w:szCs w:val="24"/>
              </w:rPr>
            </w:pPr>
            <w:r w:rsidRPr="0086543B">
              <w:rPr>
                <w:szCs w:val="24"/>
              </w:rPr>
              <w:t>Техническое перевооружение</w:t>
            </w:r>
          </w:p>
        </w:tc>
        <w:tc>
          <w:tcPr>
            <w:tcW w:w="941" w:type="dxa"/>
          </w:tcPr>
          <w:p w:rsidR="0031005E" w:rsidRPr="0086543B" w:rsidRDefault="0031005E" w:rsidP="008F72B7">
            <w:pPr>
              <w:ind w:firstLine="0"/>
              <w:jc w:val="center"/>
              <w:rPr>
                <w:szCs w:val="24"/>
              </w:rPr>
            </w:pP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СТП Муслюмовского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Чистопольский муниципальный район</w:t>
            </w:r>
          </w:p>
        </w:tc>
      </w:tr>
      <w:tr w:rsidR="0031005E" w:rsidRPr="0086543B" w:rsidTr="008F72B7">
        <w:trPr>
          <w:trHeight w:val="284"/>
          <w:jc w:val="center"/>
        </w:trPr>
        <w:tc>
          <w:tcPr>
            <w:tcW w:w="601" w:type="dxa"/>
          </w:tcPr>
          <w:p w:rsidR="0031005E" w:rsidRPr="0086543B" w:rsidRDefault="0031005E" w:rsidP="00037595">
            <w:pPr>
              <w:spacing w:line="228" w:lineRule="auto"/>
              <w:ind w:firstLine="0"/>
              <w:jc w:val="center"/>
              <w:rPr>
                <w:szCs w:val="24"/>
              </w:rPr>
            </w:pPr>
            <w:r w:rsidRPr="0086543B">
              <w:rPr>
                <w:szCs w:val="24"/>
              </w:rPr>
              <w:t>13</w:t>
            </w:r>
          </w:p>
        </w:tc>
        <w:tc>
          <w:tcPr>
            <w:tcW w:w="1820" w:type="dxa"/>
          </w:tcPr>
          <w:p w:rsidR="0031005E" w:rsidRPr="0086543B" w:rsidRDefault="0031005E" w:rsidP="00037595">
            <w:pPr>
              <w:spacing w:line="228" w:lineRule="auto"/>
              <w:ind w:firstLine="0"/>
              <w:jc w:val="center"/>
              <w:rPr>
                <w:szCs w:val="24"/>
              </w:rPr>
            </w:pPr>
            <w:r w:rsidRPr="0086543B">
              <w:rPr>
                <w:szCs w:val="24"/>
              </w:rPr>
              <w:t>г.Чистополь</w:t>
            </w:r>
          </w:p>
        </w:tc>
        <w:tc>
          <w:tcPr>
            <w:tcW w:w="1967" w:type="dxa"/>
          </w:tcPr>
          <w:p w:rsidR="0031005E" w:rsidRPr="0086543B" w:rsidRDefault="0031005E" w:rsidP="00037595">
            <w:pPr>
              <w:spacing w:line="228" w:lineRule="auto"/>
              <w:ind w:firstLine="0"/>
              <w:jc w:val="center"/>
              <w:rPr>
                <w:snapToGrid w:val="0"/>
                <w:szCs w:val="24"/>
              </w:rPr>
            </w:pPr>
            <w:r w:rsidRPr="0086543B">
              <w:rPr>
                <w:szCs w:val="24"/>
              </w:rPr>
              <w:t>ООО «Ч</w:t>
            </w:r>
            <w:r w:rsidR="0080501A" w:rsidRPr="0086543B">
              <w:rPr>
                <w:szCs w:val="24"/>
              </w:rPr>
              <w:t>истопольский судостроительно-судоремонтный завод</w:t>
            </w:r>
            <w:r w:rsidRPr="0086543B">
              <w:rPr>
                <w:szCs w:val="24"/>
              </w:rPr>
              <w:t>»</w:t>
            </w:r>
          </w:p>
        </w:tc>
        <w:tc>
          <w:tcPr>
            <w:tcW w:w="2438" w:type="dxa"/>
          </w:tcPr>
          <w:p w:rsidR="0031005E" w:rsidRPr="0086543B" w:rsidRDefault="0031005E" w:rsidP="00037595">
            <w:pPr>
              <w:spacing w:line="228" w:lineRule="auto"/>
              <w:ind w:firstLine="0"/>
              <w:jc w:val="center"/>
              <w:rPr>
                <w:snapToGrid w:val="0"/>
                <w:szCs w:val="24"/>
              </w:rPr>
            </w:pPr>
            <w:r w:rsidRPr="0086543B">
              <w:rPr>
                <w:snapToGrid w:val="0"/>
                <w:szCs w:val="24"/>
              </w:rPr>
              <w:t>Внедрение установки регенерации формовочных смесей</w:t>
            </w:r>
          </w:p>
        </w:tc>
        <w:tc>
          <w:tcPr>
            <w:tcW w:w="1559" w:type="dxa"/>
          </w:tcPr>
          <w:p w:rsidR="0031005E" w:rsidRPr="0086543B" w:rsidRDefault="0031005E" w:rsidP="00037595">
            <w:pPr>
              <w:spacing w:line="228" w:lineRule="auto"/>
              <w:ind w:firstLine="0"/>
              <w:jc w:val="center"/>
              <w:rPr>
                <w:szCs w:val="24"/>
              </w:rPr>
            </w:pPr>
            <w:r w:rsidRPr="0086543B">
              <w:rPr>
                <w:szCs w:val="24"/>
              </w:rPr>
              <w:t>Техническое перевооружение</w:t>
            </w:r>
          </w:p>
        </w:tc>
        <w:tc>
          <w:tcPr>
            <w:tcW w:w="941" w:type="dxa"/>
          </w:tcPr>
          <w:p w:rsidR="0031005E" w:rsidRPr="0086543B" w:rsidRDefault="0031005E" w:rsidP="00037595">
            <w:pPr>
              <w:spacing w:line="228" w:lineRule="auto"/>
              <w:ind w:firstLine="0"/>
              <w:jc w:val="center"/>
              <w:rPr>
                <w:szCs w:val="24"/>
              </w:rPr>
            </w:pPr>
          </w:p>
        </w:tc>
        <w:tc>
          <w:tcPr>
            <w:tcW w:w="870" w:type="dxa"/>
          </w:tcPr>
          <w:p w:rsidR="0031005E" w:rsidRPr="0086543B" w:rsidRDefault="0031005E" w:rsidP="00037595">
            <w:pPr>
              <w:spacing w:line="228" w:lineRule="auto"/>
              <w:ind w:firstLine="0"/>
              <w:jc w:val="center"/>
              <w:rPr>
                <w:szCs w:val="24"/>
              </w:rPr>
            </w:pPr>
          </w:p>
        </w:tc>
        <w:tc>
          <w:tcPr>
            <w:tcW w:w="1021" w:type="dxa"/>
          </w:tcPr>
          <w:p w:rsidR="0031005E" w:rsidRPr="0086543B" w:rsidRDefault="0031005E" w:rsidP="00037595">
            <w:pPr>
              <w:spacing w:line="228" w:lineRule="auto"/>
              <w:ind w:left="-57" w:right="-57" w:firstLine="0"/>
              <w:jc w:val="center"/>
              <w:rPr>
                <w:szCs w:val="24"/>
              </w:rPr>
            </w:pPr>
          </w:p>
        </w:tc>
        <w:tc>
          <w:tcPr>
            <w:tcW w:w="1124" w:type="dxa"/>
          </w:tcPr>
          <w:p w:rsidR="0031005E" w:rsidRPr="0086543B" w:rsidRDefault="0031005E" w:rsidP="00037595">
            <w:pPr>
              <w:spacing w:line="228" w:lineRule="auto"/>
              <w:ind w:firstLine="0"/>
              <w:jc w:val="center"/>
              <w:rPr>
                <w:szCs w:val="24"/>
              </w:rPr>
            </w:pPr>
            <w:r w:rsidRPr="0086543B">
              <w:rPr>
                <w:szCs w:val="24"/>
              </w:rPr>
              <w:t>+</w:t>
            </w:r>
          </w:p>
        </w:tc>
        <w:tc>
          <w:tcPr>
            <w:tcW w:w="1134" w:type="dxa"/>
          </w:tcPr>
          <w:p w:rsidR="0031005E" w:rsidRPr="0086543B" w:rsidRDefault="0031005E" w:rsidP="00037595">
            <w:pPr>
              <w:spacing w:line="228" w:lineRule="auto"/>
              <w:ind w:firstLine="0"/>
              <w:jc w:val="center"/>
              <w:rPr>
                <w:szCs w:val="24"/>
              </w:rPr>
            </w:pPr>
          </w:p>
        </w:tc>
        <w:tc>
          <w:tcPr>
            <w:tcW w:w="2017" w:type="dxa"/>
          </w:tcPr>
          <w:p w:rsidR="0031005E" w:rsidRPr="0086543B" w:rsidRDefault="0031005E" w:rsidP="00037595">
            <w:pPr>
              <w:spacing w:line="228" w:lineRule="auto"/>
              <w:ind w:left="-57" w:right="-57" w:firstLine="0"/>
              <w:jc w:val="center"/>
              <w:rPr>
                <w:szCs w:val="24"/>
              </w:rPr>
            </w:pPr>
            <w:r w:rsidRPr="0086543B">
              <w:rPr>
                <w:szCs w:val="24"/>
              </w:rPr>
              <w:t>СТП Чистопольского муниципального района</w:t>
            </w:r>
          </w:p>
        </w:tc>
      </w:tr>
      <w:tr w:rsidR="0031005E" w:rsidRPr="0086543B" w:rsidTr="008F72B7">
        <w:trPr>
          <w:trHeight w:val="284"/>
          <w:jc w:val="center"/>
        </w:trPr>
        <w:tc>
          <w:tcPr>
            <w:tcW w:w="601" w:type="dxa"/>
          </w:tcPr>
          <w:p w:rsidR="0031005E" w:rsidRPr="0086543B" w:rsidRDefault="0031005E" w:rsidP="00037595">
            <w:pPr>
              <w:spacing w:line="228" w:lineRule="auto"/>
              <w:ind w:firstLine="0"/>
              <w:jc w:val="center"/>
              <w:rPr>
                <w:szCs w:val="24"/>
              </w:rPr>
            </w:pPr>
            <w:r w:rsidRPr="0086543B">
              <w:rPr>
                <w:szCs w:val="24"/>
              </w:rPr>
              <w:t>14</w:t>
            </w:r>
          </w:p>
        </w:tc>
        <w:tc>
          <w:tcPr>
            <w:tcW w:w="1820" w:type="dxa"/>
          </w:tcPr>
          <w:p w:rsidR="0031005E" w:rsidRPr="0086543B" w:rsidRDefault="0031005E" w:rsidP="00037595">
            <w:pPr>
              <w:spacing w:line="228" w:lineRule="auto"/>
              <w:ind w:firstLine="0"/>
              <w:jc w:val="center"/>
              <w:rPr>
                <w:szCs w:val="24"/>
              </w:rPr>
            </w:pPr>
            <w:r w:rsidRPr="0086543B">
              <w:rPr>
                <w:szCs w:val="24"/>
              </w:rPr>
              <w:t>г.Чистополь</w:t>
            </w:r>
          </w:p>
        </w:tc>
        <w:tc>
          <w:tcPr>
            <w:tcW w:w="1967" w:type="dxa"/>
          </w:tcPr>
          <w:p w:rsidR="00113443" w:rsidRPr="0086543B" w:rsidRDefault="0031005E" w:rsidP="00037595">
            <w:pPr>
              <w:spacing w:line="228" w:lineRule="auto"/>
              <w:ind w:firstLine="0"/>
              <w:jc w:val="center"/>
              <w:rPr>
                <w:snapToGrid w:val="0"/>
                <w:szCs w:val="24"/>
              </w:rPr>
            </w:pPr>
            <w:r w:rsidRPr="0086543B">
              <w:rPr>
                <w:snapToGrid w:val="0"/>
                <w:szCs w:val="24"/>
              </w:rPr>
              <w:t xml:space="preserve">АО </w:t>
            </w:r>
          </w:p>
          <w:p w:rsidR="0031005E" w:rsidRPr="0086543B" w:rsidRDefault="00113443" w:rsidP="00037595">
            <w:pPr>
              <w:spacing w:line="228" w:lineRule="auto"/>
              <w:ind w:firstLine="0"/>
              <w:jc w:val="center"/>
              <w:rPr>
                <w:snapToGrid w:val="0"/>
                <w:szCs w:val="24"/>
              </w:rPr>
            </w:pPr>
            <w:r w:rsidRPr="0086543B">
              <w:rPr>
                <w:snapToGrid w:val="0"/>
                <w:szCs w:val="24"/>
              </w:rPr>
              <w:t>«</w:t>
            </w:r>
            <w:r w:rsidR="0031005E" w:rsidRPr="0086543B">
              <w:rPr>
                <w:snapToGrid w:val="0"/>
                <w:szCs w:val="24"/>
              </w:rPr>
              <w:t>Р</w:t>
            </w:r>
            <w:r w:rsidRPr="0086543B">
              <w:rPr>
                <w:snapToGrid w:val="0"/>
                <w:szCs w:val="24"/>
              </w:rPr>
              <w:t xml:space="preserve">адиокомпания </w:t>
            </w:r>
            <w:r w:rsidR="0031005E" w:rsidRPr="0086543B">
              <w:rPr>
                <w:snapToGrid w:val="0"/>
                <w:szCs w:val="24"/>
              </w:rPr>
              <w:t xml:space="preserve"> «Вектор»</w:t>
            </w:r>
          </w:p>
        </w:tc>
        <w:tc>
          <w:tcPr>
            <w:tcW w:w="2438" w:type="dxa"/>
          </w:tcPr>
          <w:p w:rsidR="0031005E" w:rsidRPr="0086543B" w:rsidRDefault="0031005E" w:rsidP="00037595">
            <w:pPr>
              <w:spacing w:line="228" w:lineRule="auto"/>
              <w:ind w:firstLine="0"/>
              <w:jc w:val="center"/>
              <w:rPr>
                <w:snapToGrid w:val="0"/>
                <w:szCs w:val="24"/>
              </w:rPr>
            </w:pPr>
            <w:r w:rsidRPr="0086543B">
              <w:rPr>
                <w:snapToGrid w:val="0"/>
                <w:szCs w:val="24"/>
              </w:rPr>
              <w:t>Техническое перевооружение и модернизация оборудования, внедрение новых видов продукции</w:t>
            </w:r>
          </w:p>
        </w:tc>
        <w:tc>
          <w:tcPr>
            <w:tcW w:w="1559" w:type="dxa"/>
          </w:tcPr>
          <w:p w:rsidR="0031005E" w:rsidRPr="0086543B" w:rsidRDefault="0031005E" w:rsidP="00037595">
            <w:pPr>
              <w:spacing w:line="228" w:lineRule="auto"/>
              <w:ind w:firstLine="0"/>
              <w:jc w:val="center"/>
              <w:rPr>
                <w:szCs w:val="24"/>
              </w:rPr>
            </w:pPr>
            <w:r w:rsidRPr="0086543B">
              <w:rPr>
                <w:szCs w:val="24"/>
              </w:rPr>
              <w:t>Техническое перевооружение</w:t>
            </w:r>
          </w:p>
        </w:tc>
        <w:tc>
          <w:tcPr>
            <w:tcW w:w="941" w:type="dxa"/>
          </w:tcPr>
          <w:p w:rsidR="0031005E" w:rsidRPr="0086543B" w:rsidRDefault="0031005E" w:rsidP="00037595">
            <w:pPr>
              <w:spacing w:line="228" w:lineRule="auto"/>
              <w:ind w:firstLine="0"/>
              <w:jc w:val="center"/>
              <w:rPr>
                <w:szCs w:val="24"/>
              </w:rPr>
            </w:pPr>
          </w:p>
        </w:tc>
        <w:tc>
          <w:tcPr>
            <w:tcW w:w="870" w:type="dxa"/>
          </w:tcPr>
          <w:p w:rsidR="0031005E" w:rsidRPr="0086543B" w:rsidRDefault="0031005E" w:rsidP="00037595">
            <w:pPr>
              <w:spacing w:line="228" w:lineRule="auto"/>
              <w:ind w:firstLine="0"/>
              <w:jc w:val="center"/>
              <w:rPr>
                <w:szCs w:val="24"/>
              </w:rPr>
            </w:pPr>
          </w:p>
        </w:tc>
        <w:tc>
          <w:tcPr>
            <w:tcW w:w="1021" w:type="dxa"/>
          </w:tcPr>
          <w:p w:rsidR="0031005E" w:rsidRPr="0086543B" w:rsidRDefault="0031005E" w:rsidP="00037595">
            <w:pPr>
              <w:spacing w:line="228" w:lineRule="auto"/>
              <w:ind w:left="-57" w:right="-57" w:firstLine="0"/>
              <w:jc w:val="center"/>
              <w:rPr>
                <w:szCs w:val="24"/>
              </w:rPr>
            </w:pPr>
          </w:p>
        </w:tc>
        <w:tc>
          <w:tcPr>
            <w:tcW w:w="1124" w:type="dxa"/>
          </w:tcPr>
          <w:p w:rsidR="0031005E" w:rsidRPr="0086543B" w:rsidRDefault="0031005E" w:rsidP="00037595">
            <w:pPr>
              <w:spacing w:line="228" w:lineRule="auto"/>
              <w:ind w:firstLine="0"/>
              <w:jc w:val="center"/>
              <w:rPr>
                <w:szCs w:val="24"/>
              </w:rPr>
            </w:pPr>
            <w:r w:rsidRPr="0086543B">
              <w:rPr>
                <w:szCs w:val="24"/>
              </w:rPr>
              <w:t>+</w:t>
            </w:r>
          </w:p>
        </w:tc>
        <w:tc>
          <w:tcPr>
            <w:tcW w:w="1134" w:type="dxa"/>
          </w:tcPr>
          <w:p w:rsidR="0031005E" w:rsidRPr="0086543B" w:rsidRDefault="0031005E" w:rsidP="00037595">
            <w:pPr>
              <w:spacing w:line="228" w:lineRule="auto"/>
              <w:ind w:firstLine="0"/>
              <w:jc w:val="center"/>
              <w:rPr>
                <w:szCs w:val="24"/>
              </w:rPr>
            </w:pPr>
          </w:p>
        </w:tc>
        <w:tc>
          <w:tcPr>
            <w:tcW w:w="2017" w:type="dxa"/>
          </w:tcPr>
          <w:p w:rsidR="0031005E" w:rsidRPr="0086543B" w:rsidRDefault="0031005E" w:rsidP="00037595">
            <w:pPr>
              <w:spacing w:line="228" w:lineRule="auto"/>
              <w:ind w:left="-57" w:right="-57" w:firstLine="0"/>
              <w:jc w:val="center"/>
              <w:rPr>
                <w:szCs w:val="24"/>
              </w:rPr>
            </w:pPr>
            <w:r w:rsidRPr="0086543B">
              <w:rPr>
                <w:szCs w:val="24"/>
              </w:rPr>
              <w:t>СТП Чистопольского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Металлургическое производство и производство готовых металлических изделий</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Муниципальное образование «город Набережные Челны»</w:t>
            </w:r>
          </w:p>
        </w:tc>
      </w:tr>
      <w:tr w:rsidR="0031005E" w:rsidRPr="0086543B" w:rsidTr="008F72B7">
        <w:trPr>
          <w:trHeight w:val="284"/>
          <w:jc w:val="center"/>
        </w:trPr>
        <w:tc>
          <w:tcPr>
            <w:tcW w:w="601" w:type="dxa"/>
          </w:tcPr>
          <w:p w:rsidR="0031005E" w:rsidRPr="0086543B" w:rsidRDefault="0031005E" w:rsidP="00037595">
            <w:pPr>
              <w:spacing w:line="228" w:lineRule="auto"/>
              <w:ind w:firstLine="0"/>
              <w:jc w:val="center"/>
              <w:rPr>
                <w:szCs w:val="24"/>
              </w:rPr>
            </w:pPr>
            <w:r w:rsidRPr="0086543B">
              <w:rPr>
                <w:szCs w:val="24"/>
              </w:rPr>
              <w:t>1</w:t>
            </w:r>
          </w:p>
        </w:tc>
        <w:tc>
          <w:tcPr>
            <w:tcW w:w="1820" w:type="dxa"/>
          </w:tcPr>
          <w:p w:rsidR="0031005E" w:rsidRPr="0086543B" w:rsidRDefault="0031005E" w:rsidP="00037595">
            <w:pPr>
              <w:spacing w:line="228" w:lineRule="auto"/>
              <w:ind w:firstLine="0"/>
              <w:jc w:val="center"/>
              <w:rPr>
                <w:szCs w:val="24"/>
              </w:rPr>
            </w:pPr>
            <w:r w:rsidRPr="0086543B">
              <w:rPr>
                <w:szCs w:val="24"/>
              </w:rPr>
              <w:t>г.Набережные Челны</w:t>
            </w:r>
          </w:p>
        </w:tc>
        <w:tc>
          <w:tcPr>
            <w:tcW w:w="1967" w:type="dxa"/>
          </w:tcPr>
          <w:p w:rsidR="0031005E" w:rsidRPr="0086543B" w:rsidRDefault="0031005E" w:rsidP="00037595">
            <w:pPr>
              <w:spacing w:line="228" w:lineRule="auto"/>
              <w:ind w:firstLine="0"/>
              <w:jc w:val="center"/>
              <w:rPr>
                <w:szCs w:val="24"/>
              </w:rPr>
            </w:pPr>
            <w:r w:rsidRPr="0086543B">
              <w:rPr>
                <w:szCs w:val="24"/>
              </w:rPr>
              <w:t>ООО «Н</w:t>
            </w:r>
            <w:r w:rsidR="005D6E35" w:rsidRPr="0086543B">
              <w:rPr>
                <w:szCs w:val="24"/>
              </w:rPr>
              <w:t>овые литейные технологии»</w:t>
            </w:r>
          </w:p>
        </w:tc>
        <w:tc>
          <w:tcPr>
            <w:tcW w:w="2438" w:type="dxa"/>
          </w:tcPr>
          <w:p w:rsidR="0031005E" w:rsidRPr="0086543B" w:rsidRDefault="0031005E" w:rsidP="00037595">
            <w:pPr>
              <w:spacing w:line="228" w:lineRule="auto"/>
              <w:ind w:firstLine="0"/>
              <w:jc w:val="center"/>
              <w:rPr>
                <w:szCs w:val="24"/>
              </w:rPr>
            </w:pPr>
            <w:r w:rsidRPr="0086543B">
              <w:rPr>
                <w:szCs w:val="24"/>
              </w:rPr>
              <w:t>Производство стального литья методом вакуумно-пленочной формовки для нефтегазовой отрасли Республики Татарстан</w:t>
            </w:r>
          </w:p>
        </w:tc>
        <w:tc>
          <w:tcPr>
            <w:tcW w:w="1559" w:type="dxa"/>
          </w:tcPr>
          <w:p w:rsidR="0031005E" w:rsidRPr="0086543B" w:rsidRDefault="0031005E" w:rsidP="00037595">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037595">
            <w:pPr>
              <w:spacing w:line="228" w:lineRule="auto"/>
              <w:ind w:firstLine="0"/>
              <w:jc w:val="center"/>
              <w:rPr>
                <w:szCs w:val="24"/>
              </w:rPr>
            </w:pPr>
          </w:p>
        </w:tc>
        <w:tc>
          <w:tcPr>
            <w:tcW w:w="870" w:type="dxa"/>
          </w:tcPr>
          <w:p w:rsidR="0031005E" w:rsidRPr="0086543B" w:rsidRDefault="0031005E" w:rsidP="00037595">
            <w:pPr>
              <w:spacing w:line="228" w:lineRule="auto"/>
              <w:ind w:firstLine="0"/>
              <w:jc w:val="center"/>
              <w:rPr>
                <w:szCs w:val="24"/>
              </w:rPr>
            </w:pPr>
          </w:p>
        </w:tc>
        <w:tc>
          <w:tcPr>
            <w:tcW w:w="1021" w:type="dxa"/>
          </w:tcPr>
          <w:p w:rsidR="0031005E" w:rsidRPr="0086543B" w:rsidRDefault="0031005E" w:rsidP="00037595">
            <w:pPr>
              <w:spacing w:line="228" w:lineRule="auto"/>
              <w:ind w:firstLine="0"/>
              <w:jc w:val="center"/>
              <w:rPr>
                <w:szCs w:val="24"/>
              </w:rPr>
            </w:pPr>
          </w:p>
        </w:tc>
        <w:tc>
          <w:tcPr>
            <w:tcW w:w="1124" w:type="dxa"/>
          </w:tcPr>
          <w:p w:rsidR="0031005E" w:rsidRPr="0086543B" w:rsidRDefault="0031005E" w:rsidP="00037595">
            <w:pPr>
              <w:spacing w:line="228" w:lineRule="auto"/>
              <w:ind w:firstLine="0"/>
              <w:jc w:val="center"/>
              <w:rPr>
                <w:szCs w:val="24"/>
              </w:rPr>
            </w:pPr>
            <w:r w:rsidRPr="0086543B">
              <w:rPr>
                <w:szCs w:val="24"/>
              </w:rPr>
              <w:t>+</w:t>
            </w:r>
          </w:p>
        </w:tc>
        <w:tc>
          <w:tcPr>
            <w:tcW w:w="1134" w:type="dxa"/>
          </w:tcPr>
          <w:p w:rsidR="0031005E" w:rsidRPr="0086543B" w:rsidRDefault="0031005E" w:rsidP="00037595">
            <w:pPr>
              <w:spacing w:line="228" w:lineRule="auto"/>
              <w:ind w:firstLine="0"/>
              <w:jc w:val="center"/>
              <w:rPr>
                <w:szCs w:val="24"/>
              </w:rPr>
            </w:pPr>
          </w:p>
        </w:tc>
        <w:tc>
          <w:tcPr>
            <w:tcW w:w="2017" w:type="dxa"/>
          </w:tcPr>
          <w:p w:rsidR="0031005E" w:rsidRPr="0086543B" w:rsidRDefault="0031005E" w:rsidP="00037595">
            <w:pPr>
              <w:spacing w:line="228" w:lineRule="auto"/>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037595">
            <w:pPr>
              <w:spacing w:line="228" w:lineRule="auto"/>
              <w:ind w:firstLine="0"/>
              <w:jc w:val="center"/>
              <w:rPr>
                <w:szCs w:val="24"/>
              </w:rPr>
            </w:pPr>
            <w:r w:rsidRPr="0086543B">
              <w:rPr>
                <w:szCs w:val="24"/>
              </w:rPr>
              <w:t>на 2015 год</w:t>
            </w:r>
          </w:p>
        </w:tc>
      </w:tr>
      <w:tr w:rsidR="0031005E" w:rsidRPr="0086543B" w:rsidTr="008F72B7">
        <w:trPr>
          <w:trHeight w:val="284"/>
          <w:jc w:val="center"/>
        </w:trPr>
        <w:tc>
          <w:tcPr>
            <w:tcW w:w="601" w:type="dxa"/>
          </w:tcPr>
          <w:p w:rsidR="0031005E" w:rsidRPr="0086543B" w:rsidRDefault="0031005E" w:rsidP="00037595">
            <w:pPr>
              <w:spacing w:line="228" w:lineRule="auto"/>
              <w:ind w:firstLine="0"/>
              <w:jc w:val="center"/>
              <w:rPr>
                <w:szCs w:val="24"/>
              </w:rPr>
            </w:pPr>
            <w:r w:rsidRPr="0086543B">
              <w:rPr>
                <w:szCs w:val="24"/>
              </w:rPr>
              <w:lastRenderedPageBreak/>
              <w:t>2</w:t>
            </w:r>
          </w:p>
        </w:tc>
        <w:tc>
          <w:tcPr>
            <w:tcW w:w="1820" w:type="dxa"/>
          </w:tcPr>
          <w:p w:rsidR="0031005E" w:rsidRPr="0086543B" w:rsidRDefault="0031005E" w:rsidP="00037595">
            <w:pPr>
              <w:spacing w:line="228" w:lineRule="auto"/>
              <w:ind w:firstLine="0"/>
              <w:jc w:val="center"/>
              <w:rPr>
                <w:szCs w:val="24"/>
              </w:rPr>
            </w:pPr>
            <w:r w:rsidRPr="0086543B">
              <w:rPr>
                <w:szCs w:val="24"/>
              </w:rPr>
              <w:t>г.Набережные Челны</w:t>
            </w:r>
          </w:p>
        </w:tc>
        <w:tc>
          <w:tcPr>
            <w:tcW w:w="1967" w:type="dxa"/>
          </w:tcPr>
          <w:p w:rsidR="0031005E" w:rsidRPr="0086543B" w:rsidRDefault="0031005E" w:rsidP="00037595">
            <w:pPr>
              <w:spacing w:line="228" w:lineRule="auto"/>
              <w:ind w:firstLine="0"/>
              <w:jc w:val="center"/>
              <w:rPr>
                <w:szCs w:val="24"/>
              </w:rPr>
            </w:pPr>
            <w:r w:rsidRPr="0086543B">
              <w:rPr>
                <w:szCs w:val="24"/>
              </w:rPr>
              <w:t>ООО «НАБЕРЕЖНОЧЕЛНИНСКИЙ ЛМЗ</w:t>
            </w:r>
          </w:p>
          <w:p w:rsidR="0031005E" w:rsidRPr="0086543B" w:rsidRDefault="0031005E" w:rsidP="00037595">
            <w:pPr>
              <w:spacing w:line="228" w:lineRule="auto"/>
              <w:ind w:firstLine="0"/>
              <w:jc w:val="center"/>
              <w:rPr>
                <w:szCs w:val="24"/>
              </w:rPr>
            </w:pPr>
            <w:r w:rsidRPr="0086543B">
              <w:rPr>
                <w:szCs w:val="24"/>
              </w:rPr>
              <w:t>МАГНОЛИЯ-С»</w:t>
            </w:r>
          </w:p>
        </w:tc>
        <w:tc>
          <w:tcPr>
            <w:tcW w:w="2438" w:type="dxa"/>
          </w:tcPr>
          <w:p w:rsidR="0031005E" w:rsidRPr="0086543B" w:rsidRDefault="0031005E" w:rsidP="00037595">
            <w:pPr>
              <w:spacing w:line="228" w:lineRule="auto"/>
              <w:ind w:firstLine="0"/>
              <w:jc w:val="center"/>
              <w:rPr>
                <w:szCs w:val="24"/>
              </w:rPr>
            </w:pPr>
            <w:r w:rsidRPr="0086543B">
              <w:rPr>
                <w:szCs w:val="24"/>
              </w:rPr>
              <w:t>Модернизация литейного производства</w:t>
            </w:r>
          </w:p>
        </w:tc>
        <w:tc>
          <w:tcPr>
            <w:tcW w:w="1559" w:type="dxa"/>
          </w:tcPr>
          <w:p w:rsidR="0031005E" w:rsidRPr="0086543B" w:rsidRDefault="0031005E" w:rsidP="00037595">
            <w:pPr>
              <w:spacing w:line="228" w:lineRule="auto"/>
              <w:ind w:firstLine="0"/>
              <w:jc w:val="center"/>
              <w:rPr>
                <w:szCs w:val="24"/>
              </w:rPr>
            </w:pPr>
            <w:r w:rsidRPr="0086543B">
              <w:rPr>
                <w:szCs w:val="24"/>
              </w:rPr>
              <w:t>Техническое перевооружение</w:t>
            </w:r>
          </w:p>
        </w:tc>
        <w:tc>
          <w:tcPr>
            <w:tcW w:w="941" w:type="dxa"/>
          </w:tcPr>
          <w:p w:rsidR="0031005E" w:rsidRPr="0086543B" w:rsidRDefault="0031005E" w:rsidP="00037595">
            <w:pPr>
              <w:spacing w:line="228" w:lineRule="auto"/>
              <w:ind w:firstLine="0"/>
              <w:jc w:val="center"/>
              <w:rPr>
                <w:szCs w:val="24"/>
              </w:rPr>
            </w:pPr>
          </w:p>
        </w:tc>
        <w:tc>
          <w:tcPr>
            <w:tcW w:w="870" w:type="dxa"/>
          </w:tcPr>
          <w:p w:rsidR="0031005E" w:rsidRPr="0086543B" w:rsidRDefault="0031005E" w:rsidP="00037595">
            <w:pPr>
              <w:spacing w:line="228" w:lineRule="auto"/>
              <w:ind w:firstLine="0"/>
              <w:jc w:val="center"/>
              <w:rPr>
                <w:szCs w:val="24"/>
              </w:rPr>
            </w:pPr>
          </w:p>
        </w:tc>
        <w:tc>
          <w:tcPr>
            <w:tcW w:w="1021" w:type="dxa"/>
          </w:tcPr>
          <w:p w:rsidR="0031005E" w:rsidRPr="0086543B" w:rsidRDefault="0031005E" w:rsidP="00037595">
            <w:pPr>
              <w:spacing w:line="228" w:lineRule="auto"/>
              <w:ind w:firstLine="0"/>
              <w:jc w:val="center"/>
              <w:rPr>
                <w:szCs w:val="24"/>
              </w:rPr>
            </w:pPr>
          </w:p>
        </w:tc>
        <w:tc>
          <w:tcPr>
            <w:tcW w:w="1124" w:type="dxa"/>
          </w:tcPr>
          <w:p w:rsidR="0031005E" w:rsidRPr="0086543B" w:rsidRDefault="0031005E" w:rsidP="00037595">
            <w:pPr>
              <w:spacing w:line="228" w:lineRule="auto"/>
              <w:ind w:firstLine="0"/>
              <w:jc w:val="center"/>
              <w:rPr>
                <w:szCs w:val="24"/>
              </w:rPr>
            </w:pPr>
            <w:r w:rsidRPr="0086543B">
              <w:rPr>
                <w:szCs w:val="24"/>
              </w:rPr>
              <w:t>+</w:t>
            </w:r>
          </w:p>
        </w:tc>
        <w:tc>
          <w:tcPr>
            <w:tcW w:w="1134" w:type="dxa"/>
          </w:tcPr>
          <w:p w:rsidR="0031005E" w:rsidRPr="0086543B" w:rsidRDefault="0031005E" w:rsidP="00037595">
            <w:pPr>
              <w:spacing w:line="228" w:lineRule="auto"/>
              <w:ind w:firstLine="0"/>
              <w:jc w:val="center"/>
              <w:rPr>
                <w:szCs w:val="24"/>
              </w:rPr>
            </w:pPr>
          </w:p>
        </w:tc>
        <w:tc>
          <w:tcPr>
            <w:tcW w:w="2017" w:type="dxa"/>
          </w:tcPr>
          <w:p w:rsidR="0031005E" w:rsidRPr="0086543B" w:rsidRDefault="0031005E" w:rsidP="00037595">
            <w:pPr>
              <w:spacing w:line="228" w:lineRule="auto"/>
              <w:ind w:firstLine="0"/>
              <w:jc w:val="center"/>
              <w:rPr>
                <w:szCs w:val="24"/>
              </w:rPr>
            </w:pPr>
            <w:r w:rsidRPr="0086543B">
              <w:rPr>
                <w:szCs w:val="24"/>
              </w:rPr>
              <w:t xml:space="preserve">Инвестиционный меморандум Республики Татарстан на </w:t>
            </w:r>
            <w:r w:rsidR="00037595" w:rsidRPr="0086543B">
              <w:rPr>
                <w:szCs w:val="24"/>
              </w:rPr>
              <w:br/>
            </w:r>
            <w:r w:rsidRPr="0086543B">
              <w:rPr>
                <w:szCs w:val="24"/>
              </w:rPr>
              <w:t>2015 год</w:t>
            </w:r>
          </w:p>
        </w:tc>
      </w:tr>
      <w:tr w:rsidR="0031005E" w:rsidRPr="0086543B" w:rsidTr="008F72B7">
        <w:trPr>
          <w:trHeight w:val="284"/>
          <w:jc w:val="center"/>
        </w:trPr>
        <w:tc>
          <w:tcPr>
            <w:tcW w:w="601" w:type="dxa"/>
          </w:tcPr>
          <w:p w:rsidR="0031005E" w:rsidRPr="0086543B" w:rsidRDefault="0031005E" w:rsidP="008F72B7">
            <w:pPr>
              <w:ind w:firstLine="0"/>
              <w:jc w:val="center"/>
              <w:rPr>
                <w:szCs w:val="24"/>
              </w:rPr>
            </w:pPr>
            <w:r w:rsidRPr="0086543B">
              <w:rPr>
                <w:szCs w:val="24"/>
              </w:rPr>
              <w:t>3</w:t>
            </w:r>
          </w:p>
        </w:tc>
        <w:tc>
          <w:tcPr>
            <w:tcW w:w="1820" w:type="dxa"/>
          </w:tcPr>
          <w:p w:rsidR="0031005E" w:rsidRPr="0086543B" w:rsidRDefault="0031005E" w:rsidP="008F72B7">
            <w:pPr>
              <w:ind w:firstLine="0"/>
              <w:jc w:val="center"/>
              <w:rPr>
                <w:szCs w:val="24"/>
              </w:rPr>
            </w:pPr>
            <w:r w:rsidRPr="0086543B">
              <w:rPr>
                <w:szCs w:val="24"/>
              </w:rPr>
              <w:t>г.Набережные Челны</w:t>
            </w:r>
          </w:p>
        </w:tc>
        <w:tc>
          <w:tcPr>
            <w:tcW w:w="1967" w:type="dxa"/>
          </w:tcPr>
          <w:p w:rsidR="0031005E" w:rsidRPr="0086543B" w:rsidRDefault="0031005E" w:rsidP="008F72B7">
            <w:pPr>
              <w:ind w:firstLine="0"/>
              <w:jc w:val="center"/>
              <w:rPr>
                <w:szCs w:val="24"/>
              </w:rPr>
            </w:pPr>
            <w:r w:rsidRPr="0086543B">
              <w:rPr>
                <w:szCs w:val="24"/>
              </w:rPr>
              <w:t>ООО «АК БАРС МЕТАЛЛ»</w:t>
            </w:r>
          </w:p>
        </w:tc>
        <w:tc>
          <w:tcPr>
            <w:tcW w:w="2438" w:type="dxa"/>
          </w:tcPr>
          <w:p w:rsidR="0031005E" w:rsidRPr="0086543B" w:rsidRDefault="0031005E" w:rsidP="008F72B7">
            <w:pPr>
              <w:ind w:firstLine="0"/>
              <w:jc w:val="center"/>
              <w:rPr>
                <w:szCs w:val="24"/>
              </w:rPr>
            </w:pPr>
            <w:r w:rsidRPr="0086543B">
              <w:rPr>
                <w:szCs w:val="24"/>
              </w:rPr>
              <w:t>Строительство цеха горячего оцинкования</w:t>
            </w:r>
          </w:p>
        </w:tc>
        <w:tc>
          <w:tcPr>
            <w:tcW w:w="1559" w:type="dxa"/>
          </w:tcPr>
          <w:p w:rsidR="0031005E" w:rsidRPr="0086543B" w:rsidRDefault="0031005E" w:rsidP="008F72B7">
            <w:pPr>
              <w:ind w:firstLine="0"/>
              <w:jc w:val="center"/>
              <w:rPr>
                <w:szCs w:val="24"/>
              </w:rPr>
            </w:pPr>
            <w:r w:rsidRPr="0086543B">
              <w:rPr>
                <w:szCs w:val="24"/>
              </w:rPr>
              <w:t>Расширение</w:t>
            </w:r>
          </w:p>
        </w:tc>
        <w:tc>
          <w:tcPr>
            <w:tcW w:w="941" w:type="dxa"/>
          </w:tcPr>
          <w:p w:rsidR="0031005E" w:rsidRPr="0086543B" w:rsidRDefault="0031005E" w:rsidP="008F72B7">
            <w:pPr>
              <w:ind w:firstLine="0"/>
              <w:jc w:val="center"/>
              <w:rPr>
                <w:szCs w:val="24"/>
              </w:rPr>
            </w:pP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292A67" w:rsidRPr="0086543B" w:rsidRDefault="0031005E" w:rsidP="00F46B15">
            <w:pPr>
              <w:ind w:firstLine="0"/>
              <w:jc w:val="center"/>
              <w:rPr>
                <w:szCs w:val="24"/>
              </w:rPr>
            </w:pPr>
            <w:r w:rsidRPr="0086543B">
              <w:rPr>
                <w:szCs w:val="24"/>
              </w:rPr>
              <w:t xml:space="preserve">Инвестиционный меморандум Республики Татарстан на </w:t>
            </w:r>
            <w:r w:rsidR="00037595" w:rsidRPr="0086543B">
              <w:rPr>
                <w:szCs w:val="24"/>
              </w:rPr>
              <w:br/>
            </w:r>
            <w:r w:rsidRPr="0086543B">
              <w:rPr>
                <w:szCs w:val="24"/>
              </w:rPr>
              <w:t>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Альметьевский муниципальный район</w:t>
            </w:r>
          </w:p>
        </w:tc>
      </w:tr>
      <w:tr w:rsidR="0031005E" w:rsidRPr="0086543B" w:rsidTr="00F46B15">
        <w:trPr>
          <w:trHeight w:val="4343"/>
          <w:jc w:val="center"/>
        </w:trPr>
        <w:tc>
          <w:tcPr>
            <w:tcW w:w="601" w:type="dxa"/>
          </w:tcPr>
          <w:p w:rsidR="0031005E" w:rsidRPr="0086543B" w:rsidRDefault="0031005E" w:rsidP="008F72B7">
            <w:pPr>
              <w:ind w:firstLine="0"/>
              <w:jc w:val="center"/>
              <w:rPr>
                <w:szCs w:val="24"/>
              </w:rPr>
            </w:pPr>
            <w:r w:rsidRPr="0086543B">
              <w:rPr>
                <w:szCs w:val="24"/>
              </w:rPr>
              <w:t>4</w:t>
            </w:r>
          </w:p>
        </w:tc>
        <w:tc>
          <w:tcPr>
            <w:tcW w:w="1820" w:type="dxa"/>
          </w:tcPr>
          <w:p w:rsidR="0031005E" w:rsidRPr="0086543B" w:rsidRDefault="0031005E" w:rsidP="005D6E35">
            <w:pPr>
              <w:ind w:firstLine="0"/>
              <w:jc w:val="center"/>
              <w:rPr>
                <w:szCs w:val="24"/>
              </w:rPr>
            </w:pPr>
            <w:r w:rsidRPr="0086543B">
              <w:rPr>
                <w:szCs w:val="24"/>
              </w:rPr>
              <w:t>г.Альметьевс</w:t>
            </w:r>
            <w:r w:rsidR="005D6E35" w:rsidRPr="0086543B">
              <w:rPr>
                <w:szCs w:val="24"/>
              </w:rPr>
              <w:t>к</w:t>
            </w:r>
          </w:p>
        </w:tc>
        <w:tc>
          <w:tcPr>
            <w:tcW w:w="1967" w:type="dxa"/>
          </w:tcPr>
          <w:p w:rsidR="0031005E" w:rsidRPr="0086543B" w:rsidRDefault="0031005E" w:rsidP="005D6E35">
            <w:pPr>
              <w:ind w:firstLine="0"/>
              <w:jc w:val="center"/>
              <w:rPr>
                <w:szCs w:val="24"/>
              </w:rPr>
            </w:pPr>
            <w:r w:rsidRPr="0086543B">
              <w:rPr>
                <w:szCs w:val="24"/>
              </w:rPr>
              <w:t>АО «А</w:t>
            </w:r>
            <w:r w:rsidR="005D6E35" w:rsidRPr="0086543B">
              <w:rPr>
                <w:szCs w:val="24"/>
              </w:rPr>
              <w:t>льметьевский трубный завод</w:t>
            </w:r>
            <w:r w:rsidRPr="0086543B">
              <w:rPr>
                <w:szCs w:val="24"/>
              </w:rPr>
              <w:t>»</w:t>
            </w:r>
          </w:p>
        </w:tc>
        <w:tc>
          <w:tcPr>
            <w:tcW w:w="2438" w:type="dxa"/>
          </w:tcPr>
          <w:p w:rsidR="0031005E" w:rsidRPr="0086543B" w:rsidRDefault="0031005E" w:rsidP="008F72B7">
            <w:pPr>
              <w:ind w:firstLine="0"/>
              <w:jc w:val="center"/>
              <w:rPr>
                <w:szCs w:val="24"/>
              </w:rPr>
            </w:pPr>
            <w:r w:rsidRPr="0086543B">
              <w:rPr>
                <w:szCs w:val="24"/>
              </w:rPr>
              <w:t xml:space="preserve">Подготовка к освоению производства коррозионностойких труб диаметром </w:t>
            </w:r>
          </w:p>
          <w:p w:rsidR="0031005E" w:rsidRPr="0086543B" w:rsidRDefault="005D6E35" w:rsidP="008F72B7">
            <w:pPr>
              <w:ind w:firstLine="0"/>
              <w:jc w:val="center"/>
              <w:rPr>
                <w:szCs w:val="24"/>
              </w:rPr>
            </w:pPr>
            <w:r w:rsidRPr="0086543B">
              <w:rPr>
                <w:szCs w:val="24"/>
              </w:rPr>
              <w:t>102 – 219 мм;</w:t>
            </w:r>
          </w:p>
          <w:p w:rsidR="0031005E" w:rsidRPr="0086543B" w:rsidRDefault="005D6E35" w:rsidP="008F72B7">
            <w:pPr>
              <w:ind w:firstLine="0"/>
              <w:jc w:val="center"/>
              <w:rPr>
                <w:szCs w:val="24"/>
              </w:rPr>
            </w:pPr>
            <w:r w:rsidRPr="0086543B">
              <w:rPr>
                <w:szCs w:val="24"/>
              </w:rPr>
              <w:t>о</w:t>
            </w:r>
            <w:r w:rsidR="0031005E" w:rsidRPr="0086543B">
              <w:rPr>
                <w:szCs w:val="24"/>
              </w:rPr>
              <w:t xml:space="preserve">своение производства профильных труб диаметром </w:t>
            </w:r>
          </w:p>
          <w:p w:rsidR="0031005E" w:rsidRPr="0086543B" w:rsidRDefault="005D6E35" w:rsidP="008F72B7">
            <w:pPr>
              <w:ind w:firstLine="0"/>
              <w:jc w:val="center"/>
              <w:rPr>
                <w:szCs w:val="24"/>
              </w:rPr>
            </w:pPr>
            <w:r w:rsidRPr="0086543B">
              <w:rPr>
                <w:szCs w:val="24"/>
              </w:rPr>
              <w:t>400 – 700 мм;</w:t>
            </w:r>
          </w:p>
          <w:p w:rsidR="0031005E" w:rsidRPr="0086543B" w:rsidRDefault="005D6E35" w:rsidP="008F72B7">
            <w:pPr>
              <w:ind w:firstLine="0"/>
              <w:jc w:val="center"/>
              <w:rPr>
                <w:szCs w:val="24"/>
              </w:rPr>
            </w:pPr>
            <w:r w:rsidRPr="0086543B">
              <w:rPr>
                <w:szCs w:val="24"/>
              </w:rPr>
              <w:t>о</w:t>
            </w:r>
            <w:r w:rsidR="0031005E" w:rsidRPr="0086543B">
              <w:rPr>
                <w:szCs w:val="24"/>
              </w:rPr>
              <w:t>своение производства насосно-</w:t>
            </w:r>
          </w:p>
          <w:p w:rsidR="0031005E" w:rsidRPr="0086543B" w:rsidRDefault="0031005E" w:rsidP="00277FF1">
            <w:pPr>
              <w:ind w:firstLine="0"/>
              <w:jc w:val="center"/>
              <w:rPr>
                <w:szCs w:val="24"/>
              </w:rPr>
            </w:pPr>
            <w:r w:rsidRPr="0086543B">
              <w:rPr>
                <w:szCs w:val="24"/>
              </w:rPr>
              <w:t>компрессорных труб диаметром 60, 73 и 89 мм и труб с наружным трехслойным защитным покрытием</w:t>
            </w:r>
          </w:p>
        </w:tc>
        <w:tc>
          <w:tcPr>
            <w:tcW w:w="1559" w:type="dxa"/>
          </w:tcPr>
          <w:p w:rsidR="0031005E" w:rsidRPr="0086543B" w:rsidRDefault="0031005E" w:rsidP="008F72B7">
            <w:pPr>
              <w:ind w:firstLine="0"/>
              <w:jc w:val="center"/>
              <w:rPr>
                <w:szCs w:val="24"/>
              </w:rPr>
            </w:pPr>
            <w:r w:rsidRPr="0086543B">
              <w:rPr>
                <w:szCs w:val="24"/>
              </w:rPr>
              <w:t>Расширение</w:t>
            </w:r>
          </w:p>
        </w:tc>
        <w:tc>
          <w:tcPr>
            <w:tcW w:w="941" w:type="dxa"/>
          </w:tcPr>
          <w:p w:rsidR="0031005E" w:rsidRPr="0086543B" w:rsidRDefault="0031005E" w:rsidP="008F72B7">
            <w:pPr>
              <w:ind w:firstLine="0"/>
              <w:jc w:val="center"/>
              <w:rPr>
                <w:szCs w:val="24"/>
              </w:rPr>
            </w:pP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СТП Республики Татарстан, СТП Альметьевского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Бавлинский муниципальный район</w:t>
            </w:r>
          </w:p>
        </w:tc>
      </w:tr>
      <w:tr w:rsidR="0031005E" w:rsidRPr="0086543B" w:rsidTr="00277FF1">
        <w:trPr>
          <w:trHeight w:val="935"/>
          <w:jc w:val="center"/>
        </w:trPr>
        <w:tc>
          <w:tcPr>
            <w:tcW w:w="601" w:type="dxa"/>
          </w:tcPr>
          <w:p w:rsidR="0031005E" w:rsidRPr="0086543B" w:rsidRDefault="0031005E" w:rsidP="008F72B7">
            <w:pPr>
              <w:ind w:firstLine="0"/>
              <w:jc w:val="center"/>
              <w:rPr>
                <w:szCs w:val="24"/>
              </w:rPr>
            </w:pPr>
            <w:r w:rsidRPr="0086543B">
              <w:rPr>
                <w:szCs w:val="24"/>
              </w:rPr>
              <w:t>5</w:t>
            </w:r>
          </w:p>
        </w:tc>
        <w:tc>
          <w:tcPr>
            <w:tcW w:w="1820" w:type="dxa"/>
          </w:tcPr>
          <w:p w:rsidR="0031005E" w:rsidRPr="0086543B" w:rsidRDefault="0031005E" w:rsidP="008F72B7">
            <w:pPr>
              <w:ind w:firstLine="0"/>
              <w:jc w:val="center"/>
              <w:rPr>
                <w:szCs w:val="24"/>
              </w:rPr>
            </w:pPr>
            <w:r w:rsidRPr="0086543B">
              <w:rPr>
                <w:szCs w:val="24"/>
              </w:rPr>
              <w:t>г.Бавлы</w:t>
            </w:r>
          </w:p>
        </w:tc>
        <w:tc>
          <w:tcPr>
            <w:tcW w:w="1967" w:type="dxa"/>
          </w:tcPr>
          <w:p w:rsidR="0031005E" w:rsidRPr="0086543B" w:rsidRDefault="0031005E" w:rsidP="008F72B7">
            <w:pPr>
              <w:ind w:firstLine="0"/>
              <w:jc w:val="center"/>
              <w:rPr>
                <w:szCs w:val="24"/>
              </w:rPr>
            </w:pPr>
            <w:r w:rsidRPr="0086543B">
              <w:rPr>
                <w:szCs w:val="24"/>
              </w:rPr>
              <w:t>ООО «ВостокБурСервис»</w:t>
            </w:r>
          </w:p>
        </w:tc>
        <w:tc>
          <w:tcPr>
            <w:tcW w:w="2438" w:type="dxa"/>
          </w:tcPr>
          <w:p w:rsidR="0031005E" w:rsidRPr="0086543B" w:rsidRDefault="0031005E" w:rsidP="008F72B7">
            <w:pPr>
              <w:ind w:firstLine="0"/>
              <w:jc w:val="center"/>
              <w:rPr>
                <w:szCs w:val="24"/>
              </w:rPr>
            </w:pPr>
            <w:r w:rsidRPr="0086543B">
              <w:rPr>
                <w:szCs w:val="24"/>
              </w:rPr>
              <w:t>Строительство завода по производству бурильных труб</w:t>
            </w:r>
          </w:p>
        </w:tc>
        <w:tc>
          <w:tcPr>
            <w:tcW w:w="1559" w:type="dxa"/>
          </w:tcPr>
          <w:p w:rsidR="0031005E" w:rsidRPr="0086543B" w:rsidRDefault="0031005E" w:rsidP="008F72B7">
            <w:pPr>
              <w:ind w:firstLine="0"/>
              <w:jc w:val="center"/>
              <w:rPr>
                <w:szCs w:val="24"/>
              </w:rPr>
            </w:pPr>
            <w:r w:rsidRPr="0086543B">
              <w:rPr>
                <w:szCs w:val="24"/>
              </w:rPr>
              <w:t>Новое строительство</w:t>
            </w:r>
          </w:p>
        </w:tc>
        <w:tc>
          <w:tcPr>
            <w:tcW w:w="941" w:type="dxa"/>
          </w:tcPr>
          <w:p w:rsidR="0031005E" w:rsidRPr="0086543B" w:rsidRDefault="0031005E" w:rsidP="008F72B7">
            <w:pPr>
              <w:ind w:firstLine="0"/>
              <w:jc w:val="center"/>
              <w:rPr>
                <w:szCs w:val="24"/>
              </w:rPr>
            </w:pPr>
            <w:r w:rsidRPr="0086543B">
              <w:rPr>
                <w:szCs w:val="24"/>
              </w:rPr>
              <w:t>тыс. тонн/</w:t>
            </w:r>
          </w:p>
          <w:p w:rsidR="0031005E" w:rsidRPr="0086543B" w:rsidRDefault="0031005E" w:rsidP="008F72B7">
            <w:pPr>
              <w:ind w:firstLine="0"/>
              <w:jc w:val="center"/>
              <w:rPr>
                <w:szCs w:val="24"/>
              </w:rPr>
            </w:pPr>
            <w:r w:rsidRPr="0086543B">
              <w:rPr>
                <w:szCs w:val="24"/>
              </w:rPr>
              <w:t>год</w:t>
            </w: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r w:rsidRPr="0086543B">
              <w:rPr>
                <w:szCs w:val="24"/>
              </w:rPr>
              <w:t>12</w:t>
            </w: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СТП Бавлинского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Кукморский муниципальный район</w:t>
            </w:r>
          </w:p>
        </w:tc>
      </w:tr>
      <w:tr w:rsidR="0031005E" w:rsidRPr="0086543B" w:rsidTr="00F46B15">
        <w:trPr>
          <w:trHeight w:val="847"/>
          <w:jc w:val="center"/>
        </w:trPr>
        <w:tc>
          <w:tcPr>
            <w:tcW w:w="601" w:type="dxa"/>
          </w:tcPr>
          <w:p w:rsidR="0031005E" w:rsidRPr="0086543B" w:rsidRDefault="0031005E" w:rsidP="008F72B7">
            <w:pPr>
              <w:ind w:firstLine="0"/>
              <w:jc w:val="center"/>
              <w:rPr>
                <w:szCs w:val="24"/>
              </w:rPr>
            </w:pPr>
            <w:r w:rsidRPr="0086543B">
              <w:rPr>
                <w:szCs w:val="24"/>
              </w:rPr>
              <w:t>6</w:t>
            </w:r>
          </w:p>
        </w:tc>
        <w:tc>
          <w:tcPr>
            <w:tcW w:w="1820" w:type="dxa"/>
          </w:tcPr>
          <w:p w:rsidR="0031005E" w:rsidRPr="0086543B" w:rsidRDefault="00D432D6" w:rsidP="00221B3E">
            <w:pPr>
              <w:ind w:firstLine="0"/>
              <w:jc w:val="center"/>
              <w:rPr>
                <w:szCs w:val="24"/>
              </w:rPr>
            </w:pPr>
            <w:r>
              <w:rPr>
                <w:szCs w:val="24"/>
              </w:rPr>
              <w:t>г.Кукмор</w:t>
            </w:r>
          </w:p>
        </w:tc>
        <w:tc>
          <w:tcPr>
            <w:tcW w:w="1967" w:type="dxa"/>
          </w:tcPr>
          <w:p w:rsidR="0031005E" w:rsidRPr="0086543B" w:rsidRDefault="0031005E" w:rsidP="005D6E35">
            <w:pPr>
              <w:ind w:firstLine="0"/>
              <w:jc w:val="center"/>
              <w:rPr>
                <w:szCs w:val="24"/>
              </w:rPr>
            </w:pPr>
            <w:r w:rsidRPr="0086543B">
              <w:rPr>
                <w:szCs w:val="24"/>
              </w:rPr>
              <w:t>ОА</w:t>
            </w:r>
            <w:r w:rsidR="005D6E35" w:rsidRPr="0086543B">
              <w:rPr>
                <w:szCs w:val="24"/>
              </w:rPr>
              <w:t>О</w:t>
            </w:r>
            <w:r w:rsidRPr="0086543B">
              <w:rPr>
                <w:szCs w:val="24"/>
              </w:rPr>
              <w:t xml:space="preserve"> «К</w:t>
            </w:r>
            <w:r w:rsidR="005D6E35" w:rsidRPr="0086543B">
              <w:rPr>
                <w:szCs w:val="24"/>
              </w:rPr>
              <w:t xml:space="preserve">укморский завод Металлопосуды» </w:t>
            </w:r>
          </w:p>
        </w:tc>
        <w:tc>
          <w:tcPr>
            <w:tcW w:w="2438" w:type="dxa"/>
          </w:tcPr>
          <w:p w:rsidR="0031005E" w:rsidRPr="0086543B" w:rsidRDefault="0031005E" w:rsidP="008F72B7">
            <w:pPr>
              <w:ind w:firstLine="0"/>
              <w:jc w:val="center"/>
              <w:rPr>
                <w:szCs w:val="24"/>
              </w:rPr>
            </w:pPr>
            <w:r w:rsidRPr="0086543B">
              <w:rPr>
                <w:szCs w:val="24"/>
              </w:rPr>
              <w:t>Модернизация производства</w:t>
            </w:r>
          </w:p>
        </w:tc>
        <w:tc>
          <w:tcPr>
            <w:tcW w:w="1559" w:type="dxa"/>
          </w:tcPr>
          <w:p w:rsidR="0031005E" w:rsidRPr="0086543B" w:rsidRDefault="0031005E" w:rsidP="008F72B7">
            <w:pPr>
              <w:ind w:firstLine="0"/>
              <w:jc w:val="center"/>
              <w:rPr>
                <w:szCs w:val="24"/>
              </w:rPr>
            </w:pPr>
            <w:r w:rsidRPr="0086543B">
              <w:rPr>
                <w:szCs w:val="24"/>
              </w:rPr>
              <w:t>Техперевооружение</w:t>
            </w:r>
          </w:p>
        </w:tc>
        <w:tc>
          <w:tcPr>
            <w:tcW w:w="941" w:type="dxa"/>
          </w:tcPr>
          <w:p w:rsidR="0031005E" w:rsidRPr="0086543B" w:rsidRDefault="0031005E" w:rsidP="008F72B7">
            <w:pPr>
              <w:ind w:firstLine="0"/>
              <w:jc w:val="center"/>
              <w:rPr>
                <w:szCs w:val="24"/>
              </w:rPr>
            </w:pPr>
          </w:p>
        </w:tc>
        <w:tc>
          <w:tcPr>
            <w:tcW w:w="870" w:type="dxa"/>
          </w:tcPr>
          <w:p w:rsidR="0031005E" w:rsidRPr="0086543B" w:rsidRDefault="0031005E" w:rsidP="008F72B7">
            <w:pPr>
              <w:ind w:firstLine="0"/>
              <w:jc w:val="center"/>
              <w:rPr>
                <w:szCs w:val="24"/>
              </w:rPr>
            </w:pPr>
          </w:p>
        </w:tc>
        <w:tc>
          <w:tcPr>
            <w:tcW w:w="1021" w:type="dxa"/>
          </w:tcPr>
          <w:p w:rsidR="0031005E" w:rsidRPr="0086543B" w:rsidRDefault="0031005E" w:rsidP="008F72B7">
            <w:pPr>
              <w:ind w:firstLine="0"/>
              <w:jc w:val="center"/>
              <w:rPr>
                <w:szCs w:val="24"/>
              </w:rPr>
            </w:pPr>
          </w:p>
        </w:tc>
        <w:tc>
          <w:tcPr>
            <w:tcW w:w="1124" w:type="dxa"/>
          </w:tcPr>
          <w:p w:rsidR="0031005E" w:rsidRPr="0086543B" w:rsidRDefault="0031005E" w:rsidP="008F72B7">
            <w:pPr>
              <w:ind w:firstLine="0"/>
              <w:jc w:val="center"/>
              <w:rPr>
                <w:szCs w:val="24"/>
              </w:rPr>
            </w:pPr>
            <w:r w:rsidRPr="0086543B">
              <w:rPr>
                <w:szCs w:val="24"/>
              </w:rPr>
              <w:t>+</w:t>
            </w:r>
          </w:p>
        </w:tc>
        <w:tc>
          <w:tcPr>
            <w:tcW w:w="1134" w:type="dxa"/>
          </w:tcPr>
          <w:p w:rsidR="0031005E" w:rsidRPr="0086543B" w:rsidRDefault="0031005E" w:rsidP="008F72B7">
            <w:pPr>
              <w:ind w:firstLine="0"/>
              <w:jc w:val="center"/>
              <w:rPr>
                <w:szCs w:val="24"/>
              </w:rPr>
            </w:pPr>
          </w:p>
        </w:tc>
        <w:tc>
          <w:tcPr>
            <w:tcW w:w="2017" w:type="dxa"/>
          </w:tcPr>
          <w:p w:rsidR="0031005E" w:rsidRPr="0086543B" w:rsidRDefault="0031005E" w:rsidP="008F72B7">
            <w:pPr>
              <w:ind w:firstLine="0"/>
              <w:jc w:val="center"/>
              <w:rPr>
                <w:szCs w:val="24"/>
              </w:rPr>
            </w:pPr>
            <w:r w:rsidRPr="0086543B">
              <w:rPr>
                <w:szCs w:val="24"/>
              </w:rPr>
              <w:t>СТП Кукморского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Мензелинский муниципальный район</w:t>
            </w:r>
          </w:p>
        </w:tc>
      </w:tr>
      <w:tr w:rsidR="0031005E" w:rsidRPr="0086543B" w:rsidTr="00277FF1">
        <w:trPr>
          <w:trHeight w:val="284"/>
          <w:jc w:val="center"/>
        </w:trPr>
        <w:tc>
          <w:tcPr>
            <w:tcW w:w="601" w:type="dxa"/>
          </w:tcPr>
          <w:p w:rsidR="0031005E" w:rsidRPr="0086543B" w:rsidRDefault="00AF518C" w:rsidP="00277FF1">
            <w:pPr>
              <w:ind w:firstLine="0"/>
              <w:jc w:val="center"/>
              <w:rPr>
                <w:szCs w:val="24"/>
              </w:rPr>
            </w:pPr>
            <w:r>
              <w:rPr>
                <w:szCs w:val="24"/>
              </w:rPr>
              <w:t>7</w:t>
            </w:r>
          </w:p>
        </w:tc>
        <w:tc>
          <w:tcPr>
            <w:tcW w:w="1820" w:type="dxa"/>
          </w:tcPr>
          <w:p w:rsidR="0031005E" w:rsidRPr="0086543B" w:rsidRDefault="0031005E" w:rsidP="00277FF1">
            <w:pPr>
              <w:ind w:firstLine="0"/>
              <w:jc w:val="center"/>
              <w:rPr>
                <w:szCs w:val="24"/>
              </w:rPr>
            </w:pPr>
            <w:r w:rsidRPr="0086543B">
              <w:rPr>
                <w:szCs w:val="24"/>
              </w:rPr>
              <w:t>г.Мензелинск</w:t>
            </w:r>
          </w:p>
        </w:tc>
        <w:tc>
          <w:tcPr>
            <w:tcW w:w="1967" w:type="dxa"/>
          </w:tcPr>
          <w:p w:rsidR="0031005E" w:rsidRPr="0086543B" w:rsidRDefault="0031005E" w:rsidP="001C2247">
            <w:pPr>
              <w:ind w:firstLine="0"/>
              <w:jc w:val="center"/>
              <w:rPr>
                <w:szCs w:val="24"/>
              </w:rPr>
            </w:pPr>
            <w:r w:rsidRPr="0086543B">
              <w:rPr>
                <w:snapToGrid w:val="0"/>
                <w:szCs w:val="24"/>
              </w:rPr>
              <w:t>ОАО «М</w:t>
            </w:r>
            <w:r w:rsidR="001C2247" w:rsidRPr="0086543B">
              <w:rPr>
                <w:snapToGrid w:val="0"/>
                <w:szCs w:val="24"/>
              </w:rPr>
              <w:t>ензелинский метизный завод</w:t>
            </w:r>
            <w:r w:rsidRPr="0086543B">
              <w:rPr>
                <w:snapToGrid w:val="0"/>
                <w:szCs w:val="24"/>
              </w:rPr>
              <w:t>»</w:t>
            </w:r>
          </w:p>
        </w:tc>
        <w:tc>
          <w:tcPr>
            <w:tcW w:w="2438" w:type="dxa"/>
          </w:tcPr>
          <w:p w:rsidR="0031005E" w:rsidRPr="0086543B" w:rsidRDefault="0031005E" w:rsidP="00277FF1">
            <w:pPr>
              <w:ind w:firstLine="0"/>
              <w:jc w:val="center"/>
              <w:rPr>
                <w:szCs w:val="24"/>
              </w:rPr>
            </w:pPr>
            <w:r w:rsidRPr="0086543B">
              <w:t>Создание завода по производству автонормалей мировых стандартов</w:t>
            </w:r>
          </w:p>
        </w:tc>
        <w:tc>
          <w:tcPr>
            <w:tcW w:w="1559" w:type="dxa"/>
          </w:tcPr>
          <w:p w:rsidR="0031005E" w:rsidRPr="0086543B" w:rsidRDefault="0031005E" w:rsidP="00277FF1">
            <w:pPr>
              <w:ind w:firstLine="0"/>
              <w:jc w:val="center"/>
              <w:rPr>
                <w:szCs w:val="24"/>
              </w:rPr>
            </w:pPr>
            <w:r w:rsidRPr="0086543B">
              <w:rPr>
                <w:szCs w:val="24"/>
              </w:rPr>
              <w:t>Расширение</w:t>
            </w:r>
          </w:p>
        </w:tc>
        <w:tc>
          <w:tcPr>
            <w:tcW w:w="941" w:type="dxa"/>
          </w:tcPr>
          <w:p w:rsidR="0031005E" w:rsidRPr="0086543B" w:rsidRDefault="0031005E" w:rsidP="00277FF1">
            <w:pPr>
              <w:ind w:firstLine="0"/>
              <w:jc w:val="center"/>
              <w:rPr>
                <w:szCs w:val="24"/>
              </w:rPr>
            </w:pPr>
            <w:r w:rsidRPr="0086543B">
              <w:rPr>
                <w:szCs w:val="24"/>
              </w:rPr>
              <w:t>тыс.</w:t>
            </w:r>
          </w:p>
          <w:p w:rsidR="0031005E" w:rsidRPr="0086543B" w:rsidRDefault="0031005E" w:rsidP="00277FF1">
            <w:pPr>
              <w:ind w:firstLine="0"/>
              <w:jc w:val="center"/>
              <w:rPr>
                <w:szCs w:val="24"/>
              </w:rPr>
            </w:pPr>
            <w:r w:rsidRPr="0086543B">
              <w:rPr>
                <w:szCs w:val="24"/>
              </w:rPr>
              <w:t>тонн/</w:t>
            </w:r>
          </w:p>
          <w:p w:rsidR="0031005E" w:rsidRPr="0086543B" w:rsidRDefault="0031005E" w:rsidP="00277FF1">
            <w:pPr>
              <w:ind w:firstLine="0"/>
              <w:jc w:val="center"/>
              <w:rPr>
                <w:szCs w:val="24"/>
              </w:rPr>
            </w:pPr>
            <w:r w:rsidRPr="0086543B">
              <w:rPr>
                <w:szCs w:val="24"/>
              </w:rPr>
              <w:t>год</w:t>
            </w: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left="-57" w:right="-57" w:firstLine="0"/>
              <w:jc w:val="center"/>
              <w:rPr>
                <w:szCs w:val="24"/>
              </w:rPr>
            </w:pPr>
            <w:r w:rsidRPr="0086543B">
              <w:rPr>
                <w:szCs w:val="24"/>
              </w:rPr>
              <w:t>50</w:t>
            </w: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Мензелинского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Чистопольский муниципальный район</w:t>
            </w:r>
          </w:p>
        </w:tc>
      </w:tr>
      <w:tr w:rsidR="0031005E" w:rsidRPr="0086543B" w:rsidTr="00277FF1">
        <w:trPr>
          <w:trHeight w:val="284"/>
          <w:jc w:val="center"/>
        </w:trPr>
        <w:tc>
          <w:tcPr>
            <w:tcW w:w="601" w:type="dxa"/>
          </w:tcPr>
          <w:p w:rsidR="0031005E" w:rsidRPr="0086543B" w:rsidRDefault="00AF518C" w:rsidP="00277FF1">
            <w:pPr>
              <w:ind w:firstLine="0"/>
              <w:jc w:val="center"/>
              <w:rPr>
                <w:szCs w:val="24"/>
              </w:rPr>
            </w:pPr>
            <w:r>
              <w:rPr>
                <w:szCs w:val="24"/>
              </w:rPr>
              <w:t>8</w:t>
            </w:r>
          </w:p>
        </w:tc>
        <w:tc>
          <w:tcPr>
            <w:tcW w:w="1820" w:type="dxa"/>
          </w:tcPr>
          <w:p w:rsidR="0031005E" w:rsidRPr="0086543B" w:rsidRDefault="0031005E" w:rsidP="003000DD">
            <w:pPr>
              <w:ind w:firstLine="0"/>
              <w:jc w:val="center"/>
              <w:rPr>
                <w:szCs w:val="24"/>
              </w:rPr>
            </w:pPr>
            <w:r w:rsidRPr="0086543B">
              <w:rPr>
                <w:szCs w:val="24"/>
              </w:rPr>
              <w:t>г.Чистополь, Инновационно-производственный технопарк «Восток»</w:t>
            </w:r>
          </w:p>
        </w:tc>
        <w:tc>
          <w:tcPr>
            <w:tcW w:w="1967" w:type="dxa"/>
          </w:tcPr>
          <w:p w:rsidR="00435908" w:rsidRPr="0086543B" w:rsidRDefault="0031005E" w:rsidP="00435908">
            <w:pPr>
              <w:ind w:firstLine="0"/>
              <w:jc w:val="center"/>
              <w:rPr>
                <w:snapToGrid w:val="0"/>
                <w:szCs w:val="24"/>
              </w:rPr>
            </w:pPr>
            <w:r w:rsidRPr="0086543B">
              <w:rPr>
                <w:snapToGrid w:val="0"/>
                <w:szCs w:val="24"/>
              </w:rPr>
              <w:t>ООО П</w:t>
            </w:r>
            <w:r w:rsidR="00435908" w:rsidRPr="0086543B">
              <w:rPr>
                <w:snapToGrid w:val="0"/>
                <w:szCs w:val="24"/>
              </w:rPr>
              <w:t xml:space="preserve">роизводственная комерческая фирма </w:t>
            </w:r>
            <w:r w:rsidRPr="0086543B">
              <w:rPr>
                <w:snapToGrid w:val="0"/>
                <w:szCs w:val="24"/>
              </w:rPr>
              <w:t xml:space="preserve"> «В</w:t>
            </w:r>
            <w:r w:rsidR="00435908" w:rsidRPr="0086543B">
              <w:rPr>
                <w:snapToGrid w:val="0"/>
                <w:szCs w:val="24"/>
              </w:rPr>
              <w:t xml:space="preserve">осток – </w:t>
            </w:r>
          </w:p>
          <w:p w:rsidR="0031005E" w:rsidRPr="0086543B" w:rsidRDefault="00435908" w:rsidP="00435908">
            <w:pPr>
              <w:ind w:firstLine="0"/>
              <w:jc w:val="center"/>
              <w:rPr>
                <w:snapToGrid w:val="0"/>
                <w:szCs w:val="24"/>
              </w:rPr>
            </w:pPr>
            <w:r w:rsidRPr="0086543B">
              <w:rPr>
                <w:snapToGrid w:val="0"/>
                <w:szCs w:val="24"/>
              </w:rPr>
              <w:t xml:space="preserve">Энерго» </w:t>
            </w:r>
          </w:p>
        </w:tc>
        <w:tc>
          <w:tcPr>
            <w:tcW w:w="2438" w:type="dxa"/>
          </w:tcPr>
          <w:p w:rsidR="0031005E" w:rsidRPr="0086543B" w:rsidRDefault="0031005E" w:rsidP="00277FF1">
            <w:pPr>
              <w:ind w:firstLine="0"/>
              <w:jc w:val="center"/>
            </w:pPr>
            <w:r w:rsidRPr="0086543B">
              <w:t>Техническое перевооружение</w:t>
            </w:r>
          </w:p>
        </w:tc>
        <w:tc>
          <w:tcPr>
            <w:tcW w:w="1559" w:type="dxa"/>
          </w:tcPr>
          <w:p w:rsidR="0031005E" w:rsidRPr="0086543B" w:rsidRDefault="0031005E" w:rsidP="00277FF1">
            <w:pPr>
              <w:ind w:firstLine="0"/>
              <w:jc w:val="center"/>
              <w:rPr>
                <w:szCs w:val="24"/>
              </w:rPr>
            </w:pPr>
            <w:r w:rsidRPr="0086543B">
              <w:rPr>
                <w:szCs w:val="24"/>
              </w:rPr>
              <w:t>Техническое перевооружение</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left="-57" w:right="-57"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Чистопольского муниципального района</w:t>
            </w:r>
          </w:p>
        </w:tc>
      </w:tr>
      <w:tr w:rsidR="0031005E" w:rsidRPr="0086543B" w:rsidTr="00277FF1">
        <w:trPr>
          <w:trHeight w:val="284"/>
          <w:jc w:val="center"/>
        </w:trPr>
        <w:tc>
          <w:tcPr>
            <w:tcW w:w="601" w:type="dxa"/>
          </w:tcPr>
          <w:p w:rsidR="0031005E" w:rsidRPr="0086543B" w:rsidRDefault="00AF518C" w:rsidP="00277FF1">
            <w:pPr>
              <w:ind w:firstLine="0"/>
              <w:jc w:val="center"/>
              <w:rPr>
                <w:szCs w:val="24"/>
              </w:rPr>
            </w:pPr>
            <w:r>
              <w:rPr>
                <w:szCs w:val="24"/>
              </w:rPr>
              <w:t>9</w:t>
            </w:r>
          </w:p>
        </w:tc>
        <w:tc>
          <w:tcPr>
            <w:tcW w:w="1820" w:type="dxa"/>
          </w:tcPr>
          <w:p w:rsidR="0031005E" w:rsidRPr="0086543B" w:rsidRDefault="0031005E" w:rsidP="00435908">
            <w:pPr>
              <w:ind w:firstLine="0"/>
              <w:jc w:val="center"/>
              <w:rPr>
                <w:szCs w:val="24"/>
              </w:rPr>
            </w:pPr>
            <w:r w:rsidRPr="0086543B">
              <w:rPr>
                <w:szCs w:val="24"/>
              </w:rPr>
              <w:t xml:space="preserve">Булдырское </w:t>
            </w:r>
            <w:r w:rsidR="00435908" w:rsidRPr="0086543B">
              <w:rPr>
                <w:szCs w:val="24"/>
              </w:rPr>
              <w:t>СП</w:t>
            </w:r>
            <w:r w:rsidRPr="0086543B">
              <w:rPr>
                <w:szCs w:val="24"/>
              </w:rPr>
              <w:t>,</w:t>
            </w:r>
            <w:r w:rsidR="00435908" w:rsidRPr="0086543B">
              <w:rPr>
                <w:szCs w:val="24"/>
              </w:rPr>
              <w:t xml:space="preserve"> </w:t>
            </w:r>
            <w:r w:rsidRPr="0086543B">
              <w:rPr>
                <w:szCs w:val="24"/>
              </w:rPr>
              <w:t xml:space="preserve"> Индустриальный парк «Чистополь»</w:t>
            </w:r>
          </w:p>
        </w:tc>
        <w:tc>
          <w:tcPr>
            <w:tcW w:w="1967" w:type="dxa"/>
          </w:tcPr>
          <w:p w:rsidR="0031005E" w:rsidRPr="0086543B" w:rsidRDefault="0031005E" w:rsidP="00277FF1">
            <w:pPr>
              <w:ind w:firstLine="0"/>
              <w:jc w:val="center"/>
              <w:rPr>
                <w:snapToGrid w:val="0"/>
                <w:szCs w:val="24"/>
              </w:rPr>
            </w:pPr>
            <w:r w:rsidRPr="0086543B">
              <w:rPr>
                <w:snapToGrid w:val="0"/>
                <w:szCs w:val="24"/>
              </w:rPr>
              <w:t>ООО «Татснабсбыт»</w:t>
            </w:r>
          </w:p>
        </w:tc>
        <w:tc>
          <w:tcPr>
            <w:tcW w:w="2438" w:type="dxa"/>
          </w:tcPr>
          <w:p w:rsidR="0031005E" w:rsidRPr="0086543B" w:rsidRDefault="0031005E" w:rsidP="008F0CC6">
            <w:pPr>
              <w:ind w:firstLine="0"/>
              <w:jc w:val="center"/>
              <w:rPr>
                <w:snapToGrid w:val="0"/>
                <w:szCs w:val="24"/>
              </w:rPr>
            </w:pPr>
            <w:r w:rsidRPr="0086543B">
              <w:rPr>
                <w:snapToGrid w:val="0"/>
                <w:szCs w:val="24"/>
              </w:rPr>
              <w:t xml:space="preserve">Организация производства предизолированных </w:t>
            </w:r>
            <w:r w:rsidR="008F0CC6" w:rsidRPr="0086543B">
              <w:rPr>
                <w:snapToGrid w:val="0"/>
                <w:szCs w:val="24"/>
              </w:rPr>
              <w:t xml:space="preserve">пенополиуретаном </w:t>
            </w:r>
            <w:r w:rsidRPr="0086543B">
              <w:rPr>
                <w:snapToGrid w:val="0"/>
                <w:szCs w:val="24"/>
              </w:rPr>
              <w:t xml:space="preserve"> труб</w:t>
            </w:r>
          </w:p>
        </w:tc>
        <w:tc>
          <w:tcPr>
            <w:tcW w:w="1559" w:type="dxa"/>
          </w:tcPr>
          <w:p w:rsidR="0031005E" w:rsidRPr="0086543B" w:rsidRDefault="0031005E" w:rsidP="00277FF1">
            <w:pPr>
              <w:ind w:firstLine="0"/>
              <w:jc w:val="center"/>
              <w:rPr>
                <w:szCs w:val="24"/>
              </w:rPr>
            </w:pPr>
            <w:r w:rsidRPr="0086543B">
              <w:rPr>
                <w:szCs w:val="24"/>
              </w:rPr>
              <w:t>Новое строительство</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left="-57" w:right="-57"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left="-57" w:right="-57" w:firstLine="0"/>
              <w:jc w:val="center"/>
              <w:rPr>
                <w:szCs w:val="24"/>
              </w:rPr>
            </w:pPr>
            <w:r w:rsidRPr="0086543B">
              <w:rPr>
                <w:szCs w:val="24"/>
              </w:rPr>
              <w:t>СТП Чистопольского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Производство электрооборудования, электронного и оптического оборудования</w:t>
            </w:r>
          </w:p>
        </w:tc>
      </w:tr>
      <w:tr w:rsidR="0031005E" w:rsidRPr="0086543B" w:rsidTr="00153085">
        <w:trPr>
          <w:trHeight w:val="284"/>
          <w:jc w:val="center"/>
        </w:trPr>
        <w:tc>
          <w:tcPr>
            <w:tcW w:w="15492" w:type="dxa"/>
            <w:gridSpan w:val="11"/>
            <w:vAlign w:val="center"/>
          </w:tcPr>
          <w:p w:rsidR="0031005E" w:rsidRPr="0086543B" w:rsidRDefault="0031005E" w:rsidP="00257E50">
            <w:pPr>
              <w:ind w:firstLine="0"/>
              <w:jc w:val="center"/>
              <w:rPr>
                <w:b/>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1</w:t>
            </w:r>
          </w:p>
        </w:tc>
        <w:tc>
          <w:tcPr>
            <w:tcW w:w="1820" w:type="dxa"/>
          </w:tcPr>
          <w:p w:rsidR="0031005E" w:rsidRPr="0086543B" w:rsidRDefault="0031005E" w:rsidP="00277FF1">
            <w:pPr>
              <w:ind w:firstLine="0"/>
              <w:jc w:val="center"/>
              <w:rPr>
                <w:szCs w:val="24"/>
              </w:rPr>
            </w:pPr>
            <w:r w:rsidRPr="0086543B">
              <w:rPr>
                <w:szCs w:val="24"/>
              </w:rPr>
              <w:t>г.Казань</w:t>
            </w:r>
          </w:p>
        </w:tc>
        <w:tc>
          <w:tcPr>
            <w:tcW w:w="1967" w:type="dxa"/>
          </w:tcPr>
          <w:p w:rsidR="0031005E" w:rsidRPr="0086543B" w:rsidRDefault="0031005E" w:rsidP="00257E50">
            <w:pPr>
              <w:ind w:firstLine="0"/>
              <w:jc w:val="center"/>
              <w:rPr>
                <w:szCs w:val="24"/>
              </w:rPr>
            </w:pPr>
            <w:r w:rsidRPr="0086543B">
              <w:rPr>
                <w:szCs w:val="24"/>
              </w:rPr>
              <w:t>ОАО «К</w:t>
            </w:r>
            <w:r w:rsidR="00257E50" w:rsidRPr="0086543B">
              <w:rPr>
                <w:szCs w:val="24"/>
              </w:rPr>
              <w:t>азанский медико-инструментальный завод</w:t>
            </w:r>
            <w:r w:rsidRPr="0086543B">
              <w:rPr>
                <w:szCs w:val="24"/>
              </w:rPr>
              <w:t>»</w:t>
            </w:r>
          </w:p>
        </w:tc>
        <w:tc>
          <w:tcPr>
            <w:tcW w:w="2438" w:type="dxa"/>
          </w:tcPr>
          <w:p w:rsidR="0031005E" w:rsidRPr="0086543B" w:rsidRDefault="0031005E" w:rsidP="00CB33D6">
            <w:pPr>
              <w:ind w:firstLine="0"/>
              <w:jc w:val="center"/>
              <w:rPr>
                <w:szCs w:val="24"/>
              </w:rPr>
            </w:pPr>
            <w:r w:rsidRPr="0086543B">
              <w:rPr>
                <w:szCs w:val="24"/>
              </w:rPr>
              <w:t>Расширение выпуска и номенклатуры стоматологических твердосплавных</w:t>
            </w:r>
            <w:r w:rsidR="00CB33D6" w:rsidRPr="0086543B">
              <w:rPr>
                <w:szCs w:val="24"/>
              </w:rPr>
              <w:t xml:space="preserve"> фрез</w:t>
            </w:r>
          </w:p>
        </w:tc>
        <w:tc>
          <w:tcPr>
            <w:tcW w:w="1559" w:type="dxa"/>
          </w:tcPr>
          <w:p w:rsidR="0031005E" w:rsidRPr="0086543B" w:rsidRDefault="0031005E" w:rsidP="00277FF1">
            <w:pPr>
              <w:ind w:firstLine="0"/>
              <w:jc w:val="center"/>
              <w:rPr>
                <w:szCs w:val="24"/>
              </w:rPr>
            </w:pPr>
            <w:r w:rsidRPr="0086543B">
              <w:rPr>
                <w:szCs w:val="24"/>
              </w:rPr>
              <w:t>Расширение</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Республики Татарстан</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2</w:t>
            </w:r>
          </w:p>
        </w:tc>
        <w:tc>
          <w:tcPr>
            <w:tcW w:w="1820" w:type="dxa"/>
          </w:tcPr>
          <w:p w:rsidR="0031005E" w:rsidRPr="0086543B" w:rsidRDefault="0031005E" w:rsidP="00277FF1">
            <w:pPr>
              <w:ind w:firstLine="0"/>
              <w:jc w:val="center"/>
              <w:rPr>
                <w:szCs w:val="24"/>
              </w:rPr>
            </w:pPr>
            <w:r w:rsidRPr="0086543B">
              <w:rPr>
                <w:szCs w:val="24"/>
              </w:rPr>
              <w:t>г.Казань</w:t>
            </w:r>
          </w:p>
        </w:tc>
        <w:tc>
          <w:tcPr>
            <w:tcW w:w="1967" w:type="dxa"/>
          </w:tcPr>
          <w:p w:rsidR="00534D11" w:rsidRPr="0086543B" w:rsidRDefault="0031005E" w:rsidP="00534D11">
            <w:pPr>
              <w:ind w:firstLine="0"/>
              <w:jc w:val="center"/>
              <w:rPr>
                <w:szCs w:val="24"/>
              </w:rPr>
            </w:pPr>
            <w:r w:rsidRPr="0086543B">
              <w:rPr>
                <w:szCs w:val="24"/>
              </w:rPr>
              <w:t>ООО</w:t>
            </w:r>
          </w:p>
          <w:p w:rsidR="0031005E" w:rsidRPr="0086543B" w:rsidRDefault="0031005E" w:rsidP="00534D11">
            <w:pPr>
              <w:ind w:firstLine="0"/>
              <w:jc w:val="center"/>
              <w:rPr>
                <w:szCs w:val="24"/>
              </w:rPr>
            </w:pPr>
            <w:r w:rsidRPr="0086543B">
              <w:rPr>
                <w:szCs w:val="24"/>
              </w:rPr>
              <w:t xml:space="preserve"> «П</w:t>
            </w:r>
            <w:r w:rsidR="00534D11" w:rsidRPr="0086543B">
              <w:rPr>
                <w:szCs w:val="24"/>
              </w:rPr>
              <w:t>оизводственно-техническое объединение «Медтехника»</w:t>
            </w:r>
          </w:p>
        </w:tc>
        <w:tc>
          <w:tcPr>
            <w:tcW w:w="2438" w:type="dxa"/>
          </w:tcPr>
          <w:p w:rsidR="0031005E" w:rsidRPr="0086543B" w:rsidRDefault="0031005E" w:rsidP="00277FF1">
            <w:pPr>
              <w:ind w:firstLine="0"/>
              <w:jc w:val="center"/>
              <w:rPr>
                <w:szCs w:val="24"/>
              </w:rPr>
            </w:pPr>
            <w:r w:rsidRPr="0086543B">
              <w:rPr>
                <w:szCs w:val="24"/>
              </w:rPr>
              <w:t>Создание промышленного производства синтетических шовных нитей с заданными свойствами</w:t>
            </w:r>
          </w:p>
        </w:tc>
        <w:tc>
          <w:tcPr>
            <w:tcW w:w="1559" w:type="dxa"/>
          </w:tcPr>
          <w:p w:rsidR="0031005E" w:rsidRPr="0086543B" w:rsidRDefault="0031005E" w:rsidP="00277FF1">
            <w:pPr>
              <w:ind w:firstLine="0"/>
              <w:jc w:val="center"/>
              <w:rPr>
                <w:szCs w:val="24"/>
              </w:rPr>
            </w:pPr>
            <w:r w:rsidRPr="0086543B">
              <w:rPr>
                <w:szCs w:val="24"/>
              </w:rPr>
              <w:t>Расширение</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Инвестиционный меморандум Республики Татарстан на 2015 год, 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Бугульминский муниципальный район</w:t>
            </w:r>
          </w:p>
        </w:tc>
      </w:tr>
      <w:tr w:rsidR="0031005E" w:rsidRPr="0086543B" w:rsidTr="000A685B">
        <w:trPr>
          <w:trHeight w:val="1111"/>
          <w:jc w:val="center"/>
        </w:trPr>
        <w:tc>
          <w:tcPr>
            <w:tcW w:w="601" w:type="dxa"/>
          </w:tcPr>
          <w:p w:rsidR="0031005E" w:rsidRPr="0086543B" w:rsidRDefault="0031005E" w:rsidP="00277FF1">
            <w:pPr>
              <w:ind w:firstLine="0"/>
              <w:jc w:val="center"/>
              <w:rPr>
                <w:szCs w:val="24"/>
              </w:rPr>
            </w:pPr>
            <w:r w:rsidRPr="0086543B">
              <w:rPr>
                <w:szCs w:val="24"/>
              </w:rPr>
              <w:t>3</w:t>
            </w:r>
          </w:p>
        </w:tc>
        <w:tc>
          <w:tcPr>
            <w:tcW w:w="1820" w:type="dxa"/>
          </w:tcPr>
          <w:p w:rsidR="0031005E" w:rsidRPr="0086543B" w:rsidRDefault="0031005E" w:rsidP="00277FF1">
            <w:pPr>
              <w:ind w:firstLine="0"/>
              <w:jc w:val="center"/>
              <w:rPr>
                <w:szCs w:val="24"/>
              </w:rPr>
            </w:pPr>
            <w:r w:rsidRPr="0086543B">
              <w:rPr>
                <w:szCs w:val="24"/>
              </w:rPr>
              <w:t>г.Бугульма</w:t>
            </w:r>
          </w:p>
        </w:tc>
        <w:tc>
          <w:tcPr>
            <w:tcW w:w="1967" w:type="dxa"/>
          </w:tcPr>
          <w:p w:rsidR="001B18D1" w:rsidRPr="0086543B" w:rsidRDefault="0031005E" w:rsidP="001B18D1">
            <w:pPr>
              <w:ind w:firstLine="0"/>
              <w:jc w:val="center"/>
              <w:rPr>
                <w:szCs w:val="24"/>
                <w:lang w:val="en-US"/>
              </w:rPr>
            </w:pPr>
            <w:r w:rsidRPr="0086543B">
              <w:rPr>
                <w:szCs w:val="24"/>
              </w:rPr>
              <w:t xml:space="preserve">ОАО </w:t>
            </w:r>
          </w:p>
          <w:p w:rsidR="0031005E" w:rsidRPr="0086543B" w:rsidRDefault="0031005E" w:rsidP="001B18D1">
            <w:pPr>
              <w:ind w:firstLine="0"/>
              <w:jc w:val="center"/>
              <w:rPr>
                <w:szCs w:val="24"/>
              </w:rPr>
            </w:pPr>
            <w:r w:rsidRPr="0086543B">
              <w:rPr>
                <w:szCs w:val="24"/>
              </w:rPr>
              <w:t>«</w:t>
            </w:r>
            <w:r w:rsidR="001B18D1" w:rsidRPr="0086543B">
              <w:rPr>
                <w:rFonts w:ascii="Roboto" w:hAnsi="Roboto"/>
                <w:szCs w:val="24"/>
              </w:rPr>
              <w:t>Бугульминский электронасосный завод</w:t>
            </w:r>
            <w:r w:rsidRPr="0086543B">
              <w:rPr>
                <w:szCs w:val="24"/>
              </w:rPr>
              <w:t>»</w:t>
            </w:r>
          </w:p>
        </w:tc>
        <w:tc>
          <w:tcPr>
            <w:tcW w:w="2438" w:type="dxa"/>
          </w:tcPr>
          <w:p w:rsidR="0031005E" w:rsidRPr="0086543B" w:rsidRDefault="0031005E" w:rsidP="00277FF1">
            <w:pPr>
              <w:ind w:firstLine="0"/>
              <w:jc w:val="center"/>
              <w:rPr>
                <w:szCs w:val="24"/>
              </w:rPr>
            </w:pPr>
            <w:r w:rsidRPr="0086543B">
              <w:rPr>
                <w:szCs w:val="24"/>
              </w:rPr>
              <w:t>Размещение производства продукции для автомобильной промышленности</w:t>
            </w:r>
          </w:p>
        </w:tc>
        <w:tc>
          <w:tcPr>
            <w:tcW w:w="1559" w:type="dxa"/>
          </w:tcPr>
          <w:p w:rsidR="0031005E" w:rsidRPr="0086543B" w:rsidRDefault="0031005E" w:rsidP="00277FF1">
            <w:pPr>
              <w:ind w:firstLine="0"/>
              <w:jc w:val="center"/>
              <w:rPr>
                <w:szCs w:val="24"/>
              </w:rPr>
            </w:pPr>
            <w:r w:rsidRPr="0086543B">
              <w:rPr>
                <w:szCs w:val="24"/>
              </w:rPr>
              <w:t>Реконструкция</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Бугульминского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Нижнекамский муниципальный район</w:t>
            </w:r>
          </w:p>
        </w:tc>
      </w:tr>
      <w:tr w:rsidR="0031005E" w:rsidRPr="0086543B" w:rsidTr="004D679C">
        <w:trPr>
          <w:trHeight w:val="1708"/>
          <w:jc w:val="center"/>
        </w:trPr>
        <w:tc>
          <w:tcPr>
            <w:tcW w:w="601" w:type="dxa"/>
          </w:tcPr>
          <w:p w:rsidR="0031005E" w:rsidRPr="0086543B" w:rsidRDefault="0031005E" w:rsidP="00277FF1">
            <w:pPr>
              <w:ind w:firstLine="0"/>
              <w:jc w:val="center"/>
              <w:rPr>
                <w:szCs w:val="24"/>
              </w:rPr>
            </w:pPr>
            <w:r w:rsidRPr="0086543B">
              <w:rPr>
                <w:szCs w:val="24"/>
              </w:rPr>
              <w:t>4</w:t>
            </w:r>
          </w:p>
        </w:tc>
        <w:tc>
          <w:tcPr>
            <w:tcW w:w="1820" w:type="dxa"/>
          </w:tcPr>
          <w:p w:rsidR="0031005E" w:rsidRPr="0086543B" w:rsidRDefault="0031005E" w:rsidP="00277FF1">
            <w:pPr>
              <w:ind w:firstLine="0"/>
              <w:jc w:val="center"/>
              <w:rPr>
                <w:szCs w:val="24"/>
              </w:rPr>
            </w:pPr>
            <w:r w:rsidRPr="0086543B">
              <w:rPr>
                <w:szCs w:val="24"/>
              </w:rPr>
              <w:t>г.Нижнекамск</w:t>
            </w:r>
          </w:p>
        </w:tc>
        <w:tc>
          <w:tcPr>
            <w:tcW w:w="1967" w:type="dxa"/>
          </w:tcPr>
          <w:p w:rsidR="0031005E" w:rsidRPr="0086543B" w:rsidRDefault="0031005E" w:rsidP="00277FF1">
            <w:pPr>
              <w:ind w:firstLine="0"/>
              <w:jc w:val="center"/>
              <w:rPr>
                <w:szCs w:val="24"/>
              </w:rPr>
            </w:pPr>
            <w:r w:rsidRPr="0086543B">
              <w:rPr>
                <w:szCs w:val="24"/>
              </w:rPr>
              <w:t>ООО «ПРЕТТЛЬ-НК»</w:t>
            </w:r>
          </w:p>
        </w:tc>
        <w:tc>
          <w:tcPr>
            <w:tcW w:w="2438" w:type="dxa"/>
          </w:tcPr>
          <w:p w:rsidR="0031005E" w:rsidRPr="0086543B" w:rsidRDefault="0031005E" w:rsidP="00277FF1">
            <w:pPr>
              <w:ind w:firstLine="0"/>
              <w:jc w:val="center"/>
              <w:rPr>
                <w:szCs w:val="24"/>
              </w:rPr>
            </w:pPr>
            <w:r w:rsidRPr="0086543B">
              <w:t>Организация производства кабельно-проводниковой и электротехнической продукции для ОАО «КАМАЗ»</w:t>
            </w:r>
          </w:p>
        </w:tc>
        <w:tc>
          <w:tcPr>
            <w:tcW w:w="1559" w:type="dxa"/>
          </w:tcPr>
          <w:p w:rsidR="0031005E" w:rsidRPr="0086543B" w:rsidRDefault="0031005E" w:rsidP="00277FF1">
            <w:pPr>
              <w:ind w:firstLine="0"/>
              <w:jc w:val="center"/>
              <w:rPr>
                <w:szCs w:val="24"/>
              </w:rPr>
            </w:pPr>
            <w:r w:rsidRPr="0086543B">
              <w:rPr>
                <w:szCs w:val="24"/>
              </w:rPr>
              <w:t>Расширение</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Нижнекамского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Чистопольский муниципальный район</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5</w:t>
            </w:r>
          </w:p>
        </w:tc>
        <w:tc>
          <w:tcPr>
            <w:tcW w:w="1820" w:type="dxa"/>
          </w:tcPr>
          <w:p w:rsidR="0031005E" w:rsidRPr="0086543B" w:rsidRDefault="0031005E" w:rsidP="00277FF1">
            <w:pPr>
              <w:ind w:firstLine="0"/>
              <w:jc w:val="center"/>
              <w:rPr>
                <w:szCs w:val="24"/>
              </w:rPr>
            </w:pPr>
            <w:r w:rsidRPr="0086543B">
              <w:rPr>
                <w:szCs w:val="24"/>
              </w:rPr>
              <w:t>г.Чистополь</w:t>
            </w:r>
          </w:p>
        </w:tc>
        <w:tc>
          <w:tcPr>
            <w:tcW w:w="1967" w:type="dxa"/>
          </w:tcPr>
          <w:p w:rsidR="0031005E" w:rsidRPr="0086543B" w:rsidRDefault="0027428E" w:rsidP="00FB1487">
            <w:pPr>
              <w:ind w:firstLine="0"/>
              <w:jc w:val="center"/>
              <w:rPr>
                <w:snapToGrid w:val="0"/>
                <w:szCs w:val="24"/>
              </w:rPr>
            </w:pPr>
            <w:r w:rsidRPr="0086543B">
              <w:rPr>
                <w:szCs w:val="24"/>
              </w:rPr>
              <w:t>О</w:t>
            </w:r>
            <w:r w:rsidR="0031005E" w:rsidRPr="0086543B">
              <w:rPr>
                <w:szCs w:val="24"/>
              </w:rPr>
              <w:t>АО «</w:t>
            </w:r>
            <w:r w:rsidR="00FB1487" w:rsidRPr="0086543B">
              <w:rPr>
                <w:szCs w:val="24"/>
                <w:lang w:val="en-US"/>
              </w:rPr>
              <w:t xml:space="preserve">Чистопольский завод </w:t>
            </w:r>
            <w:r w:rsidR="00FB1487" w:rsidRPr="0086543B">
              <w:rPr>
                <w:szCs w:val="24"/>
              </w:rPr>
              <w:t>«Автоспецоборудование»</w:t>
            </w:r>
          </w:p>
        </w:tc>
        <w:tc>
          <w:tcPr>
            <w:tcW w:w="2438" w:type="dxa"/>
          </w:tcPr>
          <w:p w:rsidR="0031005E" w:rsidRPr="0086543B" w:rsidRDefault="0031005E" w:rsidP="00277FF1">
            <w:pPr>
              <w:ind w:firstLine="0"/>
              <w:jc w:val="center"/>
              <w:rPr>
                <w:snapToGrid w:val="0"/>
                <w:szCs w:val="24"/>
              </w:rPr>
            </w:pPr>
            <w:r w:rsidRPr="0086543B">
              <w:rPr>
                <w:snapToGrid w:val="0"/>
                <w:szCs w:val="24"/>
              </w:rPr>
              <w:t>Техническое перевооружение производства</w:t>
            </w:r>
          </w:p>
        </w:tc>
        <w:tc>
          <w:tcPr>
            <w:tcW w:w="1559" w:type="dxa"/>
          </w:tcPr>
          <w:p w:rsidR="0031005E" w:rsidRPr="0086543B" w:rsidRDefault="0031005E" w:rsidP="00277FF1">
            <w:pPr>
              <w:ind w:firstLine="0"/>
              <w:jc w:val="center"/>
              <w:rPr>
                <w:szCs w:val="24"/>
              </w:rPr>
            </w:pPr>
            <w:r w:rsidRPr="0086543B">
              <w:rPr>
                <w:szCs w:val="24"/>
              </w:rPr>
              <w:t>Техническое перевооружение</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left="-57" w:right="-57"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left="-57" w:right="-57" w:firstLine="0"/>
              <w:jc w:val="center"/>
              <w:rPr>
                <w:szCs w:val="24"/>
              </w:rPr>
            </w:pPr>
            <w:r w:rsidRPr="0086543B">
              <w:rPr>
                <w:szCs w:val="24"/>
              </w:rPr>
              <w:t>СТП Чистопольского муниципального района</w:t>
            </w:r>
          </w:p>
        </w:tc>
      </w:tr>
      <w:tr w:rsidR="0031005E" w:rsidRPr="0086543B" w:rsidTr="00277FF1">
        <w:trPr>
          <w:trHeight w:val="1204"/>
          <w:jc w:val="center"/>
        </w:trPr>
        <w:tc>
          <w:tcPr>
            <w:tcW w:w="601" w:type="dxa"/>
          </w:tcPr>
          <w:p w:rsidR="0031005E" w:rsidRPr="0086543B" w:rsidRDefault="0031005E" w:rsidP="00277FF1">
            <w:pPr>
              <w:spacing w:line="230" w:lineRule="auto"/>
              <w:ind w:firstLine="0"/>
              <w:jc w:val="center"/>
              <w:rPr>
                <w:szCs w:val="24"/>
              </w:rPr>
            </w:pPr>
            <w:r w:rsidRPr="0086543B">
              <w:rPr>
                <w:szCs w:val="24"/>
              </w:rPr>
              <w:t>6</w:t>
            </w:r>
          </w:p>
        </w:tc>
        <w:tc>
          <w:tcPr>
            <w:tcW w:w="1820" w:type="dxa"/>
          </w:tcPr>
          <w:p w:rsidR="0031005E" w:rsidRPr="0086543B" w:rsidRDefault="0031005E" w:rsidP="00277FF1">
            <w:pPr>
              <w:spacing w:line="230" w:lineRule="auto"/>
              <w:ind w:firstLine="0"/>
              <w:jc w:val="center"/>
              <w:rPr>
                <w:szCs w:val="24"/>
              </w:rPr>
            </w:pPr>
            <w:r w:rsidRPr="0086543B">
              <w:rPr>
                <w:szCs w:val="24"/>
              </w:rPr>
              <w:t>г.Чистополь</w:t>
            </w:r>
          </w:p>
        </w:tc>
        <w:tc>
          <w:tcPr>
            <w:tcW w:w="1967" w:type="dxa"/>
          </w:tcPr>
          <w:p w:rsidR="0031005E" w:rsidRPr="0086543B" w:rsidRDefault="0031005E" w:rsidP="00277FF1">
            <w:pPr>
              <w:spacing w:line="230" w:lineRule="auto"/>
              <w:ind w:firstLine="0"/>
              <w:jc w:val="center"/>
              <w:rPr>
                <w:snapToGrid w:val="0"/>
                <w:szCs w:val="24"/>
              </w:rPr>
            </w:pPr>
            <w:r w:rsidRPr="0086543B">
              <w:rPr>
                <w:snapToGrid w:val="0"/>
                <w:szCs w:val="24"/>
              </w:rPr>
              <w:t>ООО «Восток-Амфибия»</w:t>
            </w:r>
          </w:p>
        </w:tc>
        <w:tc>
          <w:tcPr>
            <w:tcW w:w="2438" w:type="dxa"/>
          </w:tcPr>
          <w:p w:rsidR="0031005E" w:rsidRPr="0086543B" w:rsidRDefault="0031005E" w:rsidP="00277FF1">
            <w:pPr>
              <w:spacing w:line="230" w:lineRule="auto"/>
              <w:ind w:firstLine="0"/>
              <w:jc w:val="center"/>
              <w:rPr>
                <w:snapToGrid w:val="0"/>
                <w:szCs w:val="24"/>
              </w:rPr>
            </w:pPr>
            <w:r w:rsidRPr="0086543B">
              <w:rPr>
                <w:snapToGrid w:val="0"/>
                <w:szCs w:val="24"/>
              </w:rPr>
              <w:t>Техническое перевооружение и модернизация оборудования, реконструкция предприятия</w:t>
            </w:r>
          </w:p>
        </w:tc>
        <w:tc>
          <w:tcPr>
            <w:tcW w:w="1559" w:type="dxa"/>
          </w:tcPr>
          <w:p w:rsidR="0031005E" w:rsidRPr="0086543B" w:rsidRDefault="0031005E" w:rsidP="00277FF1">
            <w:pPr>
              <w:spacing w:line="230" w:lineRule="auto"/>
              <w:ind w:firstLine="0"/>
              <w:jc w:val="center"/>
              <w:rPr>
                <w:szCs w:val="24"/>
              </w:rPr>
            </w:pPr>
            <w:r w:rsidRPr="0086543B">
              <w:rPr>
                <w:szCs w:val="24"/>
              </w:rPr>
              <w:t>Техническое перевооружение</w:t>
            </w:r>
          </w:p>
        </w:tc>
        <w:tc>
          <w:tcPr>
            <w:tcW w:w="941" w:type="dxa"/>
          </w:tcPr>
          <w:p w:rsidR="0031005E" w:rsidRPr="0086543B" w:rsidRDefault="0031005E" w:rsidP="00277FF1">
            <w:pPr>
              <w:spacing w:line="230" w:lineRule="auto"/>
              <w:ind w:firstLine="0"/>
              <w:jc w:val="center"/>
              <w:rPr>
                <w:szCs w:val="24"/>
              </w:rPr>
            </w:pPr>
          </w:p>
        </w:tc>
        <w:tc>
          <w:tcPr>
            <w:tcW w:w="870" w:type="dxa"/>
          </w:tcPr>
          <w:p w:rsidR="0031005E" w:rsidRPr="0086543B" w:rsidRDefault="0031005E" w:rsidP="00277FF1">
            <w:pPr>
              <w:spacing w:line="230" w:lineRule="auto"/>
              <w:ind w:firstLine="0"/>
              <w:jc w:val="center"/>
              <w:rPr>
                <w:szCs w:val="24"/>
              </w:rPr>
            </w:pPr>
          </w:p>
        </w:tc>
        <w:tc>
          <w:tcPr>
            <w:tcW w:w="1021" w:type="dxa"/>
          </w:tcPr>
          <w:p w:rsidR="0031005E" w:rsidRPr="0086543B" w:rsidRDefault="0031005E" w:rsidP="00277FF1">
            <w:pPr>
              <w:spacing w:line="230" w:lineRule="auto"/>
              <w:ind w:left="-57" w:right="-57" w:firstLine="0"/>
              <w:jc w:val="center"/>
              <w:rPr>
                <w:szCs w:val="24"/>
              </w:rPr>
            </w:pPr>
          </w:p>
        </w:tc>
        <w:tc>
          <w:tcPr>
            <w:tcW w:w="1124" w:type="dxa"/>
          </w:tcPr>
          <w:p w:rsidR="0031005E" w:rsidRPr="0086543B" w:rsidRDefault="0031005E" w:rsidP="00277FF1">
            <w:pPr>
              <w:spacing w:line="230" w:lineRule="auto"/>
              <w:ind w:firstLine="0"/>
              <w:jc w:val="center"/>
              <w:rPr>
                <w:szCs w:val="24"/>
              </w:rPr>
            </w:pPr>
            <w:r w:rsidRPr="0086543B">
              <w:rPr>
                <w:szCs w:val="24"/>
              </w:rPr>
              <w:t>+</w:t>
            </w:r>
          </w:p>
        </w:tc>
        <w:tc>
          <w:tcPr>
            <w:tcW w:w="1134" w:type="dxa"/>
          </w:tcPr>
          <w:p w:rsidR="0031005E" w:rsidRPr="0086543B" w:rsidRDefault="0031005E" w:rsidP="00277FF1">
            <w:pPr>
              <w:spacing w:line="230" w:lineRule="auto"/>
              <w:ind w:firstLine="0"/>
              <w:jc w:val="center"/>
              <w:rPr>
                <w:szCs w:val="24"/>
              </w:rPr>
            </w:pPr>
          </w:p>
        </w:tc>
        <w:tc>
          <w:tcPr>
            <w:tcW w:w="2017" w:type="dxa"/>
          </w:tcPr>
          <w:p w:rsidR="0031005E" w:rsidRPr="0086543B" w:rsidRDefault="0031005E" w:rsidP="00277FF1">
            <w:pPr>
              <w:spacing w:line="230" w:lineRule="auto"/>
              <w:ind w:left="-57" w:right="-57" w:firstLine="0"/>
              <w:jc w:val="center"/>
              <w:rPr>
                <w:szCs w:val="24"/>
              </w:rPr>
            </w:pPr>
            <w:r w:rsidRPr="0086543B">
              <w:rPr>
                <w:szCs w:val="24"/>
              </w:rPr>
              <w:t>СТП Чистопольского муниципального района</w:t>
            </w:r>
          </w:p>
        </w:tc>
      </w:tr>
      <w:tr w:rsidR="0031005E" w:rsidRPr="0086543B" w:rsidTr="00277FF1">
        <w:trPr>
          <w:trHeight w:val="284"/>
          <w:jc w:val="center"/>
        </w:trPr>
        <w:tc>
          <w:tcPr>
            <w:tcW w:w="601" w:type="dxa"/>
          </w:tcPr>
          <w:p w:rsidR="0031005E" w:rsidRPr="0086543B" w:rsidRDefault="0031005E" w:rsidP="00277FF1">
            <w:pPr>
              <w:spacing w:line="230" w:lineRule="auto"/>
              <w:ind w:firstLine="0"/>
              <w:jc w:val="center"/>
              <w:rPr>
                <w:szCs w:val="24"/>
              </w:rPr>
            </w:pPr>
            <w:r w:rsidRPr="0086543B">
              <w:rPr>
                <w:szCs w:val="24"/>
              </w:rPr>
              <w:t>7</w:t>
            </w:r>
          </w:p>
        </w:tc>
        <w:tc>
          <w:tcPr>
            <w:tcW w:w="1820" w:type="dxa"/>
          </w:tcPr>
          <w:p w:rsidR="0031005E" w:rsidRPr="0086543B" w:rsidRDefault="0031005E" w:rsidP="00277FF1">
            <w:pPr>
              <w:spacing w:line="230" w:lineRule="auto"/>
              <w:ind w:firstLine="0"/>
              <w:jc w:val="center"/>
              <w:rPr>
                <w:szCs w:val="24"/>
              </w:rPr>
            </w:pPr>
            <w:r w:rsidRPr="0086543B">
              <w:rPr>
                <w:szCs w:val="24"/>
              </w:rPr>
              <w:t>г.Чистополь</w:t>
            </w:r>
          </w:p>
        </w:tc>
        <w:tc>
          <w:tcPr>
            <w:tcW w:w="1967" w:type="dxa"/>
          </w:tcPr>
          <w:p w:rsidR="0031005E" w:rsidRPr="0086543B" w:rsidRDefault="0031005E" w:rsidP="00277FF1">
            <w:pPr>
              <w:spacing w:line="230" w:lineRule="auto"/>
              <w:ind w:firstLine="0"/>
              <w:jc w:val="center"/>
              <w:rPr>
                <w:snapToGrid w:val="0"/>
                <w:szCs w:val="24"/>
              </w:rPr>
            </w:pPr>
            <w:r w:rsidRPr="0086543B">
              <w:rPr>
                <w:szCs w:val="24"/>
              </w:rPr>
              <w:t>ООО «ВОС-ТОК-СКАЙ»</w:t>
            </w:r>
          </w:p>
        </w:tc>
        <w:tc>
          <w:tcPr>
            <w:tcW w:w="2438" w:type="dxa"/>
          </w:tcPr>
          <w:p w:rsidR="0031005E" w:rsidRPr="0086543B" w:rsidRDefault="0031005E" w:rsidP="00277FF1">
            <w:pPr>
              <w:spacing w:line="230" w:lineRule="auto"/>
              <w:ind w:firstLine="0"/>
              <w:jc w:val="center"/>
              <w:rPr>
                <w:snapToGrid w:val="0"/>
                <w:szCs w:val="24"/>
              </w:rPr>
            </w:pPr>
            <w:r w:rsidRPr="0086543B">
              <w:rPr>
                <w:snapToGrid w:val="0"/>
                <w:szCs w:val="24"/>
              </w:rPr>
              <w:t>Модернизация производства, освоение новых видов продукции</w:t>
            </w:r>
          </w:p>
        </w:tc>
        <w:tc>
          <w:tcPr>
            <w:tcW w:w="1559" w:type="dxa"/>
          </w:tcPr>
          <w:p w:rsidR="0031005E" w:rsidRPr="0086543B" w:rsidRDefault="0031005E" w:rsidP="00277FF1">
            <w:pPr>
              <w:spacing w:line="230" w:lineRule="auto"/>
              <w:ind w:firstLine="0"/>
              <w:jc w:val="center"/>
              <w:rPr>
                <w:szCs w:val="24"/>
              </w:rPr>
            </w:pPr>
            <w:r w:rsidRPr="0086543B">
              <w:rPr>
                <w:szCs w:val="24"/>
              </w:rPr>
              <w:t>Техническое перевооружение</w:t>
            </w:r>
          </w:p>
        </w:tc>
        <w:tc>
          <w:tcPr>
            <w:tcW w:w="941" w:type="dxa"/>
          </w:tcPr>
          <w:p w:rsidR="0031005E" w:rsidRPr="0086543B" w:rsidRDefault="0031005E" w:rsidP="00277FF1">
            <w:pPr>
              <w:spacing w:line="230" w:lineRule="auto"/>
              <w:ind w:firstLine="0"/>
              <w:jc w:val="center"/>
              <w:rPr>
                <w:szCs w:val="24"/>
              </w:rPr>
            </w:pPr>
          </w:p>
        </w:tc>
        <w:tc>
          <w:tcPr>
            <w:tcW w:w="870" w:type="dxa"/>
          </w:tcPr>
          <w:p w:rsidR="0031005E" w:rsidRPr="0086543B" w:rsidRDefault="0031005E" w:rsidP="00277FF1">
            <w:pPr>
              <w:spacing w:line="230" w:lineRule="auto"/>
              <w:ind w:firstLine="0"/>
              <w:jc w:val="center"/>
              <w:rPr>
                <w:szCs w:val="24"/>
              </w:rPr>
            </w:pPr>
          </w:p>
        </w:tc>
        <w:tc>
          <w:tcPr>
            <w:tcW w:w="1021" w:type="dxa"/>
          </w:tcPr>
          <w:p w:rsidR="0031005E" w:rsidRPr="0086543B" w:rsidRDefault="0031005E" w:rsidP="00277FF1">
            <w:pPr>
              <w:spacing w:line="230" w:lineRule="auto"/>
              <w:ind w:firstLine="0"/>
              <w:jc w:val="center"/>
              <w:rPr>
                <w:szCs w:val="24"/>
              </w:rPr>
            </w:pPr>
          </w:p>
        </w:tc>
        <w:tc>
          <w:tcPr>
            <w:tcW w:w="1124" w:type="dxa"/>
          </w:tcPr>
          <w:p w:rsidR="0031005E" w:rsidRPr="0086543B" w:rsidRDefault="0031005E" w:rsidP="00277FF1">
            <w:pPr>
              <w:spacing w:line="230" w:lineRule="auto"/>
              <w:ind w:firstLine="0"/>
              <w:jc w:val="center"/>
              <w:rPr>
                <w:szCs w:val="24"/>
              </w:rPr>
            </w:pPr>
            <w:r w:rsidRPr="0086543B">
              <w:rPr>
                <w:szCs w:val="24"/>
              </w:rPr>
              <w:t>+</w:t>
            </w:r>
          </w:p>
        </w:tc>
        <w:tc>
          <w:tcPr>
            <w:tcW w:w="1134" w:type="dxa"/>
          </w:tcPr>
          <w:p w:rsidR="0031005E" w:rsidRPr="0086543B" w:rsidRDefault="0031005E" w:rsidP="00277FF1">
            <w:pPr>
              <w:spacing w:line="230" w:lineRule="auto"/>
              <w:ind w:firstLine="0"/>
              <w:jc w:val="center"/>
              <w:rPr>
                <w:szCs w:val="24"/>
              </w:rPr>
            </w:pPr>
          </w:p>
        </w:tc>
        <w:tc>
          <w:tcPr>
            <w:tcW w:w="2017" w:type="dxa"/>
          </w:tcPr>
          <w:p w:rsidR="0031005E" w:rsidRPr="0086543B" w:rsidRDefault="0031005E" w:rsidP="00277FF1">
            <w:pPr>
              <w:spacing w:line="230" w:lineRule="auto"/>
              <w:ind w:left="-57" w:right="-57" w:firstLine="0"/>
              <w:jc w:val="center"/>
              <w:rPr>
                <w:szCs w:val="24"/>
              </w:rPr>
            </w:pPr>
            <w:r w:rsidRPr="0086543B">
              <w:rPr>
                <w:szCs w:val="24"/>
              </w:rPr>
              <w:t>СТП Чистопольского муниципального района</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8</w:t>
            </w:r>
          </w:p>
        </w:tc>
        <w:tc>
          <w:tcPr>
            <w:tcW w:w="1820" w:type="dxa"/>
          </w:tcPr>
          <w:p w:rsidR="0031005E" w:rsidRPr="0086543B" w:rsidRDefault="0031005E" w:rsidP="00277FF1">
            <w:pPr>
              <w:ind w:firstLine="0"/>
              <w:jc w:val="center"/>
              <w:rPr>
                <w:szCs w:val="24"/>
              </w:rPr>
            </w:pPr>
            <w:r w:rsidRPr="0086543B">
              <w:rPr>
                <w:szCs w:val="24"/>
              </w:rPr>
              <w:t>г.Чистополь</w:t>
            </w:r>
          </w:p>
        </w:tc>
        <w:tc>
          <w:tcPr>
            <w:tcW w:w="1967" w:type="dxa"/>
          </w:tcPr>
          <w:p w:rsidR="00743BFB" w:rsidRPr="0086543B" w:rsidRDefault="0031005E" w:rsidP="000A685B">
            <w:pPr>
              <w:ind w:firstLine="0"/>
              <w:jc w:val="center"/>
              <w:rPr>
                <w:snapToGrid w:val="0"/>
                <w:szCs w:val="24"/>
              </w:rPr>
            </w:pPr>
            <w:r w:rsidRPr="0086543B">
              <w:rPr>
                <w:snapToGrid w:val="0"/>
                <w:szCs w:val="24"/>
              </w:rPr>
              <w:t>ООО П</w:t>
            </w:r>
            <w:r w:rsidR="0027428E" w:rsidRPr="0086543B">
              <w:rPr>
                <w:snapToGrid w:val="0"/>
                <w:szCs w:val="24"/>
              </w:rPr>
              <w:t>роизводственно-коммерческая фирма</w:t>
            </w:r>
            <w:r w:rsidRPr="0086543B">
              <w:rPr>
                <w:snapToGrid w:val="0"/>
                <w:szCs w:val="24"/>
              </w:rPr>
              <w:t xml:space="preserve"> «БЕТАР»</w:t>
            </w:r>
          </w:p>
        </w:tc>
        <w:tc>
          <w:tcPr>
            <w:tcW w:w="2438" w:type="dxa"/>
          </w:tcPr>
          <w:p w:rsidR="0031005E" w:rsidRPr="0086543B" w:rsidRDefault="0031005E" w:rsidP="00277FF1">
            <w:pPr>
              <w:ind w:firstLine="0"/>
              <w:jc w:val="center"/>
              <w:rPr>
                <w:snapToGrid w:val="0"/>
                <w:szCs w:val="24"/>
              </w:rPr>
            </w:pPr>
            <w:r w:rsidRPr="0086543B">
              <w:rPr>
                <w:snapToGrid w:val="0"/>
                <w:szCs w:val="24"/>
              </w:rPr>
              <w:t>Техническое перевооружение</w:t>
            </w:r>
          </w:p>
        </w:tc>
        <w:tc>
          <w:tcPr>
            <w:tcW w:w="1559" w:type="dxa"/>
          </w:tcPr>
          <w:p w:rsidR="0031005E" w:rsidRPr="0086543B" w:rsidRDefault="0031005E" w:rsidP="00277FF1">
            <w:pPr>
              <w:ind w:firstLine="0"/>
              <w:jc w:val="center"/>
              <w:rPr>
                <w:szCs w:val="24"/>
              </w:rPr>
            </w:pPr>
            <w:r w:rsidRPr="0086543B">
              <w:rPr>
                <w:szCs w:val="24"/>
              </w:rPr>
              <w:t>Техническое перевооружение</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left="-57" w:right="-57" w:firstLine="0"/>
              <w:jc w:val="center"/>
              <w:rPr>
                <w:szCs w:val="24"/>
              </w:rPr>
            </w:pPr>
            <w:r w:rsidRPr="0086543B">
              <w:rPr>
                <w:szCs w:val="24"/>
              </w:rPr>
              <w:t>СТП Чистопольского муниципального района</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9</w:t>
            </w:r>
          </w:p>
        </w:tc>
        <w:tc>
          <w:tcPr>
            <w:tcW w:w="1820" w:type="dxa"/>
          </w:tcPr>
          <w:p w:rsidR="0031005E" w:rsidRPr="0086543B" w:rsidRDefault="0031005E" w:rsidP="00277FF1">
            <w:pPr>
              <w:ind w:firstLine="0"/>
              <w:jc w:val="center"/>
              <w:rPr>
                <w:szCs w:val="24"/>
              </w:rPr>
            </w:pPr>
            <w:r w:rsidRPr="0086543B">
              <w:rPr>
                <w:szCs w:val="24"/>
              </w:rPr>
              <w:t>Булдырское СП, Индустриальный парк «Чистополь»</w:t>
            </w:r>
          </w:p>
        </w:tc>
        <w:tc>
          <w:tcPr>
            <w:tcW w:w="1967" w:type="dxa"/>
          </w:tcPr>
          <w:p w:rsidR="0031005E" w:rsidRPr="0086543B" w:rsidRDefault="0031005E" w:rsidP="00277FF1">
            <w:pPr>
              <w:ind w:firstLine="0"/>
              <w:jc w:val="center"/>
              <w:rPr>
                <w:snapToGrid w:val="0"/>
                <w:szCs w:val="24"/>
              </w:rPr>
            </w:pPr>
            <w:r w:rsidRPr="0086543B">
              <w:rPr>
                <w:snapToGrid w:val="0"/>
                <w:szCs w:val="24"/>
              </w:rPr>
              <w:t>ООО «Чистопольские автотехнологии»</w:t>
            </w:r>
          </w:p>
        </w:tc>
        <w:tc>
          <w:tcPr>
            <w:tcW w:w="2438" w:type="dxa"/>
          </w:tcPr>
          <w:p w:rsidR="0031005E" w:rsidRPr="0086543B" w:rsidRDefault="0031005E" w:rsidP="00277FF1">
            <w:pPr>
              <w:ind w:firstLine="0"/>
              <w:jc w:val="center"/>
              <w:rPr>
                <w:snapToGrid w:val="0"/>
                <w:szCs w:val="24"/>
              </w:rPr>
            </w:pPr>
            <w:r w:rsidRPr="0086543B">
              <w:rPr>
                <w:snapToGrid w:val="0"/>
                <w:szCs w:val="24"/>
              </w:rPr>
              <w:t>Реализация инновационного проекта в области электроники (включая автомобильную электронику), телекоммуникаций и информационных технологий «Консорциум Wолна»</w:t>
            </w:r>
          </w:p>
        </w:tc>
        <w:tc>
          <w:tcPr>
            <w:tcW w:w="1559" w:type="dxa"/>
          </w:tcPr>
          <w:p w:rsidR="0031005E" w:rsidRPr="0086543B" w:rsidRDefault="0031005E" w:rsidP="00277FF1">
            <w:pPr>
              <w:ind w:firstLine="0"/>
              <w:jc w:val="center"/>
              <w:rPr>
                <w:szCs w:val="24"/>
              </w:rPr>
            </w:pPr>
            <w:r w:rsidRPr="0086543B">
              <w:rPr>
                <w:szCs w:val="24"/>
              </w:rPr>
              <w:t>Новое строительство</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left="-57" w:right="-57"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Чистопольского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Ютазинский муниципальный район</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10</w:t>
            </w:r>
          </w:p>
        </w:tc>
        <w:tc>
          <w:tcPr>
            <w:tcW w:w="1820" w:type="dxa"/>
          </w:tcPr>
          <w:p w:rsidR="0031005E" w:rsidRPr="0086543B" w:rsidRDefault="0031005E" w:rsidP="00277FF1">
            <w:pPr>
              <w:ind w:firstLine="0"/>
              <w:jc w:val="center"/>
              <w:rPr>
                <w:color w:val="000000"/>
                <w:szCs w:val="24"/>
              </w:rPr>
            </w:pPr>
            <w:r w:rsidRPr="0086543B">
              <w:rPr>
                <w:color w:val="000000"/>
                <w:szCs w:val="24"/>
              </w:rPr>
              <w:t>пгт.Уруссу</w:t>
            </w:r>
          </w:p>
        </w:tc>
        <w:tc>
          <w:tcPr>
            <w:tcW w:w="1967" w:type="dxa"/>
          </w:tcPr>
          <w:p w:rsidR="00244DC0" w:rsidRPr="0086543B" w:rsidRDefault="0031005E" w:rsidP="00244DC0">
            <w:pPr>
              <w:ind w:firstLine="0"/>
              <w:jc w:val="center"/>
              <w:rPr>
                <w:color w:val="000000"/>
                <w:szCs w:val="24"/>
              </w:rPr>
            </w:pPr>
            <w:r w:rsidRPr="0086543B">
              <w:rPr>
                <w:color w:val="000000"/>
                <w:szCs w:val="24"/>
              </w:rPr>
              <w:t xml:space="preserve">ООО </w:t>
            </w:r>
          </w:p>
          <w:p w:rsidR="0031005E" w:rsidRPr="0086543B" w:rsidRDefault="0031005E" w:rsidP="00244DC0">
            <w:pPr>
              <w:ind w:firstLine="0"/>
              <w:jc w:val="center"/>
              <w:rPr>
                <w:color w:val="000000"/>
                <w:szCs w:val="24"/>
              </w:rPr>
            </w:pPr>
            <w:r w:rsidRPr="0086543B">
              <w:rPr>
                <w:color w:val="000000"/>
                <w:szCs w:val="24"/>
              </w:rPr>
              <w:t>«У</w:t>
            </w:r>
            <w:r w:rsidR="00244DC0" w:rsidRPr="0086543B">
              <w:rPr>
                <w:color w:val="000000"/>
                <w:szCs w:val="24"/>
              </w:rPr>
              <w:t>руссинский электромеханический завод</w:t>
            </w:r>
            <w:r w:rsidRPr="0086543B">
              <w:rPr>
                <w:color w:val="000000"/>
                <w:szCs w:val="24"/>
              </w:rPr>
              <w:t>»</w:t>
            </w:r>
          </w:p>
        </w:tc>
        <w:tc>
          <w:tcPr>
            <w:tcW w:w="2438" w:type="dxa"/>
          </w:tcPr>
          <w:p w:rsidR="0031005E" w:rsidRPr="0086543B" w:rsidRDefault="0031005E" w:rsidP="00277FF1">
            <w:pPr>
              <w:ind w:firstLine="0"/>
              <w:jc w:val="center"/>
              <w:rPr>
                <w:color w:val="000000"/>
                <w:szCs w:val="24"/>
              </w:rPr>
            </w:pPr>
            <w:r w:rsidRPr="0086543B">
              <w:rPr>
                <w:color w:val="000000"/>
                <w:szCs w:val="24"/>
              </w:rPr>
              <w:t>Увеличение мощности производства комплектных трансформаторных подстанций</w:t>
            </w:r>
          </w:p>
        </w:tc>
        <w:tc>
          <w:tcPr>
            <w:tcW w:w="1559" w:type="dxa"/>
          </w:tcPr>
          <w:p w:rsidR="0031005E" w:rsidRPr="0086543B" w:rsidRDefault="0031005E" w:rsidP="00277FF1">
            <w:pPr>
              <w:ind w:firstLine="0"/>
              <w:jc w:val="center"/>
              <w:rPr>
                <w:szCs w:val="24"/>
              </w:rPr>
            </w:pPr>
            <w:r w:rsidRPr="0086543B">
              <w:rPr>
                <w:szCs w:val="24"/>
              </w:rPr>
              <w:t>Реконструкция</w:t>
            </w:r>
          </w:p>
        </w:tc>
        <w:tc>
          <w:tcPr>
            <w:tcW w:w="941" w:type="dxa"/>
          </w:tcPr>
          <w:p w:rsidR="0031005E" w:rsidRPr="0086543B" w:rsidRDefault="0031005E" w:rsidP="00277FF1">
            <w:pPr>
              <w:ind w:firstLine="0"/>
              <w:jc w:val="center"/>
              <w:rPr>
                <w:color w:val="000000"/>
                <w:szCs w:val="24"/>
              </w:rPr>
            </w:pPr>
            <w:r w:rsidRPr="0086543B">
              <w:rPr>
                <w:color w:val="000000"/>
                <w:szCs w:val="24"/>
              </w:rPr>
              <w:t>шт</w:t>
            </w:r>
            <w:r w:rsidR="00341BDE" w:rsidRPr="0086543B">
              <w:rPr>
                <w:color w:val="000000"/>
                <w:szCs w:val="24"/>
              </w:rPr>
              <w:t>ук</w:t>
            </w:r>
            <w:r w:rsidRPr="0086543B">
              <w:rPr>
                <w:color w:val="000000"/>
                <w:szCs w:val="24"/>
              </w:rPr>
              <w:t>/ год</w:t>
            </w:r>
          </w:p>
        </w:tc>
        <w:tc>
          <w:tcPr>
            <w:tcW w:w="870" w:type="dxa"/>
          </w:tcPr>
          <w:p w:rsidR="0031005E" w:rsidRPr="0086543B" w:rsidRDefault="0031005E" w:rsidP="00277FF1">
            <w:pPr>
              <w:ind w:firstLine="0"/>
              <w:jc w:val="center"/>
              <w:rPr>
                <w:color w:val="000000"/>
                <w:szCs w:val="24"/>
              </w:rPr>
            </w:pPr>
            <w:r w:rsidRPr="0086543B">
              <w:rPr>
                <w:color w:val="000000"/>
                <w:szCs w:val="24"/>
              </w:rPr>
              <w:t>400</w:t>
            </w:r>
          </w:p>
        </w:tc>
        <w:tc>
          <w:tcPr>
            <w:tcW w:w="1021" w:type="dxa"/>
          </w:tcPr>
          <w:p w:rsidR="0031005E" w:rsidRPr="0086543B" w:rsidRDefault="0031005E" w:rsidP="00277FF1">
            <w:pPr>
              <w:ind w:left="-57" w:right="-57" w:firstLine="0"/>
              <w:jc w:val="center"/>
              <w:rPr>
                <w:color w:val="000000"/>
                <w:szCs w:val="24"/>
              </w:rPr>
            </w:pPr>
            <w:r w:rsidRPr="0086543B">
              <w:rPr>
                <w:color w:val="000000"/>
                <w:szCs w:val="24"/>
              </w:rPr>
              <w:t>1500</w:t>
            </w:r>
          </w:p>
        </w:tc>
        <w:tc>
          <w:tcPr>
            <w:tcW w:w="1124" w:type="dxa"/>
          </w:tcPr>
          <w:p w:rsidR="0031005E" w:rsidRPr="0086543B" w:rsidRDefault="0031005E" w:rsidP="00277FF1">
            <w:pPr>
              <w:ind w:firstLine="0"/>
              <w:jc w:val="center"/>
              <w:rPr>
                <w:color w:val="000000"/>
                <w:szCs w:val="24"/>
              </w:rPr>
            </w:pPr>
            <w:r w:rsidRPr="0086543B">
              <w:rPr>
                <w:color w:val="000000"/>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Ютазинского муниципального района</w:t>
            </w:r>
          </w:p>
        </w:tc>
      </w:tr>
      <w:tr w:rsidR="0031005E" w:rsidRPr="0086543B" w:rsidTr="001F208A">
        <w:trPr>
          <w:trHeight w:val="1453"/>
          <w:jc w:val="center"/>
        </w:trPr>
        <w:tc>
          <w:tcPr>
            <w:tcW w:w="601" w:type="dxa"/>
          </w:tcPr>
          <w:p w:rsidR="0031005E" w:rsidRPr="0086543B" w:rsidRDefault="0031005E" w:rsidP="00277FF1">
            <w:pPr>
              <w:ind w:firstLine="0"/>
              <w:jc w:val="center"/>
              <w:rPr>
                <w:szCs w:val="24"/>
              </w:rPr>
            </w:pPr>
            <w:r w:rsidRPr="0086543B">
              <w:rPr>
                <w:szCs w:val="24"/>
              </w:rPr>
              <w:t>11</w:t>
            </w:r>
          </w:p>
        </w:tc>
        <w:tc>
          <w:tcPr>
            <w:tcW w:w="1820" w:type="dxa"/>
          </w:tcPr>
          <w:p w:rsidR="0031005E" w:rsidRPr="0086543B" w:rsidRDefault="0031005E" w:rsidP="00277FF1">
            <w:pPr>
              <w:ind w:firstLine="0"/>
              <w:jc w:val="center"/>
              <w:rPr>
                <w:color w:val="000000"/>
                <w:szCs w:val="24"/>
              </w:rPr>
            </w:pPr>
            <w:r w:rsidRPr="0086543B">
              <w:rPr>
                <w:color w:val="000000"/>
                <w:szCs w:val="24"/>
              </w:rPr>
              <w:t>пгт.Уруссу</w:t>
            </w:r>
          </w:p>
        </w:tc>
        <w:tc>
          <w:tcPr>
            <w:tcW w:w="1967" w:type="dxa"/>
          </w:tcPr>
          <w:p w:rsidR="00244DC0" w:rsidRPr="0086543B" w:rsidRDefault="0031005E" w:rsidP="00244DC0">
            <w:pPr>
              <w:ind w:firstLine="0"/>
              <w:jc w:val="center"/>
              <w:rPr>
                <w:color w:val="000000"/>
                <w:szCs w:val="24"/>
              </w:rPr>
            </w:pPr>
            <w:r w:rsidRPr="0086543B">
              <w:rPr>
                <w:color w:val="000000"/>
                <w:szCs w:val="24"/>
              </w:rPr>
              <w:t xml:space="preserve">ООО </w:t>
            </w:r>
          </w:p>
          <w:p w:rsidR="0031005E" w:rsidRPr="0086543B" w:rsidRDefault="0031005E" w:rsidP="00244DC0">
            <w:pPr>
              <w:ind w:firstLine="0"/>
              <w:jc w:val="center"/>
              <w:rPr>
                <w:color w:val="000000"/>
                <w:szCs w:val="24"/>
              </w:rPr>
            </w:pPr>
            <w:r w:rsidRPr="0086543B">
              <w:rPr>
                <w:color w:val="000000"/>
                <w:szCs w:val="24"/>
              </w:rPr>
              <w:t>«У</w:t>
            </w:r>
            <w:r w:rsidR="00244DC0" w:rsidRPr="0086543B">
              <w:rPr>
                <w:color w:val="000000"/>
                <w:szCs w:val="24"/>
              </w:rPr>
              <w:t>руссинский электромеханический завод</w:t>
            </w:r>
            <w:r w:rsidRPr="0086543B">
              <w:rPr>
                <w:color w:val="000000"/>
                <w:szCs w:val="24"/>
              </w:rPr>
              <w:t>»</w:t>
            </w:r>
          </w:p>
        </w:tc>
        <w:tc>
          <w:tcPr>
            <w:tcW w:w="2438" w:type="dxa"/>
          </w:tcPr>
          <w:p w:rsidR="00341BDE" w:rsidRPr="0086543B" w:rsidRDefault="0031005E" w:rsidP="00277FF1">
            <w:pPr>
              <w:ind w:firstLine="0"/>
              <w:jc w:val="center"/>
              <w:rPr>
                <w:color w:val="000000"/>
                <w:szCs w:val="24"/>
              </w:rPr>
            </w:pPr>
            <w:r w:rsidRPr="0086543B">
              <w:rPr>
                <w:color w:val="000000"/>
                <w:szCs w:val="24"/>
              </w:rPr>
              <w:t xml:space="preserve">Организация производства шкафов распределительных, высоковольтных, наружной установки </w:t>
            </w:r>
          </w:p>
          <w:p w:rsidR="0031005E" w:rsidRPr="0086543B" w:rsidRDefault="0031005E" w:rsidP="00341BDE">
            <w:pPr>
              <w:ind w:firstLine="0"/>
              <w:jc w:val="center"/>
              <w:rPr>
                <w:color w:val="000000"/>
                <w:szCs w:val="24"/>
              </w:rPr>
            </w:pPr>
            <w:r w:rsidRPr="0086543B">
              <w:rPr>
                <w:color w:val="000000"/>
                <w:szCs w:val="24"/>
              </w:rPr>
              <w:t>6</w:t>
            </w:r>
            <w:r w:rsidR="00341BDE" w:rsidRPr="0086543B">
              <w:rPr>
                <w:color w:val="000000"/>
                <w:szCs w:val="24"/>
              </w:rPr>
              <w:t xml:space="preserve"> – 1</w:t>
            </w:r>
            <w:r w:rsidRPr="0086543B">
              <w:rPr>
                <w:color w:val="000000"/>
                <w:szCs w:val="24"/>
              </w:rPr>
              <w:t>0 кВт</w:t>
            </w:r>
          </w:p>
        </w:tc>
        <w:tc>
          <w:tcPr>
            <w:tcW w:w="1559" w:type="dxa"/>
          </w:tcPr>
          <w:p w:rsidR="0031005E" w:rsidRPr="0086543B" w:rsidRDefault="0031005E" w:rsidP="00277FF1">
            <w:pPr>
              <w:ind w:firstLine="0"/>
              <w:jc w:val="center"/>
              <w:rPr>
                <w:szCs w:val="24"/>
              </w:rPr>
            </w:pPr>
            <w:r w:rsidRPr="0086543B">
              <w:rPr>
                <w:szCs w:val="24"/>
              </w:rPr>
              <w:t>Расширение</w:t>
            </w:r>
          </w:p>
        </w:tc>
        <w:tc>
          <w:tcPr>
            <w:tcW w:w="941" w:type="dxa"/>
          </w:tcPr>
          <w:p w:rsidR="0031005E" w:rsidRPr="0086543B" w:rsidRDefault="0031005E" w:rsidP="00277FF1">
            <w:pPr>
              <w:ind w:firstLine="0"/>
              <w:jc w:val="center"/>
              <w:rPr>
                <w:color w:val="000000"/>
                <w:szCs w:val="24"/>
              </w:rPr>
            </w:pPr>
            <w:r w:rsidRPr="0086543B">
              <w:rPr>
                <w:color w:val="000000"/>
                <w:szCs w:val="24"/>
              </w:rPr>
              <w:t>шт</w:t>
            </w:r>
            <w:r w:rsidR="00341BDE" w:rsidRPr="0086543B">
              <w:rPr>
                <w:color w:val="000000"/>
                <w:szCs w:val="24"/>
              </w:rPr>
              <w:t>ук</w:t>
            </w:r>
            <w:r w:rsidRPr="0086543B">
              <w:rPr>
                <w:color w:val="000000"/>
                <w:szCs w:val="24"/>
              </w:rPr>
              <w:t>/ год</w:t>
            </w:r>
          </w:p>
        </w:tc>
        <w:tc>
          <w:tcPr>
            <w:tcW w:w="870" w:type="dxa"/>
          </w:tcPr>
          <w:p w:rsidR="0031005E" w:rsidRPr="0086543B" w:rsidRDefault="0031005E" w:rsidP="00277FF1">
            <w:pPr>
              <w:ind w:firstLine="0"/>
              <w:jc w:val="center"/>
              <w:rPr>
                <w:color w:val="000000"/>
                <w:szCs w:val="24"/>
              </w:rPr>
            </w:pPr>
          </w:p>
        </w:tc>
        <w:tc>
          <w:tcPr>
            <w:tcW w:w="1021" w:type="dxa"/>
          </w:tcPr>
          <w:p w:rsidR="0031005E" w:rsidRPr="0086543B" w:rsidRDefault="0031005E" w:rsidP="00277FF1">
            <w:pPr>
              <w:ind w:left="-57" w:right="-57" w:firstLine="0"/>
              <w:jc w:val="center"/>
              <w:rPr>
                <w:color w:val="000000"/>
                <w:szCs w:val="24"/>
              </w:rPr>
            </w:pPr>
            <w:r w:rsidRPr="0086543B">
              <w:rPr>
                <w:color w:val="000000"/>
                <w:szCs w:val="24"/>
              </w:rPr>
              <w:t>500</w:t>
            </w:r>
          </w:p>
        </w:tc>
        <w:tc>
          <w:tcPr>
            <w:tcW w:w="1124" w:type="dxa"/>
          </w:tcPr>
          <w:p w:rsidR="0031005E" w:rsidRPr="0086543B" w:rsidRDefault="0031005E" w:rsidP="00277FF1">
            <w:pPr>
              <w:ind w:firstLine="0"/>
              <w:jc w:val="center"/>
              <w:rPr>
                <w:color w:val="000000"/>
                <w:szCs w:val="24"/>
              </w:rPr>
            </w:pPr>
            <w:r w:rsidRPr="0086543B">
              <w:rPr>
                <w:color w:val="000000"/>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Ютазинского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Нефтедобывающая промышленность*</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Республика Татарстан</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1</w:t>
            </w:r>
          </w:p>
        </w:tc>
        <w:tc>
          <w:tcPr>
            <w:tcW w:w="1820" w:type="dxa"/>
          </w:tcPr>
          <w:p w:rsidR="0031005E" w:rsidRPr="0086543B" w:rsidRDefault="0031005E" w:rsidP="00277FF1">
            <w:pPr>
              <w:ind w:firstLine="0"/>
              <w:jc w:val="center"/>
              <w:rPr>
                <w:szCs w:val="24"/>
              </w:rPr>
            </w:pPr>
            <w:r w:rsidRPr="0086543B">
              <w:rPr>
                <w:szCs w:val="24"/>
              </w:rPr>
              <w:t>Вся территория Республики Татарстан</w:t>
            </w:r>
          </w:p>
        </w:tc>
        <w:tc>
          <w:tcPr>
            <w:tcW w:w="1967" w:type="dxa"/>
          </w:tcPr>
          <w:p w:rsidR="0031005E" w:rsidRPr="0086543B" w:rsidRDefault="0031005E" w:rsidP="00277FF1">
            <w:pPr>
              <w:ind w:firstLine="0"/>
              <w:jc w:val="center"/>
              <w:rPr>
                <w:szCs w:val="24"/>
              </w:rPr>
            </w:pPr>
            <w:r w:rsidRPr="0086543B">
              <w:rPr>
                <w:szCs w:val="24"/>
              </w:rPr>
              <w:t>ОАО «Татнефть» и иные нефтедобывающие организации</w:t>
            </w:r>
          </w:p>
        </w:tc>
        <w:tc>
          <w:tcPr>
            <w:tcW w:w="2438" w:type="dxa"/>
          </w:tcPr>
          <w:p w:rsidR="0031005E" w:rsidRPr="0086543B" w:rsidRDefault="0031005E" w:rsidP="00277FF1">
            <w:pPr>
              <w:ind w:firstLine="0"/>
              <w:jc w:val="center"/>
              <w:rPr>
                <w:szCs w:val="24"/>
              </w:rPr>
            </w:pPr>
            <w:r w:rsidRPr="0086543B">
              <w:rPr>
                <w:szCs w:val="24"/>
              </w:rPr>
              <w:t>Строительство, реконструкция, ремонт и эксплуатация скважин и иных объектов, необходимых для пользования недрами в соответствии с лицензиями на всей территории района в границах лицензионных участков, за исключением территоприй, на которых такая деятельность запрещена федеральным законодательство</w:t>
            </w:r>
            <w:r w:rsidR="00540F3D" w:rsidRPr="0086543B">
              <w:rPr>
                <w:szCs w:val="24"/>
              </w:rPr>
              <w:t>м</w:t>
            </w:r>
          </w:p>
        </w:tc>
        <w:tc>
          <w:tcPr>
            <w:tcW w:w="1559" w:type="dxa"/>
          </w:tcPr>
          <w:p w:rsidR="0031005E" w:rsidRPr="0086543B" w:rsidRDefault="0031005E" w:rsidP="00277FF1">
            <w:pPr>
              <w:ind w:firstLine="0"/>
              <w:jc w:val="center"/>
              <w:rPr>
                <w:szCs w:val="24"/>
              </w:rPr>
            </w:pPr>
            <w:r w:rsidRPr="0086543B">
              <w:rPr>
                <w:szCs w:val="24"/>
              </w:rPr>
              <w:t>Новое строительство, реконструкция, расширение, техперевооружение, модернизация</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r w:rsidRPr="0086543B">
              <w:rPr>
                <w:szCs w:val="24"/>
              </w:rPr>
              <w:t>согласно утвержденным технологическим схемам разработки месторождений и лицензионным условиям</w:t>
            </w: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r w:rsidRPr="0086543B">
              <w:rPr>
                <w:szCs w:val="24"/>
              </w:rPr>
              <w:t>+</w:t>
            </w:r>
          </w:p>
        </w:tc>
        <w:tc>
          <w:tcPr>
            <w:tcW w:w="2017" w:type="dxa"/>
          </w:tcPr>
          <w:p w:rsidR="0031005E" w:rsidRPr="0086543B" w:rsidRDefault="0031005E" w:rsidP="00277FF1">
            <w:pPr>
              <w:ind w:firstLine="0"/>
              <w:jc w:val="center"/>
              <w:rPr>
                <w:szCs w:val="24"/>
              </w:rPr>
            </w:pPr>
            <w:r w:rsidRPr="0086543B">
              <w:rPr>
                <w:szCs w:val="24"/>
              </w:rPr>
              <w:t>СТП Республики Татарстан</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2</w:t>
            </w:r>
          </w:p>
        </w:tc>
        <w:tc>
          <w:tcPr>
            <w:tcW w:w="1820" w:type="dxa"/>
          </w:tcPr>
          <w:p w:rsidR="0031005E" w:rsidRPr="0086543B" w:rsidRDefault="0031005E" w:rsidP="00277FF1">
            <w:pPr>
              <w:ind w:firstLine="0"/>
              <w:jc w:val="center"/>
              <w:rPr>
                <w:szCs w:val="24"/>
              </w:rPr>
            </w:pPr>
            <w:r w:rsidRPr="0086543B">
              <w:rPr>
                <w:szCs w:val="24"/>
              </w:rPr>
              <w:t>Вся территория Республики Татарстан</w:t>
            </w:r>
          </w:p>
        </w:tc>
        <w:tc>
          <w:tcPr>
            <w:tcW w:w="1967" w:type="dxa"/>
          </w:tcPr>
          <w:p w:rsidR="0031005E" w:rsidRPr="0086543B" w:rsidRDefault="0031005E" w:rsidP="00277FF1">
            <w:pPr>
              <w:ind w:firstLine="0"/>
              <w:jc w:val="center"/>
              <w:rPr>
                <w:szCs w:val="24"/>
              </w:rPr>
            </w:pPr>
          </w:p>
        </w:tc>
        <w:tc>
          <w:tcPr>
            <w:tcW w:w="2438" w:type="dxa"/>
          </w:tcPr>
          <w:p w:rsidR="0031005E" w:rsidRPr="0086543B" w:rsidRDefault="0031005E" w:rsidP="00277FF1">
            <w:pPr>
              <w:ind w:firstLine="0"/>
              <w:jc w:val="center"/>
              <w:rPr>
                <w:szCs w:val="24"/>
              </w:rPr>
            </w:pPr>
            <w:r w:rsidRPr="0086543B">
              <w:rPr>
                <w:szCs w:val="24"/>
              </w:rPr>
              <w:t xml:space="preserve">Проведение инвентаризации месторождений нерудных полезных ископаемых на предмет уточнения </w:t>
            </w:r>
            <w:r w:rsidRPr="0086543B">
              <w:rPr>
                <w:szCs w:val="24"/>
              </w:rPr>
              <w:lastRenderedPageBreak/>
              <w:t>объема запасов и пригодности сырья для промышленного использования</w:t>
            </w:r>
          </w:p>
        </w:tc>
        <w:tc>
          <w:tcPr>
            <w:tcW w:w="1559" w:type="dxa"/>
          </w:tcPr>
          <w:p w:rsidR="0031005E" w:rsidRPr="0086543B" w:rsidRDefault="0031005E" w:rsidP="00277FF1">
            <w:pPr>
              <w:ind w:firstLine="0"/>
              <w:jc w:val="center"/>
              <w:rPr>
                <w:szCs w:val="24"/>
              </w:rPr>
            </w:pPr>
            <w:r w:rsidRPr="0086543B">
              <w:rPr>
                <w:szCs w:val="24"/>
              </w:rPr>
              <w:lastRenderedPageBreak/>
              <w:t>Организационное мероприятие</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Республики Татарстан</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lastRenderedPageBreak/>
              <w:t>Азнакаевский муниципальный район</w:t>
            </w:r>
          </w:p>
        </w:tc>
      </w:tr>
      <w:tr w:rsidR="0031005E" w:rsidRPr="0086543B" w:rsidTr="004D679C">
        <w:trPr>
          <w:trHeight w:val="1238"/>
          <w:jc w:val="center"/>
        </w:trPr>
        <w:tc>
          <w:tcPr>
            <w:tcW w:w="601" w:type="dxa"/>
          </w:tcPr>
          <w:p w:rsidR="0031005E" w:rsidRPr="0086543B" w:rsidRDefault="0031005E" w:rsidP="00277FF1">
            <w:pPr>
              <w:ind w:firstLine="0"/>
              <w:jc w:val="center"/>
              <w:rPr>
                <w:szCs w:val="24"/>
              </w:rPr>
            </w:pPr>
            <w:r w:rsidRPr="0086543B">
              <w:rPr>
                <w:szCs w:val="24"/>
              </w:rPr>
              <w:t>3</w:t>
            </w:r>
          </w:p>
        </w:tc>
        <w:tc>
          <w:tcPr>
            <w:tcW w:w="1820" w:type="dxa"/>
          </w:tcPr>
          <w:p w:rsidR="0031005E" w:rsidRPr="0086543B" w:rsidRDefault="0031005E" w:rsidP="00277FF1">
            <w:pPr>
              <w:ind w:firstLine="0"/>
              <w:jc w:val="center"/>
              <w:rPr>
                <w:szCs w:val="24"/>
              </w:rPr>
            </w:pPr>
            <w:r w:rsidRPr="0086543B">
              <w:rPr>
                <w:szCs w:val="24"/>
              </w:rPr>
              <w:t>Азнакаевский муниципальный район</w:t>
            </w:r>
          </w:p>
        </w:tc>
        <w:tc>
          <w:tcPr>
            <w:tcW w:w="1967" w:type="dxa"/>
          </w:tcPr>
          <w:p w:rsidR="00FD20BD" w:rsidRPr="0086543B" w:rsidRDefault="0031005E" w:rsidP="00A545DB">
            <w:pPr>
              <w:ind w:firstLine="0"/>
              <w:jc w:val="center"/>
              <w:rPr>
                <w:szCs w:val="24"/>
              </w:rPr>
            </w:pPr>
            <w:r w:rsidRPr="0086543B">
              <w:rPr>
                <w:szCs w:val="24"/>
              </w:rPr>
              <w:t>ПАО</w:t>
            </w:r>
          </w:p>
          <w:p w:rsidR="0031005E" w:rsidRPr="0086543B" w:rsidRDefault="0031005E" w:rsidP="00A545DB">
            <w:pPr>
              <w:ind w:firstLine="0"/>
              <w:jc w:val="center"/>
              <w:rPr>
                <w:szCs w:val="24"/>
              </w:rPr>
            </w:pPr>
            <w:r w:rsidRPr="0086543B">
              <w:rPr>
                <w:szCs w:val="24"/>
              </w:rPr>
              <w:t xml:space="preserve"> «Татнефть» им.В.Д.Шашина</w:t>
            </w:r>
          </w:p>
        </w:tc>
        <w:tc>
          <w:tcPr>
            <w:tcW w:w="2438" w:type="dxa"/>
          </w:tcPr>
          <w:p w:rsidR="0031005E" w:rsidRPr="0086543B" w:rsidRDefault="0031005E" w:rsidP="00277FF1">
            <w:pPr>
              <w:ind w:firstLine="0"/>
              <w:jc w:val="center"/>
              <w:rPr>
                <w:szCs w:val="24"/>
              </w:rPr>
            </w:pPr>
            <w:r w:rsidRPr="0086543B">
              <w:rPr>
                <w:szCs w:val="24"/>
              </w:rPr>
              <w:t>Развитие нефтедобывающего производства с учетом истощения запасов</w:t>
            </w:r>
          </w:p>
        </w:tc>
        <w:tc>
          <w:tcPr>
            <w:tcW w:w="1559" w:type="dxa"/>
          </w:tcPr>
          <w:p w:rsidR="0031005E" w:rsidRPr="0086543B" w:rsidRDefault="0031005E" w:rsidP="00277FF1">
            <w:pPr>
              <w:ind w:firstLine="0"/>
              <w:jc w:val="center"/>
              <w:rPr>
                <w:szCs w:val="24"/>
              </w:rPr>
            </w:pPr>
            <w:r w:rsidRPr="0086543B">
              <w:rPr>
                <w:szCs w:val="24"/>
              </w:rPr>
              <w:t>Организационное мероприятие</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r w:rsidRPr="0086543B">
              <w:rPr>
                <w:szCs w:val="24"/>
              </w:rPr>
              <w:t>+</w:t>
            </w:r>
          </w:p>
        </w:tc>
        <w:tc>
          <w:tcPr>
            <w:tcW w:w="2017" w:type="dxa"/>
          </w:tcPr>
          <w:p w:rsidR="0031005E" w:rsidRPr="0086543B" w:rsidRDefault="0031005E" w:rsidP="00277FF1">
            <w:pPr>
              <w:ind w:firstLine="0"/>
              <w:jc w:val="center"/>
              <w:rPr>
                <w:szCs w:val="24"/>
              </w:rPr>
            </w:pPr>
            <w:r w:rsidRPr="0086543B">
              <w:rPr>
                <w:szCs w:val="24"/>
              </w:rPr>
              <w:t>СТП Азнакаевского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Альметьевский муниципальный район</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4</w:t>
            </w:r>
          </w:p>
        </w:tc>
        <w:tc>
          <w:tcPr>
            <w:tcW w:w="1820" w:type="dxa"/>
          </w:tcPr>
          <w:p w:rsidR="0031005E" w:rsidRPr="0086543B" w:rsidRDefault="0031005E" w:rsidP="00277FF1">
            <w:pPr>
              <w:ind w:firstLine="0"/>
              <w:jc w:val="center"/>
              <w:rPr>
                <w:szCs w:val="24"/>
              </w:rPr>
            </w:pPr>
            <w:r w:rsidRPr="0086543B">
              <w:rPr>
                <w:szCs w:val="24"/>
              </w:rPr>
              <w:t>Альметьевский муниципальный район</w:t>
            </w:r>
          </w:p>
        </w:tc>
        <w:tc>
          <w:tcPr>
            <w:tcW w:w="1967" w:type="dxa"/>
          </w:tcPr>
          <w:p w:rsidR="00FD20BD" w:rsidRPr="0086543B" w:rsidRDefault="0031005E" w:rsidP="00A545DB">
            <w:pPr>
              <w:ind w:firstLine="0"/>
              <w:jc w:val="center"/>
              <w:rPr>
                <w:szCs w:val="24"/>
              </w:rPr>
            </w:pPr>
            <w:r w:rsidRPr="0086543B">
              <w:rPr>
                <w:szCs w:val="24"/>
              </w:rPr>
              <w:t xml:space="preserve">ПАО </w:t>
            </w:r>
          </w:p>
          <w:p w:rsidR="0031005E" w:rsidRPr="0086543B" w:rsidRDefault="0031005E" w:rsidP="00A545DB">
            <w:pPr>
              <w:ind w:firstLine="0"/>
              <w:jc w:val="center"/>
              <w:rPr>
                <w:szCs w:val="24"/>
              </w:rPr>
            </w:pPr>
            <w:r w:rsidRPr="0086543B">
              <w:rPr>
                <w:szCs w:val="24"/>
              </w:rPr>
              <w:t>«Татнефть» им.В.Д.Шашина</w:t>
            </w:r>
          </w:p>
        </w:tc>
        <w:tc>
          <w:tcPr>
            <w:tcW w:w="2438" w:type="dxa"/>
          </w:tcPr>
          <w:p w:rsidR="00FD20BD" w:rsidRPr="0086543B" w:rsidRDefault="0031005E" w:rsidP="00277FF1">
            <w:pPr>
              <w:ind w:firstLine="0"/>
              <w:jc w:val="center"/>
              <w:rPr>
                <w:szCs w:val="24"/>
              </w:rPr>
            </w:pPr>
            <w:r w:rsidRPr="0086543B">
              <w:rPr>
                <w:szCs w:val="24"/>
              </w:rPr>
              <w:t xml:space="preserve">Освоение ресурсов природных битумов на период до </w:t>
            </w:r>
          </w:p>
          <w:p w:rsidR="0031005E" w:rsidRPr="0086543B" w:rsidRDefault="0031005E" w:rsidP="00277FF1">
            <w:pPr>
              <w:ind w:firstLine="0"/>
              <w:jc w:val="center"/>
              <w:rPr>
                <w:szCs w:val="24"/>
              </w:rPr>
            </w:pPr>
            <w:r w:rsidRPr="0086543B">
              <w:rPr>
                <w:szCs w:val="24"/>
              </w:rPr>
              <w:t>2020 года</w:t>
            </w:r>
          </w:p>
        </w:tc>
        <w:tc>
          <w:tcPr>
            <w:tcW w:w="1559" w:type="dxa"/>
          </w:tcPr>
          <w:p w:rsidR="0031005E" w:rsidRPr="0086543B" w:rsidRDefault="0031005E" w:rsidP="00277FF1">
            <w:pPr>
              <w:ind w:firstLine="0"/>
              <w:jc w:val="center"/>
              <w:rPr>
                <w:szCs w:val="24"/>
              </w:rPr>
            </w:pPr>
            <w:r w:rsidRPr="0086543B">
              <w:rPr>
                <w:szCs w:val="24"/>
              </w:rPr>
              <w:t>Новое строительство</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Республики Татарстан</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5</w:t>
            </w:r>
          </w:p>
        </w:tc>
        <w:tc>
          <w:tcPr>
            <w:tcW w:w="1820" w:type="dxa"/>
          </w:tcPr>
          <w:p w:rsidR="0031005E" w:rsidRPr="0086543B" w:rsidRDefault="0031005E" w:rsidP="00277FF1">
            <w:pPr>
              <w:ind w:firstLine="0"/>
              <w:jc w:val="center"/>
              <w:rPr>
                <w:szCs w:val="24"/>
              </w:rPr>
            </w:pPr>
            <w:r w:rsidRPr="0086543B">
              <w:rPr>
                <w:szCs w:val="24"/>
              </w:rPr>
              <w:t>Альметьевский муниципальный район</w:t>
            </w:r>
          </w:p>
        </w:tc>
        <w:tc>
          <w:tcPr>
            <w:tcW w:w="1967" w:type="dxa"/>
          </w:tcPr>
          <w:p w:rsidR="0031005E" w:rsidRPr="0086543B" w:rsidRDefault="0031005E" w:rsidP="00277FF1">
            <w:pPr>
              <w:ind w:firstLine="0"/>
              <w:jc w:val="center"/>
              <w:rPr>
                <w:szCs w:val="24"/>
              </w:rPr>
            </w:pPr>
            <w:r w:rsidRPr="0086543B">
              <w:rPr>
                <w:szCs w:val="24"/>
              </w:rPr>
              <w:t>АО «СМП-НЕФТЕГАЗ»</w:t>
            </w:r>
          </w:p>
        </w:tc>
        <w:tc>
          <w:tcPr>
            <w:tcW w:w="2438" w:type="dxa"/>
          </w:tcPr>
          <w:p w:rsidR="00292A67" w:rsidRPr="0086543B" w:rsidRDefault="0031005E" w:rsidP="001F208A">
            <w:pPr>
              <w:ind w:firstLine="0"/>
              <w:jc w:val="center"/>
              <w:rPr>
                <w:szCs w:val="24"/>
              </w:rPr>
            </w:pPr>
            <w:r w:rsidRPr="0086543B">
              <w:rPr>
                <w:szCs w:val="24"/>
              </w:rPr>
              <w:t>Расширение за счет строительства новых скважин</w:t>
            </w:r>
          </w:p>
        </w:tc>
        <w:tc>
          <w:tcPr>
            <w:tcW w:w="1559" w:type="dxa"/>
          </w:tcPr>
          <w:p w:rsidR="0031005E" w:rsidRPr="0086543B" w:rsidRDefault="0031005E" w:rsidP="00277FF1">
            <w:pPr>
              <w:ind w:firstLine="0"/>
              <w:jc w:val="center"/>
              <w:rPr>
                <w:szCs w:val="24"/>
              </w:rPr>
            </w:pPr>
            <w:r w:rsidRPr="0086543B">
              <w:rPr>
                <w:szCs w:val="24"/>
              </w:rPr>
              <w:t>Расширение</w:t>
            </w:r>
          </w:p>
        </w:tc>
        <w:tc>
          <w:tcPr>
            <w:tcW w:w="941" w:type="dxa"/>
          </w:tcPr>
          <w:p w:rsidR="0031005E" w:rsidRPr="0086543B" w:rsidRDefault="0031005E" w:rsidP="00277FF1">
            <w:pPr>
              <w:ind w:firstLine="0"/>
              <w:jc w:val="center"/>
              <w:rPr>
                <w:szCs w:val="24"/>
              </w:rPr>
            </w:pPr>
            <w:r w:rsidRPr="0086543B">
              <w:rPr>
                <w:szCs w:val="24"/>
              </w:rPr>
              <w:t>тонн/ сутки</w:t>
            </w: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r w:rsidRPr="0086543B">
              <w:rPr>
                <w:szCs w:val="24"/>
              </w:rPr>
              <w:t>16</w:t>
            </w: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Республики Татарстан</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6</w:t>
            </w:r>
          </w:p>
        </w:tc>
        <w:tc>
          <w:tcPr>
            <w:tcW w:w="1820" w:type="dxa"/>
          </w:tcPr>
          <w:p w:rsidR="0031005E" w:rsidRPr="0086543B" w:rsidRDefault="0031005E" w:rsidP="00F46B15">
            <w:pPr>
              <w:ind w:firstLine="0"/>
              <w:jc w:val="center"/>
              <w:rPr>
                <w:szCs w:val="24"/>
              </w:rPr>
            </w:pPr>
            <w:r w:rsidRPr="0086543B">
              <w:rPr>
                <w:szCs w:val="24"/>
              </w:rPr>
              <w:t>Нижнеабд</w:t>
            </w:r>
            <w:r w:rsidR="00F46B15" w:rsidRPr="0086543B">
              <w:rPr>
                <w:szCs w:val="24"/>
              </w:rPr>
              <w:t>ул</w:t>
            </w:r>
            <w:r w:rsidRPr="0086543B">
              <w:rPr>
                <w:szCs w:val="24"/>
              </w:rPr>
              <w:t>ловское СП</w:t>
            </w:r>
          </w:p>
        </w:tc>
        <w:tc>
          <w:tcPr>
            <w:tcW w:w="1967" w:type="dxa"/>
          </w:tcPr>
          <w:p w:rsidR="0031005E" w:rsidRPr="0086543B" w:rsidRDefault="0031005E" w:rsidP="00A545DB">
            <w:pPr>
              <w:ind w:firstLine="0"/>
              <w:jc w:val="center"/>
              <w:rPr>
                <w:szCs w:val="24"/>
              </w:rPr>
            </w:pPr>
            <w:r w:rsidRPr="0086543B">
              <w:rPr>
                <w:szCs w:val="24"/>
              </w:rPr>
              <w:t>ПАО «Татнефть» им.В.Д.Шашина</w:t>
            </w:r>
          </w:p>
        </w:tc>
        <w:tc>
          <w:tcPr>
            <w:tcW w:w="2438" w:type="dxa"/>
          </w:tcPr>
          <w:p w:rsidR="0031005E" w:rsidRPr="0086543B" w:rsidRDefault="0031005E" w:rsidP="00277FF1">
            <w:pPr>
              <w:ind w:firstLine="0"/>
              <w:jc w:val="center"/>
              <w:rPr>
                <w:szCs w:val="24"/>
              </w:rPr>
            </w:pPr>
            <w:r w:rsidRPr="0086543B">
              <w:rPr>
                <w:szCs w:val="24"/>
              </w:rPr>
              <w:t>Разработка Ашальчинского месторождения сверхвязкой нефти</w:t>
            </w:r>
          </w:p>
        </w:tc>
        <w:tc>
          <w:tcPr>
            <w:tcW w:w="1559" w:type="dxa"/>
          </w:tcPr>
          <w:p w:rsidR="0031005E" w:rsidRPr="0086543B" w:rsidRDefault="0031005E" w:rsidP="00277FF1">
            <w:pPr>
              <w:ind w:firstLine="0"/>
              <w:jc w:val="center"/>
              <w:rPr>
                <w:szCs w:val="24"/>
              </w:rPr>
            </w:pPr>
            <w:r w:rsidRPr="0086543B">
              <w:rPr>
                <w:szCs w:val="24"/>
              </w:rPr>
              <w:t>Новое строительство</w:t>
            </w:r>
          </w:p>
        </w:tc>
        <w:tc>
          <w:tcPr>
            <w:tcW w:w="941" w:type="dxa"/>
          </w:tcPr>
          <w:p w:rsidR="0031005E" w:rsidRPr="0086543B" w:rsidRDefault="0031005E" w:rsidP="00277FF1">
            <w:pPr>
              <w:ind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92A67">
            <w:pPr>
              <w:ind w:firstLine="0"/>
              <w:jc w:val="center"/>
              <w:rPr>
                <w:szCs w:val="24"/>
              </w:rPr>
            </w:pPr>
            <w:r w:rsidRPr="0086543B">
              <w:rPr>
                <w:szCs w:val="24"/>
              </w:rPr>
              <w:t>Программа развития нефтегазохимического комплекса Республики Татарстан на 2015 – 2019 годы</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7</w:t>
            </w:r>
          </w:p>
        </w:tc>
        <w:tc>
          <w:tcPr>
            <w:tcW w:w="1820" w:type="dxa"/>
          </w:tcPr>
          <w:p w:rsidR="0031005E" w:rsidRPr="0086543B" w:rsidRDefault="00FD20BD" w:rsidP="00277FF1">
            <w:pPr>
              <w:ind w:firstLine="0"/>
              <w:jc w:val="center"/>
              <w:rPr>
                <w:szCs w:val="24"/>
              </w:rPr>
            </w:pPr>
            <w:r w:rsidRPr="0086543B">
              <w:rPr>
                <w:szCs w:val="24"/>
              </w:rPr>
              <w:t>С</w:t>
            </w:r>
            <w:r w:rsidR="0031005E" w:rsidRPr="0086543B">
              <w:rPr>
                <w:szCs w:val="24"/>
              </w:rPr>
              <w:t xml:space="preserve">еверная часть </w:t>
            </w:r>
            <w:r w:rsidRPr="0086543B">
              <w:rPr>
                <w:szCs w:val="24"/>
              </w:rPr>
              <w:t>Альметьевского</w:t>
            </w:r>
            <w:r w:rsidR="0031005E" w:rsidRPr="0086543B">
              <w:rPr>
                <w:szCs w:val="24"/>
              </w:rPr>
              <w:t>муниципального района</w:t>
            </w:r>
          </w:p>
        </w:tc>
        <w:tc>
          <w:tcPr>
            <w:tcW w:w="1967" w:type="dxa"/>
          </w:tcPr>
          <w:p w:rsidR="00FD20BD" w:rsidRPr="0086543B" w:rsidRDefault="0031005E" w:rsidP="00277FF1">
            <w:pPr>
              <w:ind w:firstLine="0"/>
              <w:jc w:val="center"/>
              <w:rPr>
                <w:szCs w:val="24"/>
              </w:rPr>
            </w:pPr>
            <w:r w:rsidRPr="0086543B">
              <w:rPr>
                <w:szCs w:val="24"/>
              </w:rPr>
              <w:t>ОАО</w:t>
            </w:r>
          </w:p>
          <w:p w:rsidR="0031005E" w:rsidRPr="0086543B" w:rsidRDefault="0031005E" w:rsidP="00277FF1">
            <w:pPr>
              <w:ind w:firstLine="0"/>
              <w:jc w:val="center"/>
              <w:rPr>
                <w:szCs w:val="24"/>
              </w:rPr>
            </w:pPr>
            <w:r w:rsidRPr="0086543B">
              <w:rPr>
                <w:szCs w:val="24"/>
              </w:rPr>
              <w:t xml:space="preserve"> «ТАТОЙЛГАЗ»</w:t>
            </w:r>
          </w:p>
        </w:tc>
        <w:tc>
          <w:tcPr>
            <w:tcW w:w="2438" w:type="dxa"/>
          </w:tcPr>
          <w:p w:rsidR="0031005E" w:rsidRPr="0086543B" w:rsidRDefault="0031005E" w:rsidP="00912230">
            <w:pPr>
              <w:ind w:firstLine="0"/>
              <w:jc w:val="center"/>
              <w:rPr>
                <w:szCs w:val="24"/>
              </w:rPr>
            </w:pPr>
            <w:r w:rsidRPr="0086543B">
              <w:rPr>
                <w:szCs w:val="24"/>
              </w:rPr>
              <w:t xml:space="preserve">Бурение и обустройство скважин (строительство объектов инфраструктуры скважин и комплектация </w:t>
            </w:r>
            <w:r w:rsidR="00912230" w:rsidRPr="0086543B">
              <w:rPr>
                <w:szCs w:val="24"/>
              </w:rPr>
              <w:t>насосно-компрессорного трубопровода</w:t>
            </w:r>
            <w:r w:rsidRPr="0086543B">
              <w:rPr>
                <w:szCs w:val="24"/>
              </w:rPr>
              <w:t xml:space="preserve"> штангами и насосным оборудованием) на Урмышлинском, Кузайкинском и Урустамакском месторождениях</w:t>
            </w:r>
          </w:p>
        </w:tc>
        <w:tc>
          <w:tcPr>
            <w:tcW w:w="1559" w:type="dxa"/>
          </w:tcPr>
          <w:p w:rsidR="0031005E" w:rsidRPr="0086543B" w:rsidRDefault="0031005E" w:rsidP="00277FF1">
            <w:pPr>
              <w:ind w:firstLine="0"/>
              <w:jc w:val="center"/>
              <w:rPr>
                <w:szCs w:val="24"/>
              </w:rPr>
            </w:pPr>
            <w:r w:rsidRPr="0086543B">
              <w:rPr>
                <w:szCs w:val="24"/>
              </w:rPr>
              <w:t>Новое строительство</w:t>
            </w:r>
          </w:p>
        </w:tc>
        <w:tc>
          <w:tcPr>
            <w:tcW w:w="941" w:type="dxa"/>
          </w:tcPr>
          <w:p w:rsidR="0031005E" w:rsidRPr="0086543B" w:rsidRDefault="0031005E" w:rsidP="00277FF1">
            <w:pPr>
              <w:ind w:firstLine="0"/>
              <w:jc w:val="center"/>
              <w:rPr>
                <w:szCs w:val="24"/>
              </w:rPr>
            </w:pPr>
            <w:r w:rsidRPr="0086543B">
              <w:rPr>
                <w:szCs w:val="24"/>
              </w:rPr>
              <w:t>тыс. тонн/</w:t>
            </w:r>
          </w:p>
          <w:p w:rsidR="0031005E" w:rsidRPr="0086543B" w:rsidRDefault="0031005E" w:rsidP="00277FF1">
            <w:pPr>
              <w:ind w:firstLine="0"/>
              <w:jc w:val="center"/>
              <w:rPr>
                <w:szCs w:val="24"/>
              </w:rPr>
            </w:pPr>
            <w:r w:rsidRPr="0086543B">
              <w:rPr>
                <w:szCs w:val="24"/>
              </w:rPr>
              <w:t>год</w:t>
            </w: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r w:rsidRPr="0086543B">
              <w:rPr>
                <w:szCs w:val="24"/>
              </w:rPr>
              <w:t>143,7</w:t>
            </w: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Республики Татарстан, СТП Альметьевского муниципального района</w:t>
            </w:r>
          </w:p>
        </w:tc>
      </w:tr>
      <w:tr w:rsidR="0031005E" w:rsidRPr="0086543B" w:rsidTr="00277FF1">
        <w:trPr>
          <w:trHeight w:val="1388"/>
          <w:jc w:val="center"/>
        </w:trPr>
        <w:tc>
          <w:tcPr>
            <w:tcW w:w="601" w:type="dxa"/>
          </w:tcPr>
          <w:p w:rsidR="0031005E" w:rsidRPr="0086543B" w:rsidRDefault="0031005E" w:rsidP="00277FF1">
            <w:pPr>
              <w:ind w:firstLine="0"/>
              <w:jc w:val="center"/>
              <w:rPr>
                <w:szCs w:val="24"/>
              </w:rPr>
            </w:pPr>
            <w:r w:rsidRPr="0086543B">
              <w:rPr>
                <w:szCs w:val="24"/>
              </w:rPr>
              <w:t>8</w:t>
            </w:r>
          </w:p>
        </w:tc>
        <w:tc>
          <w:tcPr>
            <w:tcW w:w="1820" w:type="dxa"/>
          </w:tcPr>
          <w:p w:rsidR="0031005E" w:rsidRPr="0086543B" w:rsidRDefault="0031005E" w:rsidP="00277FF1">
            <w:pPr>
              <w:ind w:firstLine="0"/>
              <w:jc w:val="center"/>
              <w:rPr>
                <w:szCs w:val="24"/>
              </w:rPr>
            </w:pPr>
            <w:r w:rsidRPr="0086543B">
              <w:rPr>
                <w:szCs w:val="24"/>
              </w:rPr>
              <w:t>Альметьевский муниципальный район</w:t>
            </w:r>
          </w:p>
        </w:tc>
        <w:tc>
          <w:tcPr>
            <w:tcW w:w="1967" w:type="dxa"/>
          </w:tcPr>
          <w:p w:rsidR="0031005E" w:rsidRPr="0086543B" w:rsidRDefault="0031005E" w:rsidP="00277FF1">
            <w:pPr>
              <w:ind w:firstLine="0"/>
              <w:jc w:val="center"/>
              <w:rPr>
                <w:szCs w:val="24"/>
              </w:rPr>
            </w:pPr>
            <w:r w:rsidRPr="0086543B">
              <w:rPr>
                <w:szCs w:val="24"/>
              </w:rPr>
              <w:t>ОАО «ТАТНЕФТЕПРОМ»</w:t>
            </w:r>
          </w:p>
        </w:tc>
        <w:tc>
          <w:tcPr>
            <w:tcW w:w="2438" w:type="dxa"/>
          </w:tcPr>
          <w:p w:rsidR="0031005E" w:rsidRPr="0086543B" w:rsidRDefault="0031005E" w:rsidP="00277FF1">
            <w:pPr>
              <w:ind w:firstLine="0"/>
              <w:jc w:val="center"/>
              <w:rPr>
                <w:szCs w:val="24"/>
              </w:rPr>
            </w:pPr>
            <w:r w:rsidRPr="0086543B">
              <w:rPr>
                <w:szCs w:val="24"/>
              </w:rPr>
              <w:t>Обустройство Шереметьевского нефтяного месторождения</w:t>
            </w:r>
          </w:p>
        </w:tc>
        <w:tc>
          <w:tcPr>
            <w:tcW w:w="1559" w:type="dxa"/>
          </w:tcPr>
          <w:p w:rsidR="0031005E" w:rsidRPr="0086543B" w:rsidRDefault="0031005E" w:rsidP="00277FF1">
            <w:pPr>
              <w:ind w:firstLine="0"/>
              <w:jc w:val="center"/>
              <w:rPr>
                <w:szCs w:val="24"/>
              </w:rPr>
            </w:pPr>
            <w:r w:rsidRPr="0086543B">
              <w:rPr>
                <w:szCs w:val="24"/>
              </w:rPr>
              <w:t>Новое строительство</w:t>
            </w:r>
          </w:p>
        </w:tc>
        <w:tc>
          <w:tcPr>
            <w:tcW w:w="941" w:type="dxa"/>
          </w:tcPr>
          <w:p w:rsidR="0031005E" w:rsidRPr="0086543B" w:rsidRDefault="0031005E" w:rsidP="00F46B15">
            <w:pPr>
              <w:ind w:firstLine="0"/>
              <w:jc w:val="center"/>
              <w:rPr>
                <w:szCs w:val="24"/>
              </w:rPr>
            </w:pPr>
            <w:r w:rsidRPr="0086543B">
              <w:rPr>
                <w:szCs w:val="24"/>
              </w:rPr>
              <w:t>скважин</w:t>
            </w: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r w:rsidRPr="0086543B">
              <w:rPr>
                <w:szCs w:val="24"/>
              </w:rPr>
              <w:t>34</w:t>
            </w: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Республики Татарстан, СТП Альметьевского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Нурлатский муниципальный район</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9</w:t>
            </w:r>
          </w:p>
        </w:tc>
        <w:tc>
          <w:tcPr>
            <w:tcW w:w="1820" w:type="dxa"/>
          </w:tcPr>
          <w:p w:rsidR="0031005E" w:rsidRPr="0086543B" w:rsidRDefault="0031005E" w:rsidP="00277FF1">
            <w:pPr>
              <w:ind w:firstLine="0"/>
              <w:jc w:val="center"/>
              <w:rPr>
                <w:szCs w:val="24"/>
              </w:rPr>
            </w:pPr>
            <w:r w:rsidRPr="0086543B">
              <w:rPr>
                <w:szCs w:val="24"/>
              </w:rPr>
              <w:t>Мамыковское СП</w:t>
            </w:r>
          </w:p>
        </w:tc>
        <w:tc>
          <w:tcPr>
            <w:tcW w:w="1967" w:type="dxa"/>
          </w:tcPr>
          <w:p w:rsidR="0031005E" w:rsidRPr="0086543B" w:rsidRDefault="0031005E" w:rsidP="00277FF1">
            <w:pPr>
              <w:ind w:firstLine="0"/>
              <w:jc w:val="center"/>
              <w:rPr>
                <w:szCs w:val="24"/>
              </w:rPr>
            </w:pPr>
            <w:r w:rsidRPr="0086543B">
              <w:rPr>
                <w:szCs w:val="24"/>
              </w:rPr>
              <w:t>ОАО «ТАТНЕФТЕПРОМ -</w:t>
            </w:r>
          </w:p>
          <w:p w:rsidR="0031005E" w:rsidRPr="0086543B" w:rsidRDefault="0031005E" w:rsidP="00277FF1">
            <w:pPr>
              <w:ind w:firstLine="0"/>
              <w:jc w:val="center"/>
              <w:rPr>
                <w:color w:val="000000"/>
                <w:szCs w:val="24"/>
              </w:rPr>
            </w:pPr>
            <w:r w:rsidRPr="0086543B">
              <w:rPr>
                <w:szCs w:val="24"/>
              </w:rPr>
              <w:t>ЗЮЗЕЕВНЕФТЬ»</w:t>
            </w:r>
          </w:p>
        </w:tc>
        <w:tc>
          <w:tcPr>
            <w:tcW w:w="2438" w:type="dxa"/>
          </w:tcPr>
          <w:p w:rsidR="0031005E" w:rsidRPr="0086543B" w:rsidRDefault="0031005E" w:rsidP="00277FF1">
            <w:pPr>
              <w:ind w:firstLine="0"/>
              <w:jc w:val="center"/>
              <w:rPr>
                <w:color w:val="000000"/>
                <w:szCs w:val="24"/>
              </w:rPr>
            </w:pPr>
            <w:r w:rsidRPr="0086543B">
              <w:rPr>
                <w:color w:val="000000"/>
                <w:szCs w:val="24"/>
              </w:rPr>
              <w:t>Разработка Зюзеевского месторождения;</w:t>
            </w:r>
          </w:p>
          <w:p w:rsidR="001F208A" w:rsidRPr="0086543B" w:rsidRDefault="0031005E" w:rsidP="00F46B15">
            <w:pPr>
              <w:ind w:firstLine="0"/>
              <w:jc w:val="center"/>
              <w:rPr>
                <w:color w:val="000000"/>
                <w:szCs w:val="24"/>
              </w:rPr>
            </w:pPr>
            <w:r w:rsidRPr="0086543B">
              <w:rPr>
                <w:color w:val="000000"/>
                <w:szCs w:val="24"/>
              </w:rPr>
              <w:t>внедрение системы поддержания пластового давления</w:t>
            </w:r>
          </w:p>
        </w:tc>
        <w:tc>
          <w:tcPr>
            <w:tcW w:w="1559" w:type="dxa"/>
          </w:tcPr>
          <w:p w:rsidR="0031005E" w:rsidRPr="0086543B" w:rsidRDefault="0031005E" w:rsidP="00277FF1">
            <w:pPr>
              <w:ind w:firstLine="0"/>
              <w:jc w:val="center"/>
              <w:rPr>
                <w:color w:val="000000"/>
                <w:szCs w:val="24"/>
              </w:rPr>
            </w:pPr>
            <w:r w:rsidRPr="0086543B">
              <w:rPr>
                <w:color w:val="000000"/>
                <w:szCs w:val="24"/>
              </w:rPr>
              <w:t>Организационное мероприятие</w:t>
            </w:r>
          </w:p>
        </w:tc>
        <w:tc>
          <w:tcPr>
            <w:tcW w:w="941" w:type="dxa"/>
          </w:tcPr>
          <w:p w:rsidR="0031005E" w:rsidRPr="0086543B" w:rsidRDefault="0031005E" w:rsidP="00277FF1">
            <w:pPr>
              <w:ind w:firstLine="0"/>
              <w:jc w:val="center"/>
              <w:rPr>
                <w:color w:val="000000"/>
                <w:szCs w:val="24"/>
              </w:rPr>
            </w:pPr>
          </w:p>
        </w:tc>
        <w:tc>
          <w:tcPr>
            <w:tcW w:w="870" w:type="dxa"/>
          </w:tcPr>
          <w:p w:rsidR="0031005E" w:rsidRPr="0086543B" w:rsidRDefault="0031005E" w:rsidP="00277FF1">
            <w:pPr>
              <w:ind w:firstLine="0"/>
              <w:jc w:val="center"/>
              <w:rPr>
                <w:color w:val="000000"/>
                <w:szCs w:val="24"/>
              </w:rPr>
            </w:pPr>
          </w:p>
        </w:tc>
        <w:tc>
          <w:tcPr>
            <w:tcW w:w="1021" w:type="dxa"/>
          </w:tcPr>
          <w:p w:rsidR="0031005E" w:rsidRPr="0086543B" w:rsidRDefault="0031005E" w:rsidP="00277FF1">
            <w:pPr>
              <w:ind w:left="-57" w:right="-57" w:firstLine="0"/>
              <w:jc w:val="center"/>
              <w:rPr>
                <w:color w:val="000000"/>
                <w:szCs w:val="24"/>
              </w:rPr>
            </w:pPr>
          </w:p>
        </w:tc>
        <w:tc>
          <w:tcPr>
            <w:tcW w:w="1124" w:type="dxa"/>
          </w:tcPr>
          <w:p w:rsidR="0031005E" w:rsidRPr="0086543B" w:rsidRDefault="0031005E" w:rsidP="00277FF1">
            <w:pPr>
              <w:ind w:firstLine="0"/>
              <w:jc w:val="center"/>
              <w:rPr>
                <w:color w:val="000000"/>
                <w:szCs w:val="24"/>
              </w:rPr>
            </w:pPr>
            <w:r w:rsidRPr="0086543B">
              <w:rPr>
                <w:color w:val="000000"/>
                <w:szCs w:val="24"/>
              </w:rPr>
              <w:t>+</w:t>
            </w:r>
          </w:p>
        </w:tc>
        <w:tc>
          <w:tcPr>
            <w:tcW w:w="1134" w:type="dxa"/>
          </w:tcPr>
          <w:p w:rsidR="0031005E" w:rsidRPr="0086543B" w:rsidRDefault="0031005E" w:rsidP="00277FF1">
            <w:pPr>
              <w:ind w:firstLine="0"/>
              <w:jc w:val="center"/>
              <w:rPr>
                <w:color w:val="000000"/>
                <w:szCs w:val="24"/>
              </w:rPr>
            </w:pPr>
          </w:p>
        </w:tc>
        <w:tc>
          <w:tcPr>
            <w:tcW w:w="2017" w:type="dxa"/>
          </w:tcPr>
          <w:p w:rsidR="0031005E" w:rsidRPr="0086543B" w:rsidRDefault="0031005E" w:rsidP="00277FF1">
            <w:pPr>
              <w:ind w:firstLine="0"/>
              <w:jc w:val="center"/>
              <w:rPr>
                <w:szCs w:val="24"/>
              </w:rPr>
            </w:pPr>
            <w:r w:rsidRPr="0086543B">
              <w:rPr>
                <w:szCs w:val="24"/>
              </w:rPr>
              <w:t>СТП Нурлатского муниципального района</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10</w:t>
            </w:r>
          </w:p>
        </w:tc>
        <w:tc>
          <w:tcPr>
            <w:tcW w:w="1820" w:type="dxa"/>
          </w:tcPr>
          <w:p w:rsidR="0031005E" w:rsidRPr="0086543B" w:rsidRDefault="0031005E" w:rsidP="00277FF1">
            <w:pPr>
              <w:ind w:firstLine="0"/>
              <w:jc w:val="center"/>
              <w:rPr>
                <w:szCs w:val="24"/>
              </w:rPr>
            </w:pPr>
            <w:r w:rsidRPr="0086543B">
              <w:rPr>
                <w:szCs w:val="24"/>
              </w:rPr>
              <w:t>Нурлатский муниципальный район</w:t>
            </w:r>
          </w:p>
        </w:tc>
        <w:tc>
          <w:tcPr>
            <w:tcW w:w="1967" w:type="dxa"/>
          </w:tcPr>
          <w:p w:rsidR="009050CE" w:rsidRPr="0086543B" w:rsidRDefault="0031005E" w:rsidP="00912230">
            <w:pPr>
              <w:ind w:firstLine="0"/>
              <w:jc w:val="center"/>
              <w:rPr>
                <w:color w:val="000000"/>
                <w:szCs w:val="24"/>
              </w:rPr>
            </w:pPr>
            <w:r w:rsidRPr="0086543B">
              <w:rPr>
                <w:color w:val="000000"/>
                <w:szCs w:val="24"/>
              </w:rPr>
              <w:t>Н</w:t>
            </w:r>
            <w:r w:rsidR="00912230" w:rsidRPr="0086543B">
              <w:rPr>
                <w:color w:val="000000"/>
                <w:szCs w:val="24"/>
              </w:rPr>
              <w:t>ефтегазодобывающее управление</w:t>
            </w:r>
            <w:r w:rsidRPr="0086543B">
              <w:rPr>
                <w:color w:val="000000"/>
                <w:szCs w:val="24"/>
              </w:rPr>
              <w:t xml:space="preserve"> </w:t>
            </w:r>
          </w:p>
          <w:p w:rsidR="0031005E" w:rsidRPr="0086543B" w:rsidRDefault="0031005E" w:rsidP="00912230">
            <w:pPr>
              <w:ind w:firstLine="0"/>
              <w:jc w:val="center"/>
              <w:rPr>
                <w:color w:val="000000"/>
                <w:szCs w:val="24"/>
              </w:rPr>
            </w:pPr>
            <w:r w:rsidRPr="0086543B">
              <w:rPr>
                <w:color w:val="000000"/>
                <w:szCs w:val="24"/>
              </w:rPr>
              <w:t>«Нурлатнефть»</w:t>
            </w:r>
          </w:p>
          <w:p w:rsidR="009050CE" w:rsidRPr="0086543B" w:rsidRDefault="009050CE" w:rsidP="00912230">
            <w:pPr>
              <w:ind w:firstLine="0"/>
              <w:jc w:val="center"/>
              <w:rPr>
                <w:color w:val="000000"/>
                <w:szCs w:val="24"/>
              </w:rPr>
            </w:pPr>
            <w:r w:rsidRPr="0086543B">
              <w:rPr>
                <w:szCs w:val="24"/>
              </w:rPr>
              <w:t>ПАО «Татнефть» им.В.Д.Шашина</w:t>
            </w:r>
          </w:p>
        </w:tc>
        <w:tc>
          <w:tcPr>
            <w:tcW w:w="2438" w:type="dxa"/>
          </w:tcPr>
          <w:p w:rsidR="0031005E" w:rsidRPr="0086543B" w:rsidRDefault="0031005E" w:rsidP="00277FF1">
            <w:pPr>
              <w:ind w:firstLine="0"/>
              <w:jc w:val="center"/>
              <w:rPr>
                <w:color w:val="000000"/>
                <w:szCs w:val="24"/>
              </w:rPr>
            </w:pPr>
            <w:r w:rsidRPr="0086543B">
              <w:rPr>
                <w:color w:val="000000"/>
                <w:szCs w:val="24"/>
              </w:rPr>
              <w:t>Бурение и обустройство скважин</w:t>
            </w:r>
          </w:p>
        </w:tc>
        <w:tc>
          <w:tcPr>
            <w:tcW w:w="1559" w:type="dxa"/>
          </w:tcPr>
          <w:p w:rsidR="0031005E" w:rsidRPr="0086543B" w:rsidRDefault="0031005E" w:rsidP="00277FF1">
            <w:pPr>
              <w:ind w:firstLine="0"/>
              <w:jc w:val="center"/>
              <w:rPr>
                <w:szCs w:val="24"/>
              </w:rPr>
            </w:pPr>
            <w:r w:rsidRPr="0086543B">
              <w:rPr>
                <w:szCs w:val="24"/>
              </w:rPr>
              <w:t>Новое строительство</w:t>
            </w:r>
          </w:p>
        </w:tc>
        <w:tc>
          <w:tcPr>
            <w:tcW w:w="941" w:type="dxa"/>
          </w:tcPr>
          <w:p w:rsidR="0031005E" w:rsidRPr="0086543B" w:rsidRDefault="0031005E" w:rsidP="00277FF1">
            <w:pPr>
              <w:ind w:firstLine="0"/>
              <w:jc w:val="center"/>
              <w:rPr>
                <w:color w:val="000000"/>
                <w:szCs w:val="24"/>
              </w:rPr>
            </w:pPr>
          </w:p>
        </w:tc>
        <w:tc>
          <w:tcPr>
            <w:tcW w:w="870" w:type="dxa"/>
          </w:tcPr>
          <w:p w:rsidR="0031005E" w:rsidRPr="0086543B" w:rsidRDefault="0031005E" w:rsidP="00277FF1">
            <w:pPr>
              <w:ind w:firstLine="0"/>
              <w:jc w:val="center"/>
              <w:rPr>
                <w:color w:val="000000"/>
                <w:szCs w:val="24"/>
              </w:rPr>
            </w:pPr>
          </w:p>
        </w:tc>
        <w:tc>
          <w:tcPr>
            <w:tcW w:w="1021" w:type="dxa"/>
          </w:tcPr>
          <w:p w:rsidR="0031005E" w:rsidRPr="0086543B" w:rsidRDefault="0031005E" w:rsidP="00277FF1">
            <w:pPr>
              <w:ind w:left="-57" w:right="-57" w:firstLine="0"/>
              <w:jc w:val="center"/>
              <w:rPr>
                <w:color w:val="000000"/>
                <w:szCs w:val="24"/>
              </w:rPr>
            </w:pPr>
          </w:p>
        </w:tc>
        <w:tc>
          <w:tcPr>
            <w:tcW w:w="1124" w:type="dxa"/>
          </w:tcPr>
          <w:p w:rsidR="0031005E" w:rsidRPr="0086543B" w:rsidRDefault="0031005E" w:rsidP="00277FF1">
            <w:pPr>
              <w:ind w:firstLine="0"/>
              <w:jc w:val="center"/>
              <w:rPr>
                <w:color w:val="000000"/>
                <w:szCs w:val="24"/>
              </w:rPr>
            </w:pPr>
            <w:r w:rsidRPr="0086543B">
              <w:rPr>
                <w:color w:val="000000"/>
                <w:szCs w:val="24"/>
              </w:rPr>
              <w:t>+</w:t>
            </w:r>
          </w:p>
        </w:tc>
        <w:tc>
          <w:tcPr>
            <w:tcW w:w="1134" w:type="dxa"/>
          </w:tcPr>
          <w:p w:rsidR="0031005E" w:rsidRPr="0086543B" w:rsidRDefault="0031005E" w:rsidP="00277FF1">
            <w:pPr>
              <w:ind w:firstLine="0"/>
              <w:jc w:val="center"/>
              <w:rPr>
                <w:color w:val="000000"/>
                <w:szCs w:val="24"/>
              </w:rPr>
            </w:pPr>
          </w:p>
        </w:tc>
        <w:tc>
          <w:tcPr>
            <w:tcW w:w="2017" w:type="dxa"/>
          </w:tcPr>
          <w:p w:rsidR="0031005E" w:rsidRPr="0086543B" w:rsidRDefault="0031005E" w:rsidP="00277FF1">
            <w:pPr>
              <w:ind w:firstLine="0"/>
              <w:jc w:val="center"/>
              <w:rPr>
                <w:szCs w:val="24"/>
              </w:rPr>
            </w:pPr>
            <w:r w:rsidRPr="0086543B">
              <w:rPr>
                <w:szCs w:val="24"/>
              </w:rPr>
              <w:t>СТП Нурлатского муниципального района</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11</w:t>
            </w:r>
          </w:p>
        </w:tc>
        <w:tc>
          <w:tcPr>
            <w:tcW w:w="1820" w:type="dxa"/>
          </w:tcPr>
          <w:p w:rsidR="0031005E" w:rsidRPr="0086543B" w:rsidRDefault="0031005E" w:rsidP="00277FF1">
            <w:pPr>
              <w:ind w:firstLine="0"/>
              <w:jc w:val="center"/>
              <w:rPr>
                <w:szCs w:val="24"/>
              </w:rPr>
            </w:pPr>
            <w:r w:rsidRPr="0086543B">
              <w:rPr>
                <w:szCs w:val="24"/>
              </w:rPr>
              <w:t>Нурлатский муниципальный район</w:t>
            </w:r>
          </w:p>
        </w:tc>
        <w:tc>
          <w:tcPr>
            <w:tcW w:w="1967" w:type="dxa"/>
          </w:tcPr>
          <w:p w:rsidR="0031005E" w:rsidRPr="0086543B" w:rsidRDefault="0031005E" w:rsidP="00277FF1">
            <w:pPr>
              <w:ind w:firstLine="0"/>
              <w:jc w:val="center"/>
              <w:rPr>
                <w:color w:val="000000"/>
                <w:szCs w:val="24"/>
              </w:rPr>
            </w:pPr>
            <w:r w:rsidRPr="0086543B">
              <w:rPr>
                <w:szCs w:val="24"/>
              </w:rPr>
              <w:t>ОАО «КОНДУРЧАНЕФТЬ»</w:t>
            </w:r>
          </w:p>
        </w:tc>
        <w:tc>
          <w:tcPr>
            <w:tcW w:w="2438" w:type="dxa"/>
          </w:tcPr>
          <w:p w:rsidR="0031005E" w:rsidRPr="0086543B" w:rsidRDefault="0031005E" w:rsidP="00277FF1">
            <w:pPr>
              <w:ind w:firstLine="0"/>
              <w:jc w:val="center"/>
              <w:rPr>
                <w:color w:val="000000"/>
                <w:szCs w:val="24"/>
              </w:rPr>
            </w:pPr>
            <w:r w:rsidRPr="0086543B">
              <w:rPr>
                <w:color w:val="000000"/>
                <w:szCs w:val="24"/>
              </w:rPr>
              <w:t>Бурение и обустройство скважин</w:t>
            </w:r>
          </w:p>
        </w:tc>
        <w:tc>
          <w:tcPr>
            <w:tcW w:w="1559" w:type="dxa"/>
          </w:tcPr>
          <w:p w:rsidR="0031005E" w:rsidRPr="0086543B" w:rsidRDefault="0031005E" w:rsidP="00277FF1">
            <w:pPr>
              <w:ind w:firstLine="0"/>
              <w:jc w:val="center"/>
              <w:rPr>
                <w:szCs w:val="24"/>
              </w:rPr>
            </w:pPr>
            <w:r w:rsidRPr="0086543B">
              <w:rPr>
                <w:szCs w:val="24"/>
              </w:rPr>
              <w:t>Новое строительство</w:t>
            </w:r>
          </w:p>
        </w:tc>
        <w:tc>
          <w:tcPr>
            <w:tcW w:w="941" w:type="dxa"/>
          </w:tcPr>
          <w:p w:rsidR="0031005E" w:rsidRPr="0086543B" w:rsidRDefault="0031005E" w:rsidP="00277FF1">
            <w:pPr>
              <w:ind w:firstLine="0"/>
              <w:jc w:val="center"/>
              <w:rPr>
                <w:color w:val="000000"/>
                <w:szCs w:val="24"/>
              </w:rPr>
            </w:pPr>
          </w:p>
        </w:tc>
        <w:tc>
          <w:tcPr>
            <w:tcW w:w="870" w:type="dxa"/>
          </w:tcPr>
          <w:p w:rsidR="0031005E" w:rsidRPr="0086543B" w:rsidRDefault="0031005E" w:rsidP="00277FF1">
            <w:pPr>
              <w:ind w:firstLine="0"/>
              <w:jc w:val="center"/>
              <w:rPr>
                <w:color w:val="000000"/>
                <w:szCs w:val="24"/>
              </w:rPr>
            </w:pPr>
          </w:p>
        </w:tc>
        <w:tc>
          <w:tcPr>
            <w:tcW w:w="1021" w:type="dxa"/>
          </w:tcPr>
          <w:p w:rsidR="0031005E" w:rsidRPr="0086543B" w:rsidRDefault="0031005E" w:rsidP="00277FF1">
            <w:pPr>
              <w:ind w:left="-57" w:right="-57" w:firstLine="0"/>
              <w:jc w:val="center"/>
              <w:rPr>
                <w:color w:val="000000"/>
                <w:szCs w:val="24"/>
              </w:rPr>
            </w:pPr>
          </w:p>
        </w:tc>
        <w:tc>
          <w:tcPr>
            <w:tcW w:w="1124" w:type="dxa"/>
          </w:tcPr>
          <w:p w:rsidR="0031005E" w:rsidRPr="0086543B" w:rsidRDefault="0031005E" w:rsidP="00277FF1">
            <w:pPr>
              <w:ind w:firstLine="0"/>
              <w:jc w:val="center"/>
              <w:rPr>
                <w:color w:val="000000"/>
                <w:szCs w:val="24"/>
              </w:rPr>
            </w:pPr>
            <w:r w:rsidRPr="0086543B">
              <w:rPr>
                <w:color w:val="000000"/>
                <w:szCs w:val="24"/>
              </w:rPr>
              <w:t>+</w:t>
            </w:r>
          </w:p>
        </w:tc>
        <w:tc>
          <w:tcPr>
            <w:tcW w:w="1134" w:type="dxa"/>
          </w:tcPr>
          <w:p w:rsidR="0031005E" w:rsidRPr="0086543B" w:rsidRDefault="0031005E" w:rsidP="00277FF1">
            <w:pPr>
              <w:ind w:firstLine="0"/>
              <w:jc w:val="center"/>
              <w:rPr>
                <w:color w:val="000000"/>
                <w:szCs w:val="24"/>
              </w:rPr>
            </w:pPr>
          </w:p>
        </w:tc>
        <w:tc>
          <w:tcPr>
            <w:tcW w:w="2017" w:type="dxa"/>
          </w:tcPr>
          <w:p w:rsidR="0031005E" w:rsidRPr="0086543B" w:rsidRDefault="0031005E" w:rsidP="00277FF1">
            <w:pPr>
              <w:ind w:firstLine="0"/>
              <w:jc w:val="center"/>
              <w:rPr>
                <w:szCs w:val="24"/>
              </w:rPr>
            </w:pPr>
            <w:r w:rsidRPr="0086543B">
              <w:rPr>
                <w:szCs w:val="24"/>
              </w:rPr>
              <w:t>СТП Нурлатского муниципального района</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12</w:t>
            </w:r>
          </w:p>
        </w:tc>
        <w:tc>
          <w:tcPr>
            <w:tcW w:w="1820" w:type="dxa"/>
          </w:tcPr>
          <w:p w:rsidR="0031005E" w:rsidRPr="0086543B" w:rsidRDefault="0031005E" w:rsidP="00277FF1">
            <w:pPr>
              <w:ind w:firstLine="0"/>
              <w:jc w:val="center"/>
              <w:rPr>
                <w:szCs w:val="24"/>
              </w:rPr>
            </w:pPr>
            <w:r w:rsidRPr="0086543B">
              <w:rPr>
                <w:szCs w:val="24"/>
              </w:rPr>
              <w:t>Нурлатский муниципальный район</w:t>
            </w:r>
          </w:p>
        </w:tc>
        <w:tc>
          <w:tcPr>
            <w:tcW w:w="1967" w:type="dxa"/>
          </w:tcPr>
          <w:p w:rsidR="0031005E" w:rsidRPr="0086543B" w:rsidRDefault="0031005E" w:rsidP="00277FF1">
            <w:pPr>
              <w:ind w:firstLine="0"/>
              <w:jc w:val="center"/>
              <w:rPr>
                <w:color w:val="000000"/>
                <w:szCs w:val="22"/>
              </w:rPr>
            </w:pPr>
            <w:r w:rsidRPr="0086543B">
              <w:rPr>
                <w:szCs w:val="24"/>
              </w:rPr>
              <w:t>ООО «ТНГК-РАЗВИТИЕ»</w:t>
            </w:r>
          </w:p>
        </w:tc>
        <w:tc>
          <w:tcPr>
            <w:tcW w:w="2438" w:type="dxa"/>
          </w:tcPr>
          <w:p w:rsidR="0031005E" w:rsidRPr="0086543B" w:rsidRDefault="0031005E" w:rsidP="00277FF1">
            <w:pPr>
              <w:ind w:firstLine="0"/>
              <w:jc w:val="center"/>
              <w:rPr>
                <w:color w:val="000000"/>
                <w:szCs w:val="24"/>
              </w:rPr>
            </w:pPr>
            <w:r w:rsidRPr="0086543B">
              <w:rPr>
                <w:color w:val="000000"/>
                <w:szCs w:val="24"/>
              </w:rPr>
              <w:t>Бурение и обустройство скважин</w:t>
            </w:r>
          </w:p>
        </w:tc>
        <w:tc>
          <w:tcPr>
            <w:tcW w:w="1559" w:type="dxa"/>
          </w:tcPr>
          <w:p w:rsidR="0031005E" w:rsidRPr="0086543B" w:rsidRDefault="0031005E" w:rsidP="00277FF1">
            <w:pPr>
              <w:ind w:firstLine="0"/>
              <w:jc w:val="center"/>
              <w:rPr>
                <w:szCs w:val="24"/>
              </w:rPr>
            </w:pPr>
            <w:r w:rsidRPr="0086543B">
              <w:rPr>
                <w:szCs w:val="24"/>
              </w:rPr>
              <w:t>Новое строительство</w:t>
            </w:r>
          </w:p>
        </w:tc>
        <w:tc>
          <w:tcPr>
            <w:tcW w:w="941" w:type="dxa"/>
          </w:tcPr>
          <w:p w:rsidR="0031005E" w:rsidRPr="0086543B" w:rsidRDefault="0031005E" w:rsidP="00277FF1">
            <w:pPr>
              <w:ind w:firstLine="0"/>
              <w:jc w:val="center"/>
              <w:rPr>
                <w:color w:val="000000"/>
                <w:szCs w:val="24"/>
              </w:rPr>
            </w:pPr>
          </w:p>
        </w:tc>
        <w:tc>
          <w:tcPr>
            <w:tcW w:w="870" w:type="dxa"/>
          </w:tcPr>
          <w:p w:rsidR="0031005E" w:rsidRPr="0086543B" w:rsidRDefault="0031005E" w:rsidP="00277FF1">
            <w:pPr>
              <w:ind w:firstLine="0"/>
              <w:jc w:val="center"/>
              <w:rPr>
                <w:color w:val="000000"/>
                <w:szCs w:val="24"/>
              </w:rPr>
            </w:pPr>
          </w:p>
        </w:tc>
        <w:tc>
          <w:tcPr>
            <w:tcW w:w="1021" w:type="dxa"/>
          </w:tcPr>
          <w:p w:rsidR="0031005E" w:rsidRPr="0086543B" w:rsidRDefault="0031005E" w:rsidP="00277FF1">
            <w:pPr>
              <w:ind w:left="-57" w:right="-57" w:firstLine="0"/>
              <w:jc w:val="center"/>
              <w:rPr>
                <w:color w:val="000000"/>
                <w:szCs w:val="24"/>
              </w:rPr>
            </w:pPr>
          </w:p>
        </w:tc>
        <w:tc>
          <w:tcPr>
            <w:tcW w:w="1124" w:type="dxa"/>
          </w:tcPr>
          <w:p w:rsidR="0031005E" w:rsidRPr="0086543B" w:rsidRDefault="0031005E" w:rsidP="00277FF1">
            <w:pPr>
              <w:ind w:firstLine="0"/>
              <w:jc w:val="center"/>
              <w:rPr>
                <w:color w:val="000000"/>
                <w:szCs w:val="24"/>
              </w:rPr>
            </w:pPr>
            <w:r w:rsidRPr="0086543B">
              <w:rPr>
                <w:color w:val="000000"/>
                <w:szCs w:val="24"/>
              </w:rPr>
              <w:t>+</w:t>
            </w:r>
          </w:p>
        </w:tc>
        <w:tc>
          <w:tcPr>
            <w:tcW w:w="1134" w:type="dxa"/>
          </w:tcPr>
          <w:p w:rsidR="0031005E" w:rsidRPr="0086543B" w:rsidRDefault="0031005E" w:rsidP="00277FF1">
            <w:pPr>
              <w:ind w:firstLine="0"/>
              <w:jc w:val="center"/>
              <w:rPr>
                <w:color w:val="000000"/>
                <w:szCs w:val="24"/>
              </w:rPr>
            </w:pPr>
          </w:p>
        </w:tc>
        <w:tc>
          <w:tcPr>
            <w:tcW w:w="2017" w:type="dxa"/>
          </w:tcPr>
          <w:p w:rsidR="0031005E" w:rsidRPr="0086543B" w:rsidRDefault="0031005E" w:rsidP="00277FF1">
            <w:pPr>
              <w:ind w:firstLine="0"/>
              <w:jc w:val="center"/>
              <w:rPr>
                <w:szCs w:val="24"/>
              </w:rPr>
            </w:pPr>
            <w:r w:rsidRPr="0086543B">
              <w:rPr>
                <w:szCs w:val="24"/>
              </w:rPr>
              <w:t>СТП Нурлатского муниципального района</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13</w:t>
            </w:r>
          </w:p>
        </w:tc>
        <w:tc>
          <w:tcPr>
            <w:tcW w:w="1820" w:type="dxa"/>
          </w:tcPr>
          <w:p w:rsidR="0031005E" w:rsidRPr="0086543B" w:rsidRDefault="0031005E" w:rsidP="00277FF1">
            <w:pPr>
              <w:ind w:firstLine="0"/>
              <w:jc w:val="center"/>
              <w:rPr>
                <w:szCs w:val="24"/>
              </w:rPr>
            </w:pPr>
            <w:r w:rsidRPr="0086543B">
              <w:rPr>
                <w:szCs w:val="24"/>
              </w:rPr>
              <w:t>Нурлатский муниципальный район</w:t>
            </w:r>
          </w:p>
        </w:tc>
        <w:tc>
          <w:tcPr>
            <w:tcW w:w="1967" w:type="dxa"/>
          </w:tcPr>
          <w:p w:rsidR="0031005E" w:rsidRPr="0086543B" w:rsidRDefault="0031005E" w:rsidP="00277FF1">
            <w:pPr>
              <w:ind w:firstLine="0"/>
              <w:jc w:val="center"/>
              <w:rPr>
                <w:szCs w:val="24"/>
              </w:rPr>
            </w:pPr>
            <w:r w:rsidRPr="0086543B">
              <w:rPr>
                <w:szCs w:val="24"/>
              </w:rPr>
              <w:t>ООО «КАРБОН-ОЙЛ»</w:t>
            </w:r>
          </w:p>
        </w:tc>
        <w:tc>
          <w:tcPr>
            <w:tcW w:w="2438" w:type="dxa"/>
          </w:tcPr>
          <w:p w:rsidR="0031005E" w:rsidRPr="0086543B" w:rsidRDefault="0031005E" w:rsidP="00277FF1">
            <w:pPr>
              <w:ind w:firstLine="0"/>
              <w:jc w:val="center"/>
              <w:rPr>
                <w:color w:val="000000"/>
                <w:szCs w:val="24"/>
              </w:rPr>
            </w:pPr>
            <w:r w:rsidRPr="0086543B">
              <w:rPr>
                <w:color w:val="000000"/>
                <w:szCs w:val="24"/>
              </w:rPr>
              <w:t>Бурение и обустройство скважин</w:t>
            </w:r>
          </w:p>
        </w:tc>
        <w:tc>
          <w:tcPr>
            <w:tcW w:w="1559" w:type="dxa"/>
          </w:tcPr>
          <w:p w:rsidR="0031005E" w:rsidRPr="0086543B" w:rsidRDefault="0031005E" w:rsidP="00277FF1">
            <w:pPr>
              <w:ind w:firstLine="0"/>
              <w:jc w:val="center"/>
              <w:rPr>
                <w:szCs w:val="24"/>
              </w:rPr>
            </w:pPr>
            <w:r w:rsidRPr="0086543B">
              <w:rPr>
                <w:szCs w:val="24"/>
              </w:rPr>
              <w:t>Новое строительство</w:t>
            </w:r>
          </w:p>
        </w:tc>
        <w:tc>
          <w:tcPr>
            <w:tcW w:w="941" w:type="dxa"/>
          </w:tcPr>
          <w:p w:rsidR="0031005E" w:rsidRPr="0086543B" w:rsidRDefault="0031005E" w:rsidP="00277FF1">
            <w:pPr>
              <w:ind w:firstLine="0"/>
              <w:jc w:val="center"/>
              <w:rPr>
                <w:color w:val="000000"/>
                <w:szCs w:val="24"/>
              </w:rPr>
            </w:pPr>
          </w:p>
        </w:tc>
        <w:tc>
          <w:tcPr>
            <w:tcW w:w="870" w:type="dxa"/>
          </w:tcPr>
          <w:p w:rsidR="0031005E" w:rsidRPr="0086543B" w:rsidRDefault="0031005E" w:rsidP="00277FF1">
            <w:pPr>
              <w:ind w:firstLine="0"/>
              <w:jc w:val="center"/>
              <w:rPr>
                <w:color w:val="000000"/>
                <w:szCs w:val="24"/>
              </w:rPr>
            </w:pPr>
          </w:p>
        </w:tc>
        <w:tc>
          <w:tcPr>
            <w:tcW w:w="1021" w:type="dxa"/>
          </w:tcPr>
          <w:p w:rsidR="0031005E" w:rsidRPr="0086543B" w:rsidRDefault="0031005E" w:rsidP="00277FF1">
            <w:pPr>
              <w:ind w:left="-57" w:right="-57" w:firstLine="0"/>
              <w:jc w:val="center"/>
              <w:rPr>
                <w:color w:val="000000"/>
                <w:szCs w:val="24"/>
              </w:rPr>
            </w:pPr>
          </w:p>
        </w:tc>
        <w:tc>
          <w:tcPr>
            <w:tcW w:w="1124" w:type="dxa"/>
          </w:tcPr>
          <w:p w:rsidR="0031005E" w:rsidRPr="0086543B" w:rsidRDefault="0031005E" w:rsidP="00277FF1">
            <w:pPr>
              <w:ind w:firstLine="0"/>
              <w:jc w:val="center"/>
              <w:rPr>
                <w:color w:val="000000"/>
                <w:szCs w:val="24"/>
              </w:rPr>
            </w:pPr>
            <w:r w:rsidRPr="0086543B">
              <w:rPr>
                <w:color w:val="000000"/>
                <w:szCs w:val="24"/>
              </w:rPr>
              <w:t>+</w:t>
            </w:r>
          </w:p>
        </w:tc>
        <w:tc>
          <w:tcPr>
            <w:tcW w:w="1134" w:type="dxa"/>
          </w:tcPr>
          <w:p w:rsidR="0031005E" w:rsidRPr="0086543B" w:rsidRDefault="0031005E" w:rsidP="00277FF1">
            <w:pPr>
              <w:ind w:firstLine="0"/>
              <w:jc w:val="center"/>
              <w:rPr>
                <w:color w:val="000000"/>
                <w:szCs w:val="24"/>
              </w:rPr>
            </w:pPr>
          </w:p>
        </w:tc>
        <w:tc>
          <w:tcPr>
            <w:tcW w:w="2017" w:type="dxa"/>
          </w:tcPr>
          <w:p w:rsidR="0031005E" w:rsidRPr="0086543B" w:rsidRDefault="0031005E" w:rsidP="00277FF1">
            <w:pPr>
              <w:ind w:firstLine="0"/>
              <w:jc w:val="center"/>
              <w:rPr>
                <w:szCs w:val="24"/>
              </w:rPr>
            </w:pPr>
            <w:r w:rsidRPr="0086543B">
              <w:rPr>
                <w:szCs w:val="24"/>
              </w:rPr>
              <w:t>СТП Нурлатского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3E7800">
            <w:pPr>
              <w:ind w:firstLine="0"/>
              <w:rPr>
                <w:szCs w:val="24"/>
              </w:rPr>
            </w:pPr>
            <w:r w:rsidRPr="0086543B">
              <w:rPr>
                <w:szCs w:val="24"/>
              </w:rPr>
              <w:t>*  Местоположение объектов на картографическом материале не показывается на основании пункта 18 Инструкции о порядке составления и издания планов городов и других населенных пунктов, предназначенных для откры</w:t>
            </w:r>
            <w:r w:rsidR="003E7800" w:rsidRPr="0086543B">
              <w:rPr>
                <w:szCs w:val="24"/>
              </w:rPr>
              <w:t>того опубликования и с грифом «Д</w:t>
            </w:r>
            <w:r w:rsidRPr="0086543B">
              <w:rPr>
                <w:szCs w:val="24"/>
              </w:rPr>
              <w:t>ля служебного пользования» (СПГ-88) ГКИНП-14-221-88, утвержденной Главным управлением геодезии и картографии при Совете Министров СССР 28.10.1988.</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Нефтеперерабатывающая промышленность</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Альметьевский муниципальный район</w:t>
            </w:r>
          </w:p>
        </w:tc>
      </w:tr>
      <w:tr w:rsidR="0031005E" w:rsidRPr="0086543B" w:rsidTr="00277FF1">
        <w:trPr>
          <w:trHeight w:val="1557"/>
          <w:jc w:val="center"/>
        </w:trPr>
        <w:tc>
          <w:tcPr>
            <w:tcW w:w="601" w:type="dxa"/>
          </w:tcPr>
          <w:p w:rsidR="0031005E" w:rsidRPr="0086543B" w:rsidRDefault="0031005E" w:rsidP="00277FF1">
            <w:pPr>
              <w:ind w:firstLine="0"/>
              <w:jc w:val="center"/>
              <w:rPr>
                <w:szCs w:val="24"/>
              </w:rPr>
            </w:pPr>
            <w:r w:rsidRPr="0086543B">
              <w:rPr>
                <w:szCs w:val="24"/>
              </w:rPr>
              <w:t>1</w:t>
            </w:r>
          </w:p>
        </w:tc>
        <w:tc>
          <w:tcPr>
            <w:tcW w:w="1820" w:type="dxa"/>
          </w:tcPr>
          <w:p w:rsidR="0031005E" w:rsidRPr="0086543B" w:rsidRDefault="0031005E" w:rsidP="00277FF1">
            <w:pPr>
              <w:ind w:firstLine="0"/>
              <w:jc w:val="center"/>
              <w:rPr>
                <w:szCs w:val="24"/>
              </w:rPr>
            </w:pPr>
            <w:r w:rsidRPr="0086543B">
              <w:rPr>
                <w:szCs w:val="24"/>
              </w:rPr>
              <w:t>Альметьевский муниципальный район</w:t>
            </w:r>
          </w:p>
        </w:tc>
        <w:tc>
          <w:tcPr>
            <w:tcW w:w="1967" w:type="dxa"/>
          </w:tcPr>
          <w:p w:rsidR="0031005E" w:rsidRPr="0086543B" w:rsidRDefault="003E7800" w:rsidP="00A545DB">
            <w:pPr>
              <w:ind w:firstLine="0"/>
              <w:jc w:val="center"/>
              <w:rPr>
                <w:szCs w:val="24"/>
              </w:rPr>
            </w:pPr>
            <w:r w:rsidRPr="0086543B">
              <w:rPr>
                <w:szCs w:val="24"/>
              </w:rPr>
              <w:t xml:space="preserve">Управление </w:t>
            </w:r>
            <w:r w:rsidR="0031005E" w:rsidRPr="0086543B">
              <w:rPr>
                <w:szCs w:val="24"/>
              </w:rPr>
              <w:t>«Татнефтегазопереработка» ПАО «Татнефть» им.В.Д.Шашина</w:t>
            </w:r>
          </w:p>
        </w:tc>
        <w:tc>
          <w:tcPr>
            <w:tcW w:w="2438" w:type="dxa"/>
          </w:tcPr>
          <w:p w:rsidR="0031005E" w:rsidRPr="0086543B" w:rsidRDefault="0031005E" w:rsidP="00277FF1">
            <w:pPr>
              <w:ind w:firstLine="0"/>
              <w:jc w:val="center"/>
              <w:rPr>
                <w:szCs w:val="24"/>
              </w:rPr>
            </w:pPr>
            <w:r w:rsidRPr="0086543B">
              <w:rPr>
                <w:szCs w:val="24"/>
              </w:rPr>
              <w:t>Строительство криогенной установки по глубокой переработке сухого отбензиненного газа</w:t>
            </w:r>
          </w:p>
        </w:tc>
        <w:tc>
          <w:tcPr>
            <w:tcW w:w="1559" w:type="dxa"/>
          </w:tcPr>
          <w:p w:rsidR="0031005E" w:rsidRPr="0086543B" w:rsidRDefault="0031005E" w:rsidP="00277FF1">
            <w:pPr>
              <w:ind w:firstLine="0"/>
              <w:jc w:val="center"/>
              <w:rPr>
                <w:szCs w:val="24"/>
              </w:rPr>
            </w:pPr>
            <w:r w:rsidRPr="0086543B">
              <w:rPr>
                <w:szCs w:val="24"/>
              </w:rPr>
              <w:t>Новое строительство</w:t>
            </w:r>
          </w:p>
        </w:tc>
        <w:tc>
          <w:tcPr>
            <w:tcW w:w="941" w:type="dxa"/>
          </w:tcPr>
          <w:p w:rsidR="0031005E" w:rsidRPr="0086543B" w:rsidRDefault="0031005E" w:rsidP="00277FF1">
            <w:pPr>
              <w:ind w:firstLine="0"/>
              <w:jc w:val="center"/>
              <w:rPr>
                <w:szCs w:val="24"/>
              </w:rPr>
            </w:pPr>
            <w:r w:rsidRPr="0086543B">
              <w:rPr>
                <w:szCs w:val="24"/>
              </w:rPr>
              <w:t>млн. тонн</w:t>
            </w: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r w:rsidRPr="0086543B">
              <w:rPr>
                <w:szCs w:val="24"/>
              </w:rPr>
              <w:t>90-140</w:t>
            </w: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Республики Татарстан, СТП Альметьевского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Нижнекамский муниципальный район</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2</w:t>
            </w:r>
          </w:p>
        </w:tc>
        <w:tc>
          <w:tcPr>
            <w:tcW w:w="1820" w:type="dxa"/>
          </w:tcPr>
          <w:p w:rsidR="0031005E" w:rsidRPr="0086543B" w:rsidRDefault="0031005E" w:rsidP="00277FF1">
            <w:pPr>
              <w:ind w:firstLine="0"/>
              <w:jc w:val="center"/>
              <w:rPr>
                <w:szCs w:val="24"/>
              </w:rPr>
            </w:pPr>
            <w:r w:rsidRPr="0086543B">
              <w:rPr>
                <w:szCs w:val="24"/>
              </w:rPr>
              <w:t>г.Нижнекамск</w:t>
            </w:r>
          </w:p>
        </w:tc>
        <w:tc>
          <w:tcPr>
            <w:tcW w:w="1967" w:type="dxa"/>
          </w:tcPr>
          <w:p w:rsidR="0031005E" w:rsidRPr="0086543B" w:rsidRDefault="0031005E" w:rsidP="00277FF1">
            <w:pPr>
              <w:ind w:firstLine="0"/>
              <w:jc w:val="center"/>
              <w:rPr>
                <w:szCs w:val="24"/>
              </w:rPr>
            </w:pPr>
            <w:r w:rsidRPr="0086543B">
              <w:rPr>
                <w:szCs w:val="24"/>
              </w:rPr>
              <w:t>ОАО «ТАИФ», ОАО «ТАИФ-НК»</w:t>
            </w:r>
          </w:p>
        </w:tc>
        <w:tc>
          <w:tcPr>
            <w:tcW w:w="2438" w:type="dxa"/>
          </w:tcPr>
          <w:p w:rsidR="0031005E" w:rsidRPr="0086543B" w:rsidRDefault="0031005E" w:rsidP="00277FF1">
            <w:pPr>
              <w:ind w:firstLine="0"/>
              <w:jc w:val="center"/>
              <w:rPr>
                <w:szCs w:val="24"/>
              </w:rPr>
            </w:pPr>
            <w:r w:rsidRPr="0086543B">
              <w:rPr>
                <w:szCs w:val="24"/>
              </w:rPr>
              <w:t>Модернизация установки ЭЛОУ-АВТ-7 и увеличение первичной переработки нефти</w:t>
            </w:r>
            <w:r w:rsidR="003E7800" w:rsidRPr="0086543B">
              <w:rPr>
                <w:szCs w:val="24"/>
              </w:rPr>
              <w:t>;</w:t>
            </w:r>
          </w:p>
          <w:p w:rsidR="0031005E" w:rsidRPr="0086543B" w:rsidRDefault="003E7800" w:rsidP="00277FF1">
            <w:pPr>
              <w:ind w:firstLine="0"/>
              <w:jc w:val="center"/>
              <w:rPr>
                <w:szCs w:val="24"/>
              </w:rPr>
            </w:pPr>
            <w:r w:rsidRPr="0086543B">
              <w:rPr>
                <w:szCs w:val="24"/>
              </w:rPr>
              <w:t>м</w:t>
            </w:r>
            <w:r w:rsidR="0031005E" w:rsidRPr="0086543B">
              <w:rPr>
                <w:szCs w:val="24"/>
              </w:rPr>
              <w:t>одернизация и увеличение мощности установки каталитического кренинга вакуумного газойля</w:t>
            </w:r>
          </w:p>
        </w:tc>
        <w:tc>
          <w:tcPr>
            <w:tcW w:w="1559" w:type="dxa"/>
          </w:tcPr>
          <w:p w:rsidR="0031005E" w:rsidRPr="0086543B" w:rsidRDefault="0031005E" w:rsidP="00277FF1">
            <w:pPr>
              <w:ind w:firstLine="0"/>
              <w:jc w:val="center"/>
              <w:rPr>
                <w:szCs w:val="24"/>
              </w:rPr>
            </w:pPr>
            <w:r w:rsidRPr="0086543B">
              <w:rPr>
                <w:szCs w:val="24"/>
              </w:rPr>
              <w:t>Реконструкция</w:t>
            </w:r>
          </w:p>
        </w:tc>
        <w:tc>
          <w:tcPr>
            <w:tcW w:w="941" w:type="dxa"/>
          </w:tcPr>
          <w:p w:rsidR="0031005E" w:rsidRPr="0086543B" w:rsidRDefault="0031005E" w:rsidP="00277FF1">
            <w:pPr>
              <w:ind w:firstLine="0"/>
              <w:jc w:val="center"/>
              <w:rPr>
                <w:szCs w:val="24"/>
              </w:rPr>
            </w:pPr>
            <w:r w:rsidRPr="0086543B">
              <w:rPr>
                <w:szCs w:val="24"/>
              </w:rPr>
              <w:t>млн. тонн/</w:t>
            </w:r>
          </w:p>
          <w:p w:rsidR="0031005E" w:rsidRPr="0086543B" w:rsidRDefault="0031005E" w:rsidP="00277FF1">
            <w:pPr>
              <w:ind w:firstLine="0"/>
              <w:jc w:val="center"/>
              <w:rPr>
                <w:szCs w:val="24"/>
              </w:rPr>
            </w:pPr>
            <w:r w:rsidRPr="0086543B">
              <w:rPr>
                <w:szCs w:val="24"/>
              </w:rPr>
              <w:t>год</w:t>
            </w: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r w:rsidRPr="0086543B">
              <w:rPr>
                <w:szCs w:val="24"/>
              </w:rPr>
              <w:t>7,35</w:t>
            </w:r>
          </w:p>
          <w:p w:rsidR="0031005E" w:rsidRPr="0086543B" w:rsidRDefault="0031005E" w:rsidP="00277FF1">
            <w:pPr>
              <w:ind w:firstLine="0"/>
              <w:jc w:val="center"/>
              <w:rPr>
                <w:szCs w:val="24"/>
              </w:rPr>
            </w:pPr>
          </w:p>
          <w:p w:rsidR="0031005E" w:rsidRPr="0086543B" w:rsidRDefault="0031005E" w:rsidP="00277FF1">
            <w:pPr>
              <w:ind w:firstLine="0"/>
              <w:jc w:val="center"/>
              <w:rPr>
                <w:szCs w:val="24"/>
              </w:rPr>
            </w:pPr>
          </w:p>
          <w:p w:rsidR="0031005E" w:rsidRPr="0086543B" w:rsidRDefault="0031005E" w:rsidP="00277FF1">
            <w:pPr>
              <w:ind w:firstLine="0"/>
              <w:jc w:val="center"/>
              <w:rPr>
                <w:szCs w:val="24"/>
              </w:rPr>
            </w:pPr>
          </w:p>
          <w:p w:rsidR="0031005E" w:rsidRPr="0086543B" w:rsidRDefault="0031005E" w:rsidP="00277FF1">
            <w:pPr>
              <w:ind w:firstLine="0"/>
              <w:jc w:val="center"/>
              <w:rPr>
                <w:szCs w:val="24"/>
              </w:rPr>
            </w:pPr>
          </w:p>
          <w:p w:rsidR="0031005E" w:rsidRPr="0086543B" w:rsidRDefault="0031005E" w:rsidP="00277FF1">
            <w:pPr>
              <w:ind w:firstLine="0"/>
              <w:jc w:val="center"/>
              <w:rPr>
                <w:szCs w:val="24"/>
              </w:rPr>
            </w:pPr>
          </w:p>
          <w:p w:rsidR="0031005E" w:rsidRPr="0086543B" w:rsidRDefault="0031005E" w:rsidP="00277FF1">
            <w:pPr>
              <w:ind w:firstLine="0"/>
              <w:jc w:val="center"/>
              <w:rPr>
                <w:szCs w:val="24"/>
              </w:rPr>
            </w:pPr>
            <w:r w:rsidRPr="0086543B">
              <w:rPr>
                <w:szCs w:val="24"/>
              </w:rPr>
              <w:t>1</w:t>
            </w: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Республики Татарстан, СТП Нижнекамского муниципального района</w:t>
            </w:r>
          </w:p>
        </w:tc>
      </w:tr>
      <w:tr w:rsidR="0031005E" w:rsidRPr="0086543B" w:rsidTr="00277FF1">
        <w:trPr>
          <w:trHeight w:val="284"/>
          <w:jc w:val="center"/>
        </w:trPr>
        <w:tc>
          <w:tcPr>
            <w:tcW w:w="601" w:type="dxa"/>
          </w:tcPr>
          <w:p w:rsidR="0031005E" w:rsidRPr="0086543B" w:rsidRDefault="0031005E" w:rsidP="00277FF1">
            <w:pPr>
              <w:spacing w:line="230" w:lineRule="auto"/>
              <w:ind w:firstLine="0"/>
              <w:jc w:val="center"/>
              <w:rPr>
                <w:szCs w:val="24"/>
              </w:rPr>
            </w:pPr>
            <w:r w:rsidRPr="0086543B">
              <w:rPr>
                <w:szCs w:val="24"/>
              </w:rPr>
              <w:t>3</w:t>
            </w:r>
          </w:p>
        </w:tc>
        <w:tc>
          <w:tcPr>
            <w:tcW w:w="1820" w:type="dxa"/>
          </w:tcPr>
          <w:p w:rsidR="0031005E" w:rsidRPr="0086543B" w:rsidRDefault="0031005E" w:rsidP="00277FF1">
            <w:pPr>
              <w:spacing w:line="230" w:lineRule="auto"/>
              <w:ind w:firstLine="0"/>
              <w:jc w:val="center"/>
              <w:rPr>
                <w:szCs w:val="24"/>
              </w:rPr>
            </w:pPr>
            <w:r w:rsidRPr="0086543B">
              <w:rPr>
                <w:szCs w:val="24"/>
              </w:rPr>
              <w:t>г.Нижнекамск</w:t>
            </w:r>
          </w:p>
        </w:tc>
        <w:tc>
          <w:tcPr>
            <w:tcW w:w="1967" w:type="dxa"/>
          </w:tcPr>
          <w:p w:rsidR="0031005E" w:rsidRPr="0086543B" w:rsidRDefault="0031005E" w:rsidP="00277FF1">
            <w:pPr>
              <w:spacing w:line="230" w:lineRule="auto"/>
              <w:ind w:firstLine="0"/>
              <w:jc w:val="center"/>
              <w:rPr>
                <w:szCs w:val="24"/>
              </w:rPr>
            </w:pPr>
            <w:r w:rsidRPr="0086543B">
              <w:rPr>
                <w:szCs w:val="24"/>
              </w:rPr>
              <w:t>ОАО «ТАИФ-НК»</w:t>
            </w:r>
          </w:p>
        </w:tc>
        <w:tc>
          <w:tcPr>
            <w:tcW w:w="2438" w:type="dxa"/>
          </w:tcPr>
          <w:p w:rsidR="0031005E" w:rsidRPr="0086543B" w:rsidRDefault="0031005E" w:rsidP="00277FF1">
            <w:pPr>
              <w:spacing w:line="230" w:lineRule="auto"/>
              <w:ind w:firstLine="0"/>
              <w:jc w:val="center"/>
              <w:rPr>
                <w:szCs w:val="24"/>
              </w:rPr>
            </w:pPr>
            <w:r w:rsidRPr="0086543B">
              <w:rPr>
                <w:szCs w:val="24"/>
              </w:rPr>
              <w:t>Строительство комплекса по глубокой переработке тяжелых остатков нефтеперерабатывающего завода</w:t>
            </w:r>
          </w:p>
        </w:tc>
        <w:tc>
          <w:tcPr>
            <w:tcW w:w="1559" w:type="dxa"/>
          </w:tcPr>
          <w:p w:rsidR="0031005E" w:rsidRPr="0086543B" w:rsidRDefault="0031005E" w:rsidP="00277FF1">
            <w:pPr>
              <w:spacing w:line="230" w:lineRule="auto"/>
              <w:ind w:firstLine="0"/>
              <w:jc w:val="center"/>
              <w:rPr>
                <w:szCs w:val="24"/>
              </w:rPr>
            </w:pPr>
            <w:r w:rsidRPr="0086543B">
              <w:rPr>
                <w:szCs w:val="24"/>
              </w:rPr>
              <w:t>Новое строительство</w:t>
            </w:r>
          </w:p>
        </w:tc>
        <w:tc>
          <w:tcPr>
            <w:tcW w:w="941" w:type="dxa"/>
          </w:tcPr>
          <w:p w:rsidR="0031005E" w:rsidRPr="0086543B" w:rsidRDefault="0031005E" w:rsidP="00277FF1">
            <w:pPr>
              <w:spacing w:line="230" w:lineRule="auto"/>
              <w:ind w:firstLine="0"/>
              <w:jc w:val="center"/>
              <w:rPr>
                <w:szCs w:val="24"/>
              </w:rPr>
            </w:pPr>
            <w:r w:rsidRPr="0086543B">
              <w:rPr>
                <w:szCs w:val="24"/>
              </w:rPr>
              <w:t>млн. тонн</w:t>
            </w:r>
          </w:p>
        </w:tc>
        <w:tc>
          <w:tcPr>
            <w:tcW w:w="870" w:type="dxa"/>
          </w:tcPr>
          <w:p w:rsidR="0031005E" w:rsidRPr="0086543B" w:rsidRDefault="0031005E" w:rsidP="00277FF1">
            <w:pPr>
              <w:spacing w:line="230" w:lineRule="auto"/>
              <w:ind w:firstLine="0"/>
              <w:jc w:val="center"/>
              <w:rPr>
                <w:szCs w:val="24"/>
              </w:rPr>
            </w:pPr>
          </w:p>
        </w:tc>
        <w:tc>
          <w:tcPr>
            <w:tcW w:w="1021" w:type="dxa"/>
          </w:tcPr>
          <w:p w:rsidR="0031005E" w:rsidRPr="0086543B" w:rsidRDefault="0031005E" w:rsidP="00277FF1">
            <w:pPr>
              <w:spacing w:line="230" w:lineRule="auto"/>
              <w:ind w:firstLine="0"/>
              <w:jc w:val="center"/>
              <w:rPr>
                <w:szCs w:val="24"/>
              </w:rPr>
            </w:pPr>
            <w:r w:rsidRPr="0086543B">
              <w:rPr>
                <w:szCs w:val="24"/>
              </w:rPr>
              <w:t>3,7</w:t>
            </w:r>
          </w:p>
        </w:tc>
        <w:tc>
          <w:tcPr>
            <w:tcW w:w="1124" w:type="dxa"/>
          </w:tcPr>
          <w:p w:rsidR="0031005E" w:rsidRPr="0086543B" w:rsidRDefault="0031005E" w:rsidP="00277FF1">
            <w:pPr>
              <w:spacing w:line="230" w:lineRule="auto"/>
              <w:ind w:firstLine="0"/>
              <w:jc w:val="center"/>
              <w:rPr>
                <w:szCs w:val="24"/>
              </w:rPr>
            </w:pPr>
            <w:r w:rsidRPr="0086543B">
              <w:rPr>
                <w:szCs w:val="24"/>
              </w:rPr>
              <w:t>+</w:t>
            </w:r>
          </w:p>
        </w:tc>
        <w:tc>
          <w:tcPr>
            <w:tcW w:w="1134" w:type="dxa"/>
          </w:tcPr>
          <w:p w:rsidR="0031005E" w:rsidRPr="0086543B" w:rsidRDefault="0031005E" w:rsidP="00277FF1">
            <w:pPr>
              <w:spacing w:line="230" w:lineRule="auto"/>
              <w:ind w:firstLine="0"/>
              <w:jc w:val="center"/>
              <w:rPr>
                <w:szCs w:val="24"/>
              </w:rPr>
            </w:pPr>
          </w:p>
        </w:tc>
        <w:tc>
          <w:tcPr>
            <w:tcW w:w="2017" w:type="dxa"/>
          </w:tcPr>
          <w:p w:rsidR="003E7800" w:rsidRPr="0086543B" w:rsidRDefault="0031005E" w:rsidP="00277FF1">
            <w:pPr>
              <w:spacing w:line="230" w:lineRule="auto"/>
              <w:ind w:firstLine="0"/>
              <w:jc w:val="center"/>
              <w:rPr>
                <w:szCs w:val="24"/>
              </w:rPr>
            </w:pPr>
            <w:r w:rsidRPr="0086543B">
              <w:rPr>
                <w:szCs w:val="24"/>
              </w:rPr>
              <w:t>Инвестиционный меморандум Республики Татарстан на</w:t>
            </w:r>
          </w:p>
          <w:p w:rsidR="0031005E" w:rsidRPr="0086543B" w:rsidRDefault="0031005E" w:rsidP="00277FF1">
            <w:pPr>
              <w:spacing w:line="230" w:lineRule="auto"/>
              <w:ind w:firstLine="0"/>
              <w:jc w:val="center"/>
              <w:rPr>
                <w:szCs w:val="24"/>
              </w:rPr>
            </w:pPr>
            <w:r w:rsidRPr="0086543B">
              <w:rPr>
                <w:szCs w:val="24"/>
              </w:rPr>
              <w:t xml:space="preserve"> 2015 год, Программа развития нефтегазохимического комплекса Республики Татарстан на 2015 – </w:t>
            </w:r>
            <w:r w:rsidR="003E7800" w:rsidRPr="0086543B">
              <w:rPr>
                <w:szCs w:val="24"/>
              </w:rPr>
              <w:t xml:space="preserve">      </w:t>
            </w:r>
            <w:r w:rsidRPr="0086543B">
              <w:rPr>
                <w:szCs w:val="24"/>
              </w:rPr>
              <w:t>2019</w:t>
            </w:r>
            <w:r w:rsidR="00292A67" w:rsidRPr="0086543B">
              <w:rPr>
                <w:szCs w:val="24"/>
              </w:rPr>
              <w:t xml:space="preserve"> </w:t>
            </w:r>
            <w:r w:rsidRPr="0086543B">
              <w:rPr>
                <w:szCs w:val="24"/>
              </w:rPr>
              <w:t>годы,</w:t>
            </w:r>
          </w:p>
          <w:p w:rsidR="0031005E" w:rsidRPr="0086543B" w:rsidRDefault="0031005E" w:rsidP="00277FF1">
            <w:pPr>
              <w:spacing w:line="230" w:lineRule="auto"/>
              <w:ind w:firstLine="0"/>
              <w:jc w:val="center"/>
              <w:rPr>
                <w:szCs w:val="24"/>
              </w:rPr>
            </w:pPr>
            <w:r w:rsidRPr="0086543B">
              <w:rPr>
                <w:szCs w:val="24"/>
              </w:rPr>
              <w:t>СТП Республики Татарстан</w:t>
            </w:r>
          </w:p>
        </w:tc>
      </w:tr>
      <w:tr w:rsidR="0031005E" w:rsidRPr="0086543B" w:rsidTr="00277FF1">
        <w:trPr>
          <w:trHeight w:val="284"/>
          <w:jc w:val="center"/>
        </w:trPr>
        <w:tc>
          <w:tcPr>
            <w:tcW w:w="601" w:type="dxa"/>
          </w:tcPr>
          <w:p w:rsidR="0031005E" w:rsidRPr="0086543B" w:rsidRDefault="0031005E" w:rsidP="00277FF1">
            <w:pPr>
              <w:spacing w:line="230" w:lineRule="auto"/>
              <w:ind w:firstLine="0"/>
              <w:jc w:val="center"/>
              <w:rPr>
                <w:szCs w:val="24"/>
              </w:rPr>
            </w:pPr>
            <w:r w:rsidRPr="0086543B">
              <w:rPr>
                <w:szCs w:val="24"/>
              </w:rPr>
              <w:t>4</w:t>
            </w:r>
          </w:p>
        </w:tc>
        <w:tc>
          <w:tcPr>
            <w:tcW w:w="1820" w:type="dxa"/>
          </w:tcPr>
          <w:p w:rsidR="0031005E" w:rsidRPr="0086543B" w:rsidRDefault="0031005E" w:rsidP="00277FF1">
            <w:pPr>
              <w:spacing w:line="230" w:lineRule="auto"/>
              <w:ind w:firstLine="0"/>
              <w:jc w:val="center"/>
              <w:rPr>
                <w:szCs w:val="24"/>
              </w:rPr>
            </w:pPr>
            <w:r w:rsidRPr="0086543B">
              <w:rPr>
                <w:szCs w:val="24"/>
              </w:rPr>
              <w:t>г.Нижнекамск</w:t>
            </w:r>
          </w:p>
        </w:tc>
        <w:tc>
          <w:tcPr>
            <w:tcW w:w="1967" w:type="dxa"/>
          </w:tcPr>
          <w:p w:rsidR="0031005E" w:rsidRPr="0086543B" w:rsidRDefault="0031005E" w:rsidP="00277FF1">
            <w:pPr>
              <w:spacing w:line="230" w:lineRule="auto"/>
              <w:ind w:firstLine="0"/>
              <w:jc w:val="center"/>
              <w:rPr>
                <w:szCs w:val="24"/>
              </w:rPr>
            </w:pPr>
            <w:r w:rsidRPr="0086543B">
              <w:rPr>
                <w:szCs w:val="24"/>
              </w:rPr>
              <w:t>ООО «ТАНЭКО»</w:t>
            </w:r>
          </w:p>
        </w:tc>
        <w:tc>
          <w:tcPr>
            <w:tcW w:w="2438" w:type="dxa"/>
          </w:tcPr>
          <w:p w:rsidR="0031005E" w:rsidRPr="0086543B" w:rsidRDefault="0031005E" w:rsidP="00277FF1">
            <w:pPr>
              <w:spacing w:line="230" w:lineRule="auto"/>
              <w:ind w:firstLine="0"/>
              <w:jc w:val="center"/>
              <w:rPr>
                <w:szCs w:val="24"/>
              </w:rPr>
            </w:pPr>
            <w:r w:rsidRPr="0086543B">
              <w:rPr>
                <w:szCs w:val="24"/>
              </w:rPr>
              <w:t>Строительство Комплекса нефтеперерабатывающих и нефтехимических заводов</w:t>
            </w:r>
          </w:p>
        </w:tc>
        <w:tc>
          <w:tcPr>
            <w:tcW w:w="1559" w:type="dxa"/>
          </w:tcPr>
          <w:p w:rsidR="0031005E" w:rsidRPr="0086543B" w:rsidRDefault="0031005E" w:rsidP="00277FF1">
            <w:pPr>
              <w:spacing w:line="230" w:lineRule="auto"/>
              <w:ind w:firstLine="0"/>
              <w:jc w:val="center"/>
              <w:rPr>
                <w:szCs w:val="24"/>
              </w:rPr>
            </w:pPr>
            <w:r w:rsidRPr="0086543B">
              <w:rPr>
                <w:szCs w:val="24"/>
              </w:rPr>
              <w:t>Новое строительство</w:t>
            </w:r>
          </w:p>
        </w:tc>
        <w:tc>
          <w:tcPr>
            <w:tcW w:w="941" w:type="dxa"/>
          </w:tcPr>
          <w:p w:rsidR="0031005E" w:rsidRPr="0086543B" w:rsidRDefault="0031005E" w:rsidP="00277FF1">
            <w:pPr>
              <w:spacing w:line="230" w:lineRule="auto"/>
              <w:ind w:firstLine="0"/>
              <w:jc w:val="center"/>
              <w:rPr>
                <w:szCs w:val="24"/>
              </w:rPr>
            </w:pPr>
          </w:p>
        </w:tc>
        <w:tc>
          <w:tcPr>
            <w:tcW w:w="870" w:type="dxa"/>
          </w:tcPr>
          <w:p w:rsidR="0031005E" w:rsidRPr="0086543B" w:rsidRDefault="0031005E" w:rsidP="00277FF1">
            <w:pPr>
              <w:spacing w:line="230" w:lineRule="auto"/>
              <w:ind w:firstLine="0"/>
              <w:jc w:val="center"/>
              <w:rPr>
                <w:szCs w:val="24"/>
              </w:rPr>
            </w:pPr>
          </w:p>
        </w:tc>
        <w:tc>
          <w:tcPr>
            <w:tcW w:w="1021" w:type="dxa"/>
          </w:tcPr>
          <w:p w:rsidR="0031005E" w:rsidRPr="0086543B" w:rsidRDefault="0031005E" w:rsidP="00277FF1">
            <w:pPr>
              <w:spacing w:line="230" w:lineRule="auto"/>
              <w:ind w:firstLine="0"/>
              <w:jc w:val="center"/>
              <w:rPr>
                <w:szCs w:val="24"/>
              </w:rPr>
            </w:pPr>
          </w:p>
        </w:tc>
        <w:tc>
          <w:tcPr>
            <w:tcW w:w="1124" w:type="dxa"/>
          </w:tcPr>
          <w:p w:rsidR="0031005E" w:rsidRPr="0086543B" w:rsidRDefault="0031005E" w:rsidP="00277FF1">
            <w:pPr>
              <w:spacing w:line="230" w:lineRule="auto"/>
              <w:ind w:firstLine="0"/>
              <w:jc w:val="center"/>
              <w:rPr>
                <w:szCs w:val="24"/>
              </w:rPr>
            </w:pPr>
            <w:r w:rsidRPr="0086543B">
              <w:rPr>
                <w:szCs w:val="24"/>
              </w:rPr>
              <w:t>+</w:t>
            </w:r>
          </w:p>
        </w:tc>
        <w:tc>
          <w:tcPr>
            <w:tcW w:w="1134" w:type="dxa"/>
          </w:tcPr>
          <w:p w:rsidR="006C3C64" w:rsidRPr="0086543B" w:rsidRDefault="006C3C64" w:rsidP="00D9228A">
            <w:pPr>
              <w:spacing w:line="230" w:lineRule="auto"/>
              <w:ind w:firstLine="0"/>
              <w:jc w:val="center"/>
              <w:rPr>
                <w:szCs w:val="24"/>
              </w:rPr>
            </w:pPr>
          </w:p>
        </w:tc>
        <w:tc>
          <w:tcPr>
            <w:tcW w:w="2017" w:type="dxa"/>
          </w:tcPr>
          <w:p w:rsidR="0031005E" w:rsidRPr="0086543B" w:rsidRDefault="0031005E" w:rsidP="00277FF1">
            <w:pPr>
              <w:spacing w:line="230" w:lineRule="auto"/>
              <w:ind w:firstLine="0"/>
              <w:jc w:val="center"/>
              <w:rPr>
                <w:szCs w:val="24"/>
              </w:rPr>
            </w:pPr>
            <w:r w:rsidRPr="0086543B">
              <w:rPr>
                <w:szCs w:val="24"/>
              </w:rPr>
              <w:t xml:space="preserve">Инвестиционный меморандум Республики Татарстан на </w:t>
            </w:r>
            <w:r w:rsidR="003E7800" w:rsidRPr="0086543B">
              <w:rPr>
                <w:szCs w:val="24"/>
              </w:rPr>
              <w:t xml:space="preserve">    </w:t>
            </w:r>
            <w:r w:rsidRPr="0086543B">
              <w:rPr>
                <w:szCs w:val="24"/>
              </w:rPr>
              <w:t xml:space="preserve">2015 год, Программа развития нефтегазохимического комплекса Республики Татарстан на 2015 – </w:t>
            </w:r>
            <w:r w:rsidR="00AB58F7" w:rsidRPr="0086543B">
              <w:rPr>
                <w:szCs w:val="24"/>
              </w:rPr>
              <w:br/>
            </w:r>
            <w:r w:rsidRPr="0086543B">
              <w:rPr>
                <w:szCs w:val="24"/>
              </w:rPr>
              <w:t>2019</w:t>
            </w:r>
            <w:r w:rsidR="00292A67" w:rsidRPr="0086543B">
              <w:rPr>
                <w:szCs w:val="24"/>
              </w:rPr>
              <w:t xml:space="preserve"> </w:t>
            </w:r>
            <w:r w:rsidRPr="0086543B">
              <w:rPr>
                <w:szCs w:val="24"/>
              </w:rPr>
              <w:t>годы,</w:t>
            </w:r>
          </w:p>
          <w:p w:rsidR="0031005E" w:rsidRPr="0086543B" w:rsidRDefault="0031005E" w:rsidP="00277FF1">
            <w:pPr>
              <w:spacing w:line="230" w:lineRule="auto"/>
              <w:ind w:firstLine="0"/>
              <w:jc w:val="center"/>
              <w:rPr>
                <w:szCs w:val="24"/>
              </w:rPr>
            </w:pPr>
            <w:r w:rsidRPr="0086543B">
              <w:rPr>
                <w:szCs w:val="24"/>
              </w:rPr>
              <w:t>СТП Республики Татарстан</w:t>
            </w:r>
          </w:p>
        </w:tc>
      </w:tr>
      <w:tr w:rsidR="0031005E" w:rsidRPr="0086543B" w:rsidTr="00153085">
        <w:trPr>
          <w:trHeight w:val="284"/>
          <w:jc w:val="center"/>
        </w:trPr>
        <w:tc>
          <w:tcPr>
            <w:tcW w:w="15492" w:type="dxa"/>
            <w:gridSpan w:val="11"/>
            <w:vAlign w:val="center"/>
          </w:tcPr>
          <w:p w:rsidR="0031005E" w:rsidRPr="0086543B" w:rsidRDefault="0031005E" w:rsidP="00277FF1">
            <w:pPr>
              <w:spacing w:line="230" w:lineRule="auto"/>
              <w:ind w:firstLine="0"/>
              <w:jc w:val="center"/>
              <w:rPr>
                <w:b/>
                <w:szCs w:val="24"/>
              </w:rPr>
            </w:pPr>
            <w:r w:rsidRPr="0086543B">
              <w:rPr>
                <w:b/>
                <w:szCs w:val="24"/>
              </w:rPr>
              <w:t>Химическая, нефтехимическая и фармацевтическая промышленность</w:t>
            </w:r>
          </w:p>
        </w:tc>
      </w:tr>
      <w:tr w:rsidR="0031005E" w:rsidRPr="0086543B" w:rsidTr="00153085">
        <w:trPr>
          <w:trHeight w:val="284"/>
          <w:jc w:val="center"/>
        </w:trPr>
        <w:tc>
          <w:tcPr>
            <w:tcW w:w="15492" w:type="dxa"/>
            <w:gridSpan w:val="11"/>
            <w:vAlign w:val="center"/>
          </w:tcPr>
          <w:p w:rsidR="0031005E" w:rsidRPr="0086543B" w:rsidRDefault="0031005E" w:rsidP="00277FF1">
            <w:pPr>
              <w:spacing w:line="230" w:lineRule="auto"/>
              <w:ind w:firstLine="0"/>
              <w:jc w:val="center"/>
              <w:rPr>
                <w:b/>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277FF1">
        <w:trPr>
          <w:trHeight w:val="284"/>
          <w:jc w:val="center"/>
        </w:trPr>
        <w:tc>
          <w:tcPr>
            <w:tcW w:w="601" w:type="dxa"/>
          </w:tcPr>
          <w:p w:rsidR="0031005E" w:rsidRPr="0086543B" w:rsidRDefault="0031005E" w:rsidP="00277FF1">
            <w:pPr>
              <w:spacing w:line="230" w:lineRule="auto"/>
              <w:ind w:firstLine="0"/>
              <w:jc w:val="center"/>
              <w:rPr>
                <w:szCs w:val="24"/>
              </w:rPr>
            </w:pPr>
            <w:r w:rsidRPr="0086543B">
              <w:rPr>
                <w:szCs w:val="24"/>
              </w:rPr>
              <w:t>1</w:t>
            </w:r>
          </w:p>
        </w:tc>
        <w:tc>
          <w:tcPr>
            <w:tcW w:w="1820" w:type="dxa"/>
          </w:tcPr>
          <w:p w:rsidR="0031005E" w:rsidRPr="0086543B" w:rsidRDefault="0031005E" w:rsidP="00277FF1">
            <w:pPr>
              <w:spacing w:line="230" w:lineRule="auto"/>
              <w:ind w:firstLine="0"/>
              <w:jc w:val="center"/>
              <w:rPr>
                <w:szCs w:val="24"/>
              </w:rPr>
            </w:pPr>
            <w:r w:rsidRPr="0086543B">
              <w:rPr>
                <w:szCs w:val="24"/>
              </w:rPr>
              <w:t>г.Казань</w:t>
            </w:r>
          </w:p>
        </w:tc>
        <w:tc>
          <w:tcPr>
            <w:tcW w:w="1967" w:type="dxa"/>
          </w:tcPr>
          <w:p w:rsidR="0031005E" w:rsidRPr="0086543B" w:rsidRDefault="0031005E" w:rsidP="00277FF1">
            <w:pPr>
              <w:spacing w:line="230" w:lineRule="auto"/>
              <w:ind w:firstLine="0"/>
              <w:jc w:val="center"/>
              <w:rPr>
                <w:szCs w:val="24"/>
              </w:rPr>
            </w:pPr>
            <w:r w:rsidRPr="0086543B">
              <w:rPr>
                <w:szCs w:val="24"/>
              </w:rPr>
              <w:t>ОАО «ТАТХИМФАРМПРЕПАРАТЫ»</w:t>
            </w:r>
          </w:p>
        </w:tc>
        <w:tc>
          <w:tcPr>
            <w:tcW w:w="2438" w:type="dxa"/>
          </w:tcPr>
          <w:p w:rsidR="0031005E" w:rsidRPr="0086543B" w:rsidRDefault="0031005E" w:rsidP="00277FF1">
            <w:pPr>
              <w:spacing w:line="230" w:lineRule="auto"/>
              <w:ind w:firstLine="0"/>
              <w:jc w:val="center"/>
              <w:rPr>
                <w:szCs w:val="24"/>
              </w:rPr>
            </w:pPr>
            <w:r w:rsidRPr="0086543B">
              <w:rPr>
                <w:szCs w:val="24"/>
              </w:rPr>
              <w:t>Создание цеха по производству мазей</w:t>
            </w:r>
          </w:p>
        </w:tc>
        <w:tc>
          <w:tcPr>
            <w:tcW w:w="1559" w:type="dxa"/>
          </w:tcPr>
          <w:p w:rsidR="0031005E" w:rsidRPr="0086543B" w:rsidRDefault="0031005E" w:rsidP="00277FF1">
            <w:pPr>
              <w:spacing w:line="230" w:lineRule="auto"/>
              <w:ind w:firstLine="0"/>
              <w:jc w:val="center"/>
              <w:rPr>
                <w:szCs w:val="24"/>
              </w:rPr>
            </w:pPr>
            <w:r w:rsidRPr="0086543B">
              <w:rPr>
                <w:szCs w:val="24"/>
              </w:rPr>
              <w:t>Расширение</w:t>
            </w:r>
          </w:p>
        </w:tc>
        <w:tc>
          <w:tcPr>
            <w:tcW w:w="941" w:type="dxa"/>
          </w:tcPr>
          <w:p w:rsidR="00877FDF" w:rsidRPr="0086543B" w:rsidRDefault="0031005E" w:rsidP="00277FF1">
            <w:pPr>
              <w:spacing w:line="230" w:lineRule="auto"/>
              <w:ind w:firstLine="0"/>
              <w:jc w:val="center"/>
              <w:rPr>
                <w:szCs w:val="24"/>
              </w:rPr>
            </w:pPr>
            <w:r w:rsidRPr="0086543B">
              <w:rPr>
                <w:szCs w:val="24"/>
              </w:rPr>
              <w:t>млн.</w:t>
            </w:r>
          </w:p>
          <w:p w:rsidR="00F46B15" w:rsidRPr="0086543B" w:rsidRDefault="0031005E" w:rsidP="00F46B15">
            <w:pPr>
              <w:spacing w:line="230" w:lineRule="auto"/>
              <w:ind w:firstLine="0"/>
              <w:jc w:val="center"/>
              <w:rPr>
                <w:szCs w:val="24"/>
              </w:rPr>
            </w:pPr>
            <w:r w:rsidRPr="0086543B">
              <w:rPr>
                <w:szCs w:val="24"/>
              </w:rPr>
              <w:t>упаков</w:t>
            </w:r>
            <w:r w:rsidR="00877FDF" w:rsidRPr="0086543B">
              <w:rPr>
                <w:szCs w:val="24"/>
              </w:rPr>
              <w:t>ок</w:t>
            </w:r>
            <w:r w:rsidRPr="0086543B">
              <w:rPr>
                <w:szCs w:val="24"/>
              </w:rPr>
              <w:t>/</w:t>
            </w:r>
          </w:p>
          <w:p w:rsidR="0031005E" w:rsidRPr="0086543B" w:rsidRDefault="0031005E" w:rsidP="00F46B15">
            <w:pPr>
              <w:spacing w:line="230" w:lineRule="auto"/>
              <w:ind w:firstLine="0"/>
              <w:jc w:val="center"/>
              <w:rPr>
                <w:szCs w:val="24"/>
              </w:rPr>
            </w:pPr>
            <w:r w:rsidRPr="0086543B">
              <w:rPr>
                <w:szCs w:val="24"/>
              </w:rPr>
              <w:t>го</w:t>
            </w:r>
            <w:r w:rsidR="00877FDF" w:rsidRPr="0086543B">
              <w:rPr>
                <w:szCs w:val="24"/>
              </w:rPr>
              <w:t>д</w:t>
            </w:r>
          </w:p>
        </w:tc>
        <w:tc>
          <w:tcPr>
            <w:tcW w:w="870" w:type="dxa"/>
          </w:tcPr>
          <w:p w:rsidR="0031005E" w:rsidRPr="0086543B" w:rsidRDefault="0031005E" w:rsidP="00277FF1">
            <w:pPr>
              <w:spacing w:line="230" w:lineRule="auto"/>
              <w:ind w:firstLine="0"/>
              <w:jc w:val="center"/>
              <w:rPr>
                <w:szCs w:val="24"/>
              </w:rPr>
            </w:pPr>
          </w:p>
        </w:tc>
        <w:tc>
          <w:tcPr>
            <w:tcW w:w="1021" w:type="dxa"/>
          </w:tcPr>
          <w:p w:rsidR="0031005E" w:rsidRPr="0086543B" w:rsidRDefault="0031005E" w:rsidP="00277FF1">
            <w:pPr>
              <w:spacing w:line="230" w:lineRule="auto"/>
              <w:ind w:firstLine="0"/>
              <w:jc w:val="center"/>
              <w:rPr>
                <w:szCs w:val="24"/>
              </w:rPr>
            </w:pPr>
            <w:r w:rsidRPr="0086543B">
              <w:rPr>
                <w:szCs w:val="24"/>
              </w:rPr>
              <w:t>18,2</w:t>
            </w:r>
          </w:p>
        </w:tc>
        <w:tc>
          <w:tcPr>
            <w:tcW w:w="1124" w:type="dxa"/>
          </w:tcPr>
          <w:p w:rsidR="0031005E" w:rsidRPr="0086543B" w:rsidRDefault="0031005E" w:rsidP="00277FF1">
            <w:pPr>
              <w:spacing w:line="230" w:lineRule="auto"/>
              <w:ind w:firstLine="0"/>
              <w:jc w:val="center"/>
              <w:rPr>
                <w:szCs w:val="24"/>
              </w:rPr>
            </w:pPr>
            <w:r w:rsidRPr="0086543B">
              <w:rPr>
                <w:szCs w:val="24"/>
              </w:rPr>
              <w:t>+</w:t>
            </w:r>
          </w:p>
        </w:tc>
        <w:tc>
          <w:tcPr>
            <w:tcW w:w="1134" w:type="dxa"/>
          </w:tcPr>
          <w:p w:rsidR="0031005E" w:rsidRPr="0086543B" w:rsidRDefault="0031005E" w:rsidP="00277FF1">
            <w:pPr>
              <w:spacing w:line="230" w:lineRule="auto"/>
              <w:ind w:firstLine="0"/>
              <w:jc w:val="center"/>
              <w:rPr>
                <w:szCs w:val="24"/>
              </w:rPr>
            </w:pPr>
          </w:p>
        </w:tc>
        <w:tc>
          <w:tcPr>
            <w:tcW w:w="2017" w:type="dxa"/>
          </w:tcPr>
          <w:p w:rsidR="0031005E" w:rsidRPr="0086543B" w:rsidRDefault="0031005E" w:rsidP="00277FF1">
            <w:pPr>
              <w:spacing w:line="230" w:lineRule="auto"/>
              <w:ind w:firstLine="0"/>
              <w:jc w:val="center"/>
              <w:rPr>
                <w:szCs w:val="24"/>
              </w:rPr>
            </w:pPr>
            <w:r w:rsidRPr="0086543B">
              <w:rPr>
                <w:szCs w:val="24"/>
              </w:rPr>
              <w:t xml:space="preserve">Инвестиционный меморандум Республики Татарстан на </w:t>
            </w:r>
          </w:p>
          <w:p w:rsidR="0031005E" w:rsidRPr="0086543B" w:rsidRDefault="0031005E" w:rsidP="00277FF1">
            <w:pPr>
              <w:spacing w:line="230" w:lineRule="auto"/>
              <w:ind w:firstLine="0"/>
              <w:jc w:val="center"/>
              <w:rPr>
                <w:szCs w:val="24"/>
              </w:rPr>
            </w:pPr>
            <w:r w:rsidRPr="0086543B">
              <w:rPr>
                <w:szCs w:val="24"/>
              </w:rPr>
              <w:t>2015 год,</w:t>
            </w:r>
          </w:p>
          <w:p w:rsidR="0031005E" w:rsidRPr="0086543B" w:rsidRDefault="0031005E" w:rsidP="00277FF1">
            <w:pPr>
              <w:spacing w:line="230" w:lineRule="auto"/>
              <w:ind w:firstLine="0"/>
              <w:jc w:val="center"/>
              <w:rPr>
                <w:szCs w:val="24"/>
              </w:rPr>
            </w:pPr>
            <w:r w:rsidRPr="0086543B">
              <w:rPr>
                <w:szCs w:val="24"/>
              </w:rPr>
              <w:t>СТП Республики Татарстан</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2</w:t>
            </w:r>
          </w:p>
        </w:tc>
        <w:tc>
          <w:tcPr>
            <w:tcW w:w="1820" w:type="dxa"/>
          </w:tcPr>
          <w:p w:rsidR="0031005E" w:rsidRPr="0086543B" w:rsidRDefault="0031005E" w:rsidP="00277FF1">
            <w:pPr>
              <w:ind w:firstLine="0"/>
              <w:jc w:val="center"/>
              <w:rPr>
                <w:szCs w:val="24"/>
              </w:rPr>
            </w:pPr>
            <w:r w:rsidRPr="0086543B">
              <w:rPr>
                <w:szCs w:val="24"/>
              </w:rPr>
              <w:t>г.Казань</w:t>
            </w:r>
          </w:p>
        </w:tc>
        <w:tc>
          <w:tcPr>
            <w:tcW w:w="1967" w:type="dxa"/>
          </w:tcPr>
          <w:p w:rsidR="0031005E" w:rsidRPr="0086543B" w:rsidRDefault="0031005E" w:rsidP="00277FF1">
            <w:pPr>
              <w:ind w:firstLine="0"/>
              <w:jc w:val="center"/>
              <w:rPr>
                <w:szCs w:val="24"/>
              </w:rPr>
            </w:pPr>
            <w:r w:rsidRPr="0086543B">
              <w:rPr>
                <w:szCs w:val="24"/>
              </w:rPr>
              <w:t>ОАО «ТАТХИМФАРМПРЕПАРАТЫ»</w:t>
            </w:r>
          </w:p>
        </w:tc>
        <w:tc>
          <w:tcPr>
            <w:tcW w:w="2438" w:type="dxa"/>
          </w:tcPr>
          <w:p w:rsidR="0031005E" w:rsidRPr="0086543B" w:rsidRDefault="0031005E" w:rsidP="00277FF1">
            <w:pPr>
              <w:ind w:firstLine="0"/>
              <w:jc w:val="center"/>
              <w:rPr>
                <w:szCs w:val="24"/>
              </w:rPr>
            </w:pPr>
            <w:r w:rsidRPr="0086543B">
              <w:rPr>
                <w:szCs w:val="24"/>
              </w:rPr>
              <w:t>Создание производства инфузионных и инъекционных растворов в полимерной упаковке</w:t>
            </w:r>
          </w:p>
        </w:tc>
        <w:tc>
          <w:tcPr>
            <w:tcW w:w="1559" w:type="dxa"/>
          </w:tcPr>
          <w:p w:rsidR="0031005E" w:rsidRPr="0086543B" w:rsidRDefault="0031005E" w:rsidP="00277FF1">
            <w:pPr>
              <w:ind w:firstLine="0"/>
              <w:jc w:val="center"/>
              <w:rPr>
                <w:szCs w:val="24"/>
              </w:rPr>
            </w:pPr>
            <w:r w:rsidRPr="0086543B">
              <w:rPr>
                <w:szCs w:val="24"/>
              </w:rPr>
              <w:t>Расширение</w:t>
            </w:r>
          </w:p>
        </w:tc>
        <w:tc>
          <w:tcPr>
            <w:tcW w:w="941" w:type="dxa"/>
          </w:tcPr>
          <w:p w:rsidR="00877FDF" w:rsidRPr="0086543B" w:rsidRDefault="0031005E" w:rsidP="00277FF1">
            <w:pPr>
              <w:ind w:firstLine="0"/>
              <w:jc w:val="center"/>
              <w:rPr>
                <w:szCs w:val="24"/>
              </w:rPr>
            </w:pPr>
            <w:r w:rsidRPr="0086543B">
              <w:rPr>
                <w:szCs w:val="24"/>
              </w:rPr>
              <w:t>млн.</w:t>
            </w:r>
          </w:p>
          <w:p w:rsidR="00F46B15" w:rsidRPr="0086543B" w:rsidRDefault="0031005E" w:rsidP="00F46B15">
            <w:pPr>
              <w:ind w:firstLine="0"/>
              <w:jc w:val="center"/>
              <w:rPr>
                <w:szCs w:val="24"/>
              </w:rPr>
            </w:pPr>
            <w:r w:rsidRPr="0086543B">
              <w:rPr>
                <w:szCs w:val="24"/>
              </w:rPr>
              <w:t>упако</w:t>
            </w:r>
            <w:r w:rsidR="00877FDF" w:rsidRPr="0086543B">
              <w:rPr>
                <w:szCs w:val="24"/>
              </w:rPr>
              <w:t>-</w:t>
            </w:r>
            <w:r w:rsidRPr="0086543B">
              <w:rPr>
                <w:szCs w:val="24"/>
              </w:rPr>
              <w:t>в</w:t>
            </w:r>
            <w:r w:rsidR="00877FDF" w:rsidRPr="0086543B">
              <w:rPr>
                <w:szCs w:val="24"/>
              </w:rPr>
              <w:t>ок</w:t>
            </w:r>
            <w:r w:rsidRPr="0086543B">
              <w:rPr>
                <w:szCs w:val="24"/>
              </w:rPr>
              <w:t>/</w:t>
            </w:r>
          </w:p>
          <w:p w:rsidR="0031005E" w:rsidRPr="0086543B" w:rsidRDefault="0031005E" w:rsidP="00F46B15">
            <w:pPr>
              <w:ind w:firstLine="0"/>
              <w:jc w:val="center"/>
              <w:rPr>
                <w:szCs w:val="24"/>
              </w:rPr>
            </w:pPr>
            <w:r w:rsidRPr="0086543B">
              <w:rPr>
                <w:szCs w:val="24"/>
              </w:rPr>
              <w:t>год</w:t>
            </w: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r w:rsidRPr="0086543B">
              <w:rPr>
                <w:szCs w:val="24"/>
              </w:rPr>
              <w:t>8</w:t>
            </w: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r w:rsidRPr="0086543B">
              <w:rPr>
                <w:szCs w:val="24"/>
              </w:rPr>
              <w:t>+</w:t>
            </w:r>
          </w:p>
        </w:tc>
        <w:tc>
          <w:tcPr>
            <w:tcW w:w="2017" w:type="dxa"/>
          </w:tcPr>
          <w:p w:rsidR="0031005E" w:rsidRPr="0086543B" w:rsidRDefault="0031005E" w:rsidP="00277FF1">
            <w:pPr>
              <w:ind w:firstLine="0"/>
              <w:jc w:val="center"/>
              <w:rPr>
                <w:szCs w:val="24"/>
              </w:rPr>
            </w:pPr>
            <w:r w:rsidRPr="0086543B">
              <w:rPr>
                <w:szCs w:val="24"/>
              </w:rPr>
              <w:t xml:space="preserve">Инвестиционный меморандум Республики Татарстан на </w:t>
            </w:r>
          </w:p>
          <w:p w:rsidR="0031005E" w:rsidRPr="0086543B" w:rsidRDefault="0031005E" w:rsidP="00277FF1">
            <w:pPr>
              <w:ind w:firstLine="0"/>
              <w:jc w:val="center"/>
              <w:rPr>
                <w:szCs w:val="24"/>
              </w:rPr>
            </w:pPr>
            <w:r w:rsidRPr="0086543B">
              <w:rPr>
                <w:szCs w:val="24"/>
              </w:rPr>
              <w:t>2015 год</w:t>
            </w:r>
          </w:p>
        </w:tc>
      </w:tr>
      <w:tr w:rsidR="0031005E" w:rsidRPr="0086543B" w:rsidTr="00277FF1">
        <w:trPr>
          <w:trHeight w:val="284"/>
          <w:jc w:val="center"/>
        </w:trPr>
        <w:tc>
          <w:tcPr>
            <w:tcW w:w="601" w:type="dxa"/>
          </w:tcPr>
          <w:p w:rsidR="0031005E" w:rsidRPr="0086543B" w:rsidRDefault="0031005E" w:rsidP="006C1F9D">
            <w:pPr>
              <w:spacing w:line="228" w:lineRule="auto"/>
              <w:ind w:firstLine="0"/>
              <w:jc w:val="center"/>
              <w:rPr>
                <w:szCs w:val="24"/>
              </w:rPr>
            </w:pPr>
            <w:r w:rsidRPr="0086543B">
              <w:rPr>
                <w:szCs w:val="24"/>
              </w:rPr>
              <w:t>3</w:t>
            </w:r>
          </w:p>
        </w:tc>
        <w:tc>
          <w:tcPr>
            <w:tcW w:w="1820" w:type="dxa"/>
          </w:tcPr>
          <w:p w:rsidR="0031005E" w:rsidRPr="0086543B" w:rsidRDefault="0031005E" w:rsidP="006C1F9D">
            <w:pPr>
              <w:spacing w:line="228" w:lineRule="auto"/>
              <w:ind w:firstLine="0"/>
              <w:jc w:val="center"/>
              <w:rPr>
                <w:szCs w:val="24"/>
              </w:rPr>
            </w:pPr>
            <w:r w:rsidRPr="0086543B">
              <w:rPr>
                <w:szCs w:val="24"/>
              </w:rPr>
              <w:t>г.Казань</w:t>
            </w:r>
          </w:p>
        </w:tc>
        <w:tc>
          <w:tcPr>
            <w:tcW w:w="1967" w:type="dxa"/>
          </w:tcPr>
          <w:p w:rsidR="0031005E" w:rsidRPr="0086543B" w:rsidRDefault="0031005E" w:rsidP="006C1F9D">
            <w:pPr>
              <w:spacing w:line="228" w:lineRule="auto"/>
              <w:ind w:firstLine="0"/>
              <w:jc w:val="center"/>
              <w:rPr>
                <w:szCs w:val="24"/>
              </w:rPr>
            </w:pPr>
            <w:r w:rsidRPr="0086543B">
              <w:rPr>
                <w:szCs w:val="24"/>
              </w:rPr>
              <w:t>ПАО «Нэфис Косметикс»</w:t>
            </w:r>
          </w:p>
        </w:tc>
        <w:tc>
          <w:tcPr>
            <w:tcW w:w="2438" w:type="dxa"/>
          </w:tcPr>
          <w:p w:rsidR="0031005E" w:rsidRPr="0086543B" w:rsidRDefault="0031005E" w:rsidP="006C1F9D">
            <w:pPr>
              <w:spacing w:line="228" w:lineRule="auto"/>
              <w:ind w:firstLine="0"/>
              <w:jc w:val="center"/>
              <w:rPr>
                <w:szCs w:val="24"/>
              </w:rPr>
            </w:pPr>
            <w:r w:rsidRPr="0086543B">
              <w:rPr>
                <w:szCs w:val="24"/>
              </w:rPr>
              <w:t>Расширение и техническое перевооружение производства бытовой химии (синтетические и жидкие моющие средства, мыло)</w:t>
            </w:r>
          </w:p>
        </w:tc>
        <w:tc>
          <w:tcPr>
            <w:tcW w:w="1559" w:type="dxa"/>
          </w:tcPr>
          <w:p w:rsidR="0031005E" w:rsidRPr="0086543B" w:rsidRDefault="0031005E" w:rsidP="006C1F9D">
            <w:pPr>
              <w:spacing w:line="228" w:lineRule="auto"/>
              <w:ind w:firstLine="0"/>
              <w:jc w:val="center"/>
              <w:rPr>
                <w:szCs w:val="24"/>
              </w:rPr>
            </w:pPr>
            <w:r w:rsidRPr="0086543B">
              <w:rPr>
                <w:szCs w:val="24"/>
              </w:rPr>
              <w:t>Расширение и техническое перевооружение</w:t>
            </w:r>
          </w:p>
        </w:tc>
        <w:tc>
          <w:tcPr>
            <w:tcW w:w="941" w:type="dxa"/>
          </w:tcPr>
          <w:p w:rsidR="0031005E" w:rsidRPr="0086543B" w:rsidRDefault="0031005E" w:rsidP="006C1F9D">
            <w:pPr>
              <w:spacing w:line="228" w:lineRule="auto"/>
              <w:ind w:firstLine="0"/>
              <w:jc w:val="center"/>
              <w:rPr>
                <w:szCs w:val="24"/>
              </w:rPr>
            </w:pPr>
            <w:r w:rsidRPr="0086543B">
              <w:rPr>
                <w:szCs w:val="24"/>
              </w:rPr>
              <w:t>тыс. тонн/</w:t>
            </w:r>
          </w:p>
          <w:p w:rsidR="0031005E" w:rsidRPr="0086543B" w:rsidRDefault="0031005E" w:rsidP="006C1F9D">
            <w:pPr>
              <w:spacing w:line="228" w:lineRule="auto"/>
              <w:ind w:firstLine="0"/>
              <w:jc w:val="center"/>
              <w:rPr>
                <w:szCs w:val="24"/>
              </w:rPr>
            </w:pPr>
            <w:r w:rsidRPr="0086543B">
              <w:rPr>
                <w:szCs w:val="24"/>
              </w:rPr>
              <w:t>год</w:t>
            </w:r>
          </w:p>
        </w:tc>
        <w:tc>
          <w:tcPr>
            <w:tcW w:w="870" w:type="dxa"/>
          </w:tcPr>
          <w:p w:rsidR="0031005E" w:rsidRPr="0086543B" w:rsidRDefault="0031005E" w:rsidP="006C1F9D">
            <w:pPr>
              <w:spacing w:line="228" w:lineRule="auto"/>
              <w:ind w:firstLine="0"/>
              <w:jc w:val="center"/>
              <w:rPr>
                <w:szCs w:val="24"/>
              </w:rPr>
            </w:pPr>
            <w:r w:rsidRPr="0086543B">
              <w:rPr>
                <w:szCs w:val="24"/>
              </w:rPr>
              <w:t>522</w:t>
            </w:r>
          </w:p>
        </w:tc>
        <w:tc>
          <w:tcPr>
            <w:tcW w:w="1021" w:type="dxa"/>
          </w:tcPr>
          <w:p w:rsidR="0031005E" w:rsidRPr="0086543B" w:rsidRDefault="0031005E" w:rsidP="006C1F9D">
            <w:pPr>
              <w:spacing w:line="228" w:lineRule="auto"/>
              <w:ind w:firstLine="0"/>
              <w:jc w:val="center"/>
              <w:rPr>
                <w:szCs w:val="24"/>
              </w:rPr>
            </w:pPr>
            <w:r w:rsidRPr="0086543B">
              <w:rPr>
                <w:szCs w:val="24"/>
              </w:rPr>
              <w:t>252</w:t>
            </w:r>
          </w:p>
        </w:tc>
        <w:tc>
          <w:tcPr>
            <w:tcW w:w="1124" w:type="dxa"/>
          </w:tcPr>
          <w:p w:rsidR="0031005E" w:rsidRPr="0086543B" w:rsidRDefault="0031005E" w:rsidP="006C1F9D">
            <w:pPr>
              <w:spacing w:line="228" w:lineRule="auto"/>
              <w:ind w:firstLine="0"/>
              <w:jc w:val="center"/>
              <w:rPr>
                <w:szCs w:val="24"/>
              </w:rPr>
            </w:pPr>
            <w:r w:rsidRPr="0086543B">
              <w:rPr>
                <w:szCs w:val="24"/>
              </w:rPr>
              <w:t>+</w:t>
            </w:r>
          </w:p>
        </w:tc>
        <w:tc>
          <w:tcPr>
            <w:tcW w:w="1134" w:type="dxa"/>
          </w:tcPr>
          <w:p w:rsidR="0031005E" w:rsidRPr="0086543B" w:rsidRDefault="0031005E" w:rsidP="006C1F9D">
            <w:pPr>
              <w:spacing w:line="228" w:lineRule="auto"/>
              <w:ind w:firstLine="0"/>
              <w:jc w:val="center"/>
              <w:rPr>
                <w:szCs w:val="24"/>
              </w:rPr>
            </w:pPr>
          </w:p>
        </w:tc>
        <w:tc>
          <w:tcPr>
            <w:tcW w:w="2017" w:type="dxa"/>
          </w:tcPr>
          <w:p w:rsidR="0031005E" w:rsidRPr="0086543B" w:rsidRDefault="0031005E" w:rsidP="006C1F9D">
            <w:pPr>
              <w:spacing w:line="228" w:lineRule="auto"/>
              <w:ind w:firstLine="0"/>
              <w:jc w:val="center"/>
              <w:rPr>
                <w:szCs w:val="24"/>
              </w:rPr>
            </w:pPr>
            <w:r w:rsidRPr="0086543B">
              <w:rPr>
                <w:szCs w:val="24"/>
              </w:rPr>
              <w:t xml:space="preserve">Инвестиционный меморандум Республики Татарстан на </w:t>
            </w:r>
          </w:p>
          <w:p w:rsidR="0031005E" w:rsidRPr="0086543B" w:rsidRDefault="0031005E" w:rsidP="006C1F9D">
            <w:pPr>
              <w:spacing w:line="228" w:lineRule="auto"/>
              <w:ind w:firstLine="0"/>
              <w:jc w:val="center"/>
              <w:rPr>
                <w:szCs w:val="24"/>
              </w:rPr>
            </w:pPr>
            <w:r w:rsidRPr="0086543B">
              <w:rPr>
                <w:szCs w:val="24"/>
              </w:rPr>
              <w:t xml:space="preserve">2015 год, Программа развития нефтегазохимического комплекса Республики Татарстан на 2015 – </w:t>
            </w:r>
          </w:p>
          <w:p w:rsidR="0031005E" w:rsidRPr="0086543B" w:rsidRDefault="0031005E" w:rsidP="006C1F9D">
            <w:pPr>
              <w:spacing w:line="228" w:lineRule="auto"/>
              <w:ind w:firstLine="0"/>
              <w:jc w:val="center"/>
              <w:rPr>
                <w:szCs w:val="24"/>
              </w:rPr>
            </w:pPr>
            <w:r w:rsidRPr="0086543B">
              <w:rPr>
                <w:szCs w:val="24"/>
              </w:rPr>
              <w:t>2019</w:t>
            </w:r>
            <w:r w:rsidR="00292A67" w:rsidRPr="0086543B">
              <w:rPr>
                <w:szCs w:val="24"/>
              </w:rPr>
              <w:t xml:space="preserve"> </w:t>
            </w:r>
            <w:r w:rsidRPr="0086543B">
              <w:rPr>
                <w:szCs w:val="24"/>
              </w:rPr>
              <w:t>годы,</w:t>
            </w:r>
          </w:p>
          <w:p w:rsidR="0031005E" w:rsidRPr="0086543B" w:rsidRDefault="0031005E" w:rsidP="006C1F9D">
            <w:pPr>
              <w:spacing w:line="228" w:lineRule="auto"/>
              <w:ind w:firstLine="0"/>
              <w:jc w:val="center"/>
              <w:rPr>
                <w:szCs w:val="24"/>
              </w:rPr>
            </w:pPr>
            <w:r w:rsidRPr="0086543B">
              <w:rPr>
                <w:szCs w:val="24"/>
              </w:rPr>
              <w:t>СТП Республики Татарстан</w:t>
            </w:r>
          </w:p>
        </w:tc>
      </w:tr>
      <w:tr w:rsidR="0031005E" w:rsidRPr="0086543B" w:rsidTr="00277FF1">
        <w:trPr>
          <w:trHeight w:val="284"/>
          <w:jc w:val="center"/>
        </w:trPr>
        <w:tc>
          <w:tcPr>
            <w:tcW w:w="601" w:type="dxa"/>
          </w:tcPr>
          <w:p w:rsidR="0031005E" w:rsidRPr="0086543B" w:rsidRDefault="0031005E" w:rsidP="006C1F9D">
            <w:pPr>
              <w:spacing w:line="228" w:lineRule="auto"/>
              <w:ind w:firstLine="0"/>
              <w:jc w:val="center"/>
              <w:rPr>
                <w:szCs w:val="24"/>
              </w:rPr>
            </w:pPr>
            <w:r w:rsidRPr="0086543B">
              <w:rPr>
                <w:szCs w:val="24"/>
              </w:rPr>
              <w:t>4</w:t>
            </w:r>
          </w:p>
        </w:tc>
        <w:tc>
          <w:tcPr>
            <w:tcW w:w="1820" w:type="dxa"/>
          </w:tcPr>
          <w:p w:rsidR="0031005E" w:rsidRPr="0086543B" w:rsidRDefault="0031005E" w:rsidP="006C1F9D">
            <w:pPr>
              <w:spacing w:line="228" w:lineRule="auto"/>
              <w:ind w:firstLine="0"/>
              <w:jc w:val="center"/>
              <w:rPr>
                <w:szCs w:val="24"/>
              </w:rPr>
            </w:pPr>
            <w:r w:rsidRPr="0086543B">
              <w:rPr>
                <w:szCs w:val="24"/>
              </w:rPr>
              <w:t>г.Казань</w:t>
            </w:r>
          </w:p>
        </w:tc>
        <w:tc>
          <w:tcPr>
            <w:tcW w:w="1967" w:type="dxa"/>
          </w:tcPr>
          <w:p w:rsidR="0031005E" w:rsidRPr="0086543B" w:rsidRDefault="0031005E" w:rsidP="006C1F9D">
            <w:pPr>
              <w:spacing w:line="228" w:lineRule="auto"/>
              <w:ind w:firstLine="0"/>
              <w:jc w:val="center"/>
              <w:rPr>
                <w:szCs w:val="24"/>
              </w:rPr>
            </w:pPr>
            <w:r w:rsidRPr="0086543B">
              <w:rPr>
                <w:szCs w:val="24"/>
              </w:rPr>
              <w:t>АО «КЗСК-Силикон»</w:t>
            </w:r>
          </w:p>
        </w:tc>
        <w:tc>
          <w:tcPr>
            <w:tcW w:w="2438" w:type="dxa"/>
          </w:tcPr>
          <w:p w:rsidR="0031005E" w:rsidRPr="0086543B" w:rsidRDefault="0031005E" w:rsidP="006C1F9D">
            <w:pPr>
              <w:spacing w:line="228" w:lineRule="auto"/>
              <w:ind w:firstLine="0"/>
              <w:jc w:val="center"/>
              <w:rPr>
                <w:szCs w:val="24"/>
              </w:rPr>
            </w:pPr>
            <w:r w:rsidRPr="0086543B">
              <w:rPr>
                <w:szCs w:val="24"/>
              </w:rPr>
              <w:t>Строительство промышленного производства метилхлорсиланов</w:t>
            </w:r>
          </w:p>
        </w:tc>
        <w:tc>
          <w:tcPr>
            <w:tcW w:w="1559" w:type="dxa"/>
          </w:tcPr>
          <w:p w:rsidR="0031005E" w:rsidRPr="0086543B" w:rsidRDefault="0031005E" w:rsidP="006C1F9D">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6C1F9D">
            <w:pPr>
              <w:spacing w:line="228" w:lineRule="auto"/>
              <w:ind w:firstLine="0"/>
              <w:jc w:val="center"/>
              <w:rPr>
                <w:szCs w:val="24"/>
              </w:rPr>
            </w:pPr>
            <w:r w:rsidRPr="0086543B">
              <w:rPr>
                <w:szCs w:val="24"/>
              </w:rPr>
              <w:t>тыс.</w:t>
            </w:r>
          </w:p>
          <w:p w:rsidR="0031005E" w:rsidRPr="0086543B" w:rsidRDefault="0031005E" w:rsidP="006C1F9D">
            <w:pPr>
              <w:spacing w:line="228" w:lineRule="auto"/>
              <w:ind w:firstLine="0"/>
              <w:jc w:val="center"/>
              <w:rPr>
                <w:szCs w:val="24"/>
              </w:rPr>
            </w:pPr>
            <w:r w:rsidRPr="0086543B">
              <w:rPr>
                <w:szCs w:val="24"/>
              </w:rPr>
              <w:t>тонн/</w:t>
            </w:r>
          </w:p>
          <w:p w:rsidR="0031005E" w:rsidRPr="0086543B" w:rsidRDefault="0031005E" w:rsidP="006C1F9D">
            <w:pPr>
              <w:spacing w:line="228" w:lineRule="auto"/>
              <w:ind w:firstLine="0"/>
              <w:jc w:val="center"/>
              <w:rPr>
                <w:szCs w:val="24"/>
              </w:rPr>
            </w:pPr>
            <w:r w:rsidRPr="0086543B">
              <w:rPr>
                <w:szCs w:val="24"/>
              </w:rPr>
              <w:t>год</w:t>
            </w:r>
          </w:p>
        </w:tc>
        <w:tc>
          <w:tcPr>
            <w:tcW w:w="870" w:type="dxa"/>
          </w:tcPr>
          <w:p w:rsidR="0031005E" w:rsidRPr="0086543B" w:rsidRDefault="0031005E" w:rsidP="006C1F9D">
            <w:pPr>
              <w:spacing w:line="228" w:lineRule="auto"/>
              <w:ind w:firstLine="0"/>
              <w:jc w:val="center"/>
              <w:rPr>
                <w:szCs w:val="24"/>
              </w:rPr>
            </w:pPr>
          </w:p>
        </w:tc>
        <w:tc>
          <w:tcPr>
            <w:tcW w:w="1021" w:type="dxa"/>
          </w:tcPr>
          <w:p w:rsidR="0031005E" w:rsidRPr="0086543B" w:rsidRDefault="0031005E" w:rsidP="006C1F9D">
            <w:pPr>
              <w:spacing w:line="228" w:lineRule="auto"/>
              <w:ind w:firstLine="0"/>
              <w:jc w:val="center"/>
              <w:rPr>
                <w:szCs w:val="24"/>
              </w:rPr>
            </w:pPr>
            <w:r w:rsidRPr="0086543B">
              <w:rPr>
                <w:szCs w:val="24"/>
              </w:rPr>
              <w:t>40</w:t>
            </w:r>
          </w:p>
        </w:tc>
        <w:tc>
          <w:tcPr>
            <w:tcW w:w="1124" w:type="dxa"/>
          </w:tcPr>
          <w:p w:rsidR="0031005E" w:rsidRPr="0086543B" w:rsidRDefault="0031005E" w:rsidP="006C1F9D">
            <w:pPr>
              <w:spacing w:line="228" w:lineRule="auto"/>
              <w:ind w:firstLine="0"/>
              <w:jc w:val="center"/>
              <w:rPr>
                <w:szCs w:val="24"/>
              </w:rPr>
            </w:pPr>
            <w:r w:rsidRPr="0086543B">
              <w:rPr>
                <w:szCs w:val="24"/>
              </w:rPr>
              <w:t>+</w:t>
            </w:r>
          </w:p>
        </w:tc>
        <w:tc>
          <w:tcPr>
            <w:tcW w:w="1134" w:type="dxa"/>
          </w:tcPr>
          <w:p w:rsidR="0031005E" w:rsidRPr="0086543B" w:rsidRDefault="0031005E" w:rsidP="006C1F9D">
            <w:pPr>
              <w:spacing w:line="228" w:lineRule="auto"/>
              <w:ind w:firstLine="0"/>
              <w:jc w:val="center"/>
              <w:rPr>
                <w:szCs w:val="24"/>
              </w:rPr>
            </w:pPr>
          </w:p>
        </w:tc>
        <w:tc>
          <w:tcPr>
            <w:tcW w:w="2017" w:type="dxa"/>
          </w:tcPr>
          <w:p w:rsidR="0031005E" w:rsidRPr="0086543B" w:rsidRDefault="0031005E" w:rsidP="006C1F9D">
            <w:pPr>
              <w:spacing w:line="228" w:lineRule="auto"/>
              <w:ind w:firstLine="0"/>
              <w:jc w:val="center"/>
              <w:rPr>
                <w:szCs w:val="24"/>
              </w:rPr>
            </w:pPr>
            <w:r w:rsidRPr="0086543B">
              <w:rPr>
                <w:szCs w:val="24"/>
              </w:rPr>
              <w:t xml:space="preserve">Инвестиционный меморандум Республики Татарстан на </w:t>
            </w:r>
            <w:r w:rsidR="00965E21" w:rsidRPr="0086543B">
              <w:rPr>
                <w:szCs w:val="24"/>
              </w:rPr>
              <w:t xml:space="preserve">    </w:t>
            </w:r>
            <w:r w:rsidRPr="0086543B">
              <w:rPr>
                <w:szCs w:val="24"/>
              </w:rPr>
              <w:t xml:space="preserve">2015 год, Программа развития нефтегазохимического комплекса Республики Татарстан на 2015 </w:t>
            </w:r>
            <w:r w:rsidRPr="0086543B">
              <w:rPr>
                <w:szCs w:val="24"/>
              </w:rPr>
              <w:lastRenderedPageBreak/>
              <w:t xml:space="preserve">– </w:t>
            </w:r>
            <w:r w:rsidR="00AB58F7" w:rsidRPr="0086543B">
              <w:rPr>
                <w:szCs w:val="24"/>
              </w:rPr>
              <w:br/>
            </w:r>
            <w:r w:rsidRPr="0086543B">
              <w:rPr>
                <w:szCs w:val="24"/>
              </w:rPr>
              <w:t>2019</w:t>
            </w:r>
            <w:r w:rsidR="00292A67" w:rsidRPr="0086543B">
              <w:rPr>
                <w:szCs w:val="24"/>
              </w:rPr>
              <w:t xml:space="preserve"> </w:t>
            </w:r>
            <w:r w:rsidRPr="0086543B">
              <w:rPr>
                <w:szCs w:val="24"/>
              </w:rPr>
              <w:t>годы,</w:t>
            </w:r>
          </w:p>
          <w:p w:rsidR="0031005E" w:rsidRPr="0086543B" w:rsidRDefault="0031005E" w:rsidP="006C1F9D">
            <w:pPr>
              <w:spacing w:line="228" w:lineRule="auto"/>
              <w:ind w:firstLine="0"/>
              <w:jc w:val="center"/>
              <w:rPr>
                <w:szCs w:val="24"/>
              </w:rPr>
            </w:pPr>
            <w:r w:rsidRPr="0086543B">
              <w:rPr>
                <w:szCs w:val="24"/>
              </w:rPr>
              <w:t>СТП Республики Татарстан</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lastRenderedPageBreak/>
              <w:t>5</w:t>
            </w:r>
          </w:p>
        </w:tc>
        <w:tc>
          <w:tcPr>
            <w:tcW w:w="1820" w:type="dxa"/>
          </w:tcPr>
          <w:p w:rsidR="0031005E" w:rsidRPr="0086543B" w:rsidRDefault="0031005E" w:rsidP="00277FF1">
            <w:pPr>
              <w:ind w:firstLine="0"/>
              <w:jc w:val="center"/>
              <w:rPr>
                <w:i/>
                <w:szCs w:val="24"/>
              </w:rPr>
            </w:pPr>
            <w:r w:rsidRPr="0086543B">
              <w:rPr>
                <w:szCs w:val="24"/>
              </w:rPr>
              <w:t>г.Казань</w:t>
            </w:r>
          </w:p>
        </w:tc>
        <w:tc>
          <w:tcPr>
            <w:tcW w:w="1967" w:type="dxa"/>
          </w:tcPr>
          <w:p w:rsidR="0031005E" w:rsidRPr="0086543B" w:rsidRDefault="0031005E" w:rsidP="000E0B57">
            <w:pPr>
              <w:ind w:firstLine="0"/>
              <w:jc w:val="center"/>
              <w:rPr>
                <w:szCs w:val="24"/>
              </w:rPr>
            </w:pPr>
            <w:r w:rsidRPr="0086543B">
              <w:rPr>
                <w:szCs w:val="24"/>
              </w:rPr>
              <w:t>ОАО «К</w:t>
            </w:r>
            <w:r w:rsidR="000E0B57" w:rsidRPr="0086543B">
              <w:rPr>
                <w:szCs w:val="24"/>
              </w:rPr>
              <w:t>азанский завод синтетического каучука</w:t>
            </w:r>
            <w:r w:rsidRPr="0086543B">
              <w:rPr>
                <w:szCs w:val="24"/>
              </w:rPr>
              <w:t>»</w:t>
            </w:r>
          </w:p>
        </w:tc>
        <w:tc>
          <w:tcPr>
            <w:tcW w:w="2438" w:type="dxa"/>
          </w:tcPr>
          <w:p w:rsidR="0031005E" w:rsidRPr="0086543B" w:rsidRDefault="0031005E" w:rsidP="00277FF1">
            <w:pPr>
              <w:ind w:firstLine="0"/>
              <w:jc w:val="center"/>
              <w:rPr>
                <w:szCs w:val="24"/>
              </w:rPr>
            </w:pPr>
            <w:r w:rsidRPr="0086543B">
              <w:rPr>
                <w:szCs w:val="24"/>
              </w:rPr>
              <w:t>Расширение и модернизация цеха по производству резиновых смесей</w:t>
            </w:r>
          </w:p>
        </w:tc>
        <w:tc>
          <w:tcPr>
            <w:tcW w:w="1559" w:type="dxa"/>
          </w:tcPr>
          <w:p w:rsidR="0031005E" w:rsidRPr="0086543B" w:rsidRDefault="0031005E" w:rsidP="00277FF1">
            <w:pPr>
              <w:ind w:firstLine="0"/>
              <w:jc w:val="center"/>
              <w:rPr>
                <w:szCs w:val="24"/>
              </w:rPr>
            </w:pPr>
            <w:r w:rsidRPr="0086543B">
              <w:rPr>
                <w:szCs w:val="24"/>
              </w:rPr>
              <w:t>Расширение, модернизация</w:t>
            </w:r>
          </w:p>
        </w:tc>
        <w:tc>
          <w:tcPr>
            <w:tcW w:w="941" w:type="dxa"/>
          </w:tcPr>
          <w:p w:rsidR="0031005E" w:rsidRPr="0086543B" w:rsidRDefault="0031005E" w:rsidP="00277FF1">
            <w:pPr>
              <w:ind w:right="86"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СТП Республики Татарстан</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6</w:t>
            </w:r>
          </w:p>
        </w:tc>
        <w:tc>
          <w:tcPr>
            <w:tcW w:w="1820" w:type="dxa"/>
          </w:tcPr>
          <w:p w:rsidR="0031005E" w:rsidRPr="0086543B" w:rsidRDefault="0031005E" w:rsidP="00277FF1">
            <w:pPr>
              <w:ind w:firstLine="0"/>
              <w:jc w:val="center"/>
              <w:rPr>
                <w:szCs w:val="24"/>
              </w:rPr>
            </w:pPr>
            <w:r w:rsidRPr="0086543B">
              <w:rPr>
                <w:szCs w:val="24"/>
              </w:rPr>
              <w:t>г.Казань, Технополис «Химград»</w:t>
            </w:r>
          </w:p>
        </w:tc>
        <w:tc>
          <w:tcPr>
            <w:tcW w:w="1967" w:type="dxa"/>
          </w:tcPr>
          <w:p w:rsidR="0031005E" w:rsidRPr="0086543B" w:rsidRDefault="0031005E" w:rsidP="00965E21">
            <w:pPr>
              <w:ind w:firstLine="0"/>
              <w:jc w:val="center"/>
              <w:rPr>
                <w:szCs w:val="24"/>
              </w:rPr>
            </w:pPr>
            <w:r w:rsidRPr="0086543B">
              <w:rPr>
                <w:szCs w:val="24"/>
              </w:rPr>
              <w:t>ООО «Н</w:t>
            </w:r>
            <w:r w:rsidR="00965E21" w:rsidRPr="0086543B">
              <w:rPr>
                <w:szCs w:val="24"/>
              </w:rPr>
              <w:t xml:space="preserve">аучно-производственное предприя-тие </w:t>
            </w:r>
            <w:r w:rsidRPr="0086543B">
              <w:rPr>
                <w:szCs w:val="24"/>
              </w:rPr>
              <w:t xml:space="preserve"> «Тасма»</w:t>
            </w:r>
          </w:p>
        </w:tc>
        <w:tc>
          <w:tcPr>
            <w:tcW w:w="2438" w:type="dxa"/>
          </w:tcPr>
          <w:p w:rsidR="0031005E" w:rsidRPr="0086543B" w:rsidRDefault="0031005E" w:rsidP="005B2B7A">
            <w:pPr>
              <w:ind w:firstLine="0"/>
              <w:jc w:val="center"/>
              <w:rPr>
                <w:szCs w:val="24"/>
              </w:rPr>
            </w:pPr>
            <w:r w:rsidRPr="0086543B">
              <w:rPr>
                <w:szCs w:val="24"/>
              </w:rPr>
              <w:t>Организация производства многослойной барьерной плен</w:t>
            </w:r>
            <w:r w:rsidR="005B2B7A" w:rsidRPr="0086543B">
              <w:rPr>
                <w:szCs w:val="24"/>
              </w:rPr>
              <w:t>ки на имеющихся площадях; и</w:t>
            </w:r>
            <w:r w:rsidRPr="0086543B">
              <w:rPr>
                <w:szCs w:val="24"/>
              </w:rPr>
              <w:t>сследование путей создания тонкопленочных фотосенсоров с использованием наноразмерных красителей</w:t>
            </w:r>
          </w:p>
        </w:tc>
        <w:tc>
          <w:tcPr>
            <w:tcW w:w="1559" w:type="dxa"/>
          </w:tcPr>
          <w:p w:rsidR="0031005E" w:rsidRPr="0086543B" w:rsidRDefault="0031005E" w:rsidP="00277FF1">
            <w:pPr>
              <w:ind w:firstLine="0"/>
              <w:jc w:val="center"/>
              <w:rPr>
                <w:szCs w:val="24"/>
              </w:rPr>
            </w:pPr>
            <w:r w:rsidRPr="0086543B">
              <w:rPr>
                <w:szCs w:val="24"/>
              </w:rPr>
              <w:t>Расширение</w:t>
            </w:r>
          </w:p>
        </w:tc>
        <w:tc>
          <w:tcPr>
            <w:tcW w:w="941" w:type="dxa"/>
          </w:tcPr>
          <w:p w:rsidR="0031005E" w:rsidRPr="0086543B" w:rsidRDefault="0031005E" w:rsidP="00277FF1">
            <w:pPr>
              <w:ind w:right="86"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92A67">
            <w:pPr>
              <w:ind w:firstLine="0"/>
              <w:jc w:val="center"/>
              <w:rPr>
                <w:szCs w:val="24"/>
              </w:rPr>
            </w:pPr>
            <w:r w:rsidRPr="0086543B">
              <w:rPr>
                <w:szCs w:val="24"/>
              </w:rPr>
              <w:t xml:space="preserve">Инвестиционный меморандум Республики Татарстан на </w:t>
            </w:r>
            <w:r w:rsidR="005B2B7A" w:rsidRPr="0086543B">
              <w:rPr>
                <w:szCs w:val="24"/>
              </w:rPr>
              <w:t xml:space="preserve">    </w:t>
            </w:r>
            <w:r w:rsidRPr="0086543B">
              <w:rPr>
                <w:szCs w:val="24"/>
              </w:rPr>
              <w:t xml:space="preserve">2015 год, Программа развития нефтегазохимического комплекса Республики Татарстан на 2015 – </w:t>
            </w:r>
            <w:r w:rsidR="00AB58F7" w:rsidRPr="0086543B">
              <w:rPr>
                <w:szCs w:val="24"/>
              </w:rPr>
              <w:br/>
            </w:r>
            <w:r w:rsidRPr="0086543B">
              <w:rPr>
                <w:szCs w:val="24"/>
              </w:rPr>
              <w:t>2019 годы</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7</w:t>
            </w:r>
          </w:p>
        </w:tc>
        <w:tc>
          <w:tcPr>
            <w:tcW w:w="1820" w:type="dxa"/>
          </w:tcPr>
          <w:p w:rsidR="0031005E" w:rsidRPr="0086543B" w:rsidRDefault="0031005E" w:rsidP="00277FF1">
            <w:pPr>
              <w:ind w:firstLine="0"/>
              <w:jc w:val="center"/>
              <w:rPr>
                <w:szCs w:val="24"/>
              </w:rPr>
            </w:pPr>
            <w:r w:rsidRPr="0086543B">
              <w:rPr>
                <w:szCs w:val="24"/>
              </w:rPr>
              <w:t>г.Казань, Технополис «Химград»</w:t>
            </w:r>
          </w:p>
        </w:tc>
        <w:tc>
          <w:tcPr>
            <w:tcW w:w="1967" w:type="dxa"/>
          </w:tcPr>
          <w:p w:rsidR="0031005E" w:rsidRPr="0086543B" w:rsidRDefault="0031005E" w:rsidP="00277FF1">
            <w:pPr>
              <w:ind w:firstLine="0"/>
              <w:jc w:val="center"/>
              <w:rPr>
                <w:szCs w:val="24"/>
              </w:rPr>
            </w:pPr>
            <w:r w:rsidRPr="0086543B">
              <w:rPr>
                <w:szCs w:val="24"/>
              </w:rPr>
              <w:t>ООО «ТЕХНОПРОМИНВЕСТ»</w:t>
            </w:r>
          </w:p>
        </w:tc>
        <w:tc>
          <w:tcPr>
            <w:tcW w:w="2438" w:type="dxa"/>
          </w:tcPr>
          <w:p w:rsidR="0031005E" w:rsidRPr="0086543B" w:rsidRDefault="0031005E" w:rsidP="00277FF1">
            <w:pPr>
              <w:ind w:firstLine="0"/>
              <w:jc w:val="center"/>
              <w:rPr>
                <w:szCs w:val="24"/>
              </w:rPr>
            </w:pPr>
            <w:r w:rsidRPr="0086543B">
              <w:rPr>
                <w:szCs w:val="24"/>
              </w:rPr>
              <w:t>Производство термоактивных противопожарных уплотнителей</w:t>
            </w:r>
          </w:p>
        </w:tc>
        <w:tc>
          <w:tcPr>
            <w:tcW w:w="1559" w:type="dxa"/>
          </w:tcPr>
          <w:p w:rsidR="0031005E" w:rsidRPr="0086543B" w:rsidRDefault="0031005E" w:rsidP="00277FF1">
            <w:pPr>
              <w:ind w:firstLine="0"/>
              <w:jc w:val="center"/>
              <w:rPr>
                <w:szCs w:val="24"/>
              </w:rPr>
            </w:pPr>
            <w:r w:rsidRPr="0086543B">
              <w:rPr>
                <w:szCs w:val="24"/>
              </w:rPr>
              <w:t>Новое строительство</w:t>
            </w:r>
          </w:p>
        </w:tc>
        <w:tc>
          <w:tcPr>
            <w:tcW w:w="941" w:type="dxa"/>
          </w:tcPr>
          <w:p w:rsidR="005B2B7A" w:rsidRPr="0086543B" w:rsidRDefault="0031005E" w:rsidP="00277FF1">
            <w:pPr>
              <w:ind w:right="86" w:firstLine="0"/>
              <w:jc w:val="center"/>
              <w:rPr>
                <w:szCs w:val="24"/>
              </w:rPr>
            </w:pPr>
            <w:r w:rsidRPr="0086543B">
              <w:rPr>
                <w:szCs w:val="24"/>
              </w:rPr>
              <w:t>тыс.</w:t>
            </w:r>
          </w:p>
          <w:p w:rsidR="0031005E" w:rsidRPr="0086543B" w:rsidRDefault="0031005E" w:rsidP="00277FF1">
            <w:pPr>
              <w:ind w:right="86" w:firstLine="0"/>
              <w:jc w:val="center"/>
              <w:rPr>
                <w:szCs w:val="24"/>
              </w:rPr>
            </w:pPr>
            <w:r w:rsidRPr="0086543B">
              <w:rPr>
                <w:szCs w:val="24"/>
              </w:rPr>
              <w:t>т</w:t>
            </w:r>
            <w:r w:rsidR="005B2B7A" w:rsidRPr="0086543B">
              <w:rPr>
                <w:szCs w:val="24"/>
              </w:rPr>
              <w:t>онн</w:t>
            </w:r>
            <w:r w:rsidRPr="0086543B">
              <w:rPr>
                <w:szCs w:val="24"/>
              </w:rPr>
              <w:t>/год</w:t>
            </w: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r w:rsidRPr="0086543B">
              <w:rPr>
                <w:szCs w:val="24"/>
              </w:rPr>
              <w:t>0,12</w:t>
            </w: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92A67">
            <w:pPr>
              <w:ind w:firstLine="0"/>
              <w:jc w:val="center"/>
              <w:rPr>
                <w:szCs w:val="24"/>
              </w:rPr>
            </w:pPr>
            <w:r w:rsidRPr="0086543B">
              <w:rPr>
                <w:szCs w:val="24"/>
              </w:rPr>
              <w:t>Программа развития нефтегазохимического комплекса Республики Татарстан на 2015 – 2019 годы</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8</w:t>
            </w:r>
          </w:p>
        </w:tc>
        <w:tc>
          <w:tcPr>
            <w:tcW w:w="1820" w:type="dxa"/>
          </w:tcPr>
          <w:p w:rsidR="0031005E" w:rsidRPr="0086543B" w:rsidRDefault="0031005E" w:rsidP="00277FF1">
            <w:pPr>
              <w:ind w:firstLine="0"/>
              <w:jc w:val="center"/>
              <w:rPr>
                <w:szCs w:val="24"/>
              </w:rPr>
            </w:pPr>
            <w:r w:rsidRPr="0086543B">
              <w:rPr>
                <w:szCs w:val="24"/>
              </w:rPr>
              <w:t>г.Казань</w:t>
            </w:r>
            <w:r w:rsidR="0031748D" w:rsidRPr="0086543B">
              <w:rPr>
                <w:szCs w:val="24"/>
              </w:rPr>
              <w:t>,</w:t>
            </w:r>
            <w:r w:rsidRPr="0086543B">
              <w:rPr>
                <w:szCs w:val="24"/>
              </w:rPr>
              <w:t xml:space="preserve"> Технополис «Химград»</w:t>
            </w:r>
          </w:p>
        </w:tc>
        <w:tc>
          <w:tcPr>
            <w:tcW w:w="1967" w:type="dxa"/>
          </w:tcPr>
          <w:p w:rsidR="005A4A3B" w:rsidRPr="0086543B" w:rsidRDefault="0031005E" w:rsidP="002D69C1">
            <w:pPr>
              <w:ind w:firstLine="0"/>
              <w:jc w:val="center"/>
              <w:rPr>
                <w:szCs w:val="24"/>
              </w:rPr>
            </w:pPr>
            <w:r w:rsidRPr="0086543B">
              <w:rPr>
                <w:szCs w:val="24"/>
              </w:rPr>
              <w:t xml:space="preserve">ООО </w:t>
            </w:r>
          </w:p>
          <w:p w:rsidR="0031005E" w:rsidRPr="0086543B" w:rsidRDefault="0031005E" w:rsidP="002D69C1">
            <w:pPr>
              <w:ind w:firstLine="0"/>
              <w:jc w:val="center"/>
              <w:rPr>
                <w:szCs w:val="24"/>
              </w:rPr>
            </w:pPr>
            <w:r w:rsidRPr="0086543B">
              <w:rPr>
                <w:szCs w:val="24"/>
              </w:rPr>
              <w:t>«К</w:t>
            </w:r>
            <w:r w:rsidR="002D69C1" w:rsidRPr="0086543B">
              <w:rPr>
                <w:szCs w:val="24"/>
              </w:rPr>
              <w:t>азанский завод современной упаковки</w:t>
            </w:r>
            <w:r w:rsidRPr="0086543B">
              <w:rPr>
                <w:szCs w:val="24"/>
              </w:rPr>
              <w:t>»</w:t>
            </w:r>
          </w:p>
        </w:tc>
        <w:tc>
          <w:tcPr>
            <w:tcW w:w="2438" w:type="dxa"/>
          </w:tcPr>
          <w:p w:rsidR="0031005E" w:rsidRPr="0086543B" w:rsidRDefault="0031005E" w:rsidP="00277FF1">
            <w:pPr>
              <w:ind w:firstLine="0"/>
              <w:jc w:val="center"/>
              <w:rPr>
                <w:szCs w:val="24"/>
              </w:rPr>
            </w:pPr>
            <w:r w:rsidRPr="0086543B">
              <w:rPr>
                <w:szCs w:val="24"/>
              </w:rPr>
              <w:t xml:space="preserve">Производство полипропиленовых тканых мешков коробчатого типа </w:t>
            </w:r>
            <w:r w:rsidRPr="0086543B">
              <w:rPr>
                <w:szCs w:val="24"/>
                <w:lang w:val="en-US"/>
              </w:rPr>
              <w:t>AD</w:t>
            </w:r>
            <w:r w:rsidRPr="0086543B">
              <w:rPr>
                <w:szCs w:val="24"/>
              </w:rPr>
              <w:t>*</w:t>
            </w:r>
            <w:r w:rsidRPr="0086543B">
              <w:rPr>
                <w:szCs w:val="24"/>
                <w:lang w:val="en-US"/>
              </w:rPr>
              <w:t>Star</w:t>
            </w:r>
          </w:p>
        </w:tc>
        <w:tc>
          <w:tcPr>
            <w:tcW w:w="1559" w:type="dxa"/>
          </w:tcPr>
          <w:p w:rsidR="0031005E" w:rsidRPr="0086543B" w:rsidRDefault="0031005E" w:rsidP="00277FF1">
            <w:pPr>
              <w:ind w:firstLine="0"/>
              <w:jc w:val="center"/>
              <w:rPr>
                <w:szCs w:val="24"/>
              </w:rPr>
            </w:pPr>
            <w:r w:rsidRPr="0086543B">
              <w:rPr>
                <w:szCs w:val="24"/>
              </w:rPr>
              <w:t>Расширение</w:t>
            </w:r>
          </w:p>
        </w:tc>
        <w:tc>
          <w:tcPr>
            <w:tcW w:w="941" w:type="dxa"/>
          </w:tcPr>
          <w:p w:rsidR="0031005E" w:rsidRPr="0086543B" w:rsidRDefault="0031005E" w:rsidP="00277FF1">
            <w:pPr>
              <w:ind w:right="86" w:firstLine="0"/>
              <w:jc w:val="center"/>
              <w:rPr>
                <w:szCs w:val="24"/>
              </w:rPr>
            </w:pPr>
            <w:r w:rsidRPr="0086543B">
              <w:rPr>
                <w:szCs w:val="24"/>
              </w:rPr>
              <w:t>млн.шт</w:t>
            </w:r>
            <w:r w:rsidR="0031748D" w:rsidRPr="0086543B">
              <w:rPr>
                <w:szCs w:val="24"/>
              </w:rPr>
              <w:t>ук</w:t>
            </w:r>
            <w:r w:rsidRPr="0086543B">
              <w:rPr>
                <w:szCs w:val="24"/>
              </w:rPr>
              <w:t>/</w:t>
            </w:r>
          </w:p>
          <w:p w:rsidR="0031005E" w:rsidRPr="0086543B" w:rsidRDefault="0031005E" w:rsidP="00277FF1">
            <w:pPr>
              <w:ind w:right="86" w:firstLine="0"/>
              <w:jc w:val="center"/>
              <w:rPr>
                <w:szCs w:val="24"/>
              </w:rPr>
            </w:pPr>
            <w:r w:rsidRPr="0086543B">
              <w:rPr>
                <w:szCs w:val="24"/>
              </w:rPr>
              <w:t>год</w:t>
            </w: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r w:rsidRPr="0086543B">
              <w:rPr>
                <w:szCs w:val="24"/>
              </w:rPr>
              <w:t>44</w:t>
            </w: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92A67">
            <w:pPr>
              <w:ind w:firstLine="0"/>
              <w:jc w:val="center"/>
              <w:rPr>
                <w:szCs w:val="24"/>
              </w:rPr>
            </w:pPr>
            <w:r w:rsidRPr="0086543B">
              <w:rPr>
                <w:szCs w:val="24"/>
              </w:rPr>
              <w:t xml:space="preserve">Инвестиционный меморандум Республики Татарстан на </w:t>
            </w:r>
            <w:r w:rsidR="0031748D" w:rsidRPr="0086543B">
              <w:rPr>
                <w:szCs w:val="24"/>
              </w:rPr>
              <w:t xml:space="preserve">     </w:t>
            </w:r>
            <w:r w:rsidRPr="0086543B">
              <w:rPr>
                <w:szCs w:val="24"/>
              </w:rPr>
              <w:t xml:space="preserve">2015 год, Программа развития нефтегазохимического комплекса Республики Татарстан на 2015 – </w:t>
            </w:r>
            <w:r w:rsidR="00AB58F7" w:rsidRPr="0086543B">
              <w:rPr>
                <w:szCs w:val="24"/>
              </w:rPr>
              <w:br/>
            </w:r>
            <w:r w:rsidRPr="0086543B">
              <w:rPr>
                <w:szCs w:val="24"/>
              </w:rPr>
              <w:t>2019</w:t>
            </w:r>
            <w:r w:rsidR="00292A67" w:rsidRPr="0086543B">
              <w:rPr>
                <w:szCs w:val="24"/>
              </w:rPr>
              <w:t xml:space="preserve"> </w:t>
            </w:r>
            <w:r w:rsidRPr="0086543B">
              <w:rPr>
                <w:szCs w:val="24"/>
              </w:rPr>
              <w:t>годы</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9</w:t>
            </w:r>
          </w:p>
        </w:tc>
        <w:tc>
          <w:tcPr>
            <w:tcW w:w="1820" w:type="dxa"/>
          </w:tcPr>
          <w:p w:rsidR="0031005E" w:rsidRPr="0086543B" w:rsidRDefault="0031005E" w:rsidP="00277FF1">
            <w:pPr>
              <w:ind w:firstLine="0"/>
              <w:jc w:val="center"/>
              <w:rPr>
                <w:szCs w:val="24"/>
              </w:rPr>
            </w:pPr>
            <w:r w:rsidRPr="0086543B">
              <w:rPr>
                <w:szCs w:val="24"/>
              </w:rPr>
              <w:t>г.Казань</w:t>
            </w:r>
            <w:r w:rsidR="005A4A3B" w:rsidRPr="0086543B">
              <w:rPr>
                <w:szCs w:val="24"/>
              </w:rPr>
              <w:t>,</w:t>
            </w:r>
            <w:r w:rsidRPr="0086543B">
              <w:rPr>
                <w:szCs w:val="24"/>
              </w:rPr>
              <w:t xml:space="preserve"> Технополис «Химград»</w:t>
            </w:r>
          </w:p>
        </w:tc>
        <w:tc>
          <w:tcPr>
            <w:tcW w:w="1967" w:type="dxa"/>
          </w:tcPr>
          <w:p w:rsidR="0031005E" w:rsidRPr="0086543B" w:rsidRDefault="0031005E" w:rsidP="00277FF1">
            <w:pPr>
              <w:ind w:firstLine="0"/>
              <w:jc w:val="center"/>
              <w:rPr>
                <w:szCs w:val="24"/>
              </w:rPr>
            </w:pPr>
            <w:r w:rsidRPr="0086543B">
              <w:rPr>
                <w:szCs w:val="24"/>
              </w:rPr>
              <w:t>Фабрика красок «Лакко»</w:t>
            </w:r>
          </w:p>
        </w:tc>
        <w:tc>
          <w:tcPr>
            <w:tcW w:w="2438" w:type="dxa"/>
          </w:tcPr>
          <w:p w:rsidR="0031005E" w:rsidRPr="0086543B" w:rsidRDefault="0031005E" w:rsidP="00277FF1">
            <w:pPr>
              <w:ind w:firstLine="0"/>
              <w:jc w:val="center"/>
              <w:rPr>
                <w:szCs w:val="24"/>
              </w:rPr>
            </w:pPr>
            <w:r w:rsidRPr="0086543B">
              <w:rPr>
                <w:szCs w:val="24"/>
              </w:rPr>
              <w:t>Производство инновационных лакокрасочных материалов общего и специального назначения</w:t>
            </w:r>
            <w:r w:rsidR="005A4A3B" w:rsidRPr="0086543B">
              <w:rPr>
                <w:szCs w:val="24"/>
              </w:rPr>
              <w:t>;</w:t>
            </w:r>
          </w:p>
          <w:p w:rsidR="0031005E" w:rsidRPr="0086543B" w:rsidRDefault="005A4A3B" w:rsidP="00277FF1">
            <w:pPr>
              <w:ind w:firstLine="0"/>
              <w:jc w:val="center"/>
              <w:rPr>
                <w:szCs w:val="24"/>
              </w:rPr>
            </w:pPr>
            <w:r w:rsidRPr="0086543B">
              <w:rPr>
                <w:szCs w:val="24"/>
              </w:rPr>
              <w:t>п</w:t>
            </w:r>
            <w:r w:rsidR="0031005E" w:rsidRPr="0086543B">
              <w:rPr>
                <w:szCs w:val="24"/>
              </w:rPr>
              <w:t>роизводство полиолов для герметиков и утеплителей</w:t>
            </w:r>
          </w:p>
        </w:tc>
        <w:tc>
          <w:tcPr>
            <w:tcW w:w="1559" w:type="dxa"/>
          </w:tcPr>
          <w:p w:rsidR="0031005E" w:rsidRPr="0086543B" w:rsidRDefault="0031005E" w:rsidP="00277FF1">
            <w:pPr>
              <w:ind w:firstLine="0"/>
              <w:jc w:val="center"/>
              <w:rPr>
                <w:szCs w:val="24"/>
              </w:rPr>
            </w:pPr>
            <w:r w:rsidRPr="0086543B">
              <w:rPr>
                <w:szCs w:val="24"/>
              </w:rPr>
              <w:t>Новое строительство</w:t>
            </w:r>
          </w:p>
        </w:tc>
        <w:tc>
          <w:tcPr>
            <w:tcW w:w="941" w:type="dxa"/>
          </w:tcPr>
          <w:p w:rsidR="0031005E" w:rsidRPr="0086543B" w:rsidRDefault="0031005E" w:rsidP="00277FF1">
            <w:pPr>
              <w:ind w:right="86"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277FF1">
        <w:trPr>
          <w:trHeight w:val="284"/>
          <w:jc w:val="center"/>
        </w:trPr>
        <w:tc>
          <w:tcPr>
            <w:tcW w:w="601" w:type="dxa"/>
          </w:tcPr>
          <w:p w:rsidR="0031005E" w:rsidRPr="0086543B" w:rsidRDefault="0031005E" w:rsidP="00277FF1">
            <w:pPr>
              <w:ind w:firstLine="0"/>
              <w:jc w:val="center"/>
              <w:rPr>
                <w:szCs w:val="24"/>
              </w:rPr>
            </w:pPr>
            <w:r w:rsidRPr="0086543B">
              <w:rPr>
                <w:szCs w:val="24"/>
              </w:rPr>
              <w:t>10</w:t>
            </w:r>
          </w:p>
        </w:tc>
        <w:tc>
          <w:tcPr>
            <w:tcW w:w="1820" w:type="dxa"/>
          </w:tcPr>
          <w:p w:rsidR="0031005E" w:rsidRPr="0086543B" w:rsidRDefault="0031005E" w:rsidP="00277FF1">
            <w:pPr>
              <w:ind w:firstLine="0"/>
              <w:jc w:val="center"/>
              <w:rPr>
                <w:szCs w:val="24"/>
              </w:rPr>
            </w:pPr>
            <w:r w:rsidRPr="0086543B">
              <w:rPr>
                <w:szCs w:val="24"/>
              </w:rPr>
              <w:t>г.Казань</w:t>
            </w:r>
            <w:r w:rsidR="0066357D" w:rsidRPr="0086543B">
              <w:rPr>
                <w:szCs w:val="24"/>
              </w:rPr>
              <w:t>,</w:t>
            </w:r>
            <w:r w:rsidRPr="0086543B">
              <w:rPr>
                <w:szCs w:val="24"/>
              </w:rPr>
              <w:t xml:space="preserve"> Технополис «Химград»</w:t>
            </w:r>
          </w:p>
        </w:tc>
        <w:tc>
          <w:tcPr>
            <w:tcW w:w="1967" w:type="dxa"/>
          </w:tcPr>
          <w:p w:rsidR="0031005E" w:rsidRPr="0086543B" w:rsidRDefault="0031005E" w:rsidP="0066357D">
            <w:pPr>
              <w:ind w:firstLine="0"/>
              <w:jc w:val="center"/>
              <w:rPr>
                <w:szCs w:val="24"/>
              </w:rPr>
            </w:pPr>
            <w:r w:rsidRPr="0086543B">
              <w:rPr>
                <w:szCs w:val="24"/>
              </w:rPr>
              <w:t>ООО «У</w:t>
            </w:r>
            <w:r w:rsidR="0066357D" w:rsidRPr="0086543B">
              <w:rPr>
                <w:szCs w:val="24"/>
              </w:rPr>
              <w:t>правляющая компания «Казанский завод химических реагентов»</w:t>
            </w:r>
            <w:r w:rsidRPr="0086543B">
              <w:rPr>
                <w:szCs w:val="24"/>
              </w:rPr>
              <w:t xml:space="preserve"> </w:t>
            </w:r>
          </w:p>
        </w:tc>
        <w:tc>
          <w:tcPr>
            <w:tcW w:w="2438" w:type="dxa"/>
          </w:tcPr>
          <w:p w:rsidR="0031005E" w:rsidRPr="0086543B" w:rsidRDefault="0031005E" w:rsidP="00277FF1">
            <w:pPr>
              <w:ind w:firstLine="0"/>
              <w:jc w:val="center"/>
              <w:rPr>
                <w:szCs w:val="24"/>
              </w:rPr>
            </w:pPr>
            <w:r w:rsidRPr="0086543B">
              <w:rPr>
                <w:szCs w:val="24"/>
              </w:rPr>
              <w:t>Производство реагента для очистки природных и сточных вод</w:t>
            </w:r>
          </w:p>
        </w:tc>
        <w:tc>
          <w:tcPr>
            <w:tcW w:w="1559" w:type="dxa"/>
          </w:tcPr>
          <w:p w:rsidR="0031005E" w:rsidRPr="0086543B" w:rsidRDefault="0031005E" w:rsidP="00277FF1">
            <w:pPr>
              <w:ind w:firstLine="0"/>
              <w:jc w:val="center"/>
              <w:rPr>
                <w:szCs w:val="24"/>
              </w:rPr>
            </w:pPr>
            <w:r w:rsidRPr="0086543B">
              <w:rPr>
                <w:szCs w:val="24"/>
              </w:rPr>
              <w:t>Расширение</w:t>
            </w:r>
          </w:p>
        </w:tc>
        <w:tc>
          <w:tcPr>
            <w:tcW w:w="941" w:type="dxa"/>
          </w:tcPr>
          <w:p w:rsidR="0031005E" w:rsidRPr="0086543B" w:rsidRDefault="0031005E" w:rsidP="00277FF1">
            <w:pPr>
              <w:ind w:right="86" w:firstLine="0"/>
              <w:jc w:val="center"/>
              <w:rPr>
                <w:szCs w:val="24"/>
              </w:rPr>
            </w:pPr>
          </w:p>
        </w:tc>
        <w:tc>
          <w:tcPr>
            <w:tcW w:w="870" w:type="dxa"/>
          </w:tcPr>
          <w:p w:rsidR="0031005E" w:rsidRPr="0086543B" w:rsidRDefault="0031005E" w:rsidP="00277FF1">
            <w:pPr>
              <w:ind w:firstLine="0"/>
              <w:jc w:val="center"/>
              <w:rPr>
                <w:szCs w:val="24"/>
              </w:rPr>
            </w:pPr>
          </w:p>
        </w:tc>
        <w:tc>
          <w:tcPr>
            <w:tcW w:w="1021" w:type="dxa"/>
          </w:tcPr>
          <w:p w:rsidR="0031005E" w:rsidRPr="0086543B" w:rsidRDefault="0031005E" w:rsidP="00277FF1">
            <w:pPr>
              <w:ind w:firstLine="0"/>
              <w:jc w:val="center"/>
              <w:rPr>
                <w:szCs w:val="24"/>
              </w:rPr>
            </w:pPr>
          </w:p>
        </w:tc>
        <w:tc>
          <w:tcPr>
            <w:tcW w:w="1124" w:type="dxa"/>
          </w:tcPr>
          <w:p w:rsidR="0031005E" w:rsidRPr="0086543B" w:rsidRDefault="0031005E" w:rsidP="00277FF1">
            <w:pPr>
              <w:ind w:firstLine="0"/>
              <w:jc w:val="center"/>
              <w:rPr>
                <w:szCs w:val="24"/>
              </w:rPr>
            </w:pPr>
            <w:r w:rsidRPr="0086543B">
              <w:rPr>
                <w:szCs w:val="24"/>
              </w:rPr>
              <w:t>+</w:t>
            </w:r>
          </w:p>
        </w:tc>
        <w:tc>
          <w:tcPr>
            <w:tcW w:w="1134" w:type="dxa"/>
          </w:tcPr>
          <w:p w:rsidR="0031005E" w:rsidRPr="0086543B" w:rsidRDefault="0031005E" w:rsidP="00277FF1">
            <w:pPr>
              <w:ind w:firstLine="0"/>
              <w:jc w:val="center"/>
              <w:rPr>
                <w:szCs w:val="24"/>
              </w:rPr>
            </w:pPr>
          </w:p>
        </w:tc>
        <w:tc>
          <w:tcPr>
            <w:tcW w:w="2017" w:type="dxa"/>
          </w:tcPr>
          <w:p w:rsidR="0031005E" w:rsidRPr="0086543B" w:rsidRDefault="0031005E" w:rsidP="00277FF1">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Елабужский муниципальный район</w:t>
            </w:r>
          </w:p>
        </w:tc>
      </w:tr>
      <w:tr w:rsidR="0031005E" w:rsidRPr="0086543B" w:rsidTr="004217A9">
        <w:trPr>
          <w:trHeight w:val="284"/>
          <w:jc w:val="center"/>
        </w:trPr>
        <w:tc>
          <w:tcPr>
            <w:tcW w:w="601" w:type="dxa"/>
          </w:tcPr>
          <w:p w:rsidR="0031005E" w:rsidRPr="0086543B" w:rsidRDefault="0031005E" w:rsidP="004217A9">
            <w:pPr>
              <w:ind w:firstLine="0"/>
              <w:jc w:val="center"/>
              <w:rPr>
                <w:szCs w:val="24"/>
              </w:rPr>
            </w:pPr>
            <w:r w:rsidRPr="0086543B">
              <w:rPr>
                <w:szCs w:val="24"/>
              </w:rPr>
              <w:t>11</w:t>
            </w:r>
          </w:p>
        </w:tc>
        <w:tc>
          <w:tcPr>
            <w:tcW w:w="1820" w:type="dxa"/>
          </w:tcPr>
          <w:p w:rsidR="0031005E" w:rsidRPr="0086543B" w:rsidRDefault="0031005E" w:rsidP="004217A9">
            <w:pPr>
              <w:ind w:firstLine="0"/>
              <w:jc w:val="center"/>
              <w:rPr>
                <w:szCs w:val="24"/>
              </w:rPr>
            </w:pPr>
            <w:r w:rsidRPr="0086543B">
              <w:rPr>
                <w:szCs w:val="24"/>
              </w:rPr>
              <w:t>г.Елабуга,</w:t>
            </w:r>
          </w:p>
          <w:p w:rsidR="0031005E" w:rsidRPr="0086543B" w:rsidRDefault="0031005E" w:rsidP="004217A9">
            <w:pPr>
              <w:ind w:firstLine="0"/>
              <w:jc w:val="center"/>
              <w:rPr>
                <w:szCs w:val="24"/>
              </w:rPr>
            </w:pPr>
            <w:r w:rsidRPr="0086543B">
              <w:rPr>
                <w:szCs w:val="24"/>
              </w:rPr>
              <w:t>ОЭЗ ППТ «Алабуга»</w:t>
            </w:r>
          </w:p>
        </w:tc>
        <w:tc>
          <w:tcPr>
            <w:tcW w:w="1967" w:type="dxa"/>
          </w:tcPr>
          <w:p w:rsidR="0031005E" w:rsidRPr="0086543B" w:rsidRDefault="0031005E" w:rsidP="004217A9">
            <w:pPr>
              <w:ind w:firstLine="0"/>
              <w:jc w:val="center"/>
              <w:rPr>
                <w:szCs w:val="24"/>
              </w:rPr>
            </w:pPr>
            <w:r w:rsidRPr="0086543B">
              <w:rPr>
                <w:szCs w:val="24"/>
              </w:rPr>
              <w:t>ООО «Алабуга-Волокно»</w:t>
            </w:r>
          </w:p>
        </w:tc>
        <w:tc>
          <w:tcPr>
            <w:tcW w:w="2438" w:type="dxa"/>
          </w:tcPr>
          <w:p w:rsidR="0031005E" w:rsidRPr="0086543B" w:rsidRDefault="0031005E" w:rsidP="004217A9">
            <w:pPr>
              <w:ind w:firstLine="0"/>
              <w:jc w:val="center"/>
              <w:rPr>
                <w:szCs w:val="24"/>
              </w:rPr>
            </w:pPr>
            <w:r w:rsidRPr="0086543B">
              <w:rPr>
                <w:szCs w:val="24"/>
              </w:rPr>
              <w:t>Создание производства углеродного волокна</w:t>
            </w:r>
          </w:p>
        </w:tc>
        <w:tc>
          <w:tcPr>
            <w:tcW w:w="1559" w:type="dxa"/>
          </w:tcPr>
          <w:p w:rsidR="0031005E" w:rsidRPr="0086543B" w:rsidRDefault="0031005E" w:rsidP="004217A9">
            <w:pPr>
              <w:ind w:firstLine="0"/>
              <w:jc w:val="center"/>
              <w:rPr>
                <w:szCs w:val="24"/>
              </w:rPr>
            </w:pPr>
            <w:r w:rsidRPr="0086543B">
              <w:rPr>
                <w:szCs w:val="24"/>
              </w:rPr>
              <w:t>Новое строительство</w:t>
            </w:r>
          </w:p>
        </w:tc>
        <w:tc>
          <w:tcPr>
            <w:tcW w:w="941" w:type="dxa"/>
          </w:tcPr>
          <w:p w:rsidR="0031005E" w:rsidRPr="0086543B" w:rsidRDefault="0031005E" w:rsidP="004217A9">
            <w:pPr>
              <w:ind w:firstLine="0"/>
              <w:jc w:val="center"/>
              <w:rPr>
                <w:szCs w:val="24"/>
              </w:rPr>
            </w:pPr>
            <w:r w:rsidRPr="0086543B">
              <w:rPr>
                <w:szCs w:val="24"/>
              </w:rPr>
              <w:t>тыс. тонн/</w:t>
            </w:r>
          </w:p>
          <w:p w:rsidR="0031005E" w:rsidRPr="0086543B" w:rsidRDefault="0031005E" w:rsidP="004217A9">
            <w:pPr>
              <w:ind w:firstLine="0"/>
              <w:jc w:val="center"/>
              <w:rPr>
                <w:szCs w:val="24"/>
              </w:rPr>
            </w:pPr>
            <w:r w:rsidRPr="0086543B">
              <w:rPr>
                <w:szCs w:val="24"/>
              </w:rPr>
              <w:t>год</w:t>
            </w:r>
          </w:p>
        </w:tc>
        <w:tc>
          <w:tcPr>
            <w:tcW w:w="870" w:type="dxa"/>
          </w:tcPr>
          <w:p w:rsidR="0031005E" w:rsidRPr="0086543B" w:rsidRDefault="0031005E" w:rsidP="004217A9">
            <w:pPr>
              <w:ind w:firstLine="0"/>
              <w:jc w:val="center"/>
              <w:rPr>
                <w:szCs w:val="24"/>
              </w:rPr>
            </w:pPr>
          </w:p>
        </w:tc>
        <w:tc>
          <w:tcPr>
            <w:tcW w:w="1021" w:type="dxa"/>
          </w:tcPr>
          <w:p w:rsidR="0031005E" w:rsidRPr="0086543B" w:rsidRDefault="0031005E" w:rsidP="004217A9">
            <w:pPr>
              <w:ind w:firstLine="0"/>
              <w:jc w:val="center"/>
              <w:rPr>
                <w:szCs w:val="24"/>
              </w:rPr>
            </w:pPr>
            <w:r w:rsidRPr="0086543B">
              <w:rPr>
                <w:szCs w:val="24"/>
              </w:rPr>
              <w:t>1,7</w:t>
            </w:r>
          </w:p>
        </w:tc>
        <w:tc>
          <w:tcPr>
            <w:tcW w:w="1124" w:type="dxa"/>
          </w:tcPr>
          <w:p w:rsidR="0031005E" w:rsidRPr="0086543B" w:rsidRDefault="0031005E" w:rsidP="004217A9">
            <w:pPr>
              <w:ind w:firstLine="0"/>
              <w:jc w:val="center"/>
              <w:rPr>
                <w:szCs w:val="24"/>
              </w:rPr>
            </w:pPr>
            <w:r w:rsidRPr="0086543B">
              <w:rPr>
                <w:szCs w:val="24"/>
              </w:rPr>
              <w:t>+</w:t>
            </w:r>
          </w:p>
        </w:tc>
        <w:tc>
          <w:tcPr>
            <w:tcW w:w="1134" w:type="dxa"/>
          </w:tcPr>
          <w:p w:rsidR="0031005E" w:rsidRPr="0086543B" w:rsidRDefault="0031005E" w:rsidP="004217A9">
            <w:pPr>
              <w:ind w:firstLine="0"/>
              <w:jc w:val="center"/>
              <w:rPr>
                <w:szCs w:val="24"/>
              </w:rPr>
            </w:pPr>
          </w:p>
        </w:tc>
        <w:tc>
          <w:tcPr>
            <w:tcW w:w="2017" w:type="dxa"/>
          </w:tcPr>
          <w:p w:rsidR="0031005E" w:rsidRPr="0086543B" w:rsidRDefault="0031005E" w:rsidP="004217A9">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4217A9">
        <w:trPr>
          <w:trHeight w:val="284"/>
          <w:jc w:val="center"/>
        </w:trPr>
        <w:tc>
          <w:tcPr>
            <w:tcW w:w="601" w:type="dxa"/>
          </w:tcPr>
          <w:p w:rsidR="0031005E" w:rsidRPr="0086543B" w:rsidRDefault="0031005E" w:rsidP="004217A9">
            <w:pPr>
              <w:ind w:firstLine="0"/>
              <w:jc w:val="center"/>
              <w:rPr>
                <w:szCs w:val="24"/>
              </w:rPr>
            </w:pPr>
            <w:r w:rsidRPr="0086543B">
              <w:rPr>
                <w:szCs w:val="24"/>
              </w:rPr>
              <w:t>12</w:t>
            </w:r>
          </w:p>
        </w:tc>
        <w:tc>
          <w:tcPr>
            <w:tcW w:w="1820" w:type="dxa"/>
          </w:tcPr>
          <w:p w:rsidR="0031005E" w:rsidRPr="0086543B" w:rsidRDefault="0031005E" w:rsidP="004217A9">
            <w:pPr>
              <w:ind w:firstLine="0"/>
              <w:jc w:val="center"/>
              <w:rPr>
                <w:szCs w:val="24"/>
              </w:rPr>
            </w:pPr>
            <w:r w:rsidRPr="0086543B">
              <w:rPr>
                <w:szCs w:val="24"/>
              </w:rPr>
              <w:t>г.Елабуга,</w:t>
            </w:r>
          </w:p>
          <w:p w:rsidR="0031005E" w:rsidRPr="0086543B" w:rsidRDefault="0031005E" w:rsidP="004217A9">
            <w:pPr>
              <w:ind w:firstLine="0"/>
              <w:jc w:val="center"/>
              <w:rPr>
                <w:szCs w:val="24"/>
              </w:rPr>
            </w:pPr>
            <w:r w:rsidRPr="0086543B">
              <w:rPr>
                <w:szCs w:val="24"/>
              </w:rPr>
              <w:t>ОЭЗ ППТ «Алабуга»</w:t>
            </w:r>
          </w:p>
        </w:tc>
        <w:tc>
          <w:tcPr>
            <w:tcW w:w="1967" w:type="dxa"/>
          </w:tcPr>
          <w:p w:rsidR="00093E42" w:rsidRPr="0086543B" w:rsidRDefault="0031005E" w:rsidP="004217A9">
            <w:pPr>
              <w:ind w:firstLine="0"/>
              <w:jc w:val="center"/>
              <w:rPr>
                <w:szCs w:val="24"/>
              </w:rPr>
            </w:pPr>
            <w:r w:rsidRPr="0086543B">
              <w:rPr>
                <w:szCs w:val="24"/>
              </w:rPr>
              <w:t xml:space="preserve">ООО </w:t>
            </w:r>
          </w:p>
          <w:p w:rsidR="0031005E" w:rsidRPr="0086543B" w:rsidRDefault="0031005E" w:rsidP="004217A9">
            <w:pPr>
              <w:ind w:firstLine="0"/>
              <w:jc w:val="center"/>
              <w:rPr>
                <w:szCs w:val="24"/>
              </w:rPr>
            </w:pPr>
            <w:r w:rsidRPr="0086543B">
              <w:rPr>
                <w:szCs w:val="24"/>
              </w:rPr>
              <w:t>«3М Волга»</w:t>
            </w:r>
          </w:p>
        </w:tc>
        <w:tc>
          <w:tcPr>
            <w:tcW w:w="2438" w:type="dxa"/>
          </w:tcPr>
          <w:p w:rsidR="0031005E" w:rsidRPr="0086543B" w:rsidRDefault="0031005E" w:rsidP="004217A9">
            <w:pPr>
              <w:ind w:firstLine="0"/>
              <w:jc w:val="center"/>
              <w:rPr>
                <w:szCs w:val="24"/>
              </w:rPr>
            </w:pPr>
            <w:r w:rsidRPr="0086543B">
              <w:rPr>
                <w:szCs w:val="24"/>
              </w:rPr>
              <w:t>Создание производства малотоннажной продукции промышленного назначения:</w:t>
            </w:r>
          </w:p>
          <w:p w:rsidR="0031005E" w:rsidRPr="0086543B" w:rsidRDefault="0031005E" w:rsidP="004217A9">
            <w:pPr>
              <w:ind w:firstLine="0"/>
              <w:jc w:val="center"/>
              <w:rPr>
                <w:szCs w:val="24"/>
              </w:rPr>
            </w:pPr>
            <w:r w:rsidRPr="0086543B">
              <w:rPr>
                <w:szCs w:val="24"/>
              </w:rPr>
              <w:t xml:space="preserve"> средства антикоррозийной защиты;</w:t>
            </w:r>
          </w:p>
          <w:p w:rsidR="0031005E" w:rsidRPr="0086543B" w:rsidRDefault="0031005E" w:rsidP="004217A9">
            <w:pPr>
              <w:ind w:firstLine="0"/>
              <w:jc w:val="center"/>
              <w:rPr>
                <w:szCs w:val="24"/>
              </w:rPr>
            </w:pPr>
            <w:r w:rsidRPr="0086543B">
              <w:rPr>
                <w:szCs w:val="24"/>
              </w:rPr>
              <w:t xml:space="preserve"> стеклянные микросферы;</w:t>
            </w:r>
          </w:p>
          <w:p w:rsidR="0031005E" w:rsidRPr="0086543B" w:rsidRDefault="0031005E" w:rsidP="004217A9">
            <w:pPr>
              <w:ind w:firstLine="0"/>
              <w:jc w:val="center"/>
              <w:rPr>
                <w:szCs w:val="24"/>
              </w:rPr>
            </w:pPr>
            <w:r w:rsidRPr="0086543B">
              <w:rPr>
                <w:szCs w:val="24"/>
              </w:rPr>
              <w:t xml:space="preserve"> абразивные диски;</w:t>
            </w:r>
          </w:p>
          <w:p w:rsidR="00F26562" w:rsidRPr="0086543B" w:rsidRDefault="0031005E" w:rsidP="004217A9">
            <w:pPr>
              <w:ind w:firstLine="0"/>
              <w:jc w:val="center"/>
              <w:rPr>
                <w:szCs w:val="24"/>
              </w:rPr>
            </w:pPr>
            <w:r w:rsidRPr="0086543B">
              <w:rPr>
                <w:szCs w:val="24"/>
              </w:rPr>
              <w:t xml:space="preserve"> </w:t>
            </w:r>
          </w:p>
          <w:p w:rsidR="0031005E" w:rsidRPr="0086543B" w:rsidRDefault="0031005E" w:rsidP="004217A9">
            <w:pPr>
              <w:ind w:firstLine="0"/>
              <w:jc w:val="center"/>
              <w:rPr>
                <w:szCs w:val="24"/>
              </w:rPr>
            </w:pPr>
            <w:r w:rsidRPr="0086543B">
              <w:rPr>
                <w:szCs w:val="24"/>
              </w:rPr>
              <w:t>промышленные клейкие материалы и ленты</w:t>
            </w:r>
          </w:p>
        </w:tc>
        <w:tc>
          <w:tcPr>
            <w:tcW w:w="1559" w:type="dxa"/>
          </w:tcPr>
          <w:p w:rsidR="0031005E" w:rsidRPr="0086543B" w:rsidRDefault="0031005E" w:rsidP="004217A9">
            <w:pPr>
              <w:ind w:firstLine="0"/>
              <w:jc w:val="center"/>
              <w:rPr>
                <w:szCs w:val="24"/>
              </w:rPr>
            </w:pPr>
            <w:r w:rsidRPr="0086543B">
              <w:rPr>
                <w:szCs w:val="24"/>
              </w:rPr>
              <w:t>Новое строительство</w:t>
            </w:r>
          </w:p>
        </w:tc>
        <w:tc>
          <w:tcPr>
            <w:tcW w:w="941" w:type="dxa"/>
          </w:tcPr>
          <w:p w:rsidR="0031005E" w:rsidRPr="0086543B" w:rsidRDefault="0031005E" w:rsidP="004217A9">
            <w:pPr>
              <w:ind w:left="-94" w:right="-34" w:firstLine="0"/>
              <w:jc w:val="center"/>
              <w:rPr>
                <w:szCs w:val="24"/>
              </w:rPr>
            </w:pPr>
          </w:p>
          <w:p w:rsidR="0031005E" w:rsidRPr="0086543B" w:rsidRDefault="0031005E" w:rsidP="004217A9">
            <w:pPr>
              <w:ind w:left="-94" w:right="-34" w:firstLine="0"/>
              <w:jc w:val="center"/>
              <w:rPr>
                <w:szCs w:val="24"/>
              </w:rPr>
            </w:pPr>
          </w:p>
          <w:p w:rsidR="0031005E" w:rsidRPr="0086543B" w:rsidRDefault="0031005E" w:rsidP="004217A9">
            <w:pPr>
              <w:ind w:left="-94" w:right="-34" w:firstLine="0"/>
              <w:jc w:val="center"/>
              <w:rPr>
                <w:szCs w:val="24"/>
              </w:rPr>
            </w:pPr>
          </w:p>
          <w:p w:rsidR="0031005E" w:rsidRPr="0086543B" w:rsidRDefault="0031005E" w:rsidP="004217A9">
            <w:pPr>
              <w:ind w:left="-94" w:right="-34" w:firstLine="0"/>
              <w:jc w:val="center"/>
              <w:rPr>
                <w:szCs w:val="24"/>
              </w:rPr>
            </w:pPr>
          </w:p>
          <w:p w:rsidR="0031005E" w:rsidRPr="0086543B" w:rsidRDefault="0031005E" w:rsidP="004217A9">
            <w:pPr>
              <w:ind w:left="-94" w:right="-34" w:firstLine="0"/>
              <w:jc w:val="center"/>
              <w:rPr>
                <w:szCs w:val="24"/>
              </w:rPr>
            </w:pPr>
            <w:r w:rsidRPr="0086543B">
              <w:rPr>
                <w:szCs w:val="24"/>
              </w:rPr>
              <w:t>млн.л</w:t>
            </w:r>
          </w:p>
          <w:p w:rsidR="0031005E" w:rsidRPr="0086543B" w:rsidRDefault="0031005E" w:rsidP="004217A9">
            <w:pPr>
              <w:ind w:left="-94" w:right="-34" w:firstLine="0"/>
              <w:jc w:val="center"/>
              <w:rPr>
                <w:szCs w:val="24"/>
              </w:rPr>
            </w:pPr>
          </w:p>
          <w:p w:rsidR="0031005E" w:rsidRPr="0086543B" w:rsidRDefault="0031005E" w:rsidP="004217A9">
            <w:pPr>
              <w:ind w:left="-94" w:right="-34" w:firstLine="0"/>
              <w:jc w:val="center"/>
              <w:rPr>
                <w:szCs w:val="24"/>
              </w:rPr>
            </w:pPr>
            <w:r w:rsidRPr="0086543B">
              <w:rPr>
                <w:szCs w:val="24"/>
              </w:rPr>
              <w:t>тыс.</w:t>
            </w:r>
          </w:p>
          <w:p w:rsidR="0031005E" w:rsidRPr="0086543B" w:rsidRDefault="0031005E" w:rsidP="004217A9">
            <w:pPr>
              <w:ind w:left="-94" w:right="-34" w:firstLine="0"/>
              <w:jc w:val="center"/>
              <w:rPr>
                <w:szCs w:val="24"/>
              </w:rPr>
            </w:pPr>
            <w:r w:rsidRPr="0086543B">
              <w:rPr>
                <w:szCs w:val="24"/>
              </w:rPr>
              <w:t>тонн</w:t>
            </w:r>
          </w:p>
          <w:p w:rsidR="0066357D" w:rsidRPr="0086543B" w:rsidRDefault="0031005E" w:rsidP="004217A9">
            <w:pPr>
              <w:ind w:left="-94" w:right="-34" w:firstLine="0"/>
              <w:jc w:val="center"/>
              <w:rPr>
                <w:szCs w:val="22"/>
              </w:rPr>
            </w:pPr>
            <w:r w:rsidRPr="0086543B">
              <w:rPr>
                <w:szCs w:val="22"/>
              </w:rPr>
              <w:t>млн.</w:t>
            </w:r>
          </w:p>
          <w:p w:rsidR="0031005E" w:rsidRPr="0086543B" w:rsidRDefault="0031005E" w:rsidP="004217A9">
            <w:pPr>
              <w:ind w:left="-94" w:right="-34" w:firstLine="0"/>
              <w:jc w:val="center"/>
              <w:rPr>
                <w:sz w:val="28"/>
                <w:szCs w:val="22"/>
              </w:rPr>
            </w:pPr>
            <w:r w:rsidRPr="0086543B">
              <w:rPr>
                <w:szCs w:val="22"/>
              </w:rPr>
              <w:t>шт</w:t>
            </w:r>
            <w:r w:rsidR="0066357D" w:rsidRPr="0086543B">
              <w:rPr>
                <w:szCs w:val="22"/>
              </w:rPr>
              <w:t>ук</w:t>
            </w:r>
          </w:p>
          <w:p w:rsidR="00F26562" w:rsidRPr="0086543B" w:rsidRDefault="0031005E" w:rsidP="004217A9">
            <w:pPr>
              <w:ind w:left="-94" w:right="-34" w:firstLine="0"/>
              <w:jc w:val="center"/>
              <w:rPr>
                <w:szCs w:val="24"/>
              </w:rPr>
            </w:pPr>
            <w:r w:rsidRPr="0086543B">
              <w:rPr>
                <w:szCs w:val="24"/>
              </w:rPr>
              <w:t>млн.кв.</w:t>
            </w:r>
          </w:p>
          <w:p w:rsidR="0031005E" w:rsidRPr="0086543B" w:rsidRDefault="0031005E" w:rsidP="004217A9">
            <w:pPr>
              <w:ind w:left="-94" w:right="-34" w:firstLine="0"/>
              <w:jc w:val="center"/>
              <w:rPr>
                <w:szCs w:val="24"/>
              </w:rPr>
            </w:pPr>
            <w:r w:rsidRPr="0086543B">
              <w:rPr>
                <w:szCs w:val="24"/>
              </w:rPr>
              <w:t>м</w:t>
            </w:r>
            <w:r w:rsidR="00F26562" w:rsidRPr="0086543B">
              <w:rPr>
                <w:szCs w:val="24"/>
              </w:rPr>
              <w:t>етров</w:t>
            </w:r>
          </w:p>
        </w:tc>
        <w:tc>
          <w:tcPr>
            <w:tcW w:w="870" w:type="dxa"/>
          </w:tcPr>
          <w:p w:rsidR="0031005E" w:rsidRPr="0086543B" w:rsidRDefault="0031005E" w:rsidP="004217A9">
            <w:pPr>
              <w:ind w:firstLine="0"/>
              <w:jc w:val="center"/>
              <w:rPr>
                <w:szCs w:val="24"/>
              </w:rPr>
            </w:pPr>
          </w:p>
        </w:tc>
        <w:tc>
          <w:tcPr>
            <w:tcW w:w="1021" w:type="dxa"/>
          </w:tcPr>
          <w:p w:rsidR="0031005E" w:rsidRPr="0086543B" w:rsidRDefault="0031005E" w:rsidP="004217A9">
            <w:pPr>
              <w:ind w:firstLine="0"/>
              <w:jc w:val="center"/>
              <w:rPr>
                <w:szCs w:val="24"/>
              </w:rPr>
            </w:pPr>
          </w:p>
          <w:p w:rsidR="0031005E" w:rsidRPr="0086543B" w:rsidRDefault="0031005E" w:rsidP="004217A9">
            <w:pPr>
              <w:ind w:firstLine="0"/>
              <w:jc w:val="center"/>
              <w:rPr>
                <w:szCs w:val="24"/>
              </w:rPr>
            </w:pPr>
          </w:p>
          <w:p w:rsidR="0031005E" w:rsidRPr="0086543B" w:rsidRDefault="0031005E" w:rsidP="004217A9">
            <w:pPr>
              <w:ind w:firstLine="0"/>
              <w:jc w:val="center"/>
              <w:rPr>
                <w:szCs w:val="24"/>
              </w:rPr>
            </w:pPr>
          </w:p>
          <w:p w:rsidR="0031005E" w:rsidRPr="0086543B" w:rsidRDefault="0031005E" w:rsidP="004217A9">
            <w:pPr>
              <w:ind w:firstLine="0"/>
              <w:jc w:val="center"/>
              <w:rPr>
                <w:szCs w:val="24"/>
              </w:rPr>
            </w:pPr>
          </w:p>
          <w:p w:rsidR="0031005E" w:rsidRPr="0086543B" w:rsidRDefault="0031005E" w:rsidP="004217A9">
            <w:pPr>
              <w:ind w:firstLine="0"/>
              <w:jc w:val="center"/>
              <w:rPr>
                <w:szCs w:val="24"/>
              </w:rPr>
            </w:pPr>
            <w:r w:rsidRPr="0086543B">
              <w:rPr>
                <w:szCs w:val="24"/>
              </w:rPr>
              <w:t>1,5</w:t>
            </w:r>
          </w:p>
          <w:p w:rsidR="0031005E" w:rsidRPr="0086543B" w:rsidRDefault="0031005E" w:rsidP="004217A9">
            <w:pPr>
              <w:ind w:firstLine="0"/>
              <w:jc w:val="center"/>
              <w:rPr>
                <w:szCs w:val="24"/>
              </w:rPr>
            </w:pPr>
          </w:p>
          <w:p w:rsidR="0031005E" w:rsidRPr="0086543B" w:rsidRDefault="0031005E" w:rsidP="004217A9">
            <w:pPr>
              <w:ind w:firstLine="0"/>
              <w:jc w:val="center"/>
              <w:rPr>
                <w:szCs w:val="24"/>
              </w:rPr>
            </w:pPr>
            <w:r w:rsidRPr="0086543B">
              <w:rPr>
                <w:szCs w:val="24"/>
              </w:rPr>
              <w:t>&gt;5,8</w:t>
            </w:r>
          </w:p>
          <w:p w:rsidR="0031005E" w:rsidRPr="0086543B" w:rsidRDefault="0031005E" w:rsidP="004217A9">
            <w:pPr>
              <w:ind w:firstLine="0"/>
              <w:jc w:val="center"/>
              <w:rPr>
                <w:szCs w:val="24"/>
              </w:rPr>
            </w:pPr>
          </w:p>
          <w:p w:rsidR="0031005E" w:rsidRPr="0086543B" w:rsidRDefault="0031005E" w:rsidP="004217A9">
            <w:pPr>
              <w:ind w:firstLine="0"/>
              <w:jc w:val="center"/>
              <w:rPr>
                <w:szCs w:val="24"/>
              </w:rPr>
            </w:pPr>
            <w:r w:rsidRPr="0086543B">
              <w:rPr>
                <w:szCs w:val="24"/>
              </w:rPr>
              <w:t>22,8</w:t>
            </w:r>
          </w:p>
          <w:p w:rsidR="00F26562" w:rsidRPr="0086543B" w:rsidRDefault="00F26562" w:rsidP="004217A9">
            <w:pPr>
              <w:ind w:firstLine="0"/>
              <w:jc w:val="center"/>
              <w:rPr>
                <w:szCs w:val="24"/>
              </w:rPr>
            </w:pPr>
          </w:p>
          <w:p w:rsidR="0031005E" w:rsidRPr="0086543B" w:rsidRDefault="0031005E" w:rsidP="004217A9">
            <w:pPr>
              <w:ind w:firstLine="0"/>
              <w:jc w:val="center"/>
              <w:rPr>
                <w:szCs w:val="24"/>
              </w:rPr>
            </w:pPr>
            <w:r w:rsidRPr="0086543B">
              <w:rPr>
                <w:szCs w:val="24"/>
              </w:rPr>
              <w:t>110,2</w:t>
            </w:r>
          </w:p>
        </w:tc>
        <w:tc>
          <w:tcPr>
            <w:tcW w:w="1124" w:type="dxa"/>
          </w:tcPr>
          <w:p w:rsidR="0031005E" w:rsidRPr="0086543B" w:rsidRDefault="0031005E" w:rsidP="004217A9">
            <w:pPr>
              <w:ind w:firstLine="0"/>
              <w:jc w:val="center"/>
              <w:rPr>
                <w:szCs w:val="24"/>
              </w:rPr>
            </w:pPr>
          </w:p>
          <w:p w:rsidR="0031005E" w:rsidRPr="0086543B" w:rsidRDefault="0031005E" w:rsidP="004217A9">
            <w:pPr>
              <w:ind w:firstLine="0"/>
              <w:jc w:val="center"/>
              <w:rPr>
                <w:szCs w:val="24"/>
              </w:rPr>
            </w:pPr>
          </w:p>
          <w:p w:rsidR="0031005E" w:rsidRPr="0086543B" w:rsidRDefault="0031005E" w:rsidP="004217A9">
            <w:pPr>
              <w:ind w:firstLine="0"/>
              <w:jc w:val="center"/>
              <w:rPr>
                <w:szCs w:val="24"/>
              </w:rPr>
            </w:pPr>
          </w:p>
          <w:p w:rsidR="0031005E" w:rsidRPr="0086543B" w:rsidRDefault="0031005E" w:rsidP="004217A9">
            <w:pPr>
              <w:ind w:firstLine="0"/>
              <w:jc w:val="center"/>
              <w:rPr>
                <w:szCs w:val="24"/>
              </w:rPr>
            </w:pPr>
          </w:p>
          <w:p w:rsidR="0031005E" w:rsidRPr="0086543B" w:rsidRDefault="0031005E" w:rsidP="004217A9">
            <w:pPr>
              <w:ind w:firstLine="0"/>
              <w:jc w:val="center"/>
              <w:rPr>
                <w:szCs w:val="24"/>
              </w:rPr>
            </w:pPr>
            <w:r w:rsidRPr="0086543B">
              <w:rPr>
                <w:szCs w:val="24"/>
              </w:rPr>
              <w:t>+</w:t>
            </w:r>
          </w:p>
          <w:p w:rsidR="0031005E" w:rsidRPr="0086543B" w:rsidRDefault="0031005E" w:rsidP="004217A9">
            <w:pPr>
              <w:ind w:firstLine="0"/>
              <w:jc w:val="center"/>
              <w:rPr>
                <w:szCs w:val="24"/>
              </w:rPr>
            </w:pPr>
          </w:p>
          <w:p w:rsidR="0031005E" w:rsidRPr="0086543B" w:rsidRDefault="0031005E" w:rsidP="004217A9">
            <w:pPr>
              <w:ind w:firstLine="0"/>
              <w:jc w:val="center"/>
              <w:rPr>
                <w:szCs w:val="24"/>
              </w:rPr>
            </w:pPr>
            <w:r w:rsidRPr="0086543B">
              <w:rPr>
                <w:szCs w:val="24"/>
              </w:rPr>
              <w:t>+</w:t>
            </w:r>
          </w:p>
          <w:p w:rsidR="0031005E" w:rsidRPr="0086543B" w:rsidRDefault="0031005E" w:rsidP="004217A9">
            <w:pPr>
              <w:ind w:firstLine="0"/>
              <w:jc w:val="center"/>
              <w:rPr>
                <w:szCs w:val="24"/>
              </w:rPr>
            </w:pPr>
          </w:p>
          <w:p w:rsidR="0031005E" w:rsidRPr="0086543B" w:rsidRDefault="0031005E" w:rsidP="004217A9">
            <w:pPr>
              <w:ind w:firstLine="0"/>
              <w:jc w:val="center"/>
              <w:rPr>
                <w:szCs w:val="24"/>
              </w:rPr>
            </w:pPr>
            <w:r w:rsidRPr="0086543B">
              <w:rPr>
                <w:szCs w:val="24"/>
              </w:rPr>
              <w:t>+</w:t>
            </w:r>
          </w:p>
          <w:p w:rsidR="0031005E" w:rsidRPr="0086543B" w:rsidRDefault="0031005E" w:rsidP="004217A9">
            <w:pPr>
              <w:ind w:firstLine="0"/>
              <w:jc w:val="center"/>
              <w:rPr>
                <w:szCs w:val="24"/>
              </w:rPr>
            </w:pPr>
            <w:r w:rsidRPr="0086543B">
              <w:rPr>
                <w:szCs w:val="24"/>
              </w:rPr>
              <w:t>+</w:t>
            </w:r>
          </w:p>
        </w:tc>
        <w:tc>
          <w:tcPr>
            <w:tcW w:w="1134" w:type="dxa"/>
          </w:tcPr>
          <w:p w:rsidR="0031005E" w:rsidRPr="0086543B" w:rsidRDefault="0031005E" w:rsidP="004217A9">
            <w:pPr>
              <w:ind w:firstLine="0"/>
              <w:jc w:val="center"/>
              <w:rPr>
                <w:szCs w:val="24"/>
              </w:rPr>
            </w:pPr>
          </w:p>
        </w:tc>
        <w:tc>
          <w:tcPr>
            <w:tcW w:w="2017" w:type="dxa"/>
          </w:tcPr>
          <w:p w:rsidR="0031005E" w:rsidRPr="0086543B" w:rsidRDefault="0031005E" w:rsidP="004217A9">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4217A9">
        <w:trPr>
          <w:trHeight w:val="284"/>
          <w:jc w:val="center"/>
        </w:trPr>
        <w:tc>
          <w:tcPr>
            <w:tcW w:w="601" w:type="dxa"/>
          </w:tcPr>
          <w:p w:rsidR="0031005E" w:rsidRPr="0086543B" w:rsidRDefault="0031005E" w:rsidP="004217A9">
            <w:pPr>
              <w:ind w:firstLine="0"/>
              <w:jc w:val="center"/>
              <w:rPr>
                <w:szCs w:val="24"/>
              </w:rPr>
            </w:pPr>
            <w:r w:rsidRPr="0086543B">
              <w:rPr>
                <w:szCs w:val="24"/>
              </w:rPr>
              <w:t>13</w:t>
            </w:r>
          </w:p>
        </w:tc>
        <w:tc>
          <w:tcPr>
            <w:tcW w:w="1820" w:type="dxa"/>
          </w:tcPr>
          <w:p w:rsidR="0031005E" w:rsidRPr="0086543B" w:rsidRDefault="0031005E" w:rsidP="004217A9">
            <w:pPr>
              <w:ind w:firstLine="0"/>
              <w:jc w:val="center"/>
              <w:rPr>
                <w:szCs w:val="24"/>
              </w:rPr>
            </w:pPr>
            <w:r w:rsidRPr="0086543B">
              <w:rPr>
                <w:szCs w:val="24"/>
              </w:rPr>
              <w:t>г.Елабуга,</w:t>
            </w:r>
          </w:p>
          <w:p w:rsidR="0031005E" w:rsidRPr="0086543B" w:rsidRDefault="0031005E" w:rsidP="004217A9">
            <w:pPr>
              <w:ind w:firstLine="0"/>
              <w:jc w:val="center"/>
              <w:rPr>
                <w:szCs w:val="24"/>
              </w:rPr>
            </w:pPr>
            <w:r w:rsidRPr="0086543B">
              <w:rPr>
                <w:szCs w:val="24"/>
              </w:rPr>
              <w:t>ОЭЗ ППТ «Алабуга»</w:t>
            </w:r>
          </w:p>
        </w:tc>
        <w:tc>
          <w:tcPr>
            <w:tcW w:w="1967" w:type="dxa"/>
          </w:tcPr>
          <w:p w:rsidR="0031005E" w:rsidRPr="0086543B" w:rsidRDefault="0031005E" w:rsidP="004217A9">
            <w:pPr>
              <w:ind w:firstLine="0"/>
              <w:jc w:val="center"/>
              <w:rPr>
                <w:szCs w:val="24"/>
              </w:rPr>
            </w:pPr>
            <w:r w:rsidRPr="0086543B">
              <w:rPr>
                <w:szCs w:val="24"/>
              </w:rPr>
              <w:t>ООО «ЭР ЛИКИД АЛАБУГА»</w:t>
            </w:r>
          </w:p>
        </w:tc>
        <w:tc>
          <w:tcPr>
            <w:tcW w:w="2438" w:type="dxa"/>
          </w:tcPr>
          <w:p w:rsidR="0031005E" w:rsidRPr="0086543B" w:rsidRDefault="0031005E" w:rsidP="004217A9">
            <w:pPr>
              <w:ind w:firstLine="0"/>
              <w:jc w:val="center"/>
              <w:rPr>
                <w:szCs w:val="24"/>
              </w:rPr>
            </w:pPr>
            <w:r w:rsidRPr="0086543B">
              <w:rPr>
                <w:szCs w:val="24"/>
              </w:rPr>
              <w:t>Строительство второй очереди воздухоразделительной установки для производства жидкого кислорода (LOX) и жидкого азота</w:t>
            </w:r>
          </w:p>
        </w:tc>
        <w:tc>
          <w:tcPr>
            <w:tcW w:w="1559" w:type="dxa"/>
          </w:tcPr>
          <w:p w:rsidR="0031005E" w:rsidRPr="0086543B" w:rsidRDefault="0031005E" w:rsidP="004217A9">
            <w:pPr>
              <w:ind w:firstLine="0"/>
              <w:jc w:val="center"/>
              <w:rPr>
                <w:szCs w:val="24"/>
              </w:rPr>
            </w:pPr>
            <w:r w:rsidRPr="0086543B">
              <w:rPr>
                <w:szCs w:val="24"/>
              </w:rPr>
              <w:t>Расширение</w:t>
            </w:r>
          </w:p>
        </w:tc>
        <w:tc>
          <w:tcPr>
            <w:tcW w:w="941" w:type="dxa"/>
          </w:tcPr>
          <w:p w:rsidR="0031005E" w:rsidRPr="0086543B" w:rsidRDefault="0031005E" w:rsidP="004217A9">
            <w:pPr>
              <w:ind w:firstLine="0"/>
              <w:jc w:val="center"/>
              <w:rPr>
                <w:szCs w:val="24"/>
              </w:rPr>
            </w:pPr>
          </w:p>
        </w:tc>
        <w:tc>
          <w:tcPr>
            <w:tcW w:w="870" w:type="dxa"/>
          </w:tcPr>
          <w:p w:rsidR="0031005E" w:rsidRPr="0086543B" w:rsidRDefault="0031005E" w:rsidP="004217A9">
            <w:pPr>
              <w:ind w:firstLine="0"/>
              <w:jc w:val="center"/>
              <w:rPr>
                <w:szCs w:val="24"/>
              </w:rPr>
            </w:pPr>
          </w:p>
        </w:tc>
        <w:tc>
          <w:tcPr>
            <w:tcW w:w="1021" w:type="dxa"/>
          </w:tcPr>
          <w:p w:rsidR="0031005E" w:rsidRPr="0086543B" w:rsidRDefault="0031005E" w:rsidP="004217A9">
            <w:pPr>
              <w:ind w:firstLine="0"/>
              <w:jc w:val="center"/>
              <w:rPr>
                <w:szCs w:val="24"/>
              </w:rPr>
            </w:pPr>
          </w:p>
        </w:tc>
        <w:tc>
          <w:tcPr>
            <w:tcW w:w="1124" w:type="dxa"/>
          </w:tcPr>
          <w:p w:rsidR="0031005E" w:rsidRPr="0086543B" w:rsidRDefault="0031005E" w:rsidP="004217A9">
            <w:pPr>
              <w:ind w:firstLine="0"/>
              <w:jc w:val="center"/>
              <w:rPr>
                <w:szCs w:val="24"/>
              </w:rPr>
            </w:pPr>
            <w:r w:rsidRPr="0086543B">
              <w:rPr>
                <w:szCs w:val="24"/>
              </w:rPr>
              <w:t>+</w:t>
            </w:r>
          </w:p>
        </w:tc>
        <w:tc>
          <w:tcPr>
            <w:tcW w:w="1134" w:type="dxa"/>
          </w:tcPr>
          <w:p w:rsidR="0031005E" w:rsidRPr="0086543B" w:rsidRDefault="0031005E" w:rsidP="004217A9">
            <w:pPr>
              <w:ind w:firstLine="0"/>
              <w:jc w:val="center"/>
              <w:rPr>
                <w:szCs w:val="24"/>
              </w:rPr>
            </w:pPr>
          </w:p>
        </w:tc>
        <w:tc>
          <w:tcPr>
            <w:tcW w:w="2017" w:type="dxa"/>
          </w:tcPr>
          <w:p w:rsidR="0031005E" w:rsidRPr="0086543B" w:rsidRDefault="0031005E" w:rsidP="004217A9">
            <w:pPr>
              <w:ind w:firstLine="0"/>
              <w:jc w:val="center"/>
              <w:rPr>
                <w:szCs w:val="24"/>
              </w:rPr>
            </w:pPr>
            <w:r w:rsidRPr="0086543B">
              <w:rPr>
                <w:szCs w:val="24"/>
              </w:rPr>
              <w:t>СТП Елабужского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Менделеевский муниципальный район</w:t>
            </w:r>
          </w:p>
        </w:tc>
      </w:tr>
      <w:tr w:rsidR="0031005E" w:rsidRPr="0086543B" w:rsidTr="004217A9">
        <w:trPr>
          <w:trHeight w:val="1835"/>
          <w:jc w:val="center"/>
        </w:trPr>
        <w:tc>
          <w:tcPr>
            <w:tcW w:w="601" w:type="dxa"/>
          </w:tcPr>
          <w:p w:rsidR="0031005E" w:rsidRPr="0086543B" w:rsidRDefault="0031005E" w:rsidP="004217A9">
            <w:pPr>
              <w:ind w:firstLine="0"/>
              <w:jc w:val="center"/>
              <w:rPr>
                <w:szCs w:val="24"/>
              </w:rPr>
            </w:pPr>
            <w:r w:rsidRPr="0086543B">
              <w:rPr>
                <w:szCs w:val="24"/>
              </w:rPr>
              <w:t>14</w:t>
            </w:r>
          </w:p>
        </w:tc>
        <w:tc>
          <w:tcPr>
            <w:tcW w:w="1820" w:type="dxa"/>
          </w:tcPr>
          <w:p w:rsidR="0031005E" w:rsidRPr="0086543B" w:rsidRDefault="0031005E" w:rsidP="004217A9">
            <w:pPr>
              <w:ind w:firstLine="0"/>
              <w:jc w:val="center"/>
              <w:rPr>
                <w:szCs w:val="24"/>
              </w:rPr>
            </w:pPr>
            <w:r w:rsidRPr="0086543B">
              <w:rPr>
                <w:szCs w:val="24"/>
              </w:rPr>
              <w:t>г.Менделеевск</w:t>
            </w:r>
          </w:p>
        </w:tc>
        <w:tc>
          <w:tcPr>
            <w:tcW w:w="1967" w:type="dxa"/>
          </w:tcPr>
          <w:p w:rsidR="00123469" w:rsidRPr="0086543B" w:rsidRDefault="0031005E" w:rsidP="00123469">
            <w:pPr>
              <w:ind w:firstLine="0"/>
              <w:jc w:val="center"/>
              <w:rPr>
                <w:szCs w:val="24"/>
              </w:rPr>
            </w:pPr>
            <w:r w:rsidRPr="0086543B">
              <w:rPr>
                <w:szCs w:val="24"/>
              </w:rPr>
              <w:t xml:space="preserve">АО </w:t>
            </w:r>
          </w:p>
          <w:p w:rsidR="0031005E" w:rsidRPr="0086543B" w:rsidRDefault="0031005E" w:rsidP="00F46B15">
            <w:pPr>
              <w:ind w:firstLine="0"/>
              <w:jc w:val="center"/>
              <w:rPr>
                <w:szCs w:val="24"/>
              </w:rPr>
            </w:pPr>
            <w:r w:rsidRPr="0086543B">
              <w:rPr>
                <w:szCs w:val="24"/>
              </w:rPr>
              <w:t>«Х</w:t>
            </w:r>
            <w:r w:rsidR="00123469" w:rsidRPr="0086543B">
              <w:rPr>
                <w:szCs w:val="24"/>
              </w:rPr>
              <w:t>имический завод им.Л.Я.Карпо</w:t>
            </w:r>
            <w:r w:rsidR="00F46B15" w:rsidRPr="0086543B">
              <w:rPr>
                <w:szCs w:val="24"/>
              </w:rPr>
              <w:t>-</w:t>
            </w:r>
            <w:r w:rsidR="00123469" w:rsidRPr="0086543B">
              <w:rPr>
                <w:szCs w:val="24"/>
              </w:rPr>
              <w:t>ва</w:t>
            </w:r>
            <w:r w:rsidRPr="0086543B">
              <w:rPr>
                <w:szCs w:val="24"/>
              </w:rPr>
              <w:t>»</w:t>
            </w:r>
          </w:p>
        </w:tc>
        <w:tc>
          <w:tcPr>
            <w:tcW w:w="2438" w:type="dxa"/>
          </w:tcPr>
          <w:p w:rsidR="0031005E" w:rsidRPr="0086543B" w:rsidRDefault="0031005E" w:rsidP="004217A9">
            <w:pPr>
              <w:ind w:firstLine="0"/>
              <w:jc w:val="center"/>
              <w:rPr>
                <w:szCs w:val="24"/>
              </w:rPr>
            </w:pPr>
            <w:r w:rsidRPr="0086543B">
              <w:rPr>
                <w:szCs w:val="24"/>
              </w:rPr>
              <w:t>Организация производства микронизированных силикагелей</w:t>
            </w:r>
          </w:p>
        </w:tc>
        <w:tc>
          <w:tcPr>
            <w:tcW w:w="1559" w:type="dxa"/>
          </w:tcPr>
          <w:p w:rsidR="0031005E" w:rsidRPr="0086543B" w:rsidRDefault="0031005E" w:rsidP="004217A9">
            <w:pPr>
              <w:ind w:firstLine="0"/>
              <w:jc w:val="center"/>
              <w:rPr>
                <w:szCs w:val="24"/>
              </w:rPr>
            </w:pPr>
            <w:r w:rsidRPr="0086543B">
              <w:rPr>
                <w:szCs w:val="24"/>
              </w:rPr>
              <w:t>Расширение</w:t>
            </w:r>
          </w:p>
        </w:tc>
        <w:tc>
          <w:tcPr>
            <w:tcW w:w="941" w:type="dxa"/>
          </w:tcPr>
          <w:p w:rsidR="0031005E" w:rsidRPr="0086543B" w:rsidRDefault="0031005E" w:rsidP="004217A9">
            <w:pPr>
              <w:ind w:firstLine="0"/>
              <w:jc w:val="center"/>
              <w:rPr>
                <w:szCs w:val="24"/>
              </w:rPr>
            </w:pPr>
            <w:r w:rsidRPr="0086543B">
              <w:rPr>
                <w:szCs w:val="24"/>
              </w:rPr>
              <w:t>тыс.</w:t>
            </w:r>
          </w:p>
          <w:p w:rsidR="0031005E" w:rsidRPr="0086543B" w:rsidRDefault="0031005E" w:rsidP="004217A9">
            <w:pPr>
              <w:ind w:firstLine="0"/>
              <w:jc w:val="center"/>
              <w:rPr>
                <w:szCs w:val="24"/>
              </w:rPr>
            </w:pPr>
            <w:r w:rsidRPr="0086543B">
              <w:rPr>
                <w:szCs w:val="24"/>
              </w:rPr>
              <w:t>тонн/</w:t>
            </w:r>
          </w:p>
          <w:p w:rsidR="0031005E" w:rsidRPr="0086543B" w:rsidRDefault="0031005E" w:rsidP="004217A9">
            <w:pPr>
              <w:ind w:firstLine="0"/>
              <w:jc w:val="center"/>
              <w:rPr>
                <w:szCs w:val="24"/>
              </w:rPr>
            </w:pPr>
            <w:r w:rsidRPr="0086543B">
              <w:rPr>
                <w:szCs w:val="24"/>
              </w:rPr>
              <w:t>год</w:t>
            </w:r>
          </w:p>
        </w:tc>
        <w:tc>
          <w:tcPr>
            <w:tcW w:w="870" w:type="dxa"/>
          </w:tcPr>
          <w:p w:rsidR="0031005E" w:rsidRPr="0086543B" w:rsidRDefault="0031005E" w:rsidP="004217A9">
            <w:pPr>
              <w:ind w:firstLine="0"/>
              <w:jc w:val="center"/>
              <w:rPr>
                <w:szCs w:val="24"/>
              </w:rPr>
            </w:pPr>
          </w:p>
        </w:tc>
        <w:tc>
          <w:tcPr>
            <w:tcW w:w="1021" w:type="dxa"/>
          </w:tcPr>
          <w:p w:rsidR="0031005E" w:rsidRPr="0086543B" w:rsidRDefault="0031005E" w:rsidP="004217A9">
            <w:pPr>
              <w:ind w:firstLine="0"/>
              <w:jc w:val="center"/>
              <w:rPr>
                <w:szCs w:val="24"/>
              </w:rPr>
            </w:pPr>
            <w:r w:rsidRPr="0086543B">
              <w:rPr>
                <w:szCs w:val="24"/>
              </w:rPr>
              <w:t>9</w:t>
            </w:r>
          </w:p>
        </w:tc>
        <w:tc>
          <w:tcPr>
            <w:tcW w:w="1124" w:type="dxa"/>
          </w:tcPr>
          <w:p w:rsidR="0031005E" w:rsidRPr="0086543B" w:rsidRDefault="0031005E" w:rsidP="004217A9">
            <w:pPr>
              <w:ind w:firstLine="0"/>
              <w:jc w:val="center"/>
              <w:rPr>
                <w:szCs w:val="24"/>
              </w:rPr>
            </w:pPr>
            <w:r w:rsidRPr="0086543B">
              <w:rPr>
                <w:szCs w:val="24"/>
              </w:rPr>
              <w:t>+</w:t>
            </w:r>
          </w:p>
        </w:tc>
        <w:tc>
          <w:tcPr>
            <w:tcW w:w="1134" w:type="dxa"/>
          </w:tcPr>
          <w:p w:rsidR="0031005E" w:rsidRPr="0086543B" w:rsidRDefault="0031005E" w:rsidP="004217A9">
            <w:pPr>
              <w:ind w:firstLine="0"/>
              <w:jc w:val="center"/>
              <w:rPr>
                <w:szCs w:val="24"/>
              </w:rPr>
            </w:pPr>
          </w:p>
        </w:tc>
        <w:tc>
          <w:tcPr>
            <w:tcW w:w="2017" w:type="dxa"/>
          </w:tcPr>
          <w:p w:rsidR="0031005E" w:rsidRPr="0086543B" w:rsidRDefault="0031005E" w:rsidP="004217A9">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4217A9">
        <w:trPr>
          <w:trHeight w:val="1300"/>
          <w:jc w:val="center"/>
        </w:trPr>
        <w:tc>
          <w:tcPr>
            <w:tcW w:w="601" w:type="dxa"/>
          </w:tcPr>
          <w:p w:rsidR="0031005E" w:rsidRPr="0086543B" w:rsidRDefault="0031005E" w:rsidP="004217A9">
            <w:pPr>
              <w:ind w:firstLine="0"/>
              <w:jc w:val="center"/>
              <w:rPr>
                <w:szCs w:val="24"/>
              </w:rPr>
            </w:pPr>
            <w:r w:rsidRPr="0086543B">
              <w:rPr>
                <w:szCs w:val="24"/>
              </w:rPr>
              <w:t>15</w:t>
            </w:r>
          </w:p>
        </w:tc>
        <w:tc>
          <w:tcPr>
            <w:tcW w:w="1820" w:type="dxa"/>
          </w:tcPr>
          <w:p w:rsidR="0031005E" w:rsidRPr="0086543B" w:rsidRDefault="0031005E" w:rsidP="004217A9">
            <w:pPr>
              <w:ind w:firstLine="0"/>
              <w:jc w:val="center"/>
              <w:rPr>
                <w:szCs w:val="24"/>
              </w:rPr>
            </w:pPr>
            <w:r w:rsidRPr="0086543B">
              <w:rPr>
                <w:szCs w:val="24"/>
              </w:rPr>
              <w:t>Татарско-Челнинское СП</w:t>
            </w:r>
          </w:p>
        </w:tc>
        <w:tc>
          <w:tcPr>
            <w:tcW w:w="1967" w:type="dxa"/>
          </w:tcPr>
          <w:p w:rsidR="0031005E" w:rsidRPr="0086543B" w:rsidRDefault="0031005E" w:rsidP="00E076E8">
            <w:pPr>
              <w:ind w:firstLine="0"/>
              <w:jc w:val="center"/>
              <w:rPr>
                <w:szCs w:val="24"/>
              </w:rPr>
            </w:pPr>
            <w:r w:rsidRPr="0086543B">
              <w:rPr>
                <w:szCs w:val="24"/>
              </w:rPr>
              <w:t>ООО «М</w:t>
            </w:r>
            <w:r w:rsidR="00E076E8" w:rsidRPr="0086543B">
              <w:rPr>
                <w:szCs w:val="24"/>
              </w:rPr>
              <w:t>енделеевсказот</w:t>
            </w:r>
            <w:r w:rsidRPr="0086543B">
              <w:rPr>
                <w:szCs w:val="24"/>
              </w:rPr>
              <w:t>»</w:t>
            </w:r>
          </w:p>
        </w:tc>
        <w:tc>
          <w:tcPr>
            <w:tcW w:w="2438" w:type="dxa"/>
          </w:tcPr>
          <w:p w:rsidR="0031005E" w:rsidRPr="0086543B" w:rsidRDefault="0031005E" w:rsidP="00FD3713">
            <w:pPr>
              <w:ind w:firstLine="0"/>
              <w:jc w:val="center"/>
              <w:rPr>
                <w:szCs w:val="24"/>
              </w:rPr>
            </w:pPr>
            <w:r w:rsidRPr="0086543B">
              <w:rPr>
                <w:szCs w:val="24"/>
              </w:rPr>
              <w:t>Реконструкция подъездных железнодо</w:t>
            </w:r>
            <w:r w:rsidR="00FD3713" w:rsidRPr="0086543B">
              <w:rPr>
                <w:szCs w:val="24"/>
              </w:rPr>
              <w:t>рожных путей; т</w:t>
            </w:r>
            <w:r w:rsidRPr="0086543B">
              <w:rPr>
                <w:szCs w:val="24"/>
              </w:rPr>
              <w:t>ехническое перевооружение</w:t>
            </w:r>
          </w:p>
        </w:tc>
        <w:tc>
          <w:tcPr>
            <w:tcW w:w="1559" w:type="dxa"/>
          </w:tcPr>
          <w:p w:rsidR="0031005E" w:rsidRPr="0086543B" w:rsidRDefault="0031005E" w:rsidP="00FD3713">
            <w:pPr>
              <w:ind w:firstLine="0"/>
              <w:jc w:val="center"/>
              <w:rPr>
                <w:szCs w:val="24"/>
              </w:rPr>
            </w:pPr>
            <w:r w:rsidRPr="0086543B">
              <w:rPr>
                <w:szCs w:val="24"/>
              </w:rPr>
              <w:t>Реконструк</w:t>
            </w:r>
            <w:r w:rsidR="00FD3713" w:rsidRPr="0086543B">
              <w:rPr>
                <w:szCs w:val="24"/>
              </w:rPr>
              <w:t>ция; т</w:t>
            </w:r>
            <w:r w:rsidRPr="0086543B">
              <w:rPr>
                <w:szCs w:val="24"/>
              </w:rPr>
              <w:t>ехническое перевооружение</w:t>
            </w:r>
          </w:p>
        </w:tc>
        <w:tc>
          <w:tcPr>
            <w:tcW w:w="941" w:type="dxa"/>
          </w:tcPr>
          <w:p w:rsidR="0031005E" w:rsidRPr="0086543B" w:rsidRDefault="0031005E" w:rsidP="004217A9">
            <w:pPr>
              <w:ind w:firstLine="0"/>
              <w:jc w:val="center"/>
              <w:rPr>
                <w:szCs w:val="24"/>
              </w:rPr>
            </w:pPr>
          </w:p>
        </w:tc>
        <w:tc>
          <w:tcPr>
            <w:tcW w:w="870" w:type="dxa"/>
          </w:tcPr>
          <w:p w:rsidR="0031005E" w:rsidRPr="0086543B" w:rsidRDefault="0031005E" w:rsidP="004217A9">
            <w:pPr>
              <w:ind w:firstLine="0"/>
              <w:jc w:val="center"/>
              <w:rPr>
                <w:szCs w:val="24"/>
              </w:rPr>
            </w:pPr>
          </w:p>
        </w:tc>
        <w:tc>
          <w:tcPr>
            <w:tcW w:w="1021" w:type="dxa"/>
          </w:tcPr>
          <w:p w:rsidR="0031005E" w:rsidRPr="0086543B" w:rsidRDefault="0031005E" w:rsidP="004217A9">
            <w:pPr>
              <w:ind w:firstLine="0"/>
              <w:jc w:val="center"/>
              <w:rPr>
                <w:szCs w:val="24"/>
              </w:rPr>
            </w:pPr>
          </w:p>
        </w:tc>
        <w:tc>
          <w:tcPr>
            <w:tcW w:w="1124" w:type="dxa"/>
          </w:tcPr>
          <w:p w:rsidR="0031005E" w:rsidRPr="0086543B" w:rsidRDefault="0031005E" w:rsidP="004217A9">
            <w:pPr>
              <w:ind w:firstLine="0"/>
              <w:jc w:val="center"/>
              <w:rPr>
                <w:szCs w:val="24"/>
              </w:rPr>
            </w:pPr>
            <w:r w:rsidRPr="0086543B">
              <w:rPr>
                <w:szCs w:val="24"/>
              </w:rPr>
              <w:t>+</w:t>
            </w:r>
          </w:p>
        </w:tc>
        <w:tc>
          <w:tcPr>
            <w:tcW w:w="1134" w:type="dxa"/>
          </w:tcPr>
          <w:p w:rsidR="0031005E" w:rsidRPr="0086543B" w:rsidRDefault="0031005E" w:rsidP="004217A9">
            <w:pPr>
              <w:ind w:firstLine="0"/>
              <w:jc w:val="center"/>
              <w:rPr>
                <w:szCs w:val="24"/>
              </w:rPr>
            </w:pPr>
          </w:p>
        </w:tc>
        <w:tc>
          <w:tcPr>
            <w:tcW w:w="2017" w:type="dxa"/>
          </w:tcPr>
          <w:p w:rsidR="0031005E" w:rsidRPr="0086543B" w:rsidRDefault="0031005E" w:rsidP="004217A9">
            <w:pPr>
              <w:ind w:firstLine="0"/>
              <w:jc w:val="center"/>
              <w:rPr>
                <w:szCs w:val="24"/>
              </w:rPr>
            </w:pPr>
            <w:r w:rsidRPr="0086543B">
              <w:rPr>
                <w:szCs w:val="24"/>
              </w:rPr>
              <w:t>СТП Менделеевского муниципального района</w:t>
            </w:r>
          </w:p>
        </w:tc>
      </w:tr>
      <w:tr w:rsidR="0031005E" w:rsidRPr="0086543B" w:rsidTr="005C4926">
        <w:trPr>
          <w:trHeight w:val="801"/>
          <w:jc w:val="center"/>
        </w:trPr>
        <w:tc>
          <w:tcPr>
            <w:tcW w:w="601" w:type="dxa"/>
          </w:tcPr>
          <w:p w:rsidR="0031005E" w:rsidRPr="0086543B" w:rsidRDefault="0031005E" w:rsidP="004217A9">
            <w:pPr>
              <w:ind w:firstLine="0"/>
              <w:jc w:val="center"/>
              <w:rPr>
                <w:szCs w:val="24"/>
              </w:rPr>
            </w:pPr>
            <w:r w:rsidRPr="0086543B">
              <w:rPr>
                <w:szCs w:val="24"/>
              </w:rPr>
              <w:t>16</w:t>
            </w:r>
          </w:p>
        </w:tc>
        <w:tc>
          <w:tcPr>
            <w:tcW w:w="1820" w:type="dxa"/>
          </w:tcPr>
          <w:p w:rsidR="0031005E" w:rsidRPr="0086543B" w:rsidRDefault="0031005E" w:rsidP="004217A9">
            <w:pPr>
              <w:ind w:firstLine="0"/>
              <w:jc w:val="center"/>
              <w:rPr>
                <w:szCs w:val="24"/>
              </w:rPr>
            </w:pPr>
            <w:r w:rsidRPr="0086543B">
              <w:rPr>
                <w:szCs w:val="24"/>
              </w:rPr>
              <w:t>Татарско-Челнинское СП</w:t>
            </w:r>
          </w:p>
        </w:tc>
        <w:tc>
          <w:tcPr>
            <w:tcW w:w="1967" w:type="dxa"/>
          </w:tcPr>
          <w:p w:rsidR="0031005E" w:rsidRPr="0086543B" w:rsidRDefault="0031005E" w:rsidP="004217A9">
            <w:pPr>
              <w:ind w:firstLine="0"/>
              <w:jc w:val="center"/>
              <w:rPr>
                <w:szCs w:val="24"/>
              </w:rPr>
            </w:pPr>
            <w:r w:rsidRPr="0086543B">
              <w:rPr>
                <w:szCs w:val="24"/>
              </w:rPr>
              <w:t>ОАО «Аммоний»</w:t>
            </w:r>
          </w:p>
        </w:tc>
        <w:tc>
          <w:tcPr>
            <w:tcW w:w="2438" w:type="dxa"/>
          </w:tcPr>
          <w:p w:rsidR="0031005E" w:rsidRPr="0086543B" w:rsidRDefault="0031005E" w:rsidP="004217A9">
            <w:pPr>
              <w:ind w:firstLine="0"/>
              <w:jc w:val="center"/>
              <w:rPr>
                <w:szCs w:val="24"/>
              </w:rPr>
            </w:pPr>
            <w:r w:rsidRPr="0086543B">
              <w:rPr>
                <w:szCs w:val="24"/>
              </w:rPr>
              <w:t>Строительство интегрированного комплекса по производству аммиака, метанола и карбамида</w:t>
            </w:r>
          </w:p>
        </w:tc>
        <w:tc>
          <w:tcPr>
            <w:tcW w:w="1559" w:type="dxa"/>
          </w:tcPr>
          <w:p w:rsidR="0031005E" w:rsidRPr="0086543B" w:rsidRDefault="0031005E" w:rsidP="004217A9">
            <w:pPr>
              <w:ind w:firstLine="0"/>
              <w:jc w:val="center"/>
              <w:rPr>
                <w:szCs w:val="24"/>
              </w:rPr>
            </w:pPr>
            <w:r w:rsidRPr="0086543B">
              <w:rPr>
                <w:szCs w:val="24"/>
              </w:rPr>
              <w:t>Расширение</w:t>
            </w:r>
          </w:p>
        </w:tc>
        <w:tc>
          <w:tcPr>
            <w:tcW w:w="941" w:type="dxa"/>
          </w:tcPr>
          <w:p w:rsidR="0031005E" w:rsidRPr="0086543B" w:rsidRDefault="0031005E" w:rsidP="004217A9">
            <w:pPr>
              <w:ind w:firstLine="0"/>
              <w:jc w:val="center"/>
              <w:rPr>
                <w:szCs w:val="24"/>
              </w:rPr>
            </w:pPr>
            <w:r w:rsidRPr="0086543B">
              <w:rPr>
                <w:szCs w:val="24"/>
              </w:rPr>
              <w:t>тыс.</w:t>
            </w:r>
          </w:p>
          <w:p w:rsidR="0031005E" w:rsidRPr="0086543B" w:rsidRDefault="0031005E" w:rsidP="004217A9">
            <w:pPr>
              <w:ind w:firstLine="0"/>
              <w:jc w:val="center"/>
              <w:rPr>
                <w:szCs w:val="24"/>
              </w:rPr>
            </w:pPr>
            <w:r w:rsidRPr="0086543B">
              <w:rPr>
                <w:szCs w:val="24"/>
              </w:rPr>
              <w:t>тонн</w:t>
            </w:r>
          </w:p>
        </w:tc>
        <w:tc>
          <w:tcPr>
            <w:tcW w:w="870" w:type="dxa"/>
          </w:tcPr>
          <w:p w:rsidR="0031005E" w:rsidRPr="0086543B" w:rsidRDefault="0031005E" w:rsidP="004217A9">
            <w:pPr>
              <w:ind w:firstLine="0"/>
              <w:jc w:val="center"/>
              <w:rPr>
                <w:szCs w:val="24"/>
              </w:rPr>
            </w:pPr>
          </w:p>
        </w:tc>
        <w:tc>
          <w:tcPr>
            <w:tcW w:w="1021" w:type="dxa"/>
          </w:tcPr>
          <w:p w:rsidR="0031005E" w:rsidRPr="0086543B" w:rsidRDefault="0031005E" w:rsidP="004217A9">
            <w:pPr>
              <w:ind w:firstLine="0"/>
              <w:jc w:val="center"/>
              <w:rPr>
                <w:szCs w:val="24"/>
              </w:rPr>
            </w:pPr>
            <w:r w:rsidRPr="0086543B">
              <w:rPr>
                <w:szCs w:val="24"/>
              </w:rPr>
              <w:t>амми</w:t>
            </w:r>
            <w:r w:rsidR="00F46B15" w:rsidRPr="0086543B">
              <w:rPr>
                <w:szCs w:val="24"/>
              </w:rPr>
              <w:t>-</w:t>
            </w:r>
            <w:r w:rsidRPr="0086543B">
              <w:rPr>
                <w:szCs w:val="24"/>
              </w:rPr>
              <w:t xml:space="preserve">ак </w:t>
            </w:r>
            <w:r w:rsidR="00F46B15" w:rsidRPr="0086543B">
              <w:rPr>
                <w:szCs w:val="24"/>
              </w:rPr>
              <w:t>–</w:t>
            </w:r>
            <w:r w:rsidRPr="0086543B">
              <w:rPr>
                <w:szCs w:val="24"/>
              </w:rPr>
              <w:t xml:space="preserve"> 483,7;</w:t>
            </w:r>
          </w:p>
          <w:p w:rsidR="0031005E" w:rsidRPr="0086543B" w:rsidRDefault="0031005E" w:rsidP="004217A9">
            <w:pPr>
              <w:ind w:firstLine="0"/>
              <w:jc w:val="center"/>
              <w:rPr>
                <w:szCs w:val="24"/>
              </w:rPr>
            </w:pPr>
            <w:r w:rsidRPr="0086543B">
              <w:rPr>
                <w:szCs w:val="24"/>
              </w:rPr>
              <w:t>метанол – 233,8;</w:t>
            </w:r>
          </w:p>
          <w:p w:rsidR="0031005E" w:rsidRPr="0086543B" w:rsidRDefault="0031005E" w:rsidP="004217A9">
            <w:pPr>
              <w:ind w:firstLine="0"/>
              <w:jc w:val="center"/>
              <w:rPr>
                <w:szCs w:val="24"/>
              </w:rPr>
            </w:pPr>
            <w:r w:rsidRPr="0086543B">
              <w:rPr>
                <w:szCs w:val="24"/>
              </w:rPr>
              <w:t xml:space="preserve">карбамид </w:t>
            </w:r>
            <w:r w:rsidR="00F46B15" w:rsidRPr="0086543B">
              <w:rPr>
                <w:szCs w:val="24"/>
              </w:rPr>
              <w:t>–</w:t>
            </w:r>
            <w:r w:rsidRPr="0086543B">
              <w:rPr>
                <w:szCs w:val="24"/>
              </w:rPr>
              <w:t xml:space="preserve"> 717,5</w:t>
            </w:r>
          </w:p>
        </w:tc>
        <w:tc>
          <w:tcPr>
            <w:tcW w:w="1124" w:type="dxa"/>
          </w:tcPr>
          <w:p w:rsidR="0031005E" w:rsidRPr="0086543B" w:rsidRDefault="0031005E" w:rsidP="004217A9">
            <w:pPr>
              <w:ind w:firstLine="0"/>
              <w:jc w:val="center"/>
              <w:rPr>
                <w:szCs w:val="24"/>
              </w:rPr>
            </w:pPr>
            <w:r w:rsidRPr="0086543B">
              <w:rPr>
                <w:szCs w:val="24"/>
              </w:rPr>
              <w:t>+</w:t>
            </w:r>
          </w:p>
        </w:tc>
        <w:tc>
          <w:tcPr>
            <w:tcW w:w="1134" w:type="dxa"/>
          </w:tcPr>
          <w:p w:rsidR="0031005E" w:rsidRPr="0086543B" w:rsidRDefault="0031005E" w:rsidP="004217A9">
            <w:pPr>
              <w:ind w:firstLine="0"/>
              <w:jc w:val="center"/>
              <w:rPr>
                <w:szCs w:val="24"/>
              </w:rPr>
            </w:pPr>
          </w:p>
        </w:tc>
        <w:tc>
          <w:tcPr>
            <w:tcW w:w="2017" w:type="dxa"/>
          </w:tcPr>
          <w:p w:rsidR="0031005E" w:rsidRPr="0086543B" w:rsidRDefault="0031005E" w:rsidP="004217A9">
            <w:pPr>
              <w:ind w:firstLine="0"/>
              <w:jc w:val="center"/>
              <w:rPr>
                <w:szCs w:val="24"/>
              </w:rPr>
            </w:pPr>
            <w:r w:rsidRPr="0086543B">
              <w:rPr>
                <w:szCs w:val="24"/>
              </w:rPr>
              <w:t xml:space="preserve">Инвестиционный меморандум Республики Татарстан на </w:t>
            </w:r>
          </w:p>
          <w:p w:rsidR="0031005E" w:rsidRPr="0086543B" w:rsidRDefault="0031005E" w:rsidP="004217A9">
            <w:pPr>
              <w:ind w:firstLine="0"/>
              <w:jc w:val="center"/>
              <w:rPr>
                <w:szCs w:val="24"/>
              </w:rPr>
            </w:pPr>
            <w:r w:rsidRPr="0086543B">
              <w:rPr>
                <w:szCs w:val="24"/>
              </w:rPr>
              <w:t xml:space="preserve">2015 год, Программа развития нефтегазохимического комплекса Республики Татарстан на 2015 – </w:t>
            </w:r>
          </w:p>
          <w:p w:rsidR="0031005E" w:rsidRPr="0086543B" w:rsidRDefault="0031005E" w:rsidP="004217A9">
            <w:pPr>
              <w:ind w:firstLine="0"/>
              <w:jc w:val="center"/>
              <w:rPr>
                <w:szCs w:val="24"/>
              </w:rPr>
            </w:pPr>
            <w:r w:rsidRPr="0086543B">
              <w:rPr>
                <w:szCs w:val="24"/>
              </w:rPr>
              <w:t>2019 годы,</w:t>
            </w:r>
          </w:p>
          <w:p w:rsidR="0031005E" w:rsidRPr="0086543B" w:rsidRDefault="0031005E" w:rsidP="004217A9">
            <w:pPr>
              <w:ind w:firstLine="0"/>
              <w:jc w:val="center"/>
              <w:rPr>
                <w:szCs w:val="24"/>
              </w:rPr>
            </w:pPr>
            <w:r w:rsidRPr="0086543B">
              <w:rPr>
                <w:szCs w:val="24"/>
              </w:rPr>
              <w:t>СТП Республики Татарстан</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szCs w:val="24"/>
              </w:rPr>
            </w:pPr>
            <w:r w:rsidRPr="0086543B">
              <w:rPr>
                <w:b/>
                <w:szCs w:val="24"/>
              </w:rPr>
              <w:t>Нижнекамский муниципальный район</w:t>
            </w:r>
          </w:p>
        </w:tc>
      </w:tr>
      <w:tr w:rsidR="0031005E" w:rsidRPr="0086543B" w:rsidTr="004217A9">
        <w:trPr>
          <w:trHeight w:val="284"/>
          <w:jc w:val="center"/>
        </w:trPr>
        <w:tc>
          <w:tcPr>
            <w:tcW w:w="601" w:type="dxa"/>
          </w:tcPr>
          <w:p w:rsidR="0031005E" w:rsidRPr="0086543B" w:rsidRDefault="0031005E" w:rsidP="004217A9">
            <w:pPr>
              <w:ind w:firstLine="0"/>
              <w:jc w:val="center"/>
              <w:rPr>
                <w:szCs w:val="24"/>
              </w:rPr>
            </w:pPr>
            <w:r w:rsidRPr="0086543B">
              <w:rPr>
                <w:szCs w:val="24"/>
              </w:rPr>
              <w:t>17</w:t>
            </w:r>
          </w:p>
        </w:tc>
        <w:tc>
          <w:tcPr>
            <w:tcW w:w="1820" w:type="dxa"/>
          </w:tcPr>
          <w:p w:rsidR="0031005E" w:rsidRPr="0086543B" w:rsidRDefault="0031005E" w:rsidP="004217A9">
            <w:pPr>
              <w:ind w:firstLine="0"/>
              <w:jc w:val="center"/>
              <w:rPr>
                <w:szCs w:val="24"/>
              </w:rPr>
            </w:pPr>
            <w:r w:rsidRPr="0086543B">
              <w:rPr>
                <w:szCs w:val="24"/>
              </w:rPr>
              <w:t>г.Нижнекамск</w:t>
            </w:r>
          </w:p>
        </w:tc>
        <w:tc>
          <w:tcPr>
            <w:tcW w:w="1967" w:type="dxa"/>
          </w:tcPr>
          <w:p w:rsidR="0031005E" w:rsidRPr="0086543B" w:rsidRDefault="0031005E" w:rsidP="004217A9">
            <w:pPr>
              <w:ind w:firstLine="0"/>
              <w:jc w:val="center"/>
              <w:rPr>
                <w:szCs w:val="24"/>
              </w:rPr>
            </w:pPr>
            <w:r w:rsidRPr="0086543B">
              <w:rPr>
                <w:szCs w:val="24"/>
              </w:rPr>
              <w:t>АО «Нижнекамсктехуглерод»</w:t>
            </w:r>
          </w:p>
        </w:tc>
        <w:tc>
          <w:tcPr>
            <w:tcW w:w="2438" w:type="dxa"/>
          </w:tcPr>
          <w:p w:rsidR="0031005E" w:rsidRPr="0086543B" w:rsidRDefault="0031005E" w:rsidP="004217A9">
            <w:pPr>
              <w:ind w:firstLine="0"/>
              <w:jc w:val="center"/>
              <w:rPr>
                <w:szCs w:val="24"/>
              </w:rPr>
            </w:pPr>
            <w:r w:rsidRPr="0086543B">
              <w:rPr>
                <w:szCs w:val="24"/>
              </w:rPr>
              <w:t>Реконструкция производства технического углерода</w:t>
            </w:r>
          </w:p>
        </w:tc>
        <w:tc>
          <w:tcPr>
            <w:tcW w:w="1559" w:type="dxa"/>
          </w:tcPr>
          <w:p w:rsidR="0031005E" w:rsidRPr="0086543B" w:rsidRDefault="0031005E" w:rsidP="004217A9">
            <w:pPr>
              <w:ind w:firstLine="0"/>
              <w:jc w:val="center"/>
              <w:rPr>
                <w:szCs w:val="24"/>
              </w:rPr>
            </w:pPr>
            <w:r w:rsidRPr="0086543B">
              <w:rPr>
                <w:szCs w:val="24"/>
              </w:rPr>
              <w:t>Реконструкция</w:t>
            </w:r>
          </w:p>
        </w:tc>
        <w:tc>
          <w:tcPr>
            <w:tcW w:w="941" w:type="dxa"/>
          </w:tcPr>
          <w:p w:rsidR="0031005E" w:rsidRPr="0086543B" w:rsidRDefault="0031005E" w:rsidP="004217A9">
            <w:pPr>
              <w:ind w:firstLine="0"/>
              <w:jc w:val="center"/>
              <w:rPr>
                <w:szCs w:val="24"/>
              </w:rPr>
            </w:pPr>
            <w:r w:rsidRPr="0086543B">
              <w:rPr>
                <w:szCs w:val="24"/>
              </w:rPr>
              <w:t>тонн/</w:t>
            </w:r>
          </w:p>
          <w:p w:rsidR="0031005E" w:rsidRPr="0086543B" w:rsidRDefault="0031005E" w:rsidP="004217A9">
            <w:pPr>
              <w:ind w:firstLine="0"/>
              <w:jc w:val="center"/>
              <w:rPr>
                <w:szCs w:val="24"/>
              </w:rPr>
            </w:pPr>
            <w:r w:rsidRPr="0086543B">
              <w:rPr>
                <w:szCs w:val="24"/>
              </w:rPr>
              <w:t>год</w:t>
            </w:r>
          </w:p>
        </w:tc>
        <w:tc>
          <w:tcPr>
            <w:tcW w:w="870" w:type="dxa"/>
          </w:tcPr>
          <w:p w:rsidR="0031005E" w:rsidRPr="0086543B" w:rsidRDefault="0031005E" w:rsidP="004217A9">
            <w:pPr>
              <w:ind w:firstLine="0"/>
              <w:jc w:val="center"/>
              <w:rPr>
                <w:szCs w:val="24"/>
              </w:rPr>
            </w:pPr>
          </w:p>
        </w:tc>
        <w:tc>
          <w:tcPr>
            <w:tcW w:w="1021" w:type="dxa"/>
          </w:tcPr>
          <w:p w:rsidR="0031005E" w:rsidRPr="0086543B" w:rsidRDefault="0031005E" w:rsidP="004217A9">
            <w:pPr>
              <w:ind w:firstLine="0"/>
              <w:jc w:val="center"/>
              <w:rPr>
                <w:szCs w:val="24"/>
              </w:rPr>
            </w:pPr>
            <w:r w:rsidRPr="0086543B">
              <w:rPr>
                <w:szCs w:val="24"/>
              </w:rPr>
              <w:t>134000</w:t>
            </w:r>
          </w:p>
        </w:tc>
        <w:tc>
          <w:tcPr>
            <w:tcW w:w="1124" w:type="dxa"/>
          </w:tcPr>
          <w:p w:rsidR="0031005E" w:rsidRPr="0086543B" w:rsidRDefault="0031005E" w:rsidP="004217A9">
            <w:pPr>
              <w:ind w:firstLine="0"/>
              <w:jc w:val="center"/>
              <w:rPr>
                <w:szCs w:val="24"/>
              </w:rPr>
            </w:pPr>
            <w:r w:rsidRPr="0086543B">
              <w:rPr>
                <w:szCs w:val="24"/>
              </w:rPr>
              <w:t>+</w:t>
            </w:r>
          </w:p>
        </w:tc>
        <w:tc>
          <w:tcPr>
            <w:tcW w:w="1134" w:type="dxa"/>
          </w:tcPr>
          <w:p w:rsidR="0031005E" w:rsidRPr="0086543B" w:rsidRDefault="0031005E" w:rsidP="004217A9">
            <w:pPr>
              <w:ind w:firstLine="0"/>
              <w:jc w:val="center"/>
              <w:rPr>
                <w:szCs w:val="24"/>
              </w:rPr>
            </w:pPr>
          </w:p>
        </w:tc>
        <w:tc>
          <w:tcPr>
            <w:tcW w:w="2017" w:type="dxa"/>
          </w:tcPr>
          <w:p w:rsidR="0031005E" w:rsidRPr="0086543B" w:rsidRDefault="0031005E" w:rsidP="004217A9">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4217A9">
        <w:trPr>
          <w:trHeight w:val="284"/>
          <w:jc w:val="center"/>
        </w:trPr>
        <w:tc>
          <w:tcPr>
            <w:tcW w:w="601" w:type="dxa"/>
          </w:tcPr>
          <w:p w:rsidR="0031005E" w:rsidRPr="0086543B" w:rsidRDefault="0031005E" w:rsidP="004217A9">
            <w:pPr>
              <w:ind w:firstLine="0"/>
              <w:jc w:val="center"/>
              <w:rPr>
                <w:szCs w:val="24"/>
              </w:rPr>
            </w:pPr>
            <w:r w:rsidRPr="0086543B">
              <w:rPr>
                <w:szCs w:val="24"/>
              </w:rPr>
              <w:t>18</w:t>
            </w:r>
          </w:p>
        </w:tc>
        <w:tc>
          <w:tcPr>
            <w:tcW w:w="1820" w:type="dxa"/>
          </w:tcPr>
          <w:p w:rsidR="0031005E" w:rsidRPr="0086543B" w:rsidRDefault="0031005E" w:rsidP="004217A9">
            <w:pPr>
              <w:ind w:firstLine="0"/>
              <w:jc w:val="center"/>
              <w:rPr>
                <w:szCs w:val="24"/>
              </w:rPr>
            </w:pPr>
            <w:r w:rsidRPr="0086543B">
              <w:rPr>
                <w:szCs w:val="24"/>
              </w:rPr>
              <w:t>г.Нижнекамск</w:t>
            </w:r>
          </w:p>
        </w:tc>
        <w:tc>
          <w:tcPr>
            <w:tcW w:w="1967" w:type="dxa"/>
          </w:tcPr>
          <w:p w:rsidR="005962B7" w:rsidRPr="0086543B" w:rsidRDefault="0031005E" w:rsidP="005962B7">
            <w:pPr>
              <w:ind w:firstLine="0"/>
              <w:jc w:val="center"/>
              <w:rPr>
                <w:szCs w:val="24"/>
              </w:rPr>
            </w:pPr>
            <w:r w:rsidRPr="0086543B">
              <w:rPr>
                <w:szCs w:val="24"/>
              </w:rPr>
              <w:t xml:space="preserve">ПАО </w:t>
            </w:r>
          </w:p>
          <w:p w:rsidR="0031005E" w:rsidRPr="0086543B" w:rsidRDefault="0031005E" w:rsidP="005962B7">
            <w:pPr>
              <w:ind w:firstLine="0"/>
              <w:jc w:val="center"/>
              <w:rPr>
                <w:szCs w:val="24"/>
              </w:rPr>
            </w:pPr>
            <w:r w:rsidRPr="0086543B">
              <w:rPr>
                <w:szCs w:val="24"/>
              </w:rPr>
              <w:t>«Н</w:t>
            </w:r>
            <w:r w:rsidR="005962B7" w:rsidRPr="0086543B">
              <w:rPr>
                <w:szCs w:val="24"/>
              </w:rPr>
              <w:t>ижнекамскнефтехим»</w:t>
            </w:r>
          </w:p>
        </w:tc>
        <w:tc>
          <w:tcPr>
            <w:tcW w:w="2438" w:type="dxa"/>
          </w:tcPr>
          <w:p w:rsidR="0031005E" w:rsidRPr="0086543B" w:rsidRDefault="0031005E" w:rsidP="004217A9">
            <w:pPr>
              <w:ind w:firstLine="0"/>
              <w:jc w:val="center"/>
              <w:rPr>
                <w:szCs w:val="24"/>
              </w:rPr>
            </w:pPr>
            <w:r w:rsidRPr="0086543B">
              <w:rPr>
                <w:szCs w:val="24"/>
              </w:rPr>
              <w:t>Модернизация производства альфа-олефинов</w:t>
            </w:r>
          </w:p>
        </w:tc>
        <w:tc>
          <w:tcPr>
            <w:tcW w:w="1559" w:type="dxa"/>
          </w:tcPr>
          <w:p w:rsidR="0031005E" w:rsidRPr="0086543B" w:rsidRDefault="0031005E" w:rsidP="004217A9">
            <w:pPr>
              <w:ind w:firstLine="0"/>
              <w:jc w:val="center"/>
              <w:rPr>
                <w:szCs w:val="24"/>
              </w:rPr>
            </w:pPr>
            <w:r w:rsidRPr="0086543B">
              <w:rPr>
                <w:szCs w:val="24"/>
              </w:rPr>
              <w:t>Техническое перевооружение</w:t>
            </w:r>
          </w:p>
        </w:tc>
        <w:tc>
          <w:tcPr>
            <w:tcW w:w="941" w:type="dxa"/>
          </w:tcPr>
          <w:p w:rsidR="0031005E" w:rsidRPr="0086543B" w:rsidRDefault="0031005E" w:rsidP="004217A9">
            <w:pPr>
              <w:ind w:firstLine="0"/>
              <w:jc w:val="center"/>
              <w:rPr>
                <w:szCs w:val="24"/>
              </w:rPr>
            </w:pPr>
            <w:r w:rsidRPr="0086543B">
              <w:rPr>
                <w:szCs w:val="24"/>
              </w:rPr>
              <w:t>тыс.</w:t>
            </w:r>
          </w:p>
          <w:p w:rsidR="0031005E" w:rsidRPr="0086543B" w:rsidRDefault="0031005E" w:rsidP="004217A9">
            <w:pPr>
              <w:ind w:firstLine="0"/>
              <w:jc w:val="center"/>
              <w:rPr>
                <w:szCs w:val="24"/>
              </w:rPr>
            </w:pPr>
            <w:r w:rsidRPr="0086543B">
              <w:rPr>
                <w:szCs w:val="24"/>
              </w:rPr>
              <w:t>тонн/</w:t>
            </w:r>
          </w:p>
          <w:p w:rsidR="0031005E" w:rsidRPr="0086543B" w:rsidRDefault="0031005E" w:rsidP="004217A9">
            <w:pPr>
              <w:ind w:firstLine="0"/>
              <w:jc w:val="center"/>
              <w:rPr>
                <w:szCs w:val="24"/>
              </w:rPr>
            </w:pPr>
            <w:r w:rsidRPr="0086543B">
              <w:rPr>
                <w:szCs w:val="24"/>
              </w:rPr>
              <w:t>год</w:t>
            </w:r>
          </w:p>
        </w:tc>
        <w:tc>
          <w:tcPr>
            <w:tcW w:w="870" w:type="dxa"/>
          </w:tcPr>
          <w:p w:rsidR="0031005E" w:rsidRPr="0086543B" w:rsidRDefault="0031005E" w:rsidP="004217A9">
            <w:pPr>
              <w:ind w:firstLine="0"/>
              <w:jc w:val="center"/>
              <w:rPr>
                <w:szCs w:val="24"/>
              </w:rPr>
            </w:pPr>
          </w:p>
        </w:tc>
        <w:tc>
          <w:tcPr>
            <w:tcW w:w="1021" w:type="dxa"/>
          </w:tcPr>
          <w:p w:rsidR="0031005E" w:rsidRPr="0086543B" w:rsidRDefault="0031005E" w:rsidP="004217A9">
            <w:pPr>
              <w:ind w:firstLine="0"/>
              <w:jc w:val="center"/>
              <w:rPr>
                <w:szCs w:val="24"/>
              </w:rPr>
            </w:pPr>
            <w:r w:rsidRPr="0086543B">
              <w:rPr>
                <w:szCs w:val="24"/>
              </w:rPr>
              <w:t>37,5</w:t>
            </w:r>
          </w:p>
        </w:tc>
        <w:tc>
          <w:tcPr>
            <w:tcW w:w="1124" w:type="dxa"/>
          </w:tcPr>
          <w:p w:rsidR="0031005E" w:rsidRPr="0086543B" w:rsidRDefault="0031005E" w:rsidP="004217A9">
            <w:pPr>
              <w:ind w:firstLine="0"/>
              <w:jc w:val="center"/>
              <w:rPr>
                <w:szCs w:val="24"/>
              </w:rPr>
            </w:pPr>
            <w:r w:rsidRPr="0086543B">
              <w:rPr>
                <w:szCs w:val="24"/>
              </w:rPr>
              <w:t>+</w:t>
            </w:r>
          </w:p>
        </w:tc>
        <w:tc>
          <w:tcPr>
            <w:tcW w:w="1134" w:type="dxa"/>
          </w:tcPr>
          <w:p w:rsidR="0031005E" w:rsidRPr="0086543B" w:rsidRDefault="0031005E" w:rsidP="004217A9">
            <w:pPr>
              <w:ind w:firstLine="0"/>
              <w:jc w:val="center"/>
              <w:rPr>
                <w:szCs w:val="24"/>
              </w:rPr>
            </w:pPr>
          </w:p>
        </w:tc>
        <w:tc>
          <w:tcPr>
            <w:tcW w:w="2017" w:type="dxa"/>
          </w:tcPr>
          <w:p w:rsidR="0031005E" w:rsidRPr="0086543B" w:rsidRDefault="0031005E" w:rsidP="004217A9">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4217A9">
        <w:trPr>
          <w:trHeight w:val="284"/>
          <w:jc w:val="center"/>
        </w:trPr>
        <w:tc>
          <w:tcPr>
            <w:tcW w:w="601" w:type="dxa"/>
          </w:tcPr>
          <w:p w:rsidR="0031005E" w:rsidRPr="0086543B" w:rsidRDefault="0031005E" w:rsidP="004217A9">
            <w:pPr>
              <w:ind w:firstLine="0"/>
              <w:jc w:val="center"/>
              <w:rPr>
                <w:szCs w:val="24"/>
              </w:rPr>
            </w:pPr>
            <w:r w:rsidRPr="0086543B">
              <w:rPr>
                <w:szCs w:val="24"/>
              </w:rPr>
              <w:t>19</w:t>
            </w:r>
          </w:p>
        </w:tc>
        <w:tc>
          <w:tcPr>
            <w:tcW w:w="1820" w:type="dxa"/>
          </w:tcPr>
          <w:p w:rsidR="0031005E" w:rsidRPr="0086543B" w:rsidRDefault="0031005E" w:rsidP="004217A9">
            <w:pPr>
              <w:ind w:firstLine="0"/>
              <w:jc w:val="center"/>
              <w:rPr>
                <w:szCs w:val="24"/>
              </w:rPr>
            </w:pPr>
            <w:r w:rsidRPr="0086543B">
              <w:rPr>
                <w:szCs w:val="24"/>
              </w:rPr>
              <w:t>г.Нижнекамск</w:t>
            </w:r>
          </w:p>
        </w:tc>
        <w:tc>
          <w:tcPr>
            <w:tcW w:w="1967" w:type="dxa"/>
          </w:tcPr>
          <w:p w:rsidR="005962B7" w:rsidRPr="0086543B" w:rsidRDefault="0031005E" w:rsidP="005962B7">
            <w:pPr>
              <w:ind w:firstLine="0"/>
              <w:jc w:val="center"/>
              <w:rPr>
                <w:szCs w:val="24"/>
              </w:rPr>
            </w:pPr>
            <w:r w:rsidRPr="0086543B">
              <w:rPr>
                <w:szCs w:val="24"/>
              </w:rPr>
              <w:t xml:space="preserve">ПАО </w:t>
            </w:r>
          </w:p>
          <w:p w:rsidR="0031005E" w:rsidRPr="0086543B" w:rsidRDefault="0031005E" w:rsidP="005962B7">
            <w:pPr>
              <w:ind w:firstLine="0"/>
              <w:jc w:val="center"/>
              <w:rPr>
                <w:szCs w:val="24"/>
              </w:rPr>
            </w:pPr>
            <w:r w:rsidRPr="0086543B">
              <w:rPr>
                <w:szCs w:val="24"/>
              </w:rPr>
              <w:t>«Н</w:t>
            </w:r>
            <w:r w:rsidR="005962B7" w:rsidRPr="0086543B">
              <w:rPr>
                <w:szCs w:val="24"/>
              </w:rPr>
              <w:t>ижнекамскнефтехим»</w:t>
            </w:r>
          </w:p>
        </w:tc>
        <w:tc>
          <w:tcPr>
            <w:tcW w:w="2438" w:type="dxa"/>
          </w:tcPr>
          <w:p w:rsidR="0031005E" w:rsidRPr="0086543B" w:rsidRDefault="0031005E" w:rsidP="004217A9">
            <w:pPr>
              <w:ind w:firstLine="0"/>
              <w:jc w:val="center"/>
              <w:rPr>
                <w:szCs w:val="24"/>
              </w:rPr>
            </w:pPr>
            <w:r w:rsidRPr="0086543B">
              <w:rPr>
                <w:szCs w:val="24"/>
              </w:rPr>
              <w:t>Наращение мощности изопрена (в т.ч. организация производства изобутилена и формальдегида)</w:t>
            </w:r>
          </w:p>
        </w:tc>
        <w:tc>
          <w:tcPr>
            <w:tcW w:w="1559" w:type="dxa"/>
          </w:tcPr>
          <w:p w:rsidR="0031005E" w:rsidRPr="0086543B" w:rsidRDefault="0031005E" w:rsidP="004217A9">
            <w:pPr>
              <w:ind w:firstLine="0"/>
              <w:jc w:val="center"/>
              <w:rPr>
                <w:szCs w:val="24"/>
              </w:rPr>
            </w:pPr>
            <w:r w:rsidRPr="0086543B">
              <w:rPr>
                <w:szCs w:val="24"/>
              </w:rPr>
              <w:t>Расширение</w:t>
            </w:r>
          </w:p>
        </w:tc>
        <w:tc>
          <w:tcPr>
            <w:tcW w:w="941" w:type="dxa"/>
          </w:tcPr>
          <w:p w:rsidR="0031005E" w:rsidRPr="0086543B" w:rsidRDefault="0031005E" w:rsidP="004217A9">
            <w:pPr>
              <w:ind w:firstLine="0"/>
              <w:jc w:val="center"/>
              <w:rPr>
                <w:szCs w:val="24"/>
              </w:rPr>
            </w:pPr>
            <w:r w:rsidRPr="0086543B">
              <w:rPr>
                <w:szCs w:val="24"/>
              </w:rPr>
              <w:t>тыс.</w:t>
            </w:r>
          </w:p>
          <w:p w:rsidR="0031005E" w:rsidRPr="0086543B" w:rsidRDefault="0031005E" w:rsidP="004217A9">
            <w:pPr>
              <w:ind w:firstLine="0"/>
              <w:jc w:val="center"/>
              <w:rPr>
                <w:szCs w:val="24"/>
              </w:rPr>
            </w:pPr>
            <w:r w:rsidRPr="0086543B">
              <w:rPr>
                <w:szCs w:val="24"/>
              </w:rPr>
              <w:t>тонн/</w:t>
            </w:r>
          </w:p>
          <w:p w:rsidR="0031005E" w:rsidRPr="0086543B" w:rsidRDefault="0031005E" w:rsidP="004217A9">
            <w:pPr>
              <w:ind w:firstLine="0"/>
              <w:jc w:val="center"/>
              <w:rPr>
                <w:szCs w:val="24"/>
              </w:rPr>
            </w:pPr>
            <w:r w:rsidRPr="0086543B">
              <w:rPr>
                <w:szCs w:val="24"/>
              </w:rPr>
              <w:t>год</w:t>
            </w:r>
          </w:p>
        </w:tc>
        <w:tc>
          <w:tcPr>
            <w:tcW w:w="870" w:type="dxa"/>
          </w:tcPr>
          <w:p w:rsidR="0031005E" w:rsidRPr="0086543B" w:rsidRDefault="0031005E" w:rsidP="004217A9">
            <w:pPr>
              <w:ind w:firstLine="0"/>
              <w:jc w:val="center"/>
              <w:rPr>
                <w:szCs w:val="24"/>
              </w:rPr>
            </w:pPr>
          </w:p>
        </w:tc>
        <w:tc>
          <w:tcPr>
            <w:tcW w:w="1021" w:type="dxa"/>
          </w:tcPr>
          <w:p w:rsidR="0031005E" w:rsidRPr="0086543B" w:rsidRDefault="0031005E" w:rsidP="004217A9">
            <w:pPr>
              <w:ind w:firstLine="0"/>
              <w:jc w:val="center"/>
              <w:rPr>
                <w:szCs w:val="24"/>
              </w:rPr>
            </w:pPr>
            <w:r w:rsidRPr="0086543B">
              <w:rPr>
                <w:szCs w:val="24"/>
              </w:rPr>
              <w:t>396 (в т.ч. изобутилен – 160,</w:t>
            </w:r>
          </w:p>
          <w:p w:rsidR="0031005E" w:rsidRPr="0086543B" w:rsidRDefault="0031005E" w:rsidP="005962B7">
            <w:pPr>
              <w:ind w:firstLine="0"/>
              <w:jc w:val="center"/>
              <w:rPr>
                <w:szCs w:val="24"/>
              </w:rPr>
            </w:pPr>
            <w:r w:rsidRPr="0086543B">
              <w:rPr>
                <w:szCs w:val="24"/>
              </w:rPr>
              <w:t>формаль</w:t>
            </w:r>
            <w:r w:rsidR="005962B7" w:rsidRPr="0086543B">
              <w:rPr>
                <w:szCs w:val="24"/>
              </w:rPr>
              <w:t xml:space="preserve">дегид – </w:t>
            </w:r>
            <w:r w:rsidRPr="0086543B">
              <w:rPr>
                <w:szCs w:val="24"/>
              </w:rPr>
              <w:t xml:space="preserve"> 100</w:t>
            </w:r>
          </w:p>
        </w:tc>
        <w:tc>
          <w:tcPr>
            <w:tcW w:w="1124" w:type="dxa"/>
          </w:tcPr>
          <w:p w:rsidR="0031005E" w:rsidRPr="0086543B" w:rsidRDefault="0031005E" w:rsidP="004217A9">
            <w:pPr>
              <w:ind w:firstLine="0"/>
              <w:jc w:val="center"/>
              <w:rPr>
                <w:szCs w:val="24"/>
              </w:rPr>
            </w:pPr>
            <w:r w:rsidRPr="0086543B">
              <w:rPr>
                <w:szCs w:val="24"/>
              </w:rPr>
              <w:t>+</w:t>
            </w:r>
          </w:p>
        </w:tc>
        <w:tc>
          <w:tcPr>
            <w:tcW w:w="1134" w:type="dxa"/>
          </w:tcPr>
          <w:p w:rsidR="0031005E" w:rsidRPr="0086543B" w:rsidRDefault="0031005E" w:rsidP="004217A9">
            <w:pPr>
              <w:ind w:firstLine="0"/>
              <w:jc w:val="center"/>
              <w:rPr>
                <w:szCs w:val="24"/>
              </w:rPr>
            </w:pPr>
          </w:p>
        </w:tc>
        <w:tc>
          <w:tcPr>
            <w:tcW w:w="2017" w:type="dxa"/>
          </w:tcPr>
          <w:p w:rsidR="0031005E" w:rsidRPr="0086543B" w:rsidRDefault="0031005E" w:rsidP="004217A9">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5C4926">
        <w:trPr>
          <w:trHeight w:val="1936"/>
          <w:jc w:val="center"/>
        </w:trPr>
        <w:tc>
          <w:tcPr>
            <w:tcW w:w="601" w:type="dxa"/>
          </w:tcPr>
          <w:p w:rsidR="0031005E" w:rsidRPr="0086543B" w:rsidRDefault="0031005E" w:rsidP="004217A9">
            <w:pPr>
              <w:ind w:firstLine="0"/>
              <w:jc w:val="center"/>
              <w:rPr>
                <w:szCs w:val="24"/>
              </w:rPr>
            </w:pPr>
            <w:r w:rsidRPr="0086543B">
              <w:rPr>
                <w:szCs w:val="24"/>
              </w:rPr>
              <w:t>20</w:t>
            </w:r>
          </w:p>
        </w:tc>
        <w:tc>
          <w:tcPr>
            <w:tcW w:w="1820" w:type="dxa"/>
          </w:tcPr>
          <w:p w:rsidR="0031005E" w:rsidRPr="0086543B" w:rsidRDefault="0031005E" w:rsidP="004217A9">
            <w:pPr>
              <w:ind w:firstLine="0"/>
              <w:jc w:val="center"/>
              <w:rPr>
                <w:szCs w:val="24"/>
              </w:rPr>
            </w:pPr>
            <w:r w:rsidRPr="0086543B">
              <w:rPr>
                <w:szCs w:val="24"/>
              </w:rPr>
              <w:t>г.Нижнекамск</w:t>
            </w:r>
          </w:p>
        </w:tc>
        <w:tc>
          <w:tcPr>
            <w:tcW w:w="1967" w:type="dxa"/>
          </w:tcPr>
          <w:p w:rsidR="005962B7" w:rsidRPr="0086543B" w:rsidRDefault="0031005E" w:rsidP="005962B7">
            <w:pPr>
              <w:ind w:firstLine="0"/>
              <w:jc w:val="center"/>
              <w:rPr>
                <w:szCs w:val="24"/>
              </w:rPr>
            </w:pPr>
            <w:r w:rsidRPr="0086543B">
              <w:rPr>
                <w:szCs w:val="24"/>
              </w:rPr>
              <w:t xml:space="preserve">ПАО </w:t>
            </w:r>
          </w:p>
          <w:p w:rsidR="0031005E" w:rsidRPr="0086543B" w:rsidRDefault="0031005E" w:rsidP="005962B7">
            <w:pPr>
              <w:ind w:firstLine="0"/>
              <w:jc w:val="center"/>
              <w:rPr>
                <w:szCs w:val="24"/>
              </w:rPr>
            </w:pPr>
            <w:r w:rsidRPr="0086543B">
              <w:rPr>
                <w:szCs w:val="24"/>
              </w:rPr>
              <w:t>«Н</w:t>
            </w:r>
            <w:r w:rsidR="005962B7" w:rsidRPr="0086543B">
              <w:rPr>
                <w:szCs w:val="24"/>
              </w:rPr>
              <w:t>ижнекамскнефтехим</w:t>
            </w:r>
            <w:r w:rsidRPr="0086543B">
              <w:rPr>
                <w:szCs w:val="24"/>
              </w:rPr>
              <w:t>»</w:t>
            </w:r>
          </w:p>
        </w:tc>
        <w:tc>
          <w:tcPr>
            <w:tcW w:w="2438" w:type="dxa"/>
          </w:tcPr>
          <w:p w:rsidR="0031005E" w:rsidRPr="0086543B" w:rsidRDefault="0031005E" w:rsidP="004217A9">
            <w:pPr>
              <w:ind w:firstLine="0"/>
              <w:jc w:val="center"/>
              <w:rPr>
                <w:szCs w:val="24"/>
              </w:rPr>
            </w:pPr>
            <w:r w:rsidRPr="0086543B">
              <w:rPr>
                <w:szCs w:val="24"/>
              </w:rPr>
              <w:t xml:space="preserve">Наращение мощности производства </w:t>
            </w:r>
            <w:r w:rsidR="005B55A1" w:rsidRPr="0086543B">
              <w:rPr>
                <w:szCs w:val="24"/>
              </w:rPr>
              <w:t xml:space="preserve">синтетического </w:t>
            </w:r>
            <w:r w:rsidRPr="0086543B">
              <w:rPr>
                <w:szCs w:val="24"/>
              </w:rPr>
              <w:t xml:space="preserve">изопренового каучука </w:t>
            </w:r>
            <w:r w:rsidR="005B55A1" w:rsidRPr="0086543B">
              <w:rPr>
                <w:szCs w:val="24"/>
              </w:rPr>
              <w:t>(</w:t>
            </w:r>
            <w:r w:rsidRPr="0086543B">
              <w:rPr>
                <w:szCs w:val="24"/>
              </w:rPr>
              <w:t>СКИ</w:t>
            </w:r>
            <w:r w:rsidR="005B55A1" w:rsidRPr="0086543B">
              <w:rPr>
                <w:szCs w:val="24"/>
              </w:rPr>
              <w:t>)</w:t>
            </w:r>
          </w:p>
        </w:tc>
        <w:tc>
          <w:tcPr>
            <w:tcW w:w="1559" w:type="dxa"/>
          </w:tcPr>
          <w:p w:rsidR="0031005E" w:rsidRPr="0086543B" w:rsidRDefault="0031005E" w:rsidP="004217A9">
            <w:pPr>
              <w:ind w:firstLine="0"/>
              <w:jc w:val="center"/>
              <w:rPr>
                <w:szCs w:val="24"/>
              </w:rPr>
            </w:pPr>
            <w:r w:rsidRPr="0086543B">
              <w:rPr>
                <w:szCs w:val="24"/>
              </w:rPr>
              <w:t>Расширение</w:t>
            </w:r>
          </w:p>
        </w:tc>
        <w:tc>
          <w:tcPr>
            <w:tcW w:w="941" w:type="dxa"/>
          </w:tcPr>
          <w:p w:rsidR="0031005E" w:rsidRPr="0086543B" w:rsidRDefault="0031005E" w:rsidP="004217A9">
            <w:pPr>
              <w:ind w:firstLine="0"/>
              <w:jc w:val="center"/>
              <w:rPr>
                <w:szCs w:val="24"/>
              </w:rPr>
            </w:pPr>
            <w:r w:rsidRPr="0086543B">
              <w:rPr>
                <w:szCs w:val="24"/>
              </w:rPr>
              <w:t>тыс.</w:t>
            </w:r>
          </w:p>
          <w:p w:rsidR="0031005E" w:rsidRPr="0086543B" w:rsidRDefault="0031005E" w:rsidP="004217A9">
            <w:pPr>
              <w:ind w:firstLine="0"/>
              <w:jc w:val="center"/>
              <w:rPr>
                <w:szCs w:val="24"/>
              </w:rPr>
            </w:pPr>
            <w:r w:rsidRPr="0086543B">
              <w:rPr>
                <w:szCs w:val="24"/>
              </w:rPr>
              <w:t>тонн/</w:t>
            </w:r>
          </w:p>
          <w:p w:rsidR="0031005E" w:rsidRPr="0086543B" w:rsidRDefault="0031005E" w:rsidP="004217A9">
            <w:pPr>
              <w:ind w:firstLine="0"/>
              <w:jc w:val="center"/>
              <w:rPr>
                <w:szCs w:val="24"/>
              </w:rPr>
            </w:pPr>
            <w:r w:rsidRPr="0086543B">
              <w:rPr>
                <w:szCs w:val="24"/>
              </w:rPr>
              <w:t>год</w:t>
            </w:r>
          </w:p>
        </w:tc>
        <w:tc>
          <w:tcPr>
            <w:tcW w:w="870" w:type="dxa"/>
          </w:tcPr>
          <w:p w:rsidR="0031005E" w:rsidRPr="0086543B" w:rsidRDefault="0031005E" w:rsidP="004217A9">
            <w:pPr>
              <w:ind w:firstLine="0"/>
              <w:jc w:val="center"/>
              <w:rPr>
                <w:szCs w:val="24"/>
              </w:rPr>
            </w:pPr>
          </w:p>
        </w:tc>
        <w:tc>
          <w:tcPr>
            <w:tcW w:w="1021" w:type="dxa"/>
          </w:tcPr>
          <w:p w:rsidR="0031005E" w:rsidRPr="0086543B" w:rsidRDefault="0031005E" w:rsidP="004217A9">
            <w:pPr>
              <w:ind w:firstLine="0"/>
              <w:jc w:val="center"/>
              <w:rPr>
                <w:szCs w:val="24"/>
              </w:rPr>
            </w:pPr>
            <w:r w:rsidRPr="0086543B">
              <w:rPr>
                <w:szCs w:val="24"/>
              </w:rPr>
              <w:t>380</w:t>
            </w:r>
          </w:p>
        </w:tc>
        <w:tc>
          <w:tcPr>
            <w:tcW w:w="1124" w:type="dxa"/>
          </w:tcPr>
          <w:p w:rsidR="0031005E" w:rsidRPr="0086543B" w:rsidRDefault="0031005E" w:rsidP="004217A9">
            <w:pPr>
              <w:ind w:firstLine="0"/>
              <w:jc w:val="center"/>
              <w:rPr>
                <w:szCs w:val="24"/>
              </w:rPr>
            </w:pPr>
            <w:r w:rsidRPr="0086543B">
              <w:rPr>
                <w:szCs w:val="24"/>
              </w:rPr>
              <w:t>+</w:t>
            </w:r>
          </w:p>
        </w:tc>
        <w:tc>
          <w:tcPr>
            <w:tcW w:w="1134" w:type="dxa"/>
          </w:tcPr>
          <w:p w:rsidR="0031005E" w:rsidRPr="0086543B" w:rsidRDefault="0031005E" w:rsidP="004217A9">
            <w:pPr>
              <w:ind w:firstLine="0"/>
              <w:jc w:val="center"/>
              <w:rPr>
                <w:szCs w:val="24"/>
              </w:rPr>
            </w:pPr>
          </w:p>
        </w:tc>
        <w:tc>
          <w:tcPr>
            <w:tcW w:w="2017" w:type="dxa"/>
          </w:tcPr>
          <w:p w:rsidR="0031005E" w:rsidRPr="0086543B" w:rsidRDefault="0031005E" w:rsidP="004217A9">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4217A9">
        <w:trPr>
          <w:trHeight w:val="284"/>
          <w:jc w:val="center"/>
        </w:trPr>
        <w:tc>
          <w:tcPr>
            <w:tcW w:w="601" w:type="dxa"/>
          </w:tcPr>
          <w:p w:rsidR="0031005E" w:rsidRPr="0086543B" w:rsidRDefault="0031005E" w:rsidP="004217A9">
            <w:pPr>
              <w:ind w:firstLine="0"/>
              <w:jc w:val="center"/>
              <w:rPr>
                <w:szCs w:val="24"/>
              </w:rPr>
            </w:pPr>
            <w:r w:rsidRPr="0086543B">
              <w:rPr>
                <w:szCs w:val="24"/>
              </w:rPr>
              <w:t>21</w:t>
            </w:r>
          </w:p>
        </w:tc>
        <w:tc>
          <w:tcPr>
            <w:tcW w:w="1820" w:type="dxa"/>
          </w:tcPr>
          <w:p w:rsidR="0031005E" w:rsidRPr="0086543B" w:rsidRDefault="0031005E" w:rsidP="004217A9">
            <w:pPr>
              <w:ind w:firstLine="0"/>
              <w:jc w:val="center"/>
              <w:rPr>
                <w:szCs w:val="24"/>
              </w:rPr>
            </w:pPr>
            <w:r w:rsidRPr="0086543B">
              <w:rPr>
                <w:szCs w:val="24"/>
              </w:rPr>
              <w:t>г.Нижнекамск</w:t>
            </w:r>
          </w:p>
        </w:tc>
        <w:tc>
          <w:tcPr>
            <w:tcW w:w="1967" w:type="dxa"/>
          </w:tcPr>
          <w:p w:rsidR="005C7E2C" w:rsidRPr="0086543B" w:rsidRDefault="0031005E" w:rsidP="005C7E2C">
            <w:pPr>
              <w:ind w:firstLine="0"/>
              <w:jc w:val="center"/>
              <w:rPr>
                <w:szCs w:val="24"/>
              </w:rPr>
            </w:pPr>
            <w:r w:rsidRPr="0086543B">
              <w:rPr>
                <w:szCs w:val="24"/>
              </w:rPr>
              <w:t xml:space="preserve">ПАО </w:t>
            </w:r>
          </w:p>
          <w:p w:rsidR="0031005E" w:rsidRPr="0086543B" w:rsidRDefault="0031005E" w:rsidP="005C7E2C">
            <w:pPr>
              <w:ind w:firstLine="0"/>
              <w:jc w:val="center"/>
              <w:rPr>
                <w:szCs w:val="24"/>
              </w:rPr>
            </w:pPr>
            <w:r w:rsidRPr="0086543B">
              <w:rPr>
                <w:szCs w:val="24"/>
              </w:rPr>
              <w:t>«Н</w:t>
            </w:r>
            <w:r w:rsidR="005C7E2C" w:rsidRPr="0086543B">
              <w:rPr>
                <w:szCs w:val="24"/>
              </w:rPr>
              <w:t>ижнекаскнефтехим</w:t>
            </w:r>
            <w:r w:rsidRPr="0086543B">
              <w:rPr>
                <w:szCs w:val="24"/>
              </w:rPr>
              <w:t>»</w:t>
            </w:r>
          </w:p>
        </w:tc>
        <w:tc>
          <w:tcPr>
            <w:tcW w:w="2438" w:type="dxa"/>
          </w:tcPr>
          <w:p w:rsidR="0031005E" w:rsidRPr="0086543B" w:rsidRDefault="0031005E" w:rsidP="004217A9">
            <w:pPr>
              <w:ind w:firstLine="0"/>
              <w:jc w:val="center"/>
              <w:rPr>
                <w:szCs w:val="24"/>
              </w:rPr>
            </w:pPr>
            <w:r w:rsidRPr="0086543B">
              <w:rPr>
                <w:szCs w:val="24"/>
              </w:rPr>
              <w:t>Строительство производства диви</w:t>
            </w:r>
            <w:r w:rsidR="005C7E2C" w:rsidRPr="0086543B">
              <w:rPr>
                <w:szCs w:val="24"/>
              </w:rPr>
              <w:t>ни</w:t>
            </w:r>
            <w:r w:rsidRPr="0086543B">
              <w:rPr>
                <w:szCs w:val="24"/>
              </w:rPr>
              <w:t>л-стирольного синтетического каучука (ДССК)</w:t>
            </w:r>
          </w:p>
        </w:tc>
        <w:tc>
          <w:tcPr>
            <w:tcW w:w="1559" w:type="dxa"/>
          </w:tcPr>
          <w:p w:rsidR="0031005E" w:rsidRPr="0086543B" w:rsidRDefault="0031005E" w:rsidP="004217A9">
            <w:pPr>
              <w:ind w:firstLine="0"/>
              <w:jc w:val="center"/>
              <w:rPr>
                <w:szCs w:val="24"/>
              </w:rPr>
            </w:pPr>
            <w:r w:rsidRPr="0086543B">
              <w:rPr>
                <w:szCs w:val="24"/>
              </w:rPr>
              <w:t>Расширение</w:t>
            </w:r>
          </w:p>
        </w:tc>
        <w:tc>
          <w:tcPr>
            <w:tcW w:w="941" w:type="dxa"/>
          </w:tcPr>
          <w:p w:rsidR="0031005E" w:rsidRPr="0086543B" w:rsidRDefault="0031005E" w:rsidP="004217A9">
            <w:pPr>
              <w:ind w:firstLine="0"/>
              <w:jc w:val="center"/>
              <w:rPr>
                <w:szCs w:val="24"/>
              </w:rPr>
            </w:pPr>
            <w:r w:rsidRPr="0086543B">
              <w:rPr>
                <w:szCs w:val="24"/>
              </w:rPr>
              <w:t>тыс.</w:t>
            </w:r>
          </w:p>
          <w:p w:rsidR="0031005E" w:rsidRPr="0086543B" w:rsidRDefault="0031005E" w:rsidP="004217A9">
            <w:pPr>
              <w:ind w:firstLine="0"/>
              <w:jc w:val="center"/>
              <w:rPr>
                <w:szCs w:val="24"/>
              </w:rPr>
            </w:pPr>
            <w:r w:rsidRPr="0086543B">
              <w:rPr>
                <w:szCs w:val="24"/>
              </w:rPr>
              <w:t>тонн/</w:t>
            </w:r>
          </w:p>
          <w:p w:rsidR="0031005E" w:rsidRPr="0086543B" w:rsidRDefault="0031005E" w:rsidP="004217A9">
            <w:pPr>
              <w:ind w:firstLine="0"/>
              <w:jc w:val="center"/>
              <w:rPr>
                <w:szCs w:val="24"/>
              </w:rPr>
            </w:pPr>
            <w:r w:rsidRPr="0086543B">
              <w:rPr>
                <w:szCs w:val="24"/>
              </w:rPr>
              <w:t>год</w:t>
            </w:r>
          </w:p>
        </w:tc>
        <w:tc>
          <w:tcPr>
            <w:tcW w:w="870" w:type="dxa"/>
          </w:tcPr>
          <w:p w:rsidR="0031005E" w:rsidRPr="0086543B" w:rsidRDefault="0031005E" w:rsidP="004217A9">
            <w:pPr>
              <w:ind w:firstLine="0"/>
              <w:jc w:val="center"/>
              <w:rPr>
                <w:szCs w:val="24"/>
              </w:rPr>
            </w:pPr>
          </w:p>
        </w:tc>
        <w:tc>
          <w:tcPr>
            <w:tcW w:w="1021" w:type="dxa"/>
          </w:tcPr>
          <w:p w:rsidR="0031005E" w:rsidRPr="0086543B" w:rsidRDefault="0031005E" w:rsidP="004217A9">
            <w:pPr>
              <w:ind w:firstLine="0"/>
              <w:jc w:val="center"/>
              <w:rPr>
                <w:szCs w:val="24"/>
              </w:rPr>
            </w:pPr>
            <w:r w:rsidRPr="0086543B">
              <w:rPr>
                <w:szCs w:val="24"/>
              </w:rPr>
              <w:t>100</w:t>
            </w:r>
          </w:p>
        </w:tc>
        <w:tc>
          <w:tcPr>
            <w:tcW w:w="1124" w:type="dxa"/>
          </w:tcPr>
          <w:p w:rsidR="0031005E" w:rsidRPr="0086543B" w:rsidRDefault="0031005E" w:rsidP="004217A9">
            <w:pPr>
              <w:ind w:firstLine="0"/>
              <w:jc w:val="center"/>
              <w:rPr>
                <w:szCs w:val="24"/>
              </w:rPr>
            </w:pPr>
            <w:r w:rsidRPr="0086543B">
              <w:rPr>
                <w:szCs w:val="24"/>
              </w:rPr>
              <w:t>+</w:t>
            </w:r>
          </w:p>
        </w:tc>
        <w:tc>
          <w:tcPr>
            <w:tcW w:w="1134" w:type="dxa"/>
          </w:tcPr>
          <w:p w:rsidR="0031005E" w:rsidRPr="0086543B" w:rsidRDefault="0031005E" w:rsidP="004217A9">
            <w:pPr>
              <w:ind w:firstLine="0"/>
              <w:jc w:val="center"/>
              <w:rPr>
                <w:szCs w:val="24"/>
              </w:rPr>
            </w:pPr>
          </w:p>
        </w:tc>
        <w:tc>
          <w:tcPr>
            <w:tcW w:w="2017" w:type="dxa"/>
          </w:tcPr>
          <w:p w:rsidR="0031005E" w:rsidRPr="0086543B" w:rsidRDefault="0031005E" w:rsidP="004217A9">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4217A9">
        <w:trPr>
          <w:trHeight w:val="284"/>
          <w:jc w:val="center"/>
        </w:trPr>
        <w:tc>
          <w:tcPr>
            <w:tcW w:w="601" w:type="dxa"/>
          </w:tcPr>
          <w:p w:rsidR="0031005E" w:rsidRPr="0086543B" w:rsidRDefault="0031005E" w:rsidP="005C4926">
            <w:pPr>
              <w:spacing w:line="228" w:lineRule="auto"/>
              <w:ind w:firstLine="0"/>
              <w:jc w:val="center"/>
              <w:rPr>
                <w:szCs w:val="24"/>
              </w:rPr>
            </w:pPr>
            <w:r w:rsidRPr="0086543B">
              <w:rPr>
                <w:szCs w:val="24"/>
              </w:rPr>
              <w:t>22</w:t>
            </w:r>
          </w:p>
        </w:tc>
        <w:tc>
          <w:tcPr>
            <w:tcW w:w="1820" w:type="dxa"/>
          </w:tcPr>
          <w:p w:rsidR="0031005E" w:rsidRPr="0086543B" w:rsidRDefault="0031005E" w:rsidP="005C4926">
            <w:pPr>
              <w:spacing w:line="228" w:lineRule="auto"/>
              <w:ind w:firstLine="0"/>
              <w:jc w:val="center"/>
              <w:rPr>
                <w:szCs w:val="24"/>
              </w:rPr>
            </w:pPr>
            <w:r w:rsidRPr="0086543B">
              <w:rPr>
                <w:szCs w:val="24"/>
              </w:rPr>
              <w:t>г.Нижнекамск</w:t>
            </w:r>
          </w:p>
        </w:tc>
        <w:tc>
          <w:tcPr>
            <w:tcW w:w="1967" w:type="dxa"/>
          </w:tcPr>
          <w:p w:rsidR="005C7E2C" w:rsidRPr="0086543B" w:rsidRDefault="0031005E" w:rsidP="005C4926">
            <w:pPr>
              <w:spacing w:line="228" w:lineRule="auto"/>
              <w:ind w:firstLine="0"/>
              <w:jc w:val="center"/>
              <w:rPr>
                <w:szCs w:val="24"/>
              </w:rPr>
            </w:pPr>
            <w:r w:rsidRPr="0086543B">
              <w:rPr>
                <w:szCs w:val="24"/>
              </w:rPr>
              <w:t xml:space="preserve">ПАО </w:t>
            </w:r>
          </w:p>
          <w:p w:rsidR="0031005E" w:rsidRPr="0086543B" w:rsidRDefault="0031005E" w:rsidP="005C4926">
            <w:pPr>
              <w:spacing w:line="228" w:lineRule="auto"/>
              <w:ind w:firstLine="0"/>
              <w:jc w:val="center"/>
              <w:rPr>
                <w:szCs w:val="24"/>
              </w:rPr>
            </w:pPr>
            <w:r w:rsidRPr="0086543B">
              <w:rPr>
                <w:szCs w:val="24"/>
              </w:rPr>
              <w:t>«Н</w:t>
            </w:r>
            <w:r w:rsidR="005C7E2C" w:rsidRPr="0086543B">
              <w:rPr>
                <w:szCs w:val="24"/>
              </w:rPr>
              <w:t>ижнекамскнефтехим</w:t>
            </w:r>
            <w:r w:rsidRPr="0086543B">
              <w:rPr>
                <w:szCs w:val="24"/>
              </w:rPr>
              <w:t>»</w:t>
            </w:r>
          </w:p>
        </w:tc>
        <w:tc>
          <w:tcPr>
            <w:tcW w:w="2438" w:type="dxa"/>
          </w:tcPr>
          <w:p w:rsidR="0031005E" w:rsidRPr="0086543B" w:rsidRDefault="0031005E" w:rsidP="005C4926">
            <w:pPr>
              <w:spacing w:line="228" w:lineRule="auto"/>
              <w:ind w:firstLine="0"/>
              <w:jc w:val="center"/>
              <w:rPr>
                <w:szCs w:val="24"/>
              </w:rPr>
            </w:pPr>
            <w:r w:rsidRPr="0086543B">
              <w:rPr>
                <w:szCs w:val="24"/>
              </w:rPr>
              <w:t>Строительство нового олефинового комплекса и производства полиолефинов:</w:t>
            </w:r>
          </w:p>
          <w:p w:rsidR="0031005E" w:rsidRPr="0086543B" w:rsidRDefault="0031005E" w:rsidP="005C4926">
            <w:pPr>
              <w:spacing w:line="228" w:lineRule="auto"/>
              <w:ind w:firstLine="0"/>
              <w:jc w:val="center"/>
              <w:rPr>
                <w:szCs w:val="24"/>
              </w:rPr>
            </w:pPr>
            <w:r w:rsidRPr="0086543B">
              <w:rPr>
                <w:szCs w:val="24"/>
              </w:rPr>
              <w:t>этилен</w:t>
            </w:r>
            <w:r w:rsidR="004C6F1E" w:rsidRPr="0086543B">
              <w:rPr>
                <w:szCs w:val="24"/>
              </w:rPr>
              <w:t>а</w:t>
            </w:r>
            <w:r w:rsidRPr="0086543B">
              <w:rPr>
                <w:szCs w:val="24"/>
              </w:rPr>
              <w:t>;</w:t>
            </w:r>
          </w:p>
          <w:p w:rsidR="0031005E" w:rsidRPr="0086543B" w:rsidRDefault="0031005E" w:rsidP="005C4926">
            <w:pPr>
              <w:spacing w:line="228" w:lineRule="auto"/>
              <w:ind w:firstLine="0"/>
              <w:jc w:val="center"/>
              <w:rPr>
                <w:szCs w:val="24"/>
              </w:rPr>
            </w:pPr>
            <w:r w:rsidRPr="0086543B">
              <w:rPr>
                <w:szCs w:val="24"/>
              </w:rPr>
              <w:t>полиэтилен</w:t>
            </w:r>
            <w:r w:rsidR="004C6F1E" w:rsidRPr="0086543B">
              <w:rPr>
                <w:szCs w:val="24"/>
              </w:rPr>
              <w:t>а</w:t>
            </w:r>
            <w:r w:rsidRPr="0086543B">
              <w:rPr>
                <w:szCs w:val="24"/>
              </w:rPr>
              <w:t>;</w:t>
            </w:r>
          </w:p>
          <w:p w:rsidR="0031005E" w:rsidRPr="0086543B" w:rsidRDefault="0031005E" w:rsidP="005C4926">
            <w:pPr>
              <w:spacing w:line="228" w:lineRule="auto"/>
              <w:ind w:firstLine="0"/>
              <w:jc w:val="center"/>
              <w:rPr>
                <w:szCs w:val="24"/>
              </w:rPr>
            </w:pPr>
            <w:r w:rsidRPr="0086543B">
              <w:rPr>
                <w:szCs w:val="24"/>
              </w:rPr>
              <w:t>полипропилен</w:t>
            </w:r>
            <w:r w:rsidR="004C6F1E" w:rsidRPr="0086543B">
              <w:rPr>
                <w:szCs w:val="24"/>
              </w:rPr>
              <w:t>а</w:t>
            </w:r>
            <w:r w:rsidRPr="0086543B">
              <w:rPr>
                <w:szCs w:val="24"/>
              </w:rPr>
              <w:t>;</w:t>
            </w:r>
          </w:p>
          <w:p w:rsidR="0031005E" w:rsidRPr="0086543B" w:rsidRDefault="0031005E" w:rsidP="005C4926">
            <w:pPr>
              <w:spacing w:line="228" w:lineRule="auto"/>
              <w:ind w:firstLine="0"/>
              <w:jc w:val="center"/>
              <w:rPr>
                <w:szCs w:val="24"/>
              </w:rPr>
            </w:pPr>
            <w:r w:rsidRPr="0086543B">
              <w:rPr>
                <w:szCs w:val="24"/>
              </w:rPr>
              <w:t>полистирол</w:t>
            </w:r>
            <w:r w:rsidR="004C6F1E" w:rsidRPr="0086543B">
              <w:rPr>
                <w:szCs w:val="24"/>
              </w:rPr>
              <w:t>а</w:t>
            </w:r>
            <w:r w:rsidRPr="0086543B">
              <w:rPr>
                <w:szCs w:val="24"/>
              </w:rPr>
              <w:t>;</w:t>
            </w:r>
          </w:p>
          <w:p w:rsidR="0031005E" w:rsidRPr="0086543B" w:rsidRDefault="0031005E" w:rsidP="005C4926">
            <w:pPr>
              <w:spacing w:line="228" w:lineRule="auto"/>
              <w:ind w:firstLine="0"/>
              <w:jc w:val="center"/>
              <w:rPr>
                <w:szCs w:val="24"/>
              </w:rPr>
            </w:pPr>
            <w:r w:rsidRPr="0086543B">
              <w:rPr>
                <w:szCs w:val="24"/>
              </w:rPr>
              <w:lastRenderedPageBreak/>
              <w:t>производные пропилена;</w:t>
            </w:r>
          </w:p>
          <w:p w:rsidR="0031005E" w:rsidRPr="0086543B" w:rsidRDefault="0031005E" w:rsidP="005C4926">
            <w:pPr>
              <w:spacing w:line="228" w:lineRule="auto"/>
              <w:ind w:firstLine="0"/>
              <w:jc w:val="center"/>
              <w:rPr>
                <w:szCs w:val="24"/>
              </w:rPr>
            </w:pPr>
            <w:r w:rsidRPr="0086543B">
              <w:rPr>
                <w:szCs w:val="24"/>
              </w:rPr>
              <w:t>производные этилена;</w:t>
            </w:r>
          </w:p>
          <w:p w:rsidR="0031005E" w:rsidRPr="0086543B" w:rsidRDefault="004C6F1E" w:rsidP="005C4926">
            <w:pPr>
              <w:spacing w:line="228" w:lineRule="auto"/>
              <w:ind w:firstLine="0"/>
              <w:jc w:val="center"/>
              <w:rPr>
                <w:szCs w:val="24"/>
              </w:rPr>
            </w:pPr>
            <w:r w:rsidRPr="0086543B">
              <w:rPr>
                <w:szCs w:val="24"/>
              </w:rPr>
              <w:t>метилендифенилди</w:t>
            </w:r>
            <w:r w:rsidR="000A7232" w:rsidRPr="0086543B">
              <w:rPr>
                <w:szCs w:val="24"/>
              </w:rPr>
              <w:t>-</w:t>
            </w:r>
            <w:r w:rsidRPr="0086543B">
              <w:rPr>
                <w:szCs w:val="24"/>
              </w:rPr>
              <w:t>изоци</w:t>
            </w:r>
            <w:r w:rsidR="000A7232" w:rsidRPr="0086543B">
              <w:rPr>
                <w:szCs w:val="24"/>
              </w:rPr>
              <w:t>а</w:t>
            </w:r>
            <w:r w:rsidRPr="0086543B">
              <w:rPr>
                <w:szCs w:val="24"/>
              </w:rPr>
              <w:t>ната (</w:t>
            </w:r>
            <w:r w:rsidR="0031005E" w:rsidRPr="0086543B">
              <w:rPr>
                <w:szCs w:val="24"/>
              </w:rPr>
              <w:t>МДИ</w:t>
            </w:r>
            <w:r w:rsidRPr="0086543B">
              <w:rPr>
                <w:szCs w:val="24"/>
              </w:rPr>
              <w:t>)</w:t>
            </w:r>
          </w:p>
        </w:tc>
        <w:tc>
          <w:tcPr>
            <w:tcW w:w="1559" w:type="dxa"/>
          </w:tcPr>
          <w:p w:rsidR="0031005E" w:rsidRPr="0086543B" w:rsidRDefault="0031005E" w:rsidP="005C4926">
            <w:pPr>
              <w:spacing w:line="228" w:lineRule="auto"/>
              <w:ind w:firstLine="0"/>
              <w:jc w:val="center"/>
              <w:rPr>
                <w:szCs w:val="24"/>
              </w:rPr>
            </w:pPr>
            <w:r w:rsidRPr="0086543B">
              <w:rPr>
                <w:szCs w:val="24"/>
              </w:rPr>
              <w:lastRenderedPageBreak/>
              <w:t>Новое строительство</w:t>
            </w:r>
          </w:p>
        </w:tc>
        <w:tc>
          <w:tcPr>
            <w:tcW w:w="941" w:type="dxa"/>
          </w:tcPr>
          <w:p w:rsidR="0031005E" w:rsidRPr="0086543B" w:rsidRDefault="0031005E" w:rsidP="005C4926">
            <w:pPr>
              <w:spacing w:line="228" w:lineRule="auto"/>
              <w:ind w:firstLine="0"/>
              <w:jc w:val="center"/>
              <w:rPr>
                <w:szCs w:val="24"/>
              </w:rPr>
            </w:pPr>
            <w:r w:rsidRPr="0086543B">
              <w:rPr>
                <w:szCs w:val="24"/>
              </w:rPr>
              <w:t>тыс.</w:t>
            </w:r>
          </w:p>
          <w:p w:rsidR="0031005E" w:rsidRPr="0086543B" w:rsidRDefault="0031005E" w:rsidP="005C4926">
            <w:pPr>
              <w:spacing w:line="228" w:lineRule="auto"/>
              <w:ind w:firstLine="0"/>
              <w:jc w:val="center"/>
              <w:rPr>
                <w:szCs w:val="24"/>
              </w:rPr>
            </w:pPr>
            <w:r w:rsidRPr="0086543B">
              <w:rPr>
                <w:szCs w:val="24"/>
              </w:rPr>
              <w:t>тонн</w:t>
            </w:r>
          </w:p>
        </w:tc>
        <w:tc>
          <w:tcPr>
            <w:tcW w:w="870" w:type="dxa"/>
          </w:tcPr>
          <w:p w:rsidR="0031005E" w:rsidRPr="0086543B" w:rsidRDefault="0031005E" w:rsidP="005C4926">
            <w:pPr>
              <w:spacing w:line="228" w:lineRule="auto"/>
              <w:ind w:firstLine="0"/>
              <w:jc w:val="center"/>
              <w:rPr>
                <w:szCs w:val="24"/>
              </w:rPr>
            </w:pPr>
          </w:p>
        </w:tc>
        <w:tc>
          <w:tcPr>
            <w:tcW w:w="1021" w:type="dxa"/>
          </w:tcPr>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r w:rsidRPr="0086543B">
              <w:rPr>
                <w:szCs w:val="24"/>
              </w:rPr>
              <w:t>600</w:t>
            </w:r>
          </w:p>
          <w:p w:rsidR="0031005E" w:rsidRPr="0086543B" w:rsidRDefault="0031005E" w:rsidP="005C4926">
            <w:pPr>
              <w:spacing w:line="228" w:lineRule="auto"/>
              <w:ind w:firstLine="0"/>
              <w:jc w:val="center"/>
              <w:rPr>
                <w:szCs w:val="24"/>
              </w:rPr>
            </w:pPr>
            <w:r w:rsidRPr="0086543B">
              <w:rPr>
                <w:szCs w:val="24"/>
              </w:rPr>
              <w:t>300</w:t>
            </w:r>
          </w:p>
          <w:p w:rsidR="0031005E" w:rsidRPr="0086543B" w:rsidRDefault="0031005E" w:rsidP="005C4926">
            <w:pPr>
              <w:spacing w:line="228" w:lineRule="auto"/>
              <w:ind w:firstLine="0"/>
              <w:jc w:val="center"/>
              <w:rPr>
                <w:szCs w:val="24"/>
              </w:rPr>
            </w:pPr>
            <w:r w:rsidRPr="0086543B">
              <w:rPr>
                <w:szCs w:val="24"/>
              </w:rPr>
              <w:t>180</w:t>
            </w:r>
          </w:p>
          <w:p w:rsidR="0031005E" w:rsidRPr="0086543B" w:rsidRDefault="0031005E" w:rsidP="005C4926">
            <w:pPr>
              <w:spacing w:line="228" w:lineRule="auto"/>
              <w:ind w:firstLine="0"/>
              <w:jc w:val="center"/>
              <w:rPr>
                <w:szCs w:val="24"/>
              </w:rPr>
            </w:pPr>
            <w:r w:rsidRPr="0086543B">
              <w:rPr>
                <w:szCs w:val="24"/>
              </w:rPr>
              <w:t>200</w:t>
            </w:r>
          </w:p>
          <w:p w:rsidR="0031005E" w:rsidRPr="0086543B" w:rsidRDefault="0031005E" w:rsidP="005C4926">
            <w:pPr>
              <w:spacing w:line="228" w:lineRule="auto"/>
              <w:ind w:firstLine="0"/>
              <w:jc w:val="center"/>
              <w:rPr>
                <w:szCs w:val="24"/>
              </w:rPr>
            </w:pPr>
            <w:r w:rsidRPr="0086543B">
              <w:rPr>
                <w:szCs w:val="24"/>
              </w:rPr>
              <w:t>163</w:t>
            </w: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r w:rsidRPr="0086543B">
              <w:rPr>
                <w:szCs w:val="24"/>
              </w:rPr>
              <w:t>110</w:t>
            </w:r>
          </w:p>
          <w:p w:rsidR="005C7E2C" w:rsidRPr="0086543B" w:rsidRDefault="005C7E2C"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r w:rsidRPr="0086543B">
              <w:rPr>
                <w:szCs w:val="24"/>
              </w:rPr>
              <w:t>93</w:t>
            </w:r>
          </w:p>
        </w:tc>
        <w:tc>
          <w:tcPr>
            <w:tcW w:w="1124" w:type="dxa"/>
          </w:tcPr>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r w:rsidRPr="0086543B">
              <w:rPr>
                <w:szCs w:val="24"/>
              </w:rPr>
              <w:t>+</w:t>
            </w:r>
          </w:p>
          <w:p w:rsidR="0031005E" w:rsidRPr="0086543B" w:rsidRDefault="0031005E" w:rsidP="005C4926">
            <w:pPr>
              <w:spacing w:line="228" w:lineRule="auto"/>
              <w:ind w:firstLine="0"/>
              <w:jc w:val="center"/>
              <w:rPr>
                <w:szCs w:val="24"/>
              </w:rPr>
            </w:pPr>
            <w:r w:rsidRPr="0086543B">
              <w:rPr>
                <w:szCs w:val="24"/>
              </w:rPr>
              <w:t>+</w:t>
            </w:r>
          </w:p>
          <w:p w:rsidR="0031005E" w:rsidRPr="0086543B" w:rsidRDefault="0031005E" w:rsidP="005C4926">
            <w:pPr>
              <w:spacing w:line="228" w:lineRule="auto"/>
              <w:ind w:firstLine="0"/>
              <w:jc w:val="center"/>
              <w:rPr>
                <w:szCs w:val="24"/>
              </w:rPr>
            </w:pPr>
            <w:r w:rsidRPr="0086543B">
              <w:rPr>
                <w:szCs w:val="24"/>
              </w:rPr>
              <w:t>+</w:t>
            </w:r>
          </w:p>
          <w:p w:rsidR="0031005E" w:rsidRPr="0086543B" w:rsidRDefault="0031005E" w:rsidP="005C4926">
            <w:pPr>
              <w:spacing w:line="228" w:lineRule="auto"/>
              <w:ind w:firstLine="0"/>
              <w:jc w:val="center"/>
              <w:rPr>
                <w:szCs w:val="24"/>
              </w:rPr>
            </w:pPr>
            <w:r w:rsidRPr="0086543B">
              <w:rPr>
                <w:szCs w:val="24"/>
              </w:rPr>
              <w:t>+</w:t>
            </w:r>
          </w:p>
          <w:p w:rsidR="0031005E" w:rsidRPr="0086543B" w:rsidRDefault="0031005E" w:rsidP="005C4926">
            <w:pPr>
              <w:spacing w:line="228" w:lineRule="auto"/>
              <w:ind w:firstLine="0"/>
              <w:jc w:val="center"/>
              <w:rPr>
                <w:szCs w:val="24"/>
              </w:rPr>
            </w:pPr>
            <w:r w:rsidRPr="0086543B">
              <w:rPr>
                <w:szCs w:val="24"/>
              </w:rPr>
              <w:t>+</w:t>
            </w: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r w:rsidRPr="0086543B">
              <w:rPr>
                <w:szCs w:val="24"/>
              </w:rPr>
              <w:t>+</w:t>
            </w:r>
          </w:p>
          <w:p w:rsidR="005C7E2C" w:rsidRPr="0086543B" w:rsidRDefault="005C7E2C"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r w:rsidRPr="0086543B">
              <w:rPr>
                <w:szCs w:val="24"/>
              </w:rPr>
              <w:t>+</w:t>
            </w:r>
          </w:p>
        </w:tc>
        <w:tc>
          <w:tcPr>
            <w:tcW w:w="1134" w:type="dxa"/>
          </w:tcPr>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r w:rsidRPr="0086543B">
              <w:rPr>
                <w:szCs w:val="24"/>
              </w:rPr>
              <w:t>+</w:t>
            </w:r>
          </w:p>
          <w:p w:rsidR="0031005E" w:rsidRPr="0086543B" w:rsidRDefault="0031005E" w:rsidP="005C4926">
            <w:pPr>
              <w:spacing w:line="228" w:lineRule="auto"/>
              <w:ind w:firstLine="0"/>
              <w:jc w:val="center"/>
              <w:rPr>
                <w:szCs w:val="24"/>
              </w:rPr>
            </w:pPr>
            <w:r w:rsidRPr="0086543B">
              <w:rPr>
                <w:szCs w:val="24"/>
              </w:rPr>
              <w:t>+</w:t>
            </w:r>
          </w:p>
          <w:p w:rsidR="0031005E" w:rsidRPr="0086543B" w:rsidRDefault="0031005E" w:rsidP="005C4926">
            <w:pPr>
              <w:spacing w:line="228" w:lineRule="auto"/>
              <w:ind w:firstLine="0"/>
              <w:jc w:val="center"/>
              <w:rPr>
                <w:szCs w:val="24"/>
              </w:rPr>
            </w:pPr>
            <w:r w:rsidRPr="0086543B">
              <w:rPr>
                <w:szCs w:val="24"/>
              </w:rPr>
              <w:t>+</w:t>
            </w:r>
          </w:p>
          <w:p w:rsidR="0031005E" w:rsidRPr="0086543B" w:rsidRDefault="0031005E" w:rsidP="005C4926">
            <w:pPr>
              <w:spacing w:line="228" w:lineRule="auto"/>
              <w:ind w:firstLine="0"/>
              <w:jc w:val="center"/>
              <w:rPr>
                <w:szCs w:val="24"/>
              </w:rPr>
            </w:pPr>
            <w:r w:rsidRPr="0086543B">
              <w:rPr>
                <w:szCs w:val="24"/>
              </w:rPr>
              <w:t>+</w:t>
            </w:r>
          </w:p>
          <w:p w:rsidR="0031005E" w:rsidRPr="0086543B" w:rsidRDefault="0031005E" w:rsidP="005C4926">
            <w:pPr>
              <w:spacing w:line="228" w:lineRule="auto"/>
              <w:ind w:firstLine="0"/>
              <w:jc w:val="center"/>
              <w:rPr>
                <w:szCs w:val="24"/>
              </w:rPr>
            </w:pPr>
            <w:r w:rsidRPr="0086543B">
              <w:rPr>
                <w:szCs w:val="24"/>
              </w:rPr>
              <w:t>+</w:t>
            </w: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p>
          <w:p w:rsidR="005C7E2C" w:rsidRPr="0086543B" w:rsidRDefault="005C7E2C"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r w:rsidRPr="0086543B">
              <w:rPr>
                <w:szCs w:val="24"/>
              </w:rPr>
              <w:t>+</w:t>
            </w:r>
          </w:p>
          <w:p w:rsidR="006C3C64" w:rsidRPr="0086543B" w:rsidRDefault="006C3C64" w:rsidP="005C4926">
            <w:pPr>
              <w:spacing w:line="228" w:lineRule="auto"/>
              <w:ind w:firstLine="0"/>
              <w:jc w:val="center"/>
              <w:rPr>
                <w:szCs w:val="24"/>
              </w:rPr>
            </w:pPr>
          </w:p>
        </w:tc>
        <w:tc>
          <w:tcPr>
            <w:tcW w:w="2017" w:type="dxa"/>
          </w:tcPr>
          <w:p w:rsidR="0031005E" w:rsidRPr="0086543B" w:rsidRDefault="0031005E" w:rsidP="005C4926">
            <w:pPr>
              <w:spacing w:line="228" w:lineRule="auto"/>
              <w:ind w:firstLine="0"/>
              <w:jc w:val="center"/>
              <w:rPr>
                <w:szCs w:val="24"/>
              </w:rPr>
            </w:pPr>
            <w:r w:rsidRPr="0086543B">
              <w:rPr>
                <w:szCs w:val="24"/>
              </w:rPr>
              <w:lastRenderedPageBreak/>
              <w:t xml:space="preserve">Инвестиционный меморандум Республики Татарстан на </w:t>
            </w:r>
          </w:p>
          <w:p w:rsidR="0031005E" w:rsidRPr="0086543B" w:rsidRDefault="0031005E" w:rsidP="005C4926">
            <w:pPr>
              <w:spacing w:line="228" w:lineRule="auto"/>
              <w:ind w:firstLine="0"/>
              <w:jc w:val="center"/>
              <w:rPr>
                <w:szCs w:val="24"/>
              </w:rPr>
            </w:pPr>
            <w:r w:rsidRPr="0086543B">
              <w:rPr>
                <w:szCs w:val="24"/>
              </w:rPr>
              <w:t xml:space="preserve">2015 год, Программа развития нефтегазохимического комплекса </w:t>
            </w:r>
            <w:r w:rsidRPr="0086543B">
              <w:rPr>
                <w:szCs w:val="24"/>
              </w:rPr>
              <w:lastRenderedPageBreak/>
              <w:t xml:space="preserve">Республики Татарстан на 2015 – </w:t>
            </w:r>
          </w:p>
          <w:p w:rsidR="0031005E" w:rsidRPr="0086543B" w:rsidRDefault="0031005E" w:rsidP="005C4926">
            <w:pPr>
              <w:spacing w:line="228" w:lineRule="auto"/>
              <w:ind w:firstLine="0"/>
              <w:jc w:val="center"/>
              <w:rPr>
                <w:szCs w:val="24"/>
              </w:rPr>
            </w:pPr>
            <w:r w:rsidRPr="0086543B">
              <w:rPr>
                <w:szCs w:val="24"/>
              </w:rPr>
              <w:t>2019</w:t>
            </w:r>
            <w:r w:rsidR="00292A67" w:rsidRPr="0086543B">
              <w:rPr>
                <w:szCs w:val="24"/>
              </w:rPr>
              <w:t xml:space="preserve"> </w:t>
            </w:r>
            <w:r w:rsidRPr="0086543B">
              <w:rPr>
                <w:szCs w:val="24"/>
              </w:rPr>
              <w:t>годы,</w:t>
            </w:r>
          </w:p>
          <w:p w:rsidR="0031005E" w:rsidRPr="0086543B" w:rsidRDefault="0031005E" w:rsidP="005C4926">
            <w:pPr>
              <w:spacing w:line="228" w:lineRule="auto"/>
              <w:ind w:firstLine="0"/>
              <w:jc w:val="center"/>
              <w:rPr>
                <w:szCs w:val="24"/>
              </w:rPr>
            </w:pPr>
            <w:r w:rsidRPr="0086543B">
              <w:rPr>
                <w:szCs w:val="24"/>
              </w:rPr>
              <w:t>СТП Республики Татарстан</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lastRenderedPageBreak/>
              <w:t>Тюлячинский муниципальный район</w:t>
            </w:r>
          </w:p>
        </w:tc>
      </w:tr>
      <w:tr w:rsidR="0031005E" w:rsidRPr="0086543B" w:rsidTr="004217A9">
        <w:trPr>
          <w:trHeight w:val="284"/>
          <w:jc w:val="center"/>
        </w:trPr>
        <w:tc>
          <w:tcPr>
            <w:tcW w:w="601" w:type="dxa"/>
          </w:tcPr>
          <w:p w:rsidR="0031005E" w:rsidRPr="0086543B" w:rsidRDefault="0031005E" w:rsidP="004217A9">
            <w:pPr>
              <w:ind w:firstLine="0"/>
              <w:jc w:val="center"/>
              <w:rPr>
                <w:szCs w:val="24"/>
              </w:rPr>
            </w:pPr>
            <w:r w:rsidRPr="0086543B">
              <w:rPr>
                <w:szCs w:val="24"/>
              </w:rPr>
              <w:t>23</w:t>
            </w:r>
          </w:p>
        </w:tc>
        <w:tc>
          <w:tcPr>
            <w:tcW w:w="1820" w:type="dxa"/>
          </w:tcPr>
          <w:p w:rsidR="0031005E" w:rsidRPr="0086543B" w:rsidRDefault="0031005E" w:rsidP="004217A9">
            <w:pPr>
              <w:ind w:firstLine="0"/>
              <w:jc w:val="center"/>
              <w:rPr>
                <w:color w:val="000000"/>
                <w:szCs w:val="24"/>
              </w:rPr>
            </w:pPr>
            <w:r w:rsidRPr="0086543B">
              <w:rPr>
                <w:color w:val="000000"/>
                <w:szCs w:val="24"/>
              </w:rPr>
              <w:t>с.Тюлячи</w:t>
            </w:r>
          </w:p>
        </w:tc>
        <w:tc>
          <w:tcPr>
            <w:tcW w:w="1967" w:type="dxa"/>
          </w:tcPr>
          <w:p w:rsidR="0031005E" w:rsidRPr="0086543B" w:rsidRDefault="0031005E" w:rsidP="004217A9">
            <w:pPr>
              <w:ind w:firstLine="0"/>
              <w:jc w:val="center"/>
              <w:rPr>
                <w:szCs w:val="24"/>
              </w:rPr>
            </w:pPr>
            <w:r w:rsidRPr="0086543B">
              <w:rPr>
                <w:szCs w:val="24"/>
              </w:rPr>
              <w:t>ООО «СЕМИРАМИДА КАЗАНЬ»</w:t>
            </w:r>
          </w:p>
        </w:tc>
        <w:tc>
          <w:tcPr>
            <w:tcW w:w="2438" w:type="dxa"/>
          </w:tcPr>
          <w:p w:rsidR="0031005E" w:rsidRPr="0086543B" w:rsidRDefault="0031005E" w:rsidP="004217A9">
            <w:pPr>
              <w:ind w:firstLine="0"/>
              <w:jc w:val="center"/>
              <w:rPr>
                <w:color w:val="000000"/>
                <w:szCs w:val="24"/>
              </w:rPr>
            </w:pPr>
            <w:r w:rsidRPr="0086543B">
              <w:rPr>
                <w:color w:val="000000"/>
                <w:szCs w:val="24"/>
              </w:rPr>
              <w:t>Строительство завода по сжижению природного газа</w:t>
            </w:r>
          </w:p>
        </w:tc>
        <w:tc>
          <w:tcPr>
            <w:tcW w:w="1559" w:type="dxa"/>
          </w:tcPr>
          <w:p w:rsidR="0031005E" w:rsidRPr="0086543B" w:rsidRDefault="0031005E" w:rsidP="004217A9">
            <w:pPr>
              <w:ind w:firstLine="0"/>
              <w:jc w:val="center"/>
              <w:rPr>
                <w:szCs w:val="24"/>
              </w:rPr>
            </w:pPr>
            <w:r w:rsidRPr="0086543B">
              <w:rPr>
                <w:szCs w:val="24"/>
              </w:rPr>
              <w:t>Новое строительство</w:t>
            </w:r>
          </w:p>
        </w:tc>
        <w:tc>
          <w:tcPr>
            <w:tcW w:w="941" w:type="dxa"/>
          </w:tcPr>
          <w:p w:rsidR="0031005E" w:rsidRPr="0086543B" w:rsidRDefault="0031005E" w:rsidP="004217A9">
            <w:pPr>
              <w:ind w:firstLine="0"/>
              <w:jc w:val="center"/>
              <w:rPr>
                <w:szCs w:val="24"/>
              </w:rPr>
            </w:pPr>
            <w:r w:rsidRPr="0086543B">
              <w:rPr>
                <w:szCs w:val="24"/>
              </w:rPr>
              <w:t>тыс.</w:t>
            </w:r>
          </w:p>
          <w:p w:rsidR="0031005E" w:rsidRPr="0086543B" w:rsidRDefault="0031005E" w:rsidP="004217A9">
            <w:pPr>
              <w:ind w:firstLine="0"/>
              <w:jc w:val="center"/>
              <w:rPr>
                <w:szCs w:val="24"/>
              </w:rPr>
            </w:pPr>
            <w:r w:rsidRPr="0086543B">
              <w:rPr>
                <w:szCs w:val="24"/>
              </w:rPr>
              <w:t>тонн/</w:t>
            </w:r>
          </w:p>
          <w:p w:rsidR="0031005E" w:rsidRPr="0086543B" w:rsidRDefault="0031005E" w:rsidP="004217A9">
            <w:pPr>
              <w:ind w:firstLine="0"/>
              <w:jc w:val="center"/>
              <w:rPr>
                <w:szCs w:val="24"/>
              </w:rPr>
            </w:pPr>
            <w:r w:rsidRPr="0086543B">
              <w:rPr>
                <w:szCs w:val="24"/>
              </w:rPr>
              <w:t>год</w:t>
            </w:r>
          </w:p>
        </w:tc>
        <w:tc>
          <w:tcPr>
            <w:tcW w:w="870" w:type="dxa"/>
          </w:tcPr>
          <w:p w:rsidR="0031005E" w:rsidRPr="0086543B" w:rsidRDefault="0031005E" w:rsidP="004217A9">
            <w:pPr>
              <w:ind w:firstLine="0"/>
              <w:jc w:val="center"/>
              <w:rPr>
                <w:color w:val="000000"/>
                <w:szCs w:val="24"/>
              </w:rPr>
            </w:pPr>
          </w:p>
        </w:tc>
        <w:tc>
          <w:tcPr>
            <w:tcW w:w="1021" w:type="dxa"/>
          </w:tcPr>
          <w:p w:rsidR="0031005E" w:rsidRPr="0086543B" w:rsidRDefault="0031005E" w:rsidP="004217A9">
            <w:pPr>
              <w:ind w:left="-57" w:right="-57" w:firstLine="0"/>
              <w:jc w:val="center"/>
              <w:rPr>
                <w:color w:val="000000"/>
                <w:szCs w:val="24"/>
              </w:rPr>
            </w:pPr>
            <w:r w:rsidRPr="0086543B">
              <w:rPr>
                <w:color w:val="000000"/>
                <w:szCs w:val="24"/>
              </w:rPr>
              <w:t>56</w:t>
            </w:r>
          </w:p>
        </w:tc>
        <w:tc>
          <w:tcPr>
            <w:tcW w:w="1124" w:type="dxa"/>
          </w:tcPr>
          <w:p w:rsidR="0031005E" w:rsidRPr="0086543B" w:rsidRDefault="0031005E" w:rsidP="004217A9">
            <w:pPr>
              <w:ind w:firstLine="0"/>
              <w:jc w:val="center"/>
              <w:rPr>
                <w:color w:val="000000"/>
                <w:szCs w:val="24"/>
              </w:rPr>
            </w:pPr>
            <w:r w:rsidRPr="0086543B">
              <w:rPr>
                <w:color w:val="000000"/>
                <w:szCs w:val="24"/>
              </w:rPr>
              <w:t>+</w:t>
            </w:r>
          </w:p>
        </w:tc>
        <w:tc>
          <w:tcPr>
            <w:tcW w:w="1134" w:type="dxa"/>
          </w:tcPr>
          <w:p w:rsidR="0031005E" w:rsidRPr="0086543B" w:rsidRDefault="0031005E" w:rsidP="004217A9">
            <w:pPr>
              <w:ind w:firstLine="0"/>
              <w:jc w:val="center"/>
              <w:rPr>
                <w:szCs w:val="24"/>
              </w:rPr>
            </w:pPr>
          </w:p>
        </w:tc>
        <w:tc>
          <w:tcPr>
            <w:tcW w:w="2017" w:type="dxa"/>
          </w:tcPr>
          <w:p w:rsidR="0031005E" w:rsidRPr="0086543B" w:rsidRDefault="0031005E" w:rsidP="004217A9">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Ютазинский муниципальный район</w:t>
            </w:r>
          </w:p>
        </w:tc>
      </w:tr>
      <w:tr w:rsidR="0031005E" w:rsidRPr="0086543B" w:rsidTr="004217A9">
        <w:trPr>
          <w:trHeight w:val="284"/>
          <w:jc w:val="center"/>
        </w:trPr>
        <w:tc>
          <w:tcPr>
            <w:tcW w:w="601" w:type="dxa"/>
          </w:tcPr>
          <w:p w:rsidR="0031005E" w:rsidRPr="0086543B" w:rsidRDefault="0031005E" w:rsidP="004217A9">
            <w:pPr>
              <w:ind w:firstLine="0"/>
              <w:jc w:val="center"/>
              <w:rPr>
                <w:szCs w:val="24"/>
              </w:rPr>
            </w:pPr>
            <w:r w:rsidRPr="0086543B">
              <w:rPr>
                <w:szCs w:val="24"/>
              </w:rPr>
              <w:t>24</w:t>
            </w:r>
          </w:p>
        </w:tc>
        <w:tc>
          <w:tcPr>
            <w:tcW w:w="1820" w:type="dxa"/>
          </w:tcPr>
          <w:p w:rsidR="0031005E" w:rsidRPr="0086543B" w:rsidRDefault="0031005E" w:rsidP="004217A9">
            <w:pPr>
              <w:ind w:firstLine="0"/>
              <w:jc w:val="center"/>
              <w:rPr>
                <w:color w:val="000000"/>
                <w:szCs w:val="24"/>
              </w:rPr>
            </w:pPr>
            <w:r w:rsidRPr="0086543B">
              <w:rPr>
                <w:color w:val="000000"/>
                <w:szCs w:val="24"/>
              </w:rPr>
              <w:t>пгт.Уруссу</w:t>
            </w:r>
          </w:p>
        </w:tc>
        <w:tc>
          <w:tcPr>
            <w:tcW w:w="1967" w:type="dxa"/>
          </w:tcPr>
          <w:p w:rsidR="0031005E" w:rsidRPr="0086543B" w:rsidRDefault="0031005E" w:rsidP="00A613E3">
            <w:pPr>
              <w:ind w:firstLine="0"/>
              <w:jc w:val="center"/>
              <w:rPr>
                <w:color w:val="000000"/>
                <w:szCs w:val="24"/>
              </w:rPr>
            </w:pPr>
            <w:r w:rsidRPr="0086543B">
              <w:rPr>
                <w:color w:val="000000"/>
                <w:szCs w:val="24"/>
              </w:rPr>
              <w:t>ООО «У</w:t>
            </w:r>
            <w:r w:rsidR="00A613E3" w:rsidRPr="0086543B">
              <w:rPr>
                <w:color w:val="000000"/>
                <w:szCs w:val="24"/>
              </w:rPr>
              <w:t>руссинский химический завод</w:t>
            </w:r>
            <w:r w:rsidRPr="0086543B">
              <w:rPr>
                <w:color w:val="000000"/>
                <w:szCs w:val="24"/>
              </w:rPr>
              <w:t>»</w:t>
            </w:r>
          </w:p>
        </w:tc>
        <w:tc>
          <w:tcPr>
            <w:tcW w:w="2438" w:type="dxa"/>
          </w:tcPr>
          <w:p w:rsidR="0031005E" w:rsidRPr="0086543B" w:rsidRDefault="0031005E" w:rsidP="004217A9">
            <w:pPr>
              <w:ind w:firstLine="0"/>
              <w:jc w:val="center"/>
              <w:rPr>
                <w:color w:val="000000"/>
                <w:szCs w:val="24"/>
              </w:rPr>
            </w:pPr>
            <w:r w:rsidRPr="0086543B">
              <w:rPr>
                <w:color w:val="000000"/>
                <w:szCs w:val="24"/>
              </w:rPr>
              <w:t>Модернизация промывочно-пропарочной станции</w:t>
            </w:r>
          </w:p>
        </w:tc>
        <w:tc>
          <w:tcPr>
            <w:tcW w:w="1559" w:type="dxa"/>
          </w:tcPr>
          <w:p w:rsidR="0031005E" w:rsidRPr="0086543B" w:rsidRDefault="0031005E" w:rsidP="004217A9">
            <w:pPr>
              <w:ind w:firstLine="0"/>
              <w:jc w:val="center"/>
              <w:rPr>
                <w:szCs w:val="24"/>
              </w:rPr>
            </w:pPr>
            <w:r w:rsidRPr="0086543B">
              <w:rPr>
                <w:szCs w:val="24"/>
              </w:rPr>
              <w:t>Реконструкция</w:t>
            </w:r>
          </w:p>
        </w:tc>
        <w:tc>
          <w:tcPr>
            <w:tcW w:w="941" w:type="dxa"/>
          </w:tcPr>
          <w:p w:rsidR="0031005E" w:rsidRPr="0086543B" w:rsidRDefault="0031005E" w:rsidP="004217A9">
            <w:pPr>
              <w:ind w:firstLine="0"/>
              <w:jc w:val="center"/>
              <w:rPr>
                <w:color w:val="000000"/>
                <w:szCs w:val="24"/>
              </w:rPr>
            </w:pPr>
          </w:p>
        </w:tc>
        <w:tc>
          <w:tcPr>
            <w:tcW w:w="870" w:type="dxa"/>
          </w:tcPr>
          <w:p w:rsidR="0031005E" w:rsidRPr="0086543B" w:rsidRDefault="0031005E" w:rsidP="004217A9">
            <w:pPr>
              <w:ind w:firstLine="0"/>
              <w:jc w:val="center"/>
              <w:rPr>
                <w:color w:val="000000"/>
                <w:szCs w:val="24"/>
              </w:rPr>
            </w:pPr>
          </w:p>
        </w:tc>
        <w:tc>
          <w:tcPr>
            <w:tcW w:w="1021" w:type="dxa"/>
          </w:tcPr>
          <w:p w:rsidR="0031005E" w:rsidRPr="0086543B" w:rsidRDefault="0031005E" w:rsidP="004217A9">
            <w:pPr>
              <w:ind w:left="-57" w:right="-57" w:firstLine="0"/>
              <w:jc w:val="center"/>
              <w:rPr>
                <w:color w:val="000000"/>
                <w:szCs w:val="24"/>
              </w:rPr>
            </w:pPr>
          </w:p>
        </w:tc>
        <w:tc>
          <w:tcPr>
            <w:tcW w:w="1124" w:type="dxa"/>
          </w:tcPr>
          <w:p w:rsidR="0031005E" w:rsidRPr="0086543B" w:rsidRDefault="0031005E" w:rsidP="004217A9">
            <w:pPr>
              <w:ind w:firstLine="0"/>
              <w:jc w:val="center"/>
              <w:rPr>
                <w:color w:val="000000"/>
                <w:szCs w:val="24"/>
              </w:rPr>
            </w:pPr>
            <w:r w:rsidRPr="0086543B">
              <w:rPr>
                <w:color w:val="000000"/>
                <w:szCs w:val="24"/>
              </w:rPr>
              <w:t>+</w:t>
            </w:r>
          </w:p>
        </w:tc>
        <w:tc>
          <w:tcPr>
            <w:tcW w:w="1134" w:type="dxa"/>
          </w:tcPr>
          <w:p w:rsidR="0031005E" w:rsidRPr="0086543B" w:rsidRDefault="0031005E" w:rsidP="004217A9">
            <w:pPr>
              <w:ind w:firstLine="0"/>
              <w:jc w:val="center"/>
              <w:rPr>
                <w:szCs w:val="24"/>
              </w:rPr>
            </w:pPr>
          </w:p>
        </w:tc>
        <w:tc>
          <w:tcPr>
            <w:tcW w:w="2017" w:type="dxa"/>
          </w:tcPr>
          <w:p w:rsidR="0031005E" w:rsidRPr="0086543B" w:rsidRDefault="0031005E" w:rsidP="004217A9">
            <w:pPr>
              <w:ind w:firstLine="0"/>
              <w:jc w:val="center"/>
              <w:rPr>
                <w:szCs w:val="24"/>
              </w:rPr>
            </w:pPr>
            <w:r w:rsidRPr="0086543B">
              <w:rPr>
                <w:szCs w:val="24"/>
              </w:rPr>
              <w:t>СТП Республики Татарстан,</w:t>
            </w:r>
          </w:p>
          <w:p w:rsidR="0031005E" w:rsidRPr="0086543B" w:rsidRDefault="0031005E" w:rsidP="004217A9">
            <w:pPr>
              <w:ind w:firstLine="0"/>
              <w:jc w:val="center"/>
              <w:rPr>
                <w:szCs w:val="24"/>
              </w:rPr>
            </w:pPr>
            <w:r w:rsidRPr="0086543B">
              <w:rPr>
                <w:szCs w:val="24"/>
              </w:rPr>
              <w:t>СТП Ютазинского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Производство резиновых и пластмассовых изделий</w:t>
            </w:r>
          </w:p>
        </w:tc>
      </w:tr>
      <w:tr w:rsidR="0031005E" w:rsidRPr="0086543B" w:rsidTr="00153085">
        <w:trPr>
          <w:trHeight w:val="284"/>
          <w:jc w:val="center"/>
        </w:trPr>
        <w:tc>
          <w:tcPr>
            <w:tcW w:w="15492" w:type="dxa"/>
            <w:gridSpan w:val="11"/>
            <w:vAlign w:val="center"/>
          </w:tcPr>
          <w:p w:rsidR="0031005E" w:rsidRPr="0086543B" w:rsidRDefault="0031005E" w:rsidP="00A613E3">
            <w:pPr>
              <w:ind w:firstLine="0"/>
              <w:jc w:val="center"/>
              <w:rPr>
                <w:b/>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1</w:t>
            </w:r>
          </w:p>
        </w:tc>
        <w:tc>
          <w:tcPr>
            <w:tcW w:w="1820" w:type="dxa"/>
          </w:tcPr>
          <w:p w:rsidR="0031005E" w:rsidRPr="0086543B" w:rsidRDefault="0031005E" w:rsidP="00AE032B">
            <w:pPr>
              <w:ind w:firstLine="0"/>
              <w:jc w:val="center"/>
              <w:rPr>
                <w:szCs w:val="24"/>
              </w:rPr>
            </w:pPr>
            <w:r w:rsidRPr="0086543B">
              <w:rPr>
                <w:szCs w:val="24"/>
              </w:rPr>
              <w:t>г.Казань</w:t>
            </w:r>
          </w:p>
        </w:tc>
        <w:tc>
          <w:tcPr>
            <w:tcW w:w="1967" w:type="dxa"/>
          </w:tcPr>
          <w:p w:rsidR="0031005E" w:rsidRPr="0086543B" w:rsidRDefault="0031005E" w:rsidP="00AE032B">
            <w:pPr>
              <w:ind w:firstLine="0"/>
              <w:jc w:val="center"/>
              <w:rPr>
                <w:szCs w:val="24"/>
              </w:rPr>
            </w:pPr>
            <w:r w:rsidRPr="0086543B">
              <w:rPr>
                <w:szCs w:val="24"/>
              </w:rPr>
              <w:t>ООО «КВАРТ-СИДЖИТ»</w:t>
            </w:r>
          </w:p>
        </w:tc>
        <w:tc>
          <w:tcPr>
            <w:tcW w:w="2438" w:type="dxa"/>
          </w:tcPr>
          <w:p w:rsidR="0031005E" w:rsidRPr="0086543B" w:rsidRDefault="0031005E" w:rsidP="00AE032B">
            <w:pPr>
              <w:ind w:firstLine="0"/>
              <w:jc w:val="center"/>
              <w:rPr>
                <w:szCs w:val="24"/>
              </w:rPr>
            </w:pPr>
            <w:r w:rsidRPr="0086543B">
              <w:rPr>
                <w:szCs w:val="24"/>
              </w:rPr>
              <w:t>Организация производства нашпальных прокладок из термоэластопластов для ОАО «Российские железные дороги»</w:t>
            </w:r>
          </w:p>
        </w:tc>
        <w:tc>
          <w:tcPr>
            <w:tcW w:w="1559" w:type="dxa"/>
          </w:tcPr>
          <w:p w:rsidR="0031005E" w:rsidRPr="0086543B" w:rsidRDefault="0031005E" w:rsidP="00AE032B">
            <w:pPr>
              <w:ind w:firstLine="0"/>
              <w:jc w:val="center"/>
              <w:rPr>
                <w:szCs w:val="24"/>
              </w:rPr>
            </w:pPr>
            <w:r w:rsidRPr="0086543B">
              <w:rPr>
                <w:szCs w:val="24"/>
              </w:rPr>
              <w:t>Расширение</w:t>
            </w:r>
          </w:p>
        </w:tc>
        <w:tc>
          <w:tcPr>
            <w:tcW w:w="941" w:type="dxa"/>
          </w:tcPr>
          <w:p w:rsidR="00262284" w:rsidRPr="0086543B" w:rsidRDefault="0031005E" w:rsidP="00AE032B">
            <w:pPr>
              <w:ind w:firstLine="0"/>
              <w:jc w:val="center"/>
              <w:rPr>
                <w:szCs w:val="24"/>
              </w:rPr>
            </w:pPr>
            <w:r w:rsidRPr="0086543B">
              <w:rPr>
                <w:szCs w:val="24"/>
              </w:rPr>
              <w:t>тыс.</w:t>
            </w:r>
          </w:p>
          <w:p w:rsidR="0031005E" w:rsidRPr="0086543B" w:rsidRDefault="0031005E" w:rsidP="00AE032B">
            <w:pPr>
              <w:ind w:firstLine="0"/>
              <w:jc w:val="center"/>
              <w:rPr>
                <w:szCs w:val="24"/>
              </w:rPr>
            </w:pPr>
            <w:r w:rsidRPr="0086543B">
              <w:rPr>
                <w:szCs w:val="24"/>
              </w:rPr>
              <w:t>м</w:t>
            </w:r>
            <w:r w:rsidR="00262284" w:rsidRPr="0086543B">
              <w:rPr>
                <w:szCs w:val="24"/>
              </w:rPr>
              <w:t>етров</w:t>
            </w: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r w:rsidRPr="0086543B">
              <w:rPr>
                <w:szCs w:val="24"/>
              </w:rPr>
              <w:t>8994,3</w:t>
            </w: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r w:rsidRPr="0086543B">
              <w:rPr>
                <w:szCs w:val="24"/>
              </w:rPr>
              <w:t>+</w:t>
            </w:r>
          </w:p>
        </w:tc>
        <w:tc>
          <w:tcPr>
            <w:tcW w:w="2017" w:type="dxa"/>
          </w:tcPr>
          <w:p w:rsidR="0031005E" w:rsidRPr="0086543B" w:rsidRDefault="0031005E" w:rsidP="00AE032B">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AE032B">
            <w:pPr>
              <w:ind w:firstLine="0"/>
              <w:jc w:val="center"/>
              <w:rPr>
                <w:szCs w:val="24"/>
              </w:rPr>
            </w:pPr>
            <w:r w:rsidRPr="0086543B">
              <w:rPr>
                <w:szCs w:val="24"/>
              </w:rPr>
              <w:t>на 2015 год</w:t>
            </w:r>
          </w:p>
        </w:tc>
      </w:tr>
      <w:tr w:rsidR="0031005E" w:rsidRPr="0086543B" w:rsidTr="00AE032B">
        <w:trPr>
          <w:trHeight w:val="284"/>
          <w:jc w:val="center"/>
        </w:trPr>
        <w:tc>
          <w:tcPr>
            <w:tcW w:w="601" w:type="dxa"/>
          </w:tcPr>
          <w:p w:rsidR="0031005E" w:rsidRPr="0086543B" w:rsidRDefault="0031005E" w:rsidP="005C4926">
            <w:pPr>
              <w:spacing w:line="228" w:lineRule="auto"/>
              <w:ind w:firstLine="0"/>
              <w:jc w:val="center"/>
              <w:rPr>
                <w:szCs w:val="24"/>
              </w:rPr>
            </w:pPr>
            <w:r w:rsidRPr="0086543B">
              <w:rPr>
                <w:szCs w:val="24"/>
              </w:rPr>
              <w:t>2</w:t>
            </w:r>
          </w:p>
        </w:tc>
        <w:tc>
          <w:tcPr>
            <w:tcW w:w="1820" w:type="dxa"/>
          </w:tcPr>
          <w:p w:rsidR="0031005E" w:rsidRPr="0086543B" w:rsidRDefault="0031005E" w:rsidP="005C4926">
            <w:pPr>
              <w:spacing w:line="228" w:lineRule="auto"/>
              <w:ind w:firstLine="0"/>
              <w:jc w:val="center"/>
              <w:rPr>
                <w:szCs w:val="24"/>
              </w:rPr>
            </w:pPr>
            <w:r w:rsidRPr="0086543B">
              <w:rPr>
                <w:szCs w:val="24"/>
              </w:rPr>
              <w:t>г.Казань</w:t>
            </w:r>
          </w:p>
        </w:tc>
        <w:tc>
          <w:tcPr>
            <w:tcW w:w="1967" w:type="dxa"/>
          </w:tcPr>
          <w:p w:rsidR="0031005E" w:rsidRPr="0086543B" w:rsidRDefault="0031005E" w:rsidP="005C4926">
            <w:pPr>
              <w:spacing w:line="228" w:lineRule="auto"/>
              <w:ind w:firstLine="0"/>
              <w:jc w:val="center"/>
              <w:rPr>
                <w:szCs w:val="24"/>
              </w:rPr>
            </w:pPr>
            <w:r w:rsidRPr="0086543B">
              <w:rPr>
                <w:szCs w:val="24"/>
              </w:rPr>
              <w:t>ООО «КВАРТ-СИДЖИТ»</w:t>
            </w:r>
          </w:p>
        </w:tc>
        <w:tc>
          <w:tcPr>
            <w:tcW w:w="2438" w:type="dxa"/>
          </w:tcPr>
          <w:p w:rsidR="0031005E" w:rsidRPr="0086543B" w:rsidRDefault="0031005E" w:rsidP="005C4926">
            <w:pPr>
              <w:spacing w:line="228" w:lineRule="auto"/>
              <w:ind w:firstLine="0"/>
              <w:jc w:val="center"/>
              <w:rPr>
                <w:szCs w:val="24"/>
              </w:rPr>
            </w:pPr>
            <w:r w:rsidRPr="0086543B">
              <w:rPr>
                <w:szCs w:val="24"/>
              </w:rPr>
              <w:t>Организация производства уплотнительных систем для автомобилестроения</w:t>
            </w:r>
          </w:p>
        </w:tc>
        <w:tc>
          <w:tcPr>
            <w:tcW w:w="1559" w:type="dxa"/>
          </w:tcPr>
          <w:p w:rsidR="0031005E" w:rsidRPr="0086543B" w:rsidRDefault="0031005E" w:rsidP="005C4926">
            <w:pPr>
              <w:spacing w:line="228" w:lineRule="auto"/>
              <w:ind w:firstLine="0"/>
              <w:jc w:val="center"/>
              <w:rPr>
                <w:szCs w:val="24"/>
              </w:rPr>
            </w:pPr>
            <w:r w:rsidRPr="0086543B">
              <w:rPr>
                <w:szCs w:val="24"/>
              </w:rPr>
              <w:t>Расширение, модернизация</w:t>
            </w:r>
          </w:p>
        </w:tc>
        <w:tc>
          <w:tcPr>
            <w:tcW w:w="941" w:type="dxa"/>
          </w:tcPr>
          <w:p w:rsidR="00262284" w:rsidRPr="0086543B" w:rsidRDefault="0031005E" w:rsidP="005C4926">
            <w:pPr>
              <w:spacing w:line="228" w:lineRule="auto"/>
              <w:ind w:firstLine="0"/>
              <w:jc w:val="center"/>
              <w:rPr>
                <w:szCs w:val="24"/>
              </w:rPr>
            </w:pPr>
            <w:r w:rsidRPr="0086543B">
              <w:rPr>
                <w:szCs w:val="24"/>
              </w:rPr>
              <w:t>тыс.</w:t>
            </w:r>
          </w:p>
          <w:p w:rsidR="0031005E" w:rsidRPr="0086543B" w:rsidRDefault="0031005E" w:rsidP="005C4926">
            <w:pPr>
              <w:spacing w:line="228" w:lineRule="auto"/>
              <w:ind w:firstLine="0"/>
              <w:jc w:val="center"/>
              <w:rPr>
                <w:szCs w:val="24"/>
              </w:rPr>
            </w:pPr>
            <w:r w:rsidRPr="0086543B">
              <w:rPr>
                <w:szCs w:val="24"/>
              </w:rPr>
              <w:t>м</w:t>
            </w:r>
            <w:r w:rsidR="00262284" w:rsidRPr="0086543B">
              <w:rPr>
                <w:szCs w:val="24"/>
              </w:rPr>
              <w:t>етров</w:t>
            </w:r>
          </w:p>
        </w:tc>
        <w:tc>
          <w:tcPr>
            <w:tcW w:w="870" w:type="dxa"/>
          </w:tcPr>
          <w:p w:rsidR="0031005E" w:rsidRPr="0086543B" w:rsidRDefault="0031005E" w:rsidP="005C4926">
            <w:pPr>
              <w:spacing w:line="228" w:lineRule="auto"/>
              <w:ind w:firstLine="0"/>
              <w:jc w:val="center"/>
              <w:rPr>
                <w:szCs w:val="24"/>
              </w:rPr>
            </w:pPr>
          </w:p>
        </w:tc>
        <w:tc>
          <w:tcPr>
            <w:tcW w:w="1021" w:type="dxa"/>
          </w:tcPr>
          <w:p w:rsidR="0031005E" w:rsidRPr="0086543B" w:rsidRDefault="0031005E" w:rsidP="005C4926">
            <w:pPr>
              <w:spacing w:line="228" w:lineRule="auto"/>
              <w:ind w:firstLine="0"/>
              <w:jc w:val="center"/>
              <w:rPr>
                <w:szCs w:val="24"/>
              </w:rPr>
            </w:pPr>
            <w:r w:rsidRPr="0086543B">
              <w:rPr>
                <w:szCs w:val="24"/>
              </w:rPr>
              <w:t>17220</w:t>
            </w:r>
          </w:p>
        </w:tc>
        <w:tc>
          <w:tcPr>
            <w:tcW w:w="1124" w:type="dxa"/>
          </w:tcPr>
          <w:p w:rsidR="0031005E" w:rsidRPr="0086543B" w:rsidRDefault="0031005E" w:rsidP="005C4926">
            <w:pPr>
              <w:spacing w:line="228" w:lineRule="auto"/>
              <w:ind w:firstLine="0"/>
              <w:jc w:val="center"/>
              <w:rPr>
                <w:szCs w:val="24"/>
              </w:rPr>
            </w:pPr>
            <w:r w:rsidRPr="0086543B">
              <w:rPr>
                <w:szCs w:val="24"/>
              </w:rPr>
              <w:t>+</w:t>
            </w:r>
          </w:p>
        </w:tc>
        <w:tc>
          <w:tcPr>
            <w:tcW w:w="1134" w:type="dxa"/>
          </w:tcPr>
          <w:p w:rsidR="0031005E" w:rsidRPr="0086543B" w:rsidRDefault="0031005E" w:rsidP="005C4926">
            <w:pPr>
              <w:spacing w:line="228" w:lineRule="auto"/>
              <w:ind w:firstLine="0"/>
              <w:jc w:val="center"/>
              <w:rPr>
                <w:szCs w:val="24"/>
              </w:rPr>
            </w:pPr>
          </w:p>
        </w:tc>
        <w:tc>
          <w:tcPr>
            <w:tcW w:w="2017" w:type="dxa"/>
          </w:tcPr>
          <w:p w:rsidR="0031005E" w:rsidRPr="0086543B" w:rsidRDefault="0031005E" w:rsidP="005C4926">
            <w:pPr>
              <w:spacing w:line="228" w:lineRule="auto"/>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5C4926">
            <w:pPr>
              <w:spacing w:line="228" w:lineRule="auto"/>
              <w:ind w:firstLine="0"/>
              <w:jc w:val="center"/>
              <w:rPr>
                <w:szCs w:val="24"/>
              </w:rPr>
            </w:pPr>
            <w:r w:rsidRPr="0086543B">
              <w:rPr>
                <w:szCs w:val="24"/>
              </w:rPr>
              <w:t>на 2015 год</w:t>
            </w:r>
          </w:p>
        </w:tc>
      </w:tr>
      <w:tr w:rsidR="0031005E" w:rsidRPr="0086543B" w:rsidTr="00AE032B">
        <w:trPr>
          <w:trHeight w:val="284"/>
          <w:jc w:val="center"/>
        </w:trPr>
        <w:tc>
          <w:tcPr>
            <w:tcW w:w="601" w:type="dxa"/>
          </w:tcPr>
          <w:p w:rsidR="0031005E" w:rsidRPr="0086543B" w:rsidRDefault="0031005E" w:rsidP="005C4926">
            <w:pPr>
              <w:spacing w:line="228" w:lineRule="auto"/>
              <w:ind w:firstLine="0"/>
              <w:jc w:val="center"/>
              <w:rPr>
                <w:szCs w:val="24"/>
              </w:rPr>
            </w:pPr>
            <w:r w:rsidRPr="0086543B">
              <w:rPr>
                <w:szCs w:val="24"/>
              </w:rPr>
              <w:t>3</w:t>
            </w:r>
          </w:p>
        </w:tc>
        <w:tc>
          <w:tcPr>
            <w:tcW w:w="1820" w:type="dxa"/>
          </w:tcPr>
          <w:p w:rsidR="0031005E" w:rsidRPr="0086543B" w:rsidRDefault="0031005E" w:rsidP="005C4926">
            <w:pPr>
              <w:spacing w:line="228" w:lineRule="auto"/>
              <w:ind w:firstLine="0"/>
              <w:jc w:val="center"/>
              <w:rPr>
                <w:szCs w:val="24"/>
              </w:rPr>
            </w:pPr>
            <w:r w:rsidRPr="0086543B">
              <w:rPr>
                <w:szCs w:val="24"/>
              </w:rPr>
              <w:t>г.Казань</w:t>
            </w:r>
          </w:p>
        </w:tc>
        <w:tc>
          <w:tcPr>
            <w:tcW w:w="1967" w:type="dxa"/>
          </w:tcPr>
          <w:p w:rsidR="0031005E" w:rsidRPr="0086543B" w:rsidRDefault="0031005E" w:rsidP="005C4926">
            <w:pPr>
              <w:spacing w:line="228" w:lineRule="auto"/>
              <w:ind w:firstLine="0"/>
              <w:jc w:val="center"/>
              <w:rPr>
                <w:szCs w:val="24"/>
              </w:rPr>
            </w:pPr>
            <w:r w:rsidRPr="0086543B">
              <w:rPr>
                <w:szCs w:val="24"/>
              </w:rPr>
              <w:t>ЗАО «П</w:t>
            </w:r>
            <w:r w:rsidR="00A613E3" w:rsidRPr="0086543B">
              <w:rPr>
                <w:szCs w:val="24"/>
              </w:rPr>
              <w:t xml:space="preserve">роизводственная фирма </w:t>
            </w:r>
            <w:r w:rsidRPr="0086543B">
              <w:rPr>
                <w:szCs w:val="24"/>
              </w:rPr>
              <w:t xml:space="preserve"> «ТЕХСТРОЙ»</w:t>
            </w:r>
          </w:p>
        </w:tc>
        <w:tc>
          <w:tcPr>
            <w:tcW w:w="2438" w:type="dxa"/>
          </w:tcPr>
          <w:p w:rsidR="0031005E" w:rsidRPr="0086543B" w:rsidRDefault="0031005E" w:rsidP="005C4926">
            <w:pPr>
              <w:spacing w:line="228" w:lineRule="auto"/>
              <w:ind w:firstLine="0"/>
              <w:jc w:val="center"/>
              <w:rPr>
                <w:szCs w:val="24"/>
              </w:rPr>
            </w:pPr>
            <w:r w:rsidRPr="0086543B">
              <w:rPr>
                <w:szCs w:val="24"/>
              </w:rPr>
              <w:t>Приобретение экструзионной линии по производству гофрированной трубы из полиэтилена</w:t>
            </w:r>
            <w:r w:rsidR="00262284" w:rsidRPr="0086543B">
              <w:rPr>
                <w:szCs w:val="24"/>
              </w:rPr>
              <w:t>;</w:t>
            </w:r>
          </w:p>
          <w:p w:rsidR="0031005E" w:rsidRPr="0086543B" w:rsidRDefault="00262284" w:rsidP="005C4926">
            <w:pPr>
              <w:spacing w:line="228" w:lineRule="auto"/>
              <w:ind w:firstLine="0"/>
              <w:jc w:val="center"/>
              <w:rPr>
                <w:szCs w:val="24"/>
              </w:rPr>
            </w:pPr>
            <w:r w:rsidRPr="0086543B">
              <w:rPr>
                <w:szCs w:val="24"/>
              </w:rPr>
              <w:t>р</w:t>
            </w:r>
            <w:r w:rsidR="0031005E" w:rsidRPr="0086543B">
              <w:rPr>
                <w:szCs w:val="24"/>
              </w:rPr>
              <w:t>асширение производства полимерных труб большого диаметра</w:t>
            </w:r>
          </w:p>
        </w:tc>
        <w:tc>
          <w:tcPr>
            <w:tcW w:w="1559" w:type="dxa"/>
          </w:tcPr>
          <w:p w:rsidR="0031005E" w:rsidRPr="0086543B" w:rsidRDefault="0031005E" w:rsidP="005C4926">
            <w:pPr>
              <w:spacing w:line="228" w:lineRule="auto"/>
              <w:ind w:firstLine="0"/>
              <w:jc w:val="center"/>
              <w:rPr>
                <w:szCs w:val="24"/>
              </w:rPr>
            </w:pPr>
            <w:r w:rsidRPr="0086543B">
              <w:rPr>
                <w:szCs w:val="24"/>
              </w:rPr>
              <w:t>Расширение</w:t>
            </w:r>
          </w:p>
        </w:tc>
        <w:tc>
          <w:tcPr>
            <w:tcW w:w="941" w:type="dxa"/>
          </w:tcPr>
          <w:p w:rsidR="0031005E" w:rsidRPr="0086543B" w:rsidRDefault="0031005E" w:rsidP="005C4926">
            <w:pPr>
              <w:spacing w:line="228" w:lineRule="auto"/>
              <w:ind w:firstLine="0"/>
              <w:jc w:val="center"/>
              <w:rPr>
                <w:szCs w:val="24"/>
              </w:rPr>
            </w:pPr>
            <w:r w:rsidRPr="0086543B">
              <w:rPr>
                <w:szCs w:val="24"/>
              </w:rPr>
              <w:t>тыс.</w:t>
            </w:r>
          </w:p>
          <w:p w:rsidR="0031005E" w:rsidRPr="0086543B" w:rsidRDefault="0031005E" w:rsidP="005C4926">
            <w:pPr>
              <w:spacing w:line="228" w:lineRule="auto"/>
              <w:ind w:firstLine="0"/>
              <w:jc w:val="center"/>
              <w:rPr>
                <w:szCs w:val="24"/>
              </w:rPr>
            </w:pPr>
            <w:r w:rsidRPr="0086543B">
              <w:rPr>
                <w:szCs w:val="24"/>
              </w:rPr>
              <w:t>тонн/</w:t>
            </w:r>
          </w:p>
          <w:p w:rsidR="0031005E" w:rsidRPr="0086543B" w:rsidRDefault="0031005E" w:rsidP="005C4926">
            <w:pPr>
              <w:spacing w:line="228" w:lineRule="auto"/>
              <w:ind w:firstLine="0"/>
              <w:jc w:val="center"/>
              <w:rPr>
                <w:szCs w:val="24"/>
              </w:rPr>
            </w:pPr>
            <w:r w:rsidRPr="0086543B">
              <w:rPr>
                <w:szCs w:val="24"/>
              </w:rPr>
              <w:t>год</w:t>
            </w:r>
          </w:p>
        </w:tc>
        <w:tc>
          <w:tcPr>
            <w:tcW w:w="870" w:type="dxa"/>
          </w:tcPr>
          <w:p w:rsidR="0031005E" w:rsidRPr="0086543B" w:rsidRDefault="0031005E" w:rsidP="005C4926">
            <w:pPr>
              <w:spacing w:line="228" w:lineRule="auto"/>
              <w:ind w:firstLine="0"/>
              <w:jc w:val="center"/>
              <w:rPr>
                <w:szCs w:val="24"/>
              </w:rPr>
            </w:pPr>
          </w:p>
        </w:tc>
        <w:tc>
          <w:tcPr>
            <w:tcW w:w="1021" w:type="dxa"/>
          </w:tcPr>
          <w:p w:rsidR="0031005E" w:rsidRPr="0086543B" w:rsidRDefault="0031005E" w:rsidP="005C4926">
            <w:pPr>
              <w:spacing w:line="228" w:lineRule="auto"/>
              <w:ind w:firstLine="0"/>
              <w:jc w:val="center"/>
              <w:rPr>
                <w:szCs w:val="24"/>
              </w:rPr>
            </w:pPr>
            <w:r w:rsidRPr="0086543B">
              <w:rPr>
                <w:szCs w:val="24"/>
              </w:rPr>
              <w:t>6</w:t>
            </w: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p>
          <w:p w:rsidR="00262284" w:rsidRPr="0086543B" w:rsidRDefault="00262284" w:rsidP="005C4926">
            <w:pPr>
              <w:spacing w:line="228" w:lineRule="auto"/>
              <w:ind w:firstLine="0"/>
              <w:jc w:val="center"/>
              <w:rPr>
                <w:szCs w:val="24"/>
              </w:rPr>
            </w:pPr>
          </w:p>
          <w:p w:rsidR="0031005E" w:rsidRPr="0086543B" w:rsidRDefault="0031005E" w:rsidP="005C4926">
            <w:pPr>
              <w:spacing w:line="228" w:lineRule="auto"/>
              <w:ind w:firstLine="0"/>
              <w:jc w:val="center"/>
              <w:rPr>
                <w:szCs w:val="24"/>
              </w:rPr>
            </w:pPr>
            <w:r w:rsidRPr="0086543B">
              <w:rPr>
                <w:szCs w:val="24"/>
              </w:rPr>
              <w:t>10,2</w:t>
            </w:r>
          </w:p>
        </w:tc>
        <w:tc>
          <w:tcPr>
            <w:tcW w:w="1124" w:type="dxa"/>
          </w:tcPr>
          <w:p w:rsidR="0031005E" w:rsidRPr="0086543B" w:rsidRDefault="0031005E" w:rsidP="005C4926">
            <w:pPr>
              <w:spacing w:line="228" w:lineRule="auto"/>
              <w:ind w:firstLine="0"/>
              <w:jc w:val="center"/>
              <w:rPr>
                <w:szCs w:val="24"/>
              </w:rPr>
            </w:pPr>
            <w:r w:rsidRPr="0086543B">
              <w:rPr>
                <w:szCs w:val="24"/>
              </w:rPr>
              <w:t>+</w:t>
            </w:r>
          </w:p>
        </w:tc>
        <w:tc>
          <w:tcPr>
            <w:tcW w:w="1134" w:type="dxa"/>
          </w:tcPr>
          <w:p w:rsidR="0031005E" w:rsidRPr="0086543B" w:rsidRDefault="0031005E" w:rsidP="005C4926">
            <w:pPr>
              <w:spacing w:line="228" w:lineRule="auto"/>
              <w:ind w:firstLine="0"/>
              <w:jc w:val="center"/>
              <w:rPr>
                <w:szCs w:val="24"/>
              </w:rPr>
            </w:pPr>
          </w:p>
        </w:tc>
        <w:tc>
          <w:tcPr>
            <w:tcW w:w="2017" w:type="dxa"/>
          </w:tcPr>
          <w:p w:rsidR="0031005E" w:rsidRPr="0086543B" w:rsidRDefault="0031005E" w:rsidP="005C4926">
            <w:pPr>
              <w:spacing w:line="228" w:lineRule="auto"/>
              <w:ind w:firstLine="0"/>
              <w:jc w:val="center"/>
              <w:rPr>
                <w:szCs w:val="24"/>
              </w:rPr>
            </w:pPr>
            <w:r w:rsidRPr="0086543B">
              <w:rPr>
                <w:szCs w:val="24"/>
              </w:rPr>
              <w:t>СТП Республики Татарстан</w:t>
            </w:r>
          </w:p>
        </w:tc>
      </w:tr>
      <w:tr w:rsidR="0031005E" w:rsidRPr="0086543B" w:rsidTr="00F46B15">
        <w:trPr>
          <w:trHeight w:val="2361"/>
          <w:jc w:val="center"/>
        </w:trPr>
        <w:tc>
          <w:tcPr>
            <w:tcW w:w="601" w:type="dxa"/>
          </w:tcPr>
          <w:p w:rsidR="0031005E" w:rsidRPr="0086543B" w:rsidRDefault="0031005E" w:rsidP="00AE032B">
            <w:pPr>
              <w:ind w:firstLine="0"/>
              <w:jc w:val="center"/>
              <w:rPr>
                <w:szCs w:val="24"/>
              </w:rPr>
            </w:pPr>
            <w:r w:rsidRPr="0086543B">
              <w:rPr>
                <w:szCs w:val="24"/>
              </w:rPr>
              <w:t>4</w:t>
            </w:r>
          </w:p>
        </w:tc>
        <w:tc>
          <w:tcPr>
            <w:tcW w:w="1820" w:type="dxa"/>
          </w:tcPr>
          <w:p w:rsidR="0031005E" w:rsidRPr="0086543B" w:rsidRDefault="0031005E" w:rsidP="00AE032B">
            <w:pPr>
              <w:ind w:firstLine="0"/>
              <w:jc w:val="center"/>
              <w:rPr>
                <w:szCs w:val="24"/>
              </w:rPr>
            </w:pPr>
            <w:r w:rsidRPr="0086543B">
              <w:rPr>
                <w:szCs w:val="24"/>
              </w:rPr>
              <w:t>г.Казань</w:t>
            </w:r>
          </w:p>
        </w:tc>
        <w:tc>
          <w:tcPr>
            <w:tcW w:w="1967" w:type="dxa"/>
          </w:tcPr>
          <w:p w:rsidR="0031005E" w:rsidRPr="0086543B" w:rsidRDefault="0031005E" w:rsidP="00AE032B">
            <w:pPr>
              <w:ind w:firstLine="0"/>
              <w:jc w:val="center"/>
              <w:rPr>
                <w:szCs w:val="24"/>
              </w:rPr>
            </w:pPr>
            <w:r w:rsidRPr="0086543B">
              <w:rPr>
                <w:szCs w:val="24"/>
              </w:rPr>
              <w:t>ООО «Футура Трейд»</w:t>
            </w:r>
          </w:p>
        </w:tc>
        <w:tc>
          <w:tcPr>
            <w:tcW w:w="2438" w:type="dxa"/>
          </w:tcPr>
          <w:p w:rsidR="0031005E" w:rsidRPr="0086543B" w:rsidRDefault="0031005E" w:rsidP="00AE032B">
            <w:pPr>
              <w:ind w:firstLine="0"/>
              <w:jc w:val="center"/>
              <w:rPr>
                <w:szCs w:val="24"/>
              </w:rPr>
            </w:pPr>
            <w:r w:rsidRPr="0086543B">
              <w:rPr>
                <w:szCs w:val="24"/>
              </w:rPr>
              <w:t>Производство термоактивных уплотнителей для огнестойких конструкций с использованием перспективной технологии компаундирования на термоэластомерной основе</w:t>
            </w:r>
          </w:p>
        </w:tc>
        <w:tc>
          <w:tcPr>
            <w:tcW w:w="1559" w:type="dxa"/>
          </w:tcPr>
          <w:p w:rsidR="0031005E" w:rsidRPr="0086543B" w:rsidRDefault="0031005E" w:rsidP="00AE032B">
            <w:pPr>
              <w:ind w:firstLine="0"/>
              <w:jc w:val="center"/>
              <w:rPr>
                <w:szCs w:val="24"/>
              </w:rPr>
            </w:pPr>
            <w:r w:rsidRPr="0086543B">
              <w:rPr>
                <w:szCs w:val="24"/>
              </w:rPr>
              <w:t>Расширение</w:t>
            </w:r>
          </w:p>
        </w:tc>
        <w:tc>
          <w:tcPr>
            <w:tcW w:w="941" w:type="dxa"/>
          </w:tcPr>
          <w:p w:rsidR="0031005E" w:rsidRPr="0086543B" w:rsidRDefault="0031005E" w:rsidP="00AE032B">
            <w:pPr>
              <w:ind w:firstLine="0"/>
              <w:jc w:val="center"/>
              <w:rPr>
                <w:szCs w:val="24"/>
              </w:rPr>
            </w:pP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AE032B">
            <w:pPr>
              <w:ind w:firstLine="0"/>
              <w:jc w:val="center"/>
              <w:rPr>
                <w:szCs w:val="24"/>
              </w:rPr>
            </w:pPr>
            <w:r w:rsidRPr="0086543B">
              <w:rPr>
                <w:szCs w:val="24"/>
              </w:rPr>
              <w:t>на 2015 год</w:t>
            </w:r>
          </w:p>
        </w:tc>
      </w:tr>
      <w:tr w:rsidR="0031005E" w:rsidRPr="0086543B" w:rsidTr="00153085">
        <w:trPr>
          <w:trHeight w:val="284"/>
          <w:jc w:val="center"/>
        </w:trPr>
        <w:tc>
          <w:tcPr>
            <w:tcW w:w="15492" w:type="dxa"/>
            <w:gridSpan w:val="11"/>
            <w:vAlign w:val="center"/>
          </w:tcPr>
          <w:p w:rsidR="0031005E" w:rsidRPr="0086543B" w:rsidRDefault="0031005E" w:rsidP="00AE032B">
            <w:pPr>
              <w:ind w:firstLine="0"/>
              <w:jc w:val="center"/>
              <w:rPr>
                <w:b/>
                <w:szCs w:val="24"/>
              </w:rPr>
            </w:pPr>
            <w:r w:rsidRPr="0086543B">
              <w:rPr>
                <w:b/>
                <w:szCs w:val="24"/>
              </w:rPr>
              <w:t>Муниципальное образование г.Набережные Челны</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5</w:t>
            </w:r>
          </w:p>
        </w:tc>
        <w:tc>
          <w:tcPr>
            <w:tcW w:w="1820" w:type="dxa"/>
          </w:tcPr>
          <w:p w:rsidR="0031005E" w:rsidRPr="0086543B" w:rsidRDefault="0031005E" w:rsidP="00AE032B">
            <w:pPr>
              <w:ind w:firstLine="0"/>
              <w:jc w:val="center"/>
              <w:rPr>
                <w:szCs w:val="24"/>
              </w:rPr>
            </w:pPr>
            <w:r w:rsidRPr="0086543B">
              <w:rPr>
                <w:szCs w:val="24"/>
              </w:rPr>
              <w:t>г.Набережные Челны</w:t>
            </w:r>
          </w:p>
        </w:tc>
        <w:tc>
          <w:tcPr>
            <w:tcW w:w="1967" w:type="dxa"/>
          </w:tcPr>
          <w:p w:rsidR="0031005E" w:rsidRPr="0086543B" w:rsidRDefault="0031005E" w:rsidP="00AE032B">
            <w:pPr>
              <w:ind w:firstLine="0"/>
              <w:jc w:val="center"/>
              <w:rPr>
                <w:szCs w:val="24"/>
              </w:rPr>
            </w:pPr>
            <w:r w:rsidRPr="0086543B">
              <w:rPr>
                <w:szCs w:val="24"/>
              </w:rPr>
              <w:t>ИП Новицкий</w:t>
            </w:r>
          </w:p>
        </w:tc>
        <w:tc>
          <w:tcPr>
            <w:tcW w:w="2438" w:type="dxa"/>
          </w:tcPr>
          <w:p w:rsidR="0031005E" w:rsidRPr="0086543B" w:rsidRDefault="0031005E" w:rsidP="00AE032B">
            <w:pPr>
              <w:ind w:firstLine="0"/>
              <w:jc w:val="center"/>
              <w:rPr>
                <w:szCs w:val="24"/>
              </w:rPr>
            </w:pPr>
            <w:r w:rsidRPr="0086543B">
              <w:rPr>
                <w:szCs w:val="24"/>
              </w:rPr>
              <w:t>Создание производства упаковки для плавлен</w:t>
            </w:r>
            <w:r w:rsidR="008E5595" w:rsidRPr="0086543B">
              <w:rPr>
                <w:szCs w:val="24"/>
              </w:rPr>
              <w:t>н</w:t>
            </w:r>
            <w:r w:rsidRPr="0086543B">
              <w:rPr>
                <w:szCs w:val="24"/>
              </w:rPr>
              <w:t>ых сыров</w:t>
            </w:r>
          </w:p>
        </w:tc>
        <w:tc>
          <w:tcPr>
            <w:tcW w:w="1559" w:type="dxa"/>
          </w:tcPr>
          <w:p w:rsidR="0031005E" w:rsidRPr="0086543B" w:rsidRDefault="0031005E" w:rsidP="00AE032B">
            <w:pPr>
              <w:ind w:firstLine="0"/>
              <w:jc w:val="center"/>
              <w:rPr>
                <w:szCs w:val="24"/>
              </w:rPr>
            </w:pPr>
            <w:r w:rsidRPr="0086543B">
              <w:rPr>
                <w:szCs w:val="24"/>
              </w:rPr>
              <w:t>Расширение</w:t>
            </w:r>
          </w:p>
        </w:tc>
        <w:tc>
          <w:tcPr>
            <w:tcW w:w="941" w:type="dxa"/>
          </w:tcPr>
          <w:p w:rsidR="0031005E" w:rsidRPr="0086543B" w:rsidRDefault="0031005E" w:rsidP="00AE032B">
            <w:pPr>
              <w:ind w:right="86" w:firstLine="0"/>
              <w:jc w:val="center"/>
              <w:rPr>
                <w:szCs w:val="24"/>
              </w:rPr>
            </w:pPr>
            <w:r w:rsidRPr="0086543B">
              <w:rPr>
                <w:szCs w:val="24"/>
              </w:rPr>
              <w:t>тыс.</w:t>
            </w:r>
          </w:p>
          <w:p w:rsidR="0031005E" w:rsidRPr="0086543B" w:rsidRDefault="0031005E" w:rsidP="00AE032B">
            <w:pPr>
              <w:ind w:right="86" w:firstLine="0"/>
              <w:jc w:val="center"/>
              <w:rPr>
                <w:szCs w:val="24"/>
              </w:rPr>
            </w:pPr>
            <w:r w:rsidRPr="0086543B">
              <w:rPr>
                <w:szCs w:val="24"/>
              </w:rPr>
              <w:t>шт</w:t>
            </w:r>
            <w:r w:rsidR="008E5595" w:rsidRPr="0086543B">
              <w:rPr>
                <w:szCs w:val="24"/>
              </w:rPr>
              <w:t>ук</w:t>
            </w:r>
            <w:r w:rsidRPr="0086543B">
              <w:rPr>
                <w:szCs w:val="24"/>
              </w:rPr>
              <w:t>/</w:t>
            </w:r>
          </w:p>
          <w:p w:rsidR="0031005E" w:rsidRPr="0086543B" w:rsidRDefault="0031005E" w:rsidP="00AE032B">
            <w:pPr>
              <w:ind w:right="86" w:firstLine="0"/>
              <w:jc w:val="center"/>
              <w:rPr>
                <w:szCs w:val="24"/>
              </w:rPr>
            </w:pPr>
            <w:r w:rsidRPr="0086543B">
              <w:rPr>
                <w:szCs w:val="24"/>
              </w:rPr>
              <w:t>год</w:t>
            </w: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r w:rsidRPr="0086543B">
              <w:rPr>
                <w:szCs w:val="24"/>
              </w:rPr>
              <w:t>84,2</w:t>
            </w: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Елабужский муниципальный район</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6</w:t>
            </w:r>
          </w:p>
        </w:tc>
        <w:tc>
          <w:tcPr>
            <w:tcW w:w="1820" w:type="dxa"/>
          </w:tcPr>
          <w:p w:rsidR="0031005E" w:rsidRPr="0086543B" w:rsidRDefault="0031005E" w:rsidP="00AE032B">
            <w:pPr>
              <w:ind w:firstLine="0"/>
              <w:jc w:val="center"/>
              <w:rPr>
                <w:szCs w:val="24"/>
              </w:rPr>
            </w:pPr>
            <w:r w:rsidRPr="0086543B">
              <w:rPr>
                <w:szCs w:val="24"/>
              </w:rPr>
              <w:t>г.Елабуга,</w:t>
            </w:r>
          </w:p>
          <w:p w:rsidR="0031005E" w:rsidRPr="0086543B" w:rsidRDefault="0031005E" w:rsidP="00AE032B">
            <w:pPr>
              <w:ind w:firstLine="0"/>
              <w:jc w:val="center"/>
              <w:rPr>
                <w:szCs w:val="24"/>
              </w:rPr>
            </w:pPr>
            <w:r w:rsidRPr="0086543B">
              <w:rPr>
                <w:szCs w:val="24"/>
              </w:rPr>
              <w:t>ОЭЗ ППТ «Алабуга»</w:t>
            </w:r>
          </w:p>
        </w:tc>
        <w:tc>
          <w:tcPr>
            <w:tcW w:w="1967" w:type="dxa"/>
          </w:tcPr>
          <w:p w:rsidR="008E5595" w:rsidRPr="0086543B" w:rsidRDefault="0031005E" w:rsidP="00AE032B">
            <w:pPr>
              <w:ind w:firstLine="0"/>
              <w:jc w:val="center"/>
              <w:rPr>
                <w:szCs w:val="24"/>
              </w:rPr>
            </w:pPr>
            <w:r w:rsidRPr="0086543B">
              <w:rPr>
                <w:szCs w:val="24"/>
              </w:rPr>
              <w:t>ООО</w:t>
            </w:r>
          </w:p>
          <w:p w:rsidR="0031005E" w:rsidRPr="0086543B" w:rsidRDefault="0031005E" w:rsidP="00AE032B">
            <w:pPr>
              <w:ind w:firstLine="0"/>
              <w:jc w:val="center"/>
              <w:rPr>
                <w:szCs w:val="24"/>
              </w:rPr>
            </w:pPr>
            <w:r w:rsidRPr="0086543B">
              <w:rPr>
                <w:szCs w:val="24"/>
              </w:rPr>
              <w:t xml:space="preserve"> «СЕПТАЛ»</w:t>
            </w:r>
          </w:p>
        </w:tc>
        <w:tc>
          <w:tcPr>
            <w:tcW w:w="2438" w:type="dxa"/>
          </w:tcPr>
          <w:p w:rsidR="0031005E" w:rsidRPr="0086543B" w:rsidRDefault="0031005E" w:rsidP="00AE032B">
            <w:pPr>
              <w:ind w:firstLine="0"/>
              <w:jc w:val="center"/>
              <w:rPr>
                <w:szCs w:val="24"/>
              </w:rPr>
            </w:pPr>
            <w:r w:rsidRPr="0086543B">
              <w:rPr>
                <w:szCs w:val="24"/>
              </w:rPr>
              <w:t>Организация производства элементов оборудования в локальных и малых канализационных системах</w:t>
            </w:r>
          </w:p>
        </w:tc>
        <w:tc>
          <w:tcPr>
            <w:tcW w:w="1559" w:type="dxa"/>
          </w:tcPr>
          <w:p w:rsidR="0031005E" w:rsidRPr="0086543B" w:rsidRDefault="0031005E" w:rsidP="00AE032B">
            <w:pPr>
              <w:ind w:firstLine="0"/>
              <w:jc w:val="center"/>
              <w:rPr>
                <w:szCs w:val="24"/>
              </w:rPr>
            </w:pPr>
            <w:r w:rsidRPr="0086543B">
              <w:rPr>
                <w:szCs w:val="24"/>
              </w:rPr>
              <w:t>Расширение</w:t>
            </w:r>
          </w:p>
        </w:tc>
        <w:tc>
          <w:tcPr>
            <w:tcW w:w="941" w:type="dxa"/>
          </w:tcPr>
          <w:p w:rsidR="0031005E" w:rsidRPr="0086543B" w:rsidRDefault="0031005E" w:rsidP="00AE032B">
            <w:pPr>
              <w:ind w:firstLine="0"/>
              <w:jc w:val="center"/>
              <w:rPr>
                <w:szCs w:val="24"/>
              </w:rPr>
            </w:pP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СТП Елабужского муниципального района</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7</w:t>
            </w:r>
          </w:p>
        </w:tc>
        <w:tc>
          <w:tcPr>
            <w:tcW w:w="1820" w:type="dxa"/>
          </w:tcPr>
          <w:p w:rsidR="0031005E" w:rsidRPr="0086543B" w:rsidRDefault="0031005E" w:rsidP="00AE032B">
            <w:pPr>
              <w:ind w:firstLine="0"/>
              <w:jc w:val="center"/>
              <w:rPr>
                <w:szCs w:val="24"/>
              </w:rPr>
            </w:pPr>
            <w:r w:rsidRPr="0086543B">
              <w:rPr>
                <w:szCs w:val="24"/>
              </w:rPr>
              <w:t>г.Елабуга,</w:t>
            </w:r>
          </w:p>
          <w:p w:rsidR="0031005E" w:rsidRPr="0086543B" w:rsidRDefault="0031005E" w:rsidP="00AE032B">
            <w:pPr>
              <w:ind w:firstLine="0"/>
              <w:jc w:val="center"/>
              <w:rPr>
                <w:szCs w:val="24"/>
              </w:rPr>
            </w:pPr>
            <w:r w:rsidRPr="0086543B">
              <w:rPr>
                <w:szCs w:val="24"/>
              </w:rPr>
              <w:t>ОЭЗ ППТ «Алабуга»</w:t>
            </w:r>
          </w:p>
        </w:tc>
        <w:tc>
          <w:tcPr>
            <w:tcW w:w="1967" w:type="dxa"/>
          </w:tcPr>
          <w:p w:rsidR="008E5595" w:rsidRPr="0086543B" w:rsidRDefault="0031005E" w:rsidP="00AE032B">
            <w:pPr>
              <w:ind w:firstLine="0"/>
              <w:jc w:val="center"/>
              <w:rPr>
                <w:szCs w:val="24"/>
              </w:rPr>
            </w:pPr>
            <w:r w:rsidRPr="0086543B">
              <w:rPr>
                <w:szCs w:val="24"/>
              </w:rPr>
              <w:t xml:space="preserve">ООО </w:t>
            </w:r>
          </w:p>
          <w:p w:rsidR="0031005E" w:rsidRPr="0086543B" w:rsidRDefault="0031005E" w:rsidP="00AE032B">
            <w:pPr>
              <w:ind w:firstLine="0"/>
              <w:jc w:val="center"/>
              <w:rPr>
                <w:szCs w:val="24"/>
              </w:rPr>
            </w:pPr>
            <w:r w:rsidRPr="0086543B">
              <w:rPr>
                <w:szCs w:val="24"/>
              </w:rPr>
              <w:t>«АМИТЕК»</w:t>
            </w:r>
          </w:p>
        </w:tc>
        <w:tc>
          <w:tcPr>
            <w:tcW w:w="2438" w:type="dxa"/>
          </w:tcPr>
          <w:p w:rsidR="0031005E" w:rsidRPr="0086543B" w:rsidRDefault="0031005E" w:rsidP="00AE032B">
            <w:pPr>
              <w:ind w:firstLine="0"/>
              <w:jc w:val="center"/>
              <w:rPr>
                <w:szCs w:val="24"/>
              </w:rPr>
            </w:pPr>
            <w:r w:rsidRPr="0086543B">
              <w:rPr>
                <w:szCs w:val="24"/>
              </w:rPr>
              <w:t>Строительство завода стеклопластиковых труб</w:t>
            </w:r>
          </w:p>
        </w:tc>
        <w:tc>
          <w:tcPr>
            <w:tcW w:w="1559" w:type="dxa"/>
          </w:tcPr>
          <w:p w:rsidR="0031005E" w:rsidRPr="0086543B" w:rsidRDefault="0031005E" w:rsidP="00AE032B">
            <w:pPr>
              <w:ind w:firstLine="0"/>
              <w:jc w:val="center"/>
              <w:rPr>
                <w:szCs w:val="24"/>
              </w:rPr>
            </w:pPr>
            <w:r w:rsidRPr="0086543B">
              <w:rPr>
                <w:szCs w:val="24"/>
              </w:rPr>
              <w:t>Новое строительство</w:t>
            </w:r>
          </w:p>
        </w:tc>
        <w:tc>
          <w:tcPr>
            <w:tcW w:w="941" w:type="dxa"/>
          </w:tcPr>
          <w:p w:rsidR="0031005E" w:rsidRPr="0086543B" w:rsidRDefault="0031005E" w:rsidP="00AE032B">
            <w:pPr>
              <w:ind w:firstLine="0"/>
              <w:jc w:val="center"/>
              <w:rPr>
                <w:szCs w:val="24"/>
              </w:rPr>
            </w:pPr>
            <w:r w:rsidRPr="0086543B">
              <w:rPr>
                <w:szCs w:val="24"/>
              </w:rPr>
              <w:t>тыс.</w:t>
            </w:r>
          </w:p>
          <w:p w:rsidR="008E5595" w:rsidRPr="0086543B" w:rsidRDefault="0031005E" w:rsidP="00AE032B">
            <w:pPr>
              <w:ind w:firstLine="0"/>
              <w:jc w:val="center"/>
              <w:rPr>
                <w:szCs w:val="24"/>
              </w:rPr>
            </w:pPr>
            <w:r w:rsidRPr="0086543B">
              <w:rPr>
                <w:szCs w:val="24"/>
              </w:rPr>
              <w:t>пог.</w:t>
            </w:r>
          </w:p>
          <w:p w:rsidR="0031005E" w:rsidRPr="0086543B" w:rsidRDefault="0031005E" w:rsidP="00AE032B">
            <w:pPr>
              <w:ind w:firstLine="0"/>
              <w:jc w:val="center"/>
              <w:rPr>
                <w:szCs w:val="24"/>
              </w:rPr>
            </w:pPr>
            <w:r w:rsidRPr="0086543B">
              <w:rPr>
                <w:szCs w:val="24"/>
              </w:rPr>
              <w:t>м</w:t>
            </w:r>
            <w:r w:rsidR="008E5595" w:rsidRPr="0086543B">
              <w:rPr>
                <w:szCs w:val="24"/>
              </w:rPr>
              <w:t>етров</w:t>
            </w:r>
            <w:r w:rsidRPr="0086543B">
              <w:rPr>
                <w:szCs w:val="24"/>
              </w:rPr>
              <w:t>/</w:t>
            </w:r>
          </w:p>
          <w:p w:rsidR="0031005E" w:rsidRPr="0086543B" w:rsidRDefault="0031005E" w:rsidP="00AE032B">
            <w:pPr>
              <w:ind w:firstLine="0"/>
              <w:jc w:val="center"/>
              <w:rPr>
                <w:szCs w:val="24"/>
              </w:rPr>
            </w:pPr>
            <w:r w:rsidRPr="0086543B">
              <w:rPr>
                <w:szCs w:val="24"/>
              </w:rPr>
              <w:t>год</w:t>
            </w: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r w:rsidRPr="0086543B">
              <w:rPr>
                <w:szCs w:val="24"/>
              </w:rPr>
              <w:t>до 560</w:t>
            </w: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8</w:t>
            </w:r>
          </w:p>
        </w:tc>
        <w:tc>
          <w:tcPr>
            <w:tcW w:w="1820" w:type="dxa"/>
          </w:tcPr>
          <w:p w:rsidR="0031005E" w:rsidRPr="0086543B" w:rsidRDefault="0031005E" w:rsidP="00AE032B">
            <w:pPr>
              <w:ind w:firstLine="0"/>
              <w:jc w:val="center"/>
              <w:rPr>
                <w:szCs w:val="24"/>
              </w:rPr>
            </w:pPr>
            <w:r w:rsidRPr="0086543B">
              <w:rPr>
                <w:szCs w:val="24"/>
              </w:rPr>
              <w:t>г.Елабуга,</w:t>
            </w:r>
          </w:p>
          <w:p w:rsidR="0031005E" w:rsidRPr="0086543B" w:rsidRDefault="0031005E" w:rsidP="00AE032B">
            <w:pPr>
              <w:ind w:firstLine="0"/>
              <w:jc w:val="center"/>
              <w:rPr>
                <w:szCs w:val="24"/>
              </w:rPr>
            </w:pPr>
            <w:r w:rsidRPr="0086543B">
              <w:rPr>
                <w:szCs w:val="24"/>
              </w:rPr>
              <w:t>ОЭЗ ППТ «Алабуга»</w:t>
            </w:r>
          </w:p>
        </w:tc>
        <w:tc>
          <w:tcPr>
            <w:tcW w:w="1967" w:type="dxa"/>
          </w:tcPr>
          <w:p w:rsidR="0031005E" w:rsidRPr="0086543B" w:rsidRDefault="0031005E" w:rsidP="00AE032B">
            <w:pPr>
              <w:ind w:firstLine="0"/>
              <w:jc w:val="center"/>
              <w:rPr>
                <w:szCs w:val="24"/>
              </w:rPr>
            </w:pPr>
            <w:r w:rsidRPr="0086543B">
              <w:rPr>
                <w:szCs w:val="24"/>
              </w:rPr>
              <w:t xml:space="preserve">ООО «Дизайн Рус» – дочерняя компания турецкой </w:t>
            </w:r>
            <w:r w:rsidR="003000DD" w:rsidRPr="0086543B">
              <w:rPr>
                <w:szCs w:val="24"/>
              </w:rPr>
              <w:t xml:space="preserve">компании </w:t>
            </w:r>
            <w:r w:rsidRPr="0086543B">
              <w:rPr>
                <w:szCs w:val="24"/>
                <w:lang w:val="en-US"/>
              </w:rPr>
              <w:t>Dizayn</w:t>
            </w:r>
            <w:r w:rsidRPr="0086543B">
              <w:rPr>
                <w:szCs w:val="24"/>
              </w:rPr>
              <w:t xml:space="preserve"> </w:t>
            </w:r>
            <w:r w:rsidRPr="0086543B">
              <w:rPr>
                <w:szCs w:val="24"/>
                <w:lang w:val="en-US"/>
              </w:rPr>
              <w:t>Group</w:t>
            </w:r>
          </w:p>
        </w:tc>
        <w:tc>
          <w:tcPr>
            <w:tcW w:w="2438" w:type="dxa"/>
          </w:tcPr>
          <w:p w:rsidR="0031005E" w:rsidRPr="0086543B" w:rsidRDefault="0031005E" w:rsidP="00AE032B">
            <w:pPr>
              <w:ind w:firstLine="0"/>
              <w:jc w:val="center"/>
              <w:rPr>
                <w:szCs w:val="24"/>
              </w:rPr>
            </w:pPr>
            <w:r w:rsidRPr="0086543B">
              <w:rPr>
                <w:szCs w:val="24"/>
              </w:rPr>
              <w:t>Организация производства полимерных труб</w:t>
            </w:r>
          </w:p>
        </w:tc>
        <w:tc>
          <w:tcPr>
            <w:tcW w:w="1559" w:type="dxa"/>
          </w:tcPr>
          <w:p w:rsidR="0031005E" w:rsidRPr="0086543B" w:rsidRDefault="0031005E" w:rsidP="00AE032B">
            <w:pPr>
              <w:ind w:firstLine="0"/>
              <w:jc w:val="center"/>
              <w:rPr>
                <w:szCs w:val="24"/>
              </w:rPr>
            </w:pPr>
            <w:r w:rsidRPr="0086543B">
              <w:rPr>
                <w:szCs w:val="24"/>
              </w:rPr>
              <w:t>Новое строительство</w:t>
            </w:r>
          </w:p>
        </w:tc>
        <w:tc>
          <w:tcPr>
            <w:tcW w:w="941" w:type="dxa"/>
          </w:tcPr>
          <w:p w:rsidR="0031005E" w:rsidRPr="0086543B" w:rsidRDefault="0031005E" w:rsidP="00AE032B">
            <w:pPr>
              <w:ind w:firstLine="0"/>
              <w:jc w:val="center"/>
              <w:rPr>
                <w:szCs w:val="24"/>
              </w:rPr>
            </w:pPr>
            <w:r w:rsidRPr="0086543B">
              <w:rPr>
                <w:szCs w:val="24"/>
              </w:rPr>
              <w:t>тыс.</w:t>
            </w:r>
          </w:p>
          <w:p w:rsidR="0031005E" w:rsidRPr="0086543B" w:rsidRDefault="0031005E" w:rsidP="00AE032B">
            <w:pPr>
              <w:ind w:firstLine="0"/>
              <w:jc w:val="center"/>
              <w:rPr>
                <w:szCs w:val="24"/>
              </w:rPr>
            </w:pPr>
            <w:r w:rsidRPr="0086543B">
              <w:rPr>
                <w:szCs w:val="24"/>
              </w:rPr>
              <w:t>тонн/</w:t>
            </w:r>
          </w:p>
          <w:p w:rsidR="0031005E" w:rsidRPr="0086543B" w:rsidRDefault="0031005E" w:rsidP="00AE032B">
            <w:pPr>
              <w:ind w:firstLine="0"/>
              <w:jc w:val="center"/>
              <w:rPr>
                <w:szCs w:val="24"/>
              </w:rPr>
            </w:pPr>
            <w:r w:rsidRPr="0086543B">
              <w:rPr>
                <w:szCs w:val="24"/>
              </w:rPr>
              <w:t>год</w:t>
            </w: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r w:rsidRPr="0086543B">
              <w:rPr>
                <w:szCs w:val="24"/>
              </w:rPr>
              <w:t>23,3</w:t>
            </w: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9</w:t>
            </w:r>
          </w:p>
        </w:tc>
        <w:tc>
          <w:tcPr>
            <w:tcW w:w="1820" w:type="dxa"/>
          </w:tcPr>
          <w:p w:rsidR="0031005E" w:rsidRPr="0086543B" w:rsidRDefault="0031005E" w:rsidP="00AE032B">
            <w:pPr>
              <w:ind w:firstLine="0"/>
              <w:jc w:val="center"/>
              <w:rPr>
                <w:szCs w:val="24"/>
              </w:rPr>
            </w:pPr>
            <w:r w:rsidRPr="0086543B">
              <w:rPr>
                <w:szCs w:val="24"/>
              </w:rPr>
              <w:t>г.Елабуга,</w:t>
            </w:r>
          </w:p>
          <w:p w:rsidR="0031005E" w:rsidRPr="0086543B" w:rsidRDefault="0031005E" w:rsidP="00AE032B">
            <w:pPr>
              <w:ind w:firstLine="0"/>
              <w:jc w:val="center"/>
              <w:rPr>
                <w:szCs w:val="24"/>
              </w:rPr>
            </w:pPr>
            <w:r w:rsidRPr="0086543B">
              <w:rPr>
                <w:szCs w:val="24"/>
              </w:rPr>
              <w:t>ОЭЗ ППТ «Алабуга»</w:t>
            </w:r>
          </w:p>
        </w:tc>
        <w:tc>
          <w:tcPr>
            <w:tcW w:w="1967" w:type="dxa"/>
          </w:tcPr>
          <w:p w:rsidR="0031005E" w:rsidRPr="0086543B" w:rsidRDefault="0031005E" w:rsidP="00AE032B">
            <w:pPr>
              <w:ind w:firstLine="0"/>
              <w:jc w:val="center"/>
              <w:rPr>
                <w:szCs w:val="24"/>
              </w:rPr>
            </w:pPr>
            <w:r w:rsidRPr="0086543B">
              <w:rPr>
                <w:szCs w:val="24"/>
              </w:rPr>
              <w:t>ООО «ТАТПЛАСТИК»</w:t>
            </w:r>
          </w:p>
        </w:tc>
        <w:tc>
          <w:tcPr>
            <w:tcW w:w="2438" w:type="dxa"/>
          </w:tcPr>
          <w:p w:rsidR="0031005E" w:rsidRPr="0086543B" w:rsidRDefault="0031005E" w:rsidP="00AE032B">
            <w:pPr>
              <w:ind w:firstLine="0"/>
              <w:jc w:val="center"/>
              <w:rPr>
                <w:szCs w:val="24"/>
              </w:rPr>
            </w:pPr>
            <w:r w:rsidRPr="0086543B">
              <w:rPr>
                <w:szCs w:val="24"/>
              </w:rPr>
              <w:t>Создание производства товаров народного потребления из пластмасс</w:t>
            </w:r>
          </w:p>
        </w:tc>
        <w:tc>
          <w:tcPr>
            <w:tcW w:w="1559" w:type="dxa"/>
          </w:tcPr>
          <w:p w:rsidR="0031005E" w:rsidRPr="0086543B" w:rsidRDefault="0031005E" w:rsidP="00AE032B">
            <w:pPr>
              <w:ind w:firstLine="0"/>
              <w:jc w:val="center"/>
              <w:rPr>
                <w:szCs w:val="24"/>
              </w:rPr>
            </w:pPr>
            <w:r w:rsidRPr="0086543B">
              <w:rPr>
                <w:szCs w:val="24"/>
              </w:rPr>
              <w:t>Новое строительство</w:t>
            </w:r>
          </w:p>
        </w:tc>
        <w:tc>
          <w:tcPr>
            <w:tcW w:w="941" w:type="dxa"/>
          </w:tcPr>
          <w:p w:rsidR="0031005E" w:rsidRPr="0086543B" w:rsidRDefault="0031005E" w:rsidP="00AE032B">
            <w:pPr>
              <w:ind w:firstLine="0"/>
              <w:jc w:val="center"/>
              <w:rPr>
                <w:szCs w:val="24"/>
              </w:rPr>
            </w:pPr>
            <w:r w:rsidRPr="0086543B">
              <w:rPr>
                <w:szCs w:val="24"/>
              </w:rPr>
              <w:t>тыс.</w:t>
            </w:r>
          </w:p>
          <w:p w:rsidR="0031005E" w:rsidRPr="0086543B" w:rsidRDefault="0031005E" w:rsidP="00AE032B">
            <w:pPr>
              <w:ind w:firstLine="0"/>
              <w:jc w:val="center"/>
              <w:rPr>
                <w:szCs w:val="24"/>
              </w:rPr>
            </w:pPr>
            <w:r w:rsidRPr="0086543B">
              <w:rPr>
                <w:szCs w:val="24"/>
              </w:rPr>
              <w:t>тонн/</w:t>
            </w:r>
          </w:p>
          <w:p w:rsidR="0031005E" w:rsidRPr="0086543B" w:rsidRDefault="0031005E" w:rsidP="00AE032B">
            <w:pPr>
              <w:ind w:firstLine="0"/>
              <w:jc w:val="center"/>
              <w:rPr>
                <w:szCs w:val="24"/>
              </w:rPr>
            </w:pPr>
            <w:r w:rsidRPr="0086543B">
              <w:rPr>
                <w:szCs w:val="24"/>
              </w:rPr>
              <w:t>год</w:t>
            </w: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r w:rsidRPr="0086543B">
              <w:rPr>
                <w:szCs w:val="24"/>
              </w:rPr>
              <w:t>12,6</w:t>
            </w: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AE032B">
        <w:trPr>
          <w:trHeight w:val="1979"/>
          <w:jc w:val="center"/>
        </w:trPr>
        <w:tc>
          <w:tcPr>
            <w:tcW w:w="601" w:type="dxa"/>
          </w:tcPr>
          <w:p w:rsidR="0031005E" w:rsidRPr="0086543B" w:rsidRDefault="0031005E" w:rsidP="00AE032B">
            <w:pPr>
              <w:ind w:firstLine="0"/>
              <w:jc w:val="center"/>
              <w:rPr>
                <w:szCs w:val="24"/>
              </w:rPr>
            </w:pPr>
            <w:r w:rsidRPr="0086543B">
              <w:rPr>
                <w:szCs w:val="24"/>
              </w:rPr>
              <w:t>10</w:t>
            </w:r>
          </w:p>
        </w:tc>
        <w:tc>
          <w:tcPr>
            <w:tcW w:w="1820" w:type="dxa"/>
          </w:tcPr>
          <w:p w:rsidR="0031005E" w:rsidRPr="0086543B" w:rsidRDefault="0031005E" w:rsidP="00AE032B">
            <w:pPr>
              <w:ind w:firstLine="0"/>
              <w:jc w:val="center"/>
              <w:rPr>
                <w:szCs w:val="24"/>
              </w:rPr>
            </w:pPr>
            <w:r w:rsidRPr="0086543B">
              <w:rPr>
                <w:szCs w:val="24"/>
              </w:rPr>
              <w:t>г.Елабуга,</w:t>
            </w:r>
          </w:p>
          <w:p w:rsidR="0031005E" w:rsidRPr="0086543B" w:rsidRDefault="0031005E" w:rsidP="00AE032B">
            <w:pPr>
              <w:ind w:firstLine="0"/>
              <w:jc w:val="center"/>
              <w:rPr>
                <w:szCs w:val="24"/>
              </w:rPr>
            </w:pPr>
            <w:r w:rsidRPr="0086543B">
              <w:rPr>
                <w:szCs w:val="24"/>
              </w:rPr>
              <w:t>ОЭЗ ППТ «Алабуга»</w:t>
            </w:r>
          </w:p>
        </w:tc>
        <w:tc>
          <w:tcPr>
            <w:tcW w:w="1967" w:type="dxa"/>
          </w:tcPr>
          <w:p w:rsidR="0031005E" w:rsidRPr="0086543B" w:rsidRDefault="0031005E" w:rsidP="00AE032B">
            <w:pPr>
              <w:ind w:firstLine="0"/>
              <w:jc w:val="center"/>
              <w:rPr>
                <w:szCs w:val="24"/>
              </w:rPr>
            </w:pPr>
            <w:r w:rsidRPr="0086543B">
              <w:rPr>
                <w:szCs w:val="24"/>
              </w:rPr>
              <w:t>ООО «Мир Упаковки Алабуга»</w:t>
            </w:r>
          </w:p>
        </w:tc>
        <w:tc>
          <w:tcPr>
            <w:tcW w:w="2438" w:type="dxa"/>
          </w:tcPr>
          <w:p w:rsidR="0031005E" w:rsidRPr="0086543B" w:rsidRDefault="0031005E" w:rsidP="00AE032B">
            <w:pPr>
              <w:ind w:firstLine="0"/>
              <w:jc w:val="center"/>
              <w:rPr>
                <w:szCs w:val="24"/>
              </w:rPr>
            </w:pPr>
            <w:r w:rsidRPr="0086543B">
              <w:rPr>
                <w:szCs w:val="24"/>
              </w:rPr>
              <w:t>Создание производства изделий из пластмасс</w:t>
            </w:r>
          </w:p>
        </w:tc>
        <w:tc>
          <w:tcPr>
            <w:tcW w:w="1559" w:type="dxa"/>
          </w:tcPr>
          <w:p w:rsidR="0031005E" w:rsidRPr="0086543B" w:rsidRDefault="0031005E" w:rsidP="00AE032B">
            <w:pPr>
              <w:ind w:firstLine="0"/>
              <w:jc w:val="center"/>
              <w:rPr>
                <w:szCs w:val="24"/>
              </w:rPr>
            </w:pPr>
            <w:r w:rsidRPr="0086543B">
              <w:rPr>
                <w:szCs w:val="24"/>
              </w:rPr>
              <w:t>Новое строительство</w:t>
            </w:r>
          </w:p>
        </w:tc>
        <w:tc>
          <w:tcPr>
            <w:tcW w:w="941" w:type="dxa"/>
          </w:tcPr>
          <w:p w:rsidR="0031005E" w:rsidRPr="0086543B" w:rsidRDefault="0031005E" w:rsidP="00AE032B">
            <w:pPr>
              <w:ind w:firstLine="0"/>
              <w:jc w:val="center"/>
              <w:rPr>
                <w:szCs w:val="24"/>
              </w:rPr>
            </w:pPr>
            <w:r w:rsidRPr="0086543B">
              <w:rPr>
                <w:szCs w:val="24"/>
              </w:rPr>
              <w:t>тыс.</w:t>
            </w:r>
          </w:p>
          <w:p w:rsidR="0031005E" w:rsidRPr="0086543B" w:rsidRDefault="0031005E" w:rsidP="00AE032B">
            <w:pPr>
              <w:ind w:firstLine="0"/>
              <w:jc w:val="center"/>
              <w:rPr>
                <w:szCs w:val="24"/>
              </w:rPr>
            </w:pPr>
            <w:r w:rsidRPr="0086543B">
              <w:rPr>
                <w:szCs w:val="24"/>
              </w:rPr>
              <w:t>тонн/</w:t>
            </w:r>
          </w:p>
          <w:p w:rsidR="0031005E" w:rsidRPr="0086543B" w:rsidRDefault="0031005E" w:rsidP="00AE032B">
            <w:pPr>
              <w:ind w:firstLine="0"/>
              <w:jc w:val="center"/>
              <w:rPr>
                <w:szCs w:val="24"/>
              </w:rPr>
            </w:pPr>
            <w:r w:rsidRPr="0086543B">
              <w:rPr>
                <w:szCs w:val="24"/>
              </w:rPr>
              <w:t>год</w:t>
            </w: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r w:rsidRPr="0086543B">
              <w:rPr>
                <w:szCs w:val="24"/>
              </w:rPr>
              <w:t>26</w:t>
            </w: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Нижнекамский муниципальный район</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11</w:t>
            </w:r>
          </w:p>
        </w:tc>
        <w:tc>
          <w:tcPr>
            <w:tcW w:w="1820" w:type="dxa"/>
          </w:tcPr>
          <w:p w:rsidR="0031005E" w:rsidRPr="0086543B" w:rsidRDefault="0031005E" w:rsidP="00AE032B">
            <w:pPr>
              <w:ind w:firstLine="0"/>
              <w:jc w:val="center"/>
              <w:rPr>
                <w:szCs w:val="24"/>
              </w:rPr>
            </w:pPr>
            <w:r w:rsidRPr="0086543B">
              <w:rPr>
                <w:szCs w:val="24"/>
              </w:rPr>
              <w:t>г.Нижнекамск</w:t>
            </w:r>
          </w:p>
        </w:tc>
        <w:tc>
          <w:tcPr>
            <w:tcW w:w="1967" w:type="dxa"/>
          </w:tcPr>
          <w:p w:rsidR="0031005E" w:rsidRPr="0086543B" w:rsidRDefault="0031005E" w:rsidP="00BD7461">
            <w:pPr>
              <w:ind w:firstLine="0"/>
              <w:jc w:val="center"/>
              <w:rPr>
                <w:szCs w:val="24"/>
              </w:rPr>
            </w:pPr>
            <w:r w:rsidRPr="0086543B">
              <w:rPr>
                <w:szCs w:val="24"/>
              </w:rPr>
              <w:t>ПАО «Н</w:t>
            </w:r>
            <w:r w:rsidR="00BD7461" w:rsidRPr="0086543B">
              <w:rPr>
                <w:szCs w:val="24"/>
              </w:rPr>
              <w:t>ижнекамскшина</w:t>
            </w:r>
            <w:r w:rsidRPr="0086543B">
              <w:rPr>
                <w:szCs w:val="24"/>
              </w:rPr>
              <w:t>» – ООО «У</w:t>
            </w:r>
            <w:r w:rsidR="00BD7461" w:rsidRPr="0086543B">
              <w:rPr>
                <w:szCs w:val="24"/>
              </w:rPr>
              <w:t xml:space="preserve">правляющая компания </w:t>
            </w:r>
            <w:r w:rsidRPr="0086543B">
              <w:rPr>
                <w:szCs w:val="24"/>
              </w:rPr>
              <w:t xml:space="preserve"> «Татнефть-Нефтехим»</w:t>
            </w:r>
          </w:p>
        </w:tc>
        <w:tc>
          <w:tcPr>
            <w:tcW w:w="2438" w:type="dxa"/>
          </w:tcPr>
          <w:p w:rsidR="0031005E" w:rsidRPr="0086543B" w:rsidRDefault="0031005E" w:rsidP="00AE032B">
            <w:pPr>
              <w:ind w:firstLine="0"/>
              <w:jc w:val="center"/>
              <w:rPr>
                <w:szCs w:val="24"/>
              </w:rPr>
            </w:pPr>
            <w:r w:rsidRPr="0086543B">
              <w:rPr>
                <w:szCs w:val="24"/>
              </w:rPr>
              <w:t xml:space="preserve">Увеличение производства высокоэффективных шин до </w:t>
            </w:r>
          </w:p>
          <w:p w:rsidR="0031005E" w:rsidRPr="0086543B" w:rsidRDefault="0031005E" w:rsidP="00BD7461">
            <w:pPr>
              <w:ind w:firstLine="0"/>
              <w:jc w:val="center"/>
              <w:rPr>
                <w:szCs w:val="24"/>
              </w:rPr>
            </w:pPr>
            <w:r w:rsidRPr="0086543B">
              <w:rPr>
                <w:szCs w:val="24"/>
              </w:rPr>
              <w:t>7 млн.шт</w:t>
            </w:r>
            <w:r w:rsidR="00BD7461" w:rsidRPr="0086543B">
              <w:rPr>
                <w:szCs w:val="24"/>
              </w:rPr>
              <w:t>ук</w:t>
            </w:r>
            <w:r w:rsidRPr="0086543B">
              <w:rPr>
                <w:szCs w:val="24"/>
              </w:rPr>
              <w:t xml:space="preserve"> в год</w:t>
            </w:r>
          </w:p>
        </w:tc>
        <w:tc>
          <w:tcPr>
            <w:tcW w:w="1559" w:type="dxa"/>
          </w:tcPr>
          <w:p w:rsidR="0031005E" w:rsidRPr="0086543B" w:rsidRDefault="0031005E" w:rsidP="00AE032B">
            <w:pPr>
              <w:ind w:firstLine="0"/>
              <w:jc w:val="center"/>
              <w:rPr>
                <w:szCs w:val="24"/>
              </w:rPr>
            </w:pPr>
            <w:r w:rsidRPr="0086543B">
              <w:rPr>
                <w:szCs w:val="24"/>
              </w:rPr>
              <w:t>Расширение</w:t>
            </w:r>
          </w:p>
        </w:tc>
        <w:tc>
          <w:tcPr>
            <w:tcW w:w="941" w:type="dxa"/>
          </w:tcPr>
          <w:p w:rsidR="008E5595" w:rsidRPr="0086543B" w:rsidRDefault="0031005E" w:rsidP="00AE032B">
            <w:pPr>
              <w:ind w:firstLine="0"/>
              <w:jc w:val="center"/>
              <w:rPr>
                <w:szCs w:val="24"/>
              </w:rPr>
            </w:pPr>
            <w:r w:rsidRPr="0086543B">
              <w:rPr>
                <w:szCs w:val="24"/>
              </w:rPr>
              <w:t>тыс.</w:t>
            </w:r>
          </w:p>
          <w:p w:rsidR="008E5595" w:rsidRPr="0086543B" w:rsidRDefault="0031005E" w:rsidP="00AE032B">
            <w:pPr>
              <w:ind w:firstLine="0"/>
              <w:jc w:val="center"/>
              <w:rPr>
                <w:szCs w:val="24"/>
              </w:rPr>
            </w:pPr>
            <w:r w:rsidRPr="0086543B">
              <w:rPr>
                <w:szCs w:val="24"/>
              </w:rPr>
              <w:t>шт</w:t>
            </w:r>
            <w:r w:rsidR="008E5595" w:rsidRPr="0086543B">
              <w:rPr>
                <w:szCs w:val="24"/>
              </w:rPr>
              <w:t>ук</w:t>
            </w:r>
            <w:r w:rsidRPr="0086543B">
              <w:rPr>
                <w:szCs w:val="24"/>
              </w:rPr>
              <w:t>/</w:t>
            </w:r>
          </w:p>
          <w:p w:rsidR="0031005E" w:rsidRPr="0086543B" w:rsidRDefault="0031005E" w:rsidP="00AE032B">
            <w:pPr>
              <w:ind w:firstLine="0"/>
              <w:jc w:val="center"/>
              <w:rPr>
                <w:szCs w:val="24"/>
              </w:rPr>
            </w:pPr>
            <w:r w:rsidRPr="0086543B">
              <w:rPr>
                <w:szCs w:val="24"/>
              </w:rPr>
              <w:t>год</w:t>
            </w: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r w:rsidRPr="0086543B">
              <w:rPr>
                <w:szCs w:val="24"/>
              </w:rPr>
              <w:t>930</w:t>
            </w: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СТП Республики Татарстан, СТП Нижнекамского муниципального района</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12</w:t>
            </w:r>
          </w:p>
        </w:tc>
        <w:tc>
          <w:tcPr>
            <w:tcW w:w="1820" w:type="dxa"/>
          </w:tcPr>
          <w:p w:rsidR="0031005E" w:rsidRPr="0086543B" w:rsidRDefault="0031005E" w:rsidP="00AE032B">
            <w:pPr>
              <w:ind w:firstLine="0"/>
              <w:jc w:val="center"/>
              <w:rPr>
                <w:szCs w:val="24"/>
              </w:rPr>
            </w:pPr>
            <w:r w:rsidRPr="0086543B">
              <w:rPr>
                <w:szCs w:val="24"/>
              </w:rPr>
              <w:t>г.Нижнекамск</w:t>
            </w:r>
          </w:p>
        </w:tc>
        <w:tc>
          <w:tcPr>
            <w:tcW w:w="1967" w:type="dxa"/>
          </w:tcPr>
          <w:p w:rsidR="0031005E" w:rsidRPr="0086543B" w:rsidRDefault="0031005E" w:rsidP="00AE032B">
            <w:pPr>
              <w:ind w:firstLine="0"/>
              <w:jc w:val="center"/>
              <w:rPr>
                <w:szCs w:val="24"/>
              </w:rPr>
            </w:pPr>
            <w:r w:rsidRPr="0086543B">
              <w:rPr>
                <w:szCs w:val="24"/>
              </w:rPr>
              <w:t>ООО «АЙ-ПЛАСТ»</w:t>
            </w:r>
          </w:p>
        </w:tc>
        <w:tc>
          <w:tcPr>
            <w:tcW w:w="2438" w:type="dxa"/>
          </w:tcPr>
          <w:p w:rsidR="0031005E" w:rsidRPr="0086543B" w:rsidRDefault="0031005E" w:rsidP="00AE032B">
            <w:pPr>
              <w:ind w:firstLine="0"/>
              <w:jc w:val="center"/>
              <w:rPr>
                <w:szCs w:val="24"/>
              </w:rPr>
            </w:pPr>
            <w:r w:rsidRPr="0086543B">
              <w:rPr>
                <w:szCs w:val="24"/>
              </w:rPr>
              <w:t>Организация производства полимерных контейнеров твердых бытовых отходов</w:t>
            </w:r>
          </w:p>
        </w:tc>
        <w:tc>
          <w:tcPr>
            <w:tcW w:w="1559" w:type="dxa"/>
          </w:tcPr>
          <w:p w:rsidR="0031005E" w:rsidRPr="0086543B" w:rsidRDefault="0031005E" w:rsidP="00AE032B">
            <w:pPr>
              <w:ind w:firstLine="0"/>
              <w:jc w:val="center"/>
              <w:rPr>
                <w:szCs w:val="24"/>
              </w:rPr>
            </w:pPr>
            <w:r w:rsidRPr="0086543B">
              <w:rPr>
                <w:szCs w:val="24"/>
              </w:rPr>
              <w:t>Расширение</w:t>
            </w:r>
          </w:p>
        </w:tc>
        <w:tc>
          <w:tcPr>
            <w:tcW w:w="941" w:type="dxa"/>
          </w:tcPr>
          <w:p w:rsidR="0031005E" w:rsidRPr="0086543B" w:rsidRDefault="0031005E" w:rsidP="00AE032B">
            <w:pPr>
              <w:ind w:firstLine="0"/>
              <w:jc w:val="center"/>
              <w:rPr>
                <w:szCs w:val="24"/>
              </w:rPr>
            </w:pP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 xml:space="preserve">Инвестиционный меморандум Республики Татарстан на </w:t>
            </w:r>
            <w:r w:rsidR="00BD7461" w:rsidRPr="0086543B">
              <w:rPr>
                <w:szCs w:val="24"/>
              </w:rPr>
              <w:t xml:space="preserve">    </w:t>
            </w:r>
            <w:r w:rsidRPr="0086543B">
              <w:rPr>
                <w:szCs w:val="24"/>
              </w:rPr>
              <w:t>2015 год,</w:t>
            </w:r>
          </w:p>
          <w:p w:rsidR="0031005E" w:rsidRPr="0086543B" w:rsidRDefault="0031005E" w:rsidP="00AE032B">
            <w:pPr>
              <w:ind w:firstLine="0"/>
              <w:jc w:val="center"/>
              <w:rPr>
                <w:szCs w:val="24"/>
              </w:rPr>
            </w:pPr>
            <w:r w:rsidRPr="0086543B">
              <w:rPr>
                <w:szCs w:val="24"/>
              </w:rPr>
              <w:t>СТП Республики Татарстан</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13</w:t>
            </w:r>
          </w:p>
        </w:tc>
        <w:tc>
          <w:tcPr>
            <w:tcW w:w="1820" w:type="dxa"/>
          </w:tcPr>
          <w:p w:rsidR="0031005E" w:rsidRPr="0086543B" w:rsidRDefault="0031005E" w:rsidP="00AE032B">
            <w:pPr>
              <w:ind w:firstLine="0"/>
              <w:jc w:val="center"/>
              <w:rPr>
                <w:szCs w:val="24"/>
              </w:rPr>
            </w:pPr>
            <w:r w:rsidRPr="0086543B">
              <w:rPr>
                <w:szCs w:val="24"/>
              </w:rPr>
              <w:t>пгт.Камские Поляны, Индустриальный парк «Камские Поляны»</w:t>
            </w:r>
          </w:p>
        </w:tc>
        <w:tc>
          <w:tcPr>
            <w:tcW w:w="1967" w:type="dxa"/>
          </w:tcPr>
          <w:p w:rsidR="0031005E" w:rsidRPr="0086543B" w:rsidRDefault="0031005E" w:rsidP="007E4F75">
            <w:pPr>
              <w:ind w:firstLine="0"/>
              <w:jc w:val="center"/>
              <w:rPr>
                <w:szCs w:val="24"/>
              </w:rPr>
            </w:pPr>
            <w:r w:rsidRPr="0086543B">
              <w:rPr>
                <w:szCs w:val="24"/>
              </w:rPr>
              <w:t>ООО «У</w:t>
            </w:r>
            <w:r w:rsidR="007E4F75" w:rsidRPr="0086543B">
              <w:rPr>
                <w:szCs w:val="24"/>
              </w:rPr>
              <w:t xml:space="preserve">правляющая компания </w:t>
            </w:r>
            <w:r w:rsidRPr="0086543B">
              <w:rPr>
                <w:szCs w:val="24"/>
              </w:rPr>
              <w:t xml:space="preserve"> «Индустриальный парк Камские Поляны»</w:t>
            </w:r>
          </w:p>
        </w:tc>
        <w:tc>
          <w:tcPr>
            <w:tcW w:w="2438" w:type="dxa"/>
          </w:tcPr>
          <w:p w:rsidR="0031005E" w:rsidRPr="0086543B" w:rsidRDefault="0031005E" w:rsidP="00AE032B">
            <w:pPr>
              <w:ind w:firstLine="0"/>
              <w:jc w:val="center"/>
              <w:rPr>
                <w:szCs w:val="24"/>
              </w:rPr>
            </w:pPr>
            <w:r w:rsidRPr="0086543B">
              <w:rPr>
                <w:szCs w:val="24"/>
              </w:rPr>
              <w:t xml:space="preserve">Увеличение мощности по производству стретч-пленки </w:t>
            </w:r>
            <w:r w:rsidR="00BD7461" w:rsidRPr="0086543B">
              <w:rPr>
                <w:szCs w:val="24"/>
              </w:rPr>
              <w:t xml:space="preserve">       </w:t>
            </w:r>
            <w:r w:rsidRPr="0086543B">
              <w:rPr>
                <w:szCs w:val="24"/>
              </w:rPr>
              <w:t>(2-я очередь строительства индустриального парка)</w:t>
            </w:r>
          </w:p>
        </w:tc>
        <w:tc>
          <w:tcPr>
            <w:tcW w:w="1559" w:type="dxa"/>
          </w:tcPr>
          <w:p w:rsidR="0031005E" w:rsidRPr="0086543B" w:rsidRDefault="0031005E" w:rsidP="00AE032B">
            <w:pPr>
              <w:ind w:firstLine="0"/>
              <w:jc w:val="center"/>
              <w:rPr>
                <w:szCs w:val="24"/>
              </w:rPr>
            </w:pPr>
            <w:r w:rsidRPr="0086543B">
              <w:rPr>
                <w:szCs w:val="24"/>
              </w:rPr>
              <w:t>Расширение</w:t>
            </w:r>
          </w:p>
        </w:tc>
        <w:tc>
          <w:tcPr>
            <w:tcW w:w="941" w:type="dxa"/>
          </w:tcPr>
          <w:p w:rsidR="0031005E" w:rsidRPr="0086543B" w:rsidRDefault="0031005E" w:rsidP="00AE032B">
            <w:pPr>
              <w:ind w:firstLine="0"/>
              <w:jc w:val="center"/>
              <w:rPr>
                <w:szCs w:val="24"/>
              </w:rPr>
            </w:pPr>
            <w:r w:rsidRPr="0086543B">
              <w:rPr>
                <w:szCs w:val="24"/>
              </w:rPr>
              <w:t>тыс.</w:t>
            </w:r>
          </w:p>
          <w:p w:rsidR="0031005E" w:rsidRPr="0086543B" w:rsidRDefault="0031005E" w:rsidP="00AE032B">
            <w:pPr>
              <w:ind w:firstLine="0"/>
              <w:jc w:val="center"/>
              <w:rPr>
                <w:szCs w:val="24"/>
              </w:rPr>
            </w:pPr>
            <w:r w:rsidRPr="0086543B">
              <w:rPr>
                <w:szCs w:val="24"/>
              </w:rPr>
              <w:t>тонн/</w:t>
            </w:r>
          </w:p>
          <w:p w:rsidR="0031005E" w:rsidRPr="0086543B" w:rsidRDefault="0031005E" w:rsidP="00AE032B">
            <w:pPr>
              <w:ind w:firstLine="0"/>
              <w:jc w:val="center"/>
              <w:rPr>
                <w:szCs w:val="24"/>
              </w:rPr>
            </w:pPr>
            <w:r w:rsidRPr="0086543B">
              <w:rPr>
                <w:szCs w:val="24"/>
              </w:rPr>
              <w:t>год</w:t>
            </w:r>
          </w:p>
        </w:tc>
        <w:tc>
          <w:tcPr>
            <w:tcW w:w="870" w:type="dxa"/>
          </w:tcPr>
          <w:p w:rsidR="0031005E" w:rsidRPr="0086543B" w:rsidRDefault="0031005E" w:rsidP="00AE032B">
            <w:pPr>
              <w:ind w:firstLine="0"/>
              <w:jc w:val="center"/>
              <w:rPr>
                <w:szCs w:val="24"/>
              </w:rPr>
            </w:pPr>
            <w:r w:rsidRPr="0086543B">
              <w:rPr>
                <w:szCs w:val="24"/>
              </w:rPr>
              <w:t>70</w:t>
            </w:r>
          </w:p>
        </w:tc>
        <w:tc>
          <w:tcPr>
            <w:tcW w:w="1021" w:type="dxa"/>
          </w:tcPr>
          <w:p w:rsidR="0031005E" w:rsidRPr="0086543B" w:rsidRDefault="0031005E" w:rsidP="00AE032B">
            <w:pPr>
              <w:ind w:firstLine="0"/>
              <w:jc w:val="center"/>
              <w:rPr>
                <w:szCs w:val="24"/>
              </w:rPr>
            </w:pPr>
            <w:r w:rsidRPr="0086543B">
              <w:rPr>
                <w:szCs w:val="24"/>
              </w:rPr>
              <w:t>46</w:t>
            </w: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14</w:t>
            </w:r>
          </w:p>
        </w:tc>
        <w:tc>
          <w:tcPr>
            <w:tcW w:w="1820" w:type="dxa"/>
          </w:tcPr>
          <w:p w:rsidR="0031005E" w:rsidRPr="0086543B" w:rsidRDefault="0031005E" w:rsidP="00AE032B">
            <w:pPr>
              <w:ind w:firstLine="0"/>
              <w:jc w:val="center"/>
              <w:rPr>
                <w:szCs w:val="24"/>
              </w:rPr>
            </w:pPr>
            <w:r w:rsidRPr="0086543B">
              <w:rPr>
                <w:szCs w:val="24"/>
              </w:rPr>
              <w:t>пгт.Камские Поляны</w:t>
            </w:r>
          </w:p>
        </w:tc>
        <w:tc>
          <w:tcPr>
            <w:tcW w:w="1967" w:type="dxa"/>
          </w:tcPr>
          <w:p w:rsidR="0031005E" w:rsidRPr="0086543B" w:rsidRDefault="0031005E" w:rsidP="00AE032B">
            <w:pPr>
              <w:ind w:firstLine="0"/>
              <w:jc w:val="center"/>
              <w:rPr>
                <w:szCs w:val="24"/>
              </w:rPr>
            </w:pPr>
            <w:r w:rsidRPr="0086543B">
              <w:rPr>
                <w:szCs w:val="24"/>
              </w:rPr>
              <w:t>ООО «Колтек-Кама»</w:t>
            </w:r>
          </w:p>
        </w:tc>
        <w:tc>
          <w:tcPr>
            <w:tcW w:w="2438" w:type="dxa"/>
          </w:tcPr>
          <w:p w:rsidR="0031005E" w:rsidRPr="0086543B" w:rsidRDefault="0031005E" w:rsidP="00AE032B">
            <w:pPr>
              <w:ind w:firstLine="0"/>
              <w:jc w:val="center"/>
              <w:rPr>
                <w:szCs w:val="24"/>
              </w:rPr>
            </w:pPr>
            <w:r w:rsidRPr="0086543B">
              <w:rPr>
                <w:szCs w:val="24"/>
              </w:rPr>
              <w:t>Организация производства высокотехнологичных композиционных, конструкционных, резинополимерных материалов с использованием продуктов рециклинга</w:t>
            </w:r>
          </w:p>
        </w:tc>
        <w:tc>
          <w:tcPr>
            <w:tcW w:w="1559" w:type="dxa"/>
          </w:tcPr>
          <w:p w:rsidR="0031005E" w:rsidRPr="0086543B" w:rsidRDefault="0031005E" w:rsidP="00AE032B">
            <w:pPr>
              <w:ind w:firstLine="0"/>
              <w:jc w:val="center"/>
              <w:rPr>
                <w:szCs w:val="24"/>
              </w:rPr>
            </w:pPr>
            <w:r w:rsidRPr="0086543B">
              <w:rPr>
                <w:szCs w:val="24"/>
              </w:rPr>
              <w:t>Новое строительство</w:t>
            </w:r>
          </w:p>
        </w:tc>
        <w:tc>
          <w:tcPr>
            <w:tcW w:w="941" w:type="dxa"/>
          </w:tcPr>
          <w:p w:rsidR="0031005E" w:rsidRPr="0086543B" w:rsidRDefault="0031005E" w:rsidP="00AE032B">
            <w:pPr>
              <w:ind w:right="86" w:firstLine="0"/>
              <w:jc w:val="center"/>
              <w:rPr>
                <w:szCs w:val="24"/>
              </w:rPr>
            </w:pP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Тюлячинский муниципальный район</w:t>
            </w:r>
          </w:p>
        </w:tc>
      </w:tr>
      <w:tr w:rsidR="0031005E" w:rsidRPr="0086543B" w:rsidTr="006C1F9D">
        <w:trPr>
          <w:trHeight w:val="2105"/>
          <w:jc w:val="center"/>
        </w:trPr>
        <w:tc>
          <w:tcPr>
            <w:tcW w:w="601" w:type="dxa"/>
          </w:tcPr>
          <w:p w:rsidR="0031005E" w:rsidRPr="0086543B" w:rsidRDefault="0031005E" w:rsidP="00AE032B">
            <w:pPr>
              <w:ind w:firstLine="0"/>
              <w:jc w:val="center"/>
              <w:rPr>
                <w:szCs w:val="24"/>
              </w:rPr>
            </w:pPr>
            <w:r w:rsidRPr="0086543B">
              <w:rPr>
                <w:szCs w:val="24"/>
              </w:rPr>
              <w:t>15</w:t>
            </w:r>
          </w:p>
        </w:tc>
        <w:tc>
          <w:tcPr>
            <w:tcW w:w="1820" w:type="dxa"/>
          </w:tcPr>
          <w:p w:rsidR="0031005E" w:rsidRPr="0086543B" w:rsidRDefault="0031005E" w:rsidP="00AE032B">
            <w:pPr>
              <w:ind w:firstLine="0"/>
              <w:jc w:val="center"/>
              <w:rPr>
                <w:szCs w:val="24"/>
              </w:rPr>
            </w:pPr>
            <w:r w:rsidRPr="0086543B">
              <w:rPr>
                <w:szCs w:val="24"/>
              </w:rPr>
              <w:t>с.Тюлячи, Промышленный парк «Тюлячи»</w:t>
            </w:r>
          </w:p>
        </w:tc>
        <w:tc>
          <w:tcPr>
            <w:tcW w:w="1967" w:type="dxa"/>
          </w:tcPr>
          <w:p w:rsidR="0031005E" w:rsidRPr="0086543B" w:rsidRDefault="0031005E" w:rsidP="00AE032B">
            <w:pPr>
              <w:ind w:firstLine="0"/>
              <w:jc w:val="center"/>
              <w:rPr>
                <w:szCs w:val="24"/>
              </w:rPr>
            </w:pPr>
            <w:r w:rsidRPr="0086543B">
              <w:rPr>
                <w:szCs w:val="24"/>
              </w:rPr>
              <w:t>ООО «ХИТОН - ПЛАСТ 2»</w:t>
            </w:r>
          </w:p>
        </w:tc>
        <w:tc>
          <w:tcPr>
            <w:tcW w:w="2438" w:type="dxa"/>
          </w:tcPr>
          <w:p w:rsidR="0031005E" w:rsidRPr="0086543B" w:rsidRDefault="0031005E" w:rsidP="00AE032B">
            <w:pPr>
              <w:ind w:firstLine="0"/>
              <w:jc w:val="center"/>
              <w:rPr>
                <w:szCs w:val="24"/>
              </w:rPr>
            </w:pPr>
            <w:r w:rsidRPr="0086543B">
              <w:rPr>
                <w:szCs w:val="24"/>
              </w:rPr>
              <w:t>Производство полимерных деталей рельсовых скреплений</w:t>
            </w:r>
          </w:p>
        </w:tc>
        <w:tc>
          <w:tcPr>
            <w:tcW w:w="1559" w:type="dxa"/>
          </w:tcPr>
          <w:p w:rsidR="0031005E" w:rsidRPr="0086543B" w:rsidRDefault="0031005E" w:rsidP="00AE032B">
            <w:pPr>
              <w:ind w:firstLine="0"/>
              <w:jc w:val="center"/>
              <w:rPr>
                <w:szCs w:val="24"/>
              </w:rPr>
            </w:pPr>
            <w:r w:rsidRPr="0086543B">
              <w:rPr>
                <w:szCs w:val="24"/>
              </w:rPr>
              <w:t>Новое строительство</w:t>
            </w:r>
          </w:p>
        </w:tc>
        <w:tc>
          <w:tcPr>
            <w:tcW w:w="941" w:type="dxa"/>
          </w:tcPr>
          <w:p w:rsidR="0031005E" w:rsidRPr="0086543B" w:rsidRDefault="0031005E" w:rsidP="00AE032B">
            <w:pPr>
              <w:ind w:right="86" w:firstLine="0"/>
              <w:jc w:val="center"/>
              <w:rPr>
                <w:szCs w:val="24"/>
              </w:rPr>
            </w:pPr>
            <w:r w:rsidRPr="0086543B">
              <w:rPr>
                <w:szCs w:val="24"/>
              </w:rPr>
              <w:t>тыс. ед</w:t>
            </w:r>
            <w:r w:rsidR="003000DD" w:rsidRPr="0086543B">
              <w:rPr>
                <w:szCs w:val="24"/>
              </w:rPr>
              <w:t>иниц</w:t>
            </w:r>
            <w:r w:rsidRPr="0086543B">
              <w:rPr>
                <w:szCs w:val="24"/>
              </w:rPr>
              <w:t>/</w:t>
            </w:r>
          </w:p>
          <w:p w:rsidR="0031005E" w:rsidRPr="0086543B" w:rsidRDefault="0031005E" w:rsidP="003000DD">
            <w:pPr>
              <w:ind w:right="86" w:firstLine="0"/>
              <w:jc w:val="center"/>
              <w:rPr>
                <w:szCs w:val="24"/>
              </w:rPr>
            </w:pPr>
            <w:r w:rsidRPr="0086543B">
              <w:rPr>
                <w:szCs w:val="24"/>
              </w:rPr>
              <w:t>мес</w:t>
            </w:r>
            <w:r w:rsidR="003000DD" w:rsidRPr="0086543B">
              <w:rPr>
                <w:szCs w:val="24"/>
              </w:rPr>
              <w:t>яц</w:t>
            </w: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r w:rsidRPr="0086543B">
              <w:rPr>
                <w:szCs w:val="24"/>
              </w:rPr>
              <w:t>214</w:t>
            </w: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Деревообрабатывающая промышленность</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Агрызский муниципальный район</w:t>
            </w:r>
          </w:p>
        </w:tc>
      </w:tr>
      <w:tr w:rsidR="0031005E" w:rsidRPr="0086543B" w:rsidTr="006C1F9D">
        <w:trPr>
          <w:trHeight w:val="1236"/>
          <w:jc w:val="center"/>
        </w:trPr>
        <w:tc>
          <w:tcPr>
            <w:tcW w:w="601" w:type="dxa"/>
          </w:tcPr>
          <w:p w:rsidR="0031005E" w:rsidRPr="0086543B" w:rsidRDefault="0031005E" w:rsidP="00AE032B">
            <w:pPr>
              <w:ind w:firstLine="0"/>
              <w:jc w:val="center"/>
              <w:rPr>
                <w:szCs w:val="24"/>
              </w:rPr>
            </w:pPr>
            <w:r w:rsidRPr="0086543B">
              <w:rPr>
                <w:szCs w:val="24"/>
              </w:rPr>
              <w:t>1</w:t>
            </w:r>
          </w:p>
        </w:tc>
        <w:tc>
          <w:tcPr>
            <w:tcW w:w="1820" w:type="dxa"/>
          </w:tcPr>
          <w:p w:rsidR="0031005E" w:rsidRPr="0086543B" w:rsidRDefault="0031005E" w:rsidP="00AE032B">
            <w:pPr>
              <w:ind w:firstLine="0"/>
              <w:jc w:val="center"/>
              <w:rPr>
                <w:szCs w:val="24"/>
              </w:rPr>
            </w:pPr>
            <w:r w:rsidRPr="0086543B">
              <w:rPr>
                <w:szCs w:val="24"/>
              </w:rPr>
              <w:t>с.Красный Бор, Красноборское СП</w:t>
            </w:r>
          </w:p>
        </w:tc>
        <w:tc>
          <w:tcPr>
            <w:tcW w:w="1967" w:type="dxa"/>
          </w:tcPr>
          <w:p w:rsidR="0031005E" w:rsidRPr="0086543B" w:rsidRDefault="0031005E" w:rsidP="00AE032B">
            <w:pPr>
              <w:ind w:firstLine="0"/>
              <w:jc w:val="center"/>
              <w:rPr>
                <w:szCs w:val="24"/>
              </w:rPr>
            </w:pPr>
            <w:r w:rsidRPr="0086543B">
              <w:rPr>
                <w:szCs w:val="24"/>
              </w:rPr>
              <w:t>Красноборское деревообрабатывающее предприятие</w:t>
            </w:r>
          </w:p>
        </w:tc>
        <w:tc>
          <w:tcPr>
            <w:tcW w:w="2438" w:type="dxa"/>
          </w:tcPr>
          <w:p w:rsidR="0031005E" w:rsidRPr="0086543B" w:rsidRDefault="0031005E" w:rsidP="00AE032B">
            <w:pPr>
              <w:ind w:firstLine="0"/>
              <w:jc w:val="center"/>
              <w:rPr>
                <w:szCs w:val="24"/>
              </w:rPr>
            </w:pPr>
            <w:r w:rsidRPr="0086543B">
              <w:rPr>
                <w:szCs w:val="24"/>
              </w:rPr>
              <w:t>Организация деревообрабатывающего, лесозаготовительного производства</w:t>
            </w:r>
          </w:p>
        </w:tc>
        <w:tc>
          <w:tcPr>
            <w:tcW w:w="1559" w:type="dxa"/>
          </w:tcPr>
          <w:p w:rsidR="0031005E" w:rsidRPr="0086543B" w:rsidRDefault="0031005E" w:rsidP="00AE032B">
            <w:pPr>
              <w:ind w:firstLine="0"/>
              <w:jc w:val="center"/>
              <w:rPr>
                <w:szCs w:val="24"/>
              </w:rPr>
            </w:pPr>
            <w:r w:rsidRPr="0086543B">
              <w:rPr>
                <w:szCs w:val="24"/>
              </w:rPr>
              <w:t>Новое строительство</w:t>
            </w:r>
          </w:p>
        </w:tc>
        <w:tc>
          <w:tcPr>
            <w:tcW w:w="941" w:type="dxa"/>
          </w:tcPr>
          <w:p w:rsidR="003000DD" w:rsidRPr="0086543B" w:rsidRDefault="0031005E" w:rsidP="00AE032B">
            <w:pPr>
              <w:ind w:firstLine="0"/>
              <w:jc w:val="center"/>
              <w:rPr>
                <w:szCs w:val="24"/>
              </w:rPr>
            </w:pPr>
            <w:r w:rsidRPr="0086543B">
              <w:rPr>
                <w:szCs w:val="24"/>
              </w:rPr>
              <w:t>тыс. куб.</w:t>
            </w:r>
          </w:p>
          <w:p w:rsidR="00FD4D7C" w:rsidRPr="0086543B" w:rsidRDefault="0031005E" w:rsidP="00AE032B">
            <w:pPr>
              <w:ind w:firstLine="0"/>
              <w:jc w:val="center"/>
              <w:rPr>
                <w:szCs w:val="24"/>
              </w:rPr>
            </w:pPr>
            <w:r w:rsidRPr="0086543B">
              <w:rPr>
                <w:szCs w:val="24"/>
              </w:rPr>
              <w:t>м</w:t>
            </w:r>
            <w:r w:rsidR="003000DD" w:rsidRPr="0086543B">
              <w:rPr>
                <w:szCs w:val="24"/>
              </w:rPr>
              <w:t>етров</w:t>
            </w:r>
          </w:p>
          <w:p w:rsidR="0031005E" w:rsidRPr="0086543B" w:rsidRDefault="00FD4D7C" w:rsidP="00AE032B">
            <w:pPr>
              <w:ind w:firstLine="0"/>
              <w:jc w:val="center"/>
              <w:rPr>
                <w:szCs w:val="24"/>
              </w:rPr>
            </w:pPr>
            <w:r w:rsidRPr="0086543B">
              <w:rPr>
                <w:szCs w:val="24"/>
              </w:rPr>
              <w:t xml:space="preserve"> в </w:t>
            </w:r>
            <w:r w:rsidR="0031005E" w:rsidRPr="0086543B">
              <w:rPr>
                <w:szCs w:val="24"/>
              </w:rPr>
              <w:t>год</w:t>
            </w: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r w:rsidRPr="0086543B">
              <w:rPr>
                <w:szCs w:val="24"/>
              </w:rPr>
              <w:t>50</w:t>
            </w:r>
          </w:p>
        </w:tc>
        <w:tc>
          <w:tcPr>
            <w:tcW w:w="1124" w:type="dxa"/>
          </w:tcPr>
          <w:p w:rsidR="0031005E" w:rsidRPr="0086543B" w:rsidRDefault="0031005E" w:rsidP="00AE032B">
            <w:pPr>
              <w:ind w:firstLine="0"/>
              <w:jc w:val="center"/>
              <w:rPr>
                <w:szCs w:val="24"/>
              </w:rPr>
            </w:pPr>
          </w:p>
        </w:tc>
        <w:tc>
          <w:tcPr>
            <w:tcW w:w="1134" w:type="dxa"/>
          </w:tcPr>
          <w:p w:rsidR="0031005E" w:rsidRPr="0086543B" w:rsidRDefault="0031005E" w:rsidP="00AE032B">
            <w:pPr>
              <w:ind w:firstLine="0"/>
              <w:jc w:val="center"/>
              <w:rPr>
                <w:szCs w:val="24"/>
              </w:rPr>
            </w:pPr>
            <w:r w:rsidRPr="0086543B">
              <w:rPr>
                <w:szCs w:val="24"/>
              </w:rPr>
              <w:t>+</w:t>
            </w:r>
          </w:p>
        </w:tc>
        <w:tc>
          <w:tcPr>
            <w:tcW w:w="2017" w:type="dxa"/>
          </w:tcPr>
          <w:p w:rsidR="0031005E" w:rsidRPr="0086543B" w:rsidRDefault="0031005E" w:rsidP="00AE032B">
            <w:pPr>
              <w:ind w:firstLine="0"/>
              <w:jc w:val="center"/>
              <w:rPr>
                <w:szCs w:val="24"/>
              </w:rPr>
            </w:pPr>
            <w:r w:rsidRPr="0086543B">
              <w:rPr>
                <w:szCs w:val="24"/>
              </w:rPr>
              <w:t>СТП Агрызского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Зеленодольский муниципальный район</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2</w:t>
            </w:r>
          </w:p>
        </w:tc>
        <w:tc>
          <w:tcPr>
            <w:tcW w:w="1820" w:type="dxa"/>
          </w:tcPr>
          <w:p w:rsidR="0031005E" w:rsidRPr="0086543B" w:rsidRDefault="0031005E" w:rsidP="00AE032B">
            <w:pPr>
              <w:ind w:firstLine="0"/>
              <w:jc w:val="center"/>
              <w:rPr>
                <w:szCs w:val="24"/>
              </w:rPr>
            </w:pPr>
            <w:r w:rsidRPr="0086543B">
              <w:rPr>
                <w:szCs w:val="24"/>
              </w:rPr>
              <w:t>г.Зеленодольск</w:t>
            </w:r>
          </w:p>
        </w:tc>
        <w:tc>
          <w:tcPr>
            <w:tcW w:w="1967" w:type="dxa"/>
          </w:tcPr>
          <w:p w:rsidR="0031005E" w:rsidRPr="0086543B" w:rsidRDefault="0031005E" w:rsidP="003000DD">
            <w:pPr>
              <w:ind w:firstLine="0"/>
              <w:jc w:val="center"/>
              <w:rPr>
                <w:szCs w:val="24"/>
              </w:rPr>
            </w:pPr>
            <w:r w:rsidRPr="0086543B">
              <w:rPr>
                <w:szCs w:val="24"/>
              </w:rPr>
              <w:t>ПАО «З</w:t>
            </w:r>
            <w:r w:rsidR="003000DD" w:rsidRPr="0086543B">
              <w:rPr>
                <w:szCs w:val="24"/>
              </w:rPr>
              <w:t>еленодольский фанерный завод</w:t>
            </w:r>
            <w:r w:rsidRPr="0086543B">
              <w:rPr>
                <w:szCs w:val="24"/>
              </w:rPr>
              <w:t>»</w:t>
            </w:r>
          </w:p>
        </w:tc>
        <w:tc>
          <w:tcPr>
            <w:tcW w:w="2438" w:type="dxa"/>
          </w:tcPr>
          <w:p w:rsidR="0031005E" w:rsidRPr="0086543B" w:rsidRDefault="0031005E" w:rsidP="00AE032B">
            <w:pPr>
              <w:ind w:firstLine="0"/>
              <w:jc w:val="center"/>
              <w:rPr>
                <w:szCs w:val="24"/>
              </w:rPr>
            </w:pPr>
            <w:r w:rsidRPr="0086543B">
              <w:rPr>
                <w:szCs w:val="24"/>
              </w:rPr>
              <w:t>Реконструкция и модернизация производства</w:t>
            </w:r>
          </w:p>
        </w:tc>
        <w:tc>
          <w:tcPr>
            <w:tcW w:w="1559" w:type="dxa"/>
          </w:tcPr>
          <w:p w:rsidR="0031005E" w:rsidRPr="0086543B" w:rsidRDefault="0031005E" w:rsidP="00AE032B">
            <w:pPr>
              <w:ind w:firstLine="0"/>
              <w:jc w:val="center"/>
              <w:rPr>
                <w:szCs w:val="24"/>
              </w:rPr>
            </w:pPr>
            <w:r w:rsidRPr="0086543B">
              <w:rPr>
                <w:szCs w:val="24"/>
              </w:rPr>
              <w:t>Реконструкция</w:t>
            </w:r>
          </w:p>
        </w:tc>
        <w:tc>
          <w:tcPr>
            <w:tcW w:w="941" w:type="dxa"/>
          </w:tcPr>
          <w:p w:rsidR="0031005E" w:rsidRPr="0086543B" w:rsidRDefault="0031005E" w:rsidP="00AE032B">
            <w:pPr>
              <w:ind w:firstLine="0"/>
              <w:jc w:val="center"/>
              <w:rPr>
                <w:szCs w:val="24"/>
              </w:rPr>
            </w:pP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 xml:space="preserve">Инвестиционный меморандум Республики Татарстан на </w:t>
            </w:r>
            <w:r w:rsidR="003000DD" w:rsidRPr="0086543B">
              <w:rPr>
                <w:szCs w:val="24"/>
              </w:rPr>
              <w:t xml:space="preserve">     </w:t>
            </w:r>
            <w:r w:rsidRPr="0086543B">
              <w:rPr>
                <w:szCs w:val="24"/>
              </w:rPr>
              <w:t>2015 год,</w:t>
            </w:r>
          </w:p>
          <w:p w:rsidR="0031005E" w:rsidRPr="0086543B" w:rsidRDefault="0031005E" w:rsidP="00AE032B">
            <w:pPr>
              <w:ind w:firstLine="0"/>
              <w:jc w:val="center"/>
              <w:rPr>
                <w:szCs w:val="24"/>
              </w:rPr>
            </w:pPr>
            <w:r w:rsidRPr="0086543B">
              <w:rPr>
                <w:szCs w:val="24"/>
              </w:rPr>
              <w:t>Стратегия развития лесного хозяйства Республики Татарстан до 2018 года</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3</w:t>
            </w:r>
          </w:p>
        </w:tc>
        <w:tc>
          <w:tcPr>
            <w:tcW w:w="1820" w:type="dxa"/>
          </w:tcPr>
          <w:p w:rsidR="0031005E" w:rsidRPr="0086543B" w:rsidRDefault="0031005E" w:rsidP="00AE032B">
            <w:pPr>
              <w:ind w:firstLine="0"/>
              <w:jc w:val="center"/>
              <w:rPr>
                <w:szCs w:val="24"/>
              </w:rPr>
            </w:pPr>
            <w:r w:rsidRPr="0086543B">
              <w:rPr>
                <w:szCs w:val="24"/>
              </w:rPr>
              <w:t>г.Зеленодольск</w:t>
            </w:r>
          </w:p>
        </w:tc>
        <w:tc>
          <w:tcPr>
            <w:tcW w:w="1967" w:type="dxa"/>
          </w:tcPr>
          <w:p w:rsidR="003000DD" w:rsidRPr="0086543B" w:rsidRDefault="0031005E" w:rsidP="00F46B15">
            <w:pPr>
              <w:ind w:firstLine="0"/>
              <w:jc w:val="center"/>
              <w:rPr>
                <w:szCs w:val="24"/>
              </w:rPr>
            </w:pPr>
            <w:r w:rsidRPr="0086543B">
              <w:rPr>
                <w:szCs w:val="24"/>
              </w:rPr>
              <w:t>З</w:t>
            </w:r>
            <w:r w:rsidR="003000DD" w:rsidRPr="0086543B">
              <w:rPr>
                <w:szCs w:val="24"/>
              </w:rPr>
              <w:t>акрытое акционерное общество работников (Народное предприятие) «По</w:t>
            </w:r>
            <w:r w:rsidR="003000DD" w:rsidRPr="0086543B">
              <w:rPr>
                <w:szCs w:val="24"/>
              </w:rPr>
              <w:lastRenderedPageBreak/>
              <w:t>волжский фанерно-мебельный комбинат»</w:t>
            </w:r>
          </w:p>
        </w:tc>
        <w:tc>
          <w:tcPr>
            <w:tcW w:w="2438" w:type="dxa"/>
          </w:tcPr>
          <w:p w:rsidR="0031005E" w:rsidRPr="0086543B" w:rsidRDefault="0031005E" w:rsidP="00AE032B">
            <w:pPr>
              <w:ind w:firstLine="0"/>
              <w:jc w:val="center"/>
              <w:rPr>
                <w:szCs w:val="24"/>
              </w:rPr>
            </w:pPr>
            <w:r w:rsidRPr="0086543B">
              <w:rPr>
                <w:szCs w:val="24"/>
              </w:rPr>
              <w:lastRenderedPageBreak/>
              <w:t>Модернизация техники и технологии обработки древесины</w:t>
            </w:r>
          </w:p>
        </w:tc>
        <w:tc>
          <w:tcPr>
            <w:tcW w:w="1559" w:type="dxa"/>
          </w:tcPr>
          <w:p w:rsidR="0031005E" w:rsidRPr="0086543B" w:rsidRDefault="0031005E" w:rsidP="00AE032B">
            <w:pPr>
              <w:ind w:firstLine="0"/>
              <w:jc w:val="center"/>
              <w:rPr>
                <w:szCs w:val="24"/>
              </w:rPr>
            </w:pPr>
            <w:r w:rsidRPr="0086543B">
              <w:rPr>
                <w:szCs w:val="24"/>
              </w:rPr>
              <w:t>Реконструкция</w:t>
            </w:r>
          </w:p>
        </w:tc>
        <w:tc>
          <w:tcPr>
            <w:tcW w:w="941" w:type="dxa"/>
          </w:tcPr>
          <w:p w:rsidR="0031005E" w:rsidRPr="0086543B" w:rsidRDefault="0031005E" w:rsidP="00AE032B">
            <w:pPr>
              <w:ind w:firstLine="0"/>
              <w:jc w:val="center"/>
              <w:rPr>
                <w:szCs w:val="24"/>
              </w:rPr>
            </w:pP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Стратегия развития лесного хозяйства Республики Татарстан до 2018 года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lastRenderedPageBreak/>
              <w:t>Нурлатский муниципальный район</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4</w:t>
            </w:r>
          </w:p>
        </w:tc>
        <w:tc>
          <w:tcPr>
            <w:tcW w:w="1820" w:type="dxa"/>
          </w:tcPr>
          <w:p w:rsidR="0031005E" w:rsidRPr="0086543B" w:rsidRDefault="0031005E" w:rsidP="00AE032B">
            <w:pPr>
              <w:ind w:firstLine="0"/>
              <w:jc w:val="center"/>
              <w:rPr>
                <w:szCs w:val="24"/>
              </w:rPr>
            </w:pPr>
            <w:r w:rsidRPr="0086543B">
              <w:rPr>
                <w:szCs w:val="24"/>
              </w:rPr>
              <w:t>г.Нурлат</w:t>
            </w:r>
          </w:p>
        </w:tc>
        <w:tc>
          <w:tcPr>
            <w:tcW w:w="1967" w:type="dxa"/>
          </w:tcPr>
          <w:p w:rsidR="0031005E" w:rsidRPr="0086543B" w:rsidRDefault="0031005E" w:rsidP="00AE032B">
            <w:pPr>
              <w:ind w:firstLine="0"/>
              <w:jc w:val="center"/>
              <w:rPr>
                <w:szCs w:val="24"/>
              </w:rPr>
            </w:pPr>
            <w:r w:rsidRPr="0086543B">
              <w:rPr>
                <w:szCs w:val="24"/>
              </w:rPr>
              <w:t>ОАО «НУР-МАССИВ»</w:t>
            </w:r>
          </w:p>
        </w:tc>
        <w:tc>
          <w:tcPr>
            <w:tcW w:w="2438" w:type="dxa"/>
          </w:tcPr>
          <w:p w:rsidR="0031005E" w:rsidRPr="0086543B" w:rsidRDefault="0031005E" w:rsidP="00AE032B">
            <w:pPr>
              <w:ind w:firstLine="0"/>
              <w:jc w:val="center"/>
              <w:rPr>
                <w:szCs w:val="24"/>
              </w:rPr>
            </w:pPr>
            <w:r w:rsidRPr="0086543B">
              <w:rPr>
                <w:szCs w:val="24"/>
              </w:rPr>
              <w:t>Строительство деревообрабатывающего производства</w:t>
            </w:r>
          </w:p>
        </w:tc>
        <w:tc>
          <w:tcPr>
            <w:tcW w:w="1559" w:type="dxa"/>
          </w:tcPr>
          <w:p w:rsidR="0031005E" w:rsidRPr="0086543B" w:rsidRDefault="0031005E" w:rsidP="00AE032B">
            <w:pPr>
              <w:ind w:firstLine="0"/>
              <w:jc w:val="center"/>
              <w:rPr>
                <w:szCs w:val="24"/>
              </w:rPr>
            </w:pPr>
            <w:r w:rsidRPr="0086543B">
              <w:rPr>
                <w:szCs w:val="24"/>
              </w:rPr>
              <w:t>Новое строительство</w:t>
            </w:r>
          </w:p>
        </w:tc>
        <w:tc>
          <w:tcPr>
            <w:tcW w:w="941" w:type="dxa"/>
          </w:tcPr>
          <w:p w:rsidR="00B06B7D" w:rsidRPr="0086543B" w:rsidRDefault="0031005E" w:rsidP="00AE032B">
            <w:pPr>
              <w:ind w:firstLine="0"/>
              <w:jc w:val="center"/>
              <w:rPr>
                <w:szCs w:val="24"/>
              </w:rPr>
            </w:pPr>
            <w:r w:rsidRPr="0086543B">
              <w:rPr>
                <w:szCs w:val="24"/>
              </w:rPr>
              <w:t>тыс. куб.</w:t>
            </w:r>
          </w:p>
          <w:p w:rsidR="0031005E" w:rsidRPr="0086543B" w:rsidRDefault="0031005E" w:rsidP="00AE032B">
            <w:pPr>
              <w:ind w:firstLine="0"/>
              <w:jc w:val="center"/>
              <w:rPr>
                <w:szCs w:val="24"/>
              </w:rPr>
            </w:pPr>
            <w:r w:rsidRPr="0086543B">
              <w:rPr>
                <w:szCs w:val="24"/>
              </w:rPr>
              <w:t>м</w:t>
            </w:r>
            <w:r w:rsidR="00B06B7D" w:rsidRPr="0086543B">
              <w:rPr>
                <w:szCs w:val="24"/>
              </w:rPr>
              <w:t>етров</w:t>
            </w:r>
            <w:r w:rsidRPr="0086543B">
              <w:rPr>
                <w:szCs w:val="24"/>
              </w:rPr>
              <w:t xml:space="preserve"> в год</w:t>
            </w: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r w:rsidRPr="0086543B">
              <w:rPr>
                <w:szCs w:val="24"/>
              </w:rPr>
              <w:t>1200</w:t>
            </w: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СТП Республики Татарстан</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Сабинский муниципальный район</w:t>
            </w:r>
          </w:p>
        </w:tc>
      </w:tr>
      <w:tr w:rsidR="0031005E" w:rsidRPr="0086543B" w:rsidTr="00AE032B">
        <w:trPr>
          <w:trHeight w:val="284"/>
          <w:jc w:val="center"/>
        </w:trPr>
        <w:tc>
          <w:tcPr>
            <w:tcW w:w="601" w:type="dxa"/>
          </w:tcPr>
          <w:p w:rsidR="0031005E" w:rsidRPr="0086543B" w:rsidRDefault="0031005E" w:rsidP="005C4926">
            <w:pPr>
              <w:spacing w:line="228" w:lineRule="auto"/>
              <w:ind w:firstLine="0"/>
              <w:jc w:val="center"/>
              <w:rPr>
                <w:szCs w:val="24"/>
              </w:rPr>
            </w:pPr>
            <w:r w:rsidRPr="0086543B">
              <w:rPr>
                <w:szCs w:val="24"/>
              </w:rPr>
              <w:t>5</w:t>
            </w:r>
          </w:p>
        </w:tc>
        <w:tc>
          <w:tcPr>
            <w:tcW w:w="1820" w:type="dxa"/>
          </w:tcPr>
          <w:p w:rsidR="0031005E" w:rsidRPr="0086543B" w:rsidRDefault="0031005E" w:rsidP="005C4926">
            <w:pPr>
              <w:spacing w:line="228" w:lineRule="auto"/>
              <w:ind w:firstLine="0"/>
              <w:jc w:val="center"/>
              <w:rPr>
                <w:szCs w:val="24"/>
                <w:lang w:eastAsia="en-US"/>
              </w:rPr>
            </w:pPr>
            <w:r w:rsidRPr="0086543B">
              <w:rPr>
                <w:szCs w:val="24"/>
                <w:lang w:eastAsia="en-US"/>
              </w:rPr>
              <w:t>Мешинское СП,</w:t>
            </w:r>
          </w:p>
          <w:p w:rsidR="0031005E" w:rsidRPr="0086543B" w:rsidRDefault="0031005E" w:rsidP="005C4926">
            <w:pPr>
              <w:spacing w:line="228" w:lineRule="auto"/>
              <w:ind w:firstLine="0"/>
              <w:jc w:val="center"/>
              <w:rPr>
                <w:szCs w:val="24"/>
              </w:rPr>
            </w:pPr>
            <w:r w:rsidRPr="0086543B">
              <w:rPr>
                <w:szCs w:val="24"/>
                <w:lang w:eastAsia="en-US"/>
              </w:rPr>
              <w:t>п.Лесхоз</w:t>
            </w:r>
          </w:p>
        </w:tc>
        <w:tc>
          <w:tcPr>
            <w:tcW w:w="1967" w:type="dxa"/>
          </w:tcPr>
          <w:p w:rsidR="0031005E" w:rsidRPr="0086543B" w:rsidRDefault="0031005E" w:rsidP="005C4926">
            <w:pPr>
              <w:spacing w:line="228" w:lineRule="auto"/>
              <w:ind w:firstLine="0"/>
              <w:jc w:val="center"/>
              <w:rPr>
                <w:szCs w:val="24"/>
                <w:lang w:eastAsia="en-US"/>
              </w:rPr>
            </w:pPr>
            <w:r w:rsidRPr="0086543B">
              <w:rPr>
                <w:szCs w:val="24"/>
                <w:lang w:eastAsia="en-US"/>
              </w:rPr>
              <w:t>ООО «Сабинский полидрев»</w:t>
            </w:r>
          </w:p>
        </w:tc>
        <w:tc>
          <w:tcPr>
            <w:tcW w:w="2438" w:type="dxa"/>
          </w:tcPr>
          <w:p w:rsidR="0031005E" w:rsidRPr="0086543B" w:rsidRDefault="0031005E" w:rsidP="005C4926">
            <w:pPr>
              <w:spacing w:line="228" w:lineRule="auto"/>
              <w:ind w:firstLine="0"/>
              <w:jc w:val="center"/>
              <w:rPr>
                <w:szCs w:val="24"/>
                <w:lang w:eastAsia="en-US"/>
              </w:rPr>
            </w:pPr>
            <w:r w:rsidRPr="0086543B">
              <w:rPr>
                <w:szCs w:val="24"/>
                <w:lang w:eastAsia="en-US"/>
              </w:rPr>
              <w:t>Реконструкция с увеличением мощности деревообрабатывающего производства по глубокой переработке древесины</w:t>
            </w:r>
          </w:p>
        </w:tc>
        <w:tc>
          <w:tcPr>
            <w:tcW w:w="1559" w:type="dxa"/>
          </w:tcPr>
          <w:p w:rsidR="0031005E" w:rsidRPr="0086543B" w:rsidRDefault="0031005E" w:rsidP="005C4926">
            <w:pPr>
              <w:spacing w:line="228" w:lineRule="auto"/>
              <w:ind w:firstLine="0"/>
              <w:jc w:val="center"/>
              <w:rPr>
                <w:szCs w:val="24"/>
              </w:rPr>
            </w:pPr>
            <w:r w:rsidRPr="0086543B">
              <w:rPr>
                <w:szCs w:val="24"/>
              </w:rPr>
              <w:t>Реконструкция</w:t>
            </w:r>
          </w:p>
        </w:tc>
        <w:tc>
          <w:tcPr>
            <w:tcW w:w="941" w:type="dxa"/>
          </w:tcPr>
          <w:p w:rsidR="00A72ECF" w:rsidRPr="0086543B" w:rsidRDefault="0031005E" w:rsidP="005C4926">
            <w:pPr>
              <w:spacing w:line="228" w:lineRule="auto"/>
              <w:ind w:firstLine="0"/>
              <w:jc w:val="center"/>
              <w:rPr>
                <w:szCs w:val="24"/>
              </w:rPr>
            </w:pPr>
            <w:r w:rsidRPr="0086543B">
              <w:rPr>
                <w:szCs w:val="24"/>
              </w:rPr>
              <w:t>тыс. куб.</w:t>
            </w:r>
          </w:p>
          <w:p w:rsidR="00A72ECF" w:rsidRPr="0086543B" w:rsidRDefault="0031005E" w:rsidP="005C4926">
            <w:pPr>
              <w:spacing w:line="228" w:lineRule="auto"/>
              <w:ind w:firstLine="0"/>
              <w:jc w:val="center"/>
              <w:rPr>
                <w:szCs w:val="24"/>
              </w:rPr>
            </w:pPr>
            <w:r w:rsidRPr="0086543B">
              <w:rPr>
                <w:szCs w:val="24"/>
              </w:rPr>
              <w:t>м</w:t>
            </w:r>
            <w:r w:rsidR="00A72ECF" w:rsidRPr="0086543B">
              <w:rPr>
                <w:szCs w:val="24"/>
              </w:rPr>
              <w:t>етров</w:t>
            </w:r>
          </w:p>
          <w:p w:rsidR="0031005E" w:rsidRPr="0086543B" w:rsidRDefault="00FD4D7C" w:rsidP="005C4926">
            <w:pPr>
              <w:spacing w:line="228" w:lineRule="auto"/>
              <w:ind w:firstLine="0"/>
              <w:jc w:val="center"/>
              <w:rPr>
                <w:szCs w:val="24"/>
              </w:rPr>
            </w:pPr>
            <w:r w:rsidRPr="0086543B">
              <w:rPr>
                <w:szCs w:val="24"/>
              </w:rPr>
              <w:t xml:space="preserve">в </w:t>
            </w:r>
            <w:r w:rsidR="0031005E" w:rsidRPr="0086543B">
              <w:rPr>
                <w:szCs w:val="24"/>
              </w:rPr>
              <w:t>год</w:t>
            </w:r>
          </w:p>
        </w:tc>
        <w:tc>
          <w:tcPr>
            <w:tcW w:w="870" w:type="dxa"/>
          </w:tcPr>
          <w:p w:rsidR="0031005E" w:rsidRPr="0086543B" w:rsidRDefault="0031005E" w:rsidP="005C4926">
            <w:pPr>
              <w:spacing w:line="228" w:lineRule="auto"/>
              <w:ind w:firstLine="0"/>
              <w:jc w:val="center"/>
              <w:rPr>
                <w:szCs w:val="24"/>
                <w:lang w:eastAsia="en-US"/>
              </w:rPr>
            </w:pPr>
            <w:r w:rsidRPr="0086543B">
              <w:rPr>
                <w:szCs w:val="24"/>
                <w:lang w:eastAsia="en-US"/>
              </w:rPr>
              <w:t>22</w:t>
            </w:r>
          </w:p>
        </w:tc>
        <w:tc>
          <w:tcPr>
            <w:tcW w:w="1021" w:type="dxa"/>
          </w:tcPr>
          <w:p w:rsidR="0031005E" w:rsidRPr="0086543B" w:rsidRDefault="0031005E" w:rsidP="005C4926">
            <w:pPr>
              <w:spacing w:line="228" w:lineRule="auto"/>
              <w:ind w:firstLine="0"/>
              <w:jc w:val="center"/>
              <w:rPr>
                <w:szCs w:val="24"/>
              </w:rPr>
            </w:pPr>
            <w:r w:rsidRPr="0086543B">
              <w:rPr>
                <w:szCs w:val="24"/>
                <w:lang w:eastAsia="en-US"/>
              </w:rPr>
              <w:t>400</w:t>
            </w:r>
          </w:p>
        </w:tc>
        <w:tc>
          <w:tcPr>
            <w:tcW w:w="1124" w:type="dxa"/>
          </w:tcPr>
          <w:p w:rsidR="0031005E" w:rsidRPr="0086543B" w:rsidRDefault="0031005E" w:rsidP="005C4926">
            <w:pPr>
              <w:spacing w:line="228" w:lineRule="auto"/>
              <w:ind w:firstLine="0"/>
              <w:jc w:val="center"/>
              <w:rPr>
                <w:szCs w:val="24"/>
                <w:lang w:eastAsia="en-US"/>
              </w:rPr>
            </w:pPr>
            <w:r w:rsidRPr="0086543B">
              <w:rPr>
                <w:szCs w:val="24"/>
              </w:rPr>
              <w:t>+</w:t>
            </w:r>
          </w:p>
        </w:tc>
        <w:tc>
          <w:tcPr>
            <w:tcW w:w="1134" w:type="dxa"/>
          </w:tcPr>
          <w:p w:rsidR="0031005E" w:rsidRPr="0086543B" w:rsidRDefault="0031005E" w:rsidP="005C4926">
            <w:pPr>
              <w:spacing w:line="228" w:lineRule="auto"/>
              <w:ind w:firstLine="0"/>
              <w:jc w:val="center"/>
              <w:rPr>
                <w:szCs w:val="24"/>
                <w:lang w:eastAsia="en-US"/>
              </w:rPr>
            </w:pPr>
          </w:p>
        </w:tc>
        <w:tc>
          <w:tcPr>
            <w:tcW w:w="2017" w:type="dxa"/>
          </w:tcPr>
          <w:p w:rsidR="0031005E" w:rsidRPr="0086543B" w:rsidRDefault="0031005E" w:rsidP="005C4926">
            <w:pPr>
              <w:spacing w:line="228" w:lineRule="auto"/>
              <w:ind w:firstLine="0"/>
              <w:jc w:val="center"/>
              <w:rPr>
                <w:szCs w:val="24"/>
              </w:rPr>
            </w:pPr>
            <w:r w:rsidRPr="0086543B">
              <w:rPr>
                <w:szCs w:val="24"/>
                <w:lang w:eastAsia="en-US"/>
              </w:rPr>
              <w:t>СТП Сабинского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Целлюлозно-бумажное производство, издательская и полиграфическая деятельность</w:t>
            </w:r>
          </w:p>
        </w:tc>
      </w:tr>
      <w:tr w:rsidR="0031005E" w:rsidRPr="0086543B" w:rsidTr="00153085">
        <w:trPr>
          <w:trHeight w:val="284"/>
          <w:jc w:val="center"/>
        </w:trPr>
        <w:tc>
          <w:tcPr>
            <w:tcW w:w="15492" w:type="dxa"/>
            <w:gridSpan w:val="11"/>
            <w:vAlign w:val="center"/>
          </w:tcPr>
          <w:p w:rsidR="0031005E" w:rsidRPr="0086543B" w:rsidRDefault="0031005E" w:rsidP="00A72ECF">
            <w:pPr>
              <w:ind w:firstLine="0"/>
              <w:jc w:val="center"/>
              <w:rPr>
                <w:b/>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AE032B">
        <w:trPr>
          <w:trHeight w:val="284"/>
          <w:jc w:val="center"/>
        </w:trPr>
        <w:tc>
          <w:tcPr>
            <w:tcW w:w="601" w:type="dxa"/>
          </w:tcPr>
          <w:p w:rsidR="0031005E" w:rsidRPr="0086543B" w:rsidRDefault="0031005E" w:rsidP="005C4926">
            <w:pPr>
              <w:spacing w:line="228" w:lineRule="auto"/>
              <w:ind w:firstLine="0"/>
              <w:jc w:val="center"/>
              <w:rPr>
                <w:szCs w:val="24"/>
              </w:rPr>
            </w:pPr>
            <w:r w:rsidRPr="0086543B">
              <w:rPr>
                <w:szCs w:val="24"/>
              </w:rPr>
              <w:t>1</w:t>
            </w:r>
          </w:p>
        </w:tc>
        <w:tc>
          <w:tcPr>
            <w:tcW w:w="1820" w:type="dxa"/>
          </w:tcPr>
          <w:p w:rsidR="0031005E" w:rsidRPr="0086543B" w:rsidRDefault="0031005E" w:rsidP="005C4926">
            <w:pPr>
              <w:spacing w:line="228" w:lineRule="auto"/>
              <w:ind w:firstLine="0"/>
              <w:jc w:val="center"/>
              <w:rPr>
                <w:szCs w:val="24"/>
              </w:rPr>
            </w:pPr>
            <w:r w:rsidRPr="0086543B">
              <w:rPr>
                <w:szCs w:val="24"/>
              </w:rPr>
              <w:t>г.Казань</w:t>
            </w:r>
          </w:p>
        </w:tc>
        <w:tc>
          <w:tcPr>
            <w:tcW w:w="1967" w:type="dxa"/>
          </w:tcPr>
          <w:p w:rsidR="0031005E" w:rsidRPr="0086543B" w:rsidRDefault="0031005E" w:rsidP="005C4926">
            <w:pPr>
              <w:spacing w:line="228" w:lineRule="auto"/>
              <w:ind w:firstLine="0"/>
              <w:jc w:val="center"/>
              <w:rPr>
                <w:szCs w:val="24"/>
              </w:rPr>
            </w:pPr>
            <w:r w:rsidRPr="0086543B">
              <w:rPr>
                <w:szCs w:val="24"/>
              </w:rPr>
              <w:t>ООО «Габбропро»</w:t>
            </w:r>
          </w:p>
        </w:tc>
        <w:tc>
          <w:tcPr>
            <w:tcW w:w="2438" w:type="dxa"/>
          </w:tcPr>
          <w:p w:rsidR="0031005E" w:rsidRPr="0086543B" w:rsidRDefault="0031005E" w:rsidP="005C4926">
            <w:pPr>
              <w:spacing w:line="228" w:lineRule="auto"/>
              <w:ind w:firstLine="0"/>
              <w:jc w:val="center"/>
              <w:rPr>
                <w:szCs w:val="24"/>
              </w:rPr>
            </w:pPr>
            <w:r w:rsidRPr="0086543B">
              <w:rPr>
                <w:szCs w:val="24"/>
              </w:rPr>
              <w:t>Создание производства сотовых картонных паллет (поддонов)</w:t>
            </w:r>
          </w:p>
        </w:tc>
        <w:tc>
          <w:tcPr>
            <w:tcW w:w="1559" w:type="dxa"/>
          </w:tcPr>
          <w:p w:rsidR="0031005E" w:rsidRPr="0086543B" w:rsidRDefault="0031005E" w:rsidP="005C4926">
            <w:pPr>
              <w:spacing w:line="228" w:lineRule="auto"/>
              <w:ind w:firstLine="0"/>
              <w:jc w:val="center"/>
              <w:rPr>
                <w:szCs w:val="24"/>
              </w:rPr>
            </w:pPr>
            <w:r w:rsidRPr="0086543B">
              <w:rPr>
                <w:szCs w:val="24"/>
              </w:rPr>
              <w:t>Расширение</w:t>
            </w:r>
          </w:p>
        </w:tc>
        <w:tc>
          <w:tcPr>
            <w:tcW w:w="941" w:type="dxa"/>
          </w:tcPr>
          <w:p w:rsidR="0031005E" w:rsidRPr="0086543B" w:rsidRDefault="0031005E" w:rsidP="005C4926">
            <w:pPr>
              <w:spacing w:line="228" w:lineRule="auto"/>
              <w:ind w:firstLine="0"/>
              <w:jc w:val="center"/>
              <w:rPr>
                <w:szCs w:val="24"/>
              </w:rPr>
            </w:pPr>
          </w:p>
        </w:tc>
        <w:tc>
          <w:tcPr>
            <w:tcW w:w="870" w:type="dxa"/>
          </w:tcPr>
          <w:p w:rsidR="0031005E" w:rsidRPr="0086543B" w:rsidRDefault="0031005E" w:rsidP="005C4926">
            <w:pPr>
              <w:spacing w:line="228" w:lineRule="auto"/>
              <w:ind w:firstLine="0"/>
              <w:jc w:val="center"/>
              <w:rPr>
                <w:szCs w:val="24"/>
              </w:rPr>
            </w:pPr>
          </w:p>
        </w:tc>
        <w:tc>
          <w:tcPr>
            <w:tcW w:w="1021" w:type="dxa"/>
          </w:tcPr>
          <w:p w:rsidR="0031005E" w:rsidRPr="0086543B" w:rsidRDefault="0031005E" w:rsidP="005C4926">
            <w:pPr>
              <w:spacing w:line="228" w:lineRule="auto"/>
              <w:ind w:firstLine="0"/>
              <w:jc w:val="center"/>
              <w:rPr>
                <w:szCs w:val="24"/>
              </w:rPr>
            </w:pPr>
          </w:p>
        </w:tc>
        <w:tc>
          <w:tcPr>
            <w:tcW w:w="1124" w:type="dxa"/>
          </w:tcPr>
          <w:p w:rsidR="0031005E" w:rsidRPr="0086543B" w:rsidRDefault="0031005E" w:rsidP="005C4926">
            <w:pPr>
              <w:spacing w:line="228" w:lineRule="auto"/>
              <w:ind w:firstLine="0"/>
              <w:jc w:val="center"/>
              <w:rPr>
                <w:szCs w:val="24"/>
              </w:rPr>
            </w:pPr>
            <w:r w:rsidRPr="0086543B">
              <w:rPr>
                <w:szCs w:val="24"/>
              </w:rPr>
              <w:t>+</w:t>
            </w:r>
          </w:p>
        </w:tc>
        <w:tc>
          <w:tcPr>
            <w:tcW w:w="1134" w:type="dxa"/>
          </w:tcPr>
          <w:p w:rsidR="0031005E" w:rsidRPr="0086543B" w:rsidRDefault="0031005E" w:rsidP="005C4926">
            <w:pPr>
              <w:spacing w:line="228" w:lineRule="auto"/>
              <w:ind w:firstLine="0"/>
              <w:jc w:val="center"/>
              <w:rPr>
                <w:szCs w:val="24"/>
              </w:rPr>
            </w:pPr>
          </w:p>
        </w:tc>
        <w:tc>
          <w:tcPr>
            <w:tcW w:w="2017" w:type="dxa"/>
          </w:tcPr>
          <w:p w:rsidR="0031005E" w:rsidRPr="0086543B" w:rsidRDefault="0031005E" w:rsidP="005C4926">
            <w:pPr>
              <w:spacing w:line="228" w:lineRule="auto"/>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5C4926">
            <w:pPr>
              <w:spacing w:line="228" w:lineRule="auto"/>
              <w:ind w:firstLine="0"/>
              <w:jc w:val="center"/>
              <w:rPr>
                <w:szCs w:val="24"/>
              </w:rPr>
            </w:pPr>
            <w:r w:rsidRPr="0086543B">
              <w:rPr>
                <w:szCs w:val="24"/>
              </w:rPr>
              <w:t>на 2015 год</w:t>
            </w:r>
          </w:p>
        </w:tc>
      </w:tr>
      <w:tr w:rsidR="0031005E" w:rsidRPr="0086543B" w:rsidTr="00AE032B">
        <w:trPr>
          <w:trHeight w:val="284"/>
          <w:jc w:val="center"/>
        </w:trPr>
        <w:tc>
          <w:tcPr>
            <w:tcW w:w="601" w:type="dxa"/>
          </w:tcPr>
          <w:p w:rsidR="0031005E" w:rsidRPr="0086543B" w:rsidRDefault="0031005E" w:rsidP="005C4926">
            <w:pPr>
              <w:spacing w:line="228" w:lineRule="auto"/>
              <w:ind w:firstLine="0"/>
              <w:jc w:val="center"/>
              <w:rPr>
                <w:szCs w:val="24"/>
              </w:rPr>
            </w:pPr>
            <w:r w:rsidRPr="0086543B">
              <w:rPr>
                <w:szCs w:val="24"/>
              </w:rPr>
              <w:t>2</w:t>
            </w:r>
          </w:p>
        </w:tc>
        <w:tc>
          <w:tcPr>
            <w:tcW w:w="1820" w:type="dxa"/>
          </w:tcPr>
          <w:p w:rsidR="0031005E" w:rsidRPr="0086543B" w:rsidRDefault="0031005E" w:rsidP="005C4926">
            <w:pPr>
              <w:spacing w:line="228" w:lineRule="auto"/>
              <w:ind w:firstLine="0"/>
              <w:jc w:val="center"/>
              <w:rPr>
                <w:szCs w:val="24"/>
              </w:rPr>
            </w:pPr>
            <w:r w:rsidRPr="0086543B">
              <w:rPr>
                <w:szCs w:val="24"/>
              </w:rPr>
              <w:t>г.Казань</w:t>
            </w:r>
          </w:p>
        </w:tc>
        <w:tc>
          <w:tcPr>
            <w:tcW w:w="1967" w:type="dxa"/>
          </w:tcPr>
          <w:p w:rsidR="0031005E" w:rsidRPr="0086543B" w:rsidRDefault="0031005E" w:rsidP="005C4926">
            <w:pPr>
              <w:spacing w:line="228" w:lineRule="auto"/>
              <w:ind w:firstLine="0"/>
              <w:jc w:val="center"/>
              <w:rPr>
                <w:szCs w:val="24"/>
              </w:rPr>
            </w:pPr>
            <w:r w:rsidRPr="0086543B">
              <w:rPr>
                <w:szCs w:val="24"/>
              </w:rPr>
              <w:t>ООО «ПАЛП ИНВЕСТ»</w:t>
            </w:r>
          </w:p>
        </w:tc>
        <w:tc>
          <w:tcPr>
            <w:tcW w:w="2438" w:type="dxa"/>
          </w:tcPr>
          <w:p w:rsidR="0031005E" w:rsidRPr="0086543B" w:rsidRDefault="0031005E" w:rsidP="005C4926">
            <w:pPr>
              <w:spacing w:line="228" w:lineRule="auto"/>
              <w:ind w:firstLine="0"/>
              <w:jc w:val="center"/>
              <w:rPr>
                <w:szCs w:val="24"/>
              </w:rPr>
            </w:pPr>
            <w:r w:rsidRPr="0086543B">
              <w:rPr>
                <w:szCs w:val="24"/>
              </w:rPr>
              <w:t>Организация производства бумаги санитарно-гигиени-ческого назначения и изделий из нее</w:t>
            </w:r>
          </w:p>
        </w:tc>
        <w:tc>
          <w:tcPr>
            <w:tcW w:w="1559" w:type="dxa"/>
          </w:tcPr>
          <w:p w:rsidR="0031005E" w:rsidRPr="0086543B" w:rsidRDefault="0031005E" w:rsidP="005C4926">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5C4926">
            <w:pPr>
              <w:spacing w:line="228" w:lineRule="auto"/>
              <w:ind w:firstLine="0"/>
              <w:jc w:val="center"/>
              <w:rPr>
                <w:szCs w:val="24"/>
              </w:rPr>
            </w:pPr>
          </w:p>
        </w:tc>
        <w:tc>
          <w:tcPr>
            <w:tcW w:w="870" w:type="dxa"/>
          </w:tcPr>
          <w:p w:rsidR="0031005E" w:rsidRPr="0086543B" w:rsidRDefault="0031005E" w:rsidP="005C4926">
            <w:pPr>
              <w:spacing w:line="228" w:lineRule="auto"/>
              <w:ind w:firstLine="0"/>
              <w:jc w:val="center"/>
              <w:rPr>
                <w:szCs w:val="24"/>
              </w:rPr>
            </w:pPr>
          </w:p>
        </w:tc>
        <w:tc>
          <w:tcPr>
            <w:tcW w:w="1021" w:type="dxa"/>
          </w:tcPr>
          <w:p w:rsidR="0031005E" w:rsidRPr="0086543B" w:rsidRDefault="0031005E" w:rsidP="005C4926">
            <w:pPr>
              <w:spacing w:line="228" w:lineRule="auto"/>
              <w:ind w:firstLine="0"/>
              <w:jc w:val="center"/>
              <w:rPr>
                <w:szCs w:val="24"/>
              </w:rPr>
            </w:pPr>
          </w:p>
        </w:tc>
        <w:tc>
          <w:tcPr>
            <w:tcW w:w="1124" w:type="dxa"/>
          </w:tcPr>
          <w:p w:rsidR="0031005E" w:rsidRPr="0086543B" w:rsidRDefault="0031005E" w:rsidP="005C4926">
            <w:pPr>
              <w:spacing w:line="228" w:lineRule="auto"/>
              <w:ind w:firstLine="0"/>
              <w:jc w:val="center"/>
              <w:rPr>
                <w:szCs w:val="24"/>
              </w:rPr>
            </w:pPr>
            <w:r w:rsidRPr="0086543B">
              <w:rPr>
                <w:szCs w:val="24"/>
              </w:rPr>
              <w:t>+</w:t>
            </w:r>
          </w:p>
        </w:tc>
        <w:tc>
          <w:tcPr>
            <w:tcW w:w="1134" w:type="dxa"/>
          </w:tcPr>
          <w:p w:rsidR="0031005E" w:rsidRPr="0086543B" w:rsidRDefault="0031005E" w:rsidP="005C4926">
            <w:pPr>
              <w:spacing w:line="228" w:lineRule="auto"/>
              <w:ind w:firstLine="0"/>
              <w:jc w:val="center"/>
              <w:rPr>
                <w:szCs w:val="24"/>
              </w:rPr>
            </w:pPr>
          </w:p>
        </w:tc>
        <w:tc>
          <w:tcPr>
            <w:tcW w:w="2017" w:type="dxa"/>
          </w:tcPr>
          <w:p w:rsidR="0031005E" w:rsidRPr="0086543B" w:rsidRDefault="0031005E" w:rsidP="005C4926">
            <w:pPr>
              <w:spacing w:line="228" w:lineRule="auto"/>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5C4926">
            <w:pPr>
              <w:spacing w:line="228" w:lineRule="auto"/>
              <w:ind w:firstLine="0"/>
              <w:jc w:val="center"/>
              <w:rPr>
                <w:szCs w:val="24"/>
              </w:rPr>
            </w:pPr>
            <w:r w:rsidRPr="0086543B">
              <w:rPr>
                <w:szCs w:val="24"/>
              </w:rPr>
              <w:t>на 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Муниципальное образование «город Набережные Челны»</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3</w:t>
            </w:r>
          </w:p>
        </w:tc>
        <w:tc>
          <w:tcPr>
            <w:tcW w:w="1820" w:type="dxa"/>
          </w:tcPr>
          <w:p w:rsidR="0031005E" w:rsidRPr="0086543B" w:rsidRDefault="0031005E" w:rsidP="00AE032B">
            <w:pPr>
              <w:ind w:firstLine="0"/>
              <w:jc w:val="center"/>
              <w:rPr>
                <w:szCs w:val="24"/>
              </w:rPr>
            </w:pPr>
            <w:r w:rsidRPr="0086543B">
              <w:rPr>
                <w:szCs w:val="24"/>
              </w:rPr>
              <w:t>г.Набережные Челны</w:t>
            </w:r>
          </w:p>
        </w:tc>
        <w:tc>
          <w:tcPr>
            <w:tcW w:w="1967" w:type="dxa"/>
          </w:tcPr>
          <w:p w:rsidR="00A72ECF" w:rsidRPr="0086543B" w:rsidRDefault="0031005E" w:rsidP="00A72ECF">
            <w:pPr>
              <w:ind w:firstLine="0"/>
              <w:jc w:val="center"/>
              <w:rPr>
                <w:szCs w:val="24"/>
              </w:rPr>
            </w:pPr>
            <w:r w:rsidRPr="0086543B">
              <w:rPr>
                <w:szCs w:val="24"/>
              </w:rPr>
              <w:t>ЗАОР «</w:t>
            </w:r>
            <w:r w:rsidR="00A72ECF" w:rsidRPr="0086543B">
              <w:rPr>
                <w:szCs w:val="24"/>
              </w:rPr>
              <w:t>Народное предприятиие Набережночелнинский</w:t>
            </w:r>
          </w:p>
          <w:p w:rsidR="00A72ECF" w:rsidRPr="0086543B" w:rsidRDefault="00A72ECF" w:rsidP="00A72ECF">
            <w:pPr>
              <w:ind w:firstLine="0"/>
              <w:jc w:val="center"/>
              <w:rPr>
                <w:szCs w:val="24"/>
              </w:rPr>
            </w:pPr>
            <w:r w:rsidRPr="0086543B">
              <w:rPr>
                <w:szCs w:val="24"/>
              </w:rPr>
              <w:t xml:space="preserve"> картонно-бумажный комбинат</w:t>
            </w:r>
            <w:r w:rsidR="00F46B15" w:rsidRPr="0086543B">
              <w:rPr>
                <w:szCs w:val="24"/>
              </w:rPr>
              <w:t xml:space="preserve"> им.</w:t>
            </w:r>
            <w:r w:rsidRPr="0086543B">
              <w:rPr>
                <w:szCs w:val="24"/>
              </w:rPr>
              <w:t xml:space="preserve">С.П.Титова» </w:t>
            </w:r>
          </w:p>
        </w:tc>
        <w:tc>
          <w:tcPr>
            <w:tcW w:w="2438" w:type="dxa"/>
          </w:tcPr>
          <w:p w:rsidR="0031005E" w:rsidRPr="0086543B" w:rsidRDefault="0031005E" w:rsidP="00AE032B">
            <w:pPr>
              <w:ind w:firstLine="0"/>
              <w:jc w:val="center"/>
              <w:rPr>
                <w:szCs w:val="24"/>
              </w:rPr>
            </w:pPr>
            <w:r w:rsidRPr="0086543B">
              <w:rPr>
                <w:szCs w:val="24"/>
              </w:rPr>
              <w:t>Увеличение мощности производства картона для плоских слоев гофрокартона и бумаги для гофрирования</w:t>
            </w:r>
          </w:p>
        </w:tc>
        <w:tc>
          <w:tcPr>
            <w:tcW w:w="1559" w:type="dxa"/>
          </w:tcPr>
          <w:p w:rsidR="0031005E" w:rsidRPr="0086543B" w:rsidRDefault="0031005E" w:rsidP="00AE032B">
            <w:pPr>
              <w:ind w:firstLine="0"/>
              <w:jc w:val="center"/>
              <w:rPr>
                <w:szCs w:val="24"/>
              </w:rPr>
            </w:pPr>
            <w:r w:rsidRPr="0086543B">
              <w:rPr>
                <w:szCs w:val="24"/>
              </w:rPr>
              <w:t>Реконструкция</w:t>
            </w:r>
          </w:p>
        </w:tc>
        <w:tc>
          <w:tcPr>
            <w:tcW w:w="941" w:type="dxa"/>
          </w:tcPr>
          <w:p w:rsidR="0031005E" w:rsidRPr="0086543B" w:rsidRDefault="0031005E" w:rsidP="00AE032B">
            <w:pPr>
              <w:ind w:firstLine="0"/>
              <w:jc w:val="center"/>
              <w:rPr>
                <w:szCs w:val="24"/>
              </w:rPr>
            </w:pP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 xml:space="preserve">Инвестиционный меморандум Республики Татарстан на </w:t>
            </w:r>
            <w:r w:rsidR="00A72ECF" w:rsidRPr="0086543B">
              <w:rPr>
                <w:szCs w:val="24"/>
              </w:rPr>
              <w:t xml:space="preserve">     </w:t>
            </w:r>
            <w:r w:rsidRPr="0086543B">
              <w:rPr>
                <w:szCs w:val="24"/>
              </w:rPr>
              <w:t>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Чистопольский муниципальный район</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4</w:t>
            </w:r>
          </w:p>
        </w:tc>
        <w:tc>
          <w:tcPr>
            <w:tcW w:w="1820" w:type="dxa"/>
          </w:tcPr>
          <w:p w:rsidR="0031005E" w:rsidRPr="0086543B" w:rsidRDefault="0031005E" w:rsidP="00AE032B">
            <w:pPr>
              <w:ind w:firstLine="0"/>
              <w:jc w:val="center"/>
              <w:rPr>
                <w:szCs w:val="24"/>
              </w:rPr>
            </w:pPr>
            <w:r w:rsidRPr="0086543B">
              <w:rPr>
                <w:szCs w:val="24"/>
              </w:rPr>
              <w:t>Булдырское СП, Индустриальный парк «Чистополь»</w:t>
            </w:r>
          </w:p>
        </w:tc>
        <w:tc>
          <w:tcPr>
            <w:tcW w:w="1967" w:type="dxa"/>
          </w:tcPr>
          <w:p w:rsidR="0031005E" w:rsidRPr="0086543B" w:rsidRDefault="0031005E" w:rsidP="00CE017E">
            <w:pPr>
              <w:ind w:firstLine="0"/>
              <w:jc w:val="center"/>
              <w:rPr>
                <w:snapToGrid w:val="0"/>
                <w:szCs w:val="24"/>
              </w:rPr>
            </w:pPr>
            <w:r w:rsidRPr="0086543B">
              <w:rPr>
                <w:snapToGrid w:val="0"/>
                <w:szCs w:val="24"/>
              </w:rPr>
              <w:t>ООО «К</w:t>
            </w:r>
            <w:r w:rsidR="00CE017E" w:rsidRPr="0086543B">
              <w:rPr>
                <w:snapToGrid w:val="0"/>
                <w:szCs w:val="24"/>
              </w:rPr>
              <w:t>амский полиграфический комбинат</w:t>
            </w:r>
            <w:r w:rsidRPr="0086543B">
              <w:rPr>
                <w:snapToGrid w:val="0"/>
                <w:szCs w:val="24"/>
              </w:rPr>
              <w:t>»</w:t>
            </w:r>
          </w:p>
        </w:tc>
        <w:tc>
          <w:tcPr>
            <w:tcW w:w="2438" w:type="dxa"/>
          </w:tcPr>
          <w:p w:rsidR="0031005E" w:rsidRPr="0086543B" w:rsidRDefault="0031005E" w:rsidP="00AE032B">
            <w:pPr>
              <w:ind w:firstLine="0"/>
              <w:jc w:val="center"/>
              <w:rPr>
                <w:snapToGrid w:val="0"/>
                <w:szCs w:val="24"/>
              </w:rPr>
            </w:pPr>
            <w:r w:rsidRPr="0086543B">
              <w:rPr>
                <w:snapToGrid w:val="0"/>
                <w:szCs w:val="24"/>
              </w:rPr>
              <w:t>Организация производства упаковки, мелованного картона и прочей полиграфической продукции</w:t>
            </w:r>
          </w:p>
        </w:tc>
        <w:tc>
          <w:tcPr>
            <w:tcW w:w="1559" w:type="dxa"/>
          </w:tcPr>
          <w:p w:rsidR="0031005E" w:rsidRPr="0086543B" w:rsidRDefault="0031005E" w:rsidP="00AE032B">
            <w:pPr>
              <w:ind w:firstLine="0"/>
              <w:jc w:val="center"/>
              <w:rPr>
                <w:szCs w:val="24"/>
              </w:rPr>
            </w:pPr>
            <w:r w:rsidRPr="0086543B">
              <w:rPr>
                <w:szCs w:val="24"/>
              </w:rPr>
              <w:t>Новое строительство</w:t>
            </w:r>
          </w:p>
        </w:tc>
        <w:tc>
          <w:tcPr>
            <w:tcW w:w="941" w:type="dxa"/>
          </w:tcPr>
          <w:p w:rsidR="0031005E" w:rsidRPr="0086543B" w:rsidRDefault="0031005E" w:rsidP="00AE032B">
            <w:pPr>
              <w:ind w:firstLine="0"/>
              <w:jc w:val="center"/>
              <w:rPr>
                <w:szCs w:val="24"/>
              </w:rPr>
            </w:pP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left="-57" w:right="-57" w:firstLine="0"/>
              <w:jc w:val="center"/>
              <w:rPr>
                <w:szCs w:val="24"/>
              </w:rPr>
            </w:pP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СТП Чистопольского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Пищевая промышленность</w:t>
            </w:r>
          </w:p>
        </w:tc>
      </w:tr>
      <w:tr w:rsidR="0031005E" w:rsidRPr="0086543B" w:rsidTr="00153085">
        <w:trPr>
          <w:trHeight w:val="284"/>
          <w:jc w:val="center"/>
        </w:trPr>
        <w:tc>
          <w:tcPr>
            <w:tcW w:w="15492" w:type="dxa"/>
            <w:gridSpan w:val="11"/>
            <w:vAlign w:val="center"/>
          </w:tcPr>
          <w:p w:rsidR="0031005E" w:rsidRPr="0086543B" w:rsidRDefault="0031005E" w:rsidP="00CE017E">
            <w:pPr>
              <w:ind w:firstLine="0"/>
              <w:jc w:val="center"/>
              <w:rPr>
                <w:b/>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1</w:t>
            </w:r>
          </w:p>
        </w:tc>
        <w:tc>
          <w:tcPr>
            <w:tcW w:w="1820" w:type="dxa"/>
          </w:tcPr>
          <w:p w:rsidR="0031005E" w:rsidRPr="0086543B" w:rsidRDefault="0031005E" w:rsidP="00AE032B">
            <w:pPr>
              <w:ind w:firstLine="0"/>
              <w:jc w:val="center"/>
              <w:rPr>
                <w:szCs w:val="24"/>
              </w:rPr>
            </w:pPr>
            <w:r w:rsidRPr="0086543B">
              <w:rPr>
                <w:szCs w:val="24"/>
              </w:rPr>
              <w:t>г.Казань</w:t>
            </w:r>
          </w:p>
        </w:tc>
        <w:tc>
          <w:tcPr>
            <w:tcW w:w="1967" w:type="dxa"/>
          </w:tcPr>
          <w:p w:rsidR="0031005E" w:rsidRPr="0086543B" w:rsidRDefault="0031005E" w:rsidP="00AE032B">
            <w:pPr>
              <w:ind w:firstLine="0"/>
              <w:jc w:val="center"/>
              <w:rPr>
                <w:szCs w:val="24"/>
              </w:rPr>
            </w:pPr>
            <w:r w:rsidRPr="0086543B">
              <w:rPr>
                <w:szCs w:val="24"/>
              </w:rPr>
              <w:t>ОАО «Булочно-кондитерский комбинат»</w:t>
            </w:r>
          </w:p>
        </w:tc>
        <w:tc>
          <w:tcPr>
            <w:tcW w:w="2438" w:type="dxa"/>
          </w:tcPr>
          <w:p w:rsidR="0031005E" w:rsidRPr="0086543B" w:rsidRDefault="0031005E" w:rsidP="00AE032B">
            <w:pPr>
              <w:ind w:firstLine="0"/>
              <w:jc w:val="center"/>
              <w:rPr>
                <w:szCs w:val="24"/>
              </w:rPr>
            </w:pPr>
            <w:r w:rsidRPr="0086543B">
              <w:rPr>
                <w:szCs w:val="24"/>
              </w:rPr>
              <w:t>Строительство кондитерской фабрики по производству шоколадных кондитерских изделий</w:t>
            </w:r>
          </w:p>
        </w:tc>
        <w:tc>
          <w:tcPr>
            <w:tcW w:w="1559" w:type="dxa"/>
          </w:tcPr>
          <w:p w:rsidR="0031005E" w:rsidRPr="0086543B" w:rsidRDefault="0031005E" w:rsidP="00AE032B">
            <w:pPr>
              <w:ind w:firstLine="0"/>
              <w:jc w:val="center"/>
              <w:rPr>
                <w:szCs w:val="24"/>
              </w:rPr>
            </w:pPr>
            <w:r w:rsidRPr="0086543B">
              <w:rPr>
                <w:szCs w:val="24"/>
              </w:rPr>
              <w:t>Расширение</w:t>
            </w:r>
          </w:p>
        </w:tc>
        <w:tc>
          <w:tcPr>
            <w:tcW w:w="941" w:type="dxa"/>
          </w:tcPr>
          <w:p w:rsidR="0031005E" w:rsidRPr="0086543B" w:rsidRDefault="0031005E" w:rsidP="00AE032B">
            <w:pPr>
              <w:ind w:firstLine="0"/>
              <w:jc w:val="center"/>
              <w:rPr>
                <w:szCs w:val="24"/>
              </w:rPr>
            </w:pP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p w:rsidR="006C3C64" w:rsidRPr="0086543B" w:rsidRDefault="006C3C64" w:rsidP="00AE032B">
            <w:pPr>
              <w:ind w:firstLine="0"/>
              <w:jc w:val="center"/>
              <w:rPr>
                <w:szCs w:val="24"/>
              </w:rPr>
            </w:pPr>
          </w:p>
          <w:p w:rsidR="006C3C64" w:rsidRPr="0086543B" w:rsidRDefault="006C3C64" w:rsidP="00AE032B">
            <w:pPr>
              <w:ind w:firstLine="0"/>
              <w:jc w:val="center"/>
              <w:rPr>
                <w:szCs w:val="24"/>
              </w:rPr>
            </w:pPr>
          </w:p>
          <w:p w:rsidR="006C3C64" w:rsidRPr="0086543B" w:rsidRDefault="006C3C64" w:rsidP="00AE032B">
            <w:pPr>
              <w:ind w:firstLine="0"/>
              <w:jc w:val="center"/>
              <w:rPr>
                <w:szCs w:val="24"/>
              </w:rPr>
            </w:pPr>
          </w:p>
          <w:p w:rsidR="006C3C64" w:rsidRPr="0086543B" w:rsidRDefault="006C3C64"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AE032B">
            <w:pPr>
              <w:ind w:firstLine="0"/>
              <w:jc w:val="center"/>
              <w:rPr>
                <w:szCs w:val="24"/>
              </w:rPr>
            </w:pPr>
            <w:r w:rsidRPr="0086543B">
              <w:rPr>
                <w:szCs w:val="24"/>
              </w:rPr>
              <w:t>на 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Муниципальное образование «город Набережные Челны»</w:t>
            </w:r>
          </w:p>
        </w:tc>
      </w:tr>
      <w:tr w:rsidR="0031005E" w:rsidRPr="0086543B" w:rsidTr="006C1F9D">
        <w:trPr>
          <w:trHeight w:val="1523"/>
          <w:jc w:val="center"/>
        </w:trPr>
        <w:tc>
          <w:tcPr>
            <w:tcW w:w="601" w:type="dxa"/>
          </w:tcPr>
          <w:p w:rsidR="0031005E" w:rsidRPr="0086543B" w:rsidRDefault="0031005E" w:rsidP="00AE032B">
            <w:pPr>
              <w:ind w:firstLine="0"/>
              <w:jc w:val="center"/>
              <w:rPr>
                <w:szCs w:val="24"/>
              </w:rPr>
            </w:pPr>
            <w:r w:rsidRPr="0086543B">
              <w:rPr>
                <w:szCs w:val="24"/>
              </w:rPr>
              <w:t>2</w:t>
            </w:r>
          </w:p>
        </w:tc>
        <w:tc>
          <w:tcPr>
            <w:tcW w:w="1820" w:type="dxa"/>
          </w:tcPr>
          <w:p w:rsidR="0031005E" w:rsidRPr="0086543B" w:rsidRDefault="0031005E" w:rsidP="00AE032B">
            <w:pPr>
              <w:ind w:firstLine="0"/>
              <w:jc w:val="center"/>
              <w:rPr>
                <w:szCs w:val="24"/>
              </w:rPr>
            </w:pPr>
            <w:r w:rsidRPr="0086543B">
              <w:rPr>
                <w:szCs w:val="24"/>
              </w:rPr>
              <w:t>г.Набережные Челны</w:t>
            </w:r>
          </w:p>
        </w:tc>
        <w:tc>
          <w:tcPr>
            <w:tcW w:w="1967" w:type="dxa"/>
          </w:tcPr>
          <w:p w:rsidR="0031005E" w:rsidRPr="0086543B" w:rsidRDefault="0031005E" w:rsidP="00AE032B">
            <w:pPr>
              <w:ind w:firstLine="0"/>
              <w:jc w:val="center"/>
              <w:rPr>
                <w:szCs w:val="24"/>
              </w:rPr>
            </w:pPr>
            <w:r w:rsidRPr="0086543B">
              <w:rPr>
                <w:szCs w:val="24"/>
              </w:rPr>
              <w:t>ОАО «Набережночелнинский элеватор»</w:t>
            </w:r>
          </w:p>
        </w:tc>
        <w:tc>
          <w:tcPr>
            <w:tcW w:w="2438" w:type="dxa"/>
          </w:tcPr>
          <w:p w:rsidR="0031005E" w:rsidRPr="0086543B" w:rsidRDefault="0031005E" w:rsidP="00AE032B">
            <w:pPr>
              <w:ind w:firstLine="0"/>
              <w:jc w:val="center"/>
              <w:rPr>
                <w:szCs w:val="24"/>
              </w:rPr>
            </w:pPr>
            <w:r w:rsidRPr="0086543B">
              <w:rPr>
                <w:szCs w:val="24"/>
              </w:rPr>
              <w:t>Строительство элеватора</w:t>
            </w:r>
          </w:p>
        </w:tc>
        <w:tc>
          <w:tcPr>
            <w:tcW w:w="1559" w:type="dxa"/>
          </w:tcPr>
          <w:p w:rsidR="0031005E" w:rsidRPr="0086543B" w:rsidRDefault="0031005E" w:rsidP="00AE032B">
            <w:pPr>
              <w:ind w:firstLine="0"/>
              <w:jc w:val="center"/>
              <w:rPr>
                <w:szCs w:val="24"/>
              </w:rPr>
            </w:pPr>
            <w:r w:rsidRPr="0086543B">
              <w:rPr>
                <w:szCs w:val="24"/>
              </w:rPr>
              <w:t>Новое строительство</w:t>
            </w:r>
          </w:p>
        </w:tc>
        <w:tc>
          <w:tcPr>
            <w:tcW w:w="941" w:type="dxa"/>
          </w:tcPr>
          <w:p w:rsidR="0031005E" w:rsidRPr="0086543B" w:rsidRDefault="0031005E" w:rsidP="00AE032B">
            <w:pPr>
              <w:ind w:firstLine="0"/>
              <w:jc w:val="center"/>
              <w:rPr>
                <w:szCs w:val="24"/>
              </w:rPr>
            </w:pPr>
            <w:r w:rsidRPr="0086543B">
              <w:rPr>
                <w:szCs w:val="24"/>
              </w:rPr>
              <w:t>тыс. тонн зерна/</w:t>
            </w:r>
          </w:p>
          <w:p w:rsidR="0031005E" w:rsidRPr="0086543B" w:rsidRDefault="0031005E" w:rsidP="00AE032B">
            <w:pPr>
              <w:ind w:firstLine="0"/>
              <w:jc w:val="center"/>
              <w:rPr>
                <w:szCs w:val="24"/>
              </w:rPr>
            </w:pPr>
            <w:r w:rsidRPr="0086543B">
              <w:rPr>
                <w:szCs w:val="24"/>
              </w:rPr>
              <w:t>год</w:t>
            </w: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r w:rsidRPr="0086543B">
              <w:rPr>
                <w:szCs w:val="24"/>
              </w:rPr>
              <w:t>250</w:t>
            </w: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Инвестиционный меморандум Республики Татарстан</w:t>
            </w:r>
          </w:p>
          <w:p w:rsidR="0031005E" w:rsidRPr="0086543B" w:rsidRDefault="0031005E" w:rsidP="00AE032B">
            <w:pPr>
              <w:ind w:firstLine="0"/>
              <w:jc w:val="center"/>
              <w:rPr>
                <w:szCs w:val="24"/>
              </w:rPr>
            </w:pPr>
            <w:r w:rsidRPr="0086543B">
              <w:rPr>
                <w:szCs w:val="24"/>
              </w:rPr>
              <w:t>на 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Высокогорский муниципальный район</w:t>
            </w:r>
          </w:p>
        </w:tc>
      </w:tr>
      <w:tr w:rsidR="0031005E" w:rsidRPr="0086543B" w:rsidTr="00AE032B">
        <w:trPr>
          <w:trHeight w:val="284"/>
          <w:jc w:val="center"/>
        </w:trPr>
        <w:tc>
          <w:tcPr>
            <w:tcW w:w="601" w:type="dxa"/>
          </w:tcPr>
          <w:p w:rsidR="0031005E" w:rsidRPr="0086543B" w:rsidRDefault="0031005E" w:rsidP="00AE032B">
            <w:pPr>
              <w:ind w:firstLine="0"/>
              <w:jc w:val="center"/>
              <w:rPr>
                <w:szCs w:val="24"/>
              </w:rPr>
            </w:pPr>
            <w:r w:rsidRPr="0086543B">
              <w:rPr>
                <w:szCs w:val="24"/>
              </w:rPr>
              <w:t>3</w:t>
            </w:r>
          </w:p>
        </w:tc>
        <w:tc>
          <w:tcPr>
            <w:tcW w:w="1820" w:type="dxa"/>
          </w:tcPr>
          <w:p w:rsidR="0031005E" w:rsidRPr="0086543B" w:rsidRDefault="0031005E" w:rsidP="00AE032B">
            <w:pPr>
              <w:ind w:firstLine="0"/>
              <w:jc w:val="center"/>
              <w:rPr>
                <w:szCs w:val="24"/>
              </w:rPr>
            </w:pPr>
            <w:r w:rsidRPr="0086543B">
              <w:rPr>
                <w:szCs w:val="24"/>
              </w:rPr>
              <w:t>Усадское СП</w:t>
            </w:r>
          </w:p>
        </w:tc>
        <w:tc>
          <w:tcPr>
            <w:tcW w:w="1967" w:type="dxa"/>
          </w:tcPr>
          <w:p w:rsidR="0031005E" w:rsidRPr="0086543B" w:rsidRDefault="0031005E" w:rsidP="00AE032B">
            <w:pPr>
              <w:ind w:firstLine="0"/>
              <w:jc w:val="center"/>
              <w:rPr>
                <w:color w:val="000000"/>
                <w:szCs w:val="24"/>
              </w:rPr>
            </w:pPr>
            <w:r w:rsidRPr="0086543B">
              <w:rPr>
                <w:color w:val="000000"/>
                <w:szCs w:val="24"/>
              </w:rPr>
              <w:t>ГУП «Усадский спиртзавод»</w:t>
            </w:r>
          </w:p>
        </w:tc>
        <w:tc>
          <w:tcPr>
            <w:tcW w:w="2438" w:type="dxa"/>
          </w:tcPr>
          <w:p w:rsidR="0031005E" w:rsidRPr="0086543B" w:rsidRDefault="0031005E" w:rsidP="00AE032B">
            <w:pPr>
              <w:ind w:firstLine="0"/>
              <w:jc w:val="center"/>
              <w:rPr>
                <w:szCs w:val="24"/>
              </w:rPr>
            </w:pPr>
            <w:r w:rsidRPr="0086543B">
              <w:rPr>
                <w:szCs w:val="24"/>
              </w:rPr>
              <w:t>Строительство цеха по переработке барды</w:t>
            </w:r>
            <w:r w:rsidR="00F841CE" w:rsidRPr="0086543B">
              <w:rPr>
                <w:szCs w:val="24"/>
              </w:rPr>
              <w:t>;</w:t>
            </w:r>
          </w:p>
          <w:p w:rsidR="0031005E" w:rsidRPr="0086543B" w:rsidRDefault="00F841CE" w:rsidP="00AE032B">
            <w:pPr>
              <w:ind w:firstLine="0"/>
              <w:jc w:val="center"/>
              <w:rPr>
                <w:szCs w:val="24"/>
              </w:rPr>
            </w:pPr>
            <w:r w:rsidRPr="0086543B">
              <w:rPr>
                <w:szCs w:val="24"/>
              </w:rPr>
              <w:t>р</w:t>
            </w:r>
            <w:r w:rsidR="0031005E" w:rsidRPr="0086543B">
              <w:rPr>
                <w:szCs w:val="24"/>
              </w:rPr>
              <w:t>еконструкция брагоректификационной установки</w:t>
            </w:r>
          </w:p>
        </w:tc>
        <w:tc>
          <w:tcPr>
            <w:tcW w:w="1559" w:type="dxa"/>
          </w:tcPr>
          <w:p w:rsidR="0031005E" w:rsidRPr="0086543B" w:rsidRDefault="0031005E" w:rsidP="00AE032B">
            <w:pPr>
              <w:ind w:firstLine="0"/>
              <w:jc w:val="center"/>
              <w:rPr>
                <w:szCs w:val="24"/>
              </w:rPr>
            </w:pPr>
            <w:r w:rsidRPr="0086543B">
              <w:rPr>
                <w:szCs w:val="24"/>
              </w:rPr>
              <w:t>Расширение</w:t>
            </w:r>
          </w:p>
          <w:p w:rsidR="0031005E" w:rsidRPr="0086543B" w:rsidRDefault="0031005E" w:rsidP="00AE032B">
            <w:pPr>
              <w:ind w:firstLine="0"/>
              <w:jc w:val="center"/>
              <w:rPr>
                <w:szCs w:val="24"/>
              </w:rPr>
            </w:pPr>
          </w:p>
          <w:p w:rsidR="0031005E" w:rsidRPr="0086543B" w:rsidRDefault="0031005E" w:rsidP="00AE032B">
            <w:pPr>
              <w:ind w:firstLine="0"/>
              <w:jc w:val="center"/>
              <w:rPr>
                <w:szCs w:val="24"/>
              </w:rPr>
            </w:pPr>
          </w:p>
          <w:p w:rsidR="0031005E" w:rsidRPr="0086543B" w:rsidRDefault="0031005E" w:rsidP="00AE032B">
            <w:pPr>
              <w:ind w:firstLine="0"/>
              <w:jc w:val="center"/>
              <w:rPr>
                <w:szCs w:val="24"/>
              </w:rPr>
            </w:pPr>
            <w:r w:rsidRPr="0086543B">
              <w:rPr>
                <w:szCs w:val="24"/>
              </w:rPr>
              <w:t>Реконструкция</w:t>
            </w:r>
          </w:p>
        </w:tc>
        <w:tc>
          <w:tcPr>
            <w:tcW w:w="941" w:type="dxa"/>
          </w:tcPr>
          <w:p w:rsidR="0031005E" w:rsidRPr="0086543B" w:rsidRDefault="0031005E" w:rsidP="00AE032B">
            <w:pPr>
              <w:ind w:firstLine="0"/>
              <w:jc w:val="center"/>
              <w:rPr>
                <w:szCs w:val="24"/>
              </w:rPr>
            </w:pP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СТП Высокогорского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Елабужский муниципальный район</w:t>
            </w:r>
          </w:p>
        </w:tc>
      </w:tr>
      <w:tr w:rsidR="0031005E" w:rsidRPr="0086543B" w:rsidTr="00AE032B">
        <w:trPr>
          <w:trHeight w:val="284"/>
          <w:jc w:val="center"/>
        </w:trPr>
        <w:tc>
          <w:tcPr>
            <w:tcW w:w="601" w:type="dxa"/>
          </w:tcPr>
          <w:p w:rsidR="0031005E" w:rsidRPr="0086543B" w:rsidRDefault="0031005E" w:rsidP="00AE032B">
            <w:pPr>
              <w:spacing w:line="230" w:lineRule="auto"/>
              <w:ind w:firstLine="0"/>
              <w:jc w:val="center"/>
              <w:rPr>
                <w:szCs w:val="24"/>
              </w:rPr>
            </w:pPr>
            <w:r w:rsidRPr="0086543B">
              <w:rPr>
                <w:szCs w:val="24"/>
              </w:rPr>
              <w:t>4</w:t>
            </w:r>
          </w:p>
        </w:tc>
        <w:tc>
          <w:tcPr>
            <w:tcW w:w="1820" w:type="dxa"/>
          </w:tcPr>
          <w:p w:rsidR="0031005E" w:rsidRPr="0086543B" w:rsidRDefault="0031005E" w:rsidP="00AE032B">
            <w:pPr>
              <w:spacing w:line="230" w:lineRule="auto"/>
              <w:ind w:firstLine="0"/>
              <w:jc w:val="center"/>
              <w:rPr>
                <w:szCs w:val="24"/>
              </w:rPr>
            </w:pPr>
            <w:r w:rsidRPr="0086543B">
              <w:rPr>
                <w:szCs w:val="24"/>
              </w:rPr>
              <w:t>г.Елабуга,</w:t>
            </w:r>
          </w:p>
          <w:p w:rsidR="0031005E" w:rsidRPr="0086543B" w:rsidRDefault="0031005E" w:rsidP="00AE032B">
            <w:pPr>
              <w:spacing w:line="230" w:lineRule="auto"/>
              <w:ind w:firstLine="0"/>
              <w:jc w:val="center"/>
              <w:rPr>
                <w:szCs w:val="24"/>
              </w:rPr>
            </w:pPr>
            <w:r w:rsidRPr="0086543B">
              <w:rPr>
                <w:szCs w:val="24"/>
              </w:rPr>
              <w:t>ОЭЗ ППТ «Алабуга»</w:t>
            </w:r>
          </w:p>
        </w:tc>
        <w:tc>
          <w:tcPr>
            <w:tcW w:w="1967" w:type="dxa"/>
          </w:tcPr>
          <w:p w:rsidR="0031005E" w:rsidRPr="0086543B" w:rsidRDefault="0031005E" w:rsidP="00AE032B">
            <w:pPr>
              <w:spacing w:line="230" w:lineRule="auto"/>
              <w:ind w:firstLine="0"/>
              <w:jc w:val="center"/>
              <w:rPr>
                <w:szCs w:val="24"/>
              </w:rPr>
            </w:pPr>
            <w:r w:rsidRPr="0086543B">
              <w:rPr>
                <w:szCs w:val="24"/>
              </w:rPr>
              <w:t>ООО «Акульчев-Алабуга»</w:t>
            </w:r>
          </w:p>
        </w:tc>
        <w:tc>
          <w:tcPr>
            <w:tcW w:w="2438" w:type="dxa"/>
          </w:tcPr>
          <w:p w:rsidR="0031005E" w:rsidRPr="0086543B" w:rsidRDefault="0031005E" w:rsidP="00AE032B">
            <w:pPr>
              <w:spacing w:line="230" w:lineRule="auto"/>
              <w:ind w:firstLine="0"/>
              <w:jc w:val="center"/>
              <w:rPr>
                <w:szCs w:val="24"/>
              </w:rPr>
            </w:pPr>
            <w:r w:rsidRPr="0086543B">
              <w:rPr>
                <w:szCs w:val="24"/>
              </w:rPr>
              <w:t>Организация производства кондитерских и хлебобулочных изделий длительного срока хранения</w:t>
            </w:r>
          </w:p>
        </w:tc>
        <w:tc>
          <w:tcPr>
            <w:tcW w:w="1559" w:type="dxa"/>
          </w:tcPr>
          <w:p w:rsidR="0031005E" w:rsidRPr="0086543B" w:rsidRDefault="0031005E" w:rsidP="00AE032B">
            <w:pPr>
              <w:spacing w:line="230" w:lineRule="auto"/>
              <w:ind w:firstLine="0"/>
              <w:jc w:val="center"/>
              <w:rPr>
                <w:szCs w:val="24"/>
              </w:rPr>
            </w:pPr>
            <w:r w:rsidRPr="0086543B">
              <w:rPr>
                <w:szCs w:val="24"/>
              </w:rPr>
              <w:t>Новое строительство</w:t>
            </w:r>
          </w:p>
        </w:tc>
        <w:tc>
          <w:tcPr>
            <w:tcW w:w="941" w:type="dxa"/>
          </w:tcPr>
          <w:p w:rsidR="0031005E" w:rsidRPr="0086543B" w:rsidRDefault="0031005E" w:rsidP="00AE032B">
            <w:pPr>
              <w:spacing w:line="230" w:lineRule="auto"/>
              <w:ind w:firstLine="0"/>
              <w:jc w:val="center"/>
              <w:rPr>
                <w:szCs w:val="24"/>
              </w:rPr>
            </w:pPr>
            <w:r w:rsidRPr="0086543B">
              <w:rPr>
                <w:szCs w:val="24"/>
              </w:rPr>
              <w:t>тыс. тонн/ год</w:t>
            </w:r>
          </w:p>
        </w:tc>
        <w:tc>
          <w:tcPr>
            <w:tcW w:w="870" w:type="dxa"/>
          </w:tcPr>
          <w:p w:rsidR="0031005E" w:rsidRPr="0086543B" w:rsidRDefault="0031005E" w:rsidP="00AE032B">
            <w:pPr>
              <w:spacing w:line="230" w:lineRule="auto"/>
              <w:ind w:firstLine="0"/>
              <w:jc w:val="center"/>
              <w:rPr>
                <w:szCs w:val="24"/>
              </w:rPr>
            </w:pPr>
          </w:p>
        </w:tc>
        <w:tc>
          <w:tcPr>
            <w:tcW w:w="1021" w:type="dxa"/>
          </w:tcPr>
          <w:p w:rsidR="0031005E" w:rsidRPr="0086543B" w:rsidRDefault="0031005E" w:rsidP="00AE032B">
            <w:pPr>
              <w:spacing w:line="230" w:lineRule="auto"/>
              <w:ind w:firstLine="0"/>
              <w:jc w:val="center"/>
              <w:rPr>
                <w:szCs w:val="24"/>
              </w:rPr>
            </w:pPr>
            <w:r w:rsidRPr="0086543B">
              <w:rPr>
                <w:szCs w:val="24"/>
              </w:rPr>
              <w:t>7</w:t>
            </w:r>
          </w:p>
        </w:tc>
        <w:tc>
          <w:tcPr>
            <w:tcW w:w="1124" w:type="dxa"/>
          </w:tcPr>
          <w:p w:rsidR="0031005E" w:rsidRPr="0086543B" w:rsidRDefault="0031005E" w:rsidP="00AE032B">
            <w:pPr>
              <w:spacing w:line="230" w:lineRule="auto"/>
              <w:ind w:firstLine="0"/>
              <w:jc w:val="center"/>
              <w:rPr>
                <w:szCs w:val="24"/>
              </w:rPr>
            </w:pPr>
            <w:r w:rsidRPr="0086543B">
              <w:rPr>
                <w:szCs w:val="24"/>
              </w:rPr>
              <w:t>+</w:t>
            </w:r>
          </w:p>
        </w:tc>
        <w:tc>
          <w:tcPr>
            <w:tcW w:w="1134" w:type="dxa"/>
          </w:tcPr>
          <w:p w:rsidR="0031005E" w:rsidRPr="0086543B" w:rsidRDefault="0031005E" w:rsidP="00AE032B">
            <w:pPr>
              <w:spacing w:line="230" w:lineRule="auto"/>
              <w:ind w:firstLine="0"/>
              <w:jc w:val="center"/>
              <w:rPr>
                <w:szCs w:val="24"/>
              </w:rPr>
            </w:pPr>
          </w:p>
        </w:tc>
        <w:tc>
          <w:tcPr>
            <w:tcW w:w="2017" w:type="dxa"/>
          </w:tcPr>
          <w:p w:rsidR="0031005E" w:rsidRPr="0086543B" w:rsidRDefault="0031005E" w:rsidP="00AE032B">
            <w:pPr>
              <w:spacing w:line="230" w:lineRule="auto"/>
              <w:ind w:firstLine="0"/>
              <w:jc w:val="center"/>
              <w:rPr>
                <w:szCs w:val="24"/>
              </w:rPr>
            </w:pPr>
            <w:r w:rsidRPr="0086543B">
              <w:rPr>
                <w:szCs w:val="24"/>
              </w:rPr>
              <w:t>СТП Елабужского муниципального района</w:t>
            </w:r>
          </w:p>
        </w:tc>
      </w:tr>
      <w:tr w:rsidR="0031005E" w:rsidRPr="0086543B" w:rsidTr="00AE032B">
        <w:trPr>
          <w:trHeight w:val="284"/>
          <w:jc w:val="center"/>
        </w:trPr>
        <w:tc>
          <w:tcPr>
            <w:tcW w:w="601" w:type="dxa"/>
          </w:tcPr>
          <w:p w:rsidR="0031005E" w:rsidRPr="0086543B" w:rsidRDefault="0031005E" w:rsidP="00AE032B">
            <w:pPr>
              <w:spacing w:line="230" w:lineRule="auto"/>
              <w:ind w:firstLine="0"/>
              <w:jc w:val="center"/>
              <w:rPr>
                <w:szCs w:val="24"/>
              </w:rPr>
            </w:pPr>
            <w:r w:rsidRPr="0086543B">
              <w:rPr>
                <w:szCs w:val="24"/>
              </w:rPr>
              <w:t>5</w:t>
            </w:r>
          </w:p>
        </w:tc>
        <w:tc>
          <w:tcPr>
            <w:tcW w:w="1820" w:type="dxa"/>
          </w:tcPr>
          <w:p w:rsidR="0031005E" w:rsidRPr="0086543B" w:rsidRDefault="0031005E" w:rsidP="00AE032B">
            <w:pPr>
              <w:spacing w:line="230" w:lineRule="auto"/>
              <w:ind w:firstLine="0"/>
              <w:jc w:val="center"/>
              <w:rPr>
                <w:szCs w:val="24"/>
              </w:rPr>
            </w:pPr>
            <w:r w:rsidRPr="0086543B">
              <w:rPr>
                <w:szCs w:val="24"/>
              </w:rPr>
              <w:t>г.Елабуга,</w:t>
            </w:r>
          </w:p>
          <w:p w:rsidR="0031005E" w:rsidRPr="0086543B" w:rsidRDefault="0031005E" w:rsidP="00AE032B">
            <w:pPr>
              <w:spacing w:line="230" w:lineRule="auto"/>
              <w:ind w:firstLine="0"/>
              <w:jc w:val="center"/>
              <w:rPr>
                <w:szCs w:val="24"/>
              </w:rPr>
            </w:pPr>
            <w:r w:rsidRPr="0086543B">
              <w:rPr>
                <w:szCs w:val="24"/>
              </w:rPr>
              <w:t>ОЭЗ ППТ «Алабуга»</w:t>
            </w:r>
          </w:p>
        </w:tc>
        <w:tc>
          <w:tcPr>
            <w:tcW w:w="1967" w:type="dxa"/>
          </w:tcPr>
          <w:p w:rsidR="0031005E" w:rsidRPr="0086543B" w:rsidRDefault="0031005E" w:rsidP="00AE032B">
            <w:pPr>
              <w:spacing w:line="230" w:lineRule="auto"/>
              <w:ind w:firstLine="0"/>
              <w:jc w:val="center"/>
              <w:rPr>
                <w:szCs w:val="24"/>
              </w:rPr>
            </w:pPr>
            <w:r w:rsidRPr="0086543B">
              <w:rPr>
                <w:szCs w:val="24"/>
              </w:rPr>
              <w:t>ООО «Белая Дача Алабуга»</w:t>
            </w:r>
          </w:p>
        </w:tc>
        <w:tc>
          <w:tcPr>
            <w:tcW w:w="2438" w:type="dxa"/>
          </w:tcPr>
          <w:p w:rsidR="0031005E" w:rsidRPr="0086543B" w:rsidRDefault="0031005E" w:rsidP="00AE032B">
            <w:pPr>
              <w:spacing w:line="230" w:lineRule="auto"/>
              <w:ind w:firstLine="0"/>
              <w:jc w:val="center"/>
              <w:rPr>
                <w:szCs w:val="24"/>
              </w:rPr>
            </w:pPr>
            <w:r w:rsidRPr="0086543B">
              <w:rPr>
                <w:szCs w:val="24"/>
              </w:rPr>
              <w:t>Организация производства и переработки салатной и овощной продукции</w:t>
            </w:r>
          </w:p>
        </w:tc>
        <w:tc>
          <w:tcPr>
            <w:tcW w:w="1559" w:type="dxa"/>
          </w:tcPr>
          <w:p w:rsidR="0031005E" w:rsidRPr="0086543B" w:rsidRDefault="0031005E" w:rsidP="00AE032B">
            <w:pPr>
              <w:spacing w:line="230" w:lineRule="auto"/>
              <w:ind w:firstLine="0"/>
              <w:jc w:val="center"/>
              <w:rPr>
                <w:szCs w:val="24"/>
              </w:rPr>
            </w:pPr>
            <w:r w:rsidRPr="0086543B">
              <w:rPr>
                <w:szCs w:val="24"/>
              </w:rPr>
              <w:t>Новое строительство</w:t>
            </w:r>
          </w:p>
        </w:tc>
        <w:tc>
          <w:tcPr>
            <w:tcW w:w="941" w:type="dxa"/>
          </w:tcPr>
          <w:p w:rsidR="0031005E" w:rsidRPr="0086543B" w:rsidRDefault="0031005E" w:rsidP="00AE032B">
            <w:pPr>
              <w:spacing w:line="230" w:lineRule="auto"/>
              <w:ind w:firstLine="0"/>
              <w:jc w:val="center"/>
              <w:rPr>
                <w:szCs w:val="24"/>
              </w:rPr>
            </w:pPr>
            <w:r w:rsidRPr="0086543B">
              <w:rPr>
                <w:szCs w:val="24"/>
              </w:rPr>
              <w:t>тонн/ год</w:t>
            </w:r>
          </w:p>
        </w:tc>
        <w:tc>
          <w:tcPr>
            <w:tcW w:w="870" w:type="dxa"/>
          </w:tcPr>
          <w:p w:rsidR="0031005E" w:rsidRPr="0086543B" w:rsidRDefault="0031005E" w:rsidP="00AE032B">
            <w:pPr>
              <w:spacing w:line="230" w:lineRule="auto"/>
              <w:ind w:firstLine="0"/>
              <w:jc w:val="center"/>
              <w:rPr>
                <w:szCs w:val="24"/>
              </w:rPr>
            </w:pPr>
          </w:p>
        </w:tc>
        <w:tc>
          <w:tcPr>
            <w:tcW w:w="1021" w:type="dxa"/>
          </w:tcPr>
          <w:p w:rsidR="0031005E" w:rsidRPr="0086543B" w:rsidRDefault="0031005E" w:rsidP="00AE032B">
            <w:pPr>
              <w:spacing w:line="230" w:lineRule="auto"/>
              <w:ind w:firstLine="0"/>
              <w:jc w:val="center"/>
              <w:rPr>
                <w:szCs w:val="24"/>
              </w:rPr>
            </w:pPr>
            <w:r w:rsidRPr="0086543B">
              <w:rPr>
                <w:szCs w:val="24"/>
              </w:rPr>
              <w:t>9600</w:t>
            </w:r>
          </w:p>
        </w:tc>
        <w:tc>
          <w:tcPr>
            <w:tcW w:w="1124" w:type="dxa"/>
          </w:tcPr>
          <w:p w:rsidR="0031005E" w:rsidRPr="0086543B" w:rsidRDefault="0031005E" w:rsidP="00AE032B">
            <w:pPr>
              <w:spacing w:line="230" w:lineRule="auto"/>
              <w:ind w:firstLine="0"/>
              <w:jc w:val="center"/>
              <w:rPr>
                <w:szCs w:val="24"/>
              </w:rPr>
            </w:pPr>
            <w:r w:rsidRPr="0086543B">
              <w:rPr>
                <w:szCs w:val="24"/>
              </w:rPr>
              <w:t>+</w:t>
            </w:r>
          </w:p>
        </w:tc>
        <w:tc>
          <w:tcPr>
            <w:tcW w:w="1134" w:type="dxa"/>
          </w:tcPr>
          <w:p w:rsidR="0031005E" w:rsidRPr="0086543B" w:rsidRDefault="0031005E" w:rsidP="00AE032B">
            <w:pPr>
              <w:spacing w:line="230" w:lineRule="auto"/>
              <w:ind w:firstLine="0"/>
              <w:jc w:val="center"/>
              <w:rPr>
                <w:szCs w:val="24"/>
              </w:rPr>
            </w:pPr>
          </w:p>
        </w:tc>
        <w:tc>
          <w:tcPr>
            <w:tcW w:w="2017" w:type="dxa"/>
          </w:tcPr>
          <w:p w:rsidR="0031005E" w:rsidRPr="0086543B" w:rsidRDefault="0031005E" w:rsidP="00AE032B">
            <w:pPr>
              <w:spacing w:line="230" w:lineRule="auto"/>
              <w:ind w:firstLine="0"/>
              <w:jc w:val="center"/>
              <w:rPr>
                <w:szCs w:val="24"/>
              </w:rPr>
            </w:pPr>
            <w:r w:rsidRPr="0086543B">
              <w:rPr>
                <w:szCs w:val="24"/>
              </w:rPr>
              <w:t>СТП Елабужского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Заинский муниципальный район</w:t>
            </w:r>
          </w:p>
        </w:tc>
      </w:tr>
      <w:tr w:rsidR="0031005E" w:rsidRPr="0086543B" w:rsidTr="00F46B15">
        <w:trPr>
          <w:trHeight w:val="1683"/>
          <w:jc w:val="center"/>
        </w:trPr>
        <w:tc>
          <w:tcPr>
            <w:tcW w:w="601" w:type="dxa"/>
          </w:tcPr>
          <w:p w:rsidR="0031005E" w:rsidRPr="0086543B" w:rsidRDefault="0031005E" w:rsidP="00AE032B">
            <w:pPr>
              <w:ind w:firstLine="0"/>
              <w:jc w:val="center"/>
              <w:rPr>
                <w:szCs w:val="24"/>
              </w:rPr>
            </w:pPr>
            <w:r w:rsidRPr="0086543B">
              <w:rPr>
                <w:szCs w:val="24"/>
              </w:rPr>
              <w:t>6</w:t>
            </w:r>
          </w:p>
        </w:tc>
        <w:tc>
          <w:tcPr>
            <w:tcW w:w="1820" w:type="dxa"/>
          </w:tcPr>
          <w:p w:rsidR="0031005E" w:rsidRPr="0086543B" w:rsidRDefault="0031005E" w:rsidP="00AE032B">
            <w:pPr>
              <w:ind w:firstLine="0"/>
              <w:jc w:val="center"/>
              <w:rPr>
                <w:szCs w:val="24"/>
              </w:rPr>
            </w:pPr>
            <w:r w:rsidRPr="0086543B">
              <w:rPr>
                <w:szCs w:val="24"/>
              </w:rPr>
              <w:t>г.Заинск</w:t>
            </w:r>
          </w:p>
        </w:tc>
        <w:tc>
          <w:tcPr>
            <w:tcW w:w="1967" w:type="dxa"/>
          </w:tcPr>
          <w:p w:rsidR="0031005E" w:rsidRPr="0086543B" w:rsidRDefault="0031005E" w:rsidP="00AE032B">
            <w:pPr>
              <w:ind w:firstLine="0"/>
              <w:jc w:val="center"/>
              <w:rPr>
                <w:color w:val="000000"/>
                <w:szCs w:val="24"/>
              </w:rPr>
            </w:pPr>
            <w:r w:rsidRPr="0086543B">
              <w:rPr>
                <w:szCs w:val="24"/>
              </w:rPr>
              <w:t>ОАО «Заинский сахар»</w:t>
            </w:r>
          </w:p>
        </w:tc>
        <w:tc>
          <w:tcPr>
            <w:tcW w:w="2438" w:type="dxa"/>
          </w:tcPr>
          <w:p w:rsidR="0031005E" w:rsidRPr="0086543B" w:rsidRDefault="0031005E" w:rsidP="00AE032B">
            <w:pPr>
              <w:ind w:firstLine="0"/>
              <w:jc w:val="center"/>
              <w:rPr>
                <w:szCs w:val="24"/>
              </w:rPr>
            </w:pPr>
            <w:r w:rsidRPr="0086543B">
              <w:rPr>
                <w:szCs w:val="24"/>
              </w:rPr>
              <w:t>Реконструкция свекломоечного комплекса;</w:t>
            </w:r>
          </w:p>
          <w:p w:rsidR="0031005E" w:rsidRPr="0086543B" w:rsidRDefault="00F841CE" w:rsidP="00AE032B">
            <w:pPr>
              <w:ind w:firstLine="0"/>
              <w:jc w:val="center"/>
              <w:rPr>
                <w:szCs w:val="24"/>
              </w:rPr>
            </w:pPr>
            <w:r w:rsidRPr="0086543B">
              <w:rPr>
                <w:szCs w:val="24"/>
              </w:rPr>
              <w:t>п</w:t>
            </w:r>
            <w:r w:rsidR="0031005E" w:rsidRPr="0086543B">
              <w:rPr>
                <w:szCs w:val="24"/>
              </w:rPr>
              <w:t>роектирование и строительство канализационных очистных сооружений</w:t>
            </w:r>
          </w:p>
        </w:tc>
        <w:tc>
          <w:tcPr>
            <w:tcW w:w="1559" w:type="dxa"/>
          </w:tcPr>
          <w:p w:rsidR="0031005E" w:rsidRPr="0086543B" w:rsidRDefault="0031005E" w:rsidP="00AE032B">
            <w:pPr>
              <w:ind w:firstLine="0"/>
              <w:jc w:val="center"/>
              <w:rPr>
                <w:szCs w:val="24"/>
              </w:rPr>
            </w:pPr>
            <w:r w:rsidRPr="0086543B">
              <w:rPr>
                <w:szCs w:val="24"/>
              </w:rPr>
              <w:t>Реконструкция</w:t>
            </w:r>
          </w:p>
        </w:tc>
        <w:tc>
          <w:tcPr>
            <w:tcW w:w="941" w:type="dxa"/>
          </w:tcPr>
          <w:p w:rsidR="0031005E" w:rsidRPr="0086543B" w:rsidRDefault="0031005E" w:rsidP="00AE032B">
            <w:pPr>
              <w:ind w:firstLine="0"/>
              <w:jc w:val="center"/>
              <w:rPr>
                <w:szCs w:val="24"/>
              </w:rPr>
            </w:pPr>
          </w:p>
        </w:tc>
        <w:tc>
          <w:tcPr>
            <w:tcW w:w="870" w:type="dxa"/>
          </w:tcPr>
          <w:p w:rsidR="0031005E" w:rsidRPr="0086543B" w:rsidRDefault="0031005E" w:rsidP="00AE032B">
            <w:pPr>
              <w:ind w:firstLine="0"/>
              <w:jc w:val="center"/>
              <w:rPr>
                <w:szCs w:val="24"/>
              </w:rPr>
            </w:pPr>
          </w:p>
        </w:tc>
        <w:tc>
          <w:tcPr>
            <w:tcW w:w="1021" w:type="dxa"/>
          </w:tcPr>
          <w:p w:rsidR="0031005E" w:rsidRPr="0086543B" w:rsidRDefault="0031005E" w:rsidP="00AE032B">
            <w:pPr>
              <w:ind w:firstLine="0"/>
              <w:jc w:val="center"/>
              <w:rPr>
                <w:szCs w:val="24"/>
              </w:rPr>
            </w:pPr>
          </w:p>
        </w:tc>
        <w:tc>
          <w:tcPr>
            <w:tcW w:w="1124" w:type="dxa"/>
          </w:tcPr>
          <w:p w:rsidR="0031005E" w:rsidRPr="0086543B" w:rsidRDefault="0031005E" w:rsidP="00AE032B">
            <w:pPr>
              <w:ind w:firstLine="0"/>
              <w:jc w:val="center"/>
              <w:rPr>
                <w:szCs w:val="24"/>
              </w:rPr>
            </w:pPr>
            <w:r w:rsidRPr="0086543B">
              <w:rPr>
                <w:szCs w:val="24"/>
              </w:rPr>
              <w:t>+</w:t>
            </w:r>
          </w:p>
        </w:tc>
        <w:tc>
          <w:tcPr>
            <w:tcW w:w="1134" w:type="dxa"/>
          </w:tcPr>
          <w:p w:rsidR="0031005E" w:rsidRPr="0086543B" w:rsidRDefault="0031005E" w:rsidP="00AE032B">
            <w:pPr>
              <w:ind w:firstLine="0"/>
              <w:jc w:val="center"/>
              <w:rPr>
                <w:szCs w:val="24"/>
              </w:rPr>
            </w:pPr>
          </w:p>
          <w:p w:rsidR="006C3C64" w:rsidRPr="0086543B" w:rsidRDefault="006C3C64" w:rsidP="00AE032B">
            <w:pPr>
              <w:ind w:firstLine="0"/>
              <w:jc w:val="center"/>
              <w:rPr>
                <w:szCs w:val="24"/>
              </w:rPr>
            </w:pPr>
          </w:p>
          <w:p w:rsidR="006C3C64" w:rsidRPr="0086543B" w:rsidRDefault="006C3C64" w:rsidP="00AE032B">
            <w:pPr>
              <w:ind w:firstLine="0"/>
              <w:jc w:val="center"/>
              <w:rPr>
                <w:szCs w:val="24"/>
              </w:rPr>
            </w:pPr>
          </w:p>
          <w:p w:rsidR="006C3C64" w:rsidRPr="0086543B" w:rsidRDefault="006C3C64" w:rsidP="00AE032B">
            <w:pPr>
              <w:ind w:firstLine="0"/>
              <w:jc w:val="center"/>
              <w:rPr>
                <w:szCs w:val="24"/>
              </w:rPr>
            </w:pPr>
          </w:p>
          <w:p w:rsidR="006C3C64" w:rsidRPr="0086543B" w:rsidRDefault="006C3C64" w:rsidP="00AE032B">
            <w:pPr>
              <w:ind w:firstLine="0"/>
              <w:jc w:val="center"/>
              <w:rPr>
                <w:szCs w:val="24"/>
              </w:rPr>
            </w:pPr>
          </w:p>
          <w:p w:rsidR="006C3C64" w:rsidRPr="0086543B" w:rsidRDefault="006C3C64" w:rsidP="00AE032B">
            <w:pPr>
              <w:ind w:firstLine="0"/>
              <w:jc w:val="center"/>
              <w:rPr>
                <w:szCs w:val="24"/>
              </w:rPr>
            </w:pPr>
          </w:p>
        </w:tc>
        <w:tc>
          <w:tcPr>
            <w:tcW w:w="2017" w:type="dxa"/>
          </w:tcPr>
          <w:p w:rsidR="0031005E" w:rsidRPr="0086543B" w:rsidRDefault="0031005E" w:rsidP="00AE032B">
            <w:pPr>
              <w:ind w:firstLine="0"/>
              <w:jc w:val="center"/>
              <w:rPr>
                <w:szCs w:val="24"/>
              </w:rPr>
            </w:pPr>
            <w:r w:rsidRPr="0086543B">
              <w:rPr>
                <w:szCs w:val="24"/>
              </w:rPr>
              <w:t>СТП Заинского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Зеленодольский муниципальный район</w:t>
            </w:r>
          </w:p>
        </w:tc>
      </w:tr>
      <w:tr w:rsidR="0031005E" w:rsidRPr="0086543B" w:rsidTr="006C1F9D">
        <w:trPr>
          <w:trHeight w:val="1984"/>
          <w:jc w:val="center"/>
        </w:trPr>
        <w:tc>
          <w:tcPr>
            <w:tcW w:w="601" w:type="dxa"/>
          </w:tcPr>
          <w:p w:rsidR="0031005E" w:rsidRPr="0086543B" w:rsidRDefault="0031005E" w:rsidP="00A33D00">
            <w:pPr>
              <w:ind w:firstLine="0"/>
              <w:jc w:val="center"/>
              <w:rPr>
                <w:szCs w:val="24"/>
              </w:rPr>
            </w:pPr>
            <w:r w:rsidRPr="0086543B">
              <w:rPr>
                <w:szCs w:val="24"/>
              </w:rPr>
              <w:t>7</w:t>
            </w:r>
          </w:p>
        </w:tc>
        <w:tc>
          <w:tcPr>
            <w:tcW w:w="1820" w:type="dxa"/>
          </w:tcPr>
          <w:p w:rsidR="0031005E" w:rsidRPr="0086543B" w:rsidRDefault="0031005E" w:rsidP="00A33D00">
            <w:pPr>
              <w:ind w:firstLine="0"/>
              <w:jc w:val="center"/>
              <w:rPr>
                <w:szCs w:val="24"/>
              </w:rPr>
            </w:pPr>
            <w:r w:rsidRPr="0086543B">
              <w:rPr>
                <w:szCs w:val="24"/>
              </w:rPr>
              <w:t>г.Зеленодольск</w:t>
            </w:r>
          </w:p>
        </w:tc>
        <w:tc>
          <w:tcPr>
            <w:tcW w:w="1967" w:type="dxa"/>
          </w:tcPr>
          <w:p w:rsidR="0031005E" w:rsidRPr="0086543B" w:rsidRDefault="0031005E" w:rsidP="00A33D00">
            <w:pPr>
              <w:ind w:firstLine="0"/>
              <w:jc w:val="center"/>
              <w:rPr>
                <w:szCs w:val="24"/>
              </w:rPr>
            </w:pPr>
            <w:r w:rsidRPr="0086543B">
              <w:rPr>
                <w:szCs w:val="24"/>
              </w:rPr>
              <w:t>АО «Зеленодольский молочноперерабатывающий комбинат»</w:t>
            </w:r>
          </w:p>
        </w:tc>
        <w:tc>
          <w:tcPr>
            <w:tcW w:w="2438" w:type="dxa"/>
          </w:tcPr>
          <w:p w:rsidR="0031005E" w:rsidRPr="0086543B" w:rsidRDefault="0031005E" w:rsidP="00A33D00">
            <w:pPr>
              <w:ind w:firstLine="0"/>
              <w:jc w:val="center"/>
              <w:rPr>
                <w:szCs w:val="24"/>
              </w:rPr>
            </w:pPr>
            <w:r w:rsidRPr="0086543B">
              <w:rPr>
                <w:szCs w:val="24"/>
              </w:rPr>
              <w:t>Реконструкция цеха основного производства, инженерного оснащения, строительство дополнительного склада готовой продукции</w:t>
            </w:r>
          </w:p>
        </w:tc>
        <w:tc>
          <w:tcPr>
            <w:tcW w:w="1559" w:type="dxa"/>
          </w:tcPr>
          <w:p w:rsidR="0031005E" w:rsidRPr="0086543B" w:rsidRDefault="0031005E" w:rsidP="00A33D00">
            <w:pPr>
              <w:ind w:firstLine="0"/>
              <w:jc w:val="center"/>
              <w:rPr>
                <w:szCs w:val="24"/>
              </w:rPr>
            </w:pPr>
            <w:r w:rsidRPr="0086543B">
              <w:rPr>
                <w:szCs w:val="24"/>
              </w:rPr>
              <w:t>Реконструкция</w:t>
            </w:r>
          </w:p>
        </w:tc>
        <w:tc>
          <w:tcPr>
            <w:tcW w:w="941" w:type="dxa"/>
          </w:tcPr>
          <w:p w:rsidR="0031005E" w:rsidRPr="0086543B" w:rsidRDefault="0031005E" w:rsidP="00A33D00">
            <w:pPr>
              <w:ind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СТП Зеленодольского муниципального района</w:t>
            </w:r>
          </w:p>
        </w:tc>
      </w:tr>
      <w:tr w:rsidR="0031005E" w:rsidRPr="0086543B" w:rsidTr="00A33D00">
        <w:trPr>
          <w:trHeight w:val="1475"/>
          <w:jc w:val="center"/>
        </w:trPr>
        <w:tc>
          <w:tcPr>
            <w:tcW w:w="601" w:type="dxa"/>
          </w:tcPr>
          <w:p w:rsidR="0031005E" w:rsidRPr="0086543B" w:rsidRDefault="0031005E" w:rsidP="00A33D00">
            <w:pPr>
              <w:ind w:firstLine="0"/>
              <w:jc w:val="center"/>
              <w:rPr>
                <w:szCs w:val="24"/>
              </w:rPr>
            </w:pPr>
            <w:r w:rsidRPr="0086543B">
              <w:rPr>
                <w:szCs w:val="24"/>
              </w:rPr>
              <w:t>8</w:t>
            </w:r>
          </w:p>
        </w:tc>
        <w:tc>
          <w:tcPr>
            <w:tcW w:w="1820" w:type="dxa"/>
          </w:tcPr>
          <w:p w:rsidR="0031005E" w:rsidRPr="0086543B" w:rsidRDefault="0031005E" w:rsidP="00A33D00">
            <w:pPr>
              <w:ind w:firstLine="0"/>
              <w:jc w:val="center"/>
              <w:rPr>
                <w:szCs w:val="24"/>
              </w:rPr>
            </w:pPr>
            <w:r w:rsidRPr="0086543B">
              <w:rPr>
                <w:szCs w:val="24"/>
              </w:rPr>
              <w:t>Большеключинское, с.Большие Ключи</w:t>
            </w:r>
          </w:p>
        </w:tc>
        <w:tc>
          <w:tcPr>
            <w:tcW w:w="1967" w:type="dxa"/>
          </w:tcPr>
          <w:p w:rsidR="0031005E" w:rsidRPr="0086543B" w:rsidRDefault="0031005E" w:rsidP="00A33D00">
            <w:pPr>
              <w:ind w:firstLine="0"/>
              <w:jc w:val="center"/>
              <w:rPr>
                <w:szCs w:val="24"/>
              </w:rPr>
            </w:pPr>
            <w:r w:rsidRPr="0086543B">
              <w:rPr>
                <w:szCs w:val="24"/>
              </w:rPr>
              <w:t>ООО «Агрофирма «Залесный»</w:t>
            </w:r>
          </w:p>
        </w:tc>
        <w:tc>
          <w:tcPr>
            <w:tcW w:w="2438" w:type="dxa"/>
          </w:tcPr>
          <w:p w:rsidR="0031005E" w:rsidRPr="0086543B" w:rsidRDefault="0031005E" w:rsidP="00A33D00">
            <w:pPr>
              <w:ind w:firstLine="0"/>
              <w:jc w:val="center"/>
              <w:rPr>
                <w:szCs w:val="24"/>
              </w:rPr>
            </w:pPr>
            <w:r w:rsidRPr="0086543B">
              <w:rPr>
                <w:szCs w:val="24"/>
              </w:rPr>
              <w:t>Реконструкция и модернизация комплекса по выращиванию птицы и производства мясопродуктов</w:t>
            </w:r>
          </w:p>
        </w:tc>
        <w:tc>
          <w:tcPr>
            <w:tcW w:w="1559" w:type="dxa"/>
          </w:tcPr>
          <w:p w:rsidR="0031005E" w:rsidRPr="0086543B" w:rsidRDefault="0031005E" w:rsidP="00A33D00">
            <w:pPr>
              <w:ind w:firstLine="0"/>
              <w:jc w:val="center"/>
              <w:rPr>
                <w:szCs w:val="24"/>
              </w:rPr>
            </w:pPr>
            <w:r w:rsidRPr="0086543B">
              <w:rPr>
                <w:szCs w:val="24"/>
              </w:rPr>
              <w:t>Реконструкция</w:t>
            </w:r>
          </w:p>
        </w:tc>
        <w:tc>
          <w:tcPr>
            <w:tcW w:w="941" w:type="dxa"/>
          </w:tcPr>
          <w:p w:rsidR="0031005E" w:rsidRPr="0086543B" w:rsidRDefault="0031005E" w:rsidP="00A33D00">
            <w:pPr>
              <w:ind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A33D00">
            <w:pPr>
              <w:ind w:firstLine="0"/>
              <w:jc w:val="center"/>
              <w:rPr>
                <w:szCs w:val="24"/>
              </w:rPr>
            </w:pPr>
            <w:r w:rsidRPr="0086543B">
              <w:rPr>
                <w:szCs w:val="24"/>
              </w:rPr>
              <w:t>на 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Кайбицкий муниципальный район</w:t>
            </w:r>
          </w:p>
        </w:tc>
      </w:tr>
      <w:tr w:rsidR="0031005E" w:rsidRPr="0086543B" w:rsidTr="00A33D00">
        <w:trPr>
          <w:trHeight w:val="1202"/>
          <w:jc w:val="center"/>
        </w:trPr>
        <w:tc>
          <w:tcPr>
            <w:tcW w:w="601" w:type="dxa"/>
          </w:tcPr>
          <w:p w:rsidR="0031005E" w:rsidRPr="0086543B" w:rsidRDefault="0031005E" w:rsidP="00A33D00">
            <w:pPr>
              <w:ind w:firstLine="0"/>
              <w:jc w:val="center"/>
              <w:rPr>
                <w:szCs w:val="24"/>
              </w:rPr>
            </w:pPr>
            <w:r w:rsidRPr="0086543B">
              <w:rPr>
                <w:szCs w:val="24"/>
              </w:rPr>
              <w:t>9</w:t>
            </w:r>
          </w:p>
        </w:tc>
        <w:tc>
          <w:tcPr>
            <w:tcW w:w="1820" w:type="dxa"/>
          </w:tcPr>
          <w:p w:rsidR="0031005E" w:rsidRPr="0086543B" w:rsidRDefault="0031005E" w:rsidP="00A33D00">
            <w:pPr>
              <w:ind w:firstLine="0"/>
              <w:jc w:val="center"/>
            </w:pPr>
            <w:r w:rsidRPr="0086543B">
              <w:t xml:space="preserve">Кулангинское СП, </w:t>
            </w:r>
          </w:p>
          <w:p w:rsidR="0031005E" w:rsidRPr="0086543B" w:rsidRDefault="009575F9" w:rsidP="00F46B15">
            <w:pPr>
              <w:ind w:firstLine="0"/>
              <w:jc w:val="center"/>
              <w:rPr>
                <w:szCs w:val="24"/>
              </w:rPr>
            </w:pPr>
            <w:r w:rsidRPr="0086543B">
              <w:t>п</w:t>
            </w:r>
            <w:r w:rsidR="0031005E" w:rsidRPr="0086543B">
              <w:t>ос</w:t>
            </w:r>
            <w:r w:rsidRPr="0086543B">
              <w:t>.</w:t>
            </w:r>
            <w:r w:rsidR="0031005E" w:rsidRPr="0086543B">
              <w:t>ж</w:t>
            </w:r>
            <w:r w:rsidR="00F46B15" w:rsidRPr="0086543B">
              <w:t>-</w:t>
            </w:r>
            <w:r w:rsidR="00155A1D" w:rsidRPr="0086543B">
              <w:t>д</w:t>
            </w:r>
            <w:r w:rsidR="00F46B15" w:rsidRPr="0086543B">
              <w:t>.</w:t>
            </w:r>
            <w:r w:rsidR="0031005E" w:rsidRPr="0086543B">
              <w:t>ст</w:t>
            </w:r>
            <w:r w:rsidR="00F46B15" w:rsidRPr="0086543B">
              <w:t>.</w:t>
            </w:r>
            <w:r w:rsidR="0031005E" w:rsidRPr="0086543B">
              <w:t>Ку</w:t>
            </w:r>
            <w:r w:rsidR="00743BFB" w:rsidRPr="0086543B">
              <w:t>-</w:t>
            </w:r>
            <w:r w:rsidR="0031005E" w:rsidRPr="0086543B">
              <w:t>ланга</w:t>
            </w:r>
          </w:p>
        </w:tc>
        <w:tc>
          <w:tcPr>
            <w:tcW w:w="1967" w:type="dxa"/>
          </w:tcPr>
          <w:p w:rsidR="0031005E" w:rsidRPr="0086543B" w:rsidRDefault="00155A1D" w:rsidP="00F841CE">
            <w:pPr>
              <w:ind w:firstLine="0"/>
              <w:jc w:val="center"/>
              <w:rPr>
                <w:szCs w:val="24"/>
              </w:rPr>
            </w:pPr>
            <w:r w:rsidRPr="0086543B">
              <w:rPr>
                <w:szCs w:val="24"/>
              </w:rPr>
              <w:t xml:space="preserve">АО </w:t>
            </w:r>
            <w:r w:rsidR="0031005E" w:rsidRPr="0086543B">
              <w:rPr>
                <w:szCs w:val="24"/>
              </w:rPr>
              <w:t>«Казаньзернопродукт» (Кулангинск</w:t>
            </w:r>
            <w:r w:rsidR="00F841CE" w:rsidRPr="0086543B">
              <w:rPr>
                <w:szCs w:val="24"/>
              </w:rPr>
              <w:t>ое хлебоприемное предприятие</w:t>
            </w:r>
            <w:r w:rsidR="0031005E" w:rsidRPr="0086543B">
              <w:rPr>
                <w:szCs w:val="24"/>
              </w:rPr>
              <w:t>)</w:t>
            </w:r>
          </w:p>
          <w:p w:rsidR="005C4926" w:rsidRPr="0086543B" w:rsidRDefault="005C4926" w:rsidP="00F841CE">
            <w:pPr>
              <w:ind w:firstLine="0"/>
              <w:jc w:val="center"/>
              <w:rPr>
                <w:szCs w:val="24"/>
              </w:rPr>
            </w:pPr>
          </w:p>
        </w:tc>
        <w:tc>
          <w:tcPr>
            <w:tcW w:w="2438" w:type="dxa"/>
          </w:tcPr>
          <w:p w:rsidR="0031005E" w:rsidRPr="0086543B" w:rsidRDefault="0031005E" w:rsidP="00A33D00">
            <w:pPr>
              <w:ind w:firstLine="0"/>
              <w:jc w:val="center"/>
              <w:rPr>
                <w:szCs w:val="24"/>
              </w:rPr>
            </w:pPr>
            <w:r w:rsidRPr="0086543B">
              <w:rPr>
                <w:szCs w:val="24"/>
              </w:rPr>
              <w:t>Строительство элеватора</w:t>
            </w:r>
          </w:p>
        </w:tc>
        <w:tc>
          <w:tcPr>
            <w:tcW w:w="1559" w:type="dxa"/>
          </w:tcPr>
          <w:p w:rsidR="0031005E" w:rsidRPr="0086543B" w:rsidRDefault="0031005E" w:rsidP="00A33D00">
            <w:pPr>
              <w:ind w:firstLine="0"/>
              <w:jc w:val="center"/>
              <w:rPr>
                <w:szCs w:val="24"/>
              </w:rPr>
            </w:pPr>
            <w:r w:rsidRPr="0086543B">
              <w:rPr>
                <w:szCs w:val="24"/>
              </w:rPr>
              <w:t>Расширение</w:t>
            </w:r>
          </w:p>
        </w:tc>
        <w:tc>
          <w:tcPr>
            <w:tcW w:w="941" w:type="dxa"/>
          </w:tcPr>
          <w:p w:rsidR="0031005E" w:rsidRPr="0086543B" w:rsidRDefault="0031005E" w:rsidP="00A33D00">
            <w:pPr>
              <w:ind w:firstLine="0"/>
              <w:jc w:val="center"/>
              <w:rPr>
                <w:szCs w:val="24"/>
              </w:rPr>
            </w:pPr>
            <w:r w:rsidRPr="0086543B">
              <w:rPr>
                <w:szCs w:val="24"/>
              </w:rPr>
              <w:t>тыс.</w:t>
            </w:r>
          </w:p>
          <w:p w:rsidR="0031005E" w:rsidRPr="0086543B" w:rsidRDefault="0031005E" w:rsidP="00A33D00">
            <w:pPr>
              <w:ind w:firstLine="0"/>
              <w:jc w:val="center"/>
              <w:rPr>
                <w:szCs w:val="24"/>
              </w:rPr>
            </w:pPr>
            <w:r w:rsidRPr="0086543B">
              <w:rPr>
                <w:szCs w:val="24"/>
              </w:rPr>
              <w:t>тонн</w:t>
            </w: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r w:rsidRPr="0086543B">
              <w:rPr>
                <w:szCs w:val="24"/>
              </w:rPr>
              <w:t>60</w:t>
            </w: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СТП Кайбицкого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Лаишевский муниципальный район</w:t>
            </w:r>
          </w:p>
        </w:tc>
      </w:tr>
      <w:tr w:rsidR="0031005E" w:rsidRPr="0086543B" w:rsidTr="00A33D00">
        <w:trPr>
          <w:trHeight w:val="1492"/>
          <w:jc w:val="center"/>
        </w:trPr>
        <w:tc>
          <w:tcPr>
            <w:tcW w:w="601" w:type="dxa"/>
          </w:tcPr>
          <w:p w:rsidR="0031005E" w:rsidRPr="0086543B" w:rsidRDefault="0031005E" w:rsidP="00A33D00">
            <w:pPr>
              <w:ind w:firstLine="0"/>
              <w:jc w:val="center"/>
              <w:rPr>
                <w:szCs w:val="24"/>
              </w:rPr>
            </w:pPr>
            <w:r w:rsidRPr="0086543B">
              <w:rPr>
                <w:szCs w:val="24"/>
              </w:rPr>
              <w:t>10</w:t>
            </w:r>
          </w:p>
        </w:tc>
        <w:tc>
          <w:tcPr>
            <w:tcW w:w="1820" w:type="dxa"/>
          </w:tcPr>
          <w:p w:rsidR="0031005E" w:rsidRPr="0086543B" w:rsidRDefault="0031005E" w:rsidP="00A33D00">
            <w:pPr>
              <w:ind w:firstLine="0"/>
              <w:jc w:val="center"/>
              <w:rPr>
                <w:szCs w:val="24"/>
              </w:rPr>
            </w:pPr>
            <w:r w:rsidRPr="0086543B">
              <w:rPr>
                <w:szCs w:val="24"/>
              </w:rPr>
              <w:t>Столбищенское СП</w:t>
            </w:r>
          </w:p>
        </w:tc>
        <w:tc>
          <w:tcPr>
            <w:tcW w:w="1967" w:type="dxa"/>
          </w:tcPr>
          <w:p w:rsidR="0031005E" w:rsidRPr="0086543B" w:rsidRDefault="0031005E" w:rsidP="00A33D00">
            <w:pPr>
              <w:ind w:firstLine="0"/>
              <w:jc w:val="center"/>
              <w:rPr>
                <w:szCs w:val="24"/>
              </w:rPr>
            </w:pPr>
            <w:r w:rsidRPr="0086543B">
              <w:rPr>
                <w:szCs w:val="24"/>
              </w:rPr>
              <w:t>АО «Нэфис-Биопродукт»</w:t>
            </w:r>
          </w:p>
        </w:tc>
        <w:tc>
          <w:tcPr>
            <w:tcW w:w="2438" w:type="dxa"/>
          </w:tcPr>
          <w:p w:rsidR="00292A67" w:rsidRPr="0086543B" w:rsidRDefault="0031005E" w:rsidP="005C4926">
            <w:pPr>
              <w:ind w:firstLine="0"/>
              <w:jc w:val="center"/>
              <w:rPr>
                <w:szCs w:val="24"/>
              </w:rPr>
            </w:pPr>
            <w:r w:rsidRPr="0086543B">
              <w:rPr>
                <w:szCs w:val="24"/>
              </w:rPr>
              <w:t>Строительство производственного комплекса по глубокой переработке масла семян рапса</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31005E" w:rsidRPr="0086543B" w:rsidRDefault="0031005E" w:rsidP="00A33D00">
            <w:pPr>
              <w:ind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A33D00">
            <w:pPr>
              <w:ind w:firstLine="0"/>
              <w:jc w:val="center"/>
              <w:rPr>
                <w:szCs w:val="24"/>
              </w:rPr>
            </w:pPr>
            <w:r w:rsidRPr="0086543B">
              <w:rPr>
                <w:szCs w:val="24"/>
              </w:rPr>
              <w:t>на 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Нурлатский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11</w:t>
            </w:r>
          </w:p>
        </w:tc>
        <w:tc>
          <w:tcPr>
            <w:tcW w:w="1820" w:type="dxa"/>
          </w:tcPr>
          <w:p w:rsidR="0031005E" w:rsidRPr="0086543B" w:rsidRDefault="0031005E" w:rsidP="00A33D00">
            <w:pPr>
              <w:ind w:firstLine="0"/>
              <w:jc w:val="center"/>
              <w:rPr>
                <w:szCs w:val="24"/>
              </w:rPr>
            </w:pPr>
            <w:r w:rsidRPr="0086543B">
              <w:rPr>
                <w:szCs w:val="24"/>
              </w:rPr>
              <w:t>г.Нурлат</w:t>
            </w:r>
          </w:p>
        </w:tc>
        <w:tc>
          <w:tcPr>
            <w:tcW w:w="1967" w:type="dxa"/>
          </w:tcPr>
          <w:p w:rsidR="0031005E" w:rsidRPr="0086543B" w:rsidRDefault="0031005E" w:rsidP="00A33D00">
            <w:pPr>
              <w:ind w:firstLine="0"/>
              <w:jc w:val="center"/>
              <w:rPr>
                <w:szCs w:val="24"/>
              </w:rPr>
            </w:pPr>
            <w:r w:rsidRPr="0086543B">
              <w:rPr>
                <w:szCs w:val="24"/>
              </w:rPr>
              <w:t>ЗАО «Нурлатский сахар»</w:t>
            </w:r>
          </w:p>
        </w:tc>
        <w:tc>
          <w:tcPr>
            <w:tcW w:w="2438" w:type="dxa"/>
          </w:tcPr>
          <w:p w:rsidR="0031005E" w:rsidRPr="0086543B" w:rsidRDefault="0031005E" w:rsidP="00A33D00">
            <w:pPr>
              <w:ind w:firstLine="0"/>
              <w:jc w:val="center"/>
              <w:rPr>
                <w:szCs w:val="24"/>
              </w:rPr>
            </w:pPr>
            <w:r w:rsidRPr="0086543B">
              <w:rPr>
                <w:szCs w:val="24"/>
              </w:rPr>
              <w:t>Реконструкция и модернизация производственных мощностей</w:t>
            </w:r>
          </w:p>
        </w:tc>
        <w:tc>
          <w:tcPr>
            <w:tcW w:w="1559" w:type="dxa"/>
          </w:tcPr>
          <w:p w:rsidR="0031005E" w:rsidRPr="0086543B" w:rsidRDefault="0031005E" w:rsidP="00A33D00">
            <w:pPr>
              <w:ind w:firstLine="0"/>
              <w:jc w:val="center"/>
              <w:rPr>
                <w:szCs w:val="24"/>
              </w:rPr>
            </w:pPr>
            <w:r w:rsidRPr="0086543B">
              <w:rPr>
                <w:szCs w:val="24"/>
              </w:rPr>
              <w:t>Реконструкция</w:t>
            </w:r>
          </w:p>
        </w:tc>
        <w:tc>
          <w:tcPr>
            <w:tcW w:w="941" w:type="dxa"/>
          </w:tcPr>
          <w:p w:rsidR="0031005E" w:rsidRPr="0086543B" w:rsidRDefault="0031005E" w:rsidP="00A33D00">
            <w:pPr>
              <w:ind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 xml:space="preserve">Инвестиционный меморандум Республики Татарстан на </w:t>
            </w:r>
          </w:p>
          <w:p w:rsidR="0031005E" w:rsidRPr="0086543B" w:rsidRDefault="0031005E" w:rsidP="00A33D00">
            <w:pPr>
              <w:ind w:firstLine="0"/>
              <w:jc w:val="center"/>
              <w:rPr>
                <w:szCs w:val="24"/>
              </w:rPr>
            </w:pPr>
            <w:r w:rsidRPr="0086543B">
              <w:rPr>
                <w:szCs w:val="24"/>
              </w:rPr>
              <w:t>2015 год</w:t>
            </w:r>
          </w:p>
        </w:tc>
      </w:tr>
      <w:tr w:rsidR="0031005E" w:rsidRPr="0086543B" w:rsidTr="00153085">
        <w:trPr>
          <w:trHeight w:val="284"/>
          <w:jc w:val="center"/>
        </w:trPr>
        <w:tc>
          <w:tcPr>
            <w:tcW w:w="15492" w:type="dxa"/>
            <w:gridSpan w:val="11"/>
            <w:vAlign w:val="center"/>
          </w:tcPr>
          <w:p w:rsidR="0031005E" w:rsidRPr="0086543B" w:rsidRDefault="00F46B15" w:rsidP="00183DC5">
            <w:pPr>
              <w:ind w:firstLine="0"/>
              <w:jc w:val="center"/>
              <w:rPr>
                <w:b/>
                <w:szCs w:val="24"/>
              </w:rPr>
            </w:pPr>
            <w:r w:rsidRPr="0086543B">
              <w:rPr>
                <w:b/>
                <w:szCs w:val="24"/>
              </w:rPr>
              <w:t>Рыбно-Слободский</w:t>
            </w:r>
            <w:r w:rsidR="0031005E" w:rsidRPr="0086543B">
              <w:rPr>
                <w:b/>
                <w:szCs w:val="24"/>
              </w:rPr>
              <w:t xml:space="preserve">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12</w:t>
            </w:r>
          </w:p>
        </w:tc>
        <w:tc>
          <w:tcPr>
            <w:tcW w:w="1820" w:type="dxa"/>
          </w:tcPr>
          <w:p w:rsidR="0031005E" w:rsidRPr="0086543B" w:rsidRDefault="0031005E" w:rsidP="00A33D00">
            <w:pPr>
              <w:ind w:firstLine="0"/>
              <w:jc w:val="center"/>
              <w:rPr>
                <w:szCs w:val="24"/>
              </w:rPr>
            </w:pPr>
            <w:r w:rsidRPr="0086543B">
              <w:rPr>
                <w:szCs w:val="24"/>
              </w:rPr>
              <w:t>Кугарчинское СП, с.Кугарчино</w:t>
            </w:r>
          </w:p>
        </w:tc>
        <w:tc>
          <w:tcPr>
            <w:tcW w:w="1967" w:type="dxa"/>
          </w:tcPr>
          <w:p w:rsidR="0031005E" w:rsidRPr="0086543B" w:rsidRDefault="0031005E" w:rsidP="00A93A4F">
            <w:pPr>
              <w:ind w:firstLine="0"/>
              <w:jc w:val="center"/>
              <w:rPr>
                <w:szCs w:val="24"/>
              </w:rPr>
            </w:pPr>
            <w:r w:rsidRPr="0086543B">
              <w:rPr>
                <w:szCs w:val="24"/>
              </w:rPr>
              <w:t>ОАО «К</w:t>
            </w:r>
            <w:r w:rsidR="009575F9" w:rsidRPr="0086543B">
              <w:rPr>
                <w:szCs w:val="24"/>
              </w:rPr>
              <w:t>расный восток</w:t>
            </w:r>
            <w:r w:rsidRPr="0086543B">
              <w:rPr>
                <w:szCs w:val="24"/>
              </w:rPr>
              <w:t xml:space="preserve"> </w:t>
            </w:r>
            <w:r w:rsidR="00A93A4F" w:rsidRPr="0086543B">
              <w:rPr>
                <w:szCs w:val="24"/>
              </w:rPr>
              <w:t>А</w:t>
            </w:r>
            <w:r w:rsidR="009575F9" w:rsidRPr="0086543B">
              <w:rPr>
                <w:szCs w:val="24"/>
              </w:rPr>
              <w:t>гро</w:t>
            </w:r>
            <w:r w:rsidRPr="0086543B">
              <w:rPr>
                <w:szCs w:val="24"/>
              </w:rPr>
              <w:t>»</w:t>
            </w:r>
          </w:p>
        </w:tc>
        <w:tc>
          <w:tcPr>
            <w:tcW w:w="2438" w:type="dxa"/>
          </w:tcPr>
          <w:p w:rsidR="0031005E" w:rsidRPr="0086543B" w:rsidRDefault="0031005E" w:rsidP="00A33D00">
            <w:pPr>
              <w:ind w:firstLine="0"/>
              <w:jc w:val="center"/>
              <w:rPr>
                <w:szCs w:val="24"/>
              </w:rPr>
            </w:pPr>
            <w:r w:rsidRPr="0086543B">
              <w:rPr>
                <w:szCs w:val="24"/>
              </w:rPr>
              <w:t>Строительство мясоперерабатывающего комплекса</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31005E" w:rsidRPr="0086543B" w:rsidRDefault="0031005E" w:rsidP="00A33D00">
            <w:pPr>
              <w:ind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СТП Рыбно-Слободского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Сабинский муниципальный район</w:t>
            </w:r>
          </w:p>
        </w:tc>
      </w:tr>
      <w:tr w:rsidR="0031005E" w:rsidRPr="0086543B" w:rsidTr="00A33D00">
        <w:trPr>
          <w:trHeight w:val="284"/>
          <w:jc w:val="center"/>
        </w:trPr>
        <w:tc>
          <w:tcPr>
            <w:tcW w:w="601" w:type="dxa"/>
          </w:tcPr>
          <w:p w:rsidR="0031005E" w:rsidRPr="0086543B" w:rsidRDefault="0031005E" w:rsidP="005C4926">
            <w:pPr>
              <w:spacing w:line="228" w:lineRule="auto"/>
              <w:ind w:firstLine="0"/>
              <w:jc w:val="center"/>
              <w:rPr>
                <w:szCs w:val="24"/>
              </w:rPr>
            </w:pPr>
            <w:r w:rsidRPr="0086543B">
              <w:rPr>
                <w:szCs w:val="24"/>
              </w:rPr>
              <w:t>13</w:t>
            </w:r>
          </w:p>
        </w:tc>
        <w:tc>
          <w:tcPr>
            <w:tcW w:w="1820" w:type="dxa"/>
          </w:tcPr>
          <w:p w:rsidR="0031005E" w:rsidRPr="0086543B" w:rsidRDefault="0031005E" w:rsidP="005C4926">
            <w:pPr>
              <w:spacing w:line="228" w:lineRule="auto"/>
              <w:ind w:firstLine="0"/>
              <w:jc w:val="center"/>
              <w:rPr>
                <w:szCs w:val="24"/>
                <w:lang w:eastAsia="en-US"/>
              </w:rPr>
            </w:pPr>
            <w:r w:rsidRPr="0086543B">
              <w:rPr>
                <w:szCs w:val="24"/>
                <w:lang w:eastAsia="en-US"/>
              </w:rPr>
              <w:t>Шеморданское СП,</w:t>
            </w:r>
          </w:p>
          <w:p w:rsidR="0031005E" w:rsidRPr="0086543B" w:rsidRDefault="0031005E" w:rsidP="005C4926">
            <w:pPr>
              <w:spacing w:line="228" w:lineRule="auto"/>
              <w:ind w:firstLine="0"/>
              <w:jc w:val="center"/>
              <w:rPr>
                <w:szCs w:val="24"/>
              </w:rPr>
            </w:pPr>
            <w:r w:rsidRPr="0086543B">
              <w:rPr>
                <w:szCs w:val="24"/>
                <w:lang w:eastAsia="en-US"/>
              </w:rPr>
              <w:t>с.Шемордан</w:t>
            </w:r>
          </w:p>
        </w:tc>
        <w:tc>
          <w:tcPr>
            <w:tcW w:w="1967" w:type="dxa"/>
          </w:tcPr>
          <w:p w:rsidR="0031005E" w:rsidRPr="0086543B" w:rsidRDefault="0031005E" w:rsidP="005C4926">
            <w:pPr>
              <w:spacing w:line="228" w:lineRule="auto"/>
              <w:ind w:firstLine="0"/>
              <w:jc w:val="center"/>
              <w:rPr>
                <w:szCs w:val="24"/>
                <w:lang w:eastAsia="en-US"/>
              </w:rPr>
            </w:pPr>
            <w:r w:rsidRPr="0086543B">
              <w:rPr>
                <w:szCs w:val="24"/>
                <w:lang w:eastAsia="en-US"/>
              </w:rPr>
              <w:t>ОАО «Шеморданский мясокомбинат»</w:t>
            </w:r>
          </w:p>
        </w:tc>
        <w:tc>
          <w:tcPr>
            <w:tcW w:w="2438" w:type="dxa"/>
          </w:tcPr>
          <w:p w:rsidR="0031005E" w:rsidRPr="0086543B" w:rsidRDefault="0031005E" w:rsidP="005C4926">
            <w:pPr>
              <w:spacing w:line="228" w:lineRule="auto"/>
              <w:ind w:firstLine="0"/>
              <w:jc w:val="center"/>
              <w:rPr>
                <w:szCs w:val="24"/>
                <w:lang w:eastAsia="en-US"/>
              </w:rPr>
            </w:pPr>
            <w:r w:rsidRPr="0086543B">
              <w:rPr>
                <w:szCs w:val="24"/>
                <w:lang w:eastAsia="en-US"/>
              </w:rPr>
              <w:t>Организация безотходного производственного цикла переработки;</w:t>
            </w:r>
          </w:p>
          <w:p w:rsidR="0031005E" w:rsidRPr="0086543B" w:rsidRDefault="00A93A4F" w:rsidP="005C4926">
            <w:pPr>
              <w:spacing w:line="228" w:lineRule="auto"/>
              <w:ind w:firstLine="0"/>
              <w:jc w:val="center"/>
              <w:rPr>
                <w:szCs w:val="24"/>
                <w:lang w:eastAsia="en-US"/>
              </w:rPr>
            </w:pPr>
            <w:r w:rsidRPr="0086543B">
              <w:rPr>
                <w:szCs w:val="24"/>
                <w:lang w:eastAsia="en-US"/>
              </w:rPr>
              <w:t>п</w:t>
            </w:r>
            <w:r w:rsidR="0031005E" w:rsidRPr="0086543B">
              <w:rPr>
                <w:szCs w:val="24"/>
                <w:lang w:eastAsia="en-US"/>
              </w:rPr>
              <w:t>еребазирование цеха технических полуфабрикатов за пределы населенного пункта с целью снижения класса опасности предприятия</w:t>
            </w:r>
          </w:p>
        </w:tc>
        <w:tc>
          <w:tcPr>
            <w:tcW w:w="1559" w:type="dxa"/>
          </w:tcPr>
          <w:p w:rsidR="0031005E" w:rsidRPr="0086543B" w:rsidRDefault="0031005E" w:rsidP="005C4926">
            <w:pPr>
              <w:spacing w:line="228" w:lineRule="auto"/>
              <w:ind w:firstLine="0"/>
              <w:jc w:val="center"/>
              <w:rPr>
                <w:szCs w:val="24"/>
                <w:lang w:eastAsia="en-US"/>
              </w:rPr>
            </w:pPr>
            <w:r w:rsidRPr="0086543B">
              <w:rPr>
                <w:szCs w:val="24"/>
                <w:lang w:eastAsia="en-US"/>
              </w:rPr>
              <w:t>Расширение</w:t>
            </w:r>
          </w:p>
        </w:tc>
        <w:tc>
          <w:tcPr>
            <w:tcW w:w="941" w:type="dxa"/>
          </w:tcPr>
          <w:p w:rsidR="0031005E" w:rsidRPr="0086543B" w:rsidRDefault="0031005E" w:rsidP="005C4926">
            <w:pPr>
              <w:spacing w:line="228" w:lineRule="auto"/>
              <w:ind w:firstLine="0"/>
              <w:jc w:val="center"/>
              <w:rPr>
                <w:szCs w:val="24"/>
                <w:lang w:eastAsia="en-US"/>
              </w:rPr>
            </w:pPr>
          </w:p>
        </w:tc>
        <w:tc>
          <w:tcPr>
            <w:tcW w:w="870" w:type="dxa"/>
          </w:tcPr>
          <w:p w:rsidR="0031005E" w:rsidRPr="0086543B" w:rsidRDefault="0031005E" w:rsidP="005C4926">
            <w:pPr>
              <w:spacing w:line="228" w:lineRule="auto"/>
              <w:ind w:firstLine="0"/>
              <w:jc w:val="center"/>
              <w:rPr>
                <w:szCs w:val="24"/>
                <w:lang w:eastAsia="en-US"/>
              </w:rPr>
            </w:pPr>
          </w:p>
        </w:tc>
        <w:tc>
          <w:tcPr>
            <w:tcW w:w="1021" w:type="dxa"/>
          </w:tcPr>
          <w:p w:rsidR="0031005E" w:rsidRPr="0086543B" w:rsidRDefault="0031005E" w:rsidP="005C4926">
            <w:pPr>
              <w:spacing w:line="228" w:lineRule="auto"/>
              <w:ind w:firstLine="0"/>
              <w:jc w:val="center"/>
              <w:rPr>
                <w:szCs w:val="24"/>
              </w:rPr>
            </w:pPr>
          </w:p>
        </w:tc>
        <w:tc>
          <w:tcPr>
            <w:tcW w:w="1124" w:type="dxa"/>
          </w:tcPr>
          <w:p w:rsidR="0031005E" w:rsidRPr="0086543B" w:rsidRDefault="0031005E" w:rsidP="005C4926">
            <w:pPr>
              <w:spacing w:line="228" w:lineRule="auto"/>
              <w:ind w:firstLine="0"/>
              <w:jc w:val="center"/>
              <w:rPr>
                <w:szCs w:val="24"/>
              </w:rPr>
            </w:pPr>
            <w:r w:rsidRPr="0086543B">
              <w:rPr>
                <w:szCs w:val="24"/>
              </w:rPr>
              <w:t>+</w:t>
            </w:r>
          </w:p>
        </w:tc>
        <w:tc>
          <w:tcPr>
            <w:tcW w:w="1134" w:type="dxa"/>
          </w:tcPr>
          <w:p w:rsidR="0031005E" w:rsidRPr="0086543B" w:rsidRDefault="0031005E" w:rsidP="005C4926">
            <w:pPr>
              <w:spacing w:line="228" w:lineRule="auto"/>
              <w:ind w:firstLine="0"/>
              <w:jc w:val="center"/>
              <w:rPr>
                <w:szCs w:val="24"/>
              </w:rPr>
            </w:pPr>
          </w:p>
        </w:tc>
        <w:tc>
          <w:tcPr>
            <w:tcW w:w="2017" w:type="dxa"/>
          </w:tcPr>
          <w:p w:rsidR="0031005E" w:rsidRPr="0086543B" w:rsidRDefault="0031005E" w:rsidP="005C4926">
            <w:pPr>
              <w:spacing w:line="228" w:lineRule="auto"/>
              <w:ind w:firstLine="0"/>
              <w:jc w:val="center"/>
              <w:rPr>
                <w:szCs w:val="24"/>
              </w:rPr>
            </w:pPr>
            <w:r w:rsidRPr="0086543B">
              <w:rPr>
                <w:szCs w:val="24"/>
              </w:rPr>
              <w:t>СТП Сабинского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Чистопольский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14</w:t>
            </w:r>
          </w:p>
        </w:tc>
        <w:tc>
          <w:tcPr>
            <w:tcW w:w="1820" w:type="dxa"/>
          </w:tcPr>
          <w:p w:rsidR="0031005E" w:rsidRPr="0086543B" w:rsidRDefault="0031005E" w:rsidP="00A33D00">
            <w:pPr>
              <w:ind w:firstLine="0"/>
              <w:jc w:val="center"/>
              <w:rPr>
                <w:szCs w:val="24"/>
              </w:rPr>
            </w:pPr>
            <w:r w:rsidRPr="0086543B">
              <w:rPr>
                <w:szCs w:val="24"/>
              </w:rPr>
              <w:t>г.Чистополь</w:t>
            </w:r>
          </w:p>
        </w:tc>
        <w:tc>
          <w:tcPr>
            <w:tcW w:w="1967" w:type="dxa"/>
          </w:tcPr>
          <w:p w:rsidR="0031005E" w:rsidRPr="0086543B" w:rsidRDefault="0031005E" w:rsidP="00E774E6">
            <w:pPr>
              <w:ind w:firstLine="0"/>
              <w:jc w:val="center"/>
              <w:rPr>
                <w:szCs w:val="24"/>
              </w:rPr>
            </w:pPr>
            <w:r w:rsidRPr="0086543B">
              <w:rPr>
                <w:szCs w:val="24"/>
              </w:rPr>
              <w:t xml:space="preserve">ООО </w:t>
            </w:r>
            <w:r w:rsidR="00E774E6" w:rsidRPr="0086543B">
              <w:rPr>
                <w:szCs w:val="24"/>
              </w:rPr>
              <w:t>«</w:t>
            </w:r>
            <w:r w:rsidRPr="0086543B">
              <w:rPr>
                <w:szCs w:val="24"/>
              </w:rPr>
              <w:t>А</w:t>
            </w:r>
            <w:r w:rsidR="00E774E6" w:rsidRPr="0086543B">
              <w:rPr>
                <w:szCs w:val="24"/>
              </w:rPr>
              <w:t xml:space="preserve">гропромышленная корпорация </w:t>
            </w:r>
            <w:r w:rsidRPr="0086543B">
              <w:rPr>
                <w:szCs w:val="24"/>
              </w:rPr>
              <w:t xml:space="preserve"> «Чистое Поле»</w:t>
            </w:r>
          </w:p>
        </w:tc>
        <w:tc>
          <w:tcPr>
            <w:tcW w:w="2438" w:type="dxa"/>
          </w:tcPr>
          <w:p w:rsidR="0031005E" w:rsidRPr="0086543B" w:rsidRDefault="0031005E" w:rsidP="00A33D00">
            <w:pPr>
              <w:ind w:firstLine="0"/>
              <w:jc w:val="center"/>
              <w:rPr>
                <w:snapToGrid w:val="0"/>
                <w:szCs w:val="24"/>
              </w:rPr>
            </w:pPr>
            <w:r w:rsidRPr="0086543B">
              <w:rPr>
                <w:snapToGrid w:val="0"/>
                <w:szCs w:val="24"/>
              </w:rPr>
              <w:t>Строительство мини-элеватора</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31005E" w:rsidRPr="0086543B" w:rsidRDefault="0031005E" w:rsidP="00A33D00">
            <w:pPr>
              <w:ind w:firstLine="0"/>
              <w:jc w:val="center"/>
              <w:rPr>
                <w:szCs w:val="24"/>
              </w:rPr>
            </w:pPr>
            <w:r w:rsidRPr="0086543B">
              <w:rPr>
                <w:szCs w:val="24"/>
              </w:rPr>
              <w:t>тыс. тонн/ год</w:t>
            </w: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left="-57" w:right="-57" w:firstLine="0"/>
              <w:jc w:val="center"/>
              <w:rPr>
                <w:szCs w:val="24"/>
              </w:rPr>
            </w:pPr>
            <w:r w:rsidRPr="0086543B">
              <w:rPr>
                <w:szCs w:val="24"/>
              </w:rPr>
              <w:t>40</w:t>
            </w: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СТП Чистопольского муниципального района</w:t>
            </w:r>
          </w:p>
        </w:tc>
      </w:tr>
      <w:tr w:rsidR="0031005E" w:rsidRPr="0086543B" w:rsidTr="00A33D00">
        <w:trPr>
          <w:trHeight w:val="284"/>
          <w:jc w:val="center"/>
        </w:trPr>
        <w:tc>
          <w:tcPr>
            <w:tcW w:w="601" w:type="dxa"/>
          </w:tcPr>
          <w:p w:rsidR="0031005E" w:rsidRPr="0086543B" w:rsidRDefault="0031005E" w:rsidP="005C4926">
            <w:pPr>
              <w:spacing w:line="228" w:lineRule="auto"/>
              <w:ind w:firstLine="0"/>
              <w:jc w:val="center"/>
              <w:rPr>
                <w:szCs w:val="24"/>
              </w:rPr>
            </w:pPr>
            <w:r w:rsidRPr="0086543B">
              <w:rPr>
                <w:szCs w:val="24"/>
              </w:rPr>
              <w:t>15</w:t>
            </w:r>
          </w:p>
        </w:tc>
        <w:tc>
          <w:tcPr>
            <w:tcW w:w="1820" w:type="dxa"/>
          </w:tcPr>
          <w:p w:rsidR="0031005E" w:rsidRPr="0086543B" w:rsidRDefault="0031005E" w:rsidP="005C4926">
            <w:pPr>
              <w:spacing w:line="228" w:lineRule="auto"/>
              <w:ind w:firstLine="0"/>
              <w:jc w:val="center"/>
              <w:rPr>
                <w:szCs w:val="24"/>
              </w:rPr>
            </w:pPr>
            <w:r w:rsidRPr="0086543B">
              <w:rPr>
                <w:szCs w:val="24"/>
              </w:rPr>
              <w:t>г.Чистополь</w:t>
            </w:r>
          </w:p>
        </w:tc>
        <w:tc>
          <w:tcPr>
            <w:tcW w:w="1967" w:type="dxa"/>
          </w:tcPr>
          <w:p w:rsidR="0031005E" w:rsidRPr="0086543B" w:rsidRDefault="0031005E" w:rsidP="005C4926">
            <w:pPr>
              <w:spacing w:line="228" w:lineRule="auto"/>
              <w:ind w:firstLine="0"/>
              <w:jc w:val="center"/>
              <w:rPr>
                <w:szCs w:val="24"/>
              </w:rPr>
            </w:pPr>
            <w:r w:rsidRPr="0086543B">
              <w:rPr>
                <w:szCs w:val="24"/>
              </w:rPr>
              <w:t>ОАО «Чистопольский хлебозавод»</w:t>
            </w:r>
          </w:p>
        </w:tc>
        <w:tc>
          <w:tcPr>
            <w:tcW w:w="2438" w:type="dxa"/>
          </w:tcPr>
          <w:p w:rsidR="00292A67" w:rsidRPr="0086543B" w:rsidRDefault="0031005E" w:rsidP="005C4926">
            <w:pPr>
              <w:spacing w:line="228" w:lineRule="auto"/>
              <w:ind w:firstLine="0"/>
              <w:jc w:val="center"/>
              <w:rPr>
                <w:snapToGrid w:val="0"/>
                <w:szCs w:val="24"/>
              </w:rPr>
            </w:pPr>
            <w:r w:rsidRPr="0086543B">
              <w:rPr>
                <w:snapToGrid w:val="0"/>
                <w:szCs w:val="24"/>
              </w:rPr>
              <w:t>Организация производства кондитерских изделий под торговой маркой «Кондитерская фабрика «Заря»</w:t>
            </w:r>
          </w:p>
        </w:tc>
        <w:tc>
          <w:tcPr>
            <w:tcW w:w="1559" w:type="dxa"/>
          </w:tcPr>
          <w:p w:rsidR="0031005E" w:rsidRPr="0086543B" w:rsidRDefault="0031005E" w:rsidP="005C4926">
            <w:pPr>
              <w:spacing w:line="228" w:lineRule="auto"/>
              <w:ind w:firstLine="0"/>
              <w:jc w:val="center"/>
              <w:rPr>
                <w:szCs w:val="24"/>
              </w:rPr>
            </w:pPr>
            <w:r w:rsidRPr="0086543B">
              <w:rPr>
                <w:szCs w:val="24"/>
              </w:rPr>
              <w:t>Реконструкция</w:t>
            </w:r>
          </w:p>
        </w:tc>
        <w:tc>
          <w:tcPr>
            <w:tcW w:w="941" w:type="dxa"/>
          </w:tcPr>
          <w:p w:rsidR="0031005E" w:rsidRPr="0086543B" w:rsidRDefault="0031005E" w:rsidP="005C4926">
            <w:pPr>
              <w:spacing w:line="228" w:lineRule="auto"/>
              <w:ind w:firstLine="0"/>
              <w:jc w:val="center"/>
              <w:rPr>
                <w:szCs w:val="24"/>
              </w:rPr>
            </w:pPr>
            <w:r w:rsidRPr="0086543B">
              <w:rPr>
                <w:szCs w:val="24"/>
              </w:rPr>
              <w:t>тонн/ год</w:t>
            </w:r>
          </w:p>
        </w:tc>
        <w:tc>
          <w:tcPr>
            <w:tcW w:w="870" w:type="dxa"/>
          </w:tcPr>
          <w:p w:rsidR="0031005E" w:rsidRPr="0086543B" w:rsidRDefault="0031005E" w:rsidP="005C4926">
            <w:pPr>
              <w:spacing w:line="228" w:lineRule="auto"/>
              <w:ind w:firstLine="0"/>
              <w:jc w:val="center"/>
              <w:rPr>
                <w:szCs w:val="24"/>
              </w:rPr>
            </w:pPr>
          </w:p>
        </w:tc>
        <w:tc>
          <w:tcPr>
            <w:tcW w:w="1021" w:type="dxa"/>
          </w:tcPr>
          <w:p w:rsidR="0031005E" w:rsidRPr="0086543B" w:rsidRDefault="0031005E" w:rsidP="005C4926">
            <w:pPr>
              <w:spacing w:line="228" w:lineRule="auto"/>
              <w:ind w:left="-57" w:right="-57" w:firstLine="0"/>
              <w:jc w:val="center"/>
              <w:rPr>
                <w:szCs w:val="24"/>
              </w:rPr>
            </w:pPr>
            <w:r w:rsidRPr="0086543B">
              <w:rPr>
                <w:szCs w:val="24"/>
              </w:rPr>
              <w:t>2900</w:t>
            </w:r>
          </w:p>
        </w:tc>
        <w:tc>
          <w:tcPr>
            <w:tcW w:w="1124" w:type="dxa"/>
          </w:tcPr>
          <w:p w:rsidR="0031005E" w:rsidRPr="0086543B" w:rsidRDefault="0031005E" w:rsidP="005C4926">
            <w:pPr>
              <w:spacing w:line="228" w:lineRule="auto"/>
              <w:ind w:firstLine="0"/>
              <w:jc w:val="center"/>
              <w:rPr>
                <w:szCs w:val="24"/>
              </w:rPr>
            </w:pPr>
            <w:r w:rsidRPr="0086543B">
              <w:rPr>
                <w:szCs w:val="24"/>
              </w:rPr>
              <w:t>+</w:t>
            </w:r>
          </w:p>
        </w:tc>
        <w:tc>
          <w:tcPr>
            <w:tcW w:w="1134" w:type="dxa"/>
          </w:tcPr>
          <w:p w:rsidR="0031005E" w:rsidRPr="0086543B" w:rsidRDefault="0031005E" w:rsidP="005C4926">
            <w:pPr>
              <w:spacing w:line="228" w:lineRule="auto"/>
              <w:ind w:firstLine="0"/>
              <w:jc w:val="center"/>
              <w:rPr>
                <w:szCs w:val="24"/>
              </w:rPr>
            </w:pPr>
          </w:p>
        </w:tc>
        <w:tc>
          <w:tcPr>
            <w:tcW w:w="2017" w:type="dxa"/>
          </w:tcPr>
          <w:p w:rsidR="0031005E" w:rsidRPr="0086543B" w:rsidRDefault="0031005E" w:rsidP="005C4926">
            <w:pPr>
              <w:spacing w:line="228" w:lineRule="auto"/>
              <w:ind w:firstLine="0"/>
              <w:jc w:val="center"/>
              <w:rPr>
                <w:szCs w:val="24"/>
              </w:rPr>
            </w:pPr>
            <w:r w:rsidRPr="0086543B">
              <w:rPr>
                <w:szCs w:val="24"/>
              </w:rPr>
              <w:t>СТП Чистопольского муниципального района</w:t>
            </w:r>
          </w:p>
        </w:tc>
      </w:tr>
      <w:tr w:rsidR="0031005E" w:rsidRPr="0086543B" w:rsidTr="00A33D00">
        <w:trPr>
          <w:trHeight w:val="284"/>
          <w:jc w:val="center"/>
        </w:trPr>
        <w:tc>
          <w:tcPr>
            <w:tcW w:w="601" w:type="dxa"/>
          </w:tcPr>
          <w:p w:rsidR="0031005E" w:rsidRPr="0086543B" w:rsidRDefault="0031005E" w:rsidP="005C4926">
            <w:pPr>
              <w:spacing w:line="228" w:lineRule="auto"/>
              <w:ind w:firstLine="0"/>
              <w:jc w:val="center"/>
              <w:rPr>
                <w:szCs w:val="24"/>
              </w:rPr>
            </w:pPr>
            <w:r w:rsidRPr="0086543B">
              <w:rPr>
                <w:szCs w:val="24"/>
              </w:rPr>
              <w:t>16</w:t>
            </w:r>
          </w:p>
        </w:tc>
        <w:tc>
          <w:tcPr>
            <w:tcW w:w="1820" w:type="dxa"/>
          </w:tcPr>
          <w:p w:rsidR="0031005E" w:rsidRPr="0086543B" w:rsidRDefault="0031005E" w:rsidP="005C4926">
            <w:pPr>
              <w:spacing w:line="228" w:lineRule="auto"/>
              <w:ind w:firstLine="0"/>
              <w:jc w:val="center"/>
              <w:rPr>
                <w:szCs w:val="24"/>
              </w:rPr>
            </w:pPr>
            <w:r w:rsidRPr="0086543B">
              <w:rPr>
                <w:szCs w:val="24"/>
              </w:rPr>
              <w:t>г.Чистополь</w:t>
            </w:r>
          </w:p>
        </w:tc>
        <w:tc>
          <w:tcPr>
            <w:tcW w:w="1967" w:type="dxa"/>
          </w:tcPr>
          <w:p w:rsidR="001F208A" w:rsidRPr="0086543B" w:rsidRDefault="0031005E" w:rsidP="005C4926">
            <w:pPr>
              <w:spacing w:line="228" w:lineRule="auto"/>
              <w:ind w:firstLine="0"/>
              <w:jc w:val="center"/>
              <w:rPr>
                <w:snapToGrid w:val="0"/>
                <w:szCs w:val="24"/>
              </w:rPr>
            </w:pPr>
            <w:r w:rsidRPr="0086543B">
              <w:rPr>
                <w:snapToGrid w:val="0"/>
                <w:szCs w:val="24"/>
              </w:rPr>
              <w:t>ОАО «Чистопольская кондитерская фабрика»</w:t>
            </w:r>
          </w:p>
        </w:tc>
        <w:tc>
          <w:tcPr>
            <w:tcW w:w="2438" w:type="dxa"/>
          </w:tcPr>
          <w:p w:rsidR="0031005E" w:rsidRPr="0086543B" w:rsidRDefault="0031005E" w:rsidP="005C4926">
            <w:pPr>
              <w:spacing w:line="228" w:lineRule="auto"/>
              <w:ind w:firstLine="0"/>
              <w:jc w:val="center"/>
              <w:rPr>
                <w:snapToGrid w:val="0"/>
                <w:szCs w:val="24"/>
              </w:rPr>
            </w:pPr>
            <w:r w:rsidRPr="0086543B">
              <w:rPr>
                <w:snapToGrid w:val="0"/>
                <w:szCs w:val="24"/>
              </w:rPr>
              <w:t>Техническое перевооружение и модернизация оборудования</w:t>
            </w:r>
          </w:p>
        </w:tc>
        <w:tc>
          <w:tcPr>
            <w:tcW w:w="1559" w:type="dxa"/>
          </w:tcPr>
          <w:p w:rsidR="0031005E" w:rsidRPr="0086543B" w:rsidRDefault="0031005E" w:rsidP="005C4926">
            <w:pPr>
              <w:spacing w:line="228" w:lineRule="auto"/>
              <w:ind w:firstLine="0"/>
              <w:jc w:val="center"/>
              <w:rPr>
                <w:szCs w:val="24"/>
              </w:rPr>
            </w:pPr>
            <w:r w:rsidRPr="0086543B">
              <w:rPr>
                <w:szCs w:val="24"/>
              </w:rPr>
              <w:t>Техническое перевооружение</w:t>
            </w:r>
          </w:p>
        </w:tc>
        <w:tc>
          <w:tcPr>
            <w:tcW w:w="941" w:type="dxa"/>
          </w:tcPr>
          <w:p w:rsidR="0031005E" w:rsidRPr="0086543B" w:rsidRDefault="0031005E" w:rsidP="005C4926">
            <w:pPr>
              <w:spacing w:line="228" w:lineRule="auto"/>
              <w:ind w:firstLine="0"/>
              <w:jc w:val="center"/>
              <w:rPr>
                <w:szCs w:val="24"/>
              </w:rPr>
            </w:pPr>
          </w:p>
        </w:tc>
        <w:tc>
          <w:tcPr>
            <w:tcW w:w="870" w:type="dxa"/>
          </w:tcPr>
          <w:p w:rsidR="0031005E" w:rsidRPr="0086543B" w:rsidRDefault="0031005E" w:rsidP="005C4926">
            <w:pPr>
              <w:spacing w:line="228" w:lineRule="auto"/>
              <w:ind w:firstLine="0"/>
              <w:jc w:val="center"/>
              <w:rPr>
                <w:szCs w:val="24"/>
              </w:rPr>
            </w:pPr>
          </w:p>
        </w:tc>
        <w:tc>
          <w:tcPr>
            <w:tcW w:w="1021" w:type="dxa"/>
          </w:tcPr>
          <w:p w:rsidR="0031005E" w:rsidRPr="0086543B" w:rsidRDefault="0031005E" w:rsidP="005C4926">
            <w:pPr>
              <w:spacing w:line="228" w:lineRule="auto"/>
              <w:ind w:left="-57" w:right="-57" w:firstLine="0"/>
              <w:jc w:val="center"/>
              <w:rPr>
                <w:szCs w:val="24"/>
              </w:rPr>
            </w:pPr>
          </w:p>
        </w:tc>
        <w:tc>
          <w:tcPr>
            <w:tcW w:w="1124" w:type="dxa"/>
          </w:tcPr>
          <w:p w:rsidR="0031005E" w:rsidRPr="0086543B" w:rsidRDefault="0031005E" w:rsidP="005C4926">
            <w:pPr>
              <w:spacing w:line="228" w:lineRule="auto"/>
              <w:ind w:firstLine="0"/>
              <w:jc w:val="center"/>
              <w:rPr>
                <w:szCs w:val="24"/>
              </w:rPr>
            </w:pPr>
            <w:r w:rsidRPr="0086543B">
              <w:rPr>
                <w:szCs w:val="24"/>
              </w:rPr>
              <w:t>+</w:t>
            </w:r>
          </w:p>
        </w:tc>
        <w:tc>
          <w:tcPr>
            <w:tcW w:w="1134" w:type="dxa"/>
          </w:tcPr>
          <w:p w:rsidR="0031005E" w:rsidRPr="0086543B" w:rsidRDefault="0031005E" w:rsidP="005C4926">
            <w:pPr>
              <w:spacing w:line="228" w:lineRule="auto"/>
              <w:ind w:firstLine="0"/>
              <w:jc w:val="center"/>
              <w:rPr>
                <w:szCs w:val="24"/>
              </w:rPr>
            </w:pPr>
          </w:p>
        </w:tc>
        <w:tc>
          <w:tcPr>
            <w:tcW w:w="2017" w:type="dxa"/>
          </w:tcPr>
          <w:p w:rsidR="0031005E" w:rsidRPr="0086543B" w:rsidRDefault="0031005E" w:rsidP="005C4926">
            <w:pPr>
              <w:spacing w:line="228" w:lineRule="auto"/>
              <w:ind w:firstLine="0"/>
              <w:jc w:val="center"/>
              <w:rPr>
                <w:szCs w:val="24"/>
              </w:rPr>
            </w:pPr>
            <w:r w:rsidRPr="0086543B">
              <w:rPr>
                <w:szCs w:val="24"/>
              </w:rPr>
              <w:t>СТП Чистопольского муниципального района</w:t>
            </w:r>
          </w:p>
        </w:tc>
      </w:tr>
      <w:tr w:rsidR="0031005E" w:rsidRPr="0086543B" w:rsidTr="00A33D00">
        <w:trPr>
          <w:trHeight w:val="284"/>
          <w:jc w:val="center"/>
        </w:trPr>
        <w:tc>
          <w:tcPr>
            <w:tcW w:w="601" w:type="dxa"/>
          </w:tcPr>
          <w:p w:rsidR="0031005E" w:rsidRPr="0086543B" w:rsidRDefault="0031005E" w:rsidP="005C4926">
            <w:pPr>
              <w:spacing w:line="228" w:lineRule="auto"/>
              <w:ind w:firstLine="0"/>
              <w:jc w:val="center"/>
              <w:rPr>
                <w:szCs w:val="24"/>
              </w:rPr>
            </w:pPr>
            <w:r w:rsidRPr="0086543B">
              <w:rPr>
                <w:szCs w:val="24"/>
              </w:rPr>
              <w:t>17</w:t>
            </w:r>
          </w:p>
        </w:tc>
        <w:tc>
          <w:tcPr>
            <w:tcW w:w="1820" w:type="dxa"/>
          </w:tcPr>
          <w:p w:rsidR="0031005E" w:rsidRPr="0086543B" w:rsidRDefault="0031005E" w:rsidP="005C4926">
            <w:pPr>
              <w:spacing w:line="228" w:lineRule="auto"/>
              <w:ind w:firstLine="0"/>
              <w:jc w:val="center"/>
              <w:rPr>
                <w:szCs w:val="24"/>
              </w:rPr>
            </w:pPr>
            <w:r w:rsidRPr="0086543B">
              <w:rPr>
                <w:szCs w:val="24"/>
              </w:rPr>
              <w:t>Чистопольско-Высельское СП</w:t>
            </w:r>
          </w:p>
        </w:tc>
        <w:tc>
          <w:tcPr>
            <w:tcW w:w="1967" w:type="dxa"/>
          </w:tcPr>
          <w:p w:rsidR="0031005E" w:rsidRPr="0086543B" w:rsidRDefault="0031005E" w:rsidP="005C4926">
            <w:pPr>
              <w:spacing w:line="228" w:lineRule="auto"/>
              <w:ind w:firstLine="0"/>
              <w:jc w:val="center"/>
              <w:rPr>
                <w:snapToGrid w:val="0"/>
                <w:szCs w:val="24"/>
              </w:rPr>
            </w:pPr>
            <w:r w:rsidRPr="0086543B">
              <w:rPr>
                <w:snapToGrid w:val="0"/>
                <w:szCs w:val="24"/>
              </w:rPr>
              <w:t>ООО «Татагро»</w:t>
            </w:r>
          </w:p>
        </w:tc>
        <w:tc>
          <w:tcPr>
            <w:tcW w:w="2438" w:type="dxa"/>
          </w:tcPr>
          <w:p w:rsidR="0031005E" w:rsidRPr="0086543B" w:rsidRDefault="0031005E" w:rsidP="005C4926">
            <w:pPr>
              <w:spacing w:line="228" w:lineRule="auto"/>
              <w:ind w:firstLine="0"/>
              <w:jc w:val="center"/>
              <w:rPr>
                <w:snapToGrid w:val="0"/>
                <w:szCs w:val="24"/>
              </w:rPr>
            </w:pPr>
            <w:r w:rsidRPr="0086543B">
              <w:rPr>
                <w:snapToGrid w:val="0"/>
                <w:szCs w:val="24"/>
              </w:rPr>
              <w:t>Строительство комплекса по переработке сельхозпродукции на территории бывшего аэродрома</w:t>
            </w:r>
          </w:p>
        </w:tc>
        <w:tc>
          <w:tcPr>
            <w:tcW w:w="1559" w:type="dxa"/>
          </w:tcPr>
          <w:p w:rsidR="0031005E" w:rsidRPr="0086543B" w:rsidRDefault="0031005E" w:rsidP="005C4926">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5C4926">
            <w:pPr>
              <w:spacing w:line="228" w:lineRule="auto"/>
              <w:ind w:firstLine="0"/>
              <w:jc w:val="center"/>
              <w:rPr>
                <w:szCs w:val="24"/>
              </w:rPr>
            </w:pPr>
          </w:p>
        </w:tc>
        <w:tc>
          <w:tcPr>
            <w:tcW w:w="870" w:type="dxa"/>
          </w:tcPr>
          <w:p w:rsidR="0031005E" w:rsidRPr="0086543B" w:rsidRDefault="0031005E" w:rsidP="005C4926">
            <w:pPr>
              <w:spacing w:line="228" w:lineRule="auto"/>
              <w:ind w:firstLine="0"/>
              <w:jc w:val="center"/>
              <w:rPr>
                <w:szCs w:val="24"/>
              </w:rPr>
            </w:pPr>
          </w:p>
        </w:tc>
        <w:tc>
          <w:tcPr>
            <w:tcW w:w="1021" w:type="dxa"/>
          </w:tcPr>
          <w:p w:rsidR="0031005E" w:rsidRPr="0086543B" w:rsidRDefault="0031005E" w:rsidP="005C4926">
            <w:pPr>
              <w:spacing w:line="228" w:lineRule="auto"/>
              <w:ind w:firstLine="0"/>
              <w:jc w:val="center"/>
              <w:rPr>
                <w:szCs w:val="24"/>
              </w:rPr>
            </w:pPr>
          </w:p>
        </w:tc>
        <w:tc>
          <w:tcPr>
            <w:tcW w:w="1124" w:type="dxa"/>
          </w:tcPr>
          <w:p w:rsidR="0031005E" w:rsidRPr="0086543B" w:rsidRDefault="0031005E" w:rsidP="005C4926">
            <w:pPr>
              <w:spacing w:line="228" w:lineRule="auto"/>
              <w:ind w:firstLine="0"/>
              <w:jc w:val="center"/>
              <w:rPr>
                <w:szCs w:val="24"/>
              </w:rPr>
            </w:pPr>
            <w:r w:rsidRPr="0086543B">
              <w:rPr>
                <w:szCs w:val="24"/>
              </w:rPr>
              <w:t>+</w:t>
            </w:r>
          </w:p>
        </w:tc>
        <w:tc>
          <w:tcPr>
            <w:tcW w:w="1134" w:type="dxa"/>
          </w:tcPr>
          <w:p w:rsidR="0031005E" w:rsidRPr="0086543B" w:rsidRDefault="0031005E" w:rsidP="005C4926">
            <w:pPr>
              <w:spacing w:line="228" w:lineRule="auto"/>
              <w:ind w:firstLine="0"/>
              <w:jc w:val="center"/>
              <w:rPr>
                <w:szCs w:val="24"/>
              </w:rPr>
            </w:pPr>
          </w:p>
        </w:tc>
        <w:tc>
          <w:tcPr>
            <w:tcW w:w="2017" w:type="dxa"/>
          </w:tcPr>
          <w:p w:rsidR="0031005E" w:rsidRPr="0086543B" w:rsidRDefault="0031005E" w:rsidP="005C4926">
            <w:pPr>
              <w:spacing w:line="228" w:lineRule="auto"/>
              <w:ind w:firstLine="0"/>
              <w:jc w:val="center"/>
              <w:rPr>
                <w:szCs w:val="24"/>
              </w:rPr>
            </w:pPr>
            <w:r w:rsidRPr="0086543B">
              <w:rPr>
                <w:szCs w:val="24"/>
              </w:rPr>
              <w:t>СТП Чистопольского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Легкая промышленность</w:t>
            </w:r>
          </w:p>
        </w:tc>
      </w:tr>
      <w:tr w:rsidR="0031005E" w:rsidRPr="0086543B" w:rsidTr="00153085">
        <w:trPr>
          <w:trHeight w:val="284"/>
          <w:jc w:val="center"/>
        </w:trPr>
        <w:tc>
          <w:tcPr>
            <w:tcW w:w="15492" w:type="dxa"/>
            <w:gridSpan w:val="11"/>
            <w:vAlign w:val="center"/>
          </w:tcPr>
          <w:p w:rsidR="0031005E" w:rsidRPr="0086543B" w:rsidRDefault="0031005E" w:rsidP="009F22C9">
            <w:pPr>
              <w:ind w:firstLine="0"/>
              <w:jc w:val="center"/>
              <w:rPr>
                <w:b/>
                <w:szCs w:val="24"/>
              </w:rPr>
            </w:pPr>
            <w:r w:rsidRPr="0086543B">
              <w:rPr>
                <w:b/>
                <w:szCs w:val="24"/>
              </w:rPr>
              <w:lastRenderedPageBreak/>
              <w:t xml:space="preserve">Муниципальное образование </w:t>
            </w:r>
            <w:r w:rsidR="00F46B15" w:rsidRPr="0086543B">
              <w:rPr>
                <w:b/>
                <w:szCs w:val="24"/>
              </w:rPr>
              <w:t>г.Казани</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1</w:t>
            </w:r>
          </w:p>
        </w:tc>
        <w:tc>
          <w:tcPr>
            <w:tcW w:w="1820" w:type="dxa"/>
          </w:tcPr>
          <w:p w:rsidR="0031005E" w:rsidRPr="0086543B" w:rsidRDefault="0031005E" w:rsidP="00A33D00">
            <w:pPr>
              <w:ind w:firstLine="0"/>
              <w:jc w:val="center"/>
              <w:rPr>
                <w:szCs w:val="24"/>
              </w:rPr>
            </w:pPr>
            <w:r w:rsidRPr="0086543B">
              <w:rPr>
                <w:szCs w:val="24"/>
              </w:rPr>
              <w:t>г.Казань</w:t>
            </w:r>
          </w:p>
        </w:tc>
        <w:tc>
          <w:tcPr>
            <w:tcW w:w="1967" w:type="dxa"/>
          </w:tcPr>
          <w:p w:rsidR="0031005E" w:rsidRPr="0086543B" w:rsidRDefault="0031005E" w:rsidP="00A33D00">
            <w:pPr>
              <w:ind w:firstLine="0"/>
              <w:jc w:val="center"/>
              <w:rPr>
                <w:szCs w:val="24"/>
              </w:rPr>
            </w:pPr>
            <w:r w:rsidRPr="0086543B">
              <w:rPr>
                <w:szCs w:val="24"/>
              </w:rPr>
              <w:t>ООО «Коттон Вэй Медсервис»</w:t>
            </w:r>
          </w:p>
        </w:tc>
        <w:tc>
          <w:tcPr>
            <w:tcW w:w="2438" w:type="dxa"/>
          </w:tcPr>
          <w:p w:rsidR="0031005E" w:rsidRPr="0086543B" w:rsidRDefault="0031005E" w:rsidP="006C1F9D">
            <w:pPr>
              <w:ind w:firstLine="0"/>
              <w:jc w:val="center"/>
              <w:rPr>
                <w:szCs w:val="24"/>
              </w:rPr>
            </w:pPr>
            <w:r w:rsidRPr="0086543B">
              <w:rPr>
                <w:szCs w:val="24"/>
              </w:rPr>
              <w:t>Строительство производственно-логистического комплекса по промышленной обработке и аренде текстильных изделий на территории Технополиса «Химград»</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31005E" w:rsidRPr="0086543B" w:rsidRDefault="0031005E" w:rsidP="00A33D00">
            <w:pPr>
              <w:ind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A33D00">
            <w:pPr>
              <w:ind w:firstLine="0"/>
              <w:jc w:val="center"/>
              <w:rPr>
                <w:szCs w:val="24"/>
              </w:rPr>
            </w:pPr>
            <w:r w:rsidRPr="0086543B">
              <w:rPr>
                <w:szCs w:val="24"/>
              </w:rPr>
              <w:t>на 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Альметьевский муниципальный район</w:t>
            </w:r>
          </w:p>
        </w:tc>
      </w:tr>
      <w:tr w:rsidR="0031005E" w:rsidRPr="0086543B" w:rsidTr="00F46B15">
        <w:trPr>
          <w:trHeight w:val="974"/>
          <w:jc w:val="center"/>
        </w:trPr>
        <w:tc>
          <w:tcPr>
            <w:tcW w:w="601" w:type="dxa"/>
          </w:tcPr>
          <w:p w:rsidR="0031005E" w:rsidRPr="0086543B" w:rsidRDefault="0031005E" w:rsidP="00A33D00">
            <w:pPr>
              <w:ind w:firstLine="0"/>
              <w:jc w:val="center"/>
              <w:rPr>
                <w:szCs w:val="24"/>
              </w:rPr>
            </w:pPr>
            <w:r w:rsidRPr="0086543B">
              <w:rPr>
                <w:szCs w:val="24"/>
              </w:rPr>
              <w:t>2</w:t>
            </w:r>
          </w:p>
        </w:tc>
        <w:tc>
          <w:tcPr>
            <w:tcW w:w="1820" w:type="dxa"/>
          </w:tcPr>
          <w:p w:rsidR="0031005E" w:rsidRPr="0086543B" w:rsidRDefault="0031005E" w:rsidP="00A33D00">
            <w:pPr>
              <w:ind w:firstLine="0"/>
              <w:jc w:val="center"/>
              <w:rPr>
                <w:szCs w:val="24"/>
              </w:rPr>
            </w:pPr>
            <w:r w:rsidRPr="0086543B">
              <w:rPr>
                <w:szCs w:val="24"/>
              </w:rPr>
              <w:t>г.Альметьевск</w:t>
            </w:r>
          </w:p>
        </w:tc>
        <w:tc>
          <w:tcPr>
            <w:tcW w:w="1967" w:type="dxa"/>
          </w:tcPr>
          <w:p w:rsidR="0031005E" w:rsidRPr="0086543B" w:rsidRDefault="0031005E" w:rsidP="00A2576B">
            <w:pPr>
              <w:ind w:firstLine="0"/>
              <w:jc w:val="center"/>
              <w:rPr>
                <w:szCs w:val="24"/>
              </w:rPr>
            </w:pPr>
            <w:r w:rsidRPr="0086543B">
              <w:rPr>
                <w:szCs w:val="24"/>
              </w:rPr>
              <w:t>ОАО «А</w:t>
            </w:r>
            <w:r w:rsidR="00A2576B" w:rsidRPr="0086543B">
              <w:rPr>
                <w:szCs w:val="24"/>
              </w:rPr>
              <w:t>льметьевская чулочно-носочная фабрика</w:t>
            </w:r>
            <w:r w:rsidRPr="0086543B">
              <w:rPr>
                <w:szCs w:val="24"/>
              </w:rPr>
              <w:t xml:space="preserve"> «АЛСУ»</w:t>
            </w:r>
          </w:p>
        </w:tc>
        <w:tc>
          <w:tcPr>
            <w:tcW w:w="2438" w:type="dxa"/>
          </w:tcPr>
          <w:p w:rsidR="0031005E" w:rsidRPr="0086543B" w:rsidRDefault="0031005E" w:rsidP="00A33D00">
            <w:pPr>
              <w:ind w:firstLine="0"/>
              <w:jc w:val="center"/>
              <w:rPr>
                <w:szCs w:val="24"/>
              </w:rPr>
            </w:pPr>
            <w:r w:rsidRPr="0086543B">
              <w:rPr>
                <w:szCs w:val="24"/>
              </w:rPr>
              <w:t>Техническое перевооружение производства</w:t>
            </w:r>
          </w:p>
        </w:tc>
        <w:tc>
          <w:tcPr>
            <w:tcW w:w="1559" w:type="dxa"/>
          </w:tcPr>
          <w:p w:rsidR="0031005E" w:rsidRPr="0086543B" w:rsidRDefault="0031005E" w:rsidP="00A33D00">
            <w:pPr>
              <w:ind w:firstLine="0"/>
              <w:jc w:val="center"/>
              <w:rPr>
                <w:szCs w:val="24"/>
              </w:rPr>
            </w:pPr>
            <w:r w:rsidRPr="0086543B">
              <w:rPr>
                <w:szCs w:val="24"/>
              </w:rPr>
              <w:t>Техническое перевооружение</w:t>
            </w:r>
          </w:p>
        </w:tc>
        <w:tc>
          <w:tcPr>
            <w:tcW w:w="941" w:type="dxa"/>
          </w:tcPr>
          <w:p w:rsidR="0031005E" w:rsidRPr="0086543B" w:rsidRDefault="0031005E" w:rsidP="00A33D00">
            <w:pPr>
              <w:ind w:firstLine="0"/>
              <w:jc w:val="center"/>
              <w:rPr>
                <w:szCs w:val="24"/>
              </w:rPr>
            </w:pPr>
            <w:r w:rsidRPr="0086543B">
              <w:rPr>
                <w:szCs w:val="24"/>
              </w:rPr>
              <w:t>млн.</w:t>
            </w:r>
          </w:p>
          <w:p w:rsidR="0031005E" w:rsidRPr="0086543B" w:rsidRDefault="0031005E" w:rsidP="00A33D00">
            <w:pPr>
              <w:ind w:firstLine="0"/>
              <w:jc w:val="center"/>
              <w:rPr>
                <w:szCs w:val="24"/>
              </w:rPr>
            </w:pPr>
            <w:r w:rsidRPr="0086543B">
              <w:rPr>
                <w:szCs w:val="24"/>
              </w:rPr>
              <w:t>пар</w:t>
            </w: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r w:rsidRPr="0086543B">
              <w:rPr>
                <w:szCs w:val="24"/>
              </w:rPr>
              <w:t>2,06</w:t>
            </w: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СТП Республики Татарстан, СТП Альметьевского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Кукморский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3</w:t>
            </w:r>
          </w:p>
        </w:tc>
        <w:tc>
          <w:tcPr>
            <w:tcW w:w="1820" w:type="dxa"/>
          </w:tcPr>
          <w:p w:rsidR="0031005E" w:rsidRPr="0086543B" w:rsidRDefault="00221B3E" w:rsidP="00A33D00">
            <w:pPr>
              <w:ind w:firstLine="0"/>
              <w:jc w:val="center"/>
              <w:rPr>
                <w:szCs w:val="24"/>
              </w:rPr>
            </w:pPr>
            <w:r>
              <w:rPr>
                <w:szCs w:val="24"/>
              </w:rPr>
              <w:t>г</w:t>
            </w:r>
            <w:r w:rsidR="00D432D6">
              <w:rPr>
                <w:szCs w:val="24"/>
              </w:rPr>
              <w:t>.Кукмор</w:t>
            </w:r>
          </w:p>
        </w:tc>
        <w:tc>
          <w:tcPr>
            <w:tcW w:w="1967" w:type="dxa"/>
          </w:tcPr>
          <w:p w:rsidR="0031005E" w:rsidRPr="0086543B" w:rsidRDefault="0031005E" w:rsidP="001D7E05">
            <w:pPr>
              <w:ind w:firstLine="0"/>
              <w:jc w:val="center"/>
              <w:rPr>
                <w:szCs w:val="24"/>
              </w:rPr>
            </w:pPr>
            <w:r w:rsidRPr="0086543B">
              <w:rPr>
                <w:szCs w:val="24"/>
              </w:rPr>
              <w:t>ОАО «К</w:t>
            </w:r>
            <w:r w:rsidR="001D7E05" w:rsidRPr="0086543B">
              <w:rPr>
                <w:szCs w:val="24"/>
              </w:rPr>
              <w:t>у</w:t>
            </w:r>
            <w:r w:rsidR="00A2576B" w:rsidRPr="0086543B">
              <w:rPr>
                <w:szCs w:val="24"/>
              </w:rPr>
              <w:t>кморский валяльно-войлочный комбинат</w:t>
            </w:r>
            <w:r w:rsidRPr="0086543B">
              <w:rPr>
                <w:szCs w:val="24"/>
              </w:rPr>
              <w:t>»</w:t>
            </w:r>
          </w:p>
        </w:tc>
        <w:tc>
          <w:tcPr>
            <w:tcW w:w="2438" w:type="dxa"/>
          </w:tcPr>
          <w:p w:rsidR="0031005E" w:rsidRPr="0086543B" w:rsidRDefault="0031005E" w:rsidP="00A33D00">
            <w:pPr>
              <w:ind w:firstLine="0"/>
              <w:jc w:val="center"/>
              <w:rPr>
                <w:szCs w:val="24"/>
              </w:rPr>
            </w:pPr>
            <w:r w:rsidRPr="0086543B">
              <w:rPr>
                <w:szCs w:val="24"/>
              </w:rPr>
              <w:t>Установка и запуск второй линии производства обувных войлоков</w:t>
            </w:r>
          </w:p>
        </w:tc>
        <w:tc>
          <w:tcPr>
            <w:tcW w:w="1559" w:type="dxa"/>
          </w:tcPr>
          <w:p w:rsidR="0031005E" w:rsidRPr="0086543B" w:rsidRDefault="0031005E" w:rsidP="00A33D00">
            <w:pPr>
              <w:ind w:firstLine="0"/>
              <w:jc w:val="center"/>
              <w:rPr>
                <w:szCs w:val="24"/>
              </w:rPr>
            </w:pPr>
            <w:r w:rsidRPr="0086543B">
              <w:rPr>
                <w:szCs w:val="24"/>
              </w:rPr>
              <w:t>Расширение</w:t>
            </w:r>
          </w:p>
        </w:tc>
        <w:tc>
          <w:tcPr>
            <w:tcW w:w="941" w:type="dxa"/>
          </w:tcPr>
          <w:p w:rsidR="0031005E" w:rsidRPr="0086543B" w:rsidRDefault="0031005E" w:rsidP="00A33D00">
            <w:pPr>
              <w:ind w:firstLine="0"/>
              <w:jc w:val="center"/>
              <w:rPr>
                <w:szCs w:val="24"/>
              </w:rPr>
            </w:pPr>
            <w:r w:rsidRPr="0086543B">
              <w:rPr>
                <w:szCs w:val="24"/>
              </w:rPr>
              <w:t>тонн</w:t>
            </w: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r w:rsidRPr="0086543B">
              <w:rPr>
                <w:szCs w:val="24"/>
              </w:rPr>
              <w:t>300</w:t>
            </w: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СТП Республики Татарстан, СТП Кукморского муниципального района</w:t>
            </w:r>
          </w:p>
        </w:tc>
      </w:tr>
      <w:tr w:rsidR="0031005E" w:rsidRPr="0086543B" w:rsidTr="00F46B15">
        <w:trPr>
          <w:trHeight w:val="651"/>
          <w:jc w:val="center"/>
        </w:trPr>
        <w:tc>
          <w:tcPr>
            <w:tcW w:w="601" w:type="dxa"/>
          </w:tcPr>
          <w:p w:rsidR="0031005E" w:rsidRPr="0086543B" w:rsidRDefault="0031005E" w:rsidP="00A33D00">
            <w:pPr>
              <w:ind w:firstLine="0"/>
              <w:jc w:val="center"/>
              <w:rPr>
                <w:szCs w:val="24"/>
              </w:rPr>
            </w:pPr>
            <w:r w:rsidRPr="0086543B">
              <w:rPr>
                <w:szCs w:val="24"/>
              </w:rPr>
              <w:t>4</w:t>
            </w:r>
          </w:p>
        </w:tc>
        <w:tc>
          <w:tcPr>
            <w:tcW w:w="1820" w:type="dxa"/>
          </w:tcPr>
          <w:p w:rsidR="0031005E" w:rsidRPr="0086543B" w:rsidRDefault="00221B3E" w:rsidP="00A33D00">
            <w:pPr>
              <w:ind w:firstLine="0"/>
              <w:jc w:val="center"/>
              <w:rPr>
                <w:szCs w:val="24"/>
              </w:rPr>
            </w:pPr>
            <w:r>
              <w:rPr>
                <w:szCs w:val="24"/>
              </w:rPr>
              <w:t>г</w:t>
            </w:r>
            <w:r w:rsidR="00D432D6">
              <w:rPr>
                <w:szCs w:val="24"/>
              </w:rPr>
              <w:t>.Кукмор</w:t>
            </w:r>
          </w:p>
        </w:tc>
        <w:tc>
          <w:tcPr>
            <w:tcW w:w="1967" w:type="dxa"/>
          </w:tcPr>
          <w:p w:rsidR="0031005E" w:rsidRPr="0086543B" w:rsidRDefault="0031005E" w:rsidP="00A33D00">
            <w:pPr>
              <w:ind w:firstLine="0"/>
              <w:jc w:val="center"/>
              <w:rPr>
                <w:szCs w:val="24"/>
              </w:rPr>
            </w:pPr>
            <w:r w:rsidRPr="0086543B">
              <w:rPr>
                <w:szCs w:val="24"/>
              </w:rPr>
              <w:t>ОАО «Кукморская швейная фабрика»</w:t>
            </w:r>
          </w:p>
        </w:tc>
        <w:tc>
          <w:tcPr>
            <w:tcW w:w="2438" w:type="dxa"/>
          </w:tcPr>
          <w:p w:rsidR="0031005E" w:rsidRPr="0086543B" w:rsidRDefault="0031005E" w:rsidP="00A33D00">
            <w:pPr>
              <w:ind w:firstLine="0"/>
              <w:jc w:val="center"/>
              <w:rPr>
                <w:szCs w:val="24"/>
              </w:rPr>
            </w:pPr>
            <w:r w:rsidRPr="0086543B">
              <w:rPr>
                <w:szCs w:val="24"/>
              </w:rPr>
              <w:t>Модернизация производства</w:t>
            </w:r>
          </w:p>
        </w:tc>
        <w:tc>
          <w:tcPr>
            <w:tcW w:w="1559" w:type="dxa"/>
          </w:tcPr>
          <w:p w:rsidR="0031005E" w:rsidRPr="0086543B" w:rsidRDefault="0031005E" w:rsidP="00A33D00">
            <w:pPr>
              <w:ind w:firstLine="0"/>
              <w:jc w:val="center"/>
              <w:rPr>
                <w:szCs w:val="24"/>
              </w:rPr>
            </w:pPr>
            <w:r w:rsidRPr="0086543B">
              <w:rPr>
                <w:szCs w:val="24"/>
              </w:rPr>
              <w:t>Техническое перевооружение</w:t>
            </w:r>
          </w:p>
        </w:tc>
        <w:tc>
          <w:tcPr>
            <w:tcW w:w="941" w:type="dxa"/>
          </w:tcPr>
          <w:p w:rsidR="0031005E" w:rsidRPr="0086543B" w:rsidRDefault="0031005E" w:rsidP="00A33D00">
            <w:pPr>
              <w:ind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p w:rsidR="006C3C64" w:rsidRPr="0086543B" w:rsidRDefault="006C3C64"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СТП Кукморского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Лаишевский муниципальный район</w:t>
            </w:r>
          </w:p>
        </w:tc>
      </w:tr>
      <w:tr w:rsidR="0031005E" w:rsidRPr="0086543B" w:rsidTr="00F46B15">
        <w:trPr>
          <w:trHeight w:val="1728"/>
          <w:jc w:val="center"/>
        </w:trPr>
        <w:tc>
          <w:tcPr>
            <w:tcW w:w="601" w:type="dxa"/>
          </w:tcPr>
          <w:p w:rsidR="0031005E" w:rsidRPr="0086543B" w:rsidRDefault="0031005E" w:rsidP="00A33D00">
            <w:pPr>
              <w:ind w:firstLine="0"/>
              <w:jc w:val="center"/>
              <w:rPr>
                <w:szCs w:val="24"/>
              </w:rPr>
            </w:pPr>
            <w:r w:rsidRPr="0086543B">
              <w:rPr>
                <w:szCs w:val="24"/>
              </w:rPr>
              <w:t>5</w:t>
            </w:r>
          </w:p>
        </w:tc>
        <w:tc>
          <w:tcPr>
            <w:tcW w:w="1820" w:type="dxa"/>
          </w:tcPr>
          <w:p w:rsidR="0031005E" w:rsidRPr="0086543B" w:rsidRDefault="0031005E" w:rsidP="00A33D00">
            <w:pPr>
              <w:ind w:firstLine="0"/>
              <w:jc w:val="center"/>
              <w:rPr>
                <w:szCs w:val="24"/>
              </w:rPr>
            </w:pPr>
            <w:r w:rsidRPr="0086543B">
              <w:rPr>
                <w:szCs w:val="24"/>
              </w:rPr>
              <w:t>г.Лаишево</w:t>
            </w:r>
          </w:p>
        </w:tc>
        <w:tc>
          <w:tcPr>
            <w:tcW w:w="1967" w:type="dxa"/>
          </w:tcPr>
          <w:p w:rsidR="0031005E" w:rsidRPr="0086543B" w:rsidRDefault="0031005E" w:rsidP="00A33D00">
            <w:pPr>
              <w:ind w:firstLine="0"/>
              <w:jc w:val="center"/>
              <w:rPr>
                <w:szCs w:val="24"/>
              </w:rPr>
            </w:pPr>
            <w:r w:rsidRPr="0086543B">
              <w:rPr>
                <w:szCs w:val="24"/>
              </w:rPr>
              <w:t>ЗАО «Здравмедтех-П»</w:t>
            </w:r>
          </w:p>
        </w:tc>
        <w:tc>
          <w:tcPr>
            <w:tcW w:w="2438" w:type="dxa"/>
          </w:tcPr>
          <w:p w:rsidR="00F46B15" w:rsidRPr="0086543B" w:rsidRDefault="0031005E" w:rsidP="005C4926">
            <w:pPr>
              <w:ind w:firstLine="0"/>
              <w:jc w:val="center"/>
              <w:rPr>
                <w:szCs w:val="24"/>
              </w:rPr>
            </w:pPr>
            <w:r w:rsidRPr="0086543B">
              <w:rPr>
                <w:szCs w:val="24"/>
              </w:rPr>
              <w:t>Организация производства специальных хирургических одноразовых стерильных изделий из нетканых материалов для защиты пациента и медицинского персонала</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31005E" w:rsidRPr="0086543B" w:rsidRDefault="0031005E" w:rsidP="00A33D00">
            <w:pPr>
              <w:ind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A33D00">
            <w:pPr>
              <w:ind w:firstLine="0"/>
              <w:jc w:val="center"/>
              <w:rPr>
                <w:szCs w:val="24"/>
              </w:rPr>
            </w:pPr>
            <w:r w:rsidRPr="0086543B">
              <w:rPr>
                <w:szCs w:val="24"/>
              </w:rPr>
              <w:t>на 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lang w:eastAsia="en-US"/>
              </w:rPr>
            </w:pPr>
            <w:r w:rsidRPr="0086543B">
              <w:rPr>
                <w:b/>
                <w:szCs w:val="24"/>
                <w:lang w:eastAsia="en-US"/>
              </w:rPr>
              <w:t>Сабинский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6</w:t>
            </w:r>
          </w:p>
        </w:tc>
        <w:tc>
          <w:tcPr>
            <w:tcW w:w="1820" w:type="dxa"/>
          </w:tcPr>
          <w:p w:rsidR="0031005E" w:rsidRPr="0086543B" w:rsidRDefault="0031005E" w:rsidP="00A33D00">
            <w:pPr>
              <w:ind w:firstLine="0"/>
              <w:jc w:val="center"/>
              <w:rPr>
                <w:szCs w:val="24"/>
                <w:lang w:eastAsia="en-US"/>
              </w:rPr>
            </w:pPr>
            <w:r w:rsidRPr="0086543B">
              <w:rPr>
                <w:szCs w:val="24"/>
                <w:lang w:eastAsia="en-US"/>
              </w:rPr>
              <w:t>Изминское СП,</w:t>
            </w:r>
          </w:p>
          <w:p w:rsidR="0031005E" w:rsidRPr="0086543B" w:rsidRDefault="0031005E" w:rsidP="00A33D00">
            <w:pPr>
              <w:ind w:firstLine="0"/>
              <w:jc w:val="center"/>
              <w:rPr>
                <w:szCs w:val="24"/>
              </w:rPr>
            </w:pPr>
            <w:r w:rsidRPr="0086543B">
              <w:rPr>
                <w:szCs w:val="24"/>
                <w:lang w:eastAsia="en-US"/>
              </w:rPr>
              <w:t>д.Илебер</w:t>
            </w:r>
          </w:p>
        </w:tc>
        <w:tc>
          <w:tcPr>
            <w:tcW w:w="1967" w:type="dxa"/>
          </w:tcPr>
          <w:p w:rsidR="0031005E" w:rsidRPr="0086543B" w:rsidRDefault="0031005E" w:rsidP="00A33D00">
            <w:pPr>
              <w:ind w:firstLine="0"/>
              <w:jc w:val="center"/>
              <w:rPr>
                <w:szCs w:val="24"/>
                <w:lang w:eastAsia="en-US"/>
              </w:rPr>
            </w:pPr>
            <w:r w:rsidRPr="0086543B">
              <w:rPr>
                <w:szCs w:val="24"/>
                <w:lang w:eastAsia="en-US"/>
              </w:rPr>
              <w:t>МУП «Сабылён»</w:t>
            </w:r>
          </w:p>
        </w:tc>
        <w:tc>
          <w:tcPr>
            <w:tcW w:w="2438" w:type="dxa"/>
          </w:tcPr>
          <w:p w:rsidR="0031005E" w:rsidRPr="0086543B" w:rsidRDefault="0031005E" w:rsidP="00A33D00">
            <w:pPr>
              <w:ind w:firstLine="0"/>
              <w:jc w:val="center"/>
              <w:rPr>
                <w:szCs w:val="24"/>
                <w:lang w:eastAsia="en-US"/>
              </w:rPr>
            </w:pPr>
            <w:r w:rsidRPr="0086543B">
              <w:rPr>
                <w:szCs w:val="24"/>
                <w:lang w:eastAsia="en-US"/>
              </w:rPr>
              <w:t>Реконструкция завода по переработке льна</w:t>
            </w:r>
          </w:p>
        </w:tc>
        <w:tc>
          <w:tcPr>
            <w:tcW w:w="1559" w:type="dxa"/>
          </w:tcPr>
          <w:p w:rsidR="0031005E" w:rsidRPr="0086543B" w:rsidRDefault="0031005E" w:rsidP="00A33D00">
            <w:pPr>
              <w:ind w:firstLine="0"/>
              <w:jc w:val="center"/>
              <w:rPr>
                <w:szCs w:val="24"/>
              </w:rPr>
            </w:pPr>
            <w:r w:rsidRPr="0086543B">
              <w:rPr>
                <w:szCs w:val="24"/>
              </w:rPr>
              <w:t>Реконструкция</w:t>
            </w:r>
          </w:p>
        </w:tc>
        <w:tc>
          <w:tcPr>
            <w:tcW w:w="941" w:type="dxa"/>
          </w:tcPr>
          <w:p w:rsidR="0031005E" w:rsidRPr="0086543B" w:rsidRDefault="0031005E" w:rsidP="00A33D00">
            <w:pPr>
              <w:ind w:firstLine="0"/>
              <w:jc w:val="center"/>
              <w:rPr>
                <w:szCs w:val="24"/>
                <w:lang w:eastAsia="en-US"/>
              </w:rPr>
            </w:pPr>
          </w:p>
        </w:tc>
        <w:tc>
          <w:tcPr>
            <w:tcW w:w="870" w:type="dxa"/>
          </w:tcPr>
          <w:p w:rsidR="0031005E" w:rsidRPr="0086543B" w:rsidRDefault="0031005E" w:rsidP="00A33D00">
            <w:pPr>
              <w:ind w:firstLine="0"/>
              <w:jc w:val="center"/>
              <w:rPr>
                <w:szCs w:val="24"/>
                <w:lang w:eastAsia="en-US"/>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lang w:eastAsia="en-US"/>
              </w:rPr>
            </w:pPr>
            <w:r w:rsidRPr="0086543B">
              <w:rPr>
                <w:szCs w:val="24"/>
              </w:rPr>
              <w:t>+</w:t>
            </w:r>
          </w:p>
        </w:tc>
        <w:tc>
          <w:tcPr>
            <w:tcW w:w="1134" w:type="dxa"/>
          </w:tcPr>
          <w:p w:rsidR="0031005E" w:rsidRPr="0086543B" w:rsidRDefault="0031005E" w:rsidP="00A33D00">
            <w:pPr>
              <w:ind w:firstLine="0"/>
              <w:jc w:val="center"/>
              <w:rPr>
                <w:szCs w:val="24"/>
                <w:lang w:eastAsia="en-US"/>
              </w:rPr>
            </w:pPr>
          </w:p>
        </w:tc>
        <w:tc>
          <w:tcPr>
            <w:tcW w:w="2017" w:type="dxa"/>
          </w:tcPr>
          <w:p w:rsidR="0031005E" w:rsidRPr="0086543B" w:rsidRDefault="0031005E" w:rsidP="00A33D00">
            <w:pPr>
              <w:ind w:firstLine="0"/>
              <w:jc w:val="center"/>
              <w:rPr>
                <w:szCs w:val="24"/>
                <w:lang w:eastAsia="en-US"/>
              </w:rPr>
            </w:pPr>
            <w:r w:rsidRPr="0086543B">
              <w:rPr>
                <w:szCs w:val="24"/>
                <w:lang w:eastAsia="en-US"/>
              </w:rPr>
              <w:t>СТП Сабинского муниципального района</w:t>
            </w:r>
          </w:p>
        </w:tc>
      </w:tr>
      <w:tr w:rsidR="0031005E" w:rsidRPr="0086543B" w:rsidTr="00A33D00">
        <w:trPr>
          <w:trHeight w:val="1823"/>
          <w:jc w:val="center"/>
        </w:trPr>
        <w:tc>
          <w:tcPr>
            <w:tcW w:w="601" w:type="dxa"/>
          </w:tcPr>
          <w:p w:rsidR="0031005E" w:rsidRPr="0086543B" w:rsidRDefault="0031005E" w:rsidP="00A33D00">
            <w:pPr>
              <w:ind w:firstLine="0"/>
              <w:jc w:val="center"/>
              <w:rPr>
                <w:szCs w:val="24"/>
              </w:rPr>
            </w:pPr>
            <w:r w:rsidRPr="0086543B">
              <w:rPr>
                <w:szCs w:val="24"/>
              </w:rPr>
              <w:t>7</w:t>
            </w:r>
          </w:p>
        </w:tc>
        <w:tc>
          <w:tcPr>
            <w:tcW w:w="1820" w:type="dxa"/>
          </w:tcPr>
          <w:p w:rsidR="0031005E" w:rsidRPr="0086543B" w:rsidRDefault="0031005E" w:rsidP="00A33D00">
            <w:pPr>
              <w:ind w:firstLine="0"/>
              <w:jc w:val="center"/>
              <w:rPr>
                <w:szCs w:val="24"/>
                <w:lang w:eastAsia="en-US"/>
              </w:rPr>
            </w:pPr>
            <w:r w:rsidRPr="0086543B">
              <w:rPr>
                <w:szCs w:val="24"/>
                <w:lang w:eastAsia="en-US"/>
              </w:rPr>
              <w:t>Шеморданское СП,</w:t>
            </w:r>
          </w:p>
          <w:p w:rsidR="0031005E" w:rsidRPr="0086543B" w:rsidRDefault="0031005E" w:rsidP="00A33D00">
            <w:pPr>
              <w:ind w:firstLine="0"/>
              <w:jc w:val="center"/>
              <w:rPr>
                <w:szCs w:val="24"/>
                <w:lang w:eastAsia="en-US"/>
              </w:rPr>
            </w:pPr>
            <w:r w:rsidRPr="0086543B">
              <w:rPr>
                <w:szCs w:val="24"/>
                <w:lang w:eastAsia="en-US"/>
              </w:rPr>
              <w:t>с.Шемордан</w:t>
            </w:r>
          </w:p>
        </w:tc>
        <w:tc>
          <w:tcPr>
            <w:tcW w:w="1967" w:type="dxa"/>
          </w:tcPr>
          <w:p w:rsidR="0031005E" w:rsidRPr="0086543B" w:rsidRDefault="0031005E" w:rsidP="00A33D00">
            <w:pPr>
              <w:ind w:firstLine="0"/>
              <w:jc w:val="center"/>
              <w:rPr>
                <w:szCs w:val="24"/>
                <w:lang w:eastAsia="en-US"/>
              </w:rPr>
            </w:pPr>
            <w:r w:rsidRPr="0086543B">
              <w:rPr>
                <w:szCs w:val="24"/>
                <w:lang w:eastAsia="en-US"/>
              </w:rPr>
              <w:t>ООО «Шеморданский промкомбинат»</w:t>
            </w:r>
          </w:p>
        </w:tc>
        <w:tc>
          <w:tcPr>
            <w:tcW w:w="2438" w:type="dxa"/>
          </w:tcPr>
          <w:p w:rsidR="0031005E" w:rsidRPr="0086543B" w:rsidRDefault="0031005E" w:rsidP="00A33D00">
            <w:pPr>
              <w:ind w:firstLine="0"/>
              <w:jc w:val="center"/>
              <w:rPr>
                <w:szCs w:val="24"/>
                <w:lang w:eastAsia="en-US"/>
              </w:rPr>
            </w:pPr>
            <w:r w:rsidRPr="0086543B">
              <w:t>Реконструкция и техническое перевооружение производства кожи</w:t>
            </w:r>
          </w:p>
        </w:tc>
        <w:tc>
          <w:tcPr>
            <w:tcW w:w="1559" w:type="dxa"/>
          </w:tcPr>
          <w:p w:rsidR="0031005E" w:rsidRPr="0086543B" w:rsidRDefault="0031005E" w:rsidP="00A33D00">
            <w:pPr>
              <w:ind w:firstLine="0"/>
              <w:jc w:val="center"/>
              <w:rPr>
                <w:szCs w:val="24"/>
              </w:rPr>
            </w:pPr>
            <w:r w:rsidRPr="0086543B">
              <w:rPr>
                <w:szCs w:val="24"/>
              </w:rPr>
              <w:t>Реконструкция</w:t>
            </w:r>
          </w:p>
        </w:tc>
        <w:tc>
          <w:tcPr>
            <w:tcW w:w="941" w:type="dxa"/>
          </w:tcPr>
          <w:p w:rsidR="0031005E" w:rsidRPr="0086543B" w:rsidRDefault="0031005E" w:rsidP="00A33D00">
            <w:pPr>
              <w:ind w:firstLine="0"/>
              <w:jc w:val="center"/>
              <w:rPr>
                <w:szCs w:val="24"/>
                <w:lang w:eastAsia="en-US"/>
              </w:rPr>
            </w:pPr>
          </w:p>
        </w:tc>
        <w:tc>
          <w:tcPr>
            <w:tcW w:w="870" w:type="dxa"/>
          </w:tcPr>
          <w:p w:rsidR="0031005E" w:rsidRPr="0086543B" w:rsidRDefault="0031005E" w:rsidP="00A33D00">
            <w:pPr>
              <w:ind w:firstLine="0"/>
              <w:jc w:val="center"/>
              <w:rPr>
                <w:szCs w:val="24"/>
                <w:lang w:eastAsia="en-US"/>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lang w:eastAsia="en-US"/>
              </w:rPr>
            </w:pPr>
          </w:p>
        </w:tc>
        <w:tc>
          <w:tcPr>
            <w:tcW w:w="2017" w:type="dxa"/>
          </w:tcPr>
          <w:p w:rsidR="0031005E" w:rsidRPr="0086543B" w:rsidRDefault="0031005E" w:rsidP="00A33D00">
            <w:pPr>
              <w:ind w:firstLine="0"/>
              <w:jc w:val="center"/>
              <w:rPr>
                <w:szCs w:val="24"/>
                <w:lang w:eastAsia="en-US"/>
              </w:rPr>
            </w:pPr>
            <w:r w:rsidRPr="0086543B">
              <w:rPr>
                <w:szCs w:val="24"/>
                <w:lang w:eastAsia="en-US"/>
              </w:rPr>
              <w:t>Стратегия развития легкой промышленности Республики Татарстан на период до 2015 года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Чистопольский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8</w:t>
            </w:r>
          </w:p>
        </w:tc>
        <w:tc>
          <w:tcPr>
            <w:tcW w:w="1820" w:type="dxa"/>
          </w:tcPr>
          <w:p w:rsidR="0031005E" w:rsidRPr="0086543B" w:rsidRDefault="0031005E" w:rsidP="00A33D00">
            <w:pPr>
              <w:ind w:firstLine="0"/>
              <w:jc w:val="center"/>
              <w:rPr>
                <w:szCs w:val="24"/>
              </w:rPr>
            </w:pPr>
            <w:r w:rsidRPr="0086543B">
              <w:rPr>
                <w:szCs w:val="24"/>
              </w:rPr>
              <w:t>г.Чистополь</w:t>
            </w:r>
          </w:p>
        </w:tc>
        <w:tc>
          <w:tcPr>
            <w:tcW w:w="1967" w:type="dxa"/>
          </w:tcPr>
          <w:p w:rsidR="00A2576B" w:rsidRPr="0086543B" w:rsidRDefault="0031005E" w:rsidP="00A33D00">
            <w:pPr>
              <w:ind w:firstLine="0"/>
              <w:jc w:val="center"/>
              <w:rPr>
                <w:snapToGrid w:val="0"/>
                <w:szCs w:val="24"/>
              </w:rPr>
            </w:pPr>
            <w:r w:rsidRPr="0086543B">
              <w:rPr>
                <w:snapToGrid w:val="0"/>
                <w:szCs w:val="24"/>
              </w:rPr>
              <w:t xml:space="preserve">ООО </w:t>
            </w:r>
          </w:p>
          <w:p w:rsidR="00A2576B" w:rsidRPr="0086543B" w:rsidRDefault="0031005E" w:rsidP="00A33D00">
            <w:pPr>
              <w:ind w:firstLine="0"/>
              <w:jc w:val="center"/>
              <w:rPr>
                <w:snapToGrid w:val="0"/>
                <w:szCs w:val="24"/>
              </w:rPr>
            </w:pPr>
            <w:r w:rsidRPr="0086543B">
              <w:rPr>
                <w:snapToGrid w:val="0"/>
                <w:szCs w:val="24"/>
              </w:rPr>
              <w:t xml:space="preserve">Чистопольское </w:t>
            </w:r>
          </w:p>
          <w:p w:rsidR="00A2576B" w:rsidRPr="0086543B" w:rsidRDefault="00A2576B" w:rsidP="00F46B15">
            <w:pPr>
              <w:ind w:firstLine="0"/>
              <w:jc w:val="center"/>
              <w:rPr>
                <w:snapToGrid w:val="0"/>
                <w:szCs w:val="24"/>
              </w:rPr>
            </w:pPr>
            <w:r w:rsidRPr="0086543B">
              <w:rPr>
                <w:snapToGrid w:val="0"/>
                <w:szCs w:val="24"/>
              </w:rPr>
              <w:t>учебно-производственное предприятие</w:t>
            </w:r>
            <w:r w:rsidR="0031005E" w:rsidRPr="0086543B">
              <w:rPr>
                <w:snapToGrid w:val="0"/>
                <w:szCs w:val="24"/>
              </w:rPr>
              <w:t xml:space="preserve"> «Реглан»</w:t>
            </w:r>
          </w:p>
        </w:tc>
        <w:tc>
          <w:tcPr>
            <w:tcW w:w="2438" w:type="dxa"/>
          </w:tcPr>
          <w:p w:rsidR="0031005E" w:rsidRPr="0086543B" w:rsidRDefault="0031005E" w:rsidP="00F46B15">
            <w:pPr>
              <w:ind w:firstLine="0"/>
              <w:jc w:val="center"/>
              <w:rPr>
                <w:snapToGrid w:val="0"/>
                <w:szCs w:val="24"/>
              </w:rPr>
            </w:pPr>
            <w:r w:rsidRPr="0086543B">
              <w:rPr>
                <w:snapToGrid w:val="0"/>
                <w:szCs w:val="24"/>
              </w:rPr>
              <w:t>Техническое перевооружение и модернизация оборудования (картонаж, швейное, щеточное производство)</w:t>
            </w:r>
          </w:p>
        </w:tc>
        <w:tc>
          <w:tcPr>
            <w:tcW w:w="1559" w:type="dxa"/>
          </w:tcPr>
          <w:p w:rsidR="0031005E" w:rsidRPr="0086543B" w:rsidRDefault="0031005E" w:rsidP="00A33D00">
            <w:pPr>
              <w:ind w:firstLine="0"/>
              <w:jc w:val="center"/>
              <w:rPr>
                <w:szCs w:val="24"/>
              </w:rPr>
            </w:pPr>
            <w:r w:rsidRPr="0086543B">
              <w:rPr>
                <w:szCs w:val="24"/>
              </w:rPr>
              <w:t>Техническое перевооружение</w:t>
            </w:r>
          </w:p>
        </w:tc>
        <w:tc>
          <w:tcPr>
            <w:tcW w:w="941" w:type="dxa"/>
          </w:tcPr>
          <w:p w:rsidR="0031005E" w:rsidRPr="0086543B" w:rsidRDefault="0031005E" w:rsidP="00A33D00">
            <w:pPr>
              <w:ind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left="-57" w:right="-57"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6C3C64" w:rsidRPr="0086543B" w:rsidRDefault="006C3C64" w:rsidP="00A33D00">
            <w:pPr>
              <w:ind w:firstLine="0"/>
              <w:jc w:val="center"/>
              <w:rPr>
                <w:szCs w:val="24"/>
              </w:rPr>
            </w:pPr>
          </w:p>
          <w:p w:rsidR="006C3C64" w:rsidRPr="0086543B" w:rsidRDefault="006C3C64" w:rsidP="00A33D00">
            <w:pPr>
              <w:ind w:firstLine="0"/>
              <w:jc w:val="center"/>
              <w:rPr>
                <w:szCs w:val="24"/>
              </w:rPr>
            </w:pPr>
          </w:p>
          <w:p w:rsidR="006C3C64" w:rsidRPr="0086543B" w:rsidRDefault="006C3C64" w:rsidP="00A33D00">
            <w:pPr>
              <w:ind w:firstLine="0"/>
              <w:jc w:val="center"/>
              <w:rPr>
                <w:szCs w:val="24"/>
              </w:rPr>
            </w:pPr>
          </w:p>
          <w:p w:rsidR="006C3C64" w:rsidRPr="0086543B" w:rsidRDefault="006C3C64"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lang w:eastAsia="en-US"/>
              </w:rPr>
              <w:t>СТП Чистопольского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Промышленность строительных материалов</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Азнакаевский муниципальный район</w:t>
            </w:r>
          </w:p>
        </w:tc>
      </w:tr>
      <w:tr w:rsidR="0031005E" w:rsidRPr="0086543B" w:rsidTr="00A33D00">
        <w:trPr>
          <w:trHeight w:val="1506"/>
          <w:jc w:val="center"/>
        </w:trPr>
        <w:tc>
          <w:tcPr>
            <w:tcW w:w="601" w:type="dxa"/>
          </w:tcPr>
          <w:p w:rsidR="0031005E" w:rsidRPr="0086543B" w:rsidRDefault="0031005E" w:rsidP="00A33D00">
            <w:pPr>
              <w:ind w:firstLine="0"/>
              <w:jc w:val="center"/>
              <w:rPr>
                <w:szCs w:val="24"/>
              </w:rPr>
            </w:pPr>
            <w:r w:rsidRPr="0086543B">
              <w:rPr>
                <w:szCs w:val="24"/>
              </w:rPr>
              <w:t>1</w:t>
            </w:r>
          </w:p>
        </w:tc>
        <w:tc>
          <w:tcPr>
            <w:tcW w:w="1820" w:type="dxa"/>
          </w:tcPr>
          <w:p w:rsidR="0031005E" w:rsidRPr="0086543B" w:rsidRDefault="0031005E" w:rsidP="00A33D00">
            <w:pPr>
              <w:ind w:firstLine="0"/>
              <w:jc w:val="center"/>
              <w:rPr>
                <w:szCs w:val="24"/>
              </w:rPr>
            </w:pPr>
            <w:r w:rsidRPr="0086543B">
              <w:rPr>
                <w:szCs w:val="24"/>
              </w:rPr>
              <w:t>Азнакаевский муниципальный район</w:t>
            </w:r>
          </w:p>
        </w:tc>
        <w:tc>
          <w:tcPr>
            <w:tcW w:w="1967" w:type="dxa"/>
          </w:tcPr>
          <w:p w:rsidR="00351A68" w:rsidRPr="0086543B" w:rsidRDefault="0031005E" w:rsidP="00A33D00">
            <w:pPr>
              <w:ind w:firstLine="0"/>
              <w:jc w:val="center"/>
              <w:rPr>
                <w:szCs w:val="24"/>
              </w:rPr>
            </w:pPr>
            <w:r w:rsidRPr="0086543B">
              <w:rPr>
                <w:szCs w:val="24"/>
              </w:rPr>
              <w:t>ООО «</w:t>
            </w:r>
            <w:r w:rsidR="00351A68" w:rsidRPr="0086543B">
              <w:rPr>
                <w:szCs w:val="24"/>
              </w:rPr>
              <w:t>Команда строительного творчества – 2000»</w:t>
            </w:r>
          </w:p>
          <w:p w:rsidR="00351A68" w:rsidRPr="0086543B" w:rsidRDefault="00351A68" w:rsidP="00351A68">
            <w:pPr>
              <w:ind w:firstLine="0"/>
              <w:jc w:val="center"/>
              <w:rPr>
                <w:szCs w:val="24"/>
              </w:rPr>
            </w:pPr>
            <w:r w:rsidRPr="0086543B">
              <w:rPr>
                <w:szCs w:val="24"/>
              </w:rPr>
              <w:t>(ООО «</w:t>
            </w:r>
            <w:r w:rsidR="0031005E" w:rsidRPr="0086543B">
              <w:rPr>
                <w:szCs w:val="24"/>
              </w:rPr>
              <w:t>КСТ – 2000»</w:t>
            </w:r>
            <w:r w:rsidRPr="0086543B">
              <w:rPr>
                <w:szCs w:val="24"/>
              </w:rPr>
              <w:t>)</w:t>
            </w:r>
          </w:p>
        </w:tc>
        <w:tc>
          <w:tcPr>
            <w:tcW w:w="2438" w:type="dxa"/>
          </w:tcPr>
          <w:p w:rsidR="0031005E" w:rsidRPr="0086543B" w:rsidRDefault="0031005E" w:rsidP="00A33D00">
            <w:pPr>
              <w:ind w:firstLine="0"/>
              <w:jc w:val="center"/>
              <w:rPr>
                <w:szCs w:val="24"/>
              </w:rPr>
            </w:pPr>
            <w:r w:rsidRPr="0086543B">
              <w:rPr>
                <w:szCs w:val="24"/>
              </w:rPr>
              <w:t>Строительство завода по производству керамического кирпича</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31005E" w:rsidRPr="0086543B" w:rsidRDefault="0031005E" w:rsidP="00A33D00">
            <w:pPr>
              <w:ind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СТП Республики Татарстан, СТП Азнакаевского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Бавлинский муниципальный район</w:t>
            </w:r>
          </w:p>
        </w:tc>
      </w:tr>
      <w:tr w:rsidR="0031005E" w:rsidRPr="0086543B" w:rsidTr="00A33D00">
        <w:trPr>
          <w:trHeight w:val="948"/>
          <w:jc w:val="center"/>
        </w:trPr>
        <w:tc>
          <w:tcPr>
            <w:tcW w:w="601" w:type="dxa"/>
          </w:tcPr>
          <w:p w:rsidR="0031005E" w:rsidRPr="0086543B" w:rsidRDefault="0031005E" w:rsidP="00A33D00">
            <w:pPr>
              <w:ind w:firstLine="0"/>
              <w:jc w:val="center"/>
              <w:rPr>
                <w:szCs w:val="24"/>
              </w:rPr>
            </w:pPr>
            <w:r w:rsidRPr="0086543B">
              <w:rPr>
                <w:szCs w:val="24"/>
              </w:rPr>
              <w:t>2</w:t>
            </w:r>
          </w:p>
        </w:tc>
        <w:tc>
          <w:tcPr>
            <w:tcW w:w="1820" w:type="dxa"/>
          </w:tcPr>
          <w:p w:rsidR="0031005E" w:rsidRPr="0086543B" w:rsidRDefault="0031005E" w:rsidP="00A33D00">
            <w:pPr>
              <w:ind w:firstLine="0"/>
              <w:jc w:val="center"/>
              <w:rPr>
                <w:szCs w:val="24"/>
              </w:rPr>
            </w:pPr>
            <w:r w:rsidRPr="0086543B">
              <w:rPr>
                <w:szCs w:val="24"/>
              </w:rPr>
              <w:t>Кзыл-Ярское СП</w:t>
            </w:r>
          </w:p>
        </w:tc>
        <w:tc>
          <w:tcPr>
            <w:tcW w:w="1967" w:type="dxa"/>
          </w:tcPr>
          <w:p w:rsidR="00FD4D7C" w:rsidRPr="0086543B" w:rsidRDefault="0031005E" w:rsidP="00FD4D7C">
            <w:pPr>
              <w:ind w:firstLine="0"/>
              <w:jc w:val="center"/>
              <w:rPr>
                <w:szCs w:val="24"/>
              </w:rPr>
            </w:pPr>
            <w:r w:rsidRPr="0086543B">
              <w:rPr>
                <w:szCs w:val="24"/>
              </w:rPr>
              <w:t>Н</w:t>
            </w:r>
            <w:r w:rsidR="00FD4D7C" w:rsidRPr="0086543B">
              <w:rPr>
                <w:szCs w:val="24"/>
              </w:rPr>
              <w:t>екоммерческое партнерство Управляющая компания «Профессионал»</w:t>
            </w:r>
          </w:p>
        </w:tc>
        <w:tc>
          <w:tcPr>
            <w:tcW w:w="2438" w:type="dxa"/>
          </w:tcPr>
          <w:p w:rsidR="0031005E" w:rsidRPr="0086543B" w:rsidRDefault="0031005E" w:rsidP="00A33D00">
            <w:pPr>
              <w:ind w:firstLine="0"/>
              <w:jc w:val="center"/>
              <w:rPr>
                <w:szCs w:val="24"/>
              </w:rPr>
            </w:pPr>
            <w:r w:rsidRPr="0086543B">
              <w:rPr>
                <w:szCs w:val="24"/>
              </w:rPr>
              <w:t>Организация производства ячеистого бетона</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FD4D7C" w:rsidRPr="0086543B" w:rsidRDefault="0031005E" w:rsidP="00A33D00">
            <w:pPr>
              <w:ind w:firstLine="0"/>
              <w:jc w:val="center"/>
              <w:rPr>
                <w:szCs w:val="24"/>
              </w:rPr>
            </w:pPr>
            <w:r w:rsidRPr="0086543B">
              <w:rPr>
                <w:szCs w:val="24"/>
              </w:rPr>
              <w:t>тыс. куб.</w:t>
            </w:r>
          </w:p>
          <w:p w:rsidR="00F46B15" w:rsidRPr="0086543B" w:rsidRDefault="0031005E" w:rsidP="00FD4D7C">
            <w:pPr>
              <w:ind w:firstLine="0"/>
              <w:jc w:val="center"/>
              <w:rPr>
                <w:szCs w:val="24"/>
              </w:rPr>
            </w:pPr>
            <w:r w:rsidRPr="0086543B">
              <w:rPr>
                <w:szCs w:val="24"/>
              </w:rPr>
              <w:t>м</w:t>
            </w:r>
            <w:r w:rsidR="00FD4D7C" w:rsidRPr="0086543B">
              <w:rPr>
                <w:szCs w:val="24"/>
              </w:rPr>
              <w:t>етров</w:t>
            </w:r>
            <w:r w:rsidR="00F46B15" w:rsidRPr="0086543B">
              <w:rPr>
                <w:szCs w:val="24"/>
              </w:rPr>
              <w:t>/</w:t>
            </w:r>
          </w:p>
          <w:p w:rsidR="00F46B15" w:rsidRPr="0086543B" w:rsidRDefault="0031005E" w:rsidP="005C4926">
            <w:pPr>
              <w:ind w:firstLine="0"/>
              <w:jc w:val="center"/>
              <w:rPr>
                <w:szCs w:val="24"/>
              </w:rPr>
            </w:pPr>
            <w:r w:rsidRPr="0086543B">
              <w:rPr>
                <w:szCs w:val="24"/>
              </w:rPr>
              <w:t>год</w:t>
            </w: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r w:rsidRPr="0086543B">
              <w:rPr>
                <w:szCs w:val="24"/>
              </w:rPr>
              <w:t>135</w:t>
            </w: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r w:rsidRPr="0086543B">
              <w:rPr>
                <w:szCs w:val="24"/>
              </w:rPr>
              <w:t>+</w:t>
            </w:r>
          </w:p>
        </w:tc>
        <w:tc>
          <w:tcPr>
            <w:tcW w:w="2017" w:type="dxa"/>
          </w:tcPr>
          <w:p w:rsidR="0031005E" w:rsidRPr="0086543B" w:rsidRDefault="0031005E" w:rsidP="00A33D00">
            <w:pPr>
              <w:ind w:firstLine="0"/>
              <w:jc w:val="center"/>
              <w:rPr>
                <w:szCs w:val="24"/>
              </w:rPr>
            </w:pPr>
            <w:r w:rsidRPr="0086543B">
              <w:rPr>
                <w:szCs w:val="24"/>
              </w:rPr>
              <w:t>СТП Бавлинского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Буинский муниципальный район</w:t>
            </w:r>
          </w:p>
        </w:tc>
      </w:tr>
      <w:tr w:rsidR="0031005E" w:rsidRPr="0086543B" w:rsidTr="00F46B15">
        <w:trPr>
          <w:trHeight w:val="1076"/>
          <w:jc w:val="center"/>
        </w:trPr>
        <w:tc>
          <w:tcPr>
            <w:tcW w:w="601" w:type="dxa"/>
          </w:tcPr>
          <w:p w:rsidR="0031005E" w:rsidRPr="0086543B" w:rsidRDefault="0031005E" w:rsidP="00A33D00">
            <w:pPr>
              <w:ind w:firstLine="0"/>
              <w:jc w:val="center"/>
              <w:rPr>
                <w:szCs w:val="24"/>
              </w:rPr>
            </w:pPr>
            <w:r w:rsidRPr="0086543B">
              <w:rPr>
                <w:szCs w:val="24"/>
              </w:rPr>
              <w:t>3</w:t>
            </w:r>
          </w:p>
        </w:tc>
        <w:tc>
          <w:tcPr>
            <w:tcW w:w="1820" w:type="dxa"/>
          </w:tcPr>
          <w:p w:rsidR="0031005E" w:rsidRPr="0086543B" w:rsidRDefault="0031005E" w:rsidP="00A33D00">
            <w:pPr>
              <w:ind w:firstLine="0"/>
              <w:jc w:val="center"/>
              <w:rPr>
                <w:szCs w:val="24"/>
              </w:rPr>
            </w:pPr>
            <w:r w:rsidRPr="0086543B">
              <w:rPr>
                <w:szCs w:val="24"/>
              </w:rPr>
              <w:t>Малобуинковское СП,</w:t>
            </w:r>
          </w:p>
          <w:p w:rsidR="0031005E" w:rsidRPr="0086543B" w:rsidRDefault="0031005E" w:rsidP="00A33D00">
            <w:pPr>
              <w:ind w:firstLine="0"/>
              <w:jc w:val="center"/>
              <w:rPr>
                <w:szCs w:val="24"/>
              </w:rPr>
            </w:pPr>
            <w:r w:rsidRPr="0086543B">
              <w:rPr>
                <w:szCs w:val="24"/>
              </w:rPr>
              <w:t>д.Малая Буинка</w:t>
            </w:r>
          </w:p>
        </w:tc>
        <w:tc>
          <w:tcPr>
            <w:tcW w:w="1967" w:type="dxa"/>
          </w:tcPr>
          <w:p w:rsidR="0031005E" w:rsidRPr="0086543B" w:rsidRDefault="0031005E" w:rsidP="00A33D00">
            <w:pPr>
              <w:ind w:firstLine="0"/>
              <w:jc w:val="center"/>
              <w:rPr>
                <w:szCs w:val="24"/>
              </w:rPr>
            </w:pPr>
            <w:r w:rsidRPr="0086543B">
              <w:rPr>
                <w:szCs w:val="24"/>
              </w:rPr>
              <w:t>Буинский кирпичный завод</w:t>
            </w:r>
          </w:p>
        </w:tc>
        <w:tc>
          <w:tcPr>
            <w:tcW w:w="2438" w:type="dxa"/>
          </w:tcPr>
          <w:p w:rsidR="0031005E" w:rsidRPr="0086543B" w:rsidRDefault="0031005E" w:rsidP="00A33D00">
            <w:pPr>
              <w:ind w:firstLine="0"/>
              <w:jc w:val="center"/>
              <w:rPr>
                <w:szCs w:val="24"/>
              </w:rPr>
            </w:pPr>
            <w:r w:rsidRPr="0086543B">
              <w:rPr>
                <w:szCs w:val="24"/>
              </w:rPr>
              <w:t>Строительство кирпичного завода</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31005E" w:rsidRPr="0086543B" w:rsidRDefault="0031005E" w:rsidP="00FD4D7C">
            <w:pPr>
              <w:ind w:firstLine="0"/>
              <w:jc w:val="center"/>
              <w:rPr>
                <w:szCs w:val="24"/>
              </w:rPr>
            </w:pPr>
            <w:r w:rsidRPr="0086543B">
              <w:rPr>
                <w:szCs w:val="24"/>
              </w:rPr>
              <w:t>млн. шт</w:t>
            </w:r>
            <w:r w:rsidR="00FD4D7C" w:rsidRPr="0086543B">
              <w:rPr>
                <w:szCs w:val="24"/>
              </w:rPr>
              <w:t>ук</w:t>
            </w:r>
            <w:r w:rsidRPr="0086543B">
              <w:rPr>
                <w:szCs w:val="24"/>
              </w:rPr>
              <w:t xml:space="preserve"> / год</w:t>
            </w: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r w:rsidRPr="0086543B">
              <w:rPr>
                <w:szCs w:val="24"/>
              </w:rPr>
              <w:t>60,0</w:t>
            </w: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СТП Республики Татарстан, СТП Буинского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Высокогорский муниципальный район</w:t>
            </w:r>
          </w:p>
        </w:tc>
      </w:tr>
      <w:tr w:rsidR="0031005E" w:rsidRPr="0086543B" w:rsidTr="00F46B15">
        <w:trPr>
          <w:trHeight w:val="957"/>
          <w:jc w:val="center"/>
        </w:trPr>
        <w:tc>
          <w:tcPr>
            <w:tcW w:w="601" w:type="dxa"/>
          </w:tcPr>
          <w:p w:rsidR="0031005E" w:rsidRPr="0086543B" w:rsidRDefault="0031005E" w:rsidP="00A33D00">
            <w:pPr>
              <w:ind w:firstLine="0"/>
              <w:jc w:val="center"/>
              <w:rPr>
                <w:szCs w:val="24"/>
              </w:rPr>
            </w:pPr>
            <w:r w:rsidRPr="0086543B">
              <w:rPr>
                <w:szCs w:val="24"/>
              </w:rPr>
              <w:t>4</w:t>
            </w:r>
          </w:p>
        </w:tc>
        <w:tc>
          <w:tcPr>
            <w:tcW w:w="1820" w:type="dxa"/>
          </w:tcPr>
          <w:p w:rsidR="0031005E" w:rsidRPr="0086543B" w:rsidRDefault="0031005E" w:rsidP="00A33D00">
            <w:pPr>
              <w:ind w:firstLine="0"/>
              <w:jc w:val="center"/>
              <w:rPr>
                <w:szCs w:val="24"/>
              </w:rPr>
            </w:pPr>
            <w:r w:rsidRPr="0086543B">
              <w:rPr>
                <w:szCs w:val="24"/>
              </w:rPr>
              <w:t>с.Высокая Гора</w:t>
            </w:r>
          </w:p>
        </w:tc>
        <w:tc>
          <w:tcPr>
            <w:tcW w:w="1967" w:type="dxa"/>
          </w:tcPr>
          <w:p w:rsidR="0031005E" w:rsidRPr="0086543B" w:rsidRDefault="0031005E" w:rsidP="00A33D00">
            <w:pPr>
              <w:ind w:firstLine="0"/>
              <w:jc w:val="center"/>
              <w:rPr>
                <w:szCs w:val="24"/>
              </w:rPr>
            </w:pPr>
            <w:r w:rsidRPr="0086543B">
              <w:rPr>
                <w:szCs w:val="24"/>
              </w:rPr>
              <w:t>ООО «Винербергер Куркачи»</w:t>
            </w:r>
          </w:p>
        </w:tc>
        <w:tc>
          <w:tcPr>
            <w:tcW w:w="2438" w:type="dxa"/>
          </w:tcPr>
          <w:p w:rsidR="0031005E" w:rsidRPr="0086543B" w:rsidRDefault="0031005E" w:rsidP="00A33D00">
            <w:pPr>
              <w:ind w:firstLine="0"/>
              <w:jc w:val="center"/>
              <w:rPr>
                <w:szCs w:val="24"/>
              </w:rPr>
            </w:pPr>
            <w:r w:rsidRPr="0086543B">
              <w:rPr>
                <w:szCs w:val="24"/>
              </w:rPr>
              <w:t>Организация производства керамического кирпича</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FD4D7C" w:rsidRPr="0086543B" w:rsidRDefault="0031005E" w:rsidP="00FD4D7C">
            <w:pPr>
              <w:ind w:firstLine="0"/>
              <w:jc w:val="center"/>
              <w:rPr>
                <w:color w:val="000000"/>
                <w:szCs w:val="24"/>
              </w:rPr>
            </w:pPr>
            <w:r w:rsidRPr="0086543B">
              <w:rPr>
                <w:color w:val="000000"/>
                <w:szCs w:val="24"/>
              </w:rPr>
              <w:t>млн. шт</w:t>
            </w:r>
            <w:r w:rsidR="00FD4D7C" w:rsidRPr="0086543B">
              <w:rPr>
                <w:color w:val="000000"/>
                <w:szCs w:val="24"/>
              </w:rPr>
              <w:t>ук</w:t>
            </w:r>
            <w:r w:rsidRPr="0086543B">
              <w:rPr>
                <w:color w:val="000000"/>
                <w:szCs w:val="24"/>
              </w:rPr>
              <w:t>/</w:t>
            </w:r>
          </w:p>
          <w:p w:rsidR="0031005E" w:rsidRPr="0086543B" w:rsidRDefault="0031005E" w:rsidP="00FD4D7C">
            <w:pPr>
              <w:ind w:firstLine="0"/>
              <w:jc w:val="center"/>
              <w:rPr>
                <w:color w:val="000000"/>
                <w:szCs w:val="24"/>
              </w:rPr>
            </w:pPr>
            <w:r w:rsidRPr="0086543B">
              <w:rPr>
                <w:color w:val="000000"/>
                <w:szCs w:val="24"/>
              </w:rPr>
              <w:t>год</w:t>
            </w: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r w:rsidRPr="0086543B">
              <w:rPr>
                <w:szCs w:val="24"/>
              </w:rPr>
              <w:t>150</w:t>
            </w: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p w:rsidR="006C3C64" w:rsidRPr="0086543B" w:rsidRDefault="006C3C64" w:rsidP="00A33D00">
            <w:pPr>
              <w:ind w:firstLine="0"/>
              <w:jc w:val="center"/>
              <w:rPr>
                <w:szCs w:val="24"/>
              </w:rPr>
            </w:pPr>
          </w:p>
          <w:p w:rsidR="006C3C64" w:rsidRPr="0086543B" w:rsidRDefault="006C3C64" w:rsidP="00A33D00">
            <w:pPr>
              <w:ind w:firstLine="0"/>
              <w:jc w:val="center"/>
              <w:rPr>
                <w:szCs w:val="24"/>
              </w:rPr>
            </w:pPr>
          </w:p>
          <w:p w:rsidR="006C3C64" w:rsidRPr="0086543B" w:rsidRDefault="006C3C64"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A33D00">
            <w:pPr>
              <w:ind w:firstLine="0"/>
              <w:jc w:val="center"/>
              <w:rPr>
                <w:szCs w:val="24"/>
              </w:rPr>
            </w:pPr>
            <w:r w:rsidRPr="0086543B">
              <w:rPr>
                <w:szCs w:val="24"/>
              </w:rPr>
              <w:t>на 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Елабужский муниципальный район</w:t>
            </w:r>
          </w:p>
        </w:tc>
      </w:tr>
      <w:tr w:rsidR="0031005E" w:rsidRPr="0086543B" w:rsidTr="00F46B15">
        <w:trPr>
          <w:trHeight w:val="1392"/>
          <w:jc w:val="center"/>
        </w:trPr>
        <w:tc>
          <w:tcPr>
            <w:tcW w:w="601" w:type="dxa"/>
          </w:tcPr>
          <w:p w:rsidR="0031005E" w:rsidRPr="0086543B" w:rsidRDefault="0031005E" w:rsidP="00A33D00">
            <w:pPr>
              <w:ind w:firstLine="0"/>
              <w:jc w:val="center"/>
              <w:rPr>
                <w:szCs w:val="24"/>
              </w:rPr>
            </w:pPr>
            <w:r w:rsidRPr="0086543B">
              <w:rPr>
                <w:szCs w:val="24"/>
              </w:rPr>
              <w:t>5</w:t>
            </w:r>
          </w:p>
        </w:tc>
        <w:tc>
          <w:tcPr>
            <w:tcW w:w="1820" w:type="dxa"/>
          </w:tcPr>
          <w:p w:rsidR="0031005E" w:rsidRPr="0086543B" w:rsidRDefault="0031005E" w:rsidP="00A33D00">
            <w:pPr>
              <w:ind w:firstLine="0"/>
              <w:jc w:val="center"/>
              <w:rPr>
                <w:szCs w:val="24"/>
              </w:rPr>
            </w:pPr>
            <w:r w:rsidRPr="0086543B">
              <w:rPr>
                <w:szCs w:val="24"/>
              </w:rPr>
              <w:t>г.Елабуга,</w:t>
            </w:r>
          </w:p>
          <w:p w:rsidR="0031005E" w:rsidRPr="0086543B" w:rsidRDefault="0031005E" w:rsidP="00A33D00">
            <w:pPr>
              <w:ind w:firstLine="0"/>
              <w:jc w:val="center"/>
              <w:rPr>
                <w:szCs w:val="24"/>
              </w:rPr>
            </w:pPr>
            <w:r w:rsidRPr="0086543B">
              <w:rPr>
                <w:szCs w:val="24"/>
              </w:rPr>
              <w:t>ОЭЗ ППТ «Алабуга»</w:t>
            </w:r>
          </w:p>
        </w:tc>
        <w:tc>
          <w:tcPr>
            <w:tcW w:w="1967" w:type="dxa"/>
          </w:tcPr>
          <w:p w:rsidR="0031005E" w:rsidRPr="0086543B" w:rsidRDefault="0031005E" w:rsidP="00A33D00">
            <w:pPr>
              <w:ind w:firstLine="0"/>
              <w:jc w:val="center"/>
              <w:rPr>
                <w:szCs w:val="24"/>
              </w:rPr>
            </w:pPr>
            <w:r w:rsidRPr="0086543B">
              <w:rPr>
                <w:szCs w:val="24"/>
              </w:rPr>
              <w:t>ООО Комбинат энергосберегающих материалов «УОЛЛСЕЙВИНГ»</w:t>
            </w:r>
          </w:p>
        </w:tc>
        <w:tc>
          <w:tcPr>
            <w:tcW w:w="2438" w:type="dxa"/>
          </w:tcPr>
          <w:p w:rsidR="0031005E" w:rsidRPr="0086543B" w:rsidRDefault="0031005E" w:rsidP="00A33D00">
            <w:pPr>
              <w:ind w:firstLine="0"/>
              <w:jc w:val="center"/>
              <w:rPr>
                <w:szCs w:val="24"/>
              </w:rPr>
            </w:pPr>
            <w:r w:rsidRPr="0086543B">
              <w:rPr>
                <w:szCs w:val="24"/>
              </w:rPr>
              <w:t>Организация производства энергосберегающих полистиролбетонных стеновых сендвич-панелей</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31005E" w:rsidRPr="0086543B" w:rsidRDefault="0031005E" w:rsidP="00A33D00">
            <w:pPr>
              <w:ind w:firstLine="0"/>
              <w:jc w:val="center"/>
              <w:rPr>
                <w:szCs w:val="24"/>
              </w:rPr>
            </w:pPr>
            <w:r w:rsidRPr="0086543B">
              <w:rPr>
                <w:szCs w:val="24"/>
              </w:rPr>
              <w:t>тыс.</w:t>
            </w:r>
          </w:p>
          <w:p w:rsidR="00FD4D7C" w:rsidRPr="0086543B" w:rsidRDefault="0031005E" w:rsidP="00A33D00">
            <w:pPr>
              <w:ind w:firstLine="0"/>
              <w:jc w:val="center"/>
              <w:rPr>
                <w:szCs w:val="24"/>
              </w:rPr>
            </w:pPr>
            <w:r w:rsidRPr="0086543B">
              <w:rPr>
                <w:szCs w:val="24"/>
              </w:rPr>
              <w:t>кв.</w:t>
            </w:r>
          </w:p>
          <w:p w:rsidR="0031005E" w:rsidRPr="0086543B" w:rsidRDefault="0031005E" w:rsidP="00A33D00">
            <w:pPr>
              <w:ind w:firstLine="0"/>
              <w:jc w:val="center"/>
              <w:rPr>
                <w:szCs w:val="24"/>
              </w:rPr>
            </w:pPr>
            <w:r w:rsidRPr="0086543B">
              <w:rPr>
                <w:szCs w:val="24"/>
              </w:rPr>
              <w:t>м</w:t>
            </w:r>
            <w:r w:rsidR="00FD4D7C" w:rsidRPr="0086543B">
              <w:rPr>
                <w:szCs w:val="24"/>
              </w:rPr>
              <w:t>етров</w:t>
            </w:r>
            <w:r w:rsidR="00F46B15" w:rsidRPr="0086543B">
              <w:rPr>
                <w:szCs w:val="24"/>
              </w:rPr>
              <w:t>/</w:t>
            </w:r>
          </w:p>
          <w:p w:rsidR="0031005E" w:rsidRPr="0086543B" w:rsidRDefault="0031005E" w:rsidP="00A33D00">
            <w:pPr>
              <w:ind w:firstLine="0"/>
              <w:jc w:val="center"/>
              <w:rPr>
                <w:szCs w:val="24"/>
              </w:rPr>
            </w:pPr>
            <w:r w:rsidRPr="0086543B">
              <w:rPr>
                <w:szCs w:val="24"/>
              </w:rPr>
              <w:t>год</w:t>
            </w: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r w:rsidRPr="0086543B">
              <w:rPr>
                <w:szCs w:val="24"/>
              </w:rPr>
              <w:t>600</w:t>
            </w: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Камско-Устьинский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6</w:t>
            </w:r>
          </w:p>
        </w:tc>
        <w:tc>
          <w:tcPr>
            <w:tcW w:w="1820" w:type="dxa"/>
          </w:tcPr>
          <w:p w:rsidR="0031005E" w:rsidRPr="0086543B" w:rsidRDefault="0031005E" w:rsidP="00A33D00">
            <w:pPr>
              <w:ind w:firstLine="0"/>
              <w:jc w:val="center"/>
              <w:rPr>
                <w:szCs w:val="24"/>
              </w:rPr>
            </w:pPr>
            <w:r w:rsidRPr="0086543B">
              <w:rPr>
                <w:szCs w:val="24"/>
              </w:rPr>
              <w:t>пгт.Камское Устье</w:t>
            </w:r>
          </w:p>
        </w:tc>
        <w:tc>
          <w:tcPr>
            <w:tcW w:w="1967" w:type="dxa"/>
          </w:tcPr>
          <w:p w:rsidR="0031005E" w:rsidRPr="0086543B" w:rsidRDefault="0031005E" w:rsidP="00A33D00">
            <w:pPr>
              <w:ind w:firstLine="0"/>
              <w:jc w:val="center"/>
              <w:rPr>
                <w:szCs w:val="24"/>
              </w:rPr>
            </w:pPr>
            <w:r w:rsidRPr="0086543B">
              <w:rPr>
                <w:szCs w:val="24"/>
              </w:rPr>
              <w:t>Завод по производству газобетонных блоков</w:t>
            </w:r>
          </w:p>
        </w:tc>
        <w:tc>
          <w:tcPr>
            <w:tcW w:w="2438" w:type="dxa"/>
          </w:tcPr>
          <w:p w:rsidR="0031005E" w:rsidRPr="0086543B" w:rsidRDefault="0031005E" w:rsidP="00A33D00">
            <w:pPr>
              <w:ind w:firstLine="0"/>
              <w:jc w:val="center"/>
              <w:rPr>
                <w:szCs w:val="24"/>
              </w:rPr>
            </w:pPr>
            <w:r w:rsidRPr="0086543B">
              <w:rPr>
                <w:szCs w:val="24"/>
              </w:rPr>
              <w:t>Строительство завода по производству газобетонных блоков</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E300D9" w:rsidRPr="0086543B" w:rsidRDefault="0031005E" w:rsidP="00A33D00">
            <w:pPr>
              <w:ind w:firstLine="0"/>
              <w:jc w:val="center"/>
              <w:rPr>
                <w:szCs w:val="24"/>
              </w:rPr>
            </w:pPr>
            <w:r w:rsidRPr="0086543B">
              <w:rPr>
                <w:szCs w:val="24"/>
              </w:rPr>
              <w:t>тыс. куб.</w:t>
            </w:r>
          </w:p>
          <w:p w:rsidR="00E300D9" w:rsidRPr="0086543B" w:rsidRDefault="0031005E" w:rsidP="00A33D00">
            <w:pPr>
              <w:ind w:firstLine="0"/>
              <w:jc w:val="center"/>
              <w:rPr>
                <w:szCs w:val="24"/>
              </w:rPr>
            </w:pPr>
            <w:r w:rsidRPr="0086543B">
              <w:rPr>
                <w:szCs w:val="24"/>
              </w:rPr>
              <w:t>м</w:t>
            </w:r>
            <w:r w:rsidR="00E300D9" w:rsidRPr="0086543B">
              <w:rPr>
                <w:szCs w:val="24"/>
              </w:rPr>
              <w:t>етров</w:t>
            </w:r>
            <w:r w:rsidR="00F46B15" w:rsidRPr="0086543B">
              <w:rPr>
                <w:szCs w:val="24"/>
              </w:rPr>
              <w:t>/</w:t>
            </w:r>
          </w:p>
          <w:p w:rsidR="0031005E" w:rsidRPr="0086543B" w:rsidRDefault="0031005E" w:rsidP="00A33D00">
            <w:pPr>
              <w:ind w:firstLine="0"/>
              <w:jc w:val="center"/>
              <w:rPr>
                <w:szCs w:val="24"/>
              </w:rPr>
            </w:pPr>
            <w:r w:rsidRPr="0086543B">
              <w:rPr>
                <w:szCs w:val="24"/>
              </w:rPr>
              <w:t>год</w:t>
            </w: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r w:rsidRPr="0086543B">
              <w:rPr>
                <w:szCs w:val="24"/>
              </w:rPr>
              <w:t>120</w:t>
            </w: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СТП Республики Татарстан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7</w:t>
            </w:r>
          </w:p>
        </w:tc>
        <w:tc>
          <w:tcPr>
            <w:tcW w:w="1820" w:type="dxa"/>
          </w:tcPr>
          <w:p w:rsidR="0031005E" w:rsidRPr="0086543B" w:rsidRDefault="0031005E" w:rsidP="00A33D00">
            <w:pPr>
              <w:ind w:firstLine="0"/>
              <w:jc w:val="center"/>
              <w:rPr>
                <w:szCs w:val="24"/>
              </w:rPr>
            </w:pPr>
            <w:r w:rsidRPr="0086543B">
              <w:rPr>
                <w:szCs w:val="24"/>
              </w:rPr>
              <w:t>Сюкеевское СП</w:t>
            </w:r>
          </w:p>
        </w:tc>
        <w:tc>
          <w:tcPr>
            <w:tcW w:w="1967" w:type="dxa"/>
          </w:tcPr>
          <w:p w:rsidR="0031005E" w:rsidRPr="0086543B" w:rsidRDefault="0031005E" w:rsidP="00A33D00">
            <w:pPr>
              <w:ind w:firstLine="0"/>
              <w:jc w:val="center"/>
              <w:rPr>
                <w:szCs w:val="24"/>
              </w:rPr>
            </w:pPr>
            <w:r w:rsidRPr="0086543B">
              <w:rPr>
                <w:szCs w:val="24"/>
              </w:rPr>
              <w:t>ООО «Фоника Гипс»</w:t>
            </w:r>
          </w:p>
        </w:tc>
        <w:tc>
          <w:tcPr>
            <w:tcW w:w="2438" w:type="dxa"/>
          </w:tcPr>
          <w:p w:rsidR="0031005E" w:rsidRPr="0086543B" w:rsidRDefault="0031005E" w:rsidP="00A33D00">
            <w:pPr>
              <w:ind w:firstLine="0"/>
              <w:jc w:val="center"/>
              <w:rPr>
                <w:szCs w:val="24"/>
              </w:rPr>
            </w:pPr>
            <w:r w:rsidRPr="0086543B">
              <w:rPr>
                <w:szCs w:val="24"/>
              </w:rPr>
              <w:t>Организация добычи и производства строительного гипса</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F46B15" w:rsidRPr="0086543B" w:rsidRDefault="0031005E" w:rsidP="00F46B15">
            <w:pPr>
              <w:ind w:firstLine="0"/>
              <w:jc w:val="center"/>
              <w:rPr>
                <w:szCs w:val="24"/>
              </w:rPr>
            </w:pPr>
            <w:r w:rsidRPr="0086543B">
              <w:rPr>
                <w:szCs w:val="24"/>
              </w:rPr>
              <w:t>тыс. куб.</w:t>
            </w:r>
          </w:p>
          <w:p w:rsidR="00F46B15" w:rsidRPr="0086543B" w:rsidRDefault="0031005E" w:rsidP="00F46B15">
            <w:pPr>
              <w:ind w:firstLine="0"/>
              <w:jc w:val="center"/>
              <w:rPr>
                <w:szCs w:val="24"/>
              </w:rPr>
            </w:pPr>
            <w:r w:rsidRPr="0086543B">
              <w:rPr>
                <w:szCs w:val="24"/>
              </w:rPr>
              <w:t>м</w:t>
            </w:r>
            <w:r w:rsidR="00E300D9" w:rsidRPr="0086543B">
              <w:rPr>
                <w:szCs w:val="24"/>
              </w:rPr>
              <w:t>етров</w:t>
            </w:r>
            <w:r w:rsidR="00F46B15" w:rsidRPr="0086543B">
              <w:rPr>
                <w:szCs w:val="24"/>
              </w:rPr>
              <w:t>/</w:t>
            </w:r>
          </w:p>
          <w:p w:rsidR="00F46B15" w:rsidRPr="0086543B" w:rsidRDefault="0031005E" w:rsidP="005C4926">
            <w:pPr>
              <w:ind w:firstLine="0"/>
              <w:jc w:val="center"/>
              <w:rPr>
                <w:szCs w:val="24"/>
              </w:rPr>
            </w:pPr>
            <w:r w:rsidRPr="0086543B">
              <w:rPr>
                <w:szCs w:val="24"/>
              </w:rPr>
              <w:t>год</w:t>
            </w: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r w:rsidRPr="0086543B">
              <w:rPr>
                <w:szCs w:val="24"/>
              </w:rPr>
              <w:t>300</w:t>
            </w: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СТП Республики Татарстан</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Нурлатский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8</w:t>
            </w:r>
          </w:p>
        </w:tc>
        <w:tc>
          <w:tcPr>
            <w:tcW w:w="1820" w:type="dxa"/>
          </w:tcPr>
          <w:p w:rsidR="0031005E" w:rsidRPr="0086543B" w:rsidRDefault="0031005E" w:rsidP="00A33D00">
            <w:pPr>
              <w:ind w:firstLine="0"/>
              <w:jc w:val="center"/>
              <w:rPr>
                <w:color w:val="000000"/>
                <w:szCs w:val="24"/>
              </w:rPr>
            </w:pPr>
            <w:r w:rsidRPr="0086543B">
              <w:rPr>
                <w:color w:val="000000"/>
                <w:szCs w:val="24"/>
              </w:rPr>
              <w:t>г.Нурлат</w:t>
            </w:r>
          </w:p>
        </w:tc>
        <w:tc>
          <w:tcPr>
            <w:tcW w:w="1967" w:type="dxa"/>
          </w:tcPr>
          <w:p w:rsidR="0031005E" w:rsidRPr="0086543B" w:rsidRDefault="0031005E" w:rsidP="00A33D00">
            <w:pPr>
              <w:ind w:firstLine="0"/>
              <w:jc w:val="center"/>
              <w:rPr>
                <w:szCs w:val="24"/>
              </w:rPr>
            </w:pPr>
            <w:r w:rsidRPr="0086543B">
              <w:rPr>
                <w:szCs w:val="24"/>
              </w:rPr>
              <w:t>ООО «Татнефтедор»</w:t>
            </w:r>
          </w:p>
        </w:tc>
        <w:tc>
          <w:tcPr>
            <w:tcW w:w="2438" w:type="dxa"/>
          </w:tcPr>
          <w:p w:rsidR="0031005E" w:rsidRPr="0086543B" w:rsidRDefault="0031005E" w:rsidP="00A33D00">
            <w:pPr>
              <w:ind w:firstLine="0"/>
              <w:jc w:val="center"/>
              <w:rPr>
                <w:color w:val="000000"/>
                <w:szCs w:val="24"/>
              </w:rPr>
            </w:pPr>
            <w:r w:rsidRPr="0086543B">
              <w:rPr>
                <w:color w:val="000000"/>
                <w:szCs w:val="24"/>
              </w:rPr>
              <w:t>Адресная замена изношенного оборудования и техники</w:t>
            </w:r>
          </w:p>
        </w:tc>
        <w:tc>
          <w:tcPr>
            <w:tcW w:w="1559" w:type="dxa"/>
          </w:tcPr>
          <w:p w:rsidR="00F46B15" w:rsidRPr="0086543B" w:rsidRDefault="0031005E" w:rsidP="00F46B15">
            <w:pPr>
              <w:ind w:firstLine="0"/>
              <w:jc w:val="center"/>
              <w:rPr>
                <w:color w:val="000000"/>
                <w:szCs w:val="24"/>
              </w:rPr>
            </w:pPr>
            <w:r w:rsidRPr="0086543B">
              <w:rPr>
                <w:color w:val="000000"/>
                <w:szCs w:val="24"/>
              </w:rPr>
              <w:t>Организационное мероприятие</w:t>
            </w:r>
          </w:p>
        </w:tc>
        <w:tc>
          <w:tcPr>
            <w:tcW w:w="941" w:type="dxa"/>
          </w:tcPr>
          <w:p w:rsidR="0031005E" w:rsidRPr="0086543B" w:rsidRDefault="0031005E" w:rsidP="00A33D00">
            <w:pPr>
              <w:ind w:firstLine="0"/>
              <w:jc w:val="center"/>
              <w:rPr>
                <w:color w:val="000000"/>
                <w:szCs w:val="24"/>
              </w:rPr>
            </w:pPr>
          </w:p>
        </w:tc>
        <w:tc>
          <w:tcPr>
            <w:tcW w:w="870" w:type="dxa"/>
          </w:tcPr>
          <w:p w:rsidR="0031005E" w:rsidRPr="0086543B" w:rsidRDefault="0031005E" w:rsidP="00A33D00">
            <w:pPr>
              <w:ind w:firstLine="0"/>
              <w:jc w:val="center"/>
              <w:rPr>
                <w:color w:val="000000"/>
                <w:szCs w:val="24"/>
              </w:rPr>
            </w:pPr>
          </w:p>
        </w:tc>
        <w:tc>
          <w:tcPr>
            <w:tcW w:w="1021" w:type="dxa"/>
          </w:tcPr>
          <w:p w:rsidR="0031005E" w:rsidRPr="0086543B" w:rsidRDefault="0031005E" w:rsidP="00A33D00">
            <w:pPr>
              <w:ind w:left="-57" w:right="-57" w:firstLine="0"/>
              <w:jc w:val="center"/>
              <w:rPr>
                <w:color w:val="000000"/>
                <w:szCs w:val="24"/>
              </w:rPr>
            </w:pPr>
          </w:p>
        </w:tc>
        <w:tc>
          <w:tcPr>
            <w:tcW w:w="1124" w:type="dxa"/>
          </w:tcPr>
          <w:p w:rsidR="0031005E" w:rsidRPr="0086543B" w:rsidRDefault="0031005E" w:rsidP="00A33D00">
            <w:pPr>
              <w:ind w:firstLine="0"/>
              <w:jc w:val="center"/>
              <w:rPr>
                <w:color w:val="000000"/>
                <w:szCs w:val="24"/>
              </w:rPr>
            </w:pPr>
            <w:r w:rsidRPr="0086543B">
              <w:rPr>
                <w:color w:val="000000"/>
                <w:szCs w:val="24"/>
              </w:rPr>
              <w:t>+</w:t>
            </w:r>
          </w:p>
        </w:tc>
        <w:tc>
          <w:tcPr>
            <w:tcW w:w="1134" w:type="dxa"/>
          </w:tcPr>
          <w:p w:rsidR="0031005E" w:rsidRPr="0086543B" w:rsidRDefault="0031005E" w:rsidP="00A33D00">
            <w:pPr>
              <w:ind w:firstLine="0"/>
              <w:jc w:val="center"/>
              <w:rPr>
                <w:color w:val="000000"/>
                <w:szCs w:val="24"/>
              </w:rPr>
            </w:pPr>
          </w:p>
        </w:tc>
        <w:tc>
          <w:tcPr>
            <w:tcW w:w="2017" w:type="dxa"/>
          </w:tcPr>
          <w:p w:rsidR="0031005E" w:rsidRPr="0086543B" w:rsidRDefault="0031005E" w:rsidP="00A33D00">
            <w:pPr>
              <w:ind w:firstLine="0"/>
              <w:jc w:val="center"/>
              <w:rPr>
                <w:szCs w:val="24"/>
              </w:rPr>
            </w:pPr>
            <w:r w:rsidRPr="0086543B">
              <w:rPr>
                <w:szCs w:val="24"/>
              </w:rPr>
              <w:t>СТП Нурлатского муниципального района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Тетюшский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9</w:t>
            </w:r>
          </w:p>
        </w:tc>
        <w:tc>
          <w:tcPr>
            <w:tcW w:w="1820" w:type="dxa"/>
          </w:tcPr>
          <w:p w:rsidR="0031005E" w:rsidRPr="0086543B" w:rsidRDefault="0031005E" w:rsidP="00A33D00">
            <w:pPr>
              <w:ind w:firstLine="0"/>
              <w:jc w:val="center"/>
              <w:rPr>
                <w:szCs w:val="24"/>
              </w:rPr>
            </w:pPr>
            <w:r w:rsidRPr="0086543B">
              <w:rPr>
                <w:szCs w:val="24"/>
              </w:rPr>
              <w:t>Жуковское СП,</w:t>
            </w:r>
          </w:p>
          <w:p w:rsidR="0031005E" w:rsidRPr="0086543B" w:rsidRDefault="0031005E" w:rsidP="00A33D00">
            <w:pPr>
              <w:ind w:firstLine="0"/>
              <w:jc w:val="center"/>
              <w:rPr>
                <w:szCs w:val="24"/>
              </w:rPr>
            </w:pPr>
            <w:r w:rsidRPr="0086543B">
              <w:rPr>
                <w:szCs w:val="24"/>
              </w:rPr>
              <w:t>с.Жуково</w:t>
            </w:r>
          </w:p>
        </w:tc>
        <w:tc>
          <w:tcPr>
            <w:tcW w:w="1967" w:type="dxa"/>
          </w:tcPr>
          <w:p w:rsidR="00C85CF5" w:rsidRPr="0086543B" w:rsidRDefault="0031005E" w:rsidP="00A33D00">
            <w:pPr>
              <w:ind w:firstLine="0"/>
              <w:jc w:val="center"/>
              <w:rPr>
                <w:szCs w:val="24"/>
              </w:rPr>
            </w:pPr>
            <w:r w:rsidRPr="0086543B">
              <w:rPr>
                <w:szCs w:val="24"/>
              </w:rPr>
              <w:t xml:space="preserve">ООО </w:t>
            </w:r>
          </w:p>
          <w:p w:rsidR="0031005E" w:rsidRPr="0086543B" w:rsidRDefault="0031005E" w:rsidP="00B84F17">
            <w:pPr>
              <w:ind w:firstLine="0"/>
              <w:jc w:val="center"/>
              <w:rPr>
                <w:szCs w:val="24"/>
              </w:rPr>
            </w:pPr>
            <w:r w:rsidRPr="0086543B">
              <w:rPr>
                <w:szCs w:val="24"/>
              </w:rPr>
              <w:t>«К</w:t>
            </w:r>
            <w:r w:rsidR="00B84F17" w:rsidRPr="0086543B">
              <w:rPr>
                <w:szCs w:val="24"/>
              </w:rPr>
              <w:t>ерамРесурс»</w:t>
            </w:r>
          </w:p>
        </w:tc>
        <w:tc>
          <w:tcPr>
            <w:tcW w:w="2438" w:type="dxa"/>
          </w:tcPr>
          <w:p w:rsidR="0031005E" w:rsidRPr="0086543B" w:rsidRDefault="0031005E" w:rsidP="00A33D00">
            <w:pPr>
              <w:ind w:firstLine="0"/>
              <w:jc w:val="center"/>
              <w:rPr>
                <w:szCs w:val="24"/>
              </w:rPr>
            </w:pPr>
            <w:r w:rsidRPr="0086543B">
              <w:rPr>
                <w:szCs w:val="24"/>
              </w:rPr>
              <w:t>Строительство кирпичного завода</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31005E" w:rsidRPr="0086543B" w:rsidRDefault="0031005E" w:rsidP="00F46B15">
            <w:pPr>
              <w:ind w:firstLine="0"/>
              <w:jc w:val="center"/>
              <w:rPr>
                <w:szCs w:val="24"/>
              </w:rPr>
            </w:pPr>
            <w:r w:rsidRPr="0086543B">
              <w:rPr>
                <w:szCs w:val="24"/>
              </w:rPr>
              <w:t>млн. шт</w:t>
            </w:r>
            <w:r w:rsidR="00C85CF5" w:rsidRPr="0086543B">
              <w:rPr>
                <w:szCs w:val="24"/>
              </w:rPr>
              <w:t>ук</w:t>
            </w:r>
            <w:r w:rsidRPr="0086543B">
              <w:rPr>
                <w:szCs w:val="24"/>
              </w:rPr>
              <w:t>/ год</w:t>
            </w: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r w:rsidRPr="0086543B">
              <w:rPr>
                <w:szCs w:val="24"/>
              </w:rPr>
              <w:t>60,0</w:t>
            </w: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A33D00">
            <w:pPr>
              <w:ind w:firstLine="0"/>
              <w:jc w:val="center"/>
              <w:rPr>
                <w:szCs w:val="24"/>
              </w:rPr>
            </w:pPr>
            <w:r w:rsidRPr="0086543B">
              <w:rPr>
                <w:szCs w:val="24"/>
              </w:rPr>
              <w:t>на 2015 год</w:t>
            </w:r>
          </w:p>
          <w:p w:rsidR="005C4926" w:rsidRPr="0086543B" w:rsidRDefault="005C4926" w:rsidP="00A33D00">
            <w:pPr>
              <w:ind w:firstLine="0"/>
              <w:jc w:val="center"/>
              <w:rPr>
                <w:szCs w:val="24"/>
              </w:rPr>
            </w:pP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Производство прочих неметаллических минеральных продуктов</w:t>
            </w:r>
          </w:p>
        </w:tc>
      </w:tr>
      <w:tr w:rsidR="0031005E" w:rsidRPr="0086543B" w:rsidTr="00153085">
        <w:trPr>
          <w:trHeight w:val="284"/>
          <w:jc w:val="center"/>
        </w:trPr>
        <w:tc>
          <w:tcPr>
            <w:tcW w:w="15492" w:type="dxa"/>
            <w:gridSpan w:val="11"/>
            <w:vAlign w:val="center"/>
          </w:tcPr>
          <w:p w:rsidR="0031005E" w:rsidRPr="0086543B" w:rsidRDefault="0031005E" w:rsidP="00C85CF5">
            <w:pPr>
              <w:ind w:firstLine="0"/>
              <w:jc w:val="center"/>
              <w:rPr>
                <w:b/>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1</w:t>
            </w:r>
          </w:p>
        </w:tc>
        <w:tc>
          <w:tcPr>
            <w:tcW w:w="1820" w:type="dxa"/>
          </w:tcPr>
          <w:p w:rsidR="001D480C" w:rsidRPr="0086543B" w:rsidRDefault="0031005E" w:rsidP="00A33D00">
            <w:pPr>
              <w:ind w:firstLine="0"/>
              <w:jc w:val="center"/>
              <w:rPr>
                <w:szCs w:val="24"/>
              </w:rPr>
            </w:pPr>
            <w:r w:rsidRPr="0086543B">
              <w:rPr>
                <w:szCs w:val="24"/>
              </w:rPr>
              <w:t>г.Казань</w:t>
            </w:r>
            <w:r w:rsidR="001D480C" w:rsidRPr="0086543B">
              <w:rPr>
                <w:szCs w:val="24"/>
              </w:rPr>
              <w:t>,</w:t>
            </w:r>
          </w:p>
          <w:p w:rsidR="0031005E" w:rsidRPr="0086543B" w:rsidRDefault="0031005E" w:rsidP="00A33D00">
            <w:pPr>
              <w:ind w:firstLine="0"/>
              <w:jc w:val="center"/>
              <w:rPr>
                <w:szCs w:val="24"/>
              </w:rPr>
            </w:pPr>
            <w:r w:rsidRPr="0086543B">
              <w:rPr>
                <w:szCs w:val="24"/>
              </w:rPr>
              <w:t xml:space="preserve"> Технополис «Химград»</w:t>
            </w:r>
          </w:p>
        </w:tc>
        <w:tc>
          <w:tcPr>
            <w:tcW w:w="1967" w:type="dxa"/>
          </w:tcPr>
          <w:p w:rsidR="0031005E" w:rsidRPr="0086543B" w:rsidRDefault="0031005E" w:rsidP="00A33D00">
            <w:pPr>
              <w:ind w:firstLine="0"/>
              <w:jc w:val="center"/>
              <w:rPr>
                <w:szCs w:val="24"/>
              </w:rPr>
            </w:pPr>
            <w:r w:rsidRPr="0086543B">
              <w:rPr>
                <w:szCs w:val="24"/>
              </w:rPr>
              <w:t>ООО «К</w:t>
            </w:r>
            <w:r w:rsidR="00B84F17" w:rsidRPr="0086543B">
              <w:rPr>
                <w:szCs w:val="24"/>
              </w:rPr>
              <w:t>азань строй комплект</w:t>
            </w:r>
            <w:r w:rsidRPr="0086543B">
              <w:rPr>
                <w:szCs w:val="24"/>
              </w:rPr>
              <w:t>»</w:t>
            </w:r>
          </w:p>
          <w:p w:rsidR="00B84F17" w:rsidRPr="0086543B" w:rsidRDefault="00B84F17" w:rsidP="00A33D00">
            <w:pPr>
              <w:ind w:firstLine="0"/>
              <w:jc w:val="center"/>
              <w:rPr>
                <w:szCs w:val="24"/>
              </w:rPr>
            </w:pPr>
          </w:p>
        </w:tc>
        <w:tc>
          <w:tcPr>
            <w:tcW w:w="2438" w:type="dxa"/>
          </w:tcPr>
          <w:p w:rsidR="0031005E" w:rsidRPr="0086543B" w:rsidRDefault="0031005E" w:rsidP="00A33D00">
            <w:pPr>
              <w:ind w:firstLine="0"/>
              <w:jc w:val="center"/>
              <w:rPr>
                <w:szCs w:val="24"/>
              </w:rPr>
            </w:pPr>
            <w:r w:rsidRPr="0086543B">
              <w:rPr>
                <w:szCs w:val="24"/>
              </w:rPr>
              <w:t>Создание производства пластиковых окон</w:t>
            </w:r>
          </w:p>
        </w:tc>
        <w:tc>
          <w:tcPr>
            <w:tcW w:w="1559" w:type="dxa"/>
          </w:tcPr>
          <w:p w:rsidR="0031005E" w:rsidRPr="0086543B" w:rsidRDefault="0031005E" w:rsidP="00A33D00">
            <w:pPr>
              <w:ind w:firstLine="0"/>
              <w:jc w:val="center"/>
              <w:rPr>
                <w:szCs w:val="24"/>
              </w:rPr>
            </w:pPr>
            <w:r w:rsidRPr="0086543B">
              <w:rPr>
                <w:szCs w:val="24"/>
              </w:rPr>
              <w:t>Расширение</w:t>
            </w:r>
          </w:p>
        </w:tc>
        <w:tc>
          <w:tcPr>
            <w:tcW w:w="941" w:type="dxa"/>
          </w:tcPr>
          <w:p w:rsidR="0031005E" w:rsidRPr="0086543B" w:rsidRDefault="0031005E" w:rsidP="00A33D00">
            <w:pPr>
              <w:ind w:right="86"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p w:rsidR="005C4926" w:rsidRPr="0086543B" w:rsidRDefault="005C4926" w:rsidP="00A33D00">
            <w:pPr>
              <w:ind w:firstLine="0"/>
              <w:jc w:val="center"/>
              <w:rPr>
                <w:szCs w:val="24"/>
              </w:rPr>
            </w:pPr>
          </w:p>
          <w:p w:rsidR="005C4926" w:rsidRPr="0086543B" w:rsidRDefault="005C4926" w:rsidP="00A33D00">
            <w:pPr>
              <w:ind w:firstLine="0"/>
              <w:jc w:val="center"/>
              <w:rPr>
                <w:szCs w:val="24"/>
              </w:rPr>
            </w:pPr>
          </w:p>
          <w:p w:rsidR="005C4926" w:rsidRPr="0086543B" w:rsidRDefault="005C4926" w:rsidP="00A33D00">
            <w:pPr>
              <w:ind w:firstLine="0"/>
              <w:jc w:val="center"/>
              <w:rPr>
                <w:szCs w:val="24"/>
              </w:rPr>
            </w:pP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Муниципальное образование «город Набережные Челны»</w:t>
            </w:r>
          </w:p>
        </w:tc>
      </w:tr>
      <w:tr w:rsidR="0031005E" w:rsidRPr="0086543B" w:rsidTr="00F46B15">
        <w:trPr>
          <w:trHeight w:val="1122"/>
          <w:jc w:val="center"/>
        </w:trPr>
        <w:tc>
          <w:tcPr>
            <w:tcW w:w="601" w:type="dxa"/>
          </w:tcPr>
          <w:p w:rsidR="0031005E" w:rsidRPr="0086543B" w:rsidRDefault="0031005E" w:rsidP="00A33D00">
            <w:pPr>
              <w:ind w:firstLine="0"/>
              <w:jc w:val="center"/>
              <w:rPr>
                <w:szCs w:val="24"/>
              </w:rPr>
            </w:pPr>
            <w:r w:rsidRPr="0086543B">
              <w:rPr>
                <w:szCs w:val="24"/>
              </w:rPr>
              <w:t>2</w:t>
            </w:r>
          </w:p>
        </w:tc>
        <w:tc>
          <w:tcPr>
            <w:tcW w:w="1820" w:type="dxa"/>
          </w:tcPr>
          <w:p w:rsidR="0031005E" w:rsidRPr="0086543B" w:rsidRDefault="0031005E" w:rsidP="00A33D00">
            <w:pPr>
              <w:ind w:firstLine="0"/>
              <w:jc w:val="center"/>
              <w:rPr>
                <w:szCs w:val="24"/>
              </w:rPr>
            </w:pPr>
            <w:r w:rsidRPr="0086543B">
              <w:rPr>
                <w:szCs w:val="24"/>
              </w:rPr>
              <w:t>г.Набережные Челны</w:t>
            </w:r>
          </w:p>
        </w:tc>
        <w:tc>
          <w:tcPr>
            <w:tcW w:w="1967" w:type="dxa"/>
          </w:tcPr>
          <w:p w:rsidR="00EB5CD4" w:rsidRPr="0086543B" w:rsidRDefault="0031005E" w:rsidP="00A33D00">
            <w:pPr>
              <w:ind w:firstLine="0"/>
              <w:jc w:val="center"/>
              <w:rPr>
                <w:szCs w:val="24"/>
              </w:rPr>
            </w:pPr>
            <w:r w:rsidRPr="0086543B">
              <w:rPr>
                <w:szCs w:val="24"/>
              </w:rPr>
              <w:t xml:space="preserve">ООО </w:t>
            </w:r>
          </w:p>
          <w:p w:rsidR="0031005E" w:rsidRPr="0086543B" w:rsidRDefault="0031005E" w:rsidP="00A33D00">
            <w:pPr>
              <w:ind w:firstLine="0"/>
              <w:jc w:val="center"/>
              <w:rPr>
                <w:szCs w:val="24"/>
              </w:rPr>
            </w:pPr>
            <w:r w:rsidRPr="0086543B">
              <w:rPr>
                <w:szCs w:val="24"/>
              </w:rPr>
              <w:t>«К</w:t>
            </w:r>
            <w:r w:rsidR="00EB5CD4" w:rsidRPr="0086543B">
              <w:rPr>
                <w:szCs w:val="24"/>
              </w:rPr>
              <w:t>ама</w:t>
            </w:r>
            <w:r w:rsidRPr="0086543B">
              <w:rPr>
                <w:szCs w:val="24"/>
              </w:rPr>
              <w:t xml:space="preserve"> К</w:t>
            </w:r>
            <w:r w:rsidR="00EB5CD4" w:rsidRPr="0086543B">
              <w:rPr>
                <w:szCs w:val="24"/>
              </w:rPr>
              <w:t>ристалл</w:t>
            </w:r>
          </w:p>
          <w:p w:rsidR="0031005E" w:rsidRPr="0086543B" w:rsidRDefault="0031005E" w:rsidP="00EB5CD4">
            <w:pPr>
              <w:ind w:firstLine="0"/>
              <w:jc w:val="center"/>
              <w:rPr>
                <w:szCs w:val="24"/>
              </w:rPr>
            </w:pPr>
            <w:r w:rsidRPr="0086543B">
              <w:rPr>
                <w:szCs w:val="24"/>
              </w:rPr>
              <w:t>Т</w:t>
            </w:r>
            <w:r w:rsidR="00EB5CD4" w:rsidRPr="0086543B">
              <w:rPr>
                <w:szCs w:val="24"/>
              </w:rPr>
              <w:t>ехнолоджи</w:t>
            </w:r>
            <w:r w:rsidRPr="0086543B">
              <w:rPr>
                <w:szCs w:val="24"/>
              </w:rPr>
              <w:t>»</w:t>
            </w:r>
          </w:p>
        </w:tc>
        <w:tc>
          <w:tcPr>
            <w:tcW w:w="2438" w:type="dxa"/>
          </w:tcPr>
          <w:p w:rsidR="0031005E" w:rsidRPr="0086543B" w:rsidRDefault="0031005E" w:rsidP="00A33D00">
            <w:pPr>
              <w:ind w:firstLine="0"/>
              <w:jc w:val="center"/>
              <w:rPr>
                <w:szCs w:val="24"/>
              </w:rPr>
            </w:pPr>
            <w:r w:rsidRPr="0086543B">
              <w:rPr>
                <w:szCs w:val="24"/>
              </w:rPr>
              <w:t>Производство синтетического сапфира для оптоэлектроники</w:t>
            </w:r>
          </w:p>
        </w:tc>
        <w:tc>
          <w:tcPr>
            <w:tcW w:w="1559" w:type="dxa"/>
          </w:tcPr>
          <w:p w:rsidR="0031005E" w:rsidRPr="0086543B" w:rsidRDefault="0031005E" w:rsidP="00A33D00">
            <w:pPr>
              <w:ind w:firstLine="0"/>
              <w:jc w:val="center"/>
              <w:rPr>
                <w:szCs w:val="24"/>
              </w:rPr>
            </w:pPr>
            <w:r w:rsidRPr="0086543B">
              <w:rPr>
                <w:szCs w:val="24"/>
              </w:rPr>
              <w:t>Расширение</w:t>
            </w:r>
          </w:p>
        </w:tc>
        <w:tc>
          <w:tcPr>
            <w:tcW w:w="941" w:type="dxa"/>
          </w:tcPr>
          <w:p w:rsidR="0031005E" w:rsidRPr="0086543B" w:rsidRDefault="0031005E" w:rsidP="00A33D00">
            <w:pPr>
              <w:ind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A33D00">
            <w:pPr>
              <w:ind w:firstLine="0"/>
              <w:jc w:val="center"/>
              <w:rPr>
                <w:szCs w:val="24"/>
              </w:rPr>
            </w:pPr>
            <w:r w:rsidRPr="0086543B">
              <w:rPr>
                <w:szCs w:val="24"/>
              </w:rPr>
              <w:t>на 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Елабужский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3</w:t>
            </w:r>
          </w:p>
        </w:tc>
        <w:tc>
          <w:tcPr>
            <w:tcW w:w="1820" w:type="dxa"/>
          </w:tcPr>
          <w:p w:rsidR="0031005E" w:rsidRPr="0086543B" w:rsidRDefault="0031005E" w:rsidP="00A33D00">
            <w:pPr>
              <w:ind w:firstLine="0"/>
              <w:jc w:val="center"/>
              <w:rPr>
                <w:szCs w:val="24"/>
              </w:rPr>
            </w:pPr>
            <w:r w:rsidRPr="0086543B">
              <w:rPr>
                <w:szCs w:val="24"/>
              </w:rPr>
              <w:t>г.Елабуга,</w:t>
            </w:r>
          </w:p>
          <w:p w:rsidR="0031005E" w:rsidRPr="0086543B" w:rsidRDefault="0031005E" w:rsidP="00A33D00">
            <w:pPr>
              <w:ind w:firstLine="0"/>
              <w:jc w:val="center"/>
              <w:rPr>
                <w:szCs w:val="24"/>
              </w:rPr>
            </w:pPr>
            <w:r w:rsidRPr="0086543B">
              <w:rPr>
                <w:szCs w:val="24"/>
              </w:rPr>
              <w:t>ОЭЗ ППТ «Алабуга»</w:t>
            </w:r>
          </w:p>
        </w:tc>
        <w:tc>
          <w:tcPr>
            <w:tcW w:w="1967" w:type="dxa"/>
          </w:tcPr>
          <w:p w:rsidR="00F724EF" w:rsidRPr="0086543B" w:rsidRDefault="0031005E" w:rsidP="00F724EF">
            <w:pPr>
              <w:ind w:firstLine="0"/>
              <w:jc w:val="center"/>
              <w:rPr>
                <w:szCs w:val="24"/>
              </w:rPr>
            </w:pPr>
            <w:r w:rsidRPr="0086543B">
              <w:rPr>
                <w:szCs w:val="24"/>
              </w:rPr>
              <w:t xml:space="preserve">ООО </w:t>
            </w:r>
          </w:p>
          <w:p w:rsidR="0031005E" w:rsidRPr="0086543B" w:rsidRDefault="0031005E" w:rsidP="00F724EF">
            <w:pPr>
              <w:ind w:firstLine="0"/>
              <w:jc w:val="center"/>
              <w:rPr>
                <w:szCs w:val="24"/>
              </w:rPr>
            </w:pPr>
            <w:r w:rsidRPr="0086543B">
              <w:rPr>
                <w:szCs w:val="24"/>
              </w:rPr>
              <w:t>«П-Д Т</w:t>
            </w:r>
            <w:r w:rsidR="00F724EF" w:rsidRPr="0086543B">
              <w:rPr>
                <w:szCs w:val="24"/>
              </w:rPr>
              <w:t>атнефть-Алабуга Стекловолокно»</w:t>
            </w:r>
          </w:p>
        </w:tc>
        <w:tc>
          <w:tcPr>
            <w:tcW w:w="2438" w:type="dxa"/>
          </w:tcPr>
          <w:p w:rsidR="0031005E" w:rsidRPr="0086543B" w:rsidRDefault="0031005E" w:rsidP="00A33D00">
            <w:pPr>
              <w:ind w:firstLine="0"/>
              <w:jc w:val="center"/>
              <w:rPr>
                <w:szCs w:val="24"/>
              </w:rPr>
            </w:pPr>
            <w:r w:rsidRPr="0086543B">
              <w:rPr>
                <w:szCs w:val="24"/>
              </w:rPr>
              <w:t>Расширение производства рубленых стеклонитей</w:t>
            </w:r>
            <w:r w:rsidR="00F724EF" w:rsidRPr="0086543B">
              <w:rPr>
                <w:szCs w:val="24"/>
              </w:rPr>
              <w:t>;</w:t>
            </w:r>
          </w:p>
          <w:p w:rsidR="00F724EF" w:rsidRPr="0086543B" w:rsidRDefault="00F724EF" w:rsidP="00A33D00">
            <w:pPr>
              <w:ind w:firstLine="0"/>
              <w:jc w:val="center"/>
              <w:rPr>
                <w:szCs w:val="24"/>
              </w:rPr>
            </w:pPr>
          </w:p>
          <w:p w:rsidR="0031005E" w:rsidRPr="0086543B" w:rsidRDefault="00F724EF" w:rsidP="00A33D00">
            <w:pPr>
              <w:ind w:firstLine="0"/>
              <w:jc w:val="center"/>
              <w:rPr>
                <w:szCs w:val="24"/>
              </w:rPr>
            </w:pPr>
            <w:r w:rsidRPr="0086543B">
              <w:rPr>
                <w:szCs w:val="24"/>
              </w:rPr>
              <w:t>п</w:t>
            </w:r>
            <w:r w:rsidR="0031005E" w:rsidRPr="0086543B">
              <w:rPr>
                <w:szCs w:val="24"/>
              </w:rPr>
              <w:t>роизводство крученых стеклонитей</w:t>
            </w:r>
          </w:p>
        </w:tc>
        <w:tc>
          <w:tcPr>
            <w:tcW w:w="1559" w:type="dxa"/>
          </w:tcPr>
          <w:p w:rsidR="0031005E" w:rsidRPr="0086543B" w:rsidRDefault="0031005E" w:rsidP="00A33D00">
            <w:pPr>
              <w:ind w:firstLine="0"/>
              <w:jc w:val="center"/>
              <w:rPr>
                <w:szCs w:val="24"/>
              </w:rPr>
            </w:pPr>
            <w:r w:rsidRPr="0086543B">
              <w:rPr>
                <w:szCs w:val="24"/>
              </w:rPr>
              <w:t>Расширение</w:t>
            </w:r>
          </w:p>
        </w:tc>
        <w:tc>
          <w:tcPr>
            <w:tcW w:w="941" w:type="dxa"/>
          </w:tcPr>
          <w:p w:rsidR="0031005E" w:rsidRPr="0086543B" w:rsidRDefault="0031005E" w:rsidP="00A33D00">
            <w:pPr>
              <w:ind w:firstLine="0"/>
              <w:jc w:val="center"/>
              <w:rPr>
                <w:szCs w:val="24"/>
              </w:rPr>
            </w:pPr>
            <w:r w:rsidRPr="0086543B">
              <w:rPr>
                <w:szCs w:val="24"/>
              </w:rPr>
              <w:t>тыс.</w:t>
            </w:r>
          </w:p>
          <w:p w:rsidR="0031005E" w:rsidRPr="0086543B" w:rsidRDefault="0031005E" w:rsidP="00A33D00">
            <w:pPr>
              <w:ind w:firstLine="0"/>
              <w:jc w:val="center"/>
              <w:rPr>
                <w:szCs w:val="24"/>
              </w:rPr>
            </w:pPr>
            <w:r w:rsidRPr="0086543B">
              <w:rPr>
                <w:szCs w:val="24"/>
              </w:rPr>
              <w:t>тонн/</w:t>
            </w:r>
          </w:p>
          <w:p w:rsidR="0031005E" w:rsidRPr="0086543B" w:rsidRDefault="0031005E" w:rsidP="00A33D00">
            <w:pPr>
              <w:ind w:firstLine="0"/>
              <w:jc w:val="center"/>
              <w:rPr>
                <w:szCs w:val="24"/>
              </w:rPr>
            </w:pPr>
            <w:r w:rsidRPr="0086543B">
              <w:rPr>
                <w:szCs w:val="24"/>
              </w:rPr>
              <w:t>год</w:t>
            </w: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p w:rsidR="0031005E" w:rsidRPr="0086543B" w:rsidRDefault="0031005E" w:rsidP="00A33D00">
            <w:pPr>
              <w:ind w:firstLine="0"/>
              <w:jc w:val="center"/>
              <w:rPr>
                <w:szCs w:val="24"/>
              </w:rPr>
            </w:pPr>
            <w:r w:rsidRPr="0086543B">
              <w:rPr>
                <w:szCs w:val="24"/>
              </w:rPr>
              <w:t>2,5</w:t>
            </w:r>
          </w:p>
          <w:p w:rsidR="0031005E" w:rsidRPr="0086543B" w:rsidRDefault="0031005E" w:rsidP="00A33D00">
            <w:pPr>
              <w:ind w:firstLine="0"/>
              <w:jc w:val="center"/>
              <w:rPr>
                <w:szCs w:val="24"/>
              </w:rPr>
            </w:pPr>
          </w:p>
          <w:p w:rsidR="0031005E" w:rsidRPr="0086543B" w:rsidRDefault="0031005E" w:rsidP="00A33D00">
            <w:pPr>
              <w:ind w:firstLine="0"/>
              <w:jc w:val="center"/>
              <w:rPr>
                <w:szCs w:val="24"/>
              </w:rPr>
            </w:pPr>
          </w:p>
          <w:p w:rsidR="0031005E" w:rsidRPr="0086543B" w:rsidRDefault="0031005E" w:rsidP="00A33D00">
            <w:pPr>
              <w:ind w:firstLine="0"/>
              <w:jc w:val="center"/>
              <w:rPr>
                <w:szCs w:val="24"/>
              </w:rPr>
            </w:pPr>
            <w:r w:rsidRPr="0086543B">
              <w:rPr>
                <w:szCs w:val="24"/>
              </w:rPr>
              <w:t>1,8</w:t>
            </w: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F46B15" w:rsidRPr="0086543B" w:rsidRDefault="0031005E" w:rsidP="005C4926">
            <w:pPr>
              <w:ind w:firstLine="0"/>
              <w:jc w:val="center"/>
              <w:rPr>
                <w:szCs w:val="24"/>
              </w:rPr>
            </w:pPr>
            <w:r w:rsidRPr="0086543B">
              <w:rPr>
                <w:szCs w:val="24"/>
              </w:rPr>
              <w:t>Программа развития нефтегазохимического комплекса Республики Татарстан на 2015 – 2019</w:t>
            </w:r>
            <w:r w:rsidR="00292A67" w:rsidRPr="0086543B">
              <w:rPr>
                <w:szCs w:val="24"/>
              </w:rPr>
              <w:t xml:space="preserve"> </w:t>
            </w:r>
            <w:r w:rsidRPr="0086543B">
              <w:rPr>
                <w:szCs w:val="24"/>
              </w:rPr>
              <w:t>годы</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Зеленодольский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4</w:t>
            </w:r>
          </w:p>
        </w:tc>
        <w:tc>
          <w:tcPr>
            <w:tcW w:w="1820" w:type="dxa"/>
          </w:tcPr>
          <w:p w:rsidR="0031005E" w:rsidRPr="0086543B" w:rsidRDefault="0031005E" w:rsidP="00A33D00">
            <w:pPr>
              <w:ind w:firstLine="0"/>
              <w:jc w:val="center"/>
              <w:rPr>
                <w:szCs w:val="24"/>
              </w:rPr>
            </w:pPr>
            <w:r w:rsidRPr="0086543B">
              <w:rPr>
                <w:szCs w:val="24"/>
              </w:rPr>
              <w:t>пгт.Васильево</w:t>
            </w:r>
          </w:p>
        </w:tc>
        <w:tc>
          <w:tcPr>
            <w:tcW w:w="1967" w:type="dxa"/>
          </w:tcPr>
          <w:p w:rsidR="0031005E" w:rsidRPr="0086543B" w:rsidRDefault="0031005E" w:rsidP="00A33D00">
            <w:pPr>
              <w:ind w:firstLine="0"/>
              <w:jc w:val="center"/>
              <w:rPr>
                <w:szCs w:val="24"/>
              </w:rPr>
            </w:pPr>
            <w:r w:rsidRPr="0086543B">
              <w:rPr>
                <w:szCs w:val="24"/>
              </w:rPr>
              <w:t>АО «Васильевский стекольный завод»</w:t>
            </w:r>
          </w:p>
        </w:tc>
        <w:tc>
          <w:tcPr>
            <w:tcW w:w="2438" w:type="dxa"/>
          </w:tcPr>
          <w:p w:rsidR="0031005E" w:rsidRPr="0086543B" w:rsidRDefault="0031005E" w:rsidP="00A33D00">
            <w:pPr>
              <w:ind w:firstLine="0"/>
              <w:jc w:val="center"/>
              <w:rPr>
                <w:szCs w:val="24"/>
              </w:rPr>
            </w:pPr>
            <w:r w:rsidRPr="0086543B">
              <w:rPr>
                <w:szCs w:val="24"/>
              </w:rPr>
              <w:t>Увеличение объемов производства и расширение номенклатуры изделий из термостойкого стекла, проект БОР-1</w:t>
            </w:r>
          </w:p>
        </w:tc>
        <w:tc>
          <w:tcPr>
            <w:tcW w:w="1559" w:type="dxa"/>
          </w:tcPr>
          <w:p w:rsidR="0031005E" w:rsidRPr="0086543B" w:rsidRDefault="0031005E" w:rsidP="00A33D00">
            <w:pPr>
              <w:ind w:firstLine="0"/>
              <w:jc w:val="center"/>
              <w:rPr>
                <w:szCs w:val="24"/>
              </w:rPr>
            </w:pPr>
            <w:r w:rsidRPr="0086543B">
              <w:rPr>
                <w:szCs w:val="24"/>
              </w:rPr>
              <w:t>Расширение</w:t>
            </w:r>
          </w:p>
        </w:tc>
        <w:tc>
          <w:tcPr>
            <w:tcW w:w="941" w:type="dxa"/>
          </w:tcPr>
          <w:p w:rsidR="0031005E" w:rsidRPr="0086543B" w:rsidRDefault="0031005E" w:rsidP="00A33D00">
            <w:pPr>
              <w:ind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 xml:space="preserve">Инвестиционный меморандум Республики Татарстан </w:t>
            </w:r>
          </w:p>
          <w:p w:rsidR="0031005E" w:rsidRPr="0086543B" w:rsidRDefault="0031005E" w:rsidP="00A33D00">
            <w:pPr>
              <w:ind w:firstLine="0"/>
              <w:jc w:val="center"/>
              <w:rPr>
                <w:szCs w:val="24"/>
              </w:rPr>
            </w:pPr>
            <w:r w:rsidRPr="0086543B">
              <w:rPr>
                <w:szCs w:val="24"/>
              </w:rPr>
              <w:t>на 2015 год</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Объекты коммунально-складского хозяйства</w:t>
            </w:r>
          </w:p>
        </w:tc>
      </w:tr>
      <w:tr w:rsidR="0031005E" w:rsidRPr="0086543B" w:rsidTr="00153085">
        <w:trPr>
          <w:trHeight w:val="284"/>
          <w:jc w:val="center"/>
        </w:trPr>
        <w:tc>
          <w:tcPr>
            <w:tcW w:w="15492" w:type="dxa"/>
            <w:gridSpan w:val="11"/>
            <w:vAlign w:val="center"/>
          </w:tcPr>
          <w:p w:rsidR="0031005E" w:rsidRPr="0086543B" w:rsidRDefault="0031005E" w:rsidP="00183DC5">
            <w:pPr>
              <w:ind w:firstLine="0"/>
              <w:jc w:val="center"/>
              <w:rPr>
                <w:b/>
                <w:szCs w:val="24"/>
              </w:rPr>
            </w:pPr>
            <w:r w:rsidRPr="0086543B">
              <w:rPr>
                <w:b/>
                <w:szCs w:val="24"/>
              </w:rPr>
              <w:t>Лаишевский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t>1</w:t>
            </w:r>
          </w:p>
        </w:tc>
        <w:tc>
          <w:tcPr>
            <w:tcW w:w="1820" w:type="dxa"/>
          </w:tcPr>
          <w:p w:rsidR="0031005E" w:rsidRPr="0086543B" w:rsidRDefault="0031005E" w:rsidP="00A33D00">
            <w:pPr>
              <w:ind w:firstLine="0"/>
              <w:jc w:val="center"/>
              <w:rPr>
                <w:szCs w:val="24"/>
              </w:rPr>
            </w:pPr>
            <w:r w:rsidRPr="0086543B">
              <w:t>Столбищенское СП, около международного аэропорта «Казань»</w:t>
            </w:r>
          </w:p>
        </w:tc>
        <w:tc>
          <w:tcPr>
            <w:tcW w:w="1967" w:type="dxa"/>
          </w:tcPr>
          <w:p w:rsidR="0031005E" w:rsidRPr="0086543B" w:rsidRDefault="0031005E" w:rsidP="00A33D00">
            <w:pPr>
              <w:ind w:firstLine="0"/>
              <w:jc w:val="center"/>
              <w:rPr>
                <w:szCs w:val="24"/>
              </w:rPr>
            </w:pPr>
            <w:r w:rsidRPr="0086543B">
              <w:t>Топливно-заправочный комплекс ОАО «ТАИФ»</w:t>
            </w:r>
          </w:p>
        </w:tc>
        <w:tc>
          <w:tcPr>
            <w:tcW w:w="2438" w:type="dxa"/>
          </w:tcPr>
          <w:p w:rsidR="0031005E" w:rsidRPr="0086543B" w:rsidRDefault="0031005E" w:rsidP="00A33D00">
            <w:pPr>
              <w:ind w:firstLine="0"/>
              <w:jc w:val="center"/>
              <w:rPr>
                <w:szCs w:val="24"/>
              </w:rPr>
            </w:pPr>
            <w:r w:rsidRPr="0086543B">
              <w:t>Строительство топливно-заправочного комплекса для обеспечения топливом воздушных судов</w:t>
            </w:r>
          </w:p>
        </w:tc>
        <w:tc>
          <w:tcPr>
            <w:tcW w:w="1559" w:type="dxa"/>
          </w:tcPr>
          <w:p w:rsidR="0031005E" w:rsidRPr="0086543B" w:rsidRDefault="0031005E" w:rsidP="00A33D00">
            <w:pPr>
              <w:ind w:firstLine="0"/>
              <w:jc w:val="center"/>
              <w:rPr>
                <w:szCs w:val="24"/>
              </w:rPr>
            </w:pPr>
            <w:r w:rsidRPr="0086543B">
              <w:t>Новое строительство</w:t>
            </w:r>
          </w:p>
        </w:tc>
        <w:tc>
          <w:tcPr>
            <w:tcW w:w="941" w:type="dxa"/>
          </w:tcPr>
          <w:p w:rsidR="0031005E" w:rsidRPr="0086543B" w:rsidRDefault="0031005E" w:rsidP="00A33D00">
            <w:pPr>
              <w:ind w:firstLine="0"/>
              <w:jc w:val="center"/>
              <w:rPr>
                <w:szCs w:val="24"/>
              </w:rPr>
            </w:pPr>
          </w:p>
        </w:tc>
        <w:tc>
          <w:tcPr>
            <w:tcW w:w="870" w:type="dxa"/>
          </w:tcPr>
          <w:p w:rsidR="0031005E" w:rsidRPr="0086543B" w:rsidRDefault="0031005E" w:rsidP="00A33D00">
            <w:pPr>
              <w:ind w:firstLine="0"/>
              <w:jc w:val="center"/>
              <w:rPr>
                <w:szCs w:val="24"/>
              </w:rPr>
            </w:pPr>
          </w:p>
        </w:tc>
        <w:tc>
          <w:tcPr>
            <w:tcW w:w="1021" w:type="dxa"/>
          </w:tcPr>
          <w:p w:rsidR="0031005E" w:rsidRPr="0086543B" w:rsidRDefault="0031005E" w:rsidP="00A33D00">
            <w:pPr>
              <w:ind w:firstLine="0"/>
              <w:jc w:val="center"/>
              <w:rPr>
                <w:szCs w:val="24"/>
              </w:rPr>
            </w:pPr>
          </w:p>
        </w:tc>
        <w:tc>
          <w:tcPr>
            <w:tcW w:w="1124" w:type="dxa"/>
          </w:tcPr>
          <w:p w:rsidR="0031005E" w:rsidRPr="0086543B" w:rsidRDefault="0031005E" w:rsidP="00A33D00">
            <w:pPr>
              <w:ind w:firstLine="0"/>
              <w:jc w:val="center"/>
              <w:rPr>
                <w:szCs w:val="24"/>
              </w:rPr>
            </w:pPr>
            <w:r w:rsidRPr="0086543B">
              <w:t>+</w:t>
            </w:r>
          </w:p>
        </w:tc>
        <w:tc>
          <w:tcPr>
            <w:tcW w:w="1134" w:type="dxa"/>
          </w:tcPr>
          <w:p w:rsidR="0031005E" w:rsidRPr="0086543B" w:rsidRDefault="0031005E" w:rsidP="00A33D00">
            <w:pPr>
              <w:ind w:firstLine="0"/>
              <w:jc w:val="center"/>
              <w:rPr>
                <w:szCs w:val="24"/>
              </w:rPr>
            </w:pPr>
          </w:p>
        </w:tc>
        <w:tc>
          <w:tcPr>
            <w:tcW w:w="2017" w:type="dxa"/>
          </w:tcPr>
          <w:p w:rsidR="0031005E" w:rsidRPr="0086543B" w:rsidRDefault="0031005E" w:rsidP="00A33D00">
            <w:pPr>
              <w:ind w:firstLine="0"/>
              <w:jc w:val="center"/>
              <w:rPr>
                <w:szCs w:val="24"/>
              </w:rPr>
            </w:pPr>
            <w:r w:rsidRPr="0086543B">
              <w:rPr>
                <w:szCs w:val="24"/>
              </w:rPr>
              <w:t>Инвестиционное предложение ОАО «ТАИФ»</w:t>
            </w:r>
          </w:p>
        </w:tc>
      </w:tr>
    </w:tbl>
    <w:p w:rsidR="0031005E" w:rsidRPr="0086543B" w:rsidRDefault="0031005E" w:rsidP="00EF60F5">
      <w:pPr>
        <w:pStyle w:val="a9"/>
        <w:ind w:firstLine="0"/>
      </w:pPr>
      <w:bookmarkStart w:id="20" w:name="_Toc183940915"/>
      <w:bookmarkStart w:id="21" w:name="_Toc203988892"/>
    </w:p>
    <w:p w:rsidR="0031005E" w:rsidRPr="0086543B" w:rsidRDefault="0031005E" w:rsidP="00AA0F44">
      <w:pPr>
        <w:pStyle w:val="33"/>
        <w:ind w:left="720"/>
        <w:rPr>
          <w:color w:val="FF0000"/>
        </w:rPr>
        <w:sectPr w:rsidR="0031005E" w:rsidRPr="0086543B" w:rsidSect="00A33D00">
          <w:headerReference w:type="default" r:id="rId21"/>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22" w:name="_Toc447539868"/>
      <w:bookmarkStart w:id="23" w:name="_Toc515633790"/>
      <w:bookmarkStart w:id="24" w:name="_Toc515889018"/>
      <w:r w:rsidRPr="00232DCD">
        <w:rPr>
          <w:b/>
          <w:i/>
          <w:sz w:val="28"/>
        </w:rPr>
        <w:lastRenderedPageBreak/>
        <w:t>1.1.2. Мероприятия по развитию агропромышленного комплекса</w:t>
      </w:r>
      <w:bookmarkEnd w:id="20"/>
      <w:bookmarkEnd w:id="21"/>
      <w:bookmarkEnd w:id="22"/>
      <w:bookmarkEnd w:id="23"/>
      <w:bookmarkEnd w:id="24"/>
    </w:p>
    <w:tbl>
      <w:tblPr>
        <w:tblW w:w="15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1820"/>
        <w:gridCol w:w="2140"/>
        <w:gridCol w:w="1849"/>
        <w:gridCol w:w="1559"/>
        <w:gridCol w:w="941"/>
        <w:gridCol w:w="990"/>
        <w:gridCol w:w="1134"/>
        <w:gridCol w:w="1134"/>
        <w:gridCol w:w="1134"/>
        <w:gridCol w:w="1890"/>
      </w:tblGrid>
      <w:tr w:rsidR="0031005E" w:rsidRPr="0086543B" w:rsidTr="00D25277">
        <w:trPr>
          <w:trHeight w:val="284"/>
          <w:tblHeader/>
          <w:jc w:val="center"/>
        </w:trPr>
        <w:tc>
          <w:tcPr>
            <w:tcW w:w="601"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 п/п</w:t>
            </w:r>
          </w:p>
        </w:tc>
        <w:tc>
          <w:tcPr>
            <w:tcW w:w="1820"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Местоположение</w:t>
            </w:r>
          </w:p>
        </w:tc>
        <w:tc>
          <w:tcPr>
            <w:tcW w:w="2140"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Наименование объекта</w:t>
            </w:r>
          </w:p>
        </w:tc>
        <w:tc>
          <w:tcPr>
            <w:tcW w:w="1849"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Наименование мероприятия</w:t>
            </w:r>
          </w:p>
        </w:tc>
        <w:tc>
          <w:tcPr>
            <w:tcW w:w="1559"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Вид мероприяти</w:t>
            </w:r>
            <w:r w:rsidR="00764EC6" w:rsidRPr="0086543B">
              <w:rPr>
                <w:b/>
                <w:szCs w:val="24"/>
              </w:rPr>
              <w:t>я</w:t>
            </w:r>
          </w:p>
        </w:tc>
        <w:tc>
          <w:tcPr>
            <w:tcW w:w="941"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Единица измерения</w:t>
            </w:r>
          </w:p>
        </w:tc>
        <w:tc>
          <w:tcPr>
            <w:tcW w:w="2124" w:type="dxa"/>
            <w:gridSpan w:val="2"/>
            <w:vAlign w:val="center"/>
          </w:tcPr>
          <w:p w:rsidR="0031005E" w:rsidRPr="0086543B" w:rsidRDefault="0031005E" w:rsidP="00D25277">
            <w:pPr>
              <w:ind w:firstLine="0"/>
              <w:jc w:val="center"/>
              <w:rPr>
                <w:b/>
                <w:szCs w:val="24"/>
              </w:rPr>
            </w:pPr>
            <w:r w:rsidRPr="0086543B">
              <w:rPr>
                <w:b/>
                <w:szCs w:val="24"/>
              </w:rPr>
              <w:t>Мощность</w:t>
            </w:r>
          </w:p>
        </w:tc>
        <w:tc>
          <w:tcPr>
            <w:tcW w:w="2268" w:type="dxa"/>
            <w:gridSpan w:val="2"/>
            <w:vAlign w:val="center"/>
          </w:tcPr>
          <w:p w:rsidR="0031005E" w:rsidRPr="0086543B" w:rsidRDefault="0031005E" w:rsidP="00D25277">
            <w:pPr>
              <w:ind w:firstLine="0"/>
              <w:jc w:val="center"/>
              <w:rPr>
                <w:b/>
                <w:szCs w:val="24"/>
              </w:rPr>
            </w:pPr>
            <w:r w:rsidRPr="0086543B">
              <w:rPr>
                <w:b/>
                <w:szCs w:val="24"/>
              </w:rPr>
              <w:t>Срок реализации</w:t>
            </w:r>
          </w:p>
        </w:tc>
        <w:tc>
          <w:tcPr>
            <w:tcW w:w="1890"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Источник мероприятия</w:t>
            </w:r>
          </w:p>
        </w:tc>
      </w:tr>
      <w:tr w:rsidR="0031005E" w:rsidRPr="0086543B" w:rsidTr="00D25277">
        <w:trPr>
          <w:trHeight w:val="284"/>
          <w:tblHeader/>
          <w:jc w:val="center"/>
        </w:trPr>
        <w:tc>
          <w:tcPr>
            <w:tcW w:w="601" w:type="dxa"/>
            <w:vMerge/>
            <w:tcBorders>
              <w:bottom w:val="nil"/>
            </w:tcBorders>
            <w:vAlign w:val="center"/>
          </w:tcPr>
          <w:p w:rsidR="0031005E" w:rsidRPr="0086543B" w:rsidRDefault="0031005E" w:rsidP="00AA0F44">
            <w:pPr>
              <w:ind w:firstLine="0"/>
              <w:jc w:val="center"/>
              <w:rPr>
                <w:b/>
                <w:szCs w:val="24"/>
              </w:rPr>
            </w:pPr>
          </w:p>
        </w:tc>
        <w:tc>
          <w:tcPr>
            <w:tcW w:w="1820" w:type="dxa"/>
            <w:vMerge/>
            <w:tcBorders>
              <w:bottom w:val="nil"/>
            </w:tcBorders>
            <w:vAlign w:val="center"/>
          </w:tcPr>
          <w:p w:rsidR="0031005E" w:rsidRPr="0086543B" w:rsidRDefault="0031005E" w:rsidP="00AA0F44">
            <w:pPr>
              <w:ind w:firstLine="0"/>
              <w:jc w:val="center"/>
              <w:rPr>
                <w:b/>
                <w:szCs w:val="24"/>
              </w:rPr>
            </w:pPr>
          </w:p>
        </w:tc>
        <w:tc>
          <w:tcPr>
            <w:tcW w:w="2140" w:type="dxa"/>
            <w:vMerge/>
            <w:tcBorders>
              <w:bottom w:val="nil"/>
            </w:tcBorders>
            <w:vAlign w:val="center"/>
          </w:tcPr>
          <w:p w:rsidR="0031005E" w:rsidRPr="0086543B" w:rsidRDefault="0031005E" w:rsidP="00AA0F44">
            <w:pPr>
              <w:ind w:firstLine="0"/>
              <w:jc w:val="center"/>
              <w:rPr>
                <w:b/>
                <w:szCs w:val="24"/>
              </w:rPr>
            </w:pPr>
          </w:p>
        </w:tc>
        <w:tc>
          <w:tcPr>
            <w:tcW w:w="1849" w:type="dxa"/>
            <w:vMerge/>
            <w:tcBorders>
              <w:bottom w:val="nil"/>
            </w:tcBorders>
            <w:vAlign w:val="center"/>
          </w:tcPr>
          <w:p w:rsidR="0031005E" w:rsidRPr="0086543B" w:rsidRDefault="0031005E" w:rsidP="00AA0F44">
            <w:pPr>
              <w:ind w:firstLine="0"/>
              <w:jc w:val="center"/>
              <w:rPr>
                <w:b/>
                <w:szCs w:val="24"/>
              </w:rPr>
            </w:pPr>
          </w:p>
        </w:tc>
        <w:tc>
          <w:tcPr>
            <w:tcW w:w="1559" w:type="dxa"/>
            <w:vMerge/>
            <w:tcBorders>
              <w:bottom w:val="nil"/>
            </w:tcBorders>
            <w:vAlign w:val="center"/>
          </w:tcPr>
          <w:p w:rsidR="0031005E" w:rsidRPr="0086543B" w:rsidRDefault="0031005E" w:rsidP="00AA0F44">
            <w:pPr>
              <w:ind w:firstLine="0"/>
              <w:jc w:val="center"/>
              <w:rPr>
                <w:b/>
                <w:szCs w:val="24"/>
              </w:rPr>
            </w:pPr>
          </w:p>
        </w:tc>
        <w:tc>
          <w:tcPr>
            <w:tcW w:w="941" w:type="dxa"/>
            <w:vMerge/>
            <w:tcBorders>
              <w:bottom w:val="nil"/>
            </w:tcBorders>
            <w:vAlign w:val="center"/>
          </w:tcPr>
          <w:p w:rsidR="0031005E" w:rsidRPr="0086543B" w:rsidRDefault="0031005E" w:rsidP="00AA0F44">
            <w:pPr>
              <w:ind w:firstLine="0"/>
              <w:jc w:val="center"/>
              <w:rPr>
                <w:b/>
                <w:szCs w:val="24"/>
              </w:rPr>
            </w:pPr>
          </w:p>
        </w:tc>
        <w:tc>
          <w:tcPr>
            <w:tcW w:w="990" w:type="dxa"/>
            <w:tcBorders>
              <w:bottom w:val="nil"/>
            </w:tcBorders>
            <w:vAlign w:val="center"/>
          </w:tcPr>
          <w:p w:rsidR="0031005E" w:rsidRPr="0086543B" w:rsidRDefault="0031005E" w:rsidP="00D25277">
            <w:pPr>
              <w:ind w:firstLine="0"/>
              <w:jc w:val="center"/>
              <w:rPr>
                <w:b/>
                <w:szCs w:val="24"/>
              </w:rPr>
            </w:pPr>
            <w:r w:rsidRPr="0086543B">
              <w:rPr>
                <w:b/>
                <w:szCs w:val="24"/>
              </w:rPr>
              <w:t>существующая</w:t>
            </w:r>
          </w:p>
        </w:tc>
        <w:tc>
          <w:tcPr>
            <w:tcW w:w="1134" w:type="dxa"/>
            <w:tcBorders>
              <w:bottom w:val="nil"/>
            </w:tcBorders>
            <w:vAlign w:val="center"/>
          </w:tcPr>
          <w:p w:rsidR="0031005E" w:rsidRPr="0086543B" w:rsidRDefault="0031005E" w:rsidP="00D25277">
            <w:pPr>
              <w:ind w:firstLine="0"/>
              <w:jc w:val="center"/>
              <w:rPr>
                <w:b/>
                <w:szCs w:val="24"/>
              </w:rPr>
            </w:pPr>
            <w:r w:rsidRPr="0086543B">
              <w:rPr>
                <w:b/>
                <w:szCs w:val="24"/>
              </w:rPr>
              <w:t>новая (дополнительная)</w:t>
            </w:r>
          </w:p>
        </w:tc>
        <w:tc>
          <w:tcPr>
            <w:tcW w:w="1134" w:type="dxa"/>
            <w:tcBorders>
              <w:bottom w:val="nil"/>
            </w:tcBorders>
            <w:vAlign w:val="center"/>
          </w:tcPr>
          <w:p w:rsidR="0031005E" w:rsidRPr="0086543B" w:rsidRDefault="0031005E" w:rsidP="00D25277">
            <w:pPr>
              <w:ind w:firstLine="0"/>
              <w:jc w:val="center"/>
              <w:rPr>
                <w:b/>
                <w:szCs w:val="24"/>
              </w:rPr>
            </w:pPr>
            <w:r w:rsidRPr="0086543B">
              <w:rPr>
                <w:b/>
                <w:szCs w:val="24"/>
              </w:rPr>
              <w:t>первая очередь (до 2020 г</w:t>
            </w:r>
            <w:r w:rsidR="00764EC6" w:rsidRPr="0086543B">
              <w:rPr>
                <w:b/>
                <w:szCs w:val="24"/>
              </w:rPr>
              <w:t>о-да</w:t>
            </w:r>
            <w:r w:rsidRPr="0086543B">
              <w:rPr>
                <w:b/>
                <w:szCs w:val="24"/>
              </w:rPr>
              <w:t>)</w:t>
            </w:r>
          </w:p>
        </w:tc>
        <w:tc>
          <w:tcPr>
            <w:tcW w:w="1134" w:type="dxa"/>
            <w:tcBorders>
              <w:bottom w:val="nil"/>
            </w:tcBorders>
            <w:vAlign w:val="center"/>
          </w:tcPr>
          <w:p w:rsidR="0031005E" w:rsidRPr="0086543B" w:rsidRDefault="0031005E" w:rsidP="00D25277">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1890" w:type="dxa"/>
            <w:vMerge/>
            <w:tcBorders>
              <w:bottom w:val="nil"/>
            </w:tcBorders>
            <w:vAlign w:val="center"/>
          </w:tcPr>
          <w:p w:rsidR="0031005E" w:rsidRPr="0086543B" w:rsidRDefault="0031005E" w:rsidP="00AA0F44">
            <w:pPr>
              <w:ind w:firstLine="0"/>
              <w:jc w:val="center"/>
              <w:rPr>
                <w:b/>
                <w:i/>
                <w:szCs w:val="24"/>
              </w:rPr>
            </w:pPr>
          </w:p>
        </w:tc>
      </w:tr>
    </w:tbl>
    <w:p w:rsidR="0031005E" w:rsidRPr="0086543B" w:rsidRDefault="0031005E">
      <w:pPr>
        <w:rPr>
          <w:sz w:val="2"/>
          <w:szCs w:val="2"/>
        </w:rPr>
      </w:pPr>
    </w:p>
    <w:tbl>
      <w:tblPr>
        <w:tblW w:w="15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1820"/>
        <w:gridCol w:w="2140"/>
        <w:gridCol w:w="1849"/>
        <w:gridCol w:w="1559"/>
        <w:gridCol w:w="941"/>
        <w:gridCol w:w="990"/>
        <w:gridCol w:w="1134"/>
        <w:gridCol w:w="1134"/>
        <w:gridCol w:w="1134"/>
        <w:gridCol w:w="1890"/>
      </w:tblGrid>
      <w:tr w:rsidR="0031005E" w:rsidRPr="0086543B" w:rsidTr="00A33D00">
        <w:trPr>
          <w:trHeight w:val="284"/>
          <w:tblHeader/>
          <w:jc w:val="center"/>
        </w:trPr>
        <w:tc>
          <w:tcPr>
            <w:tcW w:w="601" w:type="dxa"/>
            <w:vAlign w:val="center"/>
          </w:tcPr>
          <w:p w:rsidR="0031005E" w:rsidRPr="0086543B" w:rsidRDefault="0031005E" w:rsidP="00AA0F44">
            <w:pPr>
              <w:ind w:firstLine="0"/>
              <w:jc w:val="center"/>
              <w:rPr>
                <w:b/>
                <w:szCs w:val="24"/>
              </w:rPr>
            </w:pPr>
            <w:r w:rsidRPr="0086543B">
              <w:rPr>
                <w:b/>
                <w:szCs w:val="24"/>
              </w:rPr>
              <w:t>1</w:t>
            </w:r>
          </w:p>
        </w:tc>
        <w:tc>
          <w:tcPr>
            <w:tcW w:w="1820" w:type="dxa"/>
            <w:vAlign w:val="center"/>
          </w:tcPr>
          <w:p w:rsidR="0031005E" w:rsidRPr="0086543B" w:rsidRDefault="0031005E" w:rsidP="00AA0F44">
            <w:pPr>
              <w:ind w:firstLine="0"/>
              <w:jc w:val="center"/>
              <w:rPr>
                <w:b/>
                <w:szCs w:val="24"/>
              </w:rPr>
            </w:pPr>
            <w:r w:rsidRPr="0086543B">
              <w:rPr>
                <w:b/>
                <w:szCs w:val="24"/>
              </w:rPr>
              <w:t>2</w:t>
            </w:r>
          </w:p>
        </w:tc>
        <w:tc>
          <w:tcPr>
            <w:tcW w:w="2140" w:type="dxa"/>
            <w:vAlign w:val="center"/>
          </w:tcPr>
          <w:p w:rsidR="0031005E" w:rsidRPr="0086543B" w:rsidRDefault="0031005E" w:rsidP="00AA0F44">
            <w:pPr>
              <w:ind w:firstLine="0"/>
              <w:jc w:val="center"/>
              <w:rPr>
                <w:b/>
                <w:szCs w:val="24"/>
              </w:rPr>
            </w:pPr>
            <w:r w:rsidRPr="0086543B">
              <w:rPr>
                <w:b/>
                <w:szCs w:val="24"/>
              </w:rPr>
              <w:t>3</w:t>
            </w:r>
          </w:p>
        </w:tc>
        <w:tc>
          <w:tcPr>
            <w:tcW w:w="1849" w:type="dxa"/>
            <w:vAlign w:val="center"/>
          </w:tcPr>
          <w:p w:rsidR="0031005E" w:rsidRPr="0086543B" w:rsidRDefault="0031005E" w:rsidP="00AA0F44">
            <w:pPr>
              <w:ind w:firstLine="0"/>
              <w:jc w:val="center"/>
              <w:rPr>
                <w:b/>
                <w:szCs w:val="24"/>
              </w:rPr>
            </w:pPr>
            <w:r w:rsidRPr="0086543B">
              <w:rPr>
                <w:b/>
                <w:szCs w:val="24"/>
              </w:rPr>
              <w:t>4</w:t>
            </w:r>
          </w:p>
        </w:tc>
        <w:tc>
          <w:tcPr>
            <w:tcW w:w="1559" w:type="dxa"/>
            <w:vAlign w:val="center"/>
          </w:tcPr>
          <w:p w:rsidR="0031005E" w:rsidRPr="0086543B" w:rsidRDefault="0031005E" w:rsidP="00AA0F44">
            <w:pPr>
              <w:ind w:firstLine="0"/>
              <w:jc w:val="center"/>
              <w:rPr>
                <w:b/>
                <w:szCs w:val="24"/>
              </w:rPr>
            </w:pPr>
            <w:r w:rsidRPr="0086543B">
              <w:rPr>
                <w:b/>
                <w:szCs w:val="24"/>
              </w:rPr>
              <w:t>5</w:t>
            </w:r>
          </w:p>
        </w:tc>
        <w:tc>
          <w:tcPr>
            <w:tcW w:w="941" w:type="dxa"/>
            <w:vAlign w:val="center"/>
          </w:tcPr>
          <w:p w:rsidR="0031005E" w:rsidRPr="0086543B" w:rsidRDefault="0031005E" w:rsidP="00AA0F44">
            <w:pPr>
              <w:ind w:firstLine="0"/>
              <w:jc w:val="center"/>
              <w:rPr>
                <w:b/>
                <w:szCs w:val="24"/>
              </w:rPr>
            </w:pPr>
            <w:r w:rsidRPr="0086543B">
              <w:rPr>
                <w:b/>
                <w:szCs w:val="24"/>
              </w:rPr>
              <w:t>6</w:t>
            </w:r>
          </w:p>
        </w:tc>
        <w:tc>
          <w:tcPr>
            <w:tcW w:w="990" w:type="dxa"/>
          </w:tcPr>
          <w:p w:rsidR="0031005E" w:rsidRPr="0086543B" w:rsidRDefault="0031005E" w:rsidP="00A33D00">
            <w:pPr>
              <w:ind w:firstLine="0"/>
              <w:jc w:val="center"/>
              <w:rPr>
                <w:b/>
                <w:szCs w:val="24"/>
              </w:rPr>
            </w:pPr>
            <w:r w:rsidRPr="0086543B">
              <w:rPr>
                <w:b/>
                <w:szCs w:val="24"/>
              </w:rPr>
              <w:t>7</w:t>
            </w:r>
          </w:p>
        </w:tc>
        <w:tc>
          <w:tcPr>
            <w:tcW w:w="1134" w:type="dxa"/>
          </w:tcPr>
          <w:p w:rsidR="0031005E" w:rsidRPr="0086543B" w:rsidRDefault="0031005E" w:rsidP="00A33D00">
            <w:pPr>
              <w:ind w:firstLine="0"/>
              <w:jc w:val="center"/>
              <w:rPr>
                <w:b/>
                <w:szCs w:val="24"/>
              </w:rPr>
            </w:pPr>
            <w:r w:rsidRPr="0086543B">
              <w:rPr>
                <w:b/>
                <w:szCs w:val="24"/>
              </w:rPr>
              <w:t>8</w:t>
            </w:r>
          </w:p>
        </w:tc>
        <w:tc>
          <w:tcPr>
            <w:tcW w:w="1134" w:type="dxa"/>
          </w:tcPr>
          <w:p w:rsidR="0031005E" w:rsidRPr="0086543B" w:rsidRDefault="0031005E" w:rsidP="00A33D00">
            <w:pPr>
              <w:ind w:firstLine="0"/>
              <w:jc w:val="center"/>
              <w:rPr>
                <w:b/>
                <w:szCs w:val="24"/>
              </w:rPr>
            </w:pPr>
            <w:r w:rsidRPr="0086543B">
              <w:rPr>
                <w:b/>
                <w:szCs w:val="24"/>
              </w:rPr>
              <w:t>9</w:t>
            </w:r>
          </w:p>
        </w:tc>
        <w:tc>
          <w:tcPr>
            <w:tcW w:w="1134" w:type="dxa"/>
          </w:tcPr>
          <w:p w:rsidR="0031005E" w:rsidRPr="0086543B" w:rsidRDefault="0031005E" w:rsidP="00A33D00">
            <w:pPr>
              <w:ind w:firstLine="0"/>
              <w:jc w:val="center"/>
              <w:rPr>
                <w:b/>
                <w:szCs w:val="24"/>
              </w:rPr>
            </w:pPr>
            <w:r w:rsidRPr="0086543B">
              <w:rPr>
                <w:b/>
                <w:szCs w:val="24"/>
              </w:rPr>
              <w:t>10</w:t>
            </w:r>
          </w:p>
        </w:tc>
        <w:tc>
          <w:tcPr>
            <w:tcW w:w="1890" w:type="dxa"/>
            <w:vAlign w:val="center"/>
          </w:tcPr>
          <w:p w:rsidR="0031005E" w:rsidRPr="0086543B" w:rsidRDefault="0031005E" w:rsidP="00AA0F44">
            <w:pPr>
              <w:ind w:firstLine="0"/>
              <w:jc w:val="center"/>
              <w:rPr>
                <w:b/>
                <w:szCs w:val="24"/>
              </w:rPr>
            </w:pPr>
            <w:r w:rsidRPr="0086543B">
              <w:rPr>
                <w:b/>
                <w:szCs w:val="24"/>
              </w:rPr>
              <w:t>11</w:t>
            </w:r>
          </w:p>
        </w:tc>
      </w:tr>
      <w:tr w:rsidR="0031005E" w:rsidRPr="0086543B" w:rsidTr="009C3622">
        <w:trPr>
          <w:trHeight w:val="284"/>
          <w:jc w:val="center"/>
        </w:trPr>
        <w:tc>
          <w:tcPr>
            <w:tcW w:w="15192" w:type="dxa"/>
            <w:gridSpan w:val="11"/>
            <w:vAlign w:val="center"/>
          </w:tcPr>
          <w:p w:rsidR="0031005E" w:rsidRPr="0086543B" w:rsidRDefault="0031005E" w:rsidP="00764EC6">
            <w:pPr>
              <w:ind w:firstLine="0"/>
              <w:jc w:val="center"/>
              <w:rPr>
                <w:b/>
                <w:szCs w:val="24"/>
              </w:rPr>
            </w:pPr>
            <w:r w:rsidRPr="0086543B">
              <w:rPr>
                <w:b/>
                <w:szCs w:val="24"/>
              </w:rPr>
              <w:t>М</w:t>
            </w:r>
            <w:r w:rsidR="00764EC6" w:rsidRPr="0086543B">
              <w:rPr>
                <w:b/>
                <w:szCs w:val="24"/>
              </w:rPr>
              <w:t>ероприятия регионального значения</w:t>
            </w:r>
          </w:p>
        </w:tc>
      </w:tr>
      <w:tr w:rsidR="0031005E" w:rsidRPr="0086543B" w:rsidTr="009C3622">
        <w:trPr>
          <w:trHeight w:val="284"/>
          <w:jc w:val="center"/>
        </w:trPr>
        <w:tc>
          <w:tcPr>
            <w:tcW w:w="15192" w:type="dxa"/>
            <w:gridSpan w:val="11"/>
            <w:vAlign w:val="center"/>
          </w:tcPr>
          <w:p w:rsidR="0031005E" w:rsidRPr="0086543B" w:rsidRDefault="0031005E" w:rsidP="00AA0F44">
            <w:pPr>
              <w:ind w:firstLine="0"/>
              <w:jc w:val="center"/>
              <w:rPr>
                <w:szCs w:val="24"/>
              </w:rPr>
            </w:pPr>
            <w:r w:rsidRPr="0086543B">
              <w:rPr>
                <w:b/>
                <w:szCs w:val="24"/>
              </w:rPr>
              <w:t>Агрызский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1</w:t>
            </w:r>
          </w:p>
        </w:tc>
        <w:tc>
          <w:tcPr>
            <w:tcW w:w="1820" w:type="dxa"/>
          </w:tcPr>
          <w:p w:rsidR="00AC3B4D" w:rsidRPr="0086543B" w:rsidRDefault="0031005E" w:rsidP="00A33D00">
            <w:pPr>
              <w:ind w:firstLine="0"/>
              <w:jc w:val="center"/>
              <w:rPr>
                <w:szCs w:val="24"/>
              </w:rPr>
            </w:pPr>
            <w:r w:rsidRPr="0086543B">
              <w:rPr>
                <w:szCs w:val="24"/>
              </w:rPr>
              <w:t xml:space="preserve">Новобизякинское СП, </w:t>
            </w:r>
          </w:p>
          <w:p w:rsidR="0031005E" w:rsidRPr="0086543B" w:rsidRDefault="00AC3B4D" w:rsidP="00F46B15">
            <w:pPr>
              <w:ind w:firstLine="0"/>
              <w:jc w:val="center"/>
              <w:rPr>
                <w:szCs w:val="24"/>
              </w:rPr>
            </w:pPr>
            <w:r w:rsidRPr="0086543B">
              <w:rPr>
                <w:szCs w:val="24"/>
              </w:rPr>
              <w:t>п</w:t>
            </w:r>
            <w:r w:rsidR="00F46B15" w:rsidRPr="0086543B">
              <w:rPr>
                <w:szCs w:val="24"/>
              </w:rPr>
              <w:t>ос</w:t>
            </w:r>
            <w:r w:rsidRPr="0086543B">
              <w:rPr>
                <w:szCs w:val="24"/>
              </w:rPr>
              <w:t>.</w:t>
            </w:r>
            <w:r w:rsidR="0031005E" w:rsidRPr="0086543B">
              <w:rPr>
                <w:szCs w:val="24"/>
              </w:rPr>
              <w:t>Старони</w:t>
            </w:r>
            <w:r w:rsidR="00F46B15" w:rsidRPr="0086543B">
              <w:rPr>
                <w:szCs w:val="24"/>
              </w:rPr>
              <w:t>-</w:t>
            </w:r>
            <w:r w:rsidR="0031005E" w:rsidRPr="0086543B">
              <w:rPr>
                <w:szCs w:val="24"/>
              </w:rPr>
              <w:t>кольский</w:t>
            </w:r>
          </w:p>
        </w:tc>
        <w:tc>
          <w:tcPr>
            <w:tcW w:w="2140" w:type="dxa"/>
          </w:tcPr>
          <w:p w:rsidR="0031005E" w:rsidRPr="0086543B" w:rsidRDefault="0031005E" w:rsidP="00A33D00">
            <w:pPr>
              <w:ind w:firstLine="0"/>
              <w:jc w:val="center"/>
              <w:rPr>
                <w:szCs w:val="24"/>
              </w:rPr>
            </w:pPr>
            <w:r w:rsidRPr="0086543B">
              <w:rPr>
                <w:szCs w:val="24"/>
              </w:rPr>
              <w:t>ООО «Агрофирма Ак-Барс Агрыз»</w:t>
            </w:r>
          </w:p>
        </w:tc>
        <w:tc>
          <w:tcPr>
            <w:tcW w:w="1849" w:type="dxa"/>
          </w:tcPr>
          <w:p w:rsidR="0031005E" w:rsidRPr="0086543B" w:rsidRDefault="0031005E" w:rsidP="00A33D00">
            <w:pPr>
              <w:ind w:firstLine="0"/>
              <w:jc w:val="center"/>
              <w:rPr>
                <w:szCs w:val="24"/>
              </w:rPr>
            </w:pPr>
            <w:r w:rsidRPr="0086543B">
              <w:rPr>
                <w:szCs w:val="24"/>
              </w:rPr>
              <w:t>Новое строительство</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31005E" w:rsidRPr="0086543B" w:rsidRDefault="0031005E" w:rsidP="00A33D00">
            <w:pPr>
              <w:ind w:firstLine="0"/>
              <w:jc w:val="center"/>
              <w:rPr>
                <w:szCs w:val="24"/>
              </w:rPr>
            </w:pPr>
            <w:r w:rsidRPr="0086543B">
              <w:rPr>
                <w:szCs w:val="24"/>
              </w:rPr>
              <w:t>голов</w:t>
            </w:r>
          </w:p>
        </w:tc>
        <w:tc>
          <w:tcPr>
            <w:tcW w:w="990" w:type="dxa"/>
          </w:tcPr>
          <w:p w:rsidR="0031005E" w:rsidRPr="0086543B" w:rsidRDefault="0031005E" w:rsidP="00A33D00">
            <w:pPr>
              <w:ind w:firstLine="0"/>
              <w:jc w:val="center"/>
              <w:rPr>
                <w:szCs w:val="24"/>
              </w:rPr>
            </w:pPr>
          </w:p>
        </w:tc>
        <w:tc>
          <w:tcPr>
            <w:tcW w:w="1134" w:type="dxa"/>
          </w:tcPr>
          <w:p w:rsidR="0031005E" w:rsidRPr="0086543B" w:rsidRDefault="0031005E" w:rsidP="00A33D00">
            <w:pPr>
              <w:ind w:firstLine="0"/>
              <w:jc w:val="center"/>
              <w:rPr>
                <w:szCs w:val="24"/>
              </w:rPr>
            </w:pPr>
            <w:r w:rsidRPr="0086543B">
              <w:rPr>
                <w:szCs w:val="24"/>
              </w:rPr>
              <w:t>2600</w:t>
            </w:r>
          </w:p>
        </w:tc>
        <w:tc>
          <w:tcPr>
            <w:tcW w:w="113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1890" w:type="dxa"/>
          </w:tcPr>
          <w:p w:rsidR="0031005E" w:rsidRPr="0086543B" w:rsidRDefault="0031005E" w:rsidP="00A33D00">
            <w:pPr>
              <w:ind w:firstLine="0"/>
              <w:jc w:val="center"/>
              <w:rPr>
                <w:szCs w:val="24"/>
              </w:rPr>
            </w:pPr>
            <w:r w:rsidRPr="0086543B">
              <w:rPr>
                <w:szCs w:val="24"/>
              </w:rPr>
              <w:t>СТП Агрызского муниципального района</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2*</w:t>
            </w:r>
          </w:p>
        </w:tc>
        <w:tc>
          <w:tcPr>
            <w:tcW w:w="1820" w:type="dxa"/>
          </w:tcPr>
          <w:p w:rsidR="001D7E05" w:rsidRPr="0086543B" w:rsidRDefault="0031005E" w:rsidP="00A33D00">
            <w:pPr>
              <w:ind w:firstLine="0"/>
              <w:jc w:val="center"/>
              <w:rPr>
                <w:szCs w:val="24"/>
              </w:rPr>
            </w:pPr>
            <w:r w:rsidRPr="0086543B">
              <w:rPr>
                <w:szCs w:val="24"/>
              </w:rPr>
              <w:t xml:space="preserve">Новобизякинское СП, </w:t>
            </w:r>
          </w:p>
          <w:p w:rsidR="0031005E" w:rsidRPr="0086543B" w:rsidRDefault="001D7E05" w:rsidP="00A33D00">
            <w:pPr>
              <w:ind w:firstLine="0"/>
              <w:jc w:val="center"/>
              <w:rPr>
                <w:szCs w:val="24"/>
              </w:rPr>
            </w:pPr>
            <w:r w:rsidRPr="0086543B">
              <w:rPr>
                <w:szCs w:val="24"/>
              </w:rPr>
              <w:t>с.</w:t>
            </w:r>
            <w:r w:rsidR="0031005E" w:rsidRPr="0086543B">
              <w:rPr>
                <w:szCs w:val="24"/>
              </w:rPr>
              <w:t>Янга-Аул</w:t>
            </w:r>
          </w:p>
        </w:tc>
        <w:tc>
          <w:tcPr>
            <w:tcW w:w="2140" w:type="dxa"/>
          </w:tcPr>
          <w:p w:rsidR="0031005E" w:rsidRPr="0086543B" w:rsidRDefault="0031005E" w:rsidP="00A33D00">
            <w:pPr>
              <w:ind w:firstLine="0"/>
              <w:jc w:val="center"/>
              <w:rPr>
                <w:szCs w:val="24"/>
              </w:rPr>
            </w:pPr>
            <w:r w:rsidRPr="0086543B">
              <w:rPr>
                <w:szCs w:val="24"/>
              </w:rPr>
              <w:t>ООО «Навруз»</w:t>
            </w:r>
          </w:p>
        </w:tc>
        <w:tc>
          <w:tcPr>
            <w:tcW w:w="1849" w:type="dxa"/>
          </w:tcPr>
          <w:p w:rsidR="0031005E" w:rsidRPr="0086543B" w:rsidRDefault="0031005E" w:rsidP="00A33D00">
            <w:pPr>
              <w:ind w:firstLine="0"/>
              <w:jc w:val="center"/>
              <w:rPr>
                <w:szCs w:val="24"/>
              </w:rPr>
            </w:pPr>
            <w:r w:rsidRPr="0086543B">
              <w:rPr>
                <w:szCs w:val="24"/>
              </w:rPr>
              <w:t>Новое строительство молочного комплекса</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31005E" w:rsidRPr="0086543B" w:rsidRDefault="0031005E" w:rsidP="00A33D00">
            <w:pPr>
              <w:ind w:firstLine="0"/>
              <w:jc w:val="center"/>
              <w:rPr>
                <w:szCs w:val="24"/>
              </w:rPr>
            </w:pPr>
            <w:r w:rsidRPr="0086543B">
              <w:rPr>
                <w:szCs w:val="24"/>
              </w:rPr>
              <w:t>голов</w:t>
            </w:r>
          </w:p>
        </w:tc>
        <w:tc>
          <w:tcPr>
            <w:tcW w:w="990" w:type="dxa"/>
          </w:tcPr>
          <w:p w:rsidR="0031005E" w:rsidRPr="0086543B" w:rsidRDefault="0031005E" w:rsidP="00A33D00">
            <w:pPr>
              <w:ind w:firstLine="0"/>
              <w:jc w:val="center"/>
              <w:rPr>
                <w:szCs w:val="24"/>
              </w:rPr>
            </w:pPr>
          </w:p>
        </w:tc>
        <w:tc>
          <w:tcPr>
            <w:tcW w:w="1134" w:type="dxa"/>
          </w:tcPr>
          <w:p w:rsidR="0031005E" w:rsidRPr="0086543B" w:rsidRDefault="0031005E" w:rsidP="00A33D00">
            <w:pPr>
              <w:ind w:firstLine="0"/>
              <w:jc w:val="center"/>
              <w:rPr>
                <w:szCs w:val="24"/>
              </w:rPr>
            </w:pPr>
            <w:r w:rsidRPr="0086543B">
              <w:rPr>
                <w:szCs w:val="24"/>
              </w:rPr>
              <w:t>2600</w:t>
            </w:r>
          </w:p>
        </w:tc>
        <w:tc>
          <w:tcPr>
            <w:tcW w:w="113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1890" w:type="dxa"/>
          </w:tcPr>
          <w:p w:rsidR="0031005E" w:rsidRPr="0086543B" w:rsidRDefault="0031005E" w:rsidP="00A33D00">
            <w:pPr>
              <w:ind w:firstLine="0"/>
              <w:jc w:val="center"/>
              <w:rPr>
                <w:szCs w:val="24"/>
              </w:rPr>
            </w:pPr>
            <w:r w:rsidRPr="0086543B">
              <w:rPr>
                <w:szCs w:val="24"/>
              </w:rPr>
              <w:t>Инвестиционный меморандум Республики Татарстан на 2015 год</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3</w:t>
            </w:r>
          </w:p>
        </w:tc>
        <w:tc>
          <w:tcPr>
            <w:tcW w:w="1820" w:type="dxa"/>
          </w:tcPr>
          <w:p w:rsidR="00AC3B4D" w:rsidRPr="0086543B" w:rsidRDefault="0031005E" w:rsidP="00A33D00">
            <w:pPr>
              <w:ind w:firstLine="0"/>
              <w:jc w:val="center"/>
              <w:rPr>
                <w:szCs w:val="24"/>
              </w:rPr>
            </w:pPr>
            <w:r w:rsidRPr="0086543B">
              <w:rPr>
                <w:szCs w:val="24"/>
              </w:rPr>
              <w:t xml:space="preserve">Кучуковское СП, </w:t>
            </w:r>
          </w:p>
          <w:p w:rsidR="00AC3B4D" w:rsidRPr="0086543B" w:rsidRDefault="00AC3B4D" w:rsidP="00AC3B4D">
            <w:pPr>
              <w:ind w:firstLine="0"/>
              <w:jc w:val="center"/>
              <w:rPr>
                <w:szCs w:val="24"/>
              </w:rPr>
            </w:pPr>
            <w:r w:rsidRPr="0086543B">
              <w:rPr>
                <w:szCs w:val="24"/>
              </w:rPr>
              <w:t>с.</w:t>
            </w:r>
            <w:r w:rsidR="0031005E" w:rsidRPr="0086543B">
              <w:rPr>
                <w:szCs w:val="24"/>
              </w:rPr>
              <w:t>Варкл</w:t>
            </w:r>
            <w:r w:rsidRPr="0086543B">
              <w:rPr>
                <w:szCs w:val="24"/>
              </w:rPr>
              <w:t>е</w:t>
            </w:r>
            <w:r w:rsidR="0031005E" w:rsidRPr="0086543B">
              <w:rPr>
                <w:szCs w:val="24"/>
              </w:rPr>
              <w:t xml:space="preserve">д </w:t>
            </w:r>
          </w:p>
          <w:p w:rsidR="0031005E" w:rsidRPr="0086543B" w:rsidRDefault="0031005E" w:rsidP="00AC3B4D">
            <w:pPr>
              <w:ind w:firstLine="0"/>
              <w:jc w:val="center"/>
              <w:rPr>
                <w:szCs w:val="24"/>
              </w:rPr>
            </w:pPr>
            <w:r w:rsidRPr="0086543B">
              <w:rPr>
                <w:szCs w:val="24"/>
              </w:rPr>
              <w:t>Бодья</w:t>
            </w:r>
          </w:p>
        </w:tc>
        <w:tc>
          <w:tcPr>
            <w:tcW w:w="2140" w:type="dxa"/>
          </w:tcPr>
          <w:p w:rsidR="0031005E" w:rsidRPr="0086543B" w:rsidRDefault="0031005E" w:rsidP="00A33D00">
            <w:pPr>
              <w:ind w:firstLine="0"/>
              <w:jc w:val="center"/>
              <w:rPr>
                <w:szCs w:val="24"/>
              </w:rPr>
            </w:pPr>
            <w:r w:rsidRPr="0086543B">
              <w:rPr>
                <w:szCs w:val="24"/>
              </w:rPr>
              <w:t>ООО «Агрофирма Ак-Барс Агрыз»</w:t>
            </w:r>
          </w:p>
        </w:tc>
        <w:tc>
          <w:tcPr>
            <w:tcW w:w="1849" w:type="dxa"/>
          </w:tcPr>
          <w:p w:rsidR="0031005E" w:rsidRPr="0086543B" w:rsidRDefault="0031005E" w:rsidP="00A33D00">
            <w:pPr>
              <w:ind w:firstLine="0"/>
              <w:jc w:val="center"/>
              <w:rPr>
                <w:szCs w:val="24"/>
              </w:rPr>
            </w:pPr>
            <w:r w:rsidRPr="0086543B">
              <w:rPr>
                <w:szCs w:val="24"/>
              </w:rPr>
              <w:t>Увеличение поголовья</w:t>
            </w:r>
          </w:p>
        </w:tc>
        <w:tc>
          <w:tcPr>
            <w:tcW w:w="1559" w:type="dxa"/>
          </w:tcPr>
          <w:p w:rsidR="0031005E" w:rsidRPr="0086543B" w:rsidRDefault="0031005E" w:rsidP="00A33D00">
            <w:pPr>
              <w:ind w:firstLine="0"/>
              <w:jc w:val="center"/>
              <w:rPr>
                <w:szCs w:val="24"/>
              </w:rPr>
            </w:pPr>
            <w:r w:rsidRPr="0086543B">
              <w:rPr>
                <w:szCs w:val="24"/>
              </w:rPr>
              <w:t>Реконструкция</w:t>
            </w:r>
          </w:p>
        </w:tc>
        <w:tc>
          <w:tcPr>
            <w:tcW w:w="941" w:type="dxa"/>
          </w:tcPr>
          <w:p w:rsidR="0031005E" w:rsidRPr="0086543B" w:rsidRDefault="0031005E" w:rsidP="00A33D00">
            <w:pPr>
              <w:ind w:firstLine="0"/>
              <w:jc w:val="center"/>
              <w:rPr>
                <w:szCs w:val="24"/>
              </w:rPr>
            </w:pPr>
            <w:r w:rsidRPr="0086543B">
              <w:rPr>
                <w:szCs w:val="24"/>
              </w:rPr>
              <w:t>голов</w:t>
            </w:r>
          </w:p>
        </w:tc>
        <w:tc>
          <w:tcPr>
            <w:tcW w:w="990" w:type="dxa"/>
          </w:tcPr>
          <w:p w:rsidR="0031005E" w:rsidRPr="0086543B" w:rsidRDefault="0031005E" w:rsidP="00A33D00">
            <w:pPr>
              <w:ind w:firstLine="0"/>
              <w:jc w:val="center"/>
              <w:rPr>
                <w:szCs w:val="24"/>
              </w:rPr>
            </w:pPr>
            <w:r w:rsidRPr="0086543B">
              <w:rPr>
                <w:szCs w:val="24"/>
              </w:rPr>
              <w:t>9000</w:t>
            </w:r>
          </w:p>
        </w:tc>
        <w:tc>
          <w:tcPr>
            <w:tcW w:w="1134" w:type="dxa"/>
          </w:tcPr>
          <w:p w:rsidR="0031005E" w:rsidRPr="0086543B" w:rsidRDefault="0031005E" w:rsidP="00A33D00">
            <w:pPr>
              <w:ind w:firstLine="0"/>
              <w:jc w:val="center"/>
              <w:rPr>
                <w:szCs w:val="24"/>
              </w:rPr>
            </w:pPr>
            <w:r w:rsidRPr="0086543B">
              <w:rPr>
                <w:szCs w:val="24"/>
              </w:rPr>
              <w:t>13000</w:t>
            </w:r>
          </w:p>
        </w:tc>
        <w:tc>
          <w:tcPr>
            <w:tcW w:w="113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1890" w:type="dxa"/>
          </w:tcPr>
          <w:p w:rsidR="0031005E" w:rsidRPr="0086543B" w:rsidRDefault="0031005E" w:rsidP="00A33D00">
            <w:pPr>
              <w:ind w:firstLine="0"/>
              <w:jc w:val="center"/>
              <w:rPr>
                <w:szCs w:val="24"/>
              </w:rPr>
            </w:pPr>
            <w:r w:rsidRPr="0086543B">
              <w:rPr>
                <w:szCs w:val="24"/>
              </w:rPr>
              <w:t>СТП Агрызского муниципального района</w:t>
            </w:r>
          </w:p>
        </w:tc>
      </w:tr>
      <w:tr w:rsidR="0031005E" w:rsidRPr="0086543B" w:rsidTr="009C3622">
        <w:trPr>
          <w:trHeight w:val="284"/>
          <w:jc w:val="center"/>
        </w:trPr>
        <w:tc>
          <w:tcPr>
            <w:tcW w:w="15192" w:type="dxa"/>
            <w:gridSpan w:val="11"/>
            <w:vAlign w:val="center"/>
          </w:tcPr>
          <w:p w:rsidR="0031005E" w:rsidRPr="0086543B" w:rsidRDefault="0031005E" w:rsidP="00AA0F44">
            <w:pPr>
              <w:ind w:firstLine="0"/>
              <w:jc w:val="center"/>
              <w:rPr>
                <w:szCs w:val="24"/>
              </w:rPr>
            </w:pPr>
            <w:r w:rsidRPr="0086543B">
              <w:rPr>
                <w:b/>
                <w:szCs w:val="24"/>
              </w:rPr>
              <w:t>Азнакаевский муниципальный район</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1*</w:t>
            </w:r>
          </w:p>
        </w:tc>
        <w:tc>
          <w:tcPr>
            <w:tcW w:w="1820" w:type="dxa"/>
          </w:tcPr>
          <w:p w:rsidR="0031005E" w:rsidRPr="0086543B" w:rsidRDefault="0031005E" w:rsidP="009D2169">
            <w:pPr>
              <w:ind w:firstLine="0"/>
              <w:jc w:val="center"/>
              <w:rPr>
                <w:szCs w:val="24"/>
              </w:rPr>
            </w:pPr>
            <w:r w:rsidRPr="0086543B">
              <w:rPr>
                <w:szCs w:val="24"/>
              </w:rPr>
              <w:t>пгт.Актюбин-</w:t>
            </w:r>
            <w:r w:rsidR="00AC3B4D" w:rsidRPr="0086543B">
              <w:rPr>
                <w:szCs w:val="24"/>
              </w:rPr>
              <w:t>ский</w:t>
            </w:r>
          </w:p>
        </w:tc>
        <w:tc>
          <w:tcPr>
            <w:tcW w:w="2140" w:type="dxa"/>
          </w:tcPr>
          <w:p w:rsidR="0031005E" w:rsidRPr="0086543B" w:rsidRDefault="0031005E" w:rsidP="00A33D00">
            <w:pPr>
              <w:ind w:firstLine="0"/>
              <w:jc w:val="center"/>
              <w:rPr>
                <w:szCs w:val="24"/>
              </w:rPr>
            </w:pPr>
            <w:r w:rsidRPr="0086543B">
              <w:rPr>
                <w:szCs w:val="24"/>
              </w:rPr>
              <w:t>ООО «Агро Союз»</w:t>
            </w:r>
          </w:p>
        </w:tc>
        <w:tc>
          <w:tcPr>
            <w:tcW w:w="1849" w:type="dxa"/>
          </w:tcPr>
          <w:p w:rsidR="0031005E" w:rsidRPr="0086543B" w:rsidRDefault="0031005E" w:rsidP="00A33D00">
            <w:pPr>
              <w:ind w:firstLine="0"/>
              <w:jc w:val="center"/>
              <w:rPr>
                <w:szCs w:val="24"/>
              </w:rPr>
            </w:pPr>
            <w:r w:rsidRPr="0086543B">
              <w:rPr>
                <w:szCs w:val="24"/>
              </w:rPr>
              <w:t>Новое строительство</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31005E" w:rsidRPr="0086543B" w:rsidRDefault="0031005E" w:rsidP="00A33D00">
            <w:pPr>
              <w:ind w:firstLine="0"/>
              <w:jc w:val="center"/>
              <w:rPr>
                <w:szCs w:val="24"/>
              </w:rPr>
            </w:pPr>
            <w:r w:rsidRPr="0086543B">
              <w:rPr>
                <w:szCs w:val="24"/>
              </w:rPr>
              <w:t>голов</w:t>
            </w:r>
          </w:p>
        </w:tc>
        <w:tc>
          <w:tcPr>
            <w:tcW w:w="990" w:type="dxa"/>
          </w:tcPr>
          <w:p w:rsidR="0031005E" w:rsidRPr="0086543B" w:rsidRDefault="0031005E" w:rsidP="00A33D00">
            <w:pPr>
              <w:ind w:firstLine="0"/>
              <w:jc w:val="center"/>
              <w:rPr>
                <w:szCs w:val="24"/>
              </w:rPr>
            </w:pPr>
          </w:p>
        </w:tc>
        <w:tc>
          <w:tcPr>
            <w:tcW w:w="1134" w:type="dxa"/>
          </w:tcPr>
          <w:p w:rsidR="0031005E" w:rsidRPr="0086543B" w:rsidRDefault="0031005E" w:rsidP="00A33D00">
            <w:pPr>
              <w:ind w:firstLine="0"/>
              <w:jc w:val="center"/>
              <w:rPr>
                <w:szCs w:val="24"/>
              </w:rPr>
            </w:pPr>
            <w:r w:rsidRPr="0086543B">
              <w:rPr>
                <w:szCs w:val="24"/>
              </w:rPr>
              <w:t>4000</w:t>
            </w:r>
          </w:p>
        </w:tc>
        <w:tc>
          <w:tcPr>
            <w:tcW w:w="113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1890" w:type="dxa"/>
          </w:tcPr>
          <w:p w:rsidR="0031005E" w:rsidRPr="0086543B" w:rsidRDefault="0031005E" w:rsidP="00A33D00">
            <w:pPr>
              <w:ind w:firstLine="0"/>
              <w:jc w:val="center"/>
              <w:rPr>
                <w:szCs w:val="24"/>
              </w:rPr>
            </w:pPr>
            <w:r w:rsidRPr="0086543B">
              <w:rPr>
                <w:szCs w:val="24"/>
              </w:rPr>
              <w:t>Инвестиционный меморандум Республики Татарстан на 2015 год</w:t>
            </w:r>
          </w:p>
        </w:tc>
      </w:tr>
      <w:tr w:rsidR="0031005E" w:rsidRPr="0086543B" w:rsidTr="00A33D00">
        <w:trPr>
          <w:trHeight w:val="284"/>
          <w:jc w:val="center"/>
        </w:trPr>
        <w:tc>
          <w:tcPr>
            <w:tcW w:w="601" w:type="dxa"/>
          </w:tcPr>
          <w:p w:rsidR="0031005E" w:rsidRPr="0086543B" w:rsidRDefault="0031005E" w:rsidP="00A33D00">
            <w:pPr>
              <w:ind w:firstLine="0"/>
              <w:jc w:val="center"/>
              <w:rPr>
                <w:szCs w:val="24"/>
              </w:rPr>
            </w:pPr>
            <w:r w:rsidRPr="0086543B">
              <w:rPr>
                <w:szCs w:val="24"/>
              </w:rPr>
              <w:t>2</w:t>
            </w:r>
          </w:p>
        </w:tc>
        <w:tc>
          <w:tcPr>
            <w:tcW w:w="1820" w:type="dxa"/>
          </w:tcPr>
          <w:p w:rsidR="00752D6F" w:rsidRPr="0086543B" w:rsidRDefault="0031005E" w:rsidP="00A33D00">
            <w:pPr>
              <w:ind w:firstLine="0"/>
              <w:jc w:val="center"/>
              <w:rPr>
                <w:szCs w:val="24"/>
              </w:rPr>
            </w:pPr>
            <w:r w:rsidRPr="0086543B">
              <w:rPr>
                <w:szCs w:val="24"/>
              </w:rPr>
              <w:t xml:space="preserve">Вахитовское СП, </w:t>
            </w:r>
          </w:p>
          <w:p w:rsidR="0031005E" w:rsidRPr="0086543B" w:rsidRDefault="00752D6F" w:rsidP="00A33D00">
            <w:pPr>
              <w:ind w:firstLine="0"/>
              <w:jc w:val="center"/>
              <w:rPr>
                <w:szCs w:val="24"/>
              </w:rPr>
            </w:pPr>
            <w:r w:rsidRPr="0086543B">
              <w:rPr>
                <w:szCs w:val="24"/>
              </w:rPr>
              <w:t>с.</w:t>
            </w:r>
            <w:r w:rsidR="0031005E" w:rsidRPr="0086543B">
              <w:rPr>
                <w:szCs w:val="24"/>
              </w:rPr>
              <w:t>Чекан</w:t>
            </w:r>
          </w:p>
        </w:tc>
        <w:tc>
          <w:tcPr>
            <w:tcW w:w="2140" w:type="dxa"/>
          </w:tcPr>
          <w:p w:rsidR="0031005E" w:rsidRPr="0086543B" w:rsidRDefault="0031005E" w:rsidP="00A33D00">
            <w:pPr>
              <w:ind w:firstLine="0"/>
              <w:jc w:val="center"/>
              <w:rPr>
                <w:szCs w:val="24"/>
              </w:rPr>
            </w:pPr>
            <w:r w:rsidRPr="0086543B">
              <w:rPr>
                <w:szCs w:val="24"/>
              </w:rPr>
              <w:t>Животноводческий комплекс</w:t>
            </w:r>
          </w:p>
        </w:tc>
        <w:tc>
          <w:tcPr>
            <w:tcW w:w="1849" w:type="dxa"/>
          </w:tcPr>
          <w:p w:rsidR="0031005E" w:rsidRPr="0086543B" w:rsidRDefault="0031005E" w:rsidP="00A33D00">
            <w:pPr>
              <w:ind w:firstLine="0"/>
              <w:jc w:val="center"/>
              <w:rPr>
                <w:szCs w:val="24"/>
              </w:rPr>
            </w:pPr>
            <w:r w:rsidRPr="0086543B">
              <w:rPr>
                <w:szCs w:val="24"/>
              </w:rPr>
              <w:t>Новое строительство</w:t>
            </w:r>
          </w:p>
        </w:tc>
        <w:tc>
          <w:tcPr>
            <w:tcW w:w="1559" w:type="dxa"/>
          </w:tcPr>
          <w:p w:rsidR="0031005E" w:rsidRPr="0086543B" w:rsidRDefault="0031005E" w:rsidP="00A33D00">
            <w:pPr>
              <w:ind w:firstLine="0"/>
              <w:jc w:val="center"/>
              <w:rPr>
                <w:szCs w:val="24"/>
              </w:rPr>
            </w:pPr>
            <w:r w:rsidRPr="0086543B">
              <w:rPr>
                <w:szCs w:val="24"/>
              </w:rPr>
              <w:t>Новое строительство</w:t>
            </w:r>
          </w:p>
        </w:tc>
        <w:tc>
          <w:tcPr>
            <w:tcW w:w="941" w:type="dxa"/>
          </w:tcPr>
          <w:p w:rsidR="0031005E" w:rsidRPr="0086543B" w:rsidRDefault="0031005E" w:rsidP="00A33D00">
            <w:pPr>
              <w:ind w:firstLine="0"/>
              <w:jc w:val="center"/>
              <w:rPr>
                <w:szCs w:val="24"/>
              </w:rPr>
            </w:pPr>
            <w:r w:rsidRPr="0086543B">
              <w:rPr>
                <w:szCs w:val="24"/>
              </w:rPr>
              <w:t>голов</w:t>
            </w:r>
          </w:p>
        </w:tc>
        <w:tc>
          <w:tcPr>
            <w:tcW w:w="990" w:type="dxa"/>
          </w:tcPr>
          <w:p w:rsidR="0031005E" w:rsidRPr="0086543B" w:rsidRDefault="0031005E" w:rsidP="00A33D00">
            <w:pPr>
              <w:ind w:firstLine="0"/>
              <w:jc w:val="center"/>
              <w:rPr>
                <w:szCs w:val="24"/>
              </w:rPr>
            </w:pPr>
          </w:p>
        </w:tc>
        <w:tc>
          <w:tcPr>
            <w:tcW w:w="1134" w:type="dxa"/>
          </w:tcPr>
          <w:p w:rsidR="0031005E" w:rsidRPr="0086543B" w:rsidRDefault="0031005E" w:rsidP="00A33D00">
            <w:pPr>
              <w:ind w:firstLine="0"/>
              <w:jc w:val="center"/>
              <w:rPr>
                <w:szCs w:val="24"/>
              </w:rPr>
            </w:pPr>
            <w:r w:rsidRPr="0086543B">
              <w:rPr>
                <w:szCs w:val="24"/>
              </w:rPr>
              <w:t>5000</w:t>
            </w:r>
          </w:p>
        </w:tc>
        <w:tc>
          <w:tcPr>
            <w:tcW w:w="1134" w:type="dxa"/>
          </w:tcPr>
          <w:p w:rsidR="0031005E" w:rsidRPr="0086543B" w:rsidRDefault="0031005E" w:rsidP="00A33D00">
            <w:pPr>
              <w:ind w:firstLine="0"/>
              <w:jc w:val="center"/>
              <w:rPr>
                <w:szCs w:val="24"/>
              </w:rPr>
            </w:pPr>
            <w:r w:rsidRPr="0086543B">
              <w:rPr>
                <w:szCs w:val="24"/>
              </w:rPr>
              <w:t>+</w:t>
            </w:r>
          </w:p>
        </w:tc>
        <w:tc>
          <w:tcPr>
            <w:tcW w:w="1134" w:type="dxa"/>
          </w:tcPr>
          <w:p w:rsidR="0031005E" w:rsidRPr="0086543B" w:rsidRDefault="0031005E" w:rsidP="00A33D00">
            <w:pPr>
              <w:ind w:firstLine="0"/>
              <w:jc w:val="center"/>
              <w:rPr>
                <w:szCs w:val="24"/>
              </w:rPr>
            </w:pPr>
          </w:p>
        </w:tc>
        <w:tc>
          <w:tcPr>
            <w:tcW w:w="1890" w:type="dxa"/>
          </w:tcPr>
          <w:p w:rsidR="0031005E" w:rsidRPr="0086543B" w:rsidRDefault="0031005E" w:rsidP="00A33D00">
            <w:pPr>
              <w:ind w:firstLine="0"/>
              <w:jc w:val="center"/>
              <w:rPr>
                <w:szCs w:val="24"/>
              </w:rPr>
            </w:pPr>
            <w:r w:rsidRPr="0086543B">
              <w:rPr>
                <w:szCs w:val="24"/>
              </w:rPr>
              <w:t>СТП Азнакаевского муниципального района</w:t>
            </w:r>
          </w:p>
        </w:tc>
      </w:tr>
      <w:tr w:rsidR="0031005E" w:rsidRPr="0086543B" w:rsidTr="009C3622">
        <w:trPr>
          <w:trHeight w:val="284"/>
          <w:jc w:val="center"/>
        </w:trPr>
        <w:tc>
          <w:tcPr>
            <w:tcW w:w="15192" w:type="dxa"/>
            <w:gridSpan w:val="11"/>
            <w:vAlign w:val="center"/>
          </w:tcPr>
          <w:p w:rsidR="0031005E" w:rsidRPr="0086543B" w:rsidRDefault="0031005E" w:rsidP="00AA0F44">
            <w:pPr>
              <w:ind w:firstLine="0"/>
              <w:jc w:val="center"/>
              <w:rPr>
                <w:szCs w:val="24"/>
              </w:rPr>
            </w:pPr>
            <w:r w:rsidRPr="0086543B">
              <w:rPr>
                <w:b/>
                <w:szCs w:val="24"/>
              </w:rPr>
              <w:t>Аксубаевский муниципальный район</w:t>
            </w:r>
          </w:p>
        </w:tc>
      </w:tr>
      <w:tr w:rsidR="0031005E" w:rsidRPr="0086543B" w:rsidTr="00436ECF">
        <w:trPr>
          <w:trHeight w:val="284"/>
          <w:jc w:val="center"/>
        </w:trPr>
        <w:tc>
          <w:tcPr>
            <w:tcW w:w="601" w:type="dxa"/>
          </w:tcPr>
          <w:p w:rsidR="0031005E" w:rsidRPr="0086543B" w:rsidRDefault="0031005E" w:rsidP="00436ECF">
            <w:pPr>
              <w:spacing w:line="228" w:lineRule="auto"/>
              <w:ind w:firstLine="0"/>
              <w:jc w:val="center"/>
              <w:rPr>
                <w:szCs w:val="24"/>
              </w:rPr>
            </w:pPr>
            <w:r w:rsidRPr="0086543B">
              <w:rPr>
                <w:szCs w:val="24"/>
              </w:rPr>
              <w:t>1</w:t>
            </w:r>
          </w:p>
        </w:tc>
        <w:tc>
          <w:tcPr>
            <w:tcW w:w="1820" w:type="dxa"/>
          </w:tcPr>
          <w:p w:rsidR="00752D6F" w:rsidRPr="0086543B" w:rsidRDefault="0031005E" w:rsidP="00436ECF">
            <w:pPr>
              <w:spacing w:line="228" w:lineRule="auto"/>
              <w:ind w:firstLine="0"/>
              <w:jc w:val="center"/>
              <w:rPr>
                <w:szCs w:val="24"/>
              </w:rPr>
            </w:pPr>
            <w:r w:rsidRPr="0086543B">
              <w:rPr>
                <w:szCs w:val="24"/>
              </w:rPr>
              <w:t xml:space="preserve">Староибрайкинское СП, </w:t>
            </w:r>
            <w:r w:rsidR="00752D6F" w:rsidRPr="0086543B">
              <w:rPr>
                <w:szCs w:val="24"/>
              </w:rPr>
              <w:t>с.</w:t>
            </w:r>
            <w:r w:rsidRPr="0086543B">
              <w:rPr>
                <w:szCs w:val="24"/>
              </w:rPr>
              <w:t>Старое</w:t>
            </w:r>
          </w:p>
          <w:p w:rsidR="0031005E" w:rsidRPr="0086543B" w:rsidRDefault="0031005E" w:rsidP="00436ECF">
            <w:pPr>
              <w:spacing w:line="228" w:lineRule="auto"/>
              <w:ind w:firstLine="0"/>
              <w:jc w:val="center"/>
              <w:rPr>
                <w:szCs w:val="24"/>
              </w:rPr>
            </w:pPr>
            <w:r w:rsidRPr="0086543B">
              <w:rPr>
                <w:szCs w:val="24"/>
              </w:rPr>
              <w:t xml:space="preserve"> Ибрайкино</w:t>
            </w:r>
          </w:p>
        </w:tc>
        <w:tc>
          <w:tcPr>
            <w:tcW w:w="2140" w:type="dxa"/>
          </w:tcPr>
          <w:p w:rsidR="0031005E" w:rsidRPr="0086543B" w:rsidRDefault="0031005E" w:rsidP="00436ECF">
            <w:pPr>
              <w:spacing w:line="228" w:lineRule="auto"/>
              <w:ind w:firstLine="0"/>
              <w:jc w:val="center"/>
              <w:rPr>
                <w:szCs w:val="24"/>
              </w:rPr>
            </w:pPr>
            <w:r w:rsidRPr="0086543B">
              <w:rPr>
                <w:szCs w:val="24"/>
              </w:rPr>
              <w:t>ООО «АГРОФИРМА «ВАМИН АКСУ»</w:t>
            </w:r>
          </w:p>
        </w:tc>
        <w:tc>
          <w:tcPr>
            <w:tcW w:w="1849" w:type="dxa"/>
          </w:tcPr>
          <w:p w:rsidR="0031005E" w:rsidRPr="0086543B" w:rsidRDefault="0031005E" w:rsidP="00436ECF">
            <w:pPr>
              <w:spacing w:line="228" w:lineRule="auto"/>
              <w:ind w:firstLine="0"/>
              <w:jc w:val="center"/>
              <w:rPr>
                <w:szCs w:val="24"/>
              </w:rPr>
            </w:pPr>
            <w:r w:rsidRPr="0086543B">
              <w:rPr>
                <w:szCs w:val="24"/>
              </w:rPr>
              <w:t>Увеличение поголовья</w:t>
            </w:r>
          </w:p>
        </w:tc>
        <w:tc>
          <w:tcPr>
            <w:tcW w:w="1559" w:type="dxa"/>
          </w:tcPr>
          <w:p w:rsidR="0031005E" w:rsidRPr="0086543B" w:rsidRDefault="0031005E" w:rsidP="00436ECF">
            <w:pPr>
              <w:spacing w:line="228" w:lineRule="auto"/>
              <w:ind w:firstLine="0"/>
              <w:jc w:val="center"/>
              <w:rPr>
                <w:szCs w:val="24"/>
              </w:rPr>
            </w:pPr>
            <w:r w:rsidRPr="0086543B">
              <w:rPr>
                <w:szCs w:val="24"/>
              </w:rPr>
              <w:t>Реконструкция</w:t>
            </w:r>
          </w:p>
        </w:tc>
        <w:tc>
          <w:tcPr>
            <w:tcW w:w="941" w:type="dxa"/>
          </w:tcPr>
          <w:p w:rsidR="0031005E" w:rsidRPr="0086543B" w:rsidRDefault="0031005E" w:rsidP="00436ECF">
            <w:pPr>
              <w:spacing w:line="228" w:lineRule="auto"/>
              <w:ind w:firstLine="0"/>
              <w:jc w:val="center"/>
              <w:rPr>
                <w:szCs w:val="24"/>
              </w:rPr>
            </w:pPr>
            <w:r w:rsidRPr="0086543B">
              <w:rPr>
                <w:szCs w:val="24"/>
              </w:rPr>
              <w:t>голов</w:t>
            </w:r>
          </w:p>
        </w:tc>
        <w:tc>
          <w:tcPr>
            <w:tcW w:w="990" w:type="dxa"/>
          </w:tcPr>
          <w:p w:rsidR="0031005E" w:rsidRPr="0086543B" w:rsidRDefault="0031005E" w:rsidP="00436ECF">
            <w:pPr>
              <w:spacing w:line="228" w:lineRule="auto"/>
              <w:ind w:firstLine="0"/>
              <w:jc w:val="center"/>
              <w:rPr>
                <w:szCs w:val="24"/>
              </w:rPr>
            </w:pPr>
            <w:r w:rsidRPr="0086543B">
              <w:rPr>
                <w:szCs w:val="24"/>
              </w:rPr>
              <w:t>2500</w:t>
            </w:r>
          </w:p>
        </w:tc>
        <w:tc>
          <w:tcPr>
            <w:tcW w:w="1134" w:type="dxa"/>
          </w:tcPr>
          <w:p w:rsidR="0031005E" w:rsidRPr="0086543B" w:rsidRDefault="0031005E" w:rsidP="00436ECF">
            <w:pPr>
              <w:spacing w:line="228" w:lineRule="auto"/>
              <w:ind w:firstLine="0"/>
              <w:jc w:val="center"/>
              <w:rPr>
                <w:szCs w:val="24"/>
              </w:rPr>
            </w:pPr>
            <w:r w:rsidRPr="0086543B">
              <w:rPr>
                <w:szCs w:val="24"/>
              </w:rPr>
              <w:t>4500</w:t>
            </w:r>
          </w:p>
        </w:tc>
        <w:tc>
          <w:tcPr>
            <w:tcW w:w="1134" w:type="dxa"/>
          </w:tcPr>
          <w:p w:rsidR="0031005E" w:rsidRPr="0086543B" w:rsidRDefault="0031005E" w:rsidP="00436ECF">
            <w:pPr>
              <w:spacing w:line="228" w:lineRule="auto"/>
              <w:ind w:firstLine="0"/>
              <w:jc w:val="center"/>
              <w:rPr>
                <w:szCs w:val="24"/>
              </w:rPr>
            </w:pPr>
            <w:r w:rsidRPr="0086543B">
              <w:rPr>
                <w:szCs w:val="24"/>
              </w:rPr>
              <w:t>+</w:t>
            </w:r>
          </w:p>
        </w:tc>
        <w:tc>
          <w:tcPr>
            <w:tcW w:w="1134" w:type="dxa"/>
          </w:tcPr>
          <w:p w:rsidR="0031005E" w:rsidRPr="0086543B" w:rsidRDefault="0031005E" w:rsidP="00436ECF">
            <w:pPr>
              <w:spacing w:line="228" w:lineRule="auto"/>
              <w:ind w:firstLine="0"/>
              <w:jc w:val="center"/>
              <w:rPr>
                <w:szCs w:val="24"/>
              </w:rPr>
            </w:pPr>
          </w:p>
        </w:tc>
        <w:tc>
          <w:tcPr>
            <w:tcW w:w="1890" w:type="dxa"/>
          </w:tcPr>
          <w:p w:rsidR="0031005E" w:rsidRPr="0086543B" w:rsidRDefault="0031005E" w:rsidP="00436ECF">
            <w:pPr>
              <w:spacing w:line="228" w:lineRule="auto"/>
              <w:ind w:firstLine="0"/>
              <w:jc w:val="center"/>
              <w:rPr>
                <w:szCs w:val="24"/>
              </w:rPr>
            </w:pPr>
            <w:r w:rsidRPr="0086543B">
              <w:rPr>
                <w:szCs w:val="24"/>
              </w:rPr>
              <w:t>СТП Аксубаевского муниципального района</w:t>
            </w:r>
          </w:p>
        </w:tc>
      </w:tr>
      <w:tr w:rsidR="0031005E" w:rsidRPr="0086543B" w:rsidTr="00436ECF">
        <w:trPr>
          <w:trHeight w:val="284"/>
          <w:jc w:val="center"/>
        </w:trPr>
        <w:tc>
          <w:tcPr>
            <w:tcW w:w="601" w:type="dxa"/>
          </w:tcPr>
          <w:p w:rsidR="0031005E" w:rsidRPr="0086543B" w:rsidRDefault="0031005E" w:rsidP="00436ECF">
            <w:pPr>
              <w:spacing w:line="228" w:lineRule="auto"/>
              <w:ind w:firstLine="0"/>
              <w:jc w:val="center"/>
              <w:rPr>
                <w:szCs w:val="24"/>
              </w:rPr>
            </w:pPr>
            <w:r w:rsidRPr="0086543B">
              <w:rPr>
                <w:szCs w:val="24"/>
              </w:rPr>
              <w:t>2</w:t>
            </w:r>
          </w:p>
        </w:tc>
        <w:tc>
          <w:tcPr>
            <w:tcW w:w="1820" w:type="dxa"/>
          </w:tcPr>
          <w:p w:rsidR="0031005E" w:rsidRPr="0086543B" w:rsidRDefault="0031005E" w:rsidP="00436ECF">
            <w:pPr>
              <w:spacing w:line="228" w:lineRule="auto"/>
              <w:ind w:firstLine="0"/>
              <w:jc w:val="center"/>
              <w:rPr>
                <w:szCs w:val="24"/>
              </w:rPr>
            </w:pPr>
            <w:r w:rsidRPr="0086543B">
              <w:rPr>
                <w:szCs w:val="24"/>
              </w:rPr>
              <w:t xml:space="preserve">Староибрайкинское СП, </w:t>
            </w:r>
            <w:r w:rsidR="00752D6F" w:rsidRPr="0086543B">
              <w:rPr>
                <w:szCs w:val="24"/>
              </w:rPr>
              <w:t>с.</w:t>
            </w:r>
            <w:r w:rsidRPr="0086543B">
              <w:rPr>
                <w:szCs w:val="24"/>
              </w:rPr>
              <w:t>Старое Ибрайкино</w:t>
            </w:r>
          </w:p>
        </w:tc>
        <w:tc>
          <w:tcPr>
            <w:tcW w:w="2140" w:type="dxa"/>
          </w:tcPr>
          <w:p w:rsidR="0031005E" w:rsidRPr="0086543B" w:rsidRDefault="0031005E" w:rsidP="00436ECF">
            <w:pPr>
              <w:spacing w:line="228" w:lineRule="auto"/>
              <w:ind w:firstLine="0"/>
              <w:jc w:val="center"/>
              <w:rPr>
                <w:szCs w:val="24"/>
              </w:rPr>
            </w:pPr>
            <w:r w:rsidRPr="0086543B">
              <w:rPr>
                <w:szCs w:val="24"/>
              </w:rPr>
              <w:t>ООО «АГРОФИРМА «ВАМИН АКСУ»</w:t>
            </w:r>
          </w:p>
        </w:tc>
        <w:tc>
          <w:tcPr>
            <w:tcW w:w="1849" w:type="dxa"/>
          </w:tcPr>
          <w:p w:rsidR="0031005E" w:rsidRPr="0086543B" w:rsidRDefault="0031005E" w:rsidP="00436ECF">
            <w:pPr>
              <w:spacing w:line="228" w:lineRule="auto"/>
              <w:ind w:firstLine="0"/>
              <w:jc w:val="center"/>
              <w:rPr>
                <w:szCs w:val="24"/>
              </w:rPr>
            </w:pPr>
            <w:r w:rsidRPr="0086543B">
              <w:rPr>
                <w:szCs w:val="24"/>
              </w:rPr>
              <w:t>Увеличение поголовья</w:t>
            </w:r>
          </w:p>
        </w:tc>
        <w:tc>
          <w:tcPr>
            <w:tcW w:w="1559" w:type="dxa"/>
          </w:tcPr>
          <w:p w:rsidR="0031005E" w:rsidRPr="0086543B" w:rsidRDefault="0031005E" w:rsidP="00436ECF">
            <w:pPr>
              <w:spacing w:line="228" w:lineRule="auto"/>
              <w:ind w:firstLine="0"/>
              <w:jc w:val="center"/>
              <w:rPr>
                <w:szCs w:val="24"/>
              </w:rPr>
            </w:pPr>
            <w:r w:rsidRPr="0086543B">
              <w:rPr>
                <w:szCs w:val="24"/>
              </w:rPr>
              <w:t>Реконструкция</w:t>
            </w:r>
          </w:p>
        </w:tc>
        <w:tc>
          <w:tcPr>
            <w:tcW w:w="941" w:type="dxa"/>
          </w:tcPr>
          <w:p w:rsidR="0031005E" w:rsidRPr="0086543B" w:rsidRDefault="0031005E" w:rsidP="00436ECF">
            <w:pPr>
              <w:spacing w:line="228" w:lineRule="auto"/>
              <w:ind w:firstLine="0"/>
              <w:jc w:val="center"/>
              <w:rPr>
                <w:szCs w:val="24"/>
              </w:rPr>
            </w:pPr>
            <w:r w:rsidRPr="0086543B">
              <w:rPr>
                <w:szCs w:val="24"/>
              </w:rPr>
              <w:t>голов</w:t>
            </w:r>
          </w:p>
        </w:tc>
        <w:tc>
          <w:tcPr>
            <w:tcW w:w="990" w:type="dxa"/>
          </w:tcPr>
          <w:p w:rsidR="0031005E" w:rsidRPr="0086543B" w:rsidRDefault="0031005E" w:rsidP="00436ECF">
            <w:pPr>
              <w:spacing w:line="228" w:lineRule="auto"/>
              <w:ind w:firstLine="0"/>
              <w:jc w:val="center"/>
              <w:rPr>
                <w:szCs w:val="24"/>
              </w:rPr>
            </w:pPr>
            <w:r w:rsidRPr="0086543B">
              <w:rPr>
                <w:szCs w:val="24"/>
              </w:rPr>
              <w:t>1344</w:t>
            </w:r>
          </w:p>
        </w:tc>
        <w:tc>
          <w:tcPr>
            <w:tcW w:w="1134" w:type="dxa"/>
          </w:tcPr>
          <w:p w:rsidR="0031005E" w:rsidRPr="0086543B" w:rsidRDefault="0031005E" w:rsidP="00436ECF">
            <w:pPr>
              <w:spacing w:line="228" w:lineRule="auto"/>
              <w:ind w:firstLine="0"/>
              <w:jc w:val="center"/>
              <w:rPr>
                <w:szCs w:val="24"/>
              </w:rPr>
            </w:pPr>
            <w:r w:rsidRPr="0086543B">
              <w:rPr>
                <w:szCs w:val="24"/>
              </w:rPr>
              <w:t>2500</w:t>
            </w:r>
          </w:p>
        </w:tc>
        <w:tc>
          <w:tcPr>
            <w:tcW w:w="1134" w:type="dxa"/>
          </w:tcPr>
          <w:p w:rsidR="0031005E" w:rsidRPr="0086543B" w:rsidRDefault="0031005E" w:rsidP="00436ECF">
            <w:pPr>
              <w:spacing w:line="228" w:lineRule="auto"/>
              <w:ind w:firstLine="0"/>
              <w:jc w:val="center"/>
              <w:rPr>
                <w:szCs w:val="24"/>
              </w:rPr>
            </w:pPr>
            <w:r w:rsidRPr="0086543B">
              <w:rPr>
                <w:szCs w:val="24"/>
              </w:rPr>
              <w:t>+</w:t>
            </w:r>
          </w:p>
        </w:tc>
        <w:tc>
          <w:tcPr>
            <w:tcW w:w="1134" w:type="dxa"/>
          </w:tcPr>
          <w:p w:rsidR="0031005E" w:rsidRPr="0086543B" w:rsidRDefault="0031005E" w:rsidP="00436ECF">
            <w:pPr>
              <w:spacing w:line="228" w:lineRule="auto"/>
              <w:ind w:firstLine="0"/>
              <w:jc w:val="center"/>
              <w:rPr>
                <w:szCs w:val="24"/>
              </w:rPr>
            </w:pPr>
          </w:p>
        </w:tc>
        <w:tc>
          <w:tcPr>
            <w:tcW w:w="1890" w:type="dxa"/>
          </w:tcPr>
          <w:p w:rsidR="0031005E" w:rsidRPr="0086543B" w:rsidRDefault="0031005E" w:rsidP="00436ECF">
            <w:pPr>
              <w:spacing w:line="228" w:lineRule="auto"/>
              <w:ind w:firstLine="0"/>
              <w:jc w:val="center"/>
              <w:rPr>
                <w:szCs w:val="24"/>
              </w:rPr>
            </w:pPr>
            <w:r w:rsidRPr="0086543B">
              <w:rPr>
                <w:szCs w:val="24"/>
              </w:rPr>
              <w:t>СТП Аксубаевского муниципального района</w:t>
            </w:r>
          </w:p>
        </w:tc>
      </w:tr>
      <w:tr w:rsidR="0031005E" w:rsidRPr="0086543B" w:rsidTr="009C3622">
        <w:trPr>
          <w:trHeight w:val="284"/>
          <w:jc w:val="center"/>
        </w:trPr>
        <w:tc>
          <w:tcPr>
            <w:tcW w:w="15192" w:type="dxa"/>
            <w:gridSpan w:val="11"/>
            <w:vAlign w:val="center"/>
          </w:tcPr>
          <w:p w:rsidR="0031005E" w:rsidRPr="0086543B" w:rsidRDefault="0031005E" w:rsidP="00436ECF">
            <w:pPr>
              <w:spacing w:line="228" w:lineRule="auto"/>
              <w:ind w:firstLine="0"/>
              <w:jc w:val="center"/>
              <w:rPr>
                <w:szCs w:val="24"/>
              </w:rPr>
            </w:pPr>
            <w:r w:rsidRPr="0086543B">
              <w:rPr>
                <w:b/>
                <w:szCs w:val="24"/>
              </w:rPr>
              <w:t>Актанышский муниципальный район</w:t>
            </w:r>
          </w:p>
        </w:tc>
      </w:tr>
      <w:tr w:rsidR="0031005E" w:rsidRPr="0086543B" w:rsidTr="00436ECF">
        <w:trPr>
          <w:trHeight w:val="284"/>
          <w:jc w:val="center"/>
        </w:trPr>
        <w:tc>
          <w:tcPr>
            <w:tcW w:w="601" w:type="dxa"/>
          </w:tcPr>
          <w:p w:rsidR="0031005E" w:rsidRPr="0086543B" w:rsidRDefault="0031005E" w:rsidP="00436ECF">
            <w:pPr>
              <w:spacing w:line="228" w:lineRule="auto"/>
              <w:ind w:firstLine="0"/>
              <w:jc w:val="center"/>
              <w:rPr>
                <w:szCs w:val="24"/>
              </w:rPr>
            </w:pPr>
            <w:r w:rsidRPr="0086543B">
              <w:rPr>
                <w:szCs w:val="24"/>
              </w:rPr>
              <w:t>1*</w:t>
            </w:r>
          </w:p>
        </w:tc>
        <w:tc>
          <w:tcPr>
            <w:tcW w:w="1820" w:type="dxa"/>
          </w:tcPr>
          <w:p w:rsidR="0031005E" w:rsidRPr="0086543B" w:rsidRDefault="0031005E" w:rsidP="00436ECF">
            <w:pPr>
              <w:spacing w:line="228" w:lineRule="auto"/>
              <w:ind w:firstLine="0"/>
              <w:jc w:val="center"/>
              <w:rPr>
                <w:szCs w:val="24"/>
              </w:rPr>
            </w:pPr>
            <w:r w:rsidRPr="0086543B">
              <w:rPr>
                <w:szCs w:val="24"/>
              </w:rPr>
              <w:t>Актанышский муниципальный район</w:t>
            </w:r>
          </w:p>
        </w:tc>
        <w:tc>
          <w:tcPr>
            <w:tcW w:w="2140" w:type="dxa"/>
          </w:tcPr>
          <w:p w:rsidR="0031005E" w:rsidRPr="0086543B" w:rsidRDefault="0031005E" w:rsidP="00436ECF">
            <w:pPr>
              <w:spacing w:line="228" w:lineRule="auto"/>
              <w:ind w:firstLine="0"/>
              <w:jc w:val="center"/>
              <w:rPr>
                <w:szCs w:val="24"/>
              </w:rPr>
            </w:pPr>
            <w:r w:rsidRPr="0086543B">
              <w:rPr>
                <w:szCs w:val="24"/>
              </w:rPr>
              <w:t>ООО «Агрофирма «Аняк»</w:t>
            </w:r>
          </w:p>
        </w:tc>
        <w:tc>
          <w:tcPr>
            <w:tcW w:w="1849" w:type="dxa"/>
          </w:tcPr>
          <w:p w:rsidR="0031005E" w:rsidRPr="0086543B" w:rsidRDefault="0031005E" w:rsidP="00436ECF">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436ECF">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436ECF">
            <w:pPr>
              <w:spacing w:line="228" w:lineRule="auto"/>
              <w:ind w:firstLine="0"/>
              <w:jc w:val="center"/>
              <w:rPr>
                <w:szCs w:val="24"/>
              </w:rPr>
            </w:pPr>
            <w:r w:rsidRPr="0086543B">
              <w:rPr>
                <w:szCs w:val="24"/>
              </w:rPr>
              <w:t>голов</w:t>
            </w:r>
          </w:p>
        </w:tc>
        <w:tc>
          <w:tcPr>
            <w:tcW w:w="990" w:type="dxa"/>
          </w:tcPr>
          <w:p w:rsidR="0031005E" w:rsidRPr="0086543B" w:rsidRDefault="0031005E" w:rsidP="00436ECF">
            <w:pPr>
              <w:spacing w:line="228" w:lineRule="auto"/>
              <w:ind w:firstLine="0"/>
              <w:jc w:val="center"/>
              <w:rPr>
                <w:szCs w:val="24"/>
              </w:rPr>
            </w:pPr>
          </w:p>
        </w:tc>
        <w:tc>
          <w:tcPr>
            <w:tcW w:w="1134" w:type="dxa"/>
          </w:tcPr>
          <w:p w:rsidR="0031005E" w:rsidRPr="0086543B" w:rsidRDefault="0031005E" w:rsidP="00436ECF">
            <w:pPr>
              <w:spacing w:line="228" w:lineRule="auto"/>
              <w:ind w:firstLine="0"/>
              <w:jc w:val="center"/>
              <w:rPr>
                <w:szCs w:val="24"/>
              </w:rPr>
            </w:pPr>
          </w:p>
        </w:tc>
        <w:tc>
          <w:tcPr>
            <w:tcW w:w="1134" w:type="dxa"/>
          </w:tcPr>
          <w:p w:rsidR="0031005E" w:rsidRPr="0086543B" w:rsidRDefault="0031005E" w:rsidP="00436ECF">
            <w:pPr>
              <w:spacing w:line="228" w:lineRule="auto"/>
              <w:ind w:firstLine="0"/>
              <w:jc w:val="center"/>
              <w:rPr>
                <w:szCs w:val="24"/>
              </w:rPr>
            </w:pPr>
            <w:r w:rsidRPr="0086543B">
              <w:rPr>
                <w:szCs w:val="24"/>
              </w:rPr>
              <w:t>+</w:t>
            </w:r>
          </w:p>
        </w:tc>
        <w:tc>
          <w:tcPr>
            <w:tcW w:w="1134" w:type="dxa"/>
          </w:tcPr>
          <w:p w:rsidR="0031005E" w:rsidRPr="0086543B" w:rsidRDefault="0031005E" w:rsidP="00436ECF">
            <w:pPr>
              <w:spacing w:line="228" w:lineRule="auto"/>
              <w:ind w:firstLine="0"/>
              <w:jc w:val="center"/>
              <w:rPr>
                <w:szCs w:val="24"/>
              </w:rPr>
            </w:pPr>
          </w:p>
        </w:tc>
        <w:tc>
          <w:tcPr>
            <w:tcW w:w="1890" w:type="dxa"/>
          </w:tcPr>
          <w:p w:rsidR="0031005E" w:rsidRPr="0086543B" w:rsidRDefault="0031005E" w:rsidP="00436ECF">
            <w:pPr>
              <w:spacing w:line="228" w:lineRule="auto"/>
              <w:ind w:firstLine="0"/>
              <w:jc w:val="center"/>
              <w:rPr>
                <w:szCs w:val="24"/>
              </w:rPr>
            </w:pPr>
            <w:r w:rsidRPr="0086543B">
              <w:rPr>
                <w:szCs w:val="24"/>
              </w:rPr>
              <w:t>Инвестиционный меморандум Республики Татарстан на 2015 год</w:t>
            </w:r>
          </w:p>
        </w:tc>
      </w:tr>
      <w:tr w:rsidR="0031005E" w:rsidRPr="0086543B" w:rsidTr="009C3622">
        <w:trPr>
          <w:trHeight w:val="284"/>
          <w:jc w:val="center"/>
        </w:trPr>
        <w:tc>
          <w:tcPr>
            <w:tcW w:w="15192" w:type="dxa"/>
            <w:gridSpan w:val="11"/>
            <w:vAlign w:val="center"/>
          </w:tcPr>
          <w:p w:rsidR="0031005E" w:rsidRPr="0086543B" w:rsidRDefault="0031005E" w:rsidP="00436ECF">
            <w:pPr>
              <w:spacing w:line="228" w:lineRule="auto"/>
              <w:ind w:firstLine="0"/>
              <w:jc w:val="center"/>
              <w:rPr>
                <w:szCs w:val="24"/>
              </w:rPr>
            </w:pPr>
            <w:r w:rsidRPr="0086543B">
              <w:rPr>
                <w:b/>
                <w:szCs w:val="24"/>
              </w:rPr>
              <w:t>Апастовский муниципальный район</w:t>
            </w:r>
          </w:p>
        </w:tc>
      </w:tr>
      <w:tr w:rsidR="0031005E" w:rsidRPr="0086543B" w:rsidTr="00436ECF">
        <w:trPr>
          <w:trHeight w:val="284"/>
          <w:jc w:val="center"/>
        </w:trPr>
        <w:tc>
          <w:tcPr>
            <w:tcW w:w="601" w:type="dxa"/>
          </w:tcPr>
          <w:p w:rsidR="0031005E" w:rsidRPr="0086543B" w:rsidRDefault="0031005E" w:rsidP="00436ECF">
            <w:pPr>
              <w:spacing w:line="228" w:lineRule="auto"/>
              <w:ind w:firstLine="0"/>
              <w:jc w:val="center"/>
              <w:rPr>
                <w:szCs w:val="24"/>
              </w:rPr>
            </w:pPr>
            <w:r w:rsidRPr="0086543B">
              <w:rPr>
                <w:szCs w:val="24"/>
              </w:rPr>
              <w:t>1*</w:t>
            </w:r>
          </w:p>
        </w:tc>
        <w:tc>
          <w:tcPr>
            <w:tcW w:w="1820" w:type="dxa"/>
          </w:tcPr>
          <w:p w:rsidR="0031005E" w:rsidRPr="0086543B" w:rsidRDefault="0031005E" w:rsidP="00436ECF">
            <w:pPr>
              <w:spacing w:line="228" w:lineRule="auto"/>
              <w:ind w:firstLine="0"/>
              <w:jc w:val="center"/>
              <w:rPr>
                <w:szCs w:val="24"/>
              </w:rPr>
            </w:pPr>
            <w:r w:rsidRPr="0086543B">
              <w:rPr>
                <w:szCs w:val="24"/>
              </w:rPr>
              <w:t>Апастовский муниципальный район</w:t>
            </w:r>
          </w:p>
        </w:tc>
        <w:tc>
          <w:tcPr>
            <w:tcW w:w="2140" w:type="dxa"/>
          </w:tcPr>
          <w:p w:rsidR="0031005E" w:rsidRPr="0086543B" w:rsidRDefault="0031005E" w:rsidP="00436ECF">
            <w:pPr>
              <w:spacing w:line="228" w:lineRule="auto"/>
              <w:ind w:firstLine="0"/>
              <w:jc w:val="center"/>
              <w:rPr>
                <w:szCs w:val="24"/>
              </w:rPr>
            </w:pPr>
            <w:r w:rsidRPr="0086543B">
              <w:rPr>
                <w:szCs w:val="24"/>
              </w:rPr>
              <w:t>ООО «Агрофирма «Апас»</w:t>
            </w:r>
          </w:p>
        </w:tc>
        <w:tc>
          <w:tcPr>
            <w:tcW w:w="1849" w:type="dxa"/>
          </w:tcPr>
          <w:p w:rsidR="0031005E" w:rsidRPr="0086543B" w:rsidRDefault="0031005E" w:rsidP="00436ECF">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436ECF">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436ECF">
            <w:pPr>
              <w:spacing w:line="228" w:lineRule="auto"/>
              <w:ind w:firstLine="0"/>
              <w:jc w:val="center"/>
              <w:rPr>
                <w:szCs w:val="24"/>
              </w:rPr>
            </w:pPr>
            <w:r w:rsidRPr="0086543B">
              <w:rPr>
                <w:szCs w:val="24"/>
              </w:rPr>
              <w:t>голов</w:t>
            </w:r>
          </w:p>
        </w:tc>
        <w:tc>
          <w:tcPr>
            <w:tcW w:w="990" w:type="dxa"/>
          </w:tcPr>
          <w:p w:rsidR="0031005E" w:rsidRPr="0086543B" w:rsidRDefault="0031005E" w:rsidP="00436ECF">
            <w:pPr>
              <w:spacing w:line="228" w:lineRule="auto"/>
              <w:ind w:firstLine="0"/>
              <w:jc w:val="center"/>
              <w:rPr>
                <w:szCs w:val="24"/>
              </w:rPr>
            </w:pPr>
          </w:p>
        </w:tc>
        <w:tc>
          <w:tcPr>
            <w:tcW w:w="1134" w:type="dxa"/>
          </w:tcPr>
          <w:p w:rsidR="0031005E" w:rsidRPr="0086543B" w:rsidRDefault="0031005E" w:rsidP="00436ECF">
            <w:pPr>
              <w:spacing w:line="228" w:lineRule="auto"/>
              <w:ind w:firstLine="0"/>
              <w:jc w:val="center"/>
              <w:rPr>
                <w:szCs w:val="24"/>
              </w:rPr>
            </w:pPr>
            <w:r w:rsidRPr="0086543B">
              <w:rPr>
                <w:szCs w:val="24"/>
              </w:rPr>
              <w:t>1200</w:t>
            </w:r>
          </w:p>
        </w:tc>
        <w:tc>
          <w:tcPr>
            <w:tcW w:w="1134" w:type="dxa"/>
          </w:tcPr>
          <w:p w:rsidR="0031005E" w:rsidRPr="0086543B" w:rsidRDefault="0031005E" w:rsidP="00436ECF">
            <w:pPr>
              <w:spacing w:line="228" w:lineRule="auto"/>
              <w:ind w:firstLine="0"/>
              <w:jc w:val="center"/>
              <w:rPr>
                <w:szCs w:val="24"/>
              </w:rPr>
            </w:pPr>
            <w:r w:rsidRPr="0086543B">
              <w:rPr>
                <w:szCs w:val="24"/>
              </w:rPr>
              <w:t>+</w:t>
            </w:r>
          </w:p>
        </w:tc>
        <w:tc>
          <w:tcPr>
            <w:tcW w:w="1134" w:type="dxa"/>
          </w:tcPr>
          <w:p w:rsidR="0031005E" w:rsidRPr="0086543B" w:rsidRDefault="0031005E" w:rsidP="00436ECF">
            <w:pPr>
              <w:spacing w:line="228" w:lineRule="auto"/>
              <w:ind w:firstLine="0"/>
              <w:jc w:val="center"/>
              <w:rPr>
                <w:szCs w:val="24"/>
              </w:rPr>
            </w:pPr>
          </w:p>
        </w:tc>
        <w:tc>
          <w:tcPr>
            <w:tcW w:w="1890" w:type="dxa"/>
          </w:tcPr>
          <w:p w:rsidR="0031005E" w:rsidRPr="0086543B" w:rsidRDefault="0031005E" w:rsidP="00436ECF">
            <w:pPr>
              <w:spacing w:line="228" w:lineRule="auto"/>
              <w:ind w:firstLine="0"/>
              <w:jc w:val="center"/>
              <w:rPr>
                <w:szCs w:val="24"/>
              </w:rPr>
            </w:pPr>
            <w:r w:rsidRPr="0086543B">
              <w:rPr>
                <w:szCs w:val="24"/>
              </w:rPr>
              <w:t>Инвестиционный меморандум Республики Татарстан на 2015 год</w:t>
            </w:r>
          </w:p>
        </w:tc>
      </w:tr>
      <w:tr w:rsidR="0031005E" w:rsidRPr="0086543B" w:rsidTr="00436ECF">
        <w:trPr>
          <w:trHeight w:val="284"/>
          <w:jc w:val="center"/>
        </w:trPr>
        <w:tc>
          <w:tcPr>
            <w:tcW w:w="601" w:type="dxa"/>
          </w:tcPr>
          <w:p w:rsidR="0031005E" w:rsidRPr="0086543B" w:rsidRDefault="0031005E" w:rsidP="00436ECF">
            <w:pPr>
              <w:spacing w:line="228" w:lineRule="auto"/>
              <w:ind w:firstLine="0"/>
              <w:jc w:val="center"/>
              <w:rPr>
                <w:szCs w:val="24"/>
              </w:rPr>
            </w:pPr>
            <w:r w:rsidRPr="0086543B">
              <w:rPr>
                <w:szCs w:val="24"/>
              </w:rPr>
              <w:t>2</w:t>
            </w:r>
          </w:p>
        </w:tc>
        <w:tc>
          <w:tcPr>
            <w:tcW w:w="1820" w:type="dxa"/>
          </w:tcPr>
          <w:p w:rsidR="0031005E" w:rsidRPr="0086543B" w:rsidRDefault="0031005E" w:rsidP="00436ECF">
            <w:pPr>
              <w:spacing w:line="228" w:lineRule="auto"/>
              <w:ind w:firstLine="0"/>
              <w:jc w:val="center"/>
              <w:rPr>
                <w:szCs w:val="24"/>
              </w:rPr>
            </w:pPr>
            <w:r w:rsidRPr="0086543B">
              <w:rPr>
                <w:szCs w:val="24"/>
              </w:rPr>
              <w:t xml:space="preserve">Ишеевское СП, </w:t>
            </w:r>
            <w:r w:rsidR="005F3C4D" w:rsidRPr="0086543B">
              <w:rPr>
                <w:szCs w:val="24"/>
              </w:rPr>
              <w:t>д.</w:t>
            </w:r>
            <w:r w:rsidRPr="0086543B">
              <w:rPr>
                <w:szCs w:val="24"/>
              </w:rPr>
              <w:t>Мазиково</w:t>
            </w:r>
          </w:p>
        </w:tc>
        <w:tc>
          <w:tcPr>
            <w:tcW w:w="2140" w:type="dxa"/>
          </w:tcPr>
          <w:p w:rsidR="005F3C4D" w:rsidRPr="0086543B" w:rsidRDefault="0031005E" w:rsidP="005F3C4D">
            <w:pPr>
              <w:spacing w:line="228" w:lineRule="auto"/>
              <w:ind w:firstLine="0"/>
              <w:jc w:val="center"/>
              <w:rPr>
                <w:szCs w:val="24"/>
              </w:rPr>
            </w:pPr>
            <w:r w:rsidRPr="0086543B">
              <w:rPr>
                <w:szCs w:val="24"/>
              </w:rPr>
              <w:t xml:space="preserve">ООО </w:t>
            </w:r>
          </w:p>
          <w:p w:rsidR="0031005E" w:rsidRPr="0086543B" w:rsidRDefault="005F3C4D" w:rsidP="005F3C4D">
            <w:pPr>
              <w:spacing w:line="228" w:lineRule="auto"/>
              <w:ind w:firstLine="0"/>
              <w:jc w:val="center"/>
              <w:rPr>
                <w:szCs w:val="24"/>
              </w:rPr>
            </w:pPr>
            <w:r w:rsidRPr="0086543B">
              <w:rPr>
                <w:szCs w:val="24"/>
              </w:rPr>
              <w:t>«</w:t>
            </w:r>
            <w:r w:rsidR="0031005E" w:rsidRPr="0086543B">
              <w:rPr>
                <w:szCs w:val="24"/>
              </w:rPr>
              <w:t>С</w:t>
            </w:r>
            <w:r w:rsidRPr="0086543B">
              <w:rPr>
                <w:szCs w:val="24"/>
              </w:rPr>
              <w:t xml:space="preserve">ельхозпредприятие </w:t>
            </w:r>
            <w:r w:rsidR="0031005E" w:rsidRPr="0086543B">
              <w:rPr>
                <w:szCs w:val="24"/>
              </w:rPr>
              <w:t xml:space="preserve"> «Свияга»</w:t>
            </w:r>
          </w:p>
        </w:tc>
        <w:tc>
          <w:tcPr>
            <w:tcW w:w="1849" w:type="dxa"/>
          </w:tcPr>
          <w:p w:rsidR="0031005E" w:rsidRPr="0086543B" w:rsidRDefault="0031005E" w:rsidP="00436ECF">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436ECF">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436ECF">
            <w:pPr>
              <w:spacing w:line="228" w:lineRule="auto"/>
              <w:ind w:firstLine="0"/>
              <w:jc w:val="center"/>
              <w:rPr>
                <w:szCs w:val="24"/>
              </w:rPr>
            </w:pPr>
            <w:r w:rsidRPr="0086543B">
              <w:rPr>
                <w:szCs w:val="24"/>
              </w:rPr>
              <w:t>голов</w:t>
            </w:r>
          </w:p>
        </w:tc>
        <w:tc>
          <w:tcPr>
            <w:tcW w:w="990" w:type="dxa"/>
          </w:tcPr>
          <w:p w:rsidR="0031005E" w:rsidRPr="0086543B" w:rsidRDefault="0031005E" w:rsidP="00436ECF">
            <w:pPr>
              <w:spacing w:line="228" w:lineRule="auto"/>
              <w:ind w:firstLine="0"/>
              <w:jc w:val="center"/>
              <w:rPr>
                <w:szCs w:val="24"/>
              </w:rPr>
            </w:pPr>
          </w:p>
        </w:tc>
        <w:tc>
          <w:tcPr>
            <w:tcW w:w="1134" w:type="dxa"/>
          </w:tcPr>
          <w:p w:rsidR="0031005E" w:rsidRPr="0086543B" w:rsidRDefault="0031005E" w:rsidP="00436ECF">
            <w:pPr>
              <w:spacing w:line="228" w:lineRule="auto"/>
              <w:ind w:firstLine="0"/>
              <w:jc w:val="center"/>
              <w:rPr>
                <w:szCs w:val="24"/>
              </w:rPr>
            </w:pPr>
            <w:r w:rsidRPr="0086543B">
              <w:rPr>
                <w:szCs w:val="24"/>
              </w:rPr>
              <w:t>1200</w:t>
            </w:r>
          </w:p>
        </w:tc>
        <w:tc>
          <w:tcPr>
            <w:tcW w:w="1134" w:type="dxa"/>
          </w:tcPr>
          <w:p w:rsidR="0031005E" w:rsidRPr="0086543B" w:rsidRDefault="0031005E" w:rsidP="00436ECF">
            <w:pPr>
              <w:spacing w:line="228" w:lineRule="auto"/>
              <w:ind w:firstLine="0"/>
              <w:jc w:val="center"/>
              <w:rPr>
                <w:szCs w:val="24"/>
              </w:rPr>
            </w:pPr>
            <w:r w:rsidRPr="0086543B">
              <w:rPr>
                <w:szCs w:val="24"/>
              </w:rPr>
              <w:t>+</w:t>
            </w:r>
          </w:p>
        </w:tc>
        <w:tc>
          <w:tcPr>
            <w:tcW w:w="1134" w:type="dxa"/>
          </w:tcPr>
          <w:p w:rsidR="0031005E" w:rsidRPr="0086543B" w:rsidRDefault="0031005E" w:rsidP="00436ECF">
            <w:pPr>
              <w:spacing w:line="228" w:lineRule="auto"/>
              <w:ind w:firstLine="0"/>
              <w:jc w:val="center"/>
              <w:rPr>
                <w:szCs w:val="24"/>
              </w:rPr>
            </w:pPr>
          </w:p>
        </w:tc>
        <w:tc>
          <w:tcPr>
            <w:tcW w:w="1890" w:type="dxa"/>
          </w:tcPr>
          <w:p w:rsidR="0031005E" w:rsidRPr="0086543B" w:rsidRDefault="0031005E" w:rsidP="00436ECF">
            <w:pPr>
              <w:spacing w:line="228" w:lineRule="auto"/>
              <w:ind w:firstLine="0"/>
              <w:jc w:val="center"/>
              <w:rPr>
                <w:szCs w:val="24"/>
              </w:rPr>
            </w:pPr>
            <w:r w:rsidRPr="0086543B">
              <w:rPr>
                <w:szCs w:val="24"/>
              </w:rPr>
              <w:t>СТП Апастовского муниципального рай</w:t>
            </w:r>
            <w:r w:rsidR="00F46B15" w:rsidRPr="0086543B">
              <w:rPr>
                <w:szCs w:val="24"/>
              </w:rPr>
              <w:t>-</w:t>
            </w:r>
            <w:r w:rsidRPr="0086543B">
              <w:rPr>
                <w:szCs w:val="24"/>
              </w:rPr>
              <w:t>она</w:t>
            </w:r>
          </w:p>
        </w:tc>
      </w:tr>
      <w:tr w:rsidR="0031005E" w:rsidRPr="0086543B" w:rsidTr="009C3622">
        <w:trPr>
          <w:trHeight w:val="284"/>
          <w:jc w:val="center"/>
        </w:trPr>
        <w:tc>
          <w:tcPr>
            <w:tcW w:w="15192" w:type="dxa"/>
            <w:gridSpan w:val="11"/>
            <w:vAlign w:val="center"/>
          </w:tcPr>
          <w:p w:rsidR="0031005E" w:rsidRPr="0086543B" w:rsidRDefault="0031005E" w:rsidP="00436ECF">
            <w:pPr>
              <w:spacing w:line="228" w:lineRule="auto"/>
              <w:ind w:firstLine="0"/>
              <w:jc w:val="center"/>
              <w:rPr>
                <w:szCs w:val="24"/>
              </w:rPr>
            </w:pPr>
            <w:r w:rsidRPr="0086543B">
              <w:rPr>
                <w:b/>
                <w:szCs w:val="24"/>
              </w:rPr>
              <w:t>Балтасинский муниципальный район</w:t>
            </w:r>
          </w:p>
        </w:tc>
      </w:tr>
      <w:tr w:rsidR="0031005E" w:rsidRPr="0086543B" w:rsidTr="00436ECF">
        <w:trPr>
          <w:trHeight w:val="284"/>
          <w:jc w:val="center"/>
        </w:trPr>
        <w:tc>
          <w:tcPr>
            <w:tcW w:w="601" w:type="dxa"/>
          </w:tcPr>
          <w:p w:rsidR="0031005E" w:rsidRPr="0086543B" w:rsidRDefault="0031005E" w:rsidP="00436ECF">
            <w:pPr>
              <w:spacing w:line="228" w:lineRule="auto"/>
              <w:ind w:firstLine="0"/>
              <w:jc w:val="center"/>
              <w:rPr>
                <w:szCs w:val="24"/>
              </w:rPr>
            </w:pPr>
            <w:r w:rsidRPr="0086543B">
              <w:rPr>
                <w:szCs w:val="24"/>
              </w:rPr>
              <w:t>1</w:t>
            </w:r>
          </w:p>
        </w:tc>
        <w:tc>
          <w:tcPr>
            <w:tcW w:w="1820" w:type="dxa"/>
          </w:tcPr>
          <w:p w:rsidR="005F3C4D" w:rsidRPr="0086543B" w:rsidRDefault="0031005E" w:rsidP="00436ECF">
            <w:pPr>
              <w:spacing w:line="228" w:lineRule="auto"/>
              <w:ind w:firstLine="0"/>
              <w:jc w:val="center"/>
              <w:rPr>
                <w:szCs w:val="24"/>
              </w:rPr>
            </w:pPr>
            <w:r w:rsidRPr="0086543B">
              <w:rPr>
                <w:szCs w:val="24"/>
              </w:rPr>
              <w:t xml:space="preserve">Верхнесубашское СП, </w:t>
            </w:r>
          </w:p>
          <w:p w:rsidR="0031005E" w:rsidRPr="0086543B" w:rsidRDefault="005F3C4D" w:rsidP="00436ECF">
            <w:pPr>
              <w:spacing w:line="228" w:lineRule="auto"/>
              <w:ind w:firstLine="0"/>
              <w:jc w:val="center"/>
              <w:rPr>
                <w:szCs w:val="24"/>
              </w:rPr>
            </w:pPr>
            <w:r w:rsidRPr="0086543B">
              <w:rPr>
                <w:szCs w:val="24"/>
              </w:rPr>
              <w:t>с.</w:t>
            </w:r>
            <w:r w:rsidR="0031005E" w:rsidRPr="0086543B">
              <w:rPr>
                <w:szCs w:val="24"/>
              </w:rPr>
              <w:t>Кушкетбаш</w:t>
            </w:r>
          </w:p>
        </w:tc>
        <w:tc>
          <w:tcPr>
            <w:tcW w:w="2140" w:type="dxa"/>
          </w:tcPr>
          <w:p w:rsidR="0031005E" w:rsidRPr="0086543B" w:rsidRDefault="0031005E" w:rsidP="00436ECF">
            <w:pPr>
              <w:spacing w:line="228" w:lineRule="auto"/>
              <w:ind w:firstLine="0"/>
              <w:jc w:val="center"/>
              <w:rPr>
                <w:szCs w:val="24"/>
              </w:rPr>
            </w:pPr>
            <w:r w:rsidRPr="0086543B">
              <w:rPr>
                <w:szCs w:val="24"/>
              </w:rPr>
              <w:t xml:space="preserve">ООО </w:t>
            </w:r>
            <w:r w:rsidR="005F3C4D" w:rsidRPr="0086543B">
              <w:rPr>
                <w:szCs w:val="24"/>
              </w:rPr>
              <w:t>«</w:t>
            </w:r>
            <w:r w:rsidRPr="0086543B">
              <w:rPr>
                <w:szCs w:val="24"/>
              </w:rPr>
              <w:t>Уныш</w:t>
            </w:r>
            <w:r w:rsidR="005F3C4D" w:rsidRPr="0086543B">
              <w:rPr>
                <w:szCs w:val="24"/>
              </w:rPr>
              <w:t>»</w:t>
            </w:r>
          </w:p>
        </w:tc>
        <w:tc>
          <w:tcPr>
            <w:tcW w:w="1849" w:type="dxa"/>
          </w:tcPr>
          <w:p w:rsidR="0031005E" w:rsidRPr="0086543B" w:rsidRDefault="0031005E" w:rsidP="00436ECF">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436ECF">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436ECF">
            <w:pPr>
              <w:spacing w:line="228" w:lineRule="auto"/>
              <w:ind w:firstLine="0"/>
              <w:jc w:val="center"/>
              <w:rPr>
                <w:szCs w:val="24"/>
              </w:rPr>
            </w:pPr>
            <w:r w:rsidRPr="0086543B">
              <w:rPr>
                <w:szCs w:val="24"/>
              </w:rPr>
              <w:t>голов</w:t>
            </w:r>
          </w:p>
        </w:tc>
        <w:tc>
          <w:tcPr>
            <w:tcW w:w="990" w:type="dxa"/>
          </w:tcPr>
          <w:p w:rsidR="0031005E" w:rsidRPr="0086543B" w:rsidRDefault="0031005E" w:rsidP="00436ECF">
            <w:pPr>
              <w:spacing w:line="228" w:lineRule="auto"/>
              <w:ind w:firstLine="0"/>
              <w:jc w:val="center"/>
              <w:rPr>
                <w:szCs w:val="24"/>
              </w:rPr>
            </w:pPr>
          </w:p>
        </w:tc>
        <w:tc>
          <w:tcPr>
            <w:tcW w:w="1134" w:type="dxa"/>
          </w:tcPr>
          <w:p w:rsidR="0031005E" w:rsidRPr="0086543B" w:rsidRDefault="0031005E" w:rsidP="00436ECF">
            <w:pPr>
              <w:spacing w:line="228" w:lineRule="auto"/>
              <w:ind w:firstLine="0"/>
              <w:jc w:val="center"/>
              <w:rPr>
                <w:szCs w:val="24"/>
              </w:rPr>
            </w:pPr>
            <w:r w:rsidRPr="0086543B">
              <w:rPr>
                <w:szCs w:val="24"/>
              </w:rPr>
              <w:t>1200</w:t>
            </w:r>
          </w:p>
        </w:tc>
        <w:tc>
          <w:tcPr>
            <w:tcW w:w="1134" w:type="dxa"/>
          </w:tcPr>
          <w:p w:rsidR="0031005E" w:rsidRPr="0086543B" w:rsidRDefault="0031005E" w:rsidP="00436ECF">
            <w:pPr>
              <w:spacing w:line="228" w:lineRule="auto"/>
              <w:ind w:firstLine="0"/>
              <w:jc w:val="center"/>
              <w:rPr>
                <w:szCs w:val="24"/>
              </w:rPr>
            </w:pPr>
          </w:p>
        </w:tc>
        <w:tc>
          <w:tcPr>
            <w:tcW w:w="1134" w:type="dxa"/>
          </w:tcPr>
          <w:p w:rsidR="0031005E" w:rsidRPr="0086543B" w:rsidRDefault="0031005E" w:rsidP="00436ECF">
            <w:pPr>
              <w:spacing w:line="228" w:lineRule="auto"/>
              <w:ind w:firstLine="0"/>
              <w:jc w:val="center"/>
              <w:rPr>
                <w:szCs w:val="24"/>
              </w:rPr>
            </w:pPr>
            <w:r w:rsidRPr="0086543B">
              <w:rPr>
                <w:szCs w:val="24"/>
              </w:rPr>
              <w:t>+</w:t>
            </w:r>
          </w:p>
        </w:tc>
        <w:tc>
          <w:tcPr>
            <w:tcW w:w="1890" w:type="dxa"/>
          </w:tcPr>
          <w:p w:rsidR="0031005E" w:rsidRPr="0086543B" w:rsidRDefault="0031005E" w:rsidP="00436ECF">
            <w:pPr>
              <w:spacing w:line="228" w:lineRule="auto"/>
              <w:ind w:firstLine="0"/>
              <w:jc w:val="center"/>
              <w:rPr>
                <w:szCs w:val="24"/>
              </w:rPr>
            </w:pPr>
            <w:r w:rsidRPr="0086543B">
              <w:rPr>
                <w:szCs w:val="24"/>
              </w:rPr>
              <w:t>СТП Балтасинского муниципального рай</w:t>
            </w:r>
            <w:r w:rsidR="00F46B15" w:rsidRPr="0086543B">
              <w:rPr>
                <w:szCs w:val="24"/>
              </w:rPr>
              <w:t>-</w:t>
            </w:r>
            <w:r w:rsidRPr="0086543B">
              <w:rPr>
                <w:szCs w:val="24"/>
              </w:rPr>
              <w:t>она</w:t>
            </w:r>
          </w:p>
        </w:tc>
      </w:tr>
      <w:tr w:rsidR="0031005E" w:rsidRPr="0086543B" w:rsidTr="009C3622">
        <w:trPr>
          <w:trHeight w:val="284"/>
          <w:jc w:val="center"/>
        </w:trPr>
        <w:tc>
          <w:tcPr>
            <w:tcW w:w="15192" w:type="dxa"/>
            <w:gridSpan w:val="11"/>
            <w:vAlign w:val="center"/>
          </w:tcPr>
          <w:p w:rsidR="0031005E" w:rsidRPr="0086543B" w:rsidRDefault="0031005E" w:rsidP="00436ECF">
            <w:pPr>
              <w:spacing w:line="228" w:lineRule="auto"/>
              <w:ind w:firstLine="0"/>
              <w:jc w:val="center"/>
              <w:rPr>
                <w:szCs w:val="24"/>
              </w:rPr>
            </w:pPr>
            <w:r w:rsidRPr="0086543B">
              <w:rPr>
                <w:b/>
                <w:szCs w:val="24"/>
              </w:rPr>
              <w:t>Бугульминский муниципальный район</w:t>
            </w:r>
          </w:p>
        </w:tc>
      </w:tr>
      <w:tr w:rsidR="0031005E" w:rsidRPr="0086543B" w:rsidTr="00436ECF">
        <w:trPr>
          <w:trHeight w:val="284"/>
          <w:jc w:val="center"/>
        </w:trPr>
        <w:tc>
          <w:tcPr>
            <w:tcW w:w="601" w:type="dxa"/>
          </w:tcPr>
          <w:p w:rsidR="0031005E" w:rsidRPr="0086543B" w:rsidRDefault="0031005E" w:rsidP="00436ECF">
            <w:pPr>
              <w:spacing w:line="228" w:lineRule="auto"/>
              <w:ind w:firstLine="0"/>
              <w:jc w:val="center"/>
              <w:rPr>
                <w:szCs w:val="24"/>
              </w:rPr>
            </w:pPr>
            <w:r w:rsidRPr="0086543B">
              <w:rPr>
                <w:szCs w:val="24"/>
              </w:rPr>
              <w:t>1</w:t>
            </w:r>
          </w:p>
        </w:tc>
        <w:tc>
          <w:tcPr>
            <w:tcW w:w="1820" w:type="dxa"/>
          </w:tcPr>
          <w:p w:rsidR="0031005E" w:rsidRPr="0086543B" w:rsidRDefault="0031005E" w:rsidP="005F3C4D">
            <w:pPr>
              <w:spacing w:line="228" w:lineRule="auto"/>
              <w:ind w:firstLine="0"/>
              <w:jc w:val="center"/>
              <w:rPr>
                <w:szCs w:val="24"/>
              </w:rPr>
            </w:pPr>
            <w:r w:rsidRPr="0086543B">
              <w:rPr>
                <w:szCs w:val="24"/>
              </w:rPr>
              <w:t xml:space="preserve">Березовское СП, </w:t>
            </w:r>
          </w:p>
          <w:p w:rsidR="005F3C4D" w:rsidRPr="0086543B" w:rsidRDefault="005F3C4D" w:rsidP="005F3C4D">
            <w:pPr>
              <w:spacing w:line="228" w:lineRule="auto"/>
              <w:ind w:firstLine="0"/>
              <w:jc w:val="center"/>
              <w:rPr>
                <w:szCs w:val="24"/>
              </w:rPr>
            </w:pPr>
            <w:r w:rsidRPr="0086543B">
              <w:rPr>
                <w:szCs w:val="24"/>
              </w:rPr>
              <w:t>п</w:t>
            </w:r>
            <w:r w:rsidR="009D2169" w:rsidRPr="0086543B">
              <w:rPr>
                <w:szCs w:val="24"/>
              </w:rPr>
              <w:t>ос</w:t>
            </w:r>
            <w:r w:rsidRPr="0086543B">
              <w:rPr>
                <w:szCs w:val="24"/>
              </w:rPr>
              <w:t>.Прогресс</w:t>
            </w:r>
          </w:p>
        </w:tc>
        <w:tc>
          <w:tcPr>
            <w:tcW w:w="2140" w:type="dxa"/>
          </w:tcPr>
          <w:p w:rsidR="0031005E" w:rsidRPr="0086543B" w:rsidRDefault="0031005E" w:rsidP="00436ECF">
            <w:pPr>
              <w:spacing w:line="228" w:lineRule="auto"/>
              <w:ind w:firstLine="0"/>
              <w:jc w:val="center"/>
              <w:rPr>
                <w:szCs w:val="24"/>
              </w:rPr>
            </w:pPr>
            <w:r w:rsidRPr="0086543B">
              <w:rPr>
                <w:szCs w:val="24"/>
              </w:rPr>
              <w:t>ООО «Бугульминский птицевод»</w:t>
            </w:r>
          </w:p>
        </w:tc>
        <w:tc>
          <w:tcPr>
            <w:tcW w:w="1849" w:type="dxa"/>
          </w:tcPr>
          <w:p w:rsidR="0031005E" w:rsidRPr="0086543B" w:rsidRDefault="0031005E" w:rsidP="00436ECF">
            <w:pPr>
              <w:spacing w:line="228" w:lineRule="auto"/>
              <w:ind w:firstLine="0"/>
              <w:jc w:val="center"/>
              <w:rPr>
                <w:szCs w:val="24"/>
              </w:rPr>
            </w:pPr>
            <w:r w:rsidRPr="0086543B">
              <w:rPr>
                <w:szCs w:val="24"/>
              </w:rPr>
              <w:t>Увеличение поголовья</w:t>
            </w:r>
          </w:p>
        </w:tc>
        <w:tc>
          <w:tcPr>
            <w:tcW w:w="1559" w:type="dxa"/>
          </w:tcPr>
          <w:p w:rsidR="0031005E" w:rsidRPr="0086543B" w:rsidRDefault="00CE2311" w:rsidP="00CE2311">
            <w:pPr>
              <w:spacing w:line="228" w:lineRule="auto"/>
              <w:ind w:firstLine="0"/>
              <w:rPr>
                <w:szCs w:val="24"/>
              </w:rPr>
            </w:pPr>
            <w:r w:rsidRPr="0086543B">
              <w:rPr>
                <w:szCs w:val="24"/>
              </w:rPr>
              <w:t>Р</w:t>
            </w:r>
            <w:r w:rsidR="0031005E" w:rsidRPr="0086543B">
              <w:rPr>
                <w:szCs w:val="24"/>
              </w:rPr>
              <w:t>еконструкция</w:t>
            </w:r>
          </w:p>
        </w:tc>
        <w:tc>
          <w:tcPr>
            <w:tcW w:w="941" w:type="dxa"/>
          </w:tcPr>
          <w:p w:rsidR="0031005E" w:rsidRPr="0086543B" w:rsidRDefault="0031005E" w:rsidP="00436ECF">
            <w:pPr>
              <w:spacing w:line="228" w:lineRule="auto"/>
              <w:ind w:firstLine="0"/>
              <w:jc w:val="center"/>
              <w:rPr>
                <w:szCs w:val="24"/>
              </w:rPr>
            </w:pPr>
            <w:r w:rsidRPr="0086543B">
              <w:rPr>
                <w:szCs w:val="24"/>
              </w:rPr>
              <w:t>голов</w:t>
            </w:r>
          </w:p>
        </w:tc>
        <w:tc>
          <w:tcPr>
            <w:tcW w:w="990" w:type="dxa"/>
          </w:tcPr>
          <w:p w:rsidR="0031005E" w:rsidRPr="0086543B" w:rsidRDefault="0031005E" w:rsidP="00436ECF">
            <w:pPr>
              <w:spacing w:line="228" w:lineRule="auto"/>
              <w:ind w:firstLine="0"/>
              <w:jc w:val="center"/>
              <w:rPr>
                <w:szCs w:val="24"/>
              </w:rPr>
            </w:pPr>
            <w:r w:rsidRPr="0086543B">
              <w:rPr>
                <w:szCs w:val="24"/>
              </w:rPr>
              <w:t>280000</w:t>
            </w:r>
          </w:p>
        </w:tc>
        <w:tc>
          <w:tcPr>
            <w:tcW w:w="1134" w:type="dxa"/>
          </w:tcPr>
          <w:p w:rsidR="0031005E" w:rsidRPr="0086543B" w:rsidRDefault="0031005E" w:rsidP="00436ECF">
            <w:pPr>
              <w:spacing w:line="228" w:lineRule="auto"/>
              <w:ind w:firstLine="0"/>
              <w:jc w:val="center"/>
              <w:rPr>
                <w:szCs w:val="24"/>
              </w:rPr>
            </w:pPr>
            <w:r w:rsidRPr="0086543B">
              <w:rPr>
                <w:szCs w:val="24"/>
              </w:rPr>
              <w:t>400000</w:t>
            </w:r>
          </w:p>
        </w:tc>
        <w:tc>
          <w:tcPr>
            <w:tcW w:w="1134" w:type="dxa"/>
          </w:tcPr>
          <w:p w:rsidR="0031005E" w:rsidRPr="0086543B" w:rsidRDefault="0031005E" w:rsidP="00436ECF">
            <w:pPr>
              <w:spacing w:line="228" w:lineRule="auto"/>
              <w:ind w:firstLine="0"/>
              <w:jc w:val="center"/>
              <w:rPr>
                <w:szCs w:val="24"/>
              </w:rPr>
            </w:pPr>
            <w:r w:rsidRPr="0086543B">
              <w:rPr>
                <w:szCs w:val="24"/>
              </w:rPr>
              <w:t>+</w:t>
            </w:r>
          </w:p>
        </w:tc>
        <w:tc>
          <w:tcPr>
            <w:tcW w:w="1134" w:type="dxa"/>
          </w:tcPr>
          <w:p w:rsidR="0031005E" w:rsidRPr="0086543B" w:rsidRDefault="0031005E" w:rsidP="00436ECF">
            <w:pPr>
              <w:spacing w:line="228" w:lineRule="auto"/>
              <w:ind w:firstLine="0"/>
              <w:jc w:val="center"/>
              <w:rPr>
                <w:szCs w:val="24"/>
              </w:rPr>
            </w:pPr>
          </w:p>
        </w:tc>
        <w:tc>
          <w:tcPr>
            <w:tcW w:w="1890" w:type="dxa"/>
          </w:tcPr>
          <w:p w:rsidR="0031005E" w:rsidRPr="0086543B" w:rsidRDefault="0031005E" w:rsidP="00436ECF">
            <w:pPr>
              <w:spacing w:line="228" w:lineRule="auto"/>
              <w:ind w:firstLine="0"/>
              <w:jc w:val="center"/>
              <w:rPr>
                <w:szCs w:val="24"/>
              </w:rPr>
            </w:pPr>
            <w:r w:rsidRPr="0086543B">
              <w:rPr>
                <w:szCs w:val="24"/>
              </w:rPr>
              <w:t>СТП Бугульминского муниципального района</w:t>
            </w:r>
          </w:p>
        </w:tc>
      </w:tr>
      <w:tr w:rsidR="0031005E" w:rsidRPr="0086543B" w:rsidTr="009C3622">
        <w:trPr>
          <w:trHeight w:val="284"/>
          <w:jc w:val="center"/>
        </w:trPr>
        <w:tc>
          <w:tcPr>
            <w:tcW w:w="15192" w:type="dxa"/>
            <w:gridSpan w:val="11"/>
            <w:vAlign w:val="center"/>
          </w:tcPr>
          <w:p w:rsidR="0031005E" w:rsidRPr="0086543B" w:rsidRDefault="0031005E" w:rsidP="00AA0F44">
            <w:pPr>
              <w:ind w:firstLine="0"/>
              <w:jc w:val="center"/>
              <w:rPr>
                <w:szCs w:val="24"/>
              </w:rPr>
            </w:pPr>
            <w:r w:rsidRPr="0086543B">
              <w:rPr>
                <w:b/>
                <w:szCs w:val="24"/>
              </w:rPr>
              <w:t>Верхнеуслонский муниципальный район</w:t>
            </w:r>
          </w:p>
        </w:tc>
      </w:tr>
      <w:tr w:rsidR="0031005E" w:rsidRPr="0086543B" w:rsidTr="00436ECF">
        <w:trPr>
          <w:trHeight w:val="284"/>
          <w:jc w:val="center"/>
        </w:trPr>
        <w:tc>
          <w:tcPr>
            <w:tcW w:w="601" w:type="dxa"/>
          </w:tcPr>
          <w:p w:rsidR="0031005E" w:rsidRPr="0086543B" w:rsidRDefault="0031005E" w:rsidP="00436ECF">
            <w:pPr>
              <w:ind w:firstLine="0"/>
              <w:jc w:val="center"/>
              <w:rPr>
                <w:szCs w:val="24"/>
              </w:rPr>
            </w:pPr>
            <w:r w:rsidRPr="0086543B">
              <w:rPr>
                <w:szCs w:val="24"/>
              </w:rPr>
              <w:t>1</w:t>
            </w:r>
          </w:p>
        </w:tc>
        <w:tc>
          <w:tcPr>
            <w:tcW w:w="1820" w:type="dxa"/>
          </w:tcPr>
          <w:p w:rsidR="0031005E" w:rsidRPr="0086543B" w:rsidRDefault="0031005E" w:rsidP="00436ECF">
            <w:pPr>
              <w:ind w:firstLine="0"/>
              <w:jc w:val="center"/>
              <w:rPr>
                <w:szCs w:val="24"/>
              </w:rPr>
            </w:pPr>
            <w:r w:rsidRPr="0086543B">
              <w:rPr>
                <w:szCs w:val="24"/>
              </w:rPr>
              <w:t>Соболевское СП, с.Соболевское</w:t>
            </w:r>
          </w:p>
        </w:tc>
        <w:tc>
          <w:tcPr>
            <w:tcW w:w="2140" w:type="dxa"/>
          </w:tcPr>
          <w:p w:rsidR="0031005E" w:rsidRPr="0086543B" w:rsidRDefault="0031005E" w:rsidP="00436ECF">
            <w:pPr>
              <w:ind w:firstLine="0"/>
              <w:jc w:val="center"/>
              <w:rPr>
                <w:szCs w:val="24"/>
              </w:rPr>
            </w:pPr>
            <w:r w:rsidRPr="0086543B">
              <w:rPr>
                <w:szCs w:val="24"/>
              </w:rPr>
              <w:t>Свинокомплекс</w:t>
            </w:r>
          </w:p>
        </w:tc>
        <w:tc>
          <w:tcPr>
            <w:tcW w:w="1849" w:type="dxa"/>
          </w:tcPr>
          <w:p w:rsidR="0031005E" w:rsidRPr="0086543B" w:rsidRDefault="0031005E" w:rsidP="00436ECF">
            <w:pPr>
              <w:ind w:firstLine="0"/>
              <w:jc w:val="center"/>
              <w:rPr>
                <w:szCs w:val="24"/>
              </w:rPr>
            </w:pPr>
            <w:r w:rsidRPr="0086543B">
              <w:rPr>
                <w:szCs w:val="24"/>
              </w:rPr>
              <w:t>Новое строительство</w:t>
            </w:r>
          </w:p>
        </w:tc>
        <w:tc>
          <w:tcPr>
            <w:tcW w:w="1559" w:type="dxa"/>
          </w:tcPr>
          <w:p w:rsidR="0031005E" w:rsidRPr="0086543B" w:rsidRDefault="0031005E" w:rsidP="00436ECF">
            <w:pPr>
              <w:ind w:firstLine="0"/>
              <w:jc w:val="center"/>
              <w:rPr>
                <w:szCs w:val="24"/>
              </w:rPr>
            </w:pPr>
            <w:r w:rsidRPr="0086543B">
              <w:rPr>
                <w:szCs w:val="24"/>
              </w:rPr>
              <w:t>Новое строительство</w:t>
            </w:r>
          </w:p>
        </w:tc>
        <w:tc>
          <w:tcPr>
            <w:tcW w:w="941" w:type="dxa"/>
          </w:tcPr>
          <w:p w:rsidR="0031005E" w:rsidRPr="0086543B" w:rsidRDefault="0031005E" w:rsidP="00436ECF">
            <w:pPr>
              <w:ind w:firstLine="0"/>
              <w:jc w:val="center"/>
              <w:rPr>
                <w:szCs w:val="24"/>
              </w:rPr>
            </w:pPr>
            <w:r w:rsidRPr="0086543B">
              <w:rPr>
                <w:szCs w:val="24"/>
              </w:rPr>
              <w:t>голов</w:t>
            </w:r>
          </w:p>
        </w:tc>
        <w:tc>
          <w:tcPr>
            <w:tcW w:w="990" w:type="dxa"/>
          </w:tcPr>
          <w:p w:rsidR="0031005E" w:rsidRPr="0086543B" w:rsidRDefault="0031005E" w:rsidP="00436ECF">
            <w:pPr>
              <w:ind w:firstLine="0"/>
              <w:jc w:val="center"/>
              <w:rPr>
                <w:szCs w:val="24"/>
              </w:rPr>
            </w:pPr>
          </w:p>
        </w:tc>
        <w:tc>
          <w:tcPr>
            <w:tcW w:w="1134" w:type="dxa"/>
          </w:tcPr>
          <w:p w:rsidR="0031005E" w:rsidRPr="0086543B" w:rsidRDefault="0031005E" w:rsidP="00436ECF">
            <w:pPr>
              <w:ind w:firstLine="0"/>
              <w:jc w:val="center"/>
              <w:rPr>
                <w:szCs w:val="24"/>
              </w:rPr>
            </w:pPr>
            <w:r w:rsidRPr="0086543B">
              <w:rPr>
                <w:szCs w:val="24"/>
              </w:rPr>
              <w:t>10000</w:t>
            </w:r>
          </w:p>
        </w:tc>
        <w:tc>
          <w:tcPr>
            <w:tcW w:w="1134" w:type="dxa"/>
          </w:tcPr>
          <w:p w:rsidR="0031005E" w:rsidRPr="0086543B" w:rsidRDefault="0031005E" w:rsidP="00436ECF">
            <w:pPr>
              <w:ind w:firstLine="0"/>
              <w:jc w:val="center"/>
              <w:rPr>
                <w:szCs w:val="24"/>
              </w:rPr>
            </w:pPr>
            <w:r w:rsidRPr="0086543B">
              <w:rPr>
                <w:szCs w:val="24"/>
              </w:rPr>
              <w:t>+</w:t>
            </w:r>
          </w:p>
        </w:tc>
        <w:tc>
          <w:tcPr>
            <w:tcW w:w="1134" w:type="dxa"/>
          </w:tcPr>
          <w:p w:rsidR="0031005E" w:rsidRPr="0086543B" w:rsidRDefault="0031005E" w:rsidP="00436ECF">
            <w:pPr>
              <w:ind w:firstLine="0"/>
              <w:jc w:val="center"/>
              <w:rPr>
                <w:szCs w:val="24"/>
              </w:rPr>
            </w:pPr>
          </w:p>
        </w:tc>
        <w:tc>
          <w:tcPr>
            <w:tcW w:w="1890" w:type="dxa"/>
          </w:tcPr>
          <w:p w:rsidR="0031005E" w:rsidRPr="0086543B" w:rsidRDefault="0031005E" w:rsidP="00436ECF">
            <w:pPr>
              <w:ind w:firstLine="0"/>
              <w:jc w:val="center"/>
              <w:rPr>
                <w:szCs w:val="24"/>
              </w:rPr>
            </w:pPr>
            <w:r w:rsidRPr="0086543B">
              <w:rPr>
                <w:szCs w:val="24"/>
              </w:rPr>
              <w:t>СТП Верхнеуслонского муниципального района</w:t>
            </w:r>
          </w:p>
        </w:tc>
      </w:tr>
      <w:tr w:rsidR="0031005E" w:rsidRPr="0086543B" w:rsidTr="009C3622">
        <w:trPr>
          <w:trHeight w:val="284"/>
          <w:jc w:val="center"/>
        </w:trPr>
        <w:tc>
          <w:tcPr>
            <w:tcW w:w="15192" w:type="dxa"/>
            <w:gridSpan w:val="11"/>
            <w:vAlign w:val="center"/>
          </w:tcPr>
          <w:p w:rsidR="0031005E" w:rsidRPr="0086543B" w:rsidRDefault="0031005E" w:rsidP="00AA0F44">
            <w:pPr>
              <w:ind w:firstLine="0"/>
              <w:jc w:val="center"/>
              <w:rPr>
                <w:szCs w:val="24"/>
              </w:rPr>
            </w:pPr>
            <w:r w:rsidRPr="0086543B">
              <w:rPr>
                <w:b/>
                <w:szCs w:val="24"/>
              </w:rPr>
              <w:t>Высокогорский муниципальный район</w:t>
            </w:r>
          </w:p>
        </w:tc>
      </w:tr>
      <w:tr w:rsidR="0031005E" w:rsidRPr="0086543B" w:rsidTr="00436ECF">
        <w:trPr>
          <w:trHeight w:val="284"/>
          <w:jc w:val="center"/>
        </w:trPr>
        <w:tc>
          <w:tcPr>
            <w:tcW w:w="601" w:type="dxa"/>
          </w:tcPr>
          <w:p w:rsidR="0031005E" w:rsidRPr="0086543B" w:rsidRDefault="0031005E" w:rsidP="00436ECF">
            <w:pPr>
              <w:ind w:firstLine="0"/>
              <w:jc w:val="center"/>
              <w:rPr>
                <w:szCs w:val="24"/>
              </w:rPr>
            </w:pPr>
            <w:r w:rsidRPr="0086543B">
              <w:rPr>
                <w:szCs w:val="24"/>
              </w:rPr>
              <w:t>1</w:t>
            </w:r>
          </w:p>
        </w:tc>
        <w:tc>
          <w:tcPr>
            <w:tcW w:w="1820" w:type="dxa"/>
          </w:tcPr>
          <w:p w:rsidR="001E547D" w:rsidRPr="0086543B" w:rsidRDefault="0031005E" w:rsidP="00436ECF">
            <w:pPr>
              <w:ind w:firstLine="0"/>
              <w:jc w:val="center"/>
              <w:rPr>
                <w:szCs w:val="24"/>
              </w:rPr>
            </w:pPr>
            <w:r w:rsidRPr="0086543B">
              <w:rPr>
                <w:szCs w:val="24"/>
              </w:rPr>
              <w:t xml:space="preserve">Казакларское СП, </w:t>
            </w:r>
          </w:p>
          <w:p w:rsidR="0031005E" w:rsidRPr="0086543B" w:rsidRDefault="001E547D" w:rsidP="00436ECF">
            <w:pPr>
              <w:ind w:firstLine="0"/>
              <w:jc w:val="center"/>
              <w:rPr>
                <w:szCs w:val="24"/>
              </w:rPr>
            </w:pPr>
            <w:r w:rsidRPr="0086543B">
              <w:rPr>
                <w:szCs w:val="24"/>
              </w:rPr>
              <w:t>с.</w:t>
            </w:r>
            <w:r w:rsidR="0031005E" w:rsidRPr="0086543B">
              <w:rPr>
                <w:szCs w:val="24"/>
              </w:rPr>
              <w:t>Улля</w:t>
            </w:r>
          </w:p>
        </w:tc>
        <w:tc>
          <w:tcPr>
            <w:tcW w:w="2140" w:type="dxa"/>
          </w:tcPr>
          <w:p w:rsidR="0031005E" w:rsidRPr="0086543B" w:rsidRDefault="0031005E" w:rsidP="00436E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Cs w:val="24"/>
              </w:rPr>
            </w:pPr>
            <w:r w:rsidRPr="0086543B">
              <w:rPr>
                <w:color w:val="000000"/>
                <w:szCs w:val="24"/>
              </w:rPr>
              <w:t>Звероферма</w:t>
            </w:r>
          </w:p>
        </w:tc>
        <w:tc>
          <w:tcPr>
            <w:tcW w:w="1849" w:type="dxa"/>
          </w:tcPr>
          <w:p w:rsidR="0031005E" w:rsidRPr="0086543B" w:rsidRDefault="0031005E" w:rsidP="00436ECF">
            <w:pPr>
              <w:ind w:firstLine="0"/>
              <w:jc w:val="center"/>
              <w:rPr>
                <w:szCs w:val="24"/>
              </w:rPr>
            </w:pPr>
            <w:r w:rsidRPr="0086543B">
              <w:rPr>
                <w:szCs w:val="24"/>
              </w:rPr>
              <w:t>Увеличение поголовья</w:t>
            </w:r>
          </w:p>
        </w:tc>
        <w:tc>
          <w:tcPr>
            <w:tcW w:w="1559" w:type="dxa"/>
          </w:tcPr>
          <w:p w:rsidR="0031005E" w:rsidRPr="0086543B" w:rsidRDefault="0031005E" w:rsidP="00436ECF">
            <w:pPr>
              <w:ind w:firstLine="0"/>
              <w:jc w:val="center"/>
              <w:rPr>
                <w:szCs w:val="24"/>
              </w:rPr>
            </w:pPr>
            <w:r w:rsidRPr="0086543B">
              <w:rPr>
                <w:szCs w:val="24"/>
              </w:rPr>
              <w:t>Реконструкция</w:t>
            </w:r>
          </w:p>
        </w:tc>
        <w:tc>
          <w:tcPr>
            <w:tcW w:w="941" w:type="dxa"/>
          </w:tcPr>
          <w:p w:rsidR="0031005E" w:rsidRPr="0086543B" w:rsidRDefault="0031005E" w:rsidP="00436ECF">
            <w:pPr>
              <w:ind w:firstLine="0"/>
              <w:jc w:val="center"/>
              <w:rPr>
                <w:kern w:val="28"/>
                <w:szCs w:val="24"/>
              </w:rPr>
            </w:pPr>
            <w:r w:rsidRPr="0086543B">
              <w:rPr>
                <w:kern w:val="28"/>
                <w:szCs w:val="24"/>
              </w:rPr>
              <w:t>голов</w:t>
            </w:r>
          </w:p>
        </w:tc>
        <w:tc>
          <w:tcPr>
            <w:tcW w:w="990" w:type="dxa"/>
          </w:tcPr>
          <w:p w:rsidR="0031005E" w:rsidRPr="0086543B" w:rsidRDefault="0031005E" w:rsidP="00436ECF">
            <w:pPr>
              <w:ind w:firstLine="0"/>
              <w:jc w:val="center"/>
              <w:rPr>
                <w:kern w:val="28"/>
                <w:szCs w:val="24"/>
              </w:rPr>
            </w:pPr>
            <w:r w:rsidRPr="0086543B">
              <w:rPr>
                <w:kern w:val="28"/>
                <w:szCs w:val="24"/>
              </w:rPr>
              <w:t>62000</w:t>
            </w:r>
          </w:p>
        </w:tc>
        <w:tc>
          <w:tcPr>
            <w:tcW w:w="1134" w:type="dxa"/>
          </w:tcPr>
          <w:p w:rsidR="0031005E" w:rsidRPr="0086543B" w:rsidRDefault="0031005E" w:rsidP="00436ECF">
            <w:pPr>
              <w:ind w:firstLine="0"/>
              <w:jc w:val="center"/>
              <w:rPr>
                <w:kern w:val="28"/>
                <w:szCs w:val="24"/>
              </w:rPr>
            </w:pPr>
            <w:r w:rsidRPr="0086543B">
              <w:rPr>
                <w:kern w:val="28"/>
                <w:szCs w:val="24"/>
              </w:rPr>
              <w:t>12000</w:t>
            </w:r>
          </w:p>
        </w:tc>
        <w:tc>
          <w:tcPr>
            <w:tcW w:w="1134" w:type="dxa"/>
          </w:tcPr>
          <w:p w:rsidR="0031005E" w:rsidRPr="0086543B" w:rsidRDefault="0031005E" w:rsidP="00436ECF">
            <w:pPr>
              <w:ind w:firstLine="0"/>
              <w:jc w:val="center"/>
              <w:rPr>
                <w:kern w:val="28"/>
                <w:szCs w:val="24"/>
              </w:rPr>
            </w:pPr>
            <w:r w:rsidRPr="0086543B">
              <w:rPr>
                <w:kern w:val="28"/>
                <w:szCs w:val="24"/>
              </w:rPr>
              <w:t>+</w:t>
            </w:r>
          </w:p>
        </w:tc>
        <w:tc>
          <w:tcPr>
            <w:tcW w:w="1134" w:type="dxa"/>
          </w:tcPr>
          <w:p w:rsidR="0031005E" w:rsidRPr="0086543B" w:rsidRDefault="0031005E" w:rsidP="00436ECF">
            <w:pPr>
              <w:ind w:firstLine="0"/>
              <w:jc w:val="center"/>
              <w:rPr>
                <w:kern w:val="28"/>
                <w:szCs w:val="24"/>
              </w:rPr>
            </w:pPr>
          </w:p>
        </w:tc>
        <w:tc>
          <w:tcPr>
            <w:tcW w:w="1890" w:type="dxa"/>
          </w:tcPr>
          <w:p w:rsidR="0031005E" w:rsidRPr="0086543B" w:rsidRDefault="0031005E" w:rsidP="00436ECF">
            <w:pPr>
              <w:ind w:firstLine="0"/>
              <w:jc w:val="center"/>
              <w:rPr>
                <w:kern w:val="28"/>
                <w:szCs w:val="24"/>
              </w:rPr>
            </w:pPr>
            <w:r w:rsidRPr="0086543B">
              <w:rPr>
                <w:kern w:val="28"/>
                <w:szCs w:val="24"/>
              </w:rPr>
              <w:t>СТП Высокогорского муниципального района</w:t>
            </w:r>
          </w:p>
        </w:tc>
      </w:tr>
      <w:tr w:rsidR="0031005E" w:rsidRPr="0086543B" w:rsidTr="009C3622">
        <w:trPr>
          <w:trHeight w:val="284"/>
          <w:jc w:val="center"/>
        </w:trPr>
        <w:tc>
          <w:tcPr>
            <w:tcW w:w="15192" w:type="dxa"/>
            <w:gridSpan w:val="11"/>
            <w:vAlign w:val="center"/>
          </w:tcPr>
          <w:p w:rsidR="0031005E" w:rsidRPr="0086543B" w:rsidRDefault="0031005E" w:rsidP="00AA0F44">
            <w:pPr>
              <w:ind w:firstLine="0"/>
              <w:jc w:val="center"/>
              <w:rPr>
                <w:kern w:val="28"/>
                <w:szCs w:val="24"/>
              </w:rPr>
            </w:pPr>
            <w:r w:rsidRPr="0086543B">
              <w:rPr>
                <w:b/>
                <w:kern w:val="28"/>
                <w:szCs w:val="24"/>
              </w:rPr>
              <w:t>Зеленодольский муниципальный район</w:t>
            </w:r>
          </w:p>
        </w:tc>
      </w:tr>
      <w:tr w:rsidR="0031005E" w:rsidRPr="0086543B" w:rsidTr="00436ECF">
        <w:trPr>
          <w:trHeight w:val="284"/>
          <w:jc w:val="center"/>
        </w:trPr>
        <w:tc>
          <w:tcPr>
            <w:tcW w:w="601" w:type="dxa"/>
          </w:tcPr>
          <w:p w:rsidR="0031005E" w:rsidRPr="0086543B" w:rsidRDefault="0031005E" w:rsidP="00436ECF">
            <w:pPr>
              <w:ind w:firstLine="0"/>
              <w:jc w:val="center"/>
              <w:rPr>
                <w:szCs w:val="24"/>
              </w:rPr>
            </w:pPr>
            <w:r w:rsidRPr="0086543B">
              <w:rPr>
                <w:szCs w:val="24"/>
              </w:rPr>
              <w:t>1*</w:t>
            </w:r>
          </w:p>
        </w:tc>
        <w:tc>
          <w:tcPr>
            <w:tcW w:w="1820" w:type="dxa"/>
          </w:tcPr>
          <w:p w:rsidR="001E547D" w:rsidRPr="0086543B" w:rsidRDefault="0031005E" w:rsidP="00436ECF">
            <w:pPr>
              <w:ind w:firstLine="0"/>
              <w:jc w:val="center"/>
              <w:rPr>
                <w:szCs w:val="24"/>
              </w:rPr>
            </w:pPr>
            <w:r w:rsidRPr="0086543B">
              <w:rPr>
                <w:szCs w:val="24"/>
              </w:rPr>
              <w:t xml:space="preserve">Осиновское СП, </w:t>
            </w:r>
          </w:p>
          <w:p w:rsidR="0031005E" w:rsidRPr="0086543B" w:rsidRDefault="001E547D" w:rsidP="00436ECF">
            <w:pPr>
              <w:ind w:firstLine="0"/>
              <w:jc w:val="center"/>
              <w:rPr>
                <w:szCs w:val="24"/>
              </w:rPr>
            </w:pPr>
            <w:r w:rsidRPr="0086543B">
              <w:rPr>
                <w:szCs w:val="24"/>
              </w:rPr>
              <w:t>с.</w:t>
            </w:r>
            <w:r w:rsidR="0031005E" w:rsidRPr="0086543B">
              <w:rPr>
                <w:szCs w:val="24"/>
              </w:rPr>
              <w:t>Осиново</w:t>
            </w:r>
          </w:p>
        </w:tc>
        <w:tc>
          <w:tcPr>
            <w:tcW w:w="2140" w:type="dxa"/>
          </w:tcPr>
          <w:p w:rsidR="00D769AE" w:rsidRPr="0086543B" w:rsidRDefault="0031005E" w:rsidP="00D769AE">
            <w:pPr>
              <w:ind w:firstLine="0"/>
              <w:jc w:val="center"/>
              <w:rPr>
                <w:szCs w:val="24"/>
              </w:rPr>
            </w:pPr>
            <w:r w:rsidRPr="0086543B">
              <w:rPr>
                <w:szCs w:val="24"/>
              </w:rPr>
              <w:t>ОАО «Х</w:t>
            </w:r>
            <w:r w:rsidR="00D769AE" w:rsidRPr="0086543B">
              <w:rPr>
                <w:szCs w:val="24"/>
              </w:rPr>
              <w:t xml:space="preserve">олдинговая компания </w:t>
            </w:r>
          </w:p>
          <w:p w:rsidR="0031005E" w:rsidRPr="0086543B" w:rsidRDefault="0031005E" w:rsidP="00D769AE">
            <w:pPr>
              <w:ind w:firstLine="0"/>
              <w:jc w:val="center"/>
              <w:rPr>
                <w:szCs w:val="24"/>
              </w:rPr>
            </w:pPr>
            <w:r w:rsidRPr="0086543B">
              <w:rPr>
                <w:szCs w:val="24"/>
              </w:rPr>
              <w:t xml:space="preserve"> «Ак Барс»</w:t>
            </w:r>
          </w:p>
        </w:tc>
        <w:tc>
          <w:tcPr>
            <w:tcW w:w="1849" w:type="dxa"/>
          </w:tcPr>
          <w:p w:rsidR="0031005E" w:rsidRPr="0086543B" w:rsidRDefault="0031005E" w:rsidP="00436ECF">
            <w:pPr>
              <w:ind w:firstLine="0"/>
              <w:jc w:val="center"/>
              <w:rPr>
                <w:szCs w:val="24"/>
              </w:rPr>
            </w:pPr>
            <w:r w:rsidRPr="0086543B">
              <w:rPr>
                <w:szCs w:val="24"/>
              </w:rPr>
              <w:t>Реконструкция</w:t>
            </w:r>
          </w:p>
        </w:tc>
        <w:tc>
          <w:tcPr>
            <w:tcW w:w="1559" w:type="dxa"/>
          </w:tcPr>
          <w:p w:rsidR="0031005E" w:rsidRPr="0086543B" w:rsidRDefault="0031005E" w:rsidP="00436ECF">
            <w:pPr>
              <w:ind w:firstLine="0"/>
              <w:jc w:val="center"/>
              <w:rPr>
                <w:szCs w:val="24"/>
              </w:rPr>
            </w:pPr>
            <w:r w:rsidRPr="0086543B">
              <w:rPr>
                <w:szCs w:val="24"/>
              </w:rPr>
              <w:t>Реконструкция</w:t>
            </w:r>
          </w:p>
        </w:tc>
        <w:tc>
          <w:tcPr>
            <w:tcW w:w="941" w:type="dxa"/>
          </w:tcPr>
          <w:p w:rsidR="0031005E" w:rsidRPr="0086543B" w:rsidRDefault="0031005E" w:rsidP="00436ECF">
            <w:pPr>
              <w:ind w:firstLine="0"/>
              <w:jc w:val="center"/>
              <w:rPr>
                <w:kern w:val="28"/>
                <w:szCs w:val="24"/>
              </w:rPr>
            </w:pPr>
            <w:r w:rsidRPr="0086543B">
              <w:rPr>
                <w:kern w:val="28"/>
                <w:szCs w:val="24"/>
              </w:rPr>
              <w:t>голов</w:t>
            </w:r>
          </w:p>
        </w:tc>
        <w:tc>
          <w:tcPr>
            <w:tcW w:w="990" w:type="dxa"/>
          </w:tcPr>
          <w:p w:rsidR="0031005E" w:rsidRPr="0086543B" w:rsidRDefault="0031005E" w:rsidP="00436ECF">
            <w:pPr>
              <w:ind w:left="-202" w:right="-158" w:firstLine="0"/>
              <w:jc w:val="center"/>
              <w:rPr>
                <w:kern w:val="28"/>
                <w:szCs w:val="24"/>
              </w:rPr>
            </w:pPr>
            <w:r w:rsidRPr="0086543B">
              <w:rPr>
                <w:kern w:val="28"/>
                <w:szCs w:val="24"/>
              </w:rPr>
              <w:t>1101916</w:t>
            </w:r>
          </w:p>
        </w:tc>
        <w:tc>
          <w:tcPr>
            <w:tcW w:w="1134" w:type="dxa"/>
          </w:tcPr>
          <w:p w:rsidR="0031005E" w:rsidRPr="0086543B" w:rsidRDefault="0031005E" w:rsidP="00436ECF">
            <w:pPr>
              <w:ind w:firstLine="0"/>
              <w:jc w:val="center"/>
              <w:rPr>
                <w:kern w:val="28"/>
                <w:szCs w:val="24"/>
              </w:rPr>
            </w:pPr>
          </w:p>
        </w:tc>
        <w:tc>
          <w:tcPr>
            <w:tcW w:w="1134" w:type="dxa"/>
          </w:tcPr>
          <w:p w:rsidR="0031005E" w:rsidRPr="0086543B" w:rsidRDefault="0031005E" w:rsidP="00436ECF">
            <w:pPr>
              <w:ind w:firstLine="0"/>
              <w:jc w:val="center"/>
              <w:rPr>
                <w:szCs w:val="24"/>
              </w:rPr>
            </w:pPr>
            <w:r w:rsidRPr="0086543B">
              <w:rPr>
                <w:szCs w:val="24"/>
              </w:rPr>
              <w:t>+</w:t>
            </w:r>
          </w:p>
        </w:tc>
        <w:tc>
          <w:tcPr>
            <w:tcW w:w="1134" w:type="dxa"/>
          </w:tcPr>
          <w:p w:rsidR="0031005E" w:rsidRPr="0086543B" w:rsidRDefault="0031005E" w:rsidP="00436ECF">
            <w:pPr>
              <w:ind w:firstLine="0"/>
              <w:jc w:val="center"/>
              <w:rPr>
                <w:szCs w:val="24"/>
              </w:rPr>
            </w:pPr>
          </w:p>
        </w:tc>
        <w:tc>
          <w:tcPr>
            <w:tcW w:w="1890" w:type="dxa"/>
          </w:tcPr>
          <w:p w:rsidR="0031005E" w:rsidRPr="0086543B" w:rsidRDefault="0031005E" w:rsidP="00436ECF">
            <w:pPr>
              <w:ind w:firstLine="0"/>
              <w:jc w:val="center"/>
              <w:rPr>
                <w:szCs w:val="24"/>
              </w:rPr>
            </w:pPr>
            <w:r w:rsidRPr="0086543B">
              <w:rPr>
                <w:szCs w:val="24"/>
              </w:rPr>
              <w:t>Инвестиционный меморандум Республики Татарстан на 2015 год</w:t>
            </w:r>
          </w:p>
        </w:tc>
      </w:tr>
      <w:tr w:rsidR="0031005E" w:rsidRPr="0086543B" w:rsidTr="009C3622">
        <w:trPr>
          <w:trHeight w:val="284"/>
          <w:jc w:val="center"/>
        </w:trPr>
        <w:tc>
          <w:tcPr>
            <w:tcW w:w="15192" w:type="dxa"/>
            <w:gridSpan w:val="11"/>
            <w:vAlign w:val="center"/>
          </w:tcPr>
          <w:p w:rsidR="0031005E" w:rsidRPr="0086543B" w:rsidRDefault="0031005E" w:rsidP="00AA0F44">
            <w:pPr>
              <w:ind w:firstLine="0"/>
              <w:jc w:val="center"/>
              <w:rPr>
                <w:szCs w:val="24"/>
              </w:rPr>
            </w:pPr>
            <w:r w:rsidRPr="0086543B">
              <w:rPr>
                <w:b/>
                <w:szCs w:val="24"/>
              </w:rPr>
              <w:t>Кайбицкий муниципальный район</w:t>
            </w:r>
          </w:p>
        </w:tc>
      </w:tr>
      <w:tr w:rsidR="0031005E" w:rsidRPr="0086543B" w:rsidTr="00436ECF">
        <w:trPr>
          <w:trHeight w:val="284"/>
          <w:jc w:val="center"/>
        </w:trPr>
        <w:tc>
          <w:tcPr>
            <w:tcW w:w="601" w:type="dxa"/>
          </w:tcPr>
          <w:p w:rsidR="0031005E" w:rsidRPr="0086543B" w:rsidRDefault="0031005E" w:rsidP="00436ECF">
            <w:pPr>
              <w:ind w:firstLine="0"/>
              <w:jc w:val="center"/>
              <w:rPr>
                <w:szCs w:val="24"/>
              </w:rPr>
            </w:pPr>
            <w:r w:rsidRPr="0086543B">
              <w:rPr>
                <w:szCs w:val="24"/>
              </w:rPr>
              <w:t>1</w:t>
            </w:r>
          </w:p>
        </w:tc>
        <w:tc>
          <w:tcPr>
            <w:tcW w:w="1820" w:type="dxa"/>
          </w:tcPr>
          <w:p w:rsidR="00211B4A" w:rsidRPr="0086543B" w:rsidRDefault="0031005E" w:rsidP="00436ECF">
            <w:pPr>
              <w:ind w:firstLine="0"/>
              <w:jc w:val="center"/>
              <w:rPr>
                <w:szCs w:val="24"/>
              </w:rPr>
            </w:pPr>
            <w:r w:rsidRPr="0086543B">
              <w:rPr>
                <w:szCs w:val="24"/>
              </w:rPr>
              <w:t xml:space="preserve">Федоровское СП, </w:t>
            </w:r>
          </w:p>
          <w:p w:rsidR="0031005E" w:rsidRPr="0086543B" w:rsidRDefault="00211B4A" w:rsidP="00436ECF">
            <w:pPr>
              <w:ind w:firstLine="0"/>
              <w:jc w:val="center"/>
              <w:rPr>
                <w:szCs w:val="24"/>
              </w:rPr>
            </w:pPr>
            <w:r w:rsidRPr="0086543B">
              <w:rPr>
                <w:szCs w:val="24"/>
              </w:rPr>
              <w:t>с.</w:t>
            </w:r>
            <w:r w:rsidR="0031005E" w:rsidRPr="0086543B">
              <w:rPr>
                <w:szCs w:val="24"/>
              </w:rPr>
              <w:t>Федоровское</w:t>
            </w:r>
          </w:p>
        </w:tc>
        <w:tc>
          <w:tcPr>
            <w:tcW w:w="2140" w:type="dxa"/>
          </w:tcPr>
          <w:p w:rsidR="00F46B15" w:rsidRPr="0086543B" w:rsidRDefault="0031005E" w:rsidP="00F46B15">
            <w:pPr>
              <w:ind w:firstLine="0"/>
              <w:jc w:val="center"/>
              <w:rPr>
                <w:szCs w:val="24"/>
              </w:rPr>
            </w:pPr>
            <w:r w:rsidRPr="0086543B">
              <w:rPr>
                <w:szCs w:val="24"/>
              </w:rPr>
              <w:t xml:space="preserve">ООО </w:t>
            </w:r>
            <w:r w:rsidR="00D769AE" w:rsidRPr="0086543B">
              <w:rPr>
                <w:szCs w:val="24"/>
              </w:rPr>
              <w:t>«</w:t>
            </w:r>
            <w:r w:rsidRPr="0086543B">
              <w:rPr>
                <w:szCs w:val="24"/>
              </w:rPr>
              <w:t>А</w:t>
            </w:r>
            <w:r w:rsidR="00D769AE" w:rsidRPr="0086543B">
              <w:rPr>
                <w:szCs w:val="24"/>
              </w:rPr>
              <w:t>грофирма</w:t>
            </w:r>
            <w:r w:rsidRPr="0086543B">
              <w:rPr>
                <w:szCs w:val="24"/>
              </w:rPr>
              <w:t xml:space="preserve"> «Заволжье» </w:t>
            </w:r>
          </w:p>
          <w:p w:rsidR="00F46B15" w:rsidRPr="0086543B" w:rsidRDefault="0031005E" w:rsidP="00F46B15">
            <w:pPr>
              <w:ind w:firstLine="0"/>
              <w:jc w:val="center"/>
              <w:rPr>
                <w:szCs w:val="24"/>
              </w:rPr>
            </w:pPr>
            <w:r w:rsidRPr="0086543B">
              <w:rPr>
                <w:szCs w:val="24"/>
              </w:rPr>
              <w:t xml:space="preserve">(ООО </w:t>
            </w:r>
            <w:r w:rsidR="00D769AE" w:rsidRPr="0086543B">
              <w:rPr>
                <w:szCs w:val="24"/>
              </w:rPr>
              <w:t>«</w:t>
            </w:r>
            <w:r w:rsidRPr="0086543B">
              <w:rPr>
                <w:szCs w:val="24"/>
              </w:rPr>
              <w:t>А</w:t>
            </w:r>
            <w:r w:rsidR="00D769AE" w:rsidRPr="0086543B">
              <w:rPr>
                <w:szCs w:val="24"/>
              </w:rPr>
              <w:t>грофирма</w:t>
            </w:r>
            <w:r w:rsidRPr="0086543B">
              <w:rPr>
                <w:szCs w:val="24"/>
              </w:rPr>
              <w:t xml:space="preserve"> «Золотой </w:t>
            </w:r>
          </w:p>
          <w:p w:rsidR="0031005E" w:rsidRPr="0086543B" w:rsidRDefault="0031005E" w:rsidP="00F46B15">
            <w:pPr>
              <w:ind w:firstLine="0"/>
              <w:jc w:val="center"/>
              <w:rPr>
                <w:szCs w:val="24"/>
              </w:rPr>
            </w:pPr>
            <w:r w:rsidRPr="0086543B">
              <w:rPr>
                <w:szCs w:val="24"/>
              </w:rPr>
              <w:t>Колос»)</w:t>
            </w:r>
          </w:p>
        </w:tc>
        <w:tc>
          <w:tcPr>
            <w:tcW w:w="1849" w:type="dxa"/>
          </w:tcPr>
          <w:p w:rsidR="0031005E" w:rsidRPr="0086543B" w:rsidRDefault="0031005E" w:rsidP="00436ECF">
            <w:pPr>
              <w:ind w:firstLine="0"/>
              <w:jc w:val="center"/>
              <w:rPr>
                <w:szCs w:val="24"/>
              </w:rPr>
            </w:pPr>
            <w:r w:rsidRPr="0086543B">
              <w:rPr>
                <w:szCs w:val="24"/>
              </w:rPr>
              <w:t>Новое строительство</w:t>
            </w:r>
          </w:p>
        </w:tc>
        <w:tc>
          <w:tcPr>
            <w:tcW w:w="1559" w:type="dxa"/>
          </w:tcPr>
          <w:p w:rsidR="0031005E" w:rsidRPr="0086543B" w:rsidRDefault="0031005E" w:rsidP="00436ECF">
            <w:pPr>
              <w:ind w:firstLine="0"/>
              <w:jc w:val="center"/>
              <w:rPr>
                <w:szCs w:val="24"/>
              </w:rPr>
            </w:pPr>
            <w:r w:rsidRPr="0086543B">
              <w:rPr>
                <w:szCs w:val="24"/>
              </w:rPr>
              <w:t>Новое строительство</w:t>
            </w:r>
          </w:p>
        </w:tc>
        <w:tc>
          <w:tcPr>
            <w:tcW w:w="941" w:type="dxa"/>
          </w:tcPr>
          <w:p w:rsidR="0031005E" w:rsidRPr="0086543B" w:rsidRDefault="0031005E" w:rsidP="00436ECF">
            <w:pPr>
              <w:ind w:firstLine="0"/>
              <w:jc w:val="center"/>
              <w:rPr>
                <w:szCs w:val="24"/>
              </w:rPr>
            </w:pPr>
            <w:r w:rsidRPr="0086543B">
              <w:rPr>
                <w:szCs w:val="24"/>
              </w:rPr>
              <w:t>голов</w:t>
            </w:r>
          </w:p>
        </w:tc>
        <w:tc>
          <w:tcPr>
            <w:tcW w:w="990" w:type="dxa"/>
          </w:tcPr>
          <w:p w:rsidR="0031005E" w:rsidRPr="0086543B" w:rsidRDefault="0031005E" w:rsidP="00436ECF">
            <w:pPr>
              <w:ind w:firstLine="0"/>
              <w:jc w:val="center"/>
              <w:rPr>
                <w:szCs w:val="24"/>
              </w:rPr>
            </w:pPr>
          </w:p>
        </w:tc>
        <w:tc>
          <w:tcPr>
            <w:tcW w:w="1134" w:type="dxa"/>
          </w:tcPr>
          <w:p w:rsidR="0031005E" w:rsidRPr="0086543B" w:rsidRDefault="0031005E" w:rsidP="00436ECF">
            <w:pPr>
              <w:ind w:firstLine="0"/>
              <w:jc w:val="center"/>
              <w:rPr>
                <w:szCs w:val="24"/>
              </w:rPr>
            </w:pPr>
            <w:r w:rsidRPr="0086543B">
              <w:rPr>
                <w:szCs w:val="24"/>
              </w:rPr>
              <w:t>1200</w:t>
            </w:r>
          </w:p>
        </w:tc>
        <w:tc>
          <w:tcPr>
            <w:tcW w:w="1134" w:type="dxa"/>
          </w:tcPr>
          <w:p w:rsidR="0031005E" w:rsidRPr="0086543B" w:rsidRDefault="0031005E" w:rsidP="00436ECF">
            <w:pPr>
              <w:ind w:firstLine="0"/>
              <w:jc w:val="center"/>
              <w:rPr>
                <w:szCs w:val="24"/>
              </w:rPr>
            </w:pPr>
            <w:r w:rsidRPr="0086543B">
              <w:rPr>
                <w:szCs w:val="24"/>
              </w:rPr>
              <w:t>+</w:t>
            </w:r>
          </w:p>
        </w:tc>
        <w:tc>
          <w:tcPr>
            <w:tcW w:w="1134" w:type="dxa"/>
          </w:tcPr>
          <w:p w:rsidR="0031005E" w:rsidRPr="0086543B" w:rsidRDefault="0031005E" w:rsidP="00436ECF">
            <w:pPr>
              <w:ind w:firstLine="0"/>
              <w:jc w:val="center"/>
              <w:rPr>
                <w:szCs w:val="24"/>
              </w:rPr>
            </w:pPr>
          </w:p>
        </w:tc>
        <w:tc>
          <w:tcPr>
            <w:tcW w:w="1890" w:type="dxa"/>
          </w:tcPr>
          <w:p w:rsidR="0031005E" w:rsidRPr="0086543B" w:rsidRDefault="0031005E" w:rsidP="00436ECF">
            <w:pPr>
              <w:ind w:firstLine="0"/>
              <w:jc w:val="center"/>
              <w:rPr>
                <w:szCs w:val="24"/>
              </w:rPr>
            </w:pPr>
            <w:r w:rsidRPr="0086543B">
              <w:rPr>
                <w:szCs w:val="24"/>
              </w:rPr>
              <w:t>СТП Кайбицкого муниципального района</w:t>
            </w:r>
          </w:p>
        </w:tc>
      </w:tr>
      <w:tr w:rsidR="0031005E" w:rsidRPr="0086543B" w:rsidTr="009C3622">
        <w:trPr>
          <w:trHeight w:val="284"/>
          <w:jc w:val="center"/>
        </w:trPr>
        <w:tc>
          <w:tcPr>
            <w:tcW w:w="15192" w:type="dxa"/>
            <w:gridSpan w:val="11"/>
            <w:vAlign w:val="center"/>
          </w:tcPr>
          <w:p w:rsidR="0031005E" w:rsidRPr="0086543B" w:rsidRDefault="0031005E" w:rsidP="00AA0F44">
            <w:pPr>
              <w:ind w:firstLine="0"/>
              <w:jc w:val="center"/>
              <w:rPr>
                <w:szCs w:val="24"/>
              </w:rPr>
            </w:pPr>
            <w:r w:rsidRPr="0086543B">
              <w:rPr>
                <w:b/>
                <w:szCs w:val="24"/>
              </w:rPr>
              <w:t>Менделеевский муниципальный район</w:t>
            </w:r>
          </w:p>
        </w:tc>
      </w:tr>
      <w:tr w:rsidR="0031005E" w:rsidRPr="0086543B" w:rsidTr="00436ECF">
        <w:trPr>
          <w:trHeight w:val="284"/>
          <w:jc w:val="center"/>
        </w:trPr>
        <w:tc>
          <w:tcPr>
            <w:tcW w:w="601" w:type="dxa"/>
          </w:tcPr>
          <w:p w:rsidR="0031005E" w:rsidRPr="0086543B" w:rsidRDefault="0031005E" w:rsidP="00436ECF">
            <w:pPr>
              <w:ind w:firstLine="0"/>
              <w:jc w:val="center"/>
              <w:rPr>
                <w:szCs w:val="24"/>
              </w:rPr>
            </w:pPr>
            <w:r w:rsidRPr="0086543B">
              <w:rPr>
                <w:szCs w:val="24"/>
              </w:rPr>
              <w:t>1</w:t>
            </w:r>
          </w:p>
        </w:tc>
        <w:tc>
          <w:tcPr>
            <w:tcW w:w="1820" w:type="dxa"/>
          </w:tcPr>
          <w:p w:rsidR="00D769AE" w:rsidRPr="0086543B" w:rsidRDefault="0031005E" w:rsidP="00436ECF">
            <w:pPr>
              <w:ind w:firstLine="0"/>
              <w:jc w:val="center"/>
              <w:rPr>
                <w:szCs w:val="24"/>
              </w:rPr>
            </w:pPr>
            <w:r w:rsidRPr="0086543B">
              <w:rPr>
                <w:szCs w:val="24"/>
              </w:rPr>
              <w:t xml:space="preserve">Мунайкинское СП, </w:t>
            </w:r>
          </w:p>
          <w:p w:rsidR="0031005E" w:rsidRPr="0086543B" w:rsidRDefault="00D769AE" w:rsidP="00436ECF">
            <w:pPr>
              <w:ind w:firstLine="0"/>
              <w:jc w:val="center"/>
              <w:rPr>
                <w:szCs w:val="24"/>
              </w:rPr>
            </w:pPr>
            <w:r w:rsidRPr="0086543B">
              <w:rPr>
                <w:szCs w:val="24"/>
              </w:rPr>
              <w:t>д.</w:t>
            </w:r>
            <w:r w:rsidR="0031005E" w:rsidRPr="0086543B">
              <w:rPr>
                <w:szCs w:val="24"/>
              </w:rPr>
              <w:t>Мунайка</w:t>
            </w:r>
          </w:p>
        </w:tc>
        <w:tc>
          <w:tcPr>
            <w:tcW w:w="2140" w:type="dxa"/>
          </w:tcPr>
          <w:p w:rsidR="0031005E" w:rsidRPr="0086543B" w:rsidRDefault="0031005E" w:rsidP="00436ECF">
            <w:pPr>
              <w:ind w:firstLine="0"/>
              <w:jc w:val="center"/>
              <w:rPr>
                <w:szCs w:val="24"/>
              </w:rPr>
            </w:pPr>
            <w:r w:rsidRPr="0086543B">
              <w:rPr>
                <w:szCs w:val="24"/>
              </w:rPr>
              <w:t>Животноводческий комплекс</w:t>
            </w:r>
          </w:p>
        </w:tc>
        <w:tc>
          <w:tcPr>
            <w:tcW w:w="1849" w:type="dxa"/>
          </w:tcPr>
          <w:p w:rsidR="0031005E" w:rsidRPr="0086543B" w:rsidRDefault="0031005E" w:rsidP="00436ECF">
            <w:pPr>
              <w:ind w:firstLine="0"/>
              <w:jc w:val="center"/>
              <w:rPr>
                <w:szCs w:val="24"/>
              </w:rPr>
            </w:pPr>
            <w:r w:rsidRPr="0086543B">
              <w:rPr>
                <w:szCs w:val="24"/>
              </w:rPr>
              <w:t>Новое строительство</w:t>
            </w:r>
          </w:p>
        </w:tc>
        <w:tc>
          <w:tcPr>
            <w:tcW w:w="1559" w:type="dxa"/>
          </w:tcPr>
          <w:p w:rsidR="0031005E" w:rsidRPr="0086543B" w:rsidRDefault="0031005E" w:rsidP="00436ECF">
            <w:pPr>
              <w:ind w:firstLine="0"/>
              <w:jc w:val="center"/>
              <w:rPr>
                <w:szCs w:val="24"/>
              </w:rPr>
            </w:pPr>
            <w:r w:rsidRPr="0086543B">
              <w:rPr>
                <w:szCs w:val="24"/>
              </w:rPr>
              <w:t>Новое строительство</w:t>
            </w:r>
          </w:p>
        </w:tc>
        <w:tc>
          <w:tcPr>
            <w:tcW w:w="941" w:type="dxa"/>
          </w:tcPr>
          <w:p w:rsidR="0031005E" w:rsidRPr="0086543B" w:rsidRDefault="0031005E" w:rsidP="00436ECF">
            <w:pPr>
              <w:ind w:firstLine="0"/>
              <w:jc w:val="center"/>
              <w:rPr>
                <w:szCs w:val="24"/>
              </w:rPr>
            </w:pPr>
            <w:r w:rsidRPr="0086543B">
              <w:rPr>
                <w:szCs w:val="24"/>
              </w:rPr>
              <w:t>голов</w:t>
            </w:r>
          </w:p>
        </w:tc>
        <w:tc>
          <w:tcPr>
            <w:tcW w:w="990" w:type="dxa"/>
          </w:tcPr>
          <w:p w:rsidR="0031005E" w:rsidRPr="0086543B" w:rsidRDefault="0031005E" w:rsidP="00436ECF">
            <w:pPr>
              <w:ind w:firstLine="0"/>
              <w:jc w:val="center"/>
              <w:rPr>
                <w:szCs w:val="24"/>
              </w:rPr>
            </w:pPr>
          </w:p>
        </w:tc>
        <w:tc>
          <w:tcPr>
            <w:tcW w:w="1134" w:type="dxa"/>
          </w:tcPr>
          <w:p w:rsidR="0031005E" w:rsidRPr="0086543B" w:rsidRDefault="0031005E" w:rsidP="00436ECF">
            <w:pPr>
              <w:ind w:firstLine="0"/>
              <w:jc w:val="center"/>
              <w:rPr>
                <w:szCs w:val="24"/>
              </w:rPr>
            </w:pPr>
            <w:r w:rsidRPr="0086543B">
              <w:rPr>
                <w:szCs w:val="24"/>
              </w:rPr>
              <w:t>2400</w:t>
            </w:r>
          </w:p>
        </w:tc>
        <w:tc>
          <w:tcPr>
            <w:tcW w:w="1134" w:type="dxa"/>
          </w:tcPr>
          <w:p w:rsidR="0031005E" w:rsidRPr="0086543B" w:rsidRDefault="0031005E" w:rsidP="00436ECF">
            <w:pPr>
              <w:ind w:firstLine="0"/>
              <w:jc w:val="center"/>
              <w:rPr>
                <w:szCs w:val="24"/>
              </w:rPr>
            </w:pPr>
            <w:r w:rsidRPr="0086543B">
              <w:rPr>
                <w:szCs w:val="24"/>
              </w:rPr>
              <w:t>+</w:t>
            </w:r>
          </w:p>
        </w:tc>
        <w:tc>
          <w:tcPr>
            <w:tcW w:w="1134" w:type="dxa"/>
          </w:tcPr>
          <w:p w:rsidR="0031005E" w:rsidRPr="0086543B" w:rsidRDefault="0031005E" w:rsidP="00436ECF">
            <w:pPr>
              <w:ind w:firstLine="0"/>
              <w:jc w:val="center"/>
              <w:rPr>
                <w:szCs w:val="24"/>
              </w:rPr>
            </w:pPr>
            <w:r w:rsidRPr="0086543B">
              <w:rPr>
                <w:szCs w:val="24"/>
              </w:rPr>
              <w:t>+</w:t>
            </w:r>
          </w:p>
        </w:tc>
        <w:tc>
          <w:tcPr>
            <w:tcW w:w="1890" w:type="dxa"/>
          </w:tcPr>
          <w:p w:rsidR="0031005E" w:rsidRPr="0086543B" w:rsidRDefault="0031005E" w:rsidP="00436ECF">
            <w:pPr>
              <w:ind w:firstLine="0"/>
              <w:jc w:val="center"/>
              <w:rPr>
                <w:szCs w:val="24"/>
              </w:rPr>
            </w:pPr>
            <w:r w:rsidRPr="0086543B">
              <w:rPr>
                <w:szCs w:val="24"/>
              </w:rPr>
              <w:t>СТП Менделеевского муниципального района</w:t>
            </w:r>
          </w:p>
        </w:tc>
      </w:tr>
      <w:tr w:rsidR="0031005E" w:rsidRPr="0086543B" w:rsidTr="009C3622">
        <w:trPr>
          <w:trHeight w:val="284"/>
          <w:jc w:val="center"/>
        </w:trPr>
        <w:tc>
          <w:tcPr>
            <w:tcW w:w="15192" w:type="dxa"/>
            <w:gridSpan w:val="11"/>
            <w:vAlign w:val="center"/>
          </w:tcPr>
          <w:p w:rsidR="0031005E" w:rsidRPr="0086543B" w:rsidRDefault="0031005E" w:rsidP="001E547D">
            <w:pPr>
              <w:ind w:firstLine="0"/>
              <w:jc w:val="center"/>
              <w:rPr>
                <w:szCs w:val="24"/>
              </w:rPr>
            </w:pPr>
            <w:r w:rsidRPr="0086543B">
              <w:rPr>
                <w:b/>
                <w:szCs w:val="24"/>
              </w:rPr>
              <w:t>Нурлатск</w:t>
            </w:r>
            <w:r w:rsidR="001E547D" w:rsidRPr="0086543B">
              <w:rPr>
                <w:b/>
                <w:szCs w:val="24"/>
              </w:rPr>
              <w:t>ий</w:t>
            </w:r>
            <w:r w:rsidRPr="0086543B">
              <w:rPr>
                <w:b/>
                <w:szCs w:val="24"/>
              </w:rPr>
              <w:t xml:space="preserve"> муниципальный район</w:t>
            </w:r>
          </w:p>
        </w:tc>
      </w:tr>
      <w:tr w:rsidR="0031005E" w:rsidRPr="0086543B" w:rsidTr="00436ECF">
        <w:trPr>
          <w:trHeight w:val="284"/>
          <w:jc w:val="center"/>
        </w:trPr>
        <w:tc>
          <w:tcPr>
            <w:tcW w:w="601" w:type="dxa"/>
          </w:tcPr>
          <w:p w:rsidR="0031005E" w:rsidRPr="0086543B" w:rsidRDefault="0031005E" w:rsidP="00436ECF">
            <w:pPr>
              <w:ind w:firstLine="0"/>
              <w:jc w:val="center"/>
              <w:rPr>
                <w:szCs w:val="24"/>
              </w:rPr>
            </w:pPr>
            <w:r w:rsidRPr="0086543B">
              <w:rPr>
                <w:szCs w:val="24"/>
              </w:rPr>
              <w:t>1</w:t>
            </w:r>
          </w:p>
        </w:tc>
        <w:tc>
          <w:tcPr>
            <w:tcW w:w="1820" w:type="dxa"/>
          </w:tcPr>
          <w:p w:rsidR="00767B6C" w:rsidRPr="0086543B" w:rsidRDefault="0031005E" w:rsidP="00436ECF">
            <w:pPr>
              <w:ind w:firstLine="0"/>
              <w:jc w:val="center"/>
              <w:rPr>
                <w:szCs w:val="24"/>
              </w:rPr>
            </w:pPr>
            <w:r w:rsidRPr="0086543B">
              <w:rPr>
                <w:szCs w:val="24"/>
              </w:rPr>
              <w:t xml:space="preserve">Бурметьевское СП, </w:t>
            </w:r>
          </w:p>
          <w:p w:rsidR="0031005E" w:rsidRPr="0086543B" w:rsidRDefault="00767B6C" w:rsidP="00436ECF">
            <w:pPr>
              <w:ind w:firstLine="0"/>
              <w:jc w:val="center"/>
              <w:rPr>
                <w:szCs w:val="24"/>
              </w:rPr>
            </w:pPr>
            <w:r w:rsidRPr="0086543B">
              <w:rPr>
                <w:szCs w:val="24"/>
              </w:rPr>
              <w:t>с.</w:t>
            </w:r>
            <w:r w:rsidR="0031005E" w:rsidRPr="0086543B">
              <w:rPr>
                <w:szCs w:val="24"/>
              </w:rPr>
              <w:t>Бурметьево</w:t>
            </w:r>
          </w:p>
        </w:tc>
        <w:tc>
          <w:tcPr>
            <w:tcW w:w="2140" w:type="dxa"/>
          </w:tcPr>
          <w:p w:rsidR="0031005E" w:rsidRPr="0086543B" w:rsidRDefault="0031005E" w:rsidP="00436ECF">
            <w:pPr>
              <w:ind w:firstLine="0"/>
              <w:jc w:val="center"/>
              <w:rPr>
                <w:szCs w:val="24"/>
              </w:rPr>
            </w:pPr>
            <w:r w:rsidRPr="0086543B">
              <w:rPr>
                <w:szCs w:val="24"/>
              </w:rPr>
              <w:t>ООО «Агрофирма «Южная»</w:t>
            </w:r>
          </w:p>
        </w:tc>
        <w:tc>
          <w:tcPr>
            <w:tcW w:w="1849" w:type="dxa"/>
          </w:tcPr>
          <w:p w:rsidR="0031005E" w:rsidRPr="0086543B" w:rsidRDefault="0031005E" w:rsidP="00436ECF">
            <w:pPr>
              <w:ind w:firstLine="0"/>
              <w:jc w:val="center"/>
              <w:rPr>
                <w:szCs w:val="24"/>
              </w:rPr>
            </w:pPr>
            <w:r w:rsidRPr="0086543B">
              <w:rPr>
                <w:szCs w:val="24"/>
              </w:rPr>
              <w:t>Новое строительство</w:t>
            </w:r>
          </w:p>
        </w:tc>
        <w:tc>
          <w:tcPr>
            <w:tcW w:w="1559" w:type="dxa"/>
          </w:tcPr>
          <w:p w:rsidR="0031005E" w:rsidRPr="0086543B" w:rsidRDefault="0031005E" w:rsidP="00436ECF">
            <w:pPr>
              <w:ind w:firstLine="0"/>
              <w:jc w:val="center"/>
              <w:rPr>
                <w:szCs w:val="24"/>
              </w:rPr>
            </w:pPr>
            <w:r w:rsidRPr="0086543B">
              <w:rPr>
                <w:szCs w:val="24"/>
              </w:rPr>
              <w:t>Новое строительство</w:t>
            </w:r>
          </w:p>
        </w:tc>
        <w:tc>
          <w:tcPr>
            <w:tcW w:w="941" w:type="dxa"/>
          </w:tcPr>
          <w:p w:rsidR="0031005E" w:rsidRPr="0086543B" w:rsidRDefault="0031005E" w:rsidP="00436ECF">
            <w:pPr>
              <w:ind w:firstLine="0"/>
              <w:jc w:val="center"/>
              <w:rPr>
                <w:szCs w:val="24"/>
              </w:rPr>
            </w:pPr>
            <w:r w:rsidRPr="0086543B">
              <w:rPr>
                <w:szCs w:val="24"/>
              </w:rPr>
              <w:t>голов</w:t>
            </w:r>
          </w:p>
        </w:tc>
        <w:tc>
          <w:tcPr>
            <w:tcW w:w="990" w:type="dxa"/>
          </w:tcPr>
          <w:p w:rsidR="0031005E" w:rsidRPr="0086543B" w:rsidRDefault="0031005E" w:rsidP="00436ECF">
            <w:pPr>
              <w:ind w:firstLine="0"/>
              <w:jc w:val="center"/>
              <w:rPr>
                <w:szCs w:val="24"/>
              </w:rPr>
            </w:pPr>
          </w:p>
        </w:tc>
        <w:tc>
          <w:tcPr>
            <w:tcW w:w="1134" w:type="dxa"/>
          </w:tcPr>
          <w:p w:rsidR="0031005E" w:rsidRPr="0086543B" w:rsidRDefault="0031005E" w:rsidP="00436ECF">
            <w:pPr>
              <w:ind w:firstLine="0"/>
              <w:jc w:val="center"/>
              <w:rPr>
                <w:szCs w:val="24"/>
              </w:rPr>
            </w:pPr>
            <w:r w:rsidRPr="0086543B">
              <w:rPr>
                <w:szCs w:val="24"/>
              </w:rPr>
              <w:t>2500</w:t>
            </w:r>
          </w:p>
        </w:tc>
        <w:tc>
          <w:tcPr>
            <w:tcW w:w="1134" w:type="dxa"/>
          </w:tcPr>
          <w:p w:rsidR="0031005E" w:rsidRPr="0086543B" w:rsidRDefault="0031005E" w:rsidP="00436ECF">
            <w:pPr>
              <w:ind w:firstLine="0"/>
              <w:jc w:val="center"/>
              <w:rPr>
                <w:szCs w:val="24"/>
              </w:rPr>
            </w:pPr>
            <w:r w:rsidRPr="0086543B">
              <w:rPr>
                <w:szCs w:val="24"/>
              </w:rPr>
              <w:t>+</w:t>
            </w:r>
          </w:p>
        </w:tc>
        <w:tc>
          <w:tcPr>
            <w:tcW w:w="1134" w:type="dxa"/>
          </w:tcPr>
          <w:p w:rsidR="0031005E" w:rsidRPr="0086543B" w:rsidRDefault="0031005E" w:rsidP="00436ECF">
            <w:pPr>
              <w:ind w:firstLine="0"/>
              <w:jc w:val="center"/>
              <w:rPr>
                <w:szCs w:val="24"/>
              </w:rPr>
            </w:pPr>
          </w:p>
        </w:tc>
        <w:tc>
          <w:tcPr>
            <w:tcW w:w="1890" w:type="dxa"/>
          </w:tcPr>
          <w:p w:rsidR="0031005E" w:rsidRPr="0086543B" w:rsidRDefault="0031005E" w:rsidP="00436ECF">
            <w:pPr>
              <w:ind w:firstLine="0"/>
              <w:jc w:val="center"/>
              <w:rPr>
                <w:szCs w:val="24"/>
              </w:rPr>
            </w:pPr>
            <w:r w:rsidRPr="0086543B">
              <w:rPr>
                <w:szCs w:val="24"/>
              </w:rPr>
              <w:t>СТП Нурлатского муниципального рай</w:t>
            </w:r>
            <w:r w:rsidR="00F46B15" w:rsidRPr="0086543B">
              <w:rPr>
                <w:szCs w:val="24"/>
              </w:rPr>
              <w:t>-</w:t>
            </w:r>
            <w:r w:rsidRPr="0086543B">
              <w:rPr>
                <w:szCs w:val="24"/>
              </w:rPr>
              <w:t>она</w:t>
            </w:r>
          </w:p>
        </w:tc>
      </w:tr>
      <w:tr w:rsidR="0031005E" w:rsidRPr="0086543B" w:rsidTr="00436ECF">
        <w:trPr>
          <w:trHeight w:val="284"/>
          <w:jc w:val="center"/>
        </w:trPr>
        <w:tc>
          <w:tcPr>
            <w:tcW w:w="601" w:type="dxa"/>
          </w:tcPr>
          <w:p w:rsidR="0031005E" w:rsidRPr="0086543B" w:rsidRDefault="0031005E" w:rsidP="00436ECF">
            <w:pPr>
              <w:ind w:firstLine="0"/>
              <w:jc w:val="center"/>
              <w:rPr>
                <w:szCs w:val="24"/>
              </w:rPr>
            </w:pPr>
            <w:r w:rsidRPr="0086543B">
              <w:rPr>
                <w:szCs w:val="24"/>
              </w:rPr>
              <w:t>2</w:t>
            </w:r>
          </w:p>
        </w:tc>
        <w:tc>
          <w:tcPr>
            <w:tcW w:w="1820" w:type="dxa"/>
          </w:tcPr>
          <w:p w:rsidR="00767B6C" w:rsidRPr="0086543B" w:rsidRDefault="0031005E" w:rsidP="00436ECF">
            <w:pPr>
              <w:ind w:firstLine="0"/>
              <w:jc w:val="center"/>
              <w:rPr>
                <w:szCs w:val="24"/>
              </w:rPr>
            </w:pPr>
            <w:r w:rsidRPr="0086543B">
              <w:rPr>
                <w:szCs w:val="24"/>
              </w:rPr>
              <w:t xml:space="preserve">Старочелнинское СП, </w:t>
            </w:r>
          </w:p>
          <w:p w:rsidR="0031005E" w:rsidRPr="0086543B" w:rsidRDefault="00767B6C" w:rsidP="00436ECF">
            <w:pPr>
              <w:ind w:firstLine="0"/>
              <w:jc w:val="center"/>
              <w:rPr>
                <w:szCs w:val="24"/>
              </w:rPr>
            </w:pPr>
            <w:r w:rsidRPr="0086543B">
              <w:rPr>
                <w:szCs w:val="24"/>
              </w:rPr>
              <w:t>д.</w:t>
            </w:r>
            <w:r w:rsidR="0031005E" w:rsidRPr="0086543B">
              <w:rPr>
                <w:szCs w:val="24"/>
              </w:rPr>
              <w:t>Средние Челны</w:t>
            </w:r>
          </w:p>
        </w:tc>
        <w:tc>
          <w:tcPr>
            <w:tcW w:w="2140" w:type="dxa"/>
          </w:tcPr>
          <w:p w:rsidR="0031005E" w:rsidRPr="0086543B" w:rsidRDefault="0031005E" w:rsidP="00436ECF">
            <w:pPr>
              <w:ind w:firstLine="0"/>
              <w:jc w:val="center"/>
              <w:rPr>
                <w:szCs w:val="24"/>
              </w:rPr>
            </w:pPr>
            <w:r w:rsidRPr="0086543B">
              <w:rPr>
                <w:szCs w:val="24"/>
              </w:rPr>
              <w:t>ООО «Нурлат-сэте» (Старочелнинское отделение)</w:t>
            </w:r>
          </w:p>
        </w:tc>
        <w:tc>
          <w:tcPr>
            <w:tcW w:w="1849" w:type="dxa"/>
          </w:tcPr>
          <w:p w:rsidR="0031005E" w:rsidRPr="0086543B" w:rsidRDefault="0031005E" w:rsidP="00436ECF">
            <w:pPr>
              <w:ind w:firstLine="0"/>
              <w:jc w:val="center"/>
              <w:rPr>
                <w:szCs w:val="24"/>
              </w:rPr>
            </w:pPr>
            <w:r w:rsidRPr="0086543B">
              <w:rPr>
                <w:szCs w:val="24"/>
              </w:rPr>
              <w:t>Увеличение поголовья</w:t>
            </w:r>
          </w:p>
        </w:tc>
        <w:tc>
          <w:tcPr>
            <w:tcW w:w="1559" w:type="dxa"/>
          </w:tcPr>
          <w:p w:rsidR="0031005E" w:rsidRPr="0086543B" w:rsidRDefault="0031005E" w:rsidP="00436ECF">
            <w:pPr>
              <w:ind w:firstLine="0"/>
              <w:jc w:val="center"/>
              <w:rPr>
                <w:szCs w:val="24"/>
              </w:rPr>
            </w:pPr>
            <w:r w:rsidRPr="0086543B">
              <w:rPr>
                <w:szCs w:val="24"/>
              </w:rPr>
              <w:t>Реконструкция</w:t>
            </w:r>
          </w:p>
        </w:tc>
        <w:tc>
          <w:tcPr>
            <w:tcW w:w="941" w:type="dxa"/>
          </w:tcPr>
          <w:p w:rsidR="0031005E" w:rsidRPr="0086543B" w:rsidRDefault="0031005E" w:rsidP="00436ECF">
            <w:pPr>
              <w:ind w:firstLine="0"/>
              <w:jc w:val="center"/>
              <w:rPr>
                <w:szCs w:val="24"/>
              </w:rPr>
            </w:pPr>
            <w:r w:rsidRPr="0086543B">
              <w:rPr>
                <w:szCs w:val="24"/>
              </w:rPr>
              <w:t>голов</w:t>
            </w:r>
          </w:p>
        </w:tc>
        <w:tc>
          <w:tcPr>
            <w:tcW w:w="990" w:type="dxa"/>
          </w:tcPr>
          <w:p w:rsidR="0031005E" w:rsidRPr="0086543B" w:rsidRDefault="0031005E" w:rsidP="00436ECF">
            <w:pPr>
              <w:ind w:firstLine="0"/>
              <w:jc w:val="center"/>
              <w:rPr>
                <w:szCs w:val="24"/>
              </w:rPr>
            </w:pPr>
            <w:r w:rsidRPr="0086543B">
              <w:rPr>
                <w:szCs w:val="24"/>
              </w:rPr>
              <w:t>8500</w:t>
            </w:r>
          </w:p>
        </w:tc>
        <w:tc>
          <w:tcPr>
            <w:tcW w:w="1134" w:type="dxa"/>
          </w:tcPr>
          <w:p w:rsidR="0031005E" w:rsidRPr="0086543B" w:rsidRDefault="0031005E" w:rsidP="00436ECF">
            <w:pPr>
              <w:ind w:firstLine="0"/>
              <w:jc w:val="center"/>
              <w:rPr>
                <w:szCs w:val="24"/>
              </w:rPr>
            </w:pPr>
            <w:r w:rsidRPr="0086543B">
              <w:rPr>
                <w:szCs w:val="24"/>
              </w:rPr>
              <w:t>12500</w:t>
            </w:r>
          </w:p>
        </w:tc>
        <w:tc>
          <w:tcPr>
            <w:tcW w:w="1134" w:type="dxa"/>
          </w:tcPr>
          <w:p w:rsidR="0031005E" w:rsidRPr="0086543B" w:rsidRDefault="0031005E" w:rsidP="00436ECF">
            <w:pPr>
              <w:ind w:firstLine="0"/>
              <w:jc w:val="center"/>
              <w:rPr>
                <w:szCs w:val="24"/>
              </w:rPr>
            </w:pPr>
            <w:r w:rsidRPr="0086543B">
              <w:rPr>
                <w:szCs w:val="24"/>
              </w:rPr>
              <w:t>+</w:t>
            </w:r>
          </w:p>
        </w:tc>
        <w:tc>
          <w:tcPr>
            <w:tcW w:w="1134" w:type="dxa"/>
          </w:tcPr>
          <w:p w:rsidR="0031005E" w:rsidRPr="0086543B" w:rsidRDefault="0031005E" w:rsidP="00436ECF">
            <w:pPr>
              <w:ind w:firstLine="0"/>
              <w:jc w:val="center"/>
              <w:rPr>
                <w:szCs w:val="24"/>
              </w:rPr>
            </w:pPr>
          </w:p>
        </w:tc>
        <w:tc>
          <w:tcPr>
            <w:tcW w:w="1890" w:type="dxa"/>
          </w:tcPr>
          <w:p w:rsidR="0031005E" w:rsidRPr="0086543B" w:rsidRDefault="0031005E" w:rsidP="00436ECF">
            <w:pPr>
              <w:ind w:firstLine="0"/>
              <w:jc w:val="center"/>
              <w:rPr>
                <w:szCs w:val="24"/>
              </w:rPr>
            </w:pPr>
            <w:r w:rsidRPr="0086543B">
              <w:rPr>
                <w:szCs w:val="24"/>
              </w:rPr>
              <w:t>СТП Нурлатского муниципального рай</w:t>
            </w:r>
            <w:r w:rsidR="00F46B15" w:rsidRPr="0086543B">
              <w:rPr>
                <w:szCs w:val="24"/>
              </w:rPr>
              <w:t>-</w:t>
            </w:r>
            <w:r w:rsidRPr="0086543B">
              <w:rPr>
                <w:szCs w:val="24"/>
              </w:rPr>
              <w:t>она</w:t>
            </w:r>
          </w:p>
        </w:tc>
      </w:tr>
      <w:tr w:rsidR="0031005E" w:rsidRPr="0086543B" w:rsidTr="009C3622">
        <w:trPr>
          <w:trHeight w:val="284"/>
          <w:jc w:val="center"/>
        </w:trPr>
        <w:tc>
          <w:tcPr>
            <w:tcW w:w="15192" w:type="dxa"/>
            <w:gridSpan w:val="11"/>
            <w:vAlign w:val="center"/>
          </w:tcPr>
          <w:p w:rsidR="0031005E" w:rsidRPr="0086543B" w:rsidRDefault="0031005E" w:rsidP="00AA0F44">
            <w:pPr>
              <w:ind w:firstLine="0"/>
              <w:jc w:val="center"/>
              <w:rPr>
                <w:szCs w:val="24"/>
              </w:rPr>
            </w:pPr>
            <w:r w:rsidRPr="0086543B">
              <w:rPr>
                <w:b/>
                <w:szCs w:val="24"/>
              </w:rPr>
              <w:t>Пестречинский муниципальный район</w:t>
            </w:r>
          </w:p>
        </w:tc>
      </w:tr>
      <w:tr w:rsidR="0031005E" w:rsidRPr="0086543B" w:rsidTr="00436ECF">
        <w:trPr>
          <w:trHeight w:val="284"/>
          <w:jc w:val="center"/>
        </w:trPr>
        <w:tc>
          <w:tcPr>
            <w:tcW w:w="601" w:type="dxa"/>
          </w:tcPr>
          <w:p w:rsidR="0031005E" w:rsidRPr="0086543B" w:rsidRDefault="0031005E" w:rsidP="00475B37">
            <w:pPr>
              <w:spacing w:line="228" w:lineRule="auto"/>
              <w:ind w:firstLine="0"/>
              <w:jc w:val="center"/>
              <w:rPr>
                <w:szCs w:val="24"/>
              </w:rPr>
            </w:pPr>
            <w:r w:rsidRPr="0086543B">
              <w:rPr>
                <w:szCs w:val="24"/>
              </w:rPr>
              <w:t>1*</w:t>
            </w:r>
          </w:p>
        </w:tc>
        <w:tc>
          <w:tcPr>
            <w:tcW w:w="1820" w:type="dxa"/>
          </w:tcPr>
          <w:p w:rsidR="00767B6C" w:rsidRPr="0086543B" w:rsidRDefault="0031005E" w:rsidP="00475B37">
            <w:pPr>
              <w:spacing w:line="228" w:lineRule="auto"/>
              <w:ind w:firstLine="0"/>
              <w:jc w:val="center"/>
              <w:rPr>
                <w:szCs w:val="24"/>
              </w:rPr>
            </w:pPr>
            <w:r w:rsidRPr="0086543B">
              <w:rPr>
                <w:szCs w:val="24"/>
              </w:rPr>
              <w:t xml:space="preserve">Ленино-Кокушкинское СП, </w:t>
            </w:r>
          </w:p>
          <w:p w:rsidR="0031005E" w:rsidRPr="0086543B" w:rsidRDefault="00767B6C" w:rsidP="00475B37">
            <w:pPr>
              <w:spacing w:line="228" w:lineRule="auto"/>
              <w:ind w:firstLine="0"/>
              <w:jc w:val="center"/>
              <w:rPr>
                <w:szCs w:val="24"/>
              </w:rPr>
            </w:pPr>
            <w:r w:rsidRPr="0086543B">
              <w:rPr>
                <w:szCs w:val="24"/>
              </w:rPr>
              <w:t>с.</w:t>
            </w:r>
            <w:r w:rsidR="0031005E" w:rsidRPr="0086543B">
              <w:rPr>
                <w:szCs w:val="24"/>
              </w:rPr>
              <w:t>Ленино Кокушкино</w:t>
            </w:r>
          </w:p>
        </w:tc>
        <w:tc>
          <w:tcPr>
            <w:tcW w:w="2140" w:type="dxa"/>
          </w:tcPr>
          <w:p w:rsidR="0031005E" w:rsidRPr="0086543B" w:rsidRDefault="0031005E" w:rsidP="00475B37">
            <w:pPr>
              <w:spacing w:line="228" w:lineRule="auto"/>
              <w:ind w:firstLine="0"/>
              <w:jc w:val="center"/>
              <w:rPr>
                <w:szCs w:val="24"/>
              </w:rPr>
            </w:pPr>
            <w:r w:rsidRPr="0086543B">
              <w:rPr>
                <w:szCs w:val="24"/>
              </w:rPr>
              <w:t>ОАО «Агрофирма «Ак Барс-Пестрецы»</w:t>
            </w:r>
          </w:p>
        </w:tc>
        <w:tc>
          <w:tcPr>
            <w:tcW w:w="1849" w:type="dxa"/>
          </w:tcPr>
          <w:p w:rsidR="0031005E" w:rsidRPr="0086543B" w:rsidRDefault="0031005E" w:rsidP="00475B37">
            <w:pPr>
              <w:spacing w:line="228" w:lineRule="auto"/>
              <w:ind w:firstLine="0"/>
              <w:jc w:val="center"/>
              <w:rPr>
                <w:szCs w:val="24"/>
              </w:rPr>
            </w:pPr>
            <w:r w:rsidRPr="0086543B">
              <w:rPr>
                <w:szCs w:val="24"/>
              </w:rPr>
              <w:t>Реконструкция</w:t>
            </w:r>
          </w:p>
        </w:tc>
        <w:tc>
          <w:tcPr>
            <w:tcW w:w="1559" w:type="dxa"/>
          </w:tcPr>
          <w:p w:rsidR="0031005E" w:rsidRPr="0086543B" w:rsidRDefault="0031005E" w:rsidP="00475B37">
            <w:pPr>
              <w:spacing w:line="228" w:lineRule="auto"/>
              <w:ind w:firstLine="0"/>
              <w:jc w:val="center"/>
              <w:rPr>
                <w:szCs w:val="24"/>
              </w:rPr>
            </w:pPr>
            <w:r w:rsidRPr="0086543B">
              <w:rPr>
                <w:szCs w:val="24"/>
              </w:rPr>
              <w:t>Реконструкция</w:t>
            </w:r>
          </w:p>
        </w:tc>
        <w:tc>
          <w:tcPr>
            <w:tcW w:w="941" w:type="dxa"/>
          </w:tcPr>
          <w:p w:rsidR="0031005E" w:rsidRPr="0086543B" w:rsidRDefault="0031005E" w:rsidP="00475B37">
            <w:pPr>
              <w:spacing w:line="228" w:lineRule="auto"/>
              <w:ind w:firstLine="0"/>
              <w:jc w:val="center"/>
              <w:rPr>
                <w:szCs w:val="24"/>
              </w:rPr>
            </w:pPr>
            <w:r w:rsidRPr="0086543B">
              <w:rPr>
                <w:szCs w:val="24"/>
              </w:rPr>
              <w:t>голов</w:t>
            </w:r>
          </w:p>
        </w:tc>
        <w:tc>
          <w:tcPr>
            <w:tcW w:w="990" w:type="dxa"/>
          </w:tcPr>
          <w:p w:rsidR="0031005E" w:rsidRPr="0086543B" w:rsidRDefault="0031005E" w:rsidP="00475B37">
            <w:pPr>
              <w:spacing w:line="228" w:lineRule="auto"/>
              <w:ind w:left="-202" w:right="-158" w:firstLine="0"/>
              <w:jc w:val="center"/>
              <w:rPr>
                <w:szCs w:val="24"/>
              </w:rPr>
            </w:pPr>
            <w:r w:rsidRPr="0086543B">
              <w:rPr>
                <w:szCs w:val="24"/>
              </w:rPr>
              <w:t>1000000</w:t>
            </w:r>
          </w:p>
        </w:tc>
        <w:tc>
          <w:tcPr>
            <w:tcW w:w="1134" w:type="dxa"/>
          </w:tcPr>
          <w:p w:rsidR="0031005E" w:rsidRPr="0086543B" w:rsidRDefault="0031005E" w:rsidP="00475B37">
            <w:pPr>
              <w:spacing w:line="228" w:lineRule="auto"/>
              <w:ind w:firstLine="0"/>
              <w:jc w:val="center"/>
              <w:rPr>
                <w:szCs w:val="24"/>
              </w:rPr>
            </w:pPr>
          </w:p>
        </w:tc>
        <w:tc>
          <w:tcPr>
            <w:tcW w:w="1134" w:type="dxa"/>
          </w:tcPr>
          <w:p w:rsidR="0031005E" w:rsidRPr="0086543B" w:rsidRDefault="0031005E" w:rsidP="00475B37">
            <w:pPr>
              <w:spacing w:line="228" w:lineRule="auto"/>
              <w:ind w:firstLine="0"/>
              <w:jc w:val="center"/>
              <w:rPr>
                <w:szCs w:val="24"/>
              </w:rPr>
            </w:pPr>
            <w:r w:rsidRPr="0086543B">
              <w:rPr>
                <w:szCs w:val="24"/>
              </w:rPr>
              <w:t>+</w:t>
            </w:r>
          </w:p>
        </w:tc>
        <w:tc>
          <w:tcPr>
            <w:tcW w:w="1134" w:type="dxa"/>
          </w:tcPr>
          <w:p w:rsidR="0031005E" w:rsidRPr="0086543B" w:rsidRDefault="0031005E" w:rsidP="00475B37">
            <w:pPr>
              <w:spacing w:line="228" w:lineRule="auto"/>
              <w:ind w:firstLine="0"/>
              <w:jc w:val="center"/>
              <w:rPr>
                <w:szCs w:val="24"/>
              </w:rPr>
            </w:pPr>
          </w:p>
        </w:tc>
        <w:tc>
          <w:tcPr>
            <w:tcW w:w="1890" w:type="dxa"/>
          </w:tcPr>
          <w:p w:rsidR="0031005E" w:rsidRPr="0086543B" w:rsidRDefault="0031005E" w:rsidP="00475B37">
            <w:pPr>
              <w:spacing w:line="228" w:lineRule="auto"/>
              <w:ind w:firstLine="0"/>
              <w:jc w:val="center"/>
              <w:rPr>
                <w:szCs w:val="24"/>
              </w:rPr>
            </w:pPr>
            <w:r w:rsidRPr="0086543B">
              <w:rPr>
                <w:szCs w:val="24"/>
              </w:rPr>
              <w:t>Инвестиционный меморандум Республики Татарстан на 2015 год</w:t>
            </w:r>
          </w:p>
        </w:tc>
      </w:tr>
      <w:tr w:rsidR="0031005E" w:rsidRPr="0086543B" w:rsidTr="00436ECF">
        <w:trPr>
          <w:trHeight w:val="284"/>
          <w:jc w:val="center"/>
        </w:trPr>
        <w:tc>
          <w:tcPr>
            <w:tcW w:w="601" w:type="dxa"/>
          </w:tcPr>
          <w:p w:rsidR="0031005E" w:rsidRPr="0086543B" w:rsidRDefault="0031005E" w:rsidP="00475B37">
            <w:pPr>
              <w:spacing w:line="228" w:lineRule="auto"/>
              <w:ind w:firstLine="0"/>
              <w:jc w:val="center"/>
              <w:rPr>
                <w:szCs w:val="24"/>
              </w:rPr>
            </w:pPr>
            <w:r w:rsidRPr="0086543B">
              <w:rPr>
                <w:szCs w:val="24"/>
              </w:rPr>
              <w:t>2*</w:t>
            </w:r>
          </w:p>
        </w:tc>
        <w:tc>
          <w:tcPr>
            <w:tcW w:w="1820" w:type="dxa"/>
          </w:tcPr>
          <w:p w:rsidR="00767B6C" w:rsidRPr="0086543B" w:rsidRDefault="0031005E" w:rsidP="00475B37">
            <w:pPr>
              <w:spacing w:line="228" w:lineRule="auto"/>
              <w:ind w:firstLine="0"/>
              <w:jc w:val="center"/>
              <w:rPr>
                <w:szCs w:val="24"/>
              </w:rPr>
            </w:pPr>
            <w:r w:rsidRPr="0086543B">
              <w:rPr>
                <w:szCs w:val="24"/>
              </w:rPr>
              <w:t xml:space="preserve">Ленино-Кокушкинское СП, </w:t>
            </w:r>
          </w:p>
          <w:p w:rsidR="0031005E" w:rsidRPr="0086543B" w:rsidRDefault="00767B6C" w:rsidP="00475B37">
            <w:pPr>
              <w:spacing w:line="228" w:lineRule="auto"/>
              <w:ind w:firstLine="0"/>
              <w:jc w:val="center"/>
              <w:rPr>
                <w:szCs w:val="24"/>
              </w:rPr>
            </w:pPr>
            <w:r w:rsidRPr="0086543B">
              <w:rPr>
                <w:szCs w:val="24"/>
              </w:rPr>
              <w:t>с.</w:t>
            </w:r>
            <w:r w:rsidR="0031005E" w:rsidRPr="0086543B">
              <w:rPr>
                <w:szCs w:val="24"/>
              </w:rPr>
              <w:t>Ленино Кокушкино</w:t>
            </w:r>
          </w:p>
        </w:tc>
        <w:tc>
          <w:tcPr>
            <w:tcW w:w="2140" w:type="dxa"/>
          </w:tcPr>
          <w:p w:rsidR="0031005E" w:rsidRPr="0086543B" w:rsidRDefault="0031005E" w:rsidP="00475B37">
            <w:pPr>
              <w:spacing w:line="228" w:lineRule="auto"/>
              <w:ind w:firstLine="0"/>
              <w:jc w:val="center"/>
              <w:rPr>
                <w:szCs w:val="24"/>
              </w:rPr>
            </w:pPr>
            <w:r w:rsidRPr="0086543B">
              <w:rPr>
                <w:szCs w:val="24"/>
              </w:rPr>
              <w:t>ОАО «Агрофирма «Ак Барс-Пестрецы»</w:t>
            </w:r>
          </w:p>
        </w:tc>
        <w:tc>
          <w:tcPr>
            <w:tcW w:w="1849" w:type="dxa"/>
          </w:tcPr>
          <w:p w:rsidR="0031005E" w:rsidRPr="0086543B" w:rsidRDefault="0031005E" w:rsidP="00475B37">
            <w:pPr>
              <w:spacing w:line="228" w:lineRule="auto"/>
              <w:ind w:firstLine="0"/>
              <w:jc w:val="center"/>
              <w:rPr>
                <w:szCs w:val="24"/>
              </w:rPr>
            </w:pPr>
            <w:r w:rsidRPr="0086543B">
              <w:rPr>
                <w:szCs w:val="24"/>
              </w:rPr>
              <w:t>Реконструкция</w:t>
            </w:r>
          </w:p>
        </w:tc>
        <w:tc>
          <w:tcPr>
            <w:tcW w:w="1559" w:type="dxa"/>
          </w:tcPr>
          <w:p w:rsidR="0031005E" w:rsidRPr="0086543B" w:rsidRDefault="0031005E" w:rsidP="00475B37">
            <w:pPr>
              <w:spacing w:line="228" w:lineRule="auto"/>
              <w:ind w:firstLine="0"/>
              <w:jc w:val="center"/>
              <w:rPr>
                <w:szCs w:val="24"/>
              </w:rPr>
            </w:pPr>
            <w:r w:rsidRPr="0086543B">
              <w:rPr>
                <w:szCs w:val="24"/>
              </w:rPr>
              <w:t>Реконструкция</w:t>
            </w:r>
          </w:p>
        </w:tc>
        <w:tc>
          <w:tcPr>
            <w:tcW w:w="941" w:type="dxa"/>
          </w:tcPr>
          <w:p w:rsidR="0031005E" w:rsidRPr="0086543B" w:rsidRDefault="0031005E" w:rsidP="00475B37">
            <w:pPr>
              <w:spacing w:line="228" w:lineRule="auto"/>
              <w:ind w:firstLine="0"/>
              <w:jc w:val="center"/>
              <w:rPr>
                <w:szCs w:val="24"/>
              </w:rPr>
            </w:pPr>
            <w:r w:rsidRPr="0086543B">
              <w:rPr>
                <w:szCs w:val="24"/>
              </w:rPr>
              <w:t>голов</w:t>
            </w:r>
          </w:p>
        </w:tc>
        <w:tc>
          <w:tcPr>
            <w:tcW w:w="990" w:type="dxa"/>
          </w:tcPr>
          <w:p w:rsidR="0031005E" w:rsidRPr="0086543B" w:rsidRDefault="0031005E" w:rsidP="00475B37">
            <w:pPr>
              <w:spacing w:line="228" w:lineRule="auto"/>
              <w:ind w:left="-202" w:right="-158" w:firstLine="0"/>
              <w:jc w:val="center"/>
              <w:rPr>
                <w:szCs w:val="24"/>
              </w:rPr>
            </w:pPr>
            <w:r w:rsidRPr="0086543B">
              <w:rPr>
                <w:szCs w:val="24"/>
              </w:rPr>
              <w:t>1000000</w:t>
            </w:r>
          </w:p>
        </w:tc>
        <w:tc>
          <w:tcPr>
            <w:tcW w:w="1134" w:type="dxa"/>
          </w:tcPr>
          <w:p w:rsidR="0031005E" w:rsidRPr="0086543B" w:rsidRDefault="0031005E" w:rsidP="00475B37">
            <w:pPr>
              <w:spacing w:line="228" w:lineRule="auto"/>
              <w:ind w:firstLine="0"/>
              <w:jc w:val="center"/>
              <w:rPr>
                <w:szCs w:val="24"/>
              </w:rPr>
            </w:pPr>
          </w:p>
        </w:tc>
        <w:tc>
          <w:tcPr>
            <w:tcW w:w="1134" w:type="dxa"/>
          </w:tcPr>
          <w:p w:rsidR="0031005E" w:rsidRPr="0086543B" w:rsidRDefault="0031005E" w:rsidP="00475B37">
            <w:pPr>
              <w:spacing w:line="228" w:lineRule="auto"/>
              <w:ind w:firstLine="0"/>
              <w:jc w:val="center"/>
              <w:rPr>
                <w:szCs w:val="24"/>
              </w:rPr>
            </w:pPr>
            <w:r w:rsidRPr="0086543B">
              <w:rPr>
                <w:szCs w:val="24"/>
              </w:rPr>
              <w:t>+</w:t>
            </w:r>
          </w:p>
        </w:tc>
        <w:tc>
          <w:tcPr>
            <w:tcW w:w="1134" w:type="dxa"/>
          </w:tcPr>
          <w:p w:rsidR="0031005E" w:rsidRPr="0086543B" w:rsidRDefault="0031005E" w:rsidP="00475B37">
            <w:pPr>
              <w:spacing w:line="228" w:lineRule="auto"/>
              <w:ind w:firstLine="0"/>
              <w:jc w:val="center"/>
              <w:rPr>
                <w:szCs w:val="24"/>
              </w:rPr>
            </w:pPr>
          </w:p>
        </w:tc>
        <w:tc>
          <w:tcPr>
            <w:tcW w:w="1890" w:type="dxa"/>
          </w:tcPr>
          <w:p w:rsidR="0031005E" w:rsidRPr="0086543B" w:rsidRDefault="0031005E" w:rsidP="00475B37">
            <w:pPr>
              <w:spacing w:line="228" w:lineRule="auto"/>
              <w:ind w:firstLine="0"/>
              <w:jc w:val="center"/>
              <w:rPr>
                <w:szCs w:val="24"/>
              </w:rPr>
            </w:pPr>
            <w:r w:rsidRPr="0086543B">
              <w:rPr>
                <w:szCs w:val="24"/>
              </w:rPr>
              <w:t>Инвестиционный меморандум Республики Татарстан на 2015 год</w:t>
            </w:r>
          </w:p>
        </w:tc>
      </w:tr>
      <w:tr w:rsidR="0031005E" w:rsidRPr="0086543B" w:rsidTr="009C3622">
        <w:trPr>
          <w:trHeight w:val="284"/>
          <w:jc w:val="center"/>
        </w:trPr>
        <w:tc>
          <w:tcPr>
            <w:tcW w:w="15192" w:type="dxa"/>
            <w:gridSpan w:val="11"/>
            <w:vAlign w:val="center"/>
          </w:tcPr>
          <w:p w:rsidR="0031005E" w:rsidRPr="0086543B" w:rsidRDefault="0031005E" w:rsidP="00E14E53">
            <w:pPr>
              <w:spacing w:line="230" w:lineRule="auto"/>
              <w:ind w:firstLine="0"/>
              <w:jc w:val="center"/>
              <w:rPr>
                <w:szCs w:val="24"/>
              </w:rPr>
            </w:pPr>
            <w:r w:rsidRPr="0086543B">
              <w:rPr>
                <w:b/>
                <w:szCs w:val="24"/>
              </w:rPr>
              <w:t>Рыбно-Слободский муниципальный район</w:t>
            </w:r>
          </w:p>
        </w:tc>
      </w:tr>
      <w:tr w:rsidR="0031005E" w:rsidRPr="0086543B" w:rsidTr="00436ECF">
        <w:trPr>
          <w:trHeight w:val="284"/>
          <w:jc w:val="center"/>
        </w:trPr>
        <w:tc>
          <w:tcPr>
            <w:tcW w:w="601" w:type="dxa"/>
          </w:tcPr>
          <w:p w:rsidR="0031005E" w:rsidRPr="0086543B" w:rsidRDefault="0031005E" w:rsidP="00475B37">
            <w:pPr>
              <w:spacing w:line="228" w:lineRule="auto"/>
              <w:ind w:firstLine="0"/>
              <w:jc w:val="center"/>
              <w:rPr>
                <w:szCs w:val="24"/>
              </w:rPr>
            </w:pPr>
            <w:r w:rsidRPr="0086543B">
              <w:rPr>
                <w:szCs w:val="24"/>
              </w:rPr>
              <w:t>1</w:t>
            </w:r>
          </w:p>
        </w:tc>
        <w:tc>
          <w:tcPr>
            <w:tcW w:w="1820" w:type="dxa"/>
          </w:tcPr>
          <w:p w:rsidR="0031005E" w:rsidRPr="0086543B" w:rsidRDefault="0031005E" w:rsidP="00475B37">
            <w:pPr>
              <w:spacing w:line="228" w:lineRule="auto"/>
              <w:ind w:firstLine="0"/>
              <w:jc w:val="center"/>
              <w:rPr>
                <w:szCs w:val="24"/>
              </w:rPr>
            </w:pPr>
            <w:r w:rsidRPr="0086543B">
              <w:rPr>
                <w:szCs w:val="24"/>
              </w:rPr>
              <w:t xml:space="preserve">Козяково-Челнинское СП, </w:t>
            </w:r>
            <w:r w:rsidR="00767B6C" w:rsidRPr="0086543B">
              <w:rPr>
                <w:szCs w:val="24"/>
              </w:rPr>
              <w:t>с.</w:t>
            </w:r>
            <w:r w:rsidRPr="0086543B">
              <w:rPr>
                <w:szCs w:val="24"/>
              </w:rPr>
              <w:t>Козяково-Челны</w:t>
            </w:r>
          </w:p>
        </w:tc>
        <w:tc>
          <w:tcPr>
            <w:tcW w:w="2140" w:type="dxa"/>
          </w:tcPr>
          <w:p w:rsidR="0031005E" w:rsidRPr="0086543B" w:rsidRDefault="0031005E" w:rsidP="00475B37">
            <w:pPr>
              <w:spacing w:line="228" w:lineRule="auto"/>
              <w:ind w:firstLine="0"/>
              <w:jc w:val="center"/>
              <w:rPr>
                <w:szCs w:val="24"/>
              </w:rPr>
            </w:pPr>
            <w:r w:rsidRPr="0086543B">
              <w:rPr>
                <w:szCs w:val="24"/>
              </w:rPr>
              <w:t>ООО «Агрофирма «Слобода»</w:t>
            </w:r>
          </w:p>
        </w:tc>
        <w:tc>
          <w:tcPr>
            <w:tcW w:w="1849" w:type="dxa"/>
          </w:tcPr>
          <w:p w:rsidR="0031005E" w:rsidRPr="0086543B" w:rsidRDefault="0031005E" w:rsidP="00475B37">
            <w:pPr>
              <w:spacing w:line="228" w:lineRule="auto"/>
              <w:ind w:firstLine="0"/>
              <w:jc w:val="center"/>
              <w:rPr>
                <w:szCs w:val="24"/>
              </w:rPr>
            </w:pPr>
            <w:r w:rsidRPr="0086543B">
              <w:rPr>
                <w:szCs w:val="24"/>
              </w:rPr>
              <w:t>Увеличение поголовья</w:t>
            </w:r>
          </w:p>
        </w:tc>
        <w:tc>
          <w:tcPr>
            <w:tcW w:w="1559" w:type="dxa"/>
          </w:tcPr>
          <w:p w:rsidR="0031005E" w:rsidRPr="0086543B" w:rsidRDefault="0031005E" w:rsidP="00475B37">
            <w:pPr>
              <w:spacing w:line="228" w:lineRule="auto"/>
              <w:ind w:firstLine="0"/>
              <w:jc w:val="center"/>
              <w:rPr>
                <w:szCs w:val="24"/>
              </w:rPr>
            </w:pPr>
            <w:r w:rsidRPr="0086543B">
              <w:rPr>
                <w:szCs w:val="24"/>
              </w:rPr>
              <w:t>Реконструкция</w:t>
            </w:r>
          </w:p>
        </w:tc>
        <w:tc>
          <w:tcPr>
            <w:tcW w:w="941" w:type="dxa"/>
          </w:tcPr>
          <w:p w:rsidR="0031005E" w:rsidRPr="0086543B" w:rsidRDefault="0031005E" w:rsidP="00475B37">
            <w:pPr>
              <w:spacing w:line="228" w:lineRule="auto"/>
              <w:ind w:firstLine="0"/>
              <w:jc w:val="center"/>
              <w:rPr>
                <w:szCs w:val="24"/>
              </w:rPr>
            </w:pPr>
            <w:r w:rsidRPr="0086543B">
              <w:rPr>
                <w:szCs w:val="24"/>
              </w:rPr>
              <w:t>голов</w:t>
            </w:r>
          </w:p>
        </w:tc>
        <w:tc>
          <w:tcPr>
            <w:tcW w:w="990" w:type="dxa"/>
          </w:tcPr>
          <w:p w:rsidR="0031005E" w:rsidRPr="0086543B" w:rsidRDefault="0031005E" w:rsidP="00475B37">
            <w:pPr>
              <w:spacing w:line="228" w:lineRule="auto"/>
              <w:ind w:firstLine="0"/>
              <w:jc w:val="center"/>
              <w:rPr>
                <w:szCs w:val="24"/>
              </w:rPr>
            </w:pPr>
            <w:r w:rsidRPr="0086543B">
              <w:rPr>
                <w:szCs w:val="24"/>
              </w:rPr>
              <w:t>7200</w:t>
            </w:r>
          </w:p>
        </w:tc>
        <w:tc>
          <w:tcPr>
            <w:tcW w:w="1134" w:type="dxa"/>
          </w:tcPr>
          <w:p w:rsidR="0031005E" w:rsidRPr="0086543B" w:rsidRDefault="0031005E" w:rsidP="00475B37">
            <w:pPr>
              <w:spacing w:line="228" w:lineRule="auto"/>
              <w:ind w:firstLine="0"/>
              <w:jc w:val="center"/>
              <w:rPr>
                <w:szCs w:val="24"/>
              </w:rPr>
            </w:pPr>
            <w:r w:rsidRPr="0086543B">
              <w:rPr>
                <w:szCs w:val="24"/>
              </w:rPr>
              <w:t>12000</w:t>
            </w:r>
          </w:p>
        </w:tc>
        <w:tc>
          <w:tcPr>
            <w:tcW w:w="1134" w:type="dxa"/>
          </w:tcPr>
          <w:p w:rsidR="0031005E" w:rsidRPr="0086543B" w:rsidRDefault="0031005E" w:rsidP="00475B37">
            <w:pPr>
              <w:spacing w:line="228" w:lineRule="auto"/>
              <w:ind w:firstLine="0"/>
              <w:jc w:val="center"/>
              <w:rPr>
                <w:szCs w:val="24"/>
              </w:rPr>
            </w:pPr>
            <w:r w:rsidRPr="0086543B">
              <w:rPr>
                <w:szCs w:val="24"/>
              </w:rPr>
              <w:t>+</w:t>
            </w:r>
          </w:p>
        </w:tc>
        <w:tc>
          <w:tcPr>
            <w:tcW w:w="1134" w:type="dxa"/>
          </w:tcPr>
          <w:p w:rsidR="0031005E" w:rsidRPr="0086543B" w:rsidRDefault="0031005E" w:rsidP="00475B37">
            <w:pPr>
              <w:spacing w:line="228" w:lineRule="auto"/>
              <w:ind w:firstLine="0"/>
              <w:jc w:val="center"/>
              <w:rPr>
                <w:szCs w:val="24"/>
              </w:rPr>
            </w:pPr>
          </w:p>
        </w:tc>
        <w:tc>
          <w:tcPr>
            <w:tcW w:w="1890" w:type="dxa"/>
          </w:tcPr>
          <w:p w:rsidR="0031005E" w:rsidRPr="0086543B" w:rsidRDefault="0031005E" w:rsidP="00475B37">
            <w:pPr>
              <w:spacing w:line="228" w:lineRule="auto"/>
              <w:ind w:firstLine="0"/>
              <w:jc w:val="center"/>
              <w:rPr>
                <w:szCs w:val="24"/>
              </w:rPr>
            </w:pPr>
            <w:r w:rsidRPr="0086543B">
              <w:rPr>
                <w:szCs w:val="24"/>
              </w:rPr>
              <w:t>СТП Рыбно-Слободского муниципального района</w:t>
            </w:r>
          </w:p>
        </w:tc>
      </w:tr>
      <w:tr w:rsidR="0031005E" w:rsidRPr="0086543B" w:rsidTr="009C3622">
        <w:trPr>
          <w:trHeight w:val="284"/>
          <w:jc w:val="center"/>
        </w:trPr>
        <w:tc>
          <w:tcPr>
            <w:tcW w:w="15192" w:type="dxa"/>
            <w:gridSpan w:val="11"/>
            <w:vAlign w:val="center"/>
          </w:tcPr>
          <w:p w:rsidR="0031005E" w:rsidRPr="0086543B" w:rsidRDefault="0031005E" w:rsidP="00475B37">
            <w:pPr>
              <w:spacing w:line="228" w:lineRule="auto"/>
              <w:ind w:firstLine="0"/>
              <w:jc w:val="center"/>
              <w:rPr>
                <w:szCs w:val="24"/>
              </w:rPr>
            </w:pPr>
            <w:r w:rsidRPr="0086543B">
              <w:rPr>
                <w:b/>
                <w:szCs w:val="24"/>
              </w:rPr>
              <w:t>Сабинский муниципальный район</w:t>
            </w:r>
          </w:p>
        </w:tc>
      </w:tr>
      <w:tr w:rsidR="0031005E" w:rsidRPr="0086543B" w:rsidTr="00436ECF">
        <w:trPr>
          <w:trHeight w:val="284"/>
          <w:jc w:val="center"/>
        </w:trPr>
        <w:tc>
          <w:tcPr>
            <w:tcW w:w="601" w:type="dxa"/>
          </w:tcPr>
          <w:p w:rsidR="0031005E" w:rsidRPr="0086543B" w:rsidRDefault="0031005E" w:rsidP="00475B37">
            <w:pPr>
              <w:spacing w:line="228" w:lineRule="auto"/>
              <w:ind w:firstLine="0"/>
              <w:jc w:val="center"/>
              <w:rPr>
                <w:szCs w:val="24"/>
              </w:rPr>
            </w:pPr>
            <w:r w:rsidRPr="0086543B">
              <w:rPr>
                <w:szCs w:val="24"/>
              </w:rPr>
              <w:t>1*</w:t>
            </w:r>
          </w:p>
        </w:tc>
        <w:tc>
          <w:tcPr>
            <w:tcW w:w="1820" w:type="dxa"/>
          </w:tcPr>
          <w:p w:rsidR="00767B6C" w:rsidRPr="0086543B" w:rsidRDefault="0031005E" w:rsidP="00475B37">
            <w:pPr>
              <w:spacing w:line="228" w:lineRule="auto"/>
              <w:ind w:firstLine="0"/>
              <w:jc w:val="center"/>
              <w:rPr>
                <w:szCs w:val="24"/>
              </w:rPr>
            </w:pPr>
            <w:r w:rsidRPr="0086543B">
              <w:rPr>
                <w:szCs w:val="24"/>
              </w:rPr>
              <w:t xml:space="preserve">Кильдебякское СП, </w:t>
            </w:r>
          </w:p>
          <w:p w:rsidR="0031005E" w:rsidRPr="0086543B" w:rsidRDefault="00767B6C" w:rsidP="00475B37">
            <w:pPr>
              <w:spacing w:line="228" w:lineRule="auto"/>
              <w:ind w:firstLine="0"/>
              <w:jc w:val="center"/>
              <w:rPr>
                <w:szCs w:val="24"/>
              </w:rPr>
            </w:pPr>
            <w:r w:rsidRPr="0086543B">
              <w:rPr>
                <w:szCs w:val="24"/>
              </w:rPr>
              <w:t>с.</w:t>
            </w:r>
            <w:r w:rsidR="0031005E" w:rsidRPr="0086543B">
              <w:rPr>
                <w:szCs w:val="24"/>
              </w:rPr>
              <w:t>Кильдебяк</w:t>
            </w:r>
          </w:p>
        </w:tc>
        <w:tc>
          <w:tcPr>
            <w:tcW w:w="2140" w:type="dxa"/>
          </w:tcPr>
          <w:p w:rsidR="001C4C4E" w:rsidRPr="0086543B" w:rsidRDefault="0031005E" w:rsidP="00475B37">
            <w:pPr>
              <w:spacing w:line="228" w:lineRule="auto"/>
              <w:ind w:firstLine="0"/>
              <w:jc w:val="center"/>
              <w:rPr>
                <w:szCs w:val="24"/>
              </w:rPr>
            </w:pPr>
            <w:r w:rsidRPr="0086543B">
              <w:rPr>
                <w:szCs w:val="24"/>
              </w:rPr>
              <w:t xml:space="preserve">ООО </w:t>
            </w:r>
          </w:p>
          <w:p w:rsidR="0031005E" w:rsidRPr="0086543B" w:rsidRDefault="0031005E" w:rsidP="00475B37">
            <w:pPr>
              <w:spacing w:line="228" w:lineRule="auto"/>
              <w:ind w:firstLine="0"/>
              <w:jc w:val="center"/>
              <w:rPr>
                <w:szCs w:val="24"/>
              </w:rPr>
            </w:pPr>
            <w:r w:rsidRPr="0086543B">
              <w:rPr>
                <w:szCs w:val="24"/>
              </w:rPr>
              <w:t>«Лукоз Саба»</w:t>
            </w:r>
          </w:p>
        </w:tc>
        <w:tc>
          <w:tcPr>
            <w:tcW w:w="1849" w:type="dxa"/>
          </w:tcPr>
          <w:p w:rsidR="0031005E" w:rsidRPr="0086543B" w:rsidRDefault="0031005E" w:rsidP="00475B37">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475B37">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475B37">
            <w:pPr>
              <w:spacing w:line="228" w:lineRule="auto"/>
              <w:ind w:firstLine="0"/>
              <w:jc w:val="center"/>
              <w:rPr>
                <w:szCs w:val="24"/>
              </w:rPr>
            </w:pPr>
            <w:r w:rsidRPr="0086543B">
              <w:rPr>
                <w:szCs w:val="24"/>
              </w:rPr>
              <w:t>голов</w:t>
            </w:r>
          </w:p>
        </w:tc>
        <w:tc>
          <w:tcPr>
            <w:tcW w:w="990" w:type="dxa"/>
          </w:tcPr>
          <w:p w:rsidR="0031005E" w:rsidRPr="0086543B" w:rsidRDefault="0031005E" w:rsidP="00475B37">
            <w:pPr>
              <w:spacing w:line="228" w:lineRule="auto"/>
              <w:ind w:firstLine="0"/>
              <w:jc w:val="center"/>
              <w:rPr>
                <w:szCs w:val="24"/>
              </w:rPr>
            </w:pPr>
          </w:p>
        </w:tc>
        <w:tc>
          <w:tcPr>
            <w:tcW w:w="1134" w:type="dxa"/>
          </w:tcPr>
          <w:p w:rsidR="0031005E" w:rsidRPr="0086543B" w:rsidRDefault="0031005E" w:rsidP="00475B37">
            <w:pPr>
              <w:spacing w:line="228" w:lineRule="auto"/>
              <w:ind w:firstLine="0"/>
              <w:jc w:val="center"/>
              <w:rPr>
                <w:szCs w:val="24"/>
              </w:rPr>
            </w:pPr>
            <w:r w:rsidRPr="0086543B">
              <w:rPr>
                <w:szCs w:val="24"/>
              </w:rPr>
              <w:t>7800</w:t>
            </w:r>
          </w:p>
        </w:tc>
        <w:tc>
          <w:tcPr>
            <w:tcW w:w="1134" w:type="dxa"/>
          </w:tcPr>
          <w:p w:rsidR="0031005E" w:rsidRPr="0086543B" w:rsidRDefault="0031005E" w:rsidP="00475B37">
            <w:pPr>
              <w:spacing w:line="228" w:lineRule="auto"/>
              <w:ind w:firstLine="0"/>
              <w:jc w:val="center"/>
              <w:rPr>
                <w:szCs w:val="24"/>
              </w:rPr>
            </w:pPr>
            <w:r w:rsidRPr="0086543B">
              <w:rPr>
                <w:szCs w:val="24"/>
              </w:rPr>
              <w:t>+</w:t>
            </w:r>
          </w:p>
        </w:tc>
        <w:tc>
          <w:tcPr>
            <w:tcW w:w="1134" w:type="dxa"/>
          </w:tcPr>
          <w:p w:rsidR="0031005E" w:rsidRPr="0086543B" w:rsidRDefault="0031005E" w:rsidP="00475B37">
            <w:pPr>
              <w:spacing w:line="228" w:lineRule="auto"/>
              <w:ind w:firstLine="0"/>
              <w:jc w:val="center"/>
              <w:rPr>
                <w:szCs w:val="24"/>
              </w:rPr>
            </w:pPr>
          </w:p>
        </w:tc>
        <w:tc>
          <w:tcPr>
            <w:tcW w:w="1890" w:type="dxa"/>
          </w:tcPr>
          <w:p w:rsidR="0031005E" w:rsidRPr="0086543B" w:rsidRDefault="0031005E" w:rsidP="00475B37">
            <w:pPr>
              <w:spacing w:line="228" w:lineRule="auto"/>
              <w:ind w:firstLine="0"/>
              <w:jc w:val="center"/>
              <w:rPr>
                <w:szCs w:val="24"/>
              </w:rPr>
            </w:pPr>
            <w:r w:rsidRPr="0086543B">
              <w:rPr>
                <w:szCs w:val="24"/>
              </w:rPr>
              <w:t>Инвестиционный меморандум Республики Татарстан на 2015 год</w:t>
            </w:r>
          </w:p>
        </w:tc>
      </w:tr>
      <w:tr w:rsidR="0031005E" w:rsidRPr="0086543B" w:rsidTr="009C3622">
        <w:trPr>
          <w:trHeight w:val="284"/>
          <w:jc w:val="center"/>
        </w:trPr>
        <w:tc>
          <w:tcPr>
            <w:tcW w:w="15192" w:type="dxa"/>
            <w:gridSpan w:val="11"/>
            <w:vAlign w:val="center"/>
          </w:tcPr>
          <w:p w:rsidR="0031005E" w:rsidRPr="0086543B" w:rsidRDefault="0031005E" w:rsidP="00E14E53">
            <w:pPr>
              <w:spacing w:line="230" w:lineRule="auto"/>
              <w:ind w:firstLine="0"/>
              <w:jc w:val="center"/>
              <w:rPr>
                <w:szCs w:val="24"/>
              </w:rPr>
            </w:pPr>
            <w:r w:rsidRPr="0086543B">
              <w:rPr>
                <w:b/>
                <w:szCs w:val="24"/>
              </w:rPr>
              <w:t>Тукаевский муниципальный район</w:t>
            </w:r>
          </w:p>
        </w:tc>
      </w:tr>
      <w:tr w:rsidR="0031005E" w:rsidRPr="0086543B" w:rsidTr="00436ECF">
        <w:trPr>
          <w:trHeight w:val="284"/>
          <w:jc w:val="center"/>
        </w:trPr>
        <w:tc>
          <w:tcPr>
            <w:tcW w:w="601" w:type="dxa"/>
          </w:tcPr>
          <w:p w:rsidR="0031005E" w:rsidRPr="0086543B" w:rsidRDefault="0031005E" w:rsidP="00475B37">
            <w:pPr>
              <w:spacing w:line="228" w:lineRule="auto"/>
              <w:ind w:firstLine="0"/>
              <w:jc w:val="center"/>
              <w:rPr>
                <w:szCs w:val="24"/>
              </w:rPr>
            </w:pPr>
            <w:r w:rsidRPr="0086543B">
              <w:rPr>
                <w:szCs w:val="24"/>
              </w:rPr>
              <w:t>1*</w:t>
            </w:r>
          </w:p>
        </w:tc>
        <w:tc>
          <w:tcPr>
            <w:tcW w:w="1820" w:type="dxa"/>
          </w:tcPr>
          <w:p w:rsidR="0031005E" w:rsidRPr="0086543B" w:rsidRDefault="0031005E" w:rsidP="00475B37">
            <w:pPr>
              <w:spacing w:line="228" w:lineRule="auto"/>
              <w:ind w:firstLine="0"/>
              <w:jc w:val="center"/>
              <w:rPr>
                <w:szCs w:val="24"/>
              </w:rPr>
            </w:pPr>
            <w:r w:rsidRPr="0086543B">
              <w:rPr>
                <w:szCs w:val="24"/>
              </w:rPr>
              <w:t>Новотроицкое СП, г.Набережные Челны</w:t>
            </w:r>
          </w:p>
        </w:tc>
        <w:tc>
          <w:tcPr>
            <w:tcW w:w="2140" w:type="dxa"/>
          </w:tcPr>
          <w:p w:rsidR="0031005E" w:rsidRPr="0086543B" w:rsidRDefault="0031005E" w:rsidP="00475B37">
            <w:pPr>
              <w:spacing w:line="228" w:lineRule="auto"/>
              <w:ind w:firstLine="0"/>
              <w:jc w:val="center"/>
              <w:rPr>
                <w:szCs w:val="24"/>
              </w:rPr>
            </w:pPr>
            <w:r w:rsidRPr="0086543B">
              <w:rPr>
                <w:szCs w:val="24"/>
              </w:rPr>
              <w:t>ООО «Челны-Бройлер»</w:t>
            </w:r>
          </w:p>
        </w:tc>
        <w:tc>
          <w:tcPr>
            <w:tcW w:w="1849" w:type="dxa"/>
          </w:tcPr>
          <w:p w:rsidR="0031005E" w:rsidRPr="0086543B" w:rsidRDefault="0031005E" w:rsidP="00475B37">
            <w:pPr>
              <w:spacing w:line="228" w:lineRule="auto"/>
              <w:ind w:firstLine="0"/>
              <w:jc w:val="center"/>
              <w:rPr>
                <w:szCs w:val="24"/>
              </w:rPr>
            </w:pPr>
            <w:r w:rsidRPr="0086543B">
              <w:rPr>
                <w:szCs w:val="24"/>
              </w:rPr>
              <w:t>Реконструкция</w:t>
            </w:r>
          </w:p>
        </w:tc>
        <w:tc>
          <w:tcPr>
            <w:tcW w:w="1559" w:type="dxa"/>
          </w:tcPr>
          <w:p w:rsidR="0031005E" w:rsidRPr="0086543B" w:rsidRDefault="0031005E" w:rsidP="00475B37">
            <w:pPr>
              <w:spacing w:line="228" w:lineRule="auto"/>
              <w:ind w:firstLine="0"/>
              <w:jc w:val="center"/>
              <w:rPr>
                <w:szCs w:val="24"/>
              </w:rPr>
            </w:pPr>
            <w:r w:rsidRPr="0086543B">
              <w:rPr>
                <w:szCs w:val="24"/>
              </w:rPr>
              <w:t>Реконструкция</w:t>
            </w:r>
          </w:p>
        </w:tc>
        <w:tc>
          <w:tcPr>
            <w:tcW w:w="941" w:type="dxa"/>
          </w:tcPr>
          <w:p w:rsidR="0031005E" w:rsidRPr="0086543B" w:rsidRDefault="007A0934" w:rsidP="00475B37">
            <w:pPr>
              <w:spacing w:line="228" w:lineRule="auto"/>
              <w:ind w:firstLine="0"/>
              <w:jc w:val="center"/>
              <w:rPr>
                <w:szCs w:val="24"/>
              </w:rPr>
            </w:pPr>
            <w:r w:rsidRPr="0086543B">
              <w:rPr>
                <w:szCs w:val="24"/>
              </w:rPr>
              <w:t>голов</w:t>
            </w:r>
          </w:p>
        </w:tc>
        <w:tc>
          <w:tcPr>
            <w:tcW w:w="990" w:type="dxa"/>
          </w:tcPr>
          <w:p w:rsidR="0031005E" w:rsidRPr="0086543B" w:rsidRDefault="0031005E" w:rsidP="00475B37">
            <w:pPr>
              <w:spacing w:line="228" w:lineRule="auto"/>
              <w:ind w:firstLine="0"/>
              <w:jc w:val="center"/>
              <w:rPr>
                <w:szCs w:val="24"/>
              </w:rPr>
            </w:pPr>
          </w:p>
        </w:tc>
        <w:tc>
          <w:tcPr>
            <w:tcW w:w="1134" w:type="dxa"/>
          </w:tcPr>
          <w:p w:rsidR="0031005E" w:rsidRPr="0086543B" w:rsidRDefault="0031005E" w:rsidP="00475B37">
            <w:pPr>
              <w:spacing w:line="228" w:lineRule="auto"/>
              <w:ind w:firstLine="0"/>
              <w:jc w:val="center"/>
              <w:rPr>
                <w:szCs w:val="24"/>
              </w:rPr>
            </w:pPr>
            <w:r w:rsidRPr="0086543B">
              <w:rPr>
                <w:szCs w:val="24"/>
              </w:rPr>
              <w:t>4000000</w:t>
            </w:r>
          </w:p>
        </w:tc>
        <w:tc>
          <w:tcPr>
            <w:tcW w:w="1134" w:type="dxa"/>
          </w:tcPr>
          <w:p w:rsidR="0031005E" w:rsidRPr="0086543B" w:rsidRDefault="0031005E" w:rsidP="00475B37">
            <w:pPr>
              <w:spacing w:line="228" w:lineRule="auto"/>
              <w:ind w:firstLine="0"/>
              <w:jc w:val="center"/>
              <w:rPr>
                <w:szCs w:val="24"/>
              </w:rPr>
            </w:pPr>
            <w:r w:rsidRPr="0086543B">
              <w:rPr>
                <w:szCs w:val="24"/>
              </w:rPr>
              <w:t>+</w:t>
            </w:r>
          </w:p>
        </w:tc>
        <w:tc>
          <w:tcPr>
            <w:tcW w:w="1134" w:type="dxa"/>
          </w:tcPr>
          <w:p w:rsidR="0031005E" w:rsidRPr="0086543B" w:rsidRDefault="0031005E" w:rsidP="00475B37">
            <w:pPr>
              <w:spacing w:line="228" w:lineRule="auto"/>
              <w:ind w:firstLine="0"/>
              <w:jc w:val="center"/>
              <w:rPr>
                <w:szCs w:val="24"/>
              </w:rPr>
            </w:pPr>
          </w:p>
        </w:tc>
        <w:tc>
          <w:tcPr>
            <w:tcW w:w="1890" w:type="dxa"/>
          </w:tcPr>
          <w:p w:rsidR="0031005E" w:rsidRPr="0086543B" w:rsidRDefault="0031005E" w:rsidP="00475B37">
            <w:pPr>
              <w:spacing w:line="228" w:lineRule="auto"/>
              <w:ind w:firstLine="0"/>
              <w:jc w:val="center"/>
              <w:rPr>
                <w:szCs w:val="24"/>
              </w:rPr>
            </w:pPr>
            <w:r w:rsidRPr="0086543B">
              <w:rPr>
                <w:szCs w:val="24"/>
              </w:rPr>
              <w:t>Инвестиционный меморандум Республики Татарстан на 2015 год</w:t>
            </w:r>
          </w:p>
        </w:tc>
      </w:tr>
      <w:tr w:rsidR="0031005E" w:rsidRPr="0086543B" w:rsidTr="00436ECF">
        <w:trPr>
          <w:trHeight w:val="284"/>
          <w:jc w:val="center"/>
        </w:trPr>
        <w:tc>
          <w:tcPr>
            <w:tcW w:w="601" w:type="dxa"/>
          </w:tcPr>
          <w:p w:rsidR="0031005E" w:rsidRPr="0086543B" w:rsidRDefault="0031005E" w:rsidP="00475B37">
            <w:pPr>
              <w:spacing w:line="228" w:lineRule="auto"/>
              <w:ind w:firstLine="0"/>
              <w:jc w:val="center"/>
              <w:rPr>
                <w:szCs w:val="24"/>
              </w:rPr>
            </w:pPr>
            <w:r w:rsidRPr="0086543B">
              <w:rPr>
                <w:szCs w:val="24"/>
              </w:rPr>
              <w:t>2*</w:t>
            </w:r>
          </w:p>
        </w:tc>
        <w:tc>
          <w:tcPr>
            <w:tcW w:w="1820" w:type="dxa"/>
          </w:tcPr>
          <w:p w:rsidR="007A0934" w:rsidRPr="0086543B" w:rsidRDefault="0031005E" w:rsidP="00475B37">
            <w:pPr>
              <w:spacing w:line="228" w:lineRule="auto"/>
              <w:ind w:firstLine="0"/>
              <w:jc w:val="center"/>
              <w:rPr>
                <w:szCs w:val="24"/>
              </w:rPr>
            </w:pPr>
            <w:r w:rsidRPr="0086543B">
              <w:rPr>
                <w:szCs w:val="24"/>
              </w:rPr>
              <w:t xml:space="preserve">Князевское СП, </w:t>
            </w:r>
          </w:p>
          <w:p w:rsidR="0031005E" w:rsidRPr="0086543B" w:rsidRDefault="007A0934" w:rsidP="00475B37">
            <w:pPr>
              <w:spacing w:line="228" w:lineRule="auto"/>
              <w:ind w:firstLine="0"/>
              <w:jc w:val="center"/>
              <w:rPr>
                <w:szCs w:val="24"/>
              </w:rPr>
            </w:pPr>
            <w:r w:rsidRPr="0086543B">
              <w:rPr>
                <w:szCs w:val="24"/>
              </w:rPr>
              <w:t>п</w:t>
            </w:r>
            <w:r w:rsidR="009D2169" w:rsidRPr="0086543B">
              <w:rPr>
                <w:szCs w:val="24"/>
              </w:rPr>
              <w:t>ос</w:t>
            </w:r>
            <w:r w:rsidRPr="0086543B">
              <w:rPr>
                <w:szCs w:val="24"/>
              </w:rPr>
              <w:t>.</w:t>
            </w:r>
            <w:r w:rsidR="0031005E" w:rsidRPr="0086543B">
              <w:rPr>
                <w:szCs w:val="24"/>
              </w:rPr>
              <w:t>Сосновый Бор</w:t>
            </w:r>
          </w:p>
        </w:tc>
        <w:tc>
          <w:tcPr>
            <w:tcW w:w="2140" w:type="dxa"/>
          </w:tcPr>
          <w:p w:rsidR="0031005E" w:rsidRPr="0086543B" w:rsidRDefault="0031005E" w:rsidP="00475B37">
            <w:pPr>
              <w:spacing w:line="228" w:lineRule="auto"/>
              <w:ind w:firstLine="0"/>
              <w:jc w:val="center"/>
              <w:rPr>
                <w:szCs w:val="24"/>
              </w:rPr>
            </w:pPr>
            <w:r w:rsidRPr="0086543B">
              <w:rPr>
                <w:szCs w:val="24"/>
              </w:rPr>
              <w:t>ООО «Камский Бекон»</w:t>
            </w:r>
          </w:p>
        </w:tc>
        <w:tc>
          <w:tcPr>
            <w:tcW w:w="1849" w:type="dxa"/>
          </w:tcPr>
          <w:p w:rsidR="0031005E" w:rsidRPr="0086543B" w:rsidRDefault="0031005E" w:rsidP="00475B37">
            <w:pPr>
              <w:spacing w:line="228" w:lineRule="auto"/>
              <w:ind w:firstLine="0"/>
              <w:jc w:val="center"/>
              <w:rPr>
                <w:szCs w:val="24"/>
              </w:rPr>
            </w:pPr>
            <w:r w:rsidRPr="0086543B">
              <w:rPr>
                <w:szCs w:val="24"/>
              </w:rPr>
              <w:t>Реконструкция</w:t>
            </w:r>
          </w:p>
        </w:tc>
        <w:tc>
          <w:tcPr>
            <w:tcW w:w="1559" w:type="dxa"/>
          </w:tcPr>
          <w:p w:rsidR="0031005E" w:rsidRPr="0086543B" w:rsidRDefault="0031005E" w:rsidP="00475B37">
            <w:pPr>
              <w:spacing w:line="228" w:lineRule="auto"/>
              <w:ind w:firstLine="0"/>
              <w:jc w:val="center"/>
              <w:rPr>
                <w:szCs w:val="24"/>
              </w:rPr>
            </w:pPr>
            <w:r w:rsidRPr="0086543B">
              <w:rPr>
                <w:szCs w:val="24"/>
              </w:rPr>
              <w:t>Реконструкция</w:t>
            </w:r>
          </w:p>
        </w:tc>
        <w:tc>
          <w:tcPr>
            <w:tcW w:w="941" w:type="dxa"/>
          </w:tcPr>
          <w:p w:rsidR="0031005E" w:rsidRPr="0086543B" w:rsidRDefault="0031005E" w:rsidP="00475B37">
            <w:pPr>
              <w:spacing w:line="228" w:lineRule="auto"/>
              <w:ind w:firstLine="0"/>
              <w:jc w:val="center"/>
              <w:rPr>
                <w:szCs w:val="24"/>
              </w:rPr>
            </w:pPr>
            <w:r w:rsidRPr="0086543B">
              <w:rPr>
                <w:szCs w:val="24"/>
              </w:rPr>
              <w:t>голов</w:t>
            </w:r>
          </w:p>
        </w:tc>
        <w:tc>
          <w:tcPr>
            <w:tcW w:w="990" w:type="dxa"/>
          </w:tcPr>
          <w:p w:rsidR="0031005E" w:rsidRPr="0086543B" w:rsidRDefault="0031005E" w:rsidP="00475B37">
            <w:pPr>
              <w:spacing w:line="228" w:lineRule="auto"/>
              <w:ind w:firstLine="0"/>
              <w:jc w:val="center"/>
              <w:rPr>
                <w:szCs w:val="24"/>
              </w:rPr>
            </w:pPr>
          </w:p>
        </w:tc>
        <w:tc>
          <w:tcPr>
            <w:tcW w:w="1134" w:type="dxa"/>
          </w:tcPr>
          <w:p w:rsidR="0031005E" w:rsidRPr="0086543B" w:rsidRDefault="0031005E" w:rsidP="00475B37">
            <w:pPr>
              <w:spacing w:line="228" w:lineRule="auto"/>
              <w:ind w:firstLine="0"/>
              <w:jc w:val="center"/>
              <w:rPr>
                <w:szCs w:val="24"/>
              </w:rPr>
            </w:pPr>
            <w:r w:rsidRPr="0086543B">
              <w:rPr>
                <w:szCs w:val="24"/>
              </w:rPr>
              <w:t>54000</w:t>
            </w:r>
          </w:p>
        </w:tc>
        <w:tc>
          <w:tcPr>
            <w:tcW w:w="1134" w:type="dxa"/>
          </w:tcPr>
          <w:p w:rsidR="0031005E" w:rsidRPr="0086543B" w:rsidRDefault="0031005E" w:rsidP="00475B37">
            <w:pPr>
              <w:spacing w:line="228" w:lineRule="auto"/>
              <w:ind w:firstLine="0"/>
              <w:jc w:val="center"/>
              <w:rPr>
                <w:szCs w:val="24"/>
              </w:rPr>
            </w:pPr>
            <w:r w:rsidRPr="0086543B">
              <w:rPr>
                <w:szCs w:val="24"/>
              </w:rPr>
              <w:t>+</w:t>
            </w:r>
          </w:p>
        </w:tc>
        <w:tc>
          <w:tcPr>
            <w:tcW w:w="1134" w:type="dxa"/>
          </w:tcPr>
          <w:p w:rsidR="0031005E" w:rsidRPr="0086543B" w:rsidRDefault="0031005E" w:rsidP="00475B37">
            <w:pPr>
              <w:spacing w:line="228" w:lineRule="auto"/>
              <w:ind w:firstLine="0"/>
              <w:jc w:val="center"/>
              <w:rPr>
                <w:szCs w:val="24"/>
              </w:rPr>
            </w:pPr>
          </w:p>
        </w:tc>
        <w:tc>
          <w:tcPr>
            <w:tcW w:w="1890" w:type="dxa"/>
          </w:tcPr>
          <w:p w:rsidR="0031005E" w:rsidRPr="0086543B" w:rsidRDefault="0031005E" w:rsidP="00475B37">
            <w:pPr>
              <w:spacing w:line="228" w:lineRule="auto"/>
              <w:ind w:firstLine="0"/>
              <w:jc w:val="center"/>
              <w:rPr>
                <w:szCs w:val="24"/>
              </w:rPr>
            </w:pPr>
            <w:r w:rsidRPr="0086543B">
              <w:rPr>
                <w:szCs w:val="24"/>
              </w:rPr>
              <w:t>Инвестиционный меморандум Республики Татарстан на 2015 год</w:t>
            </w:r>
          </w:p>
        </w:tc>
      </w:tr>
      <w:tr w:rsidR="0031005E" w:rsidRPr="0086543B" w:rsidTr="009C3622">
        <w:trPr>
          <w:trHeight w:val="284"/>
          <w:jc w:val="center"/>
        </w:trPr>
        <w:tc>
          <w:tcPr>
            <w:tcW w:w="15192" w:type="dxa"/>
            <w:gridSpan w:val="11"/>
            <w:vAlign w:val="center"/>
          </w:tcPr>
          <w:p w:rsidR="0031005E" w:rsidRPr="0086543B" w:rsidRDefault="0031005E" w:rsidP="00AA0F44">
            <w:pPr>
              <w:ind w:firstLine="0"/>
              <w:jc w:val="center"/>
              <w:rPr>
                <w:szCs w:val="24"/>
              </w:rPr>
            </w:pPr>
            <w:r w:rsidRPr="0086543B">
              <w:rPr>
                <w:b/>
                <w:szCs w:val="24"/>
              </w:rPr>
              <w:t>Тюлячинский муниципальный район</w:t>
            </w:r>
          </w:p>
        </w:tc>
      </w:tr>
      <w:tr w:rsidR="0031005E" w:rsidRPr="0086543B" w:rsidTr="00436ECF">
        <w:trPr>
          <w:trHeight w:val="284"/>
          <w:jc w:val="center"/>
        </w:trPr>
        <w:tc>
          <w:tcPr>
            <w:tcW w:w="601" w:type="dxa"/>
          </w:tcPr>
          <w:p w:rsidR="0031005E" w:rsidRPr="0086543B" w:rsidRDefault="0031005E" w:rsidP="00436ECF">
            <w:pPr>
              <w:ind w:firstLine="0"/>
              <w:jc w:val="center"/>
              <w:rPr>
                <w:szCs w:val="24"/>
              </w:rPr>
            </w:pPr>
            <w:r w:rsidRPr="0086543B">
              <w:rPr>
                <w:szCs w:val="24"/>
              </w:rPr>
              <w:t>1</w:t>
            </w:r>
          </w:p>
        </w:tc>
        <w:tc>
          <w:tcPr>
            <w:tcW w:w="1820" w:type="dxa"/>
          </w:tcPr>
          <w:p w:rsidR="0031005E" w:rsidRPr="0086543B" w:rsidRDefault="0031005E" w:rsidP="00436ECF">
            <w:pPr>
              <w:ind w:firstLine="0"/>
              <w:jc w:val="center"/>
              <w:rPr>
                <w:szCs w:val="24"/>
              </w:rPr>
            </w:pPr>
            <w:r w:rsidRPr="0086543B">
              <w:rPr>
                <w:szCs w:val="24"/>
              </w:rPr>
              <w:t xml:space="preserve">Верхнекибякозинское СП, </w:t>
            </w:r>
            <w:r w:rsidR="007A0934" w:rsidRPr="0086543B">
              <w:rPr>
                <w:szCs w:val="24"/>
              </w:rPr>
              <w:t>с.</w:t>
            </w:r>
            <w:r w:rsidRPr="0086543B">
              <w:rPr>
                <w:szCs w:val="24"/>
              </w:rPr>
              <w:t>Максабаш</w:t>
            </w:r>
          </w:p>
        </w:tc>
        <w:tc>
          <w:tcPr>
            <w:tcW w:w="2140" w:type="dxa"/>
          </w:tcPr>
          <w:p w:rsidR="0031005E" w:rsidRPr="0086543B" w:rsidRDefault="0031005E" w:rsidP="00436ECF">
            <w:pPr>
              <w:ind w:firstLine="0"/>
              <w:jc w:val="center"/>
              <w:rPr>
                <w:szCs w:val="24"/>
              </w:rPr>
            </w:pPr>
            <w:r w:rsidRPr="0086543B">
              <w:rPr>
                <w:szCs w:val="24"/>
              </w:rPr>
              <w:t>ООО «Тукаш»</w:t>
            </w:r>
          </w:p>
        </w:tc>
        <w:tc>
          <w:tcPr>
            <w:tcW w:w="1849" w:type="dxa"/>
          </w:tcPr>
          <w:p w:rsidR="0031005E" w:rsidRPr="0086543B" w:rsidRDefault="0031005E" w:rsidP="00436ECF">
            <w:pPr>
              <w:ind w:firstLine="0"/>
              <w:jc w:val="center"/>
              <w:rPr>
                <w:szCs w:val="24"/>
              </w:rPr>
            </w:pPr>
            <w:r w:rsidRPr="0086543B">
              <w:rPr>
                <w:szCs w:val="24"/>
              </w:rPr>
              <w:t>Увеличение поголовья</w:t>
            </w:r>
          </w:p>
        </w:tc>
        <w:tc>
          <w:tcPr>
            <w:tcW w:w="1559" w:type="dxa"/>
          </w:tcPr>
          <w:p w:rsidR="0031005E" w:rsidRPr="0086543B" w:rsidRDefault="0031005E" w:rsidP="00436ECF">
            <w:pPr>
              <w:ind w:firstLine="0"/>
              <w:jc w:val="center"/>
              <w:rPr>
                <w:szCs w:val="24"/>
              </w:rPr>
            </w:pPr>
            <w:r w:rsidRPr="0086543B">
              <w:rPr>
                <w:szCs w:val="24"/>
              </w:rPr>
              <w:t>Реконструкция</w:t>
            </w:r>
          </w:p>
        </w:tc>
        <w:tc>
          <w:tcPr>
            <w:tcW w:w="941" w:type="dxa"/>
          </w:tcPr>
          <w:p w:rsidR="0031005E" w:rsidRPr="0086543B" w:rsidRDefault="0031005E" w:rsidP="00436ECF">
            <w:pPr>
              <w:ind w:firstLine="0"/>
              <w:jc w:val="center"/>
              <w:rPr>
                <w:szCs w:val="24"/>
              </w:rPr>
            </w:pPr>
            <w:r w:rsidRPr="0086543B">
              <w:rPr>
                <w:szCs w:val="24"/>
              </w:rPr>
              <w:t>голов</w:t>
            </w:r>
          </w:p>
        </w:tc>
        <w:tc>
          <w:tcPr>
            <w:tcW w:w="990" w:type="dxa"/>
          </w:tcPr>
          <w:p w:rsidR="0031005E" w:rsidRPr="0086543B" w:rsidRDefault="0031005E" w:rsidP="00436ECF">
            <w:pPr>
              <w:ind w:firstLine="0"/>
              <w:jc w:val="center"/>
              <w:rPr>
                <w:szCs w:val="24"/>
              </w:rPr>
            </w:pPr>
            <w:r w:rsidRPr="0086543B">
              <w:rPr>
                <w:szCs w:val="24"/>
              </w:rPr>
              <w:t>4500</w:t>
            </w:r>
          </w:p>
        </w:tc>
        <w:tc>
          <w:tcPr>
            <w:tcW w:w="1134" w:type="dxa"/>
          </w:tcPr>
          <w:p w:rsidR="0031005E" w:rsidRPr="0086543B" w:rsidRDefault="0031005E" w:rsidP="00436ECF">
            <w:pPr>
              <w:ind w:firstLine="0"/>
              <w:jc w:val="center"/>
              <w:rPr>
                <w:szCs w:val="24"/>
              </w:rPr>
            </w:pPr>
            <w:r w:rsidRPr="0086543B">
              <w:rPr>
                <w:szCs w:val="24"/>
              </w:rPr>
              <w:t>5300</w:t>
            </w:r>
          </w:p>
        </w:tc>
        <w:tc>
          <w:tcPr>
            <w:tcW w:w="1134" w:type="dxa"/>
          </w:tcPr>
          <w:p w:rsidR="0031005E" w:rsidRPr="0086543B" w:rsidRDefault="0031005E" w:rsidP="00436ECF">
            <w:pPr>
              <w:ind w:firstLine="0"/>
              <w:jc w:val="center"/>
              <w:rPr>
                <w:szCs w:val="24"/>
              </w:rPr>
            </w:pPr>
            <w:r w:rsidRPr="0086543B">
              <w:rPr>
                <w:szCs w:val="24"/>
              </w:rPr>
              <w:t>+</w:t>
            </w:r>
          </w:p>
        </w:tc>
        <w:tc>
          <w:tcPr>
            <w:tcW w:w="1134" w:type="dxa"/>
          </w:tcPr>
          <w:p w:rsidR="0031005E" w:rsidRPr="0086543B" w:rsidRDefault="0031005E" w:rsidP="00436ECF">
            <w:pPr>
              <w:ind w:firstLine="0"/>
              <w:jc w:val="center"/>
              <w:rPr>
                <w:szCs w:val="24"/>
              </w:rPr>
            </w:pPr>
          </w:p>
        </w:tc>
        <w:tc>
          <w:tcPr>
            <w:tcW w:w="1890" w:type="dxa"/>
          </w:tcPr>
          <w:p w:rsidR="0031005E" w:rsidRPr="0086543B" w:rsidRDefault="0031005E" w:rsidP="00436ECF">
            <w:pPr>
              <w:ind w:firstLine="0"/>
              <w:jc w:val="center"/>
              <w:rPr>
                <w:szCs w:val="24"/>
              </w:rPr>
            </w:pPr>
            <w:r w:rsidRPr="0086543B">
              <w:rPr>
                <w:szCs w:val="24"/>
              </w:rPr>
              <w:t>СТП Тюлячинского муниципального рай</w:t>
            </w:r>
            <w:r w:rsidR="009D2169" w:rsidRPr="0086543B">
              <w:rPr>
                <w:szCs w:val="24"/>
              </w:rPr>
              <w:t>-</w:t>
            </w:r>
            <w:r w:rsidRPr="0086543B">
              <w:rPr>
                <w:szCs w:val="24"/>
              </w:rPr>
              <w:t>она</w:t>
            </w:r>
          </w:p>
        </w:tc>
      </w:tr>
    </w:tbl>
    <w:p w:rsidR="0031005E" w:rsidRPr="0086543B" w:rsidRDefault="0031005E" w:rsidP="009C3622">
      <w:pPr>
        <w:rPr>
          <w:szCs w:val="24"/>
        </w:rPr>
      </w:pPr>
    </w:p>
    <w:p w:rsidR="0031005E" w:rsidRPr="0086543B" w:rsidRDefault="007A0934" w:rsidP="00436ECF">
      <w:pPr>
        <w:ind w:firstLine="709"/>
        <w:rPr>
          <w:szCs w:val="24"/>
        </w:rPr>
      </w:pPr>
      <w:r w:rsidRPr="0086543B">
        <w:rPr>
          <w:szCs w:val="24"/>
        </w:rPr>
        <w:t>Примечание: *И</w:t>
      </w:r>
      <w:r w:rsidR="0031005E" w:rsidRPr="0086543B">
        <w:rPr>
          <w:szCs w:val="24"/>
        </w:rPr>
        <w:t>нформация о точном местоположении отсутствует</w:t>
      </w:r>
      <w:r w:rsidRPr="0086543B">
        <w:rPr>
          <w:szCs w:val="24"/>
        </w:rPr>
        <w:t>.</w:t>
      </w:r>
    </w:p>
    <w:p w:rsidR="0031005E" w:rsidRPr="0086543B" w:rsidRDefault="0031005E" w:rsidP="00AA0F44">
      <w:pPr>
        <w:pStyle w:val="33"/>
        <w:ind w:left="720"/>
        <w:rPr>
          <w:i w:val="0"/>
          <w:color w:val="FF0000"/>
        </w:rPr>
        <w:sectPr w:rsidR="0031005E" w:rsidRPr="0086543B" w:rsidSect="00436ECF">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25" w:name="_Toc447539869"/>
      <w:bookmarkStart w:id="26" w:name="_Toc515633791"/>
      <w:bookmarkStart w:id="27" w:name="_Toc515889019"/>
      <w:bookmarkStart w:id="28" w:name="_Toc203988897"/>
      <w:r w:rsidRPr="00232DCD">
        <w:rPr>
          <w:b/>
          <w:i/>
          <w:sz w:val="28"/>
        </w:rPr>
        <w:lastRenderedPageBreak/>
        <w:t>1.1.3. Наука и инновационная деятельность</w:t>
      </w:r>
      <w:bookmarkEnd w:id="25"/>
      <w:bookmarkEnd w:id="26"/>
      <w:bookmarkEnd w:id="27"/>
    </w:p>
    <w:p w:rsidR="0031005E" w:rsidRPr="0086543B" w:rsidRDefault="0031005E">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4"/>
        <w:gridCol w:w="1736"/>
        <w:gridCol w:w="2114"/>
        <w:gridCol w:w="1469"/>
        <w:gridCol w:w="1540"/>
        <w:gridCol w:w="868"/>
        <w:gridCol w:w="868"/>
        <w:gridCol w:w="1092"/>
        <w:gridCol w:w="1209"/>
        <w:gridCol w:w="1190"/>
        <w:gridCol w:w="2394"/>
      </w:tblGrid>
      <w:tr w:rsidR="00026617" w:rsidRPr="0086543B" w:rsidTr="00D25277">
        <w:trPr>
          <w:trHeight w:val="284"/>
          <w:tblHeader/>
          <w:jc w:val="center"/>
        </w:trPr>
        <w:tc>
          <w:tcPr>
            <w:tcW w:w="574" w:type="dxa"/>
            <w:vMerge w:val="restart"/>
            <w:tcBorders>
              <w:bottom w:val="nil"/>
            </w:tcBorders>
            <w:vAlign w:val="center"/>
          </w:tcPr>
          <w:p w:rsidR="00026617" w:rsidRPr="0086543B" w:rsidRDefault="00026617" w:rsidP="00D25277">
            <w:pPr>
              <w:ind w:firstLine="0"/>
              <w:jc w:val="center"/>
              <w:rPr>
                <w:b/>
                <w:szCs w:val="24"/>
              </w:rPr>
            </w:pPr>
            <w:r w:rsidRPr="0086543B">
              <w:rPr>
                <w:b/>
                <w:szCs w:val="24"/>
              </w:rPr>
              <w:t>№ п/п</w:t>
            </w:r>
          </w:p>
        </w:tc>
        <w:tc>
          <w:tcPr>
            <w:tcW w:w="1736" w:type="dxa"/>
            <w:vMerge w:val="restart"/>
            <w:tcBorders>
              <w:bottom w:val="nil"/>
            </w:tcBorders>
            <w:vAlign w:val="center"/>
          </w:tcPr>
          <w:p w:rsidR="00026617" w:rsidRPr="0086543B" w:rsidRDefault="00026617" w:rsidP="00D25277">
            <w:pPr>
              <w:ind w:firstLine="0"/>
              <w:jc w:val="center"/>
              <w:rPr>
                <w:b/>
                <w:szCs w:val="24"/>
              </w:rPr>
            </w:pPr>
            <w:r w:rsidRPr="0086543B">
              <w:rPr>
                <w:b/>
                <w:szCs w:val="24"/>
              </w:rPr>
              <w:t>Местоположение</w:t>
            </w:r>
          </w:p>
        </w:tc>
        <w:tc>
          <w:tcPr>
            <w:tcW w:w="2114" w:type="dxa"/>
            <w:vMerge w:val="restart"/>
            <w:tcBorders>
              <w:bottom w:val="nil"/>
            </w:tcBorders>
            <w:vAlign w:val="center"/>
          </w:tcPr>
          <w:p w:rsidR="00026617" w:rsidRPr="0086543B" w:rsidRDefault="00026617" w:rsidP="00D25277">
            <w:pPr>
              <w:ind w:firstLine="0"/>
              <w:jc w:val="center"/>
              <w:rPr>
                <w:b/>
                <w:szCs w:val="24"/>
              </w:rPr>
            </w:pPr>
            <w:r w:rsidRPr="0086543B">
              <w:rPr>
                <w:b/>
                <w:szCs w:val="24"/>
              </w:rPr>
              <w:t>Наименование объекта</w:t>
            </w:r>
          </w:p>
        </w:tc>
        <w:tc>
          <w:tcPr>
            <w:tcW w:w="1469" w:type="dxa"/>
            <w:vMerge w:val="restart"/>
            <w:tcBorders>
              <w:bottom w:val="nil"/>
            </w:tcBorders>
            <w:vAlign w:val="center"/>
          </w:tcPr>
          <w:p w:rsidR="00026617" w:rsidRPr="0086543B" w:rsidRDefault="00026617" w:rsidP="00D25277">
            <w:pPr>
              <w:ind w:firstLine="0"/>
              <w:jc w:val="center"/>
              <w:rPr>
                <w:b/>
                <w:szCs w:val="24"/>
              </w:rPr>
            </w:pPr>
            <w:r w:rsidRPr="0086543B">
              <w:rPr>
                <w:b/>
                <w:szCs w:val="24"/>
              </w:rPr>
              <w:t>Наименование мероприятия</w:t>
            </w:r>
          </w:p>
        </w:tc>
        <w:tc>
          <w:tcPr>
            <w:tcW w:w="1540" w:type="dxa"/>
            <w:vMerge w:val="restart"/>
            <w:tcBorders>
              <w:bottom w:val="nil"/>
            </w:tcBorders>
            <w:vAlign w:val="center"/>
          </w:tcPr>
          <w:p w:rsidR="00026617" w:rsidRPr="0086543B" w:rsidRDefault="00026617" w:rsidP="00D25277">
            <w:pPr>
              <w:ind w:firstLine="0"/>
              <w:jc w:val="center"/>
              <w:rPr>
                <w:b/>
                <w:szCs w:val="24"/>
              </w:rPr>
            </w:pPr>
            <w:r w:rsidRPr="0086543B">
              <w:rPr>
                <w:b/>
                <w:szCs w:val="24"/>
              </w:rPr>
              <w:t>Вид мероприятия</w:t>
            </w:r>
          </w:p>
        </w:tc>
        <w:tc>
          <w:tcPr>
            <w:tcW w:w="868" w:type="dxa"/>
            <w:vMerge w:val="restart"/>
            <w:tcBorders>
              <w:bottom w:val="nil"/>
            </w:tcBorders>
            <w:vAlign w:val="center"/>
          </w:tcPr>
          <w:p w:rsidR="00026617" w:rsidRPr="0086543B" w:rsidRDefault="00026617" w:rsidP="00D25277">
            <w:pPr>
              <w:ind w:firstLine="0"/>
              <w:jc w:val="center"/>
              <w:rPr>
                <w:b/>
                <w:szCs w:val="24"/>
              </w:rPr>
            </w:pPr>
            <w:r w:rsidRPr="0086543B">
              <w:rPr>
                <w:b/>
                <w:szCs w:val="24"/>
              </w:rPr>
              <w:t>Единица измерения</w:t>
            </w:r>
          </w:p>
        </w:tc>
        <w:tc>
          <w:tcPr>
            <w:tcW w:w="1960" w:type="dxa"/>
            <w:gridSpan w:val="2"/>
            <w:vAlign w:val="center"/>
          </w:tcPr>
          <w:p w:rsidR="00026617" w:rsidRPr="0086543B" w:rsidRDefault="00026617" w:rsidP="00D25277">
            <w:pPr>
              <w:ind w:firstLine="0"/>
              <w:jc w:val="center"/>
              <w:rPr>
                <w:b/>
                <w:szCs w:val="24"/>
              </w:rPr>
            </w:pPr>
            <w:r w:rsidRPr="0086543B">
              <w:rPr>
                <w:b/>
                <w:szCs w:val="24"/>
              </w:rPr>
              <w:t>Мощность</w:t>
            </w:r>
          </w:p>
        </w:tc>
        <w:tc>
          <w:tcPr>
            <w:tcW w:w="2399" w:type="dxa"/>
            <w:gridSpan w:val="2"/>
            <w:vAlign w:val="center"/>
          </w:tcPr>
          <w:p w:rsidR="00026617" w:rsidRPr="0086543B" w:rsidRDefault="00026617" w:rsidP="00D25277">
            <w:pPr>
              <w:ind w:firstLine="0"/>
              <w:jc w:val="center"/>
              <w:rPr>
                <w:b/>
                <w:szCs w:val="24"/>
              </w:rPr>
            </w:pPr>
            <w:r w:rsidRPr="0086543B">
              <w:rPr>
                <w:b/>
                <w:szCs w:val="24"/>
              </w:rPr>
              <w:t>Срок реализации</w:t>
            </w:r>
          </w:p>
        </w:tc>
        <w:tc>
          <w:tcPr>
            <w:tcW w:w="2394" w:type="dxa"/>
            <w:vMerge w:val="restart"/>
            <w:tcBorders>
              <w:bottom w:val="nil"/>
            </w:tcBorders>
            <w:vAlign w:val="center"/>
          </w:tcPr>
          <w:p w:rsidR="00026617" w:rsidRPr="0086543B" w:rsidRDefault="00026617" w:rsidP="00D25277">
            <w:pPr>
              <w:ind w:firstLine="0"/>
              <w:jc w:val="center"/>
              <w:rPr>
                <w:b/>
                <w:szCs w:val="24"/>
              </w:rPr>
            </w:pPr>
            <w:r w:rsidRPr="0086543B">
              <w:rPr>
                <w:b/>
                <w:szCs w:val="24"/>
              </w:rPr>
              <w:t>Источник мероприятия</w:t>
            </w:r>
          </w:p>
        </w:tc>
      </w:tr>
      <w:tr w:rsidR="00026617" w:rsidRPr="0086543B" w:rsidTr="00D25277">
        <w:trPr>
          <w:trHeight w:val="284"/>
          <w:tblHeader/>
          <w:jc w:val="center"/>
        </w:trPr>
        <w:tc>
          <w:tcPr>
            <w:tcW w:w="574" w:type="dxa"/>
            <w:vMerge/>
            <w:tcBorders>
              <w:bottom w:val="nil"/>
            </w:tcBorders>
            <w:vAlign w:val="center"/>
          </w:tcPr>
          <w:p w:rsidR="00026617" w:rsidRPr="0086543B" w:rsidRDefault="00026617" w:rsidP="00E56FA5">
            <w:pPr>
              <w:ind w:firstLine="0"/>
              <w:jc w:val="center"/>
              <w:rPr>
                <w:b/>
                <w:szCs w:val="24"/>
              </w:rPr>
            </w:pPr>
          </w:p>
        </w:tc>
        <w:tc>
          <w:tcPr>
            <w:tcW w:w="1736" w:type="dxa"/>
            <w:vMerge/>
            <w:tcBorders>
              <w:bottom w:val="nil"/>
            </w:tcBorders>
            <w:vAlign w:val="center"/>
          </w:tcPr>
          <w:p w:rsidR="00026617" w:rsidRPr="0086543B" w:rsidRDefault="00026617" w:rsidP="00E56FA5">
            <w:pPr>
              <w:ind w:firstLine="0"/>
              <w:jc w:val="center"/>
              <w:rPr>
                <w:b/>
                <w:szCs w:val="24"/>
              </w:rPr>
            </w:pPr>
          </w:p>
        </w:tc>
        <w:tc>
          <w:tcPr>
            <w:tcW w:w="2114" w:type="dxa"/>
            <w:vMerge/>
            <w:tcBorders>
              <w:bottom w:val="nil"/>
            </w:tcBorders>
            <w:vAlign w:val="center"/>
          </w:tcPr>
          <w:p w:rsidR="00026617" w:rsidRPr="0086543B" w:rsidRDefault="00026617" w:rsidP="00E56FA5">
            <w:pPr>
              <w:ind w:firstLine="0"/>
              <w:jc w:val="center"/>
              <w:rPr>
                <w:b/>
                <w:szCs w:val="24"/>
              </w:rPr>
            </w:pPr>
          </w:p>
        </w:tc>
        <w:tc>
          <w:tcPr>
            <w:tcW w:w="1469" w:type="dxa"/>
            <w:vMerge/>
            <w:tcBorders>
              <w:bottom w:val="nil"/>
            </w:tcBorders>
            <w:vAlign w:val="center"/>
          </w:tcPr>
          <w:p w:rsidR="00026617" w:rsidRPr="0086543B" w:rsidRDefault="00026617" w:rsidP="00E56FA5">
            <w:pPr>
              <w:ind w:firstLine="0"/>
              <w:jc w:val="center"/>
              <w:rPr>
                <w:b/>
                <w:szCs w:val="24"/>
              </w:rPr>
            </w:pPr>
          </w:p>
        </w:tc>
        <w:tc>
          <w:tcPr>
            <w:tcW w:w="1540" w:type="dxa"/>
            <w:vMerge/>
            <w:tcBorders>
              <w:bottom w:val="nil"/>
            </w:tcBorders>
            <w:vAlign w:val="center"/>
          </w:tcPr>
          <w:p w:rsidR="00026617" w:rsidRPr="0086543B" w:rsidRDefault="00026617" w:rsidP="00E56FA5">
            <w:pPr>
              <w:ind w:firstLine="0"/>
              <w:jc w:val="center"/>
              <w:rPr>
                <w:b/>
                <w:szCs w:val="24"/>
              </w:rPr>
            </w:pPr>
          </w:p>
        </w:tc>
        <w:tc>
          <w:tcPr>
            <w:tcW w:w="868" w:type="dxa"/>
            <w:vMerge/>
            <w:tcBorders>
              <w:bottom w:val="nil"/>
            </w:tcBorders>
            <w:vAlign w:val="center"/>
          </w:tcPr>
          <w:p w:rsidR="00026617" w:rsidRPr="0086543B" w:rsidRDefault="00026617" w:rsidP="00E56FA5">
            <w:pPr>
              <w:ind w:firstLine="0"/>
              <w:jc w:val="center"/>
              <w:rPr>
                <w:b/>
                <w:szCs w:val="24"/>
              </w:rPr>
            </w:pPr>
          </w:p>
        </w:tc>
        <w:tc>
          <w:tcPr>
            <w:tcW w:w="868" w:type="dxa"/>
            <w:tcBorders>
              <w:bottom w:val="nil"/>
            </w:tcBorders>
            <w:vAlign w:val="center"/>
          </w:tcPr>
          <w:p w:rsidR="00026617" w:rsidRPr="0086543B" w:rsidRDefault="00026617" w:rsidP="00D25277">
            <w:pPr>
              <w:ind w:firstLine="0"/>
              <w:jc w:val="center"/>
              <w:rPr>
                <w:b/>
                <w:szCs w:val="24"/>
              </w:rPr>
            </w:pPr>
            <w:r w:rsidRPr="0086543B">
              <w:rPr>
                <w:b/>
                <w:szCs w:val="24"/>
              </w:rPr>
              <w:t>существу</w:t>
            </w:r>
            <w:r w:rsidR="001E7628" w:rsidRPr="0086543B">
              <w:rPr>
                <w:b/>
                <w:szCs w:val="24"/>
              </w:rPr>
              <w:t>-</w:t>
            </w:r>
            <w:r w:rsidRPr="0086543B">
              <w:rPr>
                <w:b/>
                <w:szCs w:val="24"/>
              </w:rPr>
              <w:t>ющая</w:t>
            </w:r>
          </w:p>
        </w:tc>
        <w:tc>
          <w:tcPr>
            <w:tcW w:w="1092" w:type="dxa"/>
            <w:tcBorders>
              <w:bottom w:val="nil"/>
            </w:tcBorders>
            <w:vAlign w:val="center"/>
          </w:tcPr>
          <w:p w:rsidR="00026617" w:rsidRPr="0086543B" w:rsidRDefault="00026617" w:rsidP="00D25277">
            <w:pPr>
              <w:ind w:firstLine="0"/>
              <w:jc w:val="center"/>
              <w:rPr>
                <w:b/>
                <w:szCs w:val="24"/>
              </w:rPr>
            </w:pPr>
            <w:r w:rsidRPr="0086543B">
              <w:rPr>
                <w:b/>
                <w:szCs w:val="24"/>
              </w:rPr>
              <w:t>новая (допол-нитель-ная)</w:t>
            </w:r>
          </w:p>
        </w:tc>
        <w:tc>
          <w:tcPr>
            <w:tcW w:w="1209" w:type="dxa"/>
            <w:tcBorders>
              <w:bottom w:val="nil"/>
            </w:tcBorders>
            <w:vAlign w:val="center"/>
          </w:tcPr>
          <w:p w:rsidR="00026617" w:rsidRPr="0086543B" w:rsidRDefault="00026617" w:rsidP="00D25277">
            <w:pPr>
              <w:ind w:right="-113" w:hanging="61"/>
              <w:jc w:val="center"/>
              <w:rPr>
                <w:b/>
                <w:szCs w:val="24"/>
              </w:rPr>
            </w:pPr>
            <w:r w:rsidRPr="0086543B">
              <w:rPr>
                <w:b/>
                <w:szCs w:val="24"/>
              </w:rPr>
              <w:t>первая очередь (до</w:t>
            </w:r>
          </w:p>
          <w:p w:rsidR="00026617" w:rsidRPr="0086543B" w:rsidRDefault="00026617" w:rsidP="00D25277">
            <w:pPr>
              <w:ind w:right="-113" w:hanging="61"/>
              <w:jc w:val="center"/>
              <w:rPr>
                <w:b/>
                <w:szCs w:val="24"/>
              </w:rPr>
            </w:pPr>
            <w:r w:rsidRPr="0086543B">
              <w:rPr>
                <w:b/>
                <w:szCs w:val="24"/>
              </w:rPr>
              <w:t>2020 го-да)</w:t>
            </w:r>
          </w:p>
        </w:tc>
        <w:tc>
          <w:tcPr>
            <w:tcW w:w="1190" w:type="dxa"/>
            <w:tcBorders>
              <w:bottom w:val="nil"/>
            </w:tcBorders>
            <w:vAlign w:val="center"/>
          </w:tcPr>
          <w:p w:rsidR="00026617" w:rsidRPr="0086543B" w:rsidRDefault="00026617" w:rsidP="00D25277">
            <w:pPr>
              <w:ind w:firstLine="0"/>
              <w:jc w:val="center"/>
              <w:rPr>
                <w:b/>
                <w:szCs w:val="24"/>
              </w:rPr>
            </w:pPr>
            <w:r w:rsidRPr="0086543B">
              <w:rPr>
                <w:b/>
                <w:szCs w:val="24"/>
              </w:rPr>
              <w:t>расчетный срок (2021 – 2035 годы)</w:t>
            </w:r>
          </w:p>
        </w:tc>
        <w:tc>
          <w:tcPr>
            <w:tcW w:w="2394" w:type="dxa"/>
            <w:vMerge/>
            <w:tcBorders>
              <w:bottom w:val="nil"/>
            </w:tcBorders>
            <w:vAlign w:val="center"/>
          </w:tcPr>
          <w:p w:rsidR="00026617" w:rsidRPr="0086543B" w:rsidRDefault="00026617" w:rsidP="00E56FA5">
            <w:pPr>
              <w:ind w:firstLine="0"/>
              <w:jc w:val="center"/>
              <w:rPr>
                <w:b/>
                <w:i/>
                <w:szCs w:val="24"/>
              </w:rPr>
            </w:pPr>
          </w:p>
        </w:tc>
      </w:tr>
    </w:tbl>
    <w:p w:rsidR="00C767F4" w:rsidRPr="0086543B" w:rsidRDefault="00C767F4">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1709"/>
        <w:gridCol w:w="2114"/>
        <w:gridCol w:w="1469"/>
        <w:gridCol w:w="1559"/>
        <w:gridCol w:w="851"/>
        <w:gridCol w:w="887"/>
        <w:gridCol w:w="1084"/>
        <w:gridCol w:w="1172"/>
        <w:gridCol w:w="1210"/>
        <w:gridCol w:w="2374"/>
      </w:tblGrid>
      <w:tr w:rsidR="00C767F4" w:rsidRPr="0086543B" w:rsidTr="00436ECF">
        <w:trPr>
          <w:trHeight w:val="284"/>
          <w:tblHeader/>
          <w:jc w:val="center"/>
        </w:trPr>
        <w:tc>
          <w:tcPr>
            <w:tcW w:w="578" w:type="dxa"/>
            <w:vAlign w:val="center"/>
          </w:tcPr>
          <w:p w:rsidR="00C767F4" w:rsidRPr="0086543B" w:rsidRDefault="00C767F4" w:rsidP="00C767F4">
            <w:pPr>
              <w:ind w:firstLine="0"/>
              <w:jc w:val="center"/>
              <w:rPr>
                <w:b/>
                <w:szCs w:val="24"/>
              </w:rPr>
            </w:pPr>
            <w:r w:rsidRPr="0086543B">
              <w:rPr>
                <w:b/>
                <w:szCs w:val="24"/>
              </w:rPr>
              <w:t>1</w:t>
            </w:r>
          </w:p>
        </w:tc>
        <w:tc>
          <w:tcPr>
            <w:tcW w:w="1709" w:type="dxa"/>
            <w:vAlign w:val="center"/>
          </w:tcPr>
          <w:p w:rsidR="00C767F4" w:rsidRPr="0086543B" w:rsidRDefault="00C767F4" w:rsidP="00C767F4">
            <w:pPr>
              <w:ind w:firstLine="0"/>
              <w:jc w:val="center"/>
              <w:rPr>
                <w:b/>
                <w:szCs w:val="24"/>
              </w:rPr>
            </w:pPr>
            <w:r w:rsidRPr="0086543B">
              <w:rPr>
                <w:b/>
                <w:szCs w:val="24"/>
              </w:rPr>
              <w:t>2</w:t>
            </w:r>
          </w:p>
        </w:tc>
        <w:tc>
          <w:tcPr>
            <w:tcW w:w="2114" w:type="dxa"/>
            <w:vAlign w:val="center"/>
          </w:tcPr>
          <w:p w:rsidR="00C767F4" w:rsidRPr="0086543B" w:rsidRDefault="00C767F4" w:rsidP="00C767F4">
            <w:pPr>
              <w:ind w:firstLine="0"/>
              <w:jc w:val="center"/>
              <w:rPr>
                <w:b/>
                <w:szCs w:val="24"/>
              </w:rPr>
            </w:pPr>
            <w:r w:rsidRPr="0086543B">
              <w:rPr>
                <w:b/>
                <w:szCs w:val="24"/>
              </w:rPr>
              <w:t>3</w:t>
            </w:r>
          </w:p>
        </w:tc>
        <w:tc>
          <w:tcPr>
            <w:tcW w:w="1469" w:type="dxa"/>
            <w:vAlign w:val="center"/>
          </w:tcPr>
          <w:p w:rsidR="00C767F4" w:rsidRPr="0086543B" w:rsidRDefault="00C767F4" w:rsidP="00C767F4">
            <w:pPr>
              <w:ind w:firstLine="0"/>
              <w:jc w:val="center"/>
              <w:rPr>
                <w:b/>
                <w:szCs w:val="24"/>
              </w:rPr>
            </w:pPr>
            <w:r w:rsidRPr="0086543B">
              <w:rPr>
                <w:b/>
                <w:szCs w:val="24"/>
              </w:rPr>
              <w:t>4</w:t>
            </w:r>
          </w:p>
        </w:tc>
        <w:tc>
          <w:tcPr>
            <w:tcW w:w="1559" w:type="dxa"/>
            <w:vAlign w:val="center"/>
          </w:tcPr>
          <w:p w:rsidR="00C767F4" w:rsidRPr="0086543B" w:rsidRDefault="00C767F4" w:rsidP="00C767F4">
            <w:pPr>
              <w:ind w:firstLine="0"/>
              <w:jc w:val="center"/>
              <w:rPr>
                <w:b/>
                <w:szCs w:val="24"/>
              </w:rPr>
            </w:pPr>
            <w:r w:rsidRPr="0086543B">
              <w:rPr>
                <w:b/>
                <w:szCs w:val="24"/>
              </w:rPr>
              <w:t>5</w:t>
            </w:r>
          </w:p>
        </w:tc>
        <w:tc>
          <w:tcPr>
            <w:tcW w:w="851" w:type="dxa"/>
            <w:vAlign w:val="center"/>
          </w:tcPr>
          <w:p w:rsidR="00C767F4" w:rsidRPr="0086543B" w:rsidRDefault="00C767F4" w:rsidP="00C767F4">
            <w:pPr>
              <w:ind w:firstLine="0"/>
              <w:jc w:val="center"/>
              <w:rPr>
                <w:b/>
                <w:szCs w:val="24"/>
              </w:rPr>
            </w:pPr>
            <w:r w:rsidRPr="0086543B">
              <w:rPr>
                <w:b/>
                <w:szCs w:val="24"/>
              </w:rPr>
              <w:t>6</w:t>
            </w:r>
          </w:p>
        </w:tc>
        <w:tc>
          <w:tcPr>
            <w:tcW w:w="887" w:type="dxa"/>
          </w:tcPr>
          <w:p w:rsidR="00C767F4" w:rsidRPr="0086543B" w:rsidRDefault="00C767F4" w:rsidP="00C767F4">
            <w:pPr>
              <w:ind w:firstLine="0"/>
              <w:jc w:val="center"/>
              <w:rPr>
                <w:b/>
                <w:szCs w:val="24"/>
              </w:rPr>
            </w:pPr>
            <w:r w:rsidRPr="0086543B">
              <w:rPr>
                <w:b/>
                <w:szCs w:val="24"/>
              </w:rPr>
              <w:t>7</w:t>
            </w:r>
          </w:p>
        </w:tc>
        <w:tc>
          <w:tcPr>
            <w:tcW w:w="1084" w:type="dxa"/>
          </w:tcPr>
          <w:p w:rsidR="00C767F4" w:rsidRPr="0086543B" w:rsidRDefault="00C767F4" w:rsidP="00C767F4">
            <w:pPr>
              <w:ind w:firstLine="0"/>
              <w:jc w:val="center"/>
              <w:rPr>
                <w:b/>
                <w:szCs w:val="24"/>
              </w:rPr>
            </w:pPr>
            <w:r w:rsidRPr="0086543B">
              <w:rPr>
                <w:b/>
                <w:szCs w:val="24"/>
              </w:rPr>
              <w:t>8</w:t>
            </w:r>
          </w:p>
        </w:tc>
        <w:tc>
          <w:tcPr>
            <w:tcW w:w="1172" w:type="dxa"/>
          </w:tcPr>
          <w:p w:rsidR="00C767F4" w:rsidRPr="0086543B" w:rsidRDefault="00C767F4" w:rsidP="00C767F4">
            <w:pPr>
              <w:ind w:firstLine="0"/>
              <w:jc w:val="center"/>
              <w:rPr>
                <w:b/>
                <w:szCs w:val="24"/>
              </w:rPr>
            </w:pPr>
            <w:r w:rsidRPr="0086543B">
              <w:rPr>
                <w:b/>
                <w:szCs w:val="24"/>
              </w:rPr>
              <w:t>9</w:t>
            </w:r>
          </w:p>
        </w:tc>
        <w:tc>
          <w:tcPr>
            <w:tcW w:w="1210" w:type="dxa"/>
          </w:tcPr>
          <w:p w:rsidR="00C767F4" w:rsidRPr="0086543B" w:rsidRDefault="00C767F4" w:rsidP="00C767F4">
            <w:pPr>
              <w:ind w:firstLine="0"/>
              <w:jc w:val="center"/>
              <w:rPr>
                <w:b/>
                <w:szCs w:val="24"/>
              </w:rPr>
            </w:pPr>
            <w:r w:rsidRPr="0086543B">
              <w:rPr>
                <w:b/>
                <w:szCs w:val="24"/>
              </w:rPr>
              <w:t>10</w:t>
            </w:r>
          </w:p>
        </w:tc>
        <w:tc>
          <w:tcPr>
            <w:tcW w:w="2374" w:type="dxa"/>
            <w:vAlign w:val="center"/>
          </w:tcPr>
          <w:p w:rsidR="00C767F4" w:rsidRPr="0086543B" w:rsidRDefault="00C767F4" w:rsidP="00C767F4">
            <w:pPr>
              <w:ind w:firstLine="0"/>
              <w:jc w:val="center"/>
              <w:rPr>
                <w:b/>
                <w:szCs w:val="24"/>
              </w:rPr>
            </w:pPr>
            <w:r w:rsidRPr="0086543B">
              <w:rPr>
                <w:b/>
                <w:szCs w:val="24"/>
              </w:rPr>
              <w:t>11</w:t>
            </w:r>
          </w:p>
        </w:tc>
      </w:tr>
      <w:tr w:rsidR="00C767F4" w:rsidRPr="0086543B" w:rsidTr="00557C40">
        <w:trPr>
          <w:trHeight w:val="284"/>
          <w:jc w:val="center"/>
        </w:trPr>
        <w:tc>
          <w:tcPr>
            <w:tcW w:w="15007" w:type="dxa"/>
            <w:gridSpan w:val="11"/>
            <w:vAlign w:val="center"/>
          </w:tcPr>
          <w:p w:rsidR="00C767F4" w:rsidRPr="0086543B" w:rsidRDefault="00C767F4" w:rsidP="00764EC6">
            <w:pPr>
              <w:ind w:firstLine="0"/>
              <w:jc w:val="center"/>
              <w:rPr>
                <w:b/>
                <w:szCs w:val="24"/>
              </w:rPr>
            </w:pPr>
            <w:r w:rsidRPr="0086543B">
              <w:rPr>
                <w:b/>
                <w:szCs w:val="24"/>
              </w:rPr>
              <w:t>Мероприятия регионального значения</w:t>
            </w:r>
          </w:p>
        </w:tc>
      </w:tr>
      <w:tr w:rsidR="00C767F4" w:rsidRPr="0086543B" w:rsidTr="00557C40">
        <w:trPr>
          <w:trHeight w:val="284"/>
          <w:jc w:val="center"/>
        </w:trPr>
        <w:tc>
          <w:tcPr>
            <w:tcW w:w="15007" w:type="dxa"/>
            <w:gridSpan w:val="11"/>
            <w:vAlign w:val="center"/>
          </w:tcPr>
          <w:p w:rsidR="00C767F4" w:rsidRPr="0086543B" w:rsidRDefault="00C767F4" w:rsidP="00AA0F44">
            <w:pPr>
              <w:ind w:firstLine="0"/>
              <w:jc w:val="center"/>
              <w:rPr>
                <w:b/>
                <w:bCs/>
                <w:szCs w:val="24"/>
              </w:rPr>
            </w:pPr>
            <w:r w:rsidRPr="0086543B">
              <w:rPr>
                <w:b/>
                <w:szCs w:val="24"/>
              </w:rPr>
              <w:t>Организации инновационной инфраструктуры</w:t>
            </w:r>
          </w:p>
        </w:tc>
      </w:tr>
      <w:tr w:rsidR="00C767F4" w:rsidRPr="0086543B" w:rsidTr="0070285B">
        <w:trPr>
          <w:trHeight w:val="284"/>
          <w:jc w:val="center"/>
        </w:trPr>
        <w:tc>
          <w:tcPr>
            <w:tcW w:w="15007" w:type="dxa"/>
            <w:gridSpan w:val="11"/>
          </w:tcPr>
          <w:p w:rsidR="00C767F4" w:rsidRPr="0086543B" w:rsidRDefault="00C767F4" w:rsidP="00A703F1">
            <w:pPr>
              <w:ind w:firstLine="0"/>
              <w:jc w:val="center"/>
              <w:rPr>
                <w:szCs w:val="24"/>
              </w:rPr>
            </w:pPr>
            <w:r w:rsidRPr="0086543B">
              <w:rPr>
                <w:b/>
                <w:szCs w:val="24"/>
              </w:rPr>
              <w:t>Муниципальное образование г.Казани</w:t>
            </w:r>
          </w:p>
        </w:tc>
      </w:tr>
      <w:tr w:rsidR="00C767F4" w:rsidRPr="0086543B" w:rsidTr="0070285B">
        <w:trPr>
          <w:trHeight w:val="284"/>
          <w:jc w:val="center"/>
        </w:trPr>
        <w:tc>
          <w:tcPr>
            <w:tcW w:w="578" w:type="dxa"/>
          </w:tcPr>
          <w:p w:rsidR="00C767F4" w:rsidRPr="0086543B" w:rsidRDefault="00C767F4" w:rsidP="0070285B">
            <w:pPr>
              <w:ind w:firstLine="0"/>
              <w:jc w:val="center"/>
              <w:rPr>
                <w:szCs w:val="24"/>
              </w:rPr>
            </w:pPr>
            <w:r w:rsidRPr="0086543B">
              <w:rPr>
                <w:szCs w:val="24"/>
              </w:rPr>
              <w:t>1</w:t>
            </w:r>
          </w:p>
        </w:tc>
        <w:tc>
          <w:tcPr>
            <w:tcW w:w="1709" w:type="dxa"/>
          </w:tcPr>
          <w:p w:rsidR="00C767F4" w:rsidRPr="0086543B" w:rsidRDefault="00C767F4" w:rsidP="00804928">
            <w:pPr>
              <w:ind w:firstLine="0"/>
              <w:jc w:val="center"/>
              <w:rPr>
                <w:szCs w:val="24"/>
              </w:rPr>
            </w:pPr>
            <w:r w:rsidRPr="0086543B">
              <w:rPr>
                <w:szCs w:val="24"/>
              </w:rPr>
              <w:t>г.Казань, участок, ограниченный улицами Чистопольской, Адоратского, Четаева, пр.Амирхана</w:t>
            </w:r>
          </w:p>
        </w:tc>
        <w:tc>
          <w:tcPr>
            <w:tcW w:w="2114" w:type="dxa"/>
          </w:tcPr>
          <w:p w:rsidR="00C767F4" w:rsidRPr="0086543B" w:rsidRDefault="00C767F4" w:rsidP="0070285B">
            <w:pPr>
              <w:ind w:firstLine="0"/>
              <w:jc w:val="center"/>
              <w:rPr>
                <w:szCs w:val="24"/>
              </w:rPr>
            </w:pPr>
            <w:r w:rsidRPr="0086543B">
              <w:rPr>
                <w:szCs w:val="24"/>
              </w:rPr>
              <w:t>Инженерный центр лазерных и аддитивных технологий</w:t>
            </w:r>
          </w:p>
        </w:tc>
        <w:tc>
          <w:tcPr>
            <w:tcW w:w="1469" w:type="dxa"/>
          </w:tcPr>
          <w:p w:rsidR="00C767F4" w:rsidRPr="0086543B" w:rsidRDefault="00C767F4" w:rsidP="0070285B">
            <w:pPr>
              <w:ind w:firstLine="0"/>
              <w:jc w:val="center"/>
              <w:rPr>
                <w:szCs w:val="24"/>
              </w:rPr>
            </w:pPr>
          </w:p>
        </w:tc>
        <w:tc>
          <w:tcPr>
            <w:tcW w:w="1559" w:type="dxa"/>
          </w:tcPr>
          <w:p w:rsidR="00C767F4" w:rsidRPr="0086543B" w:rsidRDefault="00C767F4" w:rsidP="0070285B">
            <w:pPr>
              <w:ind w:firstLine="0"/>
              <w:jc w:val="center"/>
              <w:rPr>
                <w:szCs w:val="24"/>
              </w:rPr>
            </w:pPr>
            <w:r w:rsidRPr="0086543B">
              <w:rPr>
                <w:szCs w:val="24"/>
              </w:rPr>
              <w:t>Новое строительство</w:t>
            </w:r>
          </w:p>
        </w:tc>
        <w:tc>
          <w:tcPr>
            <w:tcW w:w="851" w:type="dxa"/>
          </w:tcPr>
          <w:p w:rsidR="00C767F4" w:rsidRPr="0086543B" w:rsidRDefault="00C767F4" w:rsidP="00A703F1">
            <w:pPr>
              <w:ind w:firstLine="0"/>
              <w:jc w:val="center"/>
              <w:rPr>
                <w:szCs w:val="24"/>
              </w:rPr>
            </w:pPr>
            <w:r w:rsidRPr="0086543B">
              <w:rPr>
                <w:szCs w:val="24"/>
              </w:rPr>
              <w:t>гектаров</w:t>
            </w:r>
          </w:p>
        </w:tc>
        <w:tc>
          <w:tcPr>
            <w:tcW w:w="887" w:type="dxa"/>
          </w:tcPr>
          <w:p w:rsidR="00C767F4" w:rsidRPr="0086543B" w:rsidRDefault="00C767F4" w:rsidP="0070285B">
            <w:pPr>
              <w:ind w:firstLine="0"/>
              <w:jc w:val="center"/>
              <w:rPr>
                <w:szCs w:val="24"/>
              </w:rPr>
            </w:pPr>
          </w:p>
        </w:tc>
        <w:tc>
          <w:tcPr>
            <w:tcW w:w="1084" w:type="dxa"/>
          </w:tcPr>
          <w:p w:rsidR="00C767F4" w:rsidRPr="0086543B" w:rsidRDefault="00C767F4" w:rsidP="0070285B">
            <w:pPr>
              <w:ind w:firstLine="0"/>
              <w:jc w:val="center"/>
              <w:rPr>
                <w:szCs w:val="24"/>
              </w:rPr>
            </w:pPr>
            <w:r w:rsidRPr="0086543B">
              <w:rPr>
                <w:szCs w:val="24"/>
              </w:rPr>
              <w:t>0,25</w:t>
            </w:r>
          </w:p>
        </w:tc>
        <w:tc>
          <w:tcPr>
            <w:tcW w:w="1172" w:type="dxa"/>
          </w:tcPr>
          <w:p w:rsidR="00C767F4" w:rsidRPr="0086543B" w:rsidRDefault="00C767F4" w:rsidP="0070285B">
            <w:pPr>
              <w:ind w:firstLine="0"/>
              <w:jc w:val="center"/>
              <w:rPr>
                <w:szCs w:val="24"/>
              </w:rPr>
            </w:pPr>
            <w:r w:rsidRPr="0086543B">
              <w:rPr>
                <w:szCs w:val="24"/>
              </w:rPr>
              <w:t>+</w:t>
            </w:r>
          </w:p>
        </w:tc>
        <w:tc>
          <w:tcPr>
            <w:tcW w:w="1210" w:type="dxa"/>
          </w:tcPr>
          <w:p w:rsidR="00C767F4" w:rsidRPr="0086543B" w:rsidRDefault="00C767F4" w:rsidP="0070285B">
            <w:pPr>
              <w:ind w:firstLine="0"/>
              <w:jc w:val="center"/>
              <w:rPr>
                <w:szCs w:val="24"/>
              </w:rPr>
            </w:pPr>
          </w:p>
        </w:tc>
        <w:tc>
          <w:tcPr>
            <w:tcW w:w="2374" w:type="dxa"/>
          </w:tcPr>
          <w:p w:rsidR="00C767F4" w:rsidRPr="0086543B" w:rsidRDefault="00C767F4" w:rsidP="00804928">
            <w:pPr>
              <w:ind w:firstLine="0"/>
              <w:jc w:val="center"/>
              <w:rPr>
                <w:szCs w:val="24"/>
              </w:rPr>
            </w:pPr>
            <w:r w:rsidRPr="0086543B">
              <w:rPr>
                <w:szCs w:val="24"/>
              </w:rPr>
              <w:t>Инвестиционное предложение компании «IPG Photonics» и ООО «Научно-техническое объединение «ИРЭ-Полюс»</w:t>
            </w:r>
          </w:p>
        </w:tc>
      </w:tr>
      <w:tr w:rsidR="00C767F4" w:rsidRPr="0086543B" w:rsidTr="00557C40">
        <w:trPr>
          <w:trHeight w:val="284"/>
          <w:jc w:val="center"/>
        </w:trPr>
        <w:tc>
          <w:tcPr>
            <w:tcW w:w="15007" w:type="dxa"/>
            <w:gridSpan w:val="11"/>
            <w:vAlign w:val="center"/>
          </w:tcPr>
          <w:p w:rsidR="00C767F4" w:rsidRPr="0086543B" w:rsidRDefault="00C767F4" w:rsidP="00A148F9">
            <w:pPr>
              <w:ind w:firstLine="0"/>
              <w:jc w:val="center"/>
              <w:rPr>
                <w:szCs w:val="24"/>
              </w:rPr>
            </w:pPr>
            <w:r w:rsidRPr="0086543B">
              <w:rPr>
                <w:b/>
                <w:szCs w:val="24"/>
              </w:rPr>
              <w:t>Муниципальное образование «город Набережные Челны»</w:t>
            </w:r>
          </w:p>
        </w:tc>
      </w:tr>
      <w:tr w:rsidR="00C767F4" w:rsidRPr="0086543B" w:rsidTr="00436ECF">
        <w:trPr>
          <w:trHeight w:val="284"/>
          <w:jc w:val="center"/>
        </w:trPr>
        <w:tc>
          <w:tcPr>
            <w:tcW w:w="578" w:type="dxa"/>
          </w:tcPr>
          <w:p w:rsidR="00C767F4" w:rsidRPr="0086543B" w:rsidRDefault="00C767F4" w:rsidP="00436ECF">
            <w:pPr>
              <w:ind w:firstLine="0"/>
              <w:jc w:val="center"/>
              <w:rPr>
                <w:szCs w:val="24"/>
              </w:rPr>
            </w:pPr>
            <w:r w:rsidRPr="0086543B">
              <w:rPr>
                <w:szCs w:val="24"/>
              </w:rPr>
              <w:t>1</w:t>
            </w:r>
          </w:p>
        </w:tc>
        <w:tc>
          <w:tcPr>
            <w:tcW w:w="1709" w:type="dxa"/>
          </w:tcPr>
          <w:p w:rsidR="00C767F4" w:rsidRPr="0086543B" w:rsidRDefault="00C767F4" w:rsidP="00436ECF">
            <w:pPr>
              <w:ind w:firstLine="0"/>
              <w:jc w:val="center"/>
              <w:rPr>
                <w:szCs w:val="24"/>
              </w:rPr>
            </w:pPr>
            <w:r w:rsidRPr="0086543B">
              <w:rPr>
                <w:szCs w:val="24"/>
              </w:rPr>
              <w:t>г.Набережные челны</w:t>
            </w:r>
          </w:p>
        </w:tc>
        <w:tc>
          <w:tcPr>
            <w:tcW w:w="2114" w:type="dxa"/>
          </w:tcPr>
          <w:p w:rsidR="00C767F4" w:rsidRPr="0086543B" w:rsidRDefault="00C767F4" w:rsidP="00436ECF">
            <w:pPr>
              <w:ind w:firstLine="0"/>
              <w:jc w:val="center"/>
              <w:rPr>
                <w:szCs w:val="24"/>
              </w:rPr>
            </w:pPr>
            <w:r w:rsidRPr="0086543B">
              <w:rPr>
                <w:szCs w:val="24"/>
              </w:rPr>
              <w:t>Промышленный парк «Развитие»</w:t>
            </w:r>
          </w:p>
        </w:tc>
        <w:tc>
          <w:tcPr>
            <w:tcW w:w="1469" w:type="dxa"/>
          </w:tcPr>
          <w:p w:rsidR="00C767F4" w:rsidRPr="0086543B" w:rsidRDefault="00C767F4" w:rsidP="00436ECF">
            <w:pPr>
              <w:ind w:firstLine="0"/>
              <w:jc w:val="center"/>
              <w:rPr>
                <w:szCs w:val="24"/>
              </w:rPr>
            </w:pPr>
          </w:p>
        </w:tc>
        <w:tc>
          <w:tcPr>
            <w:tcW w:w="1559" w:type="dxa"/>
          </w:tcPr>
          <w:p w:rsidR="00C767F4" w:rsidRPr="0086543B" w:rsidRDefault="00C767F4" w:rsidP="00436ECF">
            <w:pPr>
              <w:ind w:firstLine="0"/>
              <w:jc w:val="center"/>
              <w:rPr>
                <w:szCs w:val="24"/>
              </w:rPr>
            </w:pPr>
            <w:r w:rsidRPr="0086543B">
              <w:rPr>
                <w:szCs w:val="24"/>
              </w:rPr>
              <w:t>Новое строительство</w:t>
            </w:r>
          </w:p>
        </w:tc>
        <w:tc>
          <w:tcPr>
            <w:tcW w:w="851" w:type="dxa"/>
          </w:tcPr>
          <w:p w:rsidR="00C767F4" w:rsidRPr="0086543B" w:rsidRDefault="00C767F4" w:rsidP="00436ECF">
            <w:pPr>
              <w:ind w:firstLine="0"/>
              <w:jc w:val="center"/>
              <w:rPr>
                <w:szCs w:val="24"/>
              </w:rPr>
            </w:pPr>
          </w:p>
        </w:tc>
        <w:tc>
          <w:tcPr>
            <w:tcW w:w="887" w:type="dxa"/>
          </w:tcPr>
          <w:p w:rsidR="00C767F4" w:rsidRPr="0086543B" w:rsidRDefault="00C767F4" w:rsidP="00436ECF">
            <w:pPr>
              <w:ind w:firstLine="0"/>
              <w:jc w:val="center"/>
              <w:rPr>
                <w:szCs w:val="24"/>
              </w:rPr>
            </w:pPr>
          </w:p>
        </w:tc>
        <w:tc>
          <w:tcPr>
            <w:tcW w:w="1084" w:type="dxa"/>
          </w:tcPr>
          <w:p w:rsidR="00C767F4" w:rsidRPr="0086543B" w:rsidRDefault="00C767F4" w:rsidP="00436ECF">
            <w:pPr>
              <w:ind w:firstLine="0"/>
              <w:jc w:val="center"/>
              <w:rPr>
                <w:szCs w:val="24"/>
              </w:rPr>
            </w:pPr>
          </w:p>
        </w:tc>
        <w:tc>
          <w:tcPr>
            <w:tcW w:w="1172" w:type="dxa"/>
          </w:tcPr>
          <w:p w:rsidR="00C767F4" w:rsidRPr="0086543B" w:rsidRDefault="00C767F4" w:rsidP="00436ECF">
            <w:pPr>
              <w:ind w:firstLine="0"/>
              <w:jc w:val="center"/>
              <w:rPr>
                <w:szCs w:val="24"/>
              </w:rPr>
            </w:pPr>
            <w:r w:rsidRPr="0086543B">
              <w:rPr>
                <w:szCs w:val="24"/>
              </w:rPr>
              <w:t>+</w:t>
            </w:r>
          </w:p>
        </w:tc>
        <w:tc>
          <w:tcPr>
            <w:tcW w:w="1210" w:type="dxa"/>
          </w:tcPr>
          <w:p w:rsidR="00C767F4" w:rsidRPr="0086543B" w:rsidRDefault="00C767F4" w:rsidP="00436ECF">
            <w:pPr>
              <w:ind w:firstLine="0"/>
              <w:jc w:val="center"/>
              <w:rPr>
                <w:szCs w:val="24"/>
              </w:rPr>
            </w:pPr>
          </w:p>
        </w:tc>
        <w:tc>
          <w:tcPr>
            <w:tcW w:w="2374" w:type="dxa"/>
          </w:tcPr>
          <w:p w:rsidR="00C767F4" w:rsidRPr="0086543B" w:rsidRDefault="00C767F4" w:rsidP="00436ECF">
            <w:pPr>
              <w:ind w:firstLine="0"/>
              <w:jc w:val="center"/>
              <w:rPr>
                <w:szCs w:val="24"/>
              </w:rPr>
            </w:pPr>
            <w:r w:rsidRPr="0086543B">
              <w:rPr>
                <w:szCs w:val="24"/>
              </w:rPr>
              <w:t>Программа «Экономическое развитие и инновационная экономика Республики Татарстан на 2014 – 2020 годы»</w:t>
            </w:r>
          </w:p>
        </w:tc>
      </w:tr>
      <w:tr w:rsidR="00C767F4" w:rsidRPr="0086543B" w:rsidTr="00557C40">
        <w:trPr>
          <w:trHeight w:val="284"/>
          <w:jc w:val="center"/>
        </w:trPr>
        <w:tc>
          <w:tcPr>
            <w:tcW w:w="15007" w:type="dxa"/>
            <w:gridSpan w:val="11"/>
            <w:vAlign w:val="center"/>
          </w:tcPr>
          <w:p w:rsidR="00C767F4" w:rsidRPr="0086543B" w:rsidRDefault="00C767F4" w:rsidP="00AA0F44">
            <w:pPr>
              <w:ind w:firstLine="0"/>
              <w:jc w:val="center"/>
              <w:rPr>
                <w:szCs w:val="24"/>
              </w:rPr>
            </w:pPr>
            <w:r w:rsidRPr="0086543B">
              <w:rPr>
                <w:b/>
                <w:szCs w:val="24"/>
              </w:rPr>
              <w:t>Лаишевский муниципальный район</w:t>
            </w:r>
          </w:p>
        </w:tc>
      </w:tr>
      <w:tr w:rsidR="00C767F4" w:rsidRPr="0086543B" w:rsidTr="00436ECF">
        <w:trPr>
          <w:trHeight w:val="284"/>
          <w:jc w:val="center"/>
        </w:trPr>
        <w:tc>
          <w:tcPr>
            <w:tcW w:w="578" w:type="dxa"/>
          </w:tcPr>
          <w:p w:rsidR="00C767F4" w:rsidRPr="0086543B" w:rsidRDefault="00C767F4" w:rsidP="00436ECF">
            <w:pPr>
              <w:ind w:firstLine="0"/>
              <w:jc w:val="center"/>
              <w:rPr>
                <w:szCs w:val="24"/>
              </w:rPr>
            </w:pPr>
            <w:r w:rsidRPr="0086543B">
              <w:rPr>
                <w:szCs w:val="24"/>
              </w:rPr>
              <w:t>1</w:t>
            </w:r>
          </w:p>
        </w:tc>
        <w:tc>
          <w:tcPr>
            <w:tcW w:w="1709" w:type="dxa"/>
          </w:tcPr>
          <w:p w:rsidR="00C767F4" w:rsidRPr="0086543B" w:rsidRDefault="00C767F4" w:rsidP="00436ECF">
            <w:pPr>
              <w:ind w:firstLine="0"/>
              <w:jc w:val="center"/>
              <w:rPr>
                <w:szCs w:val="24"/>
              </w:rPr>
            </w:pPr>
            <w:r w:rsidRPr="0086543B">
              <w:rPr>
                <w:szCs w:val="24"/>
              </w:rPr>
              <w:t>г.Смарт Сити Казань</w:t>
            </w:r>
          </w:p>
        </w:tc>
        <w:tc>
          <w:tcPr>
            <w:tcW w:w="2114" w:type="dxa"/>
          </w:tcPr>
          <w:p w:rsidR="00C767F4" w:rsidRPr="0086543B" w:rsidRDefault="00C767F4" w:rsidP="00436ECF">
            <w:pPr>
              <w:ind w:firstLine="0"/>
              <w:jc w:val="center"/>
              <w:rPr>
                <w:szCs w:val="24"/>
              </w:rPr>
            </w:pPr>
            <w:r w:rsidRPr="0086543B">
              <w:rPr>
                <w:szCs w:val="24"/>
              </w:rPr>
              <w:t>Технопарк «СМАРТ Сити Казань»</w:t>
            </w:r>
          </w:p>
        </w:tc>
        <w:tc>
          <w:tcPr>
            <w:tcW w:w="1469" w:type="dxa"/>
          </w:tcPr>
          <w:p w:rsidR="00C767F4" w:rsidRPr="0086543B" w:rsidRDefault="00C767F4" w:rsidP="00436ECF">
            <w:pPr>
              <w:ind w:firstLine="0"/>
              <w:jc w:val="center"/>
              <w:rPr>
                <w:szCs w:val="24"/>
              </w:rPr>
            </w:pPr>
          </w:p>
        </w:tc>
        <w:tc>
          <w:tcPr>
            <w:tcW w:w="1559" w:type="dxa"/>
          </w:tcPr>
          <w:p w:rsidR="00C767F4" w:rsidRPr="0086543B" w:rsidRDefault="00C767F4" w:rsidP="00436ECF">
            <w:pPr>
              <w:ind w:firstLine="0"/>
              <w:jc w:val="center"/>
              <w:rPr>
                <w:szCs w:val="24"/>
              </w:rPr>
            </w:pPr>
            <w:r w:rsidRPr="0086543B">
              <w:rPr>
                <w:szCs w:val="24"/>
              </w:rPr>
              <w:t>Новое строительство</w:t>
            </w:r>
          </w:p>
        </w:tc>
        <w:tc>
          <w:tcPr>
            <w:tcW w:w="851" w:type="dxa"/>
          </w:tcPr>
          <w:p w:rsidR="00C767F4" w:rsidRPr="0086543B" w:rsidRDefault="00C767F4" w:rsidP="00436ECF">
            <w:pPr>
              <w:ind w:firstLine="0"/>
              <w:jc w:val="center"/>
              <w:rPr>
                <w:szCs w:val="24"/>
              </w:rPr>
            </w:pPr>
          </w:p>
        </w:tc>
        <w:tc>
          <w:tcPr>
            <w:tcW w:w="887" w:type="dxa"/>
          </w:tcPr>
          <w:p w:rsidR="00C767F4" w:rsidRPr="0086543B" w:rsidRDefault="00C767F4" w:rsidP="00436ECF">
            <w:pPr>
              <w:ind w:firstLine="0"/>
              <w:jc w:val="center"/>
              <w:rPr>
                <w:szCs w:val="24"/>
              </w:rPr>
            </w:pPr>
          </w:p>
        </w:tc>
        <w:tc>
          <w:tcPr>
            <w:tcW w:w="1084" w:type="dxa"/>
          </w:tcPr>
          <w:p w:rsidR="00C767F4" w:rsidRPr="0086543B" w:rsidRDefault="00C767F4" w:rsidP="00436ECF">
            <w:pPr>
              <w:ind w:firstLine="0"/>
              <w:jc w:val="center"/>
              <w:rPr>
                <w:szCs w:val="24"/>
              </w:rPr>
            </w:pPr>
          </w:p>
        </w:tc>
        <w:tc>
          <w:tcPr>
            <w:tcW w:w="1172" w:type="dxa"/>
          </w:tcPr>
          <w:p w:rsidR="00C767F4" w:rsidRPr="0086543B" w:rsidRDefault="00C767F4" w:rsidP="00436ECF">
            <w:pPr>
              <w:ind w:firstLine="0"/>
              <w:jc w:val="center"/>
              <w:rPr>
                <w:szCs w:val="24"/>
              </w:rPr>
            </w:pPr>
            <w:r w:rsidRPr="0086543B">
              <w:rPr>
                <w:szCs w:val="24"/>
              </w:rPr>
              <w:t>+</w:t>
            </w:r>
          </w:p>
        </w:tc>
        <w:tc>
          <w:tcPr>
            <w:tcW w:w="1210" w:type="dxa"/>
          </w:tcPr>
          <w:p w:rsidR="00C767F4" w:rsidRPr="0086543B" w:rsidRDefault="00C767F4" w:rsidP="00436ECF">
            <w:pPr>
              <w:ind w:firstLine="0"/>
              <w:jc w:val="center"/>
              <w:rPr>
                <w:szCs w:val="24"/>
              </w:rPr>
            </w:pPr>
            <w:r w:rsidRPr="0086543B">
              <w:rPr>
                <w:szCs w:val="24"/>
              </w:rPr>
              <w:t>+</w:t>
            </w:r>
          </w:p>
        </w:tc>
        <w:tc>
          <w:tcPr>
            <w:tcW w:w="2374" w:type="dxa"/>
          </w:tcPr>
          <w:p w:rsidR="00C767F4" w:rsidRPr="0086543B" w:rsidRDefault="00C767F4" w:rsidP="00436ECF">
            <w:pPr>
              <w:ind w:firstLine="0"/>
              <w:jc w:val="center"/>
              <w:rPr>
                <w:szCs w:val="24"/>
              </w:rPr>
            </w:pPr>
            <w:r w:rsidRPr="0086543B">
              <w:rPr>
                <w:szCs w:val="24"/>
              </w:rPr>
              <w:t>Мастер-план 5.0 Технополиса «СМАРТ Сити Казань»</w:t>
            </w:r>
          </w:p>
        </w:tc>
      </w:tr>
      <w:tr w:rsidR="00C767F4" w:rsidRPr="0086543B" w:rsidTr="00436ECF">
        <w:trPr>
          <w:trHeight w:val="284"/>
          <w:jc w:val="center"/>
        </w:trPr>
        <w:tc>
          <w:tcPr>
            <w:tcW w:w="578" w:type="dxa"/>
          </w:tcPr>
          <w:p w:rsidR="00C767F4" w:rsidRPr="0086543B" w:rsidRDefault="00C767F4" w:rsidP="00436ECF">
            <w:pPr>
              <w:ind w:firstLine="0"/>
              <w:jc w:val="center"/>
              <w:rPr>
                <w:szCs w:val="24"/>
              </w:rPr>
            </w:pPr>
            <w:r w:rsidRPr="0086543B">
              <w:rPr>
                <w:szCs w:val="24"/>
              </w:rPr>
              <w:t>2</w:t>
            </w:r>
          </w:p>
        </w:tc>
        <w:tc>
          <w:tcPr>
            <w:tcW w:w="1709" w:type="dxa"/>
          </w:tcPr>
          <w:p w:rsidR="00C767F4" w:rsidRPr="0086543B" w:rsidRDefault="00C767F4" w:rsidP="00436ECF">
            <w:pPr>
              <w:ind w:firstLine="0"/>
              <w:jc w:val="center"/>
              <w:rPr>
                <w:szCs w:val="24"/>
              </w:rPr>
            </w:pPr>
            <w:r w:rsidRPr="0086543B">
              <w:rPr>
                <w:szCs w:val="24"/>
              </w:rPr>
              <w:t>Столбищенское СП, с.Столбище</w:t>
            </w:r>
          </w:p>
        </w:tc>
        <w:tc>
          <w:tcPr>
            <w:tcW w:w="2114" w:type="dxa"/>
          </w:tcPr>
          <w:p w:rsidR="00C767F4" w:rsidRPr="0086543B" w:rsidRDefault="00C767F4" w:rsidP="00436ECF">
            <w:pPr>
              <w:ind w:firstLine="0"/>
              <w:jc w:val="center"/>
              <w:rPr>
                <w:szCs w:val="24"/>
              </w:rPr>
            </w:pPr>
            <w:r w:rsidRPr="0086543B">
              <w:rPr>
                <w:szCs w:val="24"/>
              </w:rPr>
              <w:t>Индустриальный парк «Ин Парк-Казань»</w:t>
            </w:r>
          </w:p>
        </w:tc>
        <w:tc>
          <w:tcPr>
            <w:tcW w:w="1469" w:type="dxa"/>
          </w:tcPr>
          <w:p w:rsidR="00C767F4" w:rsidRPr="0086543B" w:rsidRDefault="00C767F4" w:rsidP="00436ECF">
            <w:pPr>
              <w:ind w:firstLine="0"/>
              <w:jc w:val="center"/>
              <w:rPr>
                <w:szCs w:val="24"/>
              </w:rPr>
            </w:pPr>
          </w:p>
        </w:tc>
        <w:tc>
          <w:tcPr>
            <w:tcW w:w="1559" w:type="dxa"/>
          </w:tcPr>
          <w:p w:rsidR="00C767F4" w:rsidRPr="0086543B" w:rsidRDefault="00C767F4" w:rsidP="00436ECF">
            <w:pPr>
              <w:ind w:firstLine="0"/>
              <w:jc w:val="center"/>
              <w:rPr>
                <w:szCs w:val="24"/>
              </w:rPr>
            </w:pPr>
            <w:r w:rsidRPr="0086543B">
              <w:rPr>
                <w:szCs w:val="24"/>
              </w:rPr>
              <w:t>Новое строительство</w:t>
            </w:r>
          </w:p>
        </w:tc>
        <w:tc>
          <w:tcPr>
            <w:tcW w:w="851" w:type="dxa"/>
          </w:tcPr>
          <w:p w:rsidR="00C767F4" w:rsidRPr="0086543B" w:rsidRDefault="00C767F4" w:rsidP="00436ECF">
            <w:pPr>
              <w:ind w:firstLine="0"/>
              <w:jc w:val="center"/>
              <w:rPr>
                <w:szCs w:val="24"/>
              </w:rPr>
            </w:pPr>
          </w:p>
        </w:tc>
        <w:tc>
          <w:tcPr>
            <w:tcW w:w="887" w:type="dxa"/>
          </w:tcPr>
          <w:p w:rsidR="00C767F4" w:rsidRPr="0086543B" w:rsidRDefault="00C767F4" w:rsidP="00436ECF">
            <w:pPr>
              <w:ind w:firstLine="0"/>
              <w:jc w:val="center"/>
              <w:rPr>
                <w:szCs w:val="24"/>
              </w:rPr>
            </w:pPr>
          </w:p>
        </w:tc>
        <w:tc>
          <w:tcPr>
            <w:tcW w:w="1084" w:type="dxa"/>
          </w:tcPr>
          <w:p w:rsidR="00C767F4" w:rsidRPr="0086543B" w:rsidRDefault="00C767F4" w:rsidP="00436ECF">
            <w:pPr>
              <w:ind w:firstLine="0"/>
              <w:jc w:val="center"/>
              <w:rPr>
                <w:szCs w:val="24"/>
              </w:rPr>
            </w:pPr>
          </w:p>
        </w:tc>
        <w:tc>
          <w:tcPr>
            <w:tcW w:w="1172" w:type="dxa"/>
          </w:tcPr>
          <w:p w:rsidR="00C767F4" w:rsidRPr="0086543B" w:rsidRDefault="00C767F4" w:rsidP="00436ECF">
            <w:pPr>
              <w:ind w:firstLine="0"/>
              <w:jc w:val="center"/>
              <w:rPr>
                <w:szCs w:val="24"/>
              </w:rPr>
            </w:pPr>
            <w:r w:rsidRPr="0086543B">
              <w:rPr>
                <w:szCs w:val="24"/>
              </w:rPr>
              <w:t>+</w:t>
            </w:r>
          </w:p>
        </w:tc>
        <w:tc>
          <w:tcPr>
            <w:tcW w:w="1210" w:type="dxa"/>
          </w:tcPr>
          <w:p w:rsidR="00C767F4" w:rsidRPr="0086543B" w:rsidRDefault="00C767F4" w:rsidP="00436ECF">
            <w:pPr>
              <w:ind w:firstLine="0"/>
              <w:jc w:val="center"/>
              <w:rPr>
                <w:szCs w:val="24"/>
              </w:rPr>
            </w:pPr>
            <w:r w:rsidRPr="0086543B">
              <w:rPr>
                <w:szCs w:val="24"/>
              </w:rPr>
              <w:t>+</w:t>
            </w:r>
          </w:p>
        </w:tc>
        <w:tc>
          <w:tcPr>
            <w:tcW w:w="2374" w:type="dxa"/>
          </w:tcPr>
          <w:p w:rsidR="00C767F4" w:rsidRPr="0086543B" w:rsidRDefault="00C767F4" w:rsidP="00436ECF">
            <w:pPr>
              <w:ind w:firstLine="0"/>
              <w:jc w:val="center"/>
              <w:rPr>
                <w:szCs w:val="24"/>
              </w:rPr>
            </w:pPr>
            <w:r w:rsidRPr="0086543B">
              <w:rPr>
                <w:szCs w:val="24"/>
              </w:rPr>
              <w:t>СТП Республики Татарстан</w:t>
            </w:r>
          </w:p>
        </w:tc>
      </w:tr>
      <w:tr w:rsidR="00C767F4" w:rsidRPr="0086543B" w:rsidTr="00436ECF">
        <w:trPr>
          <w:trHeight w:val="284"/>
          <w:jc w:val="center"/>
        </w:trPr>
        <w:tc>
          <w:tcPr>
            <w:tcW w:w="578" w:type="dxa"/>
          </w:tcPr>
          <w:p w:rsidR="00C767F4" w:rsidRPr="0086543B" w:rsidRDefault="00C767F4" w:rsidP="00436ECF">
            <w:pPr>
              <w:ind w:firstLine="0"/>
              <w:jc w:val="center"/>
              <w:rPr>
                <w:szCs w:val="24"/>
              </w:rPr>
            </w:pPr>
            <w:r w:rsidRPr="0086543B">
              <w:rPr>
                <w:szCs w:val="24"/>
              </w:rPr>
              <w:t>3</w:t>
            </w:r>
          </w:p>
        </w:tc>
        <w:tc>
          <w:tcPr>
            <w:tcW w:w="1709" w:type="dxa"/>
          </w:tcPr>
          <w:p w:rsidR="00C767F4" w:rsidRPr="0086543B" w:rsidRDefault="00C767F4" w:rsidP="00436ECF">
            <w:pPr>
              <w:ind w:firstLine="0"/>
              <w:jc w:val="center"/>
              <w:rPr>
                <w:szCs w:val="24"/>
              </w:rPr>
            </w:pPr>
            <w:r w:rsidRPr="0086543B">
              <w:rPr>
                <w:szCs w:val="24"/>
              </w:rPr>
              <w:t>Столбищенское СП</w:t>
            </w:r>
          </w:p>
        </w:tc>
        <w:tc>
          <w:tcPr>
            <w:tcW w:w="2114" w:type="dxa"/>
          </w:tcPr>
          <w:p w:rsidR="00C767F4" w:rsidRPr="0086543B" w:rsidRDefault="00C767F4" w:rsidP="00436ECF">
            <w:pPr>
              <w:ind w:firstLine="0"/>
              <w:jc w:val="center"/>
              <w:rPr>
                <w:szCs w:val="24"/>
              </w:rPr>
            </w:pPr>
            <w:r w:rsidRPr="0086543B">
              <w:rPr>
                <w:szCs w:val="24"/>
              </w:rPr>
              <w:t>Поволжский инфраструктурный комплекс</w:t>
            </w:r>
          </w:p>
        </w:tc>
        <w:tc>
          <w:tcPr>
            <w:tcW w:w="1469" w:type="dxa"/>
          </w:tcPr>
          <w:p w:rsidR="00C767F4" w:rsidRPr="0086543B" w:rsidRDefault="00C767F4" w:rsidP="00436ECF">
            <w:pPr>
              <w:ind w:firstLine="0"/>
              <w:jc w:val="center"/>
              <w:rPr>
                <w:szCs w:val="24"/>
              </w:rPr>
            </w:pPr>
          </w:p>
        </w:tc>
        <w:tc>
          <w:tcPr>
            <w:tcW w:w="1559" w:type="dxa"/>
          </w:tcPr>
          <w:p w:rsidR="00C767F4" w:rsidRPr="0086543B" w:rsidRDefault="00C767F4" w:rsidP="00436ECF">
            <w:pPr>
              <w:ind w:firstLine="0"/>
              <w:jc w:val="center"/>
              <w:rPr>
                <w:szCs w:val="24"/>
              </w:rPr>
            </w:pPr>
            <w:r w:rsidRPr="0086543B">
              <w:rPr>
                <w:szCs w:val="24"/>
              </w:rPr>
              <w:t>Новое строительство</w:t>
            </w:r>
          </w:p>
        </w:tc>
        <w:tc>
          <w:tcPr>
            <w:tcW w:w="851" w:type="dxa"/>
          </w:tcPr>
          <w:p w:rsidR="00C767F4" w:rsidRPr="0086543B" w:rsidRDefault="00C767F4" w:rsidP="00436ECF">
            <w:pPr>
              <w:ind w:firstLine="0"/>
              <w:jc w:val="center"/>
              <w:rPr>
                <w:szCs w:val="24"/>
              </w:rPr>
            </w:pPr>
          </w:p>
        </w:tc>
        <w:tc>
          <w:tcPr>
            <w:tcW w:w="887" w:type="dxa"/>
          </w:tcPr>
          <w:p w:rsidR="00C767F4" w:rsidRPr="0086543B" w:rsidRDefault="00C767F4" w:rsidP="00436ECF">
            <w:pPr>
              <w:ind w:firstLine="0"/>
              <w:jc w:val="center"/>
              <w:rPr>
                <w:szCs w:val="24"/>
              </w:rPr>
            </w:pPr>
          </w:p>
        </w:tc>
        <w:tc>
          <w:tcPr>
            <w:tcW w:w="1084" w:type="dxa"/>
          </w:tcPr>
          <w:p w:rsidR="00C767F4" w:rsidRPr="0086543B" w:rsidRDefault="00C767F4" w:rsidP="00436ECF">
            <w:pPr>
              <w:ind w:firstLine="0"/>
              <w:jc w:val="center"/>
              <w:rPr>
                <w:szCs w:val="24"/>
              </w:rPr>
            </w:pPr>
          </w:p>
        </w:tc>
        <w:tc>
          <w:tcPr>
            <w:tcW w:w="1172" w:type="dxa"/>
          </w:tcPr>
          <w:p w:rsidR="00C767F4" w:rsidRPr="0086543B" w:rsidRDefault="00C767F4" w:rsidP="00436ECF">
            <w:pPr>
              <w:ind w:firstLine="0"/>
              <w:jc w:val="center"/>
              <w:rPr>
                <w:szCs w:val="24"/>
              </w:rPr>
            </w:pPr>
            <w:r w:rsidRPr="0086543B">
              <w:rPr>
                <w:szCs w:val="24"/>
              </w:rPr>
              <w:t>+</w:t>
            </w:r>
          </w:p>
        </w:tc>
        <w:tc>
          <w:tcPr>
            <w:tcW w:w="1210" w:type="dxa"/>
          </w:tcPr>
          <w:p w:rsidR="00C767F4" w:rsidRPr="0086543B" w:rsidRDefault="00C767F4" w:rsidP="00436ECF">
            <w:pPr>
              <w:ind w:firstLine="0"/>
              <w:jc w:val="center"/>
              <w:rPr>
                <w:szCs w:val="24"/>
              </w:rPr>
            </w:pPr>
            <w:r w:rsidRPr="0086543B">
              <w:rPr>
                <w:szCs w:val="24"/>
              </w:rPr>
              <w:t>+</w:t>
            </w:r>
          </w:p>
        </w:tc>
        <w:tc>
          <w:tcPr>
            <w:tcW w:w="2374" w:type="dxa"/>
          </w:tcPr>
          <w:p w:rsidR="00C767F4" w:rsidRPr="0086543B" w:rsidRDefault="00C767F4" w:rsidP="00436ECF">
            <w:pPr>
              <w:ind w:firstLine="0"/>
              <w:jc w:val="center"/>
              <w:rPr>
                <w:szCs w:val="24"/>
              </w:rPr>
            </w:pPr>
            <w:r w:rsidRPr="0086543B">
              <w:rPr>
                <w:szCs w:val="24"/>
              </w:rPr>
              <w:t>Проект концепции «Поволжский инфраструктурный комплекс»</w:t>
            </w:r>
          </w:p>
        </w:tc>
      </w:tr>
      <w:tr w:rsidR="00C767F4" w:rsidRPr="0086543B" w:rsidTr="00436ECF">
        <w:trPr>
          <w:trHeight w:val="1591"/>
          <w:jc w:val="center"/>
        </w:trPr>
        <w:tc>
          <w:tcPr>
            <w:tcW w:w="578" w:type="dxa"/>
          </w:tcPr>
          <w:p w:rsidR="00C767F4" w:rsidRPr="0086543B" w:rsidRDefault="00C767F4" w:rsidP="00436ECF">
            <w:pPr>
              <w:ind w:firstLine="0"/>
              <w:jc w:val="center"/>
              <w:rPr>
                <w:szCs w:val="24"/>
              </w:rPr>
            </w:pPr>
            <w:r w:rsidRPr="0086543B">
              <w:rPr>
                <w:szCs w:val="24"/>
              </w:rPr>
              <w:t>4</w:t>
            </w:r>
          </w:p>
        </w:tc>
        <w:tc>
          <w:tcPr>
            <w:tcW w:w="1709" w:type="dxa"/>
          </w:tcPr>
          <w:p w:rsidR="00C767F4" w:rsidRPr="0086543B" w:rsidRDefault="00C767F4" w:rsidP="00436ECF">
            <w:pPr>
              <w:ind w:firstLine="0"/>
              <w:jc w:val="center"/>
              <w:rPr>
                <w:szCs w:val="24"/>
              </w:rPr>
            </w:pPr>
            <w:r w:rsidRPr="0086543B">
              <w:rPr>
                <w:szCs w:val="24"/>
              </w:rPr>
              <w:t>Большекабанское СП</w:t>
            </w:r>
          </w:p>
        </w:tc>
        <w:tc>
          <w:tcPr>
            <w:tcW w:w="2114" w:type="dxa"/>
          </w:tcPr>
          <w:p w:rsidR="00C767F4" w:rsidRPr="0086543B" w:rsidRDefault="00C767F4" w:rsidP="00436ECF">
            <w:pPr>
              <w:ind w:firstLine="0"/>
              <w:jc w:val="center"/>
              <w:rPr>
                <w:szCs w:val="24"/>
              </w:rPr>
            </w:pPr>
            <w:r w:rsidRPr="0086543B">
              <w:rPr>
                <w:szCs w:val="24"/>
              </w:rPr>
              <w:t>Международный конгрессно-выставочный центр «Kazan Expo»</w:t>
            </w:r>
          </w:p>
        </w:tc>
        <w:tc>
          <w:tcPr>
            <w:tcW w:w="1469" w:type="dxa"/>
          </w:tcPr>
          <w:p w:rsidR="00C767F4" w:rsidRPr="0086543B" w:rsidRDefault="00C767F4" w:rsidP="00436ECF">
            <w:pPr>
              <w:ind w:firstLine="0"/>
              <w:jc w:val="center"/>
              <w:rPr>
                <w:szCs w:val="24"/>
              </w:rPr>
            </w:pPr>
          </w:p>
        </w:tc>
        <w:tc>
          <w:tcPr>
            <w:tcW w:w="1559" w:type="dxa"/>
          </w:tcPr>
          <w:p w:rsidR="00C767F4" w:rsidRPr="0086543B" w:rsidRDefault="00C767F4" w:rsidP="00436ECF">
            <w:pPr>
              <w:ind w:firstLine="0"/>
              <w:jc w:val="center"/>
              <w:rPr>
                <w:szCs w:val="24"/>
              </w:rPr>
            </w:pPr>
            <w:r w:rsidRPr="0086543B">
              <w:rPr>
                <w:szCs w:val="24"/>
              </w:rPr>
              <w:t>Новое строительство</w:t>
            </w:r>
          </w:p>
        </w:tc>
        <w:tc>
          <w:tcPr>
            <w:tcW w:w="851" w:type="dxa"/>
          </w:tcPr>
          <w:p w:rsidR="00C767F4" w:rsidRPr="0086543B" w:rsidRDefault="00C767F4" w:rsidP="00436ECF">
            <w:pPr>
              <w:ind w:firstLine="0"/>
              <w:jc w:val="center"/>
              <w:rPr>
                <w:szCs w:val="24"/>
              </w:rPr>
            </w:pPr>
          </w:p>
        </w:tc>
        <w:tc>
          <w:tcPr>
            <w:tcW w:w="887" w:type="dxa"/>
          </w:tcPr>
          <w:p w:rsidR="00C767F4" w:rsidRPr="0086543B" w:rsidRDefault="00C767F4" w:rsidP="00436ECF">
            <w:pPr>
              <w:ind w:firstLine="0"/>
              <w:jc w:val="center"/>
              <w:rPr>
                <w:szCs w:val="24"/>
              </w:rPr>
            </w:pPr>
          </w:p>
        </w:tc>
        <w:tc>
          <w:tcPr>
            <w:tcW w:w="1084" w:type="dxa"/>
          </w:tcPr>
          <w:p w:rsidR="00C767F4" w:rsidRPr="0086543B" w:rsidRDefault="00C767F4" w:rsidP="00436ECF">
            <w:pPr>
              <w:ind w:firstLine="0"/>
              <w:jc w:val="center"/>
              <w:rPr>
                <w:szCs w:val="24"/>
              </w:rPr>
            </w:pPr>
          </w:p>
        </w:tc>
        <w:tc>
          <w:tcPr>
            <w:tcW w:w="1172" w:type="dxa"/>
          </w:tcPr>
          <w:p w:rsidR="00C767F4" w:rsidRPr="0086543B" w:rsidRDefault="00C767F4" w:rsidP="00436ECF">
            <w:pPr>
              <w:ind w:firstLine="0"/>
              <w:jc w:val="center"/>
              <w:rPr>
                <w:szCs w:val="24"/>
              </w:rPr>
            </w:pPr>
            <w:r w:rsidRPr="0086543B">
              <w:rPr>
                <w:szCs w:val="24"/>
              </w:rPr>
              <w:t>+</w:t>
            </w:r>
          </w:p>
        </w:tc>
        <w:tc>
          <w:tcPr>
            <w:tcW w:w="1210" w:type="dxa"/>
          </w:tcPr>
          <w:p w:rsidR="00C767F4" w:rsidRPr="0086543B" w:rsidRDefault="00C767F4" w:rsidP="00436ECF">
            <w:pPr>
              <w:ind w:firstLine="0"/>
              <w:jc w:val="center"/>
              <w:rPr>
                <w:szCs w:val="24"/>
              </w:rPr>
            </w:pPr>
          </w:p>
        </w:tc>
        <w:tc>
          <w:tcPr>
            <w:tcW w:w="2374" w:type="dxa"/>
          </w:tcPr>
          <w:p w:rsidR="00C767F4" w:rsidRPr="0086543B" w:rsidRDefault="00C767F4" w:rsidP="00436ECF">
            <w:pPr>
              <w:ind w:firstLine="0"/>
              <w:jc w:val="center"/>
              <w:rPr>
                <w:szCs w:val="24"/>
              </w:rPr>
            </w:pPr>
            <w:r w:rsidRPr="0086543B">
              <w:rPr>
                <w:szCs w:val="24"/>
              </w:rPr>
              <w:t>СТП Республики Татарстан, Концепция Международного конгрессно-выставочного центра «Kazan Expo»</w:t>
            </w:r>
          </w:p>
        </w:tc>
      </w:tr>
      <w:tr w:rsidR="00C767F4" w:rsidRPr="0086543B" w:rsidTr="00557C40">
        <w:trPr>
          <w:trHeight w:val="284"/>
          <w:jc w:val="center"/>
        </w:trPr>
        <w:tc>
          <w:tcPr>
            <w:tcW w:w="15007" w:type="dxa"/>
            <w:gridSpan w:val="11"/>
            <w:vAlign w:val="center"/>
          </w:tcPr>
          <w:p w:rsidR="00C767F4" w:rsidRPr="0086543B" w:rsidRDefault="00C767F4" w:rsidP="00AA0F44">
            <w:pPr>
              <w:ind w:firstLine="0"/>
              <w:jc w:val="center"/>
              <w:rPr>
                <w:szCs w:val="24"/>
              </w:rPr>
            </w:pPr>
            <w:r w:rsidRPr="0086543B">
              <w:rPr>
                <w:b/>
                <w:szCs w:val="24"/>
              </w:rPr>
              <w:t>Сабинский муниципальный район</w:t>
            </w:r>
          </w:p>
        </w:tc>
      </w:tr>
      <w:tr w:rsidR="00C767F4" w:rsidRPr="0086543B" w:rsidTr="00436ECF">
        <w:trPr>
          <w:trHeight w:val="284"/>
          <w:jc w:val="center"/>
        </w:trPr>
        <w:tc>
          <w:tcPr>
            <w:tcW w:w="578" w:type="dxa"/>
          </w:tcPr>
          <w:p w:rsidR="00C767F4" w:rsidRPr="0086543B" w:rsidRDefault="00C767F4" w:rsidP="00436ECF">
            <w:pPr>
              <w:ind w:firstLine="0"/>
              <w:jc w:val="center"/>
              <w:rPr>
                <w:szCs w:val="24"/>
              </w:rPr>
            </w:pPr>
            <w:r w:rsidRPr="0086543B">
              <w:rPr>
                <w:szCs w:val="24"/>
              </w:rPr>
              <w:t>1</w:t>
            </w:r>
          </w:p>
        </w:tc>
        <w:tc>
          <w:tcPr>
            <w:tcW w:w="1709" w:type="dxa"/>
          </w:tcPr>
          <w:p w:rsidR="00C767F4" w:rsidRPr="0086543B" w:rsidRDefault="00C767F4" w:rsidP="00436ECF">
            <w:pPr>
              <w:ind w:firstLine="0"/>
              <w:jc w:val="center"/>
              <w:rPr>
                <w:szCs w:val="24"/>
              </w:rPr>
            </w:pPr>
            <w:r w:rsidRPr="0086543B">
              <w:rPr>
                <w:szCs w:val="24"/>
              </w:rPr>
              <w:t>п.Лесхоз</w:t>
            </w:r>
          </w:p>
        </w:tc>
        <w:tc>
          <w:tcPr>
            <w:tcW w:w="2114" w:type="dxa"/>
          </w:tcPr>
          <w:p w:rsidR="00C767F4" w:rsidRPr="0086543B" w:rsidRDefault="00C767F4" w:rsidP="00436ECF">
            <w:pPr>
              <w:ind w:firstLine="0"/>
              <w:jc w:val="center"/>
              <w:rPr>
                <w:szCs w:val="24"/>
              </w:rPr>
            </w:pPr>
            <w:r w:rsidRPr="0086543B">
              <w:rPr>
                <w:szCs w:val="24"/>
              </w:rPr>
              <w:t>Промышленный парк «Деревообработка»</w:t>
            </w:r>
          </w:p>
        </w:tc>
        <w:tc>
          <w:tcPr>
            <w:tcW w:w="1469" w:type="dxa"/>
          </w:tcPr>
          <w:p w:rsidR="00C767F4" w:rsidRPr="0086543B" w:rsidRDefault="00C767F4" w:rsidP="00436ECF">
            <w:pPr>
              <w:ind w:firstLine="0"/>
              <w:jc w:val="center"/>
              <w:rPr>
                <w:szCs w:val="24"/>
              </w:rPr>
            </w:pPr>
          </w:p>
        </w:tc>
        <w:tc>
          <w:tcPr>
            <w:tcW w:w="1559" w:type="dxa"/>
          </w:tcPr>
          <w:p w:rsidR="00C767F4" w:rsidRPr="0086543B" w:rsidRDefault="00C767F4" w:rsidP="00436ECF">
            <w:pPr>
              <w:ind w:firstLine="0"/>
              <w:jc w:val="center"/>
              <w:rPr>
                <w:szCs w:val="24"/>
              </w:rPr>
            </w:pPr>
            <w:r w:rsidRPr="0086543B">
              <w:rPr>
                <w:szCs w:val="24"/>
              </w:rPr>
              <w:t>Новое строительство</w:t>
            </w:r>
          </w:p>
        </w:tc>
        <w:tc>
          <w:tcPr>
            <w:tcW w:w="851" w:type="dxa"/>
          </w:tcPr>
          <w:p w:rsidR="00C767F4" w:rsidRPr="0086543B" w:rsidRDefault="00C767F4" w:rsidP="00436ECF">
            <w:pPr>
              <w:ind w:firstLine="0"/>
              <w:jc w:val="center"/>
              <w:rPr>
                <w:szCs w:val="24"/>
              </w:rPr>
            </w:pPr>
          </w:p>
        </w:tc>
        <w:tc>
          <w:tcPr>
            <w:tcW w:w="887" w:type="dxa"/>
          </w:tcPr>
          <w:p w:rsidR="00C767F4" w:rsidRPr="0086543B" w:rsidRDefault="00C767F4" w:rsidP="00436ECF">
            <w:pPr>
              <w:ind w:firstLine="0"/>
              <w:jc w:val="center"/>
              <w:rPr>
                <w:szCs w:val="24"/>
              </w:rPr>
            </w:pPr>
          </w:p>
        </w:tc>
        <w:tc>
          <w:tcPr>
            <w:tcW w:w="1084" w:type="dxa"/>
          </w:tcPr>
          <w:p w:rsidR="00C767F4" w:rsidRPr="0086543B" w:rsidRDefault="00C767F4" w:rsidP="00436ECF">
            <w:pPr>
              <w:ind w:firstLine="0"/>
              <w:jc w:val="center"/>
              <w:rPr>
                <w:szCs w:val="24"/>
              </w:rPr>
            </w:pPr>
          </w:p>
        </w:tc>
        <w:tc>
          <w:tcPr>
            <w:tcW w:w="1172" w:type="dxa"/>
          </w:tcPr>
          <w:p w:rsidR="00C767F4" w:rsidRPr="0086543B" w:rsidRDefault="00C767F4" w:rsidP="00436ECF">
            <w:pPr>
              <w:ind w:firstLine="0"/>
              <w:jc w:val="center"/>
              <w:rPr>
                <w:szCs w:val="24"/>
              </w:rPr>
            </w:pPr>
            <w:r w:rsidRPr="0086543B">
              <w:rPr>
                <w:szCs w:val="24"/>
              </w:rPr>
              <w:t>+</w:t>
            </w:r>
          </w:p>
        </w:tc>
        <w:tc>
          <w:tcPr>
            <w:tcW w:w="1210" w:type="dxa"/>
          </w:tcPr>
          <w:p w:rsidR="00C767F4" w:rsidRPr="0086543B" w:rsidRDefault="00C767F4" w:rsidP="00436ECF">
            <w:pPr>
              <w:ind w:firstLine="0"/>
              <w:jc w:val="center"/>
              <w:rPr>
                <w:szCs w:val="24"/>
              </w:rPr>
            </w:pPr>
          </w:p>
        </w:tc>
        <w:tc>
          <w:tcPr>
            <w:tcW w:w="2374" w:type="dxa"/>
          </w:tcPr>
          <w:p w:rsidR="00C767F4" w:rsidRPr="0086543B" w:rsidRDefault="00C767F4" w:rsidP="00436ECF">
            <w:pPr>
              <w:ind w:firstLine="0"/>
              <w:jc w:val="center"/>
              <w:rPr>
                <w:szCs w:val="24"/>
              </w:rPr>
            </w:pPr>
            <w:r w:rsidRPr="0086543B">
              <w:rPr>
                <w:szCs w:val="24"/>
              </w:rPr>
              <w:t>Программа «Экономическое развитие и инновационная экономика Республики Татарстан на 2014 – 2020 годы»</w:t>
            </w:r>
          </w:p>
        </w:tc>
      </w:tr>
      <w:tr w:rsidR="00C767F4" w:rsidRPr="0086543B" w:rsidTr="00557C40">
        <w:trPr>
          <w:trHeight w:val="284"/>
          <w:jc w:val="center"/>
        </w:trPr>
        <w:tc>
          <w:tcPr>
            <w:tcW w:w="15007" w:type="dxa"/>
            <w:gridSpan w:val="11"/>
            <w:vAlign w:val="center"/>
          </w:tcPr>
          <w:p w:rsidR="00C767F4" w:rsidRPr="0086543B" w:rsidRDefault="00C767F4" w:rsidP="00AA0F44">
            <w:pPr>
              <w:ind w:firstLine="0"/>
              <w:jc w:val="center"/>
              <w:rPr>
                <w:szCs w:val="24"/>
              </w:rPr>
            </w:pPr>
            <w:r w:rsidRPr="0086543B">
              <w:rPr>
                <w:b/>
                <w:szCs w:val="24"/>
              </w:rPr>
              <w:t>Тюлячинский муниципальный район</w:t>
            </w:r>
          </w:p>
        </w:tc>
      </w:tr>
      <w:tr w:rsidR="00C767F4" w:rsidRPr="0086543B" w:rsidTr="00436ECF">
        <w:trPr>
          <w:trHeight w:val="284"/>
          <w:jc w:val="center"/>
        </w:trPr>
        <w:tc>
          <w:tcPr>
            <w:tcW w:w="578" w:type="dxa"/>
          </w:tcPr>
          <w:p w:rsidR="00C767F4" w:rsidRPr="0086543B" w:rsidRDefault="00C767F4" w:rsidP="00436ECF">
            <w:pPr>
              <w:ind w:firstLine="0"/>
              <w:jc w:val="center"/>
              <w:rPr>
                <w:szCs w:val="24"/>
              </w:rPr>
            </w:pPr>
            <w:r w:rsidRPr="0086543B">
              <w:rPr>
                <w:szCs w:val="24"/>
              </w:rPr>
              <w:t>1</w:t>
            </w:r>
          </w:p>
        </w:tc>
        <w:tc>
          <w:tcPr>
            <w:tcW w:w="1709" w:type="dxa"/>
          </w:tcPr>
          <w:p w:rsidR="00C767F4" w:rsidRPr="0086543B" w:rsidRDefault="00C767F4" w:rsidP="00436ECF">
            <w:pPr>
              <w:ind w:firstLine="0"/>
              <w:jc w:val="center"/>
              <w:rPr>
                <w:szCs w:val="24"/>
              </w:rPr>
            </w:pPr>
            <w:r w:rsidRPr="0086543B">
              <w:rPr>
                <w:szCs w:val="24"/>
              </w:rPr>
              <w:t>г.Тюлячи</w:t>
            </w:r>
          </w:p>
        </w:tc>
        <w:tc>
          <w:tcPr>
            <w:tcW w:w="2114" w:type="dxa"/>
          </w:tcPr>
          <w:p w:rsidR="00C767F4" w:rsidRPr="0086543B" w:rsidRDefault="00C767F4" w:rsidP="00436ECF">
            <w:pPr>
              <w:ind w:firstLine="0"/>
              <w:jc w:val="center"/>
              <w:rPr>
                <w:szCs w:val="24"/>
              </w:rPr>
            </w:pPr>
            <w:r w:rsidRPr="0086543B">
              <w:rPr>
                <w:szCs w:val="24"/>
              </w:rPr>
              <w:t>Промышленный парк «Тюлячи»</w:t>
            </w:r>
          </w:p>
        </w:tc>
        <w:tc>
          <w:tcPr>
            <w:tcW w:w="1469" w:type="dxa"/>
          </w:tcPr>
          <w:p w:rsidR="00C767F4" w:rsidRPr="0086543B" w:rsidRDefault="00C767F4" w:rsidP="00436ECF">
            <w:pPr>
              <w:ind w:firstLine="0"/>
              <w:jc w:val="center"/>
              <w:rPr>
                <w:szCs w:val="24"/>
              </w:rPr>
            </w:pPr>
          </w:p>
        </w:tc>
        <w:tc>
          <w:tcPr>
            <w:tcW w:w="1559" w:type="dxa"/>
          </w:tcPr>
          <w:p w:rsidR="00C767F4" w:rsidRPr="0086543B" w:rsidRDefault="00C767F4" w:rsidP="00436ECF">
            <w:pPr>
              <w:ind w:firstLine="0"/>
              <w:jc w:val="center"/>
              <w:rPr>
                <w:szCs w:val="24"/>
              </w:rPr>
            </w:pPr>
            <w:r w:rsidRPr="0086543B">
              <w:rPr>
                <w:szCs w:val="24"/>
              </w:rPr>
              <w:t>Новое строительство</w:t>
            </w:r>
          </w:p>
        </w:tc>
        <w:tc>
          <w:tcPr>
            <w:tcW w:w="851" w:type="dxa"/>
          </w:tcPr>
          <w:p w:rsidR="00C767F4" w:rsidRPr="0086543B" w:rsidRDefault="00C767F4" w:rsidP="00436ECF">
            <w:pPr>
              <w:ind w:firstLine="0"/>
              <w:jc w:val="center"/>
              <w:rPr>
                <w:szCs w:val="24"/>
              </w:rPr>
            </w:pPr>
          </w:p>
        </w:tc>
        <w:tc>
          <w:tcPr>
            <w:tcW w:w="887" w:type="dxa"/>
          </w:tcPr>
          <w:p w:rsidR="00C767F4" w:rsidRPr="0086543B" w:rsidRDefault="00C767F4" w:rsidP="00436ECF">
            <w:pPr>
              <w:ind w:firstLine="0"/>
              <w:jc w:val="center"/>
              <w:rPr>
                <w:szCs w:val="24"/>
              </w:rPr>
            </w:pPr>
          </w:p>
        </w:tc>
        <w:tc>
          <w:tcPr>
            <w:tcW w:w="1084" w:type="dxa"/>
          </w:tcPr>
          <w:p w:rsidR="00C767F4" w:rsidRPr="0086543B" w:rsidRDefault="00C767F4" w:rsidP="00436ECF">
            <w:pPr>
              <w:ind w:firstLine="0"/>
              <w:jc w:val="center"/>
              <w:rPr>
                <w:szCs w:val="24"/>
              </w:rPr>
            </w:pPr>
          </w:p>
        </w:tc>
        <w:tc>
          <w:tcPr>
            <w:tcW w:w="1172" w:type="dxa"/>
          </w:tcPr>
          <w:p w:rsidR="00C767F4" w:rsidRPr="0086543B" w:rsidRDefault="00C767F4" w:rsidP="00436ECF">
            <w:pPr>
              <w:ind w:firstLine="0"/>
              <w:jc w:val="center"/>
              <w:rPr>
                <w:szCs w:val="24"/>
              </w:rPr>
            </w:pPr>
            <w:r w:rsidRPr="0086543B">
              <w:rPr>
                <w:szCs w:val="24"/>
              </w:rPr>
              <w:t>+</w:t>
            </w:r>
          </w:p>
        </w:tc>
        <w:tc>
          <w:tcPr>
            <w:tcW w:w="1210" w:type="dxa"/>
          </w:tcPr>
          <w:p w:rsidR="00C767F4" w:rsidRPr="0086543B" w:rsidRDefault="00C767F4" w:rsidP="00436ECF">
            <w:pPr>
              <w:ind w:firstLine="0"/>
              <w:jc w:val="center"/>
              <w:rPr>
                <w:szCs w:val="24"/>
              </w:rPr>
            </w:pPr>
          </w:p>
        </w:tc>
        <w:tc>
          <w:tcPr>
            <w:tcW w:w="2374" w:type="dxa"/>
          </w:tcPr>
          <w:p w:rsidR="00C767F4" w:rsidRPr="0086543B" w:rsidRDefault="00C767F4" w:rsidP="00436ECF">
            <w:pPr>
              <w:ind w:firstLine="0"/>
              <w:jc w:val="center"/>
              <w:rPr>
                <w:szCs w:val="24"/>
              </w:rPr>
            </w:pPr>
            <w:r w:rsidRPr="0086543B">
              <w:rPr>
                <w:szCs w:val="24"/>
              </w:rPr>
              <w:t>Программа «Экономическое развитие и инновационная экономика Республики Татарстан на 2014 – 2020 годы»</w:t>
            </w:r>
          </w:p>
        </w:tc>
      </w:tr>
    </w:tbl>
    <w:p w:rsidR="0031005E" w:rsidRPr="0086543B" w:rsidRDefault="0031005E" w:rsidP="00AA0F44">
      <w:pPr>
        <w:tabs>
          <w:tab w:val="num" w:pos="0"/>
        </w:tabs>
        <w:ind w:firstLine="540"/>
      </w:pPr>
    </w:p>
    <w:p w:rsidR="0031005E" w:rsidRPr="0086543B" w:rsidRDefault="0031005E" w:rsidP="00AA0F44">
      <w:pPr>
        <w:pStyle w:val="2f"/>
        <w:rPr>
          <w:color w:val="FF0000"/>
        </w:rPr>
        <w:sectPr w:rsidR="0031005E" w:rsidRPr="0086543B" w:rsidSect="00436ECF">
          <w:pgSz w:w="16840" w:h="11907" w:orient="landscape" w:code="9"/>
          <w:pgMar w:top="1134" w:right="567" w:bottom="851" w:left="1134" w:header="720" w:footer="720" w:gutter="0"/>
          <w:cols w:space="720"/>
          <w:docGrid w:linePitch="326"/>
        </w:sectPr>
      </w:pPr>
    </w:p>
    <w:p w:rsidR="0031005E" w:rsidRPr="00232DCD" w:rsidRDefault="0031005E" w:rsidP="008916E3">
      <w:pPr>
        <w:keepNext/>
        <w:keepLines/>
        <w:widowControl w:val="0"/>
        <w:spacing w:before="360" w:after="120"/>
        <w:ind w:firstLine="709"/>
        <w:jc w:val="center"/>
        <w:outlineLvl w:val="0"/>
        <w:rPr>
          <w:b/>
          <w:smallCaps/>
          <w:sz w:val="28"/>
          <w:szCs w:val="28"/>
        </w:rPr>
      </w:pPr>
      <w:bookmarkStart w:id="29" w:name="_Toc447539870"/>
      <w:bookmarkStart w:id="30" w:name="_Toc515633792"/>
      <w:bookmarkStart w:id="31" w:name="_Toc515889020"/>
      <w:r w:rsidRPr="00232DCD">
        <w:rPr>
          <w:b/>
          <w:smallCaps/>
          <w:sz w:val="28"/>
          <w:szCs w:val="28"/>
        </w:rPr>
        <w:lastRenderedPageBreak/>
        <w:t>1.2. Мероприятия по развитию социальной инфраструктуры Республики Татарстан</w:t>
      </w:r>
      <w:bookmarkEnd w:id="29"/>
      <w:bookmarkEnd w:id="30"/>
      <w:bookmarkEnd w:id="31"/>
    </w:p>
    <w:p w:rsidR="0031005E" w:rsidRPr="00232DCD" w:rsidRDefault="0031005E" w:rsidP="008916E3">
      <w:pPr>
        <w:keepNext/>
        <w:spacing w:before="120" w:after="120"/>
        <w:ind w:left="709" w:firstLine="0"/>
        <w:jc w:val="center"/>
        <w:outlineLvl w:val="0"/>
        <w:rPr>
          <w:b/>
          <w:i/>
          <w:sz w:val="28"/>
        </w:rPr>
      </w:pPr>
      <w:bookmarkStart w:id="32" w:name="_Toc447539871"/>
      <w:bookmarkStart w:id="33" w:name="_Toc515633793"/>
      <w:bookmarkStart w:id="34" w:name="_Toc515889021"/>
      <w:r w:rsidRPr="00232DCD">
        <w:rPr>
          <w:b/>
          <w:i/>
          <w:sz w:val="28"/>
        </w:rPr>
        <w:t>1.2.1. Мероприятия по развитию системы образования</w:t>
      </w:r>
      <w:bookmarkEnd w:id="32"/>
      <w:bookmarkEnd w:id="33"/>
      <w:bookmarkEnd w:id="34"/>
    </w:p>
    <w:tbl>
      <w:tblPr>
        <w:tblW w:w="15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
        <w:gridCol w:w="1806"/>
        <w:gridCol w:w="2799"/>
        <w:gridCol w:w="1835"/>
        <w:gridCol w:w="1547"/>
        <w:gridCol w:w="935"/>
        <w:gridCol w:w="864"/>
        <w:gridCol w:w="1014"/>
        <w:gridCol w:w="1168"/>
        <w:gridCol w:w="1126"/>
        <w:gridCol w:w="1688"/>
      </w:tblGrid>
      <w:tr w:rsidR="0031005E" w:rsidRPr="0086543B" w:rsidTr="00D25277">
        <w:trPr>
          <w:trHeight w:val="284"/>
          <w:tblHeader/>
          <w:jc w:val="center"/>
        </w:trPr>
        <w:tc>
          <w:tcPr>
            <w:tcW w:w="598"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 п/п</w:t>
            </w:r>
          </w:p>
        </w:tc>
        <w:tc>
          <w:tcPr>
            <w:tcW w:w="1806"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Местоположение</w:t>
            </w:r>
          </w:p>
        </w:tc>
        <w:tc>
          <w:tcPr>
            <w:tcW w:w="2799"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Наименование объекта</w:t>
            </w:r>
          </w:p>
        </w:tc>
        <w:tc>
          <w:tcPr>
            <w:tcW w:w="1835"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Наименование мероприятия</w:t>
            </w:r>
          </w:p>
        </w:tc>
        <w:tc>
          <w:tcPr>
            <w:tcW w:w="1547"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Вид</w:t>
            </w:r>
          </w:p>
          <w:p w:rsidR="0031005E" w:rsidRPr="0086543B" w:rsidRDefault="0031005E" w:rsidP="00D25277">
            <w:pPr>
              <w:ind w:firstLine="0"/>
              <w:jc w:val="center"/>
              <w:rPr>
                <w:b/>
                <w:szCs w:val="24"/>
              </w:rPr>
            </w:pPr>
            <w:r w:rsidRPr="0086543B">
              <w:rPr>
                <w:b/>
                <w:szCs w:val="24"/>
              </w:rPr>
              <w:t>мероприяти</w:t>
            </w:r>
            <w:r w:rsidR="00804928" w:rsidRPr="0086543B">
              <w:rPr>
                <w:b/>
                <w:szCs w:val="24"/>
              </w:rPr>
              <w:t>я</w:t>
            </w:r>
          </w:p>
        </w:tc>
        <w:tc>
          <w:tcPr>
            <w:tcW w:w="935"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Единица измерения</w:t>
            </w:r>
          </w:p>
        </w:tc>
        <w:tc>
          <w:tcPr>
            <w:tcW w:w="1878" w:type="dxa"/>
            <w:gridSpan w:val="2"/>
            <w:vAlign w:val="center"/>
          </w:tcPr>
          <w:p w:rsidR="0031005E" w:rsidRPr="0086543B" w:rsidRDefault="0031005E" w:rsidP="00D25277">
            <w:pPr>
              <w:ind w:firstLine="0"/>
              <w:jc w:val="center"/>
              <w:rPr>
                <w:b/>
                <w:szCs w:val="24"/>
              </w:rPr>
            </w:pPr>
            <w:r w:rsidRPr="0086543B">
              <w:rPr>
                <w:b/>
                <w:szCs w:val="24"/>
              </w:rPr>
              <w:t>Мощность</w:t>
            </w:r>
          </w:p>
        </w:tc>
        <w:tc>
          <w:tcPr>
            <w:tcW w:w="2294" w:type="dxa"/>
            <w:gridSpan w:val="2"/>
            <w:vAlign w:val="center"/>
          </w:tcPr>
          <w:p w:rsidR="0031005E" w:rsidRPr="0086543B" w:rsidRDefault="0031005E" w:rsidP="00D25277">
            <w:pPr>
              <w:ind w:firstLine="0"/>
              <w:jc w:val="center"/>
              <w:rPr>
                <w:b/>
                <w:szCs w:val="24"/>
              </w:rPr>
            </w:pPr>
            <w:r w:rsidRPr="0086543B">
              <w:rPr>
                <w:b/>
                <w:szCs w:val="24"/>
              </w:rPr>
              <w:t>Срок реализации</w:t>
            </w:r>
          </w:p>
        </w:tc>
        <w:tc>
          <w:tcPr>
            <w:tcW w:w="1688"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Источник мероприятия</w:t>
            </w:r>
          </w:p>
        </w:tc>
      </w:tr>
      <w:tr w:rsidR="0031005E" w:rsidRPr="0086543B" w:rsidTr="00D25277">
        <w:trPr>
          <w:trHeight w:val="284"/>
          <w:tblHeader/>
          <w:jc w:val="center"/>
        </w:trPr>
        <w:tc>
          <w:tcPr>
            <w:tcW w:w="598" w:type="dxa"/>
            <w:vMerge/>
            <w:tcBorders>
              <w:bottom w:val="nil"/>
            </w:tcBorders>
            <w:vAlign w:val="center"/>
          </w:tcPr>
          <w:p w:rsidR="0031005E" w:rsidRPr="0086543B" w:rsidRDefault="0031005E" w:rsidP="00AA0F44">
            <w:pPr>
              <w:ind w:firstLine="0"/>
              <w:jc w:val="center"/>
              <w:rPr>
                <w:b/>
                <w:szCs w:val="24"/>
              </w:rPr>
            </w:pPr>
          </w:p>
        </w:tc>
        <w:tc>
          <w:tcPr>
            <w:tcW w:w="1806" w:type="dxa"/>
            <w:vMerge/>
            <w:tcBorders>
              <w:bottom w:val="nil"/>
            </w:tcBorders>
            <w:vAlign w:val="center"/>
          </w:tcPr>
          <w:p w:rsidR="0031005E" w:rsidRPr="0086543B" w:rsidRDefault="0031005E" w:rsidP="00AA0F44">
            <w:pPr>
              <w:ind w:firstLine="0"/>
              <w:jc w:val="center"/>
              <w:rPr>
                <w:b/>
                <w:szCs w:val="24"/>
              </w:rPr>
            </w:pPr>
          </w:p>
        </w:tc>
        <w:tc>
          <w:tcPr>
            <w:tcW w:w="2799" w:type="dxa"/>
            <w:vMerge/>
            <w:tcBorders>
              <w:bottom w:val="nil"/>
            </w:tcBorders>
            <w:vAlign w:val="center"/>
          </w:tcPr>
          <w:p w:rsidR="0031005E" w:rsidRPr="0086543B" w:rsidRDefault="0031005E" w:rsidP="00AA0F44">
            <w:pPr>
              <w:ind w:firstLine="0"/>
              <w:jc w:val="center"/>
              <w:rPr>
                <w:b/>
                <w:szCs w:val="24"/>
              </w:rPr>
            </w:pPr>
          </w:p>
        </w:tc>
        <w:tc>
          <w:tcPr>
            <w:tcW w:w="1835" w:type="dxa"/>
            <w:vMerge/>
            <w:tcBorders>
              <w:bottom w:val="nil"/>
            </w:tcBorders>
            <w:vAlign w:val="center"/>
          </w:tcPr>
          <w:p w:rsidR="0031005E" w:rsidRPr="0086543B" w:rsidRDefault="0031005E" w:rsidP="00AA0F44">
            <w:pPr>
              <w:ind w:firstLine="0"/>
              <w:jc w:val="center"/>
              <w:rPr>
                <w:b/>
                <w:szCs w:val="24"/>
              </w:rPr>
            </w:pPr>
          </w:p>
        </w:tc>
        <w:tc>
          <w:tcPr>
            <w:tcW w:w="1547" w:type="dxa"/>
            <w:vMerge/>
            <w:tcBorders>
              <w:bottom w:val="nil"/>
            </w:tcBorders>
            <w:vAlign w:val="center"/>
          </w:tcPr>
          <w:p w:rsidR="0031005E" w:rsidRPr="0086543B" w:rsidRDefault="0031005E" w:rsidP="00AA0F44">
            <w:pPr>
              <w:ind w:firstLine="0"/>
              <w:jc w:val="center"/>
              <w:rPr>
                <w:b/>
                <w:szCs w:val="24"/>
              </w:rPr>
            </w:pPr>
          </w:p>
        </w:tc>
        <w:tc>
          <w:tcPr>
            <w:tcW w:w="935" w:type="dxa"/>
            <w:vMerge/>
            <w:tcBorders>
              <w:bottom w:val="nil"/>
            </w:tcBorders>
            <w:vAlign w:val="center"/>
          </w:tcPr>
          <w:p w:rsidR="0031005E" w:rsidRPr="0086543B" w:rsidRDefault="0031005E" w:rsidP="00AA0F44">
            <w:pPr>
              <w:ind w:firstLine="0"/>
              <w:jc w:val="center"/>
              <w:rPr>
                <w:b/>
                <w:szCs w:val="24"/>
              </w:rPr>
            </w:pPr>
          </w:p>
        </w:tc>
        <w:tc>
          <w:tcPr>
            <w:tcW w:w="864" w:type="dxa"/>
            <w:tcBorders>
              <w:bottom w:val="nil"/>
            </w:tcBorders>
            <w:vAlign w:val="center"/>
          </w:tcPr>
          <w:p w:rsidR="0031005E" w:rsidRPr="0086543B" w:rsidRDefault="0031005E" w:rsidP="00D25277">
            <w:pPr>
              <w:ind w:firstLine="0"/>
              <w:jc w:val="center"/>
              <w:rPr>
                <w:b/>
                <w:szCs w:val="24"/>
              </w:rPr>
            </w:pPr>
            <w:r w:rsidRPr="0086543B">
              <w:rPr>
                <w:b/>
                <w:szCs w:val="24"/>
              </w:rPr>
              <w:t>существу</w:t>
            </w:r>
            <w:r w:rsidR="00F46B15" w:rsidRPr="0086543B">
              <w:rPr>
                <w:b/>
                <w:szCs w:val="24"/>
              </w:rPr>
              <w:t>-</w:t>
            </w:r>
            <w:r w:rsidRPr="0086543B">
              <w:rPr>
                <w:b/>
                <w:szCs w:val="24"/>
              </w:rPr>
              <w:t>ющая</w:t>
            </w:r>
          </w:p>
        </w:tc>
        <w:tc>
          <w:tcPr>
            <w:tcW w:w="1014" w:type="dxa"/>
            <w:tcBorders>
              <w:bottom w:val="nil"/>
            </w:tcBorders>
            <w:vAlign w:val="center"/>
          </w:tcPr>
          <w:p w:rsidR="0031005E" w:rsidRPr="0086543B" w:rsidRDefault="0031005E" w:rsidP="00D25277">
            <w:pPr>
              <w:ind w:firstLine="0"/>
              <w:jc w:val="center"/>
              <w:rPr>
                <w:b/>
                <w:szCs w:val="24"/>
              </w:rPr>
            </w:pPr>
            <w:r w:rsidRPr="0086543B">
              <w:rPr>
                <w:b/>
                <w:szCs w:val="24"/>
              </w:rPr>
              <w:t>новая (дополнительная)</w:t>
            </w:r>
          </w:p>
        </w:tc>
        <w:tc>
          <w:tcPr>
            <w:tcW w:w="1168" w:type="dxa"/>
            <w:tcBorders>
              <w:bottom w:val="nil"/>
            </w:tcBorders>
            <w:vAlign w:val="center"/>
          </w:tcPr>
          <w:p w:rsidR="0031005E" w:rsidRPr="0086543B" w:rsidRDefault="0031005E" w:rsidP="00D25277">
            <w:pPr>
              <w:ind w:firstLine="0"/>
              <w:jc w:val="center"/>
              <w:rPr>
                <w:b/>
                <w:szCs w:val="24"/>
              </w:rPr>
            </w:pPr>
            <w:r w:rsidRPr="0086543B">
              <w:rPr>
                <w:b/>
                <w:szCs w:val="24"/>
              </w:rPr>
              <w:t>первая очередь (до 2020 г</w:t>
            </w:r>
            <w:r w:rsidR="00804928" w:rsidRPr="0086543B">
              <w:rPr>
                <w:b/>
                <w:szCs w:val="24"/>
              </w:rPr>
              <w:t>о-да</w:t>
            </w:r>
            <w:r w:rsidRPr="0086543B">
              <w:rPr>
                <w:b/>
                <w:szCs w:val="24"/>
              </w:rPr>
              <w:t>)</w:t>
            </w:r>
          </w:p>
        </w:tc>
        <w:tc>
          <w:tcPr>
            <w:tcW w:w="1126" w:type="dxa"/>
            <w:tcBorders>
              <w:bottom w:val="nil"/>
            </w:tcBorders>
            <w:vAlign w:val="center"/>
          </w:tcPr>
          <w:p w:rsidR="0031005E" w:rsidRPr="0086543B" w:rsidRDefault="0031005E" w:rsidP="00D25277">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1688" w:type="dxa"/>
            <w:vMerge/>
            <w:tcBorders>
              <w:bottom w:val="nil"/>
            </w:tcBorders>
            <w:vAlign w:val="center"/>
          </w:tcPr>
          <w:p w:rsidR="0031005E" w:rsidRPr="0086543B" w:rsidRDefault="0031005E" w:rsidP="00AA0F44">
            <w:pPr>
              <w:ind w:firstLine="0"/>
              <w:jc w:val="center"/>
              <w:rPr>
                <w:b/>
                <w:i/>
                <w:szCs w:val="24"/>
              </w:rPr>
            </w:pPr>
          </w:p>
        </w:tc>
      </w:tr>
    </w:tbl>
    <w:p w:rsidR="0031005E" w:rsidRPr="0086543B" w:rsidRDefault="0031005E">
      <w:pPr>
        <w:rPr>
          <w:sz w:val="2"/>
          <w:szCs w:val="2"/>
        </w:rPr>
      </w:pPr>
    </w:p>
    <w:tbl>
      <w:tblPr>
        <w:tblW w:w="15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8"/>
        <w:gridCol w:w="1806"/>
        <w:gridCol w:w="2799"/>
        <w:gridCol w:w="1835"/>
        <w:gridCol w:w="1547"/>
        <w:gridCol w:w="935"/>
        <w:gridCol w:w="864"/>
        <w:gridCol w:w="1014"/>
        <w:gridCol w:w="1168"/>
        <w:gridCol w:w="1126"/>
        <w:gridCol w:w="1688"/>
      </w:tblGrid>
      <w:tr w:rsidR="0031005E" w:rsidRPr="0086543B" w:rsidTr="00B45A0D">
        <w:trPr>
          <w:trHeight w:val="284"/>
          <w:tblHeader/>
          <w:jc w:val="center"/>
        </w:trPr>
        <w:tc>
          <w:tcPr>
            <w:tcW w:w="598" w:type="dxa"/>
            <w:vAlign w:val="center"/>
          </w:tcPr>
          <w:p w:rsidR="0031005E" w:rsidRPr="0086543B" w:rsidRDefault="0031005E" w:rsidP="00AA0F44">
            <w:pPr>
              <w:ind w:firstLine="0"/>
              <w:jc w:val="center"/>
              <w:rPr>
                <w:b/>
                <w:szCs w:val="24"/>
              </w:rPr>
            </w:pPr>
            <w:r w:rsidRPr="0086543B">
              <w:rPr>
                <w:b/>
                <w:szCs w:val="24"/>
              </w:rPr>
              <w:t>1</w:t>
            </w:r>
          </w:p>
        </w:tc>
        <w:tc>
          <w:tcPr>
            <w:tcW w:w="1806" w:type="dxa"/>
            <w:vAlign w:val="center"/>
          </w:tcPr>
          <w:p w:rsidR="0031005E" w:rsidRPr="0086543B" w:rsidRDefault="0031005E" w:rsidP="00AA0F44">
            <w:pPr>
              <w:ind w:firstLine="0"/>
              <w:jc w:val="center"/>
              <w:rPr>
                <w:b/>
                <w:szCs w:val="24"/>
              </w:rPr>
            </w:pPr>
            <w:r w:rsidRPr="0086543B">
              <w:rPr>
                <w:b/>
                <w:szCs w:val="24"/>
              </w:rPr>
              <w:t>2</w:t>
            </w:r>
          </w:p>
        </w:tc>
        <w:tc>
          <w:tcPr>
            <w:tcW w:w="2799" w:type="dxa"/>
            <w:vAlign w:val="center"/>
          </w:tcPr>
          <w:p w:rsidR="0031005E" w:rsidRPr="0086543B" w:rsidRDefault="0031005E" w:rsidP="00AA0F44">
            <w:pPr>
              <w:ind w:firstLine="0"/>
              <w:jc w:val="center"/>
              <w:rPr>
                <w:b/>
                <w:szCs w:val="24"/>
              </w:rPr>
            </w:pPr>
            <w:r w:rsidRPr="0086543B">
              <w:rPr>
                <w:b/>
                <w:szCs w:val="24"/>
              </w:rPr>
              <w:t>3</w:t>
            </w:r>
          </w:p>
        </w:tc>
        <w:tc>
          <w:tcPr>
            <w:tcW w:w="1835" w:type="dxa"/>
            <w:vAlign w:val="center"/>
          </w:tcPr>
          <w:p w:rsidR="0031005E" w:rsidRPr="0086543B" w:rsidRDefault="0031005E" w:rsidP="00AA0F44">
            <w:pPr>
              <w:ind w:firstLine="0"/>
              <w:jc w:val="center"/>
              <w:rPr>
                <w:b/>
                <w:szCs w:val="24"/>
              </w:rPr>
            </w:pPr>
            <w:r w:rsidRPr="0086543B">
              <w:rPr>
                <w:b/>
                <w:szCs w:val="24"/>
              </w:rPr>
              <w:t>4</w:t>
            </w:r>
          </w:p>
        </w:tc>
        <w:tc>
          <w:tcPr>
            <w:tcW w:w="1547" w:type="dxa"/>
            <w:vAlign w:val="center"/>
          </w:tcPr>
          <w:p w:rsidR="0031005E" w:rsidRPr="0086543B" w:rsidRDefault="0031005E" w:rsidP="00AA0F44">
            <w:pPr>
              <w:ind w:firstLine="0"/>
              <w:jc w:val="center"/>
              <w:rPr>
                <w:b/>
                <w:szCs w:val="24"/>
              </w:rPr>
            </w:pPr>
            <w:r w:rsidRPr="0086543B">
              <w:rPr>
                <w:b/>
                <w:szCs w:val="24"/>
              </w:rPr>
              <w:t>5</w:t>
            </w:r>
          </w:p>
        </w:tc>
        <w:tc>
          <w:tcPr>
            <w:tcW w:w="935" w:type="dxa"/>
            <w:vAlign w:val="center"/>
          </w:tcPr>
          <w:p w:rsidR="0031005E" w:rsidRPr="0086543B" w:rsidRDefault="0031005E" w:rsidP="00AA0F44">
            <w:pPr>
              <w:ind w:firstLine="0"/>
              <w:jc w:val="center"/>
              <w:rPr>
                <w:b/>
                <w:szCs w:val="24"/>
              </w:rPr>
            </w:pPr>
            <w:r w:rsidRPr="0086543B">
              <w:rPr>
                <w:b/>
                <w:szCs w:val="24"/>
              </w:rPr>
              <w:t>6</w:t>
            </w:r>
          </w:p>
        </w:tc>
        <w:tc>
          <w:tcPr>
            <w:tcW w:w="864" w:type="dxa"/>
          </w:tcPr>
          <w:p w:rsidR="0031005E" w:rsidRPr="0086543B" w:rsidRDefault="0031005E" w:rsidP="00B45A0D">
            <w:pPr>
              <w:ind w:firstLine="0"/>
              <w:jc w:val="center"/>
              <w:rPr>
                <w:b/>
                <w:szCs w:val="24"/>
              </w:rPr>
            </w:pPr>
            <w:r w:rsidRPr="0086543B">
              <w:rPr>
                <w:b/>
                <w:szCs w:val="24"/>
              </w:rPr>
              <w:t>7</w:t>
            </w:r>
          </w:p>
        </w:tc>
        <w:tc>
          <w:tcPr>
            <w:tcW w:w="1014" w:type="dxa"/>
          </w:tcPr>
          <w:p w:rsidR="0031005E" w:rsidRPr="0086543B" w:rsidRDefault="0031005E" w:rsidP="00B45A0D">
            <w:pPr>
              <w:ind w:firstLine="0"/>
              <w:jc w:val="center"/>
              <w:rPr>
                <w:b/>
                <w:szCs w:val="24"/>
              </w:rPr>
            </w:pPr>
            <w:r w:rsidRPr="0086543B">
              <w:rPr>
                <w:b/>
                <w:szCs w:val="24"/>
              </w:rPr>
              <w:t>8</w:t>
            </w:r>
          </w:p>
        </w:tc>
        <w:tc>
          <w:tcPr>
            <w:tcW w:w="1168" w:type="dxa"/>
          </w:tcPr>
          <w:p w:rsidR="0031005E" w:rsidRPr="0086543B" w:rsidRDefault="0031005E" w:rsidP="00B45A0D">
            <w:pPr>
              <w:ind w:firstLine="0"/>
              <w:jc w:val="center"/>
              <w:rPr>
                <w:b/>
                <w:szCs w:val="24"/>
              </w:rPr>
            </w:pPr>
            <w:r w:rsidRPr="0086543B">
              <w:rPr>
                <w:b/>
                <w:szCs w:val="24"/>
              </w:rPr>
              <w:t>9</w:t>
            </w:r>
          </w:p>
        </w:tc>
        <w:tc>
          <w:tcPr>
            <w:tcW w:w="1126" w:type="dxa"/>
          </w:tcPr>
          <w:p w:rsidR="0031005E" w:rsidRPr="0086543B" w:rsidRDefault="0031005E" w:rsidP="00B45A0D">
            <w:pPr>
              <w:ind w:firstLine="0"/>
              <w:jc w:val="center"/>
              <w:rPr>
                <w:b/>
                <w:szCs w:val="24"/>
              </w:rPr>
            </w:pPr>
            <w:r w:rsidRPr="0086543B">
              <w:rPr>
                <w:b/>
                <w:szCs w:val="24"/>
              </w:rPr>
              <w:t>10</w:t>
            </w:r>
          </w:p>
        </w:tc>
        <w:tc>
          <w:tcPr>
            <w:tcW w:w="1688" w:type="dxa"/>
            <w:vAlign w:val="center"/>
          </w:tcPr>
          <w:p w:rsidR="0031005E" w:rsidRPr="0086543B" w:rsidRDefault="0031005E" w:rsidP="00AA0F44">
            <w:pPr>
              <w:ind w:firstLine="0"/>
              <w:jc w:val="center"/>
              <w:rPr>
                <w:b/>
                <w:szCs w:val="24"/>
              </w:rPr>
            </w:pPr>
            <w:r w:rsidRPr="0086543B">
              <w:rPr>
                <w:b/>
                <w:szCs w:val="24"/>
              </w:rPr>
              <w:t>11</w:t>
            </w:r>
          </w:p>
        </w:tc>
      </w:tr>
      <w:tr w:rsidR="0031005E" w:rsidRPr="0086543B" w:rsidTr="00B2339C">
        <w:trPr>
          <w:trHeight w:val="284"/>
          <w:jc w:val="center"/>
        </w:trPr>
        <w:tc>
          <w:tcPr>
            <w:tcW w:w="15380" w:type="dxa"/>
            <w:gridSpan w:val="11"/>
            <w:vAlign w:val="center"/>
          </w:tcPr>
          <w:p w:rsidR="0031005E" w:rsidRPr="0086543B" w:rsidRDefault="0031005E" w:rsidP="00764EC6">
            <w:pPr>
              <w:ind w:firstLine="0"/>
              <w:jc w:val="center"/>
              <w:rPr>
                <w:b/>
                <w:szCs w:val="24"/>
              </w:rPr>
            </w:pPr>
            <w:r w:rsidRPr="0086543B">
              <w:rPr>
                <w:b/>
                <w:szCs w:val="24"/>
              </w:rPr>
              <w:t>М</w:t>
            </w:r>
            <w:r w:rsidR="00764EC6" w:rsidRPr="0086543B">
              <w:rPr>
                <w:b/>
                <w:szCs w:val="24"/>
              </w:rPr>
              <w:t>ероприятия регионального значения</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b/>
                <w:bCs/>
                <w:szCs w:val="24"/>
              </w:rPr>
            </w:pPr>
            <w:r w:rsidRPr="0086543B">
              <w:rPr>
                <w:b/>
                <w:bCs/>
                <w:szCs w:val="24"/>
              </w:rPr>
              <w:t>Организации среднего профессионального образования</w:t>
            </w:r>
          </w:p>
        </w:tc>
      </w:tr>
      <w:tr w:rsidR="0031005E" w:rsidRPr="0086543B" w:rsidTr="00B2339C">
        <w:trPr>
          <w:trHeight w:val="284"/>
          <w:jc w:val="center"/>
        </w:trPr>
        <w:tc>
          <w:tcPr>
            <w:tcW w:w="15380" w:type="dxa"/>
            <w:gridSpan w:val="11"/>
            <w:vAlign w:val="center"/>
          </w:tcPr>
          <w:p w:rsidR="0031005E" w:rsidRPr="0086543B" w:rsidRDefault="0031005E" w:rsidP="00804928">
            <w:pPr>
              <w:ind w:firstLine="0"/>
              <w:jc w:val="center"/>
              <w:rPr>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B45A0D">
        <w:trPr>
          <w:trHeight w:val="284"/>
          <w:jc w:val="center"/>
        </w:trPr>
        <w:tc>
          <w:tcPr>
            <w:tcW w:w="598" w:type="dxa"/>
          </w:tcPr>
          <w:p w:rsidR="0031005E" w:rsidRPr="0086543B" w:rsidRDefault="0031005E" w:rsidP="00B45A0D">
            <w:pPr>
              <w:ind w:firstLine="0"/>
              <w:jc w:val="center"/>
              <w:rPr>
                <w:szCs w:val="24"/>
              </w:rPr>
            </w:pPr>
            <w:r w:rsidRPr="0086543B">
              <w:rPr>
                <w:szCs w:val="24"/>
              </w:rPr>
              <w:t>1</w:t>
            </w:r>
          </w:p>
        </w:tc>
        <w:tc>
          <w:tcPr>
            <w:tcW w:w="1806" w:type="dxa"/>
          </w:tcPr>
          <w:p w:rsidR="0031005E" w:rsidRPr="0086543B" w:rsidRDefault="0031005E" w:rsidP="00B45A0D">
            <w:pPr>
              <w:ind w:firstLine="0"/>
              <w:jc w:val="center"/>
              <w:rPr>
                <w:szCs w:val="24"/>
              </w:rPr>
            </w:pPr>
            <w:r w:rsidRPr="0086543B">
              <w:rPr>
                <w:szCs w:val="24"/>
              </w:rPr>
              <w:t xml:space="preserve">г.Казань, ул.Жуковско-го, </w:t>
            </w:r>
            <w:r w:rsidR="00804928" w:rsidRPr="0086543B">
              <w:rPr>
                <w:szCs w:val="24"/>
              </w:rPr>
              <w:t>д.</w:t>
            </w:r>
            <w:r w:rsidRPr="0086543B">
              <w:rPr>
                <w:szCs w:val="24"/>
              </w:rPr>
              <w:t>4</w:t>
            </w:r>
          </w:p>
        </w:tc>
        <w:tc>
          <w:tcPr>
            <w:tcW w:w="2799" w:type="dxa"/>
          </w:tcPr>
          <w:p w:rsidR="007D6A94" w:rsidRPr="0086543B" w:rsidRDefault="0031005E" w:rsidP="007D6A94">
            <w:pPr>
              <w:ind w:firstLine="0"/>
              <w:jc w:val="center"/>
              <w:rPr>
                <w:szCs w:val="24"/>
              </w:rPr>
            </w:pPr>
            <w:r w:rsidRPr="0086543B">
              <w:rPr>
                <w:szCs w:val="24"/>
              </w:rPr>
              <w:t>Г</w:t>
            </w:r>
            <w:r w:rsidR="007D6A94" w:rsidRPr="0086543B">
              <w:rPr>
                <w:szCs w:val="24"/>
              </w:rPr>
              <w:t xml:space="preserve">осударственное автономное образовательное учреждение среднего профессионального образования </w:t>
            </w:r>
          </w:p>
          <w:p w:rsidR="0031005E" w:rsidRPr="0086543B" w:rsidRDefault="00F46B15" w:rsidP="00F46B15">
            <w:pPr>
              <w:ind w:firstLine="0"/>
              <w:jc w:val="center"/>
              <w:rPr>
                <w:szCs w:val="24"/>
              </w:rPr>
            </w:pPr>
            <w:r w:rsidRPr="0086543B">
              <w:rPr>
                <w:szCs w:val="24"/>
              </w:rPr>
              <w:t xml:space="preserve">(далее – </w:t>
            </w:r>
            <w:r w:rsidR="007D6A94" w:rsidRPr="0086543B">
              <w:rPr>
                <w:szCs w:val="24"/>
              </w:rPr>
              <w:t xml:space="preserve">ГАОУ СПО) </w:t>
            </w:r>
            <w:r w:rsidR="0031005E" w:rsidRPr="0086543B">
              <w:rPr>
                <w:szCs w:val="24"/>
              </w:rPr>
              <w:t>«Казанский музыкальный колледж имени И.В.Аухадеева»</w:t>
            </w:r>
          </w:p>
        </w:tc>
        <w:tc>
          <w:tcPr>
            <w:tcW w:w="1835" w:type="dxa"/>
          </w:tcPr>
          <w:p w:rsidR="0031005E" w:rsidRPr="0086543B" w:rsidRDefault="0031005E" w:rsidP="00B45A0D">
            <w:pPr>
              <w:ind w:firstLine="0"/>
              <w:jc w:val="center"/>
              <w:rPr>
                <w:szCs w:val="24"/>
              </w:rPr>
            </w:pPr>
          </w:p>
        </w:tc>
        <w:tc>
          <w:tcPr>
            <w:tcW w:w="1547" w:type="dxa"/>
          </w:tcPr>
          <w:p w:rsidR="0031005E" w:rsidRPr="0086543B" w:rsidRDefault="0031005E" w:rsidP="00B45A0D">
            <w:pPr>
              <w:ind w:firstLine="0"/>
              <w:jc w:val="center"/>
              <w:rPr>
                <w:szCs w:val="24"/>
              </w:rPr>
            </w:pPr>
            <w:r w:rsidRPr="0086543B">
              <w:rPr>
                <w:szCs w:val="24"/>
              </w:rPr>
              <w:t>Капитальный ремонт</w:t>
            </w:r>
          </w:p>
        </w:tc>
        <w:tc>
          <w:tcPr>
            <w:tcW w:w="935" w:type="dxa"/>
          </w:tcPr>
          <w:p w:rsidR="0031005E" w:rsidRPr="0086543B" w:rsidRDefault="0031005E" w:rsidP="00B45A0D">
            <w:pPr>
              <w:ind w:firstLine="0"/>
              <w:jc w:val="center"/>
              <w:rPr>
                <w:szCs w:val="24"/>
              </w:rPr>
            </w:pPr>
          </w:p>
        </w:tc>
        <w:tc>
          <w:tcPr>
            <w:tcW w:w="864" w:type="dxa"/>
          </w:tcPr>
          <w:p w:rsidR="0031005E" w:rsidRPr="0086543B" w:rsidRDefault="0031005E" w:rsidP="00B45A0D">
            <w:pPr>
              <w:ind w:firstLine="0"/>
              <w:jc w:val="center"/>
              <w:rPr>
                <w:szCs w:val="24"/>
              </w:rPr>
            </w:pPr>
          </w:p>
        </w:tc>
        <w:tc>
          <w:tcPr>
            <w:tcW w:w="1014" w:type="dxa"/>
          </w:tcPr>
          <w:p w:rsidR="0031005E" w:rsidRPr="0086543B" w:rsidRDefault="0031005E" w:rsidP="00B45A0D">
            <w:pPr>
              <w:ind w:firstLine="0"/>
              <w:jc w:val="center"/>
              <w:rPr>
                <w:szCs w:val="24"/>
              </w:rPr>
            </w:pPr>
          </w:p>
        </w:tc>
        <w:tc>
          <w:tcPr>
            <w:tcW w:w="1168" w:type="dxa"/>
          </w:tcPr>
          <w:p w:rsidR="0031005E" w:rsidRPr="0086543B" w:rsidRDefault="0031005E" w:rsidP="00B45A0D">
            <w:pPr>
              <w:ind w:firstLine="0"/>
              <w:jc w:val="center"/>
              <w:rPr>
                <w:szCs w:val="24"/>
              </w:rPr>
            </w:pPr>
            <w:r w:rsidRPr="0086543B">
              <w:rPr>
                <w:szCs w:val="24"/>
              </w:rPr>
              <w:t>+</w:t>
            </w:r>
          </w:p>
        </w:tc>
        <w:tc>
          <w:tcPr>
            <w:tcW w:w="1126" w:type="dxa"/>
          </w:tcPr>
          <w:p w:rsidR="0031005E" w:rsidRPr="0086543B" w:rsidRDefault="0031005E" w:rsidP="00B45A0D">
            <w:pPr>
              <w:ind w:firstLine="0"/>
              <w:jc w:val="center"/>
              <w:rPr>
                <w:szCs w:val="24"/>
              </w:rPr>
            </w:pPr>
          </w:p>
        </w:tc>
        <w:tc>
          <w:tcPr>
            <w:tcW w:w="1688" w:type="dxa"/>
          </w:tcPr>
          <w:p w:rsidR="0031005E" w:rsidRPr="0086543B" w:rsidRDefault="0031005E" w:rsidP="00B45A0D">
            <w:pPr>
              <w:ind w:firstLine="0"/>
              <w:jc w:val="center"/>
              <w:rPr>
                <w:szCs w:val="24"/>
              </w:rPr>
            </w:pPr>
            <w:r w:rsidRPr="0086543B">
              <w:rPr>
                <w:szCs w:val="24"/>
              </w:rPr>
              <w:t>СТП Республики Татарстан</w:t>
            </w:r>
          </w:p>
        </w:tc>
      </w:tr>
      <w:tr w:rsidR="0031005E" w:rsidRPr="0086543B" w:rsidTr="00B45A0D">
        <w:trPr>
          <w:trHeight w:val="284"/>
          <w:jc w:val="center"/>
        </w:trPr>
        <w:tc>
          <w:tcPr>
            <w:tcW w:w="598" w:type="dxa"/>
          </w:tcPr>
          <w:p w:rsidR="0031005E" w:rsidRPr="0086543B" w:rsidRDefault="0031005E" w:rsidP="00044CED">
            <w:pPr>
              <w:spacing w:line="230" w:lineRule="auto"/>
              <w:ind w:firstLine="0"/>
              <w:jc w:val="center"/>
              <w:rPr>
                <w:szCs w:val="24"/>
              </w:rPr>
            </w:pPr>
            <w:r w:rsidRPr="0086543B">
              <w:rPr>
                <w:szCs w:val="24"/>
              </w:rPr>
              <w:t>2</w:t>
            </w:r>
          </w:p>
        </w:tc>
        <w:tc>
          <w:tcPr>
            <w:tcW w:w="1806" w:type="dxa"/>
          </w:tcPr>
          <w:p w:rsidR="0031005E" w:rsidRPr="0086543B" w:rsidRDefault="0031005E" w:rsidP="00044CED">
            <w:pPr>
              <w:spacing w:line="230" w:lineRule="auto"/>
              <w:ind w:firstLine="0"/>
              <w:jc w:val="center"/>
              <w:rPr>
                <w:szCs w:val="24"/>
              </w:rPr>
            </w:pPr>
            <w:r w:rsidRPr="0086543B">
              <w:rPr>
                <w:szCs w:val="24"/>
              </w:rPr>
              <w:t>г.Казань, ул.Жуковско-го,</w:t>
            </w:r>
            <w:r w:rsidR="00804928" w:rsidRPr="0086543B">
              <w:rPr>
                <w:szCs w:val="24"/>
              </w:rPr>
              <w:t>д.</w:t>
            </w:r>
            <w:r w:rsidRPr="0086543B">
              <w:rPr>
                <w:szCs w:val="24"/>
              </w:rPr>
              <w:t xml:space="preserve"> 6</w:t>
            </w:r>
          </w:p>
        </w:tc>
        <w:tc>
          <w:tcPr>
            <w:tcW w:w="2799" w:type="dxa"/>
          </w:tcPr>
          <w:p w:rsidR="0031005E" w:rsidRPr="0086543B" w:rsidRDefault="0031005E" w:rsidP="00044CED">
            <w:pPr>
              <w:spacing w:line="230" w:lineRule="auto"/>
              <w:ind w:firstLine="0"/>
              <w:jc w:val="center"/>
              <w:rPr>
                <w:szCs w:val="24"/>
              </w:rPr>
            </w:pPr>
            <w:r w:rsidRPr="0086543B">
              <w:rPr>
                <w:szCs w:val="24"/>
              </w:rPr>
              <w:t>Общежитие для иногородних учащихся ГАОУ СПО «Казанский музыкальный колледж имени И.В.Аухадеева»</w:t>
            </w:r>
          </w:p>
        </w:tc>
        <w:tc>
          <w:tcPr>
            <w:tcW w:w="1835" w:type="dxa"/>
          </w:tcPr>
          <w:p w:rsidR="0031005E" w:rsidRPr="0086543B" w:rsidRDefault="0031005E" w:rsidP="00044CED">
            <w:pPr>
              <w:spacing w:line="230" w:lineRule="auto"/>
              <w:ind w:firstLine="0"/>
              <w:jc w:val="center"/>
              <w:rPr>
                <w:szCs w:val="24"/>
              </w:rPr>
            </w:pPr>
            <w:r w:rsidRPr="0086543B">
              <w:rPr>
                <w:szCs w:val="24"/>
              </w:rPr>
              <w:t>Реконструкция здания музыкального колледжа по ул.Жуковского, д.6 под общежитие</w:t>
            </w:r>
          </w:p>
        </w:tc>
        <w:tc>
          <w:tcPr>
            <w:tcW w:w="1547" w:type="dxa"/>
          </w:tcPr>
          <w:p w:rsidR="0031005E" w:rsidRPr="0086543B" w:rsidRDefault="0031005E" w:rsidP="00044CED">
            <w:pPr>
              <w:spacing w:line="230" w:lineRule="auto"/>
              <w:ind w:firstLine="0"/>
              <w:jc w:val="center"/>
              <w:rPr>
                <w:szCs w:val="24"/>
              </w:rPr>
            </w:pPr>
            <w:r w:rsidRPr="0086543B">
              <w:rPr>
                <w:szCs w:val="24"/>
              </w:rPr>
              <w:t>Реконструкция</w:t>
            </w:r>
          </w:p>
        </w:tc>
        <w:tc>
          <w:tcPr>
            <w:tcW w:w="935" w:type="dxa"/>
          </w:tcPr>
          <w:p w:rsidR="0031005E" w:rsidRPr="0086543B" w:rsidRDefault="0031005E" w:rsidP="00044CED">
            <w:pPr>
              <w:spacing w:line="230" w:lineRule="auto"/>
              <w:ind w:firstLine="0"/>
              <w:jc w:val="center"/>
              <w:rPr>
                <w:szCs w:val="24"/>
              </w:rPr>
            </w:pPr>
          </w:p>
        </w:tc>
        <w:tc>
          <w:tcPr>
            <w:tcW w:w="864" w:type="dxa"/>
          </w:tcPr>
          <w:p w:rsidR="0031005E" w:rsidRPr="0086543B" w:rsidRDefault="0031005E" w:rsidP="00044CED">
            <w:pPr>
              <w:spacing w:line="230" w:lineRule="auto"/>
              <w:ind w:firstLine="0"/>
              <w:jc w:val="center"/>
              <w:rPr>
                <w:szCs w:val="24"/>
              </w:rPr>
            </w:pPr>
          </w:p>
        </w:tc>
        <w:tc>
          <w:tcPr>
            <w:tcW w:w="1014" w:type="dxa"/>
          </w:tcPr>
          <w:p w:rsidR="0031005E" w:rsidRPr="0086543B" w:rsidRDefault="0031005E" w:rsidP="00044CED">
            <w:pPr>
              <w:spacing w:line="230" w:lineRule="auto"/>
              <w:ind w:firstLine="0"/>
              <w:jc w:val="center"/>
              <w:rPr>
                <w:szCs w:val="24"/>
              </w:rPr>
            </w:pPr>
          </w:p>
        </w:tc>
        <w:tc>
          <w:tcPr>
            <w:tcW w:w="1168" w:type="dxa"/>
          </w:tcPr>
          <w:p w:rsidR="0031005E" w:rsidRPr="0086543B" w:rsidRDefault="0031005E" w:rsidP="00044CED">
            <w:pPr>
              <w:spacing w:line="230" w:lineRule="auto"/>
              <w:ind w:firstLine="0"/>
              <w:jc w:val="center"/>
              <w:rPr>
                <w:szCs w:val="24"/>
              </w:rPr>
            </w:pPr>
            <w:r w:rsidRPr="0086543B">
              <w:rPr>
                <w:szCs w:val="24"/>
              </w:rPr>
              <w:t>+</w:t>
            </w:r>
          </w:p>
        </w:tc>
        <w:tc>
          <w:tcPr>
            <w:tcW w:w="1126" w:type="dxa"/>
          </w:tcPr>
          <w:p w:rsidR="0031005E" w:rsidRPr="0086543B" w:rsidRDefault="0031005E" w:rsidP="00044CED">
            <w:pPr>
              <w:spacing w:line="230" w:lineRule="auto"/>
              <w:ind w:firstLine="0"/>
              <w:jc w:val="center"/>
              <w:rPr>
                <w:szCs w:val="24"/>
              </w:rPr>
            </w:pPr>
          </w:p>
        </w:tc>
        <w:tc>
          <w:tcPr>
            <w:tcW w:w="1688" w:type="dxa"/>
          </w:tcPr>
          <w:p w:rsidR="0031005E" w:rsidRPr="0086543B" w:rsidRDefault="0031005E" w:rsidP="00044CED">
            <w:pPr>
              <w:spacing w:line="230" w:lineRule="auto"/>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45A0D">
        <w:trPr>
          <w:trHeight w:val="284"/>
          <w:jc w:val="center"/>
        </w:trPr>
        <w:tc>
          <w:tcPr>
            <w:tcW w:w="598" w:type="dxa"/>
          </w:tcPr>
          <w:p w:rsidR="0031005E" w:rsidRPr="0086543B" w:rsidRDefault="0031005E" w:rsidP="00B45A0D">
            <w:pPr>
              <w:ind w:firstLine="0"/>
              <w:jc w:val="center"/>
              <w:rPr>
                <w:szCs w:val="24"/>
              </w:rPr>
            </w:pPr>
            <w:r w:rsidRPr="0086543B">
              <w:rPr>
                <w:szCs w:val="24"/>
              </w:rPr>
              <w:t>3</w:t>
            </w:r>
          </w:p>
        </w:tc>
        <w:tc>
          <w:tcPr>
            <w:tcW w:w="1806" w:type="dxa"/>
          </w:tcPr>
          <w:p w:rsidR="0031005E" w:rsidRPr="0086543B" w:rsidRDefault="0031005E" w:rsidP="00B45A0D">
            <w:pPr>
              <w:ind w:firstLine="0"/>
              <w:jc w:val="center"/>
              <w:rPr>
                <w:i/>
                <w:szCs w:val="24"/>
              </w:rPr>
            </w:pPr>
            <w:r w:rsidRPr="0086543B">
              <w:rPr>
                <w:szCs w:val="24"/>
              </w:rPr>
              <w:t>г.Казань, ул.Гоголя, д.2</w:t>
            </w:r>
          </w:p>
        </w:tc>
        <w:tc>
          <w:tcPr>
            <w:tcW w:w="2799" w:type="dxa"/>
          </w:tcPr>
          <w:p w:rsidR="0031005E" w:rsidRPr="0086543B" w:rsidRDefault="0031005E" w:rsidP="00B45A0D">
            <w:pPr>
              <w:ind w:firstLine="0"/>
              <w:jc w:val="center"/>
              <w:rPr>
                <w:szCs w:val="24"/>
              </w:rPr>
            </w:pPr>
            <w:r w:rsidRPr="0086543B">
              <w:rPr>
                <w:szCs w:val="24"/>
              </w:rPr>
              <w:t>ГАОУ СПО «Казанское театральное училище»</w:t>
            </w:r>
          </w:p>
        </w:tc>
        <w:tc>
          <w:tcPr>
            <w:tcW w:w="1835" w:type="dxa"/>
          </w:tcPr>
          <w:p w:rsidR="0031005E" w:rsidRPr="0086543B" w:rsidRDefault="0031005E" w:rsidP="00B45A0D">
            <w:pPr>
              <w:ind w:firstLine="0"/>
              <w:jc w:val="center"/>
              <w:rPr>
                <w:szCs w:val="24"/>
              </w:rPr>
            </w:pPr>
          </w:p>
        </w:tc>
        <w:tc>
          <w:tcPr>
            <w:tcW w:w="1547" w:type="dxa"/>
          </w:tcPr>
          <w:p w:rsidR="0031005E" w:rsidRPr="0086543B" w:rsidRDefault="0031005E" w:rsidP="00B45A0D">
            <w:pPr>
              <w:ind w:firstLine="0"/>
              <w:jc w:val="center"/>
              <w:rPr>
                <w:szCs w:val="24"/>
              </w:rPr>
            </w:pPr>
            <w:r w:rsidRPr="0086543B">
              <w:rPr>
                <w:szCs w:val="24"/>
              </w:rPr>
              <w:t>Капитальный ремонт</w:t>
            </w:r>
          </w:p>
        </w:tc>
        <w:tc>
          <w:tcPr>
            <w:tcW w:w="935" w:type="dxa"/>
          </w:tcPr>
          <w:p w:rsidR="0031005E" w:rsidRPr="0086543B" w:rsidRDefault="0031005E" w:rsidP="00B45A0D">
            <w:pPr>
              <w:ind w:firstLine="0"/>
              <w:jc w:val="center"/>
              <w:rPr>
                <w:szCs w:val="24"/>
              </w:rPr>
            </w:pPr>
          </w:p>
        </w:tc>
        <w:tc>
          <w:tcPr>
            <w:tcW w:w="864" w:type="dxa"/>
          </w:tcPr>
          <w:p w:rsidR="0031005E" w:rsidRPr="0086543B" w:rsidRDefault="0031005E" w:rsidP="00B45A0D">
            <w:pPr>
              <w:ind w:firstLine="0"/>
              <w:jc w:val="center"/>
              <w:rPr>
                <w:szCs w:val="24"/>
              </w:rPr>
            </w:pPr>
          </w:p>
        </w:tc>
        <w:tc>
          <w:tcPr>
            <w:tcW w:w="1014" w:type="dxa"/>
          </w:tcPr>
          <w:p w:rsidR="0031005E" w:rsidRPr="0086543B" w:rsidRDefault="0031005E" w:rsidP="00B45A0D">
            <w:pPr>
              <w:ind w:firstLine="0"/>
              <w:jc w:val="center"/>
              <w:rPr>
                <w:szCs w:val="24"/>
              </w:rPr>
            </w:pPr>
          </w:p>
        </w:tc>
        <w:tc>
          <w:tcPr>
            <w:tcW w:w="1168" w:type="dxa"/>
          </w:tcPr>
          <w:p w:rsidR="0031005E" w:rsidRPr="0086543B" w:rsidRDefault="0031005E" w:rsidP="00B45A0D">
            <w:pPr>
              <w:ind w:firstLine="0"/>
              <w:jc w:val="center"/>
              <w:rPr>
                <w:szCs w:val="24"/>
              </w:rPr>
            </w:pPr>
            <w:r w:rsidRPr="0086543B">
              <w:rPr>
                <w:szCs w:val="24"/>
              </w:rPr>
              <w:t>+</w:t>
            </w:r>
          </w:p>
        </w:tc>
        <w:tc>
          <w:tcPr>
            <w:tcW w:w="1126" w:type="dxa"/>
          </w:tcPr>
          <w:p w:rsidR="0031005E" w:rsidRPr="0086543B" w:rsidRDefault="0031005E" w:rsidP="00B45A0D">
            <w:pPr>
              <w:ind w:firstLine="0"/>
              <w:jc w:val="center"/>
              <w:rPr>
                <w:szCs w:val="24"/>
              </w:rPr>
            </w:pPr>
          </w:p>
        </w:tc>
        <w:tc>
          <w:tcPr>
            <w:tcW w:w="1688" w:type="dxa"/>
          </w:tcPr>
          <w:p w:rsidR="0031005E" w:rsidRPr="0086543B" w:rsidRDefault="0031005E" w:rsidP="00B45A0D">
            <w:pPr>
              <w:ind w:firstLine="0"/>
              <w:jc w:val="center"/>
              <w:rPr>
                <w:szCs w:val="24"/>
              </w:rPr>
            </w:pPr>
            <w:r w:rsidRPr="0086543B">
              <w:rPr>
                <w:szCs w:val="24"/>
              </w:rPr>
              <w:t>СТП Республики Татарстан</w:t>
            </w:r>
          </w:p>
        </w:tc>
      </w:tr>
      <w:tr w:rsidR="0031005E" w:rsidRPr="0086543B" w:rsidTr="00B45A0D">
        <w:trPr>
          <w:trHeight w:val="284"/>
          <w:jc w:val="center"/>
        </w:trPr>
        <w:tc>
          <w:tcPr>
            <w:tcW w:w="598" w:type="dxa"/>
          </w:tcPr>
          <w:p w:rsidR="0031005E" w:rsidRPr="0086543B" w:rsidRDefault="0031005E" w:rsidP="00B45A0D">
            <w:pPr>
              <w:ind w:firstLine="0"/>
              <w:jc w:val="center"/>
              <w:rPr>
                <w:szCs w:val="24"/>
              </w:rPr>
            </w:pPr>
            <w:r w:rsidRPr="0086543B">
              <w:rPr>
                <w:szCs w:val="24"/>
              </w:rPr>
              <w:t>4</w:t>
            </w:r>
          </w:p>
        </w:tc>
        <w:tc>
          <w:tcPr>
            <w:tcW w:w="1806" w:type="dxa"/>
          </w:tcPr>
          <w:p w:rsidR="0031005E" w:rsidRPr="0086543B" w:rsidRDefault="0031005E" w:rsidP="00B45A0D">
            <w:pPr>
              <w:ind w:firstLine="0"/>
              <w:jc w:val="center"/>
              <w:rPr>
                <w:i/>
                <w:szCs w:val="24"/>
              </w:rPr>
            </w:pPr>
            <w:r w:rsidRPr="0086543B">
              <w:rPr>
                <w:szCs w:val="24"/>
              </w:rPr>
              <w:t>г.Казань, ул.К.Маркса, д.63/25</w:t>
            </w:r>
          </w:p>
        </w:tc>
        <w:tc>
          <w:tcPr>
            <w:tcW w:w="2799" w:type="dxa"/>
          </w:tcPr>
          <w:p w:rsidR="0031005E" w:rsidRPr="0086543B" w:rsidRDefault="0031005E" w:rsidP="00B45A0D">
            <w:pPr>
              <w:ind w:firstLine="0"/>
              <w:jc w:val="center"/>
              <w:rPr>
                <w:szCs w:val="24"/>
              </w:rPr>
            </w:pPr>
            <w:r w:rsidRPr="0086543B">
              <w:rPr>
                <w:szCs w:val="24"/>
              </w:rPr>
              <w:t>ГАОУ СПО «Казанское хореографическое училище» (техникум)</w:t>
            </w:r>
          </w:p>
        </w:tc>
        <w:tc>
          <w:tcPr>
            <w:tcW w:w="1835" w:type="dxa"/>
          </w:tcPr>
          <w:p w:rsidR="0031005E" w:rsidRPr="0086543B" w:rsidRDefault="0031005E" w:rsidP="00B45A0D">
            <w:pPr>
              <w:ind w:firstLine="0"/>
              <w:jc w:val="center"/>
              <w:rPr>
                <w:szCs w:val="24"/>
              </w:rPr>
            </w:pPr>
          </w:p>
        </w:tc>
        <w:tc>
          <w:tcPr>
            <w:tcW w:w="1547" w:type="dxa"/>
          </w:tcPr>
          <w:p w:rsidR="0031005E" w:rsidRPr="0086543B" w:rsidRDefault="0031005E" w:rsidP="00B45A0D">
            <w:pPr>
              <w:ind w:firstLine="0"/>
              <w:jc w:val="center"/>
              <w:rPr>
                <w:szCs w:val="24"/>
              </w:rPr>
            </w:pPr>
            <w:r w:rsidRPr="0086543B">
              <w:rPr>
                <w:szCs w:val="24"/>
              </w:rPr>
              <w:t>Капитальный ремонт</w:t>
            </w:r>
          </w:p>
        </w:tc>
        <w:tc>
          <w:tcPr>
            <w:tcW w:w="935" w:type="dxa"/>
          </w:tcPr>
          <w:p w:rsidR="0031005E" w:rsidRPr="0086543B" w:rsidRDefault="0031005E" w:rsidP="00B45A0D">
            <w:pPr>
              <w:ind w:firstLine="0"/>
              <w:jc w:val="center"/>
              <w:rPr>
                <w:szCs w:val="24"/>
              </w:rPr>
            </w:pPr>
          </w:p>
        </w:tc>
        <w:tc>
          <w:tcPr>
            <w:tcW w:w="864" w:type="dxa"/>
          </w:tcPr>
          <w:p w:rsidR="0031005E" w:rsidRPr="0086543B" w:rsidRDefault="0031005E" w:rsidP="00B45A0D">
            <w:pPr>
              <w:ind w:firstLine="0"/>
              <w:jc w:val="center"/>
              <w:rPr>
                <w:szCs w:val="24"/>
              </w:rPr>
            </w:pPr>
          </w:p>
        </w:tc>
        <w:tc>
          <w:tcPr>
            <w:tcW w:w="1014" w:type="dxa"/>
          </w:tcPr>
          <w:p w:rsidR="0031005E" w:rsidRPr="0086543B" w:rsidRDefault="0031005E" w:rsidP="00B45A0D">
            <w:pPr>
              <w:ind w:firstLine="0"/>
              <w:jc w:val="center"/>
              <w:rPr>
                <w:szCs w:val="24"/>
              </w:rPr>
            </w:pPr>
          </w:p>
        </w:tc>
        <w:tc>
          <w:tcPr>
            <w:tcW w:w="1168" w:type="dxa"/>
          </w:tcPr>
          <w:p w:rsidR="0031005E" w:rsidRPr="0086543B" w:rsidRDefault="0031005E" w:rsidP="00B45A0D">
            <w:pPr>
              <w:ind w:firstLine="0"/>
              <w:jc w:val="center"/>
              <w:rPr>
                <w:szCs w:val="24"/>
              </w:rPr>
            </w:pPr>
            <w:r w:rsidRPr="0086543B">
              <w:rPr>
                <w:szCs w:val="24"/>
              </w:rPr>
              <w:t>+</w:t>
            </w:r>
          </w:p>
        </w:tc>
        <w:tc>
          <w:tcPr>
            <w:tcW w:w="1126" w:type="dxa"/>
          </w:tcPr>
          <w:p w:rsidR="0031005E" w:rsidRPr="0086543B" w:rsidRDefault="0031005E" w:rsidP="00B45A0D">
            <w:pPr>
              <w:ind w:firstLine="0"/>
              <w:jc w:val="center"/>
              <w:rPr>
                <w:szCs w:val="24"/>
              </w:rPr>
            </w:pPr>
          </w:p>
        </w:tc>
        <w:tc>
          <w:tcPr>
            <w:tcW w:w="1688" w:type="dxa"/>
          </w:tcPr>
          <w:p w:rsidR="0031005E" w:rsidRPr="0086543B" w:rsidRDefault="0031005E" w:rsidP="00B45A0D">
            <w:pPr>
              <w:ind w:firstLine="0"/>
              <w:jc w:val="center"/>
              <w:rPr>
                <w:szCs w:val="24"/>
              </w:rPr>
            </w:pPr>
            <w:r w:rsidRPr="0086543B">
              <w:rPr>
                <w:szCs w:val="24"/>
              </w:rPr>
              <w:t>СТП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5</w:t>
            </w:r>
          </w:p>
        </w:tc>
        <w:tc>
          <w:tcPr>
            <w:tcW w:w="1806" w:type="dxa"/>
          </w:tcPr>
          <w:p w:rsidR="0031005E" w:rsidRPr="0086543B" w:rsidRDefault="0031005E" w:rsidP="00044CED">
            <w:pPr>
              <w:ind w:firstLine="0"/>
              <w:jc w:val="center"/>
              <w:rPr>
                <w:szCs w:val="24"/>
              </w:rPr>
            </w:pPr>
            <w:r w:rsidRPr="0086543B">
              <w:rPr>
                <w:szCs w:val="24"/>
              </w:rPr>
              <w:t>г.Казань</w:t>
            </w:r>
          </w:p>
        </w:tc>
        <w:tc>
          <w:tcPr>
            <w:tcW w:w="2799" w:type="dxa"/>
          </w:tcPr>
          <w:p w:rsidR="0031005E" w:rsidRPr="0086543B" w:rsidRDefault="0031005E" w:rsidP="00044CED">
            <w:pPr>
              <w:ind w:firstLine="0"/>
              <w:jc w:val="center"/>
              <w:rPr>
                <w:szCs w:val="24"/>
              </w:rPr>
            </w:pPr>
            <w:r w:rsidRPr="0086543B">
              <w:rPr>
                <w:szCs w:val="24"/>
              </w:rPr>
              <w:t>Интернат для иногородних учащихся ГАОУ СПО «Казанское хореографическое училище»</w:t>
            </w:r>
          </w:p>
        </w:tc>
        <w:tc>
          <w:tcPr>
            <w:tcW w:w="1835" w:type="dxa"/>
          </w:tcPr>
          <w:p w:rsidR="0031005E" w:rsidRPr="0086543B" w:rsidRDefault="0031005E" w:rsidP="00044CED">
            <w:pPr>
              <w:ind w:firstLine="0"/>
              <w:jc w:val="center"/>
              <w:rPr>
                <w:szCs w:val="24"/>
              </w:rPr>
            </w:pPr>
            <w:r w:rsidRPr="0086543B">
              <w:rPr>
                <w:szCs w:val="24"/>
              </w:rPr>
              <w:t>Строительство интерната</w:t>
            </w:r>
          </w:p>
        </w:tc>
        <w:tc>
          <w:tcPr>
            <w:tcW w:w="1547" w:type="dxa"/>
          </w:tcPr>
          <w:p w:rsidR="0031005E" w:rsidRPr="0086543B" w:rsidRDefault="0031005E" w:rsidP="00044CED">
            <w:pPr>
              <w:ind w:firstLine="0"/>
              <w:jc w:val="center"/>
              <w:rPr>
                <w:szCs w:val="24"/>
              </w:rPr>
            </w:pPr>
            <w:r w:rsidRPr="0086543B">
              <w:rPr>
                <w:szCs w:val="24"/>
              </w:rPr>
              <w:t>Новое строительство</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6</w:t>
            </w:r>
          </w:p>
        </w:tc>
        <w:tc>
          <w:tcPr>
            <w:tcW w:w="1806" w:type="dxa"/>
          </w:tcPr>
          <w:p w:rsidR="0031005E" w:rsidRPr="0086543B" w:rsidRDefault="0031005E" w:rsidP="00044CED">
            <w:pPr>
              <w:ind w:firstLine="0"/>
              <w:jc w:val="center"/>
              <w:rPr>
                <w:i/>
                <w:szCs w:val="24"/>
              </w:rPr>
            </w:pPr>
            <w:r w:rsidRPr="0086543B">
              <w:rPr>
                <w:szCs w:val="24"/>
              </w:rPr>
              <w:t>г.Казань, ул.Муштари, д.16</w:t>
            </w:r>
          </w:p>
        </w:tc>
        <w:tc>
          <w:tcPr>
            <w:tcW w:w="2799" w:type="dxa"/>
          </w:tcPr>
          <w:p w:rsidR="0031005E" w:rsidRPr="0086543B" w:rsidRDefault="0031005E" w:rsidP="00044CED">
            <w:pPr>
              <w:ind w:firstLine="0"/>
              <w:jc w:val="center"/>
              <w:rPr>
                <w:szCs w:val="24"/>
              </w:rPr>
            </w:pPr>
            <w:r w:rsidRPr="0086543B">
              <w:rPr>
                <w:szCs w:val="24"/>
              </w:rPr>
              <w:t>ГАОУ СПО «Казанское художественное училище имени Н.И.Фешина» (техникум)</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7</w:t>
            </w:r>
          </w:p>
        </w:tc>
        <w:tc>
          <w:tcPr>
            <w:tcW w:w="1806" w:type="dxa"/>
          </w:tcPr>
          <w:p w:rsidR="0031005E" w:rsidRPr="0086543B" w:rsidRDefault="0031005E" w:rsidP="00044CED">
            <w:pPr>
              <w:ind w:firstLine="0"/>
              <w:jc w:val="center"/>
              <w:rPr>
                <w:i/>
                <w:szCs w:val="24"/>
              </w:rPr>
            </w:pPr>
            <w:r w:rsidRPr="0086543B">
              <w:rPr>
                <w:szCs w:val="24"/>
              </w:rPr>
              <w:t>г.Казань, ул.Техничес-кая, д.29а</w:t>
            </w:r>
          </w:p>
        </w:tc>
        <w:tc>
          <w:tcPr>
            <w:tcW w:w="2799" w:type="dxa"/>
          </w:tcPr>
          <w:p w:rsidR="00A1060F" w:rsidRPr="0086543B" w:rsidRDefault="00A1060F" w:rsidP="00A1060F">
            <w:pPr>
              <w:spacing w:line="235" w:lineRule="auto"/>
              <w:ind w:firstLine="0"/>
              <w:jc w:val="center"/>
              <w:rPr>
                <w:szCs w:val="24"/>
              </w:rPr>
            </w:pPr>
            <w:r w:rsidRPr="0086543B">
              <w:rPr>
                <w:szCs w:val="24"/>
              </w:rPr>
              <w:t xml:space="preserve">Государственное бюджетное образовательное учреждение среднего профессионального образования </w:t>
            </w:r>
          </w:p>
          <w:p w:rsidR="0031005E" w:rsidRPr="0086543B" w:rsidRDefault="00A1060F" w:rsidP="00A1060F">
            <w:pPr>
              <w:spacing w:line="235" w:lineRule="auto"/>
              <w:ind w:firstLine="0"/>
              <w:jc w:val="center"/>
              <w:rPr>
                <w:szCs w:val="24"/>
              </w:rPr>
            </w:pPr>
            <w:r w:rsidRPr="0086543B">
              <w:rPr>
                <w:szCs w:val="24"/>
              </w:rPr>
              <w:t xml:space="preserve">(далее –  </w:t>
            </w:r>
            <w:r w:rsidR="0031005E" w:rsidRPr="0086543B">
              <w:rPr>
                <w:szCs w:val="24"/>
              </w:rPr>
              <w:t>ГБОУ СПО</w:t>
            </w:r>
            <w:r w:rsidRPr="0086543B">
              <w:rPr>
                <w:szCs w:val="24"/>
              </w:rPr>
              <w:t>)</w:t>
            </w:r>
            <w:r w:rsidR="0031005E" w:rsidRPr="0086543B">
              <w:rPr>
                <w:szCs w:val="24"/>
              </w:rPr>
              <w:t xml:space="preserve"> «Казанский техникум народных художественных промыслов»</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8</w:t>
            </w:r>
          </w:p>
        </w:tc>
        <w:tc>
          <w:tcPr>
            <w:tcW w:w="1806" w:type="dxa"/>
          </w:tcPr>
          <w:p w:rsidR="0031005E" w:rsidRPr="0086543B" w:rsidRDefault="009D2169" w:rsidP="00044CED">
            <w:pPr>
              <w:ind w:firstLine="0"/>
              <w:jc w:val="center"/>
              <w:rPr>
                <w:i/>
                <w:szCs w:val="24"/>
              </w:rPr>
            </w:pPr>
            <w:r w:rsidRPr="0086543B">
              <w:rPr>
                <w:color w:val="000000"/>
                <w:szCs w:val="24"/>
              </w:rPr>
              <w:t>г.Казань, ул.Копылова, д.2</w:t>
            </w:r>
            <w:r w:rsidR="0031005E" w:rsidRPr="0086543B">
              <w:rPr>
                <w:color w:val="000000"/>
                <w:szCs w:val="24"/>
              </w:rPr>
              <w:t>б</w:t>
            </w:r>
          </w:p>
        </w:tc>
        <w:tc>
          <w:tcPr>
            <w:tcW w:w="2799" w:type="dxa"/>
          </w:tcPr>
          <w:p w:rsidR="0031005E" w:rsidRPr="0086543B" w:rsidRDefault="0031005E" w:rsidP="00044CED">
            <w:pPr>
              <w:spacing w:line="235" w:lineRule="auto"/>
              <w:ind w:firstLine="0"/>
              <w:jc w:val="center"/>
              <w:rPr>
                <w:szCs w:val="24"/>
              </w:rPr>
            </w:pPr>
            <w:r w:rsidRPr="0086543B">
              <w:rPr>
                <w:szCs w:val="24"/>
              </w:rPr>
              <w:t>ГБОУ СПО «Казанский авиационно-технический колледж имени П.В.Дементьева»</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 xml:space="preserve">Распоряжение Кабинета Министров Республики Татарстан от 25.03.2014 </w:t>
            </w:r>
          </w:p>
          <w:p w:rsidR="0031005E" w:rsidRPr="0086543B" w:rsidRDefault="0031005E" w:rsidP="00044CED">
            <w:pPr>
              <w:ind w:firstLine="0"/>
              <w:jc w:val="center"/>
              <w:rPr>
                <w:szCs w:val="24"/>
              </w:rPr>
            </w:pPr>
            <w:r w:rsidRPr="0086543B">
              <w:rPr>
                <w:szCs w:val="24"/>
              </w:rPr>
              <w:t>№ 546-р</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9</w:t>
            </w:r>
          </w:p>
        </w:tc>
        <w:tc>
          <w:tcPr>
            <w:tcW w:w="1806" w:type="dxa"/>
          </w:tcPr>
          <w:p w:rsidR="0031005E" w:rsidRPr="0086543B" w:rsidRDefault="0031005E" w:rsidP="00044CED">
            <w:pPr>
              <w:ind w:firstLine="0"/>
              <w:jc w:val="center"/>
              <w:rPr>
                <w:i/>
                <w:szCs w:val="24"/>
              </w:rPr>
            </w:pPr>
            <w:r w:rsidRPr="0086543B">
              <w:rPr>
                <w:color w:val="000000"/>
                <w:szCs w:val="24"/>
              </w:rPr>
              <w:t>г.Казань, ул.Липатова, д.25</w:t>
            </w:r>
          </w:p>
        </w:tc>
        <w:tc>
          <w:tcPr>
            <w:tcW w:w="2799" w:type="dxa"/>
          </w:tcPr>
          <w:p w:rsidR="0031005E" w:rsidRPr="0086543B" w:rsidRDefault="0031005E" w:rsidP="00044CED">
            <w:pPr>
              <w:ind w:firstLine="0"/>
              <w:jc w:val="center"/>
              <w:rPr>
                <w:szCs w:val="24"/>
              </w:rPr>
            </w:pPr>
            <w:r w:rsidRPr="0086543B">
              <w:rPr>
                <w:szCs w:val="24"/>
              </w:rPr>
              <w:t>ГБОУ СПО «Казанский строительный колледж»</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 xml:space="preserve">Распоряжение Кабинета Министров Республики Татарстан от 25.03.2014 </w:t>
            </w:r>
          </w:p>
          <w:p w:rsidR="0031005E" w:rsidRPr="0086543B" w:rsidRDefault="0031005E" w:rsidP="00044CED">
            <w:pPr>
              <w:ind w:firstLine="0"/>
              <w:jc w:val="center"/>
              <w:rPr>
                <w:szCs w:val="24"/>
              </w:rPr>
            </w:pPr>
            <w:r w:rsidRPr="0086543B">
              <w:rPr>
                <w:szCs w:val="24"/>
              </w:rPr>
              <w:t>№ 546-р</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10</w:t>
            </w:r>
          </w:p>
        </w:tc>
        <w:tc>
          <w:tcPr>
            <w:tcW w:w="1806" w:type="dxa"/>
          </w:tcPr>
          <w:p w:rsidR="0031005E" w:rsidRPr="0086543B" w:rsidRDefault="0031005E" w:rsidP="00044CED">
            <w:pPr>
              <w:ind w:firstLine="0"/>
              <w:jc w:val="center"/>
              <w:rPr>
                <w:i/>
                <w:szCs w:val="24"/>
              </w:rPr>
            </w:pPr>
            <w:r w:rsidRPr="0086543B">
              <w:rPr>
                <w:szCs w:val="24"/>
              </w:rPr>
              <w:t>г.Казань</w:t>
            </w:r>
          </w:p>
        </w:tc>
        <w:tc>
          <w:tcPr>
            <w:tcW w:w="2799" w:type="dxa"/>
          </w:tcPr>
          <w:p w:rsidR="0031005E" w:rsidRPr="0086543B" w:rsidRDefault="0031005E" w:rsidP="00044CED">
            <w:pPr>
              <w:ind w:firstLine="0"/>
              <w:jc w:val="center"/>
              <w:rPr>
                <w:szCs w:val="24"/>
              </w:rPr>
            </w:pPr>
            <w:r w:rsidRPr="0086543B">
              <w:rPr>
                <w:szCs w:val="24"/>
              </w:rPr>
              <w:t>ГАОУ СПО «Казанский педагогический колледж»</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 xml:space="preserve">Распоряжение Кабинета Министров Республики Татарстан от 25.03.2014 </w:t>
            </w:r>
            <w:r w:rsidR="00D15C71" w:rsidRPr="0086543B">
              <w:rPr>
                <w:szCs w:val="24"/>
              </w:rPr>
              <w:t xml:space="preserve">  </w:t>
            </w:r>
            <w:r w:rsidRPr="0086543B">
              <w:rPr>
                <w:szCs w:val="24"/>
              </w:rPr>
              <w:t>№ 546-р</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11</w:t>
            </w:r>
          </w:p>
        </w:tc>
        <w:tc>
          <w:tcPr>
            <w:tcW w:w="1806" w:type="dxa"/>
          </w:tcPr>
          <w:p w:rsidR="0031005E" w:rsidRPr="0086543B" w:rsidRDefault="0031005E" w:rsidP="00044CED">
            <w:pPr>
              <w:ind w:firstLine="0"/>
              <w:jc w:val="center"/>
              <w:rPr>
                <w:i/>
                <w:szCs w:val="24"/>
              </w:rPr>
            </w:pPr>
            <w:r w:rsidRPr="0086543B">
              <w:rPr>
                <w:color w:val="000000"/>
                <w:szCs w:val="24"/>
              </w:rPr>
              <w:t>г.Казань, ул.Спартаков-ская, д.111</w:t>
            </w:r>
          </w:p>
        </w:tc>
        <w:tc>
          <w:tcPr>
            <w:tcW w:w="2799" w:type="dxa"/>
          </w:tcPr>
          <w:p w:rsidR="0031005E" w:rsidRPr="0086543B" w:rsidRDefault="0031005E" w:rsidP="00044CED">
            <w:pPr>
              <w:ind w:firstLine="0"/>
              <w:jc w:val="center"/>
              <w:rPr>
                <w:szCs w:val="24"/>
              </w:rPr>
            </w:pPr>
            <w:r w:rsidRPr="0086543B">
              <w:rPr>
                <w:szCs w:val="24"/>
              </w:rPr>
              <w:t>ГАОУ СПО «Казанский энергетический техникум»</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D15C71">
            <w:pPr>
              <w:ind w:firstLine="0"/>
              <w:jc w:val="center"/>
              <w:rPr>
                <w:szCs w:val="24"/>
              </w:rPr>
            </w:pPr>
            <w:r w:rsidRPr="0086543B">
              <w:rPr>
                <w:szCs w:val="24"/>
              </w:rPr>
              <w:t>Распоряжение Кабинета Министров Республики Татарстан от 25.03.2014</w:t>
            </w:r>
            <w:r w:rsidR="00D15C71" w:rsidRPr="0086543B">
              <w:rPr>
                <w:szCs w:val="24"/>
              </w:rPr>
              <w:t xml:space="preserve">   </w:t>
            </w:r>
            <w:r w:rsidRPr="0086543B">
              <w:rPr>
                <w:szCs w:val="24"/>
              </w:rPr>
              <w:t>№ 546-р</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12</w:t>
            </w:r>
          </w:p>
        </w:tc>
        <w:tc>
          <w:tcPr>
            <w:tcW w:w="1806" w:type="dxa"/>
          </w:tcPr>
          <w:p w:rsidR="0031005E" w:rsidRPr="0086543B" w:rsidRDefault="0031005E" w:rsidP="00044CED">
            <w:pPr>
              <w:ind w:firstLine="0"/>
              <w:jc w:val="center"/>
              <w:rPr>
                <w:i/>
                <w:szCs w:val="24"/>
              </w:rPr>
            </w:pPr>
            <w:r w:rsidRPr="0086543B">
              <w:rPr>
                <w:color w:val="000000"/>
                <w:szCs w:val="24"/>
              </w:rPr>
              <w:t>г.Казань, ул.Горсовет-ская, д.2</w:t>
            </w:r>
          </w:p>
        </w:tc>
        <w:tc>
          <w:tcPr>
            <w:tcW w:w="2799" w:type="dxa"/>
          </w:tcPr>
          <w:p w:rsidR="0031005E" w:rsidRPr="0086543B" w:rsidRDefault="0031005E" w:rsidP="00044CED">
            <w:pPr>
              <w:ind w:firstLine="0"/>
              <w:jc w:val="center"/>
              <w:rPr>
                <w:szCs w:val="24"/>
              </w:rPr>
            </w:pPr>
            <w:r w:rsidRPr="0086543B">
              <w:rPr>
                <w:szCs w:val="24"/>
              </w:rPr>
              <w:t>ГАОУ СПО «Казанский торгово-экономический техникум»</w:t>
            </w:r>
          </w:p>
        </w:tc>
        <w:tc>
          <w:tcPr>
            <w:tcW w:w="1835" w:type="dxa"/>
          </w:tcPr>
          <w:p w:rsidR="0031005E" w:rsidRPr="0086543B" w:rsidRDefault="0031005E" w:rsidP="00044CED">
            <w:pPr>
              <w:ind w:firstLine="0"/>
              <w:jc w:val="center"/>
              <w:rPr>
                <w:szCs w:val="24"/>
              </w:rPr>
            </w:pPr>
            <w:r w:rsidRPr="0086543B">
              <w:rPr>
                <w:szCs w:val="24"/>
              </w:rPr>
              <w:t>Капитальный ремонт учебного здания и общежития</w:t>
            </w: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13</w:t>
            </w:r>
          </w:p>
        </w:tc>
        <w:tc>
          <w:tcPr>
            <w:tcW w:w="1806" w:type="dxa"/>
          </w:tcPr>
          <w:p w:rsidR="0031005E" w:rsidRPr="0086543B" w:rsidRDefault="00D15C71" w:rsidP="00044CED">
            <w:pPr>
              <w:ind w:firstLine="0"/>
              <w:jc w:val="center"/>
              <w:rPr>
                <w:i/>
                <w:szCs w:val="24"/>
              </w:rPr>
            </w:pPr>
            <w:r w:rsidRPr="0086543B">
              <w:rPr>
                <w:color w:val="000000"/>
                <w:szCs w:val="24"/>
              </w:rPr>
              <w:t>г.Казань, ул.Красного П</w:t>
            </w:r>
            <w:r w:rsidR="0031005E" w:rsidRPr="0086543B">
              <w:rPr>
                <w:color w:val="000000"/>
                <w:szCs w:val="24"/>
              </w:rPr>
              <w:t>ожарника, д.1а</w:t>
            </w:r>
          </w:p>
        </w:tc>
        <w:tc>
          <w:tcPr>
            <w:tcW w:w="2799" w:type="dxa"/>
          </w:tcPr>
          <w:p w:rsidR="0031005E" w:rsidRPr="0086543B" w:rsidRDefault="0031005E" w:rsidP="00044CED">
            <w:pPr>
              <w:ind w:firstLine="0"/>
              <w:jc w:val="center"/>
              <w:rPr>
                <w:szCs w:val="24"/>
              </w:rPr>
            </w:pPr>
            <w:r w:rsidRPr="0086543B">
              <w:rPr>
                <w:szCs w:val="24"/>
              </w:rPr>
              <w:t>ГАОУ СПО «Казанский радиомеханический техникум»</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1028"/>
          <w:jc w:val="center"/>
        </w:trPr>
        <w:tc>
          <w:tcPr>
            <w:tcW w:w="598" w:type="dxa"/>
          </w:tcPr>
          <w:p w:rsidR="0031005E" w:rsidRPr="0086543B" w:rsidRDefault="0031005E" w:rsidP="00044CED">
            <w:pPr>
              <w:ind w:firstLine="0"/>
              <w:jc w:val="center"/>
              <w:rPr>
                <w:szCs w:val="24"/>
              </w:rPr>
            </w:pPr>
            <w:r w:rsidRPr="0086543B">
              <w:rPr>
                <w:szCs w:val="24"/>
              </w:rPr>
              <w:t>14</w:t>
            </w:r>
          </w:p>
        </w:tc>
        <w:tc>
          <w:tcPr>
            <w:tcW w:w="1806" w:type="dxa"/>
          </w:tcPr>
          <w:p w:rsidR="0031005E" w:rsidRPr="0086543B" w:rsidRDefault="0031005E" w:rsidP="00044CED">
            <w:pPr>
              <w:ind w:firstLine="0"/>
              <w:jc w:val="center"/>
              <w:rPr>
                <w:i/>
                <w:szCs w:val="24"/>
              </w:rPr>
            </w:pPr>
            <w:r w:rsidRPr="0086543B">
              <w:rPr>
                <w:szCs w:val="24"/>
              </w:rPr>
              <w:t>г.Казань</w:t>
            </w:r>
          </w:p>
        </w:tc>
        <w:tc>
          <w:tcPr>
            <w:tcW w:w="2799" w:type="dxa"/>
          </w:tcPr>
          <w:p w:rsidR="0031005E" w:rsidRPr="0086543B" w:rsidRDefault="0031005E" w:rsidP="00044CED">
            <w:pPr>
              <w:ind w:firstLine="0"/>
              <w:jc w:val="center"/>
              <w:rPr>
                <w:szCs w:val="24"/>
              </w:rPr>
            </w:pPr>
            <w:r w:rsidRPr="0086543B">
              <w:rPr>
                <w:szCs w:val="24"/>
              </w:rPr>
              <w:t>Общежитие ГАОУ СПО «Казанский радиомеханический техникум»</w:t>
            </w:r>
          </w:p>
        </w:tc>
        <w:tc>
          <w:tcPr>
            <w:tcW w:w="1835" w:type="dxa"/>
          </w:tcPr>
          <w:p w:rsidR="0031005E" w:rsidRPr="0086543B" w:rsidRDefault="0031005E" w:rsidP="00044CED">
            <w:pPr>
              <w:ind w:firstLine="0"/>
              <w:jc w:val="center"/>
              <w:rPr>
                <w:szCs w:val="24"/>
              </w:rPr>
            </w:pPr>
            <w:r w:rsidRPr="0086543B">
              <w:rPr>
                <w:szCs w:val="24"/>
              </w:rPr>
              <w:t>Строительство общежития</w:t>
            </w:r>
          </w:p>
        </w:tc>
        <w:tc>
          <w:tcPr>
            <w:tcW w:w="1547" w:type="dxa"/>
          </w:tcPr>
          <w:p w:rsidR="0031005E" w:rsidRPr="0086543B" w:rsidRDefault="0031005E" w:rsidP="00044CED">
            <w:pPr>
              <w:ind w:firstLine="0"/>
              <w:jc w:val="center"/>
              <w:rPr>
                <w:szCs w:val="24"/>
              </w:rPr>
            </w:pPr>
            <w:r w:rsidRPr="0086543B">
              <w:rPr>
                <w:szCs w:val="24"/>
              </w:rPr>
              <w:t>Новое строительство</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1182"/>
          <w:jc w:val="center"/>
        </w:trPr>
        <w:tc>
          <w:tcPr>
            <w:tcW w:w="598" w:type="dxa"/>
          </w:tcPr>
          <w:p w:rsidR="0031005E" w:rsidRPr="0086543B" w:rsidRDefault="0031005E" w:rsidP="00044CED">
            <w:pPr>
              <w:ind w:firstLine="0"/>
              <w:jc w:val="center"/>
              <w:rPr>
                <w:szCs w:val="24"/>
              </w:rPr>
            </w:pPr>
            <w:r w:rsidRPr="0086543B">
              <w:rPr>
                <w:szCs w:val="24"/>
              </w:rPr>
              <w:t>15</w:t>
            </w:r>
          </w:p>
        </w:tc>
        <w:tc>
          <w:tcPr>
            <w:tcW w:w="1806" w:type="dxa"/>
          </w:tcPr>
          <w:p w:rsidR="0031005E" w:rsidRPr="0086543B" w:rsidRDefault="0031005E" w:rsidP="00044CED">
            <w:pPr>
              <w:ind w:firstLine="0"/>
              <w:jc w:val="center"/>
              <w:rPr>
                <w:i/>
                <w:szCs w:val="24"/>
              </w:rPr>
            </w:pPr>
            <w:r w:rsidRPr="0086543B">
              <w:rPr>
                <w:szCs w:val="24"/>
              </w:rPr>
              <w:t>г.Казань</w:t>
            </w:r>
          </w:p>
        </w:tc>
        <w:tc>
          <w:tcPr>
            <w:tcW w:w="2799" w:type="dxa"/>
          </w:tcPr>
          <w:p w:rsidR="0031005E" w:rsidRPr="0086543B" w:rsidRDefault="0031005E" w:rsidP="00044CED">
            <w:pPr>
              <w:ind w:firstLine="0"/>
              <w:jc w:val="center"/>
              <w:rPr>
                <w:szCs w:val="24"/>
              </w:rPr>
            </w:pPr>
            <w:r w:rsidRPr="0086543B">
              <w:rPr>
                <w:szCs w:val="24"/>
              </w:rPr>
              <w:t>Спортзал ГАОУ СПО «Казанский радиомеханический техникум»</w:t>
            </w:r>
          </w:p>
        </w:tc>
        <w:tc>
          <w:tcPr>
            <w:tcW w:w="1835" w:type="dxa"/>
          </w:tcPr>
          <w:p w:rsidR="0031005E" w:rsidRPr="0086543B" w:rsidRDefault="0031005E" w:rsidP="00044CED">
            <w:pPr>
              <w:ind w:firstLine="0"/>
              <w:jc w:val="center"/>
              <w:rPr>
                <w:szCs w:val="24"/>
              </w:rPr>
            </w:pPr>
            <w:r w:rsidRPr="0086543B">
              <w:rPr>
                <w:szCs w:val="24"/>
              </w:rPr>
              <w:t>Принятие на баланс и капитальный ремонт спортзала</w:t>
            </w: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914"/>
          <w:jc w:val="center"/>
        </w:trPr>
        <w:tc>
          <w:tcPr>
            <w:tcW w:w="598" w:type="dxa"/>
          </w:tcPr>
          <w:p w:rsidR="0031005E" w:rsidRPr="0086543B" w:rsidRDefault="0031005E" w:rsidP="00044CED">
            <w:pPr>
              <w:ind w:firstLine="0"/>
              <w:jc w:val="center"/>
              <w:rPr>
                <w:szCs w:val="24"/>
              </w:rPr>
            </w:pPr>
            <w:r w:rsidRPr="0086543B">
              <w:rPr>
                <w:szCs w:val="24"/>
              </w:rPr>
              <w:t>16</w:t>
            </w:r>
          </w:p>
        </w:tc>
        <w:tc>
          <w:tcPr>
            <w:tcW w:w="1806" w:type="dxa"/>
          </w:tcPr>
          <w:p w:rsidR="0031005E" w:rsidRPr="0086543B" w:rsidRDefault="0031005E" w:rsidP="00044CED">
            <w:pPr>
              <w:ind w:firstLine="0"/>
              <w:jc w:val="center"/>
              <w:rPr>
                <w:i/>
                <w:szCs w:val="24"/>
              </w:rPr>
            </w:pPr>
            <w:r w:rsidRPr="0086543B">
              <w:rPr>
                <w:szCs w:val="24"/>
              </w:rPr>
              <w:t>г.Казань</w:t>
            </w:r>
          </w:p>
        </w:tc>
        <w:tc>
          <w:tcPr>
            <w:tcW w:w="2799" w:type="dxa"/>
          </w:tcPr>
          <w:p w:rsidR="0031005E" w:rsidRPr="0086543B" w:rsidRDefault="0031005E" w:rsidP="00044CED">
            <w:pPr>
              <w:ind w:firstLine="0"/>
              <w:jc w:val="center"/>
              <w:rPr>
                <w:szCs w:val="24"/>
              </w:rPr>
            </w:pPr>
            <w:r w:rsidRPr="0086543B">
              <w:rPr>
                <w:szCs w:val="24"/>
              </w:rPr>
              <w:t>Спортзал ГАОУ СПО «Международный колледж сервиса»</w:t>
            </w:r>
          </w:p>
        </w:tc>
        <w:tc>
          <w:tcPr>
            <w:tcW w:w="1835" w:type="dxa"/>
          </w:tcPr>
          <w:p w:rsidR="0031005E" w:rsidRPr="0086543B" w:rsidRDefault="0031005E" w:rsidP="00044CED">
            <w:pPr>
              <w:ind w:firstLine="0"/>
              <w:jc w:val="center"/>
              <w:rPr>
                <w:szCs w:val="24"/>
              </w:rPr>
            </w:pPr>
            <w:r w:rsidRPr="0086543B">
              <w:rPr>
                <w:szCs w:val="24"/>
              </w:rPr>
              <w:t>Строительство спортивного зала</w:t>
            </w:r>
          </w:p>
        </w:tc>
        <w:tc>
          <w:tcPr>
            <w:tcW w:w="1547" w:type="dxa"/>
          </w:tcPr>
          <w:p w:rsidR="0031005E" w:rsidRPr="0086543B" w:rsidRDefault="0031005E" w:rsidP="00044CED">
            <w:pPr>
              <w:ind w:firstLine="0"/>
              <w:jc w:val="center"/>
              <w:rPr>
                <w:szCs w:val="24"/>
              </w:rPr>
            </w:pPr>
            <w:r w:rsidRPr="0086543B">
              <w:rPr>
                <w:szCs w:val="24"/>
              </w:rPr>
              <w:t>Новое строительство</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926"/>
          <w:jc w:val="center"/>
        </w:trPr>
        <w:tc>
          <w:tcPr>
            <w:tcW w:w="598" w:type="dxa"/>
          </w:tcPr>
          <w:p w:rsidR="0031005E" w:rsidRPr="0086543B" w:rsidRDefault="0031005E" w:rsidP="00044CED">
            <w:pPr>
              <w:ind w:firstLine="0"/>
              <w:jc w:val="center"/>
              <w:rPr>
                <w:szCs w:val="24"/>
              </w:rPr>
            </w:pPr>
            <w:r w:rsidRPr="0086543B">
              <w:rPr>
                <w:szCs w:val="24"/>
              </w:rPr>
              <w:t>17</w:t>
            </w:r>
          </w:p>
        </w:tc>
        <w:tc>
          <w:tcPr>
            <w:tcW w:w="1806" w:type="dxa"/>
          </w:tcPr>
          <w:p w:rsidR="0031005E" w:rsidRPr="0086543B" w:rsidRDefault="0031005E" w:rsidP="00044CED">
            <w:pPr>
              <w:ind w:firstLine="0"/>
              <w:jc w:val="center"/>
              <w:rPr>
                <w:szCs w:val="24"/>
              </w:rPr>
            </w:pPr>
            <w:r w:rsidRPr="0086543B">
              <w:rPr>
                <w:szCs w:val="24"/>
              </w:rPr>
              <w:t>г.Казань</w:t>
            </w:r>
          </w:p>
        </w:tc>
        <w:tc>
          <w:tcPr>
            <w:tcW w:w="2799" w:type="dxa"/>
          </w:tcPr>
          <w:p w:rsidR="0031005E" w:rsidRPr="0086543B" w:rsidRDefault="0031005E" w:rsidP="00044CED">
            <w:pPr>
              <w:ind w:firstLine="0"/>
              <w:jc w:val="center"/>
              <w:rPr>
                <w:szCs w:val="24"/>
              </w:rPr>
            </w:pPr>
            <w:r w:rsidRPr="0086543B">
              <w:rPr>
                <w:szCs w:val="24"/>
              </w:rPr>
              <w:t>Филиал ГАОУ СПО «Казанский политехнический колледж»</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18</w:t>
            </w:r>
          </w:p>
        </w:tc>
        <w:tc>
          <w:tcPr>
            <w:tcW w:w="1806" w:type="dxa"/>
          </w:tcPr>
          <w:p w:rsidR="0031005E" w:rsidRPr="0086543B" w:rsidRDefault="0031005E" w:rsidP="00044CED">
            <w:pPr>
              <w:ind w:firstLine="0"/>
              <w:jc w:val="center"/>
              <w:rPr>
                <w:szCs w:val="24"/>
              </w:rPr>
            </w:pPr>
            <w:r w:rsidRPr="0086543B">
              <w:rPr>
                <w:szCs w:val="24"/>
              </w:rPr>
              <w:t>г.Казань</w:t>
            </w:r>
          </w:p>
        </w:tc>
        <w:tc>
          <w:tcPr>
            <w:tcW w:w="2799" w:type="dxa"/>
          </w:tcPr>
          <w:p w:rsidR="0031005E" w:rsidRPr="0086543B" w:rsidRDefault="0031005E" w:rsidP="00044CED">
            <w:pPr>
              <w:ind w:firstLine="0"/>
              <w:jc w:val="center"/>
              <w:rPr>
                <w:szCs w:val="24"/>
              </w:rPr>
            </w:pPr>
            <w:r w:rsidRPr="0086543B">
              <w:rPr>
                <w:szCs w:val="24"/>
              </w:rPr>
              <w:t>Бокс для ремонта автомобилей филиала ГАОУ СПО «Казанский политехнический колледж»</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Новое строительство</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Муниципальное образование «город Набережные Челны»</w:t>
            </w:r>
          </w:p>
        </w:tc>
      </w:tr>
      <w:tr w:rsidR="0031005E" w:rsidRPr="0086543B" w:rsidTr="00044CED">
        <w:trPr>
          <w:trHeight w:val="1264"/>
          <w:jc w:val="center"/>
        </w:trPr>
        <w:tc>
          <w:tcPr>
            <w:tcW w:w="598" w:type="dxa"/>
          </w:tcPr>
          <w:p w:rsidR="0031005E" w:rsidRPr="0086543B" w:rsidRDefault="0031005E" w:rsidP="00044CED">
            <w:pPr>
              <w:ind w:firstLine="0"/>
              <w:jc w:val="center"/>
              <w:rPr>
                <w:szCs w:val="24"/>
              </w:rPr>
            </w:pPr>
            <w:r w:rsidRPr="0086543B">
              <w:rPr>
                <w:szCs w:val="24"/>
              </w:rPr>
              <w:lastRenderedPageBreak/>
              <w:t>1</w:t>
            </w:r>
          </w:p>
        </w:tc>
        <w:tc>
          <w:tcPr>
            <w:tcW w:w="1806" w:type="dxa"/>
          </w:tcPr>
          <w:p w:rsidR="0031005E" w:rsidRPr="0086543B" w:rsidRDefault="0031005E" w:rsidP="00044CED">
            <w:pPr>
              <w:ind w:firstLine="0"/>
              <w:jc w:val="center"/>
              <w:rPr>
                <w:szCs w:val="24"/>
              </w:rPr>
            </w:pPr>
            <w:r w:rsidRPr="0086543B">
              <w:rPr>
                <w:color w:val="000000"/>
                <w:szCs w:val="24"/>
              </w:rPr>
              <w:t>г.Набережные Челны, ул.Набережная Тукая, д.33</w:t>
            </w:r>
          </w:p>
        </w:tc>
        <w:tc>
          <w:tcPr>
            <w:tcW w:w="2799" w:type="dxa"/>
          </w:tcPr>
          <w:p w:rsidR="0031005E" w:rsidRPr="0086543B" w:rsidRDefault="0031005E" w:rsidP="00044CED">
            <w:pPr>
              <w:ind w:firstLine="0"/>
              <w:jc w:val="center"/>
              <w:rPr>
                <w:szCs w:val="24"/>
              </w:rPr>
            </w:pPr>
            <w:r w:rsidRPr="0086543B">
              <w:rPr>
                <w:szCs w:val="24"/>
              </w:rPr>
              <w:t>ГАОУ СПО «Набережночелнинский колледж искусств»</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1138"/>
          <w:jc w:val="center"/>
        </w:trPr>
        <w:tc>
          <w:tcPr>
            <w:tcW w:w="598" w:type="dxa"/>
          </w:tcPr>
          <w:p w:rsidR="0031005E" w:rsidRPr="0086543B" w:rsidRDefault="0031005E" w:rsidP="00044CED">
            <w:pPr>
              <w:ind w:firstLine="0"/>
              <w:jc w:val="center"/>
              <w:rPr>
                <w:szCs w:val="24"/>
              </w:rPr>
            </w:pPr>
            <w:r w:rsidRPr="0086543B">
              <w:rPr>
                <w:szCs w:val="24"/>
              </w:rPr>
              <w:t>2</w:t>
            </w:r>
          </w:p>
        </w:tc>
        <w:tc>
          <w:tcPr>
            <w:tcW w:w="1806" w:type="dxa"/>
          </w:tcPr>
          <w:p w:rsidR="0031005E" w:rsidRPr="0086543B" w:rsidRDefault="0031005E" w:rsidP="00044CED">
            <w:pPr>
              <w:ind w:firstLine="0"/>
              <w:jc w:val="center"/>
              <w:rPr>
                <w:color w:val="000000"/>
                <w:szCs w:val="24"/>
              </w:rPr>
            </w:pPr>
            <w:r w:rsidRPr="0086543B">
              <w:rPr>
                <w:color w:val="000000"/>
                <w:szCs w:val="24"/>
              </w:rPr>
              <w:t>г.Набережные Челны, пр.Мусы Джалиля, д.14</w:t>
            </w:r>
          </w:p>
        </w:tc>
        <w:tc>
          <w:tcPr>
            <w:tcW w:w="2799" w:type="dxa"/>
          </w:tcPr>
          <w:p w:rsidR="0031005E" w:rsidRPr="0086543B" w:rsidRDefault="0031005E" w:rsidP="00044CED">
            <w:pPr>
              <w:ind w:firstLine="0"/>
              <w:jc w:val="center"/>
              <w:rPr>
                <w:szCs w:val="24"/>
              </w:rPr>
            </w:pPr>
            <w:r w:rsidRPr="0086543B">
              <w:rPr>
                <w:szCs w:val="24"/>
              </w:rPr>
              <w:t>ГБОУ СПО «Камский государственный автомеханический техникум»</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 xml:space="preserve">Распоряжение Кабинета Министров Республики Татарстан от 25.03.2014 </w:t>
            </w:r>
          </w:p>
          <w:p w:rsidR="0031005E" w:rsidRPr="0086543B" w:rsidRDefault="0031005E" w:rsidP="00044CED">
            <w:pPr>
              <w:ind w:firstLine="0"/>
              <w:jc w:val="center"/>
              <w:rPr>
                <w:szCs w:val="24"/>
              </w:rPr>
            </w:pPr>
            <w:r w:rsidRPr="0086543B">
              <w:rPr>
                <w:szCs w:val="24"/>
              </w:rPr>
              <w:t>№ 546-р</w:t>
            </w:r>
          </w:p>
        </w:tc>
      </w:tr>
      <w:tr w:rsidR="0031005E" w:rsidRPr="0086543B" w:rsidTr="00044CED">
        <w:trPr>
          <w:trHeight w:val="1465"/>
          <w:jc w:val="center"/>
        </w:trPr>
        <w:tc>
          <w:tcPr>
            <w:tcW w:w="598" w:type="dxa"/>
          </w:tcPr>
          <w:p w:rsidR="0031005E" w:rsidRPr="0086543B" w:rsidRDefault="0031005E" w:rsidP="00044CED">
            <w:pPr>
              <w:ind w:firstLine="0"/>
              <w:jc w:val="center"/>
              <w:rPr>
                <w:szCs w:val="24"/>
              </w:rPr>
            </w:pPr>
            <w:r w:rsidRPr="0086543B">
              <w:rPr>
                <w:szCs w:val="24"/>
              </w:rPr>
              <w:t>3</w:t>
            </w:r>
          </w:p>
        </w:tc>
        <w:tc>
          <w:tcPr>
            <w:tcW w:w="1806" w:type="dxa"/>
          </w:tcPr>
          <w:p w:rsidR="0031005E" w:rsidRPr="0086543B" w:rsidRDefault="0031005E" w:rsidP="00044CED">
            <w:pPr>
              <w:ind w:firstLine="0"/>
              <w:jc w:val="center"/>
              <w:rPr>
                <w:szCs w:val="24"/>
              </w:rPr>
            </w:pPr>
            <w:r w:rsidRPr="0086543B">
              <w:rPr>
                <w:szCs w:val="24"/>
              </w:rPr>
              <w:t>г.Набережные Челны</w:t>
            </w:r>
          </w:p>
        </w:tc>
        <w:tc>
          <w:tcPr>
            <w:tcW w:w="2799" w:type="dxa"/>
          </w:tcPr>
          <w:p w:rsidR="0031005E" w:rsidRPr="0086543B" w:rsidRDefault="0031005E" w:rsidP="00044CED">
            <w:pPr>
              <w:ind w:firstLine="0"/>
              <w:jc w:val="center"/>
              <w:rPr>
                <w:szCs w:val="24"/>
              </w:rPr>
            </w:pPr>
            <w:r w:rsidRPr="0086543B">
              <w:rPr>
                <w:szCs w:val="24"/>
              </w:rPr>
              <w:t>ГАОУ СПО «Набережночелнинский экономико-строительный колледж имени Е.Н.Батенчука»</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4</w:t>
            </w:r>
          </w:p>
        </w:tc>
        <w:tc>
          <w:tcPr>
            <w:tcW w:w="1806" w:type="dxa"/>
          </w:tcPr>
          <w:p w:rsidR="0031005E" w:rsidRPr="0086543B" w:rsidRDefault="0031005E" w:rsidP="00044CED">
            <w:pPr>
              <w:ind w:firstLine="0"/>
              <w:jc w:val="center"/>
              <w:rPr>
                <w:color w:val="000000"/>
                <w:szCs w:val="24"/>
              </w:rPr>
            </w:pPr>
            <w:r w:rsidRPr="0086543B">
              <w:rPr>
                <w:color w:val="000000"/>
                <w:szCs w:val="24"/>
              </w:rPr>
              <w:t>г.Набережные Челны, проспект Р.Беляева, д.3</w:t>
            </w:r>
          </w:p>
        </w:tc>
        <w:tc>
          <w:tcPr>
            <w:tcW w:w="2799" w:type="dxa"/>
          </w:tcPr>
          <w:p w:rsidR="0031005E" w:rsidRPr="0086543B" w:rsidRDefault="0031005E" w:rsidP="00044CED">
            <w:pPr>
              <w:ind w:firstLine="0"/>
              <w:jc w:val="center"/>
              <w:rPr>
                <w:szCs w:val="24"/>
              </w:rPr>
            </w:pPr>
            <w:r w:rsidRPr="0086543B">
              <w:rPr>
                <w:szCs w:val="24"/>
              </w:rPr>
              <w:t>ГАОУ СПО «Набережночелнинский педагогический колледж»</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Актанышский муниципальный район</w:t>
            </w:r>
          </w:p>
        </w:tc>
      </w:tr>
      <w:tr w:rsidR="0031005E" w:rsidRPr="0086543B" w:rsidTr="009A4BD0">
        <w:trPr>
          <w:trHeight w:val="706"/>
          <w:jc w:val="center"/>
        </w:trPr>
        <w:tc>
          <w:tcPr>
            <w:tcW w:w="598" w:type="dxa"/>
          </w:tcPr>
          <w:p w:rsidR="0031005E" w:rsidRPr="0086543B" w:rsidRDefault="0031005E" w:rsidP="00044CED">
            <w:pPr>
              <w:ind w:firstLine="0"/>
              <w:jc w:val="center"/>
              <w:rPr>
                <w:szCs w:val="24"/>
              </w:rPr>
            </w:pPr>
            <w:r w:rsidRPr="0086543B">
              <w:rPr>
                <w:szCs w:val="24"/>
              </w:rPr>
              <w:t>1</w:t>
            </w:r>
          </w:p>
        </w:tc>
        <w:tc>
          <w:tcPr>
            <w:tcW w:w="1806" w:type="dxa"/>
          </w:tcPr>
          <w:p w:rsidR="0031005E" w:rsidRPr="0086543B" w:rsidRDefault="0031005E" w:rsidP="00044CED">
            <w:pPr>
              <w:ind w:firstLine="0"/>
              <w:jc w:val="center"/>
              <w:rPr>
                <w:szCs w:val="24"/>
              </w:rPr>
            </w:pPr>
            <w:r w:rsidRPr="0086543B">
              <w:rPr>
                <w:szCs w:val="24"/>
              </w:rPr>
              <w:t>с.Актаныш, проспект Ленина, д.61</w:t>
            </w:r>
          </w:p>
        </w:tc>
        <w:tc>
          <w:tcPr>
            <w:tcW w:w="2799" w:type="dxa"/>
          </w:tcPr>
          <w:p w:rsidR="0031005E" w:rsidRPr="0086543B" w:rsidRDefault="0031005E" w:rsidP="00044CED">
            <w:pPr>
              <w:ind w:firstLine="0"/>
              <w:jc w:val="center"/>
              <w:rPr>
                <w:szCs w:val="24"/>
              </w:rPr>
            </w:pPr>
            <w:r w:rsidRPr="0086543B">
              <w:rPr>
                <w:szCs w:val="24"/>
              </w:rPr>
              <w:t>Г</w:t>
            </w:r>
            <w:r w:rsidR="00810863" w:rsidRPr="0086543B">
              <w:rPr>
                <w:szCs w:val="24"/>
              </w:rPr>
              <w:t>А</w:t>
            </w:r>
            <w:r w:rsidRPr="0086543B">
              <w:rPr>
                <w:szCs w:val="24"/>
              </w:rPr>
              <w:t>ОУ СПО «Актанышский технологический техникум»</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Альметьевский муниципальный район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1</w:t>
            </w:r>
          </w:p>
        </w:tc>
        <w:tc>
          <w:tcPr>
            <w:tcW w:w="1806" w:type="dxa"/>
          </w:tcPr>
          <w:p w:rsidR="0031005E" w:rsidRPr="0086543B" w:rsidRDefault="0031005E" w:rsidP="00044CED">
            <w:pPr>
              <w:ind w:firstLine="0"/>
              <w:jc w:val="center"/>
              <w:rPr>
                <w:szCs w:val="24"/>
              </w:rPr>
            </w:pPr>
            <w:r w:rsidRPr="0086543B">
              <w:rPr>
                <w:szCs w:val="24"/>
              </w:rPr>
              <w:t>г.Альметьевск, ул.Нефтяни-ков, д.12</w:t>
            </w:r>
          </w:p>
        </w:tc>
        <w:tc>
          <w:tcPr>
            <w:tcW w:w="2799" w:type="dxa"/>
          </w:tcPr>
          <w:p w:rsidR="0031005E" w:rsidRPr="0086543B" w:rsidRDefault="0031005E" w:rsidP="00044CED">
            <w:pPr>
              <w:ind w:firstLine="0"/>
              <w:jc w:val="center"/>
              <w:rPr>
                <w:szCs w:val="24"/>
              </w:rPr>
            </w:pPr>
            <w:r w:rsidRPr="0086543B">
              <w:rPr>
                <w:szCs w:val="24"/>
              </w:rPr>
              <w:t>ГАОУ СПО «Альметьевский музыкальный колледж им.Ф.З.Яруллина»</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Атнинский муниципальный район</w:t>
            </w:r>
          </w:p>
        </w:tc>
      </w:tr>
      <w:tr w:rsidR="0031005E" w:rsidRPr="0086543B" w:rsidTr="00044CED">
        <w:trPr>
          <w:trHeight w:val="284"/>
          <w:jc w:val="center"/>
        </w:trPr>
        <w:tc>
          <w:tcPr>
            <w:tcW w:w="598" w:type="dxa"/>
          </w:tcPr>
          <w:p w:rsidR="0031005E" w:rsidRPr="0086543B" w:rsidRDefault="0031005E" w:rsidP="009A4BD0">
            <w:pPr>
              <w:spacing w:line="230" w:lineRule="auto"/>
              <w:ind w:firstLine="0"/>
              <w:jc w:val="center"/>
              <w:rPr>
                <w:szCs w:val="24"/>
              </w:rPr>
            </w:pPr>
            <w:r w:rsidRPr="0086543B">
              <w:rPr>
                <w:szCs w:val="24"/>
              </w:rPr>
              <w:t>1</w:t>
            </w:r>
          </w:p>
        </w:tc>
        <w:tc>
          <w:tcPr>
            <w:tcW w:w="1806" w:type="dxa"/>
          </w:tcPr>
          <w:p w:rsidR="0031005E" w:rsidRPr="0086543B" w:rsidRDefault="0031005E" w:rsidP="009A4BD0">
            <w:pPr>
              <w:spacing w:line="230" w:lineRule="auto"/>
              <w:ind w:firstLine="0"/>
              <w:jc w:val="center"/>
              <w:rPr>
                <w:szCs w:val="24"/>
              </w:rPr>
            </w:pPr>
            <w:r w:rsidRPr="0086543B">
              <w:rPr>
                <w:szCs w:val="24"/>
              </w:rPr>
              <w:t>с.Большая Атня, ул.Б.Зиганши-на, д.87</w:t>
            </w:r>
          </w:p>
        </w:tc>
        <w:tc>
          <w:tcPr>
            <w:tcW w:w="2799" w:type="dxa"/>
          </w:tcPr>
          <w:p w:rsidR="0031005E" w:rsidRPr="0086543B" w:rsidRDefault="0031005E" w:rsidP="009A4BD0">
            <w:pPr>
              <w:spacing w:line="230" w:lineRule="auto"/>
              <w:ind w:firstLine="0"/>
              <w:jc w:val="center"/>
              <w:rPr>
                <w:szCs w:val="24"/>
              </w:rPr>
            </w:pPr>
            <w:r w:rsidRPr="0086543B">
              <w:rPr>
                <w:szCs w:val="24"/>
              </w:rPr>
              <w:t>Г</w:t>
            </w:r>
            <w:r w:rsidR="00810863" w:rsidRPr="0086543B">
              <w:rPr>
                <w:szCs w:val="24"/>
              </w:rPr>
              <w:t>Б</w:t>
            </w:r>
            <w:r w:rsidRPr="0086543B">
              <w:rPr>
                <w:szCs w:val="24"/>
              </w:rPr>
              <w:t>ОУ СПО «Атнинский сельскохозяйственный техникум им.Габдуллы Тукая»</w:t>
            </w:r>
          </w:p>
        </w:tc>
        <w:tc>
          <w:tcPr>
            <w:tcW w:w="1835" w:type="dxa"/>
          </w:tcPr>
          <w:p w:rsidR="0031005E" w:rsidRPr="0086543B" w:rsidRDefault="0031005E" w:rsidP="009A4BD0">
            <w:pPr>
              <w:spacing w:line="230" w:lineRule="auto"/>
              <w:ind w:firstLine="0"/>
              <w:jc w:val="center"/>
              <w:rPr>
                <w:szCs w:val="24"/>
              </w:rPr>
            </w:pPr>
          </w:p>
        </w:tc>
        <w:tc>
          <w:tcPr>
            <w:tcW w:w="1547" w:type="dxa"/>
          </w:tcPr>
          <w:p w:rsidR="0031005E" w:rsidRPr="0086543B" w:rsidRDefault="0031005E" w:rsidP="009A4BD0">
            <w:pPr>
              <w:spacing w:line="230" w:lineRule="auto"/>
              <w:ind w:firstLine="0"/>
              <w:jc w:val="center"/>
              <w:rPr>
                <w:szCs w:val="24"/>
              </w:rPr>
            </w:pPr>
            <w:r w:rsidRPr="0086543B">
              <w:rPr>
                <w:szCs w:val="24"/>
              </w:rPr>
              <w:t>Капитальный ремонт</w:t>
            </w:r>
          </w:p>
        </w:tc>
        <w:tc>
          <w:tcPr>
            <w:tcW w:w="935" w:type="dxa"/>
          </w:tcPr>
          <w:p w:rsidR="0031005E" w:rsidRPr="0086543B" w:rsidRDefault="0031005E" w:rsidP="009A4BD0">
            <w:pPr>
              <w:spacing w:line="230" w:lineRule="auto"/>
              <w:ind w:firstLine="0"/>
              <w:jc w:val="center"/>
              <w:rPr>
                <w:szCs w:val="24"/>
              </w:rPr>
            </w:pPr>
          </w:p>
        </w:tc>
        <w:tc>
          <w:tcPr>
            <w:tcW w:w="864" w:type="dxa"/>
          </w:tcPr>
          <w:p w:rsidR="0031005E" w:rsidRPr="0086543B" w:rsidRDefault="0031005E" w:rsidP="009A4BD0">
            <w:pPr>
              <w:spacing w:line="230" w:lineRule="auto"/>
              <w:ind w:firstLine="0"/>
              <w:jc w:val="center"/>
              <w:rPr>
                <w:szCs w:val="24"/>
              </w:rPr>
            </w:pPr>
          </w:p>
        </w:tc>
        <w:tc>
          <w:tcPr>
            <w:tcW w:w="1014" w:type="dxa"/>
          </w:tcPr>
          <w:p w:rsidR="0031005E" w:rsidRPr="0086543B" w:rsidRDefault="0031005E" w:rsidP="009A4BD0">
            <w:pPr>
              <w:spacing w:line="230" w:lineRule="auto"/>
              <w:ind w:firstLine="0"/>
              <w:jc w:val="center"/>
              <w:rPr>
                <w:szCs w:val="24"/>
              </w:rPr>
            </w:pPr>
          </w:p>
        </w:tc>
        <w:tc>
          <w:tcPr>
            <w:tcW w:w="1168" w:type="dxa"/>
          </w:tcPr>
          <w:p w:rsidR="0031005E" w:rsidRPr="0086543B" w:rsidRDefault="0031005E" w:rsidP="009A4BD0">
            <w:pPr>
              <w:spacing w:line="230" w:lineRule="auto"/>
              <w:ind w:firstLine="0"/>
              <w:jc w:val="center"/>
              <w:rPr>
                <w:szCs w:val="24"/>
              </w:rPr>
            </w:pPr>
            <w:r w:rsidRPr="0086543B">
              <w:rPr>
                <w:szCs w:val="24"/>
              </w:rPr>
              <w:t>+</w:t>
            </w:r>
          </w:p>
        </w:tc>
        <w:tc>
          <w:tcPr>
            <w:tcW w:w="1126" w:type="dxa"/>
          </w:tcPr>
          <w:p w:rsidR="0031005E" w:rsidRPr="0086543B" w:rsidRDefault="0031005E" w:rsidP="009A4BD0">
            <w:pPr>
              <w:spacing w:line="230" w:lineRule="auto"/>
              <w:ind w:firstLine="0"/>
              <w:jc w:val="center"/>
              <w:rPr>
                <w:szCs w:val="24"/>
              </w:rPr>
            </w:pPr>
          </w:p>
        </w:tc>
        <w:tc>
          <w:tcPr>
            <w:tcW w:w="1688" w:type="dxa"/>
          </w:tcPr>
          <w:p w:rsidR="0031005E" w:rsidRPr="0086543B" w:rsidRDefault="0031005E" w:rsidP="009A4BD0">
            <w:pPr>
              <w:spacing w:line="230" w:lineRule="auto"/>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9A4BD0">
            <w:pPr>
              <w:spacing w:line="230" w:lineRule="auto"/>
              <w:ind w:firstLine="0"/>
              <w:jc w:val="center"/>
              <w:rPr>
                <w:szCs w:val="24"/>
              </w:rPr>
            </w:pPr>
            <w:r w:rsidRPr="0086543B">
              <w:rPr>
                <w:b/>
                <w:szCs w:val="24"/>
              </w:rPr>
              <w:t>Бавлинский муниципальный район</w:t>
            </w:r>
          </w:p>
        </w:tc>
      </w:tr>
      <w:tr w:rsidR="0031005E" w:rsidRPr="0086543B" w:rsidTr="00044CED">
        <w:trPr>
          <w:trHeight w:val="284"/>
          <w:jc w:val="center"/>
        </w:trPr>
        <w:tc>
          <w:tcPr>
            <w:tcW w:w="598" w:type="dxa"/>
          </w:tcPr>
          <w:p w:rsidR="0031005E" w:rsidRPr="0086543B" w:rsidRDefault="0031005E" w:rsidP="009A4BD0">
            <w:pPr>
              <w:spacing w:line="230" w:lineRule="auto"/>
              <w:ind w:firstLine="0"/>
              <w:jc w:val="center"/>
              <w:rPr>
                <w:szCs w:val="24"/>
              </w:rPr>
            </w:pPr>
            <w:r w:rsidRPr="0086543B">
              <w:rPr>
                <w:szCs w:val="24"/>
              </w:rPr>
              <w:t>1</w:t>
            </w:r>
          </w:p>
        </w:tc>
        <w:tc>
          <w:tcPr>
            <w:tcW w:w="1806" w:type="dxa"/>
          </w:tcPr>
          <w:p w:rsidR="0031005E" w:rsidRPr="0086543B" w:rsidRDefault="0031005E" w:rsidP="009A4BD0">
            <w:pPr>
              <w:spacing w:line="230" w:lineRule="auto"/>
              <w:ind w:firstLine="0"/>
              <w:jc w:val="center"/>
              <w:rPr>
                <w:szCs w:val="24"/>
              </w:rPr>
            </w:pPr>
            <w:r w:rsidRPr="0086543B">
              <w:rPr>
                <w:szCs w:val="24"/>
              </w:rPr>
              <w:t>г.Бавлы, ул.Куйбышева, д.36</w:t>
            </w:r>
          </w:p>
        </w:tc>
        <w:tc>
          <w:tcPr>
            <w:tcW w:w="2799" w:type="dxa"/>
          </w:tcPr>
          <w:p w:rsidR="0031005E" w:rsidRPr="0086543B" w:rsidRDefault="0031005E" w:rsidP="009A4BD0">
            <w:pPr>
              <w:spacing w:line="230" w:lineRule="auto"/>
              <w:ind w:firstLine="0"/>
              <w:jc w:val="center"/>
              <w:rPr>
                <w:szCs w:val="24"/>
              </w:rPr>
            </w:pPr>
            <w:r w:rsidRPr="0086543B">
              <w:rPr>
                <w:szCs w:val="24"/>
              </w:rPr>
              <w:t>ГАОУ СПО «Бавлинский аграрный колледж»</w:t>
            </w:r>
          </w:p>
        </w:tc>
        <w:tc>
          <w:tcPr>
            <w:tcW w:w="1835" w:type="dxa"/>
          </w:tcPr>
          <w:p w:rsidR="0031005E" w:rsidRPr="0086543B" w:rsidRDefault="0031005E" w:rsidP="009A4BD0">
            <w:pPr>
              <w:spacing w:line="230" w:lineRule="auto"/>
              <w:ind w:firstLine="0"/>
              <w:jc w:val="center"/>
              <w:rPr>
                <w:szCs w:val="24"/>
              </w:rPr>
            </w:pPr>
          </w:p>
        </w:tc>
        <w:tc>
          <w:tcPr>
            <w:tcW w:w="1547" w:type="dxa"/>
          </w:tcPr>
          <w:p w:rsidR="0031005E" w:rsidRPr="0086543B" w:rsidRDefault="0031005E" w:rsidP="009A4BD0">
            <w:pPr>
              <w:spacing w:line="230" w:lineRule="auto"/>
              <w:ind w:firstLine="0"/>
              <w:jc w:val="center"/>
              <w:rPr>
                <w:szCs w:val="24"/>
              </w:rPr>
            </w:pPr>
            <w:r w:rsidRPr="0086543B">
              <w:rPr>
                <w:szCs w:val="24"/>
              </w:rPr>
              <w:t>Капитальный ремонт</w:t>
            </w:r>
          </w:p>
        </w:tc>
        <w:tc>
          <w:tcPr>
            <w:tcW w:w="935" w:type="dxa"/>
          </w:tcPr>
          <w:p w:rsidR="0031005E" w:rsidRPr="0086543B" w:rsidRDefault="0031005E" w:rsidP="009A4BD0">
            <w:pPr>
              <w:spacing w:line="230" w:lineRule="auto"/>
              <w:ind w:firstLine="0"/>
              <w:jc w:val="center"/>
              <w:rPr>
                <w:szCs w:val="24"/>
              </w:rPr>
            </w:pPr>
          </w:p>
        </w:tc>
        <w:tc>
          <w:tcPr>
            <w:tcW w:w="864" w:type="dxa"/>
          </w:tcPr>
          <w:p w:rsidR="0031005E" w:rsidRPr="0086543B" w:rsidRDefault="0031005E" w:rsidP="009A4BD0">
            <w:pPr>
              <w:spacing w:line="230" w:lineRule="auto"/>
              <w:ind w:firstLine="0"/>
              <w:jc w:val="center"/>
              <w:rPr>
                <w:szCs w:val="24"/>
              </w:rPr>
            </w:pPr>
          </w:p>
        </w:tc>
        <w:tc>
          <w:tcPr>
            <w:tcW w:w="1014" w:type="dxa"/>
          </w:tcPr>
          <w:p w:rsidR="0031005E" w:rsidRPr="0086543B" w:rsidRDefault="0031005E" w:rsidP="009A4BD0">
            <w:pPr>
              <w:spacing w:line="230" w:lineRule="auto"/>
              <w:ind w:firstLine="0"/>
              <w:jc w:val="center"/>
              <w:rPr>
                <w:szCs w:val="24"/>
              </w:rPr>
            </w:pPr>
          </w:p>
        </w:tc>
        <w:tc>
          <w:tcPr>
            <w:tcW w:w="1168" w:type="dxa"/>
          </w:tcPr>
          <w:p w:rsidR="0031005E" w:rsidRPr="0086543B" w:rsidRDefault="0031005E" w:rsidP="009A4BD0">
            <w:pPr>
              <w:spacing w:line="230" w:lineRule="auto"/>
              <w:ind w:firstLine="0"/>
              <w:jc w:val="center"/>
              <w:rPr>
                <w:szCs w:val="24"/>
              </w:rPr>
            </w:pPr>
            <w:r w:rsidRPr="0086543B">
              <w:rPr>
                <w:szCs w:val="24"/>
              </w:rPr>
              <w:t>+</w:t>
            </w:r>
          </w:p>
        </w:tc>
        <w:tc>
          <w:tcPr>
            <w:tcW w:w="1126" w:type="dxa"/>
          </w:tcPr>
          <w:p w:rsidR="0031005E" w:rsidRPr="0086543B" w:rsidRDefault="0031005E" w:rsidP="009A4BD0">
            <w:pPr>
              <w:spacing w:line="230" w:lineRule="auto"/>
              <w:ind w:firstLine="0"/>
              <w:jc w:val="center"/>
              <w:rPr>
                <w:szCs w:val="24"/>
              </w:rPr>
            </w:pPr>
          </w:p>
        </w:tc>
        <w:tc>
          <w:tcPr>
            <w:tcW w:w="1688" w:type="dxa"/>
          </w:tcPr>
          <w:p w:rsidR="0031005E" w:rsidRPr="0086543B" w:rsidRDefault="0031005E" w:rsidP="009A4BD0">
            <w:pPr>
              <w:spacing w:line="230" w:lineRule="auto"/>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Балтасинский муниципальный район</w:t>
            </w:r>
          </w:p>
        </w:tc>
      </w:tr>
      <w:tr w:rsidR="0031005E" w:rsidRPr="0086543B" w:rsidTr="00044CED">
        <w:trPr>
          <w:trHeight w:val="284"/>
          <w:jc w:val="center"/>
        </w:trPr>
        <w:tc>
          <w:tcPr>
            <w:tcW w:w="598" w:type="dxa"/>
          </w:tcPr>
          <w:p w:rsidR="0031005E" w:rsidRPr="0086543B" w:rsidRDefault="0031005E" w:rsidP="009A4BD0">
            <w:pPr>
              <w:spacing w:line="230" w:lineRule="auto"/>
              <w:ind w:firstLine="0"/>
              <w:jc w:val="center"/>
              <w:rPr>
                <w:szCs w:val="24"/>
              </w:rPr>
            </w:pPr>
            <w:r w:rsidRPr="0086543B">
              <w:rPr>
                <w:szCs w:val="24"/>
              </w:rPr>
              <w:t>1</w:t>
            </w:r>
          </w:p>
        </w:tc>
        <w:tc>
          <w:tcPr>
            <w:tcW w:w="1806" w:type="dxa"/>
          </w:tcPr>
          <w:p w:rsidR="0031005E" w:rsidRPr="0086543B" w:rsidRDefault="0031005E" w:rsidP="009A4BD0">
            <w:pPr>
              <w:spacing w:line="230" w:lineRule="auto"/>
              <w:ind w:firstLine="0"/>
              <w:jc w:val="center"/>
              <w:rPr>
                <w:szCs w:val="24"/>
              </w:rPr>
            </w:pPr>
            <w:r w:rsidRPr="0086543B">
              <w:rPr>
                <w:szCs w:val="24"/>
              </w:rPr>
              <w:t>с.Норма, ул.Лицея</w:t>
            </w:r>
            <w:r w:rsidR="00810863" w:rsidRPr="0086543B">
              <w:rPr>
                <w:szCs w:val="24"/>
              </w:rPr>
              <w:t>,</w:t>
            </w:r>
            <w:r w:rsidRPr="0086543B">
              <w:rPr>
                <w:szCs w:val="24"/>
              </w:rPr>
              <w:t xml:space="preserve"> д.2А</w:t>
            </w:r>
          </w:p>
        </w:tc>
        <w:tc>
          <w:tcPr>
            <w:tcW w:w="2799" w:type="dxa"/>
          </w:tcPr>
          <w:p w:rsidR="0031005E" w:rsidRPr="0086543B" w:rsidRDefault="0031005E" w:rsidP="009A4BD0">
            <w:pPr>
              <w:spacing w:line="230" w:lineRule="auto"/>
              <w:ind w:firstLine="0"/>
              <w:jc w:val="center"/>
              <w:rPr>
                <w:szCs w:val="24"/>
              </w:rPr>
            </w:pPr>
            <w:r w:rsidRPr="0086543B">
              <w:rPr>
                <w:szCs w:val="24"/>
              </w:rPr>
              <w:t>Спортзал филиала № 2 ГАОУ СПО «Арский агропромышленный профессиональный колледж»</w:t>
            </w:r>
          </w:p>
        </w:tc>
        <w:tc>
          <w:tcPr>
            <w:tcW w:w="1835" w:type="dxa"/>
          </w:tcPr>
          <w:p w:rsidR="0031005E" w:rsidRPr="0086543B" w:rsidRDefault="0031005E" w:rsidP="009A4BD0">
            <w:pPr>
              <w:spacing w:line="230" w:lineRule="auto"/>
              <w:ind w:firstLine="0"/>
              <w:jc w:val="center"/>
              <w:rPr>
                <w:szCs w:val="24"/>
              </w:rPr>
            </w:pPr>
            <w:r w:rsidRPr="0086543B">
              <w:rPr>
                <w:szCs w:val="24"/>
              </w:rPr>
              <w:t>Строительство спортивного зала</w:t>
            </w:r>
          </w:p>
        </w:tc>
        <w:tc>
          <w:tcPr>
            <w:tcW w:w="1547" w:type="dxa"/>
          </w:tcPr>
          <w:p w:rsidR="0031005E" w:rsidRPr="0086543B" w:rsidRDefault="0031005E" w:rsidP="009A4BD0">
            <w:pPr>
              <w:spacing w:line="230" w:lineRule="auto"/>
              <w:ind w:firstLine="0"/>
              <w:jc w:val="center"/>
              <w:rPr>
                <w:szCs w:val="24"/>
              </w:rPr>
            </w:pPr>
            <w:r w:rsidRPr="0086543B">
              <w:rPr>
                <w:szCs w:val="24"/>
              </w:rPr>
              <w:t>Новое строительство</w:t>
            </w:r>
          </w:p>
        </w:tc>
        <w:tc>
          <w:tcPr>
            <w:tcW w:w="935" w:type="dxa"/>
          </w:tcPr>
          <w:p w:rsidR="0031005E" w:rsidRPr="0086543B" w:rsidRDefault="0031005E" w:rsidP="009A4BD0">
            <w:pPr>
              <w:spacing w:line="230" w:lineRule="auto"/>
              <w:ind w:firstLine="0"/>
              <w:jc w:val="center"/>
              <w:rPr>
                <w:szCs w:val="24"/>
              </w:rPr>
            </w:pPr>
          </w:p>
        </w:tc>
        <w:tc>
          <w:tcPr>
            <w:tcW w:w="864" w:type="dxa"/>
          </w:tcPr>
          <w:p w:rsidR="0031005E" w:rsidRPr="0086543B" w:rsidRDefault="0031005E" w:rsidP="009A4BD0">
            <w:pPr>
              <w:spacing w:line="230" w:lineRule="auto"/>
              <w:ind w:firstLine="0"/>
              <w:jc w:val="center"/>
              <w:rPr>
                <w:szCs w:val="24"/>
              </w:rPr>
            </w:pPr>
          </w:p>
        </w:tc>
        <w:tc>
          <w:tcPr>
            <w:tcW w:w="1014" w:type="dxa"/>
          </w:tcPr>
          <w:p w:rsidR="0031005E" w:rsidRPr="0086543B" w:rsidRDefault="0031005E" w:rsidP="009A4BD0">
            <w:pPr>
              <w:spacing w:line="230" w:lineRule="auto"/>
              <w:ind w:firstLine="0"/>
              <w:jc w:val="center"/>
              <w:rPr>
                <w:szCs w:val="24"/>
              </w:rPr>
            </w:pPr>
          </w:p>
        </w:tc>
        <w:tc>
          <w:tcPr>
            <w:tcW w:w="1168" w:type="dxa"/>
          </w:tcPr>
          <w:p w:rsidR="0031005E" w:rsidRPr="0086543B" w:rsidRDefault="0031005E" w:rsidP="009A4BD0">
            <w:pPr>
              <w:spacing w:line="230" w:lineRule="auto"/>
              <w:ind w:firstLine="0"/>
              <w:jc w:val="center"/>
              <w:rPr>
                <w:szCs w:val="24"/>
              </w:rPr>
            </w:pPr>
            <w:r w:rsidRPr="0086543B">
              <w:rPr>
                <w:szCs w:val="24"/>
              </w:rPr>
              <w:t>+</w:t>
            </w:r>
          </w:p>
        </w:tc>
        <w:tc>
          <w:tcPr>
            <w:tcW w:w="1126" w:type="dxa"/>
          </w:tcPr>
          <w:p w:rsidR="0031005E" w:rsidRPr="0086543B" w:rsidRDefault="0031005E" w:rsidP="009A4BD0">
            <w:pPr>
              <w:spacing w:line="230" w:lineRule="auto"/>
              <w:ind w:firstLine="0"/>
              <w:jc w:val="center"/>
              <w:rPr>
                <w:szCs w:val="24"/>
              </w:rPr>
            </w:pPr>
          </w:p>
        </w:tc>
        <w:tc>
          <w:tcPr>
            <w:tcW w:w="1688" w:type="dxa"/>
          </w:tcPr>
          <w:p w:rsidR="0031005E" w:rsidRPr="0086543B" w:rsidRDefault="0031005E" w:rsidP="009A4BD0">
            <w:pPr>
              <w:spacing w:line="230" w:lineRule="auto"/>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Елабужский муниципальный район</w:t>
            </w:r>
          </w:p>
        </w:tc>
      </w:tr>
      <w:tr w:rsidR="0031005E" w:rsidRPr="0086543B" w:rsidTr="009A4BD0">
        <w:trPr>
          <w:trHeight w:val="3232"/>
          <w:jc w:val="center"/>
        </w:trPr>
        <w:tc>
          <w:tcPr>
            <w:tcW w:w="598" w:type="dxa"/>
          </w:tcPr>
          <w:p w:rsidR="0031005E" w:rsidRPr="0086543B" w:rsidRDefault="0031005E" w:rsidP="00044CED">
            <w:pPr>
              <w:ind w:firstLine="0"/>
              <w:jc w:val="center"/>
              <w:rPr>
                <w:szCs w:val="24"/>
              </w:rPr>
            </w:pPr>
            <w:r w:rsidRPr="0086543B">
              <w:rPr>
                <w:szCs w:val="24"/>
              </w:rPr>
              <w:t>1</w:t>
            </w:r>
          </w:p>
        </w:tc>
        <w:tc>
          <w:tcPr>
            <w:tcW w:w="1806" w:type="dxa"/>
          </w:tcPr>
          <w:p w:rsidR="0031005E" w:rsidRPr="0086543B" w:rsidRDefault="0031005E" w:rsidP="00044CED">
            <w:pPr>
              <w:ind w:firstLine="0"/>
              <w:jc w:val="center"/>
              <w:rPr>
                <w:szCs w:val="24"/>
              </w:rPr>
            </w:pPr>
            <w:r w:rsidRPr="0086543B">
              <w:rPr>
                <w:szCs w:val="24"/>
              </w:rPr>
              <w:t>г.Елабуга, ул.Набереж-ная, д.7</w:t>
            </w:r>
          </w:p>
        </w:tc>
        <w:tc>
          <w:tcPr>
            <w:tcW w:w="2799" w:type="dxa"/>
          </w:tcPr>
          <w:p w:rsidR="0031005E" w:rsidRPr="0086543B" w:rsidRDefault="0031005E" w:rsidP="00044CED">
            <w:pPr>
              <w:ind w:firstLine="0"/>
              <w:jc w:val="center"/>
              <w:rPr>
                <w:szCs w:val="24"/>
              </w:rPr>
            </w:pPr>
            <w:r w:rsidRPr="0086543B">
              <w:rPr>
                <w:szCs w:val="24"/>
              </w:rPr>
              <w:t>ГАОУ СПО «Елабужский колледж культуры и искусств»</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9A4BD0">
        <w:trPr>
          <w:trHeight w:val="1833"/>
          <w:jc w:val="center"/>
        </w:trPr>
        <w:tc>
          <w:tcPr>
            <w:tcW w:w="598" w:type="dxa"/>
          </w:tcPr>
          <w:p w:rsidR="0031005E" w:rsidRPr="0086543B" w:rsidRDefault="0031005E" w:rsidP="009A4BD0">
            <w:pPr>
              <w:ind w:firstLine="0"/>
              <w:jc w:val="center"/>
              <w:rPr>
                <w:szCs w:val="24"/>
              </w:rPr>
            </w:pPr>
            <w:r w:rsidRPr="0086543B">
              <w:rPr>
                <w:szCs w:val="24"/>
              </w:rPr>
              <w:t>2</w:t>
            </w:r>
          </w:p>
        </w:tc>
        <w:tc>
          <w:tcPr>
            <w:tcW w:w="1806" w:type="dxa"/>
          </w:tcPr>
          <w:p w:rsidR="0031005E" w:rsidRPr="0086543B" w:rsidRDefault="0031005E" w:rsidP="009A4BD0">
            <w:pPr>
              <w:ind w:firstLine="0"/>
              <w:jc w:val="center"/>
              <w:rPr>
                <w:szCs w:val="24"/>
              </w:rPr>
            </w:pPr>
            <w:r w:rsidRPr="0086543B">
              <w:rPr>
                <w:szCs w:val="24"/>
              </w:rPr>
              <w:t>г.Елабуга, ул.Азина, д.177</w:t>
            </w:r>
          </w:p>
        </w:tc>
        <w:tc>
          <w:tcPr>
            <w:tcW w:w="2799" w:type="dxa"/>
          </w:tcPr>
          <w:p w:rsidR="0031005E" w:rsidRPr="0086543B" w:rsidRDefault="0031005E" w:rsidP="009A4BD0">
            <w:pPr>
              <w:ind w:firstLine="0"/>
              <w:jc w:val="center"/>
              <w:rPr>
                <w:szCs w:val="24"/>
              </w:rPr>
            </w:pPr>
            <w:r w:rsidRPr="0086543B">
              <w:rPr>
                <w:szCs w:val="24"/>
              </w:rPr>
              <w:t>ГАОУ СПО «Елабужский политехнический колледж»</w:t>
            </w:r>
          </w:p>
        </w:tc>
        <w:tc>
          <w:tcPr>
            <w:tcW w:w="1835" w:type="dxa"/>
          </w:tcPr>
          <w:p w:rsidR="0031005E" w:rsidRPr="0086543B" w:rsidRDefault="0031005E" w:rsidP="009A4BD0">
            <w:pPr>
              <w:ind w:firstLine="0"/>
              <w:jc w:val="center"/>
              <w:rPr>
                <w:szCs w:val="24"/>
              </w:rPr>
            </w:pPr>
          </w:p>
        </w:tc>
        <w:tc>
          <w:tcPr>
            <w:tcW w:w="1547" w:type="dxa"/>
          </w:tcPr>
          <w:p w:rsidR="0031005E" w:rsidRPr="0086543B" w:rsidRDefault="0031005E" w:rsidP="009A4BD0">
            <w:pPr>
              <w:ind w:firstLine="0"/>
              <w:jc w:val="center"/>
              <w:rPr>
                <w:szCs w:val="24"/>
              </w:rPr>
            </w:pPr>
            <w:r w:rsidRPr="0086543B">
              <w:rPr>
                <w:szCs w:val="24"/>
              </w:rPr>
              <w:t>Капитальный ремонт</w:t>
            </w:r>
          </w:p>
        </w:tc>
        <w:tc>
          <w:tcPr>
            <w:tcW w:w="935" w:type="dxa"/>
          </w:tcPr>
          <w:p w:rsidR="0031005E" w:rsidRPr="0086543B" w:rsidRDefault="0031005E" w:rsidP="009A4BD0">
            <w:pPr>
              <w:ind w:firstLine="0"/>
              <w:jc w:val="center"/>
              <w:rPr>
                <w:szCs w:val="24"/>
              </w:rPr>
            </w:pPr>
          </w:p>
        </w:tc>
        <w:tc>
          <w:tcPr>
            <w:tcW w:w="864" w:type="dxa"/>
          </w:tcPr>
          <w:p w:rsidR="0031005E" w:rsidRPr="0086543B" w:rsidRDefault="0031005E" w:rsidP="009A4BD0">
            <w:pPr>
              <w:ind w:firstLine="0"/>
              <w:jc w:val="center"/>
              <w:rPr>
                <w:szCs w:val="24"/>
              </w:rPr>
            </w:pPr>
          </w:p>
        </w:tc>
        <w:tc>
          <w:tcPr>
            <w:tcW w:w="1014" w:type="dxa"/>
          </w:tcPr>
          <w:p w:rsidR="0031005E" w:rsidRPr="0086543B" w:rsidRDefault="0031005E" w:rsidP="009A4BD0">
            <w:pPr>
              <w:ind w:firstLine="0"/>
              <w:jc w:val="center"/>
              <w:rPr>
                <w:szCs w:val="24"/>
              </w:rPr>
            </w:pPr>
          </w:p>
        </w:tc>
        <w:tc>
          <w:tcPr>
            <w:tcW w:w="1168" w:type="dxa"/>
          </w:tcPr>
          <w:p w:rsidR="0031005E" w:rsidRPr="0086543B" w:rsidRDefault="0031005E" w:rsidP="009A4BD0">
            <w:pPr>
              <w:ind w:firstLine="0"/>
              <w:jc w:val="center"/>
              <w:rPr>
                <w:szCs w:val="24"/>
              </w:rPr>
            </w:pPr>
            <w:r w:rsidRPr="0086543B">
              <w:rPr>
                <w:szCs w:val="24"/>
              </w:rPr>
              <w:t>+</w:t>
            </w:r>
          </w:p>
        </w:tc>
        <w:tc>
          <w:tcPr>
            <w:tcW w:w="1126" w:type="dxa"/>
          </w:tcPr>
          <w:p w:rsidR="006C3C64" w:rsidRPr="0086543B" w:rsidRDefault="006C3C64" w:rsidP="00D9228A">
            <w:pPr>
              <w:ind w:firstLine="0"/>
              <w:jc w:val="center"/>
              <w:rPr>
                <w:szCs w:val="24"/>
              </w:rPr>
            </w:pPr>
          </w:p>
        </w:tc>
        <w:tc>
          <w:tcPr>
            <w:tcW w:w="1688" w:type="dxa"/>
          </w:tcPr>
          <w:p w:rsidR="0031005E" w:rsidRPr="0086543B" w:rsidRDefault="0031005E" w:rsidP="009A4BD0">
            <w:pPr>
              <w:ind w:firstLine="0"/>
              <w:jc w:val="center"/>
              <w:rPr>
                <w:szCs w:val="24"/>
              </w:rPr>
            </w:pPr>
            <w:r w:rsidRPr="0086543B">
              <w:rPr>
                <w:szCs w:val="24"/>
              </w:rPr>
              <w:t xml:space="preserve">Распоряжение Кабинета Министров Республики Татарстан от 25.03.2014 </w:t>
            </w:r>
          </w:p>
          <w:p w:rsidR="0031005E" w:rsidRPr="0086543B" w:rsidRDefault="0031005E" w:rsidP="009A4BD0">
            <w:pPr>
              <w:ind w:firstLine="0"/>
              <w:jc w:val="center"/>
              <w:rPr>
                <w:szCs w:val="24"/>
              </w:rPr>
            </w:pPr>
            <w:r w:rsidRPr="0086543B">
              <w:rPr>
                <w:szCs w:val="24"/>
              </w:rPr>
              <w:t>№ 546-р</w:t>
            </w:r>
          </w:p>
        </w:tc>
      </w:tr>
      <w:tr w:rsidR="0031005E" w:rsidRPr="0086543B" w:rsidTr="00B2339C">
        <w:trPr>
          <w:trHeight w:val="284"/>
          <w:jc w:val="center"/>
        </w:trPr>
        <w:tc>
          <w:tcPr>
            <w:tcW w:w="15380" w:type="dxa"/>
            <w:gridSpan w:val="11"/>
            <w:vAlign w:val="center"/>
          </w:tcPr>
          <w:p w:rsidR="0031005E" w:rsidRPr="0086543B" w:rsidRDefault="0031005E" w:rsidP="009A4BD0">
            <w:pPr>
              <w:ind w:firstLine="0"/>
              <w:jc w:val="center"/>
              <w:rPr>
                <w:szCs w:val="24"/>
              </w:rPr>
            </w:pPr>
            <w:r w:rsidRPr="0086543B">
              <w:rPr>
                <w:b/>
                <w:szCs w:val="24"/>
              </w:rPr>
              <w:t>Заинский муниципальный район</w:t>
            </w:r>
          </w:p>
        </w:tc>
      </w:tr>
      <w:tr w:rsidR="0031005E" w:rsidRPr="0086543B" w:rsidTr="009A4BD0">
        <w:trPr>
          <w:trHeight w:val="1085"/>
          <w:jc w:val="center"/>
        </w:trPr>
        <w:tc>
          <w:tcPr>
            <w:tcW w:w="598" w:type="dxa"/>
          </w:tcPr>
          <w:p w:rsidR="0031005E" w:rsidRPr="0086543B" w:rsidRDefault="0031005E" w:rsidP="009A4BD0">
            <w:pPr>
              <w:ind w:firstLine="0"/>
              <w:jc w:val="center"/>
              <w:rPr>
                <w:szCs w:val="24"/>
              </w:rPr>
            </w:pPr>
            <w:r w:rsidRPr="0086543B">
              <w:rPr>
                <w:szCs w:val="24"/>
              </w:rPr>
              <w:t>1</w:t>
            </w:r>
          </w:p>
        </w:tc>
        <w:tc>
          <w:tcPr>
            <w:tcW w:w="1806" w:type="dxa"/>
          </w:tcPr>
          <w:p w:rsidR="0031005E" w:rsidRPr="0086543B" w:rsidRDefault="0031005E" w:rsidP="009A4BD0">
            <w:pPr>
              <w:ind w:firstLine="0"/>
              <w:jc w:val="center"/>
              <w:rPr>
                <w:szCs w:val="24"/>
              </w:rPr>
            </w:pPr>
            <w:r w:rsidRPr="0086543B">
              <w:rPr>
                <w:szCs w:val="24"/>
              </w:rPr>
              <w:t>г.Заинск, проспект Победы, д.5</w:t>
            </w:r>
          </w:p>
        </w:tc>
        <w:tc>
          <w:tcPr>
            <w:tcW w:w="2799" w:type="dxa"/>
          </w:tcPr>
          <w:p w:rsidR="0031005E" w:rsidRPr="0086543B" w:rsidRDefault="0031005E" w:rsidP="009A4BD0">
            <w:pPr>
              <w:ind w:firstLine="0"/>
              <w:jc w:val="center"/>
              <w:rPr>
                <w:szCs w:val="24"/>
              </w:rPr>
            </w:pPr>
            <w:r w:rsidRPr="0086543B">
              <w:rPr>
                <w:szCs w:val="24"/>
              </w:rPr>
              <w:t>ГБОУ СПО «Заинский политехнический колледж»</w:t>
            </w:r>
          </w:p>
        </w:tc>
        <w:tc>
          <w:tcPr>
            <w:tcW w:w="1835" w:type="dxa"/>
          </w:tcPr>
          <w:p w:rsidR="0031005E" w:rsidRPr="0086543B" w:rsidRDefault="0031005E" w:rsidP="009A4BD0">
            <w:pPr>
              <w:ind w:firstLine="0"/>
              <w:jc w:val="center"/>
              <w:rPr>
                <w:szCs w:val="24"/>
              </w:rPr>
            </w:pPr>
            <w:r w:rsidRPr="0086543B">
              <w:rPr>
                <w:szCs w:val="24"/>
              </w:rPr>
              <w:t>Завершение капитального ремонта общежития</w:t>
            </w:r>
          </w:p>
        </w:tc>
        <w:tc>
          <w:tcPr>
            <w:tcW w:w="1547" w:type="dxa"/>
          </w:tcPr>
          <w:p w:rsidR="0031005E" w:rsidRPr="0086543B" w:rsidRDefault="0031005E" w:rsidP="009A4BD0">
            <w:pPr>
              <w:ind w:firstLine="0"/>
              <w:jc w:val="center"/>
              <w:rPr>
                <w:szCs w:val="24"/>
              </w:rPr>
            </w:pPr>
            <w:r w:rsidRPr="0086543B">
              <w:rPr>
                <w:szCs w:val="24"/>
              </w:rPr>
              <w:t>Капитальный ремонт</w:t>
            </w:r>
          </w:p>
        </w:tc>
        <w:tc>
          <w:tcPr>
            <w:tcW w:w="935" w:type="dxa"/>
          </w:tcPr>
          <w:p w:rsidR="0031005E" w:rsidRPr="0086543B" w:rsidRDefault="0031005E" w:rsidP="009A4BD0">
            <w:pPr>
              <w:ind w:firstLine="0"/>
              <w:jc w:val="center"/>
              <w:rPr>
                <w:szCs w:val="24"/>
              </w:rPr>
            </w:pPr>
          </w:p>
        </w:tc>
        <w:tc>
          <w:tcPr>
            <w:tcW w:w="864" w:type="dxa"/>
          </w:tcPr>
          <w:p w:rsidR="0031005E" w:rsidRPr="0086543B" w:rsidRDefault="0031005E" w:rsidP="009A4BD0">
            <w:pPr>
              <w:ind w:firstLine="0"/>
              <w:jc w:val="center"/>
              <w:rPr>
                <w:szCs w:val="24"/>
              </w:rPr>
            </w:pPr>
          </w:p>
        </w:tc>
        <w:tc>
          <w:tcPr>
            <w:tcW w:w="1014" w:type="dxa"/>
          </w:tcPr>
          <w:p w:rsidR="0031005E" w:rsidRPr="0086543B" w:rsidRDefault="0031005E" w:rsidP="009A4BD0">
            <w:pPr>
              <w:ind w:firstLine="0"/>
              <w:jc w:val="center"/>
              <w:rPr>
                <w:szCs w:val="24"/>
              </w:rPr>
            </w:pPr>
          </w:p>
        </w:tc>
        <w:tc>
          <w:tcPr>
            <w:tcW w:w="1168" w:type="dxa"/>
          </w:tcPr>
          <w:p w:rsidR="0031005E" w:rsidRPr="0086543B" w:rsidRDefault="0031005E" w:rsidP="009A4BD0">
            <w:pPr>
              <w:ind w:firstLine="0"/>
              <w:jc w:val="center"/>
              <w:rPr>
                <w:szCs w:val="24"/>
              </w:rPr>
            </w:pPr>
            <w:r w:rsidRPr="0086543B">
              <w:rPr>
                <w:szCs w:val="24"/>
              </w:rPr>
              <w:t>+</w:t>
            </w:r>
          </w:p>
        </w:tc>
        <w:tc>
          <w:tcPr>
            <w:tcW w:w="1126" w:type="dxa"/>
          </w:tcPr>
          <w:p w:rsidR="0031005E" w:rsidRPr="0086543B" w:rsidRDefault="0031005E" w:rsidP="009A4BD0">
            <w:pPr>
              <w:ind w:firstLine="0"/>
              <w:jc w:val="center"/>
              <w:rPr>
                <w:szCs w:val="24"/>
              </w:rPr>
            </w:pPr>
          </w:p>
        </w:tc>
        <w:tc>
          <w:tcPr>
            <w:tcW w:w="1688" w:type="dxa"/>
          </w:tcPr>
          <w:p w:rsidR="0031005E" w:rsidRPr="0086543B" w:rsidRDefault="0031005E" w:rsidP="009A4BD0">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9A4BD0">
            <w:pPr>
              <w:ind w:firstLine="0"/>
              <w:jc w:val="center"/>
              <w:rPr>
                <w:szCs w:val="24"/>
              </w:rPr>
            </w:pPr>
            <w:r w:rsidRPr="0086543B">
              <w:rPr>
                <w:b/>
                <w:szCs w:val="24"/>
              </w:rPr>
              <w:t>Зеленодольский муниципальный район</w:t>
            </w:r>
          </w:p>
        </w:tc>
      </w:tr>
      <w:tr w:rsidR="0031005E" w:rsidRPr="0086543B" w:rsidTr="00EC0C6A">
        <w:trPr>
          <w:trHeight w:val="669"/>
          <w:jc w:val="center"/>
        </w:trPr>
        <w:tc>
          <w:tcPr>
            <w:tcW w:w="598" w:type="dxa"/>
          </w:tcPr>
          <w:p w:rsidR="0031005E" w:rsidRPr="0086543B" w:rsidRDefault="0031005E" w:rsidP="009A4BD0">
            <w:pPr>
              <w:ind w:firstLine="0"/>
              <w:jc w:val="center"/>
              <w:rPr>
                <w:szCs w:val="24"/>
              </w:rPr>
            </w:pPr>
            <w:r w:rsidRPr="0086543B">
              <w:rPr>
                <w:szCs w:val="24"/>
              </w:rPr>
              <w:t>1</w:t>
            </w:r>
          </w:p>
        </w:tc>
        <w:tc>
          <w:tcPr>
            <w:tcW w:w="1806" w:type="dxa"/>
          </w:tcPr>
          <w:p w:rsidR="0031005E" w:rsidRPr="0086543B" w:rsidRDefault="0031005E" w:rsidP="00EC0C6A">
            <w:pPr>
              <w:ind w:firstLine="0"/>
              <w:jc w:val="center"/>
              <w:rPr>
                <w:szCs w:val="24"/>
              </w:rPr>
            </w:pPr>
            <w:r w:rsidRPr="0086543B">
              <w:rPr>
                <w:szCs w:val="24"/>
              </w:rPr>
              <w:t>г.Зелено</w:t>
            </w:r>
            <w:r w:rsidR="00EC0C6A" w:rsidRPr="0086543B">
              <w:rPr>
                <w:szCs w:val="24"/>
              </w:rPr>
              <w:t>-</w:t>
            </w:r>
            <w:r w:rsidRPr="0086543B">
              <w:rPr>
                <w:szCs w:val="24"/>
              </w:rPr>
              <w:t>дольск</w:t>
            </w:r>
            <w:r w:rsidR="00EC0C6A" w:rsidRPr="0086543B">
              <w:rPr>
                <w:szCs w:val="24"/>
              </w:rPr>
              <w:t>,</w:t>
            </w:r>
            <w:r w:rsidRPr="0086543B">
              <w:rPr>
                <w:szCs w:val="24"/>
              </w:rPr>
              <w:t xml:space="preserve"> ул.К.Маркса, 7</w:t>
            </w:r>
          </w:p>
        </w:tc>
        <w:tc>
          <w:tcPr>
            <w:tcW w:w="2799" w:type="dxa"/>
          </w:tcPr>
          <w:p w:rsidR="0031005E" w:rsidRPr="0086543B" w:rsidRDefault="0031005E" w:rsidP="009A4BD0">
            <w:pPr>
              <w:ind w:firstLine="0"/>
              <w:jc w:val="center"/>
              <w:rPr>
                <w:szCs w:val="24"/>
              </w:rPr>
            </w:pPr>
            <w:r w:rsidRPr="0086543B">
              <w:rPr>
                <w:szCs w:val="24"/>
              </w:rPr>
              <w:t>ГБОУ СПО «Зеленодольский механический колледж»</w:t>
            </w:r>
          </w:p>
        </w:tc>
        <w:tc>
          <w:tcPr>
            <w:tcW w:w="1835" w:type="dxa"/>
          </w:tcPr>
          <w:p w:rsidR="0031005E" w:rsidRPr="0086543B" w:rsidRDefault="0031005E" w:rsidP="009A4BD0">
            <w:pPr>
              <w:ind w:firstLine="0"/>
              <w:jc w:val="center"/>
              <w:rPr>
                <w:szCs w:val="24"/>
              </w:rPr>
            </w:pPr>
          </w:p>
        </w:tc>
        <w:tc>
          <w:tcPr>
            <w:tcW w:w="1547" w:type="dxa"/>
          </w:tcPr>
          <w:p w:rsidR="0031005E" w:rsidRPr="0086543B" w:rsidRDefault="0031005E" w:rsidP="009A4BD0">
            <w:pPr>
              <w:ind w:firstLine="0"/>
              <w:jc w:val="center"/>
              <w:rPr>
                <w:szCs w:val="24"/>
              </w:rPr>
            </w:pPr>
            <w:r w:rsidRPr="0086543B">
              <w:rPr>
                <w:szCs w:val="24"/>
              </w:rPr>
              <w:t>Капитальный ремонт</w:t>
            </w:r>
          </w:p>
        </w:tc>
        <w:tc>
          <w:tcPr>
            <w:tcW w:w="935" w:type="dxa"/>
          </w:tcPr>
          <w:p w:rsidR="0031005E" w:rsidRPr="0086543B" w:rsidRDefault="0031005E" w:rsidP="009A4BD0">
            <w:pPr>
              <w:ind w:firstLine="0"/>
              <w:jc w:val="center"/>
              <w:rPr>
                <w:szCs w:val="24"/>
              </w:rPr>
            </w:pPr>
          </w:p>
        </w:tc>
        <w:tc>
          <w:tcPr>
            <w:tcW w:w="864" w:type="dxa"/>
          </w:tcPr>
          <w:p w:rsidR="0031005E" w:rsidRPr="0086543B" w:rsidRDefault="0031005E" w:rsidP="009A4BD0">
            <w:pPr>
              <w:ind w:firstLine="0"/>
              <w:jc w:val="center"/>
              <w:rPr>
                <w:szCs w:val="24"/>
              </w:rPr>
            </w:pPr>
          </w:p>
        </w:tc>
        <w:tc>
          <w:tcPr>
            <w:tcW w:w="1014" w:type="dxa"/>
          </w:tcPr>
          <w:p w:rsidR="0031005E" w:rsidRPr="0086543B" w:rsidRDefault="0031005E" w:rsidP="009A4BD0">
            <w:pPr>
              <w:ind w:firstLine="0"/>
              <w:jc w:val="center"/>
              <w:rPr>
                <w:szCs w:val="24"/>
              </w:rPr>
            </w:pPr>
          </w:p>
        </w:tc>
        <w:tc>
          <w:tcPr>
            <w:tcW w:w="1168" w:type="dxa"/>
          </w:tcPr>
          <w:p w:rsidR="0031005E" w:rsidRPr="0086543B" w:rsidRDefault="0031005E" w:rsidP="009A4BD0">
            <w:pPr>
              <w:ind w:firstLine="0"/>
              <w:jc w:val="center"/>
              <w:rPr>
                <w:szCs w:val="24"/>
              </w:rPr>
            </w:pPr>
            <w:r w:rsidRPr="0086543B">
              <w:rPr>
                <w:szCs w:val="24"/>
              </w:rPr>
              <w:t>+</w:t>
            </w:r>
          </w:p>
        </w:tc>
        <w:tc>
          <w:tcPr>
            <w:tcW w:w="1126" w:type="dxa"/>
          </w:tcPr>
          <w:p w:rsidR="0031005E" w:rsidRPr="0086543B" w:rsidRDefault="0031005E" w:rsidP="009A4BD0">
            <w:pPr>
              <w:ind w:firstLine="0"/>
              <w:jc w:val="center"/>
              <w:rPr>
                <w:szCs w:val="24"/>
              </w:rPr>
            </w:pPr>
          </w:p>
        </w:tc>
        <w:tc>
          <w:tcPr>
            <w:tcW w:w="1688" w:type="dxa"/>
          </w:tcPr>
          <w:p w:rsidR="0031005E" w:rsidRPr="0086543B" w:rsidRDefault="0031005E" w:rsidP="009A4BD0">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Кукморский муниципальный район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1</w:t>
            </w:r>
          </w:p>
        </w:tc>
        <w:tc>
          <w:tcPr>
            <w:tcW w:w="1806" w:type="dxa"/>
          </w:tcPr>
          <w:p w:rsidR="0031005E" w:rsidRPr="0086543B" w:rsidRDefault="00221B3E" w:rsidP="00044CED">
            <w:pPr>
              <w:ind w:firstLine="0"/>
              <w:jc w:val="center"/>
              <w:rPr>
                <w:szCs w:val="24"/>
              </w:rPr>
            </w:pPr>
            <w:r>
              <w:rPr>
                <w:szCs w:val="24"/>
              </w:rPr>
              <w:t>г.Кукмор</w:t>
            </w:r>
          </w:p>
        </w:tc>
        <w:tc>
          <w:tcPr>
            <w:tcW w:w="2799" w:type="dxa"/>
          </w:tcPr>
          <w:p w:rsidR="0031005E" w:rsidRPr="0086543B" w:rsidRDefault="0031005E" w:rsidP="00044CED">
            <w:pPr>
              <w:ind w:firstLine="0"/>
              <w:jc w:val="center"/>
              <w:rPr>
                <w:szCs w:val="24"/>
              </w:rPr>
            </w:pPr>
            <w:r w:rsidRPr="0086543B">
              <w:rPr>
                <w:szCs w:val="24"/>
              </w:rPr>
              <w:t>Учебный корпус ГАОУ СПО «Кукморский аграрный колледж»</w:t>
            </w:r>
          </w:p>
        </w:tc>
        <w:tc>
          <w:tcPr>
            <w:tcW w:w="1835" w:type="dxa"/>
          </w:tcPr>
          <w:p w:rsidR="0031005E" w:rsidRPr="0086543B" w:rsidRDefault="0031005E" w:rsidP="00044CED">
            <w:pPr>
              <w:ind w:firstLine="0"/>
              <w:jc w:val="center"/>
              <w:rPr>
                <w:kern w:val="28"/>
              </w:rPr>
            </w:pPr>
            <w:r w:rsidRPr="0086543B">
              <w:rPr>
                <w:kern w:val="28"/>
              </w:rPr>
              <w:t xml:space="preserve">Капитальный ремонт здания бывшего </w:t>
            </w:r>
            <w:r w:rsidR="00810863" w:rsidRPr="0086543B">
              <w:rPr>
                <w:kern w:val="28"/>
              </w:rPr>
              <w:t xml:space="preserve">профессионального училища </w:t>
            </w:r>
          </w:p>
          <w:p w:rsidR="0031005E" w:rsidRPr="0086543B" w:rsidRDefault="0031005E" w:rsidP="00044CED">
            <w:pPr>
              <w:ind w:firstLine="0"/>
              <w:jc w:val="center"/>
              <w:rPr>
                <w:kern w:val="28"/>
                <w:szCs w:val="24"/>
              </w:rPr>
            </w:pPr>
            <w:r w:rsidRPr="0086543B">
              <w:rPr>
                <w:kern w:val="28"/>
              </w:rPr>
              <w:t>№ 39 под новый учебный корпус аграрного колледжа</w:t>
            </w: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kern w:val="28"/>
                <w:szCs w:val="24"/>
              </w:rPr>
            </w:pPr>
          </w:p>
        </w:tc>
        <w:tc>
          <w:tcPr>
            <w:tcW w:w="864" w:type="dxa"/>
          </w:tcPr>
          <w:p w:rsidR="0031005E" w:rsidRPr="0086543B" w:rsidRDefault="0031005E" w:rsidP="00044CED">
            <w:pPr>
              <w:ind w:firstLine="0"/>
              <w:jc w:val="center"/>
              <w:rPr>
                <w:kern w:val="28"/>
                <w:szCs w:val="24"/>
              </w:rPr>
            </w:pPr>
          </w:p>
        </w:tc>
        <w:tc>
          <w:tcPr>
            <w:tcW w:w="1014" w:type="dxa"/>
          </w:tcPr>
          <w:p w:rsidR="0031005E" w:rsidRPr="0086543B" w:rsidRDefault="0031005E" w:rsidP="00044CED">
            <w:pPr>
              <w:ind w:firstLine="0"/>
              <w:jc w:val="center"/>
              <w:rPr>
                <w:kern w:val="28"/>
                <w:szCs w:val="24"/>
              </w:rPr>
            </w:pPr>
          </w:p>
        </w:tc>
        <w:tc>
          <w:tcPr>
            <w:tcW w:w="1168" w:type="dxa"/>
          </w:tcPr>
          <w:p w:rsidR="0031005E" w:rsidRPr="0086543B" w:rsidRDefault="0031005E" w:rsidP="00044CED">
            <w:pPr>
              <w:ind w:firstLine="0"/>
              <w:jc w:val="center"/>
              <w:rPr>
                <w:kern w:val="28"/>
                <w:szCs w:val="24"/>
              </w:rPr>
            </w:pPr>
            <w:r w:rsidRPr="0086543B">
              <w:rPr>
                <w:kern w:val="28"/>
                <w:szCs w:val="24"/>
              </w:rPr>
              <w:t>+</w:t>
            </w:r>
          </w:p>
        </w:tc>
        <w:tc>
          <w:tcPr>
            <w:tcW w:w="1126" w:type="dxa"/>
          </w:tcPr>
          <w:p w:rsidR="0031005E" w:rsidRPr="0086543B" w:rsidRDefault="0031005E" w:rsidP="00044CED">
            <w:pPr>
              <w:ind w:firstLine="0"/>
              <w:jc w:val="center"/>
              <w:rPr>
                <w:kern w:val="28"/>
                <w:szCs w:val="24"/>
              </w:rPr>
            </w:pPr>
          </w:p>
        </w:tc>
        <w:tc>
          <w:tcPr>
            <w:tcW w:w="1688" w:type="dxa"/>
          </w:tcPr>
          <w:p w:rsidR="0031005E" w:rsidRPr="0086543B" w:rsidRDefault="0031005E" w:rsidP="00044CED">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2</w:t>
            </w:r>
          </w:p>
        </w:tc>
        <w:tc>
          <w:tcPr>
            <w:tcW w:w="1806" w:type="dxa"/>
          </w:tcPr>
          <w:p w:rsidR="0031005E" w:rsidRPr="0086543B" w:rsidRDefault="00221B3E" w:rsidP="00044CED">
            <w:pPr>
              <w:ind w:firstLine="0"/>
              <w:jc w:val="center"/>
              <w:rPr>
                <w:szCs w:val="24"/>
              </w:rPr>
            </w:pPr>
            <w:r>
              <w:rPr>
                <w:szCs w:val="24"/>
              </w:rPr>
              <w:t>г.Кукмор</w:t>
            </w:r>
          </w:p>
        </w:tc>
        <w:tc>
          <w:tcPr>
            <w:tcW w:w="2799" w:type="dxa"/>
          </w:tcPr>
          <w:p w:rsidR="0031005E" w:rsidRPr="0086543B" w:rsidRDefault="0031005E" w:rsidP="00044CED">
            <w:pPr>
              <w:ind w:firstLine="0"/>
              <w:jc w:val="center"/>
              <w:rPr>
                <w:szCs w:val="24"/>
              </w:rPr>
            </w:pPr>
            <w:r w:rsidRPr="0086543B">
              <w:rPr>
                <w:szCs w:val="24"/>
              </w:rPr>
              <w:t>Мастерские и котельная ГАОУ СПО «Кукморский аграрный колледж»</w:t>
            </w:r>
          </w:p>
        </w:tc>
        <w:tc>
          <w:tcPr>
            <w:tcW w:w="1835" w:type="dxa"/>
          </w:tcPr>
          <w:p w:rsidR="0031005E" w:rsidRPr="0086543B" w:rsidRDefault="0031005E" w:rsidP="00044CED">
            <w:pPr>
              <w:ind w:firstLine="0"/>
              <w:jc w:val="center"/>
              <w:rPr>
                <w:kern w:val="28"/>
                <w:szCs w:val="24"/>
              </w:rPr>
            </w:pPr>
            <w:r w:rsidRPr="0086543B">
              <w:rPr>
                <w:kern w:val="28"/>
                <w:szCs w:val="24"/>
              </w:rPr>
              <w:t xml:space="preserve">Реконструкция гаражей бывшего </w:t>
            </w:r>
            <w:r w:rsidR="005A7A91" w:rsidRPr="0086543B">
              <w:rPr>
                <w:kern w:val="28"/>
                <w:szCs w:val="24"/>
              </w:rPr>
              <w:t xml:space="preserve">про-фессионально-го училища </w:t>
            </w:r>
            <w:r w:rsidR="005A7A91" w:rsidRPr="0086543B">
              <w:rPr>
                <w:kern w:val="28"/>
                <w:szCs w:val="24"/>
              </w:rPr>
              <w:br/>
            </w:r>
            <w:r w:rsidRPr="0086543B">
              <w:rPr>
                <w:kern w:val="28"/>
                <w:szCs w:val="24"/>
              </w:rPr>
              <w:t>№ 39 под мастерские и котельную</w:t>
            </w:r>
          </w:p>
        </w:tc>
        <w:tc>
          <w:tcPr>
            <w:tcW w:w="1547" w:type="dxa"/>
          </w:tcPr>
          <w:p w:rsidR="0031005E" w:rsidRPr="0086543B" w:rsidRDefault="0031005E" w:rsidP="00044CED">
            <w:pPr>
              <w:ind w:firstLine="0"/>
              <w:jc w:val="center"/>
              <w:rPr>
                <w:kern w:val="28"/>
                <w:szCs w:val="24"/>
              </w:rPr>
            </w:pPr>
            <w:r w:rsidRPr="0086543B">
              <w:rPr>
                <w:kern w:val="28"/>
                <w:szCs w:val="24"/>
              </w:rPr>
              <w:t>Реконструкция</w:t>
            </w:r>
          </w:p>
        </w:tc>
        <w:tc>
          <w:tcPr>
            <w:tcW w:w="935" w:type="dxa"/>
          </w:tcPr>
          <w:p w:rsidR="0031005E" w:rsidRPr="0086543B" w:rsidRDefault="0031005E" w:rsidP="00044CED">
            <w:pPr>
              <w:ind w:firstLine="0"/>
              <w:jc w:val="center"/>
              <w:rPr>
                <w:kern w:val="28"/>
                <w:szCs w:val="24"/>
              </w:rPr>
            </w:pPr>
          </w:p>
        </w:tc>
        <w:tc>
          <w:tcPr>
            <w:tcW w:w="864" w:type="dxa"/>
          </w:tcPr>
          <w:p w:rsidR="0031005E" w:rsidRPr="0086543B" w:rsidRDefault="0031005E" w:rsidP="00044CED">
            <w:pPr>
              <w:ind w:firstLine="0"/>
              <w:jc w:val="center"/>
              <w:rPr>
                <w:kern w:val="28"/>
                <w:szCs w:val="24"/>
              </w:rPr>
            </w:pPr>
          </w:p>
        </w:tc>
        <w:tc>
          <w:tcPr>
            <w:tcW w:w="1014" w:type="dxa"/>
          </w:tcPr>
          <w:p w:rsidR="0031005E" w:rsidRPr="0086543B" w:rsidRDefault="0031005E" w:rsidP="00044CED">
            <w:pPr>
              <w:ind w:firstLine="0"/>
              <w:jc w:val="center"/>
              <w:rPr>
                <w:kern w:val="28"/>
                <w:szCs w:val="24"/>
              </w:rPr>
            </w:pPr>
          </w:p>
        </w:tc>
        <w:tc>
          <w:tcPr>
            <w:tcW w:w="1168" w:type="dxa"/>
          </w:tcPr>
          <w:p w:rsidR="0031005E" w:rsidRPr="0086543B" w:rsidRDefault="0031005E" w:rsidP="00044CED">
            <w:pPr>
              <w:ind w:firstLine="0"/>
              <w:jc w:val="center"/>
              <w:rPr>
                <w:kern w:val="28"/>
                <w:szCs w:val="24"/>
              </w:rPr>
            </w:pPr>
            <w:r w:rsidRPr="0086543B">
              <w:rPr>
                <w:kern w:val="28"/>
                <w:szCs w:val="24"/>
              </w:rPr>
              <w:t>+</w:t>
            </w:r>
          </w:p>
        </w:tc>
        <w:tc>
          <w:tcPr>
            <w:tcW w:w="1126" w:type="dxa"/>
          </w:tcPr>
          <w:p w:rsidR="0031005E" w:rsidRPr="0086543B" w:rsidRDefault="0031005E" w:rsidP="00044CED">
            <w:pPr>
              <w:ind w:firstLine="0"/>
              <w:jc w:val="center"/>
              <w:rPr>
                <w:kern w:val="28"/>
                <w:szCs w:val="24"/>
              </w:rPr>
            </w:pPr>
          </w:p>
        </w:tc>
        <w:tc>
          <w:tcPr>
            <w:tcW w:w="1688" w:type="dxa"/>
          </w:tcPr>
          <w:p w:rsidR="0031005E" w:rsidRPr="0086543B" w:rsidRDefault="0031005E" w:rsidP="00044CED">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kern w:val="28"/>
                <w:szCs w:val="24"/>
              </w:rPr>
            </w:pPr>
            <w:r w:rsidRPr="0086543B">
              <w:rPr>
                <w:b/>
                <w:kern w:val="28"/>
              </w:rPr>
              <w:t>Лаишевский муниципальный район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1</w:t>
            </w:r>
          </w:p>
        </w:tc>
        <w:tc>
          <w:tcPr>
            <w:tcW w:w="1806" w:type="dxa"/>
          </w:tcPr>
          <w:p w:rsidR="0031005E" w:rsidRPr="0086543B" w:rsidRDefault="0031005E" w:rsidP="00044CED">
            <w:pPr>
              <w:ind w:firstLine="0"/>
              <w:jc w:val="center"/>
              <w:rPr>
                <w:szCs w:val="24"/>
              </w:rPr>
            </w:pPr>
            <w:r w:rsidRPr="0086543B">
              <w:rPr>
                <w:szCs w:val="24"/>
              </w:rPr>
              <w:t>г.Лаишево, ул.Маяковско-го, д.14</w:t>
            </w:r>
          </w:p>
        </w:tc>
        <w:tc>
          <w:tcPr>
            <w:tcW w:w="2799" w:type="dxa"/>
          </w:tcPr>
          <w:p w:rsidR="0031005E" w:rsidRPr="0086543B" w:rsidRDefault="0031005E" w:rsidP="00044CED">
            <w:pPr>
              <w:ind w:firstLine="0"/>
              <w:jc w:val="center"/>
              <w:rPr>
                <w:szCs w:val="24"/>
              </w:rPr>
            </w:pPr>
            <w:r w:rsidRPr="0086543B">
              <w:rPr>
                <w:szCs w:val="24"/>
              </w:rPr>
              <w:t>ГБОУ СПО «Лаишевский технико-эконо-мический техникум»</w:t>
            </w:r>
          </w:p>
        </w:tc>
        <w:tc>
          <w:tcPr>
            <w:tcW w:w="1835" w:type="dxa"/>
          </w:tcPr>
          <w:p w:rsidR="0031005E" w:rsidRPr="0086543B" w:rsidRDefault="0031005E" w:rsidP="00044CED">
            <w:pPr>
              <w:ind w:firstLine="0"/>
              <w:jc w:val="center"/>
              <w:rPr>
                <w:kern w:val="28"/>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kern w:val="28"/>
                <w:szCs w:val="24"/>
              </w:rPr>
            </w:pPr>
          </w:p>
        </w:tc>
        <w:tc>
          <w:tcPr>
            <w:tcW w:w="864" w:type="dxa"/>
          </w:tcPr>
          <w:p w:rsidR="0031005E" w:rsidRPr="0086543B" w:rsidRDefault="0031005E" w:rsidP="00044CED">
            <w:pPr>
              <w:ind w:firstLine="0"/>
              <w:jc w:val="center"/>
              <w:rPr>
                <w:kern w:val="28"/>
                <w:szCs w:val="24"/>
              </w:rPr>
            </w:pPr>
          </w:p>
        </w:tc>
        <w:tc>
          <w:tcPr>
            <w:tcW w:w="1014" w:type="dxa"/>
          </w:tcPr>
          <w:p w:rsidR="0031005E" w:rsidRPr="0086543B" w:rsidRDefault="0031005E" w:rsidP="00044CED">
            <w:pPr>
              <w:ind w:firstLine="0"/>
              <w:jc w:val="center"/>
              <w:rPr>
                <w:kern w:val="28"/>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2</w:t>
            </w:r>
          </w:p>
        </w:tc>
        <w:tc>
          <w:tcPr>
            <w:tcW w:w="1806" w:type="dxa"/>
          </w:tcPr>
          <w:p w:rsidR="0031005E" w:rsidRPr="0086543B" w:rsidRDefault="0031005E" w:rsidP="00044CED">
            <w:pPr>
              <w:ind w:firstLine="0"/>
              <w:jc w:val="center"/>
              <w:rPr>
                <w:szCs w:val="24"/>
              </w:rPr>
            </w:pPr>
            <w:r w:rsidRPr="0086543B">
              <w:rPr>
                <w:szCs w:val="24"/>
              </w:rPr>
              <w:t>г.Смарт Сити Казань</w:t>
            </w:r>
          </w:p>
        </w:tc>
        <w:tc>
          <w:tcPr>
            <w:tcW w:w="2799" w:type="dxa"/>
          </w:tcPr>
          <w:p w:rsidR="0031005E" w:rsidRPr="0086543B" w:rsidRDefault="0031005E" w:rsidP="00044CED">
            <w:pPr>
              <w:ind w:firstLine="0"/>
              <w:jc w:val="center"/>
              <w:rPr>
                <w:szCs w:val="24"/>
              </w:rPr>
            </w:pPr>
            <w:r w:rsidRPr="0086543B">
              <w:rPr>
                <w:szCs w:val="24"/>
              </w:rPr>
              <w:t>Международная школа</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Новое строительство</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Проект планировки территории «СМАРТ</w:t>
            </w:r>
            <w:r w:rsidR="00292A67" w:rsidRPr="0086543B">
              <w:rPr>
                <w:szCs w:val="24"/>
              </w:rPr>
              <w:t xml:space="preserve"> </w:t>
            </w:r>
            <w:r w:rsidRPr="0086543B">
              <w:rPr>
                <w:szCs w:val="24"/>
              </w:rPr>
              <w:t>Сити Казань»</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3</w:t>
            </w:r>
          </w:p>
        </w:tc>
        <w:tc>
          <w:tcPr>
            <w:tcW w:w="1806" w:type="dxa"/>
          </w:tcPr>
          <w:p w:rsidR="0031005E" w:rsidRPr="0086543B" w:rsidRDefault="0031005E" w:rsidP="00044CED">
            <w:pPr>
              <w:ind w:firstLine="0"/>
              <w:jc w:val="center"/>
              <w:rPr>
                <w:szCs w:val="24"/>
              </w:rPr>
            </w:pPr>
            <w:r w:rsidRPr="0086543B">
              <w:rPr>
                <w:szCs w:val="24"/>
              </w:rPr>
              <w:t>г.Смарт Сити Казань</w:t>
            </w:r>
          </w:p>
        </w:tc>
        <w:tc>
          <w:tcPr>
            <w:tcW w:w="2799" w:type="dxa"/>
          </w:tcPr>
          <w:p w:rsidR="0031005E" w:rsidRPr="0086543B" w:rsidRDefault="0031005E" w:rsidP="00044CED">
            <w:pPr>
              <w:ind w:firstLine="0"/>
              <w:jc w:val="center"/>
              <w:rPr>
                <w:szCs w:val="24"/>
              </w:rPr>
            </w:pPr>
            <w:r w:rsidRPr="0086543B">
              <w:rPr>
                <w:szCs w:val="24"/>
              </w:rPr>
              <w:t>Частное учебное заведение</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Новое строительство</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p>
        </w:tc>
        <w:tc>
          <w:tcPr>
            <w:tcW w:w="1126" w:type="dxa"/>
          </w:tcPr>
          <w:p w:rsidR="0031005E" w:rsidRPr="0086543B" w:rsidRDefault="0031005E" w:rsidP="00044CED">
            <w:pPr>
              <w:ind w:firstLine="0"/>
              <w:jc w:val="center"/>
              <w:rPr>
                <w:szCs w:val="24"/>
              </w:rPr>
            </w:pPr>
            <w:r w:rsidRPr="0086543B">
              <w:rPr>
                <w:szCs w:val="24"/>
              </w:rPr>
              <w:t>+</w:t>
            </w:r>
          </w:p>
        </w:tc>
        <w:tc>
          <w:tcPr>
            <w:tcW w:w="1688" w:type="dxa"/>
          </w:tcPr>
          <w:p w:rsidR="0031005E" w:rsidRPr="0086543B" w:rsidRDefault="0031005E" w:rsidP="00044CED">
            <w:pPr>
              <w:ind w:firstLine="0"/>
              <w:jc w:val="center"/>
              <w:rPr>
                <w:szCs w:val="24"/>
              </w:rPr>
            </w:pPr>
            <w:r w:rsidRPr="0086543B">
              <w:rPr>
                <w:szCs w:val="24"/>
              </w:rPr>
              <w:t>Проект планировки территории «СМАРТ</w:t>
            </w:r>
            <w:r w:rsidR="00292A67" w:rsidRPr="0086543B">
              <w:rPr>
                <w:szCs w:val="24"/>
              </w:rPr>
              <w:t xml:space="preserve"> </w:t>
            </w:r>
            <w:r w:rsidRPr="0086543B">
              <w:rPr>
                <w:szCs w:val="24"/>
              </w:rPr>
              <w:t>Сити Казань»</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Лениногорский муниципальный район</w:t>
            </w:r>
          </w:p>
        </w:tc>
      </w:tr>
      <w:tr w:rsidR="0031005E" w:rsidRPr="0086543B" w:rsidTr="00044CED">
        <w:trPr>
          <w:trHeight w:val="284"/>
          <w:jc w:val="center"/>
        </w:trPr>
        <w:tc>
          <w:tcPr>
            <w:tcW w:w="598" w:type="dxa"/>
          </w:tcPr>
          <w:p w:rsidR="0031005E" w:rsidRPr="0086543B" w:rsidRDefault="0031005E" w:rsidP="009A4BD0">
            <w:pPr>
              <w:spacing w:line="230" w:lineRule="auto"/>
              <w:ind w:firstLine="0"/>
              <w:jc w:val="center"/>
              <w:rPr>
                <w:szCs w:val="24"/>
              </w:rPr>
            </w:pPr>
            <w:r w:rsidRPr="0086543B">
              <w:rPr>
                <w:szCs w:val="24"/>
              </w:rPr>
              <w:t>1</w:t>
            </w:r>
          </w:p>
        </w:tc>
        <w:tc>
          <w:tcPr>
            <w:tcW w:w="1806" w:type="dxa"/>
          </w:tcPr>
          <w:p w:rsidR="0031005E" w:rsidRPr="0086543B" w:rsidRDefault="0031005E" w:rsidP="009A4BD0">
            <w:pPr>
              <w:spacing w:line="230" w:lineRule="auto"/>
              <w:ind w:firstLine="0"/>
              <w:jc w:val="center"/>
              <w:rPr>
                <w:szCs w:val="24"/>
              </w:rPr>
            </w:pPr>
            <w:r w:rsidRPr="0086543B">
              <w:rPr>
                <w:szCs w:val="24"/>
              </w:rPr>
              <w:t>г.Лениногорск</w:t>
            </w:r>
          </w:p>
        </w:tc>
        <w:tc>
          <w:tcPr>
            <w:tcW w:w="2799" w:type="dxa"/>
          </w:tcPr>
          <w:p w:rsidR="0031005E" w:rsidRPr="0086543B" w:rsidRDefault="0031005E" w:rsidP="009A4BD0">
            <w:pPr>
              <w:spacing w:line="230" w:lineRule="auto"/>
              <w:ind w:firstLine="0"/>
              <w:jc w:val="center"/>
              <w:rPr>
                <w:szCs w:val="24"/>
              </w:rPr>
            </w:pPr>
            <w:r w:rsidRPr="0086543B">
              <w:rPr>
                <w:szCs w:val="24"/>
              </w:rPr>
              <w:t>ГАОУ СПО «Лениногорский нефтяной техникум»</w:t>
            </w:r>
          </w:p>
        </w:tc>
        <w:tc>
          <w:tcPr>
            <w:tcW w:w="1835" w:type="dxa"/>
          </w:tcPr>
          <w:p w:rsidR="0031005E" w:rsidRPr="0086543B" w:rsidRDefault="0031005E" w:rsidP="009A4BD0">
            <w:pPr>
              <w:spacing w:line="230" w:lineRule="auto"/>
              <w:ind w:firstLine="0"/>
              <w:jc w:val="center"/>
              <w:rPr>
                <w:szCs w:val="24"/>
              </w:rPr>
            </w:pPr>
            <w:r w:rsidRPr="0086543B">
              <w:rPr>
                <w:szCs w:val="24"/>
              </w:rPr>
              <w:t>Благоустройство территории, ремонт актового зала</w:t>
            </w:r>
          </w:p>
        </w:tc>
        <w:tc>
          <w:tcPr>
            <w:tcW w:w="1547" w:type="dxa"/>
          </w:tcPr>
          <w:p w:rsidR="0031005E" w:rsidRPr="0086543B" w:rsidRDefault="0031005E" w:rsidP="009A4BD0">
            <w:pPr>
              <w:spacing w:line="230" w:lineRule="auto"/>
              <w:ind w:firstLine="0"/>
              <w:jc w:val="center"/>
              <w:rPr>
                <w:szCs w:val="24"/>
              </w:rPr>
            </w:pPr>
            <w:r w:rsidRPr="0086543B">
              <w:rPr>
                <w:szCs w:val="24"/>
              </w:rPr>
              <w:t>Благоустройство</w:t>
            </w:r>
          </w:p>
        </w:tc>
        <w:tc>
          <w:tcPr>
            <w:tcW w:w="935" w:type="dxa"/>
          </w:tcPr>
          <w:p w:rsidR="0031005E" w:rsidRPr="0086543B" w:rsidRDefault="0031005E" w:rsidP="009A4BD0">
            <w:pPr>
              <w:spacing w:line="230" w:lineRule="auto"/>
              <w:ind w:firstLine="0"/>
              <w:jc w:val="center"/>
              <w:rPr>
                <w:szCs w:val="24"/>
              </w:rPr>
            </w:pPr>
          </w:p>
        </w:tc>
        <w:tc>
          <w:tcPr>
            <w:tcW w:w="864" w:type="dxa"/>
          </w:tcPr>
          <w:p w:rsidR="0031005E" w:rsidRPr="0086543B" w:rsidRDefault="0031005E" w:rsidP="009A4BD0">
            <w:pPr>
              <w:spacing w:line="230" w:lineRule="auto"/>
              <w:ind w:firstLine="0"/>
              <w:jc w:val="center"/>
              <w:rPr>
                <w:szCs w:val="24"/>
              </w:rPr>
            </w:pPr>
          </w:p>
        </w:tc>
        <w:tc>
          <w:tcPr>
            <w:tcW w:w="1014" w:type="dxa"/>
          </w:tcPr>
          <w:p w:rsidR="0031005E" w:rsidRPr="0086543B" w:rsidRDefault="0031005E" w:rsidP="009A4BD0">
            <w:pPr>
              <w:spacing w:line="230" w:lineRule="auto"/>
              <w:ind w:firstLine="0"/>
              <w:jc w:val="center"/>
              <w:rPr>
                <w:szCs w:val="24"/>
              </w:rPr>
            </w:pPr>
          </w:p>
        </w:tc>
        <w:tc>
          <w:tcPr>
            <w:tcW w:w="1168" w:type="dxa"/>
          </w:tcPr>
          <w:p w:rsidR="0031005E" w:rsidRPr="0086543B" w:rsidRDefault="0031005E" w:rsidP="009A4BD0">
            <w:pPr>
              <w:spacing w:line="230" w:lineRule="auto"/>
              <w:ind w:firstLine="0"/>
              <w:jc w:val="center"/>
              <w:rPr>
                <w:szCs w:val="24"/>
              </w:rPr>
            </w:pPr>
            <w:r w:rsidRPr="0086543B">
              <w:rPr>
                <w:szCs w:val="24"/>
              </w:rPr>
              <w:t>+</w:t>
            </w:r>
          </w:p>
        </w:tc>
        <w:tc>
          <w:tcPr>
            <w:tcW w:w="1126" w:type="dxa"/>
          </w:tcPr>
          <w:p w:rsidR="0031005E" w:rsidRPr="0086543B" w:rsidRDefault="0031005E" w:rsidP="009A4BD0">
            <w:pPr>
              <w:spacing w:line="230" w:lineRule="auto"/>
              <w:ind w:firstLine="0"/>
              <w:jc w:val="center"/>
              <w:rPr>
                <w:szCs w:val="24"/>
              </w:rPr>
            </w:pPr>
          </w:p>
        </w:tc>
        <w:tc>
          <w:tcPr>
            <w:tcW w:w="1688" w:type="dxa"/>
          </w:tcPr>
          <w:p w:rsidR="0031005E" w:rsidRPr="0086543B" w:rsidRDefault="0031005E" w:rsidP="009A4BD0">
            <w:pPr>
              <w:spacing w:line="230" w:lineRule="auto"/>
              <w:ind w:firstLine="0"/>
              <w:jc w:val="center"/>
              <w:rPr>
                <w:szCs w:val="24"/>
              </w:rPr>
            </w:pPr>
            <w:r w:rsidRPr="0086543B">
              <w:rPr>
                <w:szCs w:val="24"/>
              </w:rPr>
              <w:t>СТП Республики Татарстан</w:t>
            </w:r>
          </w:p>
        </w:tc>
      </w:tr>
      <w:tr w:rsidR="0031005E" w:rsidRPr="0086543B" w:rsidTr="00044CED">
        <w:trPr>
          <w:trHeight w:val="284"/>
          <w:jc w:val="center"/>
        </w:trPr>
        <w:tc>
          <w:tcPr>
            <w:tcW w:w="598" w:type="dxa"/>
          </w:tcPr>
          <w:p w:rsidR="0031005E" w:rsidRPr="0086543B" w:rsidRDefault="0031005E" w:rsidP="009A4BD0">
            <w:pPr>
              <w:spacing w:line="230" w:lineRule="auto"/>
              <w:ind w:firstLine="0"/>
              <w:jc w:val="center"/>
              <w:rPr>
                <w:szCs w:val="24"/>
              </w:rPr>
            </w:pPr>
            <w:r w:rsidRPr="0086543B">
              <w:rPr>
                <w:szCs w:val="24"/>
              </w:rPr>
              <w:t>2</w:t>
            </w:r>
          </w:p>
        </w:tc>
        <w:tc>
          <w:tcPr>
            <w:tcW w:w="1806" w:type="dxa"/>
          </w:tcPr>
          <w:p w:rsidR="0031005E" w:rsidRPr="0086543B" w:rsidRDefault="0031005E" w:rsidP="009A4BD0">
            <w:pPr>
              <w:spacing w:line="230" w:lineRule="auto"/>
              <w:ind w:firstLine="0"/>
              <w:jc w:val="center"/>
              <w:rPr>
                <w:szCs w:val="24"/>
              </w:rPr>
            </w:pPr>
            <w:r w:rsidRPr="0086543B">
              <w:rPr>
                <w:szCs w:val="24"/>
              </w:rPr>
              <w:t>г.Лениногорск, ул.Кошевого, д.15</w:t>
            </w:r>
          </w:p>
        </w:tc>
        <w:tc>
          <w:tcPr>
            <w:tcW w:w="2799" w:type="dxa"/>
          </w:tcPr>
          <w:p w:rsidR="0031005E" w:rsidRPr="0086543B" w:rsidRDefault="0031005E" w:rsidP="009A4BD0">
            <w:pPr>
              <w:spacing w:line="230" w:lineRule="auto"/>
              <w:ind w:firstLine="0"/>
              <w:jc w:val="center"/>
              <w:rPr>
                <w:szCs w:val="24"/>
              </w:rPr>
            </w:pPr>
            <w:r w:rsidRPr="0086543B">
              <w:rPr>
                <w:szCs w:val="24"/>
              </w:rPr>
              <w:t>ГАОУ СПО «Лениногорский политехнический колледж»</w:t>
            </w:r>
          </w:p>
        </w:tc>
        <w:tc>
          <w:tcPr>
            <w:tcW w:w="1835" w:type="dxa"/>
          </w:tcPr>
          <w:p w:rsidR="0031005E" w:rsidRPr="0086543B" w:rsidRDefault="0031005E" w:rsidP="009A4BD0">
            <w:pPr>
              <w:spacing w:line="230" w:lineRule="auto"/>
              <w:ind w:firstLine="0"/>
              <w:jc w:val="center"/>
              <w:rPr>
                <w:szCs w:val="24"/>
              </w:rPr>
            </w:pPr>
          </w:p>
        </w:tc>
        <w:tc>
          <w:tcPr>
            <w:tcW w:w="1547" w:type="dxa"/>
          </w:tcPr>
          <w:p w:rsidR="0031005E" w:rsidRPr="0086543B" w:rsidRDefault="0031005E" w:rsidP="009A4BD0">
            <w:pPr>
              <w:spacing w:line="230" w:lineRule="auto"/>
              <w:ind w:firstLine="0"/>
              <w:jc w:val="center"/>
              <w:rPr>
                <w:szCs w:val="24"/>
              </w:rPr>
            </w:pPr>
            <w:r w:rsidRPr="0086543B">
              <w:rPr>
                <w:szCs w:val="24"/>
              </w:rPr>
              <w:t>Капитальный ремонт</w:t>
            </w:r>
          </w:p>
        </w:tc>
        <w:tc>
          <w:tcPr>
            <w:tcW w:w="935" w:type="dxa"/>
          </w:tcPr>
          <w:p w:rsidR="0031005E" w:rsidRPr="0086543B" w:rsidRDefault="0031005E" w:rsidP="009A4BD0">
            <w:pPr>
              <w:spacing w:line="230" w:lineRule="auto"/>
              <w:ind w:firstLine="0"/>
              <w:jc w:val="center"/>
              <w:rPr>
                <w:szCs w:val="24"/>
              </w:rPr>
            </w:pPr>
          </w:p>
        </w:tc>
        <w:tc>
          <w:tcPr>
            <w:tcW w:w="864" w:type="dxa"/>
          </w:tcPr>
          <w:p w:rsidR="0031005E" w:rsidRPr="0086543B" w:rsidRDefault="0031005E" w:rsidP="009A4BD0">
            <w:pPr>
              <w:spacing w:line="230" w:lineRule="auto"/>
              <w:ind w:firstLine="0"/>
              <w:jc w:val="center"/>
              <w:rPr>
                <w:szCs w:val="24"/>
              </w:rPr>
            </w:pPr>
          </w:p>
        </w:tc>
        <w:tc>
          <w:tcPr>
            <w:tcW w:w="1014" w:type="dxa"/>
          </w:tcPr>
          <w:p w:rsidR="0031005E" w:rsidRPr="0086543B" w:rsidRDefault="0031005E" w:rsidP="009A4BD0">
            <w:pPr>
              <w:spacing w:line="230" w:lineRule="auto"/>
              <w:ind w:firstLine="0"/>
              <w:jc w:val="center"/>
              <w:rPr>
                <w:szCs w:val="24"/>
              </w:rPr>
            </w:pPr>
          </w:p>
        </w:tc>
        <w:tc>
          <w:tcPr>
            <w:tcW w:w="1168" w:type="dxa"/>
          </w:tcPr>
          <w:p w:rsidR="0031005E" w:rsidRPr="0086543B" w:rsidRDefault="0031005E" w:rsidP="009A4BD0">
            <w:pPr>
              <w:spacing w:line="230" w:lineRule="auto"/>
              <w:ind w:firstLine="0"/>
              <w:jc w:val="center"/>
              <w:rPr>
                <w:szCs w:val="24"/>
              </w:rPr>
            </w:pPr>
            <w:r w:rsidRPr="0086543B">
              <w:rPr>
                <w:szCs w:val="24"/>
              </w:rPr>
              <w:t>+</w:t>
            </w:r>
          </w:p>
        </w:tc>
        <w:tc>
          <w:tcPr>
            <w:tcW w:w="1126" w:type="dxa"/>
          </w:tcPr>
          <w:p w:rsidR="0031005E" w:rsidRPr="0086543B" w:rsidRDefault="0031005E" w:rsidP="009A4BD0">
            <w:pPr>
              <w:spacing w:line="230" w:lineRule="auto"/>
              <w:ind w:firstLine="0"/>
              <w:jc w:val="center"/>
              <w:rPr>
                <w:szCs w:val="24"/>
              </w:rPr>
            </w:pPr>
          </w:p>
        </w:tc>
        <w:tc>
          <w:tcPr>
            <w:tcW w:w="1688" w:type="dxa"/>
          </w:tcPr>
          <w:p w:rsidR="0031005E" w:rsidRPr="0086543B" w:rsidRDefault="0031005E" w:rsidP="009A4BD0">
            <w:pPr>
              <w:spacing w:line="230" w:lineRule="auto"/>
              <w:ind w:firstLine="0"/>
              <w:jc w:val="center"/>
              <w:rPr>
                <w:szCs w:val="24"/>
              </w:rPr>
            </w:pPr>
            <w:r w:rsidRPr="0086543B">
              <w:rPr>
                <w:szCs w:val="24"/>
              </w:rPr>
              <w:t xml:space="preserve">Распоряжение Кабинета Министров Республики Татарстан от 25.03.2014 </w:t>
            </w:r>
          </w:p>
          <w:p w:rsidR="0031005E" w:rsidRPr="0086543B" w:rsidRDefault="0031005E" w:rsidP="009A4BD0">
            <w:pPr>
              <w:spacing w:line="230" w:lineRule="auto"/>
              <w:ind w:firstLine="0"/>
              <w:jc w:val="center"/>
              <w:rPr>
                <w:szCs w:val="24"/>
              </w:rPr>
            </w:pPr>
            <w:r w:rsidRPr="0086543B">
              <w:rPr>
                <w:szCs w:val="24"/>
              </w:rPr>
              <w:t>№ 546-р</w:t>
            </w:r>
          </w:p>
        </w:tc>
      </w:tr>
      <w:tr w:rsidR="0031005E" w:rsidRPr="0086543B" w:rsidTr="00044CED">
        <w:trPr>
          <w:trHeight w:val="284"/>
          <w:jc w:val="center"/>
        </w:trPr>
        <w:tc>
          <w:tcPr>
            <w:tcW w:w="598" w:type="dxa"/>
          </w:tcPr>
          <w:p w:rsidR="0031005E" w:rsidRPr="0086543B" w:rsidRDefault="0031005E" w:rsidP="009A4BD0">
            <w:pPr>
              <w:spacing w:line="230" w:lineRule="auto"/>
              <w:ind w:firstLine="0"/>
              <w:jc w:val="center"/>
              <w:rPr>
                <w:szCs w:val="24"/>
              </w:rPr>
            </w:pPr>
            <w:r w:rsidRPr="0086543B">
              <w:rPr>
                <w:szCs w:val="24"/>
              </w:rPr>
              <w:t>3</w:t>
            </w:r>
          </w:p>
        </w:tc>
        <w:tc>
          <w:tcPr>
            <w:tcW w:w="1806" w:type="dxa"/>
          </w:tcPr>
          <w:p w:rsidR="0031005E" w:rsidRPr="0086543B" w:rsidRDefault="0031005E" w:rsidP="009A4BD0">
            <w:pPr>
              <w:spacing w:line="230" w:lineRule="auto"/>
              <w:ind w:firstLine="0"/>
              <w:jc w:val="center"/>
              <w:rPr>
                <w:szCs w:val="24"/>
              </w:rPr>
            </w:pPr>
            <w:r w:rsidRPr="0086543B">
              <w:rPr>
                <w:szCs w:val="24"/>
              </w:rPr>
              <w:t>г.Лениногорск, ул.Кошевого, д.15</w:t>
            </w:r>
          </w:p>
        </w:tc>
        <w:tc>
          <w:tcPr>
            <w:tcW w:w="2799" w:type="dxa"/>
          </w:tcPr>
          <w:p w:rsidR="0031005E" w:rsidRPr="0086543B" w:rsidRDefault="0031005E" w:rsidP="009A4BD0">
            <w:pPr>
              <w:spacing w:line="230" w:lineRule="auto"/>
              <w:ind w:firstLine="0"/>
              <w:jc w:val="center"/>
              <w:rPr>
                <w:szCs w:val="24"/>
              </w:rPr>
            </w:pPr>
            <w:r w:rsidRPr="0086543B">
              <w:rPr>
                <w:szCs w:val="24"/>
              </w:rPr>
              <w:t>Автономная котельная ГАОУ СПО «Лениногорский политехнический колледж»</w:t>
            </w:r>
          </w:p>
        </w:tc>
        <w:tc>
          <w:tcPr>
            <w:tcW w:w="1835" w:type="dxa"/>
          </w:tcPr>
          <w:p w:rsidR="0031005E" w:rsidRPr="0086543B" w:rsidRDefault="0031005E" w:rsidP="009A4BD0">
            <w:pPr>
              <w:spacing w:line="230" w:lineRule="auto"/>
              <w:ind w:firstLine="0"/>
              <w:jc w:val="center"/>
              <w:rPr>
                <w:szCs w:val="24"/>
              </w:rPr>
            </w:pPr>
            <w:r w:rsidRPr="0086543B">
              <w:rPr>
                <w:szCs w:val="24"/>
              </w:rPr>
              <w:t>Новое строительство автономной котельной</w:t>
            </w:r>
          </w:p>
        </w:tc>
        <w:tc>
          <w:tcPr>
            <w:tcW w:w="1547" w:type="dxa"/>
          </w:tcPr>
          <w:p w:rsidR="0031005E" w:rsidRPr="0086543B" w:rsidRDefault="0031005E" w:rsidP="009A4BD0">
            <w:pPr>
              <w:spacing w:line="230" w:lineRule="auto"/>
              <w:ind w:firstLine="0"/>
              <w:jc w:val="center"/>
              <w:rPr>
                <w:szCs w:val="24"/>
              </w:rPr>
            </w:pPr>
            <w:r w:rsidRPr="0086543B">
              <w:rPr>
                <w:szCs w:val="24"/>
              </w:rPr>
              <w:t>Новое строительство</w:t>
            </w:r>
          </w:p>
        </w:tc>
        <w:tc>
          <w:tcPr>
            <w:tcW w:w="935" w:type="dxa"/>
          </w:tcPr>
          <w:p w:rsidR="0031005E" w:rsidRPr="0086543B" w:rsidRDefault="0031005E" w:rsidP="009A4BD0">
            <w:pPr>
              <w:spacing w:line="230" w:lineRule="auto"/>
              <w:ind w:firstLine="0"/>
              <w:jc w:val="center"/>
              <w:rPr>
                <w:szCs w:val="24"/>
              </w:rPr>
            </w:pPr>
          </w:p>
        </w:tc>
        <w:tc>
          <w:tcPr>
            <w:tcW w:w="864" w:type="dxa"/>
          </w:tcPr>
          <w:p w:rsidR="0031005E" w:rsidRPr="0086543B" w:rsidRDefault="0031005E" w:rsidP="009A4BD0">
            <w:pPr>
              <w:spacing w:line="230" w:lineRule="auto"/>
              <w:ind w:firstLine="0"/>
              <w:jc w:val="center"/>
              <w:rPr>
                <w:szCs w:val="24"/>
              </w:rPr>
            </w:pPr>
          </w:p>
        </w:tc>
        <w:tc>
          <w:tcPr>
            <w:tcW w:w="1014" w:type="dxa"/>
          </w:tcPr>
          <w:p w:rsidR="0031005E" w:rsidRPr="0086543B" w:rsidRDefault="0031005E" w:rsidP="009A4BD0">
            <w:pPr>
              <w:spacing w:line="230" w:lineRule="auto"/>
              <w:ind w:firstLine="0"/>
              <w:jc w:val="center"/>
              <w:rPr>
                <w:szCs w:val="24"/>
              </w:rPr>
            </w:pPr>
          </w:p>
        </w:tc>
        <w:tc>
          <w:tcPr>
            <w:tcW w:w="1168" w:type="dxa"/>
          </w:tcPr>
          <w:p w:rsidR="0031005E" w:rsidRPr="0086543B" w:rsidRDefault="0031005E" w:rsidP="009A4BD0">
            <w:pPr>
              <w:spacing w:line="230" w:lineRule="auto"/>
              <w:ind w:firstLine="0"/>
              <w:jc w:val="center"/>
              <w:rPr>
                <w:szCs w:val="24"/>
              </w:rPr>
            </w:pPr>
            <w:r w:rsidRPr="0086543B">
              <w:rPr>
                <w:szCs w:val="24"/>
              </w:rPr>
              <w:t>+</w:t>
            </w:r>
          </w:p>
        </w:tc>
        <w:tc>
          <w:tcPr>
            <w:tcW w:w="1126" w:type="dxa"/>
          </w:tcPr>
          <w:p w:rsidR="006C3C64" w:rsidRPr="0086543B" w:rsidRDefault="006C3C64" w:rsidP="00D9228A">
            <w:pPr>
              <w:spacing w:line="230" w:lineRule="auto"/>
              <w:ind w:firstLine="0"/>
              <w:jc w:val="center"/>
              <w:rPr>
                <w:szCs w:val="24"/>
              </w:rPr>
            </w:pPr>
          </w:p>
        </w:tc>
        <w:tc>
          <w:tcPr>
            <w:tcW w:w="1688" w:type="dxa"/>
          </w:tcPr>
          <w:p w:rsidR="0031005E" w:rsidRPr="0086543B" w:rsidRDefault="0031005E" w:rsidP="009A4BD0">
            <w:pPr>
              <w:spacing w:line="230" w:lineRule="auto"/>
              <w:ind w:firstLine="0"/>
              <w:jc w:val="center"/>
              <w:rPr>
                <w:szCs w:val="24"/>
              </w:rPr>
            </w:pPr>
            <w:r w:rsidRPr="0086543B">
              <w:rPr>
                <w:szCs w:val="24"/>
              </w:rPr>
              <w:t xml:space="preserve">Распоряжение Кабинета Министров Республики Татарстан от 25.03.2014 </w:t>
            </w:r>
          </w:p>
          <w:p w:rsidR="0031005E" w:rsidRPr="0086543B" w:rsidRDefault="0031005E" w:rsidP="009A4BD0">
            <w:pPr>
              <w:spacing w:line="230" w:lineRule="auto"/>
              <w:ind w:firstLine="0"/>
              <w:jc w:val="center"/>
              <w:rPr>
                <w:szCs w:val="24"/>
              </w:rPr>
            </w:pPr>
            <w:r w:rsidRPr="0086543B">
              <w:rPr>
                <w:szCs w:val="24"/>
              </w:rPr>
              <w:t>№ 546-р</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Мензелинский муниципальный район</w:t>
            </w:r>
          </w:p>
        </w:tc>
      </w:tr>
      <w:tr w:rsidR="0031005E" w:rsidRPr="0086543B" w:rsidTr="00044CED">
        <w:trPr>
          <w:trHeight w:val="284"/>
          <w:jc w:val="center"/>
        </w:trPr>
        <w:tc>
          <w:tcPr>
            <w:tcW w:w="598" w:type="dxa"/>
          </w:tcPr>
          <w:p w:rsidR="0031005E" w:rsidRPr="0086543B" w:rsidRDefault="0031005E" w:rsidP="009A4BD0">
            <w:pPr>
              <w:spacing w:line="230" w:lineRule="auto"/>
              <w:ind w:firstLine="0"/>
              <w:jc w:val="center"/>
              <w:rPr>
                <w:szCs w:val="24"/>
              </w:rPr>
            </w:pPr>
            <w:r w:rsidRPr="0086543B">
              <w:rPr>
                <w:szCs w:val="24"/>
              </w:rPr>
              <w:t>1</w:t>
            </w:r>
          </w:p>
        </w:tc>
        <w:tc>
          <w:tcPr>
            <w:tcW w:w="1806" w:type="dxa"/>
          </w:tcPr>
          <w:p w:rsidR="0031005E" w:rsidRPr="0086543B" w:rsidRDefault="0031005E" w:rsidP="009A4BD0">
            <w:pPr>
              <w:spacing w:line="230" w:lineRule="auto"/>
              <w:ind w:firstLine="0"/>
              <w:jc w:val="center"/>
              <w:rPr>
                <w:szCs w:val="24"/>
              </w:rPr>
            </w:pPr>
            <w:r w:rsidRPr="0086543B">
              <w:rPr>
                <w:szCs w:val="24"/>
              </w:rPr>
              <w:t>г.Мензелинск, ул.М.Джалиля, д.18</w:t>
            </w:r>
          </w:p>
        </w:tc>
        <w:tc>
          <w:tcPr>
            <w:tcW w:w="2799" w:type="dxa"/>
          </w:tcPr>
          <w:p w:rsidR="0031005E" w:rsidRPr="0086543B" w:rsidRDefault="0031005E" w:rsidP="009A4BD0">
            <w:pPr>
              <w:spacing w:line="230" w:lineRule="auto"/>
              <w:ind w:firstLine="0"/>
              <w:jc w:val="center"/>
              <w:rPr>
                <w:szCs w:val="24"/>
              </w:rPr>
            </w:pPr>
            <w:r w:rsidRPr="0086543B">
              <w:rPr>
                <w:szCs w:val="24"/>
              </w:rPr>
              <w:t>ГАОУ СПО «Мензелинский педагогический колледж имени Мусы Джалиля»</w:t>
            </w:r>
          </w:p>
        </w:tc>
        <w:tc>
          <w:tcPr>
            <w:tcW w:w="1835" w:type="dxa"/>
          </w:tcPr>
          <w:p w:rsidR="0031005E" w:rsidRPr="0086543B" w:rsidRDefault="0031005E" w:rsidP="009A4BD0">
            <w:pPr>
              <w:spacing w:line="230" w:lineRule="auto"/>
              <w:ind w:firstLine="0"/>
              <w:jc w:val="center"/>
              <w:rPr>
                <w:szCs w:val="24"/>
              </w:rPr>
            </w:pPr>
          </w:p>
        </w:tc>
        <w:tc>
          <w:tcPr>
            <w:tcW w:w="1547" w:type="dxa"/>
          </w:tcPr>
          <w:p w:rsidR="0031005E" w:rsidRPr="0086543B" w:rsidRDefault="0031005E" w:rsidP="009A4BD0">
            <w:pPr>
              <w:spacing w:line="230" w:lineRule="auto"/>
              <w:ind w:firstLine="0"/>
              <w:jc w:val="center"/>
              <w:rPr>
                <w:szCs w:val="24"/>
              </w:rPr>
            </w:pPr>
            <w:r w:rsidRPr="0086543B">
              <w:rPr>
                <w:szCs w:val="24"/>
              </w:rPr>
              <w:t>Капитальный ремонт</w:t>
            </w:r>
          </w:p>
        </w:tc>
        <w:tc>
          <w:tcPr>
            <w:tcW w:w="935" w:type="dxa"/>
          </w:tcPr>
          <w:p w:rsidR="0031005E" w:rsidRPr="0086543B" w:rsidRDefault="0031005E" w:rsidP="009A4BD0">
            <w:pPr>
              <w:spacing w:line="230" w:lineRule="auto"/>
              <w:ind w:firstLine="0"/>
              <w:jc w:val="center"/>
              <w:rPr>
                <w:szCs w:val="24"/>
              </w:rPr>
            </w:pPr>
          </w:p>
        </w:tc>
        <w:tc>
          <w:tcPr>
            <w:tcW w:w="864" w:type="dxa"/>
          </w:tcPr>
          <w:p w:rsidR="0031005E" w:rsidRPr="0086543B" w:rsidRDefault="0031005E" w:rsidP="009A4BD0">
            <w:pPr>
              <w:spacing w:line="230" w:lineRule="auto"/>
              <w:ind w:firstLine="0"/>
              <w:jc w:val="center"/>
              <w:rPr>
                <w:szCs w:val="24"/>
              </w:rPr>
            </w:pPr>
          </w:p>
        </w:tc>
        <w:tc>
          <w:tcPr>
            <w:tcW w:w="1014" w:type="dxa"/>
          </w:tcPr>
          <w:p w:rsidR="0031005E" w:rsidRPr="0086543B" w:rsidRDefault="0031005E" w:rsidP="009A4BD0">
            <w:pPr>
              <w:spacing w:line="230" w:lineRule="auto"/>
              <w:ind w:firstLine="0"/>
              <w:jc w:val="center"/>
              <w:rPr>
                <w:szCs w:val="24"/>
              </w:rPr>
            </w:pPr>
          </w:p>
        </w:tc>
        <w:tc>
          <w:tcPr>
            <w:tcW w:w="1168" w:type="dxa"/>
          </w:tcPr>
          <w:p w:rsidR="0031005E" w:rsidRPr="0086543B" w:rsidRDefault="0031005E" w:rsidP="009A4BD0">
            <w:pPr>
              <w:spacing w:line="230" w:lineRule="auto"/>
              <w:ind w:firstLine="0"/>
              <w:jc w:val="center"/>
              <w:rPr>
                <w:szCs w:val="24"/>
              </w:rPr>
            </w:pPr>
            <w:r w:rsidRPr="0086543B">
              <w:rPr>
                <w:szCs w:val="24"/>
              </w:rPr>
              <w:t>+</w:t>
            </w:r>
          </w:p>
        </w:tc>
        <w:tc>
          <w:tcPr>
            <w:tcW w:w="1126" w:type="dxa"/>
          </w:tcPr>
          <w:p w:rsidR="0031005E" w:rsidRPr="0086543B" w:rsidRDefault="0031005E" w:rsidP="009A4BD0">
            <w:pPr>
              <w:spacing w:line="230" w:lineRule="auto"/>
              <w:ind w:firstLine="0"/>
              <w:jc w:val="center"/>
              <w:rPr>
                <w:szCs w:val="24"/>
              </w:rPr>
            </w:pPr>
          </w:p>
        </w:tc>
        <w:tc>
          <w:tcPr>
            <w:tcW w:w="1688" w:type="dxa"/>
          </w:tcPr>
          <w:p w:rsidR="0031005E" w:rsidRPr="0086543B" w:rsidRDefault="0031005E" w:rsidP="009A4BD0">
            <w:pPr>
              <w:spacing w:line="230" w:lineRule="auto"/>
              <w:ind w:firstLine="0"/>
              <w:jc w:val="center"/>
              <w:rPr>
                <w:szCs w:val="24"/>
              </w:rPr>
            </w:pPr>
            <w:r w:rsidRPr="0086543B">
              <w:rPr>
                <w:szCs w:val="24"/>
              </w:rPr>
              <w:t xml:space="preserve">Распоряжение Кабинета Министров Республики Татарстан от 25.03.2014 </w:t>
            </w:r>
          </w:p>
          <w:p w:rsidR="0031005E" w:rsidRPr="0086543B" w:rsidRDefault="0031005E" w:rsidP="009A4BD0">
            <w:pPr>
              <w:spacing w:line="230" w:lineRule="auto"/>
              <w:ind w:firstLine="0"/>
              <w:jc w:val="center"/>
              <w:rPr>
                <w:szCs w:val="24"/>
              </w:rPr>
            </w:pPr>
            <w:r w:rsidRPr="0086543B">
              <w:rPr>
                <w:szCs w:val="24"/>
              </w:rPr>
              <w:t>№ 546-р</w:t>
            </w:r>
          </w:p>
        </w:tc>
      </w:tr>
      <w:tr w:rsidR="0031005E" w:rsidRPr="0086543B" w:rsidTr="00EC0C6A">
        <w:trPr>
          <w:trHeight w:val="775"/>
          <w:jc w:val="center"/>
        </w:trPr>
        <w:tc>
          <w:tcPr>
            <w:tcW w:w="598" w:type="dxa"/>
          </w:tcPr>
          <w:p w:rsidR="0031005E" w:rsidRPr="0086543B" w:rsidRDefault="0031005E" w:rsidP="009A4BD0">
            <w:pPr>
              <w:spacing w:line="230" w:lineRule="auto"/>
              <w:ind w:firstLine="0"/>
              <w:jc w:val="center"/>
              <w:rPr>
                <w:szCs w:val="24"/>
              </w:rPr>
            </w:pPr>
            <w:r w:rsidRPr="0086543B">
              <w:rPr>
                <w:szCs w:val="24"/>
              </w:rPr>
              <w:t>2</w:t>
            </w:r>
          </w:p>
        </w:tc>
        <w:tc>
          <w:tcPr>
            <w:tcW w:w="1806" w:type="dxa"/>
          </w:tcPr>
          <w:p w:rsidR="0031005E" w:rsidRPr="0086543B" w:rsidRDefault="0031005E" w:rsidP="00D2238D">
            <w:pPr>
              <w:spacing w:line="230" w:lineRule="auto"/>
              <w:ind w:firstLine="0"/>
              <w:jc w:val="center"/>
              <w:rPr>
                <w:szCs w:val="24"/>
              </w:rPr>
            </w:pPr>
            <w:r w:rsidRPr="0086543B">
              <w:rPr>
                <w:szCs w:val="24"/>
              </w:rPr>
              <w:t>г.Мензелинск, ул.Чернышев</w:t>
            </w:r>
            <w:r w:rsidR="00EC0C6A" w:rsidRPr="0086543B">
              <w:rPr>
                <w:szCs w:val="24"/>
              </w:rPr>
              <w:t>-</w:t>
            </w:r>
            <w:r w:rsidRPr="0086543B">
              <w:rPr>
                <w:szCs w:val="24"/>
              </w:rPr>
              <w:t>ского, д.14</w:t>
            </w:r>
          </w:p>
        </w:tc>
        <w:tc>
          <w:tcPr>
            <w:tcW w:w="2799" w:type="dxa"/>
          </w:tcPr>
          <w:p w:rsidR="0031005E" w:rsidRPr="0086543B" w:rsidRDefault="0031005E" w:rsidP="009A4BD0">
            <w:pPr>
              <w:spacing w:line="230" w:lineRule="auto"/>
              <w:ind w:firstLine="0"/>
              <w:jc w:val="center"/>
              <w:rPr>
                <w:szCs w:val="24"/>
              </w:rPr>
            </w:pPr>
            <w:r w:rsidRPr="0086543B">
              <w:rPr>
                <w:szCs w:val="24"/>
              </w:rPr>
              <w:t>ГБОУ СПО «Мензелинский сельскохозяйственный техникум»</w:t>
            </w:r>
          </w:p>
        </w:tc>
        <w:tc>
          <w:tcPr>
            <w:tcW w:w="1835" w:type="dxa"/>
          </w:tcPr>
          <w:p w:rsidR="0031005E" w:rsidRPr="0086543B" w:rsidRDefault="0031005E" w:rsidP="009A4BD0">
            <w:pPr>
              <w:spacing w:line="230" w:lineRule="auto"/>
              <w:ind w:firstLine="0"/>
              <w:jc w:val="center"/>
              <w:rPr>
                <w:szCs w:val="24"/>
              </w:rPr>
            </w:pPr>
            <w:r w:rsidRPr="0086543B">
              <w:rPr>
                <w:szCs w:val="24"/>
              </w:rPr>
              <w:t>Реконструкция учебного корпуса под учебную ветеринарную клинику</w:t>
            </w:r>
          </w:p>
        </w:tc>
        <w:tc>
          <w:tcPr>
            <w:tcW w:w="1547" w:type="dxa"/>
          </w:tcPr>
          <w:p w:rsidR="0031005E" w:rsidRPr="0086543B" w:rsidRDefault="0031005E" w:rsidP="009A4BD0">
            <w:pPr>
              <w:spacing w:line="230" w:lineRule="auto"/>
              <w:ind w:firstLine="0"/>
              <w:jc w:val="center"/>
              <w:rPr>
                <w:szCs w:val="24"/>
              </w:rPr>
            </w:pPr>
            <w:r w:rsidRPr="0086543B">
              <w:rPr>
                <w:szCs w:val="24"/>
              </w:rPr>
              <w:t>Реконструкция</w:t>
            </w:r>
          </w:p>
        </w:tc>
        <w:tc>
          <w:tcPr>
            <w:tcW w:w="935" w:type="dxa"/>
          </w:tcPr>
          <w:p w:rsidR="0031005E" w:rsidRPr="0086543B" w:rsidRDefault="0031005E" w:rsidP="009A4BD0">
            <w:pPr>
              <w:spacing w:line="230" w:lineRule="auto"/>
              <w:ind w:firstLine="0"/>
              <w:jc w:val="center"/>
              <w:rPr>
                <w:szCs w:val="24"/>
              </w:rPr>
            </w:pPr>
          </w:p>
        </w:tc>
        <w:tc>
          <w:tcPr>
            <w:tcW w:w="864" w:type="dxa"/>
          </w:tcPr>
          <w:p w:rsidR="0031005E" w:rsidRPr="0086543B" w:rsidRDefault="0031005E" w:rsidP="009A4BD0">
            <w:pPr>
              <w:spacing w:line="230" w:lineRule="auto"/>
              <w:ind w:firstLine="0"/>
              <w:jc w:val="center"/>
              <w:rPr>
                <w:szCs w:val="24"/>
              </w:rPr>
            </w:pPr>
          </w:p>
        </w:tc>
        <w:tc>
          <w:tcPr>
            <w:tcW w:w="1014" w:type="dxa"/>
          </w:tcPr>
          <w:p w:rsidR="0031005E" w:rsidRPr="0086543B" w:rsidRDefault="0031005E" w:rsidP="009A4BD0">
            <w:pPr>
              <w:spacing w:line="230" w:lineRule="auto"/>
              <w:ind w:firstLine="0"/>
              <w:jc w:val="center"/>
              <w:rPr>
                <w:szCs w:val="24"/>
              </w:rPr>
            </w:pPr>
          </w:p>
        </w:tc>
        <w:tc>
          <w:tcPr>
            <w:tcW w:w="1168" w:type="dxa"/>
          </w:tcPr>
          <w:p w:rsidR="0031005E" w:rsidRPr="0086543B" w:rsidRDefault="0031005E" w:rsidP="009A4BD0">
            <w:pPr>
              <w:spacing w:line="230" w:lineRule="auto"/>
              <w:ind w:firstLine="0"/>
              <w:jc w:val="center"/>
              <w:rPr>
                <w:szCs w:val="24"/>
              </w:rPr>
            </w:pPr>
            <w:r w:rsidRPr="0086543B">
              <w:rPr>
                <w:szCs w:val="24"/>
              </w:rPr>
              <w:t>+</w:t>
            </w:r>
          </w:p>
        </w:tc>
        <w:tc>
          <w:tcPr>
            <w:tcW w:w="1126" w:type="dxa"/>
          </w:tcPr>
          <w:p w:rsidR="0031005E" w:rsidRPr="0086543B" w:rsidRDefault="0031005E" w:rsidP="009A4BD0">
            <w:pPr>
              <w:spacing w:line="230" w:lineRule="auto"/>
              <w:ind w:firstLine="0"/>
              <w:jc w:val="center"/>
              <w:rPr>
                <w:szCs w:val="24"/>
              </w:rPr>
            </w:pPr>
          </w:p>
        </w:tc>
        <w:tc>
          <w:tcPr>
            <w:tcW w:w="1688" w:type="dxa"/>
          </w:tcPr>
          <w:p w:rsidR="0031005E" w:rsidRPr="0086543B" w:rsidRDefault="0031005E" w:rsidP="009A4BD0">
            <w:pPr>
              <w:spacing w:line="230" w:lineRule="auto"/>
              <w:ind w:firstLine="0"/>
              <w:jc w:val="center"/>
              <w:rPr>
                <w:szCs w:val="24"/>
              </w:rPr>
            </w:pPr>
            <w:r w:rsidRPr="0086543B">
              <w:rPr>
                <w:szCs w:val="24"/>
              </w:rPr>
              <w:t>СТП Республики Татарстан</w:t>
            </w:r>
          </w:p>
        </w:tc>
      </w:tr>
      <w:tr w:rsidR="0031005E" w:rsidRPr="0086543B" w:rsidTr="00EC0C6A">
        <w:trPr>
          <w:trHeight w:val="1025"/>
          <w:jc w:val="center"/>
        </w:trPr>
        <w:tc>
          <w:tcPr>
            <w:tcW w:w="598" w:type="dxa"/>
          </w:tcPr>
          <w:p w:rsidR="0031005E" w:rsidRPr="0086543B" w:rsidRDefault="0031005E" w:rsidP="00044CED">
            <w:pPr>
              <w:ind w:firstLine="0"/>
              <w:jc w:val="center"/>
              <w:rPr>
                <w:szCs w:val="24"/>
              </w:rPr>
            </w:pPr>
            <w:r w:rsidRPr="0086543B">
              <w:rPr>
                <w:szCs w:val="24"/>
              </w:rPr>
              <w:lastRenderedPageBreak/>
              <w:t>3</w:t>
            </w:r>
          </w:p>
        </w:tc>
        <w:tc>
          <w:tcPr>
            <w:tcW w:w="1806" w:type="dxa"/>
          </w:tcPr>
          <w:p w:rsidR="0031005E" w:rsidRPr="0086543B" w:rsidRDefault="0031005E" w:rsidP="00044CED">
            <w:pPr>
              <w:ind w:firstLine="0"/>
              <w:jc w:val="center"/>
              <w:rPr>
                <w:szCs w:val="24"/>
              </w:rPr>
            </w:pPr>
            <w:r w:rsidRPr="0086543B">
              <w:rPr>
                <w:szCs w:val="24"/>
              </w:rPr>
              <w:t>г.Мензелинск, ул.Чернышев-ского, д.14</w:t>
            </w:r>
          </w:p>
        </w:tc>
        <w:tc>
          <w:tcPr>
            <w:tcW w:w="2799" w:type="dxa"/>
          </w:tcPr>
          <w:p w:rsidR="0031005E" w:rsidRPr="0086543B" w:rsidRDefault="0031005E" w:rsidP="00044CED">
            <w:pPr>
              <w:ind w:firstLine="0"/>
              <w:jc w:val="center"/>
              <w:rPr>
                <w:szCs w:val="24"/>
              </w:rPr>
            </w:pPr>
            <w:r w:rsidRPr="0086543B">
              <w:rPr>
                <w:szCs w:val="24"/>
              </w:rPr>
              <w:t>Мини</w:t>
            </w:r>
            <w:r w:rsidR="00006E21" w:rsidRPr="0086543B">
              <w:rPr>
                <w:szCs w:val="24"/>
              </w:rPr>
              <w:t>-</w:t>
            </w:r>
            <w:r w:rsidRPr="0086543B">
              <w:rPr>
                <w:szCs w:val="24"/>
              </w:rPr>
              <w:t>котельная, автодром, трактодром ГБОУ СПО «Мензелинский сельскохозяйственный техникум»</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Новое строительство</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Нижнекамский муниципальный район</w:t>
            </w:r>
          </w:p>
        </w:tc>
      </w:tr>
      <w:tr w:rsidR="0031005E" w:rsidRPr="0086543B" w:rsidTr="00EC0C6A">
        <w:trPr>
          <w:trHeight w:val="993"/>
          <w:jc w:val="center"/>
        </w:trPr>
        <w:tc>
          <w:tcPr>
            <w:tcW w:w="598" w:type="dxa"/>
          </w:tcPr>
          <w:p w:rsidR="0031005E" w:rsidRPr="0086543B" w:rsidRDefault="0031005E" w:rsidP="00044CED">
            <w:pPr>
              <w:ind w:firstLine="0"/>
              <w:jc w:val="center"/>
              <w:rPr>
                <w:szCs w:val="24"/>
              </w:rPr>
            </w:pPr>
            <w:r w:rsidRPr="0086543B">
              <w:rPr>
                <w:szCs w:val="24"/>
              </w:rPr>
              <w:t>1</w:t>
            </w:r>
          </w:p>
        </w:tc>
        <w:tc>
          <w:tcPr>
            <w:tcW w:w="1806" w:type="dxa"/>
          </w:tcPr>
          <w:p w:rsidR="0031005E" w:rsidRPr="0086543B" w:rsidRDefault="0031005E" w:rsidP="00044CED">
            <w:pPr>
              <w:ind w:firstLine="0"/>
              <w:jc w:val="center"/>
              <w:rPr>
                <w:szCs w:val="24"/>
              </w:rPr>
            </w:pPr>
            <w:r w:rsidRPr="0086543B">
              <w:rPr>
                <w:szCs w:val="24"/>
              </w:rPr>
              <w:t>г.Нижнекамск, площадь Лемаева, д.12</w:t>
            </w:r>
          </w:p>
        </w:tc>
        <w:tc>
          <w:tcPr>
            <w:tcW w:w="2799" w:type="dxa"/>
          </w:tcPr>
          <w:p w:rsidR="0031005E" w:rsidRPr="0086543B" w:rsidRDefault="0031005E" w:rsidP="00044CED">
            <w:pPr>
              <w:ind w:firstLine="0"/>
              <w:jc w:val="center"/>
              <w:rPr>
                <w:szCs w:val="24"/>
              </w:rPr>
            </w:pPr>
            <w:r w:rsidRPr="0086543B">
              <w:rPr>
                <w:szCs w:val="24"/>
              </w:rPr>
              <w:t>ГАОУ СПО «Нижнекамский музыкальный колледж имени Салиха Сайдашева»</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2</w:t>
            </w:r>
          </w:p>
        </w:tc>
        <w:tc>
          <w:tcPr>
            <w:tcW w:w="1806" w:type="dxa"/>
          </w:tcPr>
          <w:p w:rsidR="0031005E" w:rsidRPr="0086543B" w:rsidRDefault="0031005E" w:rsidP="00044CED">
            <w:pPr>
              <w:ind w:firstLine="0"/>
              <w:jc w:val="center"/>
              <w:rPr>
                <w:szCs w:val="24"/>
              </w:rPr>
            </w:pPr>
            <w:r w:rsidRPr="0086543B">
              <w:rPr>
                <w:szCs w:val="24"/>
              </w:rPr>
              <w:t>г.Нижнекамск, пр.Химиков, д.47/33</w:t>
            </w:r>
          </w:p>
        </w:tc>
        <w:tc>
          <w:tcPr>
            <w:tcW w:w="2799" w:type="dxa"/>
          </w:tcPr>
          <w:p w:rsidR="0031005E" w:rsidRPr="0086543B" w:rsidRDefault="0031005E" w:rsidP="00044CED">
            <w:pPr>
              <w:ind w:firstLine="0"/>
              <w:jc w:val="center"/>
              <w:rPr>
                <w:szCs w:val="24"/>
              </w:rPr>
            </w:pPr>
            <w:r w:rsidRPr="0086543B">
              <w:rPr>
                <w:szCs w:val="24"/>
              </w:rPr>
              <w:t>ГАОУ СПО «Техникум нефтехимии и нефтепереработки»</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 xml:space="preserve">Распоряжение Кабинета Министров Республики Татарстан от 25.03.2014 </w:t>
            </w:r>
          </w:p>
          <w:p w:rsidR="00EC0C6A" w:rsidRPr="0086543B" w:rsidRDefault="0031005E" w:rsidP="00D9228A">
            <w:pPr>
              <w:ind w:firstLine="0"/>
              <w:jc w:val="center"/>
              <w:rPr>
                <w:szCs w:val="24"/>
              </w:rPr>
            </w:pPr>
            <w:r w:rsidRPr="0086543B">
              <w:rPr>
                <w:szCs w:val="24"/>
              </w:rPr>
              <w:t>№ 546-р</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Нурлатский муниципальный район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1</w:t>
            </w:r>
          </w:p>
        </w:tc>
        <w:tc>
          <w:tcPr>
            <w:tcW w:w="1806" w:type="dxa"/>
          </w:tcPr>
          <w:p w:rsidR="0031005E" w:rsidRPr="0086543B" w:rsidRDefault="0031005E" w:rsidP="00044CED">
            <w:pPr>
              <w:ind w:firstLine="0"/>
              <w:jc w:val="center"/>
              <w:rPr>
                <w:szCs w:val="24"/>
              </w:rPr>
            </w:pPr>
            <w:r w:rsidRPr="0086543B">
              <w:rPr>
                <w:szCs w:val="24"/>
              </w:rPr>
              <w:t>г.Нурлат, ул.Ленинград-ская, д.15</w:t>
            </w:r>
          </w:p>
        </w:tc>
        <w:tc>
          <w:tcPr>
            <w:tcW w:w="2799" w:type="dxa"/>
          </w:tcPr>
          <w:p w:rsidR="0031005E" w:rsidRPr="0086543B" w:rsidRDefault="0031005E" w:rsidP="00044CED">
            <w:pPr>
              <w:ind w:firstLine="0"/>
              <w:jc w:val="center"/>
              <w:rPr>
                <w:szCs w:val="24"/>
              </w:rPr>
            </w:pPr>
            <w:r w:rsidRPr="0086543B">
              <w:rPr>
                <w:szCs w:val="24"/>
              </w:rPr>
              <w:t>ГАОУ СПО «Нурлатский аграрный техникум»</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2</w:t>
            </w:r>
          </w:p>
        </w:tc>
        <w:tc>
          <w:tcPr>
            <w:tcW w:w="1806" w:type="dxa"/>
          </w:tcPr>
          <w:p w:rsidR="0031005E" w:rsidRPr="0086543B" w:rsidRDefault="0031005E" w:rsidP="00044CED">
            <w:pPr>
              <w:ind w:firstLine="0"/>
              <w:jc w:val="center"/>
              <w:rPr>
                <w:szCs w:val="24"/>
              </w:rPr>
            </w:pPr>
            <w:r w:rsidRPr="0086543B">
              <w:rPr>
                <w:szCs w:val="24"/>
              </w:rPr>
              <w:t>г.Нурлат</w:t>
            </w:r>
          </w:p>
        </w:tc>
        <w:tc>
          <w:tcPr>
            <w:tcW w:w="2799" w:type="dxa"/>
          </w:tcPr>
          <w:p w:rsidR="0031005E" w:rsidRPr="0086543B" w:rsidRDefault="0031005E" w:rsidP="00044CED">
            <w:pPr>
              <w:ind w:firstLine="0"/>
              <w:jc w:val="center"/>
              <w:rPr>
                <w:szCs w:val="24"/>
              </w:rPr>
            </w:pPr>
            <w:r w:rsidRPr="0086543B">
              <w:rPr>
                <w:szCs w:val="24"/>
              </w:rPr>
              <w:t>Общежитие ГАОУ СПО «Нурлатский аграрный техникум»</w:t>
            </w:r>
          </w:p>
        </w:tc>
        <w:tc>
          <w:tcPr>
            <w:tcW w:w="1835" w:type="dxa"/>
          </w:tcPr>
          <w:p w:rsidR="0031005E" w:rsidRPr="0086543B" w:rsidRDefault="0031005E" w:rsidP="00044CED">
            <w:pPr>
              <w:ind w:firstLine="0"/>
              <w:jc w:val="center"/>
              <w:rPr>
                <w:szCs w:val="24"/>
              </w:rPr>
            </w:pPr>
            <w:r w:rsidRPr="0086543B">
              <w:rPr>
                <w:szCs w:val="24"/>
              </w:rPr>
              <w:t>Строительство общежития</w:t>
            </w:r>
          </w:p>
        </w:tc>
        <w:tc>
          <w:tcPr>
            <w:tcW w:w="1547" w:type="dxa"/>
          </w:tcPr>
          <w:p w:rsidR="0031005E" w:rsidRPr="0086543B" w:rsidRDefault="0031005E" w:rsidP="00044CED">
            <w:pPr>
              <w:ind w:firstLine="0"/>
              <w:jc w:val="center"/>
              <w:rPr>
                <w:szCs w:val="24"/>
              </w:rPr>
            </w:pPr>
            <w:r w:rsidRPr="0086543B">
              <w:rPr>
                <w:szCs w:val="24"/>
              </w:rPr>
              <w:t>Новое строительство</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Рыбно-Слободский муниципальный район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1</w:t>
            </w:r>
          </w:p>
        </w:tc>
        <w:tc>
          <w:tcPr>
            <w:tcW w:w="1806" w:type="dxa"/>
          </w:tcPr>
          <w:p w:rsidR="0031005E" w:rsidRPr="0086543B" w:rsidRDefault="00006E21" w:rsidP="00006E21">
            <w:pPr>
              <w:ind w:firstLine="0"/>
              <w:jc w:val="center"/>
              <w:rPr>
                <w:szCs w:val="24"/>
              </w:rPr>
            </w:pPr>
            <w:r w:rsidRPr="0086543B">
              <w:rPr>
                <w:szCs w:val="24"/>
              </w:rPr>
              <w:t>п</w:t>
            </w:r>
            <w:r w:rsidR="0031005E" w:rsidRPr="0086543B">
              <w:rPr>
                <w:szCs w:val="24"/>
              </w:rPr>
              <w:t>гт</w:t>
            </w:r>
            <w:r w:rsidRPr="0086543B">
              <w:rPr>
                <w:szCs w:val="24"/>
              </w:rPr>
              <w:t>.</w:t>
            </w:r>
            <w:r w:rsidR="0031005E" w:rsidRPr="0086543B">
              <w:rPr>
                <w:szCs w:val="24"/>
              </w:rPr>
              <w:t>Рыбная Слобода, ул.60 лет Октября, д.1</w:t>
            </w:r>
          </w:p>
        </w:tc>
        <w:tc>
          <w:tcPr>
            <w:tcW w:w="2799" w:type="dxa"/>
          </w:tcPr>
          <w:p w:rsidR="0031005E" w:rsidRPr="0086543B" w:rsidRDefault="0031005E" w:rsidP="00044CED">
            <w:pPr>
              <w:ind w:firstLine="0"/>
              <w:jc w:val="center"/>
              <w:rPr>
                <w:szCs w:val="24"/>
              </w:rPr>
            </w:pPr>
            <w:r w:rsidRPr="0086543B">
              <w:rPr>
                <w:szCs w:val="24"/>
              </w:rPr>
              <w:t>ГАОУ СПО «Рыбно-Слободский агротехнический техникум»</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Сармановский муниципальный район</w:t>
            </w:r>
          </w:p>
        </w:tc>
      </w:tr>
      <w:tr w:rsidR="0031005E" w:rsidRPr="0086543B" w:rsidTr="00044CED">
        <w:trPr>
          <w:trHeight w:val="284"/>
          <w:jc w:val="center"/>
        </w:trPr>
        <w:tc>
          <w:tcPr>
            <w:tcW w:w="598" w:type="dxa"/>
          </w:tcPr>
          <w:p w:rsidR="0031005E" w:rsidRPr="0086543B" w:rsidRDefault="0031005E" w:rsidP="00044CED">
            <w:pPr>
              <w:spacing w:line="228" w:lineRule="auto"/>
              <w:ind w:firstLine="0"/>
              <w:jc w:val="center"/>
              <w:rPr>
                <w:szCs w:val="24"/>
              </w:rPr>
            </w:pPr>
            <w:r w:rsidRPr="0086543B">
              <w:rPr>
                <w:szCs w:val="24"/>
              </w:rPr>
              <w:t>1</w:t>
            </w:r>
          </w:p>
        </w:tc>
        <w:tc>
          <w:tcPr>
            <w:tcW w:w="1806" w:type="dxa"/>
          </w:tcPr>
          <w:p w:rsidR="0031005E" w:rsidRPr="0086543B" w:rsidRDefault="0031005E" w:rsidP="00044CED">
            <w:pPr>
              <w:spacing w:line="228" w:lineRule="auto"/>
              <w:ind w:firstLine="0"/>
              <w:jc w:val="center"/>
              <w:rPr>
                <w:szCs w:val="24"/>
              </w:rPr>
            </w:pPr>
            <w:r w:rsidRPr="0086543B">
              <w:rPr>
                <w:szCs w:val="24"/>
              </w:rPr>
              <w:t>с.Сарманово, ул.Ленина, д.37</w:t>
            </w:r>
          </w:p>
        </w:tc>
        <w:tc>
          <w:tcPr>
            <w:tcW w:w="2799" w:type="dxa"/>
          </w:tcPr>
          <w:p w:rsidR="0031005E" w:rsidRPr="0086543B" w:rsidRDefault="0031005E" w:rsidP="00044CED">
            <w:pPr>
              <w:spacing w:line="228" w:lineRule="auto"/>
              <w:ind w:firstLine="0"/>
              <w:jc w:val="center"/>
              <w:rPr>
                <w:szCs w:val="24"/>
              </w:rPr>
            </w:pPr>
            <w:r w:rsidRPr="0086543B">
              <w:rPr>
                <w:szCs w:val="24"/>
              </w:rPr>
              <w:t>ГАОУ СПО «Сармановский аграрный колледж»</w:t>
            </w:r>
          </w:p>
        </w:tc>
        <w:tc>
          <w:tcPr>
            <w:tcW w:w="1835" w:type="dxa"/>
          </w:tcPr>
          <w:p w:rsidR="0031005E" w:rsidRPr="0086543B" w:rsidRDefault="0031005E" w:rsidP="00044CED">
            <w:pPr>
              <w:spacing w:line="228" w:lineRule="auto"/>
              <w:ind w:firstLine="0"/>
              <w:jc w:val="center"/>
              <w:rPr>
                <w:szCs w:val="24"/>
              </w:rPr>
            </w:pPr>
          </w:p>
        </w:tc>
        <w:tc>
          <w:tcPr>
            <w:tcW w:w="1547" w:type="dxa"/>
          </w:tcPr>
          <w:p w:rsidR="0031005E" w:rsidRPr="0086543B" w:rsidRDefault="0031005E" w:rsidP="00044CED">
            <w:pPr>
              <w:spacing w:line="228" w:lineRule="auto"/>
              <w:ind w:firstLine="0"/>
              <w:jc w:val="center"/>
              <w:rPr>
                <w:szCs w:val="24"/>
              </w:rPr>
            </w:pPr>
            <w:r w:rsidRPr="0086543B">
              <w:rPr>
                <w:szCs w:val="24"/>
              </w:rPr>
              <w:t>Капитальный ремонт</w:t>
            </w:r>
          </w:p>
        </w:tc>
        <w:tc>
          <w:tcPr>
            <w:tcW w:w="935" w:type="dxa"/>
          </w:tcPr>
          <w:p w:rsidR="0031005E" w:rsidRPr="0086543B" w:rsidRDefault="0031005E" w:rsidP="00044CED">
            <w:pPr>
              <w:spacing w:line="228" w:lineRule="auto"/>
              <w:ind w:firstLine="0"/>
              <w:jc w:val="center"/>
              <w:rPr>
                <w:szCs w:val="24"/>
              </w:rPr>
            </w:pPr>
          </w:p>
        </w:tc>
        <w:tc>
          <w:tcPr>
            <w:tcW w:w="864" w:type="dxa"/>
          </w:tcPr>
          <w:p w:rsidR="0031005E" w:rsidRPr="0086543B" w:rsidRDefault="0031005E" w:rsidP="00044CED">
            <w:pPr>
              <w:spacing w:line="228" w:lineRule="auto"/>
              <w:ind w:firstLine="0"/>
              <w:jc w:val="center"/>
              <w:rPr>
                <w:szCs w:val="24"/>
              </w:rPr>
            </w:pPr>
          </w:p>
        </w:tc>
        <w:tc>
          <w:tcPr>
            <w:tcW w:w="1014" w:type="dxa"/>
          </w:tcPr>
          <w:p w:rsidR="0031005E" w:rsidRPr="0086543B" w:rsidRDefault="0031005E" w:rsidP="00044CED">
            <w:pPr>
              <w:spacing w:line="228" w:lineRule="auto"/>
              <w:ind w:firstLine="0"/>
              <w:jc w:val="center"/>
              <w:rPr>
                <w:szCs w:val="24"/>
              </w:rPr>
            </w:pPr>
          </w:p>
        </w:tc>
        <w:tc>
          <w:tcPr>
            <w:tcW w:w="1168" w:type="dxa"/>
          </w:tcPr>
          <w:p w:rsidR="0031005E" w:rsidRPr="0086543B" w:rsidRDefault="0031005E" w:rsidP="00044CED">
            <w:pPr>
              <w:spacing w:line="228" w:lineRule="auto"/>
              <w:ind w:firstLine="0"/>
              <w:jc w:val="center"/>
              <w:rPr>
                <w:szCs w:val="24"/>
              </w:rPr>
            </w:pPr>
            <w:r w:rsidRPr="0086543B">
              <w:rPr>
                <w:szCs w:val="24"/>
              </w:rPr>
              <w:t>+</w:t>
            </w:r>
          </w:p>
        </w:tc>
        <w:tc>
          <w:tcPr>
            <w:tcW w:w="1126" w:type="dxa"/>
          </w:tcPr>
          <w:p w:rsidR="0031005E" w:rsidRPr="0086543B" w:rsidRDefault="0031005E" w:rsidP="00044CED">
            <w:pPr>
              <w:spacing w:line="228" w:lineRule="auto"/>
              <w:ind w:firstLine="0"/>
              <w:jc w:val="center"/>
              <w:rPr>
                <w:szCs w:val="24"/>
              </w:rPr>
            </w:pPr>
          </w:p>
        </w:tc>
        <w:tc>
          <w:tcPr>
            <w:tcW w:w="1688" w:type="dxa"/>
          </w:tcPr>
          <w:p w:rsidR="0031005E" w:rsidRPr="0086543B" w:rsidRDefault="0031005E" w:rsidP="00044CED">
            <w:pPr>
              <w:spacing w:line="228" w:lineRule="auto"/>
              <w:ind w:firstLine="0"/>
              <w:jc w:val="center"/>
              <w:rPr>
                <w:szCs w:val="24"/>
              </w:rPr>
            </w:pPr>
            <w:r w:rsidRPr="0086543B">
              <w:rPr>
                <w:szCs w:val="24"/>
              </w:rPr>
              <w:t xml:space="preserve">Распоряжение Кабинета Министров Республики Татарстан от 25.03.2014 </w:t>
            </w:r>
          </w:p>
          <w:p w:rsidR="0031005E" w:rsidRPr="0086543B" w:rsidRDefault="0031005E" w:rsidP="00044CED">
            <w:pPr>
              <w:spacing w:line="228" w:lineRule="auto"/>
              <w:ind w:firstLine="0"/>
              <w:jc w:val="center"/>
              <w:rPr>
                <w:szCs w:val="24"/>
              </w:rPr>
            </w:pPr>
            <w:r w:rsidRPr="0086543B">
              <w:rPr>
                <w:szCs w:val="24"/>
              </w:rPr>
              <w:t>№ 546-р</w:t>
            </w:r>
          </w:p>
        </w:tc>
      </w:tr>
      <w:tr w:rsidR="0031005E" w:rsidRPr="0086543B" w:rsidTr="00044CED">
        <w:trPr>
          <w:trHeight w:val="284"/>
          <w:jc w:val="center"/>
        </w:trPr>
        <w:tc>
          <w:tcPr>
            <w:tcW w:w="598" w:type="dxa"/>
          </w:tcPr>
          <w:p w:rsidR="0031005E" w:rsidRPr="0086543B" w:rsidRDefault="0031005E" w:rsidP="00044CED">
            <w:pPr>
              <w:spacing w:line="228" w:lineRule="auto"/>
              <w:ind w:firstLine="0"/>
              <w:jc w:val="center"/>
              <w:rPr>
                <w:szCs w:val="24"/>
              </w:rPr>
            </w:pPr>
            <w:r w:rsidRPr="0086543B">
              <w:rPr>
                <w:szCs w:val="24"/>
              </w:rPr>
              <w:t>2</w:t>
            </w:r>
          </w:p>
        </w:tc>
        <w:tc>
          <w:tcPr>
            <w:tcW w:w="1806" w:type="dxa"/>
          </w:tcPr>
          <w:p w:rsidR="0031005E" w:rsidRPr="0086543B" w:rsidRDefault="0031005E" w:rsidP="00044CED">
            <w:pPr>
              <w:spacing w:line="228" w:lineRule="auto"/>
              <w:ind w:firstLine="0"/>
              <w:jc w:val="center"/>
              <w:rPr>
                <w:szCs w:val="24"/>
              </w:rPr>
            </w:pPr>
            <w:r w:rsidRPr="0086543B">
              <w:rPr>
                <w:szCs w:val="24"/>
              </w:rPr>
              <w:t>с.Сарманово</w:t>
            </w:r>
          </w:p>
        </w:tc>
        <w:tc>
          <w:tcPr>
            <w:tcW w:w="2799" w:type="dxa"/>
          </w:tcPr>
          <w:p w:rsidR="0031005E" w:rsidRPr="0086543B" w:rsidRDefault="0031005E" w:rsidP="00044CED">
            <w:pPr>
              <w:spacing w:line="228" w:lineRule="auto"/>
              <w:ind w:firstLine="0"/>
              <w:jc w:val="center"/>
              <w:rPr>
                <w:szCs w:val="24"/>
              </w:rPr>
            </w:pPr>
            <w:r w:rsidRPr="0086543B">
              <w:rPr>
                <w:szCs w:val="24"/>
              </w:rPr>
              <w:t>Универсальный спортивный зал ГАОУ СПО «Сармановский аграрный колледж»</w:t>
            </w:r>
          </w:p>
        </w:tc>
        <w:tc>
          <w:tcPr>
            <w:tcW w:w="1835" w:type="dxa"/>
          </w:tcPr>
          <w:p w:rsidR="0031005E" w:rsidRPr="0086543B" w:rsidRDefault="0031005E" w:rsidP="00044CED">
            <w:pPr>
              <w:spacing w:line="228" w:lineRule="auto"/>
              <w:ind w:firstLine="0"/>
              <w:jc w:val="center"/>
              <w:rPr>
                <w:szCs w:val="24"/>
              </w:rPr>
            </w:pPr>
            <w:r w:rsidRPr="0086543B">
              <w:rPr>
                <w:szCs w:val="24"/>
              </w:rPr>
              <w:t>Завершение строительства</w:t>
            </w:r>
          </w:p>
        </w:tc>
        <w:tc>
          <w:tcPr>
            <w:tcW w:w="1547" w:type="dxa"/>
          </w:tcPr>
          <w:p w:rsidR="0031005E" w:rsidRPr="0086543B" w:rsidRDefault="0031005E" w:rsidP="00044CED">
            <w:pPr>
              <w:spacing w:line="228" w:lineRule="auto"/>
              <w:ind w:firstLine="0"/>
              <w:jc w:val="center"/>
              <w:rPr>
                <w:szCs w:val="24"/>
              </w:rPr>
            </w:pPr>
            <w:r w:rsidRPr="0086543B">
              <w:rPr>
                <w:szCs w:val="24"/>
              </w:rPr>
              <w:t>Новое строительство</w:t>
            </w:r>
          </w:p>
        </w:tc>
        <w:tc>
          <w:tcPr>
            <w:tcW w:w="935" w:type="dxa"/>
          </w:tcPr>
          <w:p w:rsidR="0031005E" w:rsidRPr="0086543B" w:rsidRDefault="0031005E" w:rsidP="00044CED">
            <w:pPr>
              <w:spacing w:line="228" w:lineRule="auto"/>
              <w:ind w:firstLine="0"/>
              <w:jc w:val="center"/>
              <w:rPr>
                <w:szCs w:val="24"/>
              </w:rPr>
            </w:pPr>
          </w:p>
        </w:tc>
        <w:tc>
          <w:tcPr>
            <w:tcW w:w="864" w:type="dxa"/>
          </w:tcPr>
          <w:p w:rsidR="0031005E" w:rsidRPr="0086543B" w:rsidRDefault="0031005E" w:rsidP="00044CED">
            <w:pPr>
              <w:spacing w:line="228" w:lineRule="auto"/>
              <w:ind w:firstLine="0"/>
              <w:jc w:val="center"/>
              <w:rPr>
                <w:szCs w:val="24"/>
              </w:rPr>
            </w:pPr>
          </w:p>
        </w:tc>
        <w:tc>
          <w:tcPr>
            <w:tcW w:w="1014" w:type="dxa"/>
          </w:tcPr>
          <w:p w:rsidR="0031005E" w:rsidRPr="0086543B" w:rsidRDefault="0031005E" w:rsidP="00044CED">
            <w:pPr>
              <w:spacing w:line="228" w:lineRule="auto"/>
              <w:ind w:firstLine="0"/>
              <w:jc w:val="center"/>
              <w:rPr>
                <w:szCs w:val="24"/>
              </w:rPr>
            </w:pPr>
          </w:p>
        </w:tc>
        <w:tc>
          <w:tcPr>
            <w:tcW w:w="1168" w:type="dxa"/>
          </w:tcPr>
          <w:p w:rsidR="0031005E" w:rsidRPr="0086543B" w:rsidRDefault="0031005E" w:rsidP="00044CED">
            <w:pPr>
              <w:spacing w:line="228" w:lineRule="auto"/>
              <w:ind w:firstLine="0"/>
              <w:jc w:val="center"/>
              <w:rPr>
                <w:szCs w:val="24"/>
              </w:rPr>
            </w:pPr>
            <w:r w:rsidRPr="0086543B">
              <w:rPr>
                <w:szCs w:val="24"/>
              </w:rPr>
              <w:t>+</w:t>
            </w:r>
          </w:p>
        </w:tc>
        <w:tc>
          <w:tcPr>
            <w:tcW w:w="1126" w:type="dxa"/>
          </w:tcPr>
          <w:p w:rsidR="0031005E" w:rsidRPr="0086543B" w:rsidRDefault="0031005E" w:rsidP="00044CED">
            <w:pPr>
              <w:spacing w:line="228" w:lineRule="auto"/>
              <w:ind w:firstLine="0"/>
              <w:jc w:val="center"/>
              <w:rPr>
                <w:szCs w:val="24"/>
              </w:rPr>
            </w:pPr>
          </w:p>
        </w:tc>
        <w:tc>
          <w:tcPr>
            <w:tcW w:w="1688" w:type="dxa"/>
          </w:tcPr>
          <w:p w:rsidR="0031005E" w:rsidRPr="0086543B" w:rsidRDefault="0031005E" w:rsidP="00044CED">
            <w:pPr>
              <w:spacing w:line="228" w:lineRule="auto"/>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bCs/>
                <w:szCs w:val="24"/>
              </w:rPr>
              <w:t>Общеобразовательные организации</w:t>
            </w:r>
          </w:p>
        </w:tc>
      </w:tr>
      <w:tr w:rsidR="0031005E" w:rsidRPr="0086543B" w:rsidTr="00B2339C">
        <w:trPr>
          <w:trHeight w:val="284"/>
          <w:jc w:val="center"/>
        </w:trPr>
        <w:tc>
          <w:tcPr>
            <w:tcW w:w="15380" w:type="dxa"/>
            <w:gridSpan w:val="11"/>
            <w:vAlign w:val="center"/>
          </w:tcPr>
          <w:p w:rsidR="0031005E" w:rsidRPr="0086543B" w:rsidRDefault="0031005E" w:rsidP="00006E21">
            <w:pPr>
              <w:ind w:firstLine="0"/>
              <w:jc w:val="center"/>
              <w:rPr>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044CED">
        <w:trPr>
          <w:trHeight w:val="284"/>
          <w:jc w:val="center"/>
        </w:trPr>
        <w:tc>
          <w:tcPr>
            <w:tcW w:w="598" w:type="dxa"/>
          </w:tcPr>
          <w:p w:rsidR="0031005E" w:rsidRPr="0086543B" w:rsidRDefault="0031005E" w:rsidP="00044CED">
            <w:pPr>
              <w:spacing w:line="228" w:lineRule="auto"/>
              <w:ind w:firstLine="0"/>
              <w:jc w:val="center"/>
              <w:rPr>
                <w:szCs w:val="24"/>
              </w:rPr>
            </w:pPr>
            <w:r w:rsidRPr="0086543B">
              <w:rPr>
                <w:szCs w:val="24"/>
              </w:rPr>
              <w:t>1</w:t>
            </w:r>
          </w:p>
        </w:tc>
        <w:tc>
          <w:tcPr>
            <w:tcW w:w="1806" w:type="dxa"/>
          </w:tcPr>
          <w:p w:rsidR="0031005E" w:rsidRPr="0086543B" w:rsidRDefault="0031005E" w:rsidP="00044CED">
            <w:pPr>
              <w:spacing w:line="228" w:lineRule="auto"/>
              <w:ind w:firstLine="0"/>
              <w:jc w:val="center"/>
              <w:rPr>
                <w:szCs w:val="24"/>
              </w:rPr>
            </w:pPr>
            <w:r w:rsidRPr="0086543B">
              <w:rPr>
                <w:color w:val="000000"/>
                <w:szCs w:val="24"/>
              </w:rPr>
              <w:t>г.Казань, ул.Бондаренко, д.29а</w:t>
            </w:r>
          </w:p>
        </w:tc>
        <w:tc>
          <w:tcPr>
            <w:tcW w:w="2799" w:type="dxa"/>
          </w:tcPr>
          <w:p w:rsidR="0031005E" w:rsidRPr="0086543B" w:rsidRDefault="0031005E" w:rsidP="00044CED">
            <w:pPr>
              <w:spacing w:line="228" w:lineRule="auto"/>
              <w:ind w:firstLine="0"/>
              <w:jc w:val="center"/>
              <w:rPr>
                <w:szCs w:val="24"/>
              </w:rPr>
            </w:pPr>
            <w:r w:rsidRPr="0086543B">
              <w:rPr>
                <w:szCs w:val="24"/>
              </w:rPr>
              <w:t xml:space="preserve">Государственное бюджетное специальное (коррекционное) образовательное учреждение (далее – ГБС(К)ОУ) для обучающихся, воспитанников с ограниченными возможностями здоровья «Казанская специальная (коррекционная) общеобразовательная школа-интернат № 172 </w:t>
            </w:r>
            <w:r w:rsidRPr="0086543B">
              <w:rPr>
                <w:szCs w:val="24"/>
                <w:lang w:val="en-US"/>
              </w:rPr>
              <w:t>III</w:t>
            </w:r>
            <w:r w:rsidRPr="0086543B">
              <w:rPr>
                <w:szCs w:val="24"/>
              </w:rPr>
              <w:t xml:space="preserve">, </w:t>
            </w:r>
            <w:r w:rsidRPr="0086543B">
              <w:rPr>
                <w:szCs w:val="24"/>
                <w:lang w:val="en-US"/>
              </w:rPr>
              <w:t>IV</w:t>
            </w:r>
            <w:r w:rsidRPr="0086543B">
              <w:rPr>
                <w:szCs w:val="24"/>
              </w:rPr>
              <w:t xml:space="preserve"> видов»</w:t>
            </w:r>
          </w:p>
        </w:tc>
        <w:tc>
          <w:tcPr>
            <w:tcW w:w="1835" w:type="dxa"/>
          </w:tcPr>
          <w:p w:rsidR="0031005E" w:rsidRPr="0086543B" w:rsidRDefault="0031005E" w:rsidP="00044CED">
            <w:pPr>
              <w:spacing w:line="228" w:lineRule="auto"/>
              <w:ind w:firstLine="0"/>
              <w:jc w:val="center"/>
              <w:rPr>
                <w:szCs w:val="24"/>
              </w:rPr>
            </w:pPr>
          </w:p>
        </w:tc>
        <w:tc>
          <w:tcPr>
            <w:tcW w:w="1547" w:type="dxa"/>
          </w:tcPr>
          <w:p w:rsidR="0031005E" w:rsidRPr="0086543B" w:rsidRDefault="0031005E" w:rsidP="00044CED">
            <w:pPr>
              <w:spacing w:line="228" w:lineRule="auto"/>
              <w:ind w:firstLine="0"/>
              <w:jc w:val="center"/>
              <w:rPr>
                <w:szCs w:val="24"/>
              </w:rPr>
            </w:pPr>
            <w:r w:rsidRPr="0086543B">
              <w:rPr>
                <w:szCs w:val="24"/>
              </w:rPr>
              <w:t>Капитальный ремонт</w:t>
            </w:r>
          </w:p>
        </w:tc>
        <w:tc>
          <w:tcPr>
            <w:tcW w:w="935" w:type="dxa"/>
          </w:tcPr>
          <w:p w:rsidR="0031005E" w:rsidRPr="0086543B" w:rsidRDefault="0031005E" w:rsidP="00044CED">
            <w:pPr>
              <w:spacing w:line="228" w:lineRule="auto"/>
              <w:ind w:firstLine="0"/>
              <w:jc w:val="center"/>
              <w:rPr>
                <w:szCs w:val="24"/>
              </w:rPr>
            </w:pPr>
          </w:p>
        </w:tc>
        <w:tc>
          <w:tcPr>
            <w:tcW w:w="864" w:type="dxa"/>
          </w:tcPr>
          <w:p w:rsidR="0031005E" w:rsidRPr="0086543B" w:rsidRDefault="0031005E" w:rsidP="00044CED">
            <w:pPr>
              <w:spacing w:line="228" w:lineRule="auto"/>
              <w:ind w:firstLine="0"/>
              <w:jc w:val="center"/>
              <w:rPr>
                <w:szCs w:val="24"/>
              </w:rPr>
            </w:pPr>
          </w:p>
        </w:tc>
        <w:tc>
          <w:tcPr>
            <w:tcW w:w="1014" w:type="dxa"/>
          </w:tcPr>
          <w:p w:rsidR="0031005E" w:rsidRPr="0086543B" w:rsidRDefault="0031005E" w:rsidP="00044CED">
            <w:pPr>
              <w:spacing w:line="228" w:lineRule="auto"/>
              <w:ind w:firstLine="0"/>
              <w:jc w:val="center"/>
              <w:rPr>
                <w:szCs w:val="24"/>
              </w:rPr>
            </w:pPr>
          </w:p>
        </w:tc>
        <w:tc>
          <w:tcPr>
            <w:tcW w:w="1168" w:type="dxa"/>
          </w:tcPr>
          <w:p w:rsidR="0031005E" w:rsidRPr="0086543B" w:rsidRDefault="0031005E" w:rsidP="00044CED">
            <w:pPr>
              <w:spacing w:line="228" w:lineRule="auto"/>
              <w:ind w:firstLine="0"/>
              <w:jc w:val="center"/>
              <w:rPr>
                <w:szCs w:val="24"/>
              </w:rPr>
            </w:pPr>
            <w:r w:rsidRPr="0086543B">
              <w:rPr>
                <w:szCs w:val="24"/>
              </w:rPr>
              <w:t>+</w:t>
            </w:r>
          </w:p>
        </w:tc>
        <w:tc>
          <w:tcPr>
            <w:tcW w:w="1126" w:type="dxa"/>
          </w:tcPr>
          <w:p w:rsidR="0031005E" w:rsidRPr="0086543B" w:rsidRDefault="0031005E" w:rsidP="00044CED">
            <w:pPr>
              <w:spacing w:line="228" w:lineRule="auto"/>
              <w:ind w:firstLine="0"/>
              <w:jc w:val="center"/>
              <w:rPr>
                <w:szCs w:val="24"/>
              </w:rPr>
            </w:pPr>
          </w:p>
        </w:tc>
        <w:tc>
          <w:tcPr>
            <w:tcW w:w="1688" w:type="dxa"/>
          </w:tcPr>
          <w:p w:rsidR="0031005E" w:rsidRPr="0086543B" w:rsidRDefault="0031005E" w:rsidP="00044CED">
            <w:pPr>
              <w:spacing w:line="228" w:lineRule="auto"/>
              <w:ind w:firstLine="0"/>
              <w:jc w:val="center"/>
              <w:rPr>
                <w:szCs w:val="24"/>
              </w:rPr>
            </w:pPr>
            <w:r w:rsidRPr="0086543B">
              <w:rPr>
                <w:szCs w:val="24"/>
              </w:rPr>
              <w:t>СТП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2</w:t>
            </w:r>
          </w:p>
        </w:tc>
        <w:tc>
          <w:tcPr>
            <w:tcW w:w="1806" w:type="dxa"/>
          </w:tcPr>
          <w:p w:rsidR="0031005E" w:rsidRPr="0086543B" w:rsidRDefault="0031005E" w:rsidP="00044CED">
            <w:pPr>
              <w:ind w:firstLine="0"/>
              <w:jc w:val="center"/>
              <w:rPr>
                <w:szCs w:val="24"/>
              </w:rPr>
            </w:pPr>
            <w:r w:rsidRPr="0086543B">
              <w:rPr>
                <w:color w:val="000000"/>
                <w:szCs w:val="24"/>
              </w:rPr>
              <w:t>г.Казань, ул.Енисейская, д.5</w:t>
            </w:r>
          </w:p>
        </w:tc>
        <w:tc>
          <w:tcPr>
            <w:tcW w:w="2799" w:type="dxa"/>
          </w:tcPr>
          <w:p w:rsidR="0031005E" w:rsidRPr="0086543B" w:rsidRDefault="0031005E" w:rsidP="00044CED">
            <w:pPr>
              <w:ind w:firstLine="0"/>
              <w:jc w:val="center"/>
              <w:rPr>
                <w:szCs w:val="24"/>
              </w:rPr>
            </w:pPr>
            <w:r w:rsidRPr="0086543B">
              <w:rPr>
                <w:szCs w:val="24"/>
              </w:rPr>
              <w:t xml:space="preserve">ГБС(К)ОУ для обучающихся, воспитанников с ограниченными возможностями здоровья «Специальная (коррекционная) общеобразовательная школа № 61 </w:t>
            </w:r>
            <w:r w:rsidRPr="0086543B">
              <w:rPr>
                <w:szCs w:val="24"/>
                <w:lang w:val="en-US"/>
              </w:rPr>
              <w:t>VIII</w:t>
            </w:r>
            <w:r w:rsidRPr="0086543B">
              <w:rPr>
                <w:szCs w:val="24"/>
              </w:rPr>
              <w:t xml:space="preserve"> вида» г.Казани</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3</w:t>
            </w:r>
          </w:p>
        </w:tc>
        <w:tc>
          <w:tcPr>
            <w:tcW w:w="1806" w:type="dxa"/>
          </w:tcPr>
          <w:p w:rsidR="0031005E" w:rsidRPr="0086543B" w:rsidRDefault="0031005E" w:rsidP="00044CED">
            <w:pPr>
              <w:ind w:firstLine="0"/>
              <w:jc w:val="center"/>
              <w:rPr>
                <w:szCs w:val="24"/>
              </w:rPr>
            </w:pPr>
            <w:r w:rsidRPr="0086543B">
              <w:rPr>
                <w:color w:val="000000"/>
                <w:szCs w:val="24"/>
              </w:rPr>
              <w:t>г.Казань, ул.Сары Садыковой, д.6/22</w:t>
            </w:r>
          </w:p>
        </w:tc>
        <w:tc>
          <w:tcPr>
            <w:tcW w:w="2799" w:type="dxa"/>
          </w:tcPr>
          <w:p w:rsidR="0031005E" w:rsidRPr="0086543B" w:rsidRDefault="0031005E" w:rsidP="00044CED">
            <w:pPr>
              <w:ind w:firstLine="0"/>
              <w:jc w:val="center"/>
              <w:rPr>
                <w:szCs w:val="24"/>
              </w:rPr>
            </w:pPr>
            <w:r w:rsidRPr="0086543B">
              <w:rPr>
                <w:szCs w:val="24"/>
              </w:rPr>
              <w:t xml:space="preserve">ГБС(К)ОУ для обучающихся, воспитанников с ограниченными возможностями здоровья «Казанская специальная (коррекционная) общеобразовательная школа № 76 </w:t>
            </w:r>
            <w:r w:rsidRPr="0086543B">
              <w:rPr>
                <w:szCs w:val="24"/>
                <w:lang w:val="en-US"/>
              </w:rPr>
              <w:t>VIII</w:t>
            </w:r>
            <w:r w:rsidRPr="0086543B">
              <w:rPr>
                <w:szCs w:val="24"/>
              </w:rPr>
              <w:t xml:space="preserve"> вида»</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Муниципальное образование «город Набережные Челны»</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1</w:t>
            </w:r>
          </w:p>
        </w:tc>
        <w:tc>
          <w:tcPr>
            <w:tcW w:w="1806" w:type="dxa"/>
          </w:tcPr>
          <w:p w:rsidR="0031005E" w:rsidRPr="0086543B" w:rsidRDefault="0031005E" w:rsidP="00044CED">
            <w:pPr>
              <w:ind w:firstLine="0"/>
              <w:jc w:val="center"/>
              <w:rPr>
                <w:szCs w:val="24"/>
              </w:rPr>
            </w:pPr>
            <w:r w:rsidRPr="0086543B">
              <w:rPr>
                <w:color w:val="000000"/>
                <w:szCs w:val="24"/>
              </w:rPr>
              <w:t>г.Набережные Челны, пр.Яшьлек, д.1а</w:t>
            </w:r>
          </w:p>
        </w:tc>
        <w:tc>
          <w:tcPr>
            <w:tcW w:w="2799" w:type="dxa"/>
          </w:tcPr>
          <w:p w:rsidR="0031005E" w:rsidRPr="0086543B" w:rsidRDefault="0031005E" w:rsidP="00044CED">
            <w:pPr>
              <w:ind w:firstLine="0"/>
              <w:jc w:val="center"/>
              <w:rPr>
                <w:szCs w:val="24"/>
              </w:rPr>
            </w:pPr>
            <w:r w:rsidRPr="0086543B">
              <w:rPr>
                <w:szCs w:val="24"/>
              </w:rPr>
              <w:t xml:space="preserve">ГБС(К)ОУ для обучающихся, воспитанников с ограниченными возможностями здоровья «Набережночелнинская специальная (коррекционная) общеобразовательная школа № 75 </w:t>
            </w:r>
          </w:p>
          <w:p w:rsidR="0031005E" w:rsidRPr="0086543B" w:rsidRDefault="0031005E" w:rsidP="006F4A43">
            <w:pPr>
              <w:ind w:firstLine="0"/>
              <w:jc w:val="center"/>
              <w:rPr>
                <w:szCs w:val="24"/>
              </w:rPr>
            </w:pPr>
            <w:r w:rsidRPr="0086543B">
              <w:rPr>
                <w:szCs w:val="24"/>
                <w:lang w:val="en-US"/>
              </w:rPr>
              <w:t>III</w:t>
            </w:r>
            <w:r w:rsidR="006F4A43" w:rsidRPr="0086543B">
              <w:rPr>
                <w:szCs w:val="24"/>
              </w:rPr>
              <w:t xml:space="preserve"> – </w:t>
            </w:r>
            <w:r w:rsidRPr="0086543B">
              <w:rPr>
                <w:szCs w:val="24"/>
                <w:lang w:val="en-US"/>
              </w:rPr>
              <w:t>IV</w:t>
            </w:r>
            <w:r w:rsidRPr="0086543B">
              <w:rPr>
                <w:szCs w:val="24"/>
              </w:rPr>
              <w:t xml:space="preserve"> вида для детей с нарушением зрения»</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2</w:t>
            </w:r>
          </w:p>
        </w:tc>
        <w:tc>
          <w:tcPr>
            <w:tcW w:w="1806" w:type="dxa"/>
          </w:tcPr>
          <w:p w:rsidR="0031005E" w:rsidRPr="0086543B" w:rsidRDefault="0031005E" w:rsidP="00044CED">
            <w:pPr>
              <w:ind w:firstLine="0"/>
              <w:jc w:val="center"/>
              <w:rPr>
                <w:szCs w:val="24"/>
              </w:rPr>
            </w:pPr>
            <w:r w:rsidRPr="0086543B">
              <w:rPr>
                <w:color w:val="000000"/>
                <w:szCs w:val="24"/>
              </w:rPr>
              <w:t>г.Набережные Челны, п.Зяб, д.36 (18/30)</w:t>
            </w:r>
          </w:p>
        </w:tc>
        <w:tc>
          <w:tcPr>
            <w:tcW w:w="2799" w:type="dxa"/>
          </w:tcPr>
          <w:p w:rsidR="0031005E" w:rsidRPr="0086543B" w:rsidRDefault="0031005E" w:rsidP="00044CED">
            <w:pPr>
              <w:ind w:firstLine="0"/>
              <w:jc w:val="center"/>
              <w:rPr>
                <w:szCs w:val="24"/>
              </w:rPr>
            </w:pPr>
            <w:r w:rsidRPr="0086543B">
              <w:rPr>
                <w:szCs w:val="24"/>
              </w:rPr>
              <w:t xml:space="preserve">ГБС(К)ОУ для обучающихся, воспитанников с ограниченными возможностями здоровья «Набережночелнинская специальная (коррекционная) общеобразовательная школа № 69 </w:t>
            </w:r>
          </w:p>
          <w:p w:rsidR="0031005E" w:rsidRPr="0086543B" w:rsidRDefault="0031005E" w:rsidP="00044CED">
            <w:pPr>
              <w:ind w:firstLine="0"/>
              <w:jc w:val="center"/>
              <w:rPr>
                <w:szCs w:val="24"/>
              </w:rPr>
            </w:pPr>
            <w:r w:rsidRPr="0086543B">
              <w:rPr>
                <w:szCs w:val="24"/>
                <w:lang w:val="en-US"/>
              </w:rPr>
              <w:t>VIII</w:t>
            </w:r>
            <w:r w:rsidRPr="0086543B">
              <w:rPr>
                <w:szCs w:val="24"/>
              </w:rPr>
              <w:t xml:space="preserve"> вида»</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Азнакаевский муниципальный район</w:t>
            </w:r>
          </w:p>
        </w:tc>
      </w:tr>
      <w:tr w:rsidR="0031005E" w:rsidRPr="0086543B" w:rsidTr="00044CED">
        <w:trPr>
          <w:trHeight w:val="284"/>
          <w:jc w:val="center"/>
        </w:trPr>
        <w:tc>
          <w:tcPr>
            <w:tcW w:w="598" w:type="dxa"/>
          </w:tcPr>
          <w:p w:rsidR="0031005E" w:rsidRPr="0086543B" w:rsidRDefault="0031005E" w:rsidP="00044CED">
            <w:pPr>
              <w:ind w:firstLine="0"/>
              <w:jc w:val="center"/>
              <w:rPr>
                <w:szCs w:val="24"/>
              </w:rPr>
            </w:pPr>
            <w:r w:rsidRPr="0086543B">
              <w:rPr>
                <w:szCs w:val="24"/>
              </w:rPr>
              <w:t>1</w:t>
            </w:r>
          </w:p>
        </w:tc>
        <w:tc>
          <w:tcPr>
            <w:tcW w:w="1806" w:type="dxa"/>
          </w:tcPr>
          <w:p w:rsidR="0031005E" w:rsidRPr="0086543B" w:rsidRDefault="0031005E" w:rsidP="00044CED">
            <w:pPr>
              <w:spacing w:before="100" w:beforeAutospacing="1" w:after="100" w:afterAutospacing="1"/>
              <w:ind w:firstLine="0"/>
              <w:jc w:val="center"/>
              <w:rPr>
                <w:szCs w:val="24"/>
              </w:rPr>
            </w:pPr>
            <w:r w:rsidRPr="0086543B">
              <w:rPr>
                <w:szCs w:val="24"/>
              </w:rPr>
              <w:t>г.Азнакаево, ул.Нефтяни-ков, д.15</w:t>
            </w:r>
          </w:p>
        </w:tc>
        <w:tc>
          <w:tcPr>
            <w:tcW w:w="2799" w:type="dxa"/>
          </w:tcPr>
          <w:p w:rsidR="0031005E" w:rsidRPr="0086543B" w:rsidRDefault="0031005E" w:rsidP="00044CED">
            <w:pPr>
              <w:ind w:firstLine="0"/>
              <w:jc w:val="center"/>
              <w:rPr>
                <w:szCs w:val="24"/>
              </w:rPr>
            </w:pPr>
            <w:r w:rsidRPr="0086543B">
              <w:rPr>
                <w:szCs w:val="24"/>
              </w:rPr>
              <w:t xml:space="preserve">ГБС(К)ОУ для обучающихся, воспитанников с ограниченными возможностями здоровья «Азнакаевская специальная (коррекционная) общеобразовательная школа </w:t>
            </w:r>
            <w:r w:rsidRPr="0086543B">
              <w:rPr>
                <w:szCs w:val="24"/>
                <w:lang w:val="en-US"/>
              </w:rPr>
              <w:t>VIII</w:t>
            </w:r>
            <w:r w:rsidRPr="0086543B">
              <w:rPr>
                <w:szCs w:val="24"/>
              </w:rPr>
              <w:t xml:space="preserve"> вида»</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EC0C6A">
        <w:trPr>
          <w:trHeight w:val="2022"/>
          <w:jc w:val="center"/>
        </w:trPr>
        <w:tc>
          <w:tcPr>
            <w:tcW w:w="598" w:type="dxa"/>
          </w:tcPr>
          <w:p w:rsidR="0031005E" w:rsidRPr="0086543B" w:rsidRDefault="0031005E" w:rsidP="00044CED">
            <w:pPr>
              <w:ind w:firstLine="0"/>
              <w:jc w:val="center"/>
              <w:rPr>
                <w:szCs w:val="24"/>
              </w:rPr>
            </w:pPr>
            <w:r w:rsidRPr="0086543B">
              <w:rPr>
                <w:szCs w:val="24"/>
              </w:rPr>
              <w:t>2</w:t>
            </w:r>
          </w:p>
        </w:tc>
        <w:tc>
          <w:tcPr>
            <w:tcW w:w="1806" w:type="dxa"/>
          </w:tcPr>
          <w:p w:rsidR="0031005E" w:rsidRPr="0086543B" w:rsidRDefault="0031005E" w:rsidP="00354CB2">
            <w:pPr>
              <w:spacing w:before="100" w:beforeAutospacing="1" w:after="100" w:afterAutospacing="1"/>
              <w:ind w:firstLine="0"/>
              <w:jc w:val="center"/>
              <w:rPr>
                <w:szCs w:val="24"/>
              </w:rPr>
            </w:pPr>
            <w:r w:rsidRPr="0086543B">
              <w:rPr>
                <w:szCs w:val="24"/>
              </w:rPr>
              <w:t>пгт.Актюбин-ский, ул.Лесная, д.25а</w:t>
            </w:r>
          </w:p>
        </w:tc>
        <w:tc>
          <w:tcPr>
            <w:tcW w:w="2799" w:type="dxa"/>
          </w:tcPr>
          <w:p w:rsidR="0031005E" w:rsidRPr="0086543B" w:rsidRDefault="0031005E" w:rsidP="00044CED">
            <w:pPr>
              <w:ind w:firstLine="0"/>
              <w:jc w:val="center"/>
              <w:rPr>
                <w:szCs w:val="24"/>
              </w:rPr>
            </w:pPr>
            <w:r w:rsidRPr="0086543B">
              <w:rPr>
                <w:szCs w:val="24"/>
              </w:rPr>
              <w:t xml:space="preserve">ГБС(К)ОУ для обучающихся, воспитанников с ограниченными возможностями здоровья «Актюбинская специальная (коррекционная) общеобразовательная школа-интернат </w:t>
            </w:r>
            <w:r w:rsidRPr="0086543B">
              <w:rPr>
                <w:szCs w:val="24"/>
                <w:lang w:val="en-US"/>
              </w:rPr>
              <w:t>VIII</w:t>
            </w:r>
            <w:r w:rsidRPr="0086543B">
              <w:rPr>
                <w:szCs w:val="24"/>
              </w:rPr>
              <w:t xml:space="preserve"> вида»</w:t>
            </w:r>
          </w:p>
        </w:tc>
        <w:tc>
          <w:tcPr>
            <w:tcW w:w="1835" w:type="dxa"/>
          </w:tcPr>
          <w:p w:rsidR="0031005E" w:rsidRPr="0086543B" w:rsidRDefault="0031005E" w:rsidP="00044CED">
            <w:pPr>
              <w:ind w:firstLine="0"/>
              <w:jc w:val="center"/>
              <w:rPr>
                <w:szCs w:val="24"/>
              </w:rPr>
            </w:pPr>
          </w:p>
        </w:tc>
        <w:tc>
          <w:tcPr>
            <w:tcW w:w="1547" w:type="dxa"/>
          </w:tcPr>
          <w:p w:rsidR="0031005E" w:rsidRPr="0086543B" w:rsidRDefault="0031005E" w:rsidP="00044CED">
            <w:pPr>
              <w:ind w:firstLine="0"/>
              <w:jc w:val="center"/>
              <w:rPr>
                <w:szCs w:val="24"/>
              </w:rPr>
            </w:pPr>
            <w:r w:rsidRPr="0086543B">
              <w:rPr>
                <w:szCs w:val="24"/>
              </w:rPr>
              <w:t>Капитальный ремонт</w:t>
            </w:r>
          </w:p>
        </w:tc>
        <w:tc>
          <w:tcPr>
            <w:tcW w:w="935" w:type="dxa"/>
          </w:tcPr>
          <w:p w:rsidR="0031005E" w:rsidRPr="0086543B" w:rsidRDefault="0031005E" w:rsidP="00044CED">
            <w:pPr>
              <w:ind w:firstLine="0"/>
              <w:jc w:val="center"/>
              <w:rPr>
                <w:szCs w:val="24"/>
              </w:rPr>
            </w:pPr>
          </w:p>
        </w:tc>
        <w:tc>
          <w:tcPr>
            <w:tcW w:w="864" w:type="dxa"/>
          </w:tcPr>
          <w:p w:rsidR="0031005E" w:rsidRPr="0086543B" w:rsidRDefault="0031005E" w:rsidP="00044CED">
            <w:pPr>
              <w:ind w:firstLine="0"/>
              <w:jc w:val="center"/>
              <w:rPr>
                <w:szCs w:val="24"/>
              </w:rPr>
            </w:pPr>
          </w:p>
        </w:tc>
        <w:tc>
          <w:tcPr>
            <w:tcW w:w="1014" w:type="dxa"/>
          </w:tcPr>
          <w:p w:rsidR="0031005E" w:rsidRPr="0086543B" w:rsidRDefault="0031005E" w:rsidP="00044CED">
            <w:pPr>
              <w:ind w:firstLine="0"/>
              <w:jc w:val="center"/>
              <w:rPr>
                <w:szCs w:val="24"/>
              </w:rPr>
            </w:pPr>
          </w:p>
        </w:tc>
        <w:tc>
          <w:tcPr>
            <w:tcW w:w="1168" w:type="dxa"/>
          </w:tcPr>
          <w:p w:rsidR="0031005E" w:rsidRPr="0086543B" w:rsidRDefault="0031005E" w:rsidP="00044CED">
            <w:pPr>
              <w:ind w:firstLine="0"/>
              <w:jc w:val="center"/>
              <w:rPr>
                <w:szCs w:val="24"/>
              </w:rPr>
            </w:pPr>
            <w:r w:rsidRPr="0086543B">
              <w:rPr>
                <w:szCs w:val="24"/>
              </w:rPr>
              <w:t>+</w:t>
            </w:r>
          </w:p>
        </w:tc>
        <w:tc>
          <w:tcPr>
            <w:tcW w:w="1126" w:type="dxa"/>
          </w:tcPr>
          <w:p w:rsidR="0031005E" w:rsidRPr="0086543B" w:rsidRDefault="0031005E" w:rsidP="00044CED">
            <w:pPr>
              <w:ind w:firstLine="0"/>
              <w:jc w:val="center"/>
              <w:rPr>
                <w:szCs w:val="24"/>
              </w:rPr>
            </w:pPr>
          </w:p>
        </w:tc>
        <w:tc>
          <w:tcPr>
            <w:tcW w:w="1688" w:type="dxa"/>
          </w:tcPr>
          <w:p w:rsidR="0031005E" w:rsidRPr="0086543B" w:rsidRDefault="0031005E" w:rsidP="00044CED">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Альметьевский муниципальный район</w:t>
            </w:r>
          </w:p>
        </w:tc>
      </w:tr>
      <w:tr w:rsidR="0031005E" w:rsidRPr="0086543B" w:rsidTr="00354CB2">
        <w:trPr>
          <w:trHeight w:val="284"/>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szCs w:val="24"/>
              </w:rPr>
            </w:pPr>
            <w:r w:rsidRPr="0086543B">
              <w:rPr>
                <w:szCs w:val="24"/>
              </w:rPr>
              <w:t>г.Альметьевск, ул.Гафиатул-лина, д.26а</w:t>
            </w:r>
          </w:p>
        </w:tc>
        <w:tc>
          <w:tcPr>
            <w:tcW w:w="2799" w:type="dxa"/>
          </w:tcPr>
          <w:p w:rsidR="0031005E" w:rsidRPr="0086543B" w:rsidRDefault="0031005E" w:rsidP="00354CB2">
            <w:pPr>
              <w:ind w:firstLine="0"/>
              <w:jc w:val="center"/>
              <w:rPr>
                <w:szCs w:val="24"/>
              </w:rPr>
            </w:pPr>
            <w:r w:rsidRPr="0086543B">
              <w:rPr>
                <w:szCs w:val="24"/>
              </w:rPr>
              <w:t xml:space="preserve">ГБС(К)ОУ для обучающихся, воспитанников с ограниченными возможностями здоровья «Альметьевская специальная (коррекционная) общеобразовательная школа-интернат </w:t>
            </w:r>
            <w:r w:rsidRPr="0086543B">
              <w:rPr>
                <w:szCs w:val="24"/>
                <w:lang w:val="en-US"/>
              </w:rPr>
              <w:t>VI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EC0C6A">
        <w:trPr>
          <w:trHeight w:val="1794"/>
          <w:jc w:val="center"/>
        </w:trPr>
        <w:tc>
          <w:tcPr>
            <w:tcW w:w="598" w:type="dxa"/>
          </w:tcPr>
          <w:p w:rsidR="0031005E" w:rsidRPr="0086543B" w:rsidRDefault="0031005E" w:rsidP="00354CB2">
            <w:pPr>
              <w:ind w:firstLine="0"/>
              <w:jc w:val="center"/>
              <w:rPr>
                <w:szCs w:val="24"/>
              </w:rPr>
            </w:pPr>
            <w:r w:rsidRPr="0086543B">
              <w:rPr>
                <w:szCs w:val="24"/>
              </w:rPr>
              <w:t>2</w:t>
            </w:r>
          </w:p>
        </w:tc>
        <w:tc>
          <w:tcPr>
            <w:tcW w:w="1806" w:type="dxa"/>
          </w:tcPr>
          <w:p w:rsidR="0031005E" w:rsidRPr="0086543B" w:rsidRDefault="0031005E" w:rsidP="00354CB2">
            <w:pPr>
              <w:ind w:firstLine="0"/>
              <w:jc w:val="center"/>
              <w:rPr>
                <w:szCs w:val="24"/>
              </w:rPr>
            </w:pPr>
            <w:r w:rsidRPr="0086543B">
              <w:rPr>
                <w:szCs w:val="24"/>
              </w:rPr>
              <w:t>с.Новое Каширово, ул.Школьная, д.1Г</w:t>
            </w:r>
          </w:p>
        </w:tc>
        <w:tc>
          <w:tcPr>
            <w:tcW w:w="2799" w:type="dxa"/>
          </w:tcPr>
          <w:p w:rsidR="0031005E" w:rsidRPr="0086543B" w:rsidRDefault="0031005E" w:rsidP="00354CB2">
            <w:pPr>
              <w:ind w:firstLine="0"/>
              <w:jc w:val="center"/>
              <w:rPr>
                <w:szCs w:val="24"/>
              </w:rPr>
            </w:pPr>
            <w:r w:rsidRPr="0086543B">
              <w:rPr>
                <w:szCs w:val="24"/>
              </w:rPr>
              <w:t>Государственное оздоровительное образовательное учреждение санаторного типа для детей, нуждающихся в длительном лечении «Новокаширская санаторная школа-интернат»</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EC0C6A">
        <w:trPr>
          <w:trHeight w:val="2122"/>
          <w:jc w:val="center"/>
        </w:trPr>
        <w:tc>
          <w:tcPr>
            <w:tcW w:w="598" w:type="dxa"/>
          </w:tcPr>
          <w:p w:rsidR="0031005E" w:rsidRPr="0086543B" w:rsidRDefault="0031005E" w:rsidP="00354CB2">
            <w:pPr>
              <w:ind w:firstLine="0"/>
              <w:jc w:val="center"/>
              <w:rPr>
                <w:szCs w:val="24"/>
              </w:rPr>
            </w:pPr>
            <w:r w:rsidRPr="0086543B">
              <w:rPr>
                <w:szCs w:val="24"/>
              </w:rPr>
              <w:t>3</w:t>
            </w:r>
          </w:p>
        </w:tc>
        <w:tc>
          <w:tcPr>
            <w:tcW w:w="1806" w:type="dxa"/>
          </w:tcPr>
          <w:p w:rsidR="0031005E" w:rsidRPr="0086543B" w:rsidRDefault="0031005E" w:rsidP="00354CB2">
            <w:pPr>
              <w:ind w:firstLine="0"/>
              <w:jc w:val="center"/>
              <w:rPr>
                <w:szCs w:val="24"/>
              </w:rPr>
            </w:pPr>
            <w:r w:rsidRPr="0086543B">
              <w:rPr>
                <w:szCs w:val="24"/>
              </w:rPr>
              <w:t>д.Русский Акташ, ул.Школьная, д.2</w:t>
            </w:r>
          </w:p>
        </w:tc>
        <w:tc>
          <w:tcPr>
            <w:tcW w:w="2799" w:type="dxa"/>
          </w:tcPr>
          <w:p w:rsidR="0031005E" w:rsidRPr="0086543B" w:rsidRDefault="0031005E" w:rsidP="00354CB2">
            <w:pPr>
              <w:ind w:firstLine="0"/>
              <w:jc w:val="center"/>
              <w:rPr>
                <w:szCs w:val="24"/>
              </w:rPr>
            </w:pPr>
            <w:r w:rsidRPr="0086543B">
              <w:rPr>
                <w:szCs w:val="24"/>
              </w:rPr>
              <w:t xml:space="preserve">ГБС(К)ОУ для обучающихся, воспитанников с ограниченными возможностями здоровья «Русско-Акташская специальная (коррекционная) общеобразовательная школа-интернат </w:t>
            </w:r>
            <w:r w:rsidRPr="0086543B">
              <w:rPr>
                <w:szCs w:val="24"/>
                <w:lang w:val="en-US"/>
              </w:rPr>
              <w:t>VIII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Арский муниципальный район</w:t>
            </w:r>
          </w:p>
        </w:tc>
      </w:tr>
      <w:tr w:rsidR="0031005E" w:rsidRPr="0086543B" w:rsidTr="00354CB2">
        <w:trPr>
          <w:trHeight w:val="284"/>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szCs w:val="24"/>
              </w:rPr>
            </w:pPr>
            <w:r w:rsidRPr="0086543B">
              <w:rPr>
                <w:szCs w:val="24"/>
              </w:rPr>
              <w:t>с.Новый Кинер,</w:t>
            </w:r>
          </w:p>
          <w:p w:rsidR="0031005E" w:rsidRPr="0086543B" w:rsidRDefault="0031005E" w:rsidP="00354CB2">
            <w:pPr>
              <w:ind w:firstLine="0"/>
              <w:jc w:val="center"/>
              <w:rPr>
                <w:szCs w:val="24"/>
              </w:rPr>
            </w:pPr>
            <w:r w:rsidRPr="0086543B">
              <w:rPr>
                <w:szCs w:val="24"/>
              </w:rPr>
              <w:t>ул.Советская, д.5</w:t>
            </w:r>
          </w:p>
        </w:tc>
        <w:tc>
          <w:tcPr>
            <w:tcW w:w="2799" w:type="dxa"/>
          </w:tcPr>
          <w:p w:rsidR="0031005E" w:rsidRPr="0086543B" w:rsidRDefault="0031005E" w:rsidP="00354CB2">
            <w:pPr>
              <w:ind w:firstLine="0"/>
              <w:jc w:val="center"/>
              <w:rPr>
                <w:szCs w:val="24"/>
              </w:rPr>
            </w:pPr>
            <w:r w:rsidRPr="0086543B">
              <w:rPr>
                <w:szCs w:val="24"/>
              </w:rPr>
              <w:t xml:space="preserve">ГБС(К)ОУ для обучающихся, воспитанников с ограниченными возможностями здоровья «Ново-Кинерская специальная (коррекционная) общеобразовательная школа-интернат </w:t>
            </w:r>
            <w:r w:rsidRPr="0086543B">
              <w:rPr>
                <w:szCs w:val="24"/>
                <w:lang w:val="en-US"/>
              </w:rPr>
              <w:t>VIII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Бугульминский муниципальный район</w:t>
            </w:r>
          </w:p>
        </w:tc>
      </w:tr>
      <w:tr w:rsidR="0031005E" w:rsidRPr="0086543B" w:rsidTr="00354CB2">
        <w:trPr>
          <w:trHeight w:val="284"/>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szCs w:val="24"/>
              </w:rPr>
            </w:pPr>
            <w:r w:rsidRPr="0086543B">
              <w:rPr>
                <w:szCs w:val="24"/>
              </w:rPr>
              <w:t>г.Бугульма, ул.Гоголя, д.21</w:t>
            </w:r>
          </w:p>
        </w:tc>
        <w:tc>
          <w:tcPr>
            <w:tcW w:w="2799" w:type="dxa"/>
          </w:tcPr>
          <w:p w:rsidR="0031005E" w:rsidRPr="0086543B" w:rsidRDefault="0031005E" w:rsidP="00354CB2">
            <w:pPr>
              <w:ind w:firstLine="0"/>
              <w:jc w:val="center"/>
              <w:rPr>
                <w:szCs w:val="24"/>
              </w:rPr>
            </w:pPr>
            <w:r w:rsidRPr="0086543B">
              <w:rPr>
                <w:szCs w:val="24"/>
              </w:rPr>
              <w:t xml:space="preserve">ГБС(К)ОУ для обучающихся, воспитанников с ограниченными возможностями здоровья «Бугульминская специальная (коррекционная) общеобразовательная школа-интернат </w:t>
            </w:r>
            <w:r w:rsidRPr="0086543B">
              <w:rPr>
                <w:szCs w:val="24"/>
                <w:lang w:val="en-US"/>
              </w:rPr>
              <w:t>I</w:t>
            </w:r>
            <w:r w:rsidRPr="0086543B">
              <w:rPr>
                <w:szCs w:val="24"/>
              </w:rPr>
              <w:t xml:space="preserve">, </w:t>
            </w:r>
            <w:r w:rsidRPr="0086543B">
              <w:rPr>
                <w:szCs w:val="24"/>
                <w:lang w:val="en-US"/>
              </w:rPr>
              <w:t>II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598" w:type="dxa"/>
          </w:tcPr>
          <w:p w:rsidR="0031005E" w:rsidRPr="0086543B" w:rsidRDefault="0031005E" w:rsidP="00354CB2">
            <w:pPr>
              <w:ind w:firstLine="0"/>
              <w:jc w:val="center"/>
              <w:rPr>
                <w:szCs w:val="24"/>
              </w:rPr>
            </w:pPr>
            <w:r w:rsidRPr="0086543B">
              <w:rPr>
                <w:szCs w:val="24"/>
              </w:rPr>
              <w:lastRenderedPageBreak/>
              <w:t>2</w:t>
            </w:r>
          </w:p>
        </w:tc>
        <w:tc>
          <w:tcPr>
            <w:tcW w:w="1806" w:type="dxa"/>
          </w:tcPr>
          <w:p w:rsidR="0031005E" w:rsidRPr="0086543B" w:rsidRDefault="0031005E" w:rsidP="00354CB2">
            <w:pPr>
              <w:ind w:firstLine="0"/>
              <w:jc w:val="center"/>
              <w:rPr>
                <w:szCs w:val="24"/>
              </w:rPr>
            </w:pPr>
            <w:r w:rsidRPr="0086543B">
              <w:rPr>
                <w:szCs w:val="24"/>
              </w:rPr>
              <w:t>с.Соколка, ул.Полевая, д.4а/2</w:t>
            </w:r>
          </w:p>
        </w:tc>
        <w:tc>
          <w:tcPr>
            <w:tcW w:w="2799" w:type="dxa"/>
          </w:tcPr>
          <w:p w:rsidR="0031005E" w:rsidRPr="0086543B" w:rsidRDefault="0031005E" w:rsidP="00354CB2">
            <w:pPr>
              <w:ind w:firstLine="0"/>
              <w:jc w:val="center"/>
              <w:rPr>
                <w:szCs w:val="24"/>
              </w:rPr>
            </w:pPr>
            <w:r w:rsidRPr="0086543B">
              <w:rPr>
                <w:szCs w:val="24"/>
              </w:rPr>
              <w:t xml:space="preserve">ГБС(К)ОУ для обучающихся, воспитанников с ограниченными возможностями здоровья «Сокольская специальная (коррекционная) общеобразовательная школа-интернат </w:t>
            </w:r>
            <w:r w:rsidRPr="0086543B">
              <w:rPr>
                <w:szCs w:val="24"/>
                <w:lang w:val="en-US"/>
              </w:rPr>
              <w:t>VIII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Елабужский муниципальный район</w:t>
            </w:r>
          </w:p>
        </w:tc>
      </w:tr>
      <w:tr w:rsidR="0031005E" w:rsidRPr="0086543B" w:rsidTr="00EC0C6A">
        <w:trPr>
          <w:trHeight w:val="2138"/>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szCs w:val="24"/>
              </w:rPr>
            </w:pPr>
            <w:r w:rsidRPr="0086543B">
              <w:rPr>
                <w:szCs w:val="24"/>
              </w:rPr>
              <w:t>г.Елабуга, ул.Советская, д.3</w:t>
            </w:r>
          </w:p>
          <w:p w:rsidR="0031005E" w:rsidRPr="0086543B" w:rsidRDefault="0031005E" w:rsidP="00354CB2">
            <w:pPr>
              <w:ind w:firstLine="0"/>
              <w:jc w:val="center"/>
              <w:rPr>
                <w:szCs w:val="24"/>
              </w:rPr>
            </w:pPr>
          </w:p>
        </w:tc>
        <w:tc>
          <w:tcPr>
            <w:tcW w:w="2799" w:type="dxa"/>
          </w:tcPr>
          <w:p w:rsidR="0031005E" w:rsidRPr="0086543B" w:rsidRDefault="0031005E" w:rsidP="00354CB2">
            <w:pPr>
              <w:ind w:firstLine="0"/>
              <w:jc w:val="center"/>
              <w:rPr>
                <w:szCs w:val="24"/>
              </w:rPr>
            </w:pPr>
            <w:r w:rsidRPr="0086543B">
              <w:rPr>
                <w:szCs w:val="24"/>
              </w:rPr>
              <w:t xml:space="preserve">ГБС(К)ОУ для обучающихся, воспитанников с ограниченными возможностями здоровья «Елабужская специальная (коррекционная) общеобразовательная школа-интернат </w:t>
            </w:r>
            <w:r w:rsidRPr="0086543B">
              <w:rPr>
                <w:szCs w:val="24"/>
                <w:lang w:val="en-US"/>
              </w:rPr>
              <w:t>I</w:t>
            </w:r>
            <w:r w:rsidRPr="0086543B">
              <w:rPr>
                <w:szCs w:val="24"/>
              </w:rPr>
              <w:t xml:space="preserve">, </w:t>
            </w:r>
            <w:r w:rsidRPr="0086543B">
              <w:rPr>
                <w:szCs w:val="24"/>
                <w:lang w:val="en-US"/>
              </w:rPr>
              <w:t>II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Заинский муниципальный район</w:t>
            </w:r>
          </w:p>
        </w:tc>
      </w:tr>
      <w:tr w:rsidR="0031005E" w:rsidRPr="0086543B" w:rsidTr="00EC0C6A">
        <w:trPr>
          <w:trHeight w:val="1607"/>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spacing w:line="208" w:lineRule="atLeast"/>
              <w:ind w:firstLine="0"/>
              <w:jc w:val="center"/>
              <w:rPr>
                <w:szCs w:val="24"/>
              </w:rPr>
            </w:pPr>
            <w:r w:rsidRPr="0086543B">
              <w:rPr>
                <w:szCs w:val="24"/>
              </w:rPr>
              <w:t>г.Заинск,</w:t>
            </w:r>
          </w:p>
          <w:p w:rsidR="0031005E" w:rsidRPr="0086543B" w:rsidRDefault="0031005E" w:rsidP="00354CB2">
            <w:pPr>
              <w:ind w:firstLine="0"/>
              <w:jc w:val="center"/>
              <w:rPr>
                <w:szCs w:val="24"/>
              </w:rPr>
            </w:pPr>
            <w:r w:rsidRPr="0086543B">
              <w:rPr>
                <w:szCs w:val="24"/>
              </w:rPr>
              <w:t>ул.Ленина, д.26г/1</w:t>
            </w:r>
          </w:p>
        </w:tc>
        <w:tc>
          <w:tcPr>
            <w:tcW w:w="2799" w:type="dxa"/>
          </w:tcPr>
          <w:p w:rsidR="00D9228A" w:rsidRDefault="0031005E" w:rsidP="00D9228A">
            <w:pPr>
              <w:ind w:firstLine="0"/>
              <w:jc w:val="center"/>
              <w:rPr>
                <w:szCs w:val="24"/>
              </w:rPr>
            </w:pPr>
            <w:r w:rsidRPr="0086543B">
              <w:rPr>
                <w:szCs w:val="24"/>
              </w:rPr>
              <w:t xml:space="preserve">ГБС(К)ОУ для обучающихся, воспитанников с ограниченными возможностями здоровья «Заинская специальная (коррекционная) общеобразовательная школа </w:t>
            </w:r>
            <w:r w:rsidRPr="0086543B">
              <w:rPr>
                <w:szCs w:val="24"/>
                <w:lang w:val="en-US"/>
              </w:rPr>
              <w:t>VIII</w:t>
            </w:r>
            <w:r w:rsidRPr="0086543B">
              <w:rPr>
                <w:szCs w:val="24"/>
              </w:rPr>
              <w:t xml:space="preserve"> вида»</w:t>
            </w:r>
          </w:p>
          <w:p w:rsidR="00D9228A" w:rsidRDefault="00D9228A" w:rsidP="00D9228A">
            <w:pPr>
              <w:ind w:firstLine="0"/>
              <w:jc w:val="center"/>
              <w:rPr>
                <w:szCs w:val="24"/>
              </w:rPr>
            </w:pPr>
          </w:p>
          <w:p w:rsidR="00D9228A" w:rsidRDefault="00D9228A" w:rsidP="00D9228A">
            <w:pPr>
              <w:ind w:firstLine="0"/>
              <w:jc w:val="center"/>
              <w:rPr>
                <w:szCs w:val="24"/>
              </w:rPr>
            </w:pPr>
          </w:p>
          <w:p w:rsidR="00D9228A" w:rsidRDefault="00D9228A" w:rsidP="00D9228A">
            <w:pPr>
              <w:ind w:firstLine="0"/>
              <w:jc w:val="center"/>
              <w:rPr>
                <w:szCs w:val="24"/>
              </w:rPr>
            </w:pPr>
          </w:p>
          <w:p w:rsidR="00EC0C6A" w:rsidRPr="0086543B" w:rsidRDefault="00D9228A" w:rsidP="00D9228A">
            <w:pPr>
              <w:ind w:firstLine="0"/>
              <w:jc w:val="center"/>
              <w:rPr>
                <w:szCs w:val="24"/>
              </w:rPr>
            </w:pPr>
            <w:r w:rsidRPr="0086543B">
              <w:rPr>
                <w:szCs w:val="24"/>
              </w:rPr>
              <w:t xml:space="preserve"> </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Мамадышский муниципальный район</w:t>
            </w:r>
          </w:p>
        </w:tc>
      </w:tr>
      <w:tr w:rsidR="0031005E" w:rsidRPr="0086543B" w:rsidTr="00EC0C6A">
        <w:trPr>
          <w:trHeight w:val="2068"/>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szCs w:val="24"/>
              </w:rPr>
            </w:pPr>
            <w:r w:rsidRPr="0086543B">
              <w:rPr>
                <w:szCs w:val="24"/>
              </w:rPr>
              <w:t>г.Мамадыш, ул.Гагарина, д.12</w:t>
            </w:r>
          </w:p>
        </w:tc>
        <w:tc>
          <w:tcPr>
            <w:tcW w:w="2799" w:type="dxa"/>
          </w:tcPr>
          <w:p w:rsidR="0031005E" w:rsidRPr="0086543B" w:rsidRDefault="0031005E" w:rsidP="00354CB2">
            <w:pPr>
              <w:ind w:firstLine="0"/>
              <w:jc w:val="center"/>
              <w:rPr>
                <w:szCs w:val="24"/>
              </w:rPr>
            </w:pPr>
            <w:r w:rsidRPr="0086543B">
              <w:rPr>
                <w:szCs w:val="24"/>
              </w:rPr>
              <w:t xml:space="preserve">ГБС(К)ОУ для обучающихся, воспитанников с ограниченными возможностями здоровья «Мамадышская специальная (коррекционная) общеобразовательная школа-интернат </w:t>
            </w:r>
            <w:r w:rsidRPr="0086543B">
              <w:rPr>
                <w:szCs w:val="24"/>
                <w:lang w:val="en-US"/>
              </w:rPr>
              <w:t>VIII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Менделеевский муниципальный район</w:t>
            </w:r>
          </w:p>
        </w:tc>
      </w:tr>
      <w:tr w:rsidR="0031005E" w:rsidRPr="0086543B" w:rsidTr="00354CB2">
        <w:trPr>
          <w:trHeight w:val="284"/>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szCs w:val="24"/>
              </w:rPr>
            </w:pPr>
            <w:r w:rsidRPr="0086543B">
              <w:rPr>
                <w:szCs w:val="24"/>
              </w:rPr>
              <w:t>г.Менделеевск, ул.Набереж-ная, д.83</w:t>
            </w:r>
          </w:p>
        </w:tc>
        <w:tc>
          <w:tcPr>
            <w:tcW w:w="2799" w:type="dxa"/>
          </w:tcPr>
          <w:p w:rsidR="0031005E" w:rsidRPr="0086543B" w:rsidRDefault="0031005E" w:rsidP="00354CB2">
            <w:pPr>
              <w:ind w:firstLine="0"/>
              <w:jc w:val="center"/>
              <w:rPr>
                <w:szCs w:val="24"/>
              </w:rPr>
            </w:pPr>
            <w:r w:rsidRPr="0086543B">
              <w:rPr>
                <w:szCs w:val="24"/>
              </w:rPr>
              <w:t xml:space="preserve">ГБС(К)ОУ для обучающихся, воспитанников с ограниченными возможностями здоровья «Менделеевская специальная (коррекционная) общеобразовательная школа </w:t>
            </w:r>
            <w:r w:rsidRPr="0086543B">
              <w:rPr>
                <w:szCs w:val="24"/>
                <w:lang w:val="en-US"/>
              </w:rPr>
              <w:t>VIII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Муслюмовский муниципальный район</w:t>
            </w:r>
          </w:p>
        </w:tc>
      </w:tr>
      <w:tr w:rsidR="0031005E" w:rsidRPr="0086543B" w:rsidTr="00354CB2">
        <w:trPr>
          <w:trHeight w:val="284"/>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szCs w:val="24"/>
              </w:rPr>
            </w:pPr>
            <w:r w:rsidRPr="0086543B">
              <w:rPr>
                <w:szCs w:val="24"/>
              </w:rPr>
              <w:t>с.Тойгильдино</w:t>
            </w:r>
          </w:p>
        </w:tc>
        <w:tc>
          <w:tcPr>
            <w:tcW w:w="2799" w:type="dxa"/>
          </w:tcPr>
          <w:p w:rsidR="0031005E" w:rsidRPr="0086543B" w:rsidRDefault="0031005E" w:rsidP="00354CB2">
            <w:pPr>
              <w:ind w:firstLine="0"/>
              <w:jc w:val="center"/>
              <w:rPr>
                <w:szCs w:val="24"/>
              </w:rPr>
            </w:pPr>
            <w:r w:rsidRPr="0086543B">
              <w:rPr>
                <w:szCs w:val="24"/>
              </w:rPr>
              <w:t xml:space="preserve">ГБС(К)ОУ для обучающихся, воспитанников с ограниченными возможностями здоровья «Тойгильдинская специальная (коррекционная) общеобразовательная школа-интернат </w:t>
            </w:r>
            <w:r w:rsidRPr="0086543B">
              <w:rPr>
                <w:szCs w:val="24"/>
                <w:lang w:val="en-US"/>
              </w:rPr>
              <w:t>VIII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Нижнекамский муниципальный район</w:t>
            </w:r>
          </w:p>
        </w:tc>
      </w:tr>
      <w:tr w:rsidR="0031005E" w:rsidRPr="0086543B" w:rsidTr="00354CB2">
        <w:trPr>
          <w:trHeight w:val="284"/>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szCs w:val="24"/>
              </w:rPr>
            </w:pPr>
            <w:r w:rsidRPr="0086543B">
              <w:rPr>
                <w:szCs w:val="24"/>
              </w:rPr>
              <w:t>г.Нижнекамск, ул.Спортивная, д.20</w:t>
            </w:r>
          </w:p>
        </w:tc>
        <w:tc>
          <w:tcPr>
            <w:tcW w:w="2799" w:type="dxa"/>
          </w:tcPr>
          <w:p w:rsidR="0031005E" w:rsidRPr="0086543B" w:rsidRDefault="0031005E" w:rsidP="006F4A43">
            <w:pPr>
              <w:ind w:firstLine="0"/>
              <w:jc w:val="center"/>
              <w:rPr>
                <w:szCs w:val="24"/>
              </w:rPr>
            </w:pPr>
            <w:r w:rsidRPr="0086543B">
              <w:rPr>
                <w:szCs w:val="24"/>
              </w:rPr>
              <w:t xml:space="preserve">ГБС(К)ОУ для обучающихся, воспитанников с ограниченными возможностями здоровья «Нижнекамская специальная (коррекционная) общеобразовательная школа-интернат </w:t>
            </w:r>
            <w:r w:rsidR="00EC0C6A" w:rsidRPr="0086543B">
              <w:rPr>
                <w:szCs w:val="24"/>
              </w:rPr>
              <w:br/>
            </w:r>
            <w:r w:rsidRPr="0086543B">
              <w:rPr>
                <w:szCs w:val="24"/>
                <w:lang w:val="en-US"/>
              </w:rPr>
              <w:t>I</w:t>
            </w:r>
            <w:r w:rsidR="006F4A43" w:rsidRPr="0086543B">
              <w:rPr>
                <w:szCs w:val="24"/>
              </w:rPr>
              <w:t xml:space="preserve"> – </w:t>
            </w:r>
            <w:r w:rsidRPr="0086543B">
              <w:rPr>
                <w:szCs w:val="24"/>
                <w:lang w:val="en-US"/>
              </w:rPr>
              <w:t>II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Пестречинский муниципальный район</w:t>
            </w:r>
          </w:p>
        </w:tc>
      </w:tr>
      <w:tr w:rsidR="0031005E" w:rsidRPr="0086543B" w:rsidTr="00354CB2">
        <w:trPr>
          <w:trHeight w:val="284"/>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szCs w:val="24"/>
              </w:rPr>
            </w:pPr>
            <w:r w:rsidRPr="0086543B">
              <w:rPr>
                <w:szCs w:val="24"/>
              </w:rPr>
              <w:t>с.Пестрецы, ул.Молодеж-ная, д.7</w:t>
            </w:r>
          </w:p>
        </w:tc>
        <w:tc>
          <w:tcPr>
            <w:tcW w:w="2799" w:type="dxa"/>
          </w:tcPr>
          <w:p w:rsidR="0031005E" w:rsidRPr="0086543B" w:rsidRDefault="0031005E" w:rsidP="00354CB2">
            <w:pPr>
              <w:ind w:firstLine="0"/>
              <w:jc w:val="center"/>
              <w:rPr>
                <w:szCs w:val="24"/>
              </w:rPr>
            </w:pPr>
            <w:r w:rsidRPr="0086543B">
              <w:rPr>
                <w:szCs w:val="24"/>
              </w:rPr>
              <w:t xml:space="preserve">ГБС(К)ОУ для обучающихся, воспитанников с ограниченными возможностями здоровья «Пестречинская специальная (коррекционная) общеобразовательная школа-интернат </w:t>
            </w:r>
            <w:r w:rsidRPr="0086543B">
              <w:rPr>
                <w:szCs w:val="24"/>
                <w:lang w:val="en-US"/>
              </w:rPr>
              <w:t>VIII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Спасский муниципальный район</w:t>
            </w:r>
          </w:p>
        </w:tc>
      </w:tr>
      <w:tr w:rsidR="0031005E" w:rsidRPr="0086543B" w:rsidTr="009A4BD0">
        <w:trPr>
          <w:trHeight w:val="2258"/>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szCs w:val="24"/>
              </w:rPr>
            </w:pPr>
            <w:r w:rsidRPr="0086543B">
              <w:rPr>
                <w:szCs w:val="24"/>
              </w:rPr>
              <w:t>г.Болгар,</w:t>
            </w:r>
          </w:p>
          <w:p w:rsidR="0031005E" w:rsidRPr="0086543B" w:rsidRDefault="0031005E" w:rsidP="00354CB2">
            <w:pPr>
              <w:ind w:firstLine="0"/>
              <w:jc w:val="center"/>
              <w:rPr>
                <w:szCs w:val="24"/>
              </w:rPr>
            </w:pPr>
            <w:r w:rsidRPr="0086543B">
              <w:rPr>
                <w:szCs w:val="24"/>
              </w:rPr>
              <w:t>ул.Дзержин-ского, д.3</w:t>
            </w:r>
          </w:p>
        </w:tc>
        <w:tc>
          <w:tcPr>
            <w:tcW w:w="2799" w:type="dxa"/>
          </w:tcPr>
          <w:p w:rsidR="0031005E" w:rsidRPr="0086543B" w:rsidRDefault="0031005E" w:rsidP="00354CB2">
            <w:pPr>
              <w:ind w:firstLine="0"/>
              <w:jc w:val="center"/>
              <w:rPr>
                <w:szCs w:val="24"/>
              </w:rPr>
            </w:pPr>
            <w:r w:rsidRPr="0086543B">
              <w:rPr>
                <w:szCs w:val="24"/>
              </w:rPr>
              <w:t xml:space="preserve">ГБС(К)ОУ для обучающихся, воспитанников с ограниченными возможностями здоровья «Болгарская специальная (коррекционная) общеобразовательная школа-интернат </w:t>
            </w:r>
            <w:r w:rsidRPr="0086543B">
              <w:rPr>
                <w:szCs w:val="24"/>
                <w:lang w:val="en-US"/>
              </w:rPr>
              <w:t>VIII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Чистопольский муниципальный район</w:t>
            </w:r>
          </w:p>
        </w:tc>
      </w:tr>
      <w:tr w:rsidR="0031005E" w:rsidRPr="0086543B" w:rsidTr="009A4BD0">
        <w:trPr>
          <w:trHeight w:val="2308"/>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szCs w:val="24"/>
              </w:rPr>
            </w:pPr>
            <w:r w:rsidRPr="0086543B">
              <w:rPr>
                <w:szCs w:val="24"/>
              </w:rPr>
              <w:t>г.Чистополь, ул.Ленина, д.67</w:t>
            </w:r>
          </w:p>
        </w:tc>
        <w:tc>
          <w:tcPr>
            <w:tcW w:w="2799" w:type="dxa"/>
          </w:tcPr>
          <w:p w:rsidR="00EC0C6A" w:rsidRPr="0086543B" w:rsidRDefault="0031005E" w:rsidP="00D9228A">
            <w:pPr>
              <w:ind w:firstLine="0"/>
              <w:jc w:val="center"/>
              <w:rPr>
                <w:szCs w:val="24"/>
              </w:rPr>
            </w:pPr>
            <w:r w:rsidRPr="0086543B">
              <w:rPr>
                <w:szCs w:val="24"/>
              </w:rPr>
              <w:t xml:space="preserve">ГБС(К)ОУ для обучающихся, воспитанников с ограниченными возможностями здоровья «Чистопольская специальная (коррекционная) общеобразовательная школа № 10 </w:t>
            </w:r>
            <w:r w:rsidRPr="0086543B">
              <w:rPr>
                <w:szCs w:val="24"/>
                <w:lang w:val="en-US"/>
              </w:rPr>
              <w:t>VIII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Ютазинский муниципальный район</w:t>
            </w:r>
          </w:p>
        </w:tc>
      </w:tr>
      <w:tr w:rsidR="0031005E" w:rsidRPr="0086543B" w:rsidTr="009A4BD0">
        <w:trPr>
          <w:trHeight w:val="2332"/>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szCs w:val="24"/>
              </w:rPr>
            </w:pPr>
            <w:r w:rsidRPr="0086543B">
              <w:rPr>
                <w:szCs w:val="24"/>
              </w:rPr>
              <w:t>пгт.Уруссу, ул.Пушкина, д.56</w:t>
            </w:r>
          </w:p>
        </w:tc>
        <w:tc>
          <w:tcPr>
            <w:tcW w:w="2799" w:type="dxa"/>
          </w:tcPr>
          <w:p w:rsidR="0031005E" w:rsidRPr="0086543B" w:rsidRDefault="0031005E" w:rsidP="00EC0C6A">
            <w:pPr>
              <w:ind w:firstLine="0"/>
              <w:jc w:val="center"/>
              <w:rPr>
                <w:szCs w:val="24"/>
              </w:rPr>
            </w:pPr>
            <w:r w:rsidRPr="0086543B">
              <w:rPr>
                <w:szCs w:val="24"/>
              </w:rPr>
              <w:t xml:space="preserve">ГБС(К)ОУ для обучающихся, воспитанников с ограниченными возможностями здоровья </w:t>
            </w:r>
            <w:r w:rsidR="00EC0C6A" w:rsidRPr="0086543B">
              <w:rPr>
                <w:szCs w:val="24"/>
              </w:rPr>
              <w:br/>
            </w:r>
            <w:r w:rsidRPr="0086543B">
              <w:rPr>
                <w:szCs w:val="24"/>
              </w:rPr>
              <w:t xml:space="preserve">«Уруссинская специальная (коррекционная) общеобразовательная школа-интернат </w:t>
            </w:r>
            <w:r w:rsidRPr="0086543B">
              <w:rPr>
                <w:szCs w:val="24"/>
                <w:lang w:val="en-US"/>
              </w:rPr>
              <w:t>VIII</w:t>
            </w:r>
            <w:r w:rsidRPr="0086543B">
              <w:rPr>
                <w:szCs w:val="24"/>
              </w:rPr>
              <w:t xml:space="preserve"> вида»</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Капитальный ремонт</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b/>
                <w:szCs w:val="24"/>
              </w:rPr>
            </w:pPr>
            <w:r w:rsidRPr="0086543B">
              <w:rPr>
                <w:b/>
                <w:szCs w:val="24"/>
              </w:rPr>
              <w:t>Организации дополнительного образования детей</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Мамадышский муниципальный район</w:t>
            </w:r>
          </w:p>
        </w:tc>
      </w:tr>
      <w:tr w:rsidR="0031005E" w:rsidRPr="0086543B" w:rsidTr="00354CB2">
        <w:trPr>
          <w:trHeight w:val="284"/>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color w:val="000000"/>
                <w:szCs w:val="24"/>
              </w:rPr>
            </w:pPr>
            <w:r w:rsidRPr="0086543B">
              <w:rPr>
                <w:color w:val="000000"/>
                <w:szCs w:val="24"/>
              </w:rPr>
              <w:t>г.Мамадыш, ул.К.Маркса, д.23</w:t>
            </w:r>
          </w:p>
        </w:tc>
        <w:tc>
          <w:tcPr>
            <w:tcW w:w="2799" w:type="dxa"/>
          </w:tcPr>
          <w:p w:rsidR="0031005E" w:rsidRPr="0086543B" w:rsidRDefault="0031005E" w:rsidP="006F4A43">
            <w:pPr>
              <w:ind w:firstLine="0"/>
              <w:jc w:val="center"/>
              <w:rPr>
                <w:szCs w:val="24"/>
              </w:rPr>
            </w:pPr>
            <w:r w:rsidRPr="0086543B">
              <w:rPr>
                <w:szCs w:val="24"/>
              </w:rPr>
              <w:t xml:space="preserve">ГАОУ </w:t>
            </w:r>
            <w:r w:rsidR="006F4A43" w:rsidRPr="0086543B">
              <w:rPr>
                <w:szCs w:val="24"/>
              </w:rPr>
              <w:t>дополнительного образования детей (далее – ДОД)</w:t>
            </w:r>
            <w:r w:rsidRPr="0086543B">
              <w:rPr>
                <w:szCs w:val="24"/>
              </w:rPr>
              <w:t xml:space="preserve"> «Республиканская специализированная детско-юношеская спортивная школа по борьбе»</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Реконструкция</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B2339C">
        <w:trPr>
          <w:trHeight w:val="284"/>
          <w:jc w:val="center"/>
        </w:trPr>
        <w:tc>
          <w:tcPr>
            <w:tcW w:w="15380" w:type="dxa"/>
            <w:gridSpan w:val="11"/>
            <w:vAlign w:val="center"/>
          </w:tcPr>
          <w:p w:rsidR="0031005E" w:rsidRPr="0086543B" w:rsidRDefault="0031005E" w:rsidP="00AA0F44">
            <w:pPr>
              <w:ind w:firstLine="0"/>
              <w:jc w:val="center"/>
              <w:rPr>
                <w:szCs w:val="24"/>
              </w:rPr>
            </w:pPr>
            <w:r w:rsidRPr="0086543B">
              <w:rPr>
                <w:b/>
                <w:szCs w:val="24"/>
              </w:rPr>
              <w:t>Тетюшский муниципальный район</w:t>
            </w:r>
          </w:p>
        </w:tc>
      </w:tr>
      <w:tr w:rsidR="0031005E" w:rsidRPr="0086543B" w:rsidTr="00354CB2">
        <w:trPr>
          <w:trHeight w:val="284"/>
          <w:jc w:val="center"/>
        </w:trPr>
        <w:tc>
          <w:tcPr>
            <w:tcW w:w="598" w:type="dxa"/>
          </w:tcPr>
          <w:p w:rsidR="0031005E" w:rsidRPr="0086543B" w:rsidRDefault="0031005E" w:rsidP="00354CB2">
            <w:pPr>
              <w:ind w:firstLine="0"/>
              <w:jc w:val="center"/>
              <w:rPr>
                <w:szCs w:val="24"/>
              </w:rPr>
            </w:pPr>
            <w:r w:rsidRPr="0086543B">
              <w:rPr>
                <w:szCs w:val="24"/>
              </w:rPr>
              <w:t>1</w:t>
            </w:r>
          </w:p>
        </w:tc>
        <w:tc>
          <w:tcPr>
            <w:tcW w:w="1806" w:type="dxa"/>
          </w:tcPr>
          <w:p w:rsidR="0031005E" w:rsidRPr="0086543B" w:rsidRDefault="0031005E" w:rsidP="00354CB2">
            <w:pPr>
              <w:ind w:firstLine="0"/>
              <w:jc w:val="center"/>
              <w:rPr>
                <w:color w:val="000000"/>
                <w:szCs w:val="24"/>
              </w:rPr>
            </w:pPr>
            <w:r w:rsidRPr="0086543B">
              <w:rPr>
                <w:color w:val="000000"/>
                <w:szCs w:val="24"/>
              </w:rPr>
              <w:t>г.Тетюши, ул.Яруллина, д.1А</w:t>
            </w:r>
          </w:p>
        </w:tc>
        <w:tc>
          <w:tcPr>
            <w:tcW w:w="2799" w:type="dxa"/>
          </w:tcPr>
          <w:p w:rsidR="0031005E" w:rsidRPr="0086543B" w:rsidRDefault="0031005E" w:rsidP="00354CB2">
            <w:pPr>
              <w:spacing w:before="100" w:beforeAutospacing="1" w:after="100" w:afterAutospacing="1"/>
              <w:ind w:firstLine="0"/>
              <w:jc w:val="center"/>
              <w:rPr>
                <w:szCs w:val="24"/>
              </w:rPr>
            </w:pPr>
            <w:r w:rsidRPr="0086543B">
              <w:rPr>
                <w:szCs w:val="24"/>
              </w:rPr>
              <w:t>Филиал ГБОУ ДОД «Республиканская специализированная детско-юношеская спортивная школа олимпийского резерва» по стендовой и пулевой стрельбе</w:t>
            </w:r>
          </w:p>
        </w:tc>
        <w:tc>
          <w:tcPr>
            <w:tcW w:w="1835" w:type="dxa"/>
          </w:tcPr>
          <w:p w:rsidR="0031005E" w:rsidRPr="0086543B" w:rsidRDefault="0031005E" w:rsidP="00354CB2">
            <w:pPr>
              <w:ind w:firstLine="0"/>
              <w:jc w:val="center"/>
              <w:rPr>
                <w:szCs w:val="24"/>
              </w:rPr>
            </w:pPr>
          </w:p>
        </w:tc>
        <w:tc>
          <w:tcPr>
            <w:tcW w:w="1547" w:type="dxa"/>
          </w:tcPr>
          <w:p w:rsidR="0031005E" w:rsidRPr="0086543B" w:rsidRDefault="0031005E" w:rsidP="00354CB2">
            <w:pPr>
              <w:ind w:firstLine="0"/>
              <w:jc w:val="center"/>
              <w:rPr>
                <w:szCs w:val="24"/>
              </w:rPr>
            </w:pPr>
            <w:r w:rsidRPr="0086543B">
              <w:rPr>
                <w:szCs w:val="24"/>
              </w:rPr>
              <w:t>Реконструкция</w:t>
            </w:r>
          </w:p>
        </w:tc>
        <w:tc>
          <w:tcPr>
            <w:tcW w:w="935" w:type="dxa"/>
          </w:tcPr>
          <w:p w:rsidR="0031005E" w:rsidRPr="0086543B" w:rsidRDefault="0031005E" w:rsidP="00354CB2">
            <w:pPr>
              <w:ind w:firstLine="0"/>
              <w:jc w:val="center"/>
              <w:rPr>
                <w:szCs w:val="24"/>
              </w:rPr>
            </w:pPr>
          </w:p>
        </w:tc>
        <w:tc>
          <w:tcPr>
            <w:tcW w:w="864" w:type="dxa"/>
          </w:tcPr>
          <w:p w:rsidR="0031005E" w:rsidRPr="0086543B" w:rsidRDefault="0031005E" w:rsidP="00354CB2">
            <w:pPr>
              <w:ind w:firstLine="0"/>
              <w:jc w:val="center"/>
              <w:rPr>
                <w:szCs w:val="24"/>
              </w:rPr>
            </w:pPr>
          </w:p>
        </w:tc>
        <w:tc>
          <w:tcPr>
            <w:tcW w:w="1014" w:type="dxa"/>
          </w:tcPr>
          <w:p w:rsidR="0031005E" w:rsidRPr="0086543B" w:rsidRDefault="0031005E" w:rsidP="00354CB2">
            <w:pPr>
              <w:ind w:firstLine="0"/>
              <w:jc w:val="center"/>
              <w:rPr>
                <w:szCs w:val="24"/>
              </w:rPr>
            </w:pPr>
          </w:p>
        </w:tc>
        <w:tc>
          <w:tcPr>
            <w:tcW w:w="1168" w:type="dxa"/>
          </w:tcPr>
          <w:p w:rsidR="0031005E" w:rsidRPr="0086543B" w:rsidRDefault="0031005E" w:rsidP="00354CB2">
            <w:pPr>
              <w:ind w:firstLine="0"/>
              <w:jc w:val="center"/>
              <w:rPr>
                <w:szCs w:val="24"/>
              </w:rPr>
            </w:pPr>
            <w:r w:rsidRPr="0086543B">
              <w:rPr>
                <w:szCs w:val="24"/>
              </w:rPr>
              <w:t>+</w:t>
            </w:r>
          </w:p>
        </w:tc>
        <w:tc>
          <w:tcPr>
            <w:tcW w:w="1126" w:type="dxa"/>
          </w:tcPr>
          <w:p w:rsidR="0031005E" w:rsidRPr="0086543B" w:rsidRDefault="0031005E" w:rsidP="00354CB2">
            <w:pPr>
              <w:ind w:firstLine="0"/>
              <w:jc w:val="center"/>
              <w:rPr>
                <w:szCs w:val="24"/>
              </w:rPr>
            </w:pPr>
          </w:p>
        </w:tc>
        <w:tc>
          <w:tcPr>
            <w:tcW w:w="1688" w:type="dxa"/>
          </w:tcPr>
          <w:p w:rsidR="0031005E" w:rsidRPr="0086543B" w:rsidRDefault="0031005E" w:rsidP="00354CB2">
            <w:pPr>
              <w:ind w:firstLine="0"/>
              <w:jc w:val="center"/>
              <w:rPr>
                <w:szCs w:val="24"/>
              </w:rPr>
            </w:pPr>
            <w:r w:rsidRPr="0086543B">
              <w:rPr>
                <w:szCs w:val="24"/>
              </w:rPr>
              <w:t>СТП Республики Татарстан</w:t>
            </w:r>
          </w:p>
        </w:tc>
      </w:tr>
    </w:tbl>
    <w:p w:rsidR="0031005E" w:rsidRPr="0086543B" w:rsidRDefault="0031005E" w:rsidP="00AA0F44">
      <w:pPr>
        <w:pStyle w:val="33"/>
        <w:ind w:left="720"/>
        <w:jc w:val="right"/>
        <w:rPr>
          <w:b w:val="0"/>
          <w:i w:val="0"/>
          <w:color w:val="FF0000"/>
        </w:rPr>
        <w:sectPr w:rsidR="0031005E" w:rsidRPr="0086543B" w:rsidSect="0052097C">
          <w:pgSz w:w="16840" w:h="11907" w:orient="landscape" w:code="9"/>
          <w:pgMar w:top="1134" w:right="851" w:bottom="851" w:left="851"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35" w:name="_Toc447539872"/>
      <w:bookmarkStart w:id="36" w:name="_Toc515633794"/>
      <w:bookmarkStart w:id="37" w:name="_Toc515889022"/>
      <w:r w:rsidRPr="00232DCD">
        <w:rPr>
          <w:b/>
          <w:i/>
          <w:sz w:val="28"/>
        </w:rPr>
        <w:lastRenderedPageBreak/>
        <w:t>1.2.2. Мероприятия по развитию системы здравоохранения</w:t>
      </w:r>
      <w:bookmarkEnd w:id="35"/>
      <w:bookmarkEnd w:id="36"/>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2049"/>
        <w:gridCol w:w="2840"/>
        <w:gridCol w:w="1417"/>
        <w:gridCol w:w="1276"/>
        <w:gridCol w:w="992"/>
        <w:gridCol w:w="992"/>
        <w:gridCol w:w="1133"/>
        <w:gridCol w:w="1134"/>
        <w:gridCol w:w="1250"/>
        <w:gridCol w:w="1519"/>
      </w:tblGrid>
      <w:tr w:rsidR="0031005E" w:rsidRPr="0086543B" w:rsidTr="00D25277">
        <w:trPr>
          <w:trHeight w:val="284"/>
          <w:tblHeader/>
          <w:jc w:val="center"/>
        </w:trPr>
        <w:tc>
          <w:tcPr>
            <w:tcW w:w="667"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 п/п</w:t>
            </w:r>
          </w:p>
        </w:tc>
        <w:tc>
          <w:tcPr>
            <w:tcW w:w="2049"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Местоположение</w:t>
            </w:r>
          </w:p>
        </w:tc>
        <w:tc>
          <w:tcPr>
            <w:tcW w:w="2840"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Наименование объекта</w:t>
            </w:r>
          </w:p>
        </w:tc>
        <w:tc>
          <w:tcPr>
            <w:tcW w:w="1417"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Наименование мероприятия</w:t>
            </w:r>
          </w:p>
        </w:tc>
        <w:tc>
          <w:tcPr>
            <w:tcW w:w="1276"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Вид мероприяти</w:t>
            </w:r>
            <w:r w:rsidR="006F4A43" w:rsidRPr="0086543B">
              <w:rPr>
                <w:b/>
                <w:szCs w:val="24"/>
              </w:rPr>
              <w:t>я</w:t>
            </w:r>
          </w:p>
        </w:tc>
        <w:tc>
          <w:tcPr>
            <w:tcW w:w="992"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Единица измерения</w:t>
            </w:r>
          </w:p>
        </w:tc>
        <w:tc>
          <w:tcPr>
            <w:tcW w:w="2125" w:type="dxa"/>
            <w:gridSpan w:val="2"/>
            <w:vAlign w:val="center"/>
          </w:tcPr>
          <w:p w:rsidR="0031005E" w:rsidRPr="0086543B" w:rsidRDefault="0031005E" w:rsidP="00D25277">
            <w:pPr>
              <w:ind w:firstLine="0"/>
              <w:jc w:val="center"/>
              <w:rPr>
                <w:b/>
                <w:szCs w:val="24"/>
              </w:rPr>
            </w:pPr>
            <w:r w:rsidRPr="0086543B">
              <w:rPr>
                <w:b/>
                <w:szCs w:val="24"/>
              </w:rPr>
              <w:t>Мощность</w:t>
            </w:r>
          </w:p>
        </w:tc>
        <w:tc>
          <w:tcPr>
            <w:tcW w:w="2384" w:type="dxa"/>
            <w:gridSpan w:val="2"/>
            <w:vAlign w:val="center"/>
          </w:tcPr>
          <w:p w:rsidR="0031005E" w:rsidRPr="0086543B" w:rsidRDefault="0031005E" w:rsidP="00D25277">
            <w:pPr>
              <w:ind w:firstLine="0"/>
              <w:jc w:val="center"/>
              <w:rPr>
                <w:b/>
                <w:szCs w:val="24"/>
              </w:rPr>
            </w:pPr>
            <w:r w:rsidRPr="0086543B">
              <w:rPr>
                <w:b/>
                <w:szCs w:val="24"/>
              </w:rPr>
              <w:t>Срок реализации</w:t>
            </w:r>
          </w:p>
        </w:tc>
        <w:tc>
          <w:tcPr>
            <w:tcW w:w="1519"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Источник мероприятия</w:t>
            </w:r>
          </w:p>
        </w:tc>
      </w:tr>
      <w:tr w:rsidR="0031005E" w:rsidRPr="0086543B" w:rsidTr="00D25277">
        <w:trPr>
          <w:trHeight w:val="284"/>
          <w:tblHeader/>
          <w:jc w:val="center"/>
        </w:trPr>
        <w:tc>
          <w:tcPr>
            <w:tcW w:w="667" w:type="dxa"/>
            <w:vMerge/>
            <w:tcBorders>
              <w:bottom w:val="nil"/>
            </w:tcBorders>
            <w:vAlign w:val="center"/>
          </w:tcPr>
          <w:p w:rsidR="0031005E" w:rsidRPr="0086543B" w:rsidRDefault="0031005E" w:rsidP="00AA0F44">
            <w:pPr>
              <w:ind w:firstLine="0"/>
              <w:jc w:val="center"/>
              <w:rPr>
                <w:b/>
                <w:szCs w:val="24"/>
              </w:rPr>
            </w:pPr>
          </w:p>
        </w:tc>
        <w:tc>
          <w:tcPr>
            <w:tcW w:w="2049" w:type="dxa"/>
            <w:vMerge/>
            <w:tcBorders>
              <w:bottom w:val="nil"/>
            </w:tcBorders>
            <w:vAlign w:val="center"/>
          </w:tcPr>
          <w:p w:rsidR="0031005E" w:rsidRPr="0086543B" w:rsidRDefault="0031005E" w:rsidP="00AA0F44">
            <w:pPr>
              <w:ind w:firstLine="0"/>
              <w:jc w:val="center"/>
              <w:rPr>
                <w:b/>
                <w:szCs w:val="24"/>
              </w:rPr>
            </w:pPr>
          </w:p>
        </w:tc>
        <w:tc>
          <w:tcPr>
            <w:tcW w:w="2840" w:type="dxa"/>
            <w:vMerge/>
            <w:tcBorders>
              <w:bottom w:val="nil"/>
            </w:tcBorders>
            <w:vAlign w:val="center"/>
          </w:tcPr>
          <w:p w:rsidR="0031005E" w:rsidRPr="0086543B" w:rsidRDefault="0031005E" w:rsidP="00AA0F44">
            <w:pPr>
              <w:ind w:firstLine="0"/>
              <w:jc w:val="center"/>
              <w:rPr>
                <w:b/>
                <w:szCs w:val="24"/>
              </w:rPr>
            </w:pPr>
          </w:p>
        </w:tc>
        <w:tc>
          <w:tcPr>
            <w:tcW w:w="1417" w:type="dxa"/>
            <w:vMerge/>
            <w:tcBorders>
              <w:bottom w:val="nil"/>
            </w:tcBorders>
            <w:vAlign w:val="center"/>
          </w:tcPr>
          <w:p w:rsidR="0031005E" w:rsidRPr="0086543B" w:rsidRDefault="0031005E" w:rsidP="00AA0F44">
            <w:pPr>
              <w:ind w:firstLine="0"/>
              <w:jc w:val="center"/>
              <w:rPr>
                <w:b/>
                <w:szCs w:val="24"/>
              </w:rPr>
            </w:pPr>
          </w:p>
        </w:tc>
        <w:tc>
          <w:tcPr>
            <w:tcW w:w="1276" w:type="dxa"/>
            <w:vMerge/>
            <w:tcBorders>
              <w:bottom w:val="nil"/>
            </w:tcBorders>
            <w:vAlign w:val="center"/>
          </w:tcPr>
          <w:p w:rsidR="0031005E" w:rsidRPr="0086543B" w:rsidRDefault="0031005E" w:rsidP="00AA0F44">
            <w:pPr>
              <w:ind w:firstLine="0"/>
              <w:jc w:val="center"/>
              <w:rPr>
                <w:b/>
                <w:szCs w:val="24"/>
              </w:rPr>
            </w:pPr>
          </w:p>
        </w:tc>
        <w:tc>
          <w:tcPr>
            <w:tcW w:w="992" w:type="dxa"/>
            <w:vMerge/>
            <w:tcBorders>
              <w:bottom w:val="nil"/>
            </w:tcBorders>
            <w:vAlign w:val="center"/>
          </w:tcPr>
          <w:p w:rsidR="0031005E" w:rsidRPr="0086543B" w:rsidRDefault="0031005E" w:rsidP="00AA0F44">
            <w:pPr>
              <w:ind w:firstLine="0"/>
              <w:jc w:val="center"/>
              <w:rPr>
                <w:b/>
                <w:szCs w:val="24"/>
              </w:rPr>
            </w:pPr>
          </w:p>
        </w:tc>
        <w:tc>
          <w:tcPr>
            <w:tcW w:w="992" w:type="dxa"/>
            <w:tcBorders>
              <w:bottom w:val="nil"/>
            </w:tcBorders>
            <w:vAlign w:val="center"/>
          </w:tcPr>
          <w:p w:rsidR="0031005E" w:rsidRPr="0086543B" w:rsidRDefault="0031005E" w:rsidP="00D25277">
            <w:pPr>
              <w:ind w:firstLine="0"/>
              <w:jc w:val="center"/>
              <w:rPr>
                <w:b/>
                <w:szCs w:val="24"/>
              </w:rPr>
            </w:pPr>
            <w:r w:rsidRPr="0086543B">
              <w:rPr>
                <w:b/>
                <w:szCs w:val="24"/>
              </w:rPr>
              <w:t>существующая</w:t>
            </w:r>
          </w:p>
        </w:tc>
        <w:tc>
          <w:tcPr>
            <w:tcW w:w="1133" w:type="dxa"/>
            <w:tcBorders>
              <w:bottom w:val="nil"/>
            </w:tcBorders>
            <w:vAlign w:val="center"/>
          </w:tcPr>
          <w:p w:rsidR="0031005E" w:rsidRPr="0086543B" w:rsidRDefault="0031005E" w:rsidP="00D25277">
            <w:pPr>
              <w:ind w:firstLine="0"/>
              <w:jc w:val="center"/>
              <w:rPr>
                <w:b/>
                <w:szCs w:val="24"/>
              </w:rPr>
            </w:pPr>
            <w:r w:rsidRPr="0086543B">
              <w:rPr>
                <w:b/>
                <w:szCs w:val="24"/>
              </w:rPr>
              <w:t>новая (дополнительная)</w:t>
            </w:r>
          </w:p>
        </w:tc>
        <w:tc>
          <w:tcPr>
            <w:tcW w:w="1134" w:type="dxa"/>
            <w:tcBorders>
              <w:bottom w:val="nil"/>
            </w:tcBorders>
            <w:vAlign w:val="center"/>
          </w:tcPr>
          <w:p w:rsidR="0031005E" w:rsidRPr="0086543B" w:rsidRDefault="0031005E" w:rsidP="00D25277">
            <w:pPr>
              <w:ind w:firstLine="0"/>
              <w:jc w:val="center"/>
              <w:rPr>
                <w:b/>
                <w:szCs w:val="24"/>
              </w:rPr>
            </w:pPr>
            <w:r w:rsidRPr="0086543B">
              <w:rPr>
                <w:b/>
                <w:szCs w:val="24"/>
              </w:rPr>
              <w:t>первая очередь (до 2020 г</w:t>
            </w:r>
            <w:r w:rsidR="006F4A43" w:rsidRPr="0086543B">
              <w:rPr>
                <w:b/>
                <w:szCs w:val="24"/>
              </w:rPr>
              <w:t>о-да</w:t>
            </w:r>
            <w:r w:rsidRPr="0086543B">
              <w:rPr>
                <w:b/>
                <w:szCs w:val="24"/>
              </w:rPr>
              <w:t>)</w:t>
            </w:r>
          </w:p>
        </w:tc>
        <w:tc>
          <w:tcPr>
            <w:tcW w:w="1250" w:type="dxa"/>
            <w:tcBorders>
              <w:bottom w:val="nil"/>
            </w:tcBorders>
            <w:vAlign w:val="center"/>
          </w:tcPr>
          <w:p w:rsidR="0031005E" w:rsidRPr="0086543B" w:rsidRDefault="0031005E" w:rsidP="00D25277">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1519" w:type="dxa"/>
            <w:vMerge/>
            <w:tcBorders>
              <w:bottom w:val="nil"/>
            </w:tcBorders>
            <w:vAlign w:val="center"/>
          </w:tcPr>
          <w:p w:rsidR="0031005E" w:rsidRPr="0086543B" w:rsidRDefault="0031005E" w:rsidP="00AA0F44">
            <w:pPr>
              <w:ind w:firstLine="0"/>
              <w:jc w:val="center"/>
              <w:rPr>
                <w:b/>
                <w:szCs w:val="24"/>
              </w:rPr>
            </w:pPr>
          </w:p>
        </w:tc>
      </w:tr>
    </w:tbl>
    <w:p w:rsidR="0031005E" w:rsidRPr="0086543B" w:rsidRDefault="0031005E">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
        <w:gridCol w:w="2049"/>
        <w:gridCol w:w="2840"/>
        <w:gridCol w:w="1417"/>
        <w:gridCol w:w="1276"/>
        <w:gridCol w:w="992"/>
        <w:gridCol w:w="992"/>
        <w:gridCol w:w="1133"/>
        <w:gridCol w:w="1134"/>
        <w:gridCol w:w="1250"/>
        <w:gridCol w:w="1519"/>
      </w:tblGrid>
      <w:tr w:rsidR="0031005E" w:rsidRPr="0086543B" w:rsidTr="00354CB2">
        <w:trPr>
          <w:trHeight w:val="284"/>
          <w:tblHeader/>
          <w:jc w:val="center"/>
        </w:trPr>
        <w:tc>
          <w:tcPr>
            <w:tcW w:w="667" w:type="dxa"/>
            <w:vAlign w:val="center"/>
          </w:tcPr>
          <w:p w:rsidR="0031005E" w:rsidRPr="0086543B" w:rsidRDefault="0031005E" w:rsidP="00AA0F44">
            <w:pPr>
              <w:ind w:firstLine="0"/>
              <w:jc w:val="center"/>
              <w:rPr>
                <w:b/>
                <w:szCs w:val="24"/>
              </w:rPr>
            </w:pPr>
            <w:r w:rsidRPr="0086543B">
              <w:rPr>
                <w:b/>
                <w:szCs w:val="24"/>
              </w:rPr>
              <w:t>1</w:t>
            </w:r>
          </w:p>
        </w:tc>
        <w:tc>
          <w:tcPr>
            <w:tcW w:w="2049" w:type="dxa"/>
            <w:vAlign w:val="center"/>
          </w:tcPr>
          <w:p w:rsidR="0031005E" w:rsidRPr="0086543B" w:rsidRDefault="0031005E" w:rsidP="00AA0F44">
            <w:pPr>
              <w:ind w:firstLine="0"/>
              <w:jc w:val="center"/>
              <w:rPr>
                <w:b/>
                <w:szCs w:val="24"/>
              </w:rPr>
            </w:pPr>
            <w:r w:rsidRPr="0086543B">
              <w:rPr>
                <w:b/>
                <w:szCs w:val="24"/>
              </w:rPr>
              <w:t>2</w:t>
            </w:r>
          </w:p>
        </w:tc>
        <w:tc>
          <w:tcPr>
            <w:tcW w:w="2840" w:type="dxa"/>
            <w:vAlign w:val="center"/>
          </w:tcPr>
          <w:p w:rsidR="0031005E" w:rsidRPr="0086543B" w:rsidRDefault="0031005E" w:rsidP="00AA0F44">
            <w:pPr>
              <w:ind w:firstLine="0"/>
              <w:jc w:val="center"/>
              <w:rPr>
                <w:b/>
                <w:szCs w:val="24"/>
              </w:rPr>
            </w:pPr>
            <w:r w:rsidRPr="0086543B">
              <w:rPr>
                <w:b/>
                <w:szCs w:val="24"/>
              </w:rPr>
              <w:t>3</w:t>
            </w:r>
          </w:p>
        </w:tc>
        <w:tc>
          <w:tcPr>
            <w:tcW w:w="1417" w:type="dxa"/>
            <w:vAlign w:val="center"/>
          </w:tcPr>
          <w:p w:rsidR="0031005E" w:rsidRPr="0086543B" w:rsidRDefault="0031005E" w:rsidP="00AA0F44">
            <w:pPr>
              <w:ind w:firstLine="0"/>
              <w:jc w:val="center"/>
              <w:rPr>
                <w:b/>
                <w:szCs w:val="24"/>
              </w:rPr>
            </w:pPr>
            <w:r w:rsidRPr="0086543B">
              <w:rPr>
                <w:b/>
                <w:szCs w:val="24"/>
              </w:rPr>
              <w:t>4</w:t>
            </w:r>
          </w:p>
        </w:tc>
        <w:tc>
          <w:tcPr>
            <w:tcW w:w="1276" w:type="dxa"/>
            <w:vAlign w:val="center"/>
          </w:tcPr>
          <w:p w:rsidR="0031005E" w:rsidRPr="0086543B" w:rsidRDefault="0031005E" w:rsidP="00AA0F44">
            <w:pPr>
              <w:ind w:firstLine="0"/>
              <w:jc w:val="center"/>
              <w:rPr>
                <w:b/>
                <w:szCs w:val="24"/>
              </w:rPr>
            </w:pPr>
            <w:r w:rsidRPr="0086543B">
              <w:rPr>
                <w:b/>
                <w:szCs w:val="24"/>
              </w:rPr>
              <w:t>5</w:t>
            </w:r>
          </w:p>
        </w:tc>
        <w:tc>
          <w:tcPr>
            <w:tcW w:w="992" w:type="dxa"/>
            <w:vAlign w:val="center"/>
          </w:tcPr>
          <w:p w:rsidR="0031005E" w:rsidRPr="0086543B" w:rsidRDefault="0031005E" w:rsidP="00AA0F44">
            <w:pPr>
              <w:ind w:firstLine="0"/>
              <w:jc w:val="center"/>
              <w:rPr>
                <w:b/>
                <w:szCs w:val="24"/>
              </w:rPr>
            </w:pPr>
            <w:r w:rsidRPr="0086543B">
              <w:rPr>
                <w:b/>
                <w:szCs w:val="24"/>
              </w:rPr>
              <w:t>6</w:t>
            </w:r>
          </w:p>
        </w:tc>
        <w:tc>
          <w:tcPr>
            <w:tcW w:w="992" w:type="dxa"/>
          </w:tcPr>
          <w:p w:rsidR="0031005E" w:rsidRPr="0086543B" w:rsidRDefault="0031005E" w:rsidP="00354CB2">
            <w:pPr>
              <w:ind w:firstLine="0"/>
              <w:jc w:val="center"/>
              <w:rPr>
                <w:b/>
                <w:szCs w:val="24"/>
              </w:rPr>
            </w:pPr>
            <w:r w:rsidRPr="0086543B">
              <w:rPr>
                <w:b/>
                <w:szCs w:val="24"/>
              </w:rPr>
              <w:t>7</w:t>
            </w:r>
          </w:p>
        </w:tc>
        <w:tc>
          <w:tcPr>
            <w:tcW w:w="1133" w:type="dxa"/>
          </w:tcPr>
          <w:p w:rsidR="0031005E" w:rsidRPr="0086543B" w:rsidRDefault="0031005E" w:rsidP="00354CB2">
            <w:pPr>
              <w:ind w:firstLine="0"/>
              <w:jc w:val="center"/>
              <w:rPr>
                <w:b/>
                <w:szCs w:val="24"/>
              </w:rPr>
            </w:pPr>
            <w:r w:rsidRPr="0086543B">
              <w:rPr>
                <w:b/>
                <w:szCs w:val="24"/>
              </w:rPr>
              <w:t>8</w:t>
            </w:r>
          </w:p>
        </w:tc>
        <w:tc>
          <w:tcPr>
            <w:tcW w:w="1134" w:type="dxa"/>
          </w:tcPr>
          <w:p w:rsidR="0031005E" w:rsidRPr="0086543B" w:rsidRDefault="0031005E" w:rsidP="00354CB2">
            <w:pPr>
              <w:ind w:firstLine="0"/>
              <w:jc w:val="center"/>
              <w:rPr>
                <w:b/>
                <w:szCs w:val="24"/>
              </w:rPr>
            </w:pPr>
            <w:r w:rsidRPr="0086543B">
              <w:rPr>
                <w:b/>
                <w:szCs w:val="24"/>
              </w:rPr>
              <w:t>9</w:t>
            </w:r>
          </w:p>
        </w:tc>
        <w:tc>
          <w:tcPr>
            <w:tcW w:w="1250" w:type="dxa"/>
          </w:tcPr>
          <w:p w:rsidR="0031005E" w:rsidRPr="0086543B" w:rsidRDefault="0031005E" w:rsidP="00354CB2">
            <w:pPr>
              <w:ind w:firstLine="0"/>
              <w:jc w:val="center"/>
              <w:rPr>
                <w:b/>
                <w:szCs w:val="24"/>
              </w:rPr>
            </w:pPr>
            <w:r w:rsidRPr="0086543B">
              <w:rPr>
                <w:b/>
                <w:szCs w:val="24"/>
              </w:rPr>
              <w:t>10</w:t>
            </w:r>
          </w:p>
        </w:tc>
        <w:tc>
          <w:tcPr>
            <w:tcW w:w="1519" w:type="dxa"/>
            <w:vAlign w:val="center"/>
          </w:tcPr>
          <w:p w:rsidR="0031005E" w:rsidRPr="0086543B" w:rsidRDefault="0031005E" w:rsidP="00AA0F44">
            <w:pPr>
              <w:ind w:firstLine="0"/>
              <w:jc w:val="center"/>
              <w:rPr>
                <w:b/>
                <w:szCs w:val="24"/>
              </w:rPr>
            </w:pPr>
            <w:r w:rsidRPr="0086543B">
              <w:rPr>
                <w:b/>
                <w:szCs w:val="24"/>
              </w:rPr>
              <w:t>11</w:t>
            </w:r>
          </w:p>
        </w:tc>
      </w:tr>
      <w:tr w:rsidR="0031005E" w:rsidRPr="0086543B" w:rsidTr="007F113F">
        <w:trPr>
          <w:trHeight w:val="284"/>
          <w:jc w:val="center"/>
        </w:trPr>
        <w:tc>
          <w:tcPr>
            <w:tcW w:w="15269" w:type="dxa"/>
            <w:gridSpan w:val="11"/>
            <w:vAlign w:val="center"/>
          </w:tcPr>
          <w:p w:rsidR="0031005E" w:rsidRPr="0086543B" w:rsidRDefault="0031005E" w:rsidP="00764EC6">
            <w:pPr>
              <w:tabs>
                <w:tab w:val="right" w:leader="dot" w:pos="9627"/>
              </w:tabs>
              <w:ind w:firstLine="0"/>
              <w:jc w:val="center"/>
              <w:rPr>
                <w:b/>
                <w:bCs/>
                <w:smallCaps/>
                <w:noProof/>
                <w:szCs w:val="24"/>
              </w:rPr>
            </w:pPr>
            <w:r w:rsidRPr="0086543B">
              <w:rPr>
                <w:b/>
                <w:noProof/>
                <w:snapToGrid w:val="0"/>
                <w:color w:val="000000"/>
                <w:szCs w:val="24"/>
              </w:rPr>
              <w:t>М</w:t>
            </w:r>
            <w:r w:rsidR="00764EC6" w:rsidRPr="0086543B">
              <w:rPr>
                <w:b/>
                <w:noProof/>
                <w:snapToGrid w:val="0"/>
                <w:color w:val="000000"/>
                <w:szCs w:val="24"/>
              </w:rPr>
              <w:t>ероприятия регионального значения</w:t>
            </w:r>
          </w:p>
        </w:tc>
      </w:tr>
      <w:tr w:rsidR="0031005E" w:rsidRPr="0086543B" w:rsidTr="007F113F">
        <w:trPr>
          <w:trHeight w:val="284"/>
          <w:jc w:val="center"/>
        </w:trPr>
        <w:tc>
          <w:tcPr>
            <w:tcW w:w="15269" w:type="dxa"/>
            <w:gridSpan w:val="11"/>
            <w:vAlign w:val="center"/>
          </w:tcPr>
          <w:p w:rsidR="0031005E" w:rsidRPr="0086543B" w:rsidRDefault="0031005E" w:rsidP="006F4A43">
            <w:pPr>
              <w:tabs>
                <w:tab w:val="right" w:leader="dot" w:pos="9627"/>
              </w:tabs>
              <w:ind w:firstLine="0"/>
              <w:jc w:val="center"/>
              <w:rPr>
                <w:b/>
                <w:noProof/>
                <w:snapToGrid w:val="0"/>
                <w:color w:val="000000"/>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354CB2">
        <w:trPr>
          <w:trHeight w:val="284"/>
          <w:jc w:val="center"/>
        </w:trPr>
        <w:tc>
          <w:tcPr>
            <w:tcW w:w="667" w:type="dxa"/>
          </w:tcPr>
          <w:p w:rsidR="0031005E" w:rsidRPr="0086543B" w:rsidRDefault="0031005E" w:rsidP="00354CB2">
            <w:pPr>
              <w:ind w:firstLine="0"/>
              <w:jc w:val="center"/>
              <w:rPr>
                <w:bCs/>
                <w:iCs/>
                <w:szCs w:val="24"/>
              </w:rPr>
            </w:pPr>
            <w:r w:rsidRPr="0086543B">
              <w:rPr>
                <w:bCs/>
                <w:iCs/>
                <w:szCs w:val="24"/>
              </w:rPr>
              <w:t>1</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 xml:space="preserve"> г.Казань, ул.Оренбургский тракт, </w:t>
            </w:r>
            <w:r w:rsidR="00EC0C6A" w:rsidRPr="0086543B">
              <w:rPr>
                <w:color w:val="000000"/>
                <w:szCs w:val="24"/>
                <w:lang w:eastAsia="en-US"/>
              </w:rPr>
              <w:t>д.</w:t>
            </w:r>
            <w:r w:rsidRPr="0086543B">
              <w:rPr>
                <w:color w:val="000000"/>
                <w:szCs w:val="24"/>
                <w:lang w:eastAsia="en-US"/>
              </w:rPr>
              <w:t>138</w:t>
            </w:r>
          </w:p>
        </w:tc>
        <w:tc>
          <w:tcPr>
            <w:tcW w:w="2840" w:type="dxa"/>
          </w:tcPr>
          <w:p w:rsidR="0031005E" w:rsidRPr="0086543B" w:rsidRDefault="0031005E" w:rsidP="00354CB2">
            <w:pPr>
              <w:ind w:firstLine="0"/>
              <w:jc w:val="center"/>
              <w:rPr>
                <w:color w:val="000000"/>
                <w:szCs w:val="24"/>
                <w:lang w:eastAsia="en-US"/>
              </w:rPr>
            </w:pPr>
            <w:r w:rsidRPr="0086543B">
              <w:rPr>
                <w:color w:val="000000"/>
                <w:szCs w:val="24"/>
                <w:lang w:eastAsia="en-US"/>
              </w:rPr>
              <w:t>Государственное автономное учреждение здравоохранения</w:t>
            </w:r>
            <w:r w:rsidR="00E441CD" w:rsidRPr="0086543B">
              <w:rPr>
                <w:color w:val="000000"/>
                <w:szCs w:val="24"/>
                <w:lang w:eastAsia="en-US"/>
              </w:rPr>
              <w:t xml:space="preserve"> (да</w:t>
            </w:r>
            <w:r w:rsidR="00EC0C6A" w:rsidRPr="0086543B">
              <w:rPr>
                <w:color w:val="000000"/>
                <w:szCs w:val="24"/>
                <w:lang w:eastAsia="en-US"/>
              </w:rPr>
              <w:t>-</w:t>
            </w:r>
            <w:r w:rsidR="00EC0C6A" w:rsidRPr="0086543B">
              <w:rPr>
                <w:color w:val="000000"/>
                <w:szCs w:val="24"/>
                <w:lang w:eastAsia="en-US"/>
              </w:rPr>
              <w:br/>
            </w:r>
            <w:r w:rsidR="00E441CD" w:rsidRPr="0086543B">
              <w:rPr>
                <w:color w:val="000000"/>
                <w:szCs w:val="24"/>
                <w:lang w:eastAsia="en-US"/>
              </w:rPr>
              <w:t>лее – ГАУЗ)</w:t>
            </w:r>
            <w:r w:rsidRPr="0086543B">
              <w:rPr>
                <w:color w:val="000000"/>
                <w:szCs w:val="24"/>
                <w:lang w:eastAsia="en-US"/>
              </w:rPr>
              <w:t xml:space="preserve"> «Республиканская клиническая больница» Министерства здравоохранения Республики Татарстан</w:t>
            </w:r>
          </w:p>
        </w:tc>
        <w:tc>
          <w:tcPr>
            <w:tcW w:w="1417" w:type="dxa"/>
          </w:tcPr>
          <w:p w:rsidR="0031005E" w:rsidRPr="0086543B" w:rsidRDefault="0031005E" w:rsidP="00E441CD">
            <w:pPr>
              <w:ind w:firstLine="0"/>
              <w:jc w:val="center"/>
              <w:rPr>
                <w:szCs w:val="24"/>
              </w:rPr>
            </w:pPr>
            <w:r w:rsidRPr="0086543B">
              <w:rPr>
                <w:szCs w:val="24"/>
              </w:rPr>
              <w:t xml:space="preserve">Строительство перинатального центра на территории </w:t>
            </w:r>
            <w:r w:rsidR="00E441CD" w:rsidRPr="0086543B">
              <w:rPr>
                <w:color w:val="000000"/>
                <w:szCs w:val="24"/>
                <w:lang w:eastAsia="en-US"/>
              </w:rPr>
              <w:t>Республиканской клинической больницы</w:t>
            </w:r>
          </w:p>
        </w:tc>
        <w:tc>
          <w:tcPr>
            <w:tcW w:w="1276" w:type="dxa"/>
          </w:tcPr>
          <w:p w:rsidR="0031005E" w:rsidRPr="0086543B" w:rsidRDefault="0031005E" w:rsidP="00354CB2">
            <w:pPr>
              <w:ind w:firstLine="0"/>
              <w:jc w:val="center"/>
              <w:rPr>
                <w:szCs w:val="24"/>
              </w:rPr>
            </w:pPr>
            <w:r w:rsidRPr="0086543B">
              <w:rPr>
                <w:szCs w:val="24"/>
              </w:rPr>
              <w:t>Расширение</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napToGrid w:val="0"/>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2</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г.Казань, ул.Чехова, д.1а</w:t>
            </w:r>
          </w:p>
        </w:tc>
        <w:tc>
          <w:tcPr>
            <w:tcW w:w="2840" w:type="dxa"/>
          </w:tcPr>
          <w:p w:rsidR="00E441CD" w:rsidRPr="0086543B" w:rsidRDefault="00E441CD" w:rsidP="00E441CD">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 xml:space="preserve">«Республиканская клиническая больница </w:t>
            </w:r>
          </w:p>
          <w:p w:rsidR="0031005E" w:rsidRPr="0086543B" w:rsidRDefault="0031005E" w:rsidP="00E441CD">
            <w:pPr>
              <w:ind w:firstLine="0"/>
              <w:jc w:val="center"/>
              <w:rPr>
                <w:color w:val="000000"/>
                <w:szCs w:val="24"/>
                <w:lang w:eastAsia="en-US"/>
              </w:rPr>
            </w:pPr>
            <w:r w:rsidRPr="0086543B">
              <w:rPr>
                <w:color w:val="000000"/>
                <w:szCs w:val="24"/>
                <w:lang w:eastAsia="en-US"/>
              </w:rPr>
              <w:t>№ 2»</w:t>
            </w:r>
          </w:p>
        </w:tc>
        <w:tc>
          <w:tcPr>
            <w:tcW w:w="1417" w:type="dxa"/>
          </w:tcPr>
          <w:p w:rsidR="0031005E" w:rsidRPr="0086543B" w:rsidRDefault="0031005E" w:rsidP="00354CB2">
            <w:pPr>
              <w:ind w:firstLine="0"/>
              <w:jc w:val="center"/>
              <w:rPr>
                <w:color w:val="000000"/>
                <w:szCs w:val="24"/>
                <w:lang w:eastAsia="en-US"/>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3</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 xml:space="preserve"> г.Казань, ул.Оренбургский тракт, д.140</w:t>
            </w:r>
          </w:p>
        </w:tc>
        <w:tc>
          <w:tcPr>
            <w:tcW w:w="2840" w:type="dxa"/>
          </w:tcPr>
          <w:p w:rsidR="0031005E" w:rsidRPr="0086543B" w:rsidRDefault="00E441CD" w:rsidP="00E441CD">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«Детская республиканская клиническая больница» Министерства здравоохранения Республики Татарстан</w:t>
            </w:r>
          </w:p>
        </w:tc>
        <w:tc>
          <w:tcPr>
            <w:tcW w:w="1417" w:type="dxa"/>
          </w:tcPr>
          <w:p w:rsidR="0031005E" w:rsidRPr="0086543B" w:rsidRDefault="0031005E" w:rsidP="00354CB2">
            <w:pPr>
              <w:ind w:firstLine="0"/>
              <w:jc w:val="center"/>
              <w:rPr>
                <w:color w:val="000000"/>
                <w:szCs w:val="24"/>
                <w:lang w:eastAsia="en-US"/>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4</w:t>
            </w:r>
          </w:p>
        </w:tc>
        <w:tc>
          <w:tcPr>
            <w:tcW w:w="2049" w:type="dxa"/>
          </w:tcPr>
          <w:p w:rsidR="0031005E" w:rsidRPr="0086543B" w:rsidRDefault="0031005E" w:rsidP="009A4BD0">
            <w:pPr>
              <w:ind w:firstLine="0"/>
              <w:jc w:val="center"/>
              <w:rPr>
                <w:color w:val="000000"/>
                <w:szCs w:val="24"/>
                <w:lang w:eastAsia="en-US"/>
              </w:rPr>
            </w:pPr>
            <w:r w:rsidRPr="0086543B">
              <w:rPr>
                <w:color w:val="000000"/>
                <w:szCs w:val="24"/>
                <w:lang w:eastAsia="en-US"/>
              </w:rPr>
              <w:t xml:space="preserve"> г.Казань, ул.Карбышева, д.12а</w:t>
            </w:r>
          </w:p>
        </w:tc>
        <w:tc>
          <w:tcPr>
            <w:tcW w:w="2840" w:type="dxa"/>
          </w:tcPr>
          <w:p w:rsidR="0031005E" w:rsidRPr="0086543B" w:rsidRDefault="00E441CD" w:rsidP="00E441CD">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«Межрегиональный клинико-диагностический центр»</w:t>
            </w:r>
          </w:p>
        </w:tc>
        <w:tc>
          <w:tcPr>
            <w:tcW w:w="1417" w:type="dxa"/>
          </w:tcPr>
          <w:p w:rsidR="0031005E" w:rsidRPr="0086543B" w:rsidRDefault="0031005E" w:rsidP="00354CB2">
            <w:pPr>
              <w:ind w:firstLine="0"/>
              <w:jc w:val="center"/>
              <w:rPr>
                <w:color w:val="000000"/>
                <w:szCs w:val="24"/>
                <w:lang w:eastAsia="en-US"/>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5</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г.Казань, ул.Н.Ершова, д.49</w:t>
            </w:r>
          </w:p>
        </w:tc>
        <w:tc>
          <w:tcPr>
            <w:tcW w:w="2840" w:type="dxa"/>
          </w:tcPr>
          <w:p w:rsidR="0031005E" w:rsidRPr="0086543B" w:rsidRDefault="00E441CD" w:rsidP="00E441CD">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«Республиканская клиническая психиатрическая больница им.Акад. В.М.Бехтерева Министерства здравоохранения Республики Татарстан»</w:t>
            </w:r>
          </w:p>
        </w:tc>
        <w:tc>
          <w:tcPr>
            <w:tcW w:w="1417" w:type="dxa"/>
          </w:tcPr>
          <w:p w:rsidR="0031005E" w:rsidRPr="0086543B" w:rsidRDefault="0031005E" w:rsidP="00354CB2">
            <w:pPr>
              <w:ind w:firstLine="0"/>
              <w:jc w:val="center"/>
              <w:rPr>
                <w:color w:val="000000"/>
                <w:szCs w:val="24"/>
                <w:lang w:eastAsia="en-US"/>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spacing w:line="228" w:lineRule="auto"/>
              <w:ind w:firstLine="0"/>
              <w:jc w:val="center"/>
              <w:rPr>
                <w:bCs/>
                <w:smallCaps/>
                <w:noProof/>
                <w:szCs w:val="24"/>
              </w:rPr>
            </w:pPr>
            <w:r w:rsidRPr="0086543B">
              <w:rPr>
                <w:bCs/>
                <w:smallCaps/>
                <w:noProof/>
                <w:szCs w:val="24"/>
              </w:rPr>
              <w:t>6</w:t>
            </w:r>
          </w:p>
        </w:tc>
        <w:tc>
          <w:tcPr>
            <w:tcW w:w="2049" w:type="dxa"/>
          </w:tcPr>
          <w:p w:rsidR="0031005E" w:rsidRPr="0086543B" w:rsidRDefault="0031005E" w:rsidP="00354CB2">
            <w:pPr>
              <w:spacing w:line="228" w:lineRule="auto"/>
              <w:ind w:firstLine="0"/>
              <w:jc w:val="center"/>
              <w:rPr>
                <w:color w:val="000000"/>
                <w:szCs w:val="24"/>
                <w:lang w:eastAsia="en-US"/>
              </w:rPr>
            </w:pPr>
            <w:r w:rsidRPr="0086543B">
              <w:rPr>
                <w:color w:val="000000"/>
                <w:szCs w:val="24"/>
                <w:lang w:eastAsia="en-US"/>
              </w:rPr>
              <w:t>г.Казань, ул.Сибирский тракт, д.29</w:t>
            </w:r>
          </w:p>
        </w:tc>
        <w:tc>
          <w:tcPr>
            <w:tcW w:w="2840" w:type="dxa"/>
          </w:tcPr>
          <w:p w:rsidR="0031005E" w:rsidRPr="0086543B" w:rsidRDefault="00E441CD" w:rsidP="00E441CD">
            <w:pPr>
              <w:spacing w:line="228" w:lineRule="auto"/>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«Республиканский клинический онкологический диспансер Министерства здравоохранения Республики Татарстан»</w:t>
            </w:r>
          </w:p>
        </w:tc>
        <w:tc>
          <w:tcPr>
            <w:tcW w:w="1417" w:type="dxa"/>
          </w:tcPr>
          <w:p w:rsidR="0031005E" w:rsidRPr="0086543B" w:rsidRDefault="0031005E" w:rsidP="00354CB2">
            <w:pPr>
              <w:spacing w:line="228" w:lineRule="auto"/>
              <w:ind w:firstLine="0"/>
              <w:jc w:val="center"/>
              <w:rPr>
                <w:color w:val="000000"/>
                <w:szCs w:val="24"/>
                <w:lang w:eastAsia="en-US"/>
              </w:rPr>
            </w:pPr>
          </w:p>
        </w:tc>
        <w:tc>
          <w:tcPr>
            <w:tcW w:w="1276" w:type="dxa"/>
          </w:tcPr>
          <w:p w:rsidR="0031005E" w:rsidRPr="0086543B" w:rsidRDefault="0031005E" w:rsidP="00354CB2">
            <w:pPr>
              <w:spacing w:line="228" w:lineRule="auto"/>
              <w:ind w:firstLine="0"/>
              <w:jc w:val="center"/>
              <w:rPr>
                <w:szCs w:val="24"/>
              </w:rPr>
            </w:pPr>
            <w:r w:rsidRPr="0086543B">
              <w:rPr>
                <w:szCs w:val="24"/>
              </w:rPr>
              <w:t>Капитальный ремонт</w:t>
            </w:r>
          </w:p>
        </w:tc>
        <w:tc>
          <w:tcPr>
            <w:tcW w:w="992" w:type="dxa"/>
          </w:tcPr>
          <w:p w:rsidR="0031005E" w:rsidRPr="0086543B" w:rsidRDefault="0031005E" w:rsidP="00354CB2">
            <w:pPr>
              <w:spacing w:line="228" w:lineRule="auto"/>
              <w:ind w:firstLine="0"/>
              <w:jc w:val="center"/>
              <w:rPr>
                <w:snapToGrid w:val="0"/>
                <w:szCs w:val="24"/>
              </w:rPr>
            </w:pPr>
          </w:p>
        </w:tc>
        <w:tc>
          <w:tcPr>
            <w:tcW w:w="992" w:type="dxa"/>
          </w:tcPr>
          <w:p w:rsidR="0031005E" w:rsidRPr="0086543B" w:rsidRDefault="0031005E" w:rsidP="00354CB2">
            <w:pPr>
              <w:tabs>
                <w:tab w:val="right" w:leader="dot" w:pos="9627"/>
              </w:tabs>
              <w:spacing w:line="228" w:lineRule="auto"/>
              <w:ind w:firstLine="0"/>
              <w:jc w:val="center"/>
              <w:rPr>
                <w:bCs/>
                <w:smallCaps/>
                <w:noProof/>
                <w:szCs w:val="24"/>
              </w:rPr>
            </w:pPr>
          </w:p>
        </w:tc>
        <w:tc>
          <w:tcPr>
            <w:tcW w:w="1133" w:type="dxa"/>
          </w:tcPr>
          <w:p w:rsidR="0031005E" w:rsidRPr="0086543B" w:rsidRDefault="0031005E" w:rsidP="00354CB2">
            <w:pPr>
              <w:spacing w:line="228" w:lineRule="auto"/>
              <w:ind w:firstLine="0"/>
              <w:jc w:val="center"/>
              <w:rPr>
                <w:szCs w:val="24"/>
              </w:rPr>
            </w:pPr>
          </w:p>
        </w:tc>
        <w:tc>
          <w:tcPr>
            <w:tcW w:w="1134" w:type="dxa"/>
          </w:tcPr>
          <w:p w:rsidR="0031005E" w:rsidRPr="0086543B" w:rsidRDefault="0031005E" w:rsidP="00354CB2">
            <w:pPr>
              <w:spacing w:line="228" w:lineRule="auto"/>
              <w:ind w:firstLine="0"/>
              <w:jc w:val="center"/>
              <w:rPr>
                <w:szCs w:val="24"/>
              </w:rPr>
            </w:pPr>
            <w:r w:rsidRPr="0086543B">
              <w:rPr>
                <w:szCs w:val="24"/>
              </w:rPr>
              <w:t>+</w:t>
            </w:r>
          </w:p>
        </w:tc>
        <w:tc>
          <w:tcPr>
            <w:tcW w:w="1250" w:type="dxa"/>
          </w:tcPr>
          <w:p w:rsidR="0031005E" w:rsidRPr="0086543B" w:rsidRDefault="0031005E" w:rsidP="00354CB2">
            <w:pPr>
              <w:spacing w:line="228" w:lineRule="auto"/>
              <w:ind w:firstLine="0"/>
              <w:jc w:val="center"/>
              <w:rPr>
                <w:szCs w:val="24"/>
              </w:rPr>
            </w:pPr>
          </w:p>
        </w:tc>
        <w:tc>
          <w:tcPr>
            <w:tcW w:w="1519" w:type="dxa"/>
          </w:tcPr>
          <w:p w:rsidR="0031005E" w:rsidRPr="0086543B" w:rsidRDefault="0031005E" w:rsidP="00354CB2">
            <w:pPr>
              <w:spacing w:line="228" w:lineRule="auto"/>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7</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 xml:space="preserve"> г.Казань, ул.Ватутина, д.13</w:t>
            </w:r>
          </w:p>
        </w:tc>
        <w:tc>
          <w:tcPr>
            <w:tcW w:w="2840" w:type="dxa"/>
          </w:tcPr>
          <w:p w:rsidR="0031005E" w:rsidRPr="0086543B" w:rsidRDefault="00E441CD" w:rsidP="00E441CD">
            <w:pPr>
              <w:ind w:firstLine="0"/>
              <w:jc w:val="center"/>
              <w:rPr>
                <w:color w:val="000000"/>
                <w:szCs w:val="24"/>
              </w:rPr>
            </w:pPr>
            <w:r w:rsidRPr="0086543B">
              <w:rPr>
                <w:color w:val="000000"/>
                <w:szCs w:val="24"/>
                <w:lang w:eastAsia="en-US"/>
              </w:rPr>
              <w:t>ГАУЗ</w:t>
            </w:r>
            <w:r w:rsidRPr="0086543B">
              <w:rPr>
                <w:color w:val="000000"/>
                <w:szCs w:val="24"/>
              </w:rPr>
              <w:t xml:space="preserve"> </w:t>
            </w:r>
            <w:r w:rsidR="0031005E" w:rsidRPr="0086543B">
              <w:rPr>
                <w:color w:val="000000"/>
                <w:szCs w:val="24"/>
              </w:rPr>
              <w:t>«Республиканский клинический неврологический центр»</w:t>
            </w:r>
          </w:p>
        </w:tc>
        <w:tc>
          <w:tcPr>
            <w:tcW w:w="1417" w:type="dxa"/>
          </w:tcPr>
          <w:p w:rsidR="0031005E" w:rsidRPr="0086543B" w:rsidRDefault="0031005E" w:rsidP="00354CB2">
            <w:pPr>
              <w:ind w:firstLine="0"/>
              <w:jc w:val="center"/>
              <w:rPr>
                <w:color w:val="000000"/>
                <w:szCs w:val="24"/>
                <w:lang w:eastAsia="en-US"/>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spacing w:line="228" w:lineRule="auto"/>
              <w:ind w:firstLine="0"/>
              <w:jc w:val="center"/>
              <w:rPr>
                <w:bCs/>
                <w:smallCaps/>
                <w:noProof/>
                <w:szCs w:val="24"/>
              </w:rPr>
            </w:pPr>
            <w:r w:rsidRPr="0086543B">
              <w:rPr>
                <w:bCs/>
                <w:smallCaps/>
                <w:noProof/>
                <w:szCs w:val="24"/>
              </w:rPr>
              <w:t>8</w:t>
            </w:r>
          </w:p>
        </w:tc>
        <w:tc>
          <w:tcPr>
            <w:tcW w:w="2049" w:type="dxa"/>
          </w:tcPr>
          <w:p w:rsidR="0031005E" w:rsidRPr="0086543B" w:rsidRDefault="0031005E" w:rsidP="00354CB2">
            <w:pPr>
              <w:spacing w:line="228" w:lineRule="auto"/>
              <w:ind w:firstLine="0"/>
              <w:jc w:val="center"/>
              <w:rPr>
                <w:szCs w:val="24"/>
              </w:rPr>
            </w:pPr>
            <w:r w:rsidRPr="0086543B">
              <w:rPr>
                <w:color w:val="000000"/>
                <w:szCs w:val="24"/>
              </w:rPr>
              <w:t>Казань, ул.Сибирский тракт, д.27 а</w:t>
            </w:r>
          </w:p>
        </w:tc>
        <w:tc>
          <w:tcPr>
            <w:tcW w:w="2840" w:type="dxa"/>
          </w:tcPr>
          <w:p w:rsidR="0031005E" w:rsidRPr="0086543B" w:rsidRDefault="00E441CD" w:rsidP="00E441CD">
            <w:pPr>
              <w:spacing w:line="228" w:lineRule="auto"/>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«Республиканский клинический противотуберкулезный диспансер Министерства здравоохранения Республики Татарстан»</w:t>
            </w:r>
          </w:p>
        </w:tc>
        <w:tc>
          <w:tcPr>
            <w:tcW w:w="1417" w:type="dxa"/>
          </w:tcPr>
          <w:p w:rsidR="0031005E" w:rsidRPr="0086543B" w:rsidRDefault="0031005E" w:rsidP="00354CB2">
            <w:pPr>
              <w:spacing w:line="228" w:lineRule="auto"/>
              <w:ind w:firstLine="0"/>
              <w:jc w:val="center"/>
              <w:rPr>
                <w:szCs w:val="24"/>
              </w:rPr>
            </w:pPr>
          </w:p>
        </w:tc>
        <w:tc>
          <w:tcPr>
            <w:tcW w:w="1276" w:type="dxa"/>
          </w:tcPr>
          <w:p w:rsidR="0031005E" w:rsidRPr="0086543B" w:rsidRDefault="0031005E" w:rsidP="00354CB2">
            <w:pPr>
              <w:spacing w:line="228" w:lineRule="auto"/>
              <w:ind w:firstLine="0"/>
              <w:jc w:val="center"/>
              <w:rPr>
                <w:szCs w:val="24"/>
              </w:rPr>
            </w:pPr>
            <w:r w:rsidRPr="0086543B">
              <w:rPr>
                <w:szCs w:val="24"/>
              </w:rPr>
              <w:t>Капитальный ремонт</w:t>
            </w:r>
          </w:p>
        </w:tc>
        <w:tc>
          <w:tcPr>
            <w:tcW w:w="992" w:type="dxa"/>
          </w:tcPr>
          <w:p w:rsidR="0031005E" w:rsidRPr="0086543B" w:rsidRDefault="0031005E" w:rsidP="00354CB2">
            <w:pPr>
              <w:spacing w:line="228" w:lineRule="auto"/>
              <w:ind w:firstLine="0"/>
              <w:jc w:val="center"/>
              <w:rPr>
                <w:snapToGrid w:val="0"/>
                <w:szCs w:val="24"/>
              </w:rPr>
            </w:pPr>
          </w:p>
        </w:tc>
        <w:tc>
          <w:tcPr>
            <w:tcW w:w="992" w:type="dxa"/>
          </w:tcPr>
          <w:p w:rsidR="0031005E" w:rsidRPr="0086543B" w:rsidRDefault="0031005E" w:rsidP="00354CB2">
            <w:pPr>
              <w:tabs>
                <w:tab w:val="right" w:leader="dot" w:pos="9627"/>
              </w:tabs>
              <w:spacing w:line="228" w:lineRule="auto"/>
              <w:ind w:firstLine="0"/>
              <w:jc w:val="center"/>
              <w:rPr>
                <w:bCs/>
                <w:smallCaps/>
                <w:noProof/>
                <w:szCs w:val="24"/>
              </w:rPr>
            </w:pPr>
          </w:p>
        </w:tc>
        <w:tc>
          <w:tcPr>
            <w:tcW w:w="1133" w:type="dxa"/>
          </w:tcPr>
          <w:p w:rsidR="0031005E" w:rsidRPr="0086543B" w:rsidRDefault="0031005E" w:rsidP="00354CB2">
            <w:pPr>
              <w:spacing w:line="228" w:lineRule="auto"/>
              <w:ind w:firstLine="0"/>
              <w:jc w:val="center"/>
              <w:rPr>
                <w:szCs w:val="24"/>
              </w:rPr>
            </w:pPr>
          </w:p>
        </w:tc>
        <w:tc>
          <w:tcPr>
            <w:tcW w:w="1134" w:type="dxa"/>
          </w:tcPr>
          <w:p w:rsidR="0031005E" w:rsidRPr="0086543B" w:rsidRDefault="0031005E" w:rsidP="00354CB2">
            <w:pPr>
              <w:spacing w:line="228" w:lineRule="auto"/>
              <w:ind w:firstLine="0"/>
              <w:jc w:val="center"/>
              <w:rPr>
                <w:szCs w:val="24"/>
              </w:rPr>
            </w:pPr>
            <w:r w:rsidRPr="0086543B">
              <w:rPr>
                <w:szCs w:val="24"/>
              </w:rPr>
              <w:t>+</w:t>
            </w:r>
          </w:p>
        </w:tc>
        <w:tc>
          <w:tcPr>
            <w:tcW w:w="1250" w:type="dxa"/>
          </w:tcPr>
          <w:p w:rsidR="0031005E" w:rsidRPr="0086543B" w:rsidRDefault="0031005E" w:rsidP="00354CB2">
            <w:pPr>
              <w:spacing w:line="228" w:lineRule="auto"/>
              <w:ind w:firstLine="0"/>
              <w:jc w:val="center"/>
              <w:rPr>
                <w:szCs w:val="24"/>
              </w:rPr>
            </w:pPr>
          </w:p>
        </w:tc>
        <w:tc>
          <w:tcPr>
            <w:tcW w:w="1519" w:type="dxa"/>
          </w:tcPr>
          <w:p w:rsidR="0031005E" w:rsidRPr="0086543B" w:rsidRDefault="0031005E" w:rsidP="00354CB2">
            <w:pPr>
              <w:spacing w:line="228" w:lineRule="auto"/>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9</w:t>
            </w:r>
          </w:p>
        </w:tc>
        <w:tc>
          <w:tcPr>
            <w:tcW w:w="2049" w:type="dxa"/>
          </w:tcPr>
          <w:p w:rsidR="0031005E" w:rsidRPr="0086543B" w:rsidRDefault="0031005E" w:rsidP="00EC0C6A">
            <w:pPr>
              <w:ind w:firstLine="0"/>
              <w:jc w:val="center"/>
              <w:rPr>
                <w:color w:val="000000"/>
                <w:szCs w:val="24"/>
                <w:lang w:eastAsia="en-US"/>
              </w:rPr>
            </w:pPr>
            <w:r w:rsidRPr="0086543B">
              <w:rPr>
                <w:color w:val="000000"/>
                <w:szCs w:val="24"/>
                <w:lang w:eastAsia="en-US"/>
              </w:rPr>
              <w:t xml:space="preserve">г.Казань, </w:t>
            </w:r>
            <w:r w:rsidR="00EC0C6A" w:rsidRPr="0086543B">
              <w:rPr>
                <w:color w:val="000000"/>
                <w:szCs w:val="24"/>
                <w:lang w:eastAsia="en-US"/>
              </w:rPr>
              <w:t>П</w:t>
            </w:r>
            <w:r w:rsidRPr="0086543B">
              <w:rPr>
                <w:color w:val="000000"/>
                <w:szCs w:val="24"/>
                <w:lang w:eastAsia="en-US"/>
              </w:rPr>
              <w:t>роспект Победы, д.83</w:t>
            </w:r>
          </w:p>
        </w:tc>
        <w:tc>
          <w:tcPr>
            <w:tcW w:w="2840" w:type="dxa"/>
          </w:tcPr>
          <w:p w:rsidR="0031005E" w:rsidRPr="0086543B" w:rsidRDefault="00E441CD" w:rsidP="00E441CD">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«Республиканская клиническая инфекционная больница Министерства здравоохранения Республики Татарстан»</w:t>
            </w:r>
          </w:p>
        </w:tc>
        <w:tc>
          <w:tcPr>
            <w:tcW w:w="1417" w:type="dxa"/>
          </w:tcPr>
          <w:p w:rsidR="0031005E" w:rsidRPr="0086543B" w:rsidRDefault="0031005E" w:rsidP="00354CB2">
            <w:pPr>
              <w:ind w:firstLine="0"/>
              <w:jc w:val="center"/>
              <w:rPr>
                <w:color w:val="000000"/>
                <w:szCs w:val="24"/>
                <w:lang w:eastAsia="en-US"/>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10</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г.Казань, ул.Сеченова,</w:t>
            </w:r>
            <w:r w:rsidR="00BC090A" w:rsidRPr="0086543B">
              <w:rPr>
                <w:color w:val="000000"/>
                <w:szCs w:val="24"/>
                <w:lang w:eastAsia="en-US"/>
              </w:rPr>
              <w:t xml:space="preserve"> </w:t>
            </w:r>
            <w:r w:rsidRPr="0086543B">
              <w:rPr>
                <w:color w:val="000000"/>
                <w:szCs w:val="24"/>
                <w:lang w:eastAsia="en-US"/>
              </w:rPr>
              <w:t>д.6</w:t>
            </w:r>
          </w:p>
        </w:tc>
        <w:tc>
          <w:tcPr>
            <w:tcW w:w="2840" w:type="dxa"/>
          </w:tcPr>
          <w:p w:rsidR="0031005E" w:rsidRPr="0086543B" w:rsidRDefault="00E441CD" w:rsidP="00E441CD">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«Республиканский наркологический диспансер Министерства здравоохранения Республики Татарстан»</w:t>
            </w:r>
          </w:p>
        </w:tc>
        <w:tc>
          <w:tcPr>
            <w:tcW w:w="1417" w:type="dxa"/>
          </w:tcPr>
          <w:p w:rsidR="0031005E" w:rsidRPr="0086543B" w:rsidRDefault="0031005E" w:rsidP="00354CB2">
            <w:pPr>
              <w:ind w:firstLine="0"/>
              <w:jc w:val="center"/>
              <w:rPr>
                <w:color w:val="000000"/>
                <w:szCs w:val="24"/>
                <w:lang w:eastAsia="en-US"/>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11</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г.Казань, ул.Толстого, д.4</w:t>
            </w:r>
          </w:p>
        </w:tc>
        <w:tc>
          <w:tcPr>
            <w:tcW w:w="2840" w:type="dxa"/>
          </w:tcPr>
          <w:p w:rsidR="0031005E" w:rsidRPr="0086543B" w:rsidRDefault="00E441CD" w:rsidP="00E441CD">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«Республиканский клинический кожно-венерологический диспансер»</w:t>
            </w:r>
          </w:p>
        </w:tc>
        <w:tc>
          <w:tcPr>
            <w:tcW w:w="1417" w:type="dxa"/>
          </w:tcPr>
          <w:p w:rsidR="0031005E" w:rsidRPr="0086543B" w:rsidRDefault="0031005E" w:rsidP="00354CB2">
            <w:pPr>
              <w:ind w:firstLine="0"/>
              <w:jc w:val="center"/>
              <w:rPr>
                <w:color w:val="000000"/>
                <w:szCs w:val="24"/>
                <w:lang w:eastAsia="en-US"/>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12</w:t>
            </w:r>
          </w:p>
        </w:tc>
        <w:tc>
          <w:tcPr>
            <w:tcW w:w="2049" w:type="dxa"/>
          </w:tcPr>
          <w:p w:rsidR="0031005E" w:rsidRPr="0086543B" w:rsidRDefault="0031005E" w:rsidP="00354CB2">
            <w:pPr>
              <w:ind w:firstLine="0"/>
              <w:jc w:val="center"/>
              <w:rPr>
                <w:color w:val="000000"/>
                <w:szCs w:val="24"/>
              </w:rPr>
            </w:pPr>
            <w:r w:rsidRPr="0086543B">
              <w:rPr>
                <w:color w:val="000000"/>
                <w:szCs w:val="24"/>
              </w:rPr>
              <w:t>г.Казань, ул.Серова, д.37</w:t>
            </w:r>
          </w:p>
        </w:tc>
        <w:tc>
          <w:tcPr>
            <w:tcW w:w="2840" w:type="dxa"/>
          </w:tcPr>
          <w:p w:rsidR="0031005E" w:rsidRPr="0086543B" w:rsidRDefault="00E441CD" w:rsidP="00E441CD">
            <w:pPr>
              <w:ind w:firstLine="0"/>
              <w:jc w:val="center"/>
              <w:rPr>
                <w:color w:val="000000"/>
                <w:szCs w:val="24"/>
              </w:rPr>
            </w:pPr>
            <w:r w:rsidRPr="0086543B">
              <w:rPr>
                <w:color w:val="000000"/>
                <w:szCs w:val="24"/>
                <w:lang w:eastAsia="en-US"/>
              </w:rPr>
              <w:t>ГАУЗ</w:t>
            </w:r>
            <w:r w:rsidRPr="0086543B">
              <w:rPr>
                <w:color w:val="000000"/>
                <w:szCs w:val="24"/>
              </w:rPr>
              <w:t xml:space="preserve"> «</w:t>
            </w:r>
            <w:r w:rsidR="0031005E" w:rsidRPr="0086543B">
              <w:rPr>
                <w:color w:val="000000"/>
                <w:szCs w:val="24"/>
              </w:rPr>
              <w:t>Республиканский клинический кожно-венерологический диспансер»</w:t>
            </w:r>
          </w:p>
        </w:tc>
        <w:tc>
          <w:tcPr>
            <w:tcW w:w="1417" w:type="dxa"/>
          </w:tcPr>
          <w:p w:rsidR="0031005E" w:rsidRPr="0086543B" w:rsidRDefault="0031005E" w:rsidP="00354CB2">
            <w:pPr>
              <w:ind w:firstLine="0"/>
              <w:jc w:val="center"/>
              <w:rPr>
                <w:color w:val="000000"/>
                <w:szCs w:val="24"/>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13</w:t>
            </w:r>
          </w:p>
        </w:tc>
        <w:tc>
          <w:tcPr>
            <w:tcW w:w="2049" w:type="dxa"/>
          </w:tcPr>
          <w:p w:rsidR="0031005E" w:rsidRPr="0086543B" w:rsidRDefault="0031005E" w:rsidP="00354CB2">
            <w:pPr>
              <w:ind w:firstLine="0"/>
              <w:jc w:val="center"/>
              <w:rPr>
                <w:color w:val="000000"/>
                <w:szCs w:val="24"/>
              </w:rPr>
            </w:pPr>
            <w:r w:rsidRPr="0086543B">
              <w:rPr>
                <w:color w:val="000000"/>
                <w:szCs w:val="24"/>
              </w:rPr>
              <w:t>г.Казань, ул.Короленко д.54</w:t>
            </w:r>
          </w:p>
        </w:tc>
        <w:tc>
          <w:tcPr>
            <w:tcW w:w="2840" w:type="dxa"/>
          </w:tcPr>
          <w:p w:rsidR="0031005E" w:rsidRPr="0086543B" w:rsidRDefault="00E441CD" w:rsidP="00E441CD">
            <w:pPr>
              <w:ind w:firstLine="0"/>
              <w:jc w:val="center"/>
              <w:rPr>
                <w:color w:val="000000"/>
                <w:szCs w:val="24"/>
              </w:rPr>
            </w:pPr>
            <w:r w:rsidRPr="0086543B">
              <w:rPr>
                <w:color w:val="000000"/>
                <w:szCs w:val="24"/>
                <w:lang w:eastAsia="en-US"/>
              </w:rPr>
              <w:t>ГАУЗ</w:t>
            </w:r>
            <w:r w:rsidRPr="0086543B">
              <w:rPr>
                <w:color w:val="000000"/>
                <w:szCs w:val="24"/>
              </w:rPr>
              <w:t xml:space="preserve"> </w:t>
            </w:r>
            <w:r w:rsidR="0031005E" w:rsidRPr="0086543B">
              <w:rPr>
                <w:color w:val="000000"/>
                <w:szCs w:val="24"/>
              </w:rPr>
              <w:t>«Республиканский клинический кожно-венерологический диспансер»</w:t>
            </w:r>
          </w:p>
        </w:tc>
        <w:tc>
          <w:tcPr>
            <w:tcW w:w="1417" w:type="dxa"/>
          </w:tcPr>
          <w:p w:rsidR="0031005E" w:rsidRPr="0086543B" w:rsidRDefault="0031005E" w:rsidP="00354CB2">
            <w:pPr>
              <w:ind w:firstLine="0"/>
              <w:jc w:val="center"/>
              <w:rPr>
                <w:color w:val="000000"/>
                <w:szCs w:val="24"/>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14</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г.Казань, ул.Бутлерова, д.14</w:t>
            </w:r>
          </w:p>
        </w:tc>
        <w:tc>
          <w:tcPr>
            <w:tcW w:w="2840" w:type="dxa"/>
          </w:tcPr>
          <w:p w:rsidR="0031005E" w:rsidRPr="0086543B" w:rsidRDefault="00E441CD" w:rsidP="00E441CD">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«Республиканская клиническая офтальмологическая больница Министерства здравоохранения Республики Татарстан»</w:t>
            </w:r>
          </w:p>
        </w:tc>
        <w:tc>
          <w:tcPr>
            <w:tcW w:w="1417" w:type="dxa"/>
          </w:tcPr>
          <w:p w:rsidR="0031005E" w:rsidRPr="0086543B" w:rsidRDefault="0031005E" w:rsidP="00354CB2">
            <w:pPr>
              <w:ind w:firstLine="0"/>
              <w:jc w:val="center"/>
              <w:rPr>
                <w:color w:val="000000"/>
                <w:szCs w:val="24"/>
                <w:lang w:eastAsia="en-US"/>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15</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 xml:space="preserve"> г.Казань, ул.Исаева, д.5</w:t>
            </w:r>
          </w:p>
        </w:tc>
        <w:tc>
          <w:tcPr>
            <w:tcW w:w="2840" w:type="dxa"/>
          </w:tcPr>
          <w:p w:rsidR="0031005E" w:rsidRPr="0086543B" w:rsidRDefault="00E441CD" w:rsidP="00E441CD">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«Госпиталь для ветеранов войн» г.Казани</w:t>
            </w:r>
          </w:p>
        </w:tc>
        <w:tc>
          <w:tcPr>
            <w:tcW w:w="1417" w:type="dxa"/>
          </w:tcPr>
          <w:p w:rsidR="0031005E" w:rsidRPr="0086543B" w:rsidRDefault="0031005E" w:rsidP="00354CB2">
            <w:pPr>
              <w:ind w:firstLine="0"/>
              <w:jc w:val="center"/>
              <w:rPr>
                <w:color w:val="000000"/>
                <w:szCs w:val="24"/>
                <w:lang w:eastAsia="en-US"/>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16</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г.Казань, ул.Вишневского, д.2 а</w:t>
            </w:r>
          </w:p>
        </w:tc>
        <w:tc>
          <w:tcPr>
            <w:tcW w:w="2840" w:type="dxa"/>
          </w:tcPr>
          <w:p w:rsidR="0031005E" w:rsidRPr="0086543B" w:rsidRDefault="00E441CD" w:rsidP="00354CB2">
            <w:pPr>
              <w:ind w:firstLine="0"/>
              <w:jc w:val="center"/>
              <w:rPr>
                <w:color w:val="000000"/>
                <w:szCs w:val="24"/>
                <w:lang w:eastAsia="en-US"/>
              </w:rPr>
            </w:pPr>
            <w:r w:rsidRPr="0086543B">
              <w:rPr>
                <w:color w:val="000000"/>
                <w:szCs w:val="24"/>
                <w:lang w:eastAsia="en-US"/>
              </w:rPr>
              <w:t>ГАУЗ</w:t>
            </w:r>
            <w:r w:rsidR="0031005E" w:rsidRPr="0086543B">
              <w:rPr>
                <w:color w:val="000000"/>
                <w:szCs w:val="24"/>
                <w:lang w:eastAsia="en-US"/>
              </w:rPr>
              <w:t xml:space="preserve"> «Республиканский центр по профилактике и борьбе со СПИД и инфекционными заболеваниями Министерства здравоохранения Республики Татарстан»</w:t>
            </w:r>
          </w:p>
        </w:tc>
        <w:tc>
          <w:tcPr>
            <w:tcW w:w="1417" w:type="dxa"/>
          </w:tcPr>
          <w:p w:rsidR="0031005E" w:rsidRPr="0086543B" w:rsidRDefault="0031005E" w:rsidP="00354CB2">
            <w:pPr>
              <w:ind w:firstLine="0"/>
              <w:jc w:val="center"/>
              <w:rPr>
                <w:color w:val="000000"/>
                <w:szCs w:val="24"/>
                <w:lang w:eastAsia="en-US"/>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17</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г.Казань, ул.Сары Садыковой, д.16</w:t>
            </w:r>
          </w:p>
        </w:tc>
        <w:tc>
          <w:tcPr>
            <w:tcW w:w="2840" w:type="dxa"/>
          </w:tcPr>
          <w:p w:rsidR="0031005E" w:rsidRPr="0086543B" w:rsidRDefault="00E441CD" w:rsidP="00E441CD">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«Республиканский центр медицинской профилактики»</w:t>
            </w:r>
          </w:p>
        </w:tc>
        <w:tc>
          <w:tcPr>
            <w:tcW w:w="1417" w:type="dxa"/>
          </w:tcPr>
          <w:p w:rsidR="0031005E" w:rsidRPr="0086543B" w:rsidRDefault="0031005E" w:rsidP="00354CB2">
            <w:pPr>
              <w:ind w:firstLine="0"/>
              <w:jc w:val="center"/>
              <w:rPr>
                <w:color w:val="000000"/>
                <w:szCs w:val="24"/>
                <w:lang w:eastAsia="en-US"/>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18</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г.Казань, ул.Бутлерова, д.16</w:t>
            </w:r>
          </w:p>
        </w:tc>
        <w:tc>
          <w:tcPr>
            <w:tcW w:w="2840" w:type="dxa"/>
          </w:tcPr>
          <w:p w:rsidR="0031005E" w:rsidRPr="0086543B" w:rsidRDefault="00E441CD" w:rsidP="00E441CD">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«Республиканская стоматологическая поликлиника Министерства здравоохранения Республики Татарстан»</w:t>
            </w:r>
          </w:p>
        </w:tc>
        <w:tc>
          <w:tcPr>
            <w:tcW w:w="1417" w:type="dxa"/>
          </w:tcPr>
          <w:p w:rsidR="0031005E" w:rsidRPr="0086543B" w:rsidRDefault="0031005E" w:rsidP="00354CB2">
            <w:pPr>
              <w:ind w:firstLine="0"/>
              <w:jc w:val="center"/>
              <w:rPr>
                <w:color w:val="000000"/>
                <w:szCs w:val="24"/>
                <w:lang w:eastAsia="en-US"/>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19</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г.Казань, ул.Сибирский тракт, д.31а</w:t>
            </w:r>
          </w:p>
        </w:tc>
        <w:tc>
          <w:tcPr>
            <w:tcW w:w="2840" w:type="dxa"/>
          </w:tcPr>
          <w:p w:rsidR="0031005E" w:rsidRPr="0086543B" w:rsidRDefault="00E441CD" w:rsidP="00E441CD">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«Республиканское бюро судебно-медицинской экспертизы Министерства здравоохранения Республики Татарстан»</w:t>
            </w:r>
          </w:p>
        </w:tc>
        <w:tc>
          <w:tcPr>
            <w:tcW w:w="1417" w:type="dxa"/>
          </w:tcPr>
          <w:p w:rsidR="0031005E" w:rsidRPr="0086543B" w:rsidRDefault="0031005E" w:rsidP="00354CB2">
            <w:pPr>
              <w:ind w:firstLine="0"/>
              <w:jc w:val="center"/>
              <w:rPr>
                <w:szCs w:val="24"/>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20</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г.Казань, ул.Седова, д.3, а/я 206</w:t>
            </w:r>
          </w:p>
        </w:tc>
        <w:tc>
          <w:tcPr>
            <w:tcW w:w="2840" w:type="dxa"/>
          </w:tcPr>
          <w:p w:rsidR="0031005E" w:rsidRPr="0086543B" w:rsidRDefault="00E441CD" w:rsidP="00E441CD">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«Казанский эндокринологический диспансер»</w:t>
            </w:r>
          </w:p>
        </w:tc>
        <w:tc>
          <w:tcPr>
            <w:tcW w:w="1417" w:type="dxa"/>
          </w:tcPr>
          <w:p w:rsidR="0031005E" w:rsidRPr="0086543B" w:rsidRDefault="0031005E" w:rsidP="00354CB2">
            <w:pPr>
              <w:ind w:firstLine="0"/>
              <w:jc w:val="center"/>
              <w:rPr>
                <w:szCs w:val="24"/>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21</w:t>
            </w:r>
          </w:p>
        </w:tc>
        <w:tc>
          <w:tcPr>
            <w:tcW w:w="2049" w:type="dxa"/>
          </w:tcPr>
          <w:p w:rsidR="0031005E" w:rsidRPr="0086543B" w:rsidRDefault="0031005E" w:rsidP="00354CB2">
            <w:pPr>
              <w:ind w:firstLine="0"/>
              <w:jc w:val="center"/>
              <w:rPr>
                <w:color w:val="000000"/>
                <w:szCs w:val="24"/>
              </w:rPr>
            </w:pPr>
            <w:r w:rsidRPr="0086543B">
              <w:rPr>
                <w:color w:val="000000"/>
                <w:szCs w:val="24"/>
              </w:rPr>
              <w:t>г.Казань, ул.Шаляпина, д.20</w:t>
            </w:r>
          </w:p>
        </w:tc>
        <w:tc>
          <w:tcPr>
            <w:tcW w:w="2840" w:type="dxa"/>
          </w:tcPr>
          <w:p w:rsidR="0031005E" w:rsidRPr="0086543B" w:rsidRDefault="00E441CD" w:rsidP="00E441CD">
            <w:pPr>
              <w:ind w:firstLine="0"/>
              <w:jc w:val="center"/>
              <w:rPr>
                <w:color w:val="000000"/>
                <w:szCs w:val="24"/>
              </w:rPr>
            </w:pPr>
            <w:r w:rsidRPr="0086543B">
              <w:rPr>
                <w:color w:val="000000"/>
                <w:szCs w:val="24"/>
                <w:lang w:eastAsia="en-US"/>
              </w:rPr>
              <w:t>ГАУЗ</w:t>
            </w:r>
            <w:r w:rsidRPr="0086543B">
              <w:rPr>
                <w:color w:val="000000"/>
                <w:szCs w:val="24"/>
              </w:rPr>
              <w:t xml:space="preserve"> </w:t>
            </w:r>
            <w:r w:rsidR="0031005E" w:rsidRPr="0086543B">
              <w:rPr>
                <w:color w:val="000000"/>
                <w:szCs w:val="24"/>
              </w:rPr>
              <w:t xml:space="preserve">«Республиканский клинический противотуберкулезный диспансер </w:t>
            </w:r>
            <w:r w:rsidR="0031005E" w:rsidRPr="0086543B">
              <w:rPr>
                <w:color w:val="000000"/>
                <w:szCs w:val="24"/>
                <w:lang w:eastAsia="en-US"/>
              </w:rPr>
              <w:t>Министерства здравоохранения</w:t>
            </w:r>
            <w:r w:rsidR="0031005E" w:rsidRPr="0086543B">
              <w:rPr>
                <w:color w:val="000000"/>
                <w:szCs w:val="24"/>
              </w:rPr>
              <w:t xml:space="preserve"> Республики Татарстан»</w:t>
            </w:r>
          </w:p>
        </w:tc>
        <w:tc>
          <w:tcPr>
            <w:tcW w:w="1417" w:type="dxa"/>
          </w:tcPr>
          <w:p w:rsidR="0031005E" w:rsidRPr="0086543B" w:rsidRDefault="0031005E" w:rsidP="00354CB2">
            <w:pPr>
              <w:ind w:firstLine="0"/>
              <w:jc w:val="center"/>
              <w:rPr>
                <w:szCs w:val="24"/>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22</w:t>
            </w:r>
          </w:p>
        </w:tc>
        <w:tc>
          <w:tcPr>
            <w:tcW w:w="2049" w:type="dxa"/>
          </w:tcPr>
          <w:p w:rsidR="0031005E" w:rsidRPr="0086543B" w:rsidRDefault="0031005E" w:rsidP="00354CB2">
            <w:pPr>
              <w:ind w:firstLine="0"/>
              <w:jc w:val="center"/>
              <w:rPr>
                <w:color w:val="000000"/>
                <w:szCs w:val="24"/>
              </w:rPr>
            </w:pPr>
            <w:r w:rsidRPr="0086543B">
              <w:rPr>
                <w:color w:val="000000"/>
                <w:szCs w:val="24"/>
              </w:rPr>
              <w:t>г.Казань, ул.Окольная, д.10</w:t>
            </w:r>
          </w:p>
        </w:tc>
        <w:tc>
          <w:tcPr>
            <w:tcW w:w="2840" w:type="dxa"/>
          </w:tcPr>
          <w:p w:rsidR="0031005E" w:rsidRPr="0086543B" w:rsidRDefault="00E441CD" w:rsidP="00E441CD">
            <w:pPr>
              <w:ind w:firstLine="0"/>
              <w:jc w:val="center"/>
              <w:rPr>
                <w:color w:val="000000"/>
                <w:szCs w:val="24"/>
              </w:rPr>
            </w:pPr>
            <w:r w:rsidRPr="0086543B">
              <w:rPr>
                <w:color w:val="000000"/>
                <w:szCs w:val="24"/>
                <w:lang w:eastAsia="en-US"/>
              </w:rPr>
              <w:t>ГАУЗ</w:t>
            </w:r>
            <w:r w:rsidRPr="0086543B">
              <w:rPr>
                <w:color w:val="000000"/>
                <w:szCs w:val="24"/>
              </w:rPr>
              <w:t xml:space="preserve"> </w:t>
            </w:r>
            <w:r w:rsidR="0031005E" w:rsidRPr="0086543B">
              <w:rPr>
                <w:color w:val="000000"/>
                <w:szCs w:val="24"/>
              </w:rPr>
              <w:t xml:space="preserve">«Республиканская клиническая инфекционная больница </w:t>
            </w:r>
            <w:r w:rsidR="0031005E" w:rsidRPr="0086543B">
              <w:rPr>
                <w:color w:val="000000"/>
                <w:szCs w:val="24"/>
                <w:lang w:eastAsia="en-US"/>
              </w:rPr>
              <w:t>Министерства здравоохранения</w:t>
            </w:r>
            <w:r w:rsidR="0031005E" w:rsidRPr="0086543B">
              <w:rPr>
                <w:color w:val="000000"/>
                <w:szCs w:val="24"/>
              </w:rPr>
              <w:t xml:space="preserve"> Республики Татарстан»</w:t>
            </w:r>
          </w:p>
        </w:tc>
        <w:tc>
          <w:tcPr>
            <w:tcW w:w="1417" w:type="dxa"/>
          </w:tcPr>
          <w:p w:rsidR="0031005E" w:rsidRPr="0086543B" w:rsidRDefault="0031005E" w:rsidP="00354CB2">
            <w:pPr>
              <w:ind w:firstLine="0"/>
              <w:jc w:val="center"/>
              <w:rPr>
                <w:szCs w:val="24"/>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266A7E" w:rsidRPr="0086543B" w:rsidTr="0070285B">
        <w:trPr>
          <w:trHeight w:val="284"/>
          <w:jc w:val="center"/>
        </w:trPr>
        <w:tc>
          <w:tcPr>
            <w:tcW w:w="667" w:type="dxa"/>
          </w:tcPr>
          <w:p w:rsidR="00266A7E" w:rsidRPr="0086543B" w:rsidRDefault="00266A7E" w:rsidP="0070285B">
            <w:pPr>
              <w:tabs>
                <w:tab w:val="right" w:leader="dot" w:pos="9627"/>
              </w:tabs>
              <w:ind w:firstLine="0"/>
              <w:jc w:val="center"/>
              <w:rPr>
                <w:bCs/>
                <w:smallCaps/>
                <w:noProof/>
                <w:szCs w:val="24"/>
              </w:rPr>
            </w:pPr>
            <w:r w:rsidRPr="0086543B">
              <w:rPr>
                <w:bCs/>
                <w:smallCaps/>
                <w:noProof/>
                <w:szCs w:val="24"/>
              </w:rPr>
              <w:t>23</w:t>
            </w:r>
          </w:p>
        </w:tc>
        <w:tc>
          <w:tcPr>
            <w:tcW w:w="2049" w:type="dxa"/>
          </w:tcPr>
          <w:p w:rsidR="00266A7E" w:rsidRPr="0086543B" w:rsidRDefault="00266A7E" w:rsidP="00E441CD">
            <w:pPr>
              <w:ind w:firstLine="0"/>
              <w:jc w:val="center"/>
              <w:rPr>
                <w:color w:val="000000"/>
                <w:szCs w:val="24"/>
              </w:rPr>
            </w:pPr>
            <w:r w:rsidRPr="0086543B">
              <w:rPr>
                <w:color w:val="000000"/>
                <w:szCs w:val="24"/>
              </w:rPr>
              <w:t>г.Казань,  ул.Оренбургский тракт</w:t>
            </w:r>
          </w:p>
        </w:tc>
        <w:tc>
          <w:tcPr>
            <w:tcW w:w="2840" w:type="dxa"/>
          </w:tcPr>
          <w:p w:rsidR="00266A7E" w:rsidRPr="0086543B" w:rsidRDefault="00266A7E" w:rsidP="0070285B">
            <w:pPr>
              <w:ind w:firstLine="0"/>
              <w:jc w:val="center"/>
              <w:rPr>
                <w:color w:val="000000"/>
                <w:szCs w:val="24"/>
              </w:rPr>
            </w:pPr>
            <w:r w:rsidRPr="0086543B">
              <w:rPr>
                <w:color w:val="000000"/>
                <w:szCs w:val="24"/>
              </w:rPr>
              <w:t>Объект здравоохранения (развитие медицинского кластера)</w:t>
            </w:r>
          </w:p>
        </w:tc>
        <w:tc>
          <w:tcPr>
            <w:tcW w:w="1417" w:type="dxa"/>
          </w:tcPr>
          <w:p w:rsidR="00266A7E" w:rsidRPr="0086543B" w:rsidRDefault="00266A7E" w:rsidP="0070285B">
            <w:pPr>
              <w:ind w:firstLine="0"/>
              <w:jc w:val="center"/>
              <w:rPr>
                <w:color w:val="000000"/>
                <w:szCs w:val="24"/>
              </w:rPr>
            </w:pPr>
          </w:p>
        </w:tc>
        <w:tc>
          <w:tcPr>
            <w:tcW w:w="1276" w:type="dxa"/>
          </w:tcPr>
          <w:p w:rsidR="00266A7E" w:rsidRPr="0086543B" w:rsidRDefault="00266A7E" w:rsidP="0070285B">
            <w:pPr>
              <w:ind w:firstLine="0"/>
              <w:jc w:val="center"/>
              <w:rPr>
                <w:color w:val="000000"/>
                <w:szCs w:val="24"/>
              </w:rPr>
            </w:pPr>
            <w:r w:rsidRPr="0086543B">
              <w:rPr>
                <w:color w:val="000000"/>
                <w:szCs w:val="24"/>
              </w:rPr>
              <w:t>Новое строительство</w:t>
            </w:r>
          </w:p>
        </w:tc>
        <w:tc>
          <w:tcPr>
            <w:tcW w:w="992" w:type="dxa"/>
          </w:tcPr>
          <w:p w:rsidR="00266A7E" w:rsidRPr="0086543B" w:rsidRDefault="00266A7E" w:rsidP="001D7C41">
            <w:pPr>
              <w:ind w:firstLine="0"/>
              <w:jc w:val="center"/>
              <w:rPr>
                <w:color w:val="000000"/>
                <w:szCs w:val="24"/>
              </w:rPr>
            </w:pPr>
            <w:r w:rsidRPr="0086543B">
              <w:rPr>
                <w:color w:val="000000"/>
                <w:szCs w:val="24"/>
              </w:rPr>
              <w:t>г</w:t>
            </w:r>
            <w:r w:rsidR="001D7C41" w:rsidRPr="0086543B">
              <w:rPr>
                <w:color w:val="000000"/>
                <w:szCs w:val="24"/>
              </w:rPr>
              <w:t>ектаров</w:t>
            </w:r>
          </w:p>
        </w:tc>
        <w:tc>
          <w:tcPr>
            <w:tcW w:w="992" w:type="dxa"/>
          </w:tcPr>
          <w:p w:rsidR="00266A7E" w:rsidRPr="0086543B" w:rsidRDefault="00266A7E" w:rsidP="0070285B">
            <w:pPr>
              <w:tabs>
                <w:tab w:val="right" w:leader="dot" w:pos="9627"/>
              </w:tabs>
              <w:ind w:firstLine="0"/>
              <w:jc w:val="center"/>
              <w:rPr>
                <w:color w:val="000000"/>
                <w:szCs w:val="24"/>
              </w:rPr>
            </w:pPr>
          </w:p>
        </w:tc>
        <w:tc>
          <w:tcPr>
            <w:tcW w:w="1133" w:type="dxa"/>
          </w:tcPr>
          <w:p w:rsidR="00A04E07" w:rsidRPr="0086543B" w:rsidRDefault="00A04E07" w:rsidP="00A04E07">
            <w:pPr>
              <w:ind w:firstLine="0"/>
              <w:jc w:val="center"/>
              <w:rPr>
                <w:color w:val="000000"/>
                <w:szCs w:val="24"/>
              </w:rPr>
            </w:pPr>
            <w:r w:rsidRPr="0086543B">
              <w:rPr>
                <w:color w:val="000000"/>
                <w:szCs w:val="24"/>
              </w:rPr>
              <w:t>9,9</w:t>
            </w:r>
          </w:p>
        </w:tc>
        <w:tc>
          <w:tcPr>
            <w:tcW w:w="1134" w:type="dxa"/>
          </w:tcPr>
          <w:p w:rsidR="00266A7E" w:rsidRPr="0086543B" w:rsidRDefault="00266A7E" w:rsidP="0070285B">
            <w:pPr>
              <w:ind w:firstLine="0"/>
              <w:jc w:val="center"/>
              <w:rPr>
                <w:color w:val="000000"/>
                <w:szCs w:val="24"/>
              </w:rPr>
            </w:pPr>
            <w:r w:rsidRPr="0086543B">
              <w:rPr>
                <w:color w:val="000000"/>
                <w:szCs w:val="24"/>
              </w:rPr>
              <w:t>+</w:t>
            </w:r>
          </w:p>
        </w:tc>
        <w:tc>
          <w:tcPr>
            <w:tcW w:w="1250" w:type="dxa"/>
          </w:tcPr>
          <w:p w:rsidR="00266A7E" w:rsidRPr="0086543B" w:rsidRDefault="00266A7E" w:rsidP="0070285B">
            <w:pPr>
              <w:ind w:firstLine="0"/>
              <w:jc w:val="center"/>
              <w:rPr>
                <w:color w:val="000000"/>
                <w:szCs w:val="24"/>
              </w:rPr>
            </w:pPr>
          </w:p>
        </w:tc>
        <w:tc>
          <w:tcPr>
            <w:tcW w:w="1519" w:type="dxa"/>
          </w:tcPr>
          <w:p w:rsidR="00266A7E" w:rsidRPr="0086543B" w:rsidRDefault="00266A7E" w:rsidP="0070285B">
            <w:pPr>
              <w:ind w:firstLine="0"/>
              <w:jc w:val="center"/>
              <w:rPr>
                <w:color w:val="000000"/>
                <w:szCs w:val="24"/>
              </w:rPr>
            </w:pPr>
          </w:p>
        </w:tc>
      </w:tr>
      <w:tr w:rsidR="0031005E" w:rsidRPr="0086543B" w:rsidTr="00354CB2">
        <w:trPr>
          <w:trHeight w:val="284"/>
          <w:jc w:val="center"/>
        </w:trPr>
        <w:tc>
          <w:tcPr>
            <w:tcW w:w="15269" w:type="dxa"/>
            <w:gridSpan w:val="11"/>
          </w:tcPr>
          <w:p w:rsidR="0031005E" w:rsidRPr="0086543B" w:rsidRDefault="0031005E" w:rsidP="00354CB2">
            <w:pPr>
              <w:ind w:firstLine="0"/>
              <w:jc w:val="center"/>
              <w:rPr>
                <w:b/>
                <w:szCs w:val="24"/>
              </w:rPr>
            </w:pPr>
            <w:r w:rsidRPr="0086543B">
              <w:rPr>
                <w:b/>
                <w:szCs w:val="24"/>
              </w:rPr>
              <w:t>Муниципальное образование «город Набережные Челны»</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1</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г.Набережные Челны, Московский проспект, д.85</w:t>
            </w:r>
          </w:p>
        </w:tc>
        <w:tc>
          <w:tcPr>
            <w:tcW w:w="2840" w:type="dxa"/>
          </w:tcPr>
          <w:p w:rsidR="0031005E" w:rsidRPr="0086543B" w:rsidRDefault="001D7C41" w:rsidP="001D7C41">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«Набережночелнинская инфекционная больница»</w:t>
            </w:r>
          </w:p>
        </w:tc>
        <w:tc>
          <w:tcPr>
            <w:tcW w:w="1417" w:type="dxa"/>
          </w:tcPr>
          <w:p w:rsidR="0031005E" w:rsidRPr="0086543B" w:rsidRDefault="0031005E" w:rsidP="00354CB2">
            <w:pPr>
              <w:ind w:firstLine="0"/>
              <w:jc w:val="center"/>
              <w:rPr>
                <w:szCs w:val="24"/>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2</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г.Набережные Челны, ул.Набережная Тукая, д.39</w:t>
            </w:r>
          </w:p>
        </w:tc>
        <w:tc>
          <w:tcPr>
            <w:tcW w:w="2840" w:type="dxa"/>
          </w:tcPr>
          <w:p w:rsidR="0031005E" w:rsidRPr="0086543B" w:rsidRDefault="001D7C41" w:rsidP="001D7C41">
            <w:pPr>
              <w:ind w:firstLine="0"/>
              <w:jc w:val="center"/>
              <w:rPr>
                <w:color w:val="000000"/>
                <w:szCs w:val="24"/>
                <w:lang w:eastAsia="en-US"/>
              </w:rPr>
            </w:pPr>
            <w:r w:rsidRPr="0086543B">
              <w:rPr>
                <w:color w:val="000000"/>
                <w:szCs w:val="24"/>
                <w:lang w:eastAsia="en-US"/>
              </w:rPr>
              <w:t xml:space="preserve">ГАУЗ </w:t>
            </w:r>
            <w:r w:rsidR="0031005E" w:rsidRPr="0086543B">
              <w:rPr>
                <w:color w:val="000000"/>
                <w:szCs w:val="24"/>
                <w:lang w:eastAsia="en-US"/>
              </w:rPr>
              <w:t>«Госпиталь для ветеранов войн» г.Н</w:t>
            </w:r>
            <w:r w:rsidRPr="0086543B">
              <w:rPr>
                <w:color w:val="000000"/>
                <w:szCs w:val="24"/>
                <w:lang w:eastAsia="en-US"/>
              </w:rPr>
              <w:t xml:space="preserve">абережные </w:t>
            </w:r>
            <w:r w:rsidR="0031005E" w:rsidRPr="0086543B">
              <w:rPr>
                <w:color w:val="000000"/>
                <w:szCs w:val="24"/>
                <w:lang w:eastAsia="en-US"/>
              </w:rPr>
              <w:t>Челны</w:t>
            </w:r>
          </w:p>
        </w:tc>
        <w:tc>
          <w:tcPr>
            <w:tcW w:w="1417" w:type="dxa"/>
          </w:tcPr>
          <w:p w:rsidR="0031005E" w:rsidRPr="0086543B" w:rsidRDefault="0031005E" w:rsidP="00354CB2">
            <w:pPr>
              <w:ind w:firstLine="0"/>
              <w:jc w:val="center"/>
              <w:rPr>
                <w:szCs w:val="24"/>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t>3</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lang w:eastAsia="en-US"/>
              </w:rPr>
              <w:t>г.Набережные Челны, пр.Мира, д.14</w:t>
            </w:r>
          </w:p>
        </w:tc>
        <w:tc>
          <w:tcPr>
            <w:tcW w:w="2840" w:type="dxa"/>
          </w:tcPr>
          <w:p w:rsidR="0031005E" w:rsidRPr="0086543B" w:rsidRDefault="0031005E" w:rsidP="001D7C41">
            <w:pPr>
              <w:ind w:firstLine="0"/>
              <w:jc w:val="center"/>
              <w:rPr>
                <w:color w:val="000000"/>
                <w:szCs w:val="24"/>
                <w:lang w:eastAsia="en-US"/>
              </w:rPr>
            </w:pPr>
            <w:r w:rsidRPr="0086543B">
              <w:rPr>
                <w:color w:val="000000"/>
                <w:szCs w:val="24"/>
                <w:lang w:eastAsia="en-US"/>
              </w:rPr>
              <w:t xml:space="preserve">Набережночелнинский психоневрологический диспансер </w:t>
            </w:r>
            <w:r w:rsidR="001D7C41" w:rsidRPr="0086543B">
              <w:rPr>
                <w:color w:val="000000"/>
                <w:szCs w:val="24"/>
                <w:lang w:eastAsia="en-US"/>
              </w:rPr>
              <w:t xml:space="preserve">ГАУЗ </w:t>
            </w:r>
            <w:r w:rsidRPr="0086543B">
              <w:rPr>
                <w:color w:val="000000"/>
                <w:szCs w:val="24"/>
                <w:lang w:eastAsia="en-US"/>
              </w:rPr>
              <w:t xml:space="preserve">«Республиканская клиническая психиатрическая </w:t>
            </w:r>
            <w:r w:rsidRPr="0086543B">
              <w:rPr>
                <w:color w:val="000000"/>
                <w:szCs w:val="24"/>
                <w:lang w:eastAsia="en-US"/>
              </w:rPr>
              <w:lastRenderedPageBreak/>
              <w:t>больница им. акад. В.М.Бехтерева Министерства здравоохранения Республики Татарстан»</w:t>
            </w:r>
          </w:p>
        </w:tc>
        <w:tc>
          <w:tcPr>
            <w:tcW w:w="1417" w:type="dxa"/>
          </w:tcPr>
          <w:p w:rsidR="0031005E" w:rsidRPr="0086543B" w:rsidRDefault="0031005E" w:rsidP="00354CB2">
            <w:pPr>
              <w:ind w:firstLine="0"/>
              <w:jc w:val="center"/>
              <w:rPr>
                <w:szCs w:val="24"/>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354CB2">
        <w:trPr>
          <w:trHeight w:val="284"/>
          <w:jc w:val="center"/>
        </w:trPr>
        <w:tc>
          <w:tcPr>
            <w:tcW w:w="667" w:type="dxa"/>
          </w:tcPr>
          <w:p w:rsidR="0031005E" w:rsidRPr="0086543B" w:rsidRDefault="0031005E" w:rsidP="00354CB2">
            <w:pPr>
              <w:tabs>
                <w:tab w:val="right" w:leader="dot" w:pos="9627"/>
              </w:tabs>
              <w:ind w:firstLine="0"/>
              <w:jc w:val="center"/>
              <w:rPr>
                <w:bCs/>
                <w:smallCaps/>
                <w:noProof/>
                <w:szCs w:val="24"/>
              </w:rPr>
            </w:pPr>
            <w:r w:rsidRPr="0086543B">
              <w:rPr>
                <w:bCs/>
                <w:smallCaps/>
                <w:noProof/>
                <w:szCs w:val="24"/>
              </w:rPr>
              <w:lastRenderedPageBreak/>
              <w:t>4</w:t>
            </w:r>
          </w:p>
        </w:tc>
        <w:tc>
          <w:tcPr>
            <w:tcW w:w="2049" w:type="dxa"/>
          </w:tcPr>
          <w:p w:rsidR="0031005E" w:rsidRPr="0086543B" w:rsidRDefault="0031005E" w:rsidP="00354CB2">
            <w:pPr>
              <w:ind w:firstLine="0"/>
              <w:jc w:val="center"/>
              <w:rPr>
                <w:color w:val="000000"/>
                <w:szCs w:val="24"/>
                <w:lang w:eastAsia="en-US"/>
              </w:rPr>
            </w:pPr>
            <w:r w:rsidRPr="0086543B">
              <w:rPr>
                <w:color w:val="000000"/>
                <w:szCs w:val="24"/>
              </w:rPr>
              <w:t>г.Набережные Челны, пр.М.Джалиля, д.21</w:t>
            </w:r>
          </w:p>
        </w:tc>
        <w:tc>
          <w:tcPr>
            <w:tcW w:w="2840" w:type="dxa"/>
          </w:tcPr>
          <w:p w:rsidR="0031005E" w:rsidRPr="0086543B" w:rsidRDefault="001D7C41" w:rsidP="001D7C41">
            <w:pPr>
              <w:ind w:firstLine="0"/>
              <w:jc w:val="center"/>
              <w:rPr>
                <w:color w:val="000000"/>
                <w:szCs w:val="24"/>
              </w:rPr>
            </w:pPr>
            <w:r w:rsidRPr="0086543B">
              <w:rPr>
                <w:color w:val="000000"/>
                <w:szCs w:val="24"/>
                <w:lang w:eastAsia="en-US"/>
              </w:rPr>
              <w:t>ГАУЗ</w:t>
            </w:r>
            <w:r w:rsidRPr="0086543B">
              <w:rPr>
                <w:color w:val="000000"/>
                <w:szCs w:val="24"/>
              </w:rPr>
              <w:t xml:space="preserve"> </w:t>
            </w:r>
            <w:r w:rsidR="0031005E" w:rsidRPr="0086543B">
              <w:rPr>
                <w:color w:val="000000"/>
                <w:szCs w:val="24"/>
              </w:rPr>
              <w:t xml:space="preserve">«Республиканский клинический онкологический диспансер </w:t>
            </w:r>
            <w:r w:rsidR="0031005E" w:rsidRPr="0086543B">
              <w:rPr>
                <w:color w:val="000000"/>
                <w:szCs w:val="24"/>
                <w:lang w:eastAsia="en-US"/>
              </w:rPr>
              <w:t>Министерства здравоохранения</w:t>
            </w:r>
            <w:r w:rsidR="0031005E" w:rsidRPr="0086543B">
              <w:rPr>
                <w:color w:val="000000"/>
                <w:szCs w:val="24"/>
              </w:rPr>
              <w:t xml:space="preserve"> Республики Татарстан»</w:t>
            </w:r>
          </w:p>
        </w:tc>
        <w:tc>
          <w:tcPr>
            <w:tcW w:w="1417" w:type="dxa"/>
          </w:tcPr>
          <w:p w:rsidR="0031005E" w:rsidRPr="0086543B" w:rsidRDefault="0031005E" w:rsidP="00354CB2">
            <w:pPr>
              <w:ind w:firstLine="0"/>
              <w:jc w:val="center"/>
              <w:rPr>
                <w:szCs w:val="24"/>
              </w:rPr>
            </w:pPr>
          </w:p>
        </w:tc>
        <w:tc>
          <w:tcPr>
            <w:tcW w:w="1276" w:type="dxa"/>
          </w:tcPr>
          <w:p w:rsidR="0031005E" w:rsidRPr="0086543B" w:rsidRDefault="0031005E" w:rsidP="00354CB2">
            <w:pPr>
              <w:ind w:firstLine="0"/>
              <w:jc w:val="center"/>
              <w:rPr>
                <w:szCs w:val="24"/>
              </w:rPr>
            </w:pPr>
            <w:r w:rsidRPr="0086543B">
              <w:rPr>
                <w:szCs w:val="24"/>
              </w:rPr>
              <w:t>Капитальный ремонт</w:t>
            </w:r>
          </w:p>
        </w:tc>
        <w:tc>
          <w:tcPr>
            <w:tcW w:w="992" w:type="dxa"/>
          </w:tcPr>
          <w:p w:rsidR="0031005E" w:rsidRPr="0086543B" w:rsidRDefault="0031005E" w:rsidP="00354CB2">
            <w:pPr>
              <w:ind w:firstLine="0"/>
              <w:jc w:val="center"/>
              <w:rPr>
                <w:snapToGrid w:val="0"/>
                <w:szCs w:val="24"/>
              </w:rPr>
            </w:pPr>
          </w:p>
        </w:tc>
        <w:tc>
          <w:tcPr>
            <w:tcW w:w="992" w:type="dxa"/>
          </w:tcPr>
          <w:p w:rsidR="0031005E" w:rsidRPr="0086543B" w:rsidRDefault="0031005E" w:rsidP="00354CB2">
            <w:pPr>
              <w:tabs>
                <w:tab w:val="right" w:leader="dot" w:pos="9627"/>
              </w:tabs>
              <w:ind w:firstLine="0"/>
              <w:jc w:val="center"/>
              <w:rPr>
                <w:bCs/>
                <w:smallCaps/>
                <w:noProof/>
                <w:szCs w:val="24"/>
              </w:rPr>
            </w:pPr>
          </w:p>
        </w:tc>
        <w:tc>
          <w:tcPr>
            <w:tcW w:w="1133" w:type="dxa"/>
          </w:tcPr>
          <w:p w:rsidR="0031005E" w:rsidRPr="0086543B" w:rsidRDefault="0031005E" w:rsidP="00354CB2">
            <w:pPr>
              <w:ind w:firstLine="0"/>
              <w:jc w:val="center"/>
              <w:rPr>
                <w:szCs w:val="24"/>
              </w:rPr>
            </w:pPr>
          </w:p>
        </w:tc>
        <w:tc>
          <w:tcPr>
            <w:tcW w:w="1134" w:type="dxa"/>
          </w:tcPr>
          <w:p w:rsidR="0031005E" w:rsidRPr="0086543B" w:rsidRDefault="0031005E" w:rsidP="00354CB2">
            <w:pPr>
              <w:ind w:firstLine="0"/>
              <w:jc w:val="center"/>
              <w:rPr>
                <w:szCs w:val="24"/>
              </w:rPr>
            </w:pPr>
            <w:r w:rsidRPr="0086543B">
              <w:rPr>
                <w:szCs w:val="24"/>
              </w:rPr>
              <w:t>+</w:t>
            </w:r>
          </w:p>
        </w:tc>
        <w:tc>
          <w:tcPr>
            <w:tcW w:w="1250" w:type="dxa"/>
          </w:tcPr>
          <w:p w:rsidR="0031005E" w:rsidRPr="0086543B" w:rsidRDefault="0031005E" w:rsidP="00354CB2">
            <w:pPr>
              <w:ind w:firstLine="0"/>
              <w:jc w:val="center"/>
              <w:rPr>
                <w:szCs w:val="24"/>
              </w:rPr>
            </w:pPr>
          </w:p>
        </w:tc>
        <w:tc>
          <w:tcPr>
            <w:tcW w:w="1519" w:type="dxa"/>
          </w:tcPr>
          <w:p w:rsidR="0031005E" w:rsidRPr="0086543B" w:rsidRDefault="0031005E" w:rsidP="00354CB2">
            <w:pPr>
              <w:ind w:firstLine="0"/>
              <w:jc w:val="center"/>
              <w:rPr>
                <w:szCs w:val="24"/>
              </w:rPr>
            </w:pPr>
            <w:r w:rsidRPr="0086543B">
              <w:rPr>
                <w:szCs w:val="24"/>
              </w:rPr>
              <w:t>СТП Республики Татарстан</w:t>
            </w:r>
          </w:p>
        </w:tc>
      </w:tr>
      <w:tr w:rsidR="0031005E" w:rsidRPr="0086543B" w:rsidTr="00DB0408">
        <w:trPr>
          <w:trHeight w:val="284"/>
          <w:jc w:val="center"/>
        </w:trPr>
        <w:tc>
          <w:tcPr>
            <w:tcW w:w="667" w:type="dxa"/>
          </w:tcPr>
          <w:p w:rsidR="0031005E" w:rsidRPr="0086543B" w:rsidRDefault="0031005E" w:rsidP="00DB0408">
            <w:pPr>
              <w:tabs>
                <w:tab w:val="right" w:leader="dot" w:pos="9627"/>
              </w:tabs>
              <w:ind w:firstLine="0"/>
              <w:jc w:val="center"/>
              <w:rPr>
                <w:bCs/>
                <w:smallCaps/>
                <w:noProof/>
                <w:szCs w:val="24"/>
              </w:rPr>
            </w:pPr>
            <w:r w:rsidRPr="0086543B">
              <w:rPr>
                <w:bCs/>
                <w:smallCaps/>
                <w:noProof/>
                <w:szCs w:val="24"/>
              </w:rPr>
              <w:t>5</w:t>
            </w:r>
          </w:p>
        </w:tc>
        <w:tc>
          <w:tcPr>
            <w:tcW w:w="2049" w:type="dxa"/>
          </w:tcPr>
          <w:p w:rsidR="0031005E" w:rsidRPr="0086543B" w:rsidRDefault="0031005E" w:rsidP="00DB0408">
            <w:pPr>
              <w:ind w:firstLine="0"/>
              <w:jc w:val="center"/>
              <w:rPr>
                <w:color w:val="000000"/>
                <w:szCs w:val="24"/>
              </w:rPr>
            </w:pPr>
            <w:r w:rsidRPr="0086543B">
              <w:rPr>
                <w:color w:val="000000"/>
                <w:szCs w:val="24"/>
              </w:rPr>
              <w:t>г.Набережные Челны, ул.Комарова, д.22</w:t>
            </w:r>
          </w:p>
        </w:tc>
        <w:tc>
          <w:tcPr>
            <w:tcW w:w="2840" w:type="dxa"/>
          </w:tcPr>
          <w:p w:rsidR="0031005E" w:rsidRPr="0086543B" w:rsidRDefault="001D7C41" w:rsidP="00EC0C6A">
            <w:pPr>
              <w:ind w:firstLine="0"/>
              <w:jc w:val="center"/>
              <w:rPr>
                <w:color w:val="000000"/>
                <w:szCs w:val="24"/>
              </w:rPr>
            </w:pPr>
            <w:r w:rsidRPr="0086543B">
              <w:rPr>
                <w:color w:val="000000"/>
                <w:szCs w:val="24"/>
              </w:rPr>
              <w:t>Набережночелнинский кожно-венерологический диспансер</w:t>
            </w:r>
            <w:r w:rsidR="00EC0C6A" w:rsidRPr="0086543B">
              <w:rPr>
                <w:color w:val="000000"/>
                <w:szCs w:val="24"/>
              </w:rPr>
              <w:t xml:space="preserve"> –</w:t>
            </w:r>
            <w:r w:rsidRPr="0086543B">
              <w:rPr>
                <w:color w:val="000000"/>
                <w:szCs w:val="24"/>
              </w:rPr>
              <w:t xml:space="preserve"> филиал </w:t>
            </w:r>
            <w:r w:rsidRPr="0086543B">
              <w:rPr>
                <w:color w:val="000000"/>
                <w:szCs w:val="24"/>
                <w:lang w:eastAsia="en-US"/>
              </w:rPr>
              <w:t>ГАУЗ</w:t>
            </w:r>
            <w:r w:rsidR="0031005E" w:rsidRPr="0086543B">
              <w:rPr>
                <w:color w:val="000000"/>
                <w:szCs w:val="24"/>
              </w:rPr>
              <w:t xml:space="preserve"> «Республиканский клинический кожно-венерологический диспансер» </w:t>
            </w:r>
          </w:p>
        </w:tc>
        <w:tc>
          <w:tcPr>
            <w:tcW w:w="1417" w:type="dxa"/>
          </w:tcPr>
          <w:p w:rsidR="0031005E" w:rsidRPr="0086543B" w:rsidRDefault="0031005E" w:rsidP="00DB0408">
            <w:pPr>
              <w:ind w:firstLine="0"/>
              <w:jc w:val="center"/>
              <w:rPr>
                <w:szCs w:val="24"/>
              </w:rPr>
            </w:pPr>
          </w:p>
        </w:tc>
        <w:tc>
          <w:tcPr>
            <w:tcW w:w="1276" w:type="dxa"/>
          </w:tcPr>
          <w:p w:rsidR="0031005E" w:rsidRPr="0086543B" w:rsidRDefault="0031005E" w:rsidP="00DB0408">
            <w:pPr>
              <w:ind w:firstLine="0"/>
              <w:jc w:val="center"/>
              <w:rPr>
                <w:szCs w:val="24"/>
              </w:rPr>
            </w:pPr>
            <w:r w:rsidRPr="0086543B">
              <w:rPr>
                <w:szCs w:val="24"/>
              </w:rPr>
              <w:t>Капитальный ремонт</w:t>
            </w:r>
          </w:p>
        </w:tc>
        <w:tc>
          <w:tcPr>
            <w:tcW w:w="992" w:type="dxa"/>
          </w:tcPr>
          <w:p w:rsidR="0031005E" w:rsidRPr="0086543B" w:rsidRDefault="0031005E" w:rsidP="00DB0408">
            <w:pPr>
              <w:ind w:firstLine="0"/>
              <w:jc w:val="center"/>
              <w:rPr>
                <w:snapToGrid w:val="0"/>
                <w:szCs w:val="24"/>
              </w:rPr>
            </w:pPr>
          </w:p>
        </w:tc>
        <w:tc>
          <w:tcPr>
            <w:tcW w:w="992" w:type="dxa"/>
          </w:tcPr>
          <w:p w:rsidR="0031005E" w:rsidRPr="0086543B" w:rsidRDefault="0031005E" w:rsidP="00DB0408">
            <w:pPr>
              <w:tabs>
                <w:tab w:val="right" w:leader="dot" w:pos="9627"/>
              </w:tabs>
              <w:ind w:firstLine="0"/>
              <w:jc w:val="center"/>
              <w:rPr>
                <w:bCs/>
                <w:smallCaps/>
                <w:noProof/>
                <w:szCs w:val="24"/>
              </w:rPr>
            </w:pPr>
          </w:p>
        </w:tc>
        <w:tc>
          <w:tcPr>
            <w:tcW w:w="1133" w:type="dxa"/>
          </w:tcPr>
          <w:p w:rsidR="0031005E" w:rsidRPr="0086543B" w:rsidRDefault="0031005E" w:rsidP="00DB0408">
            <w:pPr>
              <w:ind w:firstLine="0"/>
              <w:jc w:val="center"/>
              <w:rPr>
                <w:szCs w:val="24"/>
              </w:rPr>
            </w:pPr>
          </w:p>
        </w:tc>
        <w:tc>
          <w:tcPr>
            <w:tcW w:w="1134" w:type="dxa"/>
          </w:tcPr>
          <w:p w:rsidR="0031005E" w:rsidRPr="0086543B" w:rsidRDefault="0031005E" w:rsidP="00DB0408">
            <w:pPr>
              <w:ind w:firstLine="0"/>
              <w:jc w:val="center"/>
              <w:rPr>
                <w:szCs w:val="24"/>
              </w:rPr>
            </w:pPr>
            <w:r w:rsidRPr="0086543B">
              <w:rPr>
                <w:szCs w:val="24"/>
              </w:rPr>
              <w:t>+</w:t>
            </w:r>
          </w:p>
        </w:tc>
        <w:tc>
          <w:tcPr>
            <w:tcW w:w="1250" w:type="dxa"/>
          </w:tcPr>
          <w:p w:rsidR="0031005E" w:rsidRPr="0086543B" w:rsidRDefault="0031005E" w:rsidP="00DB0408">
            <w:pPr>
              <w:ind w:firstLine="0"/>
              <w:jc w:val="center"/>
              <w:rPr>
                <w:szCs w:val="24"/>
              </w:rPr>
            </w:pPr>
          </w:p>
        </w:tc>
        <w:tc>
          <w:tcPr>
            <w:tcW w:w="1519" w:type="dxa"/>
          </w:tcPr>
          <w:p w:rsidR="0031005E" w:rsidRPr="0086543B" w:rsidRDefault="0031005E" w:rsidP="00DB0408">
            <w:pPr>
              <w:ind w:firstLine="0"/>
              <w:jc w:val="center"/>
              <w:rPr>
                <w:szCs w:val="24"/>
              </w:rPr>
            </w:pPr>
            <w:r w:rsidRPr="0086543B">
              <w:rPr>
                <w:szCs w:val="24"/>
              </w:rPr>
              <w:t>СТП Республики Татарстан</w:t>
            </w:r>
          </w:p>
        </w:tc>
      </w:tr>
      <w:tr w:rsidR="0031005E" w:rsidRPr="0086543B" w:rsidTr="00EC0C6A">
        <w:trPr>
          <w:trHeight w:val="2044"/>
          <w:jc w:val="center"/>
        </w:trPr>
        <w:tc>
          <w:tcPr>
            <w:tcW w:w="667" w:type="dxa"/>
          </w:tcPr>
          <w:p w:rsidR="0031005E" w:rsidRPr="0086543B" w:rsidRDefault="0031005E" w:rsidP="00DB0408">
            <w:pPr>
              <w:tabs>
                <w:tab w:val="right" w:leader="dot" w:pos="9627"/>
              </w:tabs>
              <w:ind w:firstLine="0"/>
              <w:jc w:val="center"/>
              <w:rPr>
                <w:bCs/>
                <w:smallCaps/>
                <w:noProof/>
                <w:szCs w:val="24"/>
              </w:rPr>
            </w:pPr>
            <w:r w:rsidRPr="0086543B">
              <w:rPr>
                <w:bCs/>
                <w:smallCaps/>
                <w:noProof/>
                <w:szCs w:val="24"/>
              </w:rPr>
              <w:t>6</w:t>
            </w:r>
          </w:p>
        </w:tc>
        <w:tc>
          <w:tcPr>
            <w:tcW w:w="2049" w:type="dxa"/>
          </w:tcPr>
          <w:p w:rsidR="0031005E" w:rsidRPr="0086543B" w:rsidRDefault="0031005E" w:rsidP="00DB0408">
            <w:pPr>
              <w:ind w:firstLine="0"/>
              <w:jc w:val="center"/>
              <w:rPr>
                <w:color w:val="000000"/>
                <w:szCs w:val="24"/>
              </w:rPr>
            </w:pPr>
            <w:r w:rsidRPr="0086543B">
              <w:rPr>
                <w:color w:val="000000"/>
                <w:szCs w:val="24"/>
              </w:rPr>
              <w:t>г.Набережные Челны, проспект Вахитова, д.12</w:t>
            </w:r>
          </w:p>
        </w:tc>
        <w:tc>
          <w:tcPr>
            <w:tcW w:w="2840" w:type="dxa"/>
          </w:tcPr>
          <w:p w:rsidR="0031005E" w:rsidRPr="0086543B" w:rsidRDefault="001D7C41" w:rsidP="001D7C41">
            <w:pPr>
              <w:ind w:firstLine="0"/>
              <w:jc w:val="center"/>
              <w:rPr>
                <w:color w:val="000000"/>
                <w:szCs w:val="24"/>
              </w:rPr>
            </w:pPr>
            <w:r w:rsidRPr="0086543B">
              <w:rPr>
                <w:color w:val="000000"/>
                <w:szCs w:val="24"/>
                <w:lang w:eastAsia="en-US"/>
              </w:rPr>
              <w:t>ГАУЗ</w:t>
            </w:r>
            <w:r w:rsidRPr="0086543B">
              <w:rPr>
                <w:color w:val="000000"/>
                <w:szCs w:val="24"/>
              </w:rPr>
              <w:t xml:space="preserve"> </w:t>
            </w:r>
            <w:r w:rsidR="0031005E" w:rsidRPr="0086543B">
              <w:rPr>
                <w:color w:val="000000"/>
                <w:szCs w:val="24"/>
              </w:rPr>
              <w:t xml:space="preserve">«Республиканский центр по профилактике и борьбе со СПИД и инфекционными заболеваниями </w:t>
            </w:r>
            <w:r w:rsidR="0031005E" w:rsidRPr="0086543B">
              <w:rPr>
                <w:color w:val="000000"/>
                <w:szCs w:val="24"/>
                <w:lang w:eastAsia="en-US"/>
              </w:rPr>
              <w:t>Министерства здравоохранения</w:t>
            </w:r>
            <w:r w:rsidR="0031005E" w:rsidRPr="0086543B">
              <w:rPr>
                <w:color w:val="000000"/>
                <w:szCs w:val="24"/>
              </w:rPr>
              <w:t xml:space="preserve"> Республики Татарстан» в г.Набережные Челны</w:t>
            </w:r>
          </w:p>
        </w:tc>
        <w:tc>
          <w:tcPr>
            <w:tcW w:w="1417" w:type="dxa"/>
          </w:tcPr>
          <w:p w:rsidR="0031005E" w:rsidRPr="0086543B" w:rsidRDefault="0031005E" w:rsidP="00DB0408">
            <w:pPr>
              <w:ind w:firstLine="0"/>
              <w:jc w:val="center"/>
              <w:rPr>
                <w:szCs w:val="24"/>
              </w:rPr>
            </w:pPr>
          </w:p>
        </w:tc>
        <w:tc>
          <w:tcPr>
            <w:tcW w:w="1276" w:type="dxa"/>
          </w:tcPr>
          <w:p w:rsidR="0031005E" w:rsidRPr="0086543B" w:rsidRDefault="0031005E" w:rsidP="00DB0408">
            <w:pPr>
              <w:ind w:firstLine="0"/>
              <w:jc w:val="center"/>
              <w:rPr>
                <w:szCs w:val="24"/>
              </w:rPr>
            </w:pPr>
            <w:r w:rsidRPr="0086543B">
              <w:rPr>
                <w:szCs w:val="24"/>
              </w:rPr>
              <w:t>Капитальный ремонт</w:t>
            </w:r>
          </w:p>
        </w:tc>
        <w:tc>
          <w:tcPr>
            <w:tcW w:w="992" w:type="dxa"/>
          </w:tcPr>
          <w:p w:rsidR="0031005E" w:rsidRPr="0086543B" w:rsidRDefault="0031005E" w:rsidP="00DB0408">
            <w:pPr>
              <w:ind w:firstLine="0"/>
              <w:jc w:val="center"/>
              <w:rPr>
                <w:snapToGrid w:val="0"/>
                <w:szCs w:val="24"/>
              </w:rPr>
            </w:pPr>
          </w:p>
        </w:tc>
        <w:tc>
          <w:tcPr>
            <w:tcW w:w="992" w:type="dxa"/>
          </w:tcPr>
          <w:p w:rsidR="0031005E" w:rsidRPr="0086543B" w:rsidRDefault="0031005E" w:rsidP="00DB0408">
            <w:pPr>
              <w:tabs>
                <w:tab w:val="right" w:leader="dot" w:pos="9627"/>
              </w:tabs>
              <w:ind w:firstLine="0"/>
              <w:jc w:val="center"/>
              <w:rPr>
                <w:bCs/>
                <w:smallCaps/>
                <w:noProof/>
                <w:szCs w:val="24"/>
              </w:rPr>
            </w:pPr>
          </w:p>
        </w:tc>
        <w:tc>
          <w:tcPr>
            <w:tcW w:w="1133" w:type="dxa"/>
          </w:tcPr>
          <w:p w:rsidR="0031005E" w:rsidRPr="0086543B" w:rsidRDefault="0031005E" w:rsidP="00DB0408">
            <w:pPr>
              <w:ind w:firstLine="0"/>
              <w:jc w:val="center"/>
              <w:rPr>
                <w:szCs w:val="24"/>
              </w:rPr>
            </w:pPr>
          </w:p>
        </w:tc>
        <w:tc>
          <w:tcPr>
            <w:tcW w:w="1134" w:type="dxa"/>
          </w:tcPr>
          <w:p w:rsidR="0031005E" w:rsidRPr="0086543B" w:rsidRDefault="0031005E" w:rsidP="00DB0408">
            <w:pPr>
              <w:ind w:firstLine="0"/>
              <w:jc w:val="center"/>
              <w:rPr>
                <w:szCs w:val="24"/>
              </w:rPr>
            </w:pPr>
            <w:r w:rsidRPr="0086543B">
              <w:rPr>
                <w:szCs w:val="24"/>
              </w:rPr>
              <w:t>+</w:t>
            </w:r>
          </w:p>
        </w:tc>
        <w:tc>
          <w:tcPr>
            <w:tcW w:w="1250" w:type="dxa"/>
          </w:tcPr>
          <w:p w:rsidR="0031005E" w:rsidRPr="0086543B" w:rsidRDefault="0031005E" w:rsidP="00DB0408">
            <w:pPr>
              <w:ind w:firstLine="0"/>
              <w:jc w:val="center"/>
              <w:rPr>
                <w:szCs w:val="24"/>
              </w:rPr>
            </w:pPr>
          </w:p>
        </w:tc>
        <w:tc>
          <w:tcPr>
            <w:tcW w:w="1519" w:type="dxa"/>
          </w:tcPr>
          <w:p w:rsidR="0031005E" w:rsidRPr="0086543B" w:rsidRDefault="0031005E" w:rsidP="00DB0408">
            <w:pPr>
              <w:ind w:firstLine="0"/>
              <w:jc w:val="center"/>
              <w:rPr>
                <w:szCs w:val="24"/>
              </w:rPr>
            </w:pPr>
            <w:r w:rsidRPr="0086543B">
              <w:rPr>
                <w:szCs w:val="24"/>
              </w:rPr>
              <w:t>СТП Республики Татарстан</w:t>
            </w:r>
          </w:p>
        </w:tc>
      </w:tr>
      <w:tr w:rsidR="0031005E" w:rsidRPr="0086543B" w:rsidTr="00DB0408">
        <w:trPr>
          <w:trHeight w:val="284"/>
          <w:jc w:val="center"/>
        </w:trPr>
        <w:tc>
          <w:tcPr>
            <w:tcW w:w="667" w:type="dxa"/>
          </w:tcPr>
          <w:p w:rsidR="0031005E" w:rsidRPr="0086543B" w:rsidRDefault="0031005E" w:rsidP="00DB0408">
            <w:pPr>
              <w:tabs>
                <w:tab w:val="right" w:leader="dot" w:pos="9627"/>
              </w:tabs>
              <w:ind w:firstLine="0"/>
              <w:jc w:val="center"/>
              <w:rPr>
                <w:bCs/>
                <w:smallCaps/>
                <w:noProof/>
                <w:szCs w:val="24"/>
              </w:rPr>
            </w:pPr>
            <w:r w:rsidRPr="0086543B">
              <w:rPr>
                <w:bCs/>
                <w:smallCaps/>
                <w:noProof/>
                <w:szCs w:val="24"/>
              </w:rPr>
              <w:t>7</w:t>
            </w:r>
          </w:p>
        </w:tc>
        <w:tc>
          <w:tcPr>
            <w:tcW w:w="2049" w:type="dxa"/>
          </w:tcPr>
          <w:p w:rsidR="0031005E" w:rsidRPr="0086543B" w:rsidRDefault="0031005E" w:rsidP="00DB0408">
            <w:pPr>
              <w:ind w:firstLine="0"/>
              <w:jc w:val="center"/>
              <w:rPr>
                <w:color w:val="000000"/>
                <w:szCs w:val="24"/>
              </w:rPr>
            </w:pPr>
            <w:r w:rsidRPr="0086543B">
              <w:rPr>
                <w:color w:val="000000"/>
                <w:szCs w:val="24"/>
              </w:rPr>
              <w:t>г.Набережные Челны, ул.Набережная Тукая, д.69</w:t>
            </w:r>
          </w:p>
        </w:tc>
        <w:tc>
          <w:tcPr>
            <w:tcW w:w="2840" w:type="dxa"/>
          </w:tcPr>
          <w:p w:rsidR="00EC0C6A" w:rsidRPr="0086543B" w:rsidRDefault="0031005E" w:rsidP="00EC0C6A">
            <w:pPr>
              <w:ind w:firstLine="0"/>
              <w:jc w:val="center"/>
              <w:rPr>
                <w:color w:val="000000"/>
                <w:szCs w:val="24"/>
              </w:rPr>
            </w:pPr>
            <w:r w:rsidRPr="0086543B">
              <w:rPr>
                <w:color w:val="000000"/>
                <w:szCs w:val="24"/>
              </w:rPr>
              <w:t xml:space="preserve">Набережночелнинский филиал </w:t>
            </w:r>
            <w:r w:rsidR="001D7C41" w:rsidRPr="0086543B">
              <w:rPr>
                <w:color w:val="000000"/>
                <w:szCs w:val="24"/>
                <w:lang w:eastAsia="en-US"/>
              </w:rPr>
              <w:t>ГАУЗ</w:t>
            </w:r>
            <w:r w:rsidR="001D7C41" w:rsidRPr="0086543B">
              <w:rPr>
                <w:color w:val="000000"/>
                <w:szCs w:val="24"/>
              </w:rPr>
              <w:t xml:space="preserve"> </w:t>
            </w:r>
            <w:r w:rsidRPr="0086543B">
              <w:rPr>
                <w:color w:val="000000"/>
                <w:szCs w:val="24"/>
              </w:rPr>
              <w:t xml:space="preserve">«Республиканское бюро судебно-медицинской экспертизы </w:t>
            </w:r>
            <w:r w:rsidRPr="0086543B">
              <w:rPr>
                <w:color w:val="000000"/>
                <w:szCs w:val="24"/>
                <w:lang w:eastAsia="en-US"/>
              </w:rPr>
              <w:t>Министерства здравоохранения</w:t>
            </w:r>
            <w:r w:rsidRPr="0086543B">
              <w:rPr>
                <w:color w:val="000000"/>
                <w:szCs w:val="24"/>
              </w:rPr>
              <w:t xml:space="preserve"> Республики Татарстан»</w:t>
            </w:r>
          </w:p>
        </w:tc>
        <w:tc>
          <w:tcPr>
            <w:tcW w:w="1417" w:type="dxa"/>
          </w:tcPr>
          <w:p w:rsidR="0031005E" w:rsidRPr="0086543B" w:rsidRDefault="0031005E" w:rsidP="00DB0408">
            <w:pPr>
              <w:ind w:firstLine="0"/>
              <w:jc w:val="center"/>
              <w:rPr>
                <w:szCs w:val="24"/>
              </w:rPr>
            </w:pPr>
          </w:p>
        </w:tc>
        <w:tc>
          <w:tcPr>
            <w:tcW w:w="1276" w:type="dxa"/>
          </w:tcPr>
          <w:p w:rsidR="0031005E" w:rsidRPr="0086543B" w:rsidRDefault="0031005E" w:rsidP="00DB0408">
            <w:pPr>
              <w:ind w:firstLine="0"/>
              <w:jc w:val="center"/>
              <w:rPr>
                <w:szCs w:val="24"/>
              </w:rPr>
            </w:pPr>
            <w:r w:rsidRPr="0086543B">
              <w:rPr>
                <w:szCs w:val="24"/>
              </w:rPr>
              <w:t>Капитальный ремонт</w:t>
            </w:r>
          </w:p>
        </w:tc>
        <w:tc>
          <w:tcPr>
            <w:tcW w:w="992" w:type="dxa"/>
          </w:tcPr>
          <w:p w:rsidR="0031005E" w:rsidRPr="0086543B" w:rsidRDefault="0031005E" w:rsidP="00DB0408">
            <w:pPr>
              <w:ind w:firstLine="0"/>
              <w:jc w:val="center"/>
              <w:rPr>
                <w:snapToGrid w:val="0"/>
                <w:szCs w:val="24"/>
              </w:rPr>
            </w:pPr>
          </w:p>
        </w:tc>
        <w:tc>
          <w:tcPr>
            <w:tcW w:w="992" w:type="dxa"/>
          </w:tcPr>
          <w:p w:rsidR="0031005E" w:rsidRPr="0086543B" w:rsidRDefault="0031005E" w:rsidP="00DB0408">
            <w:pPr>
              <w:tabs>
                <w:tab w:val="right" w:leader="dot" w:pos="9627"/>
              </w:tabs>
              <w:ind w:firstLine="0"/>
              <w:jc w:val="center"/>
              <w:rPr>
                <w:bCs/>
                <w:smallCaps/>
                <w:noProof/>
                <w:szCs w:val="24"/>
              </w:rPr>
            </w:pPr>
          </w:p>
        </w:tc>
        <w:tc>
          <w:tcPr>
            <w:tcW w:w="1133" w:type="dxa"/>
          </w:tcPr>
          <w:p w:rsidR="0031005E" w:rsidRPr="0086543B" w:rsidRDefault="0031005E" w:rsidP="00DB0408">
            <w:pPr>
              <w:ind w:firstLine="0"/>
              <w:jc w:val="center"/>
              <w:rPr>
                <w:szCs w:val="24"/>
              </w:rPr>
            </w:pPr>
          </w:p>
        </w:tc>
        <w:tc>
          <w:tcPr>
            <w:tcW w:w="1134" w:type="dxa"/>
          </w:tcPr>
          <w:p w:rsidR="0031005E" w:rsidRPr="0086543B" w:rsidRDefault="0031005E" w:rsidP="00DB0408">
            <w:pPr>
              <w:ind w:firstLine="0"/>
              <w:jc w:val="center"/>
              <w:rPr>
                <w:szCs w:val="24"/>
              </w:rPr>
            </w:pPr>
            <w:r w:rsidRPr="0086543B">
              <w:rPr>
                <w:szCs w:val="24"/>
              </w:rPr>
              <w:t>+</w:t>
            </w:r>
          </w:p>
        </w:tc>
        <w:tc>
          <w:tcPr>
            <w:tcW w:w="1250" w:type="dxa"/>
          </w:tcPr>
          <w:p w:rsidR="0031005E" w:rsidRPr="0086543B" w:rsidRDefault="0031005E" w:rsidP="00DB0408">
            <w:pPr>
              <w:ind w:firstLine="0"/>
              <w:jc w:val="center"/>
              <w:rPr>
                <w:szCs w:val="24"/>
              </w:rPr>
            </w:pPr>
          </w:p>
        </w:tc>
        <w:tc>
          <w:tcPr>
            <w:tcW w:w="1519" w:type="dxa"/>
          </w:tcPr>
          <w:p w:rsidR="0031005E" w:rsidRPr="0086543B" w:rsidRDefault="0031005E" w:rsidP="00DB0408">
            <w:pPr>
              <w:ind w:firstLine="0"/>
              <w:jc w:val="center"/>
              <w:rPr>
                <w:szCs w:val="24"/>
              </w:rPr>
            </w:pPr>
            <w:r w:rsidRPr="0086543B">
              <w:rPr>
                <w:szCs w:val="24"/>
              </w:rPr>
              <w:t>СТП Республики Татарстан</w:t>
            </w:r>
          </w:p>
        </w:tc>
      </w:tr>
      <w:tr w:rsidR="0031005E" w:rsidRPr="0086543B" w:rsidTr="00DB0408">
        <w:trPr>
          <w:trHeight w:val="284"/>
          <w:jc w:val="center"/>
        </w:trPr>
        <w:tc>
          <w:tcPr>
            <w:tcW w:w="667" w:type="dxa"/>
          </w:tcPr>
          <w:p w:rsidR="0031005E" w:rsidRPr="0086543B" w:rsidRDefault="0031005E" w:rsidP="00DB0408">
            <w:pPr>
              <w:tabs>
                <w:tab w:val="right" w:leader="dot" w:pos="9627"/>
              </w:tabs>
              <w:ind w:firstLine="0"/>
              <w:jc w:val="center"/>
              <w:rPr>
                <w:bCs/>
                <w:smallCaps/>
                <w:noProof/>
                <w:szCs w:val="24"/>
              </w:rPr>
            </w:pPr>
          </w:p>
        </w:tc>
        <w:tc>
          <w:tcPr>
            <w:tcW w:w="2049" w:type="dxa"/>
          </w:tcPr>
          <w:p w:rsidR="0031005E" w:rsidRPr="0086543B" w:rsidRDefault="0031005E" w:rsidP="00DB0408">
            <w:pPr>
              <w:ind w:firstLine="0"/>
              <w:jc w:val="center"/>
              <w:rPr>
                <w:color w:val="000000"/>
                <w:szCs w:val="24"/>
              </w:rPr>
            </w:pPr>
            <w:r w:rsidRPr="0086543B">
              <w:rPr>
                <w:color w:val="000000"/>
                <w:szCs w:val="24"/>
              </w:rPr>
              <w:t>г.Набережные Челны, пр.Вахитова, д.9</w:t>
            </w:r>
          </w:p>
        </w:tc>
        <w:tc>
          <w:tcPr>
            <w:tcW w:w="2840" w:type="dxa"/>
          </w:tcPr>
          <w:p w:rsidR="0031005E" w:rsidRPr="0086543B" w:rsidRDefault="0031005E" w:rsidP="00EC0C6A">
            <w:pPr>
              <w:ind w:firstLine="0"/>
              <w:jc w:val="center"/>
              <w:rPr>
                <w:color w:val="000000"/>
                <w:szCs w:val="24"/>
              </w:rPr>
            </w:pPr>
            <w:r w:rsidRPr="0086543B">
              <w:rPr>
                <w:color w:val="000000"/>
                <w:szCs w:val="24"/>
              </w:rPr>
              <w:t>Набережночелнинский наркологический диспансер</w:t>
            </w:r>
            <w:r w:rsidR="001C233A" w:rsidRPr="0086543B">
              <w:rPr>
                <w:color w:val="000000"/>
                <w:szCs w:val="24"/>
              </w:rPr>
              <w:t xml:space="preserve"> </w:t>
            </w:r>
            <w:r w:rsidR="00EC0C6A" w:rsidRPr="0086543B">
              <w:rPr>
                <w:color w:val="000000"/>
                <w:szCs w:val="24"/>
              </w:rPr>
              <w:t xml:space="preserve">– </w:t>
            </w:r>
            <w:r w:rsidR="001C233A" w:rsidRPr="0086543B">
              <w:rPr>
                <w:color w:val="000000"/>
                <w:szCs w:val="24"/>
              </w:rPr>
              <w:t xml:space="preserve">филиал </w:t>
            </w:r>
            <w:r w:rsidR="001C233A" w:rsidRPr="0086543B">
              <w:rPr>
                <w:color w:val="000000"/>
                <w:szCs w:val="24"/>
                <w:lang w:eastAsia="en-US"/>
              </w:rPr>
              <w:t>ГАУЗ</w:t>
            </w:r>
            <w:r w:rsidR="001C233A" w:rsidRPr="0086543B">
              <w:rPr>
                <w:color w:val="000000"/>
                <w:szCs w:val="24"/>
              </w:rPr>
              <w:t xml:space="preserve"> «Республиканский наркологический диспансер </w:t>
            </w:r>
            <w:r w:rsidR="001C233A" w:rsidRPr="0086543B">
              <w:rPr>
                <w:color w:val="000000"/>
                <w:szCs w:val="24"/>
                <w:lang w:eastAsia="en-US"/>
              </w:rPr>
              <w:t>Министерства здравоохранения</w:t>
            </w:r>
            <w:r w:rsidR="001C233A" w:rsidRPr="0086543B">
              <w:rPr>
                <w:color w:val="000000"/>
                <w:szCs w:val="24"/>
              </w:rPr>
              <w:t xml:space="preserve"> Республики Татарстан»</w:t>
            </w:r>
          </w:p>
        </w:tc>
        <w:tc>
          <w:tcPr>
            <w:tcW w:w="1417" w:type="dxa"/>
          </w:tcPr>
          <w:p w:rsidR="0031005E" w:rsidRPr="0086543B" w:rsidRDefault="0031005E" w:rsidP="00DB0408">
            <w:pPr>
              <w:ind w:firstLine="0"/>
              <w:jc w:val="center"/>
              <w:rPr>
                <w:szCs w:val="24"/>
              </w:rPr>
            </w:pPr>
          </w:p>
        </w:tc>
        <w:tc>
          <w:tcPr>
            <w:tcW w:w="1276" w:type="dxa"/>
          </w:tcPr>
          <w:p w:rsidR="0031005E" w:rsidRPr="0086543B" w:rsidRDefault="0031005E" w:rsidP="00DB0408">
            <w:pPr>
              <w:ind w:firstLine="0"/>
              <w:jc w:val="center"/>
              <w:rPr>
                <w:szCs w:val="24"/>
              </w:rPr>
            </w:pPr>
            <w:r w:rsidRPr="0086543B">
              <w:rPr>
                <w:szCs w:val="24"/>
              </w:rPr>
              <w:t>Капитальный ремонт</w:t>
            </w:r>
          </w:p>
        </w:tc>
        <w:tc>
          <w:tcPr>
            <w:tcW w:w="992" w:type="dxa"/>
          </w:tcPr>
          <w:p w:rsidR="0031005E" w:rsidRPr="0086543B" w:rsidRDefault="0031005E" w:rsidP="00DB0408">
            <w:pPr>
              <w:ind w:firstLine="0"/>
              <w:jc w:val="center"/>
              <w:rPr>
                <w:snapToGrid w:val="0"/>
                <w:szCs w:val="24"/>
              </w:rPr>
            </w:pPr>
          </w:p>
        </w:tc>
        <w:tc>
          <w:tcPr>
            <w:tcW w:w="992" w:type="dxa"/>
          </w:tcPr>
          <w:p w:rsidR="0031005E" w:rsidRPr="0086543B" w:rsidRDefault="0031005E" w:rsidP="00DB0408">
            <w:pPr>
              <w:tabs>
                <w:tab w:val="right" w:leader="dot" w:pos="9627"/>
              </w:tabs>
              <w:ind w:firstLine="0"/>
              <w:jc w:val="center"/>
              <w:rPr>
                <w:bCs/>
                <w:smallCaps/>
                <w:noProof/>
                <w:szCs w:val="24"/>
              </w:rPr>
            </w:pPr>
          </w:p>
        </w:tc>
        <w:tc>
          <w:tcPr>
            <w:tcW w:w="1133" w:type="dxa"/>
          </w:tcPr>
          <w:p w:rsidR="0031005E" w:rsidRPr="0086543B" w:rsidRDefault="0031005E" w:rsidP="00DB0408">
            <w:pPr>
              <w:ind w:firstLine="0"/>
              <w:jc w:val="center"/>
              <w:rPr>
                <w:szCs w:val="24"/>
              </w:rPr>
            </w:pPr>
          </w:p>
        </w:tc>
        <w:tc>
          <w:tcPr>
            <w:tcW w:w="1134" w:type="dxa"/>
          </w:tcPr>
          <w:p w:rsidR="0031005E" w:rsidRPr="0086543B" w:rsidRDefault="0031005E" w:rsidP="00DB0408">
            <w:pPr>
              <w:ind w:firstLine="0"/>
              <w:jc w:val="center"/>
              <w:rPr>
                <w:szCs w:val="24"/>
              </w:rPr>
            </w:pPr>
            <w:r w:rsidRPr="0086543B">
              <w:rPr>
                <w:szCs w:val="24"/>
              </w:rPr>
              <w:t>+</w:t>
            </w:r>
          </w:p>
        </w:tc>
        <w:tc>
          <w:tcPr>
            <w:tcW w:w="1250" w:type="dxa"/>
          </w:tcPr>
          <w:p w:rsidR="0031005E" w:rsidRPr="0086543B" w:rsidRDefault="0031005E" w:rsidP="00DB0408">
            <w:pPr>
              <w:ind w:firstLine="0"/>
              <w:jc w:val="center"/>
              <w:rPr>
                <w:szCs w:val="24"/>
              </w:rPr>
            </w:pPr>
          </w:p>
        </w:tc>
        <w:tc>
          <w:tcPr>
            <w:tcW w:w="1519" w:type="dxa"/>
          </w:tcPr>
          <w:p w:rsidR="0031005E" w:rsidRPr="0086543B" w:rsidRDefault="0031005E" w:rsidP="00DB0408">
            <w:pPr>
              <w:ind w:firstLine="0"/>
              <w:jc w:val="center"/>
              <w:rPr>
                <w:szCs w:val="24"/>
              </w:rPr>
            </w:pPr>
            <w:r w:rsidRPr="0086543B">
              <w:rPr>
                <w:szCs w:val="24"/>
              </w:rPr>
              <w:t>СТП Республики Татарстан</w:t>
            </w:r>
          </w:p>
        </w:tc>
      </w:tr>
      <w:tr w:rsidR="0031005E" w:rsidRPr="0086543B" w:rsidTr="00EC0C6A">
        <w:trPr>
          <w:trHeight w:val="2264"/>
          <w:jc w:val="center"/>
        </w:trPr>
        <w:tc>
          <w:tcPr>
            <w:tcW w:w="667" w:type="dxa"/>
          </w:tcPr>
          <w:p w:rsidR="0031005E" w:rsidRPr="0086543B" w:rsidRDefault="0031005E" w:rsidP="00DB0408">
            <w:pPr>
              <w:tabs>
                <w:tab w:val="right" w:leader="dot" w:pos="9627"/>
              </w:tabs>
              <w:ind w:firstLine="0"/>
              <w:jc w:val="center"/>
              <w:rPr>
                <w:bCs/>
                <w:smallCaps/>
                <w:noProof/>
                <w:szCs w:val="24"/>
              </w:rPr>
            </w:pPr>
            <w:r w:rsidRPr="0086543B">
              <w:rPr>
                <w:bCs/>
                <w:smallCaps/>
                <w:noProof/>
                <w:szCs w:val="24"/>
              </w:rPr>
              <w:t>8</w:t>
            </w:r>
          </w:p>
        </w:tc>
        <w:tc>
          <w:tcPr>
            <w:tcW w:w="2049" w:type="dxa"/>
          </w:tcPr>
          <w:p w:rsidR="0031005E" w:rsidRPr="0086543B" w:rsidRDefault="0031005E" w:rsidP="00DB0408">
            <w:pPr>
              <w:ind w:firstLine="0"/>
              <w:jc w:val="center"/>
              <w:rPr>
                <w:color w:val="000000"/>
                <w:szCs w:val="24"/>
              </w:rPr>
            </w:pPr>
            <w:r w:rsidRPr="0086543B">
              <w:rPr>
                <w:color w:val="000000"/>
                <w:szCs w:val="24"/>
              </w:rPr>
              <w:t>г.Набережные Челны, пос.Сидоровка, ул.А.Грина, д.7</w:t>
            </w:r>
          </w:p>
        </w:tc>
        <w:tc>
          <w:tcPr>
            <w:tcW w:w="2840" w:type="dxa"/>
          </w:tcPr>
          <w:p w:rsidR="0031005E" w:rsidRPr="0086543B" w:rsidRDefault="001C233A" w:rsidP="00EC0C6A">
            <w:pPr>
              <w:ind w:firstLine="0"/>
              <w:jc w:val="center"/>
              <w:rPr>
                <w:color w:val="000000"/>
                <w:szCs w:val="24"/>
              </w:rPr>
            </w:pPr>
            <w:r w:rsidRPr="0086543B">
              <w:rPr>
                <w:color w:val="000000"/>
                <w:szCs w:val="24"/>
              </w:rPr>
              <w:t>Набережночелнинский противотуберкулезный диспансер</w:t>
            </w:r>
            <w:r w:rsidR="00EC0C6A" w:rsidRPr="0086543B">
              <w:rPr>
                <w:color w:val="000000"/>
                <w:szCs w:val="24"/>
              </w:rPr>
              <w:t xml:space="preserve"> –</w:t>
            </w:r>
            <w:r w:rsidRPr="0086543B">
              <w:rPr>
                <w:color w:val="000000"/>
                <w:szCs w:val="24"/>
              </w:rPr>
              <w:t xml:space="preserve"> ф</w:t>
            </w:r>
            <w:r w:rsidR="0031005E" w:rsidRPr="0086543B">
              <w:rPr>
                <w:color w:val="000000"/>
                <w:szCs w:val="24"/>
              </w:rPr>
              <w:t xml:space="preserve">илиал </w:t>
            </w:r>
            <w:r w:rsidRPr="0086543B">
              <w:rPr>
                <w:color w:val="000000"/>
                <w:szCs w:val="24"/>
                <w:lang w:eastAsia="en-US"/>
              </w:rPr>
              <w:t>ГАУЗ</w:t>
            </w:r>
            <w:r w:rsidRPr="0086543B">
              <w:rPr>
                <w:color w:val="000000"/>
                <w:szCs w:val="24"/>
              </w:rPr>
              <w:t xml:space="preserve"> </w:t>
            </w:r>
            <w:r w:rsidR="0031005E" w:rsidRPr="0086543B">
              <w:rPr>
                <w:color w:val="000000"/>
                <w:szCs w:val="24"/>
              </w:rPr>
              <w:t xml:space="preserve">«Республиканский клинический противотуберкулезный диспансер </w:t>
            </w:r>
            <w:r w:rsidR="0031005E" w:rsidRPr="0086543B">
              <w:rPr>
                <w:color w:val="000000"/>
                <w:szCs w:val="24"/>
                <w:lang w:eastAsia="en-US"/>
              </w:rPr>
              <w:t>Министерства здравоохранения</w:t>
            </w:r>
            <w:r w:rsidR="0031005E" w:rsidRPr="0086543B">
              <w:rPr>
                <w:color w:val="000000"/>
                <w:szCs w:val="24"/>
              </w:rPr>
              <w:t xml:space="preserve"> Республики Татарстан» </w:t>
            </w:r>
          </w:p>
        </w:tc>
        <w:tc>
          <w:tcPr>
            <w:tcW w:w="1417" w:type="dxa"/>
          </w:tcPr>
          <w:p w:rsidR="0031005E" w:rsidRPr="0086543B" w:rsidRDefault="0031005E" w:rsidP="00DB0408">
            <w:pPr>
              <w:ind w:firstLine="0"/>
              <w:jc w:val="center"/>
              <w:rPr>
                <w:szCs w:val="24"/>
              </w:rPr>
            </w:pPr>
          </w:p>
        </w:tc>
        <w:tc>
          <w:tcPr>
            <w:tcW w:w="1276" w:type="dxa"/>
          </w:tcPr>
          <w:p w:rsidR="0031005E" w:rsidRPr="0086543B" w:rsidRDefault="0031005E" w:rsidP="00DB0408">
            <w:pPr>
              <w:ind w:firstLine="0"/>
              <w:jc w:val="center"/>
              <w:rPr>
                <w:szCs w:val="24"/>
              </w:rPr>
            </w:pPr>
            <w:r w:rsidRPr="0086543B">
              <w:rPr>
                <w:szCs w:val="24"/>
              </w:rPr>
              <w:t>Капитальный ремонт</w:t>
            </w:r>
          </w:p>
        </w:tc>
        <w:tc>
          <w:tcPr>
            <w:tcW w:w="992" w:type="dxa"/>
          </w:tcPr>
          <w:p w:rsidR="0031005E" w:rsidRPr="0086543B" w:rsidRDefault="0031005E" w:rsidP="00DB0408">
            <w:pPr>
              <w:ind w:firstLine="0"/>
              <w:jc w:val="center"/>
              <w:rPr>
                <w:snapToGrid w:val="0"/>
                <w:szCs w:val="24"/>
              </w:rPr>
            </w:pPr>
          </w:p>
        </w:tc>
        <w:tc>
          <w:tcPr>
            <w:tcW w:w="992" w:type="dxa"/>
          </w:tcPr>
          <w:p w:rsidR="0031005E" w:rsidRPr="0086543B" w:rsidRDefault="0031005E" w:rsidP="00DB0408">
            <w:pPr>
              <w:tabs>
                <w:tab w:val="right" w:leader="dot" w:pos="9627"/>
              </w:tabs>
              <w:ind w:firstLine="0"/>
              <w:jc w:val="center"/>
              <w:rPr>
                <w:bCs/>
                <w:smallCaps/>
                <w:noProof/>
                <w:szCs w:val="24"/>
              </w:rPr>
            </w:pPr>
          </w:p>
        </w:tc>
        <w:tc>
          <w:tcPr>
            <w:tcW w:w="1133" w:type="dxa"/>
          </w:tcPr>
          <w:p w:rsidR="0031005E" w:rsidRPr="0086543B" w:rsidRDefault="0031005E" w:rsidP="00DB0408">
            <w:pPr>
              <w:ind w:firstLine="0"/>
              <w:jc w:val="center"/>
              <w:rPr>
                <w:szCs w:val="24"/>
              </w:rPr>
            </w:pPr>
          </w:p>
        </w:tc>
        <w:tc>
          <w:tcPr>
            <w:tcW w:w="1134" w:type="dxa"/>
          </w:tcPr>
          <w:p w:rsidR="0031005E" w:rsidRPr="0086543B" w:rsidRDefault="0031005E" w:rsidP="00DB0408">
            <w:pPr>
              <w:ind w:firstLine="0"/>
              <w:jc w:val="center"/>
              <w:rPr>
                <w:szCs w:val="24"/>
              </w:rPr>
            </w:pPr>
            <w:r w:rsidRPr="0086543B">
              <w:rPr>
                <w:szCs w:val="24"/>
              </w:rPr>
              <w:t>+</w:t>
            </w:r>
          </w:p>
        </w:tc>
        <w:tc>
          <w:tcPr>
            <w:tcW w:w="1250" w:type="dxa"/>
          </w:tcPr>
          <w:p w:rsidR="0031005E" w:rsidRPr="0086543B" w:rsidRDefault="0031005E" w:rsidP="00DB0408">
            <w:pPr>
              <w:ind w:firstLine="0"/>
              <w:jc w:val="center"/>
              <w:rPr>
                <w:szCs w:val="24"/>
              </w:rPr>
            </w:pPr>
          </w:p>
        </w:tc>
        <w:tc>
          <w:tcPr>
            <w:tcW w:w="1519" w:type="dxa"/>
          </w:tcPr>
          <w:p w:rsidR="0031005E" w:rsidRPr="0086543B" w:rsidRDefault="0031005E" w:rsidP="00DB0408">
            <w:pPr>
              <w:ind w:firstLine="0"/>
              <w:jc w:val="center"/>
              <w:rPr>
                <w:szCs w:val="24"/>
              </w:rPr>
            </w:pPr>
            <w:r w:rsidRPr="0086543B">
              <w:rPr>
                <w:szCs w:val="24"/>
              </w:rPr>
              <w:t>СТП Республики Татарстан</w:t>
            </w:r>
          </w:p>
        </w:tc>
      </w:tr>
      <w:tr w:rsidR="0031005E" w:rsidRPr="0086543B" w:rsidTr="007F113F">
        <w:trPr>
          <w:trHeight w:val="284"/>
          <w:jc w:val="center"/>
        </w:trPr>
        <w:tc>
          <w:tcPr>
            <w:tcW w:w="15269" w:type="dxa"/>
            <w:gridSpan w:val="11"/>
            <w:vAlign w:val="center"/>
          </w:tcPr>
          <w:p w:rsidR="0031005E" w:rsidRPr="0086543B" w:rsidRDefault="0031005E" w:rsidP="00AA0F44">
            <w:pPr>
              <w:ind w:firstLine="0"/>
              <w:jc w:val="center"/>
              <w:rPr>
                <w:szCs w:val="24"/>
              </w:rPr>
            </w:pPr>
            <w:r w:rsidRPr="0086543B">
              <w:rPr>
                <w:b/>
                <w:color w:val="000000"/>
                <w:szCs w:val="24"/>
                <w:lang w:eastAsia="en-US"/>
              </w:rPr>
              <w:t>Альметьевский муниципальный район</w:t>
            </w:r>
          </w:p>
        </w:tc>
      </w:tr>
      <w:tr w:rsidR="0031005E" w:rsidRPr="0086543B" w:rsidTr="00DB0408">
        <w:trPr>
          <w:trHeight w:val="284"/>
          <w:jc w:val="center"/>
        </w:trPr>
        <w:tc>
          <w:tcPr>
            <w:tcW w:w="667" w:type="dxa"/>
          </w:tcPr>
          <w:p w:rsidR="0031005E" w:rsidRPr="0086543B" w:rsidRDefault="0031005E" w:rsidP="00DB0408">
            <w:pPr>
              <w:tabs>
                <w:tab w:val="right" w:leader="dot" w:pos="9627"/>
              </w:tabs>
              <w:ind w:firstLine="0"/>
              <w:jc w:val="center"/>
              <w:rPr>
                <w:bCs/>
                <w:smallCaps/>
                <w:noProof/>
                <w:szCs w:val="24"/>
              </w:rPr>
            </w:pPr>
            <w:r w:rsidRPr="0086543B">
              <w:rPr>
                <w:bCs/>
                <w:smallCaps/>
                <w:noProof/>
                <w:szCs w:val="24"/>
              </w:rPr>
              <w:t>1</w:t>
            </w:r>
          </w:p>
        </w:tc>
        <w:tc>
          <w:tcPr>
            <w:tcW w:w="2049" w:type="dxa"/>
          </w:tcPr>
          <w:p w:rsidR="0031005E" w:rsidRPr="0086543B" w:rsidRDefault="0031005E" w:rsidP="00DB0408">
            <w:pPr>
              <w:ind w:firstLine="0"/>
              <w:jc w:val="center"/>
              <w:rPr>
                <w:color w:val="000000"/>
                <w:szCs w:val="24"/>
              </w:rPr>
            </w:pPr>
            <w:r w:rsidRPr="0086543B">
              <w:rPr>
                <w:color w:val="000000"/>
                <w:szCs w:val="24"/>
              </w:rPr>
              <w:t>г.Альметьевск, ул.Радищева, д.23</w:t>
            </w:r>
          </w:p>
        </w:tc>
        <w:tc>
          <w:tcPr>
            <w:tcW w:w="2840" w:type="dxa"/>
          </w:tcPr>
          <w:p w:rsidR="0031005E" w:rsidRPr="0086543B" w:rsidRDefault="0031005E" w:rsidP="00EC0C6A">
            <w:pPr>
              <w:ind w:firstLine="0"/>
              <w:jc w:val="center"/>
              <w:rPr>
                <w:color w:val="000000"/>
                <w:szCs w:val="24"/>
              </w:rPr>
            </w:pPr>
            <w:r w:rsidRPr="0086543B">
              <w:rPr>
                <w:color w:val="000000"/>
                <w:szCs w:val="24"/>
              </w:rPr>
              <w:t xml:space="preserve">Альметьевский психоневрологический диспансер </w:t>
            </w:r>
            <w:r w:rsidR="00C659AD" w:rsidRPr="0086543B">
              <w:rPr>
                <w:color w:val="000000"/>
                <w:szCs w:val="24"/>
              </w:rPr>
              <w:t xml:space="preserve">– филиал </w:t>
            </w:r>
            <w:r w:rsidR="007D36CB" w:rsidRPr="0086543B">
              <w:rPr>
                <w:color w:val="000000"/>
                <w:szCs w:val="24"/>
                <w:lang w:eastAsia="en-US"/>
              </w:rPr>
              <w:t>ГАУЗ</w:t>
            </w:r>
            <w:r w:rsidRPr="0086543B">
              <w:rPr>
                <w:color w:val="000000"/>
                <w:szCs w:val="24"/>
              </w:rPr>
              <w:t xml:space="preserve"> «Республиканская клиническая психиатрическая больница им.акад. В.М.Бехтерева </w:t>
            </w:r>
            <w:r w:rsidRPr="0086543B">
              <w:rPr>
                <w:color w:val="000000"/>
                <w:szCs w:val="24"/>
                <w:lang w:eastAsia="en-US"/>
              </w:rPr>
              <w:t>Министерства здравоохранения</w:t>
            </w:r>
            <w:r w:rsidRPr="0086543B">
              <w:rPr>
                <w:color w:val="000000"/>
                <w:szCs w:val="24"/>
              </w:rPr>
              <w:t xml:space="preserve"> Республики Татарстан»</w:t>
            </w:r>
          </w:p>
        </w:tc>
        <w:tc>
          <w:tcPr>
            <w:tcW w:w="1417" w:type="dxa"/>
          </w:tcPr>
          <w:p w:rsidR="0031005E" w:rsidRPr="0086543B" w:rsidRDefault="0031005E" w:rsidP="00DB0408">
            <w:pPr>
              <w:ind w:firstLine="0"/>
              <w:jc w:val="center"/>
              <w:rPr>
                <w:szCs w:val="24"/>
              </w:rPr>
            </w:pPr>
          </w:p>
        </w:tc>
        <w:tc>
          <w:tcPr>
            <w:tcW w:w="1276" w:type="dxa"/>
          </w:tcPr>
          <w:p w:rsidR="0031005E" w:rsidRPr="0086543B" w:rsidRDefault="0031005E" w:rsidP="00DB0408">
            <w:pPr>
              <w:ind w:firstLine="0"/>
              <w:jc w:val="center"/>
              <w:rPr>
                <w:szCs w:val="24"/>
              </w:rPr>
            </w:pPr>
            <w:r w:rsidRPr="0086543B">
              <w:rPr>
                <w:szCs w:val="24"/>
              </w:rPr>
              <w:t>Капитальный ремонт</w:t>
            </w:r>
          </w:p>
        </w:tc>
        <w:tc>
          <w:tcPr>
            <w:tcW w:w="992" w:type="dxa"/>
          </w:tcPr>
          <w:p w:rsidR="0031005E" w:rsidRPr="0086543B" w:rsidRDefault="0031005E" w:rsidP="00DB0408">
            <w:pPr>
              <w:ind w:firstLine="0"/>
              <w:jc w:val="center"/>
              <w:rPr>
                <w:snapToGrid w:val="0"/>
                <w:szCs w:val="24"/>
              </w:rPr>
            </w:pPr>
          </w:p>
        </w:tc>
        <w:tc>
          <w:tcPr>
            <w:tcW w:w="992" w:type="dxa"/>
          </w:tcPr>
          <w:p w:rsidR="0031005E" w:rsidRPr="0086543B" w:rsidRDefault="0031005E" w:rsidP="00DB0408">
            <w:pPr>
              <w:tabs>
                <w:tab w:val="right" w:leader="dot" w:pos="9627"/>
              </w:tabs>
              <w:ind w:firstLine="0"/>
              <w:jc w:val="center"/>
              <w:rPr>
                <w:bCs/>
                <w:smallCaps/>
                <w:noProof/>
                <w:szCs w:val="24"/>
              </w:rPr>
            </w:pPr>
          </w:p>
        </w:tc>
        <w:tc>
          <w:tcPr>
            <w:tcW w:w="1133" w:type="dxa"/>
          </w:tcPr>
          <w:p w:rsidR="0031005E" w:rsidRPr="0086543B" w:rsidRDefault="0031005E" w:rsidP="00DB0408">
            <w:pPr>
              <w:ind w:firstLine="0"/>
              <w:jc w:val="center"/>
              <w:rPr>
                <w:szCs w:val="24"/>
              </w:rPr>
            </w:pPr>
          </w:p>
        </w:tc>
        <w:tc>
          <w:tcPr>
            <w:tcW w:w="1134" w:type="dxa"/>
          </w:tcPr>
          <w:p w:rsidR="0031005E" w:rsidRPr="0086543B" w:rsidRDefault="0031005E" w:rsidP="00DB0408">
            <w:pPr>
              <w:ind w:firstLine="0"/>
              <w:jc w:val="center"/>
              <w:rPr>
                <w:szCs w:val="24"/>
              </w:rPr>
            </w:pPr>
            <w:r w:rsidRPr="0086543B">
              <w:rPr>
                <w:szCs w:val="24"/>
              </w:rPr>
              <w:t>+</w:t>
            </w:r>
          </w:p>
        </w:tc>
        <w:tc>
          <w:tcPr>
            <w:tcW w:w="1250" w:type="dxa"/>
          </w:tcPr>
          <w:p w:rsidR="0031005E" w:rsidRPr="0086543B" w:rsidRDefault="0031005E" w:rsidP="00DB0408">
            <w:pPr>
              <w:ind w:firstLine="0"/>
              <w:jc w:val="center"/>
              <w:rPr>
                <w:szCs w:val="24"/>
              </w:rPr>
            </w:pPr>
          </w:p>
        </w:tc>
        <w:tc>
          <w:tcPr>
            <w:tcW w:w="1519" w:type="dxa"/>
          </w:tcPr>
          <w:p w:rsidR="0031005E" w:rsidRPr="0086543B" w:rsidRDefault="0031005E" w:rsidP="00DB0408">
            <w:pPr>
              <w:ind w:firstLine="0"/>
              <w:jc w:val="center"/>
              <w:rPr>
                <w:szCs w:val="24"/>
              </w:rPr>
            </w:pPr>
            <w:r w:rsidRPr="0086543B">
              <w:rPr>
                <w:szCs w:val="24"/>
              </w:rPr>
              <w:t>СТП Республики Татарстан</w:t>
            </w:r>
          </w:p>
        </w:tc>
      </w:tr>
      <w:tr w:rsidR="0031005E" w:rsidRPr="0086543B" w:rsidTr="00DB0408">
        <w:trPr>
          <w:trHeight w:val="284"/>
          <w:jc w:val="center"/>
        </w:trPr>
        <w:tc>
          <w:tcPr>
            <w:tcW w:w="667" w:type="dxa"/>
          </w:tcPr>
          <w:p w:rsidR="0031005E" w:rsidRPr="0086543B" w:rsidRDefault="0031005E" w:rsidP="00DB0408">
            <w:pPr>
              <w:tabs>
                <w:tab w:val="right" w:leader="dot" w:pos="9627"/>
              </w:tabs>
              <w:ind w:firstLine="0"/>
              <w:jc w:val="center"/>
              <w:rPr>
                <w:bCs/>
                <w:smallCaps/>
                <w:noProof/>
                <w:szCs w:val="24"/>
              </w:rPr>
            </w:pPr>
            <w:r w:rsidRPr="0086543B">
              <w:rPr>
                <w:bCs/>
                <w:smallCaps/>
                <w:noProof/>
                <w:szCs w:val="24"/>
              </w:rPr>
              <w:t>2</w:t>
            </w:r>
          </w:p>
        </w:tc>
        <w:tc>
          <w:tcPr>
            <w:tcW w:w="2049" w:type="dxa"/>
          </w:tcPr>
          <w:p w:rsidR="0031005E" w:rsidRPr="0086543B" w:rsidRDefault="0031005E" w:rsidP="00DB0408">
            <w:pPr>
              <w:ind w:firstLine="0"/>
              <w:jc w:val="center"/>
              <w:rPr>
                <w:color w:val="000000"/>
                <w:szCs w:val="24"/>
              </w:rPr>
            </w:pPr>
            <w:r w:rsidRPr="0086543B">
              <w:rPr>
                <w:color w:val="000000"/>
                <w:szCs w:val="24"/>
              </w:rPr>
              <w:t>г.Альметьевск, ул.8 Марта, д.16</w:t>
            </w:r>
          </w:p>
        </w:tc>
        <w:tc>
          <w:tcPr>
            <w:tcW w:w="2840" w:type="dxa"/>
          </w:tcPr>
          <w:p w:rsidR="0031005E" w:rsidRPr="0086543B" w:rsidRDefault="00DD4470" w:rsidP="00EC0C6A">
            <w:pPr>
              <w:ind w:firstLine="0"/>
              <w:jc w:val="center"/>
              <w:rPr>
                <w:color w:val="000000"/>
                <w:szCs w:val="24"/>
              </w:rPr>
            </w:pPr>
            <w:r w:rsidRPr="0086543B">
              <w:rPr>
                <w:color w:val="000000"/>
                <w:szCs w:val="24"/>
              </w:rPr>
              <w:t>Альметьевский кожно</w:t>
            </w:r>
            <w:r w:rsidR="00EC0C6A" w:rsidRPr="0086543B">
              <w:rPr>
                <w:color w:val="000000"/>
                <w:szCs w:val="24"/>
              </w:rPr>
              <w:t>-</w:t>
            </w:r>
            <w:r w:rsidRPr="0086543B">
              <w:rPr>
                <w:color w:val="000000"/>
                <w:szCs w:val="24"/>
              </w:rPr>
              <w:t xml:space="preserve">венерологический диспансер – филиал </w:t>
            </w:r>
            <w:r w:rsidRPr="0086543B">
              <w:rPr>
                <w:color w:val="000000"/>
                <w:szCs w:val="24"/>
                <w:lang w:eastAsia="en-US"/>
              </w:rPr>
              <w:t>ГАУЗ</w:t>
            </w:r>
            <w:r w:rsidRPr="0086543B">
              <w:rPr>
                <w:color w:val="000000"/>
                <w:szCs w:val="24"/>
              </w:rPr>
              <w:t xml:space="preserve"> </w:t>
            </w:r>
            <w:r w:rsidR="0031005E" w:rsidRPr="0086543B">
              <w:rPr>
                <w:color w:val="000000"/>
                <w:szCs w:val="24"/>
              </w:rPr>
              <w:t xml:space="preserve">«Республиканский клинический кожно-вене-рологический диспансер» </w:t>
            </w:r>
          </w:p>
        </w:tc>
        <w:tc>
          <w:tcPr>
            <w:tcW w:w="1417" w:type="dxa"/>
          </w:tcPr>
          <w:p w:rsidR="0031005E" w:rsidRPr="0086543B" w:rsidRDefault="0031005E" w:rsidP="00DB0408">
            <w:pPr>
              <w:ind w:firstLine="0"/>
              <w:jc w:val="center"/>
              <w:rPr>
                <w:szCs w:val="24"/>
              </w:rPr>
            </w:pPr>
          </w:p>
        </w:tc>
        <w:tc>
          <w:tcPr>
            <w:tcW w:w="1276" w:type="dxa"/>
          </w:tcPr>
          <w:p w:rsidR="0031005E" w:rsidRPr="0086543B" w:rsidRDefault="0031005E" w:rsidP="00DB0408">
            <w:pPr>
              <w:ind w:firstLine="0"/>
              <w:jc w:val="center"/>
              <w:rPr>
                <w:szCs w:val="24"/>
              </w:rPr>
            </w:pPr>
            <w:r w:rsidRPr="0086543B">
              <w:rPr>
                <w:szCs w:val="24"/>
              </w:rPr>
              <w:t>Капитальный ремонт</w:t>
            </w:r>
          </w:p>
        </w:tc>
        <w:tc>
          <w:tcPr>
            <w:tcW w:w="992" w:type="dxa"/>
          </w:tcPr>
          <w:p w:rsidR="0031005E" w:rsidRPr="0086543B" w:rsidRDefault="0031005E" w:rsidP="00DB0408">
            <w:pPr>
              <w:ind w:firstLine="0"/>
              <w:jc w:val="center"/>
              <w:rPr>
                <w:snapToGrid w:val="0"/>
                <w:szCs w:val="24"/>
              </w:rPr>
            </w:pPr>
          </w:p>
        </w:tc>
        <w:tc>
          <w:tcPr>
            <w:tcW w:w="992" w:type="dxa"/>
          </w:tcPr>
          <w:p w:rsidR="0031005E" w:rsidRPr="0086543B" w:rsidRDefault="0031005E" w:rsidP="00DB0408">
            <w:pPr>
              <w:tabs>
                <w:tab w:val="right" w:leader="dot" w:pos="9627"/>
              </w:tabs>
              <w:ind w:firstLine="0"/>
              <w:jc w:val="center"/>
              <w:rPr>
                <w:bCs/>
                <w:smallCaps/>
                <w:noProof/>
                <w:szCs w:val="24"/>
              </w:rPr>
            </w:pPr>
          </w:p>
        </w:tc>
        <w:tc>
          <w:tcPr>
            <w:tcW w:w="1133" w:type="dxa"/>
          </w:tcPr>
          <w:p w:rsidR="0031005E" w:rsidRPr="0086543B" w:rsidRDefault="0031005E" w:rsidP="00DB0408">
            <w:pPr>
              <w:ind w:firstLine="0"/>
              <w:jc w:val="center"/>
              <w:rPr>
                <w:szCs w:val="24"/>
              </w:rPr>
            </w:pPr>
          </w:p>
        </w:tc>
        <w:tc>
          <w:tcPr>
            <w:tcW w:w="1134" w:type="dxa"/>
          </w:tcPr>
          <w:p w:rsidR="0031005E" w:rsidRPr="0086543B" w:rsidRDefault="0031005E" w:rsidP="00DB0408">
            <w:pPr>
              <w:ind w:firstLine="0"/>
              <w:jc w:val="center"/>
              <w:rPr>
                <w:szCs w:val="24"/>
              </w:rPr>
            </w:pPr>
            <w:r w:rsidRPr="0086543B">
              <w:rPr>
                <w:szCs w:val="24"/>
              </w:rPr>
              <w:t>+</w:t>
            </w:r>
          </w:p>
        </w:tc>
        <w:tc>
          <w:tcPr>
            <w:tcW w:w="1250" w:type="dxa"/>
          </w:tcPr>
          <w:p w:rsidR="0031005E" w:rsidRPr="0086543B" w:rsidRDefault="0031005E" w:rsidP="00DB0408">
            <w:pPr>
              <w:ind w:firstLine="0"/>
              <w:jc w:val="center"/>
              <w:rPr>
                <w:szCs w:val="24"/>
              </w:rPr>
            </w:pPr>
          </w:p>
        </w:tc>
        <w:tc>
          <w:tcPr>
            <w:tcW w:w="1519" w:type="dxa"/>
          </w:tcPr>
          <w:p w:rsidR="0031005E" w:rsidRPr="0086543B" w:rsidRDefault="0031005E" w:rsidP="00DB0408">
            <w:pPr>
              <w:ind w:firstLine="0"/>
              <w:jc w:val="center"/>
              <w:rPr>
                <w:szCs w:val="24"/>
              </w:rPr>
            </w:pPr>
            <w:r w:rsidRPr="0086543B">
              <w:rPr>
                <w:szCs w:val="24"/>
              </w:rPr>
              <w:t>СТП Республики Татарстан</w:t>
            </w:r>
          </w:p>
        </w:tc>
      </w:tr>
      <w:tr w:rsidR="0031005E" w:rsidRPr="0086543B" w:rsidTr="00EC0C6A">
        <w:trPr>
          <w:trHeight w:val="508"/>
          <w:jc w:val="center"/>
        </w:trPr>
        <w:tc>
          <w:tcPr>
            <w:tcW w:w="667" w:type="dxa"/>
          </w:tcPr>
          <w:p w:rsidR="0031005E" w:rsidRPr="0086543B" w:rsidRDefault="00DD4470" w:rsidP="00EC0C6A">
            <w:pPr>
              <w:tabs>
                <w:tab w:val="right" w:leader="dot" w:pos="9627"/>
              </w:tabs>
              <w:ind w:firstLine="0"/>
              <w:jc w:val="center"/>
              <w:rPr>
                <w:bCs/>
                <w:smallCaps/>
                <w:noProof/>
                <w:szCs w:val="24"/>
              </w:rPr>
            </w:pPr>
            <w:r w:rsidRPr="0086543B">
              <w:rPr>
                <w:bCs/>
                <w:smallCaps/>
                <w:noProof/>
                <w:szCs w:val="24"/>
              </w:rPr>
              <w:t>3</w:t>
            </w:r>
          </w:p>
        </w:tc>
        <w:tc>
          <w:tcPr>
            <w:tcW w:w="2049" w:type="dxa"/>
          </w:tcPr>
          <w:p w:rsidR="0031005E" w:rsidRPr="0086543B" w:rsidRDefault="0031005E" w:rsidP="00DB0408">
            <w:pPr>
              <w:ind w:firstLine="0"/>
              <w:jc w:val="center"/>
              <w:rPr>
                <w:color w:val="000000"/>
                <w:szCs w:val="24"/>
              </w:rPr>
            </w:pPr>
            <w:r w:rsidRPr="0086543B">
              <w:rPr>
                <w:color w:val="000000"/>
                <w:szCs w:val="24"/>
              </w:rPr>
              <w:t>г.Альметьевск, ул.Шевченко, д.112 а</w:t>
            </w:r>
          </w:p>
        </w:tc>
        <w:tc>
          <w:tcPr>
            <w:tcW w:w="2840" w:type="dxa"/>
          </w:tcPr>
          <w:p w:rsidR="0031005E" w:rsidRPr="0086543B" w:rsidRDefault="0031005E" w:rsidP="00DB0408">
            <w:pPr>
              <w:ind w:firstLine="0"/>
              <w:jc w:val="center"/>
              <w:rPr>
                <w:color w:val="000000"/>
                <w:szCs w:val="24"/>
              </w:rPr>
            </w:pPr>
            <w:r w:rsidRPr="0086543B">
              <w:rPr>
                <w:color w:val="000000"/>
                <w:szCs w:val="24"/>
              </w:rPr>
              <w:t>Альметьевское межрайонное судмедотделение</w:t>
            </w:r>
          </w:p>
        </w:tc>
        <w:tc>
          <w:tcPr>
            <w:tcW w:w="1417" w:type="dxa"/>
          </w:tcPr>
          <w:p w:rsidR="0031005E" w:rsidRPr="0086543B" w:rsidRDefault="0031005E" w:rsidP="00DB0408">
            <w:pPr>
              <w:ind w:firstLine="0"/>
              <w:jc w:val="center"/>
              <w:rPr>
                <w:color w:val="000000"/>
                <w:szCs w:val="24"/>
              </w:rPr>
            </w:pPr>
          </w:p>
        </w:tc>
        <w:tc>
          <w:tcPr>
            <w:tcW w:w="1276" w:type="dxa"/>
          </w:tcPr>
          <w:p w:rsidR="0031005E" w:rsidRPr="0086543B" w:rsidRDefault="0031005E" w:rsidP="00DB0408">
            <w:pPr>
              <w:ind w:firstLine="0"/>
              <w:jc w:val="center"/>
              <w:rPr>
                <w:szCs w:val="24"/>
              </w:rPr>
            </w:pPr>
            <w:r w:rsidRPr="0086543B">
              <w:rPr>
                <w:szCs w:val="24"/>
              </w:rPr>
              <w:t>Капитальный ремонт</w:t>
            </w:r>
          </w:p>
        </w:tc>
        <w:tc>
          <w:tcPr>
            <w:tcW w:w="992" w:type="dxa"/>
          </w:tcPr>
          <w:p w:rsidR="0031005E" w:rsidRPr="0086543B" w:rsidRDefault="0031005E" w:rsidP="00DB0408">
            <w:pPr>
              <w:ind w:firstLine="0"/>
              <w:jc w:val="center"/>
              <w:rPr>
                <w:snapToGrid w:val="0"/>
                <w:szCs w:val="24"/>
              </w:rPr>
            </w:pPr>
          </w:p>
        </w:tc>
        <w:tc>
          <w:tcPr>
            <w:tcW w:w="992" w:type="dxa"/>
          </w:tcPr>
          <w:p w:rsidR="0031005E" w:rsidRPr="0086543B" w:rsidRDefault="0031005E" w:rsidP="00DB0408">
            <w:pPr>
              <w:tabs>
                <w:tab w:val="right" w:leader="dot" w:pos="9627"/>
              </w:tabs>
              <w:ind w:firstLine="0"/>
              <w:jc w:val="center"/>
              <w:rPr>
                <w:bCs/>
                <w:smallCaps/>
                <w:noProof/>
                <w:szCs w:val="24"/>
              </w:rPr>
            </w:pPr>
          </w:p>
        </w:tc>
        <w:tc>
          <w:tcPr>
            <w:tcW w:w="1133" w:type="dxa"/>
          </w:tcPr>
          <w:p w:rsidR="0031005E" w:rsidRPr="0086543B" w:rsidRDefault="0031005E" w:rsidP="00DB0408">
            <w:pPr>
              <w:ind w:firstLine="0"/>
              <w:jc w:val="center"/>
              <w:rPr>
                <w:szCs w:val="24"/>
              </w:rPr>
            </w:pPr>
          </w:p>
        </w:tc>
        <w:tc>
          <w:tcPr>
            <w:tcW w:w="1134" w:type="dxa"/>
          </w:tcPr>
          <w:p w:rsidR="0031005E" w:rsidRPr="0086543B" w:rsidRDefault="0031005E" w:rsidP="00DB0408">
            <w:pPr>
              <w:ind w:firstLine="0"/>
              <w:jc w:val="center"/>
              <w:rPr>
                <w:szCs w:val="24"/>
              </w:rPr>
            </w:pPr>
            <w:r w:rsidRPr="0086543B">
              <w:rPr>
                <w:szCs w:val="24"/>
              </w:rPr>
              <w:t>+</w:t>
            </w:r>
          </w:p>
        </w:tc>
        <w:tc>
          <w:tcPr>
            <w:tcW w:w="1250" w:type="dxa"/>
          </w:tcPr>
          <w:p w:rsidR="0031005E" w:rsidRPr="0086543B" w:rsidRDefault="0031005E" w:rsidP="00DB0408">
            <w:pPr>
              <w:ind w:firstLine="0"/>
              <w:jc w:val="center"/>
              <w:rPr>
                <w:szCs w:val="24"/>
              </w:rPr>
            </w:pPr>
          </w:p>
        </w:tc>
        <w:tc>
          <w:tcPr>
            <w:tcW w:w="1519" w:type="dxa"/>
          </w:tcPr>
          <w:p w:rsidR="0031005E" w:rsidRPr="0086543B" w:rsidRDefault="0031005E" w:rsidP="00DB0408">
            <w:pPr>
              <w:ind w:firstLine="0"/>
              <w:jc w:val="center"/>
              <w:rPr>
                <w:szCs w:val="24"/>
              </w:rPr>
            </w:pPr>
            <w:r w:rsidRPr="0086543B">
              <w:rPr>
                <w:szCs w:val="24"/>
              </w:rPr>
              <w:t>СТП Республики Татарстан</w:t>
            </w:r>
          </w:p>
        </w:tc>
      </w:tr>
      <w:tr w:rsidR="0031005E" w:rsidRPr="0086543B" w:rsidTr="00EC0C6A">
        <w:trPr>
          <w:trHeight w:val="2234"/>
          <w:jc w:val="center"/>
        </w:trPr>
        <w:tc>
          <w:tcPr>
            <w:tcW w:w="667" w:type="dxa"/>
          </w:tcPr>
          <w:p w:rsidR="0031005E" w:rsidRPr="0086543B" w:rsidRDefault="00DD4470" w:rsidP="00DB0408">
            <w:pPr>
              <w:tabs>
                <w:tab w:val="right" w:leader="dot" w:pos="9627"/>
              </w:tabs>
              <w:ind w:firstLine="0"/>
              <w:jc w:val="center"/>
              <w:rPr>
                <w:bCs/>
                <w:smallCaps/>
                <w:noProof/>
                <w:szCs w:val="24"/>
              </w:rPr>
            </w:pPr>
            <w:r w:rsidRPr="0086543B">
              <w:rPr>
                <w:bCs/>
                <w:smallCaps/>
                <w:noProof/>
                <w:szCs w:val="24"/>
              </w:rPr>
              <w:t>4</w:t>
            </w:r>
          </w:p>
        </w:tc>
        <w:tc>
          <w:tcPr>
            <w:tcW w:w="2049" w:type="dxa"/>
          </w:tcPr>
          <w:p w:rsidR="0031005E" w:rsidRPr="0086543B" w:rsidRDefault="0031005E" w:rsidP="00DB0408">
            <w:pPr>
              <w:ind w:firstLine="0"/>
              <w:jc w:val="center"/>
              <w:rPr>
                <w:szCs w:val="24"/>
              </w:rPr>
            </w:pPr>
            <w:r w:rsidRPr="0086543B">
              <w:rPr>
                <w:color w:val="000000"/>
                <w:szCs w:val="24"/>
              </w:rPr>
              <w:t>г.Альметьевск, ул.Советская, д.156</w:t>
            </w:r>
          </w:p>
        </w:tc>
        <w:tc>
          <w:tcPr>
            <w:tcW w:w="2840" w:type="dxa"/>
          </w:tcPr>
          <w:p w:rsidR="0031005E" w:rsidRPr="0086543B" w:rsidRDefault="00DD4470" w:rsidP="00EC0C6A">
            <w:pPr>
              <w:ind w:firstLine="0"/>
              <w:jc w:val="center"/>
              <w:rPr>
                <w:color w:val="000000"/>
                <w:szCs w:val="24"/>
              </w:rPr>
            </w:pPr>
            <w:r w:rsidRPr="0086543B">
              <w:rPr>
                <w:color w:val="000000"/>
                <w:szCs w:val="24"/>
              </w:rPr>
              <w:t xml:space="preserve">Альметьевский противотуберкулезный диспансер – филиал </w:t>
            </w:r>
            <w:r w:rsidRPr="0086543B">
              <w:rPr>
                <w:color w:val="000000"/>
                <w:szCs w:val="24"/>
                <w:lang w:eastAsia="en-US"/>
              </w:rPr>
              <w:t>ГАУЗ</w:t>
            </w:r>
            <w:r w:rsidRPr="0086543B">
              <w:rPr>
                <w:color w:val="000000"/>
                <w:szCs w:val="24"/>
              </w:rPr>
              <w:t xml:space="preserve"> </w:t>
            </w:r>
            <w:r w:rsidR="0031005E" w:rsidRPr="0086543B">
              <w:rPr>
                <w:color w:val="000000"/>
                <w:szCs w:val="24"/>
              </w:rPr>
              <w:t xml:space="preserve">«Республиканский клинический противотуберкулезный диспансер </w:t>
            </w:r>
            <w:r w:rsidR="0031005E" w:rsidRPr="0086543B">
              <w:rPr>
                <w:color w:val="000000"/>
                <w:szCs w:val="24"/>
                <w:lang w:eastAsia="en-US"/>
              </w:rPr>
              <w:t>Министерства здравоохранения</w:t>
            </w:r>
            <w:r w:rsidR="0031005E" w:rsidRPr="0086543B">
              <w:rPr>
                <w:color w:val="000000"/>
                <w:szCs w:val="24"/>
              </w:rPr>
              <w:t xml:space="preserve"> Республики Татарстан» </w:t>
            </w:r>
          </w:p>
        </w:tc>
        <w:tc>
          <w:tcPr>
            <w:tcW w:w="1417" w:type="dxa"/>
          </w:tcPr>
          <w:p w:rsidR="0031005E" w:rsidRPr="0086543B" w:rsidRDefault="0031005E" w:rsidP="00DB0408">
            <w:pPr>
              <w:ind w:firstLine="0"/>
              <w:jc w:val="center"/>
              <w:rPr>
                <w:szCs w:val="24"/>
              </w:rPr>
            </w:pPr>
          </w:p>
        </w:tc>
        <w:tc>
          <w:tcPr>
            <w:tcW w:w="1276" w:type="dxa"/>
          </w:tcPr>
          <w:p w:rsidR="0031005E" w:rsidRPr="0086543B" w:rsidRDefault="0031005E" w:rsidP="00DB0408">
            <w:pPr>
              <w:ind w:firstLine="0"/>
              <w:jc w:val="center"/>
              <w:rPr>
                <w:szCs w:val="24"/>
              </w:rPr>
            </w:pPr>
            <w:r w:rsidRPr="0086543B">
              <w:rPr>
                <w:szCs w:val="24"/>
              </w:rPr>
              <w:t>Капитальный ремонт</w:t>
            </w:r>
          </w:p>
        </w:tc>
        <w:tc>
          <w:tcPr>
            <w:tcW w:w="992" w:type="dxa"/>
          </w:tcPr>
          <w:p w:rsidR="0031005E" w:rsidRPr="0086543B" w:rsidRDefault="0031005E" w:rsidP="00DB0408">
            <w:pPr>
              <w:ind w:firstLine="0"/>
              <w:jc w:val="center"/>
              <w:rPr>
                <w:snapToGrid w:val="0"/>
                <w:szCs w:val="24"/>
              </w:rPr>
            </w:pPr>
          </w:p>
        </w:tc>
        <w:tc>
          <w:tcPr>
            <w:tcW w:w="992" w:type="dxa"/>
          </w:tcPr>
          <w:p w:rsidR="0031005E" w:rsidRPr="0086543B" w:rsidRDefault="0031005E" w:rsidP="00DB0408">
            <w:pPr>
              <w:tabs>
                <w:tab w:val="right" w:leader="dot" w:pos="9627"/>
              </w:tabs>
              <w:ind w:firstLine="0"/>
              <w:jc w:val="center"/>
              <w:rPr>
                <w:bCs/>
                <w:smallCaps/>
                <w:noProof/>
                <w:szCs w:val="24"/>
              </w:rPr>
            </w:pPr>
          </w:p>
        </w:tc>
        <w:tc>
          <w:tcPr>
            <w:tcW w:w="1133" w:type="dxa"/>
          </w:tcPr>
          <w:p w:rsidR="0031005E" w:rsidRPr="0086543B" w:rsidRDefault="0031005E" w:rsidP="00DB0408">
            <w:pPr>
              <w:ind w:firstLine="0"/>
              <w:jc w:val="center"/>
              <w:rPr>
                <w:szCs w:val="24"/>
              </w:rPr>
            </w:pPr>
          </w:p>
        </w:tc>
        <w:tc>
          <w:tcPr>
            <w:tcW w:w="1134" w:type="dxa"/>
          </w:tcPr>
          <w:p w:rsidR="0031005E" w:rsidRPr="0086543B" w:rsidRDefault="0031005E" w:rsidP="00DB0408">
            <w:pPr>
              <w:ind w:firstLine="0"/>
              <w:jc w:val="center"/>
              <w:rPr>
                <w:szCs w:val="24"/>
              </w:rPr>
            </w:pPr>
            <w:r w:rsidRPr="0086543B">
              <w:rPr>
                <w:szCs w:val="24"/>
              </w:rPr>
              <w:t>+</w:t>
            </w:r>
          </w:p>
        </w:tc>
        <w:tc>
          <w:tcPr>
            <w:tcW w:w="1250" w:type="dxa"/>
          </w:tcPr>
          <w:p w:rsidR="0031005E" w:rsidRPr="0086543B" w:rsidRDefault="0031005E" w:rsidP="00DB0408">
            <w:pPr>
              <w:ind w:firstLine="0"/>
              <w:jc w:val="center"/>
              <w:rPr>
                <w:szCs w:val="24"/>
              </w:rPr>
            </w:pPr>
          </w:p>
        </w:tc>
        <w:tc>
          <w:tcPr>
            <w:tcW w:w="1519" w:type="dxa"/>
          </w:tcPr>
          <w:p w:rsidR="0031005E" w:rsidRPr="0086543B" w:rsidRDefault="0031005E" w:rsidP="00DB0408">
            <w:pPr>
              <w:ind w:firstLine="0"/>
              <w:jc w:val="center"/>
              <w:rPr>
                <w:szCs w:val="24"/>
              </w:rPr>
            </w:pPr>
            <w:r w:rsidRPr="0086543B">
              <w:rPr>
                <w:szCs w:val="24"/>
              </w:rPr>
              <w:t>СТП Республики Татарстан</w:t>
            </w:r>
          </w:p>
        </w:tc>
      </w:tr>
      <w:tr w:rsidR="0031005E" w:rsidRPr="0086543B" w:rsidTr="00EC0C6A">
        <w:trPr>
          <w:trHeight w:val="1858"/>
          <w:jc w:val="center"/>
        </w:trPr>
        <w:tc>
          <w:tcPr>
            <w:tcW w:w="667" w:type="dxa"/>
          </w:tcPr>
          <w:p w:rsidR="0031005E" w:rsidRPr="0086543B" w:rsidRDefault="005A3B72" w:rsidP="00DB0408">
            <w:pPr>
              <w:tabs>
                <w:tab w:val="right" w:leader="dot" w:pos="9627"/>
              </w:tabs>
              <w:ind w:firstLine="0"/>
              <w:jc w:val="center"/>
              <w:rPr>
                <w:bCs/>
                <w:smallCaps/>
                <w:noProof/>
                <w:szCs w:val="24"/>
              </w:rPr>
            </w:pPr>
            <w:r w:rsidRPr="0086543B">
              <w:rPr>
                <w:bCs/>
                <w:smallCaps/>
                <w:noProof/>
                <w:szCs w:val="24"/>
              </w:rPr>
              <w:t>5</w:t>
            </w:r>
          </w:p>
        </w:tc>
        <w:tc>
          <w:tcPr>
            <w:tcW w:w="2049" w:type="dxa"/>
          </w:tcPr>
          <w:p w:rsidR="0031005E" w:rsidRPr="0086543B" w:rsidRDefault="0031005E" w:rsidP="00700323">
            <w:pPr>
              <w:ind w:firstLine="0"/>
              <w:jc w:val="center"/>
              <w:rPr>
                <w:color w:val="000000"/>
                <w:szCs w:val="24"/>
              </w:rPr>
            </w:pPr>
            <w:r w:rsidRPr="0086543B">
              <w:rPr>
                <w:color w:val="000000"/>
                <w:szCs w:val="24"/>
              </w:rPr>
              <w:t>пгт.Нижняя Мактама, ул.Промышлен-ная, д.1а</w:t>
            </w:r>
          </w:p>
        </w:tc>
        <w:tc>
          <w:tcPr>
            <w:tcW w:w="2840" w:type="dxa"/>
          </w:tcPr>
          <w:p w:rsidR="0031005E" w:rsidRPr="0086543B" w:rsidRDefault="005A3B72" w:rsidP="00EC0C6A">
            <w:pPr>
              <w:ind w:firstLine="0"/>
              <w:jc w:val="center"/>
              <w:rPr>
                <w:szCs w:val="24"/>
              </w:rPr>
            </w:pPr>
            <w:r w:rsidRPr="0086543B">
              <w:rPr>
                <w:szCs w:val="24"/>
              </w:rPr>
              <w:t xml:space="preserve">Филиал </w:t>
            </w:r>
            <w:r w:rsidRPr="0086543B">
              <w:rPr>
                <w:szCs w:val="24"/>
                <w:lang w:eastAsia="en-US"/>
              </w:rPr>
              <w:t>ГАУЗ</w:t>
            </w:r>
            <w:r w:rsidR="0031005E" w:rsidRPr="0086543B">
              <w:rPr>
                <w:szCs w:val="24"/>
              </w:rPr>
              <w:t xml:space="preserve"> «Республиканский центр по профилактике и борьбе со СПИД и инфекционными заболеваниями </w:t>
            </w:r>
            <w:r w:rsidR="0031005E" w:rsidRPr="0086543B">
              <w:rPr>
                <w:szCs w:val="24"/>
                <w:lang w:eastAsia="en-US"/>
              </w:rPr>
              <w:t>Министерства здравоохранения</w:t>
            </w:r>
            <w:r w:rsidR="0031005E" w:rsidRPr="0086543B">
              <w:rPr>
                <w:szCs w:val="24"/>
              </w:rPr>
              <w:t xml:space="preserve"> Республики Татарстан» в г.Альметьевске</w:t>
            </w:r>
          </w:p>
        </w:tc>
        <w:tc>
          <w:tcPr>
            <w:tcW w:w="1417" w:type="dxa"/>
          </w:tcPr>
          <w:p w:rsidR="0031005E" w:rsidRPr="0086543B" w:rsidRDefault="0031005E" w:rsidP="00DB0408">
            <w:pPr>
              <w:ind w:firstLine="0"/>
              <w:jc w:val="center"/>
              <w:rPr>
                <w:szCs w:val="24"/>
              </w:rPr>
            </w:pPr>
          </w:p>
        </w:tc>
        <w:tc>
          <w:tcPr>
            <w:tcW w:w="1276" w:type="dxa"/>
          </w:tcPr>
          <w:p w:rsidR="0031005E" w:rsidRPr="0086543B" w:rsidRDefault="0031005E" w:rsidP="00DB0408">
            <w:pPr>
              <w:ind w:firstLine="0"/>
              <w:jc w:val="center"/>
              <w:rPr>
                <w:szCs w:val="24"/>
              </w:rPr>
            </w:pPr>
            <w:r w:rsidRPr="0086543B">
              <w:rPr>
                <w:szCs w:val="24"/>
              </w:rPr>
              <w:t>Капитальный ремонт</w:t>
            </w:r>
          </w:p>
        </w:tc>
        <w:tc>
          <w:tcPr>
            <w:tcW w:w="992" w:type="dxa"/>
          </w:tcPr>
          <w:p w:rsidR="0031005E" w:rsidRPr="0086543B" w:rsidRDefault="0031005E" w:rsidP="00DB0408">
            <w:pPr>
              <w:ind w:firstLine="0"/>
              <w:jc w:val="center"/>
              <w:rPr>
                <w:snapToGrid w:val="0"/>
                <w:szCs w:val="24"/>
              </w:rPr>
            </w:pPr>
          </w:p>
        </w:tc>
        <w:tc>
          <w:tcPr>
            <w:tcW w:w="992" w:type="dxa"/>
          </w:tcPr>
          <w:p w:rsidR="0031005E" w:rsidRPr="0086543B" w:rsidRDefault="0031005E" w:rsidP="00DB0408">
            <w:pPr>
              <w:tabs>
                <w:tab w:val="right" w:leader="dot" w:pos="9627"/>
              </w:tabs>
              <w:ind w:firstLine="0"/>
              <w:jc w:val="center"/>
              <w:rPr>
                <w:bCs/>
                <w:smallCaps/>
                <w:noProof/>
                <w:szCs w:val="24"/>
              </w:rPr>
            </w:pPr>
          </w:p>
        </w:tc>
        <w:tc>
          <w:tcPr>
            <w:tcW w:w="1133" w:type="dxa"/>
          </w:tcPr>
          <w:p w:rsidR="0031005E" w:rsidRPr="0086543B" w:rsidRDefault="0031005E" w:rsidP="00DB0408">
            <w:pPr>
              <w:ind w:firstLine="0"/>
              <w:jc w:val="center"/>
              <w:rPr>
                <w:szCs w:val="24"/>
              </w:rPr>
            </w:pPr>
          </w:p>
        </w:tc>
        <w:tc>
          <w:tcPr>
            <w:tcW w:w="1134" w:type="dxa"/>
          </w:tcPr>
          <w:p w:rsidR="0031005E" w:rsidRPr="0086543B" w:rsidRDefault="0031005E" w:rsidP="00DB0408">
            <w:pPr>
              <w:ind w:firstLine="0"/>
              <w:jc w:val="center"/>
              <w:rPr>
                <w:szCs w:val="24"/>
              </w:rPr>
            </w:pPr>
            <w:r w:rsidRPr="0086543B">
              <w:rPr>
                <w:szCs w:val="24"/>
              </w:rPr>
              <w:t>+</w:t>
            </w:r>
          </w:p>
        </w:tc>
        <w:tc>
          <w:tcPr>
            <w:tcW w:w="1250" w:type="dxa"/>
          </w:tcPr>
          <w:p w:rsidR="0031005E" w:rsidRPr="0086543B" w:rsidRDefault="0031005E" w:rsidP="00DB0408">
            <w:pPr>
              <w:ind w:firstLine="0"/>
              <w:jc w:val="center"/>
              <w:rPr>
                <w:szCs w:val="24"/>
              </w:rPr>
            </w:pPr>
          </w:p>
        </w:tc>
        <w:tc>
          <w:tcPr>
            <w:tcW w:w="1519" w:type="dxa"/>
          </w:tcPr>
          <w:p w:rsidR="0031005E" w:rsidRPr="0086543B" w:rsidRDefault="0031005E" w:rsidP="00DB0408">
            <w:pPr>
              <w:ind w:firstLine="0"/>
              <w:jc w:val="center"/>
              <w:rPr>
                <w:szCs w:val="24"/>
              </w:rPr>
            </w:pPr>
            <w:r w:rsidRPr="0086543B">
              <w:rPr>
                <w:szCs w:val="24"/>
              </w:rPr>
              <w:t>СТП Республики Татарстан</w:t>
            </w:r>
          </w:p>
        </w:tc>
      </w:tr>
      <w:tr w:rsidR="0031005E" w:rsidRPr="0086543B" w:rsidTr="00D9228A">
        <w:trPr>
          <w:trHeight w:val="3350"/>
          <w:jc w:val="center"/>
        </w:trPr>
        <w:tc>
          <w:tcPr>
            <w:tcW w:w="667" w:type="dxa"/>
          </w:tcPr>
          <w:p w:rsidR="0031005E" w:rsidRPr="0086543B" w:rsidRDefault="005A3B72" w:rsidP="00DB0408">
            <w:pPr>
              <w:tabs>
                <w:tab w:val="right" w:leader="dot" w:pos="9627"/>
              </w:tabs>
              <w:ind w:firstLine="0"/>
              <w:jc w:val="center"/>
              <w:rPr>
                <w:bCs/>
                <w:smallCaps/>
                <w:noProof/>
                <w:szCs w:val="24"/>
              </w:rPr>
            </w:pPr>
            <w:r w:rsidRPr="0086543B">
              <w:rPr>
                <w:bCs/>
                <w:smallCaps/>
                <w:noProof/>
                <w:szCs w:val="24"/>
              </w:rPr>
              <w:t>6</w:t>
            </w:r>
          </w:p>
        </w:tc>
        <w:tc>
          <w:tcPr>
            <w:tcW w:w="2049" w:type="dxa"/>
          </w:tcPr>
          <w:p w:rsidR="0031005E" w:rsidRPr="0086543B" w:rsidRDefault="0031005E" w:rsidP="00700323">
            <w:pPr>
              <w:ind w:firstLine="0"/>
              <w:jc w:val="center"/>
              <w:rPr>
                <w:color w:val="000000"/>
                <w:szCs w:val="24"/>
              </w:rPr>
            </w:pPr>
            <w:r w:rsidRPr="0086543B">
              <w:rPr>
                <w:color w:val="000000"/>
                <w:szCs w:val="24"/>
              </w:rPr>
              <w:t xml:space="preserve"> пгт.Нижняя Мактама, ул.Промышлен-ная, д.1а</w:t>
            </w:r>
          </w:p>
        </w:tc>
        <w:tc>
          <w:tcPr>
            <w:tcW w:w="2840" w:type="dxa"/>
          </w:tcPr>
          <w:p w:rsidR="00EC0C6A" w:rsidRPr="0086543B" w:rsidRDefault="0031005E" w:rsidP="00D9228A">
            <w:pPr>
              <w:ind w:firstLine="0"/>
              <w:jc w:val="center"/>
              <w:rPr>
                <w:szCs w:val="24"/>
              </w:rPr>
            </w:pPr>
            <w:r w:rsidRPr="0086543B">
              <w:rPr>
                <w:szCs w:val="24"/>
              </w:rPr>
              <w:t>Альметьевский наркологический диспансер</w:t>
            </w:r>
            <w:r w:rsidR="00EC0C6A" w:rsidRPr="0086543B">
              <w:rPr>
                <w:szCs w:val="24"/>
              </w:rPr>
              <w:t xml:space="preserve"> </w:t>
            </w:r>
            <w:r w:rsidR="005A3B72" w:rsidRPr="0086543B">
              <w:rPr>
                <w:szCs w:val="24"/>
              </w:rPr>
              <w:t xml:space="preserve">– филиал </w:t>
            </w:r>
            <w:r w:rsidR="005A3B72" w:rsidRPr="0086543B">
              <w:rPr>
                <w:szCs w:val="24"/>
                <w:lang w:eastAsia="en-US"/>
              </w:rPr>
              <w:t>ГАУЗ</w:t>
            </w:r>
            <w:r w:rsidR="005A3B72" w:rsidRPr="0086543B">
              <w:rPr>
                <w:szCs w:val="24"/>
              </w:rPr>
              <w:t xml:space="preserve"> «Республиканский наркологический диспансер </w:t>
            </w:r>
            <w:r w:rsidR="005A3B72" w:rsidRPr="0086543B">
              <w:rPr>
                <w:szCs w:val="24"/>
                <w:lang w:eastAsia="en-US"/>
              </w:rPr>
              <w:t>Министерства здравоохранения</w:t>
            </w:r>
            <w:r w:rsidR="005A3B72" w:rsidRPr="0086543B">
              <w:rPr>
                <w:szCs w:val="24"/>
              </w:rPr>
              <w:t xml:space="preserve"> Республики Татарстан»</w:t>
            </w:r>
            <w:r w:rsidR="00D9228A" w:rsidRPr="0086543B">
              <w:rPr>
                <w:szCs w:val="24"/>
              </w:rPr>
              <w:t xml:space="preserve"> </w:t>
            </w:r>
          </w:p>
        </w:tc>
        <w:tc>
          <w:tcPr>
            <w:tcW w:w="1417" w:type="dxa"/>
          </w:tcPr>
          <w:p w:rsidR="0031005E" w:rsidRPr="0086543B" w:rsidRDefault="0031005E" w:rsidP="00DB0408">
            <w:pPr>
              <w:ind w:firstLine="0"/>
              <w:jc w:val="center"/>
              <w:rPr>
                <w:color w:val="000000"/>
                <w:szCs w:val="24"/>
              </w:rPr>
            </w:pPr>
          </w:p>
        </w:tc>
        <w:tc>
          <w:tcPr>
            <w:tcW w:w="1276" w:type="dxa"/>
          </w:tcPr>
          <w:p w:rsidR="0031005E" w:rsidRPr="0086543B" w:rsidRDefault="0031005E" w:rsidP="00DB0408">
            <w:pPr>
              <w:ind w:firstLine="0"/>
              <w:jc w:val="center"/>
              <w:rPr>
                <w:szCs w:val="24"/>
              </w:rPr>
            </w:pPr>
            <w:r w:rsidRPr="0086543B">
              <w:rPr>
                <w:szCs w:val="24"/>
              </w:rPr>
              <w:t>Капитальный ремонт</w:t>
            </w:r>
          </w:p>
        </w:tc>
        <w:tc>
          <w:tcPr>
            <w:tcW w:w="992" w:type="dxa"/>
          </w:tcPr>
          <w:p w:rsidR="0031005E" w:rsidRPr="0086543B" w:rsidRDefault="0031005E" w:rsidP="00DB0408">
            <w:pPr>
              <w:ind w:firstLine="0"/>
              <w:jc w:val="center"/>
              <w:rPr>
                <w:snapToGrid w:val="0"/>
                <w:szCs w:val="24"/>
              </w:rPr>
            </w:pPr>
          </w:p>
        </w:tc>
        <w:tc>
          <w:tcPr>
            <w:tcW w:w="992" w:type="dxa"/>
          </w:tcPr>
          <w:p w:rsidR="0031005E" w:rsidRPr="0086543B" w:rsidRDefault="0031005E" w:rsidP="00DB0408">
            <w:pPr>
              <w:tabs>
                <w:tab w:val="right" w:leader="dot" w:pos="9627"/>
              </w:tabs>
              <w:ind w:firstLine="0"/>
              <w:jc w:val="center"/>
              <w:rPr>
                <w:bCs/>
                <w:smallCaps/>
                <w:noProof/>
                <w:szCs w:val="24"/>
              </w:rPr>
            </w:pPr>
          </w:p>
        </w:tc>
        <w:tc>
          <w:tcPr>
            <w:tcW w:w="1133" w:type="dxa"/>
          </w:tcPr>
          <w:p w:rsidR="0031005E" w:rsidRPr="0086543B" w:rsidRDefault="0031005E" w:rsidP="00DB0408">
            <w:pPr>
              <w:ind w:firstLine="0"/>
              <w:jc w:val="center"/>
              <w:rPr>
                <w:szCs w:val="24"/>
              </w:rPr>
            </w:pPr>
          </w:p>
        </w:tc>
        <w:tc>
          <w:tcPr>
            <w:tcW w:w="1134" w:type="dxa"/>
          </w:tcPr>
          <w:p w:rsidR="0031005E" w:rsidRPr="0086543B" w:rsidRDefault="0031005E" w:rsidP="00DB0408">
            <w:pPr>
              <w:ind w:firstLine="0"/>
              <w:jc w:val="center"/>
              <w:rPr>
                <w:szCs w:val="24"/>
              </w:rPr>
            </w:pPr>
            <w:r w:rsidRPr="0086543B">
              <w:rPr>
                <w:szCs w:val="24"/>
              </w:rPr>
              <w:t>+</w:t>
            </w:r>
          </w:p>
        </w:tc>
        <w:tc>
          <w:tcPr>
            <w:tcW w:w="1250" w:type="dxa"/>
          </w:tcPr>
          <w:p w:rsidR="0031005E" w:rsidRPr="0086543B" w:rsidRDefault="0031005E" w:rsidP="00DB0408">
            <w:pPr>
              <w:ind w:firstLine="0"/>
              <w:jc w:val="center"/>
              <w:rPr>
                <w:szCs w:val="24"/>
              </w:rPr>
            </w:pPr>
          </w:p>
        </w:tc>
        <w:tc>
          <w:tcPr>
            <w:tcW w:w="1519" w:type="dxa"/>
          </w:tcPr>
          <w:p w:rsidR="0031005E" w:rsidRPr="0086543B" w:rsidRDefault="0031005E" w:rsidP="00DB0408">
            <w:pPr>
              <w:ind w:firstLine="0"/>
              <w:jc w:val="center"/>
              <w:rPr>
                <w:szCs w:val="24"/>
              </w:rPr>
            </w:pPr>
            <w:r w:rsidRPr="0086543B">
              <w:rPr>
                <w:szCs w:val="24"/>
              </w:rPr>
              <w:t>СТП Республики Татарстан</w:t>
            </w:r>
          </w:p>
        </w:tc>
      </w:tr>
      <w:tr w:rsidR="0031005E" w:rsidRPr="0086543B" w:rsidTr="007F113F">
        <w:trPr>
          <w:trHeight w:val="284"/>
          <w:jc w:val="center"/>
        </w:trPr>
        <w:tc>
          <w:tcPr>
            <w:tcW w:w="15269" w:type="dxa"/>
            <w:gridSpan w:val="11"/>
            <w:vAlign w:val="center"/>
          </w:tcPr>
          <w:p w:rsidR="0031005E" w:rsidRPr="0086543B" w:rsidRDefault="0031005E" w:rsidP="00AA0F44">
            <w:pPr>
              <w:ind w:firstLine="0"/>
              <w:jc w:val="center"/>
              <w:rPr>
                <w:szCs w:val="24"/>
              </w:rPr>
            </w:pPr>
            <w:r w:rsidRPr="0086543B">
              <w:rPr>
                <w:b/>
                <w:color w:val="000000"/>
                <w:szCs w:val="24"/>
                <w:lang w:eastAsia="en-US"/>
              </w:rPr>
              <w:t>Бугульминский муниципальный район</w:t>
            </w:r>
          </w:p>
        </w:tc>
      </w:tr>
      <w:tr w:rsidR="0031005E" w:rsidRPr="0086543B" w:rsidTr="00EC0C6A">
        <w:trPr>
          <w:trHeight w:val="17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1</w:t>
            </w:r>
          </w:p>
        </w:tc>
        <w:tc>
          <w:tcPr>
            <w:tcW w:w="2049" w:type="dxa"/>
          </w:tcPr>
          <w:p w:rsidR="0031005E" w:rsidRPr="0086543B" w:rsidRDefault="0031005E" w:rsidP="00061726">
            <w:pPr>
              <w:ind w:firstLine="0"/>
              <w:jc w:val="center"/>
              <w:rPr>
                <w:color w:val="000000"/>
                <w:szCs w:val="24"/>
              </w:rPr>
            </w:pPr>
            <w:r w:rsidRPr="0086543B">
              <w:rPr>
                <w:color w:val="000000"/>
                <w:szCs w:val="24"/>
              </w:rPr>
              <w:t xml:space="preserve"> г.Бугульма, ул.Энгельса, д.27</w:t>
            </w:r>
          </w:p>
        </w:tc>
        <w:tc>
          <w:tcPr>
            <w:tcW w:w="2840" w:type="dxa"/>
          </w:tcPr>
          <w:p w:rsidR="0031005E" w:rsidRPr="0086543B" w:rsidRDefault="00700323" w:rsidP="00EC0C6A">
            <w:pPr>
              <w:ind w:firstLine="0"/>
              <w:jc w:val="center"/>
              <w:rPr>
                <w:color w:val="000000"/>
                <w:szCs w:val="24"/>
              </w:rPr>
            </w:pPr>
            <w:r w:rsidRPr="0086543B">
              <w:rPr>
                <w:color w:val="000000"/>
                <w:szCs w:val="24"/>
              </w:rPr>
              <w:t>Бугульминский кожно-венерологический диспансер</w:t>
            </w:r>
            <w:r w:rsidR="00EC0C6A" w:rsidRPr="0086543B">
              <w:rPr>
                <w:color w:val="000000"/>
                <w:szCs w:val="24"/>
              </w:rPr>
              <w:t xml:space="preserve"> </w:t>
            </w:r>
            <w:r w:rsidRPr="0086543B">
              <w:rPr>
                <w:color w:val="000000"/>
                <w:szCs w:val="24"/>
              </w:rPr>
              <w:t xml:space="preserve">– филиал </w:t>
            </w:r>
            <w:r w:rsidRPr="0086543B">
              <w:rPr>
                <w:color w:val="000000"/>
                <w:szCs w:val="24"/>
                <w:lang w:eastAsia="en-US"/>
              </w:rPr>
              <w:t>ГАУЗ</w:t>
            </w:r>
            <w:r w:rsidR="0031005E" w:rsidRPr="0086543B">
              <w:rPr>
                <w:color w:val="000000"/>
                <w:szCs w:val="24"/>
              </w:rPr>
              <w:t xml:space="preserve"> «Республиканский клинический кожно-венерологический диспансер» </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EC0C6A">
        <w:trPr>
          <w:trHeight w:val="2392"/>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2</w:t>
            </w:r>
          </w:p>
        </w:tc>
        <w:tc>
          <w:tcPr>
            <w:tcW w:w="2049" w:type="dxa"/>
          </w:tcPr>
          <w:p w:rsidR="0031005E" w:rsidRPr="0086543B" w:rsidRDefault="0031005E" w:rsidP="00061726">
            <w:pPr>
              <w:ind w:firstLine="0"/>
              <w:jc w:val="center"/>
              <w:rPr>
                <w:color w:val="000000"/>
                <w:szCs w:val="24"/>
              </w:rPr>
            </w:pPr>
            <w:r w:rsidRPr="0086543B">
              <w:rPr>
                <w:color w:val="000000"/>
                <w:szCs w:val="24"/>
              </w:rPr>
              <w:t>г.Бугульма, ул.Кирова, д.57</w:t>
            </w:r>
          </w:p>
        </w:tc>
        <w:tc>
          <w:tcPr>
            <w:tcW w:w="2840" w:type="dxa"/>
          </w:tcPr>
          <w:p w:rsidR="0031005E" w:rsidRPr="0086543B" w:rsidRDefault="00551C7C" w:rsidP="00EC0C6A">
            <w:pPr>
              <w:ind w:firstLine="0"/>
              <w:jc w:val="center"/>
              <w:rPr>
                <w:color w:val="000000"/>
                <w:szCs w:val="24"/>
              </w:rPr>
            </w:pPr>
            <w:r w:rsidRPr="0086543B">
              <w:rPr>
                <w:color w:val="000000"/>
                <w:szCs w:val="24"/>
              </w:rPr>
              <w:t>Бугульминский противотуберкулезный дис</w:t>
            </w:r>
            <w:r w:rsidR="00EC0C6A" w:rsidRPr="0086543B">
              <w:rPr>
                <w:color w:val="000000"/>
                <w:szCs w:val="24"/>
              </w:rPr>
              <w:t xml:space="preserve">пансер </w:t>
            </w:r>
            <w:r w:rsidRPr="0086543B">
              <w:rPr>
                <w:color w:val="000000"/>
                <w:szCs w:val="24"/>
              </w:rPr>
              <w:t xml:space="preserve">– филиал </w:t>
            </w:r>
            <w:r w:rsidRPr="0086543B">
              <w:rPr>
                <w:color w:val="000000"/>
                <w:szCs w:val="24"/>
                <w:lang w:eastAsia="en-US"/>
              </w:rPr>
              <w:t>ГАУЗ</w:t>
            </w:r>
            <w:r w:rsidR="0031005E" w:rsidRPr="0086543B">
              <w:rPr>
                <w:color w:val="000000"/>
                <w:szCs w:val="24"/>
              </w:rPr>
              <w:t xml:space="preserve"> «Республиканский клинический противотуберкулезный диспансер </w:t>
            </w:r>
            <w:r w:rsidR="0031005E" w:rsidRPr="0086543B">
              <w:rPr>
                <w:color w:val="000000"/>
                <w:szCs w:val="24"/>
                <w:lang w:eastAsia="en-US"/>
              </w:rPr>
              <w:t>Министерства здравоохранения</w:t>
            </w:r>
            <w:r w:rsidR="0031005E" w:rsidRPr="0086543B">
              <w:rPr>
                <w:color w:val="000000"/>
                <w:szCs w:val="24"/>
              </w:rPr>
              <w:t xml:space="preserve"> Республики Татарстан» </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7F113F">
        <w:trPr>
          <w:trHeight w:val="284"/>
          <w:jc w:val="center"/>
        </w:trPr>
        <w:tc>
          <w:tcPr>
            <w:tcW w:w="15269" w:type="dxa"/>
            <w:gridSpan w:val="11"/>
            <w:vAlign w:val="center"/>
          </w:tcPr>
          <w:p w:rsidR="0031005E" w:rsidRPr="0086543B" w:rsidRDefault="0031005E" w:rsidP="00AA0F44">
            <w:pPr>
              <w:ind w:firstLine="0"/>
              <w:jc w:val="center"/>
              <w:rPr>
                <w:szCs w:val="24"/>
              </w:rPr>
            </w:pPr>
            <w:r w:rsidRPr="0086543B">
              <w:rPr>
                <w:b/>
                <w:color w:val="000000"/>
                <w:szCs w:val="24"/>
                <w:lang w:eastAsia="en-US"/>
              </w:rPr>
              <w:t>Высокогорский муниципальный район</w:t>
            </w:r>
          </w:p>
        </w:tc>
      </w:tr>
      <w:tr w:rsidR="0031005E" w:rsidRPr="0086543B" w:rsidTr="00061726">
        <w:trPr>
          <w:trHeight w:val="2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1</w:t>
            </w:r>
          </w:p>
        </w:tc>
        <w:tc>
          <w:tcPr>
            <w:tcW w:w="2049" w:type="dxa"/>
          </w:tcPr>
          <w:p w:rsidR="0031005E" w:rsidRPr="0086543B" w:rsidRDefault="0031005E" w:rsidP="00061726">
            <w:pPr>
              <w:ind w:firstLine="0"/>
              <w:jc w:val="center"/>
              <w:rPr>
                <w:color w:val="000000"/>
                <w:szCs w:val="24"/>
              </w:rPr>
            </w:pPr>
            <w:r w:rsidRPr="0086543B">
              <w:rPr>
                <w:color w:val="000000"/>
                <w:szCs w:val="24"/>
              </w:rPr>
              <w:t xml:space="preserve"> пос.Каменка, ул.Нагорная, д.10</w:t>
            </w:r>
          </w:p>
        </w:tc>
        <w:tc>
          <w:tcPr>
            <w:tcW w:w="2840" w:type="dxa"/>
          </w:tcPr>
          <w:p w:rsidR="00551C7C" w:rsidRPr="0086543B" w:rsidRDefault="00B04A08" w:rsidP="00EC0C6A">
            <w:pPr>
              <w:ind w:firstLine="0"/>
              <w:jc w:val="center"/>
              <w:rPr>
                <w:color w:val="000000"/>
                <w:szCs w:val="24"/>
              </w:rPr>
            </w:pPr>
            <w:r w:rsidRPr="0086543B">
              <w:rPr>
                <w:color w:val="000000"/>
                <w:szCs w:val="24"/>
              </w:rPr>
              <w:t>Казанская туберкулез</w:t>
            </w:r>
            <w:r w:rsidR="00EC0C6A" w:rsidRPr="0086543B">
              <w:rPr>
                <w:color w:val="000000"/>
                <w:szCs w:val="24"/>
              </w:rPr>
              <w:t xml:space="preserve">ная больница </w:t>
            </w:r>
            <w:r w:rsidRPr="0086543B">
              <w:rPr>
                <w:color w:val="000000"/>
                <w:szCs w:val="24"/>
              </w:rPr>
              <w:t xml:space="preserve">– филиал </w:t>
            </w:r>
            <w:r w:rsidRPr="0086543B">
              <w:rPr>
                <w:color w:val="000000"/>
                <w:szCs w:val="24"/>
                <w:lang w:eastAsia="en-US"/>
              </w:rPr>
              <w:t>ГАУЗ</w:t>
            </w:r>
            <w:r w:rsidRPr="0086543B">
              <w:rPr>
                <w:color w:val="000000"/>
                <w:szCs w:val="24"/>
              </w:rPr>
              <w:t xml:space="preserve">  </w:t>
            </w:r>
            <w:r w:rsidR="0031005E" w:rsidRPr="0086543B">
              <w:rPr>
                <w:color w:val="000000"/>
                <w:szCs w:val="24"/>
              </w:rPr>
              <w:t xml:space="preserve"> «Республиканский клинический противотуберкулезный диспансер </w:t>
            </w:r>
            <w:r w:rsidR="0031005E" w:rsidRPr="0086543B">
              <w:rPr>
                <w:color w:val="000000"/>
                <w:szCs w:val="24"/>
                <w:lang w:eastAsia="en-US"/>
              </w:rPr>
              <w:t>Министерства здравоохранения</w:t>
            </w:r>
            <w:r w:rsidR="0031005E" w:rsidRPr="0086543B">
              <w:rPr>
                <w:color w:val="000000"/>
                <w:szCs w:val="24"/>
              </w:rPr>
              <w:t xml:space="preserve"> Республики Татарстан» </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7F113F">
        <w:trPr>
          <w:trHeight w:val="284"/>
          <w:jc w:val="center"/>
        </w:trPr>
        <w:tc>
          <w:tcPr>
            <w:tcW w:w="15269" w:type="dxa"/>
            <w:gridSpan w:val="11"/>
            <w:vAlign w:val="center"/>
          </w:tcPr>
          <w:p w:rsidR="0031005E" w:rsidRPr="0086543B" w:rsidRDefault="0031005E" w:rsidP="00AA0F44">
            <w:pPr>
              <w:ind w:firstLine="0"/>
              <w:jc w:val="center"/>
              <w:rPr>
                <w:szCs w:val="24"/>
              </w:rPr>
            </w:pPr>
            <w:r w:rsidRPr="0086543B">
              <w:rPr>
                <w:b/>
                <w:color w:val="000000"/>
                <w:szCs w:val="24"/>
                <w:lang w:eastAsia="en-US"/>
              </w:rPr>
              <w:t>Зеленодольский муниципальный район</w:t>
            </w:r>
          </w:p>
        </w:tc>
      </w:tr>
      <w:tr w:rsidR="0031005E" w:rsidRPr="0086543B" w:rsidTr="00061726">
        <w:trPr>
          <w:trHeight w:val="2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1</w:t>
            </w:r>
          </w:p>
        </w:tc>
        <w:tc>
          <w:tcPr>
            <w:tcW w:w="2049" w:type="dxa"/>
          </w:tcPr>
          <w:p w:rsidR="0031005E" w:rsidRPr="0086543B" w:rsidRDefault="0031005E" w:rsidP="009658DE">
            <w:pPr>
              <w:ind w:firstLine="0"/>
              <w:jc w:val="center"/>
              <w:rPr>
                <w:color w:val="000000"/>
                <w:szCs w:val="24"/>
              </w:rPr>
            </w:pPr>
            <w:r w:rsidRPr="0086543B">
              <w:rPr>
                <w:color w:val="000000"/>
                <w:szCs w:val="24"/>
              </w:rPr>
              <w:t>г.Зеленодольск, ул.Гоголя, д.49а</w:t>
            </w:r>
          </w:p>
        </w:tc>
        <w:tc>
          <w:tcPr>
            <w:tcW w:w="2840" w:type="dxa"/>
          </w:tcPr>
          <w:p w:rsidR="0031005E" w:rsidRPr="0086543B" w:rsidRDefault="0031005E" w:rsidP="00EC0C6A">
            <w:pPr>
              <w:ind w:firstLine="0"/>
              <w:jc w:val="center"/>
              <w:rPr>
                <w:color w:val="000000"/>
                <w:szCs w:val="24"/>
              </w:rPr>
            </w:pPr>
            <w:r w:rsidRPr="0086543B">
              <w:rPr>
                <w:color w:val="000000"/>
                <w:szCs w:val="24"/>
              </w:rPr>
              <w:t xml:space="preserve">Зеленодольский психоневрологический диспансер </w:t>
            </w:r>
            <w:r w:rsidR="009658DE" w:rsidRPr="0086543B">
              <w:rPr>
                <w:color w:val="000000"/>
                <w:szCs w:val="24"/>
              </w:rPr>
              <w:t xml:space="preserve">– филиал </w:t>
            </w:r>
            <w:r w:rsidR="009658DE" w:rsidRPr="0086543B">
              <w:rPr>
                <w:color w:val="000000"/>
                <w:szCs w:val="24"/>
                <w:lang w:eastAsia="en-US"/>
              </w:rPr>
              <w:t>ГАУЗ</w:t>
            </w:r>
            <w:r w:rsidRPr="0086543B">
              <w:rPr>
                <w:color w:val="000000"/>
                <w:szCs w:val="24"/>
              </w:rPr>
              <w:t xml:space="preserve"> «Республиканская клиническая психиатрическая больница им.акад. В.М.Бехтерева </w:t>
            </w:r>
            <w:r w:rsidRPr="0086543B">
              <w:rPr>
                <w:color w:val="000000"/>
                <w:szCs w:val="24"/>
                <w:lang w:eastAsia="en-US"/>
              </w:rPr>
              <w:t>Министерства здравоохранения</w:t>
            </w:r>
            <w:r w:rsidRPr="0086543B">
              <w:rPr>
                <w:color w:val="000000"/>
                <w:szCs w:val="24"/>
              </w:rPr>
              <w:t xml:space="preserve"> Республики Татарстан»</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2</w:t>
            </w:r>
          </w:p>
        </w:tc>
        <w:tc>
          <w:tcPr>
            <w:tcW w:w="2049" w:type="dxa"/>
          </w:tcPr>
          <w:p w:rsidR="0031005E" w:rsidRPr="0086543B" w:rsidRDefault="0031005E" w:rsidP="00061726">
            <w:pPr>
              <w:ind w:firstLine="0"/>
              <w:jc w:val="center"/>
              <w:rPr>
                <w:color w:val="000000"/>
                <w:szCs w:val="24"/>
              </w:rPr>
            </w:pPr>
            <w:r w:rsidRPr="0086543B">
              <w:rPr>
                <w:color w:val="000000"/>
                <w:szCs w:val="24"/>
              </w:rPr>
              <w:t>г.Зеленодольск, ул.Столичная, д.11</w:t>
            </w:r>
          </w:p>
        </w:tc>
        <w:tc>
          <w:tcPr>
            <w:tcW w:w="2840" w:type="dxa"/>
          </w:tcPr>
          <w:p w:rsidR="0031005E" w:rsidRPr="0086543B" w:rsidRDefault="009658DE" w:rsidP="00EC0C6A">
            <w:pPr>
              <w:ind w:firstLine="0"/>
              <w:jc w:val="center"/>
              <w:rPr>
                <w:color w:val="000000"/>
                <w:szCs w:val="24"/>
              </w:rPr>
            </w:pPr>
            <w:r w:rsidRPr="0086543B">
              <w:rPr>
                <w:color w:val="000000"/>
                <w:szCs w:val="24"/>
              </w:rPr>
              <w:t xml:space="preserve">Зеленодольский кожно-венерологический диспансер – филиал </w:t>
            </w:r>
            <w:r w:rsidRPr="0086543B">
              <w:rPr>
                <w:color w:val="000000"/>
                <w:szCs w:val="24"/>
                <w:lang w:eastAsia="en-US"/>
              </w:rPr>
              <w:t>ГАУЗ</w:t>
            </w:r>
            <w:r w:rsidR="0031005E" w:rsidRPr="0086543B">
              <w:rPr>
                <w:color w:val="000000"/>
                <w:szCs w:val="24"/>
              </w:rPr>
              <w:t xml:space="preserve"> «Республиканский клинический кожно-венерологический диспансер» </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lastRenderedPageBreak/>
              <w:t>3</w:t>
            </w:r>
          </w:p>
        </w:tc>
        <w:tc>
          <w:tcPr>
            <w:tcW w:w="2049" w:type="dxa"/>
          </w:tcPr>
          <w:p w:rsidR="0031005E" w:rsidRPr="0086543B" w:rsidRDefault="0031005E" w:rsidP="00061726">
            <w:pPr>
              <w:ind w:firstLine="0"/>
              <w:jc w:val="center"/>
              <w:rPr>
                <w:color w:val="000000"/>
                <w:szCs w:val="24"/>
              </w:rPr>
            </w:pPr>
            <w:r w:rsidRPr="0086543B">
              <w:rPr>
                <w:color w:val="000000"/>
                <w:szCs w:val="24"/>
              </w:rPr>
              <w:t>г.Зеленодольск, ул.Королева, д.24б</w:t>
            </w:r>
          </w:p>
        </w:tc>
        <w:tc>
          <w:tcPr>
            <w:tcW w:w="2840" w:type="dxa"/>
          </w:tcPr>
          <w:p w:rsidR="0031005E" w:rsidRPr="0086543B" w:rsidRDefault="009658DE" w:rsidP="00EC0C6A">
            <w:pPr>
              <w:ind w:firstLine="0"/>
              <w:jc w:val="center"/>
              <w:rPr>
                <w:color w:val="000000"/>
                <w:szCs w:val="24"/>
              </w:rPr>
            </w:pPr>
            <w:r w:rsidRPr="0086543B">
              <w:rPr>
                <w:color w:val="000000"/>
                <w:szCs w:val="24"/>
              </w:rPr>
              <w:t xml:space="preserve">Зеленодольский противотуберкулезный диспансер – филиал </w:t>
            </w:r>
            <w:r w:rsidRPr="0086543B">
              <w:rPr>
                <w:color w:val="000000"/>
                <w:szCs w:val="24"/>
                <w:lang w:eastAsia="en-US"/>
              </w:rPr>
              <w:t>ГАУЗ</w:t>
            </w:r>
            <w:r w:rsidRPr="0086543B">
              <w:rPr>
                <w:color w:val="000000"/>
                <w:szCs w:val="24"/>
              </w:rPr>
              <w:t xml:space="preserve"> </w:t>
            </w:r>
            <w:r w:rsidR="0031005E" w:rsidRPr="0086543B">
              <w:rPr>
                <w:color w:val="000000"/>
                <w:szCs w:val="24"/>
              </w:rPr>
              <w:t xml:space="preserve">«Республиканский клинический противотуберкулезный диспансер </w:t>
            </w:r>
            <w:r w:rsidR="0031005E" w:rsidRPr="0086543B">
              <w:rPr>
                <w:color w:val="000000"/>
                <w:szCs w:val="24"/>
                <w:lang w:eastAsia="en-US"/>
              </w:rPr>
              <w:t>Министерства здравоохранения</w:t>
            </w:r>
            <w:r w:rsidR="0031005E" w:rsidRPr="0086543B">
              <w:rPr>
                <w:color w:val="000000"/>
                <w:szCs w:val="24"/>
              </w:rPr>
              <w:t xml:space="preserve"> Республики Татарстан» </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4</w:t>
            </w:r>
          </w:p>
        </w:tc>
        <w:tc>
          <w:tcPr>
            <w:tcW w:w="2049" w:type="dxa"/>
          </w:tcPr>
          <w:p w:rsidR="0031005E" w:rsidRPr="0086543B" w:rsidRDefault="0031005E" w:rsidP="00061726">
            <w:pPr>
              <w:ind w:firstLine="0"/>
              <w:jc w:val="center"/>
              <w:rPr>
                <w:color w:val="000000"/>
                <w:szCs w:val="24"/>
              </w:rPr>
            </w:pPr>
            <w:r w:rsidRPr="0086543B">
              <w:rPr>
                <w:color w:val="000000"/>
                <w:szCs w:val="24"/>
              </w:rPr>
              <w:t xml:space="preserve"> пос.Октябрьский</w:t>
            </w:r>
          </w:p>
          <w:p w:rsidR="0015541D" w:rsidRPr="0086543B" w:rsidRDefault="0015541D" w:rsidP="00061726">
            <w:pPr>
              <w:ind w:firstLine="0"/>
              <w:jc w:val="center"/>
              <w:rPr>
                <w:color w:val="000000"/>
                <w:szCs w:val="24"/>
              </w:rPr>
            </w:pPr>
            <w:r w:rsidRPr="0086543B">
              <w:rPr>
                <w:color w:val="000000"/>
                <w:szCs w:val="24"/>
              </w:rPr>
              <w:t>Тубсанаторная, д.1</w:t>
            </w:r>
          </w:p>
        </w:tc>
        <w:tc>
          <w:tcPr>
            <w:tcW w:w="2840" w:type="dxa"/>
          </w:tcPr>
          <w:p w:rsidR="0031005E" w:rsidRPr="0086543B" w:rsidRDefault="0015541D" w:rsidP="00EC0C6A">
            <w:pPr>
              <w:ind w:firstLine="0"/>
              <w:jc w:val="center"/>
              <w:rPr>
                <w:color w:val="000000"/>
                <w:szCs w:val="24"/>
              </w:rPr>
            </w:pPr>
            <w:r w:rsidRPr="0086543B">
              <w:rPr>
                <w:color w:val="000000"/>
                <w:szCs w:val="24"/>
              </w:rPr>
              <w:t xml:space="preserve">Детский туберкулезный санаторий – филиал </w:t>
            </w:r>
            <w:r w:rsidRPr="0086543B">
              <w:rPr>
                <w:color w:val="000000"/>
                <w:szCs w:val="24"/>
                <w:lang w:eastAsia="en-US"/>
              </w:rPr>
              <w:t>ГАУЗ</w:t>
            </w:r>
            <w:r w:rsidR="0031005E" w:rsidRPr="0086543B">
              <w:rPr>
                <w:color w:val="000000"/>
                <w:szCs w:val="24"/>
              </w:rPr>
              <w:t xml:space="preserve"> «Республиканский клинический противотуберкулезный диспансер </w:t>
            </w:r>
            <w:r w:rsidR="0031005E" w:rsidRPr="0086543B">
              <w:rPr>
                <w:color w:val="000000"/>
                <w:szCs w:val="24"/>
                <w:lang w:eastAsia="en-US"/>
              </w:rPr>
              <w:t>Министерства здравоохранения</w:t>
            </w:r>
            <w:r w:rsidR="0031005E" w:rsidRPr="0086543B">
              <w:rPr>
                <w:color w:val="000000"/>
                <w:szCs w:val="24"/>
              </w:rPr>
              <w:t xml:space="preserve"> Республики Татарстан» </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7F113F">
        <w:trPr>
          <w:trHeight w:val="284"/>
          <w:jc w:val="center"/>
        </w:trPr>
        <w:tc>
          <w:tcPr>
            <w:tcW w:w="15269" w:type="dxa"/>
            <w:gridSpan w:val="11"/>
            <w:vAlign w:val="center"/>
          </w:tcPr>
          <w:p w:rsidR="0031005E" w:rsidRPr="0086543B" w:rsidRDefault="0031005E" w:rsidP="00AA0F44">
            <w:pPr>
              <w:ind w:firstLine="0"/>
              <w:jc w:val="center"/>
              <w:rPr>
                <w:szCs w:val="24"/>
              </w:rPr>
            </w:pPr>
            <w:r w:rsidRPr="0086543B">
              <w:rPr>
                <w:b/>
                <w:color w:val="000000"/>
                <w:szCs w:val="24"/>
                <w:lang w:eastAsia="en-US"/>
              </w:rPr>
              <w:t>Лаишевский муниципальный район</w:t>
            </w:r>
          </w:p>
        </w:tc>
      </w:tr>
      <w:tr w:rsidR="0031005E" w:rsidRPr="0086543B" w:rsidTr="00D9228A">
        <w:trPr>
          <w:trHeight w:val="1142"/>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1</w:t>
            </w:r>
          </w:p>
        </w:tc>
        <w:tc>
          <w:tcPr>
            <w:tcW w:w="2049" w:type="dxa"/>
          </w:tcPr>
          <w:p w:rsidR="0031005E" w:rsidRPr="0086543B" w:rsidRDefault="0031005E" w:rsidP="00061726">
            <w:pPr>
              <w:ind w:firstLine="0"/>
              <w:jc w:val="center"/>
              <w:rPr>
                <w:color w:val="000000"/>
                <w:szCs w:val="24"/>
              </w:rPr>
            </w:pPr>
            <w:r w:rsidRPr="0086543B">
              <w:rPr>
                <w:color w:val="000000"/>
                <w:szCs w:val="24"/>
              </w:rPr>
              <w:t xml:space="preserve"> пос.Боровое Матюшино</w:t>
            </w:r>
            <w:r w:rsidR="007637F0" w:rsidRPr="0086543B">
              <w:rPr>
                <w:color w:val="000000"/>
                <w:szCs w:val="24"/>
              </w:rPr>
              <w:t>,</w:t>
            </w:r>
          </w:p>
          <w:p w:rsidR="007637F0" w:rsidRPr="0086543B" w:rsidRDefault="007637F0" w:rsidP="00061726">
            <w:pPr>
              <w:ind w:firstLine="0"/>
              <w:jc w:val="center"/>
              <w:rPr>
                <w:color w:val="000000"/>
                <w:szCs w:val="24"/>
              </w:rPr>
            </w:pPr>
            <w:r w:rsidRPr="0086543B">
              <w:rPr>
                <w:color w:val="000000"/>
                <w:szCs w:val="24"/>
              </w:rPr>
              <w:t>ул.Садова, д.96</w:t>
            </w:r>
          </w:p>
        </w:tc>
        <w:tc>
          <w:tcPr>
            <w:tcW w:w="2840" w:type="dxa"/>
          </w:tcPr>
          <w:p w:rsidR="0031005E" w:rsidRPr="0086543B" w:rsidRDefault="007637F0" w:rsidP="00EC0C6A">
            <w:pPr>
              <w:ind w:firstLine="0"/>
              <w:jc w:val="center"/>
              <w:rPr>
                <w:color w:val="000000"/>
                <w:szCs w:val="24"/>
              </w:rPr>
            </w:pPr>
            <w:r w:rsidRPr="0086543B">
              <w:rPr>
                <w:color w:val="000000"/>
                <w:szCs w:val="24"/>
                <w:lang w:eastAsia="en-US"/>
              </w:rPr>
              <w:t>ГАУЗ</w:t>
            </w:r>
            <w:r w:rsidR="0031005E" w:rsidRPr="0086543B">
              <w:rPr>
                <w:color w:val="000000"/>
                <w:szCs w:val="24"/>
              </w:rPr>
              <w:t xml:space="preserve"> «Республиканский клинический неврологический центр»</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7F113F">
        <w:trPr>
          <w:trHeight w:val="284"/>
          <w:jc w:val="center"/>
        </w:trPr>
        <w:tc>
          <w:tcPr>
            <w:tcW w:w="15269" w:type="dxa"/>
            <w:gridSpan w:val="11"/>
            <w:vAlign w:val="center"/>
          </w:tcPr>
          <w:p w:rsidR="0031005E" w:rsidRPr="0086543B" w:rsidRDefault="0031005E" w:rsidP="00AA0F44">
            <w:pPr>
              <w:ind w:firstLine="0"/>
              <w:jc w:val="center"/>
              <w:rPr>
                <w:szCs w:val="24"/>
              </w:rPr>
            </w:pPr>
            <w:r w:rsidRPr="0086543B">
              <w:rPr>
                <w:b/>
                <w:color w:val="000000"/>
                <w:szCs w:val="24"/>
                <w:lang w:eastAsia="en-US"/>
              </w:rPr>
              <w:t>Лениногорский муниципальный район</w:t>
            </w:r>
          </w:p>
        </w:tc>
      </w:tr>
      <w:tr w:rsidR="0031005E" w:rsidRPr="0086543B" w:rsidTr="00061726">
        <w:trPr>
          <w:trHeight w:val="2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1</w:t>
            </w:r>
          </w:p>
        </w:tc>
        <w:tc>
          <w:tcPr>
            <w:tcW w:w="2049" w:type="dxa"/>
          </w:tcPr>
          <w:p w:rsidR="0031005E" w:rsidRPr="0086543B" w:rsidRDefault="0031005E" w:rsidP="00061726">
            <w:pPr>
              <w:ind w:firstLine="0"/>
              <w:jc w:val="center"/>
              <w:rPr>
                <w:color w:val="000000"/>
                <w:szCs w:val="24"/>
              </w:rPr>
            </w:pPr>
            <w:r w:rsidRPr="0086543B">
              <w:rPr>
                <w:color w:val="000000"/>
                <w:szCs w:val="24"/>
              </w:rPr>
              <w:t>г.Лениногорск, ул.Набережная, д.12</w:t>
            </w:r>
          </w:p>
        </w:tc>
        <w:tc>
          <w:tcPr>
            <w:tcW w:w="2840" w:type="dxa"/>
          </w:tcPr>
          <w:p w:rsidR="0031005E" w:rsidRPr="0086543B" w:rsidRDefault="007637F0" w:rsidP="00EC0C6A">
            <w:pPr>
              <w:ind w:firstLine="0"/>
              <w:jc w:val="center"/>
              <w:rPr>
                <w:color w:val="000000"/>
                <w:szCs w:val="24"/>
              </w:rPr>
            </w:pPr>
            <w:r w:rsidRPr="0086543B">
              <w:rPr>
                <w:color w:val="000000"/>
                <w:szCs w:val="24"/>
              </w:rPr>
              <w:t xml:space="preserve">Лениногорский кожно-венерологический диспансер – филиал </w:t>
            </w:r>
            <w:r w:rsidRPr="0086543B">
              <w:rPr>
                <w:color w:val="000000"/>
                <w:szCs w:val="24"/>
                <w:lang w:eastAsia="en-US"/>
              </w:rPr>
              <w:t>ГАУЗ</w:t>
            </w:r>
            <w:r w:rsidR="0031005E" w:rsidRPr="0086543B">
              <w:rPr>
                <w:color w:val="000000"/>
                <w:szCs w:val="24"/>
              </w:rPr>
              <w:t xml:space="preserve"> «Республиканский клинический кожно-венеро-логический диспансер» </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2</w:t>
            </w:r>
          </w:p>
        </w:tc>
        <w:tc>
          <w:tcPr>
            <w:tcW w:w="2049" w:type="dxa"/>
          </w:tcPr>
          <w:p w:rsidR="0031005E" w:rsidRPr="0086543B" w:rsidRDefault="0031005E" w:rsidP="00061726">
            <w:pPr>
              <w:ind w:firstLine="0"/>
              <w:jc w:val="center"/>
              <w:rPr>
                <w:color w:val="000000"/>
                <w:szCs w:val="24"/>
              </w:rPr>
            </w:pPr>
            <w:r w:rsidRPr="0086543B">
              <w:rPr>
                <w:color w:val="000000"/>
                <w:szCs w:val="24"/>
              </w:rPr>
              <w:t>г.Лениногорск, ул.Октябрьская, д.186</w:t>
            </w:r>
          </w:p>
        </w:tc>
        <w:tc>
          <w:tcPr>
            <w:tcW w:w="2840" w:type="dxa"/>
          </w:tcPr>
          <w:p w:rsidR="0031005E" w:rsidRPr="0086543B" w:rsidRDefault="007637F0" w:rsidP="00EC0C6A">
            <w:pPr>
              <w:ind w:firstLine="0"/>
              <w:jc w:val="center"/>
              <w:rPr>
                <w:color w:val="000000"/>
                <w:szCs w:val="24"/>
              </w:rPr>
            </w:pPr>
            <w:r w:rsidRPr="0086543B">
              <w:rPr>
                <w:color w:val="000000"/>
                <w:szCs w:val="24"/>
              </w:rPr>
              <w:t xml:space="preserve">Лениногорский противотуберкулезный диспансер – филиал </w:t>
            </w:r>
            <w:r w:rsidRPr="0086543B">
              <w:rPr>
                <w:color w:val="000000"/>
                <w:szCs w:val="24"/>
                <w:lang w:eastAsia="en-US"/>
              </w:rPr>
              <w:t>ГАУЗ</w:t>
            </w:r>
            <w:r w:rsidR="0031005E" w:rsidRPr="0086543B">
              <w:rPr>
                <w:color w:val="000000"/>
                <w:szCs w:val="24"/>
              </w:rPr>
              <w:t xml:space="preserve"> «Республиканский клинический противотуберкулезный диспансер </w:t>
            </w:r>
            <w:r w:rsidR="0031005E" w:rsidRPr="0086543B">
              <w:rPr>
                <w:color w:val="000000"/>
                <w:szCs w:val="24"/>
                <w:lang w:eastAsia="en-US"/>
              </w:rPr>
              <w:t>Министерства здравоохранения</w:t>
            </w:r>
            <w:r w:rsidR="0031005E" w:rsidRPr="0086543B">
              <w:rPr>
                <w:color w:val="000000"/>
                <w:szCs w:val="24"/>
              </w:rPr>
              <w:t xml:space="preserve"> Республики Татарстан» </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7F113F">
        <w:trPr>
          <w:trHeight w:val="284"/>
          <w:jc w:val="center"/>
        </w:trPr>
        <w:tc>
          <w:tcPr>
            <w:tcW w:w="15269" w:type="dxa"/>
            <w:gridSpan w:val="11"/>
            <w:vAlign w:val="center"/>
          </w:tcPr>
          <w:p w:rsidR="0031005E" w:rsidRPr="0086543B" w:rsidRDefault="0031005E" w:rsidP="00AA0F44">
            <w:pPr>
              <w:ind w:firstLine="0"/>
              <w:jc w:val="center"/>
              <w:rPr>
                <w:szCs w:val="24"/>
              </w:rPr>
            </w:pPr>
            <w:r w:rsidRPr="0086543B">
              <w:rPr>
                <w:b/>
                <w:color w:val="000000"/>
                <w:szCs w:val="24"/>
                <w:lang w:eastAsia="en-US"/>
              </w:rPr>
              <w:t>Нижнекамский муниципальный район</w:t>
            </w:r>
          </w:p>
        </w:tc>
      </w:tr>
      <w:tr w:rsidR="0031005E" w:rsidRPr="0086543B" w:rsidTr="00061726">
        <w:trPr>
          <w:trHeight w:val="2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1</w:t>
            </w:r>
          </w:p>
        </w:tc>
        <w:tc>
          <w:tcPr>
            <w:tcW w:w="2049" w:type="dxa"/>
          </w:tcPr>
          <w:p w:rsidR="0031005E" w:rsidRPr="0086543B" w:rsidRDefault="0031005E" w:rsidP="00061726">
            <w:pPr>
              <w:ind w:firstLine="0"/>
              <w:jc w:val="center"/>
              <w:rPr>
                <w:color w:val="000000"/>
                <w:szCs w:val="24"/>
              </w:rPr>
            </w:pPr>
            <w:r w:rsidRPr="0086543B">
              <w:rPr>
                <w:color w:val="000000"/>
                <w:szCs w:val="24"/>
              </w:rPr>
              <w:t>г.Нижнекамск, ул.Студенческая, д.33</w:t>
            </w:r>
          </w:p>
        </w:tc>
        <w:tc>
          <w:tcPr>
            <w:tcW w:w="2840" w:type="dxa"/>
          </w:tcPr>
          <w:p w:rsidR="0031005E" w:rsidRPr="0086543B" w:rsidRDefault="0031005E" w:rsidP="00EC0C6A">
            <w:pPr>
              <w:ind w:firstLine="0"/>
              <w:jc w:val="center"/>
              <w:rPr>
                <w:color w:val="000000"/>
                <w:szCs w:val="24"/>
              </w:rPr>
            </w:pPr>
            <w:r w:rsidRPr="0086543B">
              <w:rPr>
                <w:color w:val="000000"/>
                <w:szCs w:val="24"/>
              </w:rPr>
              <w:t xml:space="preserve">Нижнекамский психоневрологический диспансер </w:t>
            </w:r>
            <w:r w:rsidR="003613C6" w:rsidRPr="0086543B">
              <w:rPr>
                <w:color w:val="000000"/>
                <w:szCs w:val="24"/>
              </w:rPr>
              <w:t xml:space="preserve">– филиал </w:t>
            </w:r>
            <w:r w:rsidR="003613C6" w:rsidRPr="0086543B">
              <w:rPr>
                <w:color w:val="000000"/>
                <w:szCs w:val="24"/>
                <w:lang w:eastAsia="en-US"/>
              </w:rPr>
              <w:t>ГАУЗ</w:t>
            </w:r>
            <w:r w:rsidRPr="0086543B">
              <w:rPr>
                <w:color w:val="000000"/>
                <w:szCs w:val="24"/>
              </w:rPr>
              <w:t xml:space="preserve"> «Республиканская клиническая психиатрическая больница им.акад. В.М.Бехтерева </w:t>
            </w:r>
            <w:r w:rsidRPr="0086543B">
              <w:rPr>
                <w:color w:val="000000"/>
                <w:szCs w:val="24"/>
                <w:lang w:eastAsia="en-US"/>
              </w:rPr>
              <w:t>Министерства здравоохранения</w:t>
            </w:r>
            <w:r w:rsidRPr="0086543B">
              <w:rPr>
                <w:color w:val="000000"/>
                <w:szCs w:val="24"/>
              </w:rPr>
              <w:t xml:space="preserve"> Республики Татарстан»</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2</w:t>
            </w:r>
          </w:p>
        </w:tc>
        <w:tc>
          <w:tcPr>
            <w:tcW w:w="2049" w:type="dxa"/>
          </w:tcPr>
          <w:p w:rsidR="0031005E" w:rsidRPr="0086543B" w:rsidRDefault="0031005E" w:rsidP="00061726">
            <w:pPr>
              <w:ind w:firstLine="0"/>
              <w:jc w:val="center"/>
              <w:rPr>
                <w:color w:val="000000"/>
                <w:szCs w:val="24"/>
              </w:rPr>
            </w:pPr>
            <w:r w:rsidRPr="0086543B">
              <w:rPr>
                <w:color w:val="000000"/>
                <w:szCs w:val="24"/>
              </w:rPr>
              <w:t>г.Нижнекамск, ул.Студенческая, д.31а</w:t>
            </w:r>
          </w:p>
        </w:tc>
        <w:tc>
          <w:tcPr>
            <w:tcW w:w="2840" w:type="dxa"/>
          </w:tcPr>
          <w:p w:rsidR="0031005E" w:rsidRPr="0086543B" w:rsidRDefault="003613C6" w:rsidP="00EC0C6A">
            <w:pPr>
              <w:ind w:firstLine="0"/>
              <w:jc w:val="center"/>
              <w:rPr>
                <w:color w:val="000000"/>
                <w:szCs w:val="24"/>
              </w:rPr>
            </w:pPr>
            <w:r w:rsidRPr="0086543B">
              <w:rPr>
                <w:color w:val="000000"/>
                <w:szCs w:val="24"/>
              </w:rPr>
              <w:t xml:space="preserve">Нижнекамский кожно-венерологический диспансер – филиал </w:t>
            </w:r>
            <w:r w:rsidRPr="0086543B">
              <w:rPr>
                <w:color w:val="000000"/>
                <w:szCs w:val="24"/>
                <w:lang w:eastAsia="en-US"/>
              </w:rPr>
              <w:t>ГАУЗ</w:t>
            </w:r>
            <w:r w:rsidRPr="0086543B">
              <w:rPr>
                <w:color w:val="000000"/>
                <w:szCs w:val="24"/>
              </w:rPr>
              <w:t xml:space="preserve"> </w:t>
            </w:r>
            <w:r w:rsidR="0031005E" w:rsidRPr="0086543B">
              <w:rPr>
                <w:color w:val="000000"/>
                <w:szCs w:val="24"/>
              </w:rPr>
              <w:t xml:space="preserve">«Республиканский клинический кожно-венеро-логический диспансер» </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3</w:t>
            </w:r>
          </w:p>
        </w:tc>
        <w:tc>
          <w:tcPr>
            <w:tcW w:w="2049" w:type="dxa"/>
          </w:tcPr>
          <w:p w:rsidR="0031005E" w:rsidRPr="0086543B" w:rsidRDefault="0031005E" w:rsidP="00061726">
            <w:pPr>
              <w:ind w:firstLine="0"/>
              <w:jc w:val="center"/>
              <w:rPr>
                <w:color w:val="000000"/>
                <w:szCs w:val="24"/>
              </w:rPr>
            </w:pPr>
            <w:r w:rsidRPr="0086543B">
              <w:rPr>
                <w:color w:val="000000"/>
                <w:szCs w:val="24"/>
              </w:rPr>
              <w:t>г.Нижнекамск, ул.Менделеева, д.46</w:t>
            </w:r>
          </w:p>
          <w:p w:rsidR="00EC0C6A" w:rsidRPr="0086543B" w:rsidRDefault="00EC0C6A" w:rsidP="00061726">
            <w:pPr>
              <w:ind w:firstLine="0"/>
              <w:jc w:val="center"/>
              <w:rPr>
                <w:color w:val="000000"/>
                <w:szCs w:val="24"/>
              </w:rPr>
            </w:pPr>
          </w:p>
        </w:tc>
        <w:tc>
          <w:tcPr>
            <w:tcW w:w="2840" w:type="dxa"/>
          </w:tcPr>
          <w:p w:rsidR="003613C6" w:rsidRPr="0086543B" w:rsidRDefault="0031005E" w:rsidP="00EC0C6A">
            <w:pPr>
              <w:ind w:firstLine="0"/>
              <w:jc w:val="center"/>
              <w:rPr>
                <w:color w:val="000000"/>
                <w:szCs w:val="24"/>
              </w:rPr>
            </w:pPr>
            <w:r w:rsidRPr="0086543B">
              <w:rPr>
                <w:color w:val="000000"/>
                <w:szCs w:val="24"/>
              </w:rPr>
              <w:t>Нижнекамское межрайонное судмедотделение</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4</w:t>
            </w:r>
          </w:p>
        </w:tc>
        <w:tc>
          <w:tcPr>
            <w:tcW w:w="2049" w:type="dxa"/>
          </w:tcPr>
          <w:p w:rsidR="0031005E" w:rsidRPr="0086543B" w:rsidRDefault="0031005E" w:rsidP="00061726">
            <w:pPr>
              <w:ind w:firstLine="0"/>
              <w:jc w:val="center"/>
              <w:rPr>
                <w:color w:val="000000"/>
                <w:szCs w:val="24"/>
              </w:rPr>
            </w:pPr>
            <w:r w:rsidRPr="0086543B">
              <w:rPr>
                <w:color w:val="000000"/>
                <w:szCs w:val="24"/>
              </w:rPr>
              <w:t>г.Нижнекамск, ул.Студенческая, д.33</w:t>
            </w:r>
          </w:p>
        </w:tc>
        <w:tc>
          <w:tcPr>
            <w:tcW w:w="2840" w:type="dxa"/>
          </w:tcPr>
          <w:p w:rsidR="006362CB" w:rsidRPr="0086543B" w:rsidRDefault="0031005E" w:rsidP="00EC0C6A">
            <w:pPr>
              <w:ind w:firstLine="0"/>
              <w:jc w:val="center"/>
              <w:rPr>
                <w:color w:val="000000"/>
                <w:szCs w:val="24"/>
              </w:rPr>
            </w:pPr>
            <w:r w:rsidRPr="0086543B">
              <w:rPr>
                <w:color w:val="000000"/>
                <w:szCs w:val="24"/>
              </w:rPr>
              <w:t>Нижнекамский наркологический диспансер</w:t>
            </w:r>
            <w:r w:rsidR="006362CB" w:rsidRPr="0086543B">
              <w:rPr>
                <w:color w:val="000000"/>
                <w:szCs w:val="24"/>
              </w:rPr>
              <w:t xml:space="preserve"> – филиал ГАУЗ «Республиканский наркологический диспансер Министерства здравоохранения Республики Татарстан»</w:t>
            </w:r>
            <w:r w:rsidR="006362CB" w:rsidRPr="0086543B">
              <w:rPr>
                <w:color w:val="333333"/>
              </w:rPr>
              <w:t xml:space="preserve"> </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5</w:t>
            </w:r>
          </w:p>
        </w:tc>
        <w:tc>
          <w:tcPr>
            <w:tcW w:w="2049" w:type="dxa"/>
          </w:tcPr>
          <w:p w:rsidR="0031005E" w:rsidRPr="0086543B" w:rsidRDefault="0031005E" w:rsidP="00061726">
            <w:pPr>
              <w:ind w:firstLine="0"/>
              <w:jc w:val="center"/>
              <w:rPr>
                <w:color w:val="000000"/>
                <w:szCs w:val="24"/>
              </w:rPr>
            </w:pPr>
            <w:r w:rsidRPr="0086543B">
              <w:rPr>
                <w:color w:val="000000"/>
                <w:szCs w:val="24"/>
              </w:rPr>
              <w:t>г.Нижнекамск, ул.Менделеева, д.46а</w:t>
            </w:r>
          </w:p>
        </w:tc>
        <w:tc>
          <w:tcPr>
            <w:tcW w:w="2840" w:type="dxa"/>
          </w:tcPr>
          <w:p w:rsidR="0031005E" w:rsidRPr="0086543B" w:rsidRDefault="006362CB" w:rsidP="00EC0C6A">
            <w:pPr>
              <w:ind w:firstLine="0"/>
              <w:jc w:val="center"/>
              <w:rPr>
                <w:color w:val="000000"/>
                <w:szCs w:val="24"/>
              </w:rPr>
            </w:pPr>
            <w:r w:rsidRPr="0086543B">
              <w:rPr>
                <w:color w:val="000000"/>
                <w:szCs w:val="24"/>
              </w:rPr>
              <w:t>Нижнекамский противотуберкулезный диспан</w:t>
            </w:r>
            <w:r w:rsidR="00EC0C6A" w:rsidRPr="0086543B">
              <w:rPr>
                <w:color w:val="000000"/>
                <w:szCs w:val="24"/>
              </w:rPr>
              <w:t>сер</w:t>
            </w:r>
            <w:r w:rsidRPr="0086543B">
              <w:rPr>
                <w:color w:val="000000"/>
                <w:szCs w:val="24"/>
              </w:rPr>
              <w:t xml:space="preserve"> – филиал </w:t>
            </w:r>
            <w:r w:rsidRPr="0086543B">
              <w:rPr>
                <w:color w:val="000000"/>
                <w:szCs w:val="24"/>
                <w:lang w:eastAsia="en-US"/>
              </w:rPr>
              <w:t>ГАУЗ</w:t>
            </w:r>
            <w:r w:rsidRPr="0086543B">
              <w:rPr>
                <w:color w:val="000000"/>
                <w:szCs w:val="24"/>
              </w:rPr>
              <w:t xml:space="preserve"> </w:t>
            </w:r>
            <w:r w:rsidR="0031005E" w:rsidRPr="0086543B">
              <w:rPr>
                <w:color w:val="000000"/>
                <w:szCs w:val="24"/>
              </w:rPr>
              <w:t xml:space="preserve">«Республиканский клинический противотуберкулезный диспансер </w:t>
            </w:r>
            <w:r w:rsidR="0031005E" w:rsidRPr="0086543B">
              <w:rPr>
                <w:color w:val="000000"/>
                <w:szCs w:val="24"/>
                <w:lang w:eastAsia="en-US"/>
              </w:rPr>
              <w:t>Министерства здравоохранения</w:t>
            </w:r>
            <w:r w:rsidR="0031005E" w:rsidRPr="0086543B">
              <w:rPr>
                <w:color w:val="000000"/>
                <w:szCs w:val="24"/>
              </w:rPr>
              <w:t xml:space="preserve"> Республики Татарстан» </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7F113F">
        <w:trPr>
          <w:trHeight w:val="284"/>
          <w:jc w:val="center"/>
        </w:trPr>
        <w:tc>
          <w:tcPr>
            <w:tcW w:w="15269" w:type="dxa"/>
            <w:gridSpan w:val="11"/>
            <w:vAlign w:val="center"/>
          </w:tcPr>
          <w:p w:rsidR="0031005E" w:rsidRPr="0086543B" w:rsidRDefault="0031005E" w:rsidP="00AA0F44">
            <w:pPr>
              <w:ind w:firstLine="0"/>
              <w:jc w:val="center"/>
              <w:rPr>
                <w:szCs w:val="24"/>
              </w:rPr>
            </w:pPr>
            <w:r w:rsidRPr="0086543B">
              <w:rPr>
                <w:b/>
                <w:color w:val="000000"/>
                <w:szCs w:val="24"/>
                <w:lang w:eastAsia="en-US"/>
              </w:rPr>
              <w:t>Чистопольский муниципальный район</w:t>
            </w:r>
          </w:p>
        </w:tc>
      </w:tr>
      <w:tr w:rsidR="0031005E" w:rsidRPr="0086543B" w:rsidTr="00061726">
        <w:trPr>
          <w:trHeight w:val="284"/>
          <w:jc w:val="center"/>
        </w:trPr>
        <w:tc>
          <w:tcPr>
            <w:tcW w:w="6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1</w:t>
            </w:r>
          </w:p>
        </w:tc>
        <w:tc>
          <w:tcPr>
            <w:tcW w:w="2049" w:type="dxa"/>
          </w:tcPr>
          <w:p w:rsidR="0031005E" w:rsidRPr="0086543B" w:rsidRDefault="0031005E" w:rsidP="00061726">
            <w:pPr>
              <w:ind w:firstLine="0"/>
              <w:jc w:val="center"/>
              <w:rPr>
                <w:color w:val="000000"/>
                <w:szCs w:val="24"/>
              </w:rPr>
            </w:pPr>
            <w:r w:rsidRPr="0086543B">
              <w:rPr>
                <w:color w:val="000000"/>
                <w:szCs w:val="24"/>
              </w:rPr>
              <w:t>г.Чистополь, ул.Галактионова, д.88</w:t>
            </w:r>
          </w:p>
        </w:tc>
        <w:tc>
          <w:tcPr>
            <w:tcW w:w="2840" w:type="dxa"/>
          </w:tcPr>
          <w:p w:rsidR="0031005E" w:rsidRPr="0086543B" w:rsidRDefault="006362CB" w:rsidP="00EC0C6A">
            <w:pPr>
              <w:ind w:firstLine="0"/>
              <w:jc w:val="center"/>
              <w:rPr>
                <w:color w:val="000000"/>
                <w:szCs w:val="24"/>
              </w:rPr>
            </w:pPr>
            <w:r w:rsidRPr="0086543B">
              <w:rPr>
                <w:color w:val="000000"/>
                <w:szCs w:val="24"/>
              </w:rPr>
              <w:t xml:space="preserve">Чистопольский кожно-венерологический диспансер – филиал </w:t>
            </w:r>
            <w:r w:rsidRPr="0086543B">
              <w:rPr>
                <w:color w:val="000000"/>
                <w:szCs w:val="24"/>
                <w:lang w:eastAsia="en-US"/>
              </w:rPr>
              <w:t>ГАУЗ</w:t>
            </w:r>
            <w:r w:rsidRPr="0086543B">
              <w:rPr>
                <w:color w:val="000000"/>
                <w:szCs w:val="24"/>
              </w:rPr>
              <w:t xml:space="preserve"> </w:t>
            </w:r>
            <w:r w:rsidR="0031005E" w:rsidRPr="0086543B">
              <w:rPr>
                <w:color w:val="000000"/>
                <w:szCs w:val="24"/>
              </w:rPr>
              <w:t xml:space="preserve">«Республиканский клинический кожно-венерологический диспансер» </w:t>
            </w:r>
          </w:p>
        </w:tc>
        <w:tc>
          <w:tcPr>
            <w:tcW w:w="141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napToGrid w:val="0"/>
                <w:szCs w:val="24"/>
              </w:rPr>
            </w:pPr>
          </w:p>
        </w:tc>
        <w:tc>
          <w:tcPr>
            <w:tcW w:w="992" w:type="dxa"/>
          </w:tcPr>
          <w:p w:rsidR="0031005E" w:rsidRPr="0086543B" w:rsidRDefault="0031005E" w:rsidP="00061726">
            <w:pPr>
              <w:tabs>
                <w:tab w:val="right" w:leader="dot" w:pos="9627"/>
              </w:tabs>
              <w:ind w:firstLine="0"/>
              <w:jc w:val="center"/>
              <w:rPr>
                <w:bCs/>
                <w:smallCaps/>
                <w:noProof/>
                <w:szCs w:val="24"/>
              </w:rPr>
            </w:pPr>
          </w:p>
        </w:tc>
        <w:tc>
          <w:tcPr>
            <w:tcW w:w="1133" w:type="dxa"/>
          </w:tcPr>
          <w:p w:rsidR="0031005E" w:rsidRPr="0086543B" w:rsidRDefault="0031005E" w:rsidP="00061726">
            <w:pPr>
              <w:ind w:firstLine="0"/>
              <w:jc w:val="center"/>
              <w:rPr>
                <w:szCs w:val="24"/>
              </w:rPr>
            </w:pPr>
          </w:p>
        </w:tc>
        <w:tc>
          <w:tcPr>
            <w:tcW w:w="1134" w:type="dxa"/>
          </w:tcPr>
          <w:p w:rsidR="0031005E" w:rsidRPr="0086543B" w:rsidRDefault="0031005E" w:rsidP="00061726">
            <w:pPr>
              <w:ind w:firstLine="0"/>
              <w:jc w:val="center"/>
              <w:rPr>
                <w:szCs w:val="24"/>
              </w:rPr>
            </w:pPr>
            <w:r w:rsidRPr="0086543B">
              <w:rPr>
                <w:szCs w:val="24"/>
              </w:rPr>
              <w:t>+</w:t>
            </w:r>
          </w:p>
        </w:tc>
        <w:tc>
          <w:tcPr>
            <w:tcW w:w="1250" w:type="dxa"/>
          </w:tcPr>
          <w:p w:rsidR="0031005E" w:rsidRPr="0086543B" w:rsidRDefault="0031005E" w:rsidP="00061726">
            <w:pPr>
              <w:ind w:firstLine="0"/>
              <w:jc w:val="center"/>
              <w:rPr>
                <w:szCs w:val="24"/>
              </w:rPr>
            </w:pPr>
          </w:p>
        </w:tc>
        <w:tc>
          <w:tcPr>
            <w:tcW w:w="1519" w:type="dxa"/>
          </w:tcPr>
          <w:p w:rsidR="0031005E" w:rsidRPr="0086543B" w:rsidRDefault="0031005E" w:rsidP="00061726">
            <w:pPr>
              <w:ind w:firstLine="0"/>
              <w:jc w:val="center"/>
              <w:rPr>
                <w:szCs w:val="24"/>
              </w:rPr>
            </w:pPr>
            <w:r w:rsidRPr="0086543B">
              <w:rPr>
                <w:szCs w:val="24"/>
              </w:rPr>
              <w:t>СТП Республики Татарстан</w:t>
            </w:r>
          </w:p>
        </w:tc>
      </w:tr>
    </w:tbl>
    <w:p w:rsidR="0031005E" w:rsidRPr="0086543B" w:rsidRDefault="0031005E" w:rsidP="00266A7E">
      <w:pPr>
        <w:ind w:left="567" w:firstLine="0"/>
      </w:pPr>
      <w:bookmarkStart w:id="38" w:name="_Toc447539873"/>
    </w:p>
    <w:p w:rsidR="0031005E" w:rsidRPr="0086543B" w:rsidRDefault="0031005E" w:rsidP="004A59A3">
      <w:pPr>
        <w:pStyle w:val="33"/>
        <w:ind w:left="720"/>
        <w:jc w:val="center"/>
        <w:outlineLvl w:val="2"/>
        <w:sectPr w:rsidR="0031005E" w:rsidRPr="0086543B" w:rsidSect="00354CB2">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39" w:name="_Toc515633795"/>
      <w:bookmarkStart w:id="40" w:name="_Toc515889023"/>
      <w:r w:rsidRPr="00232DCD">
        <w:rPr>
          <w:b/>
          <w:i/>
          <w:sz w:val="28"/>
        </w:rPr>
        <w:lastRenderedPageBreak/>
        <w:t>1.2.3. Мероприятия по развитию системы социальной защиты населения</w:t>
      </w:r>
      <w:bookmarkEnd w:id="38"/>
      <w:bookmarkEnd w:id="39"/>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1406"/>
        <w:gridCol w:w="2301"/>
        <w:gridCol w:w="1822"/>
        <w:gridCol w:w="1492"/>
        <w:gridCol w:w="873"/>
        <w:gridCol w:w="872"/>
        <w:gridCol w:w="966"/>
        <w:gridCol w:w="1190"/>
        <w:gridCol w:w="1223"/>
        <w:gridCol w:w="2384"/>
      </w:tblGrid>
      <w:tr w:rsidR="0031005E" w:rsidRPr="0086543B" w:rsidTr="00D25277">
        <w:trPr>
          <w:trHeight w:val="284"/>
          <w:tblHeader/>
          <w:jc w:val="center"/>
        </w:trPr>
        <w:tc>
          <w:tcPr>
            <w:tcW w:w="561"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 п/п</w:t>
            </w:r>
          </w:p>
        </w:tc>
        <w:tc>
          <w:tcPr>
            <w:tcW w:w="1406"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Местоположение</w:t>
            </w:r>
          </w:p>
        </w:tc>
        <w:tc>
          <w:tcPr>
            <w:tcW w:w="2301"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Наименование объекта</w:t>
            </w:r>
          </w:p>
        </w:tc>
        <w:tc>
          <w:tcPr>
            <w:tcW w:w="1822"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Наименование мероприятия</w:t>
            </w:r>
          </w:p>
        </w:tc>
        <w:tc>
          <w:tcPr>
            <w:tcW w:w="1492"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Вид мероприяти</w:t>
            </w:r>
            <w:r w:rsidR="006C3C64" w:rsidRPr="0086543B">
              <w:rPr>
                <w:b/>
                <w:szCs w:val="24"/>
              </w:rPr>
              <w:t>я</w:t>
            </w:r>
          </w:p>
        </w:tc>
        <w:tc>
          <w:tcPr>
            <w:tcW w:w="873"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Единица измерения</w:t>
            </w:r>
          </w:p>
        </w:tc>
        <w:tc>
          <w:tcPr>
            <w:tcW w:w="1838" w:type="dxa"/>
            <w:gridSpan w:val="2"/>
            <w:vAlign w:val="center"/>
          </w:tcPr>
          <w:p w:rsidR="0031005E" w:rsidRPr="0086543B" w:rsidRDefault="0031005E" w:rsidP="00D25277">
            <w:pPr>
              <w:ind w:firstLine="0"/>
              <w:jc w:val="center"/>
              <w:rPr>
                <w:b/>
                <w:szCs w:val="24"/>
              </w:rPr>
            </w:pPr>
            <w:r w:rsidRPr="0086543B">
              <w:rPr>
                <w:b/>
                <w:szCs w:val="24"/>
              </w:rPr>
              <w:t>Мощность</w:t>
            </w:r>
          </w:p>
        </w:tc>
        <w:tc>
          <w:tcPr>
            <w:tcW w:w="2413" w:type="dxa"/>
            <w:gridSpan w:val="2"/>
            <w:vAlign w:val="center"/>
          </w:tcPr>
          <w:p w:rsidR="0031005E" w:rsidRPr="0086543B" w:rsidRDefault="0031005E" w:rsidP="00D25277">
            <w:pPr>
              <w:ind w:firstLine="0"/>
              <w:jc w:val="center"/>
              <w:rPr>
                <w:b/>
                <w:szCs w:val="24"/>
              </w:rPr>
            </w:pPr>
            <w:r w:rsidRPr="0086543B">
              <w:rPr>
                <w:b/>
                <w:szCs w:val="24"/>
              </w:rPr>
              <w:t>Срок реализации</w:t>
            </w:r>
          </w:p>
        </w:tc>
        <w:tc>
          <w:tcPr>
            <w:tcW w:w="2384"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Источник мероприятия</w:t>
            </w:r>
          </w:p>
        </w:tc>
      </w:tr>
      <w:tr w:rsidR="0031005E" w:rsidRPr="0086543B" w:rsidTr="00D25277">
        <w:trPr>
          <w:trHeight w:val="284"/>
          <w:tblHeader/>
          <w:jc w:val="center"/>
        </w:trPr>
        <w:tc>
          <w:tcPr>
            <w:tcW w:w="561" w:type="dxa"/>
            <w:vMerge/>
            <w:tcBorders>
              <w:bottom w:val="nil"/>
            </w:tcBorders>
            <w:vAlign w:val="center"/>
          </w:tcPr>
          <w:p w:rsidR="0031005E" w:rsidRPr="0086543B" w:rsidRDefault="0031005E" w:rsidP="00AA0F44">
            <w:pPr>
              <w:ind w:firstLine="0"/>
              <w:jc w:val="center"/>
              <w:rPr>
                <w:b/>
                <w:szCs w:val="24"/>
              </w:rPr>
            </w:pPr>
          </w:p>
        </w:tc>
        <w:tc>
          <w:tcPr>
            <w:tcW w:w="1406" w:type="dxa"/>
            <w:vMerge/>
            <w:tcBorders>
              <w:bottom w:val="nil"/>
            </w:tcBorders>
            <w:vAlign w:val="center"/>
          </w:tcPr>
          <w:p w:rsidR="0031005E" w:rsidRPr="0086543B" w:rsidRDefault="0031005E" w:rsidP="00AA0F44">
            <w:pPr>
              <w:ind w:firstLine="0"/>
              <w:jc w:val="center"/>
              <w:rPr>
                <w:b/>
                <w:szCs w:val="24"/>
              </w:rPr>
            </w:pPr>
          </w:p>
        </w:tc>
        <w:tc>
          <w:tcPr>
            <w:tcW w:w="2301" w:type="dxa"/>
            <w:vMerge/>
            <w:tcBorders>
              <w:bottom w:val="nil"/>
            </w:tcBorders>
            <w:vAlign w:val="center"/>
          </w:tcPr>
          <w:p w:rsidR="0031005E" w:rsidRPr="0086543B" w:rsidRDefault="0031005E" w:rsidP="00AA0F44">
            <w:pPr>
              <w:ind w:firstLine="0"/>
              <w:jc w:val="center"/>
              <w:rPr>
                <w:b/>
                <w:szCs w:val="24"/>
              </w:rPr>
            </w:pPr>
          </w:p>
        </w:tc>
        <w:tc>
          <w:tcPr>
            <w:tcW w:w="1822" w:type="dxa"/>
            <w:vMerge/>
            <w:tcBorders>
              <w:bottom w:val="nil"/>
            </w:tcBorders>
            <w:vAlign w:val="center"/>
          </w:tcPr>
          <w:p w:rsidR="0031005E" w:rsidRPr="0086543B" w:rsidRDefault="0031005E" w:rsidP="00AA0F44">
            <w:pPr>
              <w:ind w:firstLine="0"/>
              <w:jc w:val="center"/>
              <w:rPr>
                <w:b/>
                <w:szCs w:val="24"/>
              </w:rPr>
            </w:pPr>
          </w:p>
        </w:tc>
        <w:tc>
          <w:tcPr>
            <w:tcW w:w="1492" w:type="dxa"/>
            <w:vMerge/>
            <w:tcBorders>
              <w:bottom w:val="nil"/>
            </w:tcBorders>
            <w:vAlign w:val="center"/>
          </w:tcPr>
          <w:p w:rsidR="0031005E" w:rsidRPr="0086543B" w:rsidRDefault="0031005E" w:rsidP="00AA0F44">
            <w:pPr>
              <w:ind w:firstLine="0"/>
              <w:jc w:val="center"/>
              <w:rPr>
                <w:b/>
                <w:szCs w:val="24"/>
              </w:rPr>
            </w:pPr>
          </w:p>
        </w:tc>
        <w:tc>
          <w:tcPr>
            <w:tcW w:w="873" w:type="dxa"/>
            <w:vMerge/>
            <w:tcBorders>
              <w:bottom w:val="nil"/>
            </w:tcBorders>
            <w:vAlign w:val="center"/>
          </w:tcPr>
          <w:p w:rsidR="0031005E" w:rsidRPr="0086543B" w:rsidRDefault="0031005E" w:rsidP="00AA0F44">
            <w:pPr>
              <w:ind w:firstLine="0"/>
              <w:jc w:val="center"/>
              <w:rPr>
                <w:b/>
                <w:szCs w:val="24"/>
              </w:rPr>
            </w:pPr>
          </w:p>
        </w:tc>
        <w:tc>
          <w:tcPr>
            <w:tcW w:w="872" w:type="dxa"/>
            <w:tcBorders>
              <w:bottom w:val="nil"/>
            </w:tcBorders>
            <w:vAlign w:val="center"/>
          </w:tcPr>
          <w:p w:rsidR="0031005E" w:rsidRPr="0086543B" w:rsidRDefault="0031005E" w:rsidP="00D25277">
            <w:pPr>
              <w:ind w:firstLine="0"/>
              <w:jc w:val="center"/>
              <w:rPr>
                <w:b/>
                <w:szCs w:val="24"/>
              </w:rPr>
            </w:pPr>
            <w:r w:rsidRPr="0086543B">
              <w:rPr>
                <w:b/>
                <w:szCs w:val="24"/>
              </w:rPr>
              <w:t>существу</w:t>
            </w:r>
            <w:r w:rsidR="006C3C64" w:rsidRPr="0086543B">
              <w:rPr>
                <w:b/>
                <w:szCs w:val="24"/>
              </w:rPr>
              <w:t>-</w:t>
            </w:r>
            <w:r w:rsidRPr="0086543B">
              <w:rPr>
                <w:b/>
                <w:szCs w:val="24"/>
              </w:rPr>
              <w:t>ющая</w:t>
            </w:r>
          </w:p>
        </w:tc>
        <w:tc>
          <w:tcPr>
            <w:tcW w:w="966" w:type="dxa"/>
            <w:tcBorders>
              <w:bottom w:val="nil"/>
            </w:tcBorders>
            <w:vAlign w:val="center"/>
          </w:tcPr>
          <w:p w:rsidR="0031005E" w:rsidRPr="0086543B" w:rsidRDefault="0031005E" w:rsidP="00D25277">
            <w:pPr>
              <w:ind w:firstLine="0"/>
              <w:jc w:val="center"/>
              <w:rPr>
                <w:b/>
                <w:szCs w:val="24"/>
              </w:rPr>
            </w:pPr>
            <w:r w:rsidRPr="0086543B">
              <w:rPr>
                <w:b/>
                <w:szCs w:val="24"/>
              </w:rPr>
              <w:t>новая (до</w:t>
            </w:r>
            <w:r w:rsidR="00E56FA5" w:rsidRPr="0086543B">
              <w:rPr>
                <w:b/>
                <w:szCs w:val="24"/>
              </w:rPr>
              <w:t>-</w:t>
            </w:r>
            <w:r w:rsidRPr="0086543B">
              <w:rPr>
                <w:b/>
                <w:szCs w:val="24"/>
              </w:rPr>
              <w:t>полни</w:t>
            </w:r>
            <w:r w:rsidR="00FB11C1" w:rsidRPr="0086543B">
              <w:rPr>
                <w:b/>
                <w:szCs w:val="24"/>
              </w:rPr>
              <w:t>-</w:t>
            </w:r>
            <w:r w:rsidRPr="0086543B">
              <w:rPr>
                <w:b/>
                <w:szCs w:val="24"/>
              </w:rPr>
              <w:t>тельная)</w:t>
            </w:r>
          </w:p>
        </w:tc>
        <w:tc>
          <w:tcPr>
            <w:tcW w:w="1190" w:type="dxa"/>
            <w:tcBorders>
              <w:bottom w:val="nil"/>
            </w:tcBorders>
            <w:vAlign w:val="center"/>
          </w:tcPr>
          <w:p w:rsidR="0031005E" w:rsidRPr="0086543B" w:rsidRDefault="0031005E" w:rsidP="00D25277">
            <w:pPr>
              <w:ind w:firstLine="0"/>
              <w:jc w:val="center"/>
              <w:rPr>
                <w:b/>
                <w:szCs w:val="24"/>
              </w:rPr>
            </w:pPr>
            <w:r w:rsidRPr="0086543B">
              <w:rPr>
                <w:b/>
                <w:szCs w:val="24"/>
              </w:rPr>
              <w:t>первая очередь (до 2020 г</w:t>
            </w:r>
            <w:r w:rsidR="006C3C64" w:rsidRPr="0086543B">
              <w:rPr>
                <w:b/>
                <w:szCs w:val="24"/>
              </w:rPr>
              <w:t>о-да</w:t>
            </w:r>
            <w:r w:rsidRPr="0086543B">
              <w:rPr>
                <w:b/>
                <w:szCs w:val="24"/>
              </w:rPr>
              <w:t>)</w:t>
            </w:r>
          </w:p>
        </w:tc>
        <w:tc>
          <w:tcPr>
            <w:tcW w:w="1223" w:type="dxa"/>
            <w:tcBorders>
              <w:bottom w:val="nil"/>
            </w:tcBorders>
            <w:vAlign w:val="center"/>
          </w:tcPr>
          <w:p w:rsidR="0031005E" w:rsidRPr="0086543B" w:rsidRDefault="0031005E" w:rsidP="00D25277">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2384" w:type="dxa"/>
            <w:vMerge/>
            <w:tcBorders>
              <w:bottom w:val="nil"/>
            </w:tcBorders>
            <w:vAlign w:val="center"/>
          </w:tcPr>
          <w:p w:rsidR="0031005E" w:rsidRPr="0086543B" w:rsidRDefault="0031005E" w:rsidP="00AA0F44">
            <w:pPr>
              <w:ind w:firstLine="0"/>
              <w:jc w:val="center"/>
              <w:rPr>
                <w:b/>
                <w:i/>
                <w:szCs w:val="24"/>
              </w:rPr>
            </w:pPr>
          </w:p>
        </w:tc>
      </w:tr>
    </w:tbl>
    <w:p w:rsidR="0031005E" w:rsidRPr="0086543B" w:rsidRDefault="0031005E">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1406"/>
        <w:gridCol w:w="2301"/>
        <w:gridCol w:w="1822"/>
        <w:gridCol w:w="1492"/>
        <w:gridCol w:w="873"/>
        <w:gridCol w:w="854"/>
        <w:gridCol w:w="1049"/>
        <w:gridCol w:w="1125"/>
        <w:gridCol w:w="1223"/>
        <w:gridCol w:w="2384"/>
      </w:tblGrid>
      <w:tr w:rsidR="0031005E" w:rsidRPr="0086543B" w:rsidTr="00061726">
        <w:trPr>
          <w:trHeight w:val="284"/>
          <w:tblHeader/>
          <w:jc w:val="center"/>
        </w:trPr>
        <w:tc>
          <w:tcPr>
            <w:tcW w:w="561" w:type="dxa"/>
            <w:vAlign w:val="center"/>
          </w:tcPr>
          <w:p w:rsidR="0031005E" w:rsidRPr="0086543B" w:rsidRDefault="0031005E" w:rsidP="00AA0F44">
            <w:pPr>
              <w:ind w:firstLine="0"/>
              <w:jc w:val="center"/>
              <w:rPr>
                <w:b/>
                <w:szCs w:val="24"/>
              </w:rPr>
            </w:pPr>
            <w:r w:rsidRPr="0086543B">
              <w:rPr>
                <w:b/>
                <w:szCs w:val="24"/>
              </w:rPr>
              <w:t>1</w:t>
            </w:r>
          </w:p>
        </w:tc>
        <w:tc>
          <w:tcPr>
            <w:tcW w:w="1406" w:type="dxa"/>
            <w:vAlign w:val="center"/>
          </w:tcPr>
          <w:p w:rsidR="0031005E" w:rsidRPr="0086543B" w:rsidRDefault="0031005E" w:rsidP="00AA0F44">
            <w:pPr>
              <w:ind w:firstLine="0"/>
              <w:jc w:val="center"/>
              <w:rPr>
                <w:b/>
                <w:szCs w:val="24"/>
              </w:rPr>
            </w:pPr>
            <w:r w:rsidRPr="0086543B">
              <w:rPr>
                <w:b/>
                <w:szCs w:val="24"/>
              </w:rPr>
              <w:t>2</w:t>
            </w:r>
          </w:p>
        </w:tc>
        <w:tc>
          <w:tcPr>
            <w:tcW w:w="2301" w:type="dxa"/>
            <w:vAlign w:val="center"/>
          </w:tcPr>
          <w:p w:rsidR="0031005E" w:rsidRPr="0086543B" w:rsidRDefault="0031005E" w:rsidP="00AA0F44">
            <w:pPr>
              <w:ind w:firstLine="0"/>
              <w:jc w:val="center"/>
              <w:rPr>
                <w:b/>
                <w:szCs w:val="24"/>
              </w:rPr>
            </w:pPr>
            <w:r w:rsidRPr="0086543B">
              <w:rPr>
                <w:b/>
                <w:szCs w:val="24"/>
              </w:rPr>
              <w:t>3</w:t>
            </w:r>
          </w:p>
        </w:tc>
        <w:tc>
          <w:tcPr>
            <w:tcW w:w="1822" w:type="dxa"/>
            <w:vAlign w:val="center"/>
          </w:tcPr>
          <w:p w:rsidR="0031005E" w:rsidRPr="0086543B" w:rsidRDefault="0031005E" w:rsidP="00AA0F44">
            <w:pPr>
              <w:ind w:firstLine="0"/>
              <w:jc w:val="center"/>
              <w:rPr>
                <w:b/>
                <w:szCs w:val="24"/>
              </w:rPr>
            </w:pPr>
            <w:r w:rsidRPr="0086543B">
              <w:rPr>
                <w:b/>
                <w:szCs w:val="24"/>
              </w:rPr>
              <w:t>4</w:t>
            </w:r>
          </w:p>
        </w:tc>
        <w:tc>
          <w:tcPr>
            <w:tcW w:w="1492" w:type="dxa"/>
            <w:vAlign w:val="center"/>
          </w:tcPr>
          <w:p w:rsidR="0031005E" w:rsidRPr="0086543B" w:rsidRDefault="0031005E" w:rsidP="00AA0F44">
            <w:pPr>
              <w:ind w:firstLine="0"/>
              <w:jc w:val="center"/>
              <w:rPr>
                <w:b/>
                <w:szCs w:val="24"/>
              </w:rPr>
            </w:pPr>
            <w:r w:rsidRPr="0086543B">
              <w:rPr>
                <w:b/>
                <w:szCs w:val="24"/>
              </w:rPr>
              <w:t>5</w:t>
            </w:r>
          </w:p>
        </w:tc>
        <w:tc>
          <w:tcPr>
            <w:tcW w:w="873" w:type="dxa"/>
            <w:vAlign w:val="center"/>
          </w:tcPr>
          <w:p w:rsidR="0031005E" w:rsidRPr="0086543B" w:rsidRDefault="0031005E" w:rsidP="00AA0F44">
            <w:pPr>
              <w:ind w:firstLine="0"/>
              <w:jc w:val="center"/>
              <w:rPr>
                <w:b/>
                <w:szCs w:val="24"/>
              </w:rPr>
            </w:pPr>
            <w:r w:rsidRPr="0086543B">
              <w:rPr>
                <w:b/>
                <w:szCs w:val="24"/>
              </w:rPr>
              <w:t>6</w:t>
            </w:r>
          </w:p>
        </w:tc>
        <w:tc>
          <w:tcPr>
            <w:tcW w:w="854" w:type="dxa"/>
          </w:tcPr>
          <w:p w:rsidR="0031005E" w:rsidRPr="0086543B" w:rsidRDefault="0031005E" w:rsidP="00061726">
            <w:pPr>
              <w:ind w:firstLine="0"/>
              <w:jc w:val="center"/>
              <w:rPr>
                <w:b/>
                <w:szCs w:val="24"/>
              </w:rPr>
            </w:pPr>
            <w:r w:rsidRPr="0086543B">
              <w:rPr>
                <w:b/>
                <w:szCs w:val="24"/>
              </w:rPr>
              <w:t>7</w:t>
            </w:r>
          </w:p>
        </w:tc>
        <w:tc>
          <w:tcPr>
            <w:tcW w:w="1049" w:type="dxa"/>
          </w:tcPr>
          <w:p w:rsidR="0031005E" w:rsidRPr="0086543B" w:rsidRDefault="0031005E" w:rsidP="00061726">
            <w:pPr>
              <w:ind w:firstLine="0"/>
              <w:jc w:val="center"/>
              <w:rPr>
                <w:b/>
                <w:szCs w:val="24"/>
              </w:rPr>
            </w:pPr>
            <w:r w:rsidRPr="0086543B">
              <w:rPr>
                <w:b/>
                <w:szCs w:val="24"/>
              </w:rPr>
              <w:t>8</w:t>
            </w:r>
          </w:p>
        </w:tc>
        <w:tc>
          <w:tcPr>
            <w:tcW w:w="1125" w:type="dxa"/>
          </w:tcPr>
          <w:p w:rsidR="0031005E" w:rsidRPr="0086543B" w:rsidRDefault="0031005E" w:rsidP="00061726">
            <w:pPr>
              <w:ind w:firstLine="0"/>
              <w:jc w:val="center"/>
              <w:rPr>
                <w:b/>
                <w:szCs w:val="24"/>
              </w:rPr>
            </w:pPr>
            <w:r w:rsidRPr="0086543B">
              <w:rPr>
                <w:b/>
                <w:szCs w:val="24"/>
              </w:rPr>
              <w:t>9</w:t>
            </w:r>
          </w:p>
        </w:tc>
        <w:tc>
          <w:tcPr>
            <w:tcW w:w="1223" w:type="dxa"/>
          </w:tcPr>
          <w:p w:rsidR="0031005E" w:rsidRPr="0086543B" w:rsidRDefault="0031005E" w:rsidP="00061726">
            <w:pPr>
              <w:ind w:firstLine="0"/>
              <w:jc w:val="center"/>
              <w:rPr>
                <w:b/>
                <w:szCs w:val="24"/>
              </w:rPr>
            </w:pPr>
            <w:r w:rsidRPr="0086543B">
              <w:rPr>
                <w:b/>
                <w:szCs w:val="24"/>
              </w:rPr>
              <w:t>10</w:t>
            </w:r>
          </w:p>
        </w:tc>
        <w:tc>
          <w:tcPr>
            <w:tcW w:w="2384" w:type="dxa"/>
            <w:vAlign w:val="center"/>
          </w:tcPr>
          <w:p w:rsidR="0031005E" w:rsidRPr="0086543B" w:rsidRDefault="0031005E" w:rsidP="00AA0F44">
            <w:pPr>
              <w:ind w:firstLine="0"/>
              <w:jc w:val="center"/>
              <w:rPr>
                <w:b/>
                <w:szCs w:val="24"/>
              </w:rPr>
            </w:pPr>
            <w:r w:rsidRPr="0086543B">
              <w:rPr>
                <w:b/>
                <w:szCs w:val="24"/>
              </w:rPr>
              <w:t>11</w:t>
            </w:r>
          </w:p>
        </w:tc>
      </w:tr>
      <w:tr w:rsidR="0031005E" w:rsidRPr="0086543B" w:rsidTr="00BE16AB">
        <w:trPr>
          <w:trHeight w:val="284"/>
          <w:jc w:val="center"/>
        </w:trPr>
        <w:tc>
          <w:tcPr>
            <w:tcW w:w="15090" w:type="dxa"/>
            <w:gridSpan w:val="11"/>
            <w:vAlign w:val="center"/>
          </w:tcPr>
          <w:p w:rsidR="0031005E" w:rsidRPr="0086543B" w:rsidRDefault="0031005E" w:rsidP="00764EC6">
            <w:pPr>
              <w:ind w:firstLine="0"/>
              <w:jc w:val="center"/>
              <w:rPr>
                <w:b/>
                <w:szCs w:val="24"/>
              </w:rPr>
            </w:pPr>
            <w:r w:rsidRPr="0086543B">
              <w:rPr>
                <w:b/>
                <w:szCs w:val="24"/>
              </w:rPr>
              <w:t>М</w:t>
            </w:r>
            <w:r w:rsidR="00764EC6" w:rsidRPr="0086543B">
              <w:rPr>
                <w:b/>
                <w:szCs w:val="24"/>
              </w:rPr>
              <w:t>ероприятия регионального значения</w:t>
            </w:r>
          </w:p>
        </w:tc>
      </w:tr>
      <w:tr w:rsidR="0031005E" w:rsidRPr="0086543B" w:rsidTr="00BE16AB">
        <w:trPr>
          <w:trHeight w:val="284"/>
          <w:jc w:val="center"/>
        </w:trPr>
        <w:tc>
          <w:tcPr>
            <w:tcW w:w="15090" w:type="dxa"/>
            <w:gridSpan w:val="11"/>
            <w:vAlign w:val="center"/>
          </w:tcPr>
          <w:p w:rsidR="0031005E" w:rsidRPr="0086543B" w:rsidRDefault="0031005E" w:rsidP="00AA0F44">
            <w:pPr>
              <w:ind w:firstLine="0"/>
              <w:jc w:val="center"/>
              <w:rPr>
                <w:b/>
                <w:bCs/>
                <w:szCs w:val="24"/>
              </w:rPr>
            </w:pPr>
            <w:r w:rsidRPr="0086543B">
              <w:rPr>
                <w:b/>
                <w:szCs w:val="24"/>
              </w:rPr>
              <w:t>Учреждения социальной защиты населения</w:t>
            </w:r>
          </w:p>
        </w:tc>
      </w:tr>
      <w:tr w:rsidR="0031005E" w:rsidRPr="0086543B" w:rsidTr="00BE16AB">
        <w:trPr>
          <w:trHeight w:val="284"/>
          <w:jc w:val="center"/>
        </w:trPr>
        <w:tc>
          <w:tcPr>
            <w:tcW w:w="15090" w:type="dxa"/>
            <w:gridSpan w:val="11"/>
            <w:vAlign w:val="center"/>
          </w:tcPr>
          <w:p w:rsidR="0031005E" w:rsidRPr="0086543B" w:rsidRDefault="0031005E" w:rsidP="00764EC6">
            <w:pPr>
              <w:ind w:firstLine="0"/>
              <w:jc w:val="center"/>
              <w:rPr>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061726">
        <w:trPr>
          <w:trHeight w:val="2384"/>
          <w:jc w:val="center"/>
        </w:trPr>
        <w:tc>
          <w:tcPr>
            <w:tcW w:w="561" w:type="dxa"/>
          </w:tcPr>
          <w:p w:rsidR="0031005E" w:rsidRPr="0086543B" w:rsidRDefault="0031005E" w:rsidP="00061726">
            <w:pPr>
              <w:ind w:firstLine="0"/>
              <w:jc w:val="center"/>
              <w:rPr>
                <w:szCs w:val="24"/>
              </w:rPr>
            </w:pPr>
            <w:r w:rsidRPr="0086543B">
              <w:rPr>
                <w:szCs w:val="24"/>
              </w:rPr>
              <w:t>1</w:t>
            </w:r>
          </w:p>
        </w:tc>
        <w:tc>
          <w:tcPr>
            <w:tcW w:w="1406" w:type="dxa"/>
          </w:tcPr>
          <w:p w:rsidR="0031005E" w:rsidRPr="0086543B" w:rsidRDefault="0031005E" w:rsidP="00061726">
            <w:pPr>
              <w:ind w:firstLine="0"/>
              <w:jc w:val="center"/>
              <w:rPr>
                <w:szCs w:val="24"/>
              </w:rPr>
            </w:pPr>
            <w:r w:rsidRPr="0086543B">
              <w:rPr>
                <w:szCs w:val="24"/>
              </w:rPr>
              <w:t>г.Казань</w:t>
            </w:r>
          </w:p>
        </w:tc>
        <w:tc>
          <w:tcPr>
            <w:tcW w:w="2301" w:type="dxa"/>
          </w:tcPr>
          <w:p w:rsidR="0031005E" w:rsidRPr="0086543B" w:rsidRDefault="0031005E" w:rsidP="00061726">
            <w:pPr>
              <w:ind w:firstLine="0"/>
              <w:jc w:val="center"/>
              <w:rPr>
                <w:szCs w:val="24"/>
              </w:rPr>
            </w:pPr>
            <w:r w:rsidRPr="0086543B">
              <w:rPr>
                <w:szCs w:val="24"/>
              </w:rPr>
              <w:t>Республиканский научно-практический центр социальной реабилитации детей-инвалидов</w:t>
            </w:r>
          </w:p>
        </w:tc>
        <w:tc>
          <w:tcPr>
            <w:tcW w:w="1822" w:type="dxa"/>
          </w:tcPr>
          <w:p w:rsidR="0031005E" w:rsidRPr="0086543B" w:rsidRDefault="0031005E" w:rsidP="00061726">
            <w:pPr>
              <w:ind w:firstLine="0"/>
              <w:jc w:val="center"/>
              <w:rPr>
                <w:szCs w:val="24"/>
              </w:rPr>
            </w:pPr>
          </w:p>
        </w:tc>
        <w:tc>
          <w:tcPr>
            <w:tcW w:w="1492" w:type="dxa"/>
          </w:tcPr>
          <w:p w:rsidR="0031005E" w:rsidRPr="0086543B" w:rsidRDefault="0031005E" w:rsidP="00061726">
            <w:pPr>
              <w:ind w:firstLine="0"/>
              <w:jc w:val="center"/>
              <w:rPr>
                <w:szCs w:val="24"/>
              </w:rPr>
            </w:pPr>
            <w:r w:rsidRPr="0086543B">
              <w:rPr>
                <w:szCs w:val="24"/>
              </w:rPr>
              <w:t>Новое строительство</w:t>
            </w:r>
          </w:p>
        </w:tc>
        <w:tc>
          <w:tcPr>
            <w:tcW w:w="873" w:type="dxa"/>
          </w:tcPr>
          <w:p w:rsidR="0031005E" w:rsidRPr="0086543B" w:rsidRDefault="0031005E" w:rsidP="00061726">
            <w:pPr>
              <w:ind w:firstLine="0"/>
              <w:jc w:val="center"/>
              <w:rPr>
                <w:szCs w:val="24"/>
              </w:rPr>
            </w:pPr>
            <w:r w:rsidRPr="0086543B">
              <w:rPr>
                <w:szCs w:val="24"/>
              </w:rPr>
              <w:t>кв. м</w:t>
            </w:r>
            <w:r w:rsidR="006C3C64" w:rsidRPr="0086543B">
              <w:rPr>
                <w:szCs w:val="24"/>
              </w:rPr>
              <w:t>етров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10742</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kern w:val="28"/>
                <w:szCs w:val="24"/>
              </w:rPr>
              <w:t>План мероприятий («дорожная карта») «Повышение эффективности и качества услуг в сфере социального обслуживания населения Республики Татарстан (2013 – 2018 годы)»</w:t>
            </w:r>
          </w:p>
        </w:tc>
      </w:tr>
      <w:tr w:rsidR="0031005E" w:rsidRPr="0086543B" w:rsidTr="00BE16AB">
        <w:trPr>
          <w:trHeight w:val="284"/>
          <w:jc w:val="center"/>
        </w:trPr>
        <w:tc>
          <w:tcPr>
            <w:tcW w:w="15090" w:type="dxa"/>
            <w:gridSpan w:val="11"/>
            <w:vAlign w:val="center"/>
          </w:tcPr>
          <w:p w:rsidR="0031005E" w:rsidRPr="0086543B" w:rsidRDefault="0031005E" w:rsidP="00AA0F44">
            <w:pPr>
              <w:ind w:firstLine="0"/>
              <w:jc w:val="center"/>
              <w:rPr>
                <w:szCs w:val="24"/>
              </w:rPr>
            </w:pPr>
            <w:r w:rsidRPr="0086543B">
              <w:rPr>
                <w:b/>
                <w:szCs w:val="24"/>
              </w:rPr>
              <w:t>Алексеевский муниципальный район</w:t>
            </w:r>
          </w:p>
        </w:tc>
      </w:tr>
      <w:tr w:rsidR="0031005E" w:rsidRPr="0086543B" w:rsidTr="00061726">
        <w:trPr>
          <w:trHeight w:val="1827"/>
          <w:jc w:val="center"/>
        </w:trPr>
        <w:tc>
          <w:tcPr>
            <w:tcW w:w="561" w:type="dxa"/>
          </w:tcPr>
          <w:p w:rsidR="0031005E" w:rsidRPr="0086543B" w:rsidRDefault="0031005E" w:rsidP="00061726">
            <w:pPr>
              <w:ind w:firstLine="0"/>
              <w:jc w:val="center"/>
              <w:rPr>
                <w:szCs w:val="24"/>
              </w:rPr>
            </w:pPr>
            <w:r w:rsidRPr="0086543B">
              <w:rPr>
                <w:szCs w:val="24"/>
              </w:rPr>
              <w:t>1</w:t>
            </w:r>
          </w:p>
        </w:tc>
        <w:tc>
          <w:tcPr>
            <w:tcW w:w="1406" w:type="dxa"/>
          </w:tcPr>
          <w:p w:rsidR="0031005E" w:rsidRPr="0086543B" w:rsidRDefault="0031005E" w:rsidP="00061726">
            <w:pPr>
              <w:ind w:firstLine="0"/>
              <w:jc w:val="center"/>
              <w:rPr>
                <w:szCs w:val="24"/>
              </w:rPr>
            </w:pPr>
            <w:r w:rsidRPr="0086543B">
              <w:rPr>
                <w:szCs w:val="24"/>
              </w:rPr>
              <w:t>пгт.Алек-сеевское</w:t>
            </w:r>
          </w:p>
        </w:tc>
        <w:tc>
          <w:tcPr>
            <w:tcW w:w="2301" w:type="dxa"/>
          </w:tcPr>
          <w:p w:rsidR="0031005E" w:rsidRPr="0086543B" w:rsidRDefault="0031005E" w:rsidP="00061726">
            <w:pPr>
              <w:ind w:firstLine="0"/>
              <w:jc w:val="center"/>
              <w:rPr>
                <w:szCs w:val="24"/>
              </w:rPr>
            </w:pPr>
            <w:r w:rsidRPr="0086543B">
              <w:rPr>
                <w:szCs w:val="24"/>
              </w:rPr>
              <w:t>Комплексный центр социального обслуживания населения</w:t>
            </w:r>
          </w:p>
        </w:tc>
        <w:tc>
          <w:tcPr>
            <w:tcW w:w="1822" w:type="dxa"/>
          </w:tcPr>
          <w:p w:rsidR="0031005E" w:rsidRPr="0086543B" w:rsidRDefault="0031005E" w:rsidP="00061726">
            <w:pPr>
              <w:ind w:firstLine="0"/>
              <w:jc w:val="center"/>
              <w:rPr>
                <w:szCs w:val="24"/>
              </w:rPr>
            </w:pPr>
            <w:r w:rsidRPr="0086543B">
              <w:rPr>
                <w:szCs w:val="24"/>
              </w:rPr>
              <w:t>Строительство нового здания</w:t>
            </w:r>
          </w:p>
        </w:tc>
        <w:tc>
          <w:tcPr>
            <w:tcW w:w="1492" w:type="dxa"/>
          </w:tcPr>
          <w:p w:rsidR="0031005E" w:rsidRPr="0086543B" w:rsidRDefault="0031005E" w:rsidP="00061726">
            <w:pPr>
              <w:ind w:firstLine="0"/>
              <w:jc w:val="center"/>
              <w:rPr>
                <w:szCs w:val="24"/>
              </w:rPr>
            </w:pPr>
            <w:r w:rsidRPr="0086543B">
              <w:rPr>
                <w:szCs w:val="24"/>
              </w:rPr>
              <w:t>Новое строительство</w:t>
            </w:r>
          </w:p>
        </w:tc>
        <w:tc>
          <w:tcPr>
            <w:tcW w:w="873" w:type="dxa"/>
          </w:tcPr>
          <w:p w:rsidR="006C3C64" w:rsidRPr="0086543B" w:rsidRDefault="0031005E" w:rsidP="00061726">
            <w:pPr>
              <w:ind w:firstLine="0"/>
              <w:jc w:val="center"/>
              <w:rPr>
                <w:szCs w:val="24"/>
              </w:rPr>
            </w:pPr>
            <w:r w:rsidRPr="0086543B">
              <w:rPr>
                <w:szCs w:val="24"/>
              </w:rPr>
              <w:t>кв.</w:t>
            </w:r>
          </w:p>
          <w:p w:rsidR="0031005E" w:rsidRPr="0086543B" w:rsidRDefault="0031005E" w:rsidP="00061726">
            <w:pPr>
              <w:ind w:firstLine="0"/>
              <w:jc w:val="center"/>
              <w:rPr>
                <w:szCs w:val="24"/>
              </w:rPr>
            </w:pPr>
            <w:r w:rsidRPr="0086543B">
              <w:rPr>
                <w:szCs w:val="24"/>
              </w:rPr>
              <w:t>м</w:t>
            </w:r>
            <w:r w:rsidR="006C3C64" w:rsidRPr="0086543B">
              <w:rPr>
                <w:szCs w:val="24"/>
              </w:rPr>
              <w:t>етров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200</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061726">
        <w:trPr>
          <w:trHeight w:val="2109"/>
          <w:jc w:val="center"/>
        </w:trPr>
        <w:tc>
          <w:tcPr>
            <w:tcW w:w="561" w:type="dxa"/>
          </w:tcPr>
          <w:p w:rsidR="0031005E" w:rsidRPr="0086543B" w:rsidRDefault="0031005E" w:rsidP="00061726">
            <w:pPr>
              <w:ind w:firstLine="0"/>
              <w:jc w:val="center"/>
              <w:rPr>
                <w:szCs w:val="24"/>
              </w:rPr>
            </w:pPr>
            <w:r w:rsidRPr="0086543B">
              <w:rPr>
                <w:szCs w:val="24"/>
              </w:rPr>
              <w:t>2</w:t>
            </w:r>
          </w:p>
        </w:tc>
        <w:tc>
          <w:tcPr>
            <w:tcW w:w="1406" w:type="dxa"/>
          </w:tcPr>
          <w:p w:rsidR="0031005E" w:rsidRPr="0086543B" w:rsidRDefault="0031005E" w:rsidP="00061726">
            <w:pPr>
              <w:ind w:firstLine="0"/>
              <w:jc w:val="center"/>
              <w:rPr>
                <w:szCs w:val="24"/>
              </w:rPr>
            </w:pPr>
            <w:r w:rsidRPr="0086543B">
              <w:rPr>
                <w:szCs w:val="24"/>
              </w:rPr>
              <w:t>пгт.Алек-сеевское</w:t>
            </w:r>
          </w:p>
        </w:tc>
        <w:tc>
          <w:tcPr>
            <w:tcW w:w="2301" w:type="dxa"/>
          </w:tcPr>
          <w:p w:rsidR="0031005E" w:rsidRPr="0086543B" w:rsidRDefault="0031005E" w:rsidP="00061726">
            <w:pPr>
              <w:ind w:firstLine="0"/>
              <w:jc w:val="center"/>
              <w:rPr>
                <w:szCs w:val="24"/>
              </w:rPr>
            </w:pPr>
            <w:r w:rsidRPr="0086543B">
              <w:rPr>
                <w:szCs w:val="24"/>
              </w:rPr>
              <w:t>Гараж и баня социального приюта для детей и подростков «Забота»</w:t>
            </w:r>
          </w:p>
        </w:tc>
        <w:tc>
          <w:tcPr>
            <w:tcW w:w="1822" w:type="dxa"/>
          </w:tcPr>
          <w:p w:rsidR="0031005E" w:rsidRPr="0086543B" w:rsidRDefault="0031005E" w:rsidP="00061726">
            <w:pPr>
              <w:ind w:firstLine="0"/>
              <w:jc w:val="center"/>
              <w:rPr>
                <w:szCs w:val="24"/>
              </w:rPr>
            </w:pPr>
            <w:r w:rsidRPr="0086543B">
              <w:rPr>
                <w:szCs w:val="24"/>
              </w:rPr>
              <w:t>Строительство гаража и бани</w:t>
            </w:r>
          </w:p>
        </w:tc>
        <w:tc>
          <w:tcPr>
            <w:tcW w:w="1492" w:type="dxa"/>
          </w:tcPr>
          <w:p w:rsidR="0031005E" w:rsidRPr="0086543B" w:rsidRDefault="0031005E" w:rsidP="00061726">
            <w:pPr>
              <w:ind w:firstLine="0"/>
              <w:jc w:val="center"/>
              <w:rPr>
                <w:szCs w:val="24"/>
              </w:rPr>
            </w:pPr>
            <w:r w:rsidRPr="0086543B">
              <w:rPr>
                <w:szCs w:val="24"/>
              </w:rPr>
              <w:t>Новое строительство</w:t>
            </w:r>
          </w:p>
        </w:tc>
        <w:tc>
          <w:tcPr>
            <w:tcW w:w="873" w:type="dxa"/>
          </w:tcPr>
          <w:p w:rsidR="006C3C64" w:rsidRPr="0086543B" w:rsidRDefault="0031005E" w:rsidP="00061726">
            <w:pPr>
              <w:ind w:firstLine="0"/>
              <w:jc w:val="center"/>
              <w:rPr>
                <w:szCs w:val="24"/>
              </w:rPr>
            </w:pPr>
            <w:r w:rsidRPr="0086543B">
              <w:rPr>
                <w:szCs w:val="24"/>
              </w:rPr>
              <w:t>кв.</w:t>
            </w:r>
          </w:p>
          <w:p w:rsidR="0031005E" w:rsidRPr="0086543B" w:rsidRDefault="0031005E" w:rsidP="00061726">
            <w:pPr>
              <w:ind w:firstLine="0"/>
              <w:jc w:val="center"/>
              <w:rPr>
                <w:szCs w:val="24"/>
              </w:rPr>
            </w:pPr>
            <w:r w:rsidRPr="0086543B">
              <w:rPr>
                <w:szCs w:val="24"/>
              </w:rPr>
              <w:t>м</w:t>
            </w:r>
            <w:r w:rsidR="006C3C64" w:rsidRPr="0086543B">
              <w:rPr>
                <w:szCs w:val="24"/>
              </w:rPr>
              <w:t>етров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80</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E16AB">
        <w:trPr>
          <w:trHeight w:val="284"/>
          <w:jc w:val="center"/>
        </w:trPr>
        <w:tc>
          <w:tcPr>
            <w:tcW w:w="15090" w:type="dxa"/>
            <w:gridSpan w:val="11"/>
            <w:vAlign w:val="center"/>
          </w:tcPr>
          <w:p w:rsidR="0031005E" w:rsidRPr="0086543B" w:rsidRDefault="0031005E" w:rsidP="00AA0F44">
            <w:pPr>
              <w:ind w:firstLine="0"/>
              <w:jc w:val="center"/>
              <w:rPr>
                <w:szCs w:val="24"/>
              </w:rPr>
            </w:pPr>
            <w:r w:rsidRPr="0086543B">
              <w:rPr>
                <w:b/>
                <w:szCs w:val="24"/>
              </w:rPr>
              <w:t>Арский муниципальный район</w:t>
            </w:r>
          </w:p>
        </w:tc>
      </w:tr>
      <w:tr w:rsidR="0031005E" w:rsidRPr="0086543B" w:rsidTr="00061726">
        <w:trPr>
          <w:trHeight w:val="284"/>
          <w:jc w:val="center"/>
        </w:trPr>
        <w:tc>
          <w:tcPr>
            <w:tcW w:w="561" w:type="dxa"/>
          </w:tcPr>
          <w:p w:rsidR="0031005E" w:rsidRPr="0086543B" w:rsidRDefault="0031005E" w:rsidP="00061726">
            <w:pPr>
              <w:spacing w:line="228" w:lineRule="auto"/>
              <w:ind w:firstLine="0"/>
              <w:jc w:val="center"/>
              <w:rPr>
                <w:szCs w:val="24"/>
              </w:rPr>
            </w:pPr>
            <w:r w:rsidRPr="0086543B">
              <w:rPr>
                <w:szCs w:val="24"/>
              </w:rPr>
              <w:t>1</w:t>
            </w:r>
          </w:p>
        </w:tc>
        <w:tc>
          <w:tcPr>
            <w:tcW w:w="1406" w:type="dxa"/>
          </w:tcPr>
          <w:p w:rsidR="0031005E" w:rsidRPr="0086543B" w:rsidRDefault="0031005E" w:rsidP="00061726">
            <w:pPr>
              <w:spacing w:line="228" w:lineRule="auto"/>
              <w:ind w:firstLine="0"/>
              <w:jc w:val="center"/>
              <w:rPr>
                <w:szCs w:val="24"/>
              </w:rPr>
            </w:pPr>
            <w:r w:rsidRPr="0086543B">
              <w:rPr>
                <w:szCs w:val="24"/>
              </w:rPr>
              <w:t>с.Новое Чурилино</w:t>
            </w:r>
          </w:p>
        </w:tc>
        <w:tc>
          <w:tcPr>
            <w:tcW w:w="2301" w:type="dxa"/>
          </w:tcPr>
          <w:p w:rsidR="0031005E" w:rsidRPr="0086543B" w:rsidRDefault="0031005E" w:rsidP="00061726">
            <w:pPr>
              <w:spacing w:line="228" w:lineRule="auto"/>
              <w:ind w:firstLine="0"/>
              <w:jc w:val="center"/>
              <w:rPr>
                <w:szCs w:val="24"/>
              </w:rPr>
            </w:pPr>
            <w:r w:rsidRPr="0086543B">
              <w:rPr>
                <w:szCs w:val="24"/>
              </w:rPr>
              <w:t>Ново-Чурилинский психоневрологический интернат</w:t>
            </w:r>
          </w:p>
        </w:tc>
        <w:tc>
          <w:tcPr>
            <w:tcW w:w="1822" w:type="dxa"/>
          </w:tcPr>
          <w:p w:rsidR="0031005E" w:rsidRPr="0086543B" w:rsidRDefault="0031005E" w:rsidP="00061726">
            <w:pPr>
              <w:spacing w:line="228" w:lineRule="auto"/>
              <w:ind w:firstLine="0"/>
              <w:jc w:val="center"/>
              <w:rPr>
                <w:szCs w:val="24"/>
              </w:rPr>
            </w:pPr>
            <w:r w:rsidRPr="0086543B">
              <w:rPr>
                <w:szCs w:val="24"/>
              </w:rPr>
              <w:t>Строительство пристроя</w:t>
            </w:r>
          </w:p>
        </w:tc>
        <w:tc>
          <w:tcPr>
            <w:tcW w:w="1492" w:type="dxa"/>
          </w:tcPr>
          <w:p w:rsidR="0031005E" w:rsidRPr="0086543B" w:rsidRDefault="0031005E" w:rsidP="00061726">
            <w:pPr>
              <w:spacing w:line="228" w:lineRule="auto"/>
              <w:ind w:firstLine="0"/>
              <w:jc w:val="center"/>
              <w:rPr>
                <w:szCs w:val="24"/>
              </w:rPr>
            </w:pPr>
            <w:r w:rsidRPr="0086543B">
              <w:rPr>
                <w:szCs w:val="24"/>
              </w:rPr>
              <w:t>Реконструкция</w:t>
            </w:r>
          </w:p>
        </w:tc>
        <w:tc>
          <w:tcPr>
            <w:tcW w:w="873" w:type="dxa"/>
          </w:tcPr>
          <w:p w:rsidR="0031005E" w:rsidRPr="0086543B" w:rsidRDefault="0031005E" w:rsidP="00061726">
            <w:pPr>
              <w:spacing w:line="228" w:lineRule="auto"/>
              <w:ind w:firstLine="0"/>
              <w:jc w:val="center"/>
              <w:rPr>
                <w:szCs w:val="24"/>
              </w:rPr>
            </w:pPr>
            <w:r w:rsidRPr="0086543B">
              <w:rPr>
                <w:szCs w:val="24"/>
              </w:rPr>
              <w:t>мест</w:t>
            </w:r>
          </w:p>
        </w:tc>
        <w:tc>
          <w:tcPr>
            <w:tcW w:w="854" w:type="dxa"/>
          </w:tcPr>
          <w:p w:rsidR="0031005E" w:rsidRPr="0086543B" w:rsidRDefault="0031005E" w:rsidP="00061726">
            <w:pPr>
              <w:spacing w:line="228" w:lineRule="auto"/>
              <w:ind w:firstLine="0"/>
              <w:jc w:val="center"/>
              <w:rPr>
                <w:szCs w:val="24"/>
              </w:rPr>
            </w:pPr>
          </w:p>
        </w:tc>
        <w:tc>
          <w:tcPr>
            <w:tcW w:w="1049" w:type="dxa"/>
          </w:tcPr>
          <w:p w:rsidR="0031005E" w:rsidRPr="0086543B" w:rsidRDefault="0031005E" w:rsidP="00061726">
            <w:pPr>
              <w:spacing w:line="228" w:lineRule="auto"/>
              <w:ind w:firstLine="0"/>
              <w:jc w:val="center"/>
              <w:rPr>
                <w:szCs w:val="24"/>
              </w:rPr>
            </w:pPr>
            <w:r w:rsidRPr="0086543B">
              <w:rPr>
                <w:szCs w:val="24"/>
              </w:rPr>
              <w:t>100</w:t>
            </w:r>
          </w:p>
        </w:tc>
        <w:tc>
          <w:tcPr>
            <w:tcW w:w="1125" w:type="dxa"/>
          </w:tcPr>
          <w:p w:rsidR="0031005E" w:rsidRPr="0086543B" w:rsidRDefault="0031005E" w:rsidP="00061726">
            <w:pPr>
              <w:spacing w:line="228" w:lineRule="auto"/>
              <w:ind w:firstLine="0"/>
              <w:jc w:val="center"/>
              <w:rPr>
                <w:szCs w:val="24"/>
              </w:rPr>
            </w:pPr>
            <w:r w:rsidRPr="0086543B">
              <w:rPr>
                <w:szCs w:val="24"/>
              </w:rPr>
              <w:t>+</w:t>
            </w:r>
          </w:p>
        </w:tc>
        <w:tc>
          <w:tcPr>
            <w:tcW w:w="1223" w:type="dxa"/>
          </w:tcPr>
          <w:p w:rsidR="0031005E" w:rsidRPr="0086543B" w:rsidRDefault="0031005E" w:rsidP="00061726">
            <w:pPr>
              <w:spacing w:line="228" w:lineRule="auto"/>
              <w:ind w:firstLine="0"/>
              <w:jc w:val="center"/>
              <w:rPr>
                <w:szCs w:val="24"/>
              </w:rPr>
            </w:pPr>
          </w:p>
        </w:tc>
        <w:tc>
          <w:tcPr>
            <w:tcW w:w="2384" w:type="dxa"/>
          </w:tcPr>
          <w:p w:rsidR="0031005E" w:rsidRPr="0086543B" w:rsidRDefault="0031005E" w:rsidP="00061726">
            <w:pPr>
              <w:spacing w:line="228" w:lineRule="auto"/>
              <w:ind w:firstLine="0"/>
              <w:jc w:val="center"/>
              <w:rPr>
                <w:szCs w:val="24"/>
              </w:rPr>
            </w:pPr>
            <w:r w:rsidRPr="0086543B">
              <w:rPr>
                <w:kern w:val="28"/>
                <w:szCs w:val="24"/>
              </w:rPr>
              <w:t>План мероприятий («дорожная карта») «Повышение эффективности и качества услуг в сфере социального обслуживания населения Республики Татарстан (2013 – 2018 годы)»</w:t>
            </w:r>
          </w:p>
        </w:tc>
      </w:tr>
      <w:tr w:rsidR="0031005E" w:rsidRPr="0086543B" w:rsidTr="00061726">
        <w:trPr>
          <w:trHeight w:val="284"/>
          <w:jc w:val="center"/>
        </w:trPr>
        <w:tc>
          <w:tcPr>
            <w:tcW w:w="561" w:type="dxa"/>
          </w:tcPr>
          <w:p w:rsidR="0031005E" w:rsidRPr="0086543B" w:rsidRDefault="0031005E" w:rsidP="00061726">
            <w:pPr>
              <w:spacing w:line="228" w:lineRule="auto"/>
              <w:ind w:firstLine="0"/>
              <w:jc w:val="center"/>
              <w:rPr>
                <w:szCs w:val="24"/>
              </w:rPr>
            </w:pPr>
            <w:r w:rsidRPr="0086543B">
              <w:rPr>
                <w:szCs w:val="24"/>
              </w:rPr>
              <w:t>2</w:t>
            </w:r>
          </w:p>
        </w:tc>
        <w:tc>
          <w:tcPr>
            <w:tcW w:w="1406" w:type="dxa"/>
          </w:tcPr>
          <w:p w:rsidR="0031005E" w:rsidRPr="0086543B" w:rsidRDefault="0031005E" w:rsidP="00061726">
            <w:pPr>
              <w:spacing w:line="228" w:lineRule="auto"/>
              <w:ind w:firstLine="0"/>
              <w:jc w:val="center"/>
              <w:rPr>
                <w:szCs w:val="24"/>
              </w:rPr>
            </w:pPr>
            <w:r w:rsidRPr="0086543B">
              <w:rPr>
                <w:szCs w:val="24"/>
              </w:rPr>
              <w:t>с.Новое Чурилино</w:t>
            </w:r>
          </w:p>
        </w:tc>
        <w:tc>
          <w:tcPr>
            <w:tcW w:w="2301" w:type="dxa"/>
          </w:tcPr>
          <w:p w:rsidR="0031005E" w:rsidRPr="0086543B" w:rsidRDefault="0031005E" w:rsidP="00061726">
            <w:pPr>
              <w:spacing w:line="228" w:lineRule="auto"/>
              <w:ind w:firstLine="0"/>
              <w:jc w:val="center"/>
              <w:rPr>
                <w:szCs w:val="24"/>
              </w:rPr>
            </w:pPr>
            <w:r w:rsidRPr="0086543B">
              <w:rPr>
                <w:szCs w:val="24"/>
              </w:rPr>
              <w:t>Гараж Ново-Чурилинского психоневрологического интерната</w:t>
            </w:r>
          </w:p>
        </w:tc>
        <w:tc>
          <w:tcPr>
            <w:tcW w:w="1822" w:type="dxa"/>
          </w:tcPr>
          <w:p w:rsidR="0031005E" w:rsidRPr="0086543B" w:rsidRDefault="0031005E" w:rsidP="00061726">
            <w:pPr>
              <w:spacing w:line="228" w:lineRule="auto"/>
              <w:ind w:firstLine="0"/>
              <w:jc w:val="center"/>
              <w:rPr>
                <w:szCs w:val="24"/>
              </w:rPr>
            </w:pPr>
            <w:r w:rsidRPr="0086543B">
              <w:rPr>
                <w:szCs w:val="24"/>
              </w:rPr>
              <w:t>Строительство гаража</w:t>
            </w:r>
          </w:p>
        </w:tc>
        <w:tc>
          <w:tcPr>
            <w:tcW w:w="1492" w:type="dxa"/>
          </w:tcPr>
          <w:p w:rsidR="0031005E" w:rsidRPr="0086543B" w:rsidRDefault="0031005E" w:rsidP="00061726">
            <w:pPr>
              <w:spacing w:line="228" w:lineRule="auto"/>
              <w:ind w:firstLine="0"/>
              <w:jc w:val="center"/>
              <w:rPr>
                <w:szCs w:val="24"/>
              </w:rPr>
            </w:pPr>
            <w:r w:rsidRPr="0086543B">
              <w:rPr>
                <w:szCs w:val="24"/>
              </w:rPr>
              <w:t>Новое строительство</w:t>
            </w:r>
          </w:p>
        </w:tc>
        <w:tc>
          <w:tcPr>
            <w:tcW w:w="873" w:type="dxa"/>
          </w:tcPr>
          <w:p w:rsidR="006C3C64" w:rsidRPr="0086543B" w:rsidRDefault="0031005E" w:rsidP="00061726">
            <w:pPr>
              <w:spacing w:line="228" w:lineRule="auto"/>
              <w:ind w:firstLine="0"/>
              <w:jc w:val="center"/>
              <w:rPr>
                <w:szCs w:val="24"/>
              </w:rPr>
            </w:pPr>
            <w:r w:rsidRPr="0086543B">
              <w:rPr>
                <w:szCs w:val="24"/>
              </w:rPr>
              <w:t>кв.</w:t>
            </w:r>
          </w:p>
          <w:p w:rsidR="0031005E" w:rsidRPr="0086543B" w:rsidRDefault="0031005E" w:rsidP="00061726">
            <w:pPr>
              <w:spacing w:line="228" w:lineRule="auto"/>
              <w:ind w:firstLine="0"/>
              <w:jc w:val="center"/>
              <w:rPr>
                <w:szCs w:val="24"/>
              </w:rPr>
            </w:pPr>
            <w:r w:rsidRPr="0086543B">
              <w:rPr>
                <w:szCs w:val="24"/>
              </w:rPr>
              <w:t>м</w:t>
            </w:r>
            <w:r w:rsidR="006C3C64" w:rsidRPr="0086543B">
              <w:rPr>
                <w:szCs w:val="24"/>
              </w:rPr>
              <w:t>етров</w:t>
            </w:r>
          </w:p>
        </w:tc>
        <w:tc>
          <w:tcPr>
            <w:tcW w:w="854" w:type="dxa"/>
          </w:tcPr>
          <w:p w:rsidR="0031005E" w:rsidRPr="0086543B" w:rsidRDefault="0031005E" w:rsidP="00061726">
            <w:pPr>
              <w:spacing w:line="228" w:lineRule="auto"/>
              <w:ind w:firstLine="0"/>
              <w:jc w:val="center"/>
              <w:rPr>
                <w:szCs w:val="24"/>
              </w:rPr>
            </w:pPr>
          </w:p>
        </w:tc>
        <w:tc>
          <w:tcPr>
            <w:tcW w:w="1049" w:type="dxa"/>
          </w:tcPr>
          <w:p w:rsidR="0031005E" w:rsidRPr="0086543B" w:rsidRDefault="0031005E" w:rsidP="00061726">
            <w:pPr>
              <w:spacing w:line="228" w:lineRule="auto"/>
              <w:ind w:firstLine="0"/>
              <w:jc w:val="center"/>
              <w:rPr>
                <w:szCs w:val="24"/>
              </w:rPr>
            </w:pPr>
            <w:r w:rsidRPr="0086543B">
              <w:rPr>
                <w:szCs w:val="24"/>
              </w:rPr>
              <w:t>180</w:t>
            </w:r>
          </w:p>
        </w:tc>
        <w:tc>
          <w:tcPr>
            <w:tcW w:w="1125" w:type="dxa"/>
          </w:tcPr>
          <w:p w:rsidR="0031005E" w:rsidRPr="0086543B" w:rsidRDefault="0031005E" w:rsidP="00061726">
            <w:pPr>
              <w:spacing w:line="228" w:lineRule="auto"/>
              <w:ind w:firstLine="0"/>
              <w:jc w:val="center"/>
              <w:rPr>
                <w:szCs w:val="24"/>
              </w:rPr>
            </w:pPr>
            <w:r w:rsidRPr="0086543B">
              <w:rPr>
                <w:szCs w:val="24"/>
              </w:rPr>
              <w:t>+</w:t>
            </w:r>
          </w:p>
        </w:tc>
        <w:tc>
          <w:tcPr>
            <w:tcW w:w="1223" w:type="dxa"/>
          </w:tcPr>
          <w:p w:rsidR="0031005E" w:rsidRPr="0086543B" w:rsidRDefault="0031005E" w:rsidP="00061726">
            <w:pPr>
              <w:spacing w:line="228" w:lineRule="auto"/>
              <w:ind w:firstLine="0"/>
              <w:jc w:val="center"/>
              <w:rPr>
                <w:szCs w:val="24"/>
              </w:rPr>
            </w:pPr>
          </w:p>
        </w:tc>
        <w:tc>
          <w:tcPr>
            <w:tcW w:w="2384" w:type="dxa"/>
          </w:tcPr>
          <w:p w:rsidR="0031005E" w:rsidRPr="0086543B" w:rsidRDefault="0031005E" w:rsidP="00061726">
            <w:pPr>
              <w:spacing w:line="228" w:lineRule="auto"/>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E16AB">
        <w:trPr>
          <w:trHeight w:val="284"/>
          <w:jc w:val="center"/>
        </w:trPr>
        <w:tc>
          <w:tcPr>
            <w:tcW w:w="15090" w:type="dxa"/>
            <w:gridSpan w:val="11"/>
            <w:vAlign w:val="center"/>
          </w:tcPr>
          <w:p w:rsidR="0031005E" w:rsidRPr="0086543B" w:rsidRDefault="0031005E" w:rsidP="00AA0F44">
            <w:pPr>
              <w:ind w:firstLine="0"/>
              <w:jc w:val="center"/>
              <w:rPr>
                <w:szCs w:val="24"/>
              </w:rPr>
            </w:pPr>
            <w:r w:rsidRPr="0086543B">
              <w:rPr>
                <w:b/>
                <w:szCs w:val="24"/>
              </w:rPr>
              <w:t>Бавлинский муниципальный район</w:t>
            </w:r>
          </w:p>
        </w:tc>
      </w:tr>
      <w:tr w:rsidR="0031005E" w:rsidRPr="0086543B" w:rsidTr="00061726">
        <w:trPr>
          <w:trHeight w:val="284"/>
          <w:jc w:val="center"/>
        </w:trPr>
        <w:tc>
          <w:tcPr>
            <w:tcW w:w="561" w:type="dxa"/>
          </w:tcPr>
          <w:p w:rsidR="0031005E" w:rsidRPr="0086543B" w:rsidRDefault="0031005E" w:rsidP="00061726">
            <w:pPr>
              <w:spacing w:line="228" w:lineRule="auto"/>
              <w:ind w:firstLine="0"/>
              <w:jc w:val="center"/>
              <w:rPr>
                <w:szCs w:val="24"/>
              </w:rPr>
            </w:pPr>
            <w:r w:rsidRPr="0086543B">
              <w:rPr>
                <w:szCs w:val="24"/>
              </w:rPr>
              <w:t>1</w:t>
            </w:r>
          </w:p>
        </w:tc>
        <w:tc>
          <w:tcPr>
            <w:tcW w:w="1406" w:type="dxa"/>
          </w:tcPr>
          <w:p w:rsidR="0031005E" w:rsidRPr="0086543B" w:rsidRDefault="0031005E" w:rsidP="00061726">
            <w:pPr>
              <w:spacing w:line="228" w:lineRule="auto"/>
              <w:ind w:firstLine="0"/>
              <w:jc w:val="center"/>
              <w:rPr>
                <w:szCs w:val="24"/>
              </w:rPr>
            </w:pPr>
            <w:r w:rsidRPr="0086543B">
              <w:rPr>
                <w:szCs w:val="24"/>
              </w:rPr>
              <w:t>г.Бавлы</w:t>
            </w:r>
          </w:p>
        </w:tc>
        <w:tc>
          <w:tcPr>
            <w:tcW w:w="2301" w:type="dxa"/>
          </w:tcPr>
          <w:p w:rsidR="0031005E" w:rsidRPr="0086543B" w:rsidRDefault="0031005E" w:rsidP="00061726">
            <w:pPr>
              <w:spacing w:line="228" w:lineRule="auto"/>
              <w:ind w:firstLine="0"/>
              <w:jc w:val="center"/>
              <w:rPr>
                <w:szCs w:val="24"/>
              </w:rPr>
            </w:pPr>
            <w:r w:rsidRPr="0086543B">
              <w:rPr>
                <w:szCs w:val="24"/>
              </w:rPr>
              <w:t>Центр реабилитации инвалидов «Березка»</w:t>
            </w:r>
          </w:p>
        </w:tc>
        <w:tc>
          <w:tcPr>
            <w:tcW w:w="1822" w:type="dxa"/>
          </w:tcPr>
          <w:p w:rsidR="0031005E" w:rsidRPr="0086543B" w:rsidRDefault="0031005E" w:rsidP="00061726">
            <w:pPr>
              <w:spacing w:line="228" w:lineRule="auto"/>
              <w:ind w:firstLine="0"/>
              <w:jc w:val="center"/>
              <w:rPr>
                <w:szCs w:val="24"/>
              </w:rPr>
            </w:pPr>
          </w:p>
        </w:tc>
        <w:tc>
          <w:tcPr>
            <w:tcW w:w="1492" w:type="dxa"/>
          </w:tcPr>
          <w:p w:rsidR="0031005E" w:rsidRPr="0086543B" w:rsidRDefault="0031005E" w:rsidP="00061726">
            <w:pPr>
              <w:spacing w:line="228" w:lineRule="auto"/>
              <w:ind w:firstLine="0"/>
              <w:jc w:val="center"/>
              <w:rPr>
                <w:szCs w:val="24"/>
              </w:rPr>
            </w:pPr>
            <w:r w:rsidRPr="0086543B">
              <w:rPr>
                <w:szCs w:val="24"/>
              </w:rPr>
              <w:t>Реконструкция</w:t>
            </w:r>
          </w:p>
        </w:tc>
        <w:tc>
          <w:tcPr>
            <w:tcW w:w="873" w:type="dxa"/>
          </w:tcPr>
          <w:p w:rsidR="0031005E" w:rsidRPr="0086543B" w:rsidRDefault="0031005E" w:rsidP="00061726">
            <w:pPr>
              <w:spacing w:line="228" w:lineRule="auto"/>
              <w:ind w:firstLine="0"/>
              <w:jc w:val="center"/>
              <w:rPr>
                <w:szCs w:val="24"/>
              </w:rPr>
            </w:pPr>
            <w:r w:rsidRPr="0086543B">
              <w:rPr>
                <w:szCs w:val="24"/>
              </w:rPr>
              <w:t>мест</w:t>
            </w:r>
          </w:p>
        </w:tc>
        <w:tc>
          <w:tcPr>
            <w:tcW w:w="854" w:type="dxa"/>
          </w:tcPr>
          <w:p w:rsidR="0031005E" w:rsidRPr="0086543B" w:rsidRDefault="0031005E" w:rsidP="00061726">
            <w:pPr>
              <w:spacing w:line="228" w:lineRule="auto"/>
              <w:ind w:firstLine="0"/>
              <w:jc w:val="center"/>
              <w:rPr>
                <w:szCs w:val="24"/>
              </w:rPr>
            </w:pPr>
          </w:p>
        </w:tc>
        <w:tc>
          <w:tcPr>
            <w:tcW w:w="1049" w:type="dxa"/>
          </w:tcPr>
          <w:p w:rsidR="0031005E" w:rsidRPr="0086543B" w:rsidRDefault="0031005E" w:rsidP="00061726">
            <w:pPr>
              <w:spacing w:line="228" w:lineRule="auto"/>
              <w:ind w:firstLine="0"/>
              <w:jc w:val="center"/>
              <w:rPr>
                <w:szCs w:val="24"/>
              </w:rPr>
            </w:pPr>
            <w:r w:rsidRPr="0086543B">
              <w:rPr>
                <w:szCs w:val="24"/>
              </w:rPr>
              <w:t>100</w:t>
            </w:r>
          </w:p>
        </w:tc>
        <w:tc>
          <w:tcPr>
            <w:tcW w:w="1125" w:type="dxa"/>
          </w:tcPr>
          <w:p w:rsidR="0031005E" w:rsidRPr="0086543B" w:rsidRDefault="0031005E" w:rsidP="00061726">
            <w:pPr>
              <w:spacing w:line="228" w:lineRule="auto"/>
              <w:ind w:firstLine="0"/>
              <w:jc w:val="center"/>
              <w:rPr>
                <w:szCs w:val="24"/>
              </w:rPr>
            </w:pPr>
            <w:r w:rsidRPr="0086543B">
              <w:rPr>
                <w:szCs w:val="24"/>
              </w:rPr>
              <w:t>+</w:t>
            </w:r>
          </w:p>
        </w:tc>
        <w:tc>
          <w:tcPr>
            <w:tcW w:w="1223" w:type="dxa"/>
          </w:tcPr>
          <w:p w:rsidR="0031005E" w:rsidRPr="0086543B" w:rsidRDefault="0031005E" w:rsidP="00061726">
            <w:pPr>
              <w:spacing w:line="228" w:lineRule="auto"/>
              <w:ind w:firstLine="0"/>
              <w:jc w:val="center"/>
              <w:rPr>
                <w:szCs w:val="24"/>
              </w:rPr>
            </w:pPr>
          </w:p>
        </w:tc>
        <w:tc>
          <w:tcPr>
            <w:tcW w:w="2384" w:type="dxa"/>
          </w:tcPr>
          <w:p w:rsidR="0031005E" w:rsidRPr="0086543B" w:rsidRDefault="0031005E" w:rsidP="00061726">
            <w:pPr>
              <w:spacing w:line="228" w:lineRule="auto"/>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E16AB">
        <w:trPr>
          <w:trHeight w:val="284"/>
          <w:jc w:val="center"/>
        </w:trPr>
        <w:tc>
          <w:tcPr>
            <w:tcW w:w="15090" w:type="dxa"/>
            <w:gridSpan w:val="11"/>
            <w:vAlign w:val="center"/>
          </w:tcPr>
          <w:p w:rsidR="0031005E" w:rsidRPr="0086543B" w:rsidRDefault="0031005E" w:rsidP="00AA0F44">
            <w:pPr>
              <w:ind w:firstLine="0"/>
              <w:jc w:val="center"/>
              <w:rPr>
                <w:szCs w:val="24"/>
              </w:rPr>
            </w:pPr>
            <w:r w:rsidRPr="0086543B">
              <w:rPr>
                <w:b/>
                <w:szCs w:val="24"/>
              </w:rPr>
              <w:t>Елабужский муниципальный район</w:t>
            </w:r>
          </w:p>
        </w:tc>
      </w:tr>
      <w:tr w:rsidR="0031005E" w:rsidRPr="0086543B" w:rsidTr="00061726">
        <w:trPr>
          <w:trHeight w:val="284"/>
          <w:jc w:val="center"/>
        </w:trPr>
        <w:tc>
          <w:tcPr>
            <w:tcW w:w="561" w:type="dxa"/>
          </w:tcPr>
          <w:p w:rsidR="0031005E" w:rsidRPr="0086543B" w:rsidRDefault="0031005E" w:rsidP="00061726">
            <w:pPr>
              <w:ind w:firstLine="0"/>
              <w:jc w:val="center"/>
              <w:rPr>
                <w:szCs w:val="24"/>
              </w:rPr>
            </w:pPr>
            <w:r w:rsidRPr="0086543B">
              <w:rPr>
                <w:szCs w:val="24"/>
              </w:rPr>
              <w:t>1</w:t>
            </w:r>
          </w:p>
        </w:tc>
        <w:tc>
          <w:tcPr>
            <w:tcW w:w="1406" w:type="dxa"/>
          </w:tcPr>
          <w:p w:rsidR="0031005E" w:rsidRPr="0086543B" w:rsidRDefault="0031005E" w:rsidP="00061726">
            <w:pPr>
              <w:ind w:firstLine="0"/>
              <w:jc w:val="center"/>
              <w:rPr>
                <w:rFonts w:ascii="Calibri" w:hAnsi="Calibri"/>
                <w:szCs w:val="24"/>
              </w:rPr>
            </w:pPr>
            <w:r w:rsidRPr="0086543B">
              <w:rPr>
                <w:szCs w:val="24"/>
              </w:rPr>
              <w:t>г.Елабуга</w:t>
            </w:r>
          </w:p>
        </w:tc>
        <w:tc>
          <w:tcPr>
            <w:tcW w:w="2301" w:type="dxa"/>
          </w:tcPr>
          <w:p w:rsidR="0031005E" w:rsidRPr="0086543B" w:rsidRDefault="0031005E" w:rsidP="00061726">
            <w:pPr>
              <w:ind w:firstLine="0"/>
              <w:jc w:val="center"/>
              <w:rPr>
                <w:szCs w:val="24"/>
              </w:rPr>
            </w:pPr>
            <w:r w:rsidRPr="0086543B">
              <w:rPr>
                <w:szCs w:val="24"/>
              </w:rPr>
              <w:t>Трансформаторная подстанция Елабужского психоневрологического интерната</w:t>
            </w:r>
          </w:p>
        </w:tc>
        <w:tc>
          <w:tcPr>
            <w:tcW w:w="1822" w:type="dxa"/>
          </w:tcPr>
          <w:p w:rsidR="0031005E" w:rsidRPr="0086543B" w:rsidRDefault="0031005E" w:rsidP="00061726">
            <w:pPr>
              <w:ind w:firstLine="0"/>
              <w:jc w:val="center"/>
              <w:rPr>
                <w:szCs w:val="24"/>
              </w:rPr>
            </w:pPr>
            <w:r w:rsidRPr="0086543B">
              <w:rPr>
                <w:szCs w:val="24"/>
              </w:rPr>
              <w:t>Строительство трансформаторной подстанции</w:t>
            </w:r>
          </w:p>
        </w:tc>
        <w:tc>
          <w:tcPr>
            <w:tcW w:w="1492" w:type="dxa"/>
          </w:tcPr>
          <w:p w:rsidR="0031005E" w:rsidRPr="0086543B" w:rsidRDefault="0031005E" w:rsidP="00061726">
            <w:pPr>
              <w:ind w:firstLine="0"/>
              <w:jc w:val="center"/>
              <w:rPr>
                <w:szCs w:val="24"/>
              </w:rPr>
            </w:pPr>
            <w:r w:rsidRPr="0086543B">
              <w:rPr>
                <w:szCs w:val="24"/>
              </w:rPr>
              <w:t>Новое строительство</w:t>
            </w:r>
          </w:p>
        </w:tc>
        <w:tc>
          <w:tcPr>
            <w:tcW w:w="873" w:type="dxa"/>
          </w:tcPr>
          <w:p w:rsidR="006C3C64" w:rsidRPr="0086543B" w:rsidRDefault="0031005E" w:rsidP="00061726">
            <w:pPr>
              <w:ind w:firstLine="0"/>
              <w:jc w:val="center"/>
              <w:rPr>
                <w:szCs w:val="24"/>
              </w:rPr>
            </w:pPr>
            <w:r w:rsidRPr="0086543B">
              <w:rPr>
                <w:szCs w:val="24"/>
              </w:rPr>
              <w:t>кв.</w:t>
            </w:r>
          </w:p>
          <w:p w:rsidR="0031005E" w:rsidRPr="0086543B" w:rsidRDefault="0031005E" w:rsidP="00061726">
            <w:pPr>
              <w:ind w:firstLine="0"/>
              <w:jc w:val="center"/>
              <w:rPr>
                <w:szCs w:val="24"/>
              </w:rPr>
            </w:pPr>
            <w:r w:rsidRPr="0086543B">
              <w:rPr>
                <w:szCs w:val="24"/>
              </w:rPr>
              <w:t>м</w:t>
            </w:r>
            <w:r w:rsidR="006C3C64" w:rsidRPr="0086543B">
              <w:rPr>
                <w:szCs w:val="24"/>
              </w:rPr>
              <w:t>етров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16</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E16AB">
        <w:trPr>
          <w:trHeight w:val="284"/>
          <w:jc w:val="center"/>
        </w:trPr>
        <w:tc>
          <w:tcPr>
            <w:tcW w:w="15090" w:type="dxa"/>
            <w:gridSpan w:val="11"/>
            <w:vAlign w:val="center"/>
          </w:tcPr>
          <w:p w:rsidR="0031005E" w:rsidRPr="0086543B" w:rsidRDefault="0031005E" w:rsidP="00AA0F44">
            <w:pPr>
              <w:ind w:firstLine="0"/>
              <w:jc w:val="center"/>
              <w:rPr>
                <w:szCs w:val="24"/>
              </w:rPr>
            </w:pPr>
            <w:r w:rsidRPr="0086543B">
              <w:rPr>
                <w:b/>
                <w:szCs w:val="24"/>
              </w:rPr>
              <w:t>Зеленодольский муниципальный район</w:t>
            </w:r>
          </w:p>
        </w:tc>
      </w:tr>
      <w:tr w:rsidR="0031005E" w:rsidRPr="0086543B" w:rsidTr="00061726">
        <w:trPr>
          <w:trHeight w:val="1835"/>
          <w:jc w:val="center"/>
        </w:trPr>
        <w:tc>
          <w:tcPr>
            <w:tcW w:w="561" w:type="dxa"/>
          </w:tcPr>
          <w:p w:rsidR="0031005E" w:rsidRPr="0086543B" w:rsidRDefault="0031005E" w:rsidP="00061726">
            <w:pPr>
              <w:ind w:firstLine="0"/>
              <w:jc w:val="center"/>
              <w:rPr>
                <w:szCs w:val="24"/>
              </w:rPr>
            </w:pPr>
            <w:r w:rsidRPr="0086543B">
              <w:rPr>
                <w:szCs w:val="24"/>
              </w:rPr>
              <w:t>1</w:t>
            </w:r>
          </w:p>
        </w:tc>
        <w:tc>
          <w:tcPr>
            <w:tcW w:w="1406" w:type="dxa"/>
          </w:tcPr>
          <w:p w:rsidR="0031005E" w:rsidRPr="0086543B" w:rsidRDefault="0031005E" w:rsidP="00061726">
            <w:pPr>
              <w:ind w:firstLine="0"/>
              <w:jc w:val="center"/>
              <w:rPr>
                <w:szCs w:val="24"/>
              </w:rPr>
            </w:pPr>
            <w:r w:rsidRPr="0086543B">
              <w:rPr>
                <w:szCs w:val="24"/>
              </w:rPr>
              <w:t>г.Зелено-дольск</w:t>
            </w:r>
          </w:p>
        </w:tc>
        <w:tc>
          <w:tcPr>
            <w:tcW w:w="2301" w:type="dxa"/>
          </w:tcPr>
          <w:p w:rsidR="0031005E" w:rsidRPr="0086543B" w:rsidRDefault="0031005E" w:rsidP="00061726">
            <w:pPr>
              <w:ind w:firstLine="0"/>
              <w:jc w:val="center"/>
              <w:rPr>
                <w:szCs w:val="24"/>
              </w:rPr>
            </w:pPr>
            <w:r w:rsidRPr="0086543B">
              <w:rPr>
                <w:szCs w:val="24"/>
              </w:rPr>
              <w:t>Республиканский центр социальной реабилитации инвалидов «Идель»</w:t>
            </w:r>
          </w:p>
        </w:tc>
        <w:tc>
          <w:tcPr>
            <w:tcW w:w="1822" w:type="dxa"/>
          </w:tcPr>
          <w:p w:rsidR="0031005E" w:rsidRPr="0086543B" w:rsidRDefault="0031005E" w:rsidP="00061726">
            <w:pPr>
              <w:ind w:firstLine="0"/>
              <w:jc w:val="center"/>
              <w:rPr>
                <w:szCs w:val="24"/>
              </w:rPr>
            </w:pPr>
            <w:r w:rsidRPr="0086543B">
              <w:rPr>
                <w:szCs w:val="24"/>
              </w:rPr>
              <w:t>Реконструкция здания бассейна</w:t>
            </w:r>
          </w:p>
        </w:tc>
        <w:tc>
          <w:tcPr>
            <w:tcW w:w="1492" w:type="dxa"/>
          </w:tcPr>
          <w:p w:rsidR="0031005E" w:rsidRPr="0086543B" w:rsidRDefault="0031005E" w:rsidP="00061726">
            <w:pPr>
              <w:ind w:firstLine="0"/>
              <w:jc w:val="center"/>
              <w:rPr>
                <w:szCs w:val="24"/>
              </w:rPr>
            </w:pPr>
            <w:r w:rsidRPr="0086543B">
              <w:rPr>
                <w:szCs w:val="24"/>
              </w:rPr>
              <w:t>Реконструкция</w:t>
            </w:r>
          </w:p>
        </w:tc>
        <w:tc>
          <w:tcPr>
            <w:tcW w:w="873" w:type="dxa"/>
          </w:tcPr>
          <w:p w:rsidR="006C3C64" w:rsidRPr="0086543B" w:rsidRDefault="0031005E" w:rsidP="00061726">
            <w:pPr>
              <w:ind w:firstLine="0"/>
              <w:jc w:val="center"/>
              <w:rPr>
                <w:szCs w:val="24"/>
              </w:rPr>
            </w:pPr>
            <w:r w:rsidRPr="0086543B">
              <w:rPr>
                <w:szCs w:val="24"/>
              </w:rPr>
              <w:t>кв.</w:t>
            </w:r>
          </w:p>
          <w:p w:rsidR="0031005E" w:rsidRPr="0086543B" w:rsidRDefault="0031005E" w:rsidP="00061726">
            <w:pPr>
              <w:ind w:firstLine="0"/>
              <w:jc w:val="center"/>
              <w:rPr>
                <w:szCs w:val="24"/>
              </w:rPr>
            </w:pPr>
            <w:r w:rsidRPr="0086543B">
              <w:rPr>
                <w:szCs w:val="24"/>
              </w:rPr>
              <w:t>м</w:t>
            </w:r>
            <w:r w:rsidR="006C3C64" w:rsidRPr="0086543B">
              <w:rPr>
                <w:szCs w:val="24"/>
              </w:rPr>
              <w:t>етров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840</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061726">
        <w:trPr>
          <w:trHeight w:val="1872"/>
          <w:jc w:val="center"/>
        </w:trPr>
        <w:tc>
          <w:tcPr>
            <w:tcW w:w="561" w:type="dxa"/>
          </w:tcPr>
          <w:p w:rsidR="0031005E" w:rsidRPr="0086543B" w:rsidRDefault="0031005E" w:rsidP="00061726">
            <w:pPr>
              <w:ind w:firstLine="0"/>
              <w:jc w:val="center"/>
              <w:rPr>
                <w:szCs w:val="24"/>
              </w:rPr>
            </w:pPr>
            <w:r w:rsidRPr="0086543B">
              <w:rPr>
                <w:szCs w:val="24"/>
              </w:rPr>
              <w:t>2</w:t>
            </w:r>
          </w:p>
        </w:tc>
        <w:tc>
          <w:tcPr>
            <w:tcW w:w="1406" w:type="dxa"/>
          </w:tcPr>
          <w:p w:rsidR="0031005E" w:rsidRPr="0086543B" w:rsidRDefault="0031005E" w:rsidP="00061726">
            <w:pPr>
              <w:ind w:firstLine="0"/>
              <w:jc w:val="center"/>
              <w:rPr>
                <w:szCs w:val="24"/>
              </w:rPr>
            </w:pPr>
            <w:r w:rsidRPr="0086543B">
              <w:rPr>
                <w:szCs w:val="24"/>
              </w:rPr>
              <w:t>г.Зелено-дольск</w:t>
            </w:r>
          </w:p>
        </w:tc>
        <w:tc>
          <w:tcPr>
            <w:tcW w:w="2301" w:type="dxa"/>
          </w:tcPr>
          <w:p w:rsidR="0031005E" w:rsidRPr="0086543B" w:rsidRDefault="0031005E" w:rsidP="00061726">
            <w:pPr>
              <w:ind w:firstLine="0"/>
              <w:jc w:val="center"/>
              <w:rPr>
                <w:szCs w:val="24"/>
              </w:rPr>
            </w:pPr>
            <w:r w:rsidRPr="0086543B">
              <w:rPr>
                <w:szCs w:val="24"/>
              </w:rPr>
              <w:t>Республиканский центр социальной реабилитации инвалидов «Идель»</w:t>
            </w:r>
          </w:p>
        </w:tc>
        <w:tc>
          <w:tcPr>
            <w:tcW w:w="1822" w:type="dxa"/>
          </w:tcPr>
          <w:p w:rsidR="0031005E" w:rsidRPr="0086543B" w:rsidRDefault="0031005E" w:rsidP="00061726">
            <w:pPr>
              <w:ind w:firstLine="0"/>
              <w:jc w:val="center"/>
              <w:rPr>
                <w:szCs w:val="24"/>
              </w:rPr>
            </w:pPr>
            <w:r w:rsidRPr="0086543B">
              <w:rPr>
                <w:szCs w:val="24"/>
              </w:rPr>
              <w:t>Строительство площадки, благоустройство территории</w:t>
            </w:r>
          </w:p>
        </w:tc>
        <w:tc>
          <w:tcPr>
            <w:tcW w:w="1492" w:type="dxa"/>
          </w:tcPr>
          <w:p w:rsidR="0031005E" w:rsidRPr="0086543B" w:rsidRDefault="0031005E" w:rsidP="00061726">
            <w:pPr>
              <w:ind w:firstLine="0"/>
              <w:jc w:val="center"/>
              <w:rPr>
                <w:szCs w:val="24"/>
              </w:rPr>
            </w:pPr>
            <w:r w:rsidRPr="0086543B">
              <w:rPr>
                <w:szCs w:val="24"/>
              </w:rPr>
              <w:t>Благоустройство</w:t>
            </w:r>
          </w:p>
        </w:tc>
        <w:tc>
          <w:tcPr>
            <w:tcW w:w="873" w:type="dxa"/>
          </w:tcPr>
          <w:p w:rsidR="006C3C64" w:rsidRPr="0086543B" w:rsidRDefault="0031005E" w:rsidP="00061726">
            <w:pPr>
              <w:ind w:firstLine="0"/>
              <w:jc w:val="center"/>
              <w:rPr>
                <w:szCs w:val="24"/>
              </w:rPr>
            </w:pPr>
            <w:r w:rsidRPr="0086543B">
              <w:rPr>
                <w:szCs w:val="24"/>
              </w:rPr>
              <w:t>кв.</w:t>
            </w:r>
          </w:p>
          <w:p w:rsidR="0031005E" w:rsidRPr="0086543B" w:rsidRDefault="0031005E" w:rsidP="00061726">
            <w:pPr>
              <w:ind w:firstLine="0"/>
              <w:jc w:val="center"/>
              <w:rPr>
                <w:szCs w:val="24"/>
              </w:rPr>
            </w:pPr>
            <w:r w:rsidRPr="0086543B">
              <w:rPr>
                <w:szCs w:val="24"/>
              </w:rPr>
              <w:t>м</w:t>
            </w:r>
            <w:r w:rsidR="006C3C64" w:rsidRPr="0086543B">
              <w:rPr>
                <w:szCs w:val="24"/>
              </w:rPr>
              <w:t>етров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2500</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061726">
        <w:trPr>
          <w:trHeight w:val="1910"/>
          <w:jc w:val="center"/>
        </w:trPr>
        <w:tc>
          <w:tcPr>
            <w:tcW w:w="561" w:type="dxa"/>
          </w:tcPr>
          <w:p w:rsidR="0031005E" w:rsidRPr="0086543B" w:rsidRDefault="0031005E" w:rsidP="00061726">
            <w:pPr>
              <w:ind w:firstLine="0"/>
              <w:jc w:val="center"/>
              <w:rPr>
                <w:szCs w:val="24"/>
              </w:rPr>
            </w:pPr>
            <w:r w:rsidRPr="0086543B">
              <w:rPr>
                <w:szCs w:val="24"/>
              </w:rPr>
              <w:t>3</w:t>
            </w:r>
          </w:p>
        </w:tc>
        <w:tc>
          <w:tcPr>
            <w:tcW w:w="1406" w:type="dxa"/>
          </w:tcPr>
          <w:p w:rsidR="0031005E" w:rsidRPr="0086543B" w:rsidRDefault="0031005E" w:rsidP="00061726">
            <w:pPr>
              <w:ind w:firstLine="0"/>
              <w:jc w:val="center"/>
              <w:rPr>
                <w:szCs w:val="24"/>
              </w:rPr>
            </w:pPr>
            <w:r w:rsidRPr="0086543B">
              <w:rPr>
                <w:szCs w:val="24"/>
              </w:rPr>
              <w:t>г.Зелено-дольск</w:t>
            </w:r>
          </w:p>
        </w:tc>
        <w:tc>
          <w:tcPr>
            <w:tcW w:w="2301" w:type="dxa"/>
          </w:tcPr>
          <w:p w:rsidR="0031005E" w:rsidRPr="0086543B" w:rsidRDefault="0031005E" w:rsidP="00061726">
            <w:pPr>
              <w:ind w:firstLine="0"/>
              <w:jc w:val="center"/>
              <w:rPr>
                <w:szCs w:val="24"/>
              </w:rPr>
            </w:pPr>
            <w:r w:rsidRPr="0086543B">
              <w:rPr>
                <w:szCs w:val="24"/>
              </w:rPr>
              <w:t>Гараж социального приюта для детей и подростков «Гнездышко»</w:t>
            </w:r>
          </w:p>
        </w:tc>
        <w:tc>
          <w:tcPr>
            <w:tcW w:w="1822" w:type="dxa"/>
          </w:tcPr>
          <w:p w:rsidR="0031005E" w:rsidRPr="0086543B" w:rsidRDefault="0031005E" w:rsidP="00061726">
            <w:pPr>
              <w:ind w:firstLine="0"/>
              <w:jc w:val="center"/>
              <w:rPr>
                <w:szCs w:val="24"/>
              </w:rPr>
            </w:pPr>
            <w:r w:rsidRPr="0086543B">
              <w:rPr>
                <w:szCs w:val="24"/>
              </w:rPr>
              <w:t>Строительство гаража</w:t>
            </w:r>
          </w:p>
        </w:tc>
        <w:tc>
          <w:tcPr>
            <w:tcW w:w="1492" w:type="dxa"/>
          </w:tcPr>
          <w:p w:rsidR="0031005E" w:rsidRPr="0086543B" w:rsidRDefault="0031005E" w:rsidP="00061726">
            <w:pPr>
              <w:ind w:firstLine="0"/>
              <w:jc w:val="center"/>
              <w:rPr>
                <w:szCs w:val="24"/>
              </w:rPr>
            </w:pPr>
            <w:r w:rsidRPr="0086543B">
              <w:rPr>
                <w:szCs w:val="24"/>
              </w:rPr>
              <w:t>Новое строительство</w:t>
            </w:r>
          </w:p>
        </w:tc>
        <w:tc>
          <w:tcPr>
            <w:tcW w:w="873" w:type="dxa"/>
          </w:tcPr>
          <w:p w:rsidR="006C3C64" w:rsidRPr="0086543B" w:rsidRDefault="0031005E" w:rsidP="00061726">
            <w:pPr>
              <w:ind w:firstLine="0"/>
              <w:jc w:val="center"/>
              <w:rPr>
                <w:szCs w:val="24"/>
              </w:rPr>
            </w:pPr>
            <w:r w:rsidRPr="0086543B">
              <w:rPr>
                <w:szCs w:val="24"/>
              </w:rPr>
              <w:t>кв.</w:t>
            </w:r>
          </w:p>
          <w:p w:rsidR="0031005E" w:rsidRPr="0086543B" w:rsidRDefault="0031005E" w:rsidP="00061726">
            <w:pPr>
              <w:ind w:firstLine="0"/>
              <w:jc w:val="center"/>
              <w:rPr>
                <w:szCs w:val="24"/>
              </w:rPr>
            </w:pPr>
            <w:r w:rsidRPr="0086543B">
              <w:rPr>
                <w:szCs w:val="24"/>
              </w:rPr>
              <w:t>м</w:t>
            </w:r>
            <w:r w:rsidR="006C3C64" w:rsidRPr="0086543B">
              <w:rPr>
                <w:szCs w:val="24"/>
              </w:rPr>
              <w:t>етров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72</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E16AB">
        <w:trPr>
          <w:trHeight w:val="284"/>
          <w:jc w:val="center"/>
        </w:trPr>
        <w:tc>
          <w:tcPr>
            <w:tcW w:w="15090" w:type="dxa"/>
            <w:gridSpan w:val="11"/>
            <w:vAlign w:val="center"/>
          </w:tcPr>
          <w:p w:rsidR="0031005E" w:rsidRPr="0086543B" w:rsidRDefault="0031005E" w:rsidP="00AA0F44">
            <w:pPr>
              <w:ind w:firstLine="0"/>
              <w:jc w:val="center"/>
              <w:rPr>
                <w:szCs w:val="24"/>
              </w:rPr>
            </w:pPr>
            <w:r w:rsidRPr="0086543B">
              <w:rPr>
                <w:b/>
                <w:szCs w:val="24"/>
              </w:rPr>
              <w:t>Мамадышский муниципальный район</w:t>
            </w:r>
          </w:p>
        </w:tc>
      </w:tr>
      <w:tr w:rsidR="0031005E" w:rsidRPr="0086543B" w:rsidTr="00061726">
        <w:trPr>
          <w:trHeight w:val="284"/>
          <w:jc w:val="center"/>
        </w:trPr>
        <w:tc>
          <w:tcPr>
            <w:tcW w:w="561" w:type="dxa"/>
          </w:tcPr>
          <w:p w:rsidR="0031005E" w:rsidRPr="0086543B" w:rsidRDefault="0031005E" w:rsidP="00061726">
            <w:pPr>
              <w:ind w:firstLine="0"/>
              <w:jc w:val="center"/>
              <w:rPr>
                <w:szCs w:val="24"/>
              </w:rPr>
            </w:pPr>
            <w:r w:rsidRPr="0086543B">
              <w:rPr>
                <w:szCs w:val="24"/>
              </w:rPr>
              <w:t>1</w:t>
            </w:r>
          </w:p>
        </w:tc>
        <w:tc>
          <w:tcPr>
            <w:tcW w:w="1406" w:type="dxa"/>
          </w:tcPr>
          <w:p w:rsidR="0031005E" w:rsidRPr="0086543B" w:rsidRDefault="0031005E" w:rsidP="00061726">
            <w:pPr>
              <w:ind w:firstLine="0"/>
              <w:jc w:val="center"/>
              <w:rPr>
                <w:szCs w:val="24"/>
              </w:rPr>
            </w:pPr>
            <w:r w:rsidRPr="0086543B">
              <w:rPr>
                <w:szCs w:val="24"/>
              </w:rPr>
              <w:t>с.Красная Горка</w:t>
            </w:r>
          </w:p>
        </w:tc>
        <w:tc>
          <w:tcPr>
            <w:tcW w:w="2301" w:type="dxa"/>
          </w:tcPr>
          <w:p w:rsidR="0031005E" w:rsidRPr="0086543B" w:rsidRDefault="0031005E" w:rsidP="00061726">
            <w:pPr>
              <w:ind w:firstLine="0"/>
              <w:jc w:val="center"/>
              <w:rPr>
                <w:szCs w:val="24"/>
              </w:rPr>
            </w:pPr>
            <w:r w:rsidRPr="0086543B">
              <w:rPr>
                <w:szCs w:val="24"/>
              </w:rPr>
              <w:t>Социальный приют для детей и подростков «Надежда»</w:t>
            </w:r>
          </w:p>
        </w:tc>
        <w:tc>
          <w:tcPr>
            <w:tcW w:w="1822" w:type="dxa"/>
          </w:tcPr>
          <w:p w:rsidR="0031005E" w:rsidRPr="0086543B" w:rsidRDefault="0031005E" w:rsidP="00061726">
            <w:pPr>
              <w:ind w:firstLine="0"/>
              <w:jc w:val="center"/>
              <w:rPr>
                <w:szCs w:val="24"/>
              </w:rPr>
            </w:pPr>
            <w:r w:rsidRPr="0086543B">
              <w:rPr>
                <w:szCs w:val="24"/>
              </w:rPr>
              <w:t>Реконструкция котельной под банно-прачечный комплекс</w:t>
            </w:r>
          </w:p>
        </w:tc>
        <w:tc>
          <w:tcPr>
            <w:tcW w:w="1492" w:type="dxa"/>
          </w:tcPr>
          <w:p w:rsidR="0031005E" w:rsidRPr="0086543B" w:rsidRDefault="0031005E" w:rsidP="00061726">
            <w:pPr>
              <w:ind w:firstLine="0"/>
              <w:jc w:val="center"/>
              <w:rPr>
                <w:szCs w:val="24"/>
              </w:rPr>
            </w:pPr>
            <w:r w:rsidRPr="0086543B">
              <w:rPr>
                <w:szCs w:val="24"/>
              </w:rPr>
              <w:t>Реконструкция</w:t>
            </w:r>
          </w:p>
        </w:tc>
        <w:tc>
          <w:tcPr>
            <w:tcW w:w="873" w:type="dxa"/>
          </w:tcPr>
          <w:p w:rsidR="006C3C64" w:rsidRPr="0086543B" w:rsidRDefault="0031005E" w:rsidP="00061726">
            <w:pPr>
              <w:ind w:firstLine="0"/>
              <w:jc w:val="center"/>
              <w:rPr>
                <w:szCs w:val="24"/>
              </w:rPr>
            </w:pPr>
            <w:r w:rsidRPr="0086543B">
              <w:rPr>
                <w:szCs w:val="24"/>
              </w:rPr>
              <w:t>кв.</w:t>
            </w:r>
          </w:p>
          <w:p w:rsidR="0031005E" w:rsidRPr="0086543B" w:rsidRDefault="0031005E" w:rsidP="00061726">
            <w:pPr>
              <w:ind w:firstLine="0"/>
              <w:jc w:val="center"/>
              <w:rPr>
                <w:szCs w:val="24"/>
              </w:rPr>
            </w:pPr>
            <w:r w:rsidRPr="0086543B">
              <w:rPr>
                <w:szCs w:val="24"/>
              </w:rPr>
              <w:t>м</w:t>
            </w:r>
            <w:r w:rsidR="006C3C64" w:rsidRPr="0086543B">
              <w:rPr>
                <w:szCs w:val="24"/>
              </w:rPr>
              <w:t>етров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90</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E16AB">
        <w:trPr>
          <w:trHeight w:val="284"/>
          <w:jc w:val="center"/>
        </w:trPr>
        <w:tc>
          <w:tcPr>
            <w:tcW w:w="15090" w:type="dxa"/>
            <w:gridSpan w:val="11"/>
            <w:vAlign w:val="center"/>
          </w:tcPr>
          <w:p w:rsidR="0031005E" w:rsidRPr="0086543B" w:rsidRDefault="0031005E" w:rsidP="00AA0F44">
            <w:pPr>
              <w:ind w:firstLine="0"/>
              <w:jc w:val="center"/>
              <w:rPr>
                <w:szCs w:val="24"/>
              </w:rPr>
            </w:pPr>
            <w:r w:rsidRPr="0086543B">
              <w:rPr>
                <w:b/>
                <w:szCs w:val="24"/>
              </w:rPr>
              <w:t>Новошешминский муниципальный район</w:t>
            </w:r>
          </w:p>
        </w:tc>
      </w:tr>
      <w:tr w:rsidR="0031005E" w:rsidRPr="0086543B" w:rsidTr="00061726">
        <w:trPr>
          <w:trHeight w:val="284"/>
          <w:jc w:val="center"/>
        </w:trPr>
        <w:tc>
          <w:tcPr>
            <w:tcW w:w="561" w:type="dxa"/>
          </w:tcPr>
          <w:p w:rsidR="0031005E" w:rsidRPr="0086543B" w:rsidRDefault="0031005E" w:rsidP="00061726">
            <w:pPr>
              <w:ind w:firstLine="0"/>
              <w:jc w:val="center"/>
              <w:rPr>
                <w:szCs w:val="24"/>
              </w:rPr>
            </w:pPr>
            <w:r w:rsidRPr="0086543B">
              <w:rPr>
                <w:szCs w:val="24"/>
              </w:rPr>
              <w:t>1</w:t>
            </w:r>
          </w:p>
        </w:tc>
        <w:tc>
          <w:tcPr>
            <w:tcW w:w="1406" w:type="dxa"/>
          </w:tcPr>
          <w:p w:rsidR="0031005E" w:rsidRPr="0086543B" w:rsidRDefault="0031005E" w:rsidP="00061726">
            <w:pPr>
              <w:ind w:firstLine="0"/>
              <w:jc w:val="center"/>
              <w:rPr>
                <w:szCs w:val="24"/>
              </w:rPr>
            </w:pPr>
            <w:r w:rsidRPr="0086543B">
              <w:rPr>
                <w:szCs w:val="24"/>
              </w:rPr>
              <w:t>с.Ново-шешминск</w:t>
            </w:r>
          </w:p>
        </w:tc>
        <w:tc>
          <w:tcPr>
            <w:tcW w:w="2301" w:type="dxa"/>
          </w:tcPr>
          <w:p w:rsidR="0031005E" w:rsidRPr="0086543B" w:rsidRDefault="0031005E" w:rsidP="00061726">
            <w:pPr>
              <w:ind w:firstLine="0"/>
              <w:jc w:val="center"/>
              <w:rPr>
                <w:szCs w:val="24"/>
              </w:rPr>
            </w:pPr>
            <w:r w:rsidRPr="0086543B">
              <w:rPr>
                <w:szCs w:val="24"/>
              </w:rPr>
              <w:t>Складские помещения Новошешминского дома-интерната для престарелых и инвалидов</w:t>
            </w:r>
          </w:p>
        </w:tc>
        <w:tc>
          <w:tcPr>
            <w:tcW w:w="1822" w:type="dxa"/>
          </w:tcPr>
          <w:p w:rsidR="0031005E" w:rsidRPr="0086543B" w:rsidRDefault="0031005E" w:rsidP="00061726">
            <w:pPr>
              <w:ind w:firstLine="0"/>
              <w:jc w:val="center"/>
              <w:rPr>
                <w:szCs w:val="24"/>
              </w:rPr>
            </w:pPr>
            <w:r w:rsidRPr="0086543B">
              <w:rPr>
                <w:szCs w:val="24"/>
              </w:rPr>
              <w:t>Строительство складских помещений</w:t>
            </w:r>
          </w:p>
        </w:tc>
        <w:tc>
          <w:tcPr>
            <w:tcW w:w="1492" w:type="dxa"/>
          </w:tcPr>
          <w:p w:rsidR="0031005E" w:rsidRPr="0086543B" w:rsidRDefault="0031005E" w:rsidP="00061726">
            <w:pPr>
              <w:ind w:firstLine="0"/>
              <w:jc w:val="center"/>
              <w:rPr>
                <w:szCs w:val="24"/>
              </w:rPr>
            </w:pPr>
            <w:r w:rsidRPr="0086543B">
              <w:rPr>
                <w:szCs w:val="24"/>
              </w:rPr>
              <w:t>Новое строительство</w:t>
            </w:r>
          </w:p>
        </w:tc>
        <w:tc>
          <w:tcPr>
            <w:tcW w:w="873" w:type="dxa"/>
          </w:tcPr>
          <w:p w:rsidR="006C3C64" w:rsidRPr="0086543B" w:rsidRDefault="0031005E" w:rsidP="00061726">
            <w:pPr>
              <w:ind w:firstLine="0"/>
              <w:jc w:val="center"/>
              <w:rPr>
                <w:szCs w:val="24"/>
              </w:rPr>
            </w:pPr>
            <w:r w:rsidRPr="0086543B">
              <w:rPr>
                <w:szCs w:val="24"/>
              </w:rPr>
              <w:t>кв.</w:t>
            </w:r>
          </w:p>
          <w:p w:rsidR="0031005E" w:rsidRPr="0086543B" w:rsidRDefault="0031005E" w:rsidP="00061726">
            <w:pPr>
              <w:ind w:firstLine="0"/>
              <w:jc w:val="center"/>
              <w:rPr>
                <w:szCs w:val="24"/>
              </w:rPr>
            </w:pPr>
            <w:r w:rsidRPr="0086543B">
              <w:rPr>
                <w:szCs w:val="24"/>
              </w:rPr>
              <w:t>м</w:t>
            </w:r>
            <w:r w:rsidR="006C3C64" w:rsidRPr="0086543B">
              <w:rPr>
                <w:szCs w:val="24"/>
              </w:rPr>
              <w:t>етров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83</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E16AB">
        <w:trPr>
          <w:trHeight w:val="284"/>
          <w:jc w:val="center"/>
        </w:trPr>
        <w:tc>
          <w:tcPr>
            <w:tcW w:w="15090" w:type="dxa"/>
            <w:gridSpan w:val="11"/>
            <w:vAlign w:val="center"/>
          </w:tcPr>
          <w:p w:rsidR="0031005E" w:rsidRPr="0086543B" w:rsidRDefault="0031005E" w:rsidP="00AA0F44">
            <w:pPr>
              <w:ind w:firstLine="0"/>
              <w:jc w:val="center"/>
              <w:rPr>
                <w:szCs w:val="24"/>
              </w:rPr>
            </w:pPr>
            <w:r w:rsidRPr="0086543B">
              <w:rPr>
                <w:b/>
                <w:szCs w:val="24"/>
              </w:rPr>
              <w:t>Нурлатский муниципальный район</w:t>
            </w:r>
          </w:p>
        </w:tc>
      </w:tr>
      <w:tr w:rsidR="0031005E" w:rsidRPr="0086543B" w:rsidTr="00061726">
        <w:trPr>
          <w:trHeight w:val="284"/>
          <w:jc w:val="center"/>
        </w:trPr>
        <w:tc>
          <w:tcPr>
            <w:tcW w:w="561" w:type="dxa"/>
          </w:tcPr>
          <w:p w:rsidR="0031005E" w:rsidRPr="0086543B" w:rsidRDefault="0031005E" w:rsidP="00061726">
            <w:pPr>
              <w:ind w:firstLine="0"/>
              <w:jc w:val="center"/>
              <w:rPr>
                <w:szCs w:val="24"/>
              </w:rPr>
            </w:pPr>
            <w:r w:rsidRPr="0086543B">
              <w:rPr>
                <w:szCs w:val="24"/>
              </w:rPr>
              <w:t>1</w:t>
            </w:r>
          </w:p>
        </w:tc>
        <w:tc>
          <w:tcPr>
            <w:tcW w:w="1406" w:type="dxa"/>
          </w:tcPr>
          <w:p w:rsidR="0031005E" w:rsidRPr="0086543B" w:rsidRDefault="0031005E" w:rsidP="00061726">
            <w:pPr>
              <w:ind w:firstLine="0"/>
              <w:jc w:val="center"/>
              <w:rPr>
                <w:szCs w:val="24"/>
              </w:rPr>
            </w:pPr>
            <w:r w:rsidRPr="0086543B">
              <w:rPr>
                <w:szCs w:val="24"/>
              </w:rPr>
              <w:t>г.Нурлат</w:t>
            </w:r>
          </w:p>
        </w:tc>
        <w:tc>
          <w:tcPr>
            <w:tcW w:w="2301" w:type="dxa"/>
          </w:tcPr>
          <w:p w:rsidR="0031005E" w:rsidRPr="0086543B" w:rsidRDefault="0031005E" w:rsidP="00061726">
            <w:pPr>
              <w:ind w:firstLine="0"/>
              <w:jc w:val="center"/>
              <w:rPr>
                <w:szCs w:val="24"/>
              </w:rPr>
            </w:pPr>
            <w:r w:rsidRPr="0086543B">
              <w:rPr>
                <w:szCs w:val="24"/>
              </w:rPr>
              <w:t>Комплексный центр социального обслуживания населения «Гармония»</w:t>
            </w:r>
          </w:p>
        </w:tc>
        <w:tc>
          <w:tcPr>
            <w:tcW w:w="1822" w:type="dxa"/>
          </w:tcPr>
          <w:p w:rsidR="0031005E" w:rsidRPr="0086543B" w:rsidRDefault="0031005E" w:rsidP="00061726">
            <w:pPr>
              <w:ind w:firstLine="0"/>
              <w:jc w:val="center"/>
              <w:rPr>
                <w:szCs w:val="24"/>
              </w:rPr>
            </w:pPr>
            <w:r w:rsidRPr="0086543B">
              <w:rPr>
                <w:szCs w:val="24"/>
              </w:rPr>
              <w:t>Строительство нового здания</w:t>
            </w:r>
          </w:p>
        </w:tc>
        <w:tc>
          <w:tcPr>
            <w:tcW w:w="1492" w:type="dxa"/>
          </w:tcPr>
          <w:p w:rsidR="0031005E" w:rsidRPr="0086543B" w:rsidRDefault="0031005E" w:rsidP="00061726">
            <w:pPr>
              <w:ind w:firstLine="0"/>
              <w:jc w:val="center"/>
              <w:rPr>
                <w:szCs w:val="24"/>
              </w:rPr>
            </w:pPr>
            <w:r w:rsidRPr="0086543B">
              <w:rPr>
                <w:szCs w:val="24"/>
              </w:rPr>
              <w:t>Новое строительство</w:t>
            </w:r>
          </w:p>
        </w:tc>
        <w:tc>
          <w:tcPr>
            <w:tcW w:w="873" w:type="dxa"/>
          </w:tcPr>
          <w:p w:rsidR="006C3C64" w:rsidRPr="0086543B" w:rsidRDefault="0031005E" w:rsidP="00061726">
            <w:pPr>
              <w:ind w:firstLine="0"/>
              <w:jc w:val="center"/>
              <w:rPr>
                <w:szCs w:val="24"/>
              </w:rPr>
            </w:pPr>
            <w:r w:rsidRPr="0086543B">
              <w:rPr>
                <w:szCs w:val="24"/>
              </w:rPr>
              <w:t>кв.</w:t>
            </w:r>
          </w:p>
          <w:p w:rsidR="006C3C64" w:rsidRPr="0086543B" w:rsidRDefault="0031005E" w:rsidP="00061726">
            <w:pPr>
              <w:ind w:firstLine="0"/>
              <w:jc w:val="center"/>
              <w:rPr>
                <w:szCs w:val="24"/>
              </w:rPr>
            </w:pPr>
            <w:r w:rsidRPr="0086543B">
              <w:rPr>
                <w:szCs w:val="24"/>
              </w:rPr>
              <w:t>м</w:t>
            </w:r>
            <w:r w:rsidR="006C3C64" w:rsidRPr="0086543B">
              <w:rPr>
                <w:szCs w:val="24"/>
              </w:rPr>
              <w:t>ет-</w:t>
            </w:r>
          </w:p>
          <w:p w:rsidR="0031005E" w:rsidRPr="0086543B" w:rsidRDefault="006C3C64" w:rsidP="006C3C64">
            <w:pPr>
              <w:ind w:firstLine="0"/>
              <w:jc w:val="center"/>
              <w:rPr>
                <w:szCs w:val="24"/>
              </w:rPr>
            </w:pPr>
            <w:r w:rsidRPr="0086543B">
              <w:rPr>
                <w:szCs w:val="24"/>
              </w:rPr>
              <w:t>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857</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E16AB">
        <w:trPr>
          <w:trHeight w:val="284"/>
          <w:jc w:val="center"/>
        </w:trPr>
        <w:tc>
          <w:tcPr>
            <w:tcW w:w="15090" w:type="dxa"/>
            <w:gridSpan w:val="11"/>
            <w:vAlign w:val="center"/>
          </w:tcPr>
          <w:p w:rsidR="0031005E" w:rsidRPr="0086543B" w:rsidRDefault="0031005E" w:rsidP="00AA0F44">
            <w:pPr>
              <w:ind w:firstLine="0"/>
              <w:jc w:val="center"/>
              <w:rPr>
                <w:szCs w:val="24"/>
              </w:rPr>
            </w:pPr>
            <w:r w:rsidRPr="0086543B">
              <w:rPr>
                <w:b/>
                <w:szCs w:val="24"/>
              </w:rPr>
              <w:t>Рыбно-Слободский муниципальный район</w:t>
            </w:r>
          </w:p>
        </w:tc>
      </w:tr>
      <w:tr w:rsidR="0031005E" w:rsidRPr="0086543B" w:rsidTr="00061726">
        <w:trPr>
          <w:trHeight w:val="284"/>
          <w:jc w:val="center"/>
        </w:trPr>
        <w:tc>
          <w:tcPr>
            <w:tcW w:w="561" w:type="dxa"/>
          </w:tcPr>
          <w:p w:rsidR="0031005E" w:rsidRPr="0086543B" w:rsidRDefault="0031005E" w:rsidP="00061726">
            <w:pPr>
              <w:ind w:firstLine="0"/>
              <w:jc w:val="center"/>
              <w:rPr>
                <w:szCs w:val="24"/>
              </w:rPr>
            </w:pPr>
            <w:r w:rsidRPr="0086543B">
              <w:rPr>
                <w:szCs w:val="24"/>
              </w:rPr>
              <w:t>1</w:t>
            </w:r>
          </w:p>
        </w:tc>
        <w:tc>
          <w:tcPr>
            <w:tcW w:w="1406" w:type="dxa"/>
          </w:tcPr>
          <w:p w:rsidR="0031005E" w:rsidRPr="0086543B" w:rsidRDefault="0031005E" w:rsidP="00061726">
            <w:pPr>
              <w:ind w:firstLine="0"/>
              <w:jc w:val="center"/>
              <w:rPr>
                <w:szCs w:val="24"/>
              </w:rPr>
            </w:pPr>
            <w:r w:rsidRPr="0086543B">
              <w:rPr>
                <w:szCs w:val="24"/>
              </w:rPr>
              <w:t>с.Корно-ухово</w:t>
            </w:r>
          </w:p>
        </w:tc>
        <w:tc>
          <w:tcPr>
            <w:tcW w:w="2301" w:type="dxa"/>
          </w:tcPr>
          <w:p w:rsidR="0031005E" w:rsidRPr="0086543B" w:rsidRDefault="0031005E" w:rsidP="00061726">
            <w:pPr>
              <w:ind w:firstLine="0"/>
              <w:jc w:val="center"/>
              <w:rPr>
                <w:szCs w:val="24"/>
              </w:rPr>
            </w:pPr>
            <w:r w:rsidRPr="0086543B">
              <w:rPr>
                <w:szCs w:val="24"/>
              </w:rPr>
              <w:t>Гараж Корноуховского дома-интерната для престарелых и инвалидов</w:t>
            </w:r>
          </w:p>
        </w:tc>
        <w:tc>
          <w:tcPr>
            <w:tcW w:w="1822" w:type="dxa"/>
          </w:tcPr>
          <w:p w:rsidR="0031005E" w:rsidRPr="0086543B" w:rsidRDefault="0031005E" w:rsidP="00061726">
            <w:pPr>
              <w:ind w:firstLine="0"/>
              <w:jc w:val="center"/>
              <w:rPr>
                <w:szCs w:val="24"/>
              </w:rPr>
            </w:pPr>
            <w:r w:rsidRPr="0086543B">
              <w:rPr>
                <w:szCs w:val="24"/>
              </w:rPr>
              <w:t>Строительство гаража</w:t>
            </w:r>
          </w:p>
        </w:tc>
        <w:tc>
          <w:tcPr>
            <w:tcW w:w="1492" w:type="dxa"/>
          </w:tcPr>
          <w:p w:rsidR="0031005E" w:rsidRPr="0086543B" w:rsidRDefault="0031005E" w:rsidP="00061726">
            <w:pPr>
              <w:ind w:firstLine="0"/>
              <w:jc w:val="center"/>
              <w:rPr>
                <w:szCs w:val="24"/>
              </w:rPr>
            </w:pPr>
            <w:r w:rsidRPr="0086543B">
              <w:rPr>
                <w:szCs w:val="24"/>
              </w:rPr>
              <w:t>Новое строительство</w:t>
            </w:r>
          </w:p>
        </w:tc>
        <w:tc>
          <w:tcPr>
            <w:tcW w:w="873" w:type="dxa"/>
          </w:tcPr>
          <w:p w:rsidR="006C3C64" w:rsidRPr="0086543B" w:rsidRDefault="0031005E" w:rsidP="00061726">
            <w:pPr>
              <w:ind w:firstLine="0"/>
              <w:jc w:val="center"/>
              <w:rPr>
                <w:szCs w:val="24"/>
              </w:rPr>
            </w:pPr>
            <w:r w:rsidRPr="0086543B">
              <w:rPr>
                <w:szCs w:val="24"/>
              </w:rPr>
              <w:t>кв.</w:t>
            </w:r>
          </w:p>
          <w:p w:rsidR="0031005E" w:rsidRPr="0086543B" w:rsidRDefault="0031005E" w:rsidP="00061726">
            <w:pPr>
              <w:ind w:firstLine="0"/>
              <w:jc w:val="center"/>
              <w:rPr>
                <w:szCs w:val="24"/>
              </w:rPr>
            </w:pPr>
            <w:r w:rsidRPr="0086543B">
              <w:rPr>
                <w:szCs w:val="24"/>
              </w:rPr>
              <w:t>м</w:t>
            </w:r>
            <w:r w:rsidR="006C3C64" w:rsidRPr="0086543B">
              <w:rPr>
                <w:szCs w:val="24"/>
              </w:rPr>
              <w:t>етров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120</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061726">
        <w:trPr>
          <w:trHeight w:val="284"/>
          <w:jc w:val="center"/>
        </w:trPr>
        <w:tc>
          <w:tcPr>
            <w:tcW w:w="561" w:type="dxa"/>
          </w:tcPr>
          <w:p w:rsidR="0031005E" w:rsidRPr="0086543B" w:rsidRDefault="0031005E" w:rsidP="00061726">
            <w:pPr>
              <w:ind w:firstLine="0"/>
              <w:jc w:val="center"/>
              <w:rPr>
                <w:szCs w:val="24"/>
              </w:rPr>
            </w:pPr>
            <w:r w:rsidRPr="0086543B">
              <w:rPr>
                <w:szCs w:val="24"/>
              </w:rPr>
              <w:lastRenderedPageBreak/>
              <w:t>2</w:t>
            </w:r>
          </w:p>
        </w:tc>
        <w:tc>
          <w:tcPr>
            <w:tcW w:w="1406" w:type="dxa"/>
          </w:tcPr>
          <w:p w:rsidR="0031005E" w:rsidRPr="0086543B" w:rsidRDefault="0031005E" w:rsidP="00061726">
            <w:pPr>
              <w:ind w:firstLine="0"/>
              <w:jc w:val="center"/>
              <w:rPr>
                <w:szCs w:val="24"/>
              </w:rPr>
            </w:pPr>
            <w:r w:rsidRPr="0086543B">
              <w:rPr>
                <w:szCs w:val="24"/>
              </w:rPr>
              <w:t>с.Корно-ухово</w:t>
            </w:r>
          </w:p>
        </w:tc>
        <w:tc>
          <w:tcPr>
            <w:tcW w:w="2301" w:type="dxa"/>
          </w:tcPr>
          <w:p w:rsidR="0031005E" w:rsidRPr="0086543B" w:rsidRDefault="0031005E" w:rsidP="00061726">
            <w:pPr>
              <w:ind w:firstLine="0"/>
              <w:jc w:val="center"/>
              <w:rPr>
                <w:szCs w:val="24"/>
              </w:rPr>
            </w:pPr>
            <w:r w:rsidRPr="0086543B">
              <w:rPr>
                <w:szCs w:val="24"/>
              </w:rPr>
              <w:t>Хозяйственный блок Корноуховского дома-интерната для престарелых и инвалидов</w:t>
            </w:r>
          </w:p>
        </w:tc>
        <w:tc>
          <w:tcPr>
            <w:tcW w:w="1822" w:type="dxa"/>
          </w:tcPr>
          <w:p w:rsidR="0031005E" w:rsidRPr="0086543B" w:rsidRDefault="0031005E" w:rsidP="00061726">
            <w:pPr>
              <w:ind w:firstLine="0"/>
              <w:jc w:val="center"/>
              <w:rPr>
                <w:szCs w:val="24"/>
              </w:rPr>
            </w:pPr>
            <w:r w:rsidRPr="0086543B">
              <w:rPr>
                <w:szCs w:val="24"/>
              </w:rPr>
              <w:t>Строительство хозяйственного блока</w:t>
            </w:r>
          </w:p>
        </w:tc>
        <w:tc>
          <w:tcPr>
            <w:tcW w:w="1492" w:type="dxa"/>
          </w:tcPr>
          <w:p w:rsidR="0031005E" w:rsidRPr="0086543B" w:rsidRDefault="0031005E" w:rsidP="00061726">
            <w:pPr>
              <w:ind w:firstLine="0"/>
              <w:jc w:val="center"/>
              <w:rPr>
                <w:szCs w:val="24"/>
              </w:rPr>
            </w:pPr>
            <w:r w:rsidRPr="0086543B">
              <w:rPr>
                <w:szCs w:val="24"/>
              </w:rPr>
              <w:t>Новое строительство</w:t>
            </w:r>
          </w:p>
        </w:tc>
        <w:tc>
          <w:tcPr>
            <w:tcW w:w="873" w:type="dxa"/>
          </w:tcPr>
          <w:p w:rsidR="006C3C64" w:rsidRPr="0086543B" w:rsidRDefault="0031005E" w:rsidP="00061726">
            <w:pPr>
              <w:ind w:firstLine="0"/>
              <w:jc w:val="center"/>
              <w:rPr>
                <w:szCs w:val="24"/>
              </w:rPr>
            </w:pPr>
            <w:r w:rsidRPr="0086543B">
              <w:rPr>
                <w:szCs w:val="24"/>
              </w:rPr>
              <w:t>кв.</w:t>
            </w:r>
          </w:p>
          <w:p w:rsidR="0031005E" w:rsidRPr="0086543B" w:rsidRDefault="0031005E" w:rsidP="00061726">
            <w:pPr>
              <w:ind w:firstLine="0"/>
              <w:jc w:val="center"/>
              <w:rPr>
                <w:szCs w:val="24"/>
              </w:rPr>
            </w:pPr>
            <w:r w:rsidRPr="0086543B">
              <w:rPr>
                <w:szCs w:val="24"/>
              </w:rPr>
              <w:t>м</w:t>
            </w:r>
            <w:r w:rsidR="006C3C64" w:rsidRPr="0086543B">
              <w:rPr>
                <w:szCs w:val="24"/>
              </w:rPr>
              <w:t>етров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400</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E16AB">
        <w:trPr>
          <w:trHeight w:val="284"/>
          <w:jc w:val="center"/>
        </w:trPr>
        <w:tc>
          <w:tcPr>
            <w:tcW w:w="15090" w:type="dxa"/>
            <w:gridSpan w:val="11"/>
            <w:vAlign w:val="center"/>
          </w:tcPr>
          <w:p w:rsidR="0031005E" w:rsidRPr="0086543B" w:rsidRDefault="0031005E" w:rsidP="00AA0F44">
            <w:pPr>
              <w:ind w:firstLine="0"/>
              <w:jc w:val="center"/>
              <w:rPr>
                <w:szCs w:val="24"/>
              </w:rPr>
            </w:pPr>
            <w:r w:rsidRPr="0086543B">
              <w:rPr>
                <w:b/>
                <w:szCs w:val="24"/>
              </w:rPr>
              <w:t>Сабинский муниципальный район</w:t>
            </w:r>
          </w:p>
        </w:tc>
      </w:tr>
      <w:tr w:rsidR="0031005E" w:rsidRPr="0086543B" w:rsidTr="00061726">
        <w:trPr>
          <w:trHeight w:val="284"/>
          <w:jc w:val="center"/>
        </w:trPr>
        <w:tc>
          <w:tcPr>
            <w:tcW w:w="561" w:type="dxa"/>
          </w:tcPr>
          <w:p w:rsidR="0031005E" w:rsidRPr="0086543B" w:rsidRDefault="0031005E" w:rsidP="00131840">
            <w:pPr>
              <w:spacing w:line="230" w:lineRule="auto"/>
              <w:ind w:firstLine="0"/>
              <w:jc w:val="center"/>
              <w:rPr>
                <w:szCs w:val="24"/>
              </w:rPr>
            </w:pPr>
            <w:r w:rsidRPr="0086543B">
              <w:rPr>
                <w:szCs w:val="24"/>
              </w:rPr>
              <w:t>1</w:t>
            </w:r>
          </w:p>
        </w:tc>
        <w:tc>
          <w:tcPr>
            <w:tcW w:w="1406" w:type="dxa"/>
          </w:tcPr>
          <w:p w:rsidR="0031005E" w:rsidRPr="0086543B" w:rsidRDefault="0031005E" w:rsidP="00131840">
            <w:pPr>
              <w:spacing w:line="230" w:lineRule="auto"/>
              <w:ind w:firstLine="0"/>
              <w:jc w:val="center"/>
              <w:rPr>
                <w:szCs w:val="24"/>
              </w:rPr>
            </w:pPr>
            <w:r w:rsidRPr="0086543B">
              <w:rPr>
                <w:szCs w:val="24"/>
              </w:rPr>
              <w:t>пгт.Бога-тые Сабы</w:t>
            </w:r>
          </w:p>
        </w:tc>
        <w:tc>
          <w:tcPr>
            <w:tcW w:w="2301" w:type="dxa"/>
          </w:tcPr>
          <w:p w:rsidR="0031005E" w:rsidRPr="0086543B" w:rsidRDefault="0031005E" w:rsidP="00131840">
            <w:pPr>
              <w:spacing w:line="230" w:lineRule="auto"/>
              <w:ind w:firstLine="0"/>
              <w:jc w:val="center"/>
              <w:rPr>
                <w:szCs w:val="24"/>
              </w:rPr>
            </w:pPr>
            <w:r w:rsidRPr="0086543B">
              <w:rPr>
                <w:szCs w:val="24"/>
              </w:rPr>
              <w:t>Центр социального обслуживания населения «Балкыш»</w:t>
            </w:r>
          </w:p>
        </w:tc>
        <w:tc>
          <w:tcPr>
            <w:tcW w:w="1822" w:type="dxa"/>
          </w:tcPr>
          <w:p w:rsidR="0031005E" w:rsidRPr="0086543B" w:rsidRDefault="0031005E" w:rsidP="00131840">
            <w:pPr>
              <w:spacing w:line="230" w:lineRule="auto"/>
              <w:ind w:firstLine="0"/>
              <w:jc w:val="center"/>
              <w:rPr>
                <w:szCs w:val="24"/>
              </w:rPr>
            </w:pPr>
            <w:r w:rsidRPr="0086543B">
              <w:rPr>
                <w:szCs w:val="24"/>
              </w:rPr>
              <w:t>Строительство нового здания с дворцом бракосочетания</w:t>
            </w:r>
          </w:p>
        </w:tc>
        <w:tc>
          <w:tcPr>
            <w:tcW w:w="1492" w:type="dxa"/>
          </w:tcPr>
          <w:p w:rsidR="0031005E" w:rsidRPr="0086543B" w:rsidRDefault="0031005E" w:rsidP="00131840">
            <w:pPr>
              <w:spacing w:line="230" w:lineRule="auto"/>
              <w:ind w:firstLine="0"/>
              <w:jc w:val="center"/>
              <w:rPr>
                <w:szCs w:val="24"/>
              </w:rPr>
            </w:pPr>
            <w:r w:rsidRPr="0086543B">
              <w:rPr>
                <w:szCs w:val="24"/>
              </w:rPr>
              <w:t>Новое строительство</w:t>
            </w:r>
          </w:p>
        </w:tc>
        <w:tc>
          <w:tcPr>
            <w:tcW w:w="873" w:type="dxa"/>
          </w:tcPr>
          <w:p w:rsidR="0031005E" w:rsidRPr="0086543B" w:rsidRDefault="0031005E" w:rsidP="00131840">
            <w:pPr>
              <w:spacing w:line="230" w:lineRule="auto"/>
              <w:ind w:firstLine="0"/>
              <w:jc w:val="center"/>
              <w:rPr>
                <w:szCs w:val="24"/>
              </w:rPr>
            </w:pPr>
            <w:r w:rsidRPr="0086543B">
              <w:rPr>
                <w:szCs w:val="24"/>
              </w:rPr>
              <w:t>кв. м</w:t>
            </w:r>
            <w:r w:rsidR="006C3C64" w:rsidRPr="0086543B">
              <w:rPr>
                <w:szCs w:val="24"/>
              </w:rPr>
              <w:t>етров</w:t>
            </w:r>
          </w:p>
        </w:tc>
        <w:tc>
          <w:tcPr>
            <w:tcW w:w="854" w:type="dxa"/>
          </w:tcPr>
          <w:p w:rsidR="0031005E" w:rsidRPr="0086543B" w:rsidRDefault="0031005E" w:rsidP="00131840">
            <w:pPr>
              <w:spacing w:line="230" w:lineRule="auto"/>
              <w:ind w:firstLine="0"/>
              <w:jc w:val="center"/>
              <w:rPr>
                <w:szCs w:val="24"/>
              </w:rPr>
            </w:pPr>
          </w:p>
        </w:tc>
        <w:tc>
          <w:tcPr>
            <w:tcW w:w="1049" w:type="dxa"/>
          </w:tcPr>
          <w:p w:rsidR="0031005E" w:rsidRPr="0086543B" w:rsidRDefault="0031005E" w:rsidP="00131840">
            <w:pPr>
              <w:spacing w:line="230" w:lineRule="auto"/>
              <w:ind w:firstLine="0"/>
              <w:jc w:val="center"/>
              <w:rPr>
                <w:szCs w:val="24"/>
              </w:rPr>
            </w:pPr>
            <w:r w:rsidRPr="0086543B">
              <w:rPr>
                <w:szCs w:val="24"/>
              </w:rPr>
              <w:t>1300</w:t>
            </w:r>
          </w:p>
        </w:tc>
        <w:tc>
          <w:tcPr>
            <w:tcW w:w="1125" w:type="dxa"/>
          </w:tcPr>
          <w:p w:rsidR="0031005E" w:rsidRPr="0086543B" w:rsidRDefault="0031005E" w:rsidP="00131840">
            <w:pPr>
              <w:spacing w:line="230" w:lineRule="auto"/>
              <w:ind w:firstLine="0"/>
              <w:jc w:val="center"/>
              <w:rPr>
                <w:szCs w:val="24"/>
              </w:rPr>
            </w:pPr>
            <w:r w:rsidRPr="0086543B">
              <w:rPr>
                <w:szCs w:val="24"/>
              </w:rPr>
              <w:t>+</w:t>
            </w:r>
          </w:p>
        </w:tc>
        <w:tc>
          <w:tcPr>
            <w:tcW w:w="1223" w:type="dxa"/>
          </w:tcPr>
          <w:p w:rsidR="0031005E" w:rsidRPr="0086543B" w:rsidRDefault="0031005E" w:rsidP="00131840">
            <w:pPr>
              <w:spacing w:line="230" w:lineRule="auto"/>
              <w:ind w:firstLine="0"/>
              <w:jc w:val="center"/>
              <w:rPr>
                <w:szCs w:val="24"/>
              </w:rPr>
            </w:pPr>
          </w:p>
        </w:tc>
        <w:tc>
          <w:tcPr>
            <w:tcW w:w="2384" w:type="dxa"/>
          </w:tcPr>
          <w:p w:rsidR="0031005E" w:rsidRPr="0086543B" w:rsidRDefault="0031005E" w:rsidP="00131840">
            <w:pPr>
              <w:spacing w:line="230" w:lineRule="auto"/>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061726">
        <w:trPr>
          <w:trHeight w:val="284"/>
          <w:jc w:val="center"/>
        </w:trPr>
        <w:tc>
          <w:tcPr>
            <w:tcW w:w="561" w:type="dxa"/>
          </w:tcPr>
          <w:p w:rsidR="0031005E" w:rsidRPr="0086543B" w:rsidRDefault="0031005E" w:rsidP="00131840">
            <w:pPr>
              <w:spacing w:line="230" w:lineRule="auto"/>
              <w:ind w:firstLine="0"/>
              <w:jc w:val="center"/>
              <w:rPr>
                <w:szCs w:val="24"/>
              </w:rPr>
            </w:pPr>
            <w:r w:rsidRPr="0086543B">
              <w:rPr>
                <w:szCs w:val="24"/>
              </w:rPr>
              <w:t>2</w:t>
            </w:r>
          </w:p>
        </w:tc>
        <w:tc>
          <w:tcPr>
            <w:tcW w:w="1406" w:type="dxa"/>
          </w:tcPr>
          <w:p w:rsidR="0031005E" w:rsidRPr="0086543B" w:rsidRDefault="0031005E" w:rsidP="00131840">
            <w:pPr>
              <w:spacing w:line="230" w:lineRule="auto"/>
              <w:ind w:firstLine="0"/>
              <w:jc w:val="center"/>
              <w:rPr>
                <w:szCs w:val="24"/>
              </w:rPr>
            </w:pPr>
            <w:r w:rsidRPr="0086543B">
              <w:rPr>
                <w:szCs w:val="24"/>
              </w:rPr>
              <w:t>пгт.Бога-тые Сабы</w:t>
            </w:r>
          </w:p>
        </w:tc>
        <w:tc>
          <w:tcPr>
            <w:tcW w:w="2301" w:type="dxa"/>
          </w:tcPr>
          <w:p w:rsidR="0031005E" w:rsidRPr="0086543B" w:rsidRDefault="0031005E" w:rsidP="00131840">
            <w:pPr>
              <w:spacing w:line="230" w:lineRule="auto"/>
              <w:ind w:firstLine="0"/>
              <w:jc w:val="center"/>
              <w:rPr>
                <w:szCs w:val="24"/>
              </w:rPr>
            </w:pPr>
            <w:r w:rsidRPr="0086543B">
              <w:rPr>
                <w:szCs w:val="24"/>
              </w:rPr>
              <w:t>Реабилитационный центр для детей и подростков с ограниченными возможностями</w:t>
            </w:r>
          </w:p>
        </w:tc>
        <w:tc>
          <w:tcPr>
            <w:tcW w:w="1822" w:type="dxa"/>
          </w:tcPr>
          <w:p w:rsidR="0031005E" w:rsidRPr="0086543B" w:rsidRDefault="0031005E" w:rsidP="00131840">
            <w:pPr>
              <w:spacing w:line="230" w:lineRule="auto"/>
              <w:ind w:firstLine="0"/>
              <w:jc w:val="center"/>
              <w:rPr>
                <w:szCs w:val="24"/>
              </w:rPr>
            </w:pPr>
            <w:r w:rsidRPr="0086543B">
              <w:rPr>
                <w:szCs w:val="24"/>
              </w:rPr>
              <w:t>Открытие реабилитационного центра с предварительной реконструкцией здания</w:t>
            </w:r>
          </w:p>
        </w:tc>
        <w:tc>
          <w:tcPr>
            <w:tcW w:w="1492" w:type="dxa"/>
          </w:tcPr>
          <w:p w:rsidR="0031005E" w:rsidRPr="0086543B" w:rsidRDefault="0031005E" w:rsidP="00131840">
            <w:pPr>
              <w:spacing w:line="230" w:lineRule="auto"/>
              <w:ind w:firstLine="0"/>
              <w:jc w:val="center"/>
              <w:rPr>
                <w:szCs w:val="24"/>
              </w:rPr>
            </w:pPr>
            <w:r w:rsidRPr="0086543B">
              <w:rPr>
                <w:szCs w:val="24"/>
              </w:rPr>
              <w:t>Организационное мероприятие, реконструкция</w:t>
            </w:r>
          </w:p>
        </w:tc>
        <w:tc>
          <w:tcPr>
            <w:tcW w:w="873" w:type="dxa"/>
          </w:tcPr>
          <w:p w:rsidR="0031005E" w:rsidRPr="0086543B" w:rsidRDefault="0031005E" w:rsidP="00131840">
            <w:pPr>
              <w:spacing w:line="230" w:lineRule="auto"/>
              <w:ind w:firstLine="0"/>
              <w:jc w:val="center"/>
              <w:rPr>
                <w:szCs w:val="24"/>
              </w:rPr>
            </w:pPr>
            <w:r w:rsidRPr="0086543B">
              <w:rPr>
                <w:szCs w:val="24"/>
              </w:rPr>
              <w:t>мест</w:t>
            </w:r>
          </w:p>
        </w:tc>
        <w:tc>
          <w:tcPr>
            <w:tcW w:w="854" w:type="dxa"/>
          </w:tcPr>
          <w:p w:rsidR="0031005E" w:rsidRPr="0086543B" w:rsidRDefault="0031005E" w:rsidP="00131840">
            <w:pPr>
              <w:spacing w:line="230" w:lineRule="auto"/>
              <w:ind w:firstLine="0"/>
              <w:jc w:val="center"/>
              <w:rPr>
                <w:szCs w:val="24"/>
              </w:rPr>
            </w:pPr>
          </w:p>
        </w:tc>
        <w:tc>
          <w:tcPr>
            <w:tcW w:w="1049" w:type="dxa"/>
          </w:tcPr>
          <w:p w:rsidR="0031005E" w:rsidRPr="0086543B" w:rsidRDefault="0031005E" w:rsidP="00131840">
            <w:pPr>
              <w:spacing w:line="230" w:lineRule="auto"/>
              <w:ind w:firstLine="0"/>
              <w:jc w:val="center"/>
              <w:rPr>
                <w:szCs w:val="24"/>
              </w:rPr>
            </w:pPr>
            <w:r w:rsidRPr="0086543B">
              <w:rPr>
                <w:szCs w:val="24"/>
              </w:rPr>
              <w:t>50</w:t>
            </w:r>
          </w:p>
        </w:tc>
        <w:tc>
          <w:tcPr>
            <w:tcW w:w="1125" w:type="dxa"/>
          </w:tcPr>
          <w:p w:rsidR="0031005E" w:rsidRPr="0086543B" w:rsidRDefault="0031005E" w:rsidP="00131840">
            <w:pPr>
              <w:spacing w:line="230" w:lineRule="auto"/>
              <w:ind w:firstLine="0"/>
              <w:jc w:val="center"/>
              <w:rPr>
                <w:szCs w:val="24"/>
              </w:rPr>
            </w:pPr>
            <w:r w:rsidRPr="0086543B">
              <w:rPr>
                <w:szCs w:val="24"/>
              </w:rPr>
              <w:t>+</w:t>
            </w:r>
          </w:p>
        </w:tc>
        <w:tc>
          <w:tcPr>
            <w:tcW w:w="1223" w:type="dxa"/>
          </w:tcPr>
          <w:p w:rsidR="0031005E" w:rsidRPr="0086543B" w:rsidRDefault="0031005E" w:rsidP="00131840">
            <w:pPr>
              <w:spacing w:line="230" w:lineRule="auto"/>
              <w:ind w:firstLine="0"/>
              <w:jc w:val="center"/>
              <w:rPr>
                <w:szCs w:val="24"/>
              </w:rPr>
            </w:pPr>
          </w:p>
        </w:tc>
        <w:tc>
          <w:tcPr>
            <w:tcW w:w="2384" w:type="dxa"/>
          </w:tcPr>
          <w:p w:rsidR="0031005E" w:rsidRPr="0086543B" w:rsidRDefault="0031005E" w:rsidP="00131840">
            <w:pPr>
              <w:spacing w:line="230" w:lineRule="auto"/>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561" w:type="dxa"/>
          </w:tcPr>
          <w:p w:rsidR="0031005E" w:rsidRPr="0086543B" w:rsidRDefault="0031005E" w:rsidP="00131840">
            <w:pPr>
              <w:spacing w:line="230" w:lineRule="auto"/>
              <w:ind w:firstLine="0"/>
              <w:jc w:val="center"/>
              <w:rPr>
                <w:szCs w:val="24"/>
              </w:rPr>
            </w:pPr>
            <w:r w:rsidRPr="0086543B">
              <w:rPr>
                <w:szCs w:val="24"/>
              </w:rPr>
              <w:t>3</w:t>
            </w:r>
          </w:p>
        </w:tc>
        <w:tc>
          <w:tcPr>
            <w:tcW w:w="1406" w:type="dxa"/>
          </w:tcPr>
          <w:p w:rsidR="0031005E" w:rsidRPr="0086543B" w:rsidRDefault="0031005E" w:rsidP="00131840">
            <w:pPr>
              <w:spacing w:line="230" w:lineRule="auto"/>
              <w:ind w:firstLine="0"/>
              <w:jc w:val="center"/>
              <w:rPr>
                <w:szCs w:val="24"/>
              </w:rPr>
            </w:pPr>
            <w:r w:rsidRPr="0086543B">
              <w:rPr>
                <w:szCs w:val="24"/>
              </w:rPr>
              <w:t>д.Верхние Отары</w:t>
            </w:r>
          </w:p>
        </w:tc>
        <w:tc>
          <w:tcPr>
            <w:tcW w:w="2301" w:type="dxa"/>
          </w:tcPr>
          <w:p w:rsidR="0031005E" w:rsidRPr="0086543B" w:rsidRDefault="0031005E" w:rsidP="00131840">
            <w:pPr>
              <w:spacing w:line="230" w:lineRule="auto"/>
              <w:ind w:firstLine="0"/>
              <w:jc w:val="center"/>
              <w:rPr>
                <w:szCs w:val="24"/>
              </w:rPr>
            </w:pPr>
            <w:r w:rsidRPr="0086543B">
              <w:rPr>
                <w:szCs w:val="24"/>
              </w:rPr>
              <w:t>Верхне-Отарский детский дом-интернат для умственно отсталых детей</w:t>
            </w:r>
          </w:p>
        </w:tc>
        <w:tc>
          <w:tcPr>
            <w:tcW w:w="1822" w:type="dxa"/>
          </w:tcPr>
          <w:p w:rsidR="0031005E" w:rsidRPr="0086543B" w:rsidRDefault="0031005E" w:rsidP="00131840">
            <w:pPr>
              <w:spacing w:line="230" w:lineRule="auto"/>
              <w:ind w:firstLine="0"/>
              <w:jc w:val="center"/>
              <w:rPr>
                <w:szCs w:val="24"/>
              </w:rPr>
            </w:pPr>
            <w:r w:rsidRPr="0086543B">
              <w:rPr>
                <w:szCs w:val="24"/>
              </w:rPr>
              <w:t>Строительство пристроя</w:t>
            </w:r>
          </w:p>
        </w:tc>
        <w:tc>
          <w:tcPr>
            <w:tcW w:w="1492" w:type="dxa"/>
          </w:tcPr>
          <w:p w:rsidR="0031005E" w:rsidRPr="0086543B" w:rsidRDefault="0031005E" w:rsidP="00131840">
            <w:pPr>
              <w:spacing w:line="230" w:lineRule="auto"/>
              <w:ind w:firstLine="0"/>
              <w:jc w:val="center"/>
              <w:rPr>
                <w:szCs w:val="24"/>
              </w:rPr>
            </w:pPr>
            <w:r w:rsidRPr="0086543B">
              <w:rPr>
                <w:szCs w:val="24"/>
              </w:rPr>
              <w:t>Реконструкция</w:t>
            </w:r>
          </w:p>
        </w:tc>
        <w:tc>
          <w:tcPr>
            <w:tcW w:w="873" w:type="dxa"/>
          </w:tcPr>
          <w:p w:rsidR="0031005E" w:rsidRPr="0086543B" w:rsidRDefault="0031005E" w:rsidP="00131840">
            <w:pPr>
              <w:spacing w:line="230" w:lineRule="auto"/>
              <w:ind w:firstLine="0"/>
              <w:jc w:val="center"/>
              <w:rPr>
                <w:szCs w:val="24"/>
              </w:rPr>
            </w:pPr>
            <w:r w:rsidRPr="0086543B">
              <w:rPr>
                <w:szCs w:val="24"/>
              </w:rPr>
              <w:t>мест</w:t>
            </w:r>
          </w:p>
        </w:tc>
        <w:tc>
          <w:tcPr>
            <w:tcW w:w="854" w:type="dxa"/>
          </w:tcPr>
          <w:p w:rsidR="0031005E" w:rsidRPr="0086543B" w:rsidRDefault="0031005E" w:rsidP="00131840">
            <w:pPr>
              <w:spacing w:line="230" w:lineRule="auto"/>
              <w:ind w:firstLine="0"/>
              <w:jc w:val="center"/>
              <w:rPr>
                <w:szCs w:val="24"/>
              </w:rPr>
            </w:pPr>
          </w:p>
        </w:tc>
        <w:tc>
          <w:tcPr>
            <w:tcW w:w="1049" w:type="dxa"/>
          </w:tcPr>
          <w:p w:rsidR="0031005E" w:rsidRPr="0086543B" w:rsidRDefault="0031005E" w:rsidP="00131840">
            <w:pPr>
              <w:spacing w:line="230" w:lineRule="auto"/>
              <w:ind w:firstLine="0"/>
              <w:jc w:val="center"/>
              <w:rPr>
                <w:szCs w:val="24"/>
              </w:rPr>
            </w:pPr>
            <w:r w:rsidRPr="0086543B">
              <w:rPr>
                <w:szCs w:val="24"/>
              </w:rPr>
              <w:t>30</w:t>
            </w:r>
          </w:p>
        </w:tc>
        <w:tc>
          <w:tcPr>
            <w:tcW w:w="1125" w:type="dxa"/>
          </w:tcPr>
          <w:p w:rsidR="0031005E" w:rsidRPr="0086543B" w:rsidRDefault="0031005E" w:rsidP="00131840">
            <w:pPr>
              <w:spacing w:line="230" w:lineRule="auto"/>
              <w:ind w:firstLine="0"/>
              <w:jc w:val="center"/>
              <w:rPr>
                <w:szCs w:val="24"/>
              </w:rPr>
            </w:pPr>
            <w:r w:rsidRPr="0086543B">
              <w:rPr>
                <w:szCs w:val="24"/>
              </w:rPr>
              <w:t>+</w:t>
            </w:r>
          </w:p>
        </w:tc>
        <w:tc>
          <w:tcPr>
            <w:tcW w:w="1223" w:type="dxa"/>
          </w:tcPr>
          <w:p w:rsidR="006C3C64" w:rsidRPr="0086543B" w:rsidRDefault="006C3C64" w:rsidP="00D9228A">
            <w:pPr>
              <w:spacing w:line="230" w:lineRule="auto"/>
              <w:ind w:firstLine="0"/>
              <w:jc w:val="center"/>
              <w:rPr>
                <w:szCs w:val="24"/>
              </w:rPr>
            </w:pPr>
          </w:p>
        </w:tc>
        <w:tc>
          <w:tcPr>
            <w:tcW w:w="2384" w:type="dxa"/>
          </w:tcPr>
          <w:p w:rsidR="0031005E" w:rsidRPr="0086543B" w:rsidRDefault="0031005E" w:rsidP="00131840">
            <w:pPr>
              <w:spacing w:line="230" w:lineRule="auto"/>
              <w:ind w:firstLine="0"/>
              <w:jc w:val="center"/>
              <w:rPr>
                <w:szCs w:val="24"/>
              </w:rPr>
            </w:pPr>
            <w:r w:rsidRPr="0086543B">
              <w:rPr>
                <w:kern w:val="28"/>
                <w:szCs w:val="24"/>
              </w:rPr>
              <w:t>План мероприятий («дорожная карта») «Повышение эффективности и качества услуг в сфере социального обслуживания населения Республики Татарстан (2013 – 2018 годы)»</w:t>
            </w:r>
          </w:p>
        </w:tc>
      </w:tr>
      <w:tr w:rsidR="0031005E" w:rsidRPr="0086543B" w:rsidTr="00061726">
        <w:trPr>
          <w:trHeight w:val="284"/>
          <w:jc w:val="center"/>
        </w:trPr>
        <w:tc>
          <w:tcPr>
            <w:tcW w:w="561" w:type="dxa"/>
          </w:tcPr>
          <w:p w:rsidR="0031005E" w:rsidRPr="0086543B" w:rsidRDefault="0031005E" w:rsidP="00061726">
            <w:pPr>
              <w:ind w:firstLine="0"/>
              <w:jc w:val="center"/>
              <w:rPr>
                <w:szCs w:val="24"/>
              </w:rPr>
            </w:pPr>
            <w:r w:rsidRPr="0086543B">
              <w:rPr>
                <w:szCs w:val="24"/>
              </w:rPr>
              <w:t>4</w:t>
            </w:r>
          </w:p>
        </w:tc>
        <w:tc>
          <w:tcPr>
            <w:tcW w:w="1406" w:type="dxa"/>
          </w:tcPr>
          <w:p w:rsidR="0031005E" w:rsidRPr="0086543B" w:rsidRDefault="0031005E" w:rsidP="00061726">
            <w:pPr>
              <w:ind w:firstLine="0"/>
              <w:jc w:val="center"/>
              <w:rPr>
                <w:szCs w:val="24"/>
              </w:rPr>
            </w:pPr>
            <w:r w:rsidRPr="0086543B">
              <w:rPr>
                <w:szCs w:val="24"/>
              </w:rPr>
              <w:t>с.Корса-баш</w:t>
            </w:r>
          </w:p>
        </w:tc>
        <w:tc>
          <w:tcPr>
            <w:tcW w:w="2301" w:type="dxa"/>
          </w:tcPr>
          <w:p w:rsidR="0031005E" w:rsidRPr="0086543B" w:rsidRDefault="0031005E" w:rsidP="00061726">
            <w:pPr>
              <w:ind w:firstLine="0"/>
              <w:jc w:val="center"/>
              <w:rPr>
                <w:szCs w:val="24"/>
              </w:rPr>
            </w:pPr>
            <w:r w:rsidRPr="0086543B">
              <w:rPr>
                <w:szCs w:val="24"/>
              </w:rPr>
              <w:t>Психоневрологический интернат</w:t>
            </w:r>
          </w:p>
        </w:tc>
        <w:tc>
          <w:tcPr>
            <w:tcW w:w="1822" w:type="dxa"/>
          </w:tcPr>
          <w:p w:rsidR="0031005E" w:rsidRPr="0086543B" w:rsidRDefault="0031005E" w:rsidP="00061726">
            <w:pPr>
              <w:ind w:firstLine="0"/>
              <w:jc w:val="center"/>
              <w:rPr>
                <w:szCs w:val="24"/>
              </w:rPr>
            </w:pPr>
          </w:p>
        </w:tc>
        <w:tc>
          <w:tcPr>
            <w:tcW w:w="1492" w:type="dxa"/>
          </w:tcPr>
          <w:p w:rsidR="0031005E" w:rsidRPr="0086543B" w:rsidRDefault="0031005E" w:rsidP="00061726">
            <w:pPr>
              <w:ind w:firstLine="0"/>
              <w:jc w:val="center"/>
              <w:rPr>
                <w:szCs w:val="24"/>
              </w:rPr>
            </w:pPr>
            <w:r w:rsidRPr="0086543B">
              <w:rPr>
                <w:szCs w:val="24"/>
              </w:rPr>
              <w:t>Новое строительство</w:t>
            </w:r>
          </w:p>
        </w:tc>
        <w:tc>
          <w:tcPr>
            <w:tcW w:w="873" w:type="dxa"/>
          </w:tcPr>
          <w:p w:rsidR="0031005E" w:rsidRPr="0086543B" w:rsidRDefault="0031005E" w:rsidP="00061726">
            <w:pPr>
              <w:ind w:firstLine="0"/>
              <w:jc w:val="center"/>
              <w:rPr>
                <w:szCs w:val="24"/>
              </w:rPr>
            </w:pPr>
            <w:r w:rsidRPr="0086543B">
              <w:rPr>
                <w:szCs w:val="24"/>
              </w:rPr>
              <w:t>мест</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50</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BE16AB">
        <w:trPr>
          <w:trHeight w:val="284"/>
          <w:jc w:val="center"/>
        </w:trPr>
        <w:tc>
          <w:tcPr>
            <w:tcW w:w="15090" w:type="dxa"/>
            <w:gridSpan w:val="11"/>
            <w:vAlign w:val="center"/>
          </w:tcPr>
          <w:p w:rsidR="0031005E" w:rsidRPr="0086543B" w:rsidRDefault="0031005E" w:rsidP="00AA0F44">
            <w:pPr>
              <w:ind w:firstLine="0"/>
              <w:jc w:val="center"/>
              <w:rPr>
                <w:szCs w:val="24"/>
              </w:rPr>
            </w:pPr>
            <w:r w:rsidRPr="0086543B">
              <w:rPr>
                <w:b/>
                <w:szCs w:val="24"/>
              </w:rPr>
              <w:t>Тукаевский муниципальный район</w:t>
            </w:r>
          </w:p>
        </w:tc>
      </w:tr>
      <w:tr w:rsidR="0031005E" w:rsidRPr="0086543B" w:rsidTr="00061726">
        <w:trPr>
          <w:trHeight w:val="284"/>
          <w:jc w:val="center"/>
        </w:trPr>
        <w:tc>
          <w:tcPr>
            <w:tcW w:w="561" w:type="dxa"/>
          </w:tcPr>
          <w:p w:rsidR="0031005E" w:rsidRPr="0086543B" w:rsidRDefault="0031005E" w:rsidP="00061726">
            <w:pPr>
              <w:ind w:firstLine="0"/>
              <w:jc w:val="center"/>
              <w:rPr>
                <w:szCs w:val="24"/>
              </w:rPr>
            </w:pPr>
            <w:r w:rsidRPr="0086543B">
              <w:rPr>
                <w:szCs w:val="24"/>
              </w:rPr>
              <w:t>1</w:t>
            </w:r>
          </w:p>
        </w:tc>
        <w:tc>
          <w:tcPr>
            <w:tcW w:w="1406" w:type="dxa"/>
          </w:tcPr>
          <w:p w:rsidR="0031005E" w:rsidRPr="0086543B" w:rsidRDefault="0031005E" w:rsidP="00061726">
            <w:pPr>
              <w:ind w:firstLine="0"/>
              <w:jc w:val="center"/>
              <w:rPr>
                <w:szCs w:val="24"/>
              </w:rPr>
            </w:pPr>
            <w:r w:rsidRPr="0086543B">
              <w:rPr>
                <w:szCs w:val="24"/>
              </w:rPr>
              <w:t>с.Тлянче-Тамак</w:t>
            </w:r>
          </w:p>
        </w:tc>
        <w:tc>
          <w:tcPr>
            <w:tcW w:w="2301" w:type="dxa"/>
          </w:tcPr>
          <w:p w:rsidR="0031005E" w:rsidRPr="0086543B" w:rsidRDefault="0031005E" w:rsidP="00061726">
            <w:pPr>
              <w:ind w:firstLine="0"/>
              <w:jc w:val="center"/>
              <w:rPr>
                <w:szCs w:val="24"/>
              </w:rPr>
            </w:pPr>
            <w:r w:rsidRPr="0086543B">
              <w:rPr>
                <w:szCs w:val="24"/>
              </w:rPr>
              <w:t>Гараж и материально-технический склад Тукаевского дома-интерната для престарелых и инвалидов</w:t>
            </w:r>
          </w:p>
        </w:tc>
        <w:tc>
          <w:tcPr>
            <w:tcW w:w="1822" w:type="dxa"/>
          </w:tcPr>
          <w:p w:rsidR="0031005E" w:rsidRPr="0086543B" w:rsidRDefault="0031005E" w:rsidP="00061726">
            <w:pPr>
              <w:ind w:firstLine="0"/>
              <w:jc w:val="center"/>
              <w:rPr>
                <w:szCs w:val="24"/>
              </w:rPr>
            </w:pPr>
            <w:r w:rsidRPr="0086543B">
              <w:rPr>
                <w:szCs w:val="24"/>
              </w:rPr>
              <w:t>Строительство гаража и материально-технического склада</w:t>
            </w:r>
          </w:p>
        </w:tc>
        <w:tc>
          <w:tcPr>
            <w:tcW w:w="1492" w:type="dxa"/>
          </w:tcPr>
          <w:p w:rsidR="0031005E" w:rsidRPr="0086543B" w:rsidRDefault="0031005E" w:rsidP="00061726">
            <w:pPr>
              <w:ind w:firstLine="0"/>
              <w:jc w:val="center"/>
              <w:rPr>
                <w:szCs w:val="24"/>
              </w:rPr>
            </w:pPr>
            <w:r w:rsidRPr="0086543B">
              <w:rPr>
                <w:szCs w:val="24"/>
              </w:rPr>
              <w:t>Новое строительство</w:t>
            </w:r>
          </w:p>
        </w:tc>
        <w:tc>
          <w:tcPr>
            <w:tcW w:w="873" w:type="dxa"/>
          </w:tcPr>
          <w:p w:rsidR="006C3C64" w:rsidRPr="0086543B" w:rsidRDefault="0031005E" w:rsidP="00061726">
            <w:pPr>
              <w:ind w:firstLine="0"/>
              <w:jc w:val="center"/>
              <w:rPr>
                <w:szCs w:val="24"/>
              </w:rPr>
            </w:pPr>
            <w:r w:rsidRPr="0086543B">
              <w:rPr>
                <w:szCs w:val="24"/>
              </w:rPr>
              <w:t>кв.</w:t>
            </w:r>
          </w:p>
          <w:p w:rsidR="0031005E" w:rsidRPr="0086543B" w:rsidRDefault="0031005E" w:rsidP="00061726">
            <w:pPr>
              <w:ind w:firstLine="0"/>
              <w:jc w:val="center"/>
              <w:rPr>
                <w:szCs w:val="24"/>
              </w:rPr>
            </w:pPr>
            <w:r w:rsidRPr="0086543B">
              <w:rPr>
                <w:szCs w:val="24"/>
              </w:rPr>
              <w:t>м</w:t>
            </w:r>
            <w:r w:rsidR="006C3C64" w:rsidRPr="0086543B">
              <w:rPr>
                <w:szCs w:val="24"/>
              </w:rPr>
              <w:t>етров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100</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r w:rsidR="0031005E" w:rsidRPr="0086543B" w:rsidTr="00BE16AB">
        <w:trPr>
          <w:trHeight w:val="284"/>
          <w:jc w:val="center"/>
        </w:trPr>
        <w:tc>
          <w:tcPr>
            <w:tcW w:w="15090" w:type="dxa"/>
            <w:gridSpan w:val="11"/>
            <w:vAlign w:val="center"/>
          </w:tcPr>
          <w:p w:rsidR="0031005E" w:rsidRPr="0086543B" w:rsidRDefault="0031005E" w:rsidP="00AA0F44">
            <w:pPr>
              <w:ind w:firstLine="0"/>
              <w:jc w:val="center"/>
              <w:rPr>
                <w:szCs w:val="24"/>
              </w:rPr>
            </w:pPr>
            <w:r w:rsidRPr="0086543B">
              <w:rPr>
                <w:b/>
                <w:szCs w:val="24"/>
              </w:rPr>
              <w:t>Черемшанский муниципальный район</w:t>
            </w:r>
          </w:p>
        </w:tc>
      </w:tr>
      <w:tr w:rsidR="0031005E" w:rsidRPr="0086543B" w:rsidTr="00061726">
        <w:trPr>
          <w:trHeight w:val="284"/>
          <w:jc w:val="center"/>
        </w:trPr>
        <w:tc>
          <w:tcPr>
            <w:tcW w:w="561" w:type="dxa"/>
          </w:tcPr>
          <w:p w:rsidR="0031005E" w:rsidRPr="0086543B" w:rsidRDefault="0031005E" w:rsidP="00061726">
            <w:pPr>
              <w:ind w:firstLine="0"/>
              <w:jc w:val="center"/>
              <w:rPr>
                <w:szCs w:val="24"/>
              </w:rPr>
            </w:pPr>
            <w:r w:rsidRPr="0086543B">
              <w:rPr>
                <w:szCs w:val="24"/>
              </w:rPr>
              <w:t>1</w:t>
            </w:r>
          </w:p>
        </w:tc>
        <w:tc>
          <w:tcPr>
            <w:tcW w:w="1406" w:type="dxa"/>
          </w:tcPr>
          <w:p w:rsidR="0031005E" w:rsidRPr="0086543B" w:rsidRDefault="0031005E" w:rsidP="00061726">
            <w:pPr>
              <w:ind w:firstLine="0"/>
              <w:jc w:val="center"/>
              <w:rPr>
                <w:szCs w:val="24"/>
              </w:rPr>
            </w:pPr>
            <w:r w:rsidRPr="0086543B">
              <w:rPr>
                <w:szCs w:val="24"/>
              </w:rPr>
              <w:t>с.Черем-шан</w:t>
            </w:r>
          </w:p>
        </w:tc>
        <w:tc>
          <w:tcPr>
            <w:tcW w:w="2301" w:type="dxa"/>
          </w:tcPr>
          <w:p w:rsidR="0031005E" w:rsidRPr="0086543B" w:rsidRDefault="0031005E" w:rsidP="00061726">
            <w:pPr>
              <w:ind w:firstLine="0"/>
              <w:jc w:val="center"/>
              <w:rPr>
                <w:szCs w:val="24"/>
              </w:rPr>
            </w:pPr>
            <w:r w:rsidRPr="0086543B">
              <w:rPr>
                <w:szCs w:val="24"/>
              </w:rPr>
              <w:t>Дезинфекционная камера и морг Черемшанского дома-интерната для престарелых и инвалидов</w:t>
            </w:r>
          </w:p>
        </w:tc>
        <w:tc>
          <w:tcPr>
            <w:tcW w:w="1822" w:type="dxa"/>
          </w:tcPr>
          <w:p w:rsidR="0031005E" w:rsidRPr="0086543B" w:rsidRDefault="0031005E" w:rsidP="00061726">
            <w:pPr>
              <w:ind w:firstLine="0"/>
              <w:jc w:val="center"/>
              <w:rPr>
                <w:szCs w:val="24"/>
              </w:rPr>
            </w:pPr>
            <w:r w:rsidRPr="0086543B">
              <w:rPr>
                <w:szCs w:val="24"/>
              </w:rPr>
              <w:t>Строительство дезинфекционной камеры и морга</w:t>
            </w:r>
          </w:p>
        </w:tc>
        <w:tc>
          <w:tcPr>
            <w:tcW w:w="1492" w:type="dxa"/>
          </w:tcPr>
          <w:p w:rsidR="0031005E" w:rsidRPr="0086543B" w:rsidRDefault="0031005E" w:rsidP="00061726">
            <w:pPr>
              <w:ind w:firstLine="0"/>
              <w:jc w:val="center"/>
              <w:rPr>
                <w:szCs w:val="24"/>
              </w:rPr>
            </w:pPr>
            <w:r w:rsidRPr="0086543B">
              <w:rPr>
                <w:szCs w:val="24"/>
              </w:rPr>
              <w:t>Новое строительство</w:t>
            </w:r>
          </w:p>
        </w:tc>
        <w:tc>
          <w:tcPr>
            <w:tcW w:w="873" w:type="dxa"/>
          </w:tcPr>
          <w:p w:rsidR="006C3C64" w:rsidRPr="0086543B" w:rsidRDefault="0031005E" w:rsidP="00061726">
            <w:pPr>
              <w:ind w:firstLine="0"/>
              <w:jc w:val="center"/>
              <w:rPr>
                <w:szCs w:val="24"/>
              </w:rPr>
            </w:pPr>
            <w:r w:rsidRPr="0086543B">
              <w:rPr>
                <w:szCs w:val="24"/>
              </w:rPr>
              <w:t>кв.</w:t>
            </w:r>
          </w:p>
          <w:p w:rsidR="0031005E" w:rsidRPr="0086543B" w:rsidRDefault="0031005E" w:rsidP="00061726">
            <w:pPr>
              <w:ind w:firstLine="0"/>
              <w:jc w:val="center"/>
              <w:rPr>
                <w:szCs w:val="24"/>
              </w:rPr>
            </w:pPr>
            <w:r w:rsidRPr="0086543B">
              <w:rPr>
                <w:szCs w:val="24"/>
              </w:rPr>
              <w:t>м</w:t>
            </w:r>
            <w:r w:rsidR="006C3C64" w:rsidRPr="0086543B">
              <w:rPr>
                <w:szCs w:val="24"/>
              </w:rPr>
              <w:t>етров</w:t>
            </w:r>
          </w:p>
        </w:tc>
        <w:tc>
          <w:tcPr>
            <w:tcW w:w="854" w:type="dxa"/>
          </w:tcPr>
          <w:p w:rsidR="0031005E" w:rsidRPr="0086543B" w:rsidRDefault="0031005E" w:rsidP="00061726">
            <w:pPr>
              <w:ind w:firstLine="0"/>
              <w:jc w:val="center"/>
              <w:rPr>
                <w:szCs w:val="24"/>
              </w:rPr>
            </w:pPr>
          </w:p>
        </w:tc>
        <w:tc>
          <w:tcPr>
            <w:tcW w:w="1049" w:type="dxa"/>
          </w:tcPr>
          <w:p w:rsidR="0031005E" w:rsidRPr="0086543B" w:rsidRDefault="0031005E" w:rsidP="00061726">
            <w:pPr>
              <w:ind w:firstLine="0"/>
              <w:jc w:val="center"/>
              <w:rPr>
                <w:szCs w:val="24"/>
              </w:rPr>
            </w:pPr>
            <w:r w:rsidRPr="0086543B">
              <w:rPr>
                <w:szCs w:val="24"/>
              </w:rPr>
              <w:t>50</w:t>
            </w:r>
          </w:p>
        </w:tc>
        <w:tc>
          <w:tcPr>
            <w:tcW w:w="1125" w:type="dxa"/>
          </w:tcPr>
          <w:p w:rsidR="0031005E" w:rsidRPr="0086543B" w:rsidRDefault="0031005E" w:rsidP="00061726">
            <w:pPr>
              <w:ind w:firstLine="0"/>
              <w:jc w:val="center"/>
              <w:rPr>
                <w:szCs w:val="24"/>
              </w:rPr>
            </w:pPr>
            <w:r w:rsidRPr="0086543B">
              <w:rPr>
                <w:szCs w:val="24"/>
              </w:rPr>
              <w:t>+</w:t>
            </w:r>
          </w:p>
        </w:tc>
        <w:tc>
          <w:tcPr>
            <w:tcW w:w="1223" w:type="dxa"/>
          </w:tcPr>
          <w:p w:rsidR="0031005E" w:rsidRPr="0086543B" w:rsidRDefault="0031005E" w:rsidP="00061726">
            <w:pPr>
              <w:ind w:firstLine="0"/>
              <w:jc w:val="center"/>
              <w:rPr>
                <w:szCs w:val="24"/>
              </w:rPr>
            </w:pPr>
          </w:p>
        </w:tc>
        <w:tc>
          <w:tcPr>
            <w:tcW w:w="2384" w:type="dxa"/>
          </w:tcPr>
          <w:p w:rsidR="0031005E" w:rsidRPr="0086543B" w:rsidRDefault="0031005E" w:rsidP="00061726">
            <w:pPr>
              <w:ind w:firstLine="0"/>
              <w:jc w:val="center"/>
              <w:rPr>
                <w:szCs w:val="24"/>
              </w:rPr>
            </w:pPr>
            <w:r w:rsidRPr="0086543B">
              <w:rPr>
                <w:szCs w:val="24"/>
              </w:rPr>
              <w:t>Долгосрочная концепция развития общественной инфраструктуры Республики Татарстан с перечнем строек и объектов Республики Татарстан</w:t>
            </w:r>
          </w:p>
        </w:tc>
      </w:tr>
    </w:tbl>
    <w:p w:rsidR="0031005E" w:rsidRPr="0086543B" w:rsidRDefault="0031005E" w:rsidP="00AA0F44">
      <w:pPr>
        <w:pStyle w:val="33"/>
        <w:ind w:left="720"/>
        <w:jc w:val="center"/>
        <w:rPr>
          <w:color w:val="FF0000"/>
        </w:rPr>
        <w:sectPr w:rsidR="0031005E" w:rsidRPr="0086543B" w:rsidSect="00354CB2">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41" w:name="_Toc447539874"/>
      <w:bookmarkStart w:id="42" w:name="_Toc515633796"/>
      <w:bookmarkStart w:id="43" w:name="_Toc515889024"/>
      <w:r w:rsidRPr="00232DCD">
        <w:rPr>
          <w:b/>
          <w:i/>
          <w:sz w:val="28"/>
        </w:rPr>
        <w:lastRenderedPageBreak/>
        <w:t>1.2.4. Мероприятия по развитию системы учреждений культуры и искусства</w:t>
      </w:r>
      <w:bookmarkEnd w:id="41"/>
      <w:bookmarkEnd w:id="42"/>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2"/>
        <w:gridCol w:w="1276"/>
        <w:gridCol w:w="1418"/>
        <w:gridCol w:w="992"/>
        <w:gridCol w:w="992"/>
        <w:gridCol w:w="1127"/>
        <w:gridCol w:w="1276"/>
        <w:gridCol w:w="1328"/>
        <w:gridCol w:w="1700"/>
      </w:tblGrid>
      <w:tr w:rsidR="0031005E" w:rsidRPr="0086543B" w:rsidTr="00D25277">
        <w:trPr>
          <w:trHeight w:val="284"/>
          <w:tblHeader/>
          <w:jc w:val="center"/>
        </w:trPr>
        <w:tc>
          <w:tcPr>
            <w:tcW w:w="567"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 п/п</w:t>
            </w:r>
          </w:p>
        </w:tc>
        <w:tc>
          <w:tcPr>
            <w:tcW w:w="1985"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Местоположение</w:t>
            </w:r>
          </w:p>
        </w:tc>
        <w:tc>
          <w:tcPr>
            <w:tcW w:w="2552"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Наименование объекта</w:t>
            </w:r>
          </w:p>
        </w:tc>
        <w:tc>
          <w:tcPr>
            <w:tcW w:w="1276"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Наименование мероприятия</w:t>
            </w:r>
          </w:p>
        </w:tc>
        <w:tc>
          <w:tcPr>
            <w:tcW w:w="1418"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Вид меро</w:t>
            </w:r>
            <w:r w:rsidR="00F315EF" w:rsidRPr="0086543B">
              <w:rPr>
                <w:b/>
                <w:szCs w:val="24"/>
              </w:rPr>
              <w:t>приятия</w:t>
            </w:r>
          </w:p>
        </w:tc>
        <w:tc>
          <w:tcPr>
            <w:tcW w:w="992"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Единица измерения</w:t>
            </w:r>
          </w:p>
        </w:tc>
        <w:tc>
          <w:tcPr>
            <w:tcW w:w="2119" w:type="dxa"/>
            <w:gridSpan w:val="2"/>
            <w:vAlign w:val="center"/>
          </w:tcPr>
          <w:p w:rsidR="0031005E" w:rsidRPr="0086543B" w:rsidRDefault="0031005E" w:rsidP="00D25277">
            <w:pPr>
              <w:ind w:firstLine="0"/>
              <w:jc w:val="center"/>
              <w:rPr>
                <w:b/>
                <w:szCs w:val="24"/>
              </w:rPr>
            </w:pPr>
            <w:r w:rsidRPr="0086543B">
              <w:rPr>
                <w:b/>
                <w:szCs w:val="24"/>
              </w:rPr>
              <w:t>Мощность</w:t>
            </w:r>
          </w:p>
        </w:tc>
        <w:tc>
          <w:tcPr>
            <w:tcW w:w="2604" w:type="dxa"/>
            <w:gridSpan w:val="2"/>
            <w:vAlign w:val="center"/>
          </w:tcPr>
          <w:p w:rsidR="0031005E" w:rsidRPr="0086543B" w:rsidRDefault="0031005E" w:rsidP="00D25277">
            <w:pPr>
              <w:ind w:firstLine="0"/>
              <w:jc w:val="center"/>
              <w:rPr>
                <w:b/>
                <w:szCs w:val="24"/>
              </w:rPr>
            </w:pPr>
            <w:r w:rsidRPr="0086543B">
              <w:rPr>
                <w:b/>
                <w:szCs w:val="24"/>
              </w:rPr>
              <w:t>Срок реализации</w:t>
            </w:r>
          </w:p>
        </w:tc>
        <w:tc>
          <w:tcPr>
            <w:tcW w:w="1700"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Источник мероприятия</w:t>
            </w:r>
          </w:p>
        </w:tc>
      </w:tr>
      <w:tr w:rsidR="0031005E" w:rsidRPr="0086543B" w:rsidTr="00D25277">
        <w:trPr>
          <w:trHeight w:val="284"/>
          <w:tblHeader/>
          <w:jc w:val="center"/>
        </w:trPr>
        <w:tc>
          <w:tcPr>
            <w:tcW w:w="567" w:type="dxa"/>
            <w:vMerge/>
            <w:tcBorders>
              <w:bottom w:val="nil"/>
            </w:tcBorders>
            <w:vAlign w:val="center"/>
          </w:tcPr>
          <w:p w:rsidR="0031005E" w:rsidRPr="0086543B" w:rsidRDefault="0031005E" w:rsidP="00AA0F44">
            <w:pPr>
              <w:ind w:firstLine="0"/>
              <w:jc w:val="center"/>
              <w:rPr>
                <w:b/>
                <w:szCs w:val="24"/>
              </w:rPr>
            </w:pPr>
          </w:p>
        </w:tc>
        <w:tc>
          <w:tcPr>
            <w:tcW w:w="1985" w:type="dxa"/>
            <w:vMerge/>
            <w:tcBorders>
              <w:bottom w:val="nil"/>
            </w:tcBorders>
            <w:vAlign w:val="center"/>
          </w:tcPr>
          <w:p w:rsidR="0031005E" w:rsidRPr="0086543B" w:rsidRDefault="0031005E" w:rsidP="00AA0F44">
            <w:pPr>
              <w:ind w:firstLine="0"/>
              <w:jc w:val="center"/>
              <w:rPr>
                <w:b/>
                <w:szCs w:val="24"/>
              </w:rPr>
            </w:pPr>
          </w:p>
        </w:tc>
        <w:tc>
          <w:tcPr>
            <w:tcW w:w="2552" w:type="dxa"/>
            <w:vMerge/>
            <w:tcBorders>
              <w:bottom w:val="nil"/>
            </w:tcBorders>
            <w:vAlign w:val="center"/>
          </w:tcPr>
          <w:p w:rsidR="0031005E" w:rsidRPr="0086543B" w:rsidRDefault="0031005E" w:rsidP="00AA0F44">
            <w:pPr>
              <w:ind w:firstLine="0"/>
              <w:jc w:val="center"/>
              <w:rPr>
                <w:b/>
                <w:szCs w:val="24"/>
              </w:rPr>
            </w:pPr>
          </w:p>
        </w:tc>
        <w:tc>
          <w:tcPr>
            <w:tcW w:w="1276" w:type="dxa"/>
            <w:vMerge/>
            <w:tcBorders>
              <w:bottom w:val="nil"/>
            </w:tcBorders>
            <w:vAlign w:val="center"/>
          </w:tcPr>
          <w:p w:rsidR="0031005E" w:rsidRPr="0086543B" w:rsidRDefault="0031005E" w:rsidP="00AA0F44">
            <w:pPr>
              <w:ind w:firstLine="0"/>
              <w:jc w:val="center"/>
              <w:rPr>
                <w:b/>
                <w:szCs w:val="24"/>
              </w:rPr>
            </w:pPr>
          </w:p>
        </w:tc>
        <w:tc>
          <w:tcPr>
            <w:tcW w:w="1418" w:type="dxa"/>
            <w:vMerge/>
            <w:tcBorders>
              <w:bottom w:val="nil"/>
            </w:tcBorders>
            <w:vAlign w:val="center"/>
          </w:tcPr>
          <w:p w:rsidR="0031005E" w:rsidRPr="0086543B" w:rsidRDefault="0031005E" w:rsidP="00AA0F44">
            <w:pPr>
              <w:ind w:firstLine="0"/>
              <w:jc w:val="center"/>
              <w:rPr>
                <w:b/>
                <w:szCs w:val="24"/>
              </w:rPr>
            </w:pPr>
          </w:p>
        </w:tc>
        <w:tc>
          <w:tcPr>
            <w:tcW w:w="992" w:type="dxa"/>
            <w:vMerge/>
            <w:tcBorders>
              <w:bottom w:val="nil"/>
            </w:tcBorders>
            <w:vAlign w:val="center"/>
          </w:tcPr>
          <w:p w:rsidR="0031005E" w:rsidRPr="0086543B" w:rsidRDefault="0031005E" w:rsidP="00AA0F44">
            <w:pPr>
              <w:ind w:firstLine="0"/>
              <w:jc w:val="center"/>
              <w:rPr>
                <w:b/>
                <w:szCs w:val="24"/>
              </w:rPr>
            </w:pPr>
          </w:p>
        </w:tc>
        <w:tc>
          <w:tcPr>
            <w:tcW w:w="992" w:type="dxa"/>
            <w:tcBorders>
              <w:bottom w:val="nil"/>
            </w:tcBorders>
            <w:vAlign w:val="center"/>
          </w:tcPr>
          <w:p w:rsidR="0031005E" w:rsidRPr="0086543B" w:rsidRDefault="0031005E" w:rsidP="00D25277">
            <w:pPr>
              <w:ind w:firstLine="0"/>
              <w:jc w:val="center"/>
              <w:rPr>
                <w:b/>
                <w:szCs w:val="24"/>
              </w:rPr>
            </w:pPr>
            <w:r w:rsidRPr="0086543B">
              <w:rPr>
                <w:b/>
                <w:szCs w:val="24"/>
              </w:rPr>
              <w:t>существующая</w:t>
            </w:r>
          </w:p>
        </w:tc>
        <w:tc>
          <w:tcPr>
            <w:tcW w:w="1127" w:type="dxa"/>
            <w:tcBorders>
              <w:bottom w:val="nil"/>
            </w:tcBorders>
            <w:vAlign w:val="center"/>
          </w:tcPr>
          <w:p w:rsidR="0031005E" w:rsidRPr="0086543B" w:rsidRDefault="0031005E" w:rsidP="00D25277">
            <w:pPr>
              <w:ind w:firstLine="0"/>
              <w:jc w:val="center"/>
              <w:rPr>
                <w:b/>
                <w:szCs w:val="24"/>
              </w:rPr>
            </w:pPr>
            <w:r w:rsidRPr="0086543B">
              <w:rPr>
                <w:b/>
                <w:szCs w:val="24"/>
              </w:rPr>
              <w:t>новая (дополнительная)</w:t>
            </w:r>
          </w:p>
        </w:tc>
        <w:tc>
          <w:tcPr>
            <w:tcW w:w="1276" w:type="dxa"/>
            <w:tcBorders>
              <w:bottom w:val="nil"/>
            </w:tcBorders>
            <w:vAlign w:val="center"/>
          </w:tcPr>
          <w:p w:rsidR="0031005E" w:rsidRPr="0086543B" w:rsidRDefault="0031005E" w:rsidP="00D25277">
            <w:pPr>
              <w:ind w:firstLine="0"/>
              <w:jc w:val="center"/>
              <w:rPr>
                <w:b/>
                <w:szCs w:val="24"/>
              </w:rPr>
            </w:pPr>
            <w:r w:rsidRPr="0086543B">
              <w:rPr>
                <w:b/>
                <w:szCs w:val="24"/>
              </w:rPr>
              <w:t>первая очередь (до 2020</w:t>
            </w:r>
            <w:r w:rsidR="00F315EF" w:rsidRPr="0086543B">
              <w:rPr>
                <w:b/>
                <w:szCs w:val="24"/>
              </w:rPr>
              <w:t xml:space="preserve"> </w:t>
            </w:r>
            <w:r w:rsidRPr="0086543B">
              <w:rPr>
                <w:b/>
                <w:szCs w:val="24"/>
              </w:rPr>
              <w:t>г</w:t>
            </w:r>
            <w:r w:rsidR="00F315EF" w:rsidRPr="0086543B">
              <w:rPr>
                <w:b/>
                <w:szCs w:val="24"/>
              </w:rPr>
              <w:t>ода</w:t>
            </w:r>
            <w:r w:rsidRPr="0086543B">
              <w:rPr>
                <w:b/>
                <w:szCs w:val="24"/>
              </w:rPr>
              <w:t>)</w:t>
            </w:r>
          </w:p>
        </w:tc>
        <w:tc>
          <w:tcPr>
            <w:tcW w:w="1328" w:type="dxa"/>
            <w:tcBorders>
              <w:bottom w:val="nil"/>
            </w:tcBorders>
            <w:vAlign w:val="center"/>
          </w:tcPr>
          <w:p w:rsidR="0031005E" w:rsidRPr="0086543B" w:rsidRDefault="0031005E" w:rsidP="00D25277">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1700" w:type="dxa"/>
            <w:vMerge/>
            <w:tcBorders>
              <w:bottom w:val="nil"/>
            </w:tcBorders>
            <w:vAlign w:val="center"/>
          </w:tcPr>
          <w:p w:rsidR="0031005E" w:rsidRPr="0086543B" w:rsidRDefault="0031005E" w:rsidP="00AA0F44">
            <w:pPr>
              <w:ind w:firstLine="0"/>
              <w:jc w:val="center"/>
              <w:rPr>
                <w:b/>
                <w:szCs w:val="24"/>
              </w:rPr>
            </w:pPr>
          </w:p>
        </w:tc>
      </w:tr>
    </w:tbl>
    <w:p w:rsidR="0031005E" w:rsidRPr="0086543B" w:rsidRDefault="0031005E">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2"/>
        <w:gridCol w:w="1276"/>
        <w:gridCol w:w="1418"/>
        <w:gridCol w:w="992"/>
        <w:gridCol w:w="992"/>
        <w:gridCol w:w="1127"/>
        <w:gridCol w:w="1276"/>
        <w:gridCol w:w="1328"/>
        <w:gridCol w:w="1700"/>
      </w:tblGrid>
      <w:tr w:rsidR="0031005E" w:rsidRPr="0086543B" w:rsidTr="00061726">
        <w:trPr>
          <w:trHeight w:val="284"/>
          <w:tblHeader/>
          <w:jc w:val="center"/>
        </w:trPr>
        <w:tc>
          <w:tcPr>
            <w:tcW w:w="567" w:type="dxa"/>
            <w:vAlign w:val="center"/>
          </w:tcPr>
          <w:p w:rsidR="0031005E" w:rsidRPr="0086543B" w:rsidRDefault="0031005E" w:rsidP="00AA0F44">
            <w:pPr>
              <w:ind w:firstLine="0"/>
              <w:jc w:val="center"/>
              <w:rPr>
                <w:b/>
                <w:szCs w:val="24"/>
              </w:rPr>
            </w:pPr>
            <w:r w:rsidRPr="0086543B">
              <w:rPr>
                <w:b/>
                <w:szCs w:val="24"/>
              </w:rPr>
              <w:t>1</w:t>
            </w:r>
          </w:p>
        </w:tc>
        <w:tc>
          <w:tcPr>
            <w:tcW w:w="1985" w:type="dxa"/>
            <w:vAlign w:val="center"/>
          </w:tcPr>
          <w:p w:rsidR="0031005E" w:rsidRPr="0086543B" w:rsidRDefault="0031005E" w:rsidP="00AA0F44">
            <w:pPr>
              <w:ind w:firstLine="0"/>
              <w:jc w:val="center"/>
              <w:rPr>
                <w:b/>
                <w:szCs w:val="24"/>
              </w:rPr>
            </w:pPr>
            <w:r w:rsidRPr="0086543B">
              <w:rPr>
                <w:b/>
                <w:szCs w:val="24"/>
              </w:rPr>
              <w:t>2</w:t>
            </w:r>
          </w:p>
        </w:tc>
        <w:tc>
          <w:tcPr>
            <w:tcW w:w="2552" w:type="dxa"/>
            <w:vAlign w:val="center"/>
          </w:tcPr>
          <w:p w:rsidR="0031005E" w:rsidRPr="0086543B" w:rsidRDefault="0031005E" w:rsidP="00AA0F44">
            <w:pPr>
              <w:ind w:firstLine="0"/>
              <w:jc w:val="center"/>
              <w:rPr>
                <w:b/>
                <w:szCs w:val="24"/>
              </w:rPr>
            </w:pPr>
            <w:r w:rsidRPr="0086543B">
              <w:rPr>
                <w:b/>
                <w:szCs w:val="24"/>
              </w:rPr>
              <w:t>3</w:t>
            </w:r>
          </w:p>
        </w:tc>
        <w:tc>
          <w:tcPr>
            <w:tcW w:w="1276" w:type="dxa"/>
            <w:vAlign w:val="center"/>
          </w:tcPr>
          <w:p w:rsidR="0031005E" w:rsidRPr="0086543B" w:rsidRDefault="0031005E" w:rsidP="00AA0F44">
            <w:pPr>
              <w:ind w:firstLine="0"/>
              <w:jc w:val="center"/>
              <w:rPr>
                <w:b/>
                <w:szCs w:val="24"/>
              </w:rPr>
            </w:pPr>
            <w:r w:rsidRPr="0086543B">
              <w:rPr>
                <w:b/>
                <w:szCs w:val="24"/>
              </w:rPr>
              <w:t>4</w:t>
            </w:r>
          </w:p>
        </w:tc>
        <w:tc>
          <w:tcPr>
            <w:tcW w:w="1418" w:type="dxa"/>
            <w:vAlign w:val="center"/>
          </w:tcPr>
          <w:p w:rsidR="0031005E" w:rsidRPr="0086543B" w:rsidRDefault="0031005E" w:rsidP="00AA0F44">
            <w:pPr>
              <w:ind w:firstLine="0"/>
              <w:jc w:val="center"/>
              <w:rPr>
                <w:b/>
                <w:szCs w:val="24"/>
              </w:rPr>
            </w:pPr>
            <w:r w:rsidRPr="0086543B">
              <w:rPr>
                <w:b/>
                <w:szCs w:val="24"/>
              </w:rPr>
              <w:t>5</w:t>
            </w:r>
          </w:p>
        </w:tc>
        <w:tc>
          <w:tcPr>
            <w:tcW w:w="992" w:type="dxa"/>
            <w:vAlign w:val="center"/>
          </w:tcPr>
          <w:p w:rsidR="0031005E" w:rsidRPr="0086543B" w:rsidRDefault="0031005E" w:rsidP="00AA0F44">
            <w:pPr>
              <w:ind w:firstLine="0"/>
              <w:jc w:val="center"/>
              <w:rPr>
                <w:b/>
                <w:szCs w:val="24"/>
              </w:rPr>
            </w:pPr>
            <w:r w:rsidRPr="0086543B">
              <w:rPr>
                <w:b/>
                <w:szCs w:val="24"/>
              </w:rPr>
              <w:t>6</w:t>
            </w:r>
          </w:p>
        </w:tc>
        <w:tc>
          <w:tcPr>
            <w:tcW w:w="992" w:type="dxa"/>
          </w:tcPr>
          <w:p w:rsidR="0031005E" w:rsidRPr="0086543B" w:rsidRDefault="0031005E" w:rsidP="00061726">
            <w:pPr>
              <w:ind w:firstLine="0"/>
              <w:jc w:val="center"/>
              <w:rPr>
                <w:b/>
                <w:szCs w:val="24"/>
              </w:rPr>
            </w:pPr>
            <w:r w:rsidRPr="0086543B">
              <w:rPr>
                <w:b/>
                <w:szCs w:val="24"/>
              </w:rPr>
              <w:t>7</w:t>
            </w:r>
          </w:p>
        </w:tc>
        <w:tc>
          <w:tcPr>
            <w:tcW w:w="1127" w:type="dxa"/>
          </w:tcPr>
          <w:p w:rsidR="0031005E" w:rsidRPr="0086543B" w:rsidRDefault="0031005E" w:rsidP="00061726">
            <w:pPr>
              <w:ind w:firstLine="0"/>
              <w:jc w:val="center"/>
              <w:rPr>
                <w:b/>
                <w:szCs w:val="24"/>
              </w:rPr>
            </w:pPr>
            <w:r w:rsidRPr="0086543B">
              <w:rPr>
                <w:b/>
                <w:szCs w:val="24"/>
              </w:rPr>
              <w:t>8</w:t>
            </w:r>
          </w:p>
        </w:tc>
        <w:tc>
          <w:tcPr>
            <w:tcW w:w="1276" w:type="dxa"/>
          </w:tcPr>
          <w:p w:rsidR="0031005E" w:rsidRPr="0086543B" w:rsidRDefault="0031005E" w:rsidP="00061726">
            <w:pPr>
              <w:ind w:firstLine="0"/>
              <w:jc w:val="center"/>
              <w:rPr>
                <w:b/>
                <w:szCs w:val="24"/>
              </w:rPr>
            </w:pPr>
            <w:r w:rsidRPr="0086543B">
              <w:rPr>
                <w:b/>
                <w:szCs w:val="24"/>
              </w:rPr>
              <w:t>9</w:t>
            </w:r>
          </w:p>
        </w:tc>
        <w:tc>
          <w:tcPr>
            <w:tcW w:w="1328" w:type="dxa"/>
          </w:tcPr>
          <w:p w:rsidR="0031005E" w:rsidRPr="0086543B" w:rsidRDefault="0031005E" w:rsidP="00061726">
            <w:pPr>
              <w:ind w:firstLine="0"/>
              <w:jc w:val="center"/>
              <w:rPr>
                <w:b/>
                <w:szCs w:val="24"/>
              </w:rPr>
            </w:pPr>
            <w:r w:rsidRPr="0086543B">
              <w:rPr>
                <w:b/>
                <w:szCs w:val="24"/>
              </w:rPr>
              <w:t>10</w:t>
            </w:r>
          </w:p>
        </w:tc>
        <w:tc>
          <w:tcPr>
            <w:tcW w:w="1700" w:type="dxa"/>
            <w:vAlign w:val="center"/>
          </w:tcPr>
          <w:p w:rsidR="0031005E" w:rsidRPr="0086543B" w:rsidRDefault="0031005E" w:rsidP="00AA0F44">
            <w:pPr>
              <w:ind w:firstLine="0"/>
              <w:jc w:val="center"/>
              <w:rPr>
                <w:b/>
                <w:szCs w:val="24"/>
              </w:rPr>
            </w:pPr>
            <w:r w:rsidRPr="0086543B">
              <w:rPr>
                <w:b/>
                <w:szCs w:val="24"/>
              </w:rPr>
              <w:t>11</w:t>
            </w:r>
          </w:p>
        </w:tc>
      </w:tr>
      <w:tr w:rsidR="0031005E" w:rsidRPr="0086543B" w:rsidTr="0088529C">
        <w:trPr>
          <w:trHeight w:val="284"/>
          <w:jc w:val="center"/>
        </w:trPr>
        <w:tc>
          <w:tcPr>
            <w:tcW w:w="15213" w:type="dxa"/>
            <w:gridSpan w:val="11"/>
            <w:vAlign w:val="center"/>
          </w:tcPr>
          <w:p w:rsidR="0031005E" w:rsidRPr="0086543B" w:rsidRDefault="0031005E" w:rsidP="00764EC6">
            <w:pPr>
              <w:tabs>
                <w:tab w:val="right" w:leader="dot" w:pos="9627"/>
              </w:tabs>
              <w:ind w:firstLine="0"/>
              <w:jc w:val="center"/>
              <w:rPr>
                <w:b/>
                <w:bCs/>
                <w:smallCaps/>
                <w:noProof/>
                <w:szCs w:val="24"/>
              </w:rPr>
            </w:pPr>
            <w:r w:rsidRPr="0086543B">
              <w:rPr>
                <w:b/>
                <w:noProof/>
                <w:snapToGrid w:val="0"/>
                <w:color w:val="000000"/>
                <w:szCs w:val="24"/>
              </w:rPr>
              <w:t>М</w:t>
            </w:r>
            <w:r w:rsidR="00764EC6" w:rsidRPr="0086543B">
              <w:rPr>
                <w:b/>
                <w:noProof/>
                <w:snapToGrid w:val="0"/>
                <w:color w:val="000000"/>
                <w:szCs w:val="24"/>
              </w:rPr>
              <w:t>ероприятия регионального значения</w:t>
            </w:r>
          </w:p>
        </w:tc>
      </w:tr>
      <w:tr w:rsidR="0031005E" w:rsidRPr="0086543B" w:rsidTr="0088529C">
        <w:trPr>
          <w:trHeight w:val="284"/>
          <w:jc w:val="center"/>
        </w:trPr>
        <w:tc>
          <w:tcPr>
            <w:tcW w:w="15213" w:type="dxa"/>
            <w:gridSpan w:val="11"/>
            <w:vAlign w:val="center"/>
          </w:tcPr>
          <w:p w:rsidR="0031005E" w:rsidRPr="0086543B" w:rsidRDefault="0031005E" w:rsidP="00A148F9">
            <w:pPr>
              <w:tabs>
                <w:tab w:val="right" w:leader="dot" w:pos="9627"/>
              </w:tabs>
              <w:ind w:firstLine="0"/>
              <w:jc w:val="center"/>
              <w:rPr>
                <w:bCs/>
                <w:smallCaps/>
                <w:noProof/>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061726">
        <w:trPr>
          <w:trHeight w:val="284"/>
          <w:jc w:val="center"/>
        </w:trPr>
        <w:tc>
          <w:tcPr>
            <w:tcW w:w="567" w:type="dxa"/>
          </w:tcPr>
          <w:p w:rsidR="0031005E" w:rsidRPr="0086543B" w:rsidRDefault="0031005E" w:rsidP="00061726">
            <w:pPr>
              <w:spacing w:line="228" w:lineRule="auto"/>
              <w:ind w:firstLine="0"/>
              <w:jc w:val="center"/>
              <w:rPr>
                <w:szCs w:val="24"/>
              </w:rPr>
            </w:pPr>
            <w:r w:rsidRPr="0086543B">
              <w:rPr>
                <w:szCs w:val="24"/>
              </w:rPr>
              <w:t>1</w:t>
            </w:r>
          </w:p>
        </w:tc>
        <w:tc>
          <w:tcPr>
            <w:tcW w:w="1985" w:type="dxa"/>
          </w:tcPr>
          <w:p w:rsidR="0031005E" w:rsidRPr="0086543B" w:rsidRDefault="0031005E" w:rsidP="00061726">
            <w:pPr>
              <w:spacing w:line="228" w:lineRule="auto"/>
              <w:ind w:firstLine="0"/>
              <w:jc w:val="center"/>
              <w:rPr>
                <w:szCs w:val="24"/>
              </w:rPr>
            </w:pPr>
            <w:r w:rsidRPr="0086543B">
              <w:rPr>
                <w:szCs w:val="24"/>
              </w:rPr>
              <w:t>г.Казань, ул.Г.Тукая, д.74а</w:t>
            </w:r>
          </w:p>
        </w:tc>
        <w:tc>
          <w:tcPr>
            <w:tcW w:w="2552" w:type="dxa"/>
          </w:tcPr>
          <w:p w:rsidR="0031005E" w:rsidRPr="0086543B" w:rsidRDefault="0031005E" w:rsidP="00061726">
            <w:pPr>
              <w:spacing w:line="228" w:lineRule="auto"/>
              <w:ind w:firstLine="0"/>
              <w:jc w:val="center"/>
              <w:rPr>
                <w:szCs w:val="24"/>
              </w:rPr>
            </w:pPr>
            <w:r w:rsidRPr="0086543B">
              <w:rPr>
                <w:szCs w:val="24"/>
              </w:rPr>
              <w:t>Государственное бюджетное учреждение культуры Республики Татарстан «Республиканский методический центр по учебным заведениям культуры и искусства»</w:t>
            </w:r>
          </w:p>
        </w:tc>
        <w:tc>
          <w:tcPr>
            <w:tcW w:w="1276" w:type="dxa"/>
          </w:tcPr>
          <w:p w:rsidR="0031005E" w:rsidRPr="0086543B" w:rsidRDefault="0031005E" w:rsidP="00061726">
            <w:pPr>
              <w:spacing w:line="228" w:lineRule="auto"/>
              <w:ind w:firstLine="0"/>
              <w:jc w:val="center"/>
              <w:rPr>
                <w:szCs w:val="24"/>
              </w:rPr>
            </w:pPr>
          </w:p>
        </w:tc>
        <w:tc>
          <w:tcPr>
            <w:tcW w:w="1418" w:type="dxa"/>
          </w:tcPr>
          <w:p w:rsidR="0031005E" w:rsidRPr="0086543B" w:rsidRDefault="0031005E" w:rsidP="00061726">
            <w:pPr>
              <w:spacing w:line="228" w:lineRule="auto"/>
              <w:ind w:firstLine="0"/>
              <w:jc w:val="center"/>
              <w:rPr>
                <w:szCs w:val="24"/>
              </w:rPr>
            </w:pPr>
            <w:r w:rsidRPr="0086543B">
              <w:rPr>
                <w:szCs w:val="24"/>
              </w:rPr>
              <w:t>Капитальный ремонт</w:t>
            </w:r>
          </w:p>
        </w:tc>
        <w:tc>
          <w:tcPr>
            <w:tcW w:w="992" w:type="dxa"/>
          </w:tcPr>
          <w:p w:rsidR="0031005E" w:rsidRPr="0086543B" w:rsidRDefault="0031005E" w:rsidP="00061726">
            <w:pPr>
              <w:spacing w:line="228" w:lineRule="auto"/>
              <w:ind w:firstLine="0"/>
              <w:jc w:val="center"/>
              <w:rPr>
                <w:snapToGrid w:val="0"/>
                <w:szCs w:val="24"/>
              </w:rPr>
            </w:pPr>
          </w:p>
        </w:tc>
        <w:tc>
          <w:tcPr>
            <w:tcW w:w="992" w:type="dxa"/>
          </w:tcPr>
          <w:p w:rsidR="0031005E" w:rsidRPr="0086543B" w:rsidRDefault="0031005E" w:rsidP="00061726">
            <w:pPr>
              <w:tabs>
                <w:tab w:val="right" w:leader="dot" w:pos="9627"/>
              </w:tabs>
              <w:spacing w:line="228" w:lineRule="auto"/>
              <w:ind w:firstLine="0"/>
              <w:jc w:val="center"/>
              <w:rPr>
                <w:bCs/>
                <w:smallCaps/>
                <w:noProof/>
                <w:szCs w:val="24"/>
              </w:rPr>
            </w:pPr>
          </w:p>
        </w:tc>
        <w:tc>
          <w:tcPr>
            <w:tcW w:w="1127" w:type="dxa"/>
          </w:tcPr>
          <w:p w:rsidR="0031005E" w:rsidRPr="0086543B" w:rsidRDefault="0031005E" w:rsidP="00061726">
            <w:pPr>
              <w:spacing w:line="228" w:lineRule="auto"/>
              <w:ind w:firstLine="0"/>
              <w:jc w:val="center"/>
              <w:rPr>
                <w:snapToGrid w:val="0"/>
                <w:szCs w:val="24"/>
              </w:rPr>
            </w:pPr>
          </w:p>
        </w:tc>
        <w:tc>
          <w:tcPr>
            <w:tcW w:w="1276" w:type="dxa"/>
          </w:tcPr>
          <w:p w:rsidR="0031005E" w:rsidRPr="0086543B" w:rsidRDefault="0031005E" w:rsidP="00061726">
            <w:pPr>
              <w:spacing w:line="228" w:lineRule="auto"/>
              <w:ind w:firstLine="0"/>
              <w:jc w:val="center"/>
              <w:rPr>
                <w:szCs w:val="24"/>
              </w:rPr>
            </w:pPr>
            <w:r w:rsidRPr="0086543B">
              <w:rPr>
                <w:szCs w:val="24"/>
              </w:rPr>
              <w:t>+</w:t>
            </w:r>
          </w:p>
        </w:tc>
        <w:tc>
          <w:tcPr>
            <w:tcW w:w="1328" w:type="dxa"/>
          </w:tcPr>
          <w:p w:rsidR="0031005E" w:rsidRPr="0086543B" w:rsidRDefault="0031005E" w:rsidP="00061726">
            <w:pPr>
              <w:spacing w:line="228" w:lineRule="auto"/>
              <w:ind w:firstLine="0"/>
              <w:jc w:val="center"/>
              <w:rPr>
                <w:szCs w:val="24"/>
              </w:rPr>
            </w:pPr>
          </w:p>
        </w:tc>
        <w:tc>
          <w:tcPr>
            <w:tcW w:w="1700" w:type="dxa"/>
          </w:tcPr>
          <w:p w:rsidR="0031005E" w:rsidRPr="0086543B" w:rsidRDefault="0031005E" w:rsidP="00061726">
            <w:pPr>
              <w:spacing w:line="228" w:lineRule="auto"/>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567" w:type="dxa"/>
          </w:tcPr>
          <w:p w:rsidR="0031005E" w:rsidRPr="0086543B" w:rsidRDefault="0031005E" w:rsidP="00061726">
            <w:pPr>
              <w:spacing w:line="228" w:lineRule="auto"/>
              <w:ind w:firstLine="0"/>
              <w:jc w:val="center"/>
              <w:rPr>
                <w:szCs w:val="24"/>
              </w:rPr>
            </w:pPr>
            <w:r w:rsidRPr="0086543B">
              <w:rPr>
                <w:szCs w:val="24"/>
              </w:rPr>
              <w:t>2</w:t>
            </w:r>
          </w:p>
        </w:tc>
        <w:tc>
          <w:tcPr>
            <w:tcW w:w="1985" w:type="dxa"/>
          </w:tcPr>
          <w:p w:rsidR="0031005E" w:rsidRPr="0086543B" w:rsidRDefault="0031005E" w:rsidP="00061726">
            <w:pPr>
              <w:spacing w:line="228" w:lineRule="auto"/>
              <w:ind w:firstLine="0"/>
              <w:jc w:val="center"/>
              <w:rPr>
                <w:szCs w:val="24"/>
              </w:rPr>
            </w:pPr>
            <w:r w:rsidRPr="0086543B">
              <w:rPr>
                <w:szCs w:val="24"/>
              </w:rPr>
              <w:t>г.Казань</w:t>
            </w:r>
          </w:p>
        </w:tc>
        <w:tc>
          <w:tcPr>
            <w:tcW w:w="2552" w:type="dxa"/>
          </w:tcPr>
          <w:p w:rsidR="0031005E" w:rsidRPr="0086543B" w:rsidRDefault="0031005E" w:rsidP="00061726">
            <w:pPr>
              <w:spacing w:line="228" w:lineRule="auto"/>
              <w:ind w:firstLine="0"/>
              <w:jc w:val="center"/>
              <w:rPr>
                <w:szCs w:val="24"/>
              </w:rPr>
            </w:pPr>
            <w:r w:rsidRPr="0086543B">
              <w:rPr>
                <w:szCs w:val="24"/>
              </w:rPr>
              <w:t>Государственное бюджетное учреждение культуры Республики Татарстан «Го</w:t>
            </w:r>
            <w:r w:rsidR="00F315EF" w:rsidRPr="0086543B">
              <w:rPr>
                <w:szCs w:val="24"/>
              </w:rPr>
              <w:t>-</w:t>
            </w:r>
            <w:r w:rsidRPr="0086543B">
              <w:rPr>
                <w:szCs w:val="24"/>
              </w:rPr>
              <w:t>сударственный ансамбль песни и танца Республики Татарстан»</w:t>
            </w:r>
          </w:p>
        </w:tc>
        <w:tc>
          <w:tcPr>
            <w:tcW w:w="1276" w:type="dxa"/>
          </w:tcPr>
          <w:p w:rsidR="0031005E" w:rsidRPr="0086543B" w:rsidRDefault="0031005E" w:rsidP="00061726">
            <w:pPr>
              <w:spacing w:line="228" w:lineRule="auto"/>
              <w:ind w:firstLine="0"/>
              <w:jc w:val="center"/>
              <w:rPr>
                <w:szCs w:val="24"/>
              </w:rPr>
            </w:pPr>
            <w:r w:rsidRPr="0086543B">
              <w:rPr>
                <w:szCs w:val="24"/>
              </w:rPr>
              <w:t>Строительство нового здания</w:t>
            </w:r>
          </w:p>
        </w:tc>
        <w:tc>
          <w:tcPr>
            <w:tcW w:w="1418" w:type="dxa"/>
          </w:tcPr>
          <w:p w:rsidR="0031005E" w:rsidRPr="0086543B" w:rsidRDefault="0031005E" w:rsidP="00061726">
            <w:pPr>
              <w:spacing w:line="228" w:lineRule="auto"/>
              <w:ind w:firstLine="0"/>
              <w:jc w:val="center"/>
              <w:rPr>
                <w:szCs w:val="24"/>
              </w:rPr>
            </w:pPr>
            <w:r w:rsidRPr="0086543B">
              <w:rPr>
                <w:szCs w:val="24"/>
              </w:rPr>
              <w:t>Новое строительство</w:t>
            </w:r>
          </w:p>
        </w:tc>
        <w:tc>
          <w:tcPr>
            <w:tcW w:w="992" w:type="dxa"/>
          </w:tcPr>
          <w:p w:rsidR="0031005E" w:rsidRPr="0086543B" w:rsidRDefault="0031005E" w:rsidP="00061726">
            <w:pPr>
              <w:spacing w:line="228" w:lineRule="auto"/>
              <w:ind w:firstLine="0"/>
              <w:jc w:val="center"/>
              <w:rPr>
                <w:snapToGrid w:val="0"/>
                <w:szCs w:val="24"/>
              </w:rPr>
            </w:pPr>
          </w:p>
        </w:tc>
        <w:tc>
          <w:tcPr>
            <w:tcW w:w="992" w:type="dxa"/>
          </w:tcPr>
          <w:p w:rsidR="0031005E" w:rsidRPr="0086543B" w:rsidRDefault="0031005E" w:rsidP="00061726">
            <w:pPr>
              <w:tabs>
                <w:tab w:val="right" w:leader="dot" w:pos="9627"/>
              </w:tabs>
              <w:spacing w:line="228" w:lineRule="auto"/>
              <w:ind w:firstLine="0"/>
              <w:jc w:val="center"/>
              <w:rPr>
                <w:bCs/>
                <w:smallCaps/>
                <w:noProof/>
                <w:szCs w:val="24"/>
              </w:rPr>
            </w:pPr>
          </w:p>
        </w:tc>
        <w:tc>
          <w:tcPr>
            <w:tcW w:w="1127" w:type="dxa"/>
          </w:tcPr>
          <w:p w:rsidR="0031005E" w:rsidRPr="0086543B" w:rsidRDefault="0031005E" w:rsidP="00061726">
            <w:pPr>
              <w:spacing w:line="228" w:lineRule="auto"/>
              <w:ind w:firstLine="0"/>
              <w:jc w:val="center"/>
              <w:rPr>
                <w:szCs w:val="24"/>
              </w:rPr>
            </w:pPr>
          </w:p>
        </w:tc>
        <w:tc>
          <w:tcPr>
            <w:tcW w:w="1276" w:type="dxa"/>
          </w:tcPr>
          <w:p w:rsidR="0031005E" w:rsidRPr="0086543B" w:rsidRDefault="0031005E" w:rsidP="00061726">
            <w:pPr>
              <w:spacing w:line="228" w:lineRule="auto"/>
              <w:ind w:firstLine="0"/>
              <w:jc w:val="center"/>
              <w:rPr>
                <w:szCs w:val="24"/>
              </w:rPr>
            </w:pPr>
            <w:r w:rsidRPr="0086543B">
              <w:rPr>
                <w:szCs w:val="24"/>
              </w:rPr>
              <w:t>+</w:t>
            </w:r>
          </w:p>
        </w:tc>
        <w:tc>
          <w:tcPr>
            <w:tcW w:w="1328" w:type="dxa"/>
          </w:tcPr>
          <w:p w:rsidR="0031005E" w:rsidRPr="0086543B" w:rsidRDefault="0031005E" w:rsidP="00061726">
            <w:pPr>
              <w:spacing w:line="228" w:lineRule="auto"/>
              <w:ind w:firstLine="0"/>
              <w:jc w:val="center"/>
              <w:rPr>
                <w:szCs w:val="24"/>
              </w:rPr>
            </w:pPr>
          </w:p>
        </w:tc>
        <w:tc>
          <w:tcPr>
            <w:tcW w:w="1700" w:type="dxa"/>
          </w:tcPr>
          <w:p w:rsidR="0031005E" w:rsidRPr="0086543B" w:rsidRDefault="0031005E" w:rsidP="00061726">
            <w:pPr>
              <w:spacing w:line="228" w:lineRule="auto"/>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5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3</w:t>
            </w:r>
          </w:p>
        </w:tc>
        <w:tc>
          <w:tcPr>
            <w:tcW w:w="1985" w:type="dxa"/>
          </w:tcPr>
          <w:p w:rsidR="0031005E" w:rsidRPr="0086543B" w:rsidRDefault="0031005E" w:rsidP="00061726">
            <w:pPr>
              <w:ind w:firstLine="0"/>
              <w:jc w:val="center"/>
              <w:rPr>
                <w:szCs w:val="24"/>
              </w:rPr>
            </w:pPr>
            <w:r w:rsidRPr="0086543B">
              <w:rPr>
                <w:szCs w:val="24"/>
              </w:rPr>
              <w:t>г.Казань, пл.Свободы</w:t>
            </w:r>
          </w:p>
        </w:tc>
        <w:tc>
          <w:tcPr>
            <w:tcW w:w="2552" w:type="dxa"/>
          </w:tcPr>
          <w:p w:rsidR="0031005E" w:rsidRPr="0086543B" w:rsidRDefault="0031005E" w:rsidP="00061726">
            <w:pPr>
              <w:ind w:firstLine="0"/>
              <w:jc w:val="center"/>
              <w:rPr>
                <w:szCs w:val="24"/>
              </w:rPr>
            </w:pPr>
            <w:r w:rsidRPr="0086543B">
              <w:rPr>
                <w:szCs w:val="24"/>
              </w:rPr>
              <w:t>Государственное бюджетное учреждение культуры Республики Татарстан «Го</w:t>
            </w:r>
            <w:r w:rsidR="00F315EF" w:rsidRPr="0086543B">
              <w:rPr>
                <w:szCs w:val="24"/>
              </w:rPr>
              <w:t>-</w:t>
            </w:r>
            <w:r w:rsidRPr="0086543B">
              <w:rPr>
                <w:szCs w:val="24"/>
              </w:rPr>
              <w:t>сударственный Большой концертный зал имени Салиха Сайдашева»</w:t>
            </w:r>
          </w:p>
        </w:tc>
        <w:tc>
          <w:tcPr>
            <w:tcW w:w="1276" w:type="dxa"/>
          </w:tcPr>
          <w:p w:rsidR="0031005E" w:rsidRPr="0086543B" w:rsidRDefault="0031005E" w:rsidP="00061726">
            <w:pPr>
              <w:ind w:firstLine="0"/>
              <w:jc w:val="center"/>
              <w:rPr>
                <w:szCs w:val="24"/>
              </w:rPr>
            </w:pPr>
          </w:p>
        </w:tc>
        <w:tc>
          <w:tcPr>
            <w:tcW w:w="1418"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zCs w:val="24"/>
              </w:rPr>
            </w:pPr>
            <w:r w:rsidRPr="0086543B">
              <w:rPr>
                <w:szCs w:val="24"/>
              </w:rPr>
              <w:t>мест</w:t>
            </w:r>
          </w:p>
        </w:tc>
        <w:tc>
          <w:tcPr>
            <w:tcW w:w="992" w:type="dxa"/>
          </w:tcPr>
          <w:p w:rsidR="0031005E" w:rsidRPr="0086543B" w:rsidRDefault="0031005E" w:rsidP="00061726">
            <w:pPr>
              <w:ind w:firstLine="0"/>
              <w:jc w:val="center"/>
              <w:rPr>
                <w:szCs w:val="24"/>
              </w:rPr>
            </w:pPr>
            <w:r w:rsidRPr="0086543B">
              <w:rPr>
                <w:szCs w:val="24"/>
              </w:rPr>
              <w:t>695</w:t>
            </w:r>
          </w:p>
        </w:tc>
        <w:tc>
          <w:tcPr>
            <w:tcW w:w="112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w:t>
            </w:r>
          </w:p>
        </w:tc>
        <w:tc>
          <w:tcPr>
            <w:tcW w:w="1328" w:type="dxa"/>
          </w:tcPr>
          <w:p w:rsidR="0031005E" w:rsidRPr="0086543B" w:rsidRDefault="0031005E" w:rsidP="00061726">
            <w:pPr>
              <w:ind w:firstLine="0"/>
              <w:jc w:val="center"/>
              <w:rPr>
                <w:szCs w:val="24"/>
              </w:rPr>
            </w:pPr>
          </w:p>
        </w:tc>
        <w:tc>
          <w:tcPr>
            <w:tcW w:w="1700"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5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4</w:t>
            </w:r>
          </w:p>
        </w:tc>
        <w:tc>
          <w:tcPr>
            <w:tcW w:w="1985" w:type="dxa"/>
          </w:tcPr>
          <w:p w:rsidR="0031005E" w:rsidRPr="0086543B" w:rsidRDefault="0031005E" w:rsidP="00061726">
            <w:pPr>
              <w:ind w:firstLine="0"/>
              <w:jc w:val="center"/>
              <w:rPr>
                <w:szCs w:val="24"/>
              </w:rPr>
            </w:pPr>
            <w:r w:rsidRPr="0086543B">
              <w:rPr>
                <w:szCs w:val="24"/>
              </w:rPr>
              <w:t>г.Казань, ул.Гоголя, д.4</w:t>
            </w:r>
          </w:p>
        </w:tc>
        <w:tc>
          <w:tcPr>
            <w:tcW w:w="2552" w:type="dxa"/>
          </w:tcPr>
          <w:p w:rsidR="0031005E" w:rsidRPr="0086543B" w:rsidRDefault="0031005E" w:rsidP="00061726">
            <w:pPr>
              <w:ind w:firstLine="0"/>
              <w:jc w:val="center"/>
              <w:rPr>
                <w:szCs w:val="24"/>
              </w:rPr>
            </w:pPr>
            <w:r w:rsidRPr="0086543B">
              <w:rPr>
                <w:szCs w:val="24"/>
              </w:rPr>
              <w:t>Государственное автономное учреждение культуры Республики Татарстан «Государственный симфонический оркестр Республики Татарстан»</w:t>
            </w:r>
          </w:p>
        </w:tc>
        <w:tc>
          <w:tcPr>
            <w:tcW w:w="1276" w:type="dxa"/>
          </w:tcPr>
          <w:p w:rsidR="0031005E" w:rsidRPr="0086543B" w:rsidRDefault="0031005E" w:rsidP="00061726">
            <w:pPr>
              <w:ind w:firstLine="0"/>
              <w:jc w:val="center"/>
              <w:rPr>
                <w:szCs w:val="24"/>
              </w:rPr>
            </w:pPr>
          </w:p>
        </w:tc>
        <w:tc>
          <w:tcPr>
            <w:tcW w:w="1418"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zCs w:val="24"/>
              </w:rPr>
            </w:pPr>
          </w:p>
        </w:tc>
        <w:tc>
          <w:tcPr>
            <w:tcW w:w="992" w:type="dxa"/>
          </w:tcPr>
          <w:p w:rsidR="0031005E" w:rsidRPr="0086543B" w:rsidRDefault="0031005E" w:rsidP="00061726">
            <w:pPr>
              <w:ind w:firstLine="0"/>
              <w:jc w:val="center"/>
              <w:rPr>
                <w:szCs w:val="24"/>
              </w:rPr>
            </w:pPr>
          </w:p>
        </w:tc>
        <w:tc>
          <w:tcPr>
            <w:tcW w:w="112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w:t>
            </w:r>
          </w:p>
        </w:tc>
        <w:tc>
          <w:tcPr>
            <w:tcW w:w="1328" w:type="dxa"/>
          </w:tcPr>
          <w:p w:rsidR="0031005E" w:rsidRPr="0086543B" w:rsidRDefault="0031005E" w:rsidP="00061726">
            <w:pPr>
              <w:ind w:firstLine="0"/>
              <w:jc w:val="center"/>
              <w:rPr>
                <w:szCs w:val="24"/>
              </w:rPr>
            </w:pPr>
          </w:p>
        </w:tc>
        <w:tc>
          <w:tcPr>
            <w:tcW w:w="1700"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5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5</w:t>
            </w:r>
          </w:p>
        </w:tc>
        <w:tc>
          <w:tcPr>
            <w:tcW w:w="1985" w:type="dxa"/>
          </w:tcPr>
          <w:p w:rsidR="0031005E" w:rsidRPr="0086543B" w:rsidRDefault="0031005E" w:rsidP="00061726">
            <w:pPr>
              <w:ind w:firstLine="0"/>
              <w:jc w:val="center"/>
              <w:rPr>
                <w:szCs w:val="24"/>
              </w:rPr>
            </w:pPr>
            <w:r w:rsidRPr="0086543B">
              <w:rPr>
                <w:szCs w:val="24"/>
              </w:rPr>
              <w:t>г.Казань</w:t>
            </w:r>
          </w:p>
        </w:tc>
        <w:tc>
          <w:tcPr>
            <w:tcW w:w="2552" w:type="dxa"/>
          </w:tcPr>
          <w:p w:rsidR="0031005E" w:rsidRPr="0086543B" w:rsidRDefault="0031005E" w:rsidP="00F315EF">
            <w:pPr>
              <w:ind w:firstLine="0"/>
              <w:jc w:val="center"/>
              <w:rPr>
                <w:szCs w:val="24"/>
              </w:rPr>
            </w:pPr>
            <w:r w:rsidRPr="0086543B">
              <w:rPr>
                <w:szCs w:val="24"/>
              </w:rPr>
              <w:t>Государственное бюджетное учреждение культуры Республики Татарстан «Го</w:t>
            </w:r>
            <w:r w:rsidR="00F315EF" w:rsidRPr="0086543B">
              <w:rPr>
                <w:szCs w:val="24"/>
              </w:rPr>
              <w:t>-</w:t>
            </w:r>
            <w:r w:rsidRPr="0086543B">
              <w:rPr>
                <w:szCs w:val="24"/>
              </w:rPr>
              <w:t>сударственный фольклорный ансамбль кряшен «Бермянчек»</w:t>
            </w:r>
          </w:p>
        </w:tc>
        <w:tc>
          <w:tcPr>
            <w:tcW w:w="1276" w:type="dxa"/>
          </w:tcPr>
          <w:p w:rsidR="0031005E" w:rsidRPr="0086543B" w:rsidRDefault="0031005E" w:rsidP="00061726">
            <w:pPr>
              <w:ind w:firstLine="0"/>
              <w:jc w:val="center"/>
              <w:rPr>
                <w:szCs w:val="24"/>
              </w:rPr>
            </w:pPr>
            <w:r w:rsidRPr="0086543B">
              <w:rPr>
                <w:szCs w:val="24"/>
              </w:rPr>
              <w:t>Строительство нового здания</w:t>
            </w:r>
          </w:p>
        </w:tc>
        <w:tc>
          <w:tcPr>
            <w:tcW w:w="1418" w:type="dxa"/>
          </w:tcPr>
          <w:p w:rsidR="0031005E" w:rsidRPr="0086543B" w:rsidRDefault="0031005E" w:rsidP="00061726">
            <w:pPr>
              <w:ind w:firstLine="0"/>
              <w:jc w:val="center"/>
              <w:rPr>
                <w:szCs w:val="24"/>
              </w:rPr>
            </w:pPr>
            <w:r w:rsidRPr="0086543B">
              <w:rPr>
                <w:szCs w:val="24"/>
              </w:rPr>
              <w:t>Новое строительство</w:t>
            </w:r>
          </w:p>
        </w:tc>
        <w:tc>
          <w:tcPr>
            <w:tcW w:w="992" w:type="dxa"/>
          </w:tcPr>
          <w:p w:rsidR="0031005E" w:rsidRPr="0086543B" w:rsidRDefault="0031005E" w:rsidP="00061726">
            <w:pPr>
              <w:ind w:firstLine="0"/>
              <w:jc w:val="center"/>
              <w:rPr>
                <w:szCs w:val="24"/>
              </w:rPr>
            </w:pPr>
          </w:p>
        </w:tc>
        <w:tc>
          <w:tcPr>
            <w:tcW w:w="992" w:type="dxa"/>
          </w:tcPr>
          <w:p w:rsidR="0031005E" w:rsidRPr="0086543B" w:rsidRDefault="0031005E" w:rsidP="00061726">
            <w:pPr>
              <w:ind w:firstLine="0"/>
              <w:jc w:val="center"/>
              <w:rPr>
                <w:szCs w:val="24"/>
              </w:rPr>
            </w:pPr>
          </w:p>
        </w:tc>
        <w:tc>
          <w:tcPr>
            <w:tcW w:w="112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w:t>
            </w:r>
          </w:p>
        </w:tc>
        <w:tc>
          <w:tcPr>
            <w:tcW w:w="1328" w:type="dxa"/>
          </w:tcPr>
          <w:p w:rsidR="0031005E" w:rsidRPr="0086543B" w:rsidRDefault="0031005E" w:rsidP="00061726">
            <w:pPr>
              <w:ind w:firstLine="0"/>
              <w:jc w:val="center"/>
              <w:rPr>
                <w:szCs w:val="24"/>
              </w:rPr>
            </w:pPr>
          </w:p>
        </w:tc>
        <w:tc>
          <w:tcPr>
            <w:tcW w:w="1700"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567" w:type="dxa"/>
          </w:tcPr>
          <w:p w:rsidR="0031005E" w:rsidRPr="0086543B" w:rsidRDefault="0031005E" w:rsidP="00061726">
            <w:pPr>
              <w:tabs>
                <w:tab w:val="right" w:leader="dot" w:pos="9627"/>
              </w:tabs>
              <w:ind w:firstLine="0"/>
              <w:jc w:val="center"/>
              <w:rPr>
                <w:bCs/>
                <w:smallCaps/>
                <w:noProof/>
                <w:szCs w:val="24"/>
              </w:rPr>
            </w:pPr>
          </w:p>
        </w:tc>
        <w:tc>
          <w:tcPr>
            <w:tcW w:w="1985" w:type="dxa"/>
          </w:tcPr>
          <w:p w:rsidR="0031005E" w:rsidRPr="0086543B" w:rsidRDefault="0031005E" w:rsidP="00061726">
            <w:pPr>
              <w:ind w:firstLine="0"/>
              <w:jc w:val="center"/>
              <w:rPr>
                <w:szCs w:val="24"/>
              </w:rPr>
            </w:pPr>
            <w:r w:rsidRPr="0086543B">
              <w:rPr>
                <w:szCs w:val="24"/>
              </w:rPr>
              <w:t>г.Казань</w:t>
            </w:r>
          </w:p>
        </w:tc>
        <w:tc>
          <w:tcPr>
            <w:tcW w:w="2552" w:type="dxa"/>
          </w:tcPr>
          <w:p w:rsidR="0031005E" w:rsidRPr="0086543B" w:rsidRDefault="0031005E" w:rsidP="00061726">
            <w:pPr>
              <w:ind w:firstLine="0"/>
              <w:jc w:val="center"/>
              <w:rPr>
                <w:szCs w:val="24"/>
              </w:rPr>
            </w:pPr>
            <w:r w:rsidRPr="0086543B">
              <w:rPr>
                <w:szCs w:val="24"/>
              </w:rPr>
              <w:t>Государственное бюджетное учреждение «Молодежный центр «Салават»</w:t>
            </w:r>
          </w:p>
        </w:tc>
        <w:tc>
          <w:tcPr>
            <w:tcW w:w="1276" w:type="dxa"/>
          </w:tcPr>
          <w:p w:rsidR="0031005E" w:rsidRPr="0086543B" w:rsidRDefault="0031005E" w:rsidP="00061726">
            <w:pPr>
              <w:ind w:firstLine="0"/>
              <w:jc w:val="center"/>
              <w:rPr>
                <w:szCs w:val="24"/>
              </w:rPr>
            </w:pPr>
            <w:r w:rsidRPr="0086543B">
              <w:rPr>
                <w:szCs w:val="24"/>
              </w:rPr>
              <w:t>Строительство нового здания</w:t>
            </w:r>
          </w:p>
        </w:tc>
        <w:tc>
          <w:tcPr>
            <w:tcW w:w="1418" w:type="dxa"/>
          </w:tcPr>
          <w:p w:rsidR="0031005E" w:rsidRPr="0086543B" w:rsidRDefault="0031005E" w:rsidP="00061726">
            <w:pPr>
              <w:ind w:firstLine="0"/>
              <w:jc w:val="center"/>
              <w:rPr>
                <w:szCs w:val="24"/>
              </w:rPr>
            </w:pPr>
            <w:r w:rsidRPr="0086543B">
              <w:rPr>
                <w:szCs w:val="24"/>
              </w:rPr>
              <w:t>Новое строительство</w:t>
            </w:r>
          </w:p>
        </w:tc>
        <w:tc>
          <w:tcPr>
            <w:tcW w:w="992" w:type="dxa"/>
          </w:tcPr>
          <w:p w:rsidR="0031005E" w:rsidRPr="0086543B" w:rsidRDefault="0031005E" w:rsidP="00061726">
            <w:pPr>
              <w:ind w:firstLine="0"/>
              <w:jc w:val="center"/>
              <w:rPr>
                <w:szCs w:val="24"/>
              </w:rPr>
            </w:pPr>
          </w:p>
        </w:tc>
        <w:tc>
          <w:tcPr>
            <w:tcW w:w="992" w:type="dxa"/>
          </w:tcPr>
          <w:p w:rsidR="0031005E" w:rsidRPr="0086543B" w:rsidRDefault="0031005E" w:rsidP="00061726">
            <w:pPr>
              <w:ind w:firstLine="0"/>
              <w:jc w:val="center"/>
              <w:rPr>
                <w:szCs w:val="24"/>
              </w:rPr>
            </w:pPr>
          </w:p>
        </w:tc>
        <w:tc>
          <w:tcPr>
            <w:tcW w:w="112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w:t>
            </w:r>
          </w:p>
        </w:tc>
        <w:tc>
          <w:tcPr>
            <w:tcW w:w="1328" w:type="dxa"/>
          </w:tcPr>
          <w:p w:rsidR="0031005E" w:rsidRPr="0086543B" w:rsidRDefault="0031005E" w:rsidP="00061726">
            <w:pPr>
              <w:ind w:firstLine="0"/>
              <w:jc w:val="center"/>
              <w:rPr>
                <w:szCs w:val="24"/>
              </w:rPr>
            </w:pPr>
          </w:p>
        </w:tc>
        <w:tc>
          <w:tcPr>
            <w:tcW w:w="1700"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5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6</w:t>
            </w:r>
          </w:p>
        </w:tc>
        <w:tc>
          <w:tcPr>
            <w:tcW w:w="1985" w:type="dxa"/>
          </w:tcPr>
          <w:p w:rsidR="0031005E" w:rsidRPr="0086543B" w:rsidRDefault="0031005E" w:rsidP="00061726">
            <w:pPr>
              <w:ind w:firstLine="0"/>
              <w:jc w:val="center"/>
              <w:rPr>
                <w:szCs w:val="24"/>
              </w:rPr>
            </w:pPr>
            <w:r w:rsidRPr="0086543B">
              <w:rPr>
                <w:szCs w:val="24"/>
              </w:rPr>
              <w:t>г.Казань, ул.Островского, д.10</w:t>
            </w:r>
          </w:p>
        </w:tc>
        <w:tc>
          <w:tcPr>
            <w:tcW w:w="2552" w:type="dxa"/>
          </w:tcPr>
          <w:p w:rsidR="0031005E" w:rsidRPr="0086543B" w:rsidRDefault="0031005E" w:rsidP="00061726">
            <w:pPr>
              <w:ind w:firstLine="0"/>
              <w:jc w:val="center"/>
              <w:rPr>
                <w:szCs w:val="24"/>
              </w:rPr>
            </w:pPr>
            <w:r w:rsidRPr="0086543B">
              <w:rPr>
                <w:szCs w:val="24"/>
              </w:rPr>
              <w:t>Государственное бюджетное учреждение «Казанский государственный театр юного зрителя»</w:t>
            </w:r>
          </w:p>
        </w:tc>
        <w:tc>
          <w:tcPr>
            <w:tcW w:w="1276" w:type="dxa"/>
          </w:tcPr>
          <w:p w:rsidR="0031005E" w:rsidRPr="0086543B" w:rsidRDefault="0031005E" w:rsidP="00061726">
            <w:pPr>
              <w:ind w:firstLine="0"/>
              <w:jc w:val="center"/>
              <w:rPr>
                <w:szCs w:val="24"/>
              </w:rPr>
            </w:pPr>
            <w:r w:rsidRPr="0086543B">
              <w:rPr>
                <w:szCs w:val="24"/>
              </w:rPr>
              <w:t>Ремонт второй очереди и реконструкция</w:t>
            </w:r>
          </w:p>
        </w:tc>
        <w:tc>
          <w:tcPr>
            <w:tcW w:w="1418" w:type="dxa"/>
          </w:tcPr>
          <w:p w:rsidR="0031005E" w:rsidRPr="0086543B" w:rsidRDefault="0031005E" w:rsidP="00061726">
            <w:pPr>
              <w:ind w:firstLine="0"/>
              <w:jc w:val="center"/>
              <w:rPr>
                <w:szCs w:val="24"/>
              </w:rPr>
            </w:pPr>
            <w:r w:rsidRPr="0086543B">
              <w:rPr>
                <w:szCs w:val="24"/>
              </w:rPr>
              <w:t>Реконструкция</w:t>
            </w:r>
          </w:p>
        </w:tc>
        <w:tc>
          <w:tcPr>
            <w:tcW w:w="992" w:type="dxa"/>
          </w:tcPr>
          <w:p w:rsidR="0031005E" w:rsidRPr="0086543B" w:rsidRDefault="0031005E" w:rsidP="00061726">
            <w:pPr>
              <w:ind w:firstLine="0"/>
              <w:jc w:val="center"/>
              <w:rPr>
                <w:szCs w:val="24"/>
              </w:rPr>
            </w:pPr>
            <w:r w:rsidRPr="0086543B">
              <w:rPr>
                <w:szCs w:val="24"/>
              </w:rPr>
              <w:t>мест</w:t>
            </w:r>
          </w:p>
        </w:tc>
        <w:tc>
          <w:tcPr>
            <w:tcW w:w="992" w:type="dxa"/>
          </w:tcPr>
          <w:p w:rsidR="0031005E" w:rsidRPr="0086543B" w:rsidRDefault="0031005E" w:rsidP="00061726">
            <w:pPr>
              <w:ind w:firstLine="0"/>
              <w:jc w:val="center"/>
              <w:rPr>
                <w:szCs w:val="24"/>
              </w:rPr>
            </w:pPr>
            <w:r w:rsidRPr="0086543B">
              <w:rPr>
                <w:szCs w:val="24"/>
              </w:rPr>
              <w:t>267</w:t>
            </w:r>
          </w:p>
        </w:tc>
        <w:tc>
          <w:tcPr>
            <w:tcW w:w="112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w:t>
            </w:r>
          </w:p>
        </w:tc>
        <w:tc>
          <w:tcPr>
            <w:tcW w:w="1328" w:type="dxa"/>
          </w:tcPr>
          <w:p w:rsidR="0031005E" w:rsidRPr="0086543B" w:rsidRDefault="0031005E" w:rsidP="00061726">
            <w:pPr>
              <w:ind w:firstLine="0"/>
              <w:jc w:val="center"/>
              <w:rPr>
                <w:szCs w:val="24"/>
              </w:rPr>
            </w:pPr>
          </w:p>
        </w:tc>
        <w:tc>
          <w:tcPr>
            <w:tcW w:w="1700"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5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7</w:t>
            </w:r>
          </w:p>
        </w:tc>
        <w:tc>
          <w:tcPr>
            <w:tcW w:w="1985" w:type="dxa"/>
          </w:tcPr>
          <w:p w:rsidR="0031005E" w:rsidRPr="0086543B" w:rsidRDefault="0031005E" w:rsidP="00061726">
            <w:pPr>
              <w:ind w:firstLine="0"/>
              <w:jc w:val="center"/>
              <w:rPr>
                <w:szCs w:val="24"/>
              </w:rPr>
            </w:pPr>
            <w:r w:rsidRPr="0086543B">
              <w:rPr>
                <w:szCs w:val="24"/>
              </w:rPr>
              <w:t>г.Казань, пл.Тысячелетия, д.2</w:t>
            </w:r>
          </w:p>
        </w:tc>
        <w:tc>
          <w:tcPr>
            <w:tcW w:w="2552" w:type="dxa"/>
          </w:tcPr>
          <w:p w:rsidR="0031005E" w:rsidRPr="0086543B" w:rsidRDefault="0031005E" w:rsidP="00061726">
            <w:pPr>
              <w:ind w:firstLine="0"/>
              <w:jc w:val="center"/>
              <w:rPr>
                <w:szCs w:val="24"/>
              </w:rPr>
            </w:pPr>
            <w:r w:rsidRPr="0086543B">
              <w:rPr>
                <w:szCs w:val="24"/>
              </w:rPr>
              <w:t>Государственное автономное учреждение культуры Республики Татарстан «Казанский государственный цирк»</w:t>
            </w:r>
          </w:p>
        </w:tc>
        <w:tc>
          <w:tcPr>
            <w:tcW w:w="1276" w:type="dxa"/>
          </w:tcPr>
          <w:p w:rsidR="0031005E" w:rsidRPr="0086543B" w:rsidRDefault="0031005E" w:rsidP="00061726">
            <w:pPr>
              <w:ind w:firstLine="0"/>
              <w:jc w:val="center"/>
              <w:rPr>
                <w:szCs w:val="24"/>
              </w:rPr>
            </w:pPr>
          </w:p>
        </w:tc>
        <w:tc>
          <w:tcPr>
            <w:tcW w:w="1418"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zCs w:val="24"/>
              </w:rPr>
            </w:pPr>
            <w:r w:rsidRPr="0086543B">
              <w:rPr>
                <w:szCs w:val="24"/>
              </w:rPr>
              <w:t>мест</w:t>
            </w:r>
          </w:p>
        </w:tc>
        <w:tc>
          <w:tcPr>
            <w:tcW w:w="992" w:type="dxa"/>
          </w:tcPr>
          <w:p w:rsidR="0031005E" w:rsidRPr="0086543B" w:rsidRDefault="0031005E" w:rsidP="00061726">
            <w:pPr>
              <w:ind w:firstLine="0"/>
              <w:jc w:val="center"/>
              <w:rPr>
                <w:szCs w:val="24"/>
              </w:rPr>
            </w:pPr>
            <w:r w:rsidRPr="0086543B">
              <w:rPr>
                <w:szCs w:val="24"/>
              </w:rPr>
              <w:t>2022</w:t>
            </w:r>
          </w:p>
        </w:tc>
        <w:tc>
          <w:tcPr>
            <w:tcW w:w="112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w:t>
            </w:r>
          </w:p>
        </w:tc>
        <w:tc>
          <w:tcPr>
            <w:tcW w:w="1328" w:type="dxa"/>
          </w:tcPr>
          <w:p w:rsidR="0031005E" w:rsidRPr="0086543B" w:rsidRDefault="0031005E" w:rsidP="00061726">
            <w:pPr>
              <w:ind w:firstLine="0"/>
              <w:jc w:val="center"/>
              <w:rPr>
                <w:szCs w:val="24"/>
              </w:rPr>
            </w:pPr>
          </w:p>
        </w:tc>
        <w:tc>
          <w:tcPr>
            <w:tcW w:w="1700"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061726">
        <w:trPr>
          <w:trHeight w:val="284"/>
          <w:jc w:val="center"/>
        </w:trPr>
        <w:tc>
          <w:tcPr>
            <w:tcW w:w="567" w:type="dxa"/>
          </w:tcPr>
          <w:p w:rsidR="0031005E" w:rsidRPr="0086543B" w:rsidRDefault="0031005E" w:rsidP="00061726">
            <w:pPr>
              <w:tabs>
                <w:tab w:val="right" w:leader="dot" w:pos="9627"/>
              </w:tabs>
              <w:ind w:firstLine="0"/>
              <w:jc w:val="center"/>
              <w:rPr>
                <w:bCs/>
                <w:smallCaps/>
                <w:noProof/>
                <w:szCs w:val="24"/>
              </w:rPr>
            </w:pPr>
            <w:r w:rsidRPr="0086543B">
              <w:rPr>
                <w:bCs/>
                <w:smallCaps/>
                <w:noProof/>
                <w:szCs w:val="24"/>
              </w:rPr>
              <w:t>8</w:t>
            </w:r>
          </w:p>
        </w:tc>
        <w:tc>
          <w:tcPr>
            <w:tcW w:w="1985" w:type="dxa"/>
          </w:tcPr>
          <w:p w:rsidR="0031005E" w:rsidRPr="0086543B" w:rsidRDefault="0031005E" w:rsidP="00061726">
            <w:pPr>
              <w:ind w:firstLine="0"/>
              <w:jc w:val="center"/>
              <w:rPr>
                <w:szCs w:val="24"/>
              </w:rPr>
            </w:pPr>
            <w:r w:rsidRPr="0086543B">
              <w:rPr>
                <w:szCs w:val="24"/>
              </w:rPr>
              <w:t>г.Казань, ул.Петербург-ская, д.55</w:t>
            </w:r>
          </w:p>
        </w:tc>
        <w:tc>
          <w:tcPr>
            <w:tcW w:w="2552" w:type="dxa"/>
          </w:tcPr>
          <w:p w:rsidR="0031005E" w:rsidRPr="0086543B" w:rsidRDefault="0031005E" w:rsidP="00061726">
            <w:pPr>
              <w:ind w:firstLine="0"/>
              <w:jc w:val="center"/>
              <w:rPr>
                <w:szCs w:val="24"/>
              </w:rPr>
            </w:pPr>
            <w:r w:rsidRPr="0086543B">
              <w:rPr>
                <w:szCs w:val="24"/>
              </w:rPr>
              <w:t>Государственное бюджетное учреждение «Казанский Татарский государственный театр юного зрителя имени Габдуллы Кариева»</w:t>
            </w:r>
          </w:p>
        </w:tc>
        <w:tc>
          <w:tcPr>
            <w:tcW w:w="1276" w:type="dxa"/>
          </w:tcPr>
          <w:p w:rsidR="0031005E" w:rsidRPr="0086543B" w:rsidRDefault="0031005E" w:rsidP="00061726">
            <w:pPr>
              <w:ind w:firstLine="0"/>
              <w:jc w:val="center"/>
              <w:rPr>
                <w:szCs w:val="24"/>
              </w:rPr>
            </w:pPr>
          </w:p>
        </w:tc>
        <w:tc>
          <w:tcPr>
            <w:tcW w:w="1418" w:type="dxa"/>
          </w:tcPr>
          <w:p w:rsidR="0031005E" w:rsidRPr="0086543B" w:rsidRDefault="0031005E" w:rsidP="00061726">
            <w:pPr>
              <w:ind w:firstLine="0"/>
              <w:jc w:val="center"/>
              <w:rPr>
                <w:szCs w:val="24"/>
              </w:rPr>
            </w:pPr>
            <w:r w:rsidRPr="0086543B">
              <w:rPr>
                <w:szCs w:val="24"/>
              </w:rPr>
              <w:t>Капитальный ремонт</w:t>
            </w:r>
          </w:p>
        </w:tc>
        <w:tc>
          <w:tcPr>
            <w:tcW w:w="992" w:type="dxa"/>
          </w:tcPr>
          <w:p w:rsidR="0031005E" w:rsidRPr="0086543B" w:rsidRDefault="0031005E" w:rsidP="00061726">
            <w:pPr>
              <w:ind w:firstLine="0"/>
              <w:jc w:val="center"/>
              <w:rPr>
                <w:szCs w:val="24"/>
              </w:rPr>
            </w:pPr>
            <w:r w:rsidRPr="0086543B">
              <w:rPr>
                <w:szCs w:val="24"/>
              </w:rPr>
              <w:t>мест</w:t>
            </w:r>
          </w:p>
        </w:tc>
        <w:tc>
          <w:tcPr>
            <w:tcW w:w="992" w:type="dxa"/>
          </w:tcPr>
          <w:p w:rsidR="0031005E" w:rsidRPr="0086543B" w:rsidRDefault="0031005E" w:rsidP="00061726">
            <w:pPr>
              <w:ind w:firstLine="0"/>
              <w:jc w:val="center"/>
              <w:rPr>
                <w:szCs w:val="24"/>
              </w:rPr>
            </w:pPr>
            <w:r w:rsidRPr="0086543B">
              <w:rPr>
                <w:szCs w:val="24"/>
              </w:rPr>
              <w:t>189</w:t>
            </w:r>
          </w:p>
        </w:tc>
        <w:tc>
          <w:tcPr>
            <w:tcW w:w="1127" w:type="dxa"/>
          </w:tcPr>
          <w:p w:rsidR="0031005E" w:rsidRPr="0086543B" w:rsidRDefault="0031005E" w:rsidP="00061726">
            <w:pPr>
              <w:ind w:firstLine="0"/>
              <w:jc w:val="center"/>
              <w:rPr>
                <w:szCs w:val="24"/>
              </w:rPr>
            </w:pPr>
          </w:p>
        </w:tc>
        <w:tc>
          <w:tcPr>
            <w:tcW w:w="1276" w:type="dxa"/>
          </w:tcPr>
          <w:p w:rsidR="0031005E" w:rsidRPr="0086543B" w:rsidRDefault="0031005E" w:rsidP="00061726">
            <w:pPr>
              <w:ind w:firstLine="0"/>
              <w:jc w:val="center"/>
              <w:rPr>
                <w:szCs w:val="24"/>
              </w:rPr>
            </w:pPr>
            <w:r w:rsidRPr="0086543B">
              <w:rPr>
                <w:szCs w:val="24"/>
              </w:rPr>
              <w:t>+</w:t>
            </w:r>
          </w:p>
        </w:tc>
        <w:tc>
          <w:tcPr>
            <w:tcW w:w="1328" w:type="dxa"/>
          </w:tcPr>
          <w:p w:rsidR="0031005E" w:rsidRPr="0086543B" w:rsidRDefault="0031005E" w:rsidP="00061726">
            <w:pPr>
              <w:ind w:firstLine="0"/>
              <w:jc w:val="center"/>
              <w:rPr>
                <w:szCs w:val="24"/>
              </w:rPr>
            </w:pPr>
          </w:p>
        </w:tc>
        <w:tc>
          <w:tcPr>
            <w:tcW w:w="1700" w:type="dxa"/>
          </w:tcPr>
          <w:p w:rsidR="0031005E" w:rsidRPr="0086543B" w:rsidRDefault="0031005E" w:rsidP="00061726">
            <w:pPr>
              <w:ind w:firstLine="0"/>
              <w:jc w:val="center"/>
              <w:rPr>
                <w:szCs w:val="24"/>
              </w:rPr>
            </w:pPr>
            <w:r w:rsidRPr="0086543B">
              <w:rPr>
                <w:szCs w:val="24"/>
              </w:rPr>
              <w:t>СТП Республики Татарстан</w:t>
            </w:r>
          </w:p>
        </w:tc>
      </w:tr>
      <w:tr w:rsidR="0031005E" w:rsidRPr="0086543B" w:rsidTr="003C1C91">
        <w:trPr>
          <w:trHeight w:val="1832"/>
          <w:jc w:val="center"/>
        </w:trPr>
        <w:tc>
          <w:tcPr>
            <w:tcW w:w="567" w:type="dxa"/>
          </w:tcPr>
          <w:p w:rsidR="0031005E" w:rsidRPr="0086543B" w:rsidRDefault="0031005E" w:rsidP="003C1C91">
            <w:pPr>
              <w:tabs>
                <w:tab w:val="right" w:leader="dot" w:pos="9627"/>
              </w:tabs>
              <w:ind w:firstLine="0"/>
              <w:jc w:val="center"/>
              <w:rPr>
                <w:bCs/>
                <w:smallCaps/>
                <w:noProof/>
                <w:szCs w:val="24"/>
              </w:rPr>
            </w:pPr>
            <w:r w:rsidRPr="0086543B">
              <w:rPr>
                <w:bCs/>
                <w:smallCaps/>
                <w:noProof/>
                <w:szCs w:val="24"/>
              </w:rPr>
              <w:t>9</w:t>
            </w:r>
          </w:p>
        </w:tc>
        <w:tc>
          <w:tcPr>
            <w:tcW w:w="1985" w:type="dxa"/>
          </w:tcPr>
          <w:p w:rsidR="0031005E" w:rsidRPr="0086543B" w:rsidRDefault="0031005E" w:rsidP="003C1C91">
            <w:pPr>
              <w:ind w:firstLine="0"/>
              <w:jc w:val="center"/>
              <w:rPr>
                <w:szCs w:val="24"/>
              </w:rPr>
            </w:pPr>
            <w:r w:rsidRPr="0086543B">
              <w:rPr>
                <w:szCs w:val="24"/>
              </w:rPr>
              <w:t>г.Казань, ул.Татарстан, д.1</w:t>
            </w:r>
          </w:p>
        </w:tc>
        <w:tc>
          <w:tcPr>
            <w:tcW w:w="2552" w:type="dxa"/>
          </w:tcPr>
          <w:p w:rsidR="0031005E" w:rsidRPr="0086543B" w:rsidRDefault="0031005E" w:rsidP="003C1C91">
            <w:pPr>
              <w:ind w:firstLine="0"/>
              <w:jc w:val="center"/>
              <w:rPr>
                <w:szCs w:val="24"/>
              </w:rPr>
            </w:pPr>
            <w:r w:rsidRPr="0086543B">
              <w:rPr>
                <w:szCs w:val="24"/>
              </w:rPr>
              <w:t>Государственное бюджетное учреждение «Татарский государственный Академический театр имени Галиаскара Камала»</w:t>
            </w:r>
          </w:p>
        </w:tc>
        <w:tc>
          <w:tcPr>
            <w:tcW w:w="1276" w:type="dxa"/>
          </w:tcPr>
          <w:p w:rsidR="0031005E" w:rsidRPr="0086543B" w:rsidRDefault="0031005E" w:rsidP="003C1C91">
            <w:pPr>
              <w:ind w:firstLine="0"/>
              <w:jc w:val="center"/>
              <w:rPr>
                <w:szCs w:val="24"/>
              </w:rPr>
            </w:pPr>
          </w:p>
        </w:tc>
        <w:tc>
          <w:tcPr>
            <w:tcW w:w="1418" w:type="dxa"/>
          </w:tcPr>
          <w:p w:rsidR="0031005E" w:rsidRPr="0086543B" w:rsidRDefault="0031005E" w:rsidP="003C1C91">
            <w:pPr>
              <w:ind w:firstLine="0"/>
              <w:jc w:val="center"/>
              <w:rPr>
                <w:szCs w:val="24"/>
              </w:rPr>
            </w:pPr>
            <w:r w:rsidRPr="0086543B">
              <w:rPr>
                <w:szCs w:val="24"/>
              </w:rPr>
              <w:t>Капитальный ремонт</w:t>
            </w:r>
          </w:p>
        </w:tc>
        <w:tc>
          <w:tcPr>
            <w:tcW w:w="992" w:type="dxa"/>
          </w:tcPr>
          <w:p w:rsidR="0031005E" w:rsidRPr="0086543B" w:rsidRDefault="0031005E" w:rsidP="003C1C91">
            <w:pPr>
              <w:ind w:firstLine="0"/>
              <w:jc w:val="center"/>
              <w:rPr>
                <w:szCs w:val="24"/>
              </w:rPr>
            </w:pPr>
            <w:r w:rsidRPr="0086543B">
              <w:rPr>
                <w:szCs w:val="24"/>
              </w:rPr>
              <w:t>мест</w:t>
            </w:r>
          </w:p>
        </w:tc>
        <w:tc>
          <w:tcPr>
            <w:tcW w:w="992" w:type="dxa"/>
          </w:tcPr>
          <w:p w:rsidR="0031005E" w:rsidRPr="0086543B" w:rsidRDefault="0031005E" w:rsidP="003C1C91">
            <w:pPr>
              <w:ind w:firstLine="0"/>
              <w:jc w:val="center"/>
              <w:rPr>
                <w:szCs w:val="24"/>
              </w:rPr>
            </w:pPr>
            <w:r w:rsidRPr="0086543B">
              <w:rPr>
                <w:szCs w:val="24"/>
              </w:rPr>
              <w:t>831</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1727"/>
          <w:jc w:val="center"/>
        </w:trPr>
        <w:tc>
          <w:tcPr>
            <w:tcW w:w="567" w:type="dxa"/>
          </w:tcPr>
          <w:p w:rsidR="0031005E" w:rsidRPr="0086543B" w:rsidRDefault="0031005E" w:rsidP="003C1C91">
            <w:pPr>
              <w:tabs>
                <w:tab w:val="right" w:leader="dot" w:pos="9627"/>
              </w:tabs>
              <w:ind w:firstLine="0"/>
              <w:jc w:val="center"/>
              <w:rPr>
                <w:bCs/>
                <w:smallCaps/>
                <w:noProof/>
                <w:szCs w:val="24"/>
              </w:rPr>
            </w:pPr>
            <w:r w:rsidRPr="0086543B">
              <w:rPr>
                <w:bCs/>
                <w:smallCaps/>
                <w:noProof/>
                <w:szCs w:val="24"/>
              </w:rPr>
              <w:t>10</w:t>
            </w:r>
          </w:p>
        </w:tc>
        <w:tc>
          <w:tcPr>
            <w:tcW w:w="1985" w:type="dxa"/>
          </w:tcPr>
          <w:p w:rsidR="0031005E" w:rsidRPr="0086543B" w:rsidRDefault="0031005E" w:rsidP="003C1C91">
            <w:pPr>
              <w:ind w:firstLine="0"/>
              <w:jc w:val="center"/>
              <w:rPr>
                <w:szCs w:val="24"/>
              </w:rPr>
            </w:pPr>
            <w:r w:rsidRPr="0086543B">
              <w:rPr>
                <w:szCs w:val="24"/>
              </w:rPr>
              <w:t>г.Казань, ул.М.Горького, д.13</w:t>
            </w:r>
          </w:p>
        </w:tc>
        <w:tc>
          <w:tcPr>
            <w:tcW w:w="2552" w:type="dxa"/>
          </w:tcPr>
          <w:p w:rsidR="0031005E" w:rsidRPr="0086543B" w:rsidRDefault="0031005E" w:rsidP="003C1C91">
            <w:pPr>
              <w:ind w:firstLine="0"/>
              <w:jc w:val="center"/>
              <w:rPr>
                <w:szCs w:val="24"/>
              </w:rPr>
            </w:pPr>
            <w:r w:rsidRPr="0086543B">
              <w:rPr>
                <w:szCs w:val="24"/>
              </w:rPr>
              <w:t>Государственное бюджетное учреждение «Татарский государственный театр драмы и комедии имени К.Тинчурина»</w:t>
            </w:r>
          </w:p>
        </w:tc>
        <w:tc>
          <w:tcPr>
            <w:tcW w:w="1276" w:type="dxa"/>
          </w:tcPr>
          <w:p w:rsidR="0031005E" w:rsidRPr="0086543B" w:rsidRDefault="0031005E" w:rsidP="003C1C91">
            <w:pPr>
              <w:ind w:firstLine="0"/>
              <w:jc w:val="center"/>
              <w:rPr>
                <w:szCs w:val="24"/>
              </w:rPr>
            </w:pPr>
            <w:r w:rsidRPr="0086543B">
              <w:rPr>
                <w:szCs w:val="24"/>
              </w:rPr>
              <w:t>Строительство пристроя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31005E" w:rsidP="003C1C91">
            <w:pPr>
              <w:ind w:firstLine="0"/>
              <w:jc w:val="center"/>
              <w:rPr>
                <w:szCs w:val="24"/>
              </w:rPr>
            </w:pPr>
            <w:r w:rsidRPr="0086543B">
              <w:rPr>
                <w:szCs w:val="24"/>
              </w:rPr>
              <w:t>мест</w:t>
            </w:r>
          </w:p>
        </w:tc>
        <w:tc>
          <w:tcPr>
            <w:tcW w:w="992" w:type="dxa"/>
          </w:tcPr>
          <w:p w:rsidR="0031005E" w:rsidRPr="0086543B" w:rsidRDefault="0031005E" w:rsidP="003C1C91">
            <w:pPr>
              <w:ind w:firstLine="0"/>
              <w:jc w:val="center"/>
              <w:rPr>
                <w:szCs w:val="24"/>
              </w:rPr>
            </w:pPr>
            <w:r w:rsidRPr="0086543B">
              <w:rPr>
                <w:szCs w:val="24"/>
              </w:rPr>
              <w:t>423</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048"/>
          <w:jc w:val="center"/>
        </w:trPr>
        <w:tc>
          <w:tcPr>
            <w:tcW w:w="567" w:type="dxa"/>
          </w:tcPr>
          <w:p w:rsidR="0031005E" w:rsidRPr="0086543B" w:rsidRDefault="0031005E" w:rsidP="003C1C91">
            <w:pPr>
              <w:tabs>
                <w:tab w:val="right" w:leader="dot" w:pos="9627"/>
              </w:tabs>
              <w:ind w:firstLine="0"/>
              <w:jc w:val="center"/>
              <w:rPr>
                <w:bCs/>
                <w:smallCaps/>
                <w:noProof/>
                <w:szCs w:val="24"/>
              </w:rPr>
            </w:pPr>
            <w:r w:rsidRPr="0086543B">
              <w:rPr>
                <w:bCs/>
                <w:smallCaps/>
                <w:noProof/>
                <w:szCs w:val="24"/>
              </w:rPr>
              <w:t>11</w:t>
            </w:r>
          </w:p>
        </w:tc>
        <w:tc>
          <w:tcPr>
            <w:tcW w:w="1985" w:type="dxa"/>
          </w:tcPr>
          <w:p w:rsidR="0031005E" w:rsidRPr="0086543B" w:rsidRDefault="0031005E" w:rsidP="003C1C91">
            <w:pPr>
              <w:ind w:firstLine="0"/>
              <w:jc w:val="center"/>
              <w:rPr>
                <w:szCs w:val="24"/>
              </w:rPr>
            </w:pPr>
            <w:r w:rsidRPr="0086543B">
              <w:rPr>
                <w:szCs w:val="24"/>
              </w:rPr>
              <w:t>г.Казань, ул.Павлюхина, д.73</w:t>
            </w:r>
          </w:p>
        </w:tc>
        <w:tc>
          <w:tcPr>
            <w:tcW w:w="2552" w:type="dxa"/>
          </w:tcPr>
          <w:p w:rsidR="0031005E" w:rsidRPr="0086543B" w:rsidRDefault="0031005E" w:rsidP="003C1C91">
            <w:pPr>
              <w:ind w:firstLine="0"/>
              <w:jc w:val="center"/>
              <w:rPr>
                <w:szCs w:val="24"/>
              </w:rPr>
            </w:pPr>
            <w:r w:rsidRPr="0086543B">
              <w:rPr>
                <w:szCs w:val="24"/>
              </w:rPr>
              <w:t>Государственное бюджетное учреждение культуры Республики Татарстан «Татарская государственная филармония имени Габдуллы Тукая»</w:t>
            </w:r>
          </w:p>
        </w:tc>
        <w:tc>
          <w:tcPr>
            <w:tcW w:w="1276" w:type="dxa"/>
          </w:tcPr>
          <w:p w:rsidR="0031005E" w:rsidRPr="0086543B" w:rsidRDefault="0031005E" w:rsidP="003C1C91">
            <w:pPr>
              <w:ind w:firstLine="0"/>
              <w:jc w:val="center"/>
              <w:rPr>
                <w:szCs w:val="24"/>
              </w:rPr>
            </w:pP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31005E" w:rsidP="003C1C91">
            <w:pPr>
              <w:ind w:firstLine="0"/>
              <w:jc w:val="center"/>
              <w:rPr>
                <w:szCs w:val="24"/>
              </w:rPr>
            </w:pPr>
            <w:r w:rsidRPr="0086543B">
              <w:rPr>
                <w:szCs w:val="24"/>
              </w:rPr>
              <w:t>мест</w:t>
            </w:r>
          </w:p>
        </w:tc>
        <w:tc>
          <w:tcPr>
            <w:tcW w:w="992" w:type="dxa"/>
          </w:tcPr>
          <w:p w:rsidR="0031005E" w:rsidRPr="0086543B" w:rsidRDefault="0031005E" w:rsidP="003C1C91">
            <w:pPr>
              <w:ind w:firstLine="0"/>
              <w:jc w:val="center"/>
              <w:rPr>
                <w:szCs w:val="24"/>
              </w:rPr>
            </w:pPr>
            <w:r w:rsidRPr="0086543B">
              <w:rPr>
                <w:szCs w:val="24"/>
              </w:rPr>
              <w:t>570</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31005E" w:rsidP="003C1C91">
            <w:pPr>
              <w:tabs>
                <w:tab w:val="right" w:leader="dot" w:pos="9627"/>
              </w:tabs>
              <w:ind w:firstLine="0"/>
              <w:jc w:val="center"/>
              <w:rPr>
                <w:bCs/>
                <w:smallCaps/>
                <w:noProof/>
                <w:szCs w:val="24"/>
              </w:rPr>
            </w:pPr>
            <w:r w:rsidRPr="0086543B">
              <w:rPr>
                <w:bCs/>
                <w:smallCaps/>
                <w:noProof/>
                <w:szCs w:val="24"/>
              </w:rPr>
              <w:t>12</w:t>
            </w:r>
          </w:p>
        </w:tc>
        <w:tc>
          <w:tcPr>
            <w:tcW w:w="1985" w:type="dxa"/>
          </w:tcPr>
          <w:p w:rsidR="0031005E" w:rsidRPr="0086543B" w:rsidRDefault="0031005E" w:rsidP="003C1C91">
            <w:pPr>
              <w:ind w:firstLine="0"/>
              <w:jc w:val="center"/>
              <w:rPr>
                <w:szCs w:val="24"/>
              </w:rPr>
            </w:pPr>
            <w:r w:rsidRPr="0086543B">
              <w:rPr>
                <w:szCs w:val="24"/>
              </w:rPr>
              <w:t>г.Казань</w:t>
            </w:r>
          </w:p>
        </w:tc>
        <w:tc>
          <w:tcPr>
            <w:tcW w:w="2552" w:type="dxa"/>
          </w:tcPr>
          <w:p w:rsidR="0031005E" w:rsidRPr="0086543B" w:rsidRDefault="0031005E" w:rsidP="003C1C91">
            <w:pPr>
              <w:ind w:firstLine="0"/>
              <w:jc w:val="center"/>
              <w:rPr>
                <w:szCs w:val="24"/>
              </w:rPr>
            </w:pPr>
            <w:r w:rsidRPr="0086543B">
              <w:rPr>
                <w:szCs w:val="24"/>
              </w:rPr>
              <w:t>Государственное бюджетное учреждение культуры Республики Татарстан «Мгновение»</w:t>
            </w:r>
          </w:p>
        </w:tc>
        <w:tc>
          <w:tcPr>
            <w:tcW w:w="1276" w:type="dxa"/>
          </w:tcPr>
          <w:p w:rsidR="0031005E" w:rsidRPr="0086543B" w:rsidRDefault="0031005E" w:rsidP="003C1C91">
            <w:pPr>
              <w:ind w:firstLine="0"/>
              <w:jc w:val="center"/>
              <w:rPr>
                <w:szCs w:val="24"/>
              </w:rPr>
            </w:pPr>
            <w:r w:rsidRPr="0086543B">
              <w:rPr>
                <w:szCs w:val="24"/>
              </w:rPr>
              <w:t>Строительство нового здания</w:t>
            </w:r>
          </w:p>
        </w:tc>
        <w:tc>
          <w:tcPr>
            <w:tcW w:w="1418" w:type="dxa"/>
          </w:tcPr>
          <w:p w:rsidR="0031005E" w:rsidRPr="0086543B" w:rsidRDefault="0031005E" w:rsidP="003C1C91">
            <w:pPr>
              <w:ind w:firstLine="0"/>
              <w:jc w:val="center"/>
              <w:rPr>
                <w:szCs w:val="24"/>
              </w:rPr>
            </w:pPr>
            <w:r w:rsidRPr="0086543B">
              <w:rPr>
                <w:szCs w:val="24"/>
              </w:rPr>
              <w:t>Новое строительство</w:t>
            </w:r>
          </w:p>
        </w:tc>
        <w:tc>
          <w:tcPr>
            <w:tcW w:w="992" w:type="dxa"/>
          </w:tcPr>
          <w:p w:rsidR="0031005E" w:rsidRPr="0086543B" w:rsidRDefault="0031005E" w:rsidP="003C1C91">
            <w:pPr>
              <w:ind w:firstLine="0"/>
              <w:jc w:val="center"/>
              <w:rPr>
                <w:szCs w:val="24"/>
              </w:rPr>
            </w:pPr>
          </w:p>
        </w:tc>
        <w:tc>
          <w:tcPr>
            <w:tcW w:w="992" w:type="dxa"/>
          </w:tcPr>
          <w:p w:rsidR="0031005E" w:rsidRPr="0086543B" w:rsidRDefault="0031005E" w:rsidP="003C1C91">
            <w:pPr>
              <w:ind w:firstLine="0"/>
              <w:jc w:val="center"/>
              <w:rPr>
                <w:szCs w:val="24"/>
              </w:rPr>
            </w:pP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13</w:t>
            </w:r>
          </w:p>
        </w:tc>
        <w:tc>
          <w:tcPr>
            <w:tcW w:w="1985" w:type="dxa"/>
          </w:tcPr>
          <w:p w:rsidR="0031005E" w:rsidRPr="0086543B" w:rsidRDefault="0031005E" w:rsidP="003C1C91">
            <w:pPr>
              <w:ind w:firstLine="0"/>
              <w:jc w:val="center"/>
              <w:rPr>
                <w:szCs w:val="24"/>
              </w:rPr>
            </w:pPr>
            <w:r w:rsidRPr="0086543B">
              <w:rPr>
                <w:szCs w:val="24"/>
              </w:rPr>
              <w:t>г.Казань, ул.Лобачевско-го, д.10</w:t>
            </w:r>
          </w:p>
        </w:tc>
        <w:tc>
          <w:tcPr>
            <w:tcW w:w="2552" w:type="dxa"/>
          </w:tcPr>
          <w:p w:rsidR="0031005E" w:rsidRPr="0086543B" w:rsidRDefault="0031005E" w:rsidP="003C1C91">
            <w:pPr>
              <w:ind w:firstLine="0"/>
              <w:jc w:val="center"/>
              <w:rPr>
                <w:szCs w:val="24"/>
              </w:rPr>
            </w:pPr>
            <w:r w:rsidRPr="0086543B">
              <w:rPr>
                <w:szCs w:val="24"/>
              </w:rPr>
              <w:t>Союз композиторов Республики Татарстан</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31005E" w:rsidP="003C1C91">
            <w:pPr>
              <w:ind w:firstLine="0"/>
              <w:jc w:val="center"/>
              <w:rPr>
                <w:szCs w:val="24"/>
              </w:rPr>
            </w:pPr>
            <w:r w:rsidRPr="0086543B">
              <w:rPr>
                <w:szCs w:val="24"/>
              </w:rPr>
              <w:t>кв.м</w:t>
            </w:r>
            <w:r w:rsidR="00F315EF" w:rsidRPr="0086543B">
              <w:rPr>
                <w:szCs w:val="24"/>
              </w:rPr>
              <w:t>е-тров</w:t>
            </w:r>
          </w:p>
        </w:tc>
        <w:tc>
          <w:tcPr>
            <w:tcW w:w="992" w:type="dxa"/>
          </w:tcPr>
          <w:p w:rsidR="0031005E" w:rsidRPr="0086543B" w:rsidRDefault="0031005E" w:rsidP="003C1C91">
            <w:pPr>
              <w:ind w:firstLine="0"/>
              <w:jc w:val="center"/>
              <w:rPr>
                <w:szCs w:val="24"/>
              </w:rPr>
            </w:pPr>
            <w:r w:rsidRPr="0086543B">
              <w:rPr>
                <w:szCs w:val="24"/>
              </w:rPr>
              <w:t>671,3</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14</w:t>
            </w:r>
          </w:p>
        </w:tc>
        <w:tc>
          <w:tcPr>
            <w:tcW w:w="1985" w:type="dxa"/>
          </w:tcPr>
          <w:p w:rsidR="0031005E" w:rsidRPr="0086543B" w:rsidRDefault="0031005E" w:rsidP="003C1C91">
            <w:pPr>
              <w:ind w:firstLine="0"/>
              <w:jc w:val="center"/>
              <w:rPr>
                <w:szCs w:val="24"/>
              </w:rPr>
            </w:pPr>
            <w:r w:rsidRPr="0086543B">
              <w:rPr>
                <w:szCs w:val="24"/>
              </w:rPr>
              <w:t>г.Казань, ул.Щапова, д.37</w:t>
            </w:r>
          </w:p>
        </w:tc>
        <w:tc>
          <w:tcPr>
            <w:tcW w:w="2552" w:type="dxa"/>
          </w:tcPr>
          <w:p w:rsidR="0031005E" w:rsidRPr="0086543B" w:rsidRDefault="0031005E" w:rsidP="003C1C91">
            <w:pPr>
              <w:ind w:firstLine="0"/>
              <w:jc w:val="center"/>
              <w:rPr>
                <w:szCs w:val="24"/>
              </w:rPr>
            </w:pPr>
            <w:r w:rsidRPr="0086543B">
              <w:rPr>
                <w:szCs w:val="24"/>
              </w:rPr>
              <w:t>Союз театральных деятелей Республики Татарстан</w:t>
            </w:r>
          </w:p>
        </w:tc>
        <w:tc>
          <w:tcPr>
            <w:tcW w:w="1276" w:type="dxa"/>
          </w:tcPr>
          <w:p w:rsidR="0031005E" w:rsidRPr="0086543B" w:rsidRDefault="0031005E" w:rsidP="003C1C91">
            <w:pPr>
              <w:ind w:firstLine="0"/>
              <w:jc w:val="center"/>
              <w:rPr>
                <w:szCs w:val="24"/>
              </w:rPr>
            </w:pPr>
          </w:p>
        </w:tc>
        <w:tc>
          <w:tcPr>
            <w:tcW w:w="1418" w:type="dxa"/>
          </w:tcPr>
          <w:p w:rsidR="0031005E" w:rsidRPr="0086543B" w:rsidRDefault="0031005E" w:rsidP="003C1C91">
            <w:pPr>
              <w:ind w:firstLine="0"/>
              <w:jc w:val="center"/>
              <w:rPr>
                <w:szCs w:val="24"/>
              </w:rPr>
            </w:pPr>
            <w:r w:rsidRPr="0086543B">
              <w:rPr>
                <w:szCs w:val="24"/>
              </w:rPr>
              <w:t>Капитальный ремонт</w:t>
            </w:r>
          </w:p>
          <w:p w:rsidR="00EB332C" w:rsidRPr="0086543B" w:rsidRDefault="00EB332C" w:rsidP="003C1C91">
            <w:pPr>
              <w:ind w:firstLine="0"/>
              <w:jc w:val="center"/>
              <w:rPr>
                <w:szCs w:val="24"/>
              </w:rPr>
            </w:pPr>
          </w:p>
        </w:tc>
        <w:tc>
          <w:tcPr>
            <w:tcW w:w="992" w:type="dxa"/>
          </w:tcPr>
          <w:p w:rsidR="0031005E" w:rsidRPr="0086543B" w:rsidRDefault="0031005E" w:rsidP="003C1C91">
            <w:pPr>
              <w:ind w:firstLine="0"/>
              <w:jc w:val="center"/>
              <w:rPr>
                <w:szCs w:val="24"/>
              </w:rPr>
            </w:pPr>
          </w:p>
        </w:tc>
        <w:tc>
          <w:tcPr>
            <w:tcW w:w="992" w:type="dxa"/>
          </w:tcPr>
          <w:p w:rsidR="0031005E" w:rsidRPr="0086543B" w:rsidRDefault="0031005E" w:rsidP="003C1C91">
            <w:pPr>
              <w:ind w:firstLine="0"/>
              <w:jc w:val="center"/>
              <w:rPr>
                <w:szCs w:val="24"/>
              </w:rPr>
            </w:pP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vMerge w:val="restart"/>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15</w:t>
            </w:r>
          </w:p>
        </w:tc>
        <w:tc>
          <w:tcPr>
            <w:tcW w:w="1985" w:type="dxa"/>
            <w:vMerge w:val="restart"/>
          </w:tcPr>
          <w:p w:rsidR="0031005E" w:rsidRPr="0086543B" w:rsidRDefault="0031005E" w:rsidP="003C1C91">
            <w:pPr>
              <w:ind w:firstLine="0"/>
              <w:jc w:val="center"/>
              <w:rPr>
                <w:szCs w:val="24"/>
              </w:rPr>
            </w:pPr>
            <w:r w:rsidRPr="0086543B">
              <w:rPr>
                <w:szCs w:val="24"/>
              </w:rPr>
              <w:t>г.Казань</w:t>
            </w:r>
          </w:p>
        </w:tc>
        <w:tc>
          <w:tcPr>
            <w:tcW w:w="2552" w:type="dxa"/>
            <w:vMerge w:val="restart"/>
          </w:tcPr>
          <w:p w:rsidR="0031005E" w:rsidRPr="0086543B" w:rsidRDefault="0031005E" w:rsidP="003C1C91">
            <w:pPr>
              <w:ind w:firstLine="0"/>
              <w:jc w:val="center"/>
              <w:rPr>
                <w:szCs w:val="24"/>
              </w:rPr>
            </w:pPr>
            <w:r w:rsidRPr="0086543B">
              <w:rPr>
                <w:szCs w:val="24"/>
              </w:rPr>
              <w:t>Многозальный музыкально-концертный комплекс с помещениями для творческо-производственной деятельности для проведения эстрадных и концертных программ, шоу-представлений международного уровня</w:t>
            </w:r>
          </w:p>
        </w:tc>
        <w:tc>
          <w:tcPr>
            <w:tcW w:w="1276" w:type="dxa"/>
            <w:vMerge w:val="restart"/>
          </w:tcPr>
          <w:p w:rsidR="0031005E" w:rsidRPr="0086543B" w:rsidRDefault="0031005E" w:rsidP="003C1C91">
            <w:pPr>
              <w:ind w:firstLine="0"/>
              <w:jc w:val="center"/>
              <w:rPr>
                <w:szCs w:val="24"/>
              </w:rPr>
            </w:pPr>
          </w:p>
        </w:tc>
        <w:tc>
          <w:tcPr>
            <w:tcW w:w="1418" w:type="dxa"/>
            <w:vMerge w:val="restart"/>
          </w:tcPr>
          <w:p w:rsidR="0031005E" w:rsidRPr="0086543B" w:rsidRDefault="0031005E" w:rsidP="003C1C91">
            <w:pPr>
              <w:ind w:firstLine="0"/>
              <w:jc w:val="center"/>
              <w:rPr>
                <w:szCs w:val="24"/>
              </w:rPr>
            </w:pPr>
            <w:r w:rsidRPr="0086543B">
              <w:rPr>
                <w:szCs w:val="24"/>
              </w:rPr>
              <w:t>Новое строительство</w:t>
            </w:r>
          </w:p>
        </w:tc>
        <w:tc>
          <w:tcPr>
            <w:tcW w:w="992" w:type="dxa"/>
          </w:tcPr>
          <w:p w:rsidR="0031005E" w:rsidRPr="0086543B" w:rsidRDefault="0031005E" w:rsidP="003C1C91">
            <w:pPr>
              <w:ind w:firstLine="0"/>
              <w:jc w:val="center"/>
              <w:rPr>
                <w:szCs w:val="24"/>
              </w:rPr>
            </w:pPr>
            <w:r w:rsidRPr="0086543B">
              <w:rPr>
                <w:szCs w:val="24"/>
              </w:rPr>
              <w:t>мест</w:t>
            </w:r>
          </w:p>
        </w:tc>
        <w:tc>
          <w:tcPr>
            <w:tcW w:w="992" w:type="dxa"/>
            <w:vMerge w:val="restart"/>
          </w:tcPr>
          <w:p w:rsidR="0031005E" w:rsidRPr="0086543B" w:rsidRDefault="0031005E" w:rsidP="003C1C91">
            <w:pPr>
              <w:ind w:firstLine="0"/>
              <w:jc w:val="center"/>
              <w:rPr>
                <w:szCs w:val="24"/>
              </w:rPr>
            </w:pPr>
          </w:p>
        </w:tc>
        <w:tc>
          <w:tcPr>
            <w:tcW w:w="1127" w:type="dxa"/>
          </w:tcPr>
          <w:p w:rsidR="0031005E" w:rsidRPr="0086543B" w:rsidRDefault="0031005E" w:rsidP="003C1C91">
            <w:pPr>
              <w:ind w:firstLine="0"/>
              <w:jc w:val="center"/>
              <w:rPr>
                <w:szCs w:val="24"/>
              </w:rPr>
            </w:pPr>
            <w:r w:rsidRPr="0086543B">
              <w:rPr>
                <w:szCs w:val="24"/>
              </w:rPr>
              <w:t>2000 –3000</w:t>
            </w:r>
          </w:p>
        </w:tc>
        <w:tc>
          <w:tcPr>
            <w:tcW w:w="1276" w:type="dxa"/>
            <w:vMerge w:val="restart"/>
          </w:tcPr>
          <w:p w:rsidR="0031005E" w:rsidRPr="0086543B" w:rsidRDefault="0031005E" w:rsidP="003C1C91">
            <w:pPr>
              <w:ind w:firstLine="0"/>
              <w:jc w:val="center"/>
              <w:rPr>
                <w:szCs w:val="24"/>
              </w:rPr>
            </w:pPr>
            <w:r w:rsidRPr="0086543B">
              <w:rPr>
                <w:szCs w:val="24"/>
              </w:rPr>
              <w:t>+</w:t>
            </w:r>
          </w:p>
        </w:tc>
        <w:tc>
          <w:tcPr>
            <w:tcW w:w="1328" w:type="dxa"/>
            <w:vMerge w:val="restart"/>
          </w:tcPr>
          <w:p w:rsidR="0031005E" w:rsidRPr="0086543B" w:rsidRDefault="0031005E" w:rsidP="003C1C91">
            <w:pPr>
              <w:ind w:firstLine="0"/>
              <w:jc w:val="center"/>
              <w:rPr>
                <w:szCs w:val="24"/>
              </w:rPr>
            </w:pPr>
          </w:p>
        </w:tc>
        <w:tc>
          <w:tcPr>
            <w:tcW w:w="1700" w:type="dxa"/>
            <w:vMerge w:val="restart"/>
          </w:tcPr>
          <w:p w:rsidR="0031005E" w:rsidRPr="0086543B" w:rsidRDefault="0031005E" w:rsidP="003C1C91">
            <w:pPr>
              <w:ind w:firstLine="0"/>
              <w:jc w:val="center"/>
              <w:rPr>
                <w:szCs w:val="24"/>
              </w:rPr>
            </w:pPr>
            <w:r w:rsidRPr="0086543B">
              <w:rPr>
                <w:szCs w:val="24"/>
              </w:rPr>
              <w:t>Государственная программа «Развитие культуры Республики Татарстан»</w:t>
            </w:r>
          </w:p>
        </w:tc>
      </w:tr>
      <w:tr w:rsidR="0031005E" w:rsidRPr="0086543B" w:rsidTr="00F315EF">
        <w:trPr>
          <w:trHeight w:val="284"/>
          <w:jc w:val="center"/>
        </w:trPr>
        <w:tc>
          <w:tcPr>
            <w:tcW w:w="567" w:type="dxa"/>
            <w:vMerge/>
            <w:vAlign w:val="center"/>
          </w:tcPr>
          <w:p w:rsidR="0031005E" w:rsidRPr="0086543B" w:rsidRDefault="0031005E" w:rsidP="00AA0F44">
            <w:pPr>
              <w:tabs>
                <w:tab w:val="right" w:leader="dot" w:pos="9627"/>
              </w:tabs>
              <w:ind w:firstLine="0"/>
              <w:jc w:val="center"/>
              <w:rPr>
                <w:bCs/>
                <w:smallCaps/>
                <w:noProof/>
                <w:szCs w:val="24"/>
              </w:rPr>
            </w:pPr>
          </w:p>
        </w:tc>
        <w:tc>
          <w:tcPr>
            <w:tcW w:w="1985" w:type="dxa"/>
            <w:vMerge/>
            <w:vAlign w:val="center"/>
          </w:tcPr>
          <w:p w:rsidR="0031005E" w:rsidRPr="0086543B" w:rsidRDefault="0031005E" w:rsidP="00AA0F44">
            <w:pPr>
              <w:ind w:firstLine="0"/>
              <w:jc w:val="center"/>
              <w:rPr>
                <w:szCs w:val="24"/>
              </w:rPr>
            </w:pPr>
          </w:p>
        </w:tc>
        <w:tc>
          <w:tcPr>
            <w:tcW w:w="2552" w:type="dxa"/>
            <w:vMerge/>
            <w:vAlign w:val="center"/>
          </w:tcPr>
          <w:p w:rsidR="0031005E" w:rsidRPr="0086543B" w:rsidRDefault="0031005E" w:rsidP="00AA0F44">
            <w:pPr>
              <w:ind w:firstLine="0"/>
              <w:jc w:val="center"/>
              <w:rPr>
                <w:szCs w:val="24"/>
              </w:rPr>
            </w:pPr>
          </w:p>
        </w:tc>
        <w:tc>
          <w:tcPr>
            <w:tcW w:w="1276" w:type="dxa"/>
            <w:vMerge/>
            <w:vAlign w:val="center"/>
          </w:tcPr>
          <w:p w:rsidR="0031005E" w:rsidRPr="0086543B" w:rsidRDefault="0031005E" w:rsidP="00AA0F44">
            <w:pPr>
              <w:ind w:firstLine="0"/>
              <w:jc w:val="center"/>
              <w:rPr>
                <w:szCs w:val="24"/>
              </w:rPr>
            </w:pPr>
          </w:p>
        </w:tc>
        <w:tc>
          <w:tcPr>
            <w:tcW w:w="1418" w:type="dxa"/>
            <w:vMerge/>
            <w:vAlign w:val="center"/>
          </w:tcPr>
          <w:p w:rsidR="0031005E" w:rsidRPr="0086543B" w:rsidRDefault="0031005E" w:rsidP="00AA0F44">
            <w:pPr>
              <w:ind w:firstLine="0"/>
              <w:jc w:val="center"/>
              <w:rPr>
                <w:szCs w:val="24"/>
              </w:rPr>
            </w:pPr>
          </w:p>
        </w:tc>
        <w:tc>
          <w:tcPr>
            <w:tcW w:w="992" w:type="dxa"/>
          </w:tcPr>
          <w:p w:rsidR="0031005E" w:rsidRPr="0086543B" w:rsidRDefault="0031005E" w:rsidP="00F315EF">
            <w:pPr>
              <w:ind w:firstLine="0"/>
              <w:jc w:val="center"/>
              <w:rPr>
                <w:szCs w:val="24"/>
              </w:rPr>
            </w:pPr>
            <w:r w:rsidRPr="0086543B">
              <w:rPr>
                <w:szCs w:val="24"/>
              </w:rPr>
              <w:t>коллективов</w:t>
            </w:r>
          </w:p>
        </w:tc>
        <w:tc>
          <w:tcPr>
            <w:tcW w:w="992" w:type="dxa"/>
            <w:vMerge/>
          </w:tcPr>
          <w:p w:rsidR="0031005E" w:rsidRPr="0086543B" w:rsidRDefault="0031005E" w:rsidP="00F315EF">
            <w:pPr>
              <w:ind w:firstLine="0"/>
              <w:jc w:val="center"/>
              <w:rPr>
                <w:szCs w:val="24"/>
              </w:rPr>
            </w:pPr>
          </w:p>
        </w:tc>
        <w:tc>
          <w:tcPr>
            <w:tcW w:w="1127" w:type="dxa"/>
          </w:tcPr>
          <w:p w:rsidR="0031005E" w:rsidRPr="0086543B" w:rsidRDefault="0031005E" w:rsidP="00F315EF">
            <w:pPr>
              <w:ind w:firstLine="0"/>
              <w:jc w:val="center"/>
              <w:rPr>
                <w:szCs w:val="24"/>
              </w:rPr>
            </w:pPr>
            <w:r w:rsidRPr="0086543B">
              <w:rPr>
                <w:szCs w:val="24"/>
              </w:rPr>
              <w:t>10 – 12</w:t>
            </w:r>
          </w:p>
        </w:tc>
        <w:tc>
          <w:tcPr>
            <w:tcW w:w="1276" w:type="dxa"/>
            <w:vMerge/>
            <w:vAlign w:val="center"/>
          </w:tcPr>
          <w:p w:rsidR="0031005E" w:rsidRPr="0086543B" w:rsidRDefault="0031005E" w:rsidP="00AA0F44">
            <w:pPr>
              <w:ind w:firstLine="0"/>
              <w:jc w:val="center"/>
              <w:rPr>
                <w:szCs w:val="24"/>
              </w:rPr>
            </w:pPr>
          </w:p>
        </w:tc>
        <w:tc>
          <w:tcPr>
            <w:tcW w:w="1328" w:type="dxa"/>
            <w:vMerge/>
            <w:vAlign w:val="center"/>
          </w:tcPr>
          <w:p w:rsidR="0031005E" w:rsidRPr="0086543B" w:rsidRDefault="0031005E" w:rsidP="00AA0F44">
            <w:pPr>
              <w:ind w:firstLine="0"/>
              <w:jc w:val="center"/>
              <w:rPr>
                <w:szCs w:val="24"/>
              </w:rPr>
            </w:pPr>
          </w:p>
        </w:tc>
        <w:tc>
          <w:tcPr>
            <w:tcW w:w="1700" w:type="dxa"/>
            <w:vMerge/>
            <w:vAlign w:val="center"/>
          </w:tcPr>
          <w:p w:rsidR="0031005E" w:rsidRPr="0086543B" w:rsidRDefault="0031005E" w:rsidP="00AA0F44">
            <w:pPr>
              <w:ind w:firstLine="0"/>
              <w:jc w:val="center"/>
              <w:rPr>
                <w:szCs w:val="24"/>
              </w:rPr>
            </w:pP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16</w:t>
            </w:r>
          </w:p>
        </w:tc>
        <w:tc>
          <w:tcPr>
            <w:tcW w:w="1985" w:type="dxa"/>
          </w:tcPr>
          <w:p w:rsidR="0031005E" w:rsidRPr="0086543B" w:rsidRDefault="0031005E" w:rsidP="003C1C91">
            <w:pPr>
              <w:ind w:firstLine="0"/>
              <w:jc w:val="center"/>
              <w:rPr>
                <w:szCs w:val="24"/>
              </w:rPr>
            </w:pPr>
            <w:r w:rsidRPr="0086543B">
              <w:rPr>
                <w:szCs w:val="24"/>
              </w:rPr>
              <w:t>г.Казань</w:t>
            </w:r>
          </w:p>
        </w:tc>
        <w:tc>
          <w:tcPr>
            <w:tcW w:w="2552" w:type="dxa"/>
          </w:tcPr>
          <w:p w:rsidR="0031005E" w:rsidRPr="0086543B" w:rsidRDefault="0031005E" w:rsidP="003C1C91">
            <w:pPr>
              <w:ind w:firstLine="0"/>
              <w:jc w:val="center"/>
              <w:rPr>
                <w:szCs w:val="24"/>
              </w:rPr>
            </w:pPr>
            <w:r w:rsidRPr="0086543B">
              <w:rPr>
                <w:szCs w:val="24"/>
              </w:rPr>
              <w:t>Музыкально-драматический театр</w:t>
            </w:r>
          </w:p>
        </w:tc>
        <w:tc>
          <w:tcPr>
            <w:tcW w:w="1276" w:type="dxa"/>
          </w:tcPr>
          <w:p w:rsidR="0031005E" w:rsidRPr="0086543B" w:rsidRDefault="0031005E" w:rsidP="003C1C91">
            <w:pPr>
              <w:ind w:firstLine="0"/>
              <w:jc w:val="center"/>
              <w:rPr>
                <w:szCs w:val="24"/>
              </w:rPr>
            </w:pPr>
          </w:p>
        </w:tc>
        <w:tc>
          <w:tcPr>
            <w:tcW w:w="1418" w:type="dxa"/>
          </w:tcPr>
          <w:p w:rsidR="0031005E" w:rsidRPr="0086543B" w:rsidRDefault="0031005E" w:rsidP="003C1C91">
            <w:pPr>
              <w:ind w:firstLine="0"/>
              <w:jc w:val="center"/>
              <w:rPr>
                <w:szCs w:val="24"/>
              </w:rPr>
            </w:pPr>
            <w:r w:rsidRPr="0086543B">
              <w:rPr>
                <w:szCs w:val="24"/>
              </w:rPr>
              <w:t>Новое строительство</w:t>
            </w:r>
          </w:p>
        </w:tc>
        <w:tc>
          <w:tcPr>
            <w:tcW w:w="992" w:type="dxa"/>
          </w:tcPr>
          <w:p w:rsidR="0031005E" w:rsidRPr="0086543B" w:rsidRDefault="0031005E" w:rsidP="003C1C91">
            <w:pPr>
              <w:ind w:firstLine="0"/>
              <w:jc w:val="center"/>
              <w:rPr>
                <w:szCs w:val="24"/>
              </w:rPr>
            </w:pPr>
            <w:r w:rsidRPr="0086543B">
              <w:rPr>
                <w:szCs w:val="24"/>
              </w:rPr>
              <w:t>мест</w:t>
            </w:r>
          </w:p>
        </w:tc>
        <w:tc>
          <w:tcPr>
            <w:tcW w:w="992" w:type="dxa"/>
          </w:tcPr>
          <w:p w:rsidR="0031005E" w:rsidRPr="0086543B" w:rsidRDefault="0031005E" w:rsidP="003C1C91">
            <w:pPr>
              <w:ind w:firstLine="0"/>
              <w:jc w:val="center"/>
              <w:rPr>
                <w:szCs w:val="24"/>
              </w:rPr>
            </w:pPr>
          </w:p>
        </w:tc>
        <w:tc>
          <w:tcPr>
            <w:tcW w:w="1127" w:type="dxa"/>
          </w:tcPr>
          <w:p w:rsidR="0031005E" w:rsidRPr="0086543B" w:rsidRDefault="009D2169" w:rsidP="003C1C91">
            <w:pPr>
              <w:ind w:firstLine="0"/>
              <w:jc w:val="center"/>
              <w:rPr>
                <w:szCs w:val="24"/>
              </w:rPr>
            </w:pPr>
            <w:r w:rsidRPr="0086543B">
              <w:rPr>
                <w:szCs w:val="24"/>
              </w:rPr>
              <w:t>800 –</w:t>
            </w:r>
            <w:r w:rsidR="0031005E" w:rsidRPr="0086543B">
              <w:rPr>
                <w:szCs w:val="24"/>
              </w:rPr>
              <w:t>1000</w:t>
            </w: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Государственная программа «Развитие культуры Республики Татарстан»</w:t>
            </w:r>
          </w:p>
        </w:tc>
      </w:tr>
      <w:tr w:rsidR="0031005E" w:rsidRPr="0086543B" w:rsidTr="003C1C91">
        <w:trPr>
          <w:trHeight w:val="284"/>
          <w:jc w:val="center"/>
        </w:trPr>
        <w:tc>
          <w:tcPr>
            <w:tcW w:w="567" w:type="dxa"/>
            <w:vMerge w:val="restart"/>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17</w:t>
            </w:r>
          </w:p>
        </w:tc>
        <w:tc>
          <w:tcPr>
            <w:tcW w:w="1985" w:type="dxa"/>
          </w:tcPr>
          <w:p w:rsidR="0031005E" w:rsidRPr="0086543B" w:rsidRDefault="0031005E" w:rsidP="00F315EF">
            <w:pPr>
              <w:ind w:firstLine="0"/>
              <w:jc w:val="center"/>
              <w:rPr>
                <w:szCs w:val="24"/>
              </w:rPr>
            </w:pPr>
            <w:r w:rsidRPr="0086543B">
              <w:rPr>
                <w:szCs w:val="24"/>
              </w:rPr>
              <w:t>г.Казань, ул.Кремлевская, д.33</w:t>
            </w:r>
          </w:p>
        </w:tc>
        <w:tc>
          <w:tcPr>
            <w:tcW w:w="2552" w:type="dxa"/>
            <w:vMerge w:val="restart"/>
          </w:tcPr>
          <w:p w:rsidR="0031005E" w:rsidRPr="0086543B" w:rsidRDefault="00F315EF" w:rsidP="003C1C91">
            <w:pPr>
              <w:ind w:firstLine="0"/>
              <w:jc w:val="center"/>
              <w:rPr>
                <w:szCs w:val="24"/>
              </w:rPr>
            </w:pPr>
            <w:r w:rsidRPr="0086543B">
              <w:rPr>
                <w:szCs w:val="24"/>
              </w:rPr>
              <w:t xml:space="preserve">Государственное бюджетное учрежде-ние культуры </w:t>
            </w:r>
            <w:r w:rsidR="0031005E" w:rsidRPr="0086543B">
              <w:rPr>
                <w:szCs w:val="24"/>
              </w:rPr>
              <w:t>Республики Татарстан «Национальная библиотека Республики Татарстан»</w:t>
            </w:r>
          </w:p>
        </w:tc>
        <w:tc>
          <w:tcPr>
            <w:tcW w:w="1276" w:type="dxa"/>
            <w:vMerge w:val="restart"/>
          </w:tcPr>
          <w:p w:rsidR="0031005E" w:rsidRPr="0086543B" w:rsidRDefault="0031005E" w:rsidP="003C1C91">
            <w:pPr>
              <w:ind w:firstLine="0"/>
              <w:jc w:val="center"/>
              <w:rPr>
                <w:szCs w:val="24"/>
              </w:rPr>
            </w:pPr>
            <w:r w:rsidRPr="0086543B">
              <w:rPr>
                <w:szCs w:val="24"/>
              </w:rPr>
              <w:t>Капитальный ремонт существующих зданий</w:t>
            </w:r>
          </w:p>
        </w:tc>
        <w:tc>
          <w:tcPr>
            <w:tcW w:w="1418" w:type="dxa"/>
            <w:vMerge w:val="restart"/>
          </w:tcPr>
          <w:p w:rsidR="0031005E" w:rsidRPr="0086543B" w:rsidRDefault="0031005E" w:rsidP="003C1C91">
            <w:pPr>
              <w:ind w:firstLine="0"/>
              <w:jc w:val="center"/>
              <w:rPr>
                <w:szCs w:val="24"/>
              </w:rPr>
            </w:pPr>
            <w:r w:rsidRPr="0086543B">
              <w:rPr>
                <w:szCs w:val="24"/>
              </w:rPr>
              <w:t>Капитальный ремонт</w:t>
            </w:r>
          </w:p>
        </w:tc>
        <w:tc>
          <w:tcPr>
            <w:tcW w:w="992" w:type="dxa"/>
          </w:tcPr>
          <w:p w:rsidR="0031005E" w:rsidRPr="0086543B" w:rsidRDefault="00DF10C8" w:rsidP="003C1C91">
            <w:pPr>
              <w:ind w:firstLine="0"/>
              <w:jc w:val="center"/>
              <w:rPr>
                <w:szCs w:val="24"/>
              </w:rPr>
            </w:pPr>
            <w:r w:rsidRPr="0086543B">
              <w:rPr>
                <w:szCs w:val="24"/>
              </w:rPr>
              <w:t>кв.ме</w:t>
            </w:r>
            <w:r w:rsidR="00F315EF" w:rsidRPr="0086543B">
              <w:rPr>
                <w:szCs w:val="24"/>
              </w:rPr>
              <w:t>-</w:t>
            </w:r>
            <w:r w:rsidRPr="0086543B">
              <w:rPr>
                <w:szCs w:val="24"/>
              </w:rPr>
              <w:t>тров</w:t>
            </w:r>
          </w:p>
        </w:tc>
        <w:tc>
          <w:tcPr>
            <w:tcW w:w="992" w:type="dxa"/>
          </w:tcPr>
          <w:p w:rsidR="0031005E" w:rsidRPr="0086543B" w:rsidRDefault="0031005E" w:rsidP="003C1C91">
            <w:pPr>
              <w:ind w:firstLine="0"/>
              <w:jc w:val="center"/>
              <w:rPr>
                <w:szCs w:val="24"/>
              </w:rPr>
            </w:pPr>
            <w:r w:rsidRPr="0086543B">
              <w:rPr>
                <w:szCs w:val="24"/>
              </w:rPr>
              <w:t>2578,9</w:t>
            </w:r>
          </w:p>
        </w:tc>
        <w:tc>
          <w:tcPr>
            <w:tcW w:w="1127" w:type="dxa"/>
          </w:tcPr>
          <w:p w:rsidR="0031005E" w:rsidRPr="0086543B" w:rsidRDefault="0031005E" w:rsidP="003C1C91">
            <w:pPr>
              <w:ind w:firstLine="0"/>
              <w:jc w:val="center"/>
              <w:rPr>
                <w:szCs w:val="24"/>
              </w:rPr>
            </w:pPr>
          </w:p>
        </w:tc>
        <w:tc>
          <w:tcPr>
            <w:tcW w:w="1276" w:type="dxa"/>
            <w:vMerge w:val="restart"/>
          </w:tcPr>
          <w:p w:rsidR="0031005E" w:rsidRPr="0086543B" w:rsidRDefault="0031005E" w:rsidP="003C1C91">
            <w:pPr>
              <w:ind w:firstLine="0"/>
              <w:jc w:val="center"/>
              <w:rPr>
                <w:szCs w:val="24"/>
              </w:rPr>
            </w:pPr>
            <w:r w:rsidRPr="0086543B">
              <w:rPr>
                <w:szCs w:val="24"/>
              </w:rPr>
              <w:t>+</w:t>
            </w:r>
          </w:p>
        </w:tc>
        <w:tc>
          <w:tcPr>
            <w:tcW w:w="1328" w:type="dxa"/>
            <w:vMerge w:val="restart"/>
          </w:tcPr>
          <w:p w:rsidR="0031005E" w:rsidRPr="0086543B" w:rsidRDefault="0031005E" w:rsidP="003C1C91">
            <w:pPr>
              <w:ind w:firstLine="0"/>
              <w:jc w:val="center"/>
              <w:rPr>
                <w:szCs w:val="24"/>
              </w:rPr>
            </w:pPr>
          </w:p>
        </w:tc>
        <w:tc>
          <w:tcPr>
            <w:tcW w:w="1700" w:type="dxa"/>
            <w:vMerge w:val="restart"/>
          </w:tcPr>
          <w:p w:rsidR="0031005E" w:rsidRPr="0086543B" w:rsidRDefault="0031005E" w:rsidP="003C1C91">
            <w:pPr>
              <w:ind w:firstLine="0"/>
              <w:jc w:val="center"/>
              <w:rPr>
                <w:szCs w:val="24"/>
              </w:rPr>
            </w:pPr>
            <w:r w:rsidRPr="0086543B">
              <w:rPr>
                <w:szCs w:val="24"/>
              </w:rPr>
              <w:t>СТП Республики Татарстан, Государственная программа «Развитие культуры Республики Татарстан»</w:t>
            </w:r>
          </w:p>
        </w:tc>
      </w:tr>
      <w:tr w:rsidR="0031005E" w:rsidRPr="0086543B" w:rsidTr="003C1C91">
        <w:trPr>
          <w:trHeight w:val="284"/>
          <w:jc w:val="center"/>
        </w:trPr>
        <w:tc>
          <w:tcPr>
            <w:tcW w:w="567" w:type="dxa"/>
            <w:vMerge/>
            <w:vAlign w:val="center"/>
          </w:tcPr>
          <w:p w:rsidR="0031005E" w:rsidRPr="0086543B" w:rsidRDefault="0031005E" w:rsidP="00AA0F44">
            <w:pPr>
              <w:tabs>
                <w:tab w:val="right" w:leader="dot" w:pos="9627"/>
              </w:tabs>
              <w:ind w:firstLine="0"/>
              <w:jc w:val="center"/>
              <w:rPr>
                <w:bCs/>
                <w:smallCaps/>
                <w:noProof/>
                <w:szCs w:val="24"/>
              </w:rPr>
            </w:pPr>
          </w:p>
        </w:tc>
        <w:tc>
          <w:tcPr>
            <w:tcW w:w="1985" w:type="dxa"/>
          </w:tcPr>
          <w:p w:rsidR="0031005E" w:rsidRPr="0086543B" w:rsidRDefault="0031005E" w:rsidP="003C1C91">
            <w:pPr>
              <w:ind w:firstLine="0"/>
              <w:jc w:val="center"/>
              <w:rPr>
                <w:szCs w:val="24"/>
              </w:rPr>
            </w:pPr>
            <w:r w:rsidRPr="0086543B">
              <w:rPr>
                <w:szCs w:val="24"/>
              </w:rPr>
              <w:t>г.Казань, ул.К.Маркса, д.36</w:t>
            </w:r>
          </w:p>
        </w:tc>
        <w:tc>
          <w:tcPr>
            <w:tcW w:w="2552" w:type="dxa"/>
            <w:vMerge/>
          </w:tcPr>
          <w:p w:rsidR="0031005E" w:rsidRPr="0086543B" w:rsidRDefault="0031005E" w:rsidP="003C1C91">
            <w:pPr>
              <w:ind w:firstLine="0"/>
              <w:jc w:val="center"/>
              <w:rPr>
                <w:szCs w:val="24"/>
              </w:rPr>
            </w:pPr>
          </w:p>
        </w:tc>
        <w:tc>
          <w:tcPr>
            <w:tcW w:w="1276" w:type="dxa"/>
            <w:vMerge/>
          </w:tcPr>
          <w:p w:rsidR="0031005E" w:rsidRPr="0086543B" w:rsidRDefault="0031005E" w:rsidP="003C1C91">
            <w:pPr>
              <w:ind w:firstLine="0"/>
              <w:jc w:val="center"/>
              <w:rPr>
                <w:szCs w:val="24"/>
              </w:rPr>
            </w:pPr>
          </w:p>
        </w:tc>
        <w:tc>
          <w:tcPr>
            <w:tcW w:w="1418" w:type="dxa"/>
            <w:vMerge/>
          </w:tcPr>
          <w:p w:rsidR="0031005E" w:rsidRPr="0086543B" w:rsidRDefault="0031005E" w:rsidP="003C1C91">
            <w:pPr>
              <w:ind w:firstLine="0"/>
              <w:jc w:val="center"/>
              <w:rPr>
                <w:szCs w:val="24"/>
              </w:rPr>
            </w:pPr>
          </w:p>
        </w:tc>
        <w:tc>
          <w:tcPr>
            <w:tcW w:w="992" w:type="dxa"/>
          </w:tcPr>
          <w:p w:rsidR="0031005E" w:rsidRPr="0086543B" w:rsidRDefault="00DF10C8" w:rsidP="003C1C91">
            <w:pPr>
              <w:ind w:firstLine="0"/>
              <w:jc w:val="center"/>
              <w:rPr>
                <w:szCs w:val="24"/>
              </w:rPr>
            </w:pPr>
            <w:r w:rsidRPr="0086543B">
              <w:rPr>
                <w:szCs w:val="24"/>
              </w:rPr>
              <w:t>кв.ме</w:t>
            </w:r>
            <w:r w:rsidR="00F315EF" w:rsidRPr="0086543B">
              <w:rPr>
                <w:szCs w:val="24"/>
              </w:rPr>
              <w:t>-</w:t>
            </w:r>
            <w:r w:rsidRPr="0086543B">
              <w:rPr>
                <w:szCs w:val="24"/>
              </w:rPr>
              <w:t>тров</w:t>
            </w:r>
          </w:p>
        </w:tc>
        <w:tc>
          <w:tcPr>
            <w:tcW w:w="992" w:type="dxa"/>
          </w:tcPr>
          <w:p w:rsidR="0031005E" w:rsidRPr="0086543B" w:rsidRDefault="0031005E" w:rsidP="003C1C91">
            <w:pPr>
              <w:ind w:firstLine="0"/>
              <w:jc w:val="center"/>
              <w:rPr>
                <w:szCs w:val="24"/>
              </w:rPr>
            </w:pPr>
            <w:r w:rsidRPr="0086543B">
              <w:rPr>
                <w:szCs w:val="24"/>
              </w:rPr>
              <w:t>1942,8</w:t>
            </w:r>
          </w:p>
        </w:tc>
        <w:tc>
          <w:tcPr>
            <w:tcW w:w="1127" w:type="dxa"/>
          </w:tcPr>
          <w:p w:rsidR="0031005E" w:rsidRPr="0086543B" w:rsidRDefault="0031005E" w:rsidP="003C1C91">
            <w:pPr>
              <w:ind w:firstLine="0"/>
              <w:jc w:val="center"/>
              <w:rPr>
                <w:szCs w:val="24"/>
              </w:rPr>
            </w:pPr>
          </w:p>
        </w:tc>
        <w:tc>
          <w:tcPr>
            <w:tcW w:w="1276" w:type="dxa"/>
            <w:vMerge/>
            <w:vAlign w:val="center"/>
          </w:tcPr>
          <w:p w:rsidR="0031005E" w:rsidRPr="0086543B" w:rsidRDefault="0031005E" w:rsidP="00AA0F44">
            <w:pPr>
              <w:ind w:firstLine="0"/>
              <w:jc w:val="center"/>
              <w:rPr>
                <w:szCs w:val="24"/>
              </w:rPr>
            </w:pPr>
          </w:p>
        </w:tc>
        <w:tc>
          <w:tcPr>
            <w:tcW w:w="1328" w:type="dxa"/>
            <w:vMerge/>
            <w:vAlign w:val="center"/>
          </w:tcPr>
          <w:p w:rsidR="0031005E" w:rsidRPr="0086543B" w:rsidRDefault="0031005E" w:rsidP="00AA0F44">
            <w:pPr>
              <w:ind w:firstLine="0"/>
              <w:jc w:val="center"/>
              <w:rPr>
                <w:szCs w:val="24"/>
              </w:rPr>
            </w:pPr>
          </w:p>
        </w:tc>
        <w:tc>
          <w:tcPr>
            <w:tcW w:w="1700" w:type="dxa"/>
            <w:vMerge/>
            <w:vAlign w:val="center"/>
          </w:tcPr>
          <w:p w:rsidR="0031005E" w:rsidRPr="0086543B" w:rsidRDefault="0031005E" w:rsidP="00AA0F44">
            <w:pPr>
              <w:ind w:firstLine="0"/>
              <w:jc w:val="center"/>
              <w:rPr>
                <w:szCs w:val="24"/>
              </w:rPr>
            </w:pPr>
          </w:p>
        </w:tc>
      </w:tr>
      <w:tr w:rsidR="0031005E" w:rsidRPr="0086543B" w:rsidTr="003C1C91">
        <w:trPr>
          <w:trHeight w:val="284"/>
          <w:jc w:val="center"/>
        </w:trPr>
        <w:tc>
          <w:tcPr>
            <w:tcW w:w="567" w:type="dxa"/>
            <w:vMerge/>
            <w:vAlign w:val="center"/>
          </w:tcPr>
          <w:p w:rsidR="0031005E" w:rsidRPr="0086543B" w:rsidRDefault="0031005E" w:rsidP="00AA0F44">
            <w:pPr>
              <w:tabs>
                <w:tab w:val="right" w:leader="dot" w:pos="9627"/>
              </w:tabs>
              <w:ind w:firstLine="0"/>
              <w:jc w:val="center"/>
              <w:rPr>
                <w:bCs/>
                <w:smallCaps/>
                <w:noProof/>
                <w:szCs w:val="24"/>
              </w:rPr>
            </w:pPr>
          </w:p>
        </w:tc>
        <w:tc>
          <w:tcPr>
            <w:tcW w:w="1985" w:type="dxa"/>
          </w:tcPr>
          <w:p w:rsidR="0031005E" w:rsidRPr="0086543B" w:rsidRDefault="0031005E" w:rsidP="003C1C91">
            <w:pPr>
              <w:ind w:firstLine="0"/>
              <w:jc w:val="center"/>
              <w:rPr>
                <w:szCs w:val="24"/>
              </w:rPr>
            </w:pPr>
            <w:r w:rsidRPr="0086543B">
              <w:rPr>
                <w:szCs w:val="24"/>
              </w:rPr>
              <w:t>г.Казань</w:t>
            </w:r>
          </w:p>
        </w:tc>
        <w:tc>
          <w:tcPr>
            <w:tcW w:w="2552" w:type="dxa"/>
            <w:vMerge/>
          </w:tcPr>
          <w:p w:rsidR="0031005E" w:rsidRPr="0086543B" w:rsidRDefault="0031005E" w:rsidP="003C1C91">
            <w:pPr>
              <w:ind w:firstLine="0"/>
              <w:jc w:val="center"/>
              <w:rPr>
                <w:szCs w:val="24"/>
              </w:rPr>
            </w:pPr>
          </w:p>
        </w:tc>
        <w:tc>
          <w:tcPr>
            <w:tcW w:w="1276" w:type="dxa"/>
          </w:tcPr>
          <w:p w:rsidR="0031005E" w:rsidRPr="0086543B" w:rsidRDefault="00F315EF" w:rsidP="00F315EF">
            <w:pPr>
              <w:ind w:firstLine="0"/>
              <w:jc w:val="center"/>
              <w:rPr>
                <w:szCs w:val="24"/>
              </w:rPr>
            </w:pPr>
            <w:r w:rsidRPr="0086543B">
              <w:rPr>
                <w:szCs w:val="24"/>
              </w:rPr>
              <w:t>Н</w:t>
            </w:r>
            <w:r w:rsidR="0031005E" w:rsidRPr="0086543B">
              <w:rPr>
                <w:szCs w:val="24"/>
              </w:rPr>
              <w:t>овое строительство здания книгохранилища</w:t>
            </w:r>
          </w:p>
        </w:tc>
        <w:tc>
          <w:tcPr>
            <w:tcW w:w="1418" w:type="dxa"/>
          </w:tcPr>
          <w:p w:rsidR="0031005E" w:rsidRPr="0086543B" w:rsidRDefault="0031005E" w:rsidP="003C1C91">
            <w:pPr>
              <w:ind w:firstLine="0"/>
              <w:jc w:val="center"/>
              <w:rPr>
                <w:szCs w:val="24"/>
              </w:rPr>
            </w:pPr>
            <w:r w:rsidRPr="0086543B">
              <w:rPr>
                <w:szCs w:val="24"/>
              </w:rPr>
              <w:t>Новое строительство</w:t>
            </w:r>
          </w:p>
        </w:tc>
        <w:tc>
          <w:tcPr>
            <w:tcW w:w="992" w:type="dxa"/>
          </w:tcPr>
          <w:p w:rsidR="0031005E" w:rsidRPr="0086543B" w:rsidRDefault="0031005E" w:rsidP="003C1C91">
            <w:pPr>
              <w:ind w:firstLine="0"/>
              <w:jc w:val="center"/>
              <w:rPr>
                <w:szCs w:val="24"/>
              </w:rPr>
            </w:pPr>
          </w:p>
        </w:tc>
        <w:tc>
          <w:tcPr>
            <w:tcW w:w="992" w:type="dxa"/>
          </w:tcPr>
          <w:p w:rsidR="0031005E" w:rsidRPr="0086543B" w:rsidRDefault="0031005E" w:rsidP="003C1C91">
            <w:pPr>
              <w:ind w:firstLine="0"/>
              <w:jc w:val="center"/>
              <w:rPr>
                <w:szCs w:val="24"/>
              </w:rPr>
            </w:pPr>
          </w:p>
        </w:tc>
        <w:tc>
          <w:tcPr>
            <w:tcW w:w="1127" w:type="dxa"/>
          </w:tcPr>
          <w:p w:rsidR="0031005E" w:rsidRPr="0086543B" w:rsidRDefault="0031005E" w:rsidP="003C1C91">
            <w:pPr>
              <w:ind w:firstLine="0"/>
              <w:jc w:val="center"/>
              <w:rPr>
                <w:szCs w:val="24"/>
              </w:rPr>
            </w:pPr>
          </w:p>
        </w:tc>
        <w:tc>
          <w:tcPr>
            <w:tcW w:w="1276" w:type="dxa"/>
            <w:vMerge/>
            <w:vAlign w:val="center"/>
          </w:tcPr>
          <w:p w:rsidR="0031005E" w:rsidRPr="0086543B" w:rsidRDefault="0031005E" w:rsidP="00AA0F44">
            <w:pPr>
              <w:ind w:firstLine="0"/>
              <w:jc w:val="center"/>
              <w:rPr>
                <w:szCs w:val="24"/>
              </w:rPr>
            </w:pPr>
          </w:p>
        </w:tc>
        <w:tc>
          <w:tcPr>
            <w:tcW w:w="1328" w:type="dxa"/>
            <w:vMerge/>
            <w:vAlign w:val="center"/>
          </w:tcPr>
          <w:p w:rsidR="0031005E" w:rsidRPr="0086543B" w:rsidRDefault="0031005E" w:rsidP="00AA0F44">
            <w:pPr>
              <w:ind w:firstLine="0"/>
              <w:jc w:val="center"/>
              <w:rPr>
                <w:szCs w:val="24"/>
              </w:rPr>
            </w:pPr>
          </w:p>
        </w:tc>
        <w:tc>
          <w:tcPr>
            <w:tcW w:w="1700" w:type="dxa"/>
            <w:vMerge/>
            <w:vAlign w:val="center"/>
          </w:tcPr>
          <w:p w:rsidR="0031005E" w:rsidRPr="0086543B" w:rsidRDefault="0031005E" w:rsidP="00AA0F44">
            <w:pPr>
              <w:ind w:firstLine="0"/>
              <w:jc w:val="center"/>
              <w:rPr>
                <w:szCs w:val="24"/>
              </w:rPr>
            </w:pP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18</w:t>
            </w:r>
          </w:p>
        </w:tc>
        <w:tc>
          <w:tcPr>
            <w:tcW w:w="1985" w:type="dxa"/>
          </w:tcPr>
          <w:p w:rsidR="0031005E" w:rsidRPr="0086543B" w:rsidRDefault="0031005E" w:rsidP="003C1C91">
            <w:pPr>
              <w:ind w:firstLine="0"/>
              <w:jc w:val="center"/>
              <w:rPr>
                <w:szCs w:val="24"/>
              </w:rPr>
            </w:pPr>
            <w:r w:rsidRPr="0086543B">
              <w:rPr>
                <w:szCs w:val="24"/>
              </w:rPr>
              <w:t>г.Казань, пр.Ибрагимова, д.53б</w:t>
            </w:r>
          </w:p>
        </w:tc>
        <w:tc>
          <w:tcPr>
            <w:tcW w:w="2552" w:type="dxa"/>
          </w:tcPr>
          <w:p w:rsidR="0031005E" w:rsidRPr="0086543B" w:rsidRDefault="00F315EF" w:rsidP="003C1C91">
            <w:pPr>
              <w:ind w:firstLine="0"/>
              <w:jc w:val="center"/>
              <w:rPr>
                <w:szCs w:val="24"/>
              </w:rPr>
            </w:pPr>
            <w:r w:rsidRPr="0086543B">
              <w:rPr>
                <w:szCs w:val="24"/>
              </w:rPr>
              <w:t xml:space="preserve">Государственное бюджетное учрежде-ние культуры </w:t>
            </w:r>
            <w:r w:rsidR="0031005E" w:rsidRPr="0086543B">
              <w:rPr>
                <w:szCs w:val="24"/>
              </w:rPr>
              <w:t xml:space="preserve">Республики </w:t>
            </w:r>
            <w:r w:rsidR="0031005E" w:rsidRPr="0086543B">
              <w:rPr>
                <w:szCs w:val="24"/>
              </w:rPr>
              <w:lastRenderedPageBreak/>
              <w:t>Татарстан «Республиканская юношеская библиотека»</w:t>
            </w:r>
          </w:p>
        </w:tc>
        <w:tc>
          <w:tcPr>
            <w:tcW w:w="1276" w:type="dxa"/>
          </w:tcPr>
          <w:p w:rsidR="0031005E" w:rsidRPr="0086543B" w:rsidRDefault="0031005E" w:rsidP="003C1C91">
            <w:pPr>
              <w:ind w:firstLine="0"/>
              <w:jc w:val="center"/>
              <w:rPr>
                <w:szCs w:val="24"/>
              </w:rPr>
            </w:pP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DF10C8" w:rsidP="003C1C91">
            <w:pPr>
              <w:ind w:firstLine="0"/>
              <w:jc w:val="center"/>
              <w:rPr>
                <w:szCs w:val="24"/>
              </w:rPr>
            </w:pPr>
            <w:r w:rsidRPr="0086543B">
              <w:rPr>
                <w:szCs w:val="24"/>
              </w:rPr>
              <w:t>кв.ме</w:t>
            </w:r>
            <w:r w:rsidR="00F315EF" w:rsidRPr="0086543B">
              <w:rPr>
                <w:szCs w:val="24"/>
              </w:rPr>
              <w:t>-</w:t>
            </w:r>
            <w:r w:rsidRPr="0086543B">
              <w:rPr>
                <w:szCs w:val="24"/>
              </w:rPr>
              <w:t>тров</w:t>
            </w:r>
          </w:p>
        </w:tc>
        <w:tc>
          <w:tcPr>
            <w:tcW w:w="992" w:type="dxa"/>
          </w:tcPr>
          <w:p w:rsidR="0031005E" w:rsidRPr="0086543B" w:rsidRDefault="0031005E" w:rsidP="003C1C91">
            <w:pPr>
              <w:ind w:firstLine="0"/>
              <w:jc w:val="center"/>
              <w:rPr>
                <w:szCs w:val="24"/>
              </w:rPr>
            </w:pPr>
            <w:r w:rsidRPr="0086543B">
              <w:rPr>
                <w:szCs w:val="24"/>
              </w:rPr>
              <w:t>691,6</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lastRenderedPageBreak/>
              <w:t>19</w:t>
            </w:r>
          </w:p>
        </w:tc>
        <w:tc>
          <w:tcPr>
            <w:tcW w:w="1985" w:type="dxa"/>
          </w:tcPr>
          <w:p w:rsidR="0031005E" w:rsidRPr="0086543B" w:rsidRDefault="0031005E" w:rsidP="003C1C91">
            <w:pPr>
              <w:ind w:firstLine="0"/>
              <w:jc w:val="center"/>
              <w:rPr>
                <w:szCs w:val="24"/>
              </w:rPr>
            </w:pPr>
            <w:r w:rsidRPr="0086543B">
              <w:rPr>
                <w:szCs w:val="24"/>
              </w:rPr>
              <w:t>г.Казань, ул.Серова, д.3</w:t>
            </w:r>
          </w:p>
        </w:tc>
        <w:tc>
          <w:tcPr>
            <w:tcW w:w="2552" w:type="dxa"/>
          </w:tcPr>
          <w:p w:rsidR="0031005E" w:rsidRPr="0086543B" w:rsidRDefault="00F315EF" w:rsidP="003C1C91">
            <w:pPr>
              <w:ind w:firstLine="0"/>
              <w:jc w:val="center"/>
              <w:rPr>
                <w:szCs w:val="24"/>
              </w:rPr>
            </w:pPr>
            <w:r w:rsidRPr="0086543B">
              <w:rPr>
                <w:szCs w:val="24"/>
              </w:rPr>
              <w:t xml:space="preserve">Государственное бюджетное учрежде-ние культуры </w:t>
            </w:r>
            <w:r w:rsidR="0031005E" w:rsidRPr="0086543B">
              <w:rPr>
                <w:szCs w:val="24"/>
              </w:rPr>
              <w:t>Республики Татарстан «Республиканская специальная библиотека для слепых и слабовидящих»</w:t>
            </w:r>
          </w:p>
        </w:tc>
        <w:tc>
          <w:tcPr>
            <w:tcW w:w="1276" w:type="dxa"/>
          </w:tcPr>
          <w:p w:rsidR="0031005E" w:rsidRPr="0086543B" w:rsidRDefault="0031005E" w:rsidP="003C1C91">
            <w:pPr>
              <w:ind w:firstLine="0"/>
              <w:jc w:val="center"/>
              <w:rPr>
                <w:szCs w:val="24"/>
              </w:rPr>
            </w:pPr>
            <w:r w:rsidRPr="0086543B">
              <w:rPr>
                <w:szCs w:val="24"/>
              </w:rPr>
              <w:t xml:space="preserve">В соответствии с нормативами требуются дополнительные площади </w:t>
            </w:r>
            <w:r w:rsidR="00F315EF" w:rsidRPr="0086543B">
              <w:rPr>
                <w:szCs w:val="24"/>
              </w:rPr>
              <w:t xml:space="preserve">– </w:t>
            </w:r>
            <w:r w:rsidRPr="0086543B">
              <w:rPr>
                <w:szCs w:val="24"/>
              </w:rPr>
              <w:t xml:space="preserve">более 1300 </w:t>
            </w:r>
            <w:r w:rsidR="00F315EF" w:rsidRPr="0086543B">
              <w:rPr>
                <w:szCs w:val="24"/>
              </w:rPr>
              <w:t>кв.ме-тров</w:t>
            </w:r>
          </w:p>
        </w:tc>
        <w:tc>
          <w:tcPr>
            <w:tcW w:w="1418" w:type="dxa"/>
          </w:tcPr>
          <w:p w:rsidR="0031005E" w:rsidRPr="0086543B" w:rsidRDefault="0031005E" w:rsidP="003C1C91">
            <w:pPr>
              <w:ind w:firstLine="0"/>
              <w:jc w:val="center"/>
              <w:rPr>
                <w:szCs w:val="24"/>
              </w:rPr>
            </w:pPr>
            <w:r w:rsidRPr="0086543B">
              <w:rPr>
                <w:szCs w:val="24"/>
              </w:rPr>
              <w:t>Реконструкция (расширение)</w:t>
            </w:r>
          </w:p>
        </w:tc>
        <w:tc>
          <w:tcPr>
            <w:tcW w:w="992" w:type="dxa"/>
          </w:tcPr>
          <w:p w:rsidR="0031005E" w:rsidRPr="0086543B" w:rsidRDefault="00DF10C8" w:rsidP="00F315EF">
            <w:pPr>
              <w:ind w:firstLine="0"/>
              <w:jc w:val="center"/>
              <w:rPr>
                <w:szCs w:val="24"/>
              </w:rPr>
            </w:pPr>
            <w:r w:rsidRPr="0086543B">
              <w:rPr>
                <w:szCs w:val="24"/>
              </w:rPr>
              <w:t>кв.ме</w:t>
            </w:r>
            <w:r w:rsidR="00F315EF" w:rsidRPr="0086543B">
              <w:rPr>
                <w:szCs w:val="24"/>
              </w:rPr>
              <w:t>-</w:t>
            </w:r>
            <w:r w:rsidRPr="0086543B">
              <w:rPr>
                <w:szCs w:val="24"/>
              </w:rPr>
              <w:t>тров</w:t>
            </w:r>
          </w:p>
        </w:tc>
        <w:tc>
          <w:tcPr>
            <w:tcW w:w="992" w:type="dxa"/>
          </w:tcPr>
          <w:p w:rsidR="0031005E" w:rsidRPr="0086543B" w:rsidRDefault="0031005E" w:rsidP="003C1C91">
            <w:pPr>
              <w:ind w:firstLine="0"/>
              <w:jc w:val="center"/>
              <w:rPr>
                <w:szCs w:val="24"/>
              </w:rPr>
            </w:pPr>
            <w:r w:rsidRPr="0086543B">
              <w:rPr>
                <w:szCs w:val="24"/>
              </w:rPr>
              <w:t>675,8</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20</w:t>
            </w:r>
          </w:p>
        </w:tc>
        <w:tc>
          <w:tcPr>
            <w:tcW w:w="1985" w:type="dxa"/>
          </w:tcPr>
          <w:p w:rsidR="0031005E" w:rsidRPr="0086543B" w:rsidRDefault="0031005E" w:rsidP="003C1C91">
            <w:pPr>
              <w:ind w:firstLine="0"/>
              <w:jc w:val="center"/>
              <w:rPr>
                <w:szCs w:val="24"/>
              </w:rPr>
            </w:pPr>
            <w:r w:rsidRPr="0086543B">
              <w:rPr>
                <w:szCs w:val="24"/>
              </w:rPr>
              <w:t>г.Казань, ул.Ташаяк, д.1</w:t>
            </w:r>
          </w:p>
        </w:tc>
        <w:tc>
          <w:tcPr>
            <w:tcW w:w="2552" w:type="dxa"/>
          </w:tcPr>
          <w:p w:rsidR="0031005E" w:rsidRPr="0086543B" w:rsidRDefault="0031005E" w:rsidP="00F315EF">
            <w:pPr>
              <w:ind w:firstLine="0"/>
              <w:jc w:val="center"/>
              <w:rPr>
                <w:szCs w:val="24"/>
              </w:rPr>
            </w:pPr>
            <w:r w:rsidRPr="0086543B">
              <w:rPr>
                <w:szCs w:val="24"/>
              </w:rPr>
              <w:t xml:space="preserve">Казанский филиал </w:t>
            </w:r>
            <w:r w:rsidR="009D2169" w:rsidRPr="0086543B">
              <w:rPr>
                <w:szCs w:val="24"/>
              </w:rPr>
              <w:t>г</w:t>
            </w:r>
            <w:r w:rsidR="00F315EF" w:rsidRPr="0086543B">
              <w:rPr>
                <w:szCs w:val="24"/>
              </w:rPr>
              <w:t xml:space="preserve">осударственного бюджетного учрежде-ния культуры </w:t>
            </w:r>
            <w:r w:rsidRPr="0086543B">
              <w:rPr>
                <w:szCs w:val="24"/>
              </w:rPr>
              <w:t>Республики Татарстан «Республиканская специальная библиотека для слепых и слабовидящих»</w:t>
            </w:r>
          </w:p>
        </w:tc>
        <w:tc>
          <w:tcPr>
            <w:tcW w:w="1276" w:type="dxa"/>
          </w:tcPr>
          <w:p w:rsidR="0031005E" w:rsidRPr="0086543B" w:rsidRDefault="0031005E" w:rsidP="003C1C91">
            <w:pPr>
              <w:ind w:firstLine="0"/>
              <w:jc w:val="center"/>
              <w:rPr>
                <w:szCs w:val="24"/>
              </w:rPr>
            </w:pPr>
            <w:r w:rsidRPr="0086543B">
              <w:rPr>
                <w:szCs w:val="24"/>
              </w:rPr>
              <w:t xml:space="preserve">В соответствии с нормативами требуются дополнительные площади </w:t>
            </w:r>
            <w:r w:rsidR="00F315EF" w:rsidRPr="0086543B">
              <w:rPr>
                <w:szCs w:val="24"/>
              </w:rPr>
              <w:t xml:space="preserve">– </w:t>
            </w:r>
            <w:r w:rsidRPr="0086543B">
              <w:rPr>
                <w:szCs w:val="24"/>
              </w:rPr>
              <w:t xml:space="preserve">150 </w:t>
            </w:r>
            <w:r w:rsidR="00F315EF" w:rsidRPr="0086543B">
              <w:rPr>
                <w:szCs w:val="24"/>
              </w:rPr>
              <w:t>кв.ме-тров</w:t>
            </w:r>
          </w:p>
        </w:tc>
        <w:tc>
          <w:tcPr>
            <w:tcW w:w="1418" w:type="dxa"/>
          </w:tcPr>
          <w:p w:rsidR="0031005E" w:rsidRPr="0086543B" w:rsidRDefault="0031005E" w:rsidP="003C1C91">
            <w:pPr>
              <w:ind w:firstLine="0"/>
              <w:jc w:val="center"/>
              <w:rPr>
                <w:szCs w:val="24"/>
              </w:rPr>
            </w:pPr>
            <w:r w:rsidRPr="0086543B">
              <w:rPr>
                <w:szCs w:val="24"/>
              </w:rPr>
              <w:t>Реконструкция (расширение)</w:t>
            </w:r>
          </w:p>
        </w:tc>
        <w:tc>
          <w:tcPr>
            <w:tcW w:w="992" w:type="dxa"/>
          </w:tcPr>
          <w:p w:rsidR="0031005E" w:rsidRPr="0086543B" w:rsidRDefault="00DF10C8" w:rsidP="00F315EF">
            <w:pPr>
              <w:ind w:firstLine="0"/>
              <w:jc w:val="center"/>
              <w:rPr>
                <w:szCs w:val="24"/>
              </w:rPr>
            </w:pPr>
            <w:r w:rsidRPr="0086543B">
              <w:rPr>
                <w:szCs w:val="24"/>
              </w:rPr>
              <w:t>кв.ме</w:t>
            </w:r>
            <w:r w:rsidR="00F315EF" w:rsidRPr="0086543B">
              <w:rPr>
                <w:szCs w:val="24"/>
              </w:rPr>
              <w:t>-</w:t>
            </w:r>
            <w:r w:rsidRPr="0086543B">
              <w:rPr>
                <w:szCs w:val="24"/>
              </w:rPr>
              <w:t>тров</w:t>
            </w:r>
          </w:p>
        </w:tc>
        <w:tc>
          <w:tcPr>
            <w:tcW w:w="992" w:type="dxa"/>
          </w:tcPr>
          <w:p w:rsidR="0031005E" w:rsidRPr="0086543B" w:rsidRDefault="0031005E" w:rsidP="003C1C91">
            <w:pPr>
              <w:ind w:firstLine="0"/>
              <w:jc w:val="center"/>
              <w:rPr>
                <w:szCs w:val="24"/>
              </w:rPr>
            </w:pPr>
            <w:r w:rsidRPr="0086543B">
              <w:rPr>
                <w:szCs w:val="24"/>
              </w:rPr>
              <w:t>158</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21</w:t>
            </w:r>
          </w:p>
        </w:tc>
        <w:tc>
          <w:tcPr>
            <w:tcW w:w="1985" w:type="dxa"/>
          </w:tcPr>
          <w:p w:rsidR="0031005E" w:rsidRPr="0086543B" w:rsidRDefault="0031005E" w:rsidP="003C1C91">
            <w:pPr>
              <w:ind w:firstLine="0"/>
              <w:jc w:val="center"/>
              <w:rPr>
                <w:szCs w:val="24"/>
              </w:rPr>
            </w:pPr>
            <w:r w:rsidRPr="0086543B">
              <w:rPr>
                <w:szCs w:val="24"/>
              </w:rPr>
              <w:t>г.Казань, пр.Ямашева, д.81</w:t>
            </w:r>
          </w:p>
        </w:tc>
        <w:tc>
          <w:tcPr>
            <w:tcW w:w="2552" w:type="dxa"/>
          </w:tcPr>
          <w:p w:rsidR="0031005E" w:rsidRPr="0086543B" w:rsidRDefault="00F315EF" w:rsidP="003C1C91">
            <w:pPr>
              <w:ind w:firstLine="0"/>
              <w:jc w:val="center"/>
              <w:rPr>
                <w:szCs w:val="24"/>
              </w:rPr>
            </w:pPr>
            <w:r w:rsidRPr="0086543B">
              <w:rPr>
                <w:szCs w:val="24"/>
              </w:rPr>
              <w:t xml:space="preserve">Государственное бюджетное учрежде-ние культуры </w:t>
            </w:r>
            <w:r w:rsidR="0031005E" w:rsidRPr="0086543B">
              <w:rPr>
                <w:szCs w:val="24"/>
              </w:rPr>
              <w:t>Республики Татарстан «Республиканская детская библиотека»</w:t>
            </w:r>
          </w:p>
        </w:tc>
        <w:tc>
          <w:tcPr>
            <w:tcW w:w="1276" w:type="dxa"/>
          </w:tcPr>
          <w:p w:rsidR="0031005E" w:rsidRPr="0086543B" w:rsidRDefault="0031005E" w:rsidP="003C1C91">
            <w:pPr>
              <w:ind w:firstLine="0"/>
              <w:jc w:val="center"/>
              <w:rPr>
                <w:szCs w:val="24"/>
              </w:rPr>
            </w:pPr>
            <w:r w:rsidRPr="0086543B">
              <w:rPr>
                <w:szCs w:val="24"/>
              </w:rPr>
              <w:t xml:space="preserve">Согласно стандартам библиотека должна меть площадь 2000 –2500 </w:t>
            </w:r>
            <w:r w:rsidR="00F315EF" w:rsidRPr="0086543B">
              <w:rPr>
                <w:szCs w:val="24"/>
              </w:rPr>
              <w:t>кв.ме-тров</w:t>
            </w:r>
          </w:p>
        </w:tc>
        <w:tc>
          <w:tcPr>
            <w:tcW w:w="1418" w:type="dxa"/>
          </w:tcPr>
          <w:p w:rsidR="0031005E" w:rsidRPr="0086543B" w:rsidRDefault="0031005E" w:rsidP="003C1C91">
            <w:pPr>
              <w:ind w:firstLine="0"/>
              <w:jc w:val="center"/>
              <w:rPr>
                <w:szCs w:val="24"/>
              </w:rPr>
            </w:pPr>
            <w:r w:rsidRPr="0086543B">
              <w:rPr>
                <w:szCs w:val="24"/>
              </w:rPr>
              <w:t>Реконструкция (расширение)</w:t>
            </w:r>
          </w:p>
        </w:tc>
        <w:tc>
          <w:tcPr>
            <w:tcW w:w="992" w:type="dxa"/>
          </w:tcPr>
          <w:p w:rsidR="0031005E" w:rsidRPr="0086543B" w:rsidRDefault="00A0015E"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932,2</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22</w:t>
            </w:r>
          </w:p>
        </w:tc>
        <w:tc>
          <w:tcPr>
            <w:tcW w:w="1985" w:type="dxa"/>
          </w:tcPr>
          <w:p w:rsidR="0031005E" w:rsidRPr="0086543B" w:rsidRDefault="0031005E" w:rsidP="003C1C91">
            <w:pPr>
              <w:ind w:firstLine="0"/>
              <w:jc w:val="center"/>
              <w:rPr>
                <w:szCs w:val="24"/>
              </w:rPr>
            </w:pPr>
            <w:r w:rsidRPr="0086543B">
              <w:rPr>
                <w:szCs w:val="24"/>
              </w:rPr>
              <w:t>г.Казань</w:t>
            </w:r>
          </w:p>
        </w:tc>
        <w:tc>
          <w:tcPr>
            <w:tcW w:w="2552" w:type="dxa"/>
          </w:tcPr>
          <w:p w:rsidR="0031005E" w:rsidRPr="0086543B" w:rsidRDefault="00F315EF" w:rsidP="00F315EF">
            <w:pPr>
              <w:ind w:firstLine="0"/>
              <w:jc w:val="center"/>
              <w:rPr>
                <w:szCs w:val="24"/>
              </w:rPr>
            </w:pPr>
            <w:r w:rsidRPr="0086543B">
              <w:rPr>
                <w:szCs w:val="24"/>
              </w:rPr>
              <w:t xml:space="preserve">Государственное бюджетное учрежде-ние </w:t>
            </w:r>
            <w:r w:rsidR="0031005E" w:rsidRPr="0086543B">
              <w:rPr>
                <w:szCs w:val="24"/>
              </w:rPr>
              <w:t>«Республиканский центр развития традиционной культуры»</w:t>
            </w:r>
          </w:p>
        </w:tc>
        <w:tc>
          <w:tcPr>
            <w:tcW w:w="1276" w:type="dxa"/>
          </w:tcPr>
          <w:p w:rsidR="0031005E" w:rsidRPr="0086543B" w:rsidRDefault="0031005E" w:rsidP="003C1C91">
            <w:pPr>
              <w:ind w:firstLine="0"/>
              <w:jc w:val="center"/>
              <w:rPr>
                <w:szCs w:val="24"/>
              </w:rPr>
            </w:pPr>
          </w:p>
        </w:tc>
        <w:tc>
          <w:tcPr>
            <w:tcW w:w="1418" w:type="dxa"/>
          </w:tcPr>
          <w:p w:rsidR="0031005E" w:rsidRPr="0086543B" w:rsidRDefault="0031005E" w:rsidP="003C1C91">
            <w:pPr>
              <w:ind w:firstLine="0"/>
              <w:jc w:val="center"/>
              <w:rPr>
                <w:szCs w:val="24"/>
              </w:rPr>
            </w:pPr>
            <w:r w:rsidRPr="0086543B">
              <w:rPr>
                <w:szCs w:val="24"/>
              </w:rPr>
              <w:t>Новое строительство</w:t>
            </w:r>
          </w:p>
        </w:tc>
        <w:tc>
          <w:tcPr>
            <w:tcW w:w="992" w:type="dxa"/>
          </w:tcPr>
          <w:p w:rsidR="0031005E" w:rsidRPr="0086543B" w:rsidRDefault="0031005E" w:rsidP="003C1C91">
            <w:pPr>
              <w:ind w:firstLine="0"/>
              <w:jc w:val="center"/>
              <w:rPr>
                <w:szCs w:val="24"/>
              </w:rPr>
            </w:pPr>
          </w:p>
        </w:tc>
        <w:tc>
          <w:tcPr>
            <w:tcW w:w="992" w:type="dxa"/>
          </w:tcPr>
          <w:p w:rsidR="0031005E" w:rsidRPr="0086543B" w:rsidRDefault="0031005E" w:rsidP="003C1C91">
            <w:pPr>
              <w:ind w:firstLine="0"/>
              <w:jc w:val="center"/>
              <w:rPr>
                <w:szCs w:val="24"/>
              </w:rPr>
            </w:pP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23</w:t>
            </w:r>
          </w:p>
        </w:tc>
        <w:tc>
          <w:tcPr>
            <w:tcW w:w="1985" w:type="dxa"/>
          </w:tcPr>
          <w:p w:rsidR="0031005E" w:rsidRPr="0086543B" w:rsidRDefault="0031005E" w:rsidP="003C1C91">
            <w:pPr>
              <w:ind w:firstLine="0"/>
              <w:jc w:val="center"/>
              <w:rPr>
                <w:szCs w:val="24"/>
              </w:rPr>
            </w:pPr>
            <w:r w:rsidRPr="0086543B">
              <w:rPr>
                <w:szCs w:val="24"/>
              </w:rPr>
              <w:t>г.Казань, ул.Петра Алексеева, д.3</w:t>
            </w:r>
          </w:p>
        </w:tc>
        <w:tc>
          <w:tcPr>
            <w:tcW w:w="2552" w:type="dxa"/>
          </w:tcPr>
          <w:p w:rsidR="0031005E" w:rsidRPr="0086543B" w:rsidRDefault="0031005E" w:rsidP="003C1C91">
            <w:pPr>
              <w:ind w:firstLine="0"/>
              <w:jc w:val="center"/>
              <w:rPr>
                <w:szCs w:val="24"/>
              </w:rPr>
            </w:pPr>
            <w:r w:rsidRPr="0086543B">
              <w:rPr>
                <w:szCs w:val="24"/>
              </w:rPr>
              <w:t>Государственное бюджетное учреждение культуры Республики Татарстан «Татаркино»</w:t>
            </w:r>
          </w:p>
        </w:tc>
        <w:tc>
          <w:tcPr>
            <w:tcW w:w="1276" w:type="dxa"/>
          </w:tcPr>
          <w:p w:rsidR="0031005E" w:rsidRPr="0086543B" w:rsidRDefault="0031005E" w:rsidP="003C1C91">
            <w:pPr>
              <w:ind w:firstLine="0"/>
              <w:jc w:val="center"/>
              <w:rPr>
                <w:szCs w:val="24"/>
              </w:rPr>
            </w:pPr>
          </w:p>
        </w:tc>
        <w:tc>
          <w:tcPr>
            <w:tcW w:w="1418" w:type="dxa"/>
          </w:tcPr>
          <w:p w:rsidR="0031005E" w:rsidRPr="0086543B" w:rsidRDefault="0031005E" w:rsidP="003C1C91">
            <w:pPr>
              <w:ind w:firstLine="0"/>
              <w:jc w:val="center"/>
              <w:rPr>
                <w:szCs w:val="24"/>
              </w:rPr>
            </w:pPr>
            <w:r w:rsidRPr="0086543B">
              <w:rPr>
                <w:szCs w:val="24"/>
              </w:rPr>
              <w:t>Капитальный ремонт</w:t>
            </w:r>
          </w:p>
        </w:tc>
        <w:tc>
          <w:tcPr>
            <w:tcW w:w="992" w:type="dxa"/>
          </w:tcPr>
          <w:p w:rsidR="0031005E" w:rsidRPr="0086543B" w:rsidRDefault="00DF10C8" w:rsidP="00F315EF">
            <w:pPr>
              <w:ind w:firstLine="0"/>
              <w:jc w:val="center"/>
              <w:rPr>
                <w:szCs w:val="24"/>
              </w:rPr>
            </w:pPr>
            <w:r w:rsidRPr="0086543B">
              <w:rPr>
                <w:szCs w:val="24"/>
              </w:rPr>
              <w:t>кв.ме</w:t>
            </w:r>
            <w:r w:rsidR="00F315EF" w:rsidRPr="0086543B">
              <w:rPr>
                <w:szCs w:val="24"/>
              </w:rPr>
              <w:t>-</w:t>
            </w:r>
            <w:r w:rsidRPr="0086543B">
              <w:rPr>
                <w:szCs w:val="24"/>
              </w:rPr>
              <w:t>тров</w:t>
            </w:r>
          </w:p>
        </w:tc>
        <w:tc>
          <w:tcPr>
            <w:tcW w:w="992" w:type="dxa"/>
          </w:tcPr>
          <w:p w:rsidR="0031005E" w:rsidRPr="0086543B" w:rsidRDefault="0031005E" w:rsidP="003C1C91">
            <w:pPr>
              <w:ind w:firstLine="0"/>
              <w:jc w:val="center"/>
              <w:rPr>
                <w:szCs w:val="24"/>
              </w:rPr>
            </w:pPr>
            <w:r w:rsidRPr="0086543B">
              <w:rPr>
                <w:szCs w:val="24"/>
              </w:rPr>
              <w:t>1155,3</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vMerge w:val="restart"/>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24</w:t>
            </w:r>
          </w:p>
        </w:tc>
        <w:tc>
          <w:tcPr>
            <w:tcW w:w="1985" w:type="dxa"/>
            <w:vMerge w:val="restart"/>
          </w:tcPr>
          <w:p w:rsidR="0031005E" w:rsidRPr="0086543B" w:rsidRDefault="0031005E" w:rsidP="003C1C91">
            <w:pPr>
              <w:ind w:firstLine="0"/>
              <w:jc w:val="center"/>
              <w:rPr>
                <w:szCs w:val="24"/>
              </w:rPr>
            </w:pPr>
            <w:r w:rsidRPr="0086543B">
              <w:rPr>
                <w:szCs w:val="24"/>
              </w:rPr>
              <w:t>г.Казань, ул.Достоевского, д.30</w:t>
            </w:r>
          </w:p>
        </w:tc>
        <w:tc>
          <w:tcPr>
            <w:tcW w:w="2552" w:type="dxa"/>
            <w:vMerge w:val="restart"/>
          </w:tcPr>
          <w:p w:rsidR="0031005E" w:rsidRPr="0086543B" w:rsidRDefault="0031005E" w:rsidP="003C1C91">
            <w:pPr>
              <w:ind w:firstLine="0"/>
              <w:jc w:val="center"/>
              <w:rPr>
                <w:szCs w:val="24"/>
              </w:rPr>
            </w:pPr>
            <w:r w:rsidRPr="0086543B">
              <w:rPr>
                <w:szCs w:val="24"/>
              </w:rPr>
              <w:t>Центр российской кинематографии – кинотеатр «Мир»</w:t>
            </w:r>
          </w:p>
        </w:tc>
        <w:tc>
          <w:tcPr>
            <w:tcW w:w="1276" w:type="dxa"/>
            <w:vMerge w:val="restart"/>
          </w:tcPr>
          <w:p w:rsidR="0031005E" w:rsidRPr="0086543B" w:rsidRDefault="0031005E" w:rsidP="003C1C91">
            <w:pPr>
              <w:ind w:firstLine="0"/>
              <w:jc w:val="center"/>
              <w:rPr>
                <w:szCs w:val="24"/>
              </w:rPr>
            </w:pPr>
          </w:p>
        </w:tc>
        <w:tc>
          <w:tcPr>
            <w:tcW w:w="1418" w:type="dxa"/>
            <w:vMerge w:val="restart"/>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31005E" w:rsidP="003C1C91">
            <w:pPr>
              <w:ind w:firstLine="0"/>
              <w:jc w:val="center"/>
              <w:rPr>
                <w:szCs w:val="24"/>
              </w:rPr>
            </w:pPr>
            <w:r w:rsidRPr="0086543B">
              <w:rPr>
                <w:szCs w:val="24"/>
              </w:rPr>
              <w:t>мест</w:t>
            </w:r>
          </w:p>
        </w:tc>
        <w:tc>
          <w:tcPr>
            <w:tcW w:w="992" w:type="dxa"/>
          </w:tcPr>
          <w:p w:rsidR="0031005E" w:rsidRPr="0086543B" w:rsidRDefault="0031005E" w:rsidP="003C1C91">
            <w:pPr>
              <w:ind w:firstLine="0"/>
              <w:jc w:val="center"/>
              <w:rPr>
                <w:szCs w:val="24"/>
              </w:rPr>
            </w:pPr>
            <w:r w:rsidRPr="0086543B">
              <w:rPr>
                <w:szCs w:val="24"/>
              </w:rPr>
              <w:t>197</w:t>
            </w:r>
          </w:p>
        </w:tc>
        <w:tc>
          <w:tcPr>
            <w:tcW w:w="1127" w:type="dxa"/>
            <w:vMerge w:val="restart"/>
          </w:tcPr>
          <w:p w:rsidR="0031005E" w:rsidRPr="0086543B" w:rsidRDefault="0031005E" w:rsidP="003C1C91">
            <w:pPr>
              <w:ind w:firstLine="0"/>
              <w:jc w:val="center"/>
              <w:rPr>
                <w:szCs w:val="24"/>
              </w:rPr>
            </w:pPr>
          </w:p>
        </w:tc>
        <w:tc>
          <w:tcPr>
            <w:tcW w:w="1276" w:type="dxa"/>
            <w:vMerge w:val="restart"/>
          </w:tcPr>
          <w:p w:rsidR="0031005E" w:rsidRPr="0086543B" w:rsidRDefault="0031005E" w:rsidP="003C1C91">
            <w:pPr>
              <w:ind w:firstLine="0"/>
              <w:jc w:val="center"/>
              <w:rPr>
                <w:szCs w:val="24"/>
              </w:rPr>
            </w:pPr>
            <w:r w:rsidRPr="0086543B">
              <w:rPr>
                <w:szCs w:val="24"/>
              </w:rPr>
              <w:t>+</w:t>
            </w:r>
          </w:p>
        </w:tc>
        <w:tc>
          <w:tcPr>
            <w:tcW w:w="1328" w:type="dxa"/>
            <w:vMerge w:val="restart"/>
          </w:tcPr>
          <w:p w:rsidR="0031005E" w:rsidRPr="0086543B" w:rsidRDefault="0031005E" w:rsidP="003C1C91">
            <w:pPr>
              <w:ind w:firstLine="0"/>
              <w:jc w:val="center"/>
              <w:rPr>
                <w:szCs w:val="24"/>
              </w:rPr>
            </w:pPr>
          </w:p>
        </w:tc>
        <w:tc>
          <w:tcPr>
            <w:tcW w:w="1700" w:type="dxa"/>
            <w:vMerge w:val="restart"/>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88529C">
        <w:trPr>
          <w:trHeight w:val="284"/>
          <w:jc w:val="center"/>
        </w:trPr>
        <w:tc>
          <w:tcPr>
            <w:tcW w:w="567" w:type="dxa"/>
            <w:vMerge/>
            <w:vAlign w:val="center"/>
          </w:tcPr>
          <w:p w:rsidR="0031005E" w:rsidRPr="0086543B" w:rsidRDefault="0031005E" w:rsidP="00AA0F44">
            <w:pPr>
              <w:tabs>
                <w:tab w:val="right" w:leader="dot" w:pos="9627"/>
              </w:tabs>
              <w:ind w:firstLine="0"/>
              <w:jc w:val="center"/>
              <w:rPr>
                <w:bCs/>
                <w:smallCaps/>
                <w:noProof/>
                <w:szCs w:val="24"/>
              </w:rPr>
            </w:pPr>
          </w:p>
        </w:tc>
        <w:tc>
          <w:tcPr>
            <w:tcW w:w="1985" w:type="dxa"/>
            <w:vMerge/>
            <w:vAlign w:val="center"/>
          </w:tcPr>
          <w:p w:rsidR="0031005E" w:rsidRPr="0086543B" w:rsidRDefault="0031005E" w:rsidP="00AA0F44">
            <w:pPr>
              <w:ind w:firstLine="0"/>
              <w:jc w:val="center"/>
              <w:rPr>
                <w:szCs w:val="24"/>
              </w:rPr>
            </w:pPr>
          </w:p>
        </w:tc>
        <w:tc>
          <w:tcPr>
            <w:tcW w:w="2552" w:type="dxa"/>
            <w:vMerge/>
            <w:vAlign w:val="center"/>
          </w:tcPr>
          <w:p w:rsidR="0031005E" w:rsidRPr="0086543B" w:rsidRDefault="0031005E" w:rsidP="00AA0F44">
            <w:pPr>
              <w:ind w:firstLine="0"/>
              <w:jc w:val="center"/>
              <w:rPr>
                <w:szCs w:val="24"/>
              </w:rPr>
            </w:pPr>
          </w:p>
        </w:tc>
        <w:tc>
          <w:tcPr>
            <w:tcW w:w="1276" w:type="dxa"/>
            <w:vMerge/>
            <w:vAlign w:val="center"/>
          </w:tcPr>
          <w:p w:rsidR="0031005E" w:rsidRPr="0086543B" w:rsidRDefault="0031005E" w:rsidP="00AA0F44">
            <w:pPr>
              <w:ind w:firstLine="0"/>
              <w:jc w:val="center"/>
              <w:rPr>
                <w:szCs w:val="24"/>
              </w:rPr>
            </w:pPr>
          </w:p>
        </w:tc>
        <w:tc>
          <w:tcPr>
            <w:tcW w:w="1418" w:type="dxa"/>
            <w:vMerge/>
            <w:vAlign w:val="center"/>
          </w:tcPr>
          <w:p w:rsidR="0031005E" w:rsidRPr="0086543B" w:rsidRDefault="0031005E" w:rsidP="00AA0F44">
            <w:pPr>
              <w:ind w:firstLine="0"/>
              <w:jc w:val="center"/>
              <w:rPr>
                <w:szCs w:val="24"/>
              </w:rPr>
            </w:pPr>
          </w:p>
        </w:tc>
        <w:tc>
          <w:tcPr>
            <w:tcW w:w="992" w:type="dxa"/>
            <w:vAlign w:val="center"/>
          </w:tcPr>
          <w:p w:rsidR="0031005E" w:rsidRPr="0086543B" w:rsidRDefault="00F315EF" w:rsidP="00AA0F44">
            <w:pPr>
              <w:ind w:firstLine="0"/>
              <w:jc w:val="center"/>
              <w:rPr>
                <w:szCs w:val="24"/>
              </w:rPr>
            </w:pPr>
            <w:r w:rsidRPr="0086543B">
              <w:rPr>
                <w:szCs w:val="24"/>
              </w:rPr>
              <w:t>кв.ме-тров</w:t>
            </w:r>
          </w:p>
        </w:tc>
        <w:tc>
          <w:tcPr>
            <w:tcW w:w="992" w:type="dxa"/>
            <w:vAlign w:val="center"/>
          </w:tcPr>
          <w:p w:rsidR="0031005E" w:rsidRPr="0086543B" w:rsidRDefault="0031005E" w:rsidP="00AA0F44">
            <w:pPr>
              <w:ind w:firstLine="0"/>
              <w:jc w:val="center"/>
              <w:rPr>
                <w:szCs w:val="24"/>
              </w:rPr>
            </w:pPr>
            <w:r w:rsidRPr="0086543B">
              <w:rPr>
                <w:szCs w:val="24"/>
              </w:rPr>
              <w:t>628,5</w:t>
            </w:r>
          </w:p>
        </w:tc>
        <w:tc>
          <w:tcPr>
            <w:tcW w:w="1127" w:type="dxa"/>
            <w:vMerge/>
            <w:vAlign w:val="center"/>
          </w:tcPr>
          <w:p w:rsidR="0031005E" w:rsidRPr="0086543B" w:rsidRDefault="0031005E" w:rsidP="00AA0F44">
            <w:pPr>
              <w:ind w:firstLine="0"/>
              <w:jc w:val="center"/>
              <w:rPr>
                <w:szCs w:val="24"/>
              </w:rPr>
            </w:pPr>
          </w:p>
        </w:tc>
        <w:tc>
          <w:tcPr>
            <w:tcW w:w="1276" w:type="dxa"/>
            <w:vMerge/>
            <w:vAlign w:val="center"/>
          </w:tcPr>
          <w:p w:rsidR="0031005E" w:rsidRPr="0086543B" w:rsidRDefault="0031005E" w:rsidP="00AA0F44">
            <w:pPr>
              <w:ind w:firstLine="0"/>
              <w:jc w:val="center"/>
              <w:rPr>
                <w:szCs w:val="24"/>
              </w:rPr>
            </w:pPr>
          </w:p>
        </w:tc>
        <w:tc>
          <w:tcPr>
            <w:tcW w:w="1328" w:type="dxa"/>
            <w:vMerge/>
            <w:vAlign w:val="center"/>
          </w:tcPr>
          <w:p w:rsidR="0031005E" w:rsidRPr="0086543B" w:rsidRDefault="0031005E" w:rsidP="00AA0F44">
            <w:pPr>
              <w:ind w:firstLine="0"/>
              <w:jc w:val="center"/>
              <w:rPr>
                <w:szCs w:val="24"/>
              </w:rPr>
            </w:pPr>
          </w:p>
        </w:tc>
        <w:tc>
          <w:tcPr>
            <w:tcW w:w="1700" w:type="dxa"/>
            <w:vMerge/>
            <w:vAlign w:val="center"/>
          </w:tcPr>
          <w:p w:rsidR="0031005E" w:rsidRPr="0086543B" w:rsidRDefault="0031005E" w:rsidP="00AA0F44">
            <w:pPr>
              <w:ind w:firstLine="0"/>
              <w:jc w:val="center"/>
              <w:rPr>
                <w:szCs w:val="24"/>
              </w:rPr>
            </w:pPr>
          </w:p>
        </w:tc>
      </w:tr>
      <w:tr w:rsidR="0031005E" w:rsidRPr="0086543B" w:rsidTr="003C1C91">
        <w:trPr>
          <w:trHeight w:val="284"/>
          <w:jc w:val="center"/>
        </w:trPr>
        <w:tc>
          <w:tcPr>
            <w:tcW w:w="567" w:type="dxa"/>
            <w:vMerge w:val="restart"/>
          </w:tcPr>
          <w:p w:rsidR="0031005E" w:rsidRPr="0086543B" w:rsidRDefault="00A0015E" w:rsidP="003C1C91">
            <w:pPr>
              <w:ind w:firstLine="0"/>
              <w:jc w:val="center"/>
              <w:rPr>
                <w:szCs w:val="24"/>
              </w:rPr>
            </w:pPr>
            <w:r w:rsidRPr="0086543B">
              <w:rPr>
                <w:szCs w:val="24"/>
              </w:rPr>
              <w:t>25</w:t>
            </w:r>
          </w:p>
        </w:tc>
        <w:tc>
          <w:tcPr>
            <w:tcW w:w="1985" w:type="dxa"/>
            <w:vMerge w:val="restart"/>
          </w:tcPr>
          <w:p w:rsidR="0031005E" w:rsidRPr="0086543B" w:rsidRDefault="0031005E" w:rsidP="003C1C91">
            <w:pPr>
              <w:ind w:firstLine="0"/>
              <w:jc w:val="center"/>
              <w:rPr>
                <w:b/>
                <w:szCs w:val="24"/>
              </w:rPr>
            </w:pPr>
            <w:r w:rsidRPr="0086543B">
              <w:rPr>
                <w:szCs w:val="24"/>
              </w:rPr>
              <w:t>г.Казань, ул.Кремлевская, д.2</w:t>
            </w:r>
          </w:p>
        </w:tc>
        <w:tc>
          <w:tcPr>
            <w:tcW w:w="2552" w:type="dxa"/>
          </w:tcPr>
          <w:p w:rsidR="0031005E" w:rsidRPr="0086543B" w:rsidRDefault="0031005E" w:rsidP="003C1C91">
            <w:pPr>
              <w:ind w:firstLine="0"/>
              <w:jc w:val="center"/>
              <w:rPr>
                <w:b/>
                <w:szCs w:val="24"/>
              </w:rPr>
            </w:pPr>
            <w:r w:rsidRPr="0086543B">
              <w:rPr>
                <w:szCs w:val="24"/>
              </w:rPr>
              <w:t>Национальный музей (головное здание):</w:t>
            </w:r>
          </w:p>
        </w:tc>
        <w:tc>
          <w:tcPr>
            <w:tcW w:w="1276" w:type="dxa"/>
          </w:tcPr>
          <w:p w:rsidR="0031005E" w:rsidRPr="0086543B" w:rsidRDefault="0031005E" w:rsidP="003C1C91">
            <w:pPr>
              <w:ind w:firstLine="0"/>
              <w:jc w:val="center"/>
              <w:rPr>
                <w:b/>
                <w:szCs w:val="24"/>
              </w:rPr>
            </w:pPr>
          </w:p>
        </w:tc>
        <w:tc>
          <w:tcPr>
            <w:tcW w:w="1418" w:type="dxa"/>
          </w:tcPr>
          <w:p w:rsidR="0031005E" w:rsidRPr="0086543B" w:rsidRDefault="0031005E" w:rsidP="003C1C91">
            <w:pPr>
              <w:ind w:firstLine="0"/>
              <w:jc w:val="center"/>
              <w:rPr>
                <w:b/>
                <w:szCs w:val="24"/>
              </w:rPr>
            </w:pPr>
          </w:p>
        </w:tc>
        <w:tc>
          <w:tcPr>
            <w:tcW w:w="992" w:type="dxa"/>
          </w:tcPr>
          <w:p w:rsidR="0031005E" w:rsidRPr="0086543B" w:rsidRDefault="0031005E" w:rsidP="003C1C91">
            <w:pPr>
              <w:ind w:firstLine="0"/>
              <w:jc w:val="center"/>
              <w:rPr>
                <w:b/>
                <w:szCs w:val="24"/>
              </w:rPr>
            </w:pPr>
          </w:p>
        </w:tc>
        <w:tc>
          <w:tcPr>
            <w:tcW w:w="992" w:type="dxa"/>
          </w:tcPr>
          <w:p w:rsidR="0031005E" w:rsidRPr="0086543B" w:rsidRDefault="0031005E" w:rsidP="003C1C91">
            <w:pPr>
              <w:ind w:firstLine="0"/>
              <w:jc w:val="center"/>
              <w:rPr>
                <w:b/>
                <w:szCs w:val="24"/>
              </w:rPr>
            </w:pPr>
          </w:p>
        </w:tc>
        <w:tc>
          <w:tcPr>
            <w:tcW w:w="1127" w:type="dxa"/>
          </w:tcPr>
          <w:p w:rsidR="0031005E" w:rsidRPr="0086543B" w:rsidRDefault="0031005E" w:rsidP="003C1C91">
            <w:pPr>
              <w:ind w:firstLine="0"/>
              <w:jc w:val="center"/>
              <w:rPr>
                <w:b/>
                <w:szCs w:val="24"/>
              </w:rPr>
            </w:pPr>
          </w:p>
        </w:tc>
        <w:tc>
          <w:tcPr>
            <w:tcW w:w="1276" w:type="dxa"/>
          </w:tcPr>
          <w:p w:rsidR="0031005E" w:rsidRPr="0086543B" w:rsidRDefault="0031005E" w:rsidP="003C1C91">
            <w:pPr>
              <w:ind w:firstLine="0"/>
              <w:jc w:val="center"/>
              <w:rPr>
                <w:b/>
                <w:szCs w:val="24"/>
              </w:rPr>
            </w:pPr>
          </w:p>
        </w:tc>
        <w:tc>
          <w:tcPr>
            <w:tcW w:w="1328" w:type="dxa"/>
          </w:tcPr>
          <w:p w:rsidR="0031005E" w:rsidRPr="0086543B" w:rsidRDefault="0031005E" w:rsidP="003C1C91">
            <w:pPr>
              <w:ind w:firstLine="0"/>
              <w:jc w:val="center"/>
              <w:rPr>
                <w:b/>
                <w:szCs w:val="24"/>
              </w:rPr>
            </w:pPr>
          </w:p>
        </w:tc>
        <w:tc>
          <w:tcPr>
            <w:tcW w:w="1700" w:type="dxa"/>
          </w:tcPr>
          <w:p w:rsidR="0031005E" w:rsidRPr="0086543B" w:rsidRDefault="0031005E" w:rsidP="003C1C91">
            <w:pPr>
              <w:ind w:firstLine="0"/>
              <w:jc w:val="center"/>
              <w:rPr>
                <w:b/>
                <w:szCs w:val="24"/>
              </w:rPr>
            </w:pPr>
          </w:p>
        </w:tc>
      </w:tr>
      <w:tr w:rsidR="0031005E" w:rsidRPr="0086543B" w:rsidTr="003C1C91">
        <w:trPr>
          <w:trHeight w:val="284"/>
          <w:jc w:val="center"/>
        </w:trPr>
        <w:tc>
          <w:tcPr>
            <w:tcW w:w="567" w:type="dxa"/>
            <w:vMerge/>
          </w:tcPr>
          <w:p w:rsidR="0031005E" w:rsidRPr="0086543B" w:rsidRDefault="0031005E" w:rsidP="003C1C91">
            <w:pPr>
              <w:ind w:firstLine="0"/>
              <w:jc w:val="center"/>
              <w:rPr>
                <w:b/>
                <w:szCs w:val="24"/>
              </w:rPr>
            </w:pPr>
          </w:p>
        </w:tc>
        <w:tc>
          <w:tcPr>
            <w:tcW w:w="1985" w:type="dxa"/>
            <w:vMerge/>
          </w:tcPr>
          <w:p w:rsidR="0031005E" w:rsidRPr="0086543B" w:rsidRDefault="0031005E" w:rsidP="003C1C91">
            <w:pPr>
              <w:ind w:firstLine="0"/>
              <w:jc w:val="center"/>
              <w:rPr>
                <w:b/>
                <w:szCs w:val="24"/>
              </w:rPr>
            </w:pPr>
          </w:p>
        </w:tc>
        <w:tc>
          <w:tcPr>
            <w:tcW w:w="2552" w:type="dxa"/>
          </w:tcPr>
          <w:p w:rsidR="0031005E" w:rsidRPr="0086543B" w:rsidRDefault="0031005E" w:rsidP="00131840">
            <w:pPr>
              <w:ind w:firstLine="0"/>
              <w:jc w:val="center"/>
              <w:rPr>
                <w:b/>
                <w:szCs w:val="24"/>
              </w:rPr>
            </w:pPr>
            <w:r w:rsidRPr="0086543B">
              <w:rPr>
                <w:szCs w:val="24"/>
              </w:rPr>
              <w:t>Оси 1 – 21</w:t>
            </w:r>
          </w:p>
        </w:tc>
        <w:tc>
          <w:tcPr>
            <w:tcW w:w="1276" w:type="dxa"/>
          </w:tcPr>
          <w:p w:rsidR="0031005E" w:rsidRPr="0086543B" w:rsidRDefault="0031005E" w:rsidP="003C1C91">
            <w:pPr>
              <w:ind w:firstLine="0"/>
              <w:jc w:val="center"/>
              <w:rPr>
                <w:szCs w:val="24"/>
              </w:rPr>
            </w:pPr>
          </w:p>
        </w:tc>
        <w:tc>
          <w:tcPr>
            <w:tcW w:w="1418" w:type="dxa"/>
          </w:tcPr>
          <w:p w:rsidR="0031005E" w:rsidRPr="0086543B" w:rsidRDefault="0031005E" w:rsidP="003C1C91">
            <w:pPr>
              <w:ind w:firstLine="0"/>
              <w:jc w:val="center"/>
              <w:rPr>
                <w:szCs w:val="24"/>
              </w:rPr>
            </w:pPr>
            <w:r w:rsidRPr="0086543B">
              <w:rPr>
                <w:szCs w:val="24"/>
              </w:rPr>
              <w:t>Капитальный ремонт</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4667</w:t>
            </w:r>
          </w:p>
        </w:tc>
        <w:tc>
          <w:tcPr>
            <w:tcW w:w="1127" w:type="dxa"/>
            <w:vMerge w:val="restart"/>
          </w:tcPr>
          <w:p w:rsidR="0031005E" w:rsidRPr="0086543B" w:rsidRDefault="0031005E" w:rsidP="003C1C91">
            <w:pPr>
              <w:ind w:firstLine="0"/>
              <w:jc w:val="center"/>
              <w:rPr>
                <w:szCs w:val="24"/>
              </w:rPr>
            </w:pPr>
          </w:p>
        </w:tc>
        <w:tc>
          <w:tcPr>
            <w:tcW w:w="1276" w:type="dxa"/>
            <w:vMerge w:val="restart"/>
          </w:tcPr>
          <w:p w:rsidR="0031005E" w:rsidRPr="0086543B" w:rsidRDefault="0031005E" w:rsidP="003C1C91">
            <w:pPr>
              <w:ind w:firstLine="0"/>
              <w:jc w:val="center"/>
              <w:rPr>
                <w:szCs w:val="24"/>
              </w:rPr>
            </w:pPr>
            <w:r w:rsidRPr="0086543B">
              <w:rPr>
                <w:szCs w:val="24"/>
              </w:rPr>
              <w:t>+</w:t>
            </w:r>
          </w:p>
        </w:tc>
        <w:tc>
          <w:tcPr>
            <w:tcW w:w="1328" w:type="dxa"/>
            <w:vMerge w:val="restart"/>
          </w:tcPr>
          <w:p w:rsidR="0031005E" w:rsidRPr="0086543B" w:rsidRDefault="0031005E" w:rsidP="003C1C91">
            <w:pPr>
              <w:ind w:firstLine="0"/>
              <w:jc w:val="center"/>
              <w:rPr>
                <w:szCs w:val="24"/>
              </w:rPr>
            </w:pPr>
          </w:p>
        </w:tc>
        <w:tc>
          <w:tcPr>
            <w:tcW w:w="1700" w:type="dxa"/>
            <w:vMerge w:val="restart"/>
          </w:tcPr>
          <w:p w:rsidR="0031005E" w:rsidRPr="0086543B" w:rsidRDefault="0031005E" w:rsidP="003C1C91">
            <w:pPr>
              <w:ind w:firstLine="0"/>
              <w:jc w:val="center"/>
              <w:rPr>
                <w:szCs w:val="24"/>
              </w:rPr>
            </w:pPr>
            <w:r w:rsidRPr="0086543B">
              <w:rPr>
                <w:szCs w:val="24"/>
              </w:rPr>
              <w:t>СТП Республики Татарстан, Государственная программа «Развитие культуры Республики Татарстан»</w:t>
            </w:r>
          </w:p>
        </w:tc>
      </w:tr>
      <w:tr w:rsidR="0031005E" w:rsidRPr="0086543B" w:rsidTr="003C1C91">
        <w:trPr>
          <w:trHeight w:val="284"/>
          <w:jc w:val="center"/>
        </w:trPr>
        <w:tc>
          <w:tcPr>
            <w:tcW w:w="567" w:type="dxa"/>
            <w:vMerge/>
          </w:tcPr>
          <w:p w:rsidR="0031005E" w:rsidRPr="0086543B" w:rsidRDefault="0031005E" w:rsidP="003C1C91">
            <w:pPr>
              <w:ind w:firstLine="0"/>
              <w:jc w:val="center"/>
              <w:rPr>
                <w:b/>
                <w:szCs w:val="24"/>
              </w:rPr>
            </w:pPr>
          </w:p>
        </w:tc>
        <w:tc>
          <w:tcPr>
            <w:tcW w:w="1985" w:type="dxa"/>
            <w:vMerge/>
          </w:tcPr>
          <w:p w:rsidR="0031005E" w:rsidRPr="0086543B" w:rsidRDefault="0031005E" w:rsidP="003C1C91">
            <w:pPr>
              <w:ind w:firstLine="0"/>
              <w:jc w:val="center"/>
              <w:rPr>
                <w:b/>
                <w:szCs w:val="24"/>
              </w:rPr>
            </w:pPr>
          </w:p>
        </w:tc>
        <w:tc>
          <w:tcPr>
            <w:tcW w:w="2552" w:type="dxa"/>
          </w:tcPr>
          <w:p w:rsidR="0031005E" w:rsidRPr="0086543B" w:rsidRDefault="0031005E" w:rsidP="003C1C91">
            <w:pPr>
              <w:ind w:firstLine="0"/>
              <w:jc w:val="center"/>
              <w:rPr>
                <w:b/>
                <w:szCs w:val="24"/>
              </w:rPr>
            </w:pPr>
            <w:r w:rsidRPr="0086543B">
              <w:rPr>
                <w:szCs w:val="24"/>
              </w:rPr>
              <w:t>Оси 21 – 57</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10620</w:t>
            </w:r>
          </w:p>
        </w:tc>
        <w:tc>
          <w:tcPr>
            <w:tcW w:w="1127" w:type="dxa"/>
            <w:vMerge/>
          </w:tcPr>
          <w:p w:rsidR="0031005E" w:rsidRPr="0086543B" w:rsidRDefault="0031005E" w:rsidP="003C1C91">
            <w:pPr>
              <w:ind w:firstLine="0"/>
              <w:jc w:val="center"/>
              <w:rPr>
                <w:szCs w:val="24"/>
              </w:rPr>
            </w:pPr>
          </w:p>
        </w:tc>
        <w:tc>
          <w:tcPr>
            <w:tcW w:w="1276" w:type="dxa"/>
            <w:vMerge/>
          </w:tcPr>
          <w:p w:rsidR="0031005E" w:rsidRPr="0086543B" w:rsidRDefault="0031005E" w:rsidP="003C1C91">
            <w:pPr>
              <w:ind w:firstLine="0"/>
              <w:jc w:val="center"/>
              <w:rPr>
                <w:szCs w:val="24"/>
              </w:rPr>
            </w:pPr>
          </w:p>
        </w:tc>
        <w:tc>
          <w:tcPr>
            <w:tcW w:w="1328" w:type="dxa"/>
            <w:vMerge/>
          </w:tcPr>
          <w:p w:rsidR="0031005E" w:rsidRPr="0086543B" w:rsidRDefault="0031005E" w:rsidP="003C1C91">
            <w:pPr>
              <w:ind w:firstLine="0"/>
              <w:jc w:val="center"/>
              <w:rPr>
                <w:szCs w:val="24"/>
              </w:rPr>
            </w:pPr>
          </w:p>
        </w:tc>
        <w:tc>
          <w:tcPr>
            <w:tcW w:w="1700" w:type="dxa"/>
            <w:vMerge/>
          </w:tcPr>
          <w:p w:rsidR="0031005E" w:rsidRPr="0086543B" w:rsidRDefault="0031005E" w:rsidP="003C1C91">
            <w:pPr>
              <w:ind w:firstLine="0"/>
              <w:jc w:val="center"/>
              <w:rPr>
                <w:szCs w:val="24"/>
              </w:rPr>
            </w:pPr>
          </w:p>
        </w:tc>
      </w:tr>
      <w:tr w:rsidR="0031005E" w:rsidRPr="0086543B" w:rsidTr="003C1C91">
        <w:trPr>
          <w:trHeight w:val="284"/>
          <w:jc w:val="center"/>
        </w:trPr>
        <w:tc>
          <w:tcPr>
            <w:tcW w:w="567" w:type="dxa"/>
            <w:vMerge/>
          </w:tcPr>
          <w:p w:rsidR="0031005E" w:rsidRPr="0086543B" w:rsidRDefault="0031005E" w:rsidP="003C1C91">
            <w:pPr>
              <w:ind w:firstLine="0"/>
              <w:jc w:val="center"/>
              <w:rPr>
                <w:szCs w:val="24"/>
              </w:rPr>
            </w:pPr>
          </w:p>
        </w:tc>
        <w:tc>
          <w:tcPr>
            <w:tcW w:w="1985" w:type="dxa"/>
          </w:tcPr>
          <w:p w:rsidR="0031005E" w:rsidRPr="0086543B" w:rsidRDefault="0031005E" w:rsidP="003C1C91">
            <w:pPr>
              <w:ind w:firstLine="0"/>
              <w:jc w:val="center"/>
              <w:rPr>
                <w:szCs w:val="24"/>
              </w:rPr>
            </w:pPr>
            <w:r w:rsidRPr="0086543B">
              <w:rPr>
                <w:szCs w:val="24"/>
              </w:rPr>
              <w:t>г.Казань, ул.Чернышев</w:t>
            </w:r>
            <w:r w:rsidR="00F315EF" w:rsidRPr="0086543B">
              <w:rPr>
                <w:szCs w:val="24"/>
              </w:rPr>
              <w:t>-</w:t>
            </w:r>
            <w:r w:rsidRPr="0086543B">
              <w:rPr>
                <w:szCs w:val="24"/>
              </w:rPr>
              <w:t>ского, д.6/2</w:t>
            </w:r>
          </w:p>
        </w:tc>
        <w:tc>
          <w:tcPr>
            <w:tcW w:w="2552" w:type="dxa"/>
          </w:tcPr>
          <w:p w:rsidR="0031005E" w:rsidRPr="0086543B" w:rsidRDefault="0031005E" w:rsidP="003C1C91">
            <w:pPr>
              <w:ind w:firstLine="0"/>
              <w:jc w:val="center"/>
              <w:rPr>
                <w:szCs w:val="24"/>
              </w:rPr>
            </w:pPr>
            <w:r w:rsidRPr="0086543B">
              <w:rPr>
                <w:szCs w:val="24"/>
              </w:rPr>
              <w:t>Здание фондохранилища</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4827,5</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26</w:t>
            </w:r>
          </w:p>
        </w:tc>
        <w:tc>
          <w:tcPr>
            <w:tcW w:w="1985" w:type="dxa"/>
          </w:tcPr>
          <w:p w:rsidR="0031005E" w:rsidRPr="0086543B" w:rsidRDefault="0031005E" w:rsidP="003C1C91">
            <w:pPr>
              <w:ind w:firstLine="0"/>
              <w:jc w:val="center"/>
              <w:rPr>
                <w:szCs w:val="24"/>
              </w:rPr>
            </w:pPr>
            <w:r w:rsidRPr="0086543B">
              <w:rPr>
                <w:szCs w:val="24"/>
              </w:rPr>
              <w:t>г.Казань, ул.Тукая, д.74</w:t>
            </w:r>
          </w:p>
        </w:tc>
        <w:tc>
          <w:tcPr>
            <w:tcW w:w="2552" w:type="dxa"/>
          </w:tcPr>
          <w:p w:rsidR="0031005E" w:rsidRPr="0086543B" w:rsidRDefault="0031005E" w:rsidP="00A545DB">
            <w:pPr>
              <w:ind w:firstLine="0"/>
              <w:jc w:val="center"/>
              <w:rPr>
                <w:szCs w:val="24"/>
              </w:rPr>
            </w:pPr>
            <w:r w:rsidRPr="0086543B">
              <w:rPr>
                <w:szCs w:val="24"/>
              </w:rPr>
              <w:t>Музей Г.Тукая</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932,5</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27</w:t>
            </w:r>
          </w:p>
        </w:tc>
        <w:tc>
          <w:tcPr>
            <w:tcW w:w="1985" w:type="dxa"/>
          </w:tcPr>
          <w:p w:rsidR="0031005E" w:rsidRPr="0086543B" w:rsidRDefault="0031005E" w:rsidP="003C1C91">
            <w:pPr>
              <w:ind w:firstLine="0"/>
              <w:jc w:val="center"/>
              <w:rPr>
                <w:szCs w:val="24"/>
              </w:rPr>
            </w:pPr>
            <w:r w:rsidRPr="0086543B">
              <w:rPr>
                <w:szCs w:val="24"/>
              </w:rPr>
              <w:t>г.Казань, ул.Горького, д.13</w:t>
            </w:r>
          </w:p>
        </w:tc>
        <w:tc>
          <w:tcPr>
            <w:tcW w:w="2552" w:type="dxa"/>
          </w:tcPr>
          <w:p w:rsidR="0031005E" w:rsidRPr="0086543B" w:rsidRDefault="0031005E" w:rsidP="003C1C91">
            <w:pPr>
              <w:ind w:firstLine="0"/>
              <w:jc w:val="center"/>
              <w:rPr>
                <w:szCs w:val="24"/>
              </w:rPr>
            </w:pPr>
            <w:r w:rsidRPr="0086543B">
              <w:rPr>
                <w:szCs w:val="24"/>
              </w:rPr>
              <w:t>Музей С.Сайдашева</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408,7</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28</w:t>
            </w:r>
          </w:p>
        </w:tc>
        <w:tc>
          <w:tcPr>
            <w:tcW w:w="1985" w:type="dxa"/>
          </w:tcPr>
          <w:p w:rsidR="0031005E" w:rsidRPr="0086543B" w:rsidRDefault="0031005E" w:rsidP="003C1C91">
            <w:pPr>
              <w:ind w:firstLine="0"/>
              <w:jc w:val="center"/>
              <w:rPr>
                <w:szCs w:val="24"/>
              </w:rPr>
            </w:pPr>
            <w:r w:rsidRPr="0086543B">
              <w:rPr>
                <w:szCs w:val="24"/>
              </w:rPr>
              <w:t>г.Казань, ул.Парижской Коммуны, д.35</w:t>
            </w:r>
          </w:p>
        </w:tc>
        <w:tc>
          <w:tcPr>
            <w:tcW w:w="2552" w:type="dxa"/>
          </w:tcPr>
          <w:p w:rsidR="0031005E" w:rsidRPr="0086543B" w:rsidRDefault="0031005E" w:rsidP="003C1C91">
            <w:pPr>
              <w:ind w:firstLine="0"/>
              <w:jc w:val="center"/>
              <w:rPr>
                <w:szCs w:val="24"/>
              </w:rPr>
            </w:pPr>
            <w:r w:rsidRPr="0086543B">
              <w:rPr>
                <w:szCs w:val="24"/>
              </w:rPr>
              <w:t>Музей К.Насыри</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209,8</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29</w:t>
            </w:r>
          </w:p>
        </w:tc>
        <w:tc>
          <w:tcPr>
            <w:tcW w:w="1985" w:type="dxa"/>
          </w:tcPr>
          <w:p w:rsidR="0031005E" w:rsidRPr="0086543B" w:rsidRDefault="0031005E" w:rsidP="003C1C91">
            <w:pPr>
              <w:ind w:firstLine="0"/>
              <w:jc w:val="center"/>
              <w:rPr>
                <w:szCs w:val="24"/>
              </w:rPr>
            </w:pPr>
            <w:r w:rsidRPr="0086543B">
              <w:rPr>
                <w:szCs w:val="24"/>
              </w:rPr>
              <w:t>г.Казань, ул.Горького, д.17, кв.27</w:t>
            </w:r>
          </w:p>
        </w:tc>
        <w:tc>
          <w:tcPr>
            <w:tcW w:w="2552" w:type="dxa"/>
          </w:tcPr>
          <w:p w:rsidR="0031005E" w:rsidRPr="0086543B" w:rsidRDefault="0031005E" w:rsidP="003C1C91">
            <w:pPr>
              <w:ind w:firstLine="0"/>
              <w:jc w:val="center"/>
              <w:rPr>
                <w:szCs w:val="24"/>
              </w:rPr>
            </w:pPr>
            <w:r w:rsidRPr="0086543B">
              <w:rPr>
                <w:szCs w:val="24"/>
              </w:rPr>
              <w:t>Музей-квартира М.Джалиля</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130,8</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30</w:t>
            </w:r>
          </w:p>
        </w:tc>
        <w:tc>
          <w:tcPr>
            <w:tcW w:w="1985" w:type="dxa"/>
          </w:tcPr>
          <w:p w:rsidR="0031005E" w:rsidRPr="0086543B" w:rsidRDefault="0031005E" w:rsidP="003C1C91">
            <w:pPr>
              <w:ind w:firstLine="0"/>
              <w:jc w:val="center"/>
              <w:rPr>
                <w:szCs w:val="24"/>
              </w:rPr>
            </w:pPr>
            <w:r w:rsidRPr="0086543B">
              <w:rPr>
                <w:szCs w:val="24"/>
              </w:rPr>
              <w:t>г.Казань, ул.Островского, д.15</w:t>
            </w:r>
          </w:p>
        </w:tc>
        <w:tc>
          <w:tcPr>
            <w:tcW w:w="2552" w:type="dxa"/>
          </w:tcPr>
          <w:p w:rsidR="0031005E" w:rsidRPr="0086543B" w:rsidRDefault="0031005E" w:rsidP="003C1C91">
            <w:pPr>
              <w:ind w:firstLine="0"/>
              <w:jc w:val="center"/>
              <w:rPr>
                <w:szCs w:val="24"/>
              </w:rPr>
            </w:pPr>
            <w:r w:rsidRPr="0086543B">
              <w:rPr>
                <w:szCs w:val="24"/>
              </w:rPr>
              <w:t>Музей Ш.Камала</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525,1</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31</w:t>
            </w:r>
          </w:p>
        </w:tc>
        <w:tc>
          <w:tcPr>
            <w:tcW w:w="1985" w:type="dxa"/>
          </w:tcPr>
          <w:p w:rsidR="0031005E" w:rsidRPr="0086543B" w:rsidRDefault="0031005E" w:rsidP="003C1C91">
            <w:pPr>
              <w:ind w:firstLine="0"/>
              <w:jc w:val="center"/>
              <w:rPr>
                <w:szCs w:val="24"/>
              </w:rPr>
            </w:pPr>
            <w:r w:rsidRPr="0086543B">
              <w:rPr>
                <w:szCs w:val="24"/>
              </w:rPr>
              <w:t>г.Казань, ул.Малая Красная, д.14, кв.11</w:t>
            </w:r>
          </w:p>
        </w:tc>
        <w:tc>
          <w:tcPr>
            <w:tcW w:w="2552" w:type="dxa"/>
          </w:tcPr>
          <w:p w:rsidR="0031005E" w:rsidRPr="0086543B" w:rsidRDefault="0031005E" w:rsidP="003C1C91">
            <w:pPr>
              <w:ind w:firstLine="0"/>
              <w:jc w:val="center"/>
              <w:rPr>
                <w:szCs w:val="24"/>
              </w:rPr>
            </w:pPr>
            <w:r w:rsidRPr="0086543B">
              <w:rPr>
                <w:szCs w:val="24"/>
              </w:rPr>
              <w:t>Музей-квартира Н.Жиганова</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107,7</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32</w:t>
            </w:r>
          </w:p>
        </w:tc>
        <w:tc>
          <w:tcPr>
            <w:tcW w:w="1985" w:type="dxa"/>
          </w:tcPr>
          <w:p w:rsidR="0031005E" w:rsidRPr="0086543B" w:rsidRDefault="0031005E" w:rsidP="003C1C91">
            <w:pPr>
              <w:ind w:firstLine="0"/>
              <w:jc w:val="center"/>
              <w:rPr>
                <w:szCs w:val="24"/>
              </w:rPr>
            </w:pPr>
            <w:r w:rsidRPr="0086543B">
              <w:rPr>
                <w:szCs w:val="24"/>
              </w:rPr>
              <w:t>г.Казань, ул.Япеева, д.15</w:t>
            </w:r>
          </w:p>
        </w:tc>
        <w:tc>
          <w:tcPr>
            <w:tcW w:w="2552" w:type="dxa"/>
          </w:tcPr>
          <w:p w:rsidR="0031005E" w:rsidRPr="0086543B" w:rsidRDefault="0031005E" w:rsidP="003C1C91">
            <w:pPr>
              <w:ind w:firstLine="0"/>
              <w:jc w:val="center"/>
              <w:rPr>
                <w:szCs w:val="24"/>
              </w:rPr>
            </w:pPr>
            <w:r w:rsidRPr="0086543B">
              <w:rPr>
                <w:szCs w:val="24"/>
              </w:rPr>
              <w:t>Музей Л.Н.Толстого</w:t>
            </w:r>
          </w:p>
        </w:tc>
        <w:tc>
          <w:tcPr>
            <w:tcW w:w="1276" w:type="dxa"/>
          </w:tcPr>
          <w:p w:rsidR="0031005E" w:rsidRPr="0086543B" w:rsidRDefault="0031005E" w:rsidP="003C1C91">
            <w:pPr>
              <w:ind w:firstLine="0"/>
              <w:jc w:val="center"/>
              <w:rPr>
                <w:szCs w:val="24"/>
              </w:rPr>
            </w:pPr>
            <w:r w:rsidRPr="0086543B">
              <w:rPr>
                <w:szCs w:val="24"/>
              </w:rPr>
              <w:t>Завершение реставрации</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667,6</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33</w:t>
            </w:r>
          </w:p>
        </w:tc>
        <w:tc>
          <w:tcPr>
            <w:tcW w:w="1985" w:type="dxa"/>
          </w:tcPr>
          <w:p w:rsidR="0031005E" w:rsidRPr="0086543B" w:rsidRDefault="0031005E" w:rsidP="003C1C91">
            <w:pPr>
              <w:ind w:firstLine="0"/>
              <w:jc w:val="center"/>
              <w:rPr>
                <w:szCs w:val="24"/>
              </w:rPr>
            </w:pPr>
            <w:r w:rsidRPr="0086543B">
              <w:rPr>
                <w:szCs w:val="24"/>
              </w:rPr>
              <w:t>г.Казань, ул.Горького, д.25/28</w:t>
            </w:r>
          </w:p>
        </w:tc>
        <w:tc>
          <w:tcPr>
            <w:tcW w:w="2552" w:type="dxa"/>
          </w:tcPr>
          <w:p w:rsidR="0031005E" w:rsidRPr="0086543B" w:rsidRDefault="0031005E" w:rsidP="003C1C91">
            <w:pPr>
              <w:ind w:firstLine="0"/>
              <w:jc w:val="center"/>
              <w:rPr>
                <w:szCs w:val="24"/>
              </w:rPr>
            </w:pPr>
            <w:r w:rsidRPr="0086543B">
              <w:rPr>
                <w:szCs w:val="24"/>
              </w:rPr>
              <w:t>Музей Е.А.Баратынского</w:t>
            </w:r>
          </w:p>
        </w:tc>
        <w:tc>
          <w:tcPr>
            <w:tcW w:w="1276" w:type="dxa"/>
          </w:tcPr>
          <w:p w:rsidR="0031005E" w:rsidRPr="0086543B" w:rsidRDefault="0031005E" w:rsidP="003C1C91">
            <w:pPr>
              <w:ind w:firstLine="0"/>
              <w:jc w:val="center"/>
              <w:rPr>
                <w:szCs w:val="24"/>
              </w:rPr>
            </w:pPr>
            <w:r w:rsidRPr="0086543B">
              <w:rPr>
                <w:szCs w:val="24"/>
              </w:rPr>
              <w:t>Завершение реставрации</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592,6</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34</w:t>
            </w:r>
          </w:p>
        </w:tc>
        <w:tc>
          <w:tcPr>
            <w:tcW w:w="1985" w:type="dxa"/>
          </w:tcPr>
          <w:p w:rsidR="0031005E" w:rsidRPr="0086543B" w:rsidRDefault="0031005E" w:rsidP="003C1C91">
            <w:pPr>
              <w:ind w:firstLine="0"/>
              <w:jc w:val="center"/>
              <w:rPr>
                <w:szCs w:val="24"/>
              </w:rPr>
            </w:pPr>
            <w:r w:rsidRPr="0086543B">
              <w:rPr>
                <w:szCs w:val="24"/>
              </w:rPr>
              <w:t>г.Казань, ул.Горького, д.10</w:t>
            </w:r>
          </w:p>
        </w:tc>
        <w:tc>
          <w:tcPr>
            <w:tcW w:w="2552" w:type="dxa"/>
          </w:tcPr>
          <w:p w:rsidR="0031005E" w:rsidRPr="0086543B" w:rsidRDefault="0031005E" w:rsidP="003C1C91">
            <w:pPr>
              <w:ind w:firstLine="0"/>
              <w:jc w:val="center"/>
              <w:rPr>
                <w:szCs w:val="24"/>
              </w:rPr>
            </w:pPr>
            <w:r w:rsidRPr="0086543B">
              <w:rPr>
                <w:szCs w:val="24"/>
              </w:rPr>
              <w:t>Литературно-мемориальный музей А.М.Горького</w:t>
            </w:r>
          </w:p>
        </w:tc>
        <w:tc>
          <w:tcPr>
            <w:tcW w:w="1276" w:type="dxa"/>
          </w:tcPr>
          <w:p w:rsidR="0031005E" w:rsidRPr="0086543B" w:rsidRDefault="0031005E" w:rsidP="003C1C91">
            <w:pPr>
              <w:ind w:firstLine="0"/>
              <w:jc w:val="center"/>
              <w:rPr>
                <w:szCs w:val="24"/>
              </w:rPr>
            </w:pPr>
            <w:r w:rsidRPr="0086543B">
              <w:rPr>
                <w:szCs w:val="24"/>
              </w:rPr>
              <w:t>Завершение реставрации</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2164,1</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891"/>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35</w:t>
            </w:r>
          </w:p>
        </w:tc>
        <w:tc>
          <w:tcPr>
            <w:tcW w:w="1985" w:type="dxa"/>
          </w:tcPr>
          <w:p w:rsidR="0031005E" w:rsidRPr="0086543B" w:rsidRDefault="0031005E" w:rsidP="00F315EF">
            <w:pPr>
              <w:ind w:firstLine="0"/>
              <w:jc w:val="center"/>
              <w:rPr>
                <w:szCs w:val="24"/>
              </w:rPr>
            </w:pPr>
            <w:r w:rsidRPr="0086543B">
              <w:rPr>
                <w:szCs w:val="24"/>
              </w:rPr>
              <w:t>г.Казань, ул.Ульянов</w:t>
            </w:r>
            <w:r w:rsidR="00F315EF" w:rsidRPr="0086543B">
              <w:rPr>
                <w:szCs w:val="24"/>
              </w:rPr>
              <w:t>а-Ленина</w:t>
            </w:r>
            <w:r w:rsidRPr="0086543B">
              <w:rPr>
                <w:szCs w:val="24"/>
              </w:rPr>
              <w:t>, д.58</w:t>
            </w:r>
          </w:p>
        </w:tc>
        <w:tc>
          <w:tcPr>
            <w:tcW w:w="2552" w:type="dxa"/>
          </w:tcPr>
          <w:p w:rsidR="0031005E" w:rsidRPr="0086543B" w:rsidRDefault="0031005E" w:rsidP="003C1C91">
            <w:pPr>
              <w:ind w:firstLine="0"/>
              <w:jc w:val="center"/>
              <w:rPr>
                <w:szCs w:val="24"/>
              </w:rPr>
            </w:pPr>
            <w:r w:rsidRPr="0086543B">
              <w:rPr>
                <w:szCs w:val="24"/>
              </w:rPr>
              <w:t>Дом-музей В.И.Ленина</w:t>
            </w:r>
          </w:p>
        </w:tc>
        <w:tc>
          <w:tcPr>
            <w:tcW w:w="1276" w:type="dxa"/>
          </w:tcPr>
          <w:p w:rsidR="0031005E" w:rsidRPr="0086543B" w:rsidRDefault="0031005E" w:rsidP="003C1C91">
            <w:pPr>
              <w:ind w:firstLine="0"/>
              <w:jc w:val="center"/>
              <w:rPr>
                <w:szCs w:val="24"/>
              </w:rPr>
            </w:pPr>
            <w:r w:rsidRPr="0086543B">
              <w:rPr>
                <w:szCs w:val="24"/>
              </w:rPr>
              <w:t>Завершение реставрации</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581,9</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F315EF">
        <w:trPr>
          <w:trHeight w:val="960"/>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36</w:t>
            </w:r>
          </w:p>
        </w:tc>
        <w:tc>
          <w:tcPr>
            <w:tcW w:w="1985" w:type="dxa"/>
          </w:tcPr>
          <w:p w:rsidR="0031005E" w:rsidRPr="0086543B" w:rsidRDefault="0031005E" w:rsidP="003C1C91">
            <w:pPr>
              <w:ind w:firstLine="0"/>
              <w:jc w:val="center"/>
              <w:rPr>
                <w:szCs w:val="24"/>
              </w:rPr>
            </w:pPr>
            <w:r w:rsidRPr="0086543B">
              <w:rPr>
                <w:szCs w:val="24"/>
              </w:rPr>
              <w:t>г.Казань, ул.К.Маркса, д.64</w:t>
            </w:r>
          </w:p>
        </w:tc>
        <w:tc>
          <w:tcPr>
            <w:tcW w:w="2552" w:type="dxa"/>
          </w:tcPr>
          <w:p w:rsidR="0031005E" w:rsidRPr="0086543B" w:rsidRDefault="0031005E" w:rsidP="003C1C91">
            <w:pPr>
              <w:ind w:firstLine="0"/>
              <w:jc w:val="center"/>
              <w:rPr>
                <w:szCs w:val="24"/>
              </w:rPr>
            </w:pPr>
            <w:r w:rsidRPr="0086543B">
              <w:rPr>
                <w:szCs w:val="24"/>
              </w:rPr>
              <w:t>Государственный музей изобразительных искусств Республики Татарстан</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4647,8</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37</w:t>
            </w:r>
          </w:p>
        </w:tc>
        <w:tc>
          <w:tcPr>
            <w:tcW w:w="1985" w:type="dxa"/>
          </w:tcPr>
          <w:p w:rsidR="0031005E" w:rsidRPr="0086543B" w:rsidRDefault="0031005E" w:rsidP="003C1C91">
            <w:pPr>
              <w:ind w:firstLine="0"/>
              <w:jc w:val="center"/>
              <w:rPr>
                <w:szCs w:val="24"/>
              </w:rPr>
            </w:pPr>
            <w:r w:rsidRPr="0086543B">
              <w:rPr>
                <w:szCs w:val="24"/>
              </w:rPr>
              <w:t>г.Казань, ул.К.Маркса, д.57</w:t>
            </w:r>
          </w:p>
        </w:tc>
        <w:tc>
          <w:tcPr>
            <w:tcW w:w="2552" w:type="dxa"/>
          </w:tcPr>
          <w:p w:rsidR="0031005E" w:rsidRPr="0086543B" w:rsidRDefault="0031005E" w:rsidP="003C1C91">
            <w:pPr>
              <w:ind w:firstLine="0"/>
              <w:jc w:val="center"/>
              <w:rPr>
                <w:szCs w:val="24"/>
              </w:rPr>
            </w:pPr>
            <w:r w:rsidRPr="0086543B">
              <w:rPr>
                <w:szCs w:val="24"/>
              </w:rPr>
              <w:t>Галерея современного искусства</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3140,8</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079"/>
          <w:jc w:val="center"/>
        </w:trPr>
        <w:tc>
          <w:tcPr>
            <w:tcW w:w="567" w:type="dxa"/>
          </w:tcPr>
          <w:p w:rsidR="0031005E" w:rsidRPr="0086543B" w:rsidRDefault="00A0015E" w:rsidP="003C1C91">
            <w:pPr>
              <w:tabs>
                <w:tab w:val="right" w:leader="dot" w:pos="9627"/>
              </w:tabs>
              <w:ind w:firstLine="0"/>
              <w:jc w:val="center"/>
              <w:rPr>
                <w:bCs/>
                <w:smallCaps/>
                <w:noProof/>
                <w:szCs w:val="24"/>
              </w:rPr>
            </w:pPr>
            <w:r w:rsidRPr="0086543B">
              <w:rPr>
                <w:bCs/>
                <w:smallCaps/>
                <w:noProof/>
                <w:szCs w:val="24"/>
              </w:rPr>
              <w:t>38</w:t>
            </w:r>
          </w:p>
        </w:tc>
        <w:tc>
          <w:tcPr>
            <w:tcW w:w="1985" w:type="dxa"/>
          </w:tcPr>
          <w:p w:rsidR="0031005E" w:rsidRPr="0086543B" w:rsidRDefault="0031005E" w:rsidP="00F315EF">
            <w:pPr>
              <w:ind w:firstLine="0"/>
              <w:jc w:val="center"/>
              <w:rPr>
                <w:szCs w:val="24"/>
              </w:rPr>
            </w:pPr>
            <w:r w:rsidRPr="0086543B">
              <w:rPr>
                <w:szCs w:val="24"/>
              </w:rPr>
              <w:t>г.Казань</w:t>
            </w:r>
            <w:r w:rsidR="00F315EF" w:rsidRPr="0086543B">
              <w:rPr>
                <w:szCs w:val="24"/>
              </w:rPr>
              <w:t>,</w:t>
            </w:r>
            <w:r w:rsidRPr="0086543B">
              <w:rPr>
                <w:szCs w:val="24"/>
              </w:rPr>
              <w:t xml:space="preserve"> ул.Хади</w:t>
            </w:r>
            <w:r w:rsidR="00F315EF" w:rsidRPr="0086543B">
              <w:rPr>
                <w:szCs w:val="24"/>
              </w:rPr>
              <w:t xml:space="preserve"> </w:t>
            </w:r>
            <w:r w:rsidRPr="0086543B">
              <w:rPr>
                <w:szCs w:val="24"/>
              </w:rPr>
              <w:t>Такташа, д.112</w:t>
            </w:r>
          </w:p>
        </w:tc>
        <w:tc>
          <w:tcPr>
            <w:tcW w:w="2552" w:type="dxa"/>
          </w:tcPr>
          <w:p w:rsidR="0031005E" w:rsidRPr="0086543B" w:rsidRDefault="0031005E" w:rsidP="003C1C91">
            <w:pPr>
              <w:ind w:firstLine="0"/>
              <w:jc w:val="center"/>
              <w:rPr>
                <w:szCs w:val="24"/>
              </w:rPr>
            </w:pPr>
            <w:r w:rsidRPr="0086543B">
              <w:rPr>
                <w:szCs w:val="24"/>
              </w:rPr>
              <w:t>Муниципальное учреждение культуры «Зооботсад» (Казанский зоопарк)</w:t>
            </w:r>
          </w:p>
        </w:tc>
        <w:tc>
          <w:tcPr>
            <w:tcW w:w="1276" w:type="dxa"/>
          </w:tcPr>
          <w:p w:rsidR="0031005E" w:rsidRPr="0086543B" w:rsidRDefault="00F315EF" w:rsidP="00F315EF">
            <w:pPr>
              <w:ind w:firstLine="0"/>
              <w:jc w:val="center"/>
              <w:rPr>
                <w:szCs w:val="24"/>
              </w:rPr>
            </w:pPr>
            <w:r w:rsidRPr="0086543B">
              <w:rPr>
                <w:szCs w:val="24"/>
              </w:rPr>
              <w:t>Р</w:t>
            </w:r>
            <w:r w:rsidR="0031005E" w:rsidRPr="0086543B">
              <w:rPr>
                <w:szCs w:val="24"/>
              </w:rPr>
              <w:t>еконструкция</w:t>
            </w:r>
          </w:p>
        </w:tc>
        <w:tc>
          <w:tcPr>
            <w:tcW w:w="1418" w:type="dxa"/>
          </w:tcPr>
          <w:p w:rsidR="0031005E" w:rsidRPr="0086543B" w:rsidRDefault="00F315EF" w:rsidP="003C1C91">
            <w:pPr>
              <w:ind w:firstLine="0"/>
              <w:jc w:val="center"/>
              <w:rPr>
                <w:szCs w:val="24"/>
              </w:rPr>
            </w:pPr>
            <w:r w:rsidRPr="0086543B">
              <w:rPr>
                <w:szCs w:val="24"/>
              </w:rPr>
              <w:t>Р</w:t>
            </w:r>
            <w:r w:rsidR="0031005E" w:rsidRPr="0086543B">
              <w:rPr>
                <w:szCs w:val="24"/>
              </w:rPr>
              <w:t>еконструкция</w:t>
            </w:r>
          </w:p>
        </w:tc>
        <w:tc>
          <w:tcPr>
            <w:tcW w:w="992" w:type="dxa"/>
          </w:tcPr>
          <w:p w:rsidR="0031005E" w:rsidRPr="0086543B" w:rsidRDefault="00131C60" w:rsidP="00131C60">
            <w:pPr>
              <w:ind w:firstLine="0"/>
              <w:jc w:val="center"/>
              <w:rPr>
                <w:szCs w:val="24"/>
                <w:lang w:val="en-US"/>
              </w:rPr>
            </w:pPr>
            <w:r w:rsidRPr="0086543B">
              <w:rPr>
                <w:szCs w:val="24"/>
              </w:rPr>
              <w:t>гектаров</w:t>
            </w:r>
          </w:p>
        </w:tc>
        <w:tc>
          <w:tcPr>
            <w:tcW w:w="992" w:type="dxa"/>
          </w:tcPr>
          <w:p w:rsidR="0031005E" w:rsidRPr="0086543B" w:rsidRDefault="0031005E" w:rsidP="003C1C91">
            <w:pPr>
              <w:ind w:firstLine="0"/>
              <w:jc w:val="center"/>
              <w:rPr>
                <w:szCs w:val="24"/>
              </w:rPr>
            </w:pPr>
            <w:r w:rsidRPr="0086543B">
              <w:rPr>
                <w:szCs w:val="24"/>
              </w:rPr>
              <w:t>6,7</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EB332C" w:rsidRPr="0086543B" w:rsidRDefault="0031005E" w:rsidP="00F315EF">
            <w:pPr>
              <w:ind w:firstLine="0"/>
              <w:jc w:val="center"/>
              <w:rPr>
                <w:szCs w:val="24"/>
              </w:rPr>
            </w:pPr>
            <w:r w:rsidRPr="0086543B">
              <w:rPr>
                <w:szCs w:val="24"/>
              </w:rPr>
              <w:t>Распоряжение Кабинета Министров Республики Татарстан от 30.03.2015 № 514-р</w:t>
            </w:r>
          </w:p>
        </w:tc>
      </w:tr>
      <w:tr w:rsidR="0031005E" w:rsidRPr="0086543B" w:rsidTr="0088529C">
        <w:trPr>
          <w:trHeight w:val="284"/>
          <w:jc w:val="center"/>
        </w:trPr>
        <w:tc>
          <w:tcPr>
            <w:tcW w:w="15213" w:type="dxa"/>
            <w:gridSpan w:val="11"/>
            <w:vAlign w:val="center"/>
          </w:tcPr>
          <w:p w:rsidR="0031005E" w:rsidRPr="0086543B" w:rsidRDefault="0031005E" w:rsidP="00AA0F44">
            <w:pPr>
              <w:ind w:firstLine="0"/>
              <w:jc w:val="center"/>
              <w:rPr>
                <w:b/>
                <w:szCs w:val="24"/>
              </w:rPr>
            </w:pPr>
            <w:r w:rsidRPr="0086543B">
              <w:rPr>
                <w:b/>
                <w:szCs w:val="24"/>
              </w:rPr>
              <w:t>Муниципальное образование «город Набережные Челны»</w:t>
            </w:r>
          </w:p>
        </w:tc>
      </w:tr>
      <w:tr w:rsidR="0031005E" w:rsidRPr="0086543B" w:rsidTr="003C1C91">
        <w:trPr>
          <w:trHeight w:val="284"/>
          <w:jc w:val="center"/>
        </w:trPr>
        <w:tc>
          <w:tcPr>
            <w:tcW w:w="567" w:type="dxa"/>
          </w:tcPr>
          <w:p w:rsidR="0031005E" w:rsidRPr="0086543B" w:rsidRDefault="0031005E" w:rsidP="003C1C91">
            <w:pPr>
              <w:tabs>
                <w:tab w:val="right" w:leader="dot" w:pos="9627"/>
              </w:tabs>
              <w:ind w:firstLine="0"/>
              <w:jc w:val="center"/>
              <w:rPr>
                <w:bCs/>
                <w:smallCaps/>
                <w:noProof/>
                <w:szCs w:val="24"/>
              </w:rPr>
            </w:pPr>
            <w:r w:rsidRPr="0086543B">
              <w:rPr>
                <w:bCs/>
                <w:smallCaps/>
                <w:noProof/>
                <w:szCs w:val="24"/>
              </w:rPr>
              <w:t>1</w:t>
            </w:r>
          </w:p>
        </w:tc>
        <w:tc>
          <w:tcPr>
            <w:tcW w:w="1985" w:type="dxa"/>
          </w:tcPr>
          <w:p w:rsidR="0031005E" w:rsidRPr="0086543B" w:rsidRDefault="0031005E" w:rsidP="003C1C91">
            <w:pPr>
              <w:ind w:firstLine="0"/>
              <w:jc w:val="center"/>
              <w:rPr>
                <w:szCs w:val="24"/>
              </w:rPr>
            </w:pPr>
            <w:r w:rsidRPr="0086543B">
              <w:rPr>
                <w:szCs w:val="24"/>
              </w:rPr>
              <w:t>г.Набережные Челны</w:t>
            </w:r>
          </w:p>
        </w:tc>
        <w:tc>
          <w:tcPr>
            <w:tcW w:w="2552" w:type="dxa"/>
          </w:tcPr>
          <w:p w:rsidR="0031005E" w:rsidRPr="0086543B" w:rsidRDefault="0031005E" w:rsidP="003C1C91">
            <w:pPr>
              <w:ind w:firstLine="0"/>
              <w:jc w:val="center"/>
              <w:rPr>
                <w:szCs w:val="24"/>
              </w:rPr>
            </w:pPr>
            <w:r w:rsidRPr="0086543B">
              <w:rPr>
                <w:szCs w:val="24"/>
              </w:rPr>
              <w:t>Государственное автономное учреждение культуры Республики Татарстан «Набережночелнинский государственный татарский драматический театр»</w:t>
            </w:r>
          </w:p>
        </w:tc>
        <w:tc>
          <w:tcPr>
            <w:tcW w:w="1276" w:type="dxa"/>
          </w:tcPr>
          <w:p w:rsidR="0031005E" w:rsidRPr="0086543B" w:rsidRDefault="0031005E" w:rsidP="003C1C91">
            <w:pPr>
              <w:ind w:firstLine="0"/>
              <w:jc w:val="center"/>
              <w:rPr>
                <w:szCs w:val="24"/>
              </w:rPr>
            </w:pPr>
            <w:r w:rsidRPr="0086543B">
              <w:rPr>
                <w:szCs w:val="24"/>
              </w:rPr>
              <w:t>Строительство нового здания</w:t>
            </w:r>
          </w:p>
        </w:tc>
        <w:tc>
          <w:tcPr>
            <w:tcW w:w="1418" w:type="dxa"/>
          </w:tcPr>
          <w:p w:rsidR="0031005E" w:rsidRPr="0086543B" w:rsidRDefault="0031005E" w:rsidP="003C1C91">
            <w:pPr>
              <w:ind w:firstLine="0"/>
              <w:jc w:val="center"/>
              <w:rPr>
                <w:szCs w:val="24"/>
              </w:rPr>
            </w:pPr>
            <w:r w:rsidRPr="0086543B">
              <w:rPr>
                <w:szCs w:val="24"/>
              </w:rPr>
              <w:t>Новое строительство</w:t>
            </w:r>
          </w:p>
        </w:tc>
        <w:tc>
          <w:tcPr>
            <w:tcW w:w="992" w:type="dxa"/>
          </w:tcPr>
          <w:p w:rsidR="0031005E" w:rsidRPr="0086543B" w:rsidRDefault="0031005E" w:rsidP="003C1C91">
            <w:pPr>
              <w:ind w:firstLine="0"/>
              <w:jc w:val="center"/>
              <w:rPr>
                <w:szCs w:val="24"/>
              </w:rPr>
            </w:pPr>
          </w:p>
        </w:tc>
        <w:tc>
          <w:tcPr>
            <w:tcW w:w="992" w:type="dxa"/>
          </w:tcPr>
          <w:p w:rsidR="0031005E" w:rsidRPr="0086543B" w:rsidRDefault="0031005E" w:rsidP="003C1C91">
            <w:pPr>
              <w:tabs>
                <w:tab w:val="right" w:leader="dot" w:pos="9627"/>
              </w:tabs>
              <w:ind w:firstLine="0"/>
              <w:jc w:val="center"/>
              <w:rPr>
                <w:bCs/>
                <w:smallCaps/>
                <w:noProof/>
                <w:szCs w:val="24"/>
              </w:rPr>
            </w:pP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31005E" w:rsidP="003C1C91">
            <w:pPr>
              <w:tabs>
                <w:tab w:val="right" w:leader="dot" w:pos="9627"/>
              </w:tabs>
              <w:ind w:firstLine="0"/>
              <w:jc w:val="center"/>
              <w:rPr>
                <w:bCs/>
                <w:smallCaps/>
                <w:noProof/>
                <w:szCs w:val="24"/>
              </w:rPr>
            </w:pPr>
            <w:r w:rsidRPr="0086543B">
              <w:rPr>
                <w:bCs/>
                <w:smallCaps/>
                <w:noProof/>
                <w:szCs w:val="24"/>
              </w:rPr>
              <w:t>2</w:t>
            </w:r>
          </w:p>
        </w:tc>
        <w:tc>
          <w:tcPr>
            <w:tcW w:w="1985" w:type="dxa"/>
          </w:tcPr>
          <w:p w:rsidR="0031005E" w:rsidRPr="0086543B" w:rsidRDefault="0031005E" w:rsidP="003C1C91">
            <w:pPr>
              <w:ind w:firstLine="0"/>
              <w:jc w:val="center"/>
              <w:rPr>
                <w:szCs w:val="24"/>
              </w:rPr>
            </w:pPr>
            <w:r w:rsidRPr="0086543B">
              <w:rPr>
                <w:szCs w:val="24"/>
              </w:rPr>
              <w:t>г.Набережные Челны</w:t>
            </w:r>
          </w:p>
        </w:tc>
        <w:tc>
          <w:tcPr>
            <w:tcW w:w="2552" w:type="dxa"/>
          </w:tcPr>
          <w:p w:rsidR="0031005E" w:rsidRPr="0086543B" w:rsidRDefault="0031005E" w:rsidP="003C1C91">
            <w:pPr>
              <w:ind w:firstLine="0"/>
              <w:jc w:val="center"/>
              <w:rPr>
                <w:szCs w:val="24"/>
              </w:rPr>
            </w:pPr>
            <w:r w:rsidRPr="0086543B">
              <w:rPr>
                <w:szCs w:val="24"/>
              </w:rPr>
              <w:t>Государственное автономное учреждение культуры Республики Татарстан «Набережночелнинский государственный театр кукол»</w:t>
            </w:r>
          </w:p>
        </w:tc>
        <w:tc>
          <w:tcPr>
            <w:tcW w:w="1276" w:type="dxa"/>
          </w:tcPr>
          <w:p w:rsidR="0031005E" w:rsidRPr="0086543B" w:rsidRDefault="0031005E" w:rsidP="003C1C91">
            <w:pPr>
              <w:ind w:firstLine="0"/>
              <w:jc w:val="center"/>
              <w:rPr>
                <w:szCs w:val="24"/>
              </w:rPr>
            </w:pPr>
            <w:r w:rsidRPr="0086543B">
              <w:rPr>
                <w:szCs w:val="24"/>
              </w:rPr>
              <w:t>Строительство нового здания</w:t>
            </w:r>
          </w:p>
        </w:tc>
        <w:tc>
          <w:tcPr>
            <w:tcW w:w="1418" w:type="dxa"/>
          </w:tcPr>
          <w:p w:rsidR="0031005E" w:rsidRPr="0086543B" w:rsidRDefault="0031005E" w:rsidP="003C1C91">
            <w:pPr>
              <w:ind w:firstLine="0"/>
              <w:jc w:val="center"/>
              <w:rPr>
                <w:szCs w:val="24"/>
              </w:rPr>
            </w:pPr>
            <w:r w:rsidRPr="0086543B">
              <w:rPr>
                <w:szCs w:val="24"/>
              </w:rPr>
              <w:t>Новое строительство</w:t>
            </w:r>
          </w:p>
        </w:tc>
        <w:tc>
          <w:tcPr>
            <w:tcW w:w="992" w:type="dxa"/>
          </w:tcPr>
          <w:p w:rsidR="0031005E" w:rsidRPr="0086543B" w:rsidRDefault="0031005E" w:rsidP="003C1C91">
            <w:pPr>
              <w:ind w:firstLine="0"/>
              <w:jc w:val="center"/>
              <w:rPr>
                <w:szCs w:val="24"/>
              </w:rPr>
            </w:pPr>
          </w:p>
        </w:tc>
        <w:tc>
          <w:tcPr>
            <w:tcW w:w="992" w:type="dxa"/>
          </w:tcPr>
          <w:p w:rsidR="0031005E" w:rsidRPr="0086543B" w:rsidRDefault="0031005E" w:rsidP="003C1C91">
            <w:pPr>
              <w:tabs>
                <w:tab w:val="right" w:leader="dot" w:pos="9627"/>
              </w:tabs>
              <w:ind w:firstLine="0"/>
              <w:jc w:val="center"/>
              <w:rPr>
                <w:bCs/>
                <w:smallCaps/>
                <w:noProof/>
                <w:szCs w:val="24"/>
              </w:rPr>
            </w:pP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31005E" w:rsidP="003C1C91">
            <w:pPr>
              <w:tabs>
                <w:tab w:val="right" w:leader="dot" w:pos="9627"/>
              </w:tabs>
              <w:ind w:firstLine="0"/>
              <w:jc w:val="center"/>
              <w:rPr>
                <w:bCs/>
                <w:smallCaps/>
                <w:noProof/>
                <w:szCs w:val="24"/>
              </w:rPr>
            </w:pPr>
            <w:r w:rsidRPr="0086543B">
              <w:rPr>
                <w:bCs/>
                <w:smallCaps/>
                <w:noProof/>
                <w:szCs w:val="24"/>
              </w:rPr>
              <w:t>3</w:t>
            </w:r>
          </w:p>
        </w:tc>
        <w:tc>
          <w:tcPr>
            <w:tcW w:w="1985" w:type="dxa"/>
          </w:tcPr>
          <w:p w:rsidR="0031005E" w:rsidRPr="0086543B" w:rsidRDefault="0031005E" w:rsidP="003C1C91">
            <w:pPr>
              <w:ind w:firstLine="0"/>
              <w:jc w:val="center"/>
              <w:rPr>
                <w:szCs w:val="24"/>
              </w:rPr>
            </w:pPr>
            <w:r w:rsidRPr="0086543B">
              <w:rPr>
                <w:szCs w:val="24"/>
              </w:rPr>
              <w:t>г.Набережные Челны, Новый город, д.30/12, кв.4</w:t>
            </w:r>
          </w:p>
        </w:tc>
        <w:tc>
          <w:tcPr>
            <w:tcW w:w="2552" w:type="dxa"/>
          </w:tcPr>
          <w:p w:rsidR="0031005E" w:rsidRPr="0086543B" w:rsidRDefault="0031005E" w:rsidP="00F315EF">
            <w:pPr>
              <w:ind w:firstLine="0"/>
              <w:jc w:val="center"/>
              <w:rPr>
                <w:szCs w:val="24"/>
              </w:rPr>
            </w:pPr>
            <w:r w:rsidRPr="0086543B">
              <w:rPr>
                <w:szCs w:val="24"/>
              </w:rPr>
              <w:t xml:space="preserve">Набережночелнинский филиал </w:t>
            </w:r>
            <w:r w:rsidR="009D2169" w:rsidRPr="0086543B">
              <w:rPr>
                <w:szCs w:val="24"/>
              </w:rPr>
              <w:t>г</w:t>
            </w:r>
            <w:r w:rsidR="00F315EF" w:rsidRPr="0086543B">
              <w:rPr>
                <w:szCs w:val="24"/>
              </w:rPr>
              <w:t xml:space="preserve">осударственного бюджетного учреждения культуры </w:t>
            </w:r>
            <w:r w:rsidRPr="0086543B">
              <w:rPr>
                <w:szCs w:val="24"/>
              </w:rPr>
              <w:t>Республики Татарстан «Республиканская специальная библиотека для слепых и слабовидящих»</w:t>
            </w:r>
          </w:p>
        </w:tc>
        <w:tc>
          <w:tcPr>
            <w:tcW w:w="1276" w:type="dxa"/>
          </w:tcPr>
          <w:p w:rsidR="0031005E" w:rsidRPr="0086543B" w:rsidRDefault="0031005E" w:rsidP="003C1C91">
            <w:pPr>
              <w:ind w:firstLine="0"/>
              <w:jc w:val="center"/>
              <w:rPr>
                <w:szCs w:val="24"/>
              </w:rPr>
            </w:pPr>
            <w:r w:rsidRPr="0086543B">
              <w:rPr>
                <w:szCs w:val="24"/>
              </w:rPr>
              <w:t xml:space="preserve">В соответствии с нормативами требуются дополнительные площади </w:t>
            </w:r>
            <w:r w:rsidR="00F315EF" w:rsidRPr="0086543B">
              <w:rPr>
                <w:szCs w:val="24"/>
              </w:rPr>
              <w:t xml:space="preserve">– </w:t>
            </w:r>
          </w:p>
          <w:p w:rsidR="0031005E" w:rsidRPr="0086543B" w:rsidRDefault="0031005E" w:rsidP="003C1C91">
            <w:pPr>
              <w:ind w:firstLine="0"/>
              <w:jc w:val="center"/>
              <w:rPr>
                <w:szCs w:val="24"/>
              </w:rPr>
            </w:pPr>
            <w:r w:rsidRPr="0086543B">
              <w:rPr>
                <w:szCs w:val="24"/>
              </w:rPr>
              <w:t xml:space="preserve">50 </w:t>
            </w:r>
            <w:r w:rsidR="00F315EF" w:rsidRPr="0086543B">
              <w:rPr>
                <w:szCs w:val="24"/>
              </w:rPr>
              <w:t>кв.ме-тров</w:t>
            </w:r>
          </w:p>
        </w:tc>
        <w:tc>
          <w:tcPr>
            <w:tcW w:w="1418" w:type="dxa"/>
          </w:tcPr>
          <w:p w:rsidR="0031005E" w:rsidRPr="0086543B" w:rsidRDefault="0031005E" w:rsidP="003C1C91">
            <w:pPr>
              <w:ind w:firstLine="0"/>
              <w:jc w:val="center"/>
              <w:rPr>
                <w:szCs w:val="24"/>
              </w:rPr>
            </w:pPr>
            <w:r w:rsidRPr="0086543B">
              <w:rPr>
                <w:szCs w:val="24"/>
              </w:rPr>
              <w:t>Реконструкция (расширение)</w:t>
            </w:r>
          </w:p>
        </w:tc>
        <w:tc>
          <w:tcPr>
            <w:tcW w:w="992" w:type="dxa"/>
          </w:tcPr>
          <w:p w:rsidR="0031005E" w:rsidRPr="0086543B" w:rsidRDefault="00F315EF" w:rsidP="00131840">
            <w:pPr>
              <w:ind w:firstLine="0"/>
              <w:jc w:val="center"/>
              <w:rPr>
                <w:szCs w:val="24"/>
              </w:rPr>
            </w:pPr>
            <w:r w:rsidRPr="0086543B">
              <w:rPr>
                <w:szCs w:val="24"/>
              </w:rPr>
              <w:t>кв.ме-тров</w:t>
            </w:r>
          </w:p>
        </w:tc>
        <w:tc>
          <w:tcPr>
            <w:tcW w:w="992" w:type="dxa"/>
          </w:tcPr>
          <w:p w:rsidR="0031005E" w:rsidRPr="0086543B" w:rsidRDefault="0031005E" w:rsidP="003C1C91">
            <w:pPr>
              <w:tabs>
                <w:tab w:val="right" w:leader="dot" w:pos="9627"/>
              </w:tabs>
              <w:ind w:firstLine="0"/>
              <w:jc w:val="center"/>
              <w:rPr>
                <w:bCs/>
                <w:smallCaps/>
                <w:noProof/>
                <w:szCs w:val="24"/>
              </w:rPr>
            </w:pPr>
            <w:r w:rsidRPr="0086543B">
              <w:rPr>
                <w:szCs w:val="24"/>
              </w:rPr>
              <w:t>57,6</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tcPr>
          <w:p w:rsidR="0031005E" w:rsidRPr="0086543B" w:rsidRDefault="0031005E" w:rsidP="003C1C91">
            <w:pPr>
              <w:tabs>
                <w:tab w:val="right" w:leader="dot" w:pos="9627"/>
              </w:tabs>
              <w:ind w:firstLine="0"/>
              <w:jc w:val="center"/>
              <w:rPr>
                <w:bCs/>
                <w:smallCaps/>
                <w:noProof/>
                <w:szCs w:val="24"/>
              </w:rPr>
            </w:pPr>
            <w:r w:rsidRPr="0086543B">
              <w:rPr>
                <w:bCs/>
                <w:smallCaps/>
                <w:noProof/>
                <w:szCs w:val="24"/>
              </w:rPr>
              <w:t>4</w:t>
            </w:r>
          </w:p>
        </w:tc>
        <w:tc>
          <w:tcPr>
            <w:tcW w:w="1985" w:type="dxa"/>
          </w:tcPr>
          <w:p w:rsidR="0031005E" w:rsidRPr="0086543B" w:rsidRDefault="0031005E" w:rsidP="003C1C91">
            <w:pPr>
              <w:ind w:firstLine="0"/>
              <w:jc w:val="center"/>
              <w:rPr>
                <w:szCs w:val="24"/>
              </w:rPr>
            </w:pPr>
            <w:r w:rsidRPr="0086543B">
              <w:rPr>
                <w:szCs w:val="24"/>
              </w:rPr>
              <w:t>г.Набережные Челны, пос.ЗЯБ, пер.Садовый, д.4</w:t>
            </w:r>
          </w:p>
        </w:tc>
        <w:tc>
          <w:tcPr>
            <w:tcW w:w="2552" w:type="dxa"/>
          </w:tcPr>
          <w:p w:rsidR="0031005E" w:rsidRPr="0086543B" w:rsidRDefault="0031005E" w:rsidP="003C1C91">
            <w:pPr>
              <w:ind w:firstLine="0"/>
              <w:jc w:val="center"/>
              <w:rPr>
                <w:szCs w:val="24"/>
              </w:rPr>
            </w:pPr>
            <w:r w:rsidRPr="0086543B">
              <w:rPr>
                <w:szCs w:val="24"/>
              </w:rPr>
              <w:t xml:space="preserve">Набережночелнинский филиал </w:t>
            </w:r>
            <w:r w:rsidR="009D2169" w:rsidRPr="0086543B">
              <w:rPr>
                <w:szCs w:val="24"/>
              </w:rPr>
              <w:t>г</w:t>
            </w:r>
            <w:r w:rsidR="00F315EF" w:rsidRPr="0086543B">
              <w:rPr>
                <w:szCs w:val="24"/>
              </w:rPr>
              <w:t xml:space="preserve">осударственного бюджетного учреждения культуры </w:t>
            </w:r>
            <w:r w:rsidRPr="0086543B">
              <w:rPr>
                <w:szCs w:val="24"/>
              </w:rPr>
              <w:t>Республики Татарстан «Татаркино»</w:t>
            </w:r>
          </w:p>
        </w:tc>
        <w:tc>
          <w:tcPr>
            <w:tcW w:w="1276" w:type="dxa"/>
          </w:tcPr>
          <w:p w:rsidR="0031005E" w:rsidRPr="0086543B" w:rsidRDefault="0031005E" w:rsidP="003C1C91">
            <w:pPr>
              <w:ind w:firstLine="0"/>
              <w:jc w:val="center"/>
              <w:rPr>
                <w:szCs w:val="24"/>
              </w:rPr>
            </w:pPr>
          </w:p>
        </w:tc>
        <w:tc>
          <w:tcPr>
            <w:tcW w:w="1418" w:type="dxa"/>
          </w:tcPr>
          <w:p w:rsidR="0031005E" w:rsidRPr="0086543B" w:rsidRDefault="0031005E" w:rsidP="003C1C91">
            <w:pPr>
              <w:ind w:firstLine="0"/>
              <w:jc w:val="center"/>
              <w:rPr>
                <w:szCs w:val="24"/>
              </w:rPr>
            </w:pPr>
            <w:r w:rsidRPr="0086543B">
              <w:rPr>
                <w:szCs w:val="24"/>
              </w:rPr>
              <w:t>Капитальный ремонт</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1256,7</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88529C">
        <w:trPr>
          <w:trHeight w:val="284"/>
          <w:jc w:val="center"/>
        </w:trPr>
        <w:tc>
          <w:tcPr>
            <w:tcW w:w="15213" w:type="dxa"/>
            <w:gridSpan w:val="11"/>
            <w:vAlign w:val="center"/>
          </w:tcPr>
          <w:p w:rsidR="0031005E" w:rsidRPr="0086543B" w:rsidRDefault="0031005E" w:rsidP="00AA0F44">
            <w:pPr>
              <w:ind w:firstLine="0"/>
              <w:jc w:val="center"/>
              <w:rPr>
                <w:szCs w:val="24"/>
              </w:rPr>
            </w:pPr>
            <w:r w:rsidRPr="0086543B">
              <w:rPr>
                <w:b/>
                <w:szCs w:val="24"/>
              </w:rPr>
              <w:t>Актанышский муниципальный район</w:t>
            </w:r>
          </w:p>
        </w:tc>
      </w:tr>
      <w:tr w:rsidR="0031005E" w:rsidRPr="0086543B" w:rsidTr="003C1C91">
        <w:trPr>
          <w:trHeight w:val="284"/>
          <w:jc w:val="center"/>
        </w:trPr>
        <w:tc>
          <w:tcPr>
            <w:tcW w:w="567" w:type="dxa"/>
          </w:tcPr>
          <w:p w:rsidR="0031005E" w:rsidRPr="0086543B" w:rsidRDefault="0031005E" w:rsidP="003C1C91">
            <w:pPr>
              <w:ind w:firstLine="0"/>
              <w:jc w:val="center"/>
              <w:rPr>
                <w:szCs w:val="24"/>
              </w:rPr>
            </w:pPr>
            <w:r w:rsidRPr="0086543B">
              <w:rPr>
                <w:szCs w:val="24"/>
              </w:rPr>
              <w:t>1</w:t>
            </w:r>
          </w:p>
        </w:tc>
        <w:tc>
          <w:tcPr>
            <w:tcW w:w="1985" w:type="dxa"/>
          </w:tcPr>
          <w:p w:rsidR="0031005E" w:rsidRPr="0086543B" w:rsidRDefault="0031005E" w:rsidP="003C1C91">
            <w:pPr>
              <w:ind w:firstLine="0"/>
              <w:jc w:val="center"/>
              <w:rPr>
                <w:szCs w:val="24"/>
              </w:rPr>
            </w:pPr>
            <w:r w:rsidRPr="0086543B">
              <w:rPr>
                <w:szCs w:val="24"/>
              </w:rPr>
              <w:t>с.Актаныш</w:t>
            </w:r>
          </w:p>
        </w:tc>
        <w:tc>
          <w:tcPr>
            <w:tcW w:w="2552" w:type="dxa"/>
          </w:tcPr>
          <w:p w:rsidR="0031005E" w:rsidRPr="0086543B" w:rsidRDefault="0031005E" w:rsidP="003C1C91">
            <w:pPr>
              <w:ind w:firstLine="0"/>
              <w:jc w:val="center"/>
              <w:rPr>
                <w:szCs w:val="24"/>
              </w:rPr>
            </w:pPr>
            <w:r w:rsidRPr="0086543B">
              <w:rPr>
                <w:szCs w:val="24"/>
              </w:rPr>
              <w:t>Государственное автономное учреждение культуры Республики Татарстан «Ансамбль песни и танца «Агидель»</w:t>
            </w:r>
          </w:p>
        </w:tc>
        <w:tc>
          <w:tcPr>
            <w:tcW w:w="1276" w:type="dxa"/>
          </w:tcPr>
          <w:p w:rsidR="0031005E" w:rsidRPr="0086543B" w:rsidRDefault="0031005E" w:rsidP="003C1C91">
            <w:pPr>
              <w:ind w:firstLine="0"/>
              <w:jc w:val="center"/>
              <w:rPr>
                <w:szCs w:val="24"/>
              </w:rPr>
            </w:pPr>
            <w:r w:rsidRPr="0086543B">
              <w:rPr>
                <w:szCs w:val="24"/>
              </w:rPr>
              <w:t>Строительство нового здания</w:t>
            </w:r>
          </w:p>
        </w:tc>
        <w:tc>
          <w:tcPr>
            <w:tcW w:w="1418" w:type="dxa"/>
          </w:tcPr>
          <w:p w:rsidR="0031005E" w:rsidRPr="0086543B" w:rsidRDefault="0031005E" w:rsidP="003C1C91">
            <w:pPr>
              <w:ind w:firstLine="0"/>
              <w:jc w:val="center"/>
              <w:rPr>
                <w:szCs w:val="24"/>
              </w:rPr>
            </w:pPr>
            <w:r w:rsidRPr="0086543B">
              <w:rPr>
                <w:szCs w:val="24"/>
              </w:rPr>
              <w:t>Новое строительство</w:t>
            </w:r>
          </w:p>
        </w:tc>
        <w:tc>
          <w:tcPr>
            <w:tcW w:w="992" w:type="dxa"/>
          </w:tcPr>
          <w:p w:rsidR="0031005E" w:rsidRPr="0086543B" w:rsidRDefault="0031005E" w:rsidP="003C1C91">
            <w:pPr>
              <w:ind w:firstLine="0"/>
              <w:jc w:val="center"/>
              <w:rPr>
                <w:szCs w:val="24"/>
              </w:rPr>
            </w:pPr>
          </w:p>
        </w:tc>
        <w:tc>
          <w:tcPr>
            <w:tcW w:w="992" w:type="dxa"/>
          </w:tcPr>
          <w:p w:rsidR="0031005E" w:rsidRPr="0086543B" w:rsidRDefault="0031005E" w:rsidP="003C1C91">
            <w:pPr>
              <w:tabs>
                <w:tab w:val="right" w:leader="dot" w:pos="9627"/>
              </w:tabs>
              <w:ind w:firstLine="0"/>
              <w:jc w:val="center"/>
              <w:rPr>
                <w:bCs/>
                <w:smallCaps/>
                <w:noProof/>
                <w:szCs w:val="24"/>
              </w:rPr>
            </w:pP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88529C">
        <w:trPr>
          <w:trHeight w:val="284"/>
          <w:jc w:val="center"/>
        </w:trPr>
        <w:tc>
          <w:tcPr>
            <w:tcW w:w="15213" w:type="dxa"/>
            <w:gridSpan w:val="11"/>
            <w:vAlign w:val="center"/>
          </w:tcPr>
          <w:p w:rsidR="0031005E" w:rsidRPr="0086543B" w:rsidRDefault="0031005E" w:rsidP="00AA0F44">
            <w:pPr>
              <w:ind w:firstLine="0"/>
              <w:jc w:val="center"/>
              <w:rPr>
                <w:szCs w:val="24"/>
              </w:rPr>
            </w:pPr>
            <w:r w:rsidRPr="0086543B">
              <w:rPr>
                <w:b/>
                <w:szCs w:val="24"/>
              </w:rPr>
              <w:t>Альметьевский муниципальный район</w:t>
            </w:r>
          </w:p>
        </w:tc>
      </w:tr>
      <w:tr w:rsidR="0031005E" w:rsidRPr="0086543B" w:rsidTr="003C1C91">
        <w:trPr>
          <w:trHeight w:val="284"/>
          <w:jc w:val="center"/>
        </w:trPr>
        <w:tc>
          <w:tcPr>
            <w:tcW w:w="567" w:type="dxa"/>
          </w:tcPr>
          <w:p w:rsidR="0031005E" w:rsidRPr="0086543B" w:rsidRDefault="0031005E" w:rsidP="003C1C91">
            <w:pPr>
              <w:ind w:firstLine="0"/>
              <w:jc w:val="center"/>
              <w:rPr>
                <w:szCs w:val="24"/>
              </w:rPr>
            </w:pPr>
            <w:r w:rsidRPr="0086543B">
              <w:rPr>
                <w:szCs w:val="24"/>
              </w:rPr>
              <w:t>1</w:t>
            </w:r>
          </w:p>
        </w:tc>
        <w:tc>
          <w:tcPr>
            <w:tcW w:w="1985" w:type="dxa"/>
          </w:tcPr>
          <w:p w:rsidR="0031005E" w:rsidRPr="0086543B" w:rsidRDefault="0031005E" w:rsidP="00A545DB">
            <w:pPr>
              <w:ind w:firstLine="0"/>
              <w:jc w:val="center"/>
              <w:rPr>
                <w:szCs w:val="24"/>
              </w:rPr>
            </w:pPr>
            <w:r w:rsidRPr="0086543B">
              <w:rPr>
                <w:szCs w:val="24"/>
              </w:rPr>
              <w:t>г.Альметьевск, ул.Ленина, д.37</w:t>
            </w:r>
          </w:p>
        </w:tc>
        <w:tc>
          <w:tcPr>
            <w:tcW w:w="2552" w:type="dxa"/>
          </w:tcPr>
          <w:p w:rsidR="0031005E" w:rsidRPr="0086543B" w:rsidRDefault="0031005E" w:rsidP="003C1C91">
            <w:pPr>
              <w:ind w:firstLine="0"/>
              <w:jc w:val="center"/>
              <w:rPr>
                <w:szCs w:val="24"/>
              </w:rPr>
            </w:pPr>
            <w:r w:rsidRPr="0086543B">
              <w:rPr>
                <w:szCs w:val="24"/>
              </w:rPr>
              <w:t xml:space="preserve">Государственное автономное учреждение культуры Республики </w:t>
            </w:r>
            <w:r w:rsidRPr="0086543B">
              <w:rPr>
                <w:szCs w:val="24"/>
              </w:rPr>
              <w:lastRenderedPageBreak/>
              <w:t>Татарстан «Альметьевский татарский го</w:t>
            </w:r>
            <w:r w:rsidR="009D2169" w:rsidRPr="0086543B">
              <w:rPr>
                <w:szCs w:val="24"/>
              </w:rPr>
              <w:t>-</w:t>
            </w:r>
            <w:r w:rsidRPr="0086543B">
              <w:rPr>
                <w:szCs w:val="24"/>
              </w:rPr>
              <w:t>сударственный драматический театр»</w:t>
            </w:r>
          </w:p>
        </w:tc>
        <w:tc>
          <w:tcPr>
            <w:tcW w:w="1276" w:type="dxa"/>
          </w:tcPr>
          <w:p w:rsidR="0031005E" w:rsidRPr="0086543B" w:rsidRDefault="0031005E" w:rsidP="003C1C91">
            <w:pPr>
              <w:ind w:firstLine="0"/>
              <w:jc w:val="center"/>
              <w:rPr>
                <w:szCs w:val="24"/>
              </w:rPr>
            </w:pPr>
          </w:p>
        </w:tc>
        <w:tc>
          <w:tcPr>
            <w:tcW w:w="1418" w:type="dxa"/>
          </w:tcPr>
          <w:p w:rsidR="0031005E" w:rsidRPr="0086543B" w:rsidRDefault="0031005E" w:rsidP="003C1C91">
            <w:pPr>
              <w:ind w:firstLine="0"/>
              <w:jc w:val="center"/>
              <w:rPr>
                <w:szCs w:val="24"/>
              </w:rPr>
            </w:pPr>
            <w:r w:rsidRPr="0086543B">
              <w:rPr>
                <w:szCs w:val="24"/>
              </w:rPr>
              <w:t>Капитальный ремонт</w:t>
            </w:r>
          </w:p>
        </w:tc>
        <w:tc>
          <w:tcPr>
            <w:tcW w:w="992" w:type="dxa"/>
          </w:tcPr>
          <w:p w:rsidR="0031005E" w:rsidRPr="0086543B" w:rsidRDefault="0031005E" w:rsidP="003C1C91">
            <w:pPr>
              <w:ind w:firstLine="0"/>
              <w:jc w:val="center"/>
              <w:rPr>
                <w:szCs w:val="24"/>
              </w:rPr>
            </w:pPr>
            <w:r w:rsidRPr="0086543B">
              <w:rPr>
                <w:szCs w:val="24"/>
              </w:rPr>
              <w:t>мест</w:t>
            </w:r>
          </w:p>
        </w:tc>
        <w:tc>
          <w:tcPr>
            <w:tcW w:w="992" w:type="dxa"/>
          </w:tcPr>
          <w:p w:rsidR="0031005E" w:rsidRPr="0086543B" w:rsidRDefault="0031005E" w:rsidP="003C1C91">
            <w:pPr>
              <w:tabs>
                <w:tab w:val="right" w:leader="dot" w:pos="9627"/>
              </w:tabs>
              <w:ind w:firstLine="0"/>
              <w:jc w:val="center"/>
              <w:rPr>
                <w:bCs/>
                <w:smallCaps/>
                <w:noProof/>
                <w:szCs w:val="24"/>
              </w:rPr>
            </w:pPr>
            <w:r w:rsidRPr="0086543B">
              <w:rPr>
                <w:szCs w:val="24"/>
              </w:rPr>
              <w:t>389</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131840">
            <w:pPr>
              <w:ind w:firstLine="0"/>
              <w:jc w:val="center"/>
              <w:rPr>
                <w:szCs w:val="24"/>
              </w:rPr>
            </w:pPr>
            <w:r w:rsidRPr="0086543B">
              <w:rPr>
                <w:szCs w:val="24"/>
              </w:rPr>
              <w:t xml:space="preserve">СТП Республики Татарстан </w:t>
            </w:r>
          </w:p>
        </w:tc>
      </w:tr>
      <w:tr w:rsidR="0031005E" w:rsidRPr="0086543B" w:rsidTr="003C1C91">
        <w:trPr>
          <w:trHeight w:val="284"/>
          <w:jc w:val="center"/>
        </w:trPr>
        <w:tc>
          <w:tcPr>
            <w:tcW w:w="567" w:type="dxa"/>
          </w:tcPr>
          <w:p w:rsidR="0031005E" w:rsidRPr="0086543B" w:rsidRDefault="0031005E" w:rsidP="003C1C91">
            <w:pPr>
              <w:ind w:firstLine="0"/>
              <w:jc w:val="center"/>
              <w:rPr>
                <w:szCs w:val="24"/>
              </w:rPr>
            </w:pPr>
            <w:r w:rsidRPr="0086543B">
              <w:rPr>
                <w:szCs w:val="24"/>
              </w:rPr>
              <w:lastRenderedPageBreak/>
              <w:t>2</w:t>
            </w:r>
          </w:p>
        </w:tc>
        <w:tc>
          <w:tcPr>
            <w:tcW w:w="1985" w:type="dxa"/>
          </w:tcPr>
          <w:p w:rsidR="0031005E" w:rsidRPr="0086543B" w:rsidRDefault="0031005E" w:rsidP="003C1C91">
            <w:pPr>
              <w:ind w:firstLine="0"/>
              <w:jc w:val="center"/>
              <w:rPr>
                <w:szCs w:val="24"/>
              </w:rPr>
            </w:pPr>
            <w:r w:rsidRPr="0086543B">
              <w:rPr>
                <w:szCs w:val="24"/>
              </w:rPr>
              <w:t>г.Альметьевск, ул.Р.Фахретди-на, д.59а</w:t>
            </w:r>
          </w:p>
        </w:tc>
        <w:tc>
          <w:tcPr>
            <w:tcW w:w="2552" w:type="dxa"/>
          </w:tcPr>
          <w:p w:rsidR="0031005E" w:rsidRPr="0086543B" w:rsidRDefault="0031005E" w:rsidP="003C1C91">
            <w:pPr>
              <w:ind w:firstLine="0"/>
              <w:jc w:val="center"/>
              <w:rPr>
                <w:i/>
                <w:szCs w:val="24"/>
              </w:rPr>
            </w:pPr>
            <w:r w:rsidRPr="0086543B">
              <w:rPr>
                <w:szCs w:val="24"/>
              </w:rPr>
              <w:t xml:space="preserve">Альметьевский филиал </w:t>
            </w:r>
            <w:r w:rsidR="009D2169" w:rsidRPr="0086543B">
              <w:rPr>
                <w:szCs w:val="24"/>
              </w:rPr>
              <w:t>г</w:t>
            </w:r>
            <w:r w:rsidR="00F315EF" w:rsidRPr="0086543B">
              <w:rPr>
                <w:szCs w:val="24"/>
              </w:rPr>
              <w:t xml:space="preserve">осударственного бюджетного учреждения культуры </w:t>
            </w:r>
            <w:r w:rsidRPr="0086543B">
              <w:rPr>
                <w:szCs w:val="24"/>
              </w:rPr>
              <w:t>Республики Татарстан «Республиканская специальная библиотека для слепых и слабовидящих»</w:t>
            </w:r>
          </w:p>
        </w:tc>
        <w:tc>
          <w:tcPr>
            <w:tcW w:w="1276" w:type="dxa"/>
          </w:tcPr>
          <w:p w:rsidR="0031005E" w:rsidRPr="0086543B" w:rsidRDefault="0031005E" w:rsidP="003C1C91">
            <w:pPr>
              <w:ind w:firstLine="0"/>
              <w:jc w:val="center"/>
              <w:rPr>
                <w:szCs w:val="24"/>
              </w:rPr>
            </w:pPr>
            <w:r w:rsidRPr="0086543B">
              <w:rPr>
                <w:szCs w:val="24"/>
              </w:rPr>
              <w:t xml:space="preserve">В соответствии с нормативами требуются дополнительные площади </w:t>
            </w:r>
            <w:r w:rsidR="00F315EF" w:rsidRPr="0086543B">
              <w:rPr>
                <w:szCs w:val="24"/>
              </w:rPr>
              <w:t xml:space="preserve">– </w:t>
            </w:r>
          </w:p>
          <w:p w:rsidR="00F315EF" w:rsidRPr="0086543B" w:rsidRDefault="0031005E" w:rsidP="003A19CC">
            <w:pPr>
              <w:ind w:firstLine="0"/>
              <w:jc w:val="center"/>
              <w:rPr>
                <w:szCs w:val="24"/>
              </w:rPr>
            </w:pPr>
            <w:r w:rsidRPr="0086543B">
              <w:rPr>
                <w:szCs w:val="24"/>
              </w:rPr>
              <w:t xml:space="preserve">200 </w:t>
            </w:r>
            <w:r w:rsidR="00F315EF" w:rsidRPr="0086543B">
              <w:rPr>
                <w:szCs w:val="24"/>
              </w:rPr>
              <w:t>кв.ме-тров</w:t>
            </w:r>
          </w:p>
        </w:tc>
        <w:tc>
          <w:tcPr>
            <w:tcW w:w="1418" w:type="dxa"/>
          </w:tcPr>
          <w:p w:rsidR="0031005E" w:rsidRPr="0086543B" w:rsidRDefault="0031005E" w:rsidP="003C1C91">
            <w:pPr>
              <w:ind w:firstLine="0"/>
              <w:jc w:val="center"/>
              <w:rPr>
                <w:szCs w:val="24"/>
              </w:rPr>
            </w:pPr>
            <w:r w:rsidRPr="0086543B">
              <w:rPr>
                <w:szCs w:val="24"/>
              </w:rPr>
              <w:t>Реконструкция (расширение)</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91,72</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88529C">
        <w:trPr>
          <w:trHeight w:val="284"/>
          <w:jc w:val="center"/>
        </w:trPr>
        <w:tc>
          <w:tcPr>
            <w:tcW w:w="15213" w:type="dxa"/>
            <w:gridSpan w:val="11"/>
            <w:vAlign w:val="center"/>
          </w:tcPr>
          <w:p w:rsidR="0031005E" w:rsidRPr="0086543B" w:rsidRDefault="0031005E" w:rsidP="00AA0F44">
            <w:pPr>
              <w:ind w:firstLine="0"/>
              <w:jc w:val="center"/>
              <w:rPr>
                <w:szCs w:val="24"/>
              </w:rPr>
            </w:pPr>
            <w:r w:rsidRPr="0086543B">
              <w:rPr>
                <w:b/>
                <w:szCs w:val="24"/>
              </w:rPr>
              <w:t>Атнинский муниципальный район</w:t>
            </w:r>
          </w:p>
        </w:tc>
      </w:tr>
      <w:tr w:rsidR="0031005E" w:rsidRPr="0086543B" w:rsidTr="003C1C91">
        <w:trPr>
          <w:trHeight w:val="284"/>
          <w:jc w:val="center"/>
        </w:trPr>
        <w:tc>
          <w:tcPr>
            <w:tcW w:w="567" w:type="dxa"/>
          </w:tcPr>
          <w:p w:rsidR="0031005E" w:rsidRPr="0086543B" w:rsidRDefault="0031005E" w:rsidP="00F27BCD">
            <w:pPr>
              <w:spacing w:line="228" w:lineRule="auto"/>
              <w:ind w:firstLine="0"/>
              <w:jc w:val="center"/>
              <w:rPr>
                <w:szCs w:val="24"/>
              </w:rPr>
            </w:pPr>
            <w:r w:rsidRPr="0086543B">
              <w:rPr>
                <w:szCs w:val="24"/>
              </w:rPr>
              <w:t>1</w:t>
            </w:r>
          </w:p>
        </w:tc>
        <w:tc>
          <w:tcPr>
            <w:tcW w:w="1985" w:type="dxa"/>
          </w:tcPr>
          <w:p w:rsidR="0031005E" w:rsidRPr="0086543B" w:rsidRDefault="0031005E" w:rsidP="00F27BCD">
            <w:pPr>
              <w:spacing w:line="228" w:lineRule="auto"/>
              <w:ind w:firstLine="0"/>
              <w:jc w:val="center"/>
              <w:rPr>
                <w:szCs w:val="24"/>
              </w:rPr>
            </w:pPr>
            <w:r w:rsidRPr="0086543B">
              <w:rPr>
                <w:szCs w:val="24"/>
              </w:rPr>
              <w:t>с.Большая Атня, ул.Советская, д.2а</w:t>
            </w:r>
          </w:p>
        </w:tc>
        <w:tc>
          <w:tcPr>
            <w:tcW w:w="2552" w:type="dxa"/>
          </w:tcPr>
          <w:p w:rsidR="0031005E" w:rsidRPr="0086543B" w:rsidRDefault="0031005E" w:rsidP="00F27BCD">
            <w:pPr>
              <w:spacing w:line="228" w:lineRule="auto"/>
              <w:ind w:firstLine="0"/>
              <w:jc w:val="center"/>
              <w:rPr>
                <w:szCs w:val="24"/>
              </w:rPr>
            </w:pPr>
            <w:r w:rsidRPr="0086543B">
              <w:rPr>
                <w:szCs w:val="24"/>
              </w:rPr>
              <w:t>Государственное автономное учреждение культуры Республики Татарстан «Атнинский государственный драматический театр имени Габдуллы Тукая»</w:t>
            </w:r>
          </w:p>
        </w:tc>
        <w:tc>
          <w:tcPr>
            <w:tcW w:w="1276" w:type="dxa"/>
          </w:tcPr>
          <w:p w:rsidR="0031005E" w:rsidRPr="0086543B" w:rsidRDefault="0031005E" w:rsidP="00F27BCD">
            <w:pPr>
              <w:spacing w:line="228" w:lineRule="auto"/>
              <w:ind w:firstLine="0"/>
              <w:jc w:val="center"/>
              <w:rPr>
                <w:szCs w:val="24"/>
              </w:rPr>
            </w:pPr>
          </w:p>
        </w:tc>
        <w:tc>
          <w:tcPr>
            <w:tcW w:w="1418" w:type="dxa"/>
          </w:tcPr>
          <w:p w:rsidR="0031005E" w:rsidRPr="0086543B" w:rsidRDefault="0031005E" w:rsidP="00F27BCD">
            <w:pPr>
              <w:spacing w:line="228" w:lineRule="auto"/>
              <w:ind w:firstLine="0"/>
              <w:jc w:val="center"/>
              <w:rPr>
                <w:szCs w:val="24"/>
              </w:rPr>
            </w:pPr>
            <w:r w:rsidRPr="0086543B">
              <w:rPr>
                <w:szCs w:val="24"/>
              </w:rPr>
              <w:t>Капитальный ремонт</w:t>
            </w:r>
          </w:p>
        </w:tc>
        <w:tc>
          <w:tcPr>
            <w:tcW w:w="992" w:type="dxa"/>
          </w:tcPr>
          <w:p w:rsidR="0031005E" w:rsidRPr="0086543B" w:rsidRDefault="0031005E" w:rsidP="00F27BCD">
            <w:pPr>
              <w:spacing w:line="228" w:lineRule="auto"/>
              <w:ind w:firstLine="0"/>
              <w:jc w:val="center"/>
              <w:rPr>
                <w:szCs w:val="24"/>
              </w:rPr>
            </w:pPr>
            <w:r w:rsidRPr="0086543B">
              <w:rPr>
                <w:szCs w:val="24"/>
              </w:rPr>
              <w:t>мест</w:t>
            </w:r>
          </w:p>
        </w:tc>
        <w:tc>
          <w:tcPr>
            <w:tcW w:w="992" w:type="dxa"/>
          </w:tcPr>
          <w:p w:rsidR="0031005E" w:rsidRPr="0086543B" w:rsidRDefault="0031005E" w:rsidP="00F27BCD">
            <w:pPr>
              <w:tabs>
                <w:tab w:val="right" w:leader="dot" w:pos="9627"/>
              </w:tabs>
              <w:spacing w:line="228" w:lineRule="auto"/>
              <w:ind w:firstLine="0"/>
              <w:jc w:val="center"/>
              <w:rPr>
                <w:bCs/>
                <w:smallCaps/>
                <w:noProof/>
                <w:szCs w:val="24"/>
              </w:rPr>
            </w:pPr>
            <w:r w:rsidRPr="0086543B">
              <w:rPr>
                <w:szCs w:val="24"/>
              </w:rPr>
              <w:t>264</w:t>
            </w:r>
          </w:p>
        </w:tc>
        <w:tc>
          <w:tcPr>
            <w:tcW w:w="1127" w:type="dxa"/>
          </w:tcPr>
          <w:p w:rsidR="0031005E" w:rsidRPr="0086543B" w:rsidRDefault="0031005E" w:rsidP="00F27BCD">
            <w:pPr>
              <w:spacing w:line="228" w:lineRule="auto"/>
              <w:ind w:firstLine="0"/>
              <w:jc w:val="center"/>
              <w:rPr>
                <w:szCs w:val="24"/>
              </w:rPr>
            </w:pPr>
          </w:p>
        </w:tc>
        <w:tc>
          <w:tcPr>
            <w:tcW w:w="1276" w:type="dxa"/>
          </w:tcPr>
          <w:p w:rsidR="0031005E" w:rsidRPr="0086543B" w:rsidRDefault="0031005E" w:rsidP="00F27BCD">
            <w:pPr>
              <w:spacing w:line="228" w:lineRule="auto"/>
              <w:ind w:firstLine="0"/>
              <w:jc w:val="center"/>
              <w:rPr>
                <w:szCs w:val="24"/>
              </w:rPr>
            </w:pPr>
            <w:r w:rsidRPr="0086543B">
              <w:rPr>
                <w:szCs w:val="24"/>
              </w:rPr>
              <w:t>+</w:t>
            </w:r>
          </w:p>
        </w:tc>
        <w:tc>
          <w:tcPr>
            <w:tcW w:w="1328" w:type="dxa"/>
          </w:tcPr>
          <w:p w:rsidR="0031005E" w:rsidRPr="0086543B" w:rsidRDefault="0031005E" w:rsidP="00F27BCD">
            <w:pPr>
              <w:spacing w:line="228" w:lineRule="auto"/>
              <w:ind w:firstLine="0"/>
              <w:jc w:val="center"/>
              <w:rPr>
                <w:szCs w:val="24"/>
              </w:rPr>
            </w:pPr>
          </w:p>
        </w:tc>
        <w:tc>
          <w:tcPr>
            <w:tcW w:w="1700" w:type="dxa"/>
          </w:tcPr>
          <w:p w:rsidR="0031005E" w:rsidRPr="0086543B" w:rsidRDefault="0031005E" w:rsidP="00F27BCD">
            <w:pPr>
              <w:spacing w:line="228" w:lineRule="auto"/>
              <w:ind w:firstLine="0"/>
              <w:jc w:val="center"/>
              <w:rPr>
                <w:szCs w:val="24"/>
              </w:rPr>
            </w:pPr>
            <w:r w:rsidRPr="0086543B">
              <w:rPr>
                <w:szCs w:val="24"/>
              </w:rPr>
              <w:t>СТП Республики Татарстан</w:t>
            </w:r>
          </w:p>
        </w:tc>
      </w:tr>
      <w:tr w:rsidR="0031005E" w:rsidRPr="0086543B" w:rsidTr="0088529C">
        <w:trPr>
          <w:trHeight w:val="284"/>
          <w:jc w:val="center"/>
        </w:trPr>
        <w:tc>
          <w:tcPr>
            <w:tcW w:w="15213" w:type="dxa"/>
            <w:gridSpan w:val="11"/>
            <w:vAlign w:val="center"/>
          </w:tcPr>
          <w:p w:rsidR="0031005E" w:rsidRPr="0086543B" w:rsidRDefault="0031005E" w:rsidP="00AA0F44">
            <w:pPr>
              <w:ind w:firstLine="0"/>
              <w:jc w:val="center"/>
              <w:rPr>
                <w:szCs w:val="24"/>
              </w:rPr>
            </w:pPr>
            <w:r w:rsidRPr="0086543B">
              <w:rPr>
                <w:b/>
                <w:szCs w:val="24"/>
              </w:rPr>
              <w:t>Бугульминский муниципальный район</w:t>
            </w:r>
          </w:p>
        </w:tc>
      </w:tr>
      <w:tr w:rsidR="0031005E" w:rsidRPr="0086543B" w:rsidTr="003C1C91">
        <w:trPr>
          <w:trHeight w:val="284"/>
          <w:jc w:val="center"/>
        </w:trPr>
        <w:tc>
          <w:tcPr>
            <w:tcW w:w="567" w:type="dxa"/>
          </w:tcPr>
          <w:p w:rsidR="0031005E" w:rsidRPr="0086543B" w:rsidRDefault="0031005E" w:rsidP="00F27BCD">
            <w:pPr>
              <w:spacing w:line="228" w:lineRule="auto"/>
              <w:ind w:firstLine="0"/>
              <w:jc w:val="center"/>
              <w:rPr>
                <w:szCs w:val="24"/>
              </w:rPr>
            </w:pPr>
            <w:r w:rsidRPr="0086543B">
              <w:rPr>
                <w:szCs w:val="24"/>
              </w:rPr>
              <w:t>1</w:t>
            </w:r>
          </w:p>
        </w:tc>
        <w:tc>
          <w:tcPr>
            <w:tcW w:w="1985" w:type="dxa"/>
          </w:tcPr>
          <w:p w:rsidR="0031005E" w:rsidRPr="0086543B" w:rsidRDefault="0031005E" w:rsidP="00F27BCD">
            <w:pPr>
              <w:spacing w:line="228" w:lineRule="auto"/>
              <w:ind w:firstLine="0"/>
              <w:jc w:val="center"/>
              <w:rPr>
                <w:szCs w:val="24"/>
              </w:rPr>
            </w:pPr>
            <w:r w:rsidRPr="0086543B">
              <w:rPr>
                <w:szCs w:val="24"/>
              </w:rPr>
              <w:t>г.Бугульма, ул.Ленина, д.28</w:t>
            </w:r>
          </w:p>
        </w:tc>
        <w:tc>
          <w:tcPr>
            <w:tcW w:w="2552" w:type="dxa"/>
          </w:tcPr>
          <w:p w:rsidR="0031005E" w:rsidRPr="0086543B" w:rsidRDefault="0031005E" w:rsidP="00F27BCD">
            <w:pPr>
              <w:spacing w:line="228" w:lineRule="auto"/>
              <w:ind w:firstLine="0"/>
              <w:jc w:val="center"/>
              <w:rPr>
                <w:szCs w:val="24"/>
              </w:rPr>
            </w:pPr>
            <w:r w:rsidRPr="0086543B">
              <w:rPr>
                <w:szCs w:val="24"/>
              </w:rPr>
              <w:t>Государственное автономное учреждение культуры Республики Татарстан «Бугульминский государственный русский драматический театр имени А.В.Баталова»</w:t>
            </w:r>
          </w:p>
        </w:tc>
        <w:tc>
          <w:tcPr>
            <w:tcW w:w="1276" w:type="dxa"/>
          </w:tcPr>
          <w:p w:rsidR="0031005E" w:rsidRPr="0086543B" w:rsidRDefault="0031005E" w:rsidP="00F27BCD">
            <w:pPr>
              <w:spacing w:line="228" w:lineRule="auto"/>
              <w:ind w:firstLine="0"/>
              <w:jc w:val="center"/>
              <w:rPr>
                <w:szCs w:val="24"/>
              </w:rPr>
            </w:pPr>
          </w:p>
        </w:tc>
        <w:tc>
          <w:tcPr>
            <w:tcW w:w="1418" w:type="dxa"/>
          </w:tcPr>
          <w:p w:rsidR="0031005E" w:rsidRPr="0086543B" w:rsidRDefault="0031005E" w:rsidP="00F27BCD">
            <w:pPr>
              <w:spacing w:line="228" w:lineRule="auto"/>
              <w:ind w:firstLine="0"/>
              <w:jc w:val="center"/>
              <w:rPr>
                <w:szCs w:val="24"/>
              </w:rPr>
            </w:pPr>
            <w:r w:rsidRPr="0086543B">
              <w:rPr>
                <w:szCs w:val="24"/>
              </w:rPr>
              <w:t>Капитальный ремонт</w:t>
            </w:r>
          </w:p>
        </w:tc>
        <w:tc>
          <w:tcPr>
            <w:tcW w:w="992" w:type="dxa"/>
          </w:tcPr>
          <w:p w:rsidR="0031005E" w:rsidRPr="0086543B" w:rsidRDefault="0031005E" w:rsidP="00F27BCD">
            <w:pPr>
              <w:spacing w:line="228" w:lineRule="auto"/>
              <w:ind w:firstLine="0"/>
              <w:jc w:val="center"/>
              <w:rPr>
                <w:szCs w:val="24"/>
              </w:rPr>
            </w:pPr>
            <w:r w:rsidRPr="0086543B">
              <w:rPr>
                <w:szCs w:val="24"/>
              </w:rPr>
              <w:t>мест</w:t>
            </w:r>
          </w:p>
        </w:tc>
        <w:tc>
          <w:tcPr>
            <w:tcW w:w="992" w:type="dxa"/>
          </w:tcPr>
          <w:p w:rsidR="0031005E" w:rsidRPr="0086543B" w:rsidRDefault="0031005E" w:rsidP="00F27BCD">
            <w:pPr>
              <w:tabs>
                <w:tab w:val="right" w:leader="dot" w:pos="9627"/>
              </w:tabs>
              <w:spacing w:line="228" w:lineRule="auto"/>
              <w:ind w:firstLine="0"/>
              <w:jc w:val="center"/>
              <w:rPr>
                <w:bCs/>
                <w:smallCaps/>
                <w:noProof/>
                <w:szCs w:val="24"/>
              </w:rPr>
            </w:pPr>
            <w:r w:rsidRPr="0086543B">
              <w:rPr>
                <w:szCs w:val="24"/>
              </w:rPr>
              <w:t>171</w:t>
            </w:r>
          </w:p>
        </w:tc>
        <w:tc>
          <w:tcPr>
            <w:tcW w:w="1127" w:type="dxa"/>
          </w:tcPr>
          <w:p w:rsidR="0031005E" w:rsidRPr="0086543B" w:rsidRDefault="0031005E" w:rsidP="00F27BCD">
            <w:pPr>
              <w:spacing w:line="228" w:lineRule="auto"/>
              <w:ind w:firstLine="0"/>
              <w:jc w:val="center"/>
              <w:rPr>
                <w:szCs w:val="24"/>
              </w:rPr>
            </w:pPr>
          </w:p>
        </w:tc>
        <w:tc>
          <w:tcPr>
            <w:tcW w:w="1276" w:type="dxa"/>
          </w:tcPr>
          <w:p w:rsidR="0031005E" w:rsidRPr="0086543B" w:rsidRDefault="0031005E" w:rsidP="00F27BCD">
            <w:pPr>
              <w:spacing w:line="228" w:lineRule="auto"/>
              <w:ind w:firstLine="0"/>
              <w:jc w:val="center"/>
              <w:rPr>
                <w:szCs w:val="24"/>
              </w:rPr>
            </w:pPr>
            <w:r w:rsidRPr="0086543B">
              <w:rPr>
                <w:szCs w:val="24"/>
              </w:rPr>
              <w:t>+</w:t>
            </w:r>
          </w:p>
        </w:tc>
        <w:tc>
          <w:tcPr>
            <w:tcW w:w="1328" w:type="dxa"/>
          </w:tcPr>
          <w:p w:rsidR="0031005E" w:rsidRPr="0086543B" w:rsidRDefault="0031005E" w:rsidP="00F27BCD">
            <w:pPr>
              <w:spacing w:line="228" w:lineRule="auto"/>
              <w:ind w:firstLine="0"/>
              <w:jc w:val="center"/>
              <w:rPr>
                <w:szCs w:val="24"/>
              </w:rPr>
            </w:pPr>
          </w:p>
        </w:tc>
        <w:tc>
          <w:tcPr>
            <w:tcW w:w="1700" w:type="dxa"/>
          </w:tcPr>
          <w:p w:rsidR="0031005E" w:rsidRPr="0086543B" w:rsidRDefault="0031005E" w:rsidP="00F27BCD">
            <w:pPr>
              <w:spacing w:line="228" w:lineRule="auto"/>
              <w:ind w:firstLine="0"/>
              <w:jc w:val="center"/>
              <w:rPr>
                <w:szCs w:val="24"/>
              </w:rPr>
            </w:pPr>
            <w:r w:rsidRPr="0086543B">
              <w:rPr>
                <w:szCs w:val="24"/>
              </w:rPr>
              <w:t>СТП Республики Татарстан</w:t>
            </w:r>
          </w:p>
        </w:tc>
      </w:tr>
      <w:tr w:rsidR="0031005E" w:rsidRPr="0086543B" w:rsidTr="003A19CC">
        <w:trPr>
          <w:trHeight w:val="3015"/>
          <w:jc w:val="center"/>
        </w:trPr>
        <w:tc>
          <w:tcPr>
            <w:tcW w:w="567" w:type="dxa"/>
          </w:tcPr>
          <w:p w:rsidR="0031005E" w:rsidRPr="0086543B" w:rsidRDefault="0031005E" w:rsidP="00F27BCD">
            <w:pPr>
              <w:spacing w:line="228" w:lineRule="auto"/>
              <w:ind w:firstLine="0"/>
              <w:jc w:val="center"/>
              <w:rPr>
                <w:szCs w:val="24"/>
              </w:rPr>
            </w:pPr>
            <w:r w:rsidRPr="0086543B">
              <w:rPr>
                <w:szCs w:val="24"/>
              </w:rPr>
              <w:t>2</w:t>
            </w:r>
          </w:p>
        </w:tc>
        <w:tc>
          <w:tcPr>
            <w:tcW w:w="1985" w:type="dxa"/>
          </w:tcPr>
          <w:p w:rsidR="0031005E" w:rsidRPr="0086543B" w:rsidRDefault="0031005E" w:rsidP="00F27BCD">
            <w:pPr>
              <w:spacing w:line="228" w:lineRule="auto"/>
              <w:ind w:firstLine="0"/>
              <w:jc w:val="center"/>
              <w:rPr>
                <w:szCs w:val="24"/>
              </w:rPr>
            </w:pPr>
            <w:r w:rsidRPr="0086543B">
              <w:rPr>
                <w:szCs w:val="24"/>
              </w:rPr>
              <w:t>г.Бугульма, ул.Чайковского, д.14</w:t>
            </w:r>
          </w:p>
        </w:tc>
        <w:tc>
          <w:tcPr>
            <w:tcW w:w="2552" w:type="dxa"/>
          </w:tcPr>
          <w:p w:rsidR="0031005E" w:rsidRPr="0086543B" w:rsidRDefault="0031005E" w:rsidP="00F27BCD">
            <w:pPr>
              <w:spacing w:line="228" w:lineRule="auto"/>
              <w:ind w:firstLine="0"/>
              <w:jc w:val="center"/>
              <w:rPr>
                <w:i/>
                <w:szCs w:val="24"/>
              </w:rPr>
            </w:pPr>
            <w:r w:rsidRPr="0086543B">
              <w:rPr>
                <w:szCs w:val="24"/>
              </w:rPr>
              <w:t>Бугульминский филиал</w:t>
            </w:r>
            <w:r w:rsidRPr="0086543B">
              <w:rPr>
                <w:i/>
                <w:szCs w:val="24"/>
              </w:rPr>
              <w:t xml:space="preserve"> </w:t>
            </w:r>
            <w:r w:rsidR="009D2169" w:rsidRPr="0086543B">
              <w:rPr>
                <w:szCs w:val="24"/>
              </w:rPr>
              <w:t>г</w:t>
            </w:r>
            <w:r w:rsidR="00F315EF" w:rsidRPr="0086543B">
              <w:rPr>
                <w:szCs w:val="24"/>
              </w:rPr>
              <w:t xml:space="preserve">осударственного бюджетного учреждения культуры </w:t>
            </w:r>
            <w:r w:rsidRPr="0086543B">
              <w:rPr>
                <w:szCs w:val="24"/>
              </w:rPr>
              <w:t>Республики Татарстан «Республиканская специальная библиотека для слепых и слабовидящих»</w:t>
            </w:r>
          </w:p>
        </w:tc>
        <w:tc>
          <w:tcPr>
            <w:tcW w:w="1276" w:type="dxa"/>
          </w:tcPr>
          <w:p w:rsidR="0031005E" w:rsidRPr="0086543B" w:rsidRDefault="0031005E" w:rsidP="00F27BCD">
            <w:pPr>
              <w:spacing w:line="228" w:lineRule="auto"/>
              <w:ind w:firstLine="0"/>
              <w:jc w:val="center"/>
              <w:rPr>
                <w:szCs w:val="24"/>
              </w:rPr>
            </w:pPr>
            <w:r w:rsidRPr="0086543B">
              <w:rPr>
                <w:szCs w:val="24"/>
              </w:rPr>
              <w:t xml:space="preserve">В соответствии с нормативами требуются дополнительные площади </w:t>
            </w:r>
            <w:r w:rsidR="00F315EF" w:rsidRPr="0086543B">
              <w:rPr>
                <w:szCs w:val="24"/>
              </w:rPr>
              <w:t>–</w:t>
            </w:r>
          </w:p>
          <w:p w:rsidR="0031005E" w:rsidRPr="0086543B" w:rsidRDefault="0031005E" w:rsidP="00F27BCD">
            <w:pPr>
              <w:spacing w:line="228" w:lineRule="auto"/>
              <w:ind w:firstLine="0"/>
              <w:jc w:val="center"/>
              <w:rPr>
                <w:szCs w:val="24"/>
              </w:rPr>
            </w:pPr>
            <w:r w:rsidRPr="0086543B">
              <w:rPr>
                <w:szCs w:val="24"/>
              </w:rPr>
              <w:t xml:space="preserve">100 </w:t>
            </w:r>
            <w:r w:rsidR="00F315EF" w:rsidRPr="0086543B">
              <w:rPr>
                <w:szCs w:val="24"/>
              </w:rPr>
              <w:t>кв.ме-тров</w:t>
            </w:r>
          </w:p>
        </w:tc>
        <w:tc>
          <w:tcPr>
            <w:tcW w:w="1418" w:type="dxa"/>
          </w:tcPr>
          <w:p w:rsidR="0031005E" w:rsidRPr="0086543B" w:rsidRDefault="0031005E" w:rsidP="00F27BCD">
            <w:pPr>
              <w:spacing w:line="228" w:lineRule="auto"/>
              <w:ind w:firstLine="0"/>
              <w:jc w:val="center"/>
              <w:rPr>
                <w:szCs w:val="24"/>
              </w:rPr>
            </w:pPr>
            <w:r w:rsidRPr="0086543B">
              <w:rPr>
                <w:szCs w:val="24"/>
              </w:rPr>
              <w:t>Реконструкция (расширение)</w:t>
            </w:r>
          </w:p>
        </w:tc>
        <w:tc>
          <w:tcPr>
            <w:tcW w:w="992" w:type="dxa"/>
          </w:tcPr>
          <w:p w:rsidR="0031005E" w:rsidRPr="0086543B" w:rsidRDefault="008938F0" w:rsidP="00F27BCD">
            <w:pPr>
              <w:spacing w:line="228" w:lineRule="auto"/>
              <w:ind w:firstLine="0"/>
              <w:jc w:val="center"/>
              <w:rPr>
                <w:szCs w:val="24"/>
              </w:rPr>
            </w:pPr>
            <w:r w:rsidRPr="0086543B">
              <w:rPr>
                <w:szCs w:val="24"/>
              </w:rPr>
              <w:t xml:space="preserve">кв.ме-тров </w:t>
            </w:r>
          </w:p>
        </w:tc>
        <w:tc>
          <w:tcPr>
            <w:tcW w:w="992" w:type="dxa"/>
          </w:tcPr>
          <w:p w:rsidR="0031005E" w:rsidRPr="0086543B" w:rsidRDefault="0031005E" w:rsidP="00F27BCD">
            <w:pPr>
              <w:spacing w:line="228" w:lineRule="auto"/>
              <w:ind w:firstLine="0"/>
              <w:jc w:val="center"/>
              <w:rPr>
                <w:szCs w:val="24"/>
              </w:rPr>
            </w:pPr>
            <w:r w:rsidRPr="0086543B">
              <w:rPr>
                <w:szCs w:val="24"/>
              </w:rPr>
              <w:t>187</w:t>
            </w:r>
          </w:p>
        </w:tc>
        <w:tc>
          <w:tcPr>
            <w:tcW w:w="1127" w:type="dxa"/>
          </w:tcPr>
          <w:p w:rsidR="0031005E" w:rsidRPr="0086543B" w:rsidRDefault="0031005E" w:rsidP="00F27BCD">
            <w:pPr>
              <w:spacing w:line="228" w:lineRule="auto"/>
              <w:ind w:firstLine="0"/>
              <w:jc w:val="center"/>
              <w:rPr>
                <w:szCs w:val="24"/>
              </w:rPr>
            </w:pPr>
          </w:p>
        </w:tc>
        <w:tc>
          <w:tcPr>
            <w:tcW w:w="1276" w:type="dxa"/>
          </w:tcPr>
          <w:p w:rsidR="0031005E" w:rsidRPr="0086543B" w:rsidRDefault="0031005E" w:rsidP="00F27BCD">
            <w:pPr>
              <w:spacing w:line="228" w:lineRule="auto"/>
              <w:ind w:firstLine="0"/>
              <w:jc w:val="center"/>
              <w:rPr>
                <w:szCs w:val="24"/>
              </w:rPr>
            </w:pPr>
            <w:r w:rsidRPr="0086543B">
              <w:rPr>
                <w:szCs w:val="24"/>
              </w:rPr>
              <w:t>+</w:t>
            </w:r>
          </w:p>
        </w:tc>
        <w:tc>
          <w:tcPr>
            <w:tcW w:w="1328" w:type="dxa"/>
          </w:tcPr>
          <w:p w:rsidR="0031005E" w:rsidRPr="0086543B" w:rsidRDefault="0031005E" w:rsidP="00F27BCD">
            <w:pPr>
              <w:spacing w:line="228" w:lineRule="auto"/>
              <w:ind w:firstLine="0"/>
              <w:jc w:val="center"/>
              <w:rPr>
                <w:szCs w:val="24"/>
              </w:rPr>
            </w:pPr>
          </w:p>
        </w:tc>
        <w:tc>
          <w:tcPr>
            <w:tcW w:w="1700" w:type="dxa"/>
          </w:tcPr>
          <w:p w:rsidR="0031005E" w:rsidRPr="0086543B" w:rsidRDefault="0031005E" w:rsidP="00F27BCD">
            <w:pPr>
              <w:spacing w:line="228" w:lineRule="auto"/>
              <w:ind w:firstLine="0"/>
              <w:jc w:val="center"/>
              <w:rPr>
                <w:szCs w:val="24"/>
              </w:rPr>
            </w:pPr>
            <w:r w:rsidRPr="0086543B">
              <w:rPr>
                <w:szCs w:val="24"/>
              </w:rPr>
              <w:t>СТП Республики Татарстан</w:t>
            </w:r>
          </w:p>
        </w:tc>
      </w:tr>
      <w:tr w:rsidR="0031005E" w:rsidRPr="0086543B" w:rsidTr="0088529C">
        <w:trPr>
          <w:trHeight w:val="284"/>
          <w:jc w:val="center"/>
        </w:trPr>
        <w:tc>
          <w:tcPr>
            <w:tcW w:w="15213" w:type="dxa"/>
            <w:gridSpan w:val="11"/>
            <w:vAlign w:val="center"/>
          </w:tcPr>
          <w:p w:rsidR="0031005E" w:rsidRPr="0086543B" w:rsidRDefault="0031005E" w:rsidP="003C1C91">
            <w:pPr>
              <w:spacing w:line="228" w:lineRule="auto"/>
              <w:ind w:firstLine="0"/>
              <w:jc w:val="center"/>
              <w:rPr>
                <w:szCs w:val="24"/>
              </w:rPr>
            </w:pPr>
            <w:r w:rsidRPr="0086543B">
              <w:rPr>
                <w:b/>
                <w:szCs w:val="24"/>
              </w:rPr>
              <w:t>Буинский муниципальный район</w:t>
            </w:r>
          </w:p>
        </w:tc>
      </w:tr>
      <w:tr w:rsidR="0031005E" w:rsidRPr="0086543B" w:rsidTr="003C1C91">
        <w:trPr>
          <w:trHeight w:val="284"/>
          <w:jc w:val="center"/>
        </w:trPr>
        <w:tc>
          <w:tcPr>
            <w:tcW w:w="567" w:type="dxa"/>
          </w:tcPr>
          <w:p w:rsidR="0031005E" w:rsidRPr="0086543B" w:rsidRDefault="0031005E" w:rsidP="003C1C91">
            <w:pPr>
              <w:spacing w:line="228" w:lineRule="auto"/>
              <w:ind w:firstLine="0"/>
              <w:jc w:val="center"/>
              <w:rPr>
                <w:szCs w:val="24"/>
              </w:rPr>
            </w:pPr>
            <w:r w:rsidRPr="0086543B">
              <w:rPr>
                <w:szCs w:val="24"/>
              </w:rPr>
              <w:t>1</w:t>
            </w:r>
          </w:p>
        </w:tc>
        <w:tc>
          <w:tcPr>
            <w:tcW w:w="1985" w:type="dxa"/>
          </w:tcPr>
          <w:p w:rsidR="0031005E" w:rsidRPr="0086543B" w:rsidRDefault="0031005E" w:rsidP="003C1C91">
            <w:pPr>
              <w:spacing w:line="228" w:lineRule="auto"/>
              <w:ind w:firstLine="0"/>
              <w:jc w:val="center"/>
              <w:rPr>
                <w:szCs w:val="24"/>
              </w:rPr>
            </w:pPr>
            <w:r w:rsidRPr="0086543B">
              <w:rPr>
                <w:szCs w:val="24"/>
              </w:rPr>
              <w:t>г.Буинск, ул.К.Маркса, д.68</w:t>
            </w:r>
          </w:p>
        </w:tc>
        <w:tc>
          <w:tcPr>
            <w:tcW w:w="2552" w:type="dxa"/>
          </w:tcPr>
          <w:p w:rsidR="0031005E" w:rsidRPr="0086543B" w:rsidRDefault="0031005E" w:rsidP="003C1C91">
            <w:pPr>
              <w:spacing w:line="228" w:lineRule="auto"/>
              <w:ind w:firstLine="0"/>
              <w:jc w:val="center"/>
              <w:rPr>
                <w:szCs w:val="24"/>
              </w:rPr>
            </w:pPr>
            <w:r w:rsidRPr="0086543B">
              <w:rPr>
                <w:szCs w:val="24"/>
              </w:rPr>
              <w:t>Государственное автономное учреждение культуры Республики Татарстан «Буинский государственный драматический театр»</w:t>
            </w:r>
          </w:p>
        </w:tc>
        <w:tc>
          <w:tcPr>
            <w:tcW w:w="1276" w:type="dxa"/>
          </w:tcPr>
          <w:p w:rsidR="0031005E" w:rsidRPr="0086543B" w:rsidRDefault="0031005E" w:rsidP="003C1C91">
            <w:pPr>
              <w:spacing w:line="228" w:lineRule="auto"/>
              <w:ind w:firstLine="0"/>
              <w:jc w:val="center"/>
              <w:rPr>
                <w:szCs w:val="24"/>
              </w:rPr>
            </w:pPr>
          </w:p>
        </w:tc>
        <w:tc>
          <w:tcPr>
            <w:tcW w:w="1418" w:type="dxa"/>
          </w:tcPr>
          <w:p w:rsidR="0031005E" w:rsidRPr="0086543B" w:rsidRDefault="0031005E" w:rsidP="003C1C91">
            <w:pPr>
              <w:spacing w:line="228" w:lineRule="auto"/>
              <w:ind w:firstLine="0"/>
              <w:jc w:val="center"/>
              <w:rPr>
                <w:szCs w:val="24"/>
              </w:rPr>
            </w:pPr>
            <w:r w:rsidRPr="0086543B">
              <w:rPr>
                <w:szCs w:val="24"/>
              </w:rPr>
              <w:t>Капитальный ремонт</w:t>
            </w:r>
          </w:p>
        </w:tc>
        <w:tc>
          <w:tcPr>
            <w:tcW w:w="992" w:type="dxa"/>
          </w:tcPr>
          <w:p w:rsidR="0031005E" w:rsidRPr="0086543B" w:rsidRDefault="0031005E" w:rsidP="003C1C91">
            <w:pPr>
              <w:spacing w:line="228" w:lineRule="auto"/>
              <w:ind w:firstLine="0"/>
              <w:jc w:val="center"/>
              <w:rPr>
                <w:szCs w:val="24"/>
              </w:rPr>
            </w:pPr>
            <w:r w:rsidRPr="0086543B">
              <w:rPr>
                <w:szCs w:val="24"/>
              </w:rPr>
              <w:t>мест</w:t>
            </w:r>
          </w:p>
        </w:tc>
        <w:tc>
          <w:tcPr>
            <w:tcW w:w="992" w:type="dxa"/>
          </w:tcPr>
          <w:p w:rsidR="0031005E" w:rsidRPr="0086543B" w:rsidRDefault="0031005E" w:rsidP="003C1C91">
            <w:pPr>
              <w:tabs>
                <w:tab w:val="right" w:leader="dot" w:pos="9627"/>
              </w:tabs>
              <w:spacing w:line="228" w:lineRule="auto"/>
              <w:ind w:firstLine="0"/>
              <w:jc w:val="center"/>
              <w:rPr>
                <w:bCs/>
                <w:smallCaps/>
                <w:noProof/>
                <w:szCs w:val="24"/>
              </w:rPr>
            </w:pPr>
            <w:r w:rsidRPr="0086543B">
              <w:rPr>
                <w:szCs w:val="24"/>
              </w:rPr>
              <w:t>188</w:t>
            </w:r>
          </w:p>
        </w:tc>
        <w:tc>
          <w:tcPr>
            <w:tcW w:w="1127" w:type="dxa"/>
          </w:tcPr>
          <w:p w:rsidR="0031005E" w:rsidRPr="0086543B" w:rsidRDefault="0031005E" w:rsidP="003C1C91">
            <w:pPr>
              <w:spacing w:line="228" w:lineRule="auto"/>
              <w:ind w:firstLine="0"/>
              <w:jc w:val="center"/>
              <w:rPr>
                <w:szCs w:val="24"/>
              </w:rPr>
            </w:pPr>
          </w:p>
        </w:tc>
        <w:tc>
          <w:tcPr>
            <w:tcW w:w="1276" w:type="dxa"/>
          </w:tcPr>
          <w:p w:rsidR="0031005E" w:rsidRPr="0086543B" w:rsidRDefault="0031005E" w:rsidP="003C1C91">
            <w:pPr>
              <w:spacing w:line="228" w:lineRule="auto"/>
              <w:ind w:firstLine="0"/>
              <w:jc w:val="center"/>
              <w:rPr>
                <w:szCs w:val="24"/>
              </w:rPr>
            </w:pPr>
            <w:r w:rsidRPr="0086543B">
              <w:rPr>
                <w:szCs w:val="24"/>
              </w:rPr>
              <w:t>+</w:t>
            </w:r>
          </w:p>
        </w:tc>
        <w:tc>
          <w:tcPr>
            <w:tcW w:w="1328" w:type="dxa"/>
          </w:tcPr>
          <w:p w:rsidR="0031005E" w:rsidRPr="0086543B" w:rsidRDefault="0031005E" w:rsidP="003C1C91">
            <w:pPr>
              <w:spacing w:line="228" w:lineRule="auto"/>
              <w:ind w:firstLine="0"/>
              <w:jc w:val="center"/>
              <w:rPr>
                <w:szCs w:val="24"/>
              </w:rPr>
            </w:pPr>
          </w:p>
        </w:tc>
        <w:tc>
          <w:tcPr>
            <w:tcW w:w="1700" w:type="dxa"/>
          </w:tcPr>
          <w:p w:rsidR="0031005E" w:rsidRPr="0086543B" w:rsidRDefault="0031005E" w:rsidP="003C1C91">
            <w:pPr>
              <w:spacing w:line="228" w:lineRule="auto"/>
              <w:ind w:firstLine="0"/>
              <w:jc w:val="center"/>
              <w:rPr>
                <w:szCs w:val="24"/>
              </w:rPr>
            </w:pPr>
            <w:r w:rsidRPr="0086543B">
              <w:rPr>
                <w:szCs w:val="24"/>
              </w:rPr>
              <w:t>СТП Республики Татарстан</w:t>
            </w:r>
          </w:p>
        </w:tc>
      </w:tr>
      <w:tr w:rsidR="0031005E" w:rsidRPr="0086543B" w:rsidTr="0088529C">
        <w:trPr>
          <w:trHeight w:val="284"/>
          <w:jc w:val="center"/>
        </w:trPr>
        <w:tc>
          <w:tcPr>
            <w:tcW w:w="15213" w:type="dxa"/>
            <w:gridSpan w:val="11"/>
            <w:vAlign w:val="center"/>
          </w:tcPr>
          <w:p w:rsidR="0031005E" w:rsidRPr="0086543B" w:rsidRDefault="0031005E" w:rsidP="00AA0F44">
            <w:pPr>
              <w:ind w:firstLine="0"/>
              <w:jc w:val="center"/>
              <w:rPr>
                <w:b/>
                <w:szCs w:val="24"/>
              </w:rPr>
            </w:pPr>
            <w:r w:rsidRPr="0086543B">
              <w:rPr>
                <w:b/>
                <w:szCs w:val="24"/>
              </w:rPr>
              <w:t>Верхнеуслонский муниципальный район</w:t>
            </w:r>
          </w:p>
        </w:tc>
      </w:tr>
      <w:tr w:rsidR="0031005E" w:rsidRPr="0086543B" w:rsidTr="00F315EF">
        <w:trPr>
          <w:trHeight w:val="234"/>
          <w:jc w:val="center"/>
        </w:trPr>
        <w:tc>
          <w:tcPr>
            <w:tcW w:w="567" w:type="dxa"/>
          </w:tcPr>
          <w:p w:rsidR="0031005E" w:rsidRPr="0086543B" w:rsidRDefault="0031005E" w:rsidP="003C1C91">
            <w:pPr>
              <w:ind w:firstLine="0"/>
              <w:jc w:val="center"/>
              <w:rPr>
                <w:szCs w:val="24"/>
              </w:rPr>
            </w:pPr>
            <w:r w:rsidRPr="0086543B">
              <w:rPr>
                <w:szCs w:val="24"/>
              </w:rPr>
              <w:t>1</w:t>
            </w:r>
          </w:p>
        </w:tc>
        <w:tc>
          <w:tcPr>
            <w:tcW w:w="1985" w:type="dxa"/>
          </w:tcPr>
          <w:p w:rsidR="0031005E" w:rsidRPr="0086543B" w:rsidRDefault="0031005E" w:rsidP="003C1C91">
            <w:pPr>
              <w:ind w:firstLine="0"/>
              <w:jc w:val="center"/>
              <w:rPr>
                <w:szCs w:val="24"/>
              </w:rPr>
            </w:pPr>
            <w:r w:rsidRPr="0086543B">
              <w:rPr>
                <w:szCs w:val="24"/>
              </w:rPr>
              <w:t>с.Печищи</w:t>
            </w:r>
          </w:p>
        </w:tc>
        <w:tc>
          <w:tcPr>
            <w:tcW w:w="2552" w:type="dxa"/>
          </w:tcPr>
          <w:p w:rsidR="0031005E" w:rsidRPr="0086543B" w:rsidRDefault="0031005E" w:rsidP="003C1C91">
            <w:pPr>
              <w:ind w:firstLine="0"/>
              <w:jc w:val="center"/>
              <w:rPr>
                <w:szCs w:val="24"/>
              </w:rPr>
            </w:pPr>
            <w:r w:rsidRPr="0086543B">
              <w:rPr>
                <w:szCs w:val="24"/>
              </w:rPr>
              <w:t>Музей Я.Купалы</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150</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88529C">
        <w:trPr>
          <w:trHeight w:val="284"/>
          <w:jc w:val="center"/>
        </w:trPr>
        <w:tc>
          <w:tcPr>
            <w:tcW w:w="15213" w:type="dxa"/>
            <w:gridSpan w:val="11"/>
            <w:vAlign w:val="center"/>
          </w:tcPr>
          <w:p w:rsidR="0031005E" w:rsidRPr="0086543B" w:rsidRDefault="0031005E" w:rsidP="00AA0F44">
            <w:pPr>
              <w:ind w:firstLine="0"/>
              <w:jc w:val="center"/>
              <w:rPr>
                <w:szCs w:val="24"/>
              </w:rPr>
            </w:pPr>
            <w:r w:rsidRPr="0086543B">
              <w:rPr>
                <w:b/>
                <w:szCs w:val="24"/>
              </w:rPr>
              <w:t>Елабужский муниципальный район</w:t>
            </w:r>
          </w:p>
        </w:tc>
      </w:tr>
      <w:tr w:rsidR="0031005E" w:rsidRPr="0086543B" w:rsidTr="003C1C91">
        <w:trPr>
          <w:trHeight w:val="284"/>
          <w:jc w:val="center"/>
        </w:trPr>
        <w:tc>
          <w:tcPr>
            <w:tcW w:w="567" w:type="dxa"/>
            <w:vMerge w:val="restart"/>
          </w:tcPr>
          <w:p w:rsidR="0031005E" w:rsidRPr="0086543B" w:rsidRDefault="0031005E" w:rsidP="003C1C91">
            <w:pPr>
              <w:ind w:firstLine="0"/>
              <w:jc w:val="center"/>
              <w:rPr>
                <w:szCs w:val="24"/>
              </w:rPr>
            </w:pPr>
            <w:r w:rsidRPr="0086543B">
              <w:rPr>
                <w:szCs w:val="24"/>
              </w:rPr>
              <w:t>1</w:t>
            </w:r>
          </w:p>
        </w:tc>
        <w:tc>
          <w:tcPr>
            <w:tcW w:w="1985" w:type="dxa"/>
          </w:tcPr>
          <w:p w:rsidR="0031005E" w:rsidRPr="0086543B" w:rsidRDefault="0031005E" w:rsidP="00F315EF">
            <w:pPr>
              <w:ind w:firstLine="0"/>
              <w:jc w:val="center"/>
              <w:rPr>
                <w:szCs w:val="24"/>
              </w:rPr>
            </w:pPr>
            <w:r w:rsidRPr="0086543B">
              <w:rPr>
                <w:szCs w:val="24"/>
              </w:rPr>
              <w:t>г.Елабуга, ул.Спасская, д.11в</w:t>
            </w:r>
          </w:p>
        </w:tc>
        <w:tc>
          <w:tcPr>
            <w:tcW w:w="2552" w:type="dxa"/>
            <w:vMerge w:val="restart"/>
          </w:tcPr>
          <w:p w:rsidR="0031005E" w:rsidRPr="0086543B" w:rsidRDefault="0031005E" w:rsidP="00F315EF">
            <w:pPr>
              <w:ind w:firstLine="0"/>
              <w:jc w:val="center"/>
              <w:rPr>
                <w:szCs w:val="24"/>
              </w:rPr>
            </w:pPr>
            <w:r w:rsidRPr="0086543B">
              <w:rPr>
                <w:szCs w:val="24"/>
              </w:rPr>
              <w:t>Музейно-образовательный центр «Наследие. Культура</w:t>
            </w:r>
            <w:r w:rsidR="00F315EF" w:rsidRPr="0086543B">
              <w:rPr>
                <w:szCs w:val="24"/>
              </w:rPr>
              <w:t>.</w:t>
            </w:r>
            <w:r w:rsidRPr="0086543B">
              <w:rPr>
                <w:szCs w:val="24"/>
              </w:rPr>
              <w:t xml:space="preserve"> Династие»</w:t>
            </w:r>
          </w:p>
        </w:tc>
        <w:tc>
          <w:tcPr>
            <w:tcW w:w="1276" w:type="dxa"/>
            <w:vMerge w:val="restart"/>
          </w:tcPr>
          <w:p w:rsidR="0031005E" w:rsidRPr="0086543B" w:rsidRDefault="0031005E" w:rsidP="003C1C91">
            <w:pPr>
              <w:ind w:firstLine="0"/>
              <w:jc w:val="center"/>
              <w:rPr>
                <w:szCs w:val="24"/>
              </w:rPr>
            </w:pPr>
            <w:r w:rsidRPr="0086543B">
              <w:rPr>
                <w:szCs w:val="24"/>
              </w:rPr>
              <w:t>Реставрация и музеефикация</w:t>
            </w:r>
          </w:p>
        </w:tc>
        <w:tc>
          <w:tcPr>
            <w:tcW w:w="1418" w:type="dxa"/>
            <w:vMerge w:val="restart"/>
          </w:tcPr>
          <w:p w:rsidR="0031005E" w:rsidRPr="0086543B" w:rsidRDefault="0031005E" w:rsidP="003C1C91">
            <w:pPr>
              <w:ind w:firstLine="0"/>
              <w:jc w:val="center"/>
              <w:rPr>
                <w:szCs w:val="24"/>
              </w:rPr>
            </w:pPr>
            <w:r w:rsidRPr="0086543B">
              <w:rPr>
                <w:szCs w:val="24"/>
              </w:rPr>
              <w:t>Реконструкция</w:t>
            </w:r>
          </w:p>
        </w:tc>
        <w:tc>
          <w:tcPr>
            <w:tcW w:w="992" w:type="dxa"/>
            <w:vMerge w:val="restart"/>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1204,5</w:t>
            </w:r>
          </w:p>
        </w:tc>
        <w:tc>
          <w:tcPr>
            <w:tcW w:w="1127" w:type="dxa"/>
            <w:vMerge w:val="restart"/>
          </w:tcPr>
          <w:p w:rsidR="0031005E" w:rsidRPr="0086543B" w:rsidRDefault="0031005E" w:rsidP="003C1C91">
            <w:pPr>
              <w:ind w:firstLine="0"/>
              <w:jc w:val="center"/>
              <w:rPr>
                <w:szCs w:val="24"/>
              </w:rPr>
            </w:pPr>
          </w:p>
        </w:tc>
        <w:tc>
          <w:tcPr>
            <w:tcW w:w="1276" w:type="dxa"/>
            <w:vMerge w:val="restart"/>
          </w:tcPr>
          <w:p w:rsidR="0031005E" w:rsidRPr="0086543B" w:rsidRDefault="0031005E" w:rsidP="003C1C91">
            <w:pPr>
              <w:ind w:firstLine="0"/>
              <w:jc w:val="center"/>
              <w:rPr>
                <w:szCs w:val="24"/>
              </w:rPr>
            </w:pPr>
            <w:r w:rsidRPr="0086543B">
              <w:rPr>
                <w:szCs w:val="24"/>
              </w:rPr>
              <w:t>+</w:t>
            </w:r>
          </w:p>
        </w:tc>
        <w:tc>
          <w:tcPr>
            <w:tcW w:w="1328" w:type="dxa"/>
            <w:vMerge w:val="restart"/>
          </w:tcPr>
          <w:p w:rsidR="0031005E" w:rsidRPr="0086543B" w:rsidRDefault="0031005E" w:rsidP="003C1C91">
            <w:pPr>
              <w:ind w:firstLine="0"/>
              <w:jc w:val="center"/>
              <w:rPr>
                <w:szCs w:val="24"/>
              </w:rPr>
            </w:pPr>
          </w:p>
        </w:tc>
        <w:tc>
          <w:tcPr>
            <w:tcW w:w="1700" w:type="dxa"/>
            <w:vMerge w:val="restart"/>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vMerge/>
            <w:vAlign w:val="center"/>
          </w:tcPr>
          <w:p w:rsidR="0031005E" w:rsidRPr="0086543B" w:rsidRDefault="0031005E" w:rsidP="00AA0F44">
            <w:pPr>
              <w:ind w:firstLine="0"/>
              <w:jc w:val="center"/>
              <w:rPr>
                <w:szCs w:val="24"/>
              </w:rPr>
            </w:pPr>
          </w:p>
        </w:tc>
        <w:tc>
          <w:tcPr>
            <w:tcW w:w="1985" w:type="dxa"/>
          </w:tcPr>
          <w:p w:rsidR="0031005E" w:rsidRPr="0086543B" w:rsidRDefault="0031005E" w:rsidP="003C1C91">
            <w:pPr>
              <w:ind w:firstLine="0"/>
              <w:jc w:val="center"/>
              <w:rPr>
                <w:szCs w:val="24"/>
              </w:rPr>
            </w:pPr>
            <w:r w:rsidRPr="0086543B">
              <w:rPr>
                <w:szCs w:val="24"/>
              </w:rPr>
              <w:t>г.Елабуга, ул.Спасская, д.11а</w:t>
            </w:r>
          </w:p>
        </w:tc>
        <w:tc>
          <w:tcPr>
            <w:tcW w:w="2552" w:type="dxa"/>
            <w:vMerge/>
            <w:vAlign w:val="center"/>
          </w:tcPr>
          <w:p w:rsidR="0031005E" w:rsidRPr="0086543B" w:rsidRDefault="0031005E" w:rsidP="00AA0F44">
            <w:pPr>
              <w:ind w:firstLine="0"/>
              <w:jc w:val="center"/>
              <w:rPr>
                <w:szCs w:val="24"/>
              </w:rPr>
            </w:pPr>
          </w:p>
        </w:tc>
        <w:tc>
          <w:tcPr>
            <w:tcW w:w="1276" w:type="dxa"/>
            <w:vMerge/>
            <w:vAlign w:val="center"/>
          </w:tcPr>
          <w:p w:rsidR="0031005E" w:rsidRPr="0086543B" w:rsidRDefault="0031005E" w:rsidP="00AA0F44">
            <w:pPr>
              <w:ind w:firstLine="0"/>
              <w:jc w:val="center"/>
              <w:rPr>
                <w:szCs w:val="24"/>
              </w:rPr>
            </w:pPr>
          </w:p>
        </w:tc>
        <w:tc>
          <w:tcPr>
            <w:tcW w:w="1418" w:type="dxa"/>
            <w:vMerge/>
            <w:vAlign w:val="center"/>
          </w:tcPr>
          <w:p w:rsidR="0031005E" w:rsidRPr="0086543B" w:rsidRDefault="0031005E" w:rsidP="00AA0F44">
            <w:pPr>
              <w:ind w:firstLine="0"/>
              <w:jc w:val="center"/>
              <w:rPr>
                <w:szCs w:val="24"/>
              </w:rPr>
            </w:pPr>
          </w:p>
        </w:tc>
        <w:tc>
          <w:tcPr>
            <w:tcW w:w="992" w:type="dxa"/>
            <w:vMerge/>
            <w:vAlign w:val="center"/>
          </w:tcPr>
          <w:p w:rsidR="0031005E" w:rsidRPr="0086543B" w:rsidRDefault="0031005E" w:rsidP="00AA0F44">
            <w:pPr>
              <w:ind w:firstLine="0"/>
              <w:jc w:val="center"/>
              <w:rPr>
                <w:szCs w:val="24"/>
              </w:rPr>
            </w:pPr>
          </w:p>
        </w:tc>
        <w:tc>
          <w:tcPr>
            <w:tcW w:w="992" w:type="dxa"/>
          </w:tcPr>
          <w:p w:rsidR="0031005E" w:rsidRPr="0086543B" w:rsidRDefault="0031005E" w:rsidP="003C1C91">
            <w:pPr>
              <w:ind w:firstLine="0"/>
              <w:jc w:val="center"/>
              <w:rPr>
                <w:szCs w:val="24"/>
              </w:rPr>
            </w:pPr>
            <w:r w:rsidRPr="0086543B">
              <w:rPr>
                <w:szCs w:val="24"/>
              </w:rPr>
              <w:t>180,9</w:t>
            </w:r>
          </w:p>
        </w:tc>
        <w:tc>
          <w:tcPr>
            <w:tcW w:w="1127" w:type="dxa"/>
            <w:vMerge/>
            <w:vAlign w:val="center"/>
          </w:tcPr>
          <w:p w:rsidR="0031005E" w:rsidRPr="0086543B" w:rsidRDefault="0031005E" w:rsidP="00AA0F44">
            <w:pPr>
              <w:ind w:firstLine="0"/>
              <w:jc w:val="center"/>
              <w:rPr>
                <w:szCs w:val="24"/>
              </w:rPr>
            </w:pPr>
          </w:p>
        </w:tc>
        <w:tc>
          <w:tcPr>
            <w:tcW w:w="1276" w:type="dxa"/>
            <w:vMerge/>
            <w:vAlign w:val="center"/>
          </w:tcPr>
          <w:p w:rsidR="0031005E" w:rsidRPr="0086543B" w:rsidRDefault="0031005E" w:rsidP="00AA0F44">
            <w:pPr>
              <w:ind w:firstLine="0"/>
              <w:jc w:val="center"/>
              <w:rPr>
                <w:szCs w:val="24"/>
              </w:rPr>
            </w:pPr>
          </w:p>
        </w:tc>
        <w:tc>
          <w:tcPr>
            <w:tcW w:w="1328" w:type="dxa"/>
            <w:vMerge/>
            <w:vAlign w:val="center"/>
          </w:tcPr>
          <w:p w:rsidR="0031005E" w:rsidRPr="0086543B" w:rsidRDefault="0031005E" w:rsidP="00AA0F44">
            <w:pPr>
              <w:ind w:firstLine="0"/>
              <w:jc w:val="center"/>
              <w:rPr>
                <w:szCs w:val="24"/>
              </w:rPr>
            </w:pPr>
          </w:p>
        </w:tc>
        <w:tc>
          <w:tcPr>
            <w:tcW w:w="1700" w:type="dxa"/>
            <w:vMerge/>
            <w:vAlign w:val="center"/>
          </w:tcPr>
          <w:p w:rsidR="0031005E" w:rsidRPr="0086543B" w:rsidRDefault="0031005E" w:rsidP="00AA0F44">
            <w:pPr>
              <w:ind w:firstLine="0"/>
              <w:jc w:val="center"/>
              <w:rPr>
                <w:szCs w:val="24"/>
              </w:rPr>
            </w:pPr>
          </w:p>
        </w:tc>
      </w:tr>
      <w:tr w:rsidR="0031005E" w:rsidRPr="0086543B" w:rsidTr="0088529C">
        <w:trPr>
          <w:trHeight w:val="284"/>
          <w:jc w:val="center"/>
        </w:trPr>
        <w:tc>
          <w:tcPr>
            <w:tcW w:w="15213" w:type="dxa"/>
            <w:gridSpan w:val="11"/>
            <w:vAlign w:val="center"/>
          </w:tcPr>
          <w:p w:rsidR="0031005E" w:rsidRPr="0086543B" w:rsidRDefault="0031005E" w:rsidP="00AA0F44">
            <w:pPr>
              <w:ind w:firstLine="0"/>
              <w:jc w:val="center"/>
              <w:rPr>
                <w:szCs w:val="24"/>
              </w:rPr>
            </w:pPr>
            <w:r w:rsidRPr="0086543B">
              <w:rPr>
                <w:b/>
                <w:szCs w:val="24"/>
              </w:rPr>
              <w:t>Камско-Устьинский муниципальный район</w:t>
            </w:r>
          </w:p>
        </w:tc>
      </w:tr>
      <w:tr w:rsidR="0031005E" w:rsidRPr="0086543B" w:rsidTr="003C1C91">
        <w:trPr>
          <w:trHeight w:val="284"/>
          <w:jc w:val="center"/>
        </w:trPr>
        <w:tc>
          <w:tcPr>
            <w:tcW w:w="567" w:type="dxa"/>
          </w:tcPr>
          <w:p w:rsidR="0031005E" w:rsidRPr="0086543B" w:rsidRDefault="0031005E" w:rsidP="003C1C91">
            <w:pPr>
              <w:ind w:firstLine="0"/>
              <w:jc w:val="center"/>
              <w:rPr>
                <w:szCs w:val="24"/>
              </w:rPr>
            </w:pPr>
            <w:r w:rsidRPr="0086543B">
              <w:rPr>
                <w:szCs w:val="24"/>
              </w:rPr>
              <w:t>1</w:t>
            </w:r>
          </w:p>
        </w:tc>
        <w:tc>
          <w:tcPr>
            <w:tcW w:w="1985" w:type="dxa"/>
          </w:tcPr>
          <w:p w:rsidR="0031005E" w:rsidRPr="0086543B" w:rsidRDefault="0031005E" w:rsidP="003C1C91">
            <w:pPr>
              <w:ind w:firstLine="0"/>
              <w:jc w:val="center"/>
              <w:rPr>
                <w:szCs w:val="24"/>
              </w:rPr>
            </w:pPr>
            <w:r w:rsidRPr="0086543B">
              <w:rPr>
                <w:szCs w:val="24"/>
              </w:rPr>
              <w:t>с.Красновидово</w:t>
            </w:r>
          </w:p>
        </w:tc>
        <w:tc>
          <w:tcPr>
            <w:tcW w:w="2552" w:type="dxa"/>
          </w:tcPr>
          <w:p w:rsidR="0031005E" w:rsidRPr="0086543B" w:rsidRDefault="0031005E" w:rsidP="003C1C91">
            <w:pPr>
              <w:ind w:firstLine="0"/>
              <w:jc w:val="center"/>
              <w:rPr>
                <w:szCs w:val="24"/>
              </w:rPr>
            </w:pPr>
            <w:r w:rsidRPr="0086543B">
              <w:rPr>
                <w:szCs w:val="24"/>
              </w:rPr>
              <w:t>Музей Горького в с.Красновидово</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140,1</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88529C">
        <w:trPr>
          <w:trHeight w:val="284"/>
          <w:jc w:val="center"/>
        </w:trPr>
        <w:tc>
          <w:tcPr>
            <w:tcW w:w="15213" w:type="dxa"/>
            <w:gridSpan w:val="11"/>
            <w:vAlign w:val="center"/>
          </w:tcPr>
          <w:p w:rsidR="0031005E" w:rsidRPr="0086543B" w:rsidRDefault="0031005E" w:rsidP="00AA0F44">
            <w:pPr>
              <w:ind w:firstLine="0"/>
              <w:jc w:val="center"/>
              <w:rPr>
                <w:szCs w:val="24"/>
              </w:rPr>
            </w:pPr>
            <w:r w:rsidRPr="0086543B">
              <w:rPr>
                <w:b/>
                <w:szCs w:val="24"/>
              </w:rPr>
              <w:t>Менделеевский муниципальный район</w:t>
            </w:r>
          </w:p>
        </w:tc>
      </w:tr>
      <w:tr w:rsidR="0031005E" w:rsidRPr="0086543B" w:rsidTr="003C1C91">
        <w:trPr>
          <w:trHeight w:val="284"/>
          <w:jc w:val="center"/>
        </w:trPr>
        <w:tc>
          <w:tcPr>
            <w:tcW w:w="567" w:type="dxa"/>
          </w:tcPr>
          <w:p w:rsidR="0031005E" w:rsidRPr="0086543B" w:rsidRDefault="0031005E" w:rsidP="003C1C91">
            <w:pPr>
              <w:ind w:firstLine="0"/>
              <w:jc w:val="center"/>
              <w:rPr>
                <w:szCs w:val="24"/>
              </w:rPr>
            </w:pPr>
            <w:r w:rsidRPr="0086543B">
              <w:rPr>
                <w:szCs w:val="24"/>
              </w:rPr>
              <w:t>1</w:t>
            </w:r>
          </w:p>
        </w:tc>
        <w:tc>
          <w:tcPr>
            <w:tcW w:w="1985" w:type="dxa"/>
          </w:tcPr>
          <w:p w:rsidR="0031005E" w:rsidRPr="0086543B" w:rsidRDefault="0031005E" w:rsidP="003C1C91">
            <w:pPr>
              <w:ind w:firstLine="0"/>
              <w:jc w:val="center"/>
              <w:rPr>
                <w:szCs w:val="24"/>
              </w:rPr>
            </w:pPr>
            <w:r w:rsidRPr="0086543B">
              <w:rPr>
                <w:szCs w:val="24"/>
              </w:rPr>
              <w:t>г.Менделеевск, ул.Гассара, д.1</w:t>
            </w:r>
          </w:p>
        </w:tc>
        <w:tc>
          <w:tcPr>
            <w:tcW w:w="2552" w:type="dxa"/>
          </w:tcPr>
          <w:p w:rsidR="0031005E" w:rsidRPr="0086543B" w:rsidRDefault="0031005E" w:rsidP="003C1C91">
            <w:pPr>
              <w:ind w:firstLine="0"/>
              <w:jc w:val="center"/>
              <w:rPr>
                <w:szCs w:val="24"/>
              </w:rPr>
            </w:pPr>
            <w:r w:rsidRPr="0086543B">
              <w:rPr>
                <w:szCs w:val="24"/>
              </w:rPr>
              <w:t>Краеведческий музей города Менделеевска</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2183</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88529C">
        <w:trPr>
          <w:trHeight w:val="284"/>
          <w:jc w:val="center"/>
        </w:trPr>
        <w:tc>
          <w:tcPr>
            <w:tcW w:w="15213" w:type="dxa"/>
            <w:gridSpan w:val="11"/>
            <w:vAlign w:val="center"/>
          </w:tcPr>
          <w:p w:rsidR="0031005E" w:rsidRPr="0086543B" w:rsidRDefault="0031005E" w:rsidP="00AA0F44">
            <w:pPr>
              <w:ind w:firstLine="0"/>
              <w:jc w:val="center"/>
              <w:rPr>
                <w:szCs w:val="24"/>
              </w:rPr>
            </w:pPr>
            <w:r w:rsidRPr="0086543B">
              <w:rPr>
                <w:b/>
                <w:szCs w:val="24"/>
              </w:rPr>
              <w:t>Мензелинский муниципальный район</w:t>
            </w:r>
          </w:p>
        </w:tc>
      </w:tr>
      <w:tr w:rsidR="0031005E" w:rsidRPr="0086543B" w:rsidTr="003C1C91">
        <w:trPr>
          <w:trHeight w:val="284"/>
          <w:jc w:val="center"/>
        </w:trPr>
        <w:tc>
          <w:tcPr>
            <w:tcW w:w="567" w:type="dxa"/>
          </w:tcPr>
          <w:p w:rsidR="0031005E" w:rsidRPr="0086543B" w:rsidRDefault="0031005E" w:rsidP="003C1C91">
            <w:pPr>
              <w:ind w:firstLine="0"/>
              <w:jc w:val="center"/>
              <w:rPr>
                <w:szCs w:val="24"/>
              </w:rPr>
            </w:pPr>
            <w:r w:rsidRPr="0086543B">
              <w:rPr>
                <w:szCs w:val="24"/>
              </w:rPr>
              <w:t>1</w:t>
            </w:r>
          </w:p>
        </w:tc>
        <w:tc>
          <w:tcPr>
            <w:tcW w:w="1985" w:type="dxa"/>
          </w:tcPr>
          <w:p w:rsidR="0031005E" w:rsidRPr="0086543B" w:rsidRDefault="0031005E" w:rsidP="003C1C91">
            <w:pPr>
              <w:ind w:firstLine="0"/>
              <w:jc w:val="center"/>
              <w:rPr>
                <w:szCs w:val="24"/>
              </w:rPr>
            </w:pPr>
            <w:r w:rsidRPr="0086543B">
              <w:rPr>
                <w:szCs w:val="24"/>
              </w:rPr>
              <w:t>г.Мензелинск, ул.Джалиля, д.19а</w:t>
            </w:r>
          </w:p>
        </w:tc>
        <w:tc>
          <w:tcPr>
            <w:tcW w:w="2552" w:type="dxa"/>
          </w:tcPr>
          <w:p w:rsidR="0031005E" w:rsidRPr="0086543B" w:rsidRDefault="0031005E" w:rsidP="003C1C91">
            <w:pPr>
              <w:ind w:firstLine="0"/>
              <w:jc w:val="center"/>
              <w:rPr>
                <w:szCs w:val="24"/>
              </w:rPr>
            </w:pPr>
            <w:r w:rsidRPr="0086543B">
              <w:rPr>
                <w:szCs w:val="24"/>
              </w:rPr>
              <w:t>Государственное автономное учреждение культуры Республики Татарстан «Мензелинский государственный татарский драматический театр имени Сабира Амутбаева»</w:t>
            </w:r>
          </w:p>
        </w:tc>
        <w:tc>
          <w:tcPr>
            <w:tcW w:w="1276" w:type="dxa"/>
          </w:tcPr>
          <w:p w:rsidR="0031005E" w:rsidRPr="0086543B" w:rsidRDefault="0031005E" w:rsidP="003C1C91">
            <w:pPr>
              <w:ind w:firstLine="0"/>
              <w:jc w:val="center"/>
              <w:rPr>
                <w:szCs w:val="24"/>
              </w:rPr>
            </w:pPr>
          </w:p>
        </w:tc>
        <w:tc>
          <w:tcPr>
            <w:tcW w:w="1418" w:type="dxa"/>
          </w:tcPr>
          <w:p w:rsidR="0031005E" w:rsidRPr="0086543B" w:rsidRDefault="0031005E" w:rsidP="003C1C91">
            <w:pPr>
              <w:ind w:firstLine="0"/>
              <w:jc w:val="center"/>
              <w:rPr>
                <w:szCs w:val="24"/>
              </w:rPr>
            </w:pPr>
            <w:r w:rsidRPr="0086543B">
              <w:rPr>
                <w:szCs w:val="24"/>
              </w:rPr>
              <w:t>Капитальный ремонт</w:t>
            </w:r>
          </w:p>
        </w:tc>
        <w:tc>
          <w:tcPr>
            <w:tcW w:w="992" w:type="dxa"/>
          </w:tcPr>
          <w:p w:rsidR="0031005E" w:rsidRPr="0086543B" w:rsidRDefault="0031005E" w:rsidP="003C1C91">
            <w:pPr>
              <w:ind w:firstLine="0"/>
              <w:jc w:val="center"/>
              <w:rPr>
                <w:szCs w:val="24"/>
              </w:rPr>
            </w:pPr>
            <w:r w:rsidRPr="0086543B">
              <w:rPr>
                <w:szCs w:val="24"/>
              </w:rPr>
              <w:t>мест</w:t>
            </w:r>
          </w:p>
        </w:tc>
        <w:tc>
          <w:tcPr>
            <w:tcW w:w="992" w:type="dxa"/>
          </w:tcPr>
          <w:p w:rsidR="0031005E" w:rsidRPr="0086543B" w:rsidRDefault="0031005E" w:rsidP="003C1C91">
            <w:pPr>
              <w:tabs>
                <w:tab w:val="right" w:leader="dot" w:pos="9627"/>
              </w:tabs>
              <w:ind w:firstLine="0"/>
              <w:jc w:val="center"/>
              <w:rPr>
                <w:bCs/>
                <w:smallCaps/>
                <w:noProof/>
                <w:szCs w:val="24"/>
              </w:rPr>
            </w:pPr>
            <w:r w:rsidRPr="0086543B">
              <w:rPr>
                <w:szCs w:val="24"/>
              </w:rPr>
              <w:t>206</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88529C">
        <w:trPr>
          <w:trHeight w:val="284"/>
          <w:jc w:val="center"/>
        </w:trPr>
        <w:tc>
          <w:tcPr>
            <w:tcW w:w="15213" w:type="dxa"/>
            <w:gridSpan w:val="11"/>
            <w:vAlign w:val="center"/>
          </w:tcPr>
          <w:p w:rsidR="0031005E" w:rsidRPr="0086543B" w:rsidRDefault="0031005E" w:rsidP="00AA0F44">
            <w:pPr>
              <w:ind w:firstLine="0"/>
              <w:jc w:val="center"/>
              <w:rPr>
                <w:szCs w:val="24"/>
              </w:rPr>
            </w:pPr>
            <w:r w:rsidRPr="0086543B">
              <w:rPr>
                <w:b/>
                <w:szCs w:val="24"/>
              </w:rPr>
              <w:t>Нижнекамский муниципальный район</w:t>
            </w:r>
          </w:p>
        </w:tc>
      </w:tr>
      <w:tr w:rsidR="0031005E" w:rsidRPr="0086543B" w:rsidTr="003C1C91">
        <w:trPr>
          <w:trHeight w:val="284"/>
          <w:jc w:val="center"/>
        </w:trPr>
        <w:tc>
          <w:tcPr>
            <w:tcW w:w="567" w:type="dxa"/>
          </w:tcPr>
          <w:p w:rsidR="0031005E" w:rsidRPr="0086543B" w:rsidRDefault="0031005E" w:rsidP="003C1C91">
            <w:pPr>
              <w:ind w:firstLine="0"/>
              <w:jc w:val="center"/>
              <w:rPr>
                <w:szCs w:val="24"/>
              </w:rPr>
            </w:pPr>
            <w:r w:rsidRPr="0086543B">
              <w:rPr>
                <w:szCs w:val="24"/>
              </w:rPr>
              <w:t>1</w:t>
            </w:r>
          </w:p>
        </w:tc>
        <w:tc>
          <w:tcPr>
            <w:tcW w:w="1985" w:type="dxa"/>
          </w:tcPr>
          <w:p w:rsidR="0031005E" w:rsidRPr="0086543B" w:rsidRDefault="0031005E" w:rsidP="003C1C91">
            <w:pPr>
              <w:ind w:firstLine="0"/>
              <w:jc w:val="center"/>
              <w:rPr>
                <w:szCs w:val="24"/>
              </w:rPr>
            </w:pPr>
            <w:r w:rsidRPr="0086543B">
              <w:rPr>
                <w:szCs w:val="24"/>
              </w:rPr>
              <w:t>г.Нижнекамск</w:t>
            </w:r>
          </w:p>
        </w:tc>
        <w:tc>
          <w:tcPr>
            <w:tcW w:w="2552" w:type="dxa"/>
          </w:tcPr>
          <w:p w:rsidR="0031005E" w:rsidRPr="0086543B" w:rsidRDefault="0031005E" w:rsidP="00F315EF">
            <w:pPr>
              <w:ind w:firstLine="0"/>
              <w:jc w:val="center"/>
              <w:rPr>
                <w:szCs w:val="24"/>
              </w:rPr>
            </w:pPr>
            <w:r w:rsidRPr="0086543B">
              <w:rPr>
                <w:szCs w:val="24"/>
              </w:rPr>
              <w:t>Государственное автономное учреждение культуры Республики Татарстан «Нижнекамский государственный татарский драматический театр им</w:t>
            </w:r>
            <w:r w:rsidR="00F315EF" w:rsidRPr="0086543B">
              <w:rPr>
                <w:szCs w:val="24"/>
              </w:rPr>
              <w:t>.</w:t>
            </w:r>
            <w:r w:rsidRPr="0086543B">
              <w:rPr>
                <w:szCs w:val="24"/>
              </w:rPr>
              <w:t>Т.А.Миннуллина»</w:t>
            </w:r>
          </w:p>
        </w:tc>
        <w:tc>
          <w:tcPr>
            <w:tcW w:w="1276" w:type="dxa"/>
          </w:tcPr>
          <w:p w:rsidR="0031005E" w:rsidRPr="0086543B" w:rsidRDefault="0031005E" w:rsidP="003C1C91">
            <w:pPr>
              <w:ind w:firstLine="0"/>
              <w:jc w:val="center"/>
              <w:rPr>
                <w:szCs w:val="24"/>
              </w:rPr>
            </w:pPr>
            <w:r w:rsidRPr="0086543B">
              <w:rPr>
                <w:szCs w:val="24"/>
                <w:lang w:val="en-US"/>
              </w:rPr>
              <w:t>C</w:t>
            </w:r>
            <w:r w:rsidRPr="0086543B">
              <w:rPr>
                <w:szCs w:val="24"/>
              </w:rPr>
              <w:t>троительство нового здания</w:t>
            </w:r>
          </w:p>
        </w:tc>
        <w:tc>
          <w:tcPr>
            <w:tcW w:w="1418" w:type="dxa"/>
          </w:tcPr>
          <w:p w:rsidR="0031005E" w:rsidRPr="0086543B" w:rsidRDefault="0031005E" w:rsidP="003C1C91">
            <w:pPr>
              <w:ind w:firstLine="0"/>
              <w:jc w:val="center"/>
              <w:rPr>
                <w:szCs w:val="24"/>
              </w:rPr>
            </w:pPr>
            <w:r w:rsidRPr="0086543B">
              <w:rPr>
                <w:szCs w:val="24"/>
              </w:rPr>
              <w:t>Новое строительство</w:t>
            </w:r>
          </w:p>
        </w:tc>
        <w:tc>
          <w:tcPr>
            <w:tcW w:w="992" w:type="dxa"/>
          </w:tcPr>
          <w:p w:rsidR="0031005E" w:rsidRPr="0086543B" w:rsidRDefault="0031005E" w:rsidP="003C1C91">
            <w:pPr>
              <w:ind w:firstLine="0"/>
              <w:jc w:val="center"/>
              <w:rPr>
                <w:szCs w:val="24"/>
              </w:rPr>
            </w:pPr>
          </w:p>
        </w:tc>
        <w:tc>
          <w:tcPr>
            <w:tcW w:w="992" w:type="dxa"/>
          </w:tcPr>
          <w:p w:rsidR="0031005E" w:rsidRPr="0086543B" w:rsidRDefault="0031005E" w:rsidP="003C1C91">
            <w:pPr>
              <w:tabs>
                <w:tab w:val="right" w:leader="dot" w:pos="9627"/>
              </w:tabs>
              <w:ind w:firstLine="0"/>
              <w:jc w:val="center"/>
              <w:rPr>
                <w:bCs/>
                <w:smallCaps/>
                <w:noProof/>
                <w:szCs w:val="24"/>
              </w:rPr>
            </w:pP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88529C">
        <w:trPr>
          <w:trHeight w:val="284"/>
          <w:jc w:val="center"/>
        </w:trPr>
        <w:tc>
          <w:tcPr>
            <w:tcW w:w="15213" w:type="dxa"/>
            <w:gridSpan w:val="11"/>
            <w:vAlign w:val="center"/>
          </w:tcPr>
          <w:p w:rsidR="0031005E" w:rsidRPr="0086543B" w:rsidRDefault="0031005E" w:rsidP="00AA0F44">
            <w:pPr>
              <w:ind w:firstLine="0"/>
              <w:jc w:val="center"/>
              <w:rPr>
                <w:szCs w:val="24"/>
              </w:rPr>
            </w:pPr>
            <w:r w:rsidRPr="0086543B">
              <w:rPr>
                <w:b/>
                <w:szCs w:val="24"/>
              </w:rPr>
              <w:t>Пестречинский муниципальный район</w:t>
            </w:r>
          </w:p>
        </w:tc>
      </w:tr>
      <w:tr w:rsidR="0031005E" w:rsidRPr="0086543B" w:rsidTr="003C1C91">
        <w:trPr>
          <w:trHeight w:val="284"/>
          <w:jc w:val="center"/>
        </w:trPr>
        <w:tc>
          <w:tcPr>
            <w:tcW w:w="567" w:type="dxa"/>
          </w:tcPr>
          <w:p w:rsidR="0031005E" w:rsidRPr="0086543B" w:rsidRDefault="0031005E" w:rsidP="003C1C91">
            <w:pPr>
              <w:ind w:firstLine="0"/>
              <w:jc w:val="center"/>
              <w:rPr>
                <w:szCs w:val="24"/>
              </w:rPr>
            </w:pPr>
            <w:r w:rsidRPr="0086543B">
              <w:rPr>
                <w:szCs w:val="24"/>
              </w:rPr>
              <w:t>1</w:t>
            </w:r>
          </w:p>
        </w:tc>
        <w:tc>
          <w:tcPr>
            <w:tcW w:w="1985" w:type="dxa"/>
          </w:tcPr>
          <w:p w:rsidR="0031005E" w:rsidRPr="0086543B" w:rsidRDefault="0031005E" w:rsidP="003C1C91">
            <w:pPr>
              <w:ind w:firstLine="0"/>
              <w:jc w:val="center"/>
              <w:rPr>
                <w:szCs w:val="24"/>
              </w:rPr>
            </w:pPr>
            <w:r w:rsidRPr="0086543B">
              <w:rPr>
                <w:szCs w:val="24"/>
              </w:rPr>
              <w:t>с.Ленино-Кокушкино</w:t>
            </w:r>
          </w:p>
        </w:tc>
        <w:tc>
          <w:tcPr>
            <w:tcW w:w="2552" w:type="dxa"/>
          </w:tcPr>
          <w:p w:rsidR="0031005E" w:rsidRPr="0086543B" w:rsidRDefault="0031005E" w:rsidP="003C1C91">
            <w:pPr>
              <w:ind w:firstLine="0"/>
              <w:jc w:val="center"/>
              <w:rPr>
                <w:szCs w:val="24"/>
              </w:rPr>
            </w:pPr>
            <w:r w:rsidRPr="0086543B">
              <w:rPr>
                <w:szCs w:val="24"/>
              </w:rPr>
              <w:t>Государственный историко-культурный музей-заповедник «Ленино-Кокушкино»</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910,3</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88529C">
        <w:trPr>
          <w:trHeight w:val="284"/>
          <w:jc w:val="center"/>
        </w:trPr>
        <w:tc>
          <w:tcPr>
            <w:tcW w:w="15213" w:type="dxa"/>
            <w:gridSpan w:val="11"/>
            <w:vAlign w:val="center"/>
          </w:tcPr>
          <w:p w:rsidR="0031005E" w:rsidRPr="0086543B" w:rsidRDefault="0031005E" w:rsidP="00AA0F44">
            <w:pPr>
              <w:ind w:firstLine="0"/>
              <w:jc w:val="center"/>
              <w:rPr>
                <w:b/>
                <w:szCs w:val="24"/>
              </w:rPr>
            </w:pPr>
            <w:r w:rsidRPr="0086543B">
              <w:rPr>
                <w:b/>
                <w:szCs w:val="24"/>
              </w:rPr>
              <w:t>Чистопольский муниципальный район</w:t>
            </w:r>
          </w:p>
        </w:tc>
      </w:tr>
      <w:tr w:rsidR="0031005E" w:rsidRPr="0086543B" w:rsidTr="003C1C91">
        <w:trPr>
          <w:trHeight w:val="284"/>
          <w:jc w:val="center"/>
        </w:trPr>
        <w:tc>
          <w:tcPr>
            <w:tcW w:w="567" w:type="dxa"/>
          </w:tcPr>
          <w:p w:rsidR="0031005E" w:rsidRPr="0086543B" w:rsidRDefault="0031005E" w:rsidP="003C1C91">
            <w:pPr>
              <w:ind w:firstLine="0"/>
              <w:jc w:val="center"/>
              <w:rPr>
                <w:szCs w:val="24"/>
              </w:rPr>
            </w:pPr>
            <w:r w:rsidRPr="0086543B">
              <w:rPr>
                <w:szCs w:val="24"/>
              </w:rPr>
              <w:t>1</w:t>
            </w:r>
          </w:p>
        </w:tc>
        <w:tc>
          <w:tcPr>
            <w:tcW w:w="1985" w:type="dxa"/>
          </w:tcPr>
          <w:p w:rsidR="0031005E" w:rsidRPr="0086543B" w:rsidRDefault="0031005E" w:rsidP="003C1C91">
            <w:pPr>
              <w:ind w:firstLine="0"/>
              <w:jc w:val="center"/>
              <w:rPr>
                <w:szCs w:val="24"/>
              </w:rPr>
            </w:pPr>
            <w:r w:rsidRPr="0086543B">
              <w:rPr>
                <w:szCs w:val="24"/>
              </w:rPr>
              <w:t>г.Чистополь, ул.Тукая, д.43</w:t>
            </w:r>
          </w:p>
        </w:tc>
        <w:tc>
          <w:tcPr>
            <w:tcW w:w="2552" w:type="dxa"/>
          </w:tcPr>
          <w:p w:rsidR="0031005E" w:rsidRPr="0086543B" w:rsidRDefault="0031005E" w:rsidP="003C1C91">
            <w:pPr>
              <w:ind w:firstLine="0"/>
              <w:jc w:val="center"/>
              <w:rPr>
                <w:i/>
                <w:szCs w:val="24"/>
              </w:rPr>
            </w:pPr>
            <w:r w:rsidRPr="0086543B">
              <w:rPr>
                <w:szCs w:val="24"/>
              </w:rPr>
              <w:t xml:space="preserve">Чистопольский филиал </w:t>
            </w:r>
            <w:r w:rsidR="009D2169" w:rsidRPr="0086543B">
              <w:rPr>
                <w:szCs w:val="24"/>
              </w:rPr>
              <w:t>г</w:t>
            </w:r>
            <w:r w:rsidR="00F315EF" w:rsidRPr="0086543B">
              <w:rPr>
                <w:szCs w:val="24"/>
              </w:rPr>
              <w:t xml:space="preserve">осударственного бюджетного учреждения культуры </w:t>
            </w:r>
            <w:r w:rsidRPr="0086543B">
              <w:rPr>
                <w:szCs w:val="24"/>
              </w:rPr>
              <w:t>Республики Татарстан «Республиканская специальная библиотека для слепых и слабовидящих»</w:t>
            </w:r>
          </w:p>
        </w:tc>
        <w:tc>
          <w:tcPr>
            <w:tcW w:w="1276" w:type="dxa"/>
          </w:tcPr>
          <w:p w:rsidR="0031005E" w:rsidRPr="0086543B" w:rsidRDefault="0031005E" w:rsidP="003C1C91">
            <w:pPr>
              <w:ind w:firstLine="0"/>
              <w:jc w:val="center"/>
              <w:rPr>
                <w:szCs w:val="24"/>
              </w:rPr>
            </w:pPr>
            <w:r w:rsidRPr="0086543B">
              <w:rPr>
                <w:szCs w:val="24"/>
              </w:rPr>
              <w:t xml:space="preserve">В соответствии с нормативами требуются дополнительные площади </w:t>
            </w:r>
            <w:r w:rsidR="00F315EF" w:rsidRPr="0086543B">
              <w:rPr>
                <w:szCs w:val="24"/>
              </w:rPr>
              <w:t>–</w:t>
            </w:r>
          </w:p>
          <w:p w:rsidR="0031005E" w:rsidRPr="0086543B" w:rsidRDefault="0031005E" w:rsidP="003C1C91">
            <w:pPr>
              <w:ind w:firstLine="0"/>
              <w:jc w:val="center"/>
              <w:rPr>
                <w:szCs w:val="24"/>
              </w:rPr>
            </w:pPr>
            <w:r w:rsidRPr="0086543B">
              <w:rPr>
                <w:szCs w:val="24"/>
              </w:rPr>
              <w:t xml:space="preserve">200 </w:t>
            </w:r>
            <w:r w:rsidR="00F315EF" w:rsidRPr="0086543B">
              <w:rPr>
                <w:szCs w:val="24"/>
              </w:rPr>
              <w:t>кв.ме-тров</w:t>
            </w:r>
          </w:p>
        </w:tc>
        <w:tc>
          <w:tcPr>
            <w:tcW w:w="1418" w:type="dxa"/>
          </w:tcPr>
          <w:p w:rsidR="0031005E" w:rsidRPr="0086543B" w:rsidRDefault="00F315EF" w:rsidP="003C1C91">
            <w:pPr>
              <w:ind w:firstLine="0"/>
              <w:jc w:val="center"/>
              <w:rPr>
                <w:szCs w:val="24"/>
              </w:rPr>
            </w:pPr>
            <w:r w:rsidRPr="0086543B">
              <w:rPr>
                <w:szCs w:val="24"/>
              </w:rPr>
              <w:t>Р</w:t>
            </w:r>
            <w:r w:rsidR="0031005E" w:rsidRPr="0086543B">
              <w:rPr>
                <w:szCs w:val="24"/>
              </w:rPr>
              <w:t>еконструкция (расширение)</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118,7</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vMerge w:val="restart"/>
          </w:tcPr>
          <w:p w:rsidR="0031005E" w:rsidRPr="0086543B" w:rsidRDefault="0031005E" w:rsidP="003C1C91">
            <w:pPr>
              <w:ind w:firstLine="0"/>
              <w:jc w:val="center"/>
              <w:rPr>
                <w:szCs w:val="24"/>
              </w:rPr>
            </w:pPr>
            <w:r w:rsidRPr="0086543B">
              <w:rPr>
                <w:szCs w:val="24"/>
              </w:rPr>
              <w:t>2</w:t>
            </w:r>
          </w:p>
        </w:tc>
        <w:tc>
          <w:tcPr>
            <w:tcW w:w="1985" w:type="dxa"/>
          </w:tcPr>
          <w:p w:rsidR="0031005E" w:rsidRPr="0086543B" w:rsidRDefault="0031005E" w:rsidP="003C1C91">
            <w:pPr>
              <w:ind w:firstLine="0"/>
              <w:jc w:val="center"/>
              <w:rPr>
                <w:i/>
                <w:szCs w:val="24"/>
              </w:rPr>
            </w:pPr>
          </w:p>
        </w:tc>
        <w:tc>
          <w:tcPr>
            <w:tcW w:w="2552" w:type="dxa"/>
          </w:tcPr>
          <w:p w:rsidR="0031005E" w:rsidRPr="0086543B" w:rsidRDefault="0031005E" w:rsidP="003C1C91">
            <w:pPr>
              <w:ind w:firstLine="0"/>
              <w:jc w:val="center"/>
              <w:rPr>
                <w:szCs w:val="24"/>
              </w:rPr>
            </w:pPr>
            <w:r w:rsidRPr="0086543B">
              <w:rPr>
                <w:szCs w:val="24"/>
              </w:rPr>
              <w:t>Чистопольский государственный историко-архитектурный и литературный музей-заповедник:</w:t>
            </w:r>
          </w:p>
        </w:tc>
        <w:tc>
          <w:tcPr>
            <w:tcW w:w="1276" w:type="dxa"/>
          </w:tcPr>
          <w:p w:rsidR="0031005E" w:rsidRPr="0086543B" w:rsidRDefault="0031005E" w:rsidP="003C1C91">
            <w:pPr>
              <w:ind w:firstLine="0"/>
              <w:jc w:val="center"/>
              <w:rPr>
                <w:szCs w:val="24"/>
              </w:rPr>
            </w:pPr>
          </w:p>
        </w:tc>
        <w:tc>
          <w:tcPr>
            <w:tcW w:w="1418" w:type="dxa"/>
          </w:tcPr>
          <w:p w:rsidR="0031005E" w:rsidRPr="0086543B" w:rsidRDefault="0031005E" w:rsidP="003C1C91">
            <w:pPr>
              <w:ind w:firstLine="0"/>
              <w:jc w:val="center"/>
              <w:rPr>
                <w:szCs w:val="24"/>
              </w:rPr>
            </w:pPr>
          </w:p>
        </w:tc>
        <w:tc>
          <w:tcPr>
            <w:tcW w:w="992" w:type="dxa"/>
          </w:tcPr>
          <w:p w:rsidR="0031005E" w:rsidRPr="0086543B" w:rsidRDefault="0031005E" w:rsidP="003C1C91">
            <w:pPr>
              <w:ind w:firstLine="0"/>
              <w:jc w:val="center"/>
              <w:rPr>
                <w:szCs w:val="24"/>
              </w:rPr>
            </w:pPr>
          </w:p>
        </w:tc>
        <w:tc>
          <w:tcPr>
            <w:tcW w:w="992" w:type="dxa"/>
          </w:tcPr>
          <w:p w:rsidR="0031005E" w:rsidRPr="0086543B" w:rsidRDefault="0031005E" w:rsidP="003C1C91">
            <w:pPr>
              <w:ind w:firstLine="0"/>
              <w:jc w:val="center"/>
              <w:rPr>
                <w:szCs w:val="24"/>
              </w:rPr>
            </w:pP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p>
        </w:tc>
      </w:tr>
      <w:tr w:rsidR="0031005E" w:rsidRPr="0086543B" w:rsidTr="003C1C91">
        <w:trPr>
          <w:trHeight w:val="284"/>
          <w:jc w:val="center"/>
        </w:trPr>
        <w:tc>
          <w:tcPr>
            <w:tcW w:w="567" w:type="dxa"/>
            <w:vMerge/>
          </w:tcPr>
          <w:p w:rsidR="0031005E" w:rsidRPr="0086543B" w:rsidRDefault="0031005E" w:rsidP="003C1C91">
            <w:pPr>
              <w:ind w:firstLine="0"/>
              <w:jc w:val="center"/>
              <w:rPr>
                <w:szCs w:val="24"/>
              </w:rPr>
            </w:pPr>
          </w:p>
        </w:tc>
        <w:tc>
          <w:tcPr>
            <w:tcW w:w="1985" w:type="dxa"/>
          </w:tcPr>
          <w:p w:rsidR="0031005E" w:rsidRPr="0086543B" w:rsidRDefault="0031005E" w:rsidP="003C1C91">
            <w:pPr>
              <w:ind w:firstLine="0"/>
              <w:jc w:val="center"/>
              <w:rPr>
                <w:szCs w:val="24"/>
              </w:rPr>
            </w:pPr>
            <w:r w:rsidRPr="0086543B">
              <w:rPr>
                <w:szCs w:val="24"/>
              </w:rPr>
              <w:t>г.Чистополь, ул.К.Маркса, д.8</w:t>
            </w:r>
          </w:p>
        </w:tc>
        <w:tc>
          <w:tcPr>
            <w:tcW w:w="2552" w:type="dxa"/>
          </w:tcPr>
          <w:p w:rsidR="0031005E" w:rsidRPr="0086543B" w:rsidRDefault="0031005E" w:rsidP="003C1C91">
            <w:pPr>
              <w:ind w:firstLine="0"/>
              <w:jc w:val="center"/>
              <w:rPr>
                <w:szCs w:val="24"/>
              </w:rPr>
            </w:pPr>
            <w:r w:rsidRPr="0086543B">
              <w:rPr>
                <w:szCs w:val="24"/>
              </w:rPr>
              <w:t xml:space="preserve"> Музей истории города</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910,0</w:t>
            </w:r>
          </w:p>
          <w:p w:rsidR="0031005E" w:rsidRPr="0086543B" w:rsidRDefault="0031005E" w:rsidP="003C1C91">
            <w:pPr>
              <w:ind w:firstLine="0"/>
              <w:jc w:val="center"/>
              <w:rPr>
                <w:szCs w:val="24"/>
              </w:rPr>
            </w:pPr>
            <w:r w:rsidRPr="0086543B">
              <w:rPr>
                <w:szCs w:val="24"/>
              </w:rPr>
              <w:t>+52,5 (флигель)</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vMerge/>
          </w:tcPr>
          <w:p w:rsidR="0031005E" w:rsidRPr="0086543B" w:rsidRDefault="0031005E" w:rsidP="003C1C91">
            <w:pPr>
              <w:ind w:firstLine="0"/>
              <w:jc w:val="center"/>
              <w:rPr>
                <w:szCs w:val="24"/>
              </w:rPr>
            </w:pPr>
          </w:p>
        </w:tc>
        <w:tc>
          <w:tcPr>
            <w:tcW w:w="1985" w:type="dxa"/>
          </w:tcPr>
          <w:p w:rsidR="0031005E" w:rsidRPr="0086543B" w:rsidRDefault="0031005E" w:rsidP="003C1C91">
            <w:pPr>
              <w:ind w:firstLine="0"/>
              <w:jc w:val="center"/>
              <w:rPr>
                <w:szCs w:val="24"/>
              </w:rPr>
            </w:pPr>
            <w:r w:rsidRPr="0086543B">
              <w:rPr>
                <w:szCs w:val="24"/>
              </w:rPr>
              <w:t>г.Чистополь, ул.К.Маркса, д.28</w:t>
            </w:r>
          </w:p>
        </w:tc>
        <w:tc>
          <w:tcPr>
            <w:tcW w:w="2552" w:type="dxa"/>
          </w:tcPr>
          <w:p w:rsidR="0031005E" w:rsidRPr="0086543B" w:rsidRDefault="0031005E" w:rsidP="003C1C91">
            <w:pPr>
              <w:ind w:firstLine="0"/>
              <w:jc w:val="center"/>
              <w:rPr>
                <w:szCs w:val="24"/>
              </w:rPr>
            </w:pPr>
            <w:r w:rsidRPr="0086543B">
              <w:rPr>
                <w:szCs w:val="24"/>
              </w:rPr>
              <w:t xml:space="preserve"> Литературно-мемориальный музей «Дом учителя»</w:t>
            </w:r>
          </w:p>
          <w:p w:rsidR="00F27BCD" w:rsidRPr="0086543B" w:rsidRDefault="00F27BCD"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777,6</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vMerge/>
          </w:tcPr>
          <w:p w:rsidR="0031005E" w:rsidRPr="0086543B" w:rsidRDefault="0031005E" w:rsidP="003C1C91">
            <w:pPr>
              <w:ind w:firstLine="0"/>
              <w:jc w:val="center"/>
              <w:rPr>
                <w:szCs w:val="24"/>
              </w:rPr>
            </w:pPr>
          </w:p>
        </w:tc>
        <w:tc>
          <w:tcPr>
            <w:tcW w:w="1985" w:type="dxa"/>
          </w:tcPr>
          <w:p w:rsidR="0031005E" w:rsidRPr="0086543B" w:rsidRDefault="0031005E" w:rsidP="003C1C91">
            <w:pPr>
              <w:ind w:firstLine="0"/>
              <w:jc w:val="center"/>
              <w:rPr>
                <w:szCs w:val="24"/>
              </w:rPr>
            </w:pPr>
            <w:r w:rsidRPr="0086543B">
              <w:rPr>
                <w:szCs w:val="24"/>
              </w:rPr>
              <w:t>с.Кутлушкино, ул.Клубная, д.10</w:t>
            </w:r>
          </w:p>
        </w:tc>
        <w:tc>
          <w:tcPr>
            <w:tcW w:w="2552" w:type="dxa"/>
          </w:tcPr>
          <w:p w:rsidR="0031005E" w:rsidRPr="0086543B" w:rsidRDefault="0031005E" w:rsidP="003C1C91">
            <w:pPr>
              <w:ind w:firstLine="0"/>
              <w:jc w:val="center"/>
              <w:rPr>
                <w:szCs w:val="24"/>
              </w:rPr>
            </w:pPr>
            <w:r w:rsidRPr="0086543B">
              <w:rPr>
                <w:szCs w:val="24"/>
              </w:rPr>
              <w:t xml:space="preserve"> Историко-мемориальный и этнографический комплекс Г.Исхаки</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270,0</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1551"/>
          <w:jc w:val="center"/>
        </w:trPr>
        <w:tc>
          <w:tcPr>
            <w:tcW w:w="567" w:type="dxa"/>
            <w:vMerge/>
          </w:tcPr>
          <w:p w:rsidR="0031005E" w:rsidRPr="0086543B" w:rsidRDefault="0031005E" w:rsidP="003C1C91">
            <w:pPr>
              <w:ind w:firstLine="0"/>
              <w:jc w:val="center"/>
              <w:rPr>
                <w:szCs w:val="24"/>
              </w:rPr>
            </w:pPr>
          </w:p>
        </w:tc>
        <w:tc>
          <w:tcPr>
            <w:tcW w:w="1985" w:type="dxa"/>
          </w:tcPr>
          <w:p w:rsidR="0031005E" w:rsidRPr="0086543B" w:rsidRDefault="0031005E" w:rsidP="003C1C91">
            <w:pPr>
              <w:ind w:firstLine="0"/>
              <w:jc w:val="center"/>
              <w:rPr>
                <w:szCs w:val="24"/>
              </w:rPr>
            </w:pPr>
            <w:r w:rsidRPr="0086543B">
              <w:rPr>
                <w:szCs w:val="24"/>
              </w:rPr>
              <w:t>г.Чистополь, ул.К.Маркса, д.31</w:t>
            </w:r>
          </w:p>
        </w:tc>
        <w:tc>
          <w:tcPr>
            <w:tcW w:w="2552" w:type="dxa"/>
          </w:tcPr>
          <w:p w:rsidR="0031005E" w:rsidRPr="0086543B" w:rsidRDefault="0031005E" w:rsidP="003C1C91">
            <w:pPr>
              <w:ind w:firstLine="0"/>
              <w:jc w:val="center"/>
              <w:rPr>
                <w:szCs w:val="24"/>
              </w:rPr>
            </w:pPr>
            <w:r w:rsidRPr="0086543B">
              <w:rPr>
                <w:szCs w:val="24"/>
              </w:rPr>
              <w:t xml:space="preserve"> Дирекция Чистопольского государственного музея-заповедника с Музейным сувенирным салоном</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531,9</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vMerge/>
            <w:vAlign w:val="center"/>
          </w:tcPr>
          <w:p w:rsidR="0031005E" w:rsidRPr="0086543B" w:rsidRDefault="0031005E" w:rsidP="00AA0F44">
            <w:pPr>
              <w:ind w:firstLine="0"/>
              <w:jc w:val="center"/>
              <w:rPr>
                <w:szCs w:val="24"/>
              </w:rPr>
            </w:pPr>
          </w:p>
        </w:tc>
        <w:tc>
          <w:tcPr>
            <w:tcW w:w="1985" w:type="dxa"/>
          </w:tcPr>
          <w:p w:rsidR="0031005E" w:rsidRPr="0086543B" w:rsidRDefault="0031005E" w:rsidP="003C1C91">
            <w:pPr>
              <w:ind w:firstLine="0"/>
              <w:jc w:val="center"/>
              <w:rPr>
                <w:szCs w:val="24"/>
              </w:rPr>
            </w:pPr>
            <w:r w:rsidRPr="0086543B">
              <w:rPr>
                <w:szCs w:val="24"/>
              </w:rPr>
              <w:t>г.Чистополь, д.22 (флигель)</w:t>
            </w:r>
          </w:p>
        </w:tc>
        <w:tc>
          <w:tcPr>
            <w:tcW w:w="2552" w:type="dxa"/>
          </w:tcPr>
          <w:p w:rsidR="0031005E" w:rsidRPr="0086543B" w:rsidRDefault="0031005E" w:rsidP="003C1C91">
            <w:pPr>
              <w:ind w:firstLine="0"/>
              <w:jc w:val="center"/>
              <w:rPr>
                <w:szCs w:val="24"/>
              </w:rPr>
            </w:pPr>
            <w:r w:rsidRPr="0086543B">
              <w:rPr>
                <w:szCs w:val="24"/>
              </w:rPr>
              <w:t xml:space="preserve"> Мемориальный музей Л.Леонова-Сельвинских</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120,0</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vMerge/>
            <w:vAlign w:val="center"/>
          </w:tcPr>
          <w:p w:rsidR="0031005E" w:rsidRPr="0086543B" w:rsidRDefault="0031005E" w:rsidP="00AA0F44">
            <w:pPr>
              <w:ind w:firstLine="0"/>
              <w:jc w:val="center"/>
              <w:rPr>
                <w:szCs w:val="24"/>
              </w:rPr>
            </w:pPr>
          </w:p>
        </w:tc>
        <w:tc>
          <w:tcPr>
            <w:tcW w:w="1985" w:type="dxa"/>
          </w:tcPr>
          <w:p w:rsidR="0031005E" w:rsidRPr="0086543B" w:rsidRDefault="0031005E" w:rsidP="003C1C91">
            <w:pPr>
              <w:ind w:firstLine="0"/>
              <w:jc w:val="center"/>
              <w:rPr>
                <w:szCs w:val="24"/>
              </w:rPr>
            </w:pPr>
            <w:r w:rsidRPr="0086543B">
              <w:rPr>
                <w:szCs w:val="24"/>
              </w:rPr>
              <w:t>г.Чистополь, ул.К.Маркса, д.1</w:t>
            </w:r>
          </w:p>
        </w:tc>
        <w:tc>
          <w:tcPr>
            <w:tcW w:w="2552" w:type="dxa"/>
          </w:tcPr>
          <w:p w:rsidR="0031005E" w:rsidRPr="0086543B" w:rsidRDefault="0031005E" w:rsidP="003C1C91">
            <w:pPr>
              <w:ind w:firstLine="0"/>
              <w:jc w:val="center"/>
              <w:rPr>
                <w:szCs w:val="24"/>
              </w:rPr>
            </w:pPr>
            <w:r w:rsidRPr="0086543B">
              <w:rPr>
                <w:szCs w:val="24"/>
              </w:rPr>
              <w:t xml:space="preserve"> Музей жертв политических репрессий и диссидентства</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595,2</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vMerge/>
            <w:vAlign w:val="center"/>
          </w:tcPr>
          <w:p w:rsidR="0031005E" w:rsidRPr="0086543B" w:rsidRDefault="0031005E" w:rsidP="00AA0F44">
            <w:pPr>
              <w:ind w:firstLine="0"/>
              <w:jc w:val="center"/>
              <w:rPr>
                <w:szCs w:val="24"/>
              </w:rPr>
            </w:pPr>
          </w:p>
        </w:tc>
        <w:tc>
          <w:tcPr>
            <w:tcW w:w="1985" w:type="dxa"/>
          </w:tcPr>
          <w:p w:rsidR="0031005E" w:rsidRPr="0086543B" w:rsidRDefault="0031005E" w:rsidP="003C1C91">
            <w:pPr>
              <w:ind w:firstLine="0"/>
              <w:jc w:val="center"/>
              <w:rPr>
                <w:szCs w:val="24"/>
              </w:rPr>
            </w:pPr>
            <w:r w:rsidRPr="0086543B">
              <w:rPr>
                <w:szCs w:val="24"/>
              </w:rPr>
              <w:t>г.Чистополь, ул.Театральная, д.5</w:t>
            </w:r>
          </w:p>
        </w:tc>
        <w:tc>
          <w:tcPr>
            <w:tcW w:w="2552" w:type="dxa"/>
          </w:tcPr>
          <w:p w:rsidR="0031005E" w:rsidRPr="0086543B" w:rsidRDefault="0031005E" w:rsidP="003C1C91">
            <w:pPr>
              <w:ind w:firstLine="0"/>
              <w:jc w:val="center"/>
              <w:rPr>
                <w:szCs w:val="24"/>
              </w:rPr>
            </w:pPr>
            <w:r w:rsidRPr="0086543B">
              <w:rPr>
                <w:szCs w:val="24"/>
              </w:rPr>
              <w:t xml:space="preserve"> Художественная галерея с выставочным залом, фондохранилищем и реставрационной мастерской</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1048,9</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vMerge/>
            <w:vAlign w:val="center"/>
          </w:tcPr>
          <w:p w:rsidR="0031005E" w:rsidRPr="0086543B" w:rsidRDefault="0031005E" w:rsidP="00AA0F44">
            <w:pPr>
              <w:ind w:firstLine="0"/>
              <w:jc w:val="center"/>
              <w:rPr>
                <w:szCs w:val="24"/>
              </w:rPr>
            </w:pPr>
          </w:p>
        </w:tc>
        <w:tc>
          <w:tcPr>
            <w:tcW w:w="1985" w:type="dxa"/>
          </w:tcPr>
          <w:p w:rsidR="0031005E" w:rsidRPr="0086543B" w:rsidRDefault="0031005E" w:rsidP="00F315EF">
            <w:pPr>
              <w:ind w:firstLine="0"/>
              <w:jc w:val="center"/>
              <w:rPr>
                <w:szCs w:val="24"/>
              </w:rPr>
            </w:pPr>
            <w:r w:rsidRPr="0086543B">
              <w:rPr>
                <w:szCs w:val="24"/>
              </w:rPr>
              <w:t>г.Чистополь, ул.Театральная, д.5</w:t>
            </w:r>
          </w:p>
        </w:tc>
        <w:tc>
          <w:tcPr>
            <w:tcW w:w="2552" w:type="dxa"/>
          </w:tcPr>
          <w:p w:rsidR="0031005E" w:rsidRPr="0086543B" w:rsidRDefault="0031005E" w:rsidP="003C1C91">
            <w:pPr>
              <w:ind w:firstLine="0"/>
              <w:jc w:val="center"/>
              <w:rPr>
                <w:szCs w:val="24"/>
              </w:rPr>
            </w:pPr>
            <w:r w:rsidRPr="0086543B">
              <w:rPr>
                <w:szCs w:val="24"/>
              </w:rPr>
              <w:t xml:space="preserve"> Фондохранилище</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234,8</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r w:rsidR="0031005E" w:rsidRPr="0086543B" w:rsidTr="003C1C91">
        <w:trPr>
          <w:trHeight w:val="284"/>
          <w:jc w:val="center"/>
        </w:trPr>
        <w:tc>
          <w:tcPr>
            <w:tcW w:w="567" w:type="dxa"/>
            <w:vMerge/>
            <w:vAlign w:val="center"/>
          </w:tcPr>
          <w:p w:rsidR="0031005E" w:rsidRPr="0086543B" w:rsidRDefault="0031005E" w:rsidP="00AA0F44">
            <w:pPr>
              <w:ind w:firstLine="0"/>
              <w:jc w:val="center"/>
              <w:rPr>
                <w:szCs w:val="24"/>
              </w:rPr>
            </w:pPr>
          </w:p>
        </w:tc>
        <w:tc>
          <w:tcPr>
            <w:tcW w:w="1985" w:type="dxa"/>
          </w:tcPr>
          <w:p w:rsidR="0031005E" w:rsidRPr="0086543B" w:rsidRDefault="0031005E" w:rsidP="003C1C91">
            <w:pPr>
              <w:ind w:firstLine="0"/>
              <w:jc w:val="center"/>
              <w:rPr>
                <w:szCs w:val="24"/>
              </w:rPr>
            </w:pPr>
            <w:r w:rsidRPr="0086543B">
              <w:rPr>
                <w:szCs w:val="24"/>
              </w:rPr>
              <w:t>г.Чистополь, ул.Нариманова, д.85</w:t>
            </w:r>
          </w:p>
        </w:tc>
        <w:tc>
          <w:tcPr>
            <w:tcW w:w="2552" w:type="dxa"/>
          </w:tcPr>
          <w:p w:rsidR="0031005E" w:rsidRPr="0086543B" w:rsidRDefault="0031005E" w:rsidP="003C1C91">
            <w:pPr>
              <w:ind w:firstLine="0"/>
              <w:jc w:val="center"/>
              <w:rPr>
                <w:szCs w:val="24"/>
              </w:rPr>
            </w:pPr>
            <w:r w:rsidRPr="0086543B">
              <w:rPr>
                <w:szCs w:val="24"/>
              </w:rPr>
              <w:t xml:space="preserve"> Гостиница музея-заповедника</w:t>
            </w:r>
          </w:p>
        </w:tc>
        <w:tc>
          <w:tcPr>
            <w:tcW w:w="1276" w:type="dxa"/>
          </w:tcPr>
          <w:p w:rsidR="0031005E" w:rsidRPr="0086543B" w:rsidRDefault="0031005E" w:rsidP="003C1C91">
            <w:pPr>
              <w:ind w:firstLine="0"/>
              <w:jc w:val="center"/>
              <w:rPr>
                <w:szCs w:val="24"/>
              </w:rPr>
            </w:pPr>
            <w:r w:rsidRPr="0086543B">
              <w:rPr>
                <w:szCs w:val="24"/>
              </w:rPr>
              <w:t>Реставрация</w:t>
            </w:r>
          </w:p>
        </w:tc>
        <w:tc>
          <w:tcPr>
            <w:tcW w:w="1418" w:type="dxa"/>
          </w:tcPr>
          <w:p w:rsidR="0031005E" w:rsidRPr="0086543B" w:rsidRDefault="0031005E" w:rsidP="003C1C91">
            <w:pPr>
              <w:ind w:firstLine="0"/>
              <w:jc w:val="center"/>
              <w:rPr>
                <w:szCs w:val="24"/>
              </w:rPr>
            </w:pPr>
            <w:r w:rsidRPr="0086543B">
              <w:rPr>
                <w:szCs w:val="24"/>
              </w:rPr>
              <w:t>Реконструкция</w:t>
            </w:r>
          </w:p>
        </w:tc>
        <w:tc>
          <w:tcPr>
            <w:tcW w:w="992" w:type="dxa"/>
          </w:tcPr>
          <w:p w:rsidR="0031005E" w:rsidRPr="0086543B" w:rsidRDefault="00F315EF" w:rsidP="003C1C91">
            <w:pPr>
              <w:ind w:firstLine="0"/>
              <w:jc w:val="center"/>
              <w:rPr>
                <w:szCs w:val="24"/>
              </w:rPr>
            </w:pPr>
            <w:r w:rsidRPr="0086543B">
              <w:rPr>
                <w:szCs w:val="24"/>
              </w:rPr>
              <w:t>кв.ме-тров</w:t>
            </w:r>
          </w:p>
        </w:tc>
        <w:tc>
          <w:tcPr>
            <w:tcW w:w="992" w:type="dxa"/>
          </w:tcPr>
          <w:p w:rsidR="0031005E" w:rsidRPr="0086543B" w:rsidRDefault="0031005E" w:rsidP="003C1C91">
            <w:pPr>
              <w:ind w:firstLine="0"/>
              <w:jc w:val="center"/>
              <w:rPr>
                <w:szCs w:val="24"/>
              </w:rPr>
            </w:pPr>
            <w:r w:rsidRPr="0086543B">
              <w:rPr>
                <w:szCs w:val="24"/>
              </w:rPr>
              <w:t>544,4</w:t>
            </w:r>
          </w:p>
        </w:tc>
        <w:tc>
          <w:tcPr>
            <w:tcW w:w="1127" w:type="dxa"/>
          </w:tcPr>
          <w:p w:rsidR="0031005E" w:rsidRPr="0086543B" w:rsidRDefault="0031005E" w:rsidP="003C1C91">
            <w:pPr>
              <w:ind w:firstLine="0"/>
              <w:jc w:val="center"/>
              <w:rPr>
                <w:szCs w:val="24"/>
              </w:rPr>
            </w:pPr>
          </w:p>
        </w:tc>
        <w:tc>
          <w:tcPr>
            <w:tcW w:w="1276" w:type="dxa"/>
          </w:tcPr>
          <w:p w:rsidR="0031005E" w:rsidRPr="0086543B" w:rsidRDefault="0031005E" w:rsidP="003C1C91">
            <w:pPr>
              <w:ind w:firstLine="0"/>
              <w:jc w:val="center"/>
              <w:rPr>
                <w:szCs w:val="24"/>
              </w:rPr>
            </w:pPr>
            <w:r w:rsidRPr="0086543B">
              <w:rPr>
                <w:szCs w:val="24"/>
              </w:rPr>
              <w:t>+</w:t>
            </w:r>
          </w:p>
        </w:tc>
        <w:tc>
          <w:tcPr>
            <w:tcW w:w="1328" w:type="dxa"/>
          </w:tcPr>
          <w:p w:rsidR="0031005E" w:rsidRPr="0086543B" w:rsidRDefault="0031005E" w:rsidP="003C1C91">
            <w:pPr>
              <w:ind w:firstLine="0"/>
              <w:jc w:val="center"/>
              <w:rPr>
                <w:szCs w:val="24"/>
              </w:rPr>
            </w:pPr>
          </w:p>
        </w:tc>
        <w:tc>
          <w:tcPr>
            <w:tcW w:w="1700" w:type="dxa"/>
          </w:tcPr>
          <w:p w:rsidR="0031005E" w:rsidRPr="0086543B" w:rsidRDefault="0031005E" w:rsidP="003C1C91">
            <w:pPr>
              <w:ind w:firstLine="0"/>
              <w:jc w:val="center"/>
              <w:rPr>
                <w:szCs w:val="24"/>
              </w:rPr>
            </w:pPr>
            <w:r w:rsidRPr="0086543B">
              <w:rPr>
                <w:szCs w:val="24"/>
              </w:rPr>
              <w:t>СТП Республики Татарстан</w:t>
            </w:r>
          </w:p>
        </w:tc>
      </w:tr>
    </w:tbl>
    <w:p w:rsidR="0031005E" w:rsidRPr="0086543B" w:rsidRDefault="0031005E" w:rsidP="00AA0F44">
      <w:pPr>
        <w:pStyle w:val="33"/>
        <w:ind w:left="720"/>
        <w:rPr>
          <w:color w:val="FF0000"/>
        </w:rPr>
        <w:sectPr w:rsidR="0031005E" w:rsidRPr="0086543B" w:rsidSect="00A545DB">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44" w:name="_Toc447539875"/>
      <w:bookmarkStart w:id="45" w:name="_Toc515633797"/>
      <w:bookmarkStart w:id="46" w:name="_Toc515889025"/>
      <w:r w:rsidRPr="00232DCD">
        <w:rPr>
          <w:b/>
          <w:i/>
          <w:sz w:val="28"/>
        </w:rPr>
        <w:lastRenderedPageBreak/>
        <w:t>1.2.5. Мероприятия по развитию системы объектов физкультуры и спорта</w:t>
      </w:r>
      <w:bookmarkEnd w:id="44"/>
      <w:bookmarkEnd w:id="45"/>
      <w:bookmarkEnd w:id="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1752"/>
        <w:gridCol w:w="1984"/>
        <w:gridCol w:w="1821"/>
        <w:gridCol w:w="1479"/>
        <w:gridCol w:w="913"/>
        <w:gridCol w:w="887"/>
        <w:gridCol w:w="1129"/>
        <w:gridCol w:w="1172"/>
        <w:gridCol w:w="1249"/>
        <w:gridCol w:w="2102"/>
      </w:tblGrid>
      <w:tr w:rsidR="0031005E" w:rsidRPr="0086543B" w:rsidTr="00D25277">
        <w:trPr>
          <w:trHeight w:val="284"/>
          <w:tblHeader/>
          <w:jc w:val="center"/>
        </w:trPr>
        <w:tc>
          <w:tcPr>
            <w:tcW w:w="578"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 п/п</w:t>
            </w:r>
          </w:p>
        </w:tc>
        <w:tc>
          <w:tcPr>
            <w:tcW w:w="1752"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Местоположение</w:t>
            </w:r>
          </w:p>
        </w:tc>
        <w:tc>
          <w:tcPr>
            <w:tcW w:w="1984"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Наименование объекта</w:t>
            </w:r>
          </w:p>
        </w:tc>
        <w:tc>
          <w:tcPr>
            <w:tcW w:w="1821"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Наименование мероприятия</w:t>
            </w:r>
          </w:p>
        </w:tc>
        <w:tc>
          <w:tcPr>
            <w:tcW w:w="1479"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Вид меро</w:t>
            </w:r>
            <w:r w:rsidR="00F315EF" w:rsidRPr="0086543B">
              <w:rPr>
                <w:b/>
                <w:szCs w:val="24"/>
              </w:rPr>
              <w:t>приятия</w:t>
            </w:r>
          </w:p>
        </w:tc>
        <w:tc>
          <w:tcPr>
            <w:tcW w:w="913"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Единица измерения</w:t>
            </w:r>
          </w:p>
        </w:tc>
        <w:tc>
          <w:tcPr>
            <w:tcW w:w="2016" w:type="dxa"/>
            <w:gridSpan w:val="2"/>
            <w:vAlign w:val="center"/>
          </w:tcPr>
          <w:p w:rsidR="0031005E" w:rsidRPr="0086543B" w:rsidRDefault="0031005E" w:rsidP="00D25277">
            <w:pPr>
              <w:ind w:firstLine="0"/>
              <w:jc w:val="center"/>
              <w:rPr>
                <w:b/>
                <w:szCs w:val="24"/>
              </w:rPr>
            </w:pPr>
            <w:r w:rsidRPr="0086543B">
              <w:rPr>
                <w:b/>
                <w:szCs w:val="24"/>
              </w:rPr>
              <w:t>Мощность</w:t>
            </w:r>
          </w:p>
        </w:tc>
        <w:tc>
          <w:tcPr>
            <w:tcW w:w="2421" w:type="dxa"/>
            <w:gridSpan w:val="2"/>
            <w:vAlign w:val="center"/>
          </w:tcPr>
          <w:p w:rsidR="0031005E" w:rsidRPr="0086543B" w:rsidRDefault="0031005E" w:rsidP="00D25277">
            <w:pPr>
              <w:ind w:firstLine="0"/>
              <w:jc w:val="center"/>
              <w:rPr>
                <w:b/>
                <w:szCs w:val="24"/>
              </w:rPr>
            </w:pPr>
            <w:r w:rsidRPr="0086543B">
              <w:rPr>
                <w:b/>
                <w:szCs w:val="24"/>
              </w:rPr>
              <w:t>Срок реализации</w:t>
            </w:r>
          </w:p>
        </w:tc>
        <w:tc>
          <w:tcPr>
            <w:tcW w:w="2102" w:type="dxa"/>
            <w:vMerge w:val="restart"/>
            <w:tcBorders>
              <w:bottom w:val="nil"/>
            </w:tcBorders>
            <w:vAlign w:val="center"/>
          </w:tcPr>
          <w:p w:rsidR="0031005E" w:rsidRPr="0086543B" w:rsidRDefault="0031005E" w:rsidP="00D25277">
            <w:pPr>
              <w:ind w:firstLine="0"/>
              <w:jc w:val="center"/>
              <w:rPr>
                <w:b/>
                <w:szCs w:val="24"/>
              </w:rPr>
            </w:pPr>
            <w:r w:rsidRPr="0086543B">
              <w:rPr>
                <w:b/>
                <w:szCs w:val="24"/>
              </w:rPr>
              <w:t>Источник мероприятия</w:t>
            </w:r>
          </w:p>
        </w:tc>
      </w:tr>
      <w:tr w:rsidR="0031005E" w:rsidRPr="0086543B" w:rsidTr="00D25277">
        <w:trPr>
          <w:trHeight w:val="284"/>
          <w:tblHeader/>
          <w:jc w:val="center"/>
        </w:trPr>
        <w:tc>
          <w:tcPr>
            <w:tcW w:w="578" w:type="dxa"/>
            <w:vMerge/>
            <w:tcBorders>
              <w:bottom w:val="nil"/>
            </w:tcBorders>
            <w:vAlign w:val="center"/>
          </w:tcPr>
          <w:p w:rsidR="0031005E" w:rsidRPr="0086543B" w:rsidRDefault="0031005E" w:rsidP="00AA0F44">
            <w:pPr>
              <w:ind w:firstLine="0"/>
              <w:jc w:val="center"/>
              <w:rPr>
                <w:b/>
                <w:szCs w:val="24"/>
              </w:rPr>
            </w:pPr>
          </w:p>
        </w:tc>
        <w:tc>
          <w:tcPr>
            <w:tcW w:w="1752" w:type="dxa"/>
            <w:vMerge/>
            <w:tcBorders>
              <w:bottom w:val="nil"/>
            </w:tcBorders>
            <w:vAlign w:val="center"/>
          </w:tcPr>
          <w:p w:rsidR="0031005E" w:rsidRPr="0086543B" w:rsidRDefault="0031005E" w:rsidP="00AA0F44">
            <w:pPr>
              <w:ind w:firstLine="0"/>
              <w:jc w:val="center"/>
              <w:rPr>
                <w:b/>
                <w:szCs w:val="24"/>
              </w:rPr>
            </w:pPr>
          </w:p>
        </w:tc>
        <w:tc>
          <w:tcPr>
            <w:tcW w:w="1984" w:type="dxa"/>
            <w:vMerge/>
            <w:tcBorders>
              <w:bottom w:val="nil"/>
            </w:tcBorders>
            <w:vAlign w:val="center"/>
          </w:tcPr>
          <w:p w:rsidR="0031005E" w:rsidRPr="0086543B" w:rsidRDefault="0031005E" w:rsidP="00AA0F44">
            <w:pPr>
              <w:ind w:firstLine="0"/>
              <w:jc w:val="center"/>
              <w:rPr>
                <w:b/>
                <w:szCs w:val="24"/>
              </w:rPr>
            </w:pPr>
          </w:p>
        </w:tc>
        <w:tc>
          <w:tcPr>
            <w:tcW w:w="1821" w:type="dxa"/>
            <w:vMerge/>
            <w:tcBorders>
              <w:bottom w:val="nil"/>
            </w:tcBorders>
            <w:vAlign w:val="center"/>
          </w:tcPr>
          <w:p w:rsidR="0031005E" w:rsidRPr="0086543B" w:rsidRDefault="0031005E" w:rsidP="00AA0F44">
            <w:pPr>
              <w:ind w:firstLine="0"/>
              <w:jc w:val="center"/>
              <w:rPr>
                <w:b/>
                <w:szCs w:val="24"/>
              </w:rPr>
            </w:pPr>
          </w:p>
        </w:tc>
        <w:tc>
          <w:tcPr>
            <w:tcW w:w="1479" w:type="dxa"/>
            <w:vMerge/>
            <w:tcBorders>
              <w:bottom w:val="nil"/>
            </w:tcBorders>
            <w:vAlign w:val="center"/>
          </w:tcPr>
          <w:p w:rsidR="0031005E" w:rsidRPr="0086543B" w:rsidRDefault="0031005E" w:rsidP="00AA0F44">
            <w:pPr>
              <w:ind w:firstLine="0"/>
              <w:jc w:val="center"/>
              <w:rPr>
                <w:b/>
                <w:szCs w:val="24"/>
              </w:rPr>
            </w:pPr>
          </w:p>
        </w:tc>
        <w:tc>
          <w:tcPr>
            <w:tcW w:w="913" w:type="dxa"/>
            <w:vMerge/>
            <w:tcBorders>
              <w:bottom w:val="nil"/>
            </w:tcBorders>
            <w:vAlign w:val="center"/>
          </w:tcPr>
          <w:p w:rsidR="0031005E" w:rsidRPr="0086543B" w:rsidRDefault="0031005E" w:rsidP="00AA0F44">
            <w:pPr>
              <w:ind w:firstLine="0"/>
              <w:jc w:val="center"/>
              <w:rPr>
                <w:b/>
                <w:szCs w:val="24"/>
              </w:rPr>
            </w:pPr>
          </w:p>
        </w:tc>
        <w:tc>
          <w:tcPr>
            <w:tcW w:w="887" w:type="dxa"/>
            <w:tcBorders>
              <w:bottom w:val="nil"/>
            </w:tcBorders>
            <w:vAlign w:val="center"/>
          </w:tcPr>
          <w:p w:rsidR="0031005E" w:rsidRPr="0086543B" w:rsidRDefault="0031005E" w:rsidP="00D25277">
            <w:pPr>
              <w:ind w:firstLine="0"/>
              <w:jc w:val="center"/>
              <w:rPr>
                <w:b/>
                <w:szCs w:val="24"/>
              </w:rPr>
            </w:pPr>
            <w:r w:rsidRPr="0086543B">
              <w:rPr>
                <w:b/>
                <w:szCs w:val="24"/>
              </w:rPr>
              <w:t>существующая</w:t>
            </w:r>
          </w:p>
        </w:tc>
        <w:tc>
          <w:tcPr>
            <w:tcW w:w="1129" w:type="dxa"/>
            <w:tcBorders>
              <w:bottom w:val="nil"/>
            </w:tcBorders>
            <w:vAlign w:val="center"/>
          </w:tcPr>
          <w:p w:rsidR="0031005E" w:rsidRPr="0086543B" w:rsidRDefault="0031005E" w:rsidP="00D25277">
            <w:pPr>
              <w:ind w:firstLine="0"/>
              <w:jc w:val="center"/>
              <w:rPr>
                <w:b/>
                <w:szCs w:val="24"/>
              </w:rPr>
            </w:pPr>
            <w:r w:rsidRPr="0086543B">
              <w:rPr>
                <w:b/>
                <w:szCs w:val="24"/>
              </w:rPr>
              <w:t>новая (дополнительная)</w:t>
            </w:r>
          </w:p>
        </w:tc>
        <w:tc>
          <w:tcPr>
            <w:tcW w:w="1172" w:type="dxa"/>
            <w:tcBorders>
              <w:bottom w:val="nil"/>
            </w:tcBorders>
            <w:vAlign w:val="center"/>
          </w:tcPr>
          <w:p w:rsidR="0031005E" w:rsidRPr="0086543B" w:rsidRDefault="0031005E" w:rsidP="00D25277">
            <w:pPr>
              <w:ind w:firstLine="0"/>
              <w:jc w:val="center"/>
              <w:rPr>
                <w:b/>
                <w:szCs w:val="24"/>
              </w:rPr>
            </w:pPr>
            <w:r w:rsidRPr="0086543B">
              <w:rPr>
                <w:b/>
                <w:szCs w:val="24"/>
              </w:rPr>
              <w:t>первая очередь (до 2020</w:t>
            </w:r>
            <w:r w:rsidR="00F315EF" w:rsidRPr="0086543B">
              <w:rPr>
                <w:b/>
                <w:szCs w:val="24"/>
              </w:rPr>
              <w:t xml:space="preserve"> </w:t>
            </w:r>
            <w:r w:rsidRPr="0086543B">
              <w:rPr>
                <w:b/>
                <w:szCs w:val="24"/>
              </w:rPr>
              <w:t>г</w:t>
            </w:r>
            <w:r w:rsidR="00F315EF" w:rsidRPr="0086543B">
              <w:rPr>
                <w:b/>
                <w:szCs w:val="24"/>
              </w:rPr>
              <w:t>ода</w:t>
            </w:r>
            <w:r w:rsidRPr="0086543B">
              <w:rPr>
                <w:b/>
                <w:szCs w:val="24"/>
              </w:rPr>
              <w:t>)</w:t>
            </w:r>
          </w:p>
        </w:tc>
        <w:tc>
          <w:tcPr>
            <w:tcW w:w="1249" w:type="dxa"/>
            <w:tcBorders>
              <w:bottom w:val="nil"/>
            </w:tcBorders>
            <w:vAlign w:val="center"/>
          </w:tcPr>
          <w:p w:rsidR="0031005E" w:rsidRPr="0086543B" w:rsidRDefault="0031005E" w:rsidP="00D25277">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2102" w:type="dxa"/>
            <w:vMerge/>
            <w:tcBorders>
              <w:bottom w:val="nil"/>
            </w:tcBorders>
            <w:vAlign w:val="center"/>
          </w:tcPr>
          <w:p w:rsidR="0031005E" w:rsidRPr="0086543B" w:rsidRDefault="0031005E" w:rsidP="00AA0F44">
            <w:pPr>
              <w:ind w:firstLine="0"/>
              <w:jc w:val="center"/>
              <w:rPr>
                <w:b/>
                <w:i/>
                <w:szCs w:val="24"/>
              </w:rPr>
            </w:pPr>
          </w:p>
        </w:tc>
      </w:tr>
    </w:tbl>
    <w:p w:rsidR="0031005E" w:rsidRPr="0086543B" w:rsidRDefault="0031005E">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1752"/>
        <w:gridCol w:w="1984"/>
        <w:gridCol w:w="1821"/>
        <w:gridCol w:w="1479"/>
        <w:gridCol w:w="913"/>
        <w:gridCol w:w="887"/>
        <w:gridCol w:w="1129"/>
        <w:gridCol w:w="1172"/>
        <w:gridCol w:w="1249"/>
        <w:gridCol w:w="2102"/>
      </w:tblGrid>
      <w:tr w:rsidR="0031005E" w:rsidRPr="0086543B" w:rsidTr="003C1C91">
        <w:trPr>
          <w:trHeight w:val="284"/>
          <w:tblHeader/>
          <w:jc w:val="center"/>
        </w:trPr>
        <w:tc>
          <w:tcPr>
            <w:tcW w:w="578" w:type="dxa"/>
            <w:vAlign w:val="center"/>
          </w:tcPr>
          <w:p w:rsidR="0031005E" w:rsidRPr="0086543B" w:rsidRDefault="0031005E" w:rsidP="00AA0F44">
            <w:pPr>
              <w:ind w:firstLine="0"/>
              <w:jc w:val="center"/>
              <w:rPr>
                <w:b/>
                <w:szCs w:val="24"/>
              </w:rPr>
            </w:pPr>
            <w:r w:rsidRPr="0086543B">
              <w:rPr>
                <w:b/>
                <w:szCs w:val="24"/>
              </w:rPr>
              <w:t>1</w:t>
            </w:r>
          </w:p>
        </w:tc>
        <w:tc>
          <w:tcPr>
            <w:tcW w:w="1752" w:type="dxa"/>
            <w:vAlign w:val="center"/>
          </w:tcPr>
          <w:p w:rsidR="0031005E" w:rsidRPr="0086543B" w:rsidRDefault="0031005E" w:rsidP="00AA0F44">
            <w:pPr>
              <w:ind w:firstLine="0"/>
              <w:jc w:val="center"/>
              <w:rPr>
                <w:b/>
                <w:szCs w:val="24"/>
              </w:rPr>
            </w:pPr>
            <w:r w:rsidRPr="0086543B">
              <w:rPr>
                <w:b/>
                <w:szCs w:val="24"/>
              </w:rPr>
              <w:t>2</w:t>
            </w:r>
          </w:p>
        </w:tc>
        <w:tc>
          <w:tcPr>
            <w:tcW w:w="1984" w:type="dxa"/>
            <w:vAlign w:val="center"/>
          </w:tcPr>
          <w:p w:rsidR="0031005E" w:rsidRPr="0086543B" w:rsidRDefault="0031005E" w:rsidP="00AA0F44">
            <w:pPr>
              <w:ind w:firstLine="0"/>
              <w:jc w:val="center"/>
              <w:rPr>
                <w:b/>
                <w:szCs w:val="24"/>
              </w:rPr>
            </w:pPr>
            <w:r w:rsidRPr="0086543B">
              <w:rPr>
                <w:b/>
                <w:szCs w:val="24"/>
              </w:rPr>
              <w:t>3</w:t>
            </w:r>
          </w:p>
        </w:tc>
        <w:tc>
          <w:tcPr>
            <w:tcW w:w="1821" w:type="dxa"/>
            <w:vAlign w:val="center"/>
          </w:tcPr>
          <w:p w:rsidR="0031005E" w:rsidRPr="0086543B" w:rsidRDefault="0031005E" w:rsidP="00AA0F44">
            <w:pPr>
              <w:ind w:firstLine="0"/>
              <w:jc w:val="center"/>
              <w:rPr>
                <w:b/>
                <w:szCs w:val="24"/>
              </w:rPr>
            </w:pPr>
            <w:r w:rsidRPr="0086543B">
              <w:rPr>
                <w:b/>
                <w:szCs w:val="24"/>
              </w:rPr>
              <w:t>4</w:t>
            </w:r>
          </w:p>
        </w:tc>
        <w:tc>
          <w:tcPr>
            <w:tcW w:w="1479" w:type="dxa"/>
            <w:vAlign w:val="center"/>
          </w:tcPr>
          <w:p w:rsidR="0031005E" w:rsidRPr="0086543B" w:rsidRDefault="0031005E" w:rsidP="00AA0F44">
            <w:pPr>
              <w:ind w:firstLine="0"/>
              <w:jc w:val="center"/>
              <w:rPr>
                <w:b/>
                <w:szCs w:val="24"/>
              </w:rPr>
            </w:pPr>
            <w:r w:rsidRPr="0086543B">
              <w:rPr>
                <w:b/>
                <w:szCs w:val="24"/>
              </w:rPr>
              <w:t>5</w:t>
            </w:r>
          </w:p>
        </w:tc>
        <w:tc>
          <w:tcPr>
            <w:tcW w:w="913" w:type="dxa"/>
            <w:vAlign w:val="center"/>
          </w:tcPr>
          <w:p w:rsidR="0031005E" w:rsidRPr="0086543B" w:rsidRDefault="0031005E" w:rsidP="00AA0F44">
            <w:pPr>
              <w:ind w:firstLine="0"/>
              <w:jc w:val="center"/>
              <w:rPr>
                <w:b/>
                <w:szCs w:val="24"/>
              </w:rPr>
            </w:pPr>
            <w:r w:rsidRPr="0086543B">
              <w:rPr>
                <w:b/>
                <w:szCs w:val="24"/>
              </w:rPr>
              <w:t>6</w:t>
            </w:r>
          </w:p>
        </w:tc>
        <w:tc>
          <w:tcPr>
            <w:tcW w:w="887" w:type="dxa"/>
          </w:tcPr>
          <w:p w:rsidR="0031005E" w:rsidRPr="0086543B" w:rsidRDefault="0031005E" w:rsidP="003C1C91">
            <w:pPr>
              <w:ind w:firstLine="0"/>
              <w:jc w:val="center"/>
              <w:rPr>
                <w:b/>
                <w:szCs w:val="24"/>
              </w:rPr>
            </w:pPr>
            <w:r w:rsidRPr="0086543B">
              <w:rPr>
                <w:b/>
                <w:szCs w:val="24"/>
              </w:rPr>
              <w:t>7</w:t>
            </w:r>
          </w:p>
        </w:tc>
        <w:tc>
          <w:tcPr>
            <w:tcW w:w="1129" w:type="dxa"/>
          </w:tcPr>
          <w:p w:rsidR="0031005E" w:rsidRPr="0086543B" w:rsidRDefault="0031005E" w:rsidP="003C1C91">
            <w:pPr>
              <w:ind w:firstLine="0"/>
              <w:jc w:val="center"/>
              <w:rPr>
                <w:b/>
                <w:szCs w:val="24"/>
              </w:rPr>
            </w:pPr>
            <w:r w:rsidRPr="0086543B">
              <w:rPr>
                <w:b/>
                <w:szCs w:val="24"/>
              </w:rPr>
              <w:t>8</w:t>
            </w:r>
          </w:p>
        </w:tc>
        <w:tc>
          <w:tcPr>
            <w:tcW w:w="1172" w:type="dxa"/>
          </w:tcPr>
          <w:p w:rsidR="0031005E" w:rsidRPr="0086543B" w:rsidRDefault="0031005E" w:rsidP="003C1C91">
            <w:pPr>
              <w:ind w:firstLine="0"/>
              <w:jc w:val="center"/>
              <w:rPr>
                <w:b/>
                <w:szCs w:val="24"/>
              </w:rPr>
            </w:pPr>
            <w:r w:rsidRPr="0086543B">
              <w:rPr>
                <w:b/>
                <w:szCs w:val="24"/>
              </w:rPr>
              <w:t>9</w:t>
            </w:r>
          </w:p>
        </w:tc>
        <w:tc>
          <w:tcPr>
            <w:tcW w:w="1249" w:type="dxa"/>
          </w:tcPr>
          <w:p w:rsidR="0031005E" w:rsidRPr="0086543B" w:rsidRDefault="0031005E" w:rsidP="003C1C91">
            <w:pPr>
              <w:ind w:firstLine="0"/>
              <w:jc w:val="center"/>
              <w:rPr>
                <w:b/>
                <w:szCs w:val="24"/>
              </w:rPr>
            </w:pPr>
            <w:r w:rsidRPr="0086543B">
              <w:rPr>
                <w:b/>
                <w:szCs w:val="24"/>
              </w:rPr>
              <w:t>10</w:t>
            </w:r>
          </w:p>
        </w:tc>
        <w:tc>
          <w:tcPr>
            <w:tcW w:w="2102" w:type="dxa"/>
            <w:vAlign w:val="center"/>
          </w:tcPr>
          <w:p w:rsidR="0031005E" w:rsidRPr="0086543B" w:rsidRDefault="0031005E" w:rsidP="00AA0F44">
            <w:pPr>
              <w:ind w:firstLine="0"/>
              <w:jc w:val="center"/>
              <w:rPr>
                <w:b/>
                <w:szCs w:val="24"/>
              </w:rPr>
            </w:pPr>
            <w:r w:rsidRPr="0086543B">
              <w:rPr>
                <w:b/>
                <w:szCs w:val="24"/>
              </w:rPr>
              <w:t>11</w:t>
            </w:r>
          </w:p>
        </w:tc>
      </w:tr>
      <w:tr w:rsidR="0031005E" w:rsidRPr="0086543B" w:rsidTr="007A68CB">
        <w:trPr>
          <w:trHeight w:val="284"/>
          <w:jc w:val="center"/>
        </w:trPr>
        <w:tc>
          <w:tcPr>
            <w:tcW w:w="15066" w:type="dxa"/>
            <w:gridSpan w:val="11"/>
            <w:vAlign w:val="center"/>
          </w:tcPr>
          <w:p w:rsidR="0031005E" w:rsidRPr="0086543B" w:rsidRDefault="0031005E" w:rsidP="00764EC6">
            <w:pPr>
              <w:ind w:firstLine="0"/>
              <w:jc w:val="center"/>
              <w:rPr>
                <w:b/>
                <w:szCs w:val="24"/>
              </w:rPr>
            </w:pPr>
            <w:r w:rsidRPr="0086543B">
              <w:rPr>
                <w:b/>
                <w:szCs w:val="24"/>
              </w:rPr>
              <w:t>М</w:t>
            </w:r>
            <w:r w:rsidR="00764EC6" w:rsidRPr="0086543B">
              <w:rPr>
                <w:b/>
                <w:szCs w:val="24"/>
              </w:rPr>
              <w:t>ероприятия регионального значения</w:t>
            </w:r>
          </w:p>
        </w:tc>
      </w:tr>
      <w:tr w:rsidR="0031005E" w:rsidRPr="0086543B" w:rsidTr="007A68CB">
        <w:trPr>
          <w:trHeight w:val="284"/>
          <w:jc w:val="center"/>
        </w:trPr>
        <w:tc>
          <w:tcPr>
            <w:tcW w:w="15066" w:type="dxa"/>
            <w:gridSpan w:val="11"/>
            <w:vAlign w:val="center"/>
          </w:tcPr>
          <w:p w:rsidR="0031005E" w:rsidRPr="0086543B" w:rsidRDefault="0031005E" w:rsidP="00764EC6">
            <w:pPr>
              <w:ind w:firstLine="0"/>
              <w:jc w:val="center"/>
              <w:rPr>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3C1C91">
        <w:trPr>
          <w:trHeight w:val="284"/>
          <w:jc w:val="center"/>
        </w:trPr>
        <w:tc>
          <w:tcPr>
            <w:tcW w:w="578" w:type="dxa"/>
          </w:tcPr>
          <w:p w:rsidR="0031005E" w:rsidRPr="0086543B" w:rsidRDefault="0031005E" w:rsidP="003C1C91">
            <w:pPr>
              <w:ind w:firstLine="0"/>
              <w:jc w:val="center"/>
              <w:rPr>
                <w:szCs w:val="24"/>
              </w:rPr>
            </w:pPr>
            <w:r w:rsidRPr="0086543B">
              <w:rPr>
                <w:szCs w:val="24"/>
              </w:rPr>
              <w:t>1</w:t>
            </w:r>
          </w:p>
        </w:tc>
        <w:tc>
          <w:tcPr>
            <w:tcW w:w="1752" w:type="dxa"/>
          </w:tcPr>
          <w:p w:rsidR="0031005E" w:rsidRPr="0086543B" w:rsidRDefault="0031005E" w:rsidP="003C1C91">
            <w:pPr>
              <w:ind w:firstLine="0"/>
              <w:jc w:val="center"/>
              <w:rPr>
                <w:szCs w:val="24"/>
              </w:rPr>
            </w:pPr>
            <w:r w:rsidRPr="0086543B">
              <w:rPr>
                <w:szCs w:val="24"/>
              </w:rPr>
              <w:t>г.Казань, ул.Ташаяк, д.2</w:t>
            </w:r>
          </w:p>
        </w:tc>
        <w:tc>
          <w:tcPr>
            <w:tcW w:w="1984" w:type="dxa"/>
          </w:tcPr>
          <w:p w:rsidR="0031005E" w:rsidRPr="0086543B" w:rsidRDefault="0031005E" w:rsidP="003C1C91">
            <w:pPr>
              <w:ind w:firstLine="0"/>
              <w:jc w:val="center"/>
              <w:rPr>
                <w:szCs w:val="24"/>
              </w:rPr>
            </w:pPr>
            <w:r w:rsidRPr="0086543B">
              <w:rPr>
                <w:szCs w:val="24"/>
              </w:rPr>
              <w:t>Стадион «Центральный»</w:t>
            </w:r>
          </w:p>
        </w:tc>
        <w:tc>
          <w:tcPr>
            <w:tcW w:w="1821" w:type="dxa"/>
          </w:tcPr>
          <w:p w:rsidR="0031005E" w:rsidRPr="0086543B" w:rsidRDefault="0031005E" w:rsidP="003C1C91">
            <w:pPr>
              <w:ind w:firstLine="0"/>
              <w:jc w:val="center"/>
              <w:rPr>
                <w:szCs w:val="24"/>
              </w:rPr>
            </w:pPr>
            <w:r w:rsidRPr="0086543B">
              <w:rPr>
                <w:szCs w:val="24"/>
              </w:rPr>
              <w:t>Реконструкция тренировочной площадки</w:t>
            </w:r>
          </w:p>
        </w:tc>
        <w:tc>
          <w:tcPr>
            <w:tcW w:w="1479" w:type="dxa"/>
          </w:tcPr>
          <w:p w:rsidR="0031005E" w:rsidRPr="0086543B" w:rsidRDefault="0031005E" w:rsidP="003C1C91">
            <w:pPr>
              <w:ind w:firstLine="0"/>
              <w:jc w:val="center"/>
              <w:rPr>
                <w:szCs w:val="24"/>
              </w:rPr>
            </w:pPr>
            <w:r w:rsidRPr="0086543B">
              <w:rPr>
                <w:szCs w:val="24"/>
              </w:rPr>
              <w:t>Реконструкция</w:t>
            </w:r>
          </w:p>
        </w:tc>
        <w:tc>
          <w:tcPr>
            <w:tcW w:w="913" w:type="dxa"/>
          </w:tcPr>
          <w:p w:rsidR="0031005E" w:rsidRPr="0086543B" w:rsidRDefault="0031005E" w:rsidP="003C1C91">
            <w:pPr>
              <w:ind w:firstLine="0"/>
              <w:jc w:val="center"/>
              <w:rPr>
                <w:szCs w:val="24"/>
              </w:rPr>
            </w:pPr>
          </w:p>
        </w:tc>
        <w:tc>
          <w:tcPr>
            <w:tcW w:w="887" w:type="dxa"/>
          </w:tcPr>
          <w:p w:rsidR="0031005E" w:rsidRPr="0086543B" w:rsidRDefault="0031005E" w:rsidP="003C1C91">
            <w:pPr>
              <w:ind w:firstLine="0"/>
              <w:jc w:val="center"/>
              <w:rPr>
                <w:szCs w:val="24"/>
              </w:rPr>
            </w:pPr>
          </w:p>
        </w:tc>
        <w:tc>
          <w:tcPr>
            <w:tcW w:w="1129" w:type="dxa"/>
          </w:tcPr>
          <w:p w:rsidR="0031005E" w:rsidRPr="0086543B" w:rsidRDefault="0031005E" w:rsidP="003C1C91">
            <w:pPr>
              <w:ind w:firstLine="0"/>
              <w:jc w:val="center"/>
              <w:rPr>
                <w:szCs w:val="24"/>
              </w:rPr>
            </w:pPr>
          </w:p>
        </w:tc>
        <w:tc>
          <w:tcPr>
            <w:tcW w:w="1172" w:type="dxa"/>
          </w:tcPr>
          <w:p w:rsidR="0031005E" w:rsidRPr="0086543B" w:rsidRDefault="0031005E" w:rsidP="003C1C91">
            <w:pPr>
              <w:ind w:firstLine="0"/>
              <w:jc w:val="center"/>
              <w:rPr>
                <w:szCs w:val="24"/>
              </w:rPr>
            </w:pPr>
            <w:r w:rsidRPr="0086543B">
              <w:rPr>
                <w:szCs w:val="24"/>
              </w:rPr>
              <w:t>+</w:t>
            </w:r>
          </w:p>
        </w:tc>
        <w:tc>
          <w:tcPr>
            <w:tcW w:w="1249" w:type="dxa"/>
          </w:tcPr>
          <w:p w:rsidR="0031005E" w:rsidRPr="0086543B" w:rsidRDefault="0031005E" w:rsidP="003C1C91">
            <w:pPr>
              <w:ind w:firstLine="0"/>
              <w:jc w:val="center"/>
              <w:rPr>
                <w:szCs w:val="24"/>
              </w:rPr>
            </w:pPr>
          </w:p>
        </w:tc>
        <w:tc>
          <w:tcPr>
            <w:tcW w:w="2102" w:type="dxa"/>
          </w:tcPr>
          <w:p w:rsidR="0031005E" w:rsidRPr="0086543B" w:rsidRDefault="0031005E" w:rsidP="003C1C91">
            <w:pPr>
              <w:ind w:firstLine="0"/>
              <w:jc w:val="center"/>
              <w:rPr>
                <w:szCs w:val="24"/>
              </w:rPr>
            </w:pPr>
            <w:r w:rsidRPr="0086543B">
              <w:rPr>
                <w:szCs w:val="24"/>
              </w:rPr>
              <w:t>Программа подготовки к проведению в 2018 году в Российской Федерации чемпионата мира по футболу</w:t>
            </w:r>
          </w:p>
        </w:tc>
      </w:tr>
      <w:tr w:rsidR="0031005E" w:rsidRPr="0086543B" w:rsidTr="003C1C91">
        <w:trPr>
          <w:trHeight w:val="284"/>
          <w:jc w:val="center"/>
        </w:trPr>
        <w:tc>
          <w:tcPr>
            <w:tcW w:w="578" w:type="dxa"/>
          </w:tcPr>
          <w:p w:rsidR="0031005E" w:rsidRPr="0086543B" w:rsidRDefault="0031005E" w:rsidP="003C1C91">
            <w:pPr>
              <w:ind w:firstLine="0"/>
              <w:jc w:val="center"/>
              <w:rPr>
                <w:szCs w:val="24"/>
              </w:rPr>
            </w:pPr>
            <w:r w:rsidRPr="0086543B">
              <w:rPr>
                <w:szCs w:val="24"/>
              </w:rPr>
              <w:t>2</w:t>
            </w:r>
          </w:p>
        </w:tc>
        <w:tc>
          <w:tcPr>
            <w:tcW w:w="1752" w:type="dxa"/>
          </w:tcPr>
          <w:p w:rsidR="0031005E" w:rsidRPr="0086543B" w:rsidRDefault="0031005E" w:rsidP="003C1C91">
            <w:pPr>
              <w:ind w:firstLine="0"/>
              <w:jc w:val="center"/>
              <w:rPr>
                <w:szCs w:val="24"/>
              </w:rPr>
            </w:pPr>
            <w:r w:rsidRPr="0086543B">
              <w:rPr>
                <w:szCs w:val="24"/>
              </w:rPr>
              <w:t>г.Казань, ул.Копылова, д.2</w:t>
            </w:r>
          </w:p>
        </w:tc>
        <w:tc>
          <w:tcPr>
            <w:tcW w:w="1984" w:type="dxa"/>
          </w:tcPr>
          <w:p w:rsidR="0031005E" w:rsidRPr="0086543B" w:rsidRDefault="0031005E" w:rsidP="003C1C91">
            <w:pPr>
              <w:ind w:firstLine="0"/>
              <w:jc w:val="center"/>
              <w:rPr>
                <w:szCs w:val="24"/>
              </w:rPr>
            </w:pPr>
            <w:r w:rsidRPr="0086543B">
              <w:rPr>
                <w:szCs w:val="24"/>
              </w:rPr>
              <w:t>Стадион «Рубин»</w:t>
            </w:r>
          </w:p>
        </w:tc>
        <w:tc>
          <w:tcPr>
            <w:tcW w:w="1821" w:type="dxa"/>
          </w:tcPr>
          <w:p w:rsidR="0031005E" w:rsidRPr="0086543B" w:rsidRDefault="0031005E" w:rsidP="003C1C91">
            <w:pPr>
              <w:ind w:firstLine="0"/>
              <w:jc w:val="center"/>
              <w:rPr>
                <w:szCs w:val="24"/>
              </w:rPr>
            </w:pPr>
            <w:r w:rsidRPr="0086543B">
              <w:rPr>
                <w:szCs w:val="24"/>
              </w:rPr>
              <w:t>Реконструкция тренировочной площадки</w:t>
            </w:r>
          </w:p>
        </w:tc>
        <w:tc>
          <w:tcPr>
            <w:tcW w:w="1479" w:type="dxa"/>
          </w:tcPr>
          <w:p w:rsidR="0031005E" w:rsidRPr="0086543B" w:rsidRDefault="0031005E" w:rsidP="003C1C91">
            <w:pPr>
              <w:ind w:firstLine="0"/>
              <w:jc w:val="center"/>
              <w:rPr>
                <w:szCs w:val="24"/>
              </w:rPr>
            </w:pPr>
            <w:r w:rsidRPr="0086543B">
              <w:rPr>
                <w:szCs w:val="24"/>
              </w:rPr>
              <w:t>Реконструкция</w:t>
            </w:r>
          </w:p>
        </w:tc>
        <w:tc>
          <w:tcPr>
            <w:tcW w:w="913" w:type="dxa"/>
          </w:tcPr>
          <w:p w:rsidR="0031005E" w:rsidRPr="0086543B" w:rsidRDefault="0031005E" w:rsidP="003C1C91">
            <w:pPr>
              <w:ind w:firstLine="0"/>
              <w:jc w:val="center"/>
              <w:rPr>
                <w:szCs w:val="24"/>
              </w:rPr>
            </w:pPr>
          </w:p>
        </w:tc>
        <w:tc>
          <w:tcPr>
            <w:tcW w:w="887" w:type="dxa"/>
          </w:tcPr>
          <w:p w:rsidR="0031005E" w:rsidRPr="0086543B" w:rsidRDefault="0031005E" w:rsidP="003C1C91">
            <w:pPr>
              <w:ind w:firstLine="0"/>
              <w:jc w:val="center"/>
              <w:rPr>
                <w:szCs w:val="24"/>
              </w:rPr>
            </w:pPr>
          </w:p>
        </w:tc>
        <w:tc>
          <w:tcPr>
            <w:tcW w:w="1129" w:type="dxa"/>
          </w:tcPr>
          <w:p w:rsidR="0031005E" w:rsidRPr="0086543B" w:rsidRDefault="0031005E" w:rsidP="003C1C91">
            <w:pPr>
              <w:ind w:firstLine="0"/>
              <w:jc w:val="center"/>
              <w:rPr>
                <w:szCs w:val="24"/>
              </w:rPr>
            </w:pPr>
          </w:p>
        </w:tc>
        <w:tc>
          <w:tcPr>
            <w:tcW w:w="1172" w:type="dxa"/>
          </w:tcPr>
          <w:p w:rsidR="0031005E" w:rsidRPr="0086543B" w:rsidRDefault="0031005E" w:rsidP="003C1C91">
            <w:pPr>
              <w:ind w:firstLine="0"/>
              <w:jc w:val="center"/>
              <w:rPr>
                <w:szCs w:val="24"/>
              </w:rPr>
            </w:pPr>
            <w:r w:rsidRPr="0086543B">
              <w:rPr>
                <w:szCs w:val="24"/>
              </w:rPr>
              <w:t>+</w:t>
            </w:r>
          </w:p>
        </w:tc>
        <w:tc>
          <w:tcPr>
            <w:tcW w:w="1249" w:type="dxa"/>
          </w:tcPr>
          <w:p w:rsidR="0031005E" w:rsidRPr="0086543B" w:rsidRDefault="0031005E" w:rsidP="003C1C91">
            <w:pPr>
              <w:ind w:firstLine="0"/>
              <w:jc w:val="center"/>
              <w:rPr>
                <w:szCs w:val="24"/>
              </w:rPr>
            </w:pPr>
          </w:p>
        </w:tc>
        <w:tc>
          <w:tcPr>
            <w:tcW w:w="2102" w:type="dxa"/>
          </w:tcPr>
          <w:p w:rsidR="0031005E" w:rsidRPr="0086543B" w:rsidRDefault="0031005E" w:rsidP="003C1C91">
            <w:pPr>
              <w:ind w:firstLine="0"/>
              <w:jc w:val="center"/>
              <w:rPr>
                <w:szCs w:val="24"/>
              </w:rPr>
            </w:pPr>
            <w:r w:rsidRPr="0086543B">
              <w:rPr>
                <w:szCs w:val="24"/>
              </w:rPr>
              <w:t>Программа подготовки к проведению в 2018 году в Российской Федерации чемпионата мира по футболу</w:t>
            </w:r>
          </w:p>
        </w:tc>
      </w:tr>
      <w:tr w:rsidR="0031005E" w:rsidRPr="0086543B" w:rsidTr="003C1C91">
        <w:trPr>
          <w:trHeight w:val="284"/>
          <w:jc w:val="center"/>
        </w:trPr>
        <w:tc>
          <w:tcPr>
            <w:tcW w:w="578" w:type="dxa"/>
          </w:tcPr>
          <w:p w:rsidR="0031005E" w:rsidRPr="0086543B" w:rsidRDefault="0031005E" w:rsidP="003C1C91">
            <w:pPr>
              <w:ind w:firstLine="0"/>
              <w:jc w:val="center"/>
              <w:rPr>
                <w:szCs w:val="24"/>
              </w:rPr>
            </w:pPr>
            <w:r w:rsidRPr="0086543B">
              <w:rPr>
                <w:szCs w:val="24"/>
              </w:rPr>
              <w:t>3</w:t>
            </w:r>
          </w:p>
        </w:tc>
        <w:tc>
          <w:tcPr>
            <w:tcW w:w="1752" w:type="dxa"/>
          </w:tcPr>
          <w:p w:rsidR="0031005E" w:rsidRPr="0086543B" w:rsidRDefault="0031005E" w:rsidP="003C1C91">
            <w:pPr>
              <w:ind w:firstLine="0"/>
              <w:jc w:val="center"/>
              <w:rPr>
                <w:szCs w:val="24"/>
              </w:rPr>
            </w:pPr>
            <w:r w:rsidRPr="0086543B">
              <w:rPr>
                <w:szCs w:val="24"/>
              </w:rPr>
              <w:t>г.Казань, ул.Ершова, д.7</w:t>
            </w:r>
          </w:p>
        </w:tc>
        <w:tc>
          <w:tcPr>
            <w:tcW w:w="1984" w:type="dxa"/>
          </w:tcPr>
          <w:p w:rsidR="0031005E" w:rsidRPr="0086543B" w:rsidRDefault="0031005E" w:rsidP="003C1C91">
            <w:pPr>
              <w:ind w:firstLine="0"/>
              <w:jc w:val="center"/>
              <w:rPr>
                <w:szCs w:val="24"/>
              </w:rPr>
            </w:pPr>
            <w:r w:rsidRPr="0086543B">
              <w:rPr>
                <w:szCs w:val="24"/>
              </w:rPr>
              <w:t>Стадион «Трудовые резервы»</w:t>
            </w:r>
          </w:p>
        </w:tc>
        <w:tc>
          <w:tcPr>
            <w:tcW w:w="1821" w:type="dxa"/>
          </w:tcPr>
          <w:p w:rsidR="0031005E" w:rsidRPr="0086543B" w:rsidRDefault="0031005E" w:rsidP="003C1C91">
            <w:pPr>
              <w:ind w:firstLine="0"/>
              <w:jc w:val="center"/>
              <w:rPr>
                <w:szCs w:val="24"/>
              </w:rPr>
            </w:pPr>
            <w:r w:rsidRPr="0086543B">
              <w:rPr>
                <w:szCs w:val="24"/>
              </w:rPr>
              <w:t>Реконструкция тренировочной площадки</w:t>
            </w:r>
          </w:p>
        </w:tc>
        <w:tc>
          <w:tcPr>
            <w:tcW w:w="1479" w:type="dxa"/>
          </w:tcPr>
          <w:p w:rsidR="0031005E" w:rsidRPr="0086543B" w:rsidRDefault="0031005E" w:rsidP="003C1C91">
            <w:pPr>
              <w:ind w:firstLine="0"/>
              <w:jc w:val="center"/>
              <w:rPr>
                <w:szCs w:val="24"/>
              </w:rPr>
            </w:pPr>
            <w:r w:rsidRPr="0086543B">
              <w:rPr>
                <w:szCs w:val="24"/>
              </w:rPr>
              <w:t>Реконструкция</w:t>
            </w:r>
          </w:p>
        </w:tc>
        <w:tc>
          <w:tcPr>
            <w:tcW w:w="913" w:type="dxa"/>
          </w:tcPr>
          <w:p w:rsidR="0031005E" w:rsidRPr="0086543B" w:rsidRDefault="0031005E" w:rsidP="003C1C91">
            <w:pPr>
              <w:ind w:firstLine="0"/>
              <w:jc w:val="center"/>
              <w:rPr>
                <w:szCs w:val="24"/>
              </w:rPr>
            </w:pPr>
          </w:p>
        </w:tc>
        <w:tc>
          <w:tcPr>
            <w:tcW w:w="887" w:type="dxa"/>
          </w:tcPr>
          <w:p w:rsidR="0031005E" w:rsidRPr="0086543B" w:rsidRDefault="0031005E" w:rsidP="003C1C91">
            <w:pPr>
              <w:ind w:firstLine="0"/>
              <w:jc w:val="center"/>
              <w:rPr>
                <w:szCs w:val="24"/>
              </w:rPr>
            </w:pPr>
          </w:p>
        </w:tc>
        <w:tc>
          <w:tcPr>
            <w:tcW w:w="1129" w:type="dxa"/>
          </w:tcPr>
          <w:p w:rsidR="0031005E" w:rsidRPr="0086543B" w:rsidRDefault="0031005E" w:rsidP="003C1C91">
            <w:pPr>
              <w:ind w:firstLine="0"/>
              <w:jc w:val="center"/>
              <w:rPr>
                <w:szCs w:val="24"/>
              </w:rPr>
            </w:pPr>
          </w:p>
        </w:tc>
        <w:tc>
          <w:tcPr>
            <w:tcW w:w="1172" w:type="dxa"/>
          </w:tcPr>
          <w:p w:rsidR="0031005E" w:rsidRPr="0086543B" w:rsidRDefault="0031005E" w:rsidP="003C1C91">
            <w:pPr>
              <w:ind w:firstLine="0"/>
              <w:jc w:val="center"/>
              <w:rPr>
                <w:szCs w:val="24"/>
              </w:rPr>
            </w:pPr>
            <w:r w:rsidRPr="0086543B">
              <w:rPr>
                <w:szCs w:val="24"/>
              </w:rPr>
              <w:t>+</w:t>
            </w:r>
          </w:p>
        </w:tc>
        <w:tc>
          <w:tcPr>
            <w:tcW w:w="1249" w:type="dxa"/>
          </w:tcPr>
          <w:p w:rsidR="0031005E" w:rsidRPr="0086543B" w:rsidRDefault="0031005E" w:rsidP="003C1C91">
            <w:pPr>
              <w:ind w:firstLine="0"/>
              <w:jc w:val="center"/>
              <w:rPr>
                <w:szCs w:val="24"/>
              </w:rPr>
            </w:pPr>
          </w:p>
        </w:tc>
        <w:tc>
          <w:tcPr>
            <w:tcW w:w="2102" w:type="dxa"/>
          </w:tcPr>
          <w:p w:rsidR="0031005E" w:rsidRPr="0086543B" w:rsidRDefault="0031005E" w:rsidP="003C1C91">
            <w:pPr>
              <w:ind w:firstLine="0"/>
              <w:jc w:val="center"/>
              <w:rPr>
                <w:szCs w:val="24"/>
              </w:rPr>
            </w:pPr>
            <w:r w:rsidRPr="0086543B">
              <w:rPr>
                <w:szCs w:val="24"/>
              </w:rPr>
              <w:t>Программа подготовки к проведению в 2018 году в Российской Федерации чемпионата мира по футболу</w:t>
            </w:r>
          </w:p>
        </w:tc>
      </w:tr>
      <w:tr w:rsidR="0031005E" w:rsidRPr="0086543B" w:rsidTr="003C1C91">
        <w:trPr>
          <w:trHeight w:val="284"/>
          <w:jc w:val="center"/>
        </w:trPr>
        <w:tc>
          <w:tcPr>
            <w:tcW w:w="578" w:type="dxa"/>
          </w:tcPr>
          <w:p w:rsidR="0031005E" w:rsidRPr="0086543B" w:rsidRDefault="0031005E" w:rsidP="003C1C91">
            <w:pPr>
              <w:ind w:firstLine="0"/>
              <w:jc w:val="center"/>
              <w:rPr>
                <w:szCs w:val="24"/>
              </w:rPr>
            </w:pPr>
            <w:r w:rsidRPr="0086543B">
              <w:rPr>
                <w:szCs w:val="24"/>
              </w:rPr>
              <w:t>4</w:t>
            </w:r>
          </w:p>
        </w:tc>
        <w:tc>
          <w:tcPr>
            <w:tcW w:w="1752" w:type="dxa"/>
          </w:tcPr>
          <w:p w:rsidR="0031005E" w:rsidRPr="0086543B" w:rsidRDefault="0031005E" w:rsidP="003C1C91">
            <w:pPr>
              <w:ind w:firstLine="0"/>
              <w:jc w:val="center"/>
              <w:rPr>
                <w:szCs w:val="24"/>
              </w:rPr>
            </w:pPr>
            <w:r w:rsidRPr="0086543B">
              <w:rPr>
                <w:szCs w:val="24"/>
              </w:rPr>
              <w:t>г.Казань, ул.К.Тинчури-на, д.27а</w:t>
            </w:r>
          </w:p>
        </w:tc>
        <w:tc>
          <w:tcPr>
            <w:tcW w:w="1984" w:type="dxa"/>
          </w:tcPr>
          <w:p w:rsidR="0031005E" w:rsidRPr="0086543B" w:rsidRDefault="0031005E" w:rsidP="003C1C91">
            <w:pPr>
              <w:ind w:firstLine="0"/>
              <w:jc w:val="center"/>
              <w:rPr>
                <w:szCs w:val="24"/>
              </w:rPr>
            </w:pPr>
            <w:r w:rsidRPr="0086543B">
              <w:rPr>
                <w:szCs w:val="24"/>
              </w:rPr>
              <w:t>Стадион «Электрон»</w:t>
            </w:r>
          </w:p>
        </w:tc>
        <w:tc>
          <w:tcPr>
            <w:tcW w:w="1821" w:type="dxa"/>
          </w:tcPr>
          <w:p w:rsidR="0031005E" w:rsidRPr="0086543B" w:rsidRDefault="0031005E" w:rsidP="003C1C91">
            <w:pPr>
              <w:ind w:firstLine="0"/>
              <w:jc w:val="center"/>
              <w:rPr>
                <w:szCs w:val="24"/>
              </w:rPr>
            </w:pPr>
            <w:r w:rsidRPr="0086543B">
              <w:rPr>
                <w:szCs w:val="24"/>
              </w:rPr>
              <w:t>Реконструкция тренировочной площадки</w:t>
            </w:r>
          </w:p>
        </w:tc>
        <w:tc>
          <w:tcPr>
            <w:tcW w:w="1479" w:type="dxa"/>
          </w:tcPr>
          <w:p w:rsidR="0031005E" w:rsidRPr="0086543B" w:rsidRDefault="0031005E" w:rsidP="003C1C91">
            <w:pPr>
              <w:ind w:firstLine="0"/>
              <w:jc w:val="center"/>
              <w:rPr>
                <w:szCs w:val="24"/>
              </w:rPr>
            </w:pPr>
            <w:r w:rsidRPr="0086543B">
              <w:rPr>
                <w:szCs w:val="24"/>
              </w:rPr>
              <w:t>Реконструкция</w:t>
            </w:r>
          </w:p>
        </w:tc>
        <w:tc>
          <w:tcPr>
            <w:tcW w:w="913" w:type="dxa"/>
          </w:tcPr>
          <w:p w:rsidR="0031005E" w:rsidRPr="0086543B" w:rsidRDefault="0031005E" w:rsidP="003C1C91">
            <w:pPr>
              <w:ind w:firstLine="0"/>
              <w:jc w:val="center"/>
              <w:rPr>
                <w:szCs w:val="24"/>
              </w:rPr>
            </w:pPr>
          </w:p>
        </w:tc>
        <w:tc>
          <w:tcPr>
            <w:tcW w:w="887" w:type="dxa"/>
          </w:tcPr>
          <w:p w:rsidR="0031005E" w:rsidRPr="0086543B" w:rsidRDefault="0031005E" w:rsidP="003C1C91">
            <w:pPr>
              <w:ind w:firstLine="0"/>
              <w:jc w:val="center"/>
              <w:rPr>
                <w:szCs w:val="24"/>
              </w:rPr>
            </w:pPr>
          </w:p>
        </w:tc>
        <w:tc>
          <w:tcPr>
            <w:tcW w:w="1129" w:type="dxa"/>
          </w:tcPr>
          <w:p w:rsidR="0031005E" w:rsidRPr="0086543B" w:rsidRDefault="0031005E" w:rsidP="003C1C91">
            <w:pPr>
              <w:ind w:firstLine="0"/>
              <w:jc w:val="center"/>
              <w:rPr>
                <w:szCs w:val="24"/>
              </w:rPr>
            </w:pPr>
          </w:p>
        </w:tc>
        <w:tc>
          <w:tcPr>
            <w:tcW w:w="1172" w:type="dxa"/>
          </w:tcPr>
          <w:p w:rsidR="0031005E" w:rsidRPr="0086543B" w:rsidRDefault="0031005E" w:rsidP="003C1C91">
            <w:pPr>
              <w:ind w:firstLine="0"/>
              <w:jc w:val="center"/>
              <w:rPr>
                <w:szCs w:val="24"/>
              </w:rPr>
            </w:pPr>
            <w:r w:rsidRPr="0086543B">
              <w:rPr>
                <w:szCs w:val="24"/>
              </w:rPr>
              <w:t>+</w:t>
            </w:r>
          </w:p>
        </w:tc>
        <w:tc>
          <w:tcPr>
            <w:tcW w:w="1249" w:type="dxa"/>
          </w:tcPr>
          <w:p w:rsidR="0031005E" w:rsidRPr="0086543B" w:rsidRDefault="0031005E" w:rsidP="003C1C91">
            <w:pPr>
              <w:ind w:firstLine="0"/>
              <w:jc w:val="center"/>
              <w:rPr>
                <w:szCs w:val="24"/>
              </w:rPr>
            </w:pPr>
          </w:p>
        </w:tc>
        <w:tc>
          <w:tcPr>
            <w:tcW w:w="2102" w:type="dxa"/>
          </w:tcPr>
          <w:p w:rsidR="0031005E" w:rsidRPr="0086543B" w:rsidRDefault="0031005E" w:rsidP="003C1C91">
            <w:pPr>
              <w:ind w:firstLine="0"/>
              <w:jc w:val="center"/>
              <w:rPr>
                <w:szCs w:val="24"/>
              </w:rPr>
            </w:pPr>
            <w:r w:rsidRPr="0086543B">
              <w:rPr>
                <w:szCs w:val="24"/>
              </w:rPr>
              <w:t>Программа подготовки к проведению в 2018 году в Российской Федерации чемпионата мира по футболу</w:t>
            </w:r>
          </w:p>
        </w:tc>
      </w:tr>
      <w:tr w:rsidR="0031005E" w:rsidRPr="0086543B" w:rsidTr="00B62DE8">
        <w:trPr>
          <w:trHeight w:val="284"/>
          <w:jc w:val="center"/>
        </w:trPr>
        <w:tc>
          <w:tcPr>
            <w:tcW w:w="578" w:type="dxa"/>
          </w:tcPr>
          <w:p w:rsidR="0031005E" w:rsidRPr="0086543B" w:rsidRDefault="0031005E" w:rsidP="00B62DE8">
            <w:pPr>
              <w:ind w:firstLine="0"/>
              <w:jc w:val="center"/>
              <w:rPr>
                <w:szCs w:val="24"/>
              </w:rPr>
            </w:pPr>
            <w:r w:rsidRPr="0086543B">
              <w:rPr>
                <w:szCs w:val="24"/>
              </w:rPr>
              <w:t>5</w:t>
            </w:r>
          </w:p>
        </w:tc>
        <w:tc>
          <w:tcPr>
            <w:tcW w:w="1752" w:type="dxa"/>
          </w:tcPr>
          <w:p w:rsidR="0031005E" w:rsidRPr="0086543B" w:rsidRDefault="0031005E" w:rsidP="00B62DE8">
            <w:pPr>
              <w:ind w:firstLine="0"/>
              <w:jc w:val="center"/>
              <w:rPr>
                <w:szCs w:val="24"/>
              </w:rPr>
            </w:pPr>
            <w:r w:rsidRPr="0086543B">
              <w:rPr>
                <w:szCs w:val="24"/>
              </w:rPr>
              <w:t>г.Казань, ул.П.Лумум-бы, д.47А</w:t>
            </w:r>
          </w:p>
        </w:tc>
        <w:tc>
          <w:tcPr>
            <w:tcW w:w="1984" w:type="dxa"/>
          </w:tcPr>
          <w:p w:rsidR="0031005E" w:rsidRPr="0086543B" w:rsidRDefault="0031005E" w:rsidP="00F315EF">
            <w:pPr>
              <w:ind w:firstLine="0"/>
              <w:jc w:val="center"/>
              <w:rPr>
                <w:szCs w:val="24"/>
              </w:rPr>
            </w:pPr>
            <w:r w:rsidRPr="0086543B">
              <w:rPr>
                <w:szCs w:val="24"/>
              </w:rPr>
              <w:t>Манеж Международного конноспортивного комплекса</w:t>
            </w:r>
            <w:r w:rsidR="00F315EF" w:rsidRPr="0086543B">
              <w:rPr>
                <w:szCs w:val="24"/>
              </w:rPr>
              <w:t xml:space="preserve"> «Казань»</w:t>
            </w:r>
          </w:p>
        </w:tc>
        <w:tc>
          <w:tcPr>
            <w:tcW w:w="1821" w:type="dxa"/>
          </w:tcPr>
          <w:p w:rsidR="0031005E" w:rsidRPr="0086543B" w:rsidRDefault="0031005E" w:rsidP="00B62DE8">
            <w:pPr>
              <w:ind w:firstLine="0"/>
              <w:jc w:val="center"/>
              <w:rPr>
                <w:szCs w:val="24"/>
              </w:rPr>
            </w:pPr>
          </w:p>
        </w:tc>
        <w:tc>
          <w:tcPr>
            <w:tcW w:w="1479" w:type="dxa"/>
          </w:tcPr>
          <w:p w:rsidR="0031005E" w:rsidRPr="0086543B" w:rsidRDefault="0031005E" w:rsidP="00B62DE8">
            <w:pPr>
              <w:ind w:firstLine="0"/>
              <w:jc w:val="center"/>
              <w:rPr>
                <w:szCs w:val="24"/>
              </w:rPr>
            </w:pPr>
            <w:r w:rsidRPr="0086543B">
              <w:rPr>
                <w:szCs w:val="24"/>
              </w:rPr>
              <w:t>Новое строительство</w:t>
            </w:r>
          </w:p>
        </w:tc>
        <w:tc>
          <w:tcPr>
            <w:tcW w:w="913" w:type="dxa"/>
          </w:tcPr>
          <w:p w:rsidR="0031005E" w:rsidRPr="0086543B" w:rsidRDefault="0031005E" w:rsidP="00B62DE8">
            <w:pPr>
              <w:ind w:firstLine="0"/>
              <w:jc w:val="center"/>
              <w:rPr>
                <w:szCs w:val="24"/>
              </w:rPr>
            </w:pPr>
          </w:p>
        </w:tc>
        <w:tc>
          <w:tcPr>
            <w:tcW w:w="887" w:type="dxa"/>
          </w:tcPr>
          <w:p w:rsidR="0031005E" w:rsidRPr="0086543B" w:rsidRDefault="0031005E" w:rsidP="00B62DE8">
            <w:pPr>
              <w:ind w:firstLine="0"/>
              <w:jc w:val="center"/>
              <w:rPr>
                <w:szCs w:val="24"/>
              </w:rPr>
            </w:pPr>
          </w:p>
        </w:tc>
        <w:tc>
          <w:tcPr>
            <w:tcW w:w="1129" w:type="dxa"/>
          </w:tcPr>
          <w:p w:rsidR="0031005E" w:rsidRPr="0086543B" w:rsidRDefault="0031005E" w:rsidP="00B62DE8">
            <w:pPr>
              <w:ind w:firstLine="0"/>
              <w:jc w:val="center"/>
              <w:rPr>
                <w:szCs w:val="24"/>
              </w:rPr>
            </w:pPr>
          </w:p>
        </w:tc>
        <w:tc>
          <w:tcPr>
            <w:tcW w:w="1172" w:type="dxa"/>
          </w:tcPr>
          <w:p w:rsidR="0031005E" w:rsidRPr="0086543B" w:rsidRDefault="0031005E" w:rsidP="00B62DE8">
            <w:pPr>
              <w:ind w:firstLine="0"/>
              <w:jc w:val="center"/>
              <w:rPr>
                <w:szCs w:val="24"/>
              </w:rPr>
            </w:pPr>
            <w:r w:rsidRPr="0086543B">
              <w:rPr>
                <w:szCs w:val="24"/>
              </w:rPr>
              <w:t>+</w:t>
            </w:r>
          </w:p>
        </w:tc>
        <w:tc>
          <w:tcPr>
            <w:tcW w:w="1249" w:type="dxa"/>
          </w:tcPr>
          <w:p w:rsidR="0031005E" w:rsidRPr="0086543B" w:rsidRDefault="0031005E" w:rsidP="00B62DE8">
            <w:pPr>
              <w:ind w:firstLine="0"/>
              <w:jc w:val="center"/>
              <w:rPr>
                <w:szCs w:val="24"/>
              </w:rPr>
            </w:pPr>
          </w:p>
        </w:tc>
        <w:tc>
          <w:tcPr>
            <w:tcW w:w="2102" w:type="dxa"/>
          </w:tcPr>
          <w:p w:rsidR="0031005E" w:rsidRPr="0086543B" w:rsidRDefault="0031005E" w:rsidP="00B62DE8">
            <w:pPr>
              <w:ind w:firstLine="0"/>
              <w:jc w:val="center"/>
              <w:rPr>
                <w:szCs w:val="24"/>
              </w:rPr>
            </w:pPr>
            <w:r w:rsidRPr="0086543B">
              <w:rPr>
                <w:szCs w:val="24"/>
              </w:rPr>
              <w:t>СТП Республики Татарстан</w:t>
            </w:r>
          </w:p>
        </w:tc>
      </w:tr>
      <w:tr w:rsidR="0031005E" w:rsidRPr="0086543B" w:rsidTr="00B62DE8">
        <w:trPr>
          <w:trHeight w:val="284"/>
          <w:jc w:val="center"/>
        </w:trPr>
        <w:tc>
          <w:tcPr>
            <w:tcW w:w="578" w:type="dxa"/>
          </w:tcPr>
          <w:p w:rsidR="0031005E" w:rsidRPr="0086543B" w:rsidRDefault="0031005E" w:rsidP="00B62DE8">
            <w:pPr>
              <w:ind w:firstLine="0"/>
              <w:jc w:val="center"/>
              <w:rPr>
                <w:szCs w:val="24"/>
              </w:rPr>
            </w:pPr>
            <w:r w:rsidRPr="0086543B">
              <w:rPr>
                <w:szCs w:val="24"/>
              </w:rPr>
              <w:t>6</w:t>
            </w:r>
          </w:p>
        </w:tc>
        <w:tc>
          <w:tcPr>
            <w:tcW w:w="1752" w:type="dxa"/>
          </w:tcPr>
          <w:p w:rsidR="0031005E" w:rsidRPr="0086543B" w:rsidRDefault="0031005E" w:rsidP="00B62DE8">
            <w:pPr>
              <w:ind w:firstLine="0"/>
              <w:jc w:val="center"/>
              <w:rPr>
                <w:szCs w:val="24"/>
              </w:rPr>
            </w:pPr>
            <w:r w:rsidRPr="0086543B">
              <w:rPr>
                <w:szCs w:val="24"/>
              </w:rPr>
              <w:t>г.Казань</w:t>
            </w:r>
          </w:p>
        </w:tc>
        <w:tc>
          <w:tcPr>
            <w:tcW w:w="1984" w:type="dxa"/>
          </w:tcPr>
          <w:p w:rsidR="0031005E" w:rsidRPr="0086543B" w:rsidRDefault="0031005E" w:rsidP="00B62DE8">
            <w:pPr>
              <w:ind w:firstLine="0"/>
              <w:jc w:val="center"/>
              <w:rPr>
                <w:szCs w:val="24"/>
              </w:rPr>
            </w:pPr>
            <w:r w:rsidRPr="0086543B">
              <w:rPr>
                <w:szCs w:val="24"/>
              </w:rPr>
              <w:t>Спортивно-восстановительный центр Центра гребных видов спорта</w:t>
            </w:r>
          </w:p>
        </w:tc>
        <w:tc>
          <w:tcPr>
            <w:tcW w:w="1821" w:type="dxa"/>
          </w:tcPr>
          <w:p w:rsidR="0031005E" w:rsidRPr="0086543B" w:rsidRDefault="0031005E" w:rsidP="00B62DE8">
            <w:pPr>
              <w:ind w:firstLine="0"/>
              <w:jc w:val="center"/>
              <w:rPr>
                <w:szCs w:val="24"/>
              </w:rPr>
            </w:pPr>
          </w:p>
        </w:tc>
        <w:tc>
          <w:tcPr>
            <w:tcW w:w="1479" w:type="dxa"/>
          </w:tcPr>
          <w:p w:rsidR="0031005E" w:rsidRPr="0086543B" w:rsidRDefault="0031005E" w:rsidP="00B62DE8">
            <w:pPr>
              <w:ind w:firstLine="0"/>
              <w:jc w:val="center"/>
              <w:rPr>
                <w:szCs w:val="24"/>
              </w:rPr>
            </w:pPr>
            <w:r w:rsidRPr="0086543B">
              <w:rPr>
                <w:szCs w:val="24"/>
              </w:rPr>
              <w:t>Новое строительство</w:t>
            </w:r>
          </w:p>
        </w:tc>
        <w:tc>
          <w:tcPr>
            <w:tcW w:w="913" w:type="dxa"/>
          </w:tcPr>
          <w:p w:rsidR="0031005E" w:rsidRPr="0086543B" w:rsidRDefault="0031005E" w:rsidP="00B62DE8">
            <w:pPr>
              <w:ind w:firstLine="0"/>
              <w:jc w:val="center"/>
              <w:rPr>
                <w:szCs w:val="24"/>
              </w:rPr>
            </w:pPr>
          </w:p>
        </w:tc>
        <w:tc>
          <w:tcPr>
            <w:tcW w:w="887" w:type="dxa"/>
          </w:tcPr>
          <w:p w:rsidR="0031005E" w:rsidRPr="0086543B" w:rsidRDefault="0031005E" w:rsidP="00B62DE8">
            <w:pPr>
              <w:ind w:firstLine="0"/>
              <w:jc w:val="center"/>
              <w:rPr>
                <w:szCs w:val="24"/>
              </w:rPr>
            </w:pPr>
          </w:p>
        </w:tc>
        <w:tc>
          <w:tcPr>
            <w:tcW w:w="1129" w:type="dxa"/>
          </w:tcPr>
          <w:p w:rsidR="0031005E" w:rsidRPr="0086543B" w:rsidRDefault="0031005E" w:rsidP="00B62DE8">
            <w:pPr>
              <w:ind w:firstLine="0"/>
              <w:jc w:val="center"/>
              <w:rPr>
                <w:szCs w:val="24"/>
              </w:rPr>
            </w:pPr>
          </w:p>
        </w:tc>
        <w:tc>
          <w:tcPr>
            <w:tcW w:w="1172" w:type="dxa"/>
          </w:tcPr>
          <w:p w:rsidR="0031005E" w:rsidRPr="0086543B" w:rsidRDefault="0031005E" w:rsidP="00B62DE8">
            <w:pPr>
              <w:ind w:firstLine="0"/>
              <w:jc w:val="center"/>
              <w:rPr>
                <w:szCs w:val="24"/>
              </w:rPr>
            </w:pPr>
            <w:r w:rsidRPr="0086543B">
              <w:rPr>
                <w:szCs w:val="24"/>
              </w:rPr>
              <w:t>+</w:t>
            </w:r>
          </w:p>
        </w:tc>
        <w:tc>
          <w:tcPr>
            <w:tcW w:w="1249" w:type="dxa"/>
          </w:tcPr>
          <w:p w:rsidR="0031005E" w:rsidRPr="0086543B" w:rsidRDefault="0031005E" w:rsidP="00B62DE8">
            <w:pPr>
              <w:ind w:firstLine="0"/>
              <w:jc w:val="center"/>
              <w:rPr>
                <w:szCs w:val="24"/>
              </w:rPr>
            </w:pPr>
          </w:p>
        </w:tc>
        <w:tc>
          <w:tcPr>
            <w:tcW w:w="2102" w:type="dxa"/>
          </w:tcPr>
          <w:p w:rsidR="0031005E" w:rsidRPr="0086543B" w:rsidRDefault="0031005E" w:rsidP="00B62DE8">
            <w:pPr>
              <w:ind w:firstLine="0"/>
              <w:jc w:val="center"/>
              <w:rPr>
                <w:szCs w:val="24"/>
              </w:rPr>
            </w:pPr>
            <w:r w:rsidRPr="0086543B">
              <w:rPr>
                <w:szCs w:val="24"/>
              </w:rPr>
              <w:t>СТП Республики Татарстан</w:t>
            </w:r>
          </w:p>
        </w:tc>
      </w:tr>
      <w:tr w:rsidR="0031005E" w:rsidRPr="0086543B" w:rsidTr="00B62DE8">
        <w:trPr>
          <w:trHeight w:val="284"/>
          <w:jc w:val="center"/>
        </w:trPr>
        <w:tc>
          <w:tcPr>
            <w:tcW w:w="578" w:type="dxa"/>
          </w:tcPr>
          <w:p w:rsidR="0031005E" w:rsidRPr="0086543B" w:rsidRDefault="0031005E" w:rsidP="00B62DE8">
            <w:pPr>
              <w:ind w:firstLine="0"/>
              <w:jc w:val="center"/>
              <w:rPr>
                <w:szCs w:val="24"/>
              </w:rPr>
            </w:pPr>
            <w:r w:rsidRPr="0086543B">
              <w:rPr>
                <w:szCs w:val="24"/>
              </w:rPr>
              <w:t>7</w:t>
            </w:r>
          </w:p>
        </w:tc>
        <w:tc>
          <w:tcPr>
            <w:tcW w:w="1752" w:type="dxa"/>
          </w:tcPr>
          <w:p w:rsidR="0031005E" w:rsidRPr="0086543B" w:rsidRDefault="0031005E" w:rsidP="00B62DE8">
            <w:pPr>
              <w:ind w:firstLine="0"/>
              <w:jc w:val="center"/>
              <w:rPr>
                <w:szCs w:val="24"/>
              </w:rPr>
            </w:pPr>
            <w:r w:rsidRPr="0086543B">
              <w:rPr>
                <w:szCs w:val="24"/>
              </w:rPr>
              <w:t>г.Казань</w:t>
            </w:r>
          </w:p>
        </w:tc>
        <w:tc>
          <w:tcPr>
            <w:tcW w:w="1984" w:type="dxa"/>
          </w:tcPr>
          <w:p w:rsidR="0031005E" w:rsidRPr="0086543B" w:rsidRDefault="0031005E" w:rsidP="00F315EF">
            <w:pPr>
              <w:ind w:firstLine="0"/>
              <w:jc w:val="center"/>
              <w:rPr>
                <w:szCs w:val="24"/>
              </w:rPr>
            </w:pPr>
            <w:r w:rsidRPr="0086543B">
              <w:rPr>
                <w:szCs w:val="24"/>
              </w:rPr>
              <w:t xml:space="preserve">Комплекс трамплинов </w:t>
            </w:r>
            <w:r w:rsidR="009D2169" w:rsidRPr="0086543B">
              <w:rPr>
                <w:szCs w:val="24"/>
              </w:rPr>
              <w:t>г</w:t>
            </w:r>
            <w:r w:rsidR="00F315EF" w:rsidRPr="0086543B">
              <w:rPr>
                <w:szCs w:val="24"/>
              </w:rPr>
              <w:t xml:space="preserve">осударственного автономного учреждения </w:t>
            </w:r>
            <w:r w:rsidRPr="0086543B">
              <w:rPr>
                <w:szCs w:val="24"/>
              </w:rPr>
              <w:t>«Центр спортивной подготовки»</w:t>
            </w:r>
          </w:p>
        </w:tc>
        <w:tc>
          <w:tcPr>
            <w:tcW w:w="1821" w:type="dxa"/>
          </w:tcPr>
          <w:p w:rsidR="0031005E" w:rsidRPr="0086543B" w:rsidRDefault="0031005E" w:rsidP="00B62DE8">
            <w:pPr>
              <w:ind w:firstLine="0"/>
              <w:jc w:val="center"/>
              <w:rPr>
                <w:szCs w:val="24"/>
              </w:rPr>
            </w:pPr>
          </w:p>
        </w:tc>
        <w:tc>
          <w:tcPr>
            <w:tcW w:w="1479" w:type="dxa"/>
          </w:tcPr>
          <w:p w:rsidR="0031005E" w:rsidRPr="0086543B" w:rsidRDefault="0031005E" w:rsidP="00B62DE8">
            <w:pPr>
              <w:ind w:firstLine="0"/>
              <w:jc w:val="center"/>
              <w:rPr>
                <w:szCs w:val="24"/>
              </w:rPr>
            </w:pPr>
            <w:r w:rsidRPr="0086543B">
              <w:rPr>
                <w:szCs w:val="24"/>
              </w:rPr>
              <w:t>Реконструкция</w:t>
            </w:r>
          </w:p>
        </w:tc>
        <w:tc>
          <w:tcPr>
            <w:tcW w:w="913" w:type="dxa"/>
          </w:tcPr>
          <w:p w:rsidR="0031005E" w:rsidRPr="0086543B" w:rsidRDefault="0031005E" w:rsidP="00B62DE8">
            <w:pPr>
              <w:ind w:firstLine="0"/>
              <w:jc w:val="center"/>
              <w:rPr>
                <w:szCs w:val="24"/>
              </w:rPr>
            </w:pPr>
          </w:p>
        </w:tc>
        <w:tc>
          <w:tcPr>
            <w:tcW w:w="887" w:type="dxa"/>
          </w:tcPr>
          <w:p w:rsidR="0031005E" w:rsidRPr="0086543B" w:rsidRDefault="0031005E" w:rsidP="00B62DE8">
            <w:pPr>
              <w:ind w:firstLine="0"/>
              <w:jc w:val="center"/>
              <w:rPr>
                <w:szCs w:val="24"/>
              </w:rPr>
            </w:pPr>
          </w:p>
        </w:tc>
        <w:tc>
          <w:tcPr>
            <w:tcW w:w="1129" w:type="dxa"/>
          </w:tcPr>
          <w:p w:rsidR="0031005E" w:rsidRPr="0086543B" w:rsidRDefault="0031005E" w:rsidP="00B62DE8">
            <w:pPr>
              <w:ind w:firstLine="0"/>
              <w:jc w:val="center"/>
              <w:rPr>
                <w:szCs w:val="24"/>
              </w:rPr>
            </w:pPr>
          </w:p>
        </w:tc>
        <w:tc>
          <w:tcPr>
            <w:tcW w:w="1172" w:type="dxa"/>
          </w:tcPr>
          <w:p w:rsidR="0031005E" w:rsidRPr="0086543B" w:rsidRDefault="0031005E" w:rsidP="00B62DE8">
            <w:pPr>
              <w:ind w:firstLine="0"/>
              <w:jc w:val="center"/>
              <w:rPr>
                <w:szCs w:val="24"/>
              </w:rPr>
            </w:pPr>
            <w:r w:rsidRPr="0086543B">
              <w:rPr>
                <w:szCs w:val="24"/>
              </w:rPr>
              <w:t>+</w:t>
            </w:r>
          </w:p>
        </w:tc>
        <w:tc>
          <w:tcPr>
            <w:tcW w:w="1249" w:type="dxa"/>
          </w:tcPr>
          <w:p w:rsidR="0031005E" w:rsidRPr="0086543B" w:rsidRDefault="0031005E" w:rsidP="00B62DE8">
            <w:pPr>
              <w:ind w:firstLine="0"/>
              <w:jc w:val="center"/>
              <w:rPr>
                <w:szCs w:val="24"/>
              </w:rPr>
            </w:pPr>
          </w:p>
        </w:tc>
        <w:tc>
          <w:tcPr>
            <w:tcW w:w="2102" w:type="dxa"/>
          </w:tcPr>
          <w:p w:rsidR="0031005E" w:rsidRPr="0086543B" w:rsidRDefault="0031005E" w:rsidP="00B62DE8">
            <w:pPr>
              <w:ind w:firstLine="0"/>
              <w:jc w:val="center"/>
              <w:rPr>
                <w:szCs w:val="24"/>
              </w:rPr>
            </w:pPr>
            <w:r w:rsidRPr="0086543B">
              <w:rPr>
                <w:szCs w:val="24"/>
              </w:rPr>
              <w:t>СТП Республики Татарстан</w:t>
            </w:r>
          </w:p>
        </w:tc>
      </w:tr>
      <w:tr w:rsidR="0031005E" w:rsidRPr="0086543B" w:rsidTr="00B62DE8">
        <w:trPr>
          <w:trHeight w:val="284"/>
          <w:jc w:val="center"/>
        </w:trPr>
        <w:tc>
          <w:tcPr>
            <w:tcW w:w="578" w:type="dxa"/>
          </w:tcPr>
          <w:p w:rsidR="0031005E" w:rsidRPr="0086543B" w:rsidRDefault="0031005E" w:rsidP="00B62DE8">
            <w:pPr>
              <w:ind w:firstLine="0"/>
              <w:jc w:val="center"/>
              <w:rPr>
                <w:szCs w:val="24"/>
              </w:rPr>
            </w:pPr>
            <w:r w:rsidRPr="0086543B">
              <w:rPr>
                <w:szCs w:val="24"/>
              </w:rPr>
              <w:t>8</w:t>
            </w:r>
          </w:p>
        </w:tc>
        <w:tc>
          <w:tcPr>
            <w:tcW w:w="1752" w:type="dxa"/>
          </w:tcPr>
          <w:p w:rsidR="0031005E" w:rsidRPr="0086543B" w:rsidRDefault="0031005E" w:rsidP="00B62DE8">
            <w:pPr>
              <w:ind w:firstLine="0"/>
              <w:jc w:val="center"/>
              <w:rPr>
                <w:szCs w:val="24"/>
              </w:rPr>
            </w:pPr>
            <w:r w:rsidRPr="0086543B">
              <w:rPr>
                <w:szCs w:val="24"/>
              </w:rPr>
              <w:t>г.Казань</w:t>
            </w:r>
          </w:p>
        </w:tc>
        <w:tc>
          <w:tcPr>
            <w:tcW w:w="1984" w:type="dxa"/>
          </w:tcPr>
          <w:p w:rsidR="0031005E" w:rsidRPr="0086543B" w:rsidRDefault="0031005E" w:rsidP="00B62DE8">
            <w:pPr>
              <w:ind w:firstLine="0"/>
              <w:jc w:val="center"/>
              <w:rPr>
                <w:szCs w:val="24"/>
              </w:rPr>
            </w:pPr>
            <w:r w:rsidRPr="0086543B">
              <w:rPr>
                <w:szCs w:val="24"/>
              </w:rPr>
              <w:t>Центр бадминтона</w:t>
            </w:r>
          </w:p>
        </w:tc>
        <w:tc>
          <w:tcPr>
            <w:tcW w:w="1821" w:type="dxa"/>
          </w:tcPr>
          <w:p w:rsidR="0031005E" w:rsidRPr="0086543B" w:rsidRDefault="0031005E" w:rsidP="00B62DE8">
            <w:pPr>
              <w:ind w:firstLine="0"/>
              <w:jc w:val="center"/>
              <w:rPr>
                <w:szCs w:val="24"/>
              </w:rPr>
            </w:pPr>
          </w:p>
        </w:tc>
        <w:tc>
          <w:tcPr>
            <w:tcW w:w="1479" w:type="dxa"/>
          </w:tcPr>
          <w:p w:rsidR="0031005E" w:rsidRPr="0086543B" w:rsidRDefault="0031005E" w:rsidP="00B62DE8">
            <w:pPr>
              <w:ind w:firstLine="0"/>
              <w:jc w:val="center"/>
              <w:rPr>
                <w:szCs w:val="24"/>
              </w:rPr>
            </w:pPr>
            <w:r w:rsidRPr="0086543B">
              <w:rPr>
                <w:szCs w:val="24"/>
              </w:rPr>
              <w:t>Новое строительство</w:t>
            </w:r>
          </w:p>
        </w:tc>
        <w:tc>
          <w:tcPr>
            <w:tcW w:w="913" w:type="dxa"/>
          </w:tcPr>
          <w:p w:rsidR="0031005E" w:rsidRPr="0086543B" w:rsidRDefault="0031005E" w:rsidP="00B62DE8">
            <w:pPr>
              <w:ind w:firstLine="0"/>
              <w:jc w:val="center"/>
              <w:rPr>
                <w:szCs w:val="24"/>
              </w:rPr>
            </w:pPr>
          </w:p>
        </w:tc>
        <w:tc>
          <w:tcPr>
            <w:tcW w:w="887" w:type="dxa"/>
          </w:tcPr>
          <w:p w:rsidR="0031005E" w:rsidRPr="0086543B" w:rsidRDefault="0031005E" w:rsidP="00B62DE8">
            <w:pPr>
              <w:ind w:firstLine="0"/>
              <w:jc w:val="center"/>
              <w:rPr>
                <w:szCs w:val="24"/>
              </w:rPr>
            </w:pPr>
          </w:p>
        </w:tc>
        <w:tc>
          <w:tcPr>
            <w:tcW w:w="1129" w:type="dxa"/>
          </w:tcPr>
          <w:p w:rsidR="0031005E" w:rsidRPr="0086543B" w:rsidRDefault="0031005E" w:rsidP="00B62DE8">
            <w:pPr>
              <w:ind w:firstLine="0"/>
              <w:jc w:val="center"/>
              <w:rPr>
                <w:szCs w:val="24"/>
              </w:rPr>
            </w:pPr>
          </w:p>
        </w:tc>
        <w:tc>
          <w:tcPr>
            <w:tcW w:w="1172" w:type="dxa"/>
          </w:tcPr>
          <w:p w:rsidR="0031005E" w:rsidRPr="0086543B" w:rsidRDefault="0031005E" w:rsidP="00B62DE8">
            <w:pPr>
              <w:ind w:firstLine="0"/>
              <w:jc w:val="center"/>
              <w:rPr>
                <w:szCs w:val="24"/>
              </w:rPr>
            </w:pPr>
            <w:r w:rsidRPr="0086543B">
              <w:rPr>
                <w:szCs w:val="24"/>
              </w:rPr>
              <w:t>+</w:t>
            </w:r>
          </w:p>
        </w:tc>
        <w:tc>
          <w:tcPr>
            <w:tcW w:w="1249" w:type="dxa"/>
          </w:tcPr>
          <w:p w:rsidR="0031005E" w:rsidRPr="0086543B" w:rsidRDefault="0031005E" w:rsidP="00B62DE8">
            <w:pPr>
              <w:ind w:firstLine="0"/>
              <w:jc w:val="center"/>
              <w:rPr>
                <w:szCs w:val="24"/>
              </w:rPr>
            </w:pPr>
          </w:p>
        </w:tc>
        <w:tc>
          <w:tcPr>
            <w:tcW w:w="2102" w:type="dxa"/>
          </w:tcPr>
          <w:p w:rsidR="0031005E" w:rsidRPr="0086543B" w:rsidRDefault="0031005E" w:rsidP="00B62DE8">
            <w:pPr>
              <w:ind w:firstLine="0"/>
              <w:jc w:val="center"/>
              <w:rPr>
                <w:szCs w:val="24"/>
              </w:rPr>
            </w:pPr>
            <w:r w:rsidRPr="0086543B">
              <w:rPr>
                <w:szCs w:val="24"/>
              </w:rPr>
              <w:t>Федеральная целевая программа «Развитие физической культуры и спорта в Российской Федерации на 2016 – 2020 годы»</w:t>
            </w:r>
          </w:p>
        </w:tc>
      </w:tr>
      <w:tr w:rsidR="0031005E" w:rsidRPr="0086543B" w:rsidTr="00F315EF">
        <w:trPr>
          <w:trHeight w:val="1936"/>
          <w:jc w:val="center"/>
        </w:trPr>
        <w:tc>
          <w:tcPr>
            <w:tcW w:w="578" w:type="dxa"/>
          </w:tcPr>
          <w:p w:rsidR="0031005E" w:rsidRPr="0086543B" w:rsidRDefault="0031005E" w:rsidP="00B62DE8">
            <w:pPr>
              <w:ind w:firstLine="0"/>
              <w:jc w:val="center"/>
              <w:rPr>
                <w:szCs w:val="24"/>
              </w:rPr>
            </w:pPr>
            <w:r w:rsidRPr="0086543B">
              <w:rPr>
                <w:szCs w:val="24"/>
              </w:rPr>
              <w:t>9</w:t>
            </w:r>
          </w:p>
        </w:tc>
        <w:tc>
          <w:tcPr>
            <w:tcW w:w="1752" w:type="dxa"/>
          </w:tcPr>
          <w:p w:rsidR="0031005E" w:rsidRPr="0086543B" w:rsidRDefault="0031005E" w:rsidP="00B62DE8">
            <w:pPr>
              <w:spacing w:after="200" w:line="276" w:lineRule="auto"/>
              <w:ind w:firstLine="0"/>
              <w:jc w:val="center"/>
              <w:rPr>
                <w:szCs w:val="24"/>
              </w:rPr>
            </w:pPr>
            <w:r w:rsidRPr="0086543B">
              <w:rPr>
                <w:szCs w:val="24"/>
              </w:rPr>
              <w:t>г.Казань</w:t>
            </w:r>
          </w:p>
        </w:tc>
        <w:tc>
          <w:tcPr>
            <w:tcW w:w="1984" w:type="dxa"/>
          </w:tcPr>
          <w:p w:rsidR="0031005E" w:rsidRPr="0086543B" w:rsidRDefault="0031005E" w:rsidP="00F315EF">
            <w:pPr>
              <w:ind w:firstLine="0"/>
              <w:jc w:val="center"/>
              <w:rPr>
                <w:szCs w:val="24"/>
              </w:rPr>
            </w:pPr>
            <w:r w:rsidRPr="0086543B">
              <w:rPr>
                <w:szCs w:val="24"/>
              </w:rPr>
              <w:t>Крытый каток для керлинга и шорттрека</w:t>
            </w:r>
          </w:p>
        </w:tc>
        <w:tc>
          <w:tcPr>
            <w:tcW w:w="1821" w:type="dxa"/>
          </w:tcPr>
          <w:p w:rsidR="0031005E" w:rsidRPr="0086543B" w:rsidRDefault="0031005E" w:rsidP="00B62DE8">
            <w:pPr>
              <w:spacing w:after="200" w:line="276" w:lineRule="auto"/>
              <w:ind w:firstLine="0"/>
              <w:jc w:val="center"/>
              <w:rPr>
                <w:szCs w:val="24"/>
              </w:rPr>
            </w:pPr>
          </w:p>
        </w:tc>
        <w:tc>
          <w:tcPr>
            <w:tcW w:w="1479" w:type="dxa"/>
          </w:tcPr>
          <w:p w:rsidR="0031005E" w:rsidRPr="0086543B" w:rsidRDefault="0031005E" w:rsidP="00B62DE8">
            <w:pPr>
              <w:spacing w:after="200" w:line="276" w:lineRule="auto"/>
              <w:ind w:firstLine="0"/>
              <w:jc w:val="center"/>
              <w:rPr>
                <w:szCs w:val="24"/>
              </w:rPr>
            </w:pPr>
            <w:r w:rsidRPr="0086543B">
              <w:rPr>
                <w:szCs w:val="24"/>
              </w:rPr>
              <w:t>Новое строительство</w:t>
            </w:r>
          </w:p>
        </w:tc>
        <w:tc>
          <w:tcPr>
            <w:tcW w:w="913" w:type="dxa"/>
          </w:tcPr>
          <w:p w:rsidR="0031005E" w:rsidRPr="0086543B" w:rsidRDefault="0031005E" w:rsidP="00B62DE8">
            <w:pPr>
              <w:spacing w:after="200" w:line="276" w:lineRule="auto"/>
              <w:ind w:firstLine="0"/>
              <w:jc w:val="center"/>
              <w:rPr>
                <w:szCs w:val="24"/>
              </w:rPr>
            </w:pPr>
          </w:p>
        </w:tc>
        <w:tc>
          <w:tcPr>
            <w:tcW w:w="887" w:type="dxa"/>
          </w:tcPr>
          <w:p w:rsidR="0031005E" w:rsidRPr="0086543B" w:rsidRDefault="0031005E" w:rsidP="00B62DE8">
            <w:pPr>
              <w:spacing w:after="200" w:line="276" w:lineRule="auto"/>
              <w:ind w:firstLine="0"/>
              <w:jc w:val="center"/>
              <w:rPr>
                <w:szCs w:val="24"/>
              </w:rPr>
            </w:pPr>
          </w:p>
        </w:tc>
        <w:tc>
          <w:tcPr>
            <w:tcW w:w="1129" w:type="dxa"/>
          </w:tcPr>
          <w:p w:rsidR="0031005E" w:rsidRPr="0086543B" w:rsidRDefault="0031005E" w:rsidP="00B62DE8">
            <w:pPr>
              <w:spacing w:after="200" w:line="276" w:lineRule="auto"/>
              <w:ind w:firstLine="0"/>
              <w:jc w:val="center"/>
              <w:rPr>
                <w:szCs w:val="24"/>
              </w:rPr>
            </w:pPr>
          </w:p>
        </w:tc>
        <w:tc>
          <w:tcPr>
            <w:tcW w:w="1172" w:type="dxa"/>
          </w:tcPr>
          <w:p w:rsidR="0031005E" w:rsidRPr="0086543B" w:rsidRDefault="0031005E" w:rsidP="00B62DE8">
            <w:pPr>
              <w:spacing w:after="200" w:line="276" w:lineRule="auto"/>
              <w:ind w:firstLine="0"/>
              <w:jc w:val="center"/>
              <w:rPr>
                <w:szCs w:val="24"/>
              </w:rPr>
            </w:pPr>
            <w:r w:rsidRPr="0086543B">
              <w:rPr>
                <w:szCs w:val="24"/>
              </w:rPr>
              <w:t>+</w:t>
            </w:r>
          </w:p>
        </w:tc>
        <w:tc>
          <w:tcPr>
            <w:tcW w:w="1249" w:type="dxa"/>
          </w:tcPr>
          <w:p w:rsidR="0031005E" w:rsidRPr="0086543B" w:rsidRDefault="0031005E" w:rsidP="00B62DE8">
            <w:pPr>
              <w:spacing w:after="200" w:line="276" w:lineRule="auto"/>
              <w:ind w:firstLine="0"/>
              <w:jc w:val="center"/>
              <w:rPr>
                <w:szCs w:val="24"/>
              </w:rPr>
            </w:pPr>
          </w:p>
        </w:tc>
        <w:tc>
          <w:tcPr>
            <w:tcW w:w="2102" w:type="dxa"/>
          </w:tcPr>
          <w:p w:rsidR="0031005E" w:rsidRPr="0086543B" w:rsidRDefault="0031005E" w:rsidP="00B62DE8">
            <w:pPr>
              <w:ind w:firstLine="0"/>
              <w:jc w:val="center"/>
              <w:rPr>
                <w:szCs w:val="24"/>
              </w:rPr>
            </w:pPr>
            <w:r w:rsidRPr="0086543B">
              <w:rPr>
                <w:szCs w:val="24"/>
              </w:rPr>
              <w:t>Федеральная целевая программа «Развитие физической культуры и спорта в Российской Федерации на 2016 – 2020 годы»</w:t>
            </w:r>
          </w:p>
        </w:tc>
      </w:tr>
      <w:tr w:rsidR="0031005E" w:rsidRPr="0086543B" w:rsidTr="007A68CB">
        <w:trPr>
          <w:trHeight w:val="284"/>
          <w:jc w:val="center"/>
        </w:trPr>
        <w:tc>
          <w:tcPr>
            <w:tcW w:w="15066" w:type="dxa"/>
            <w:gridSpan w:val="11"/>
            <w:vAlign w:val="center"/>
          </w:tcPr>
          <w:p w:rsidR="0031005E" w:rsidRPr="0086543B" w:rsidRDefault="0031005E" w:rsidP="00AA0F44">
            <w:pPr>
              <w:ind w:firstLine="0"/>
              <w:jc w:val="center"/>
              <w:rPr>
                <w:szCs w:val="24"/>
              </w:rPr>
            </w:pPr>
            <w:r w:rsidRPr="0086543B">
              <w:rPr>
                <w:b/>
                <w:szCs w:val="24"/>
              </w:rPr>
              <w:t>Верхнеуслонский муниципальный район</w:t>
            </w:r>
          </w:p>
        </w:tc>
      </w:tr>
      <w:tr w:rsidR="0031005E" w:rsidRPr="0086543B" w:rsidTr="00B62DE8">
        <w:trPr>
          <w:trHeight w:val="284"/>
          <w:jc w:val="center"/>
        </w:trPr>
        <w:tc>
          <w:tcPr>
            <w:tcW w:w="578" w:type="dxa"/>
          </w:tcPr>
          <w:p w:rsidR="0031005E" w:rsidRPr="0086543B" w:rsidRDefault="0031005E" w:rsidP="00B62DE8">
            <w:pPr>
              <w:ind w:firstLine="0"/>
              <w:jc w:val="center"/>
              <w:rPr>
                <w:szCs w:val="24"/>
              </w:rPr>
            </w:pPr>
            <w:r w:rsidRPr="0086543B">
              <w:rPr>
                <w:szCs w:val="24"/>
              </w:rPr>
              <w:t>1</w:t>
            </w:r>
          </w:p>
        </w:tc>
        <w:tc>
          <w:tcPr>
            <w:tcW w:w="1752" w:type="dxa"/>
          </w:tcPr>
          <w:p w:rsidR="0031005E" w:rsidRPr="0086543B" w:rsidRDefault="0031005E" w:rsidP="00B62DE8">
            <w:pPr>
              <w:ind w:firstLine="0"/>
              <w:jc w:val="center"/>
              <w:rPr>
                <w:szCs w:val="24"/>
              </w:rPr>
            </w:pPr>
            <w:r w:rsidRPr="0086543B">
              <w:rPr>
                <w:szCs w:val="24"/>
              </w:rPr>
              <w:t>д.Медведково, ул.Садовая, д.1А</w:t>
            </w:r>
          </w:p>
        </w:tc>
        <w:tc>
          <w:tcPr>
            <w:tcW w:w="1984" w:type="dxa"/>
          </w:tcPr>
          <w:p w:rsidR="0031005E" w:rsidRPr="0086543B" w:rsidRDefault="0031005E" w:rsidP="00B62DE8">
            <w:pPr>
              <w:ind w:firstLine="0"/>
              <w:jc w:val="center"/>
              <w:rPr>
                <w:szCs w:val="24"/>
              </w:rPr>
            </w:pPr>
            <w:r w:rsidRPr="0086543B">
              <w:rPr>
                <w:szCs w:val="24"/>
              </w:rPr>
              <w:t>Стадион ГБОУ ДОД «Республиканская специализированная детско-юношеская спортивная школа олимпийского резерва» по стендовой стрельбе</w:t>
            </w:r>
          </w:p>
        </w:tc>
        <w:tc>
          <w:tcPr>
            <w:tcW w:w="1821" w:type="dxa"/>
          </w:tcPr>
          <w:p w:rsidR="0031005E" w:rsidRPr="0086543B" w:rsidRDefault="0031005E" w:rsidP="00B62DE8">
            <w:pPr>
              <w:ind w:firstLine="0"/>
              <w:jc w:val="center"/>
              <w:rPr>
                <w:szCs w:val="24"/>
              </w:rPr>
            </w:pPr>
            <w:r w:rsidRPr="0086543B">
              <w:rPr>
                <w:szCs w:val="24"/>
              </w:rPr>
              <w:t>Реконструкция тренировочной площадки</w:t>
            </w:r>
          </w:p>
        </w:tc>
        <w:tc>
          <w:tcPr>
            <w:tcW w:w="1479" w:type="dxa"/>
          </w:tcPr>
          <w:p w:rsidR="0031005E" w:rsidRPr="0086543B" w:rsidRDefault="0031005E" w:rsidP="00B62DE8">
            <w:pPr>
              <w:ind w:firstLine="0"/>
              <w:jc w:val="center"/>
              <w:rPr>
                <w:szCs w:val="24"/>
              </w:rPr>
            </w:pPr>
            <w:r w:rsidRPr="0086543B">
              <w:rPr>
                <w:szCs w:val="24"/>
              </w:rPr>
              <w:t>Реконструкция</w:t>
            </w:r>
          </w:p>
        </w:tc>
        <w:tc>
          <w:tcPr>
            <w:tcW w:w="913" w:type="dxa"/>
          </w:tcPr>
          <w:p w:rsidR="0031005E" w:rsidRPr="0086543B" w:rsidRDefault="0031005E" w:rsidP="00B62DE8">
            <w:pPr>
              <w:ind w:firstLine="0"/>
              <w:jc w:val="center"/>
              <w:rPr>
                <w:szCs w:val="24"/>
              </w:rPr>
            </w:pPr>
          </w:p>
        </w:tc>
        <w:tc>
          <w:tcPr>
            <w:tcW w:w="887" w:type="dxa"/>
          </w:tcPr>
          <w:p w:rsidR="0031005E" w:rsidRPr="0086543B" w:rsidRDefault="0031005E" w:rsidP="00B62DE8">
            <w:pPr>
              <w:ind w:firstLine="0"/>
              <w:jc w:val="center"/>
              <w:rPr>
                <w:szCs w:val="24"/>
              </w:rPr>
            </w:pPr>
          </w:p>
        </w:tc>
        <w:tc>
          <w:tcPr>
            <w:tcW w:w="1129" w:type="dxa"/>
          </w:tcPr>
          <w:p w:rsidR="0031005E" w:rsidRPr="0086543B" w:rsidRDefault="0031005E" w:rsidP="00B62DE8">
            <w:pPr>
              <w:ind w:firstLine="0"/>
              <w:jc w:val="center"/>
              <w:rPr>
                <w:szCs w:val="24"/>
              </w:rPr>
            </w:pPr>
          </w:p>
        </w:tc>
        <w:tc>
          <w:tcPr>
            <w:tcW w:w="1172" w:type="dxa"/>
          </w:tcPr>
          <w:p w:rsidR="0031005E" w:rsidRPr="0086543B" w:rsidRDefault="0031005E" w:rsidP="00B62DE8">
            <w:pPr>
              <w:ind w:firstLine="0"/>
              <w:jc w:val="center"/>
              <w:rPr>
                <w:szCs w:val="24"/>
              </w:rPr>
            </w:pPr>
            <w:r w:rsidRPr="0086543B">
              <w:rPr>
                <w:szCs w:val="24"/>
              </w:rPr>
              <w:t>+</w:t>
            </w:r>
          </w:p>
        </w:tc>
        <w:tc>
          <w:tcPr>
            <w:tcW w:w="1249" w:type="dxa"/>
          </w:tcPr>
          <w:p w:rsidR="0031005E" w:rsidRPr="0086543B" w:rsidRDefault="0031005E" w:rsidP="00B62DE8">
            <w:pPr>
              <w:ind w:firstLine="0"/>
              <w:jc w:val="center"/>
              <w:rPr>
                <w:szCs w:val="24"/>
              </w:rPr>
            </w:pPr>
          </w:p>
        </w:tc>
        <w:tc>
          <w:tcPr>
            <w:tcW w:w="2102" w:type="dxa"/>
          </w:tcPr>
          <w:p w:rsidR="0031005E" w:rsidRPr="0086543B" w:rsidRDefault="0031005E" w:rsidP="00B62DE8">
            <w:pPr>
              <w:ind w:firstLine="0"/>
              <w:jc w:val="center"/>
              <w:rPr>
                <w:szCs w:val="24"/>
              </w:rPr>
            </w:pPr>
            <w:r w:rsidRPr="0086543B">
              <w:rPr>
                <w:szCs w:val="24"/>
              </w:rPr>
              <w:t>Программа подготовки к проведению в 2018 году в Российской Федерации чемпионата мира по футболу</w:t>
            </w:r>
          </w:p>
        </w:tc>
      </w:tr>
      <w:tr w:rsidR="0031005E" w:rsidRPr="0086543B" w:rsidTr="007A68CB">
        <w:trPr>
          <w:trHeight w:val="284"/>
          <w:jc w:val="center"/>
        </w:trPr>
        <w:tc>
          <w:tcPr>
            <w:tcW w:w="15066" w:type="dxa"/>
            <w:gridSpan w:val="11"/>
            <w:vAlign w:val="center"/>
          </w:tcPr>
          <w:p w:rsidR="0031005E" w:rsidRPr="0086543B" w:rsidRDefault="0031005E" w:rsidP="00AA0F44">
            <w:pPr>
              <w:ind w:firstLine="0"/>
              <w:jc w:val="center"/>
              <w:rPr>
                <w:szCs w:val="24"/>
              </w:rPr>
            </w:pPr>
            <w:r w:rsidRPr="0086543B">
              <w:rPr>
                <w:b/>
                <w:szCs w:val="24"/>
              </w:rPr>
              <w:t>Лаишевский муниципальный район</w:t>
            </w:r>
          </w:p>
        </w:tc>
      </w:tr>
      <w:tr w:rsidR="0031005E" w:rsidRPr="0086543B" w:rsidTr="00B62DE8">
        <w:trPr>
          <w:trHeight w:val="284"/>
          <w:jc w:val="center"/>
        </w:trPr>
        <w:tc>
          <w:tcPr>
            <w:tcW w:w="578" w:type="dxa"/>
          </w:tcPr>
          <w:p w:rsidR="0031005E" w:rsidRPr="0086543B" w:rsidRDefault="0031005E" w:rsidP="00F27BCD">
            <w:pPr>
              <w:spacing w:line="228" w:lineRule="auto"/>
              <w:ind w:firstLine="0"/>
              <w:jc w:val="center"/>
              <w:rPr>
                <w:szCs w:val="24"/>
              </w:rPr>
            </w:pPr>
            <w:r w:rsidRPr="0086543B">
              <w:rPr>
                <w:szCs w:val="24"/>
              </w:rPr>
              <w:t>1</w:t>
            </w:r>
          </w:p>
        </w:tc>
        <w:tc>
          <w:tcPr>
            <w:tcW w:w="1752" w:type="dxa"/>
          </w:tcPr>
          <w:p w:rsidR="0031005E" w:rsidRPr="0086543B" w:rsidRDefault="0031005E" w:rsidP="00F27BCD">
            <w:pPr>
              <w:spacing w:line="228" w:lineRule="auto"/>
              <w:ind w:firstLine="0"/>
              <w:jc w:val="center"/>
              <w:rPr>
                <w:szCs w:val="24"/>
              </w:rPr>
            </w:pPr>
            <w:r w:rsidRPr="0086543B">
              <w:rPr>
                <w:szCs w:val="24"/>
              </w:rPr>
              <w:t>с.Матюшино</w:t>
            </w:r>
          </w:p>
        </w:tc>
        <w:tc>
          <w:tcPr>
            <w:tcW w:w="1984" w:type="dxa"/>
          </w:tcPr>
          <w:p w:rsidR="0031005E" w:rsidRPr="0086543B" w:rsidRDefault="0031005E" w:rsidP="00F27BCD">
            <w:pPr>
              <w:spacing w:line="228" w:lineRule="auto"/>
              <w:ind w:firstLine="0"/>
              <w:jc w:val="center"/>
              <w:rPr>
                <w:szCs w:val="24"/>
              </w:rPr>
            </w:pPr>
            <w:r w:rsidRPr="0086543B">
              <w:rPr>
                <w:szCs w:val="24"/>
              </w:rPr>
              <w:t>Стадион Молодежного центра «Волга»</w:t>
            </w:r>
          </w:p>
        </w:tc>
        <w:tc>
          <w:tcPr>
            <w:tcW w:w="1821" w:type="dxa"/>
          </w:tcPr>
          <w:p w:rsidR="0031005E" w:rsidRPr="0086543B" w:rsidRDefault="0031005E" w:rsidP="00F27BCD">
            <w:pPr>
              <w:spacing w:line="228" w:lineRule="auto"/>
              <w:ind w:firstLine="0"/>
              <w:jc w:val="center"/>
              <w:rPr>
                <w:szCs w:val="24"/>
              </w:rPr>
            </w:pPr>
            <w:r w:rsidRPr="0086543B">
              <w:rPr>
                <w:szCs w:val="24"/>
              </w:rPr>
              <w:t>Реконструкция тренировочной площадки</w:t>
            </w:r>
          </w:p>
        </w:tc>
        <w:tc>
          <w:tcPr>
            <w:tcW w:w="1479" w:type="dxa"/>
          </w:tcPr>
          <w:p w:rsidR="0031005E" w:rsidRPr="0086543B" w:rsidRDefault="0031005E" w:rsidP="00F27BCD">
            <w:pPr>
              <w:spacing w:line="228" w:lineRule="auto"/>
              <w:ind w:firstLine="0"/>
              <w:jc w:val="center"/>
              <w:rPr>
                <w:szCs w:val="24"/>
              </w:rPr>
            </w:pPr>
            <w:r w:rsidRPr="0086543B">
              <w:rPr>
                <w:szCs w:val="24"/>
              </w:rPr>
              <w:t>Реконструкция</w:t>
            </w:r>
          </w:p>
        </w:tc>
        <w:tc>
          <w:tcPr>
            <w:tcW w:w="913" w:type="dxa"/>
          </w:tcPr>
          <w:p w:rsidR="0031005E" w:rsidRPr="0086543B" w:rsidRDefault="0031005E" w:rsidP="00F27BCD">
            <w:pPr>
              <w:spacing w:line="228" w:lineRule="auto"/>
              <w:ind w:firstLine="0"/>
              <w:jc w:val="center"/>
              <w:rPr>
                <w:szCs w:val="24"/>
              </w:rPr>
            </w:pPr>
          </w:p>
        </w:tc>
        <w:tc>
          <w:tcPr>
            <w:tcW w:w="887" w:type="dxa"/>
          </w:tcPr>
          <w:p w:rsidR="0031005E" w:rsidRPr="0086543B" w:rsidRDefault="0031005E" w:rsidP="00F27BCD">
            <w:pPr>
              <w:spacing w:line="228" w:lineRule="auto"/>
              <w:ind w:firstLine="0"/>
              <w:jc w:val="center"/>
              <w:rPr>
                <w:szCs w:val="24"/>
              </w:rPr>
            </w:pPr>
          </w:p>
        </w:tc>
        <w:tc>
          <w:tcPr>
            <w:tcW w:w="1129" w:type="dxa"/>
          </w:tcPr>
          <w:p w:rsidR="0031005E" w:rsidRPr="0086543B" w:rsidRDefault="0031005E" w:rsidP="00F27BCD">
            <w:pPr>
              <w:spacing w:line="228" w:lineRule="auto"/>
              <w:ind w:firstLine="0"/>
              <w:jc w:val="center"/>
              <w:rPr>
                <w:szCs w:val="24"/>
              </w:rPr>
            </w:pPr>
          </w:p>
        </w:tc>
        <w:tc>
          <w:tcPr>
            <w:tcW w:w="1172" w:type="dxa"/>
          </w:tcPr>
          <w:p w:rsidR="0031005E" w:rsidRPr="0086543B" w:rsidRDefault="0031005E" w:rsidP="00F27BCD">
            <w:pPr>
              <w:spacing w:line="228" w:lineRule="auto"/>
              <w:ind w:firstLine="0"/>
              <w:jc w:val="center"/>
              <w:rPr>
                <w:szCs w:val="24"/>
              </w:rPr>
            </w:pPr>
            <w:r w:rsidRPr="0086543B">
              <w:rPr>
                <w:szCs w:val="24"/>
              </w:rPr>
              <w:t>+</w:t>
            </w:r>
          </w:p>
        </w:tc>
        <w:tc>
          <w:tcPr>
            <w:tcW w:w="1249" w:type="dxa"/>
          </w:tcPr>
          <w:p w:rsidR="0031005E" w:rsidRPr="0086543B" w:rsidRDefault="0031005E" w:rsidP="00F27BCD">
            <w:pPr>
              <w:spacing w:line="228" w:lineRule="auto"/>
              <w:ind w:firstLine="0"/>
              <w:jc w:val="center"/>
              <w:rPr>
                <w:szCs w:val="24"/>
              </w:rPr>
            </w:pPr>
          </w:p>
        </w:tc>
        <w:tc>
          <w:tcPr>
            <w:tcW w:w="2102" w:type="dxa"/>
          </w:tcPr>
          <w:p w:rsidR="0031005E" w:rsidRPr="0086543B" w:rsidRDefault="0031005E" w:rsidP="00F27BCD">
            <w:pPr>
              <w:spacing w:line="228" w:lineRule="auto"/>
              <w:ind w:firstLine="0"/>
              <w:jc w:val="center"/>
              <w:rPr>
                <w:szCs w:val="24"/>
              </w:rPr>
            </w:pPr>
            <w:r w:rsidRPr="0086543B">
              <w:rPr>
                <w:szCs w:val="24"/>
              </w:rPr>
              <w:t>Программа подготовки к проведению в 2018 году в Российской Федерации чемпионата мира по футболу</w:t>
            </w:r>
          </w:p>
        </w:tc>
      </w:tr>
      <w:tr w:rsidR="0031005E" w:rsidRPr="0086543B" w:rsidTr="00B62DE8">
        <w:trPr>
          <w:trHeight w:val="284"/>
          <w:jc w:val="center"/>
        </w:trPr>
        <w:tc>
          <w:tcPr>
            <w:tcW w:w="578" w:type="dxa"/>
          </w:tcPr>
          <w:p w:rsidR="0031005E" w:rsidRPr="0086543B" w:rsidRDefault="0031005E" w:rsidP="00F27BCD">
            <w:pPr>
              <w:spacing w:line="228" w:lineRule="auto"/>
              <w:ind w:firstLine="0"/>
              <w:jc w:val="center"/>
              <w:rPr>
                <w:szCs w:val="24"/>
              </w:rPr>
            </w:pPr>
            <w:r w:rsidRPr="0086543B">
              <w:rPr>
                <w:szCs w:val="24"/>
              </w:rPr>
              <w:t>2</w:t>
            </w:r>
          </w:p>
        </w:tc>
        <w:tc>
          <w:tcPr>
            <w:tcW w:w="1752" w:type="dxa"/>
          </w:tcPr>
          <w:p w:rsidR="0031005E" w:rsidRPr="0086543B" w:rsidRDefault="0031005E" w:rsidP="00F27BCD">
            <w:pPr>
              <w:spacing w:line="228" w:lineRule="auto"/>
              <w:ind w:firstLine="0"/>
              <w:jc w:val="center"/>
              <w:rPr>
                <w:szCs w:val="24"/>
              </w:rPr>
            </w:pPr>
            <w:r w:rsidRPr="0086543B">
              <w:rPr>
                <w:szCs w:val="24"/>
              </w:rPr>
              <w:t>с.Матюшино</w:t>
            </w:r>
          </w:p>
        </w:tc>
        <w:tc>
          <w:tcPr>
            <w:tcW w:w="1984" w:type="dxa"/>
          </w:tcPr>
          <w:p w:rsidR="0031005E" w:rsidRPr="0086543B" w:rsidRDefault="0031005E" w:rsidP="00F27BCD">
            <w:pPr>
              <w:spacing w:line="228" w:lineRule="auto"/>
              <w:ind w:firstLine="0"/>
              <w:jc w:val="center"/>
              <w:rPr>
                <w:szCs w:val="24"/>
              </w:rPr>
            </w:pPr>
            <w:r w:rsidRPr="0086543B">
              <w:rPr>
                <w:szCs w:val="24"/>
              </w:rPr>
              <w:t>Универсальный спортивный комплекс с игровым залом и бассейном Молодежного центра «Волга»</w:t>
            </w:r>
          </w:p>
        </w:tc>
        <w:tc>
          <w:tcPr>
            <w:tcW w:w="1821" w:type="dxa"/>
          </w:tcPr>
          <w:p w:rsidR="0031005E" w:rsidRPr="0086543B" w:rsidRDefault="0031005E" w:rsidP="00F27BCD">
            <w:pPr>
              <w:spacing w:line="228" w:lineRule="auto"/>
              <w:ind w:firstLine="0"/>
              <w:jc w:val="center"/>
              <w:rPr>
                <w:szCs w:val="24"/>
              </w:rPr>
            </w:pPr>
          </w:p>
        </w:tc>
        <w:tc>
          <w:tcPr>
            <w:tcW w:w="1479" w:type="dxa"/>
          </w:tcPr>
          <w:p w:rsidR="0031005E" w:rsidRPr="0086543B" w:rsidRDefault="0031005E" w:rsidP="00F27BCD">
            <w:pPr>
              <w:spacing w:line="228" w:lineRule="auto"/>
              <w:ind w:firstLine="0"/>
              <w:jc w:val="center"/>
              <w:rPr>
                <w:szCs w:val="24"/>
              </w:rPr>
            </w:pPr>
            <w:r w:rsidRPr="0086543B">
              <w:rPr>
                <w:szCs w:val="24"/>
              </w:rPr>
              <w:t>Новое строительство</w:t>
            </w:r>
          </w:p>
        </w:tc>
        <w:tc>
          <w:tcPr>
            <w:tcW w:w="913" w:type="dxa"/>
          </w:tcPr>
          <w:p w:rsidR="0031005E" w:rsidRPr="0086543B" w:rsidRDefault="00F315EF" w:rsidP="00F27BCD">
            <w:pPr>
              <w:spacing w:line="228" w:lineRule="auto"/>
              <w:ind w:firstLine="0"/>
              <w:jc w:val="center"/>
              <w:rPr>
                <w:szCs w:val="24"/>
              </w:rPr>
            </w:pPr>
            <w:r w:rsidRPr="0086543B">
              <w:rPr>
                <w:szCs w:val="24"/>
              </w:rPr>
              <w:t>кв.ме-тров</w:t>
            </w:r>
            <w:r w:rsidR="0031005E" w:rsidRPr="0086543B">
              <w:rPr>
                <w:szCs w:val="24"/>
              </w:rPr>
              <w:t xml:space="preserve"> общей площади</w:t>
            </w:r>
          </w:p>
        </w:tc>
        <w:tc>
          <w:tcPr>
            <w:tcW w:w="887" w:type="dxa"/>
          </w:tcPr>
          <w:p w:rsidR="0031005E" w:rsidRPr="0086543B" w:rsidRDefault="0031005E" w:rsidP="00F27BCD">
            <w:pPr>
              <w:spacing w:line="228" w:lineRule="auto"/>
              <w:ind w:firstLine="0"/>
              <w:jc w:val="center"/>
              <w:rPr>
                <w:szCs w:val="24"/>
              </w:rPr>
            </w:pPr>
          </w:p>
        </w:tc>
        <w:tc>
          <w:tcPr>
            <w:tcW w:w="1129" w:type="dxa"/>
          </w:tcPr>
          <w:p w:rsidR="0031005E" w:rsidRPr="0086543B" w:rsidRDefault="0031005E" w:rsidP="00F27BCD">
            <w:pPr>
              <w:spacing w:line="228" w:lineRule="auto"/>
              <w:ind w:firstLine="0"/>
              <w:jc w:val="center"/>
              <w:rPr>
                <w:szCs w:val="24"/>
              </w:rPr>
            </w:pPr>
            <w:r w:rsidRPr="0086543B">
              <w:rPr>
                <w:szCs w:val="24"/>
              </w:rPr>
              <w:t>5725</w:t>
            </w:r>
          </w:p>
        </w:tc>
        <w:tc>
          <w:tcPr>
            <w:tcW w:w="1172" w:type="dxa"/>
          </w:tcPr>
          <w:p w:rsidR="0031005E" w:rsidRPr="0086543B" w:rsidRDefault="0031005E" w:rsidP="00F27BCD">
            <w:pPr>
              <w:spacing w:line="228" w:lineRule="auto"/>
              <w:ind w:firstLine="0"/>
              <w:jc w:val="center"/>
              <w:rPr>
                <w:szCs w:val="24"/>
              </w:rPr>
            </w:pPr>
            <w:r w:rsidRPr="0086543B">
              <w:rPr>
                <w:szCs w:val="24"/>
              </w:rPr>
              <w:t>+</w:t>
            </w:r>
          </w:p>
        </w:tc>
        <w:tc>
          <w:tcPr>
            <w:tcW w:w="1249" w:type="dxa"/>
          </w:tcPr>
          <w:p w:rsidR="0031005E" w:rsidRPr="0086543B" w:rsidRDefault="0031005E" w:rsidP="00F27BCD">
            <w:pPr>
              <w:spacing w:line="228" w:lineRule="auto"/>
              <w:ind w:firstLine="0"/>
              <w:jc w:val="center"/>
              <w:rPr>
                <w:szCs w:val="24"/>
              </w:rPr>
            </w:pPr>
          </w:p>
        </w:tc>
        <w:tc>
          <w:tcPr>
            <w:tcW w:w="2102" w:type="dxa"/>
          </w:tcPr>
          <w:p w:rsidR="0031005E" w:rsidRPr="0086543B" w:rsidRDefault="0031005E" w:rsidP="00F27BCD">
            <w:pPr>
              <w:spacing w:line="228" w:lineRule="auto"/>
              <w:ind w:firstLine="0"/>
              <w:jc w:val="center"/>
              <w:rPr>
                <w:szCs w:val="24"/>
              </w:rPr>
            </w:pPr>
            <w:r w:rsidRPr="0086543B">
              <w:rPr>
                <w:szCs w:val="24"/>
              </w:rPr>
              <w:t xml:space="preserve">Социальный проект </w:t>
            </w:r>
            <w:r w:rsidR="00F315EF" w:rsidRPr="0086543B">
              <w:rPr>
                <w:szCs w:val="24"/>
              </w:rPr>
              <w:t xml:space="preserve">Всероссийской Политической Партии </w:t>
            </w:r>
            <w:r w:rsidRPr="0086543B">
              <w:rPr>
                <w:szCs w:val="24"/>
              </w:rPr>
              <w:t>«Единая Россия» «Строительство физкультурно-оздоровительных комплексов»</w:t>
            </w:r>
          </w:p>
        </w:tc>
      </w:tr>
      <w:tr w:rsidR="0031005E" w:rsidRPr="0086543B" w:rsidTr="00B62DE8">
        <w:trPr>
          <w:trHeight w:val="284"/>
          <w:jc w:val="center"/>
        </w:trPr>
        <w:tc>
          <w:tcPr>
            <w:tcW w:w="578" w:type="dxa"/>
          </w:tcPr>
          <w:p w:rsidR="0031005E" w:rsidRPr="0086543B" w:rsidRDefault="0031005E" w:rsidP="00B62DE8">
            <w:pPr>
              <w:ind w:firstLine="0"/>
              <w:jc w:val="center"/>
              <w:rPr>
                <w:szCs w:val="24"/>
              </w:rPr>
            </w:pPr>
            <w:r w:rsidRPr="0086543B">
              <w:rPr>
                <w:szCs w:val="24"/>
              </w:rPr>
              <w:t>3</w:t>
            </w:r>
          </w:p>
        </w:tc>
        <w:tc>
          <w:tcPr>
            <w:tcW w:w="1752" w:type="dxa"/>
          </w:tcPr>
          <w:p w:rsidR="0031005E" w:rsidRPr="0086543B" w:rsidRDefault="0031005E" w:rsidP="00B62DE8">
            <w:pPr>
              <w:ind w:firstLine="0"/>
              <w:jc w:val="center"/>
              <w:rPr>
                <w:szCs w:val="24"/>
              </w:rPr>
            </w:pPr>
            <w:r w:rsidRPr="0086543B">
              <w:rPr>
                <w:szCs w:val="24"/>
              </w:rPr>
              <w:t>Матюшинское сельское поселение</w:t>
            </w:r>
          </w:p>
        </w:tc>
        <w:tc>
          <w:tcPr>
            <w:tcW w:w="1984" w:type="dxa"/>
          </w:tcPr>
          <w:p w:rsidR="0031005E" w:rsidRPr="0086543B" w:rsidRDefault="0031005E" w:rsidP="00B62DE8">
            <w:pPr>
              <w:ind w:firstLine="0"/>
              <w:jc w:val="center"/>
              <w:rPr>
                <w:szCs w:val="24"/>
              </w:rPr>
            </w:pPr>
            <w:r w:rsidRPr="0086543B">
              <w:rPr>
                <w:szCs w:val="24"/>
              </w:rPr>
              <w:t>Стадион учебного центра МВД Республики Татарстан</w:t>
            </w:r>
          </w:p>
        </w:tc>
        <w:tc>
          <w:tcPr>
            <w:tcW w:w="1821" w:type="dxa"/>
          </w:tcPr>
          <w:p w:rsidR="0031005E" w:rsidRPr="0086543B" w:rsidRDefault="0031005E" w:rsidP="00B62DE8">
            <w:pPr>
              <w:ind w:firstLine="0"/>
              <w:jc w:val="center"/>
              <w:rPr>
                <w:szCs w:val="24"/>
              </w:rPr>
            </w:pPr>
            <w:r w:rsidRPr="0086543B">
              <w:rPr>
                <w:szCs w:val="24"/>
              </w:rPr>
              <w:t>Реконструкция тренировочной площадки</w:t>
            </w:r>
          </w:p>
        </w:tc>
        <w:tc>
          <w:tcPr>
            <w:tcW w:w="1479" w:type="dxa"/>
          </w:tcPr>
          <w:p w:rsidR="0031005E" w:rsidRPr="0086543B" w:rsidRDefault="0031005E" w:rsidP="00B62DE8">
            <w:pPr>
              <w:ind w:firstLine="0"/>
              <w:jc w:val="center"/>
              <w:rPr>
                <w:szCs w:val="24"/>
              </w:rPr>
            </w:pPr>
            <w:r w:rsidRPr="0086543B">
              <w:rPr>
                <w:szCs w:val="24"/>
              </w:rPr>
              <w:t>Реконструкция</w:t>
            </w:r>
          </w:p>
        </w:tc>
        <w:tc>
          <w:tcPr>
            <w:tcW w:w="913" w:type="dxa"/>
          </w:tcPr>
          <w:p w:rsidR="0031005E" w:rsidRPr="0086543B" w:rsidRDefault="0031005E" w:rsidP="00B62DE8">
            <w:pPr>
              <w:ind w:firstLine="0"/>
              <w:jc w:val="center"/>
              <w:rPr>
                <w:szCs w:val="24"/>
              </w:rPr>
            </w:pPr>
          </w:p>
        </w:tc>
        <w:tc>
          <w:tcPr>
            <w:tcW w:w="887" w:type="dxa"/>
          </w:tcPr>
          <w:p w:rsidR="0031005E" w:rsidRPr="0086543B" w:rsidRDefault="0031005E" w:rsidP="00B62DE8">
            <w:pPr>
              <w:ind w:firstLine="0"/>
              <w:jc w:val="center"/>
              <w:rPr>
                <w:szCs w:val="24"/>
              </w:rPr>
            </w:pPr>
          </w:p>
        </w:tc>
        <w:tc>
          <w:tcPr>
            <w:tcW w:w="1129" w:type="dxa"/>
          </w:tcPr>
          <w:p w:rsidR="0031005E" w:rsidRPr="0086543B" w:rsidRDefault="0031005E" w:rsidP="00B62DE8">
            <w:pPr>
              <w:ind w:firstLine="0"/>
              <w:jc w:val="center"/>
              <w:rPr>
                <w:szCs w:val="24"/>
              </w:rPr>
            </w:pPr>
          </w:p>
        </w:tc>
        <w:tc>
          <w:tcPr>
            <w:tcW w:w="1172" w:type="dxa"/>
          </w:tcPr>
          <w:p w:rsidR="0031005E" w:rsidRPr="0086543B" w:rsidRDefault="0031005E" w:rsidP="00B62DE8">
            <w:pPr>
              <w:ind w:firstLine="0"/>
              <w:jc w:val="center"/>
              <w:rPr>
                <w:szCs w:val="24"/>
              </w:rPr>
            </w:pPr>
            <w:r w:rsidRPr="0086543B">
              <w:rPr>
                <w:szCs w:val="24"/>
              </w:rPr>
              <w:t>+</w:t>
            </w:r>
          </w:p>
        </w:tc>
        <w:tc>
          <w:tcPr>
            <w:tcW w:w="1249" w:type="dxa"/>
          </w:tcPr>
          <w:p w:rsidR="0031005E" w:rsidRPr="0086543B" w:rsidRDefault="0031005E" w:rsidP="00B62DE8">
            <w:pPr>
              <w:ind w:firstLine="0"/>
              <w:jc w:val="center"/>
              <w:rPr>
                <w:szCs w:val="24"/>
              </w:rPr>
            </w:pPr>
          </w:p>
        </w:tc>
        <w:tc>
          <w:tcPr>
            <w:tcW w:w="2102" w:type="dxa"/>
          </w:tcPr>
          <w:p w:rsidR="0031005E" w:rsidRPr="0086543B" w:rsidRDefault="0031005E" w:rsidP="00B62DE8">
            <w:pPr>
              <w:ind w:firstLine="0"/>
              <w:jc w:val="center"/>
              <w:rPr>
                <w:szCs w:val="24"/>
              </w:rPr>
            </w:pPr>
            <w:r w:rsidRPr="0086543B">
              <w:rPr>
                <w:szCs w:val="24"/>
              </w:rPr>
              <w:t>Программа подготовки к проведению в 2018 году в Российской Федерации чемпионата мира по футболу</w:t>
            </w:r>
          </w:p>
        </w:tc>
      </w:tr>
      <w:tr w:rsidR="0031005E" w:rsidRPr="0086543B" w:rsidTr="007A68CB">
        <w:trPr>
          <w:trHeight w:val="284"/>
          <w:jc w:val="center"/>
        </w:trPr>
        <w:tc>
          <w:tcPr>
            <w:tcW w:w="15066" w:type="dxa"/>
            <w:gridSpan w:val="11"/>
            <w:vAlign w:val="center"/>
          </w:tcPr>
          <w:p w:rsidR="0031005E" w:rsidRPr="0086543B" w:rsidRDefault="0031005E" w:rsidP="00AA0F44">
            <w:pPr>
              <w:ind w:firstLine="0"/>
              <w:jc w:val="center"/>
              <w:rPr>
                <w:szCs w:val="24"/>
              </w:rPr>
            </w:pPr>
            <w:r w:rsidRPr="0086543B">
              <w:rPr>
                <w:b/>
                <w:szCs w:val="24"/>
              </w:rPr>
              <w:t>Нижнекамский муниципальный район</w:t>
            </w:r>
          </w:p>
        </w:tc>
      </w:tr>
      <w:tr w:rsidR="0031005E" w:rsidRPr="0086543B" w:rsidTr="00B62DE8">
        <w:trPr>
          <w:trHeight w:val="284"/>
          <w:jc w:val="center"/>
        </w:trPr>
        <w:tc>
          <w:tcPr>
            <w:tcW w:w="578" w:type="dxa"/>
          </w:tcPr>
          <w:p w:rsidR="0031005E" w:rsidRPr="0086543B" w:rsidRDefault="0031005E" w:rsidP="00B62DE8">
            <w:pPr>
              <w:ind w:firstLine="0"/>
              <w:jc w:val="center"/>
              <w:rPr>
                <w:szCs w:val="24"/>
              </w:rPr>
            </w:pPr>
            <w:r w:rsidRPr="0086543B">
              <w:rPr>
                <w:szCs w:val="24"/>
              </w:rPr>
              <w:t>1</w:t>
            </w:r>
          </w:p>
        </w:tc>
        <w:tc>
          <w:tcPr>
            <w:tcW w:w="1752" w:type="dxa"/>
          </w:tcPr>
          <w:p w:rsidR="0031005E" w:rsidRPr="0086543B" w:rsidRDefault="0031005E" w:rsidP="00B62DE8">
            <w:pPr>
              <w:ind w:firstLine="0"/>
              <w:jc w:val="center"/>
              <w:rPr>
                <w:szCs w:val="24"/>
              </w:rPr>
            </w:pPr>
            <w:r w:rsidRPr="0086543B">
              <w:rPr>
                <w:szCs w:val="24"/>
              </w:rPr>
              <w:t>г.Нижнекамск</w:t>
            </w:r>
          </w:p>
        </w:tc>
        <w:tc>
          <w:tcPr>
            <w:tcW w:w="1984" w:type="dxa"/>
          </w:tcPr>
          <w:p w:rsidR="0031005E" w:rsidRPr="0086543B" w:rsidRDefault="0031005E" w:rsidP="00B62DE8">
            <w:pPr>
              <w:ind w:firstLine="0"/>
              <w:jc w:val="center"/>
              <w:rPr>
                <w:szCs w:val="24"/>
              </w:rPr>
            </w:pPr>
            <w:r w:rsidRPr="0086543B">
              <w:rPr>
                <w:szCs w:val="24"/>
              </w:rPr>
              <w:t>Физкультурно-оздоровительный комплекс при ГБОУ «Татарстанский кадетский корпус Приволжского федерального округа имени Героя Советского Союза Гани Сафиуллина»</w:t>
            </w:r>
          </w:p>
        </w:tc>
        <w:tc>
          <w:tcPr>
            <w:tcW w:w="1821" w:type="dxa"/>
          </w:tcPr>
          <w:p w:rsidR="0031005E" w:rsidRPr="0086543B" w:rsidRDefault="0031005E" w:rsidP="00B62DE8">
            <w:pPr>
              <w:ind w:firstLine="0"/>
              <w:jc w:val="center"/>
              <w:rPr>
                <w:szCs w:val="24"/>
              </w:rPr>
            </w:pPr>
          </w:p>
        </w:tc>
        <w:tc>
          <w:tcPr>
            <w:tcW w:w="1479" w:type="dxa"/>
          </w:tcPr>
          <w:p w:rsidR="0031005E" w:rsidRPr="0086543B" w:rsidRDefault="0031005E" w:rsidP="00B62DE8">
            <w:pPr>
              <w:ind w:firstLine="0"/>
              <w:jc w:val="center"/>
              <w:rPr>
                <w:szCs w:val="24"/>
              </w:rPr>
            </w:pPr>
            <w:r w:rsidRPr="0086543B">
              <w:rPr>
                <w:szCs w:val="24"/>
              </w:rPr>
              <w:t>Новое строительство</w:t>
            </w:r>
          </w:p>
        </w:tc>
        <w:tc>
          <w:tcPr>
            <w:tcW w:w="913" w:type="dxa"/>
          </w:tcPr>
          <w:p w:rsidR="0031005E" w:rsidRPr="0086543B" w:rsidRDefault="00F315EF" w:rsidP="00B62DE8">
            <w:pPr>
              <w:ind w:firstLine="0"/>
              <w:jc w:val="center"/>
              <w:rPr>
                <w:szCs w:val="24"/>
              </w:rPr>
            </w:pPr>
            <w:r w:rsidRPr="0086543B">
              <w:rPr>
                <w:szCs w:val="24"/>
              </w:rPr>
              <w:t>кв.ме-тров</w:t>
            </w:r>
            <w:r w:rsidR="0031005E" w:rsidRPr="0086543B">
              <w:rPr>
                <w:szCs w:val="24"/>
              </w:rPr>
              <w:t xml:space="preserve"> общей площади</w:t>
            </w:r>
          </w:p>
        </w:tc>
        <w:tc>
          <w:tcPr>
            <w:tcW w:w="887" w:type="dxa"/>
          </w:tcPr>
          <w:p w:rsidR="0031005E" w:rsidRPr="0086543B" w:rsidRDefault="0031005E" w:rsidP="00B62DE8">
            <w:pPr>
              <w:ind w:firstLine="0"/>
              <w:jc w:val="center"/>
              <w:rPr>
                <w:szCs w:val="24"/>
              </w:rPr>
            </w:pPr>
          </w:p>
        </w:tc>
        <w:tc>
          <w:tcPr>
            <w:tcW w:w="1129" w:type="dxa"/>
          </w:tcPr>
          <w:p w:rsidR="0031005E" w:rsidRPr="0086543B" w:rsidRDefault="0031005E" w:rsidP="00B62DE8">
            <w:pPr>
              <w:ind w:firstLine="0"/>
              <w:jc w:val="center"/>
              <w:rPr>
                <w:szCs w:val="24"/>
              </w:rPr>
            </w:pPr>
            <w:r w:rsidRPr="0086543B">
              <w:rPr>
                <w:szCs w:val="24"/>
              </w:rPr>
              <w:t>1456</w:t>
            </w:r>
          </w:p>
        </w:tc>
        <w:tc>
          <w:tcPr>
            <w:tcW w:w="1172" w:type="dxa"/>
          </w:tcPr>
          <w:p w:rsidR="0031005E" w:rsidRPr="0086543B" w:rsidRDefault="0031005E" w:rsidP="00B62DE8">
            <w:pPr>
              <w:ind w:firstLine="0"/>
              <w:jc w:val="center"/>
              <w:rPr>
                <w:szCs w:val="24"/>
              </w:rPr>
            </w:pPr>
            <w:r w:rsidRPr="0086543B">
              <w:rPr>
                <w:szCs w:val="24"/>
              </w:rPr>
              <w:t>+</w:t>
            </w:r>
          </w:p>
        </w:tc>
        <w:tc>
          <w:tcPr>
            <w:tcW w:w="1249" w:type="dxa"/>
          </w:tcPr>
          <w:p w:rsidR="0031005E" w:rsidRPr="0086543B" w:rsidRDefault="0031005E" w:rsidP="00B62DE8">
            <w:pPr>
              <w:ind w:firstLine="0"/>
              <w:jc w:val="center"/>
              <w:rPr>
                <w:szCs w:val="24"/>
              </w:rPr>
            </w:pPr>
          </w:p>
        </w:tc>
        <w:tc>
          <w:tcPr>
            <w:tcW w:w="2102" w:type="dxa"/>
          </w:tcPr>
          <w:p w:rsidR="0031005E" w:rsidRPr="0086543B" w:rsidRDefault="0031005E" w:rsidP="00B62DE8">
            <w:pPr>
              <w:ind w:firstLine="0"/>
              <w:jc w:val="center"/>
              <w:rPr>
                <w:szCs w:val="24"/>
              </w:rPr>
            </w:pPr>
            <w:r w:rsidRPr="0086543B">
              <w:rPr>
                <w:szCs w:val="24"/>
              </w:rPr>
              <w:t>Федеральная целевая программа «Развитие физической культуры и спорта в Российской Федерации на 2016 – 2020 годы»</w:t>
            </w:r>
          </w:p>
        </w:tc>
      </w:tr>
    </w:tbl>
    <w:p w:rsidR="0031005E" w:rsidRPr="0086543B" w:rsidRDefault="0031005E" w:rsidP="00AA0F44">
      <w:pPr>
        <w:ind w:left="567" w:firstLine="0"/>
        <w:sectPr w:rsidR="0031005E" w:rsidRPr="0086543B" w:rsidSect="003C1C91">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47" w:name="_Toc447539876"/>
      <w:bookmarkStart w:id="48" w:name="_Toc515633798"/>
      <w:bookmarkStart w:id="49" w:name="_Toc515889026"/>
      <w:r w:rsidRPr="00232DCD">
        <w:rPr>
          <w:b/>
          <w:i/>
          <w:sz w:val="28"/>
        </w:rPr>
        <w:lastRenderedPageBreak/>
        <w:t>1.2.6. Мероприятия по развитию системы ритуального обслуживания</w:t>
      </w:r>
      <w:bookmarkEnd w:id="47"/>
      <w:bookmarkEnd w:id="48"/>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1683"/>
        <w:gridCol w:w="2247"/>
        <w:gridCol w:w="1848"/>
        <w:gridCol w:w="1618"/>
        <w:gridCol w:w="913"/>
        <w:gridCol w:w="887"/>
        <w:gridCol w:w="1129"/>
        <w:gridCol w:w="1172"/>
        <w:gridCol w:w="1249"/>
        <w:gridCol w:w="1966"/>
      </w:tblGrid>
      <w:tr w:rsidR="0031005E" w:rsidRPr="0086543B" w:rsidTr="00874DF3">
        <w:trPr>
          <w:trHeight w:val="284"/>
          <w:tblHeader/>
          <w:jc w:val="center"/>
        </w:trPr>
        <w:tc>
          <w:tcPr>
            <w:tcW w:w="578" w:type="dxa"/>
            <w:vMerge w:val="restart"/>
            <w:vAlign w:val="center"/>
          </w:tcPr>
          <w:p w:rsidR="0031005E" w:rsidRPr="0086543B" w:rsidRDefault="0031005E" w:rsidP="00874DF3">
            <w:pPr>
              <w:ind w:firstLine="0"/>
              <w:jc w:val="center"/>
              <w:rPr>
                <w:b/>
                <w:szCs w:val="24"/>
              </w:rPr>
            </w:pPr>
            <w:r w:rsidRPr="0086543B">
              <w:rPr>
                <w:b/>
                <w:szCs w:val="24"/>
              </w:rPr>
              <w:t>№ п/п</w:t>
            </w:r>
          </w:p>
        </w:tc>
        <w:tc>
          <w:tcPr>
            <w:tcW w:w="1683" w:type="dxa"/>
            <w:vMerge w:val="restart"/>
            <w:vAlign w:val="center"/>
          </w:tcPr>
          <w:p w:rsidR="0031005E" w:rsidRPr="0086543B" w:rsidRDefault="0031005E" w:rsidP="00874DF3">
            <w:pPr>
              <w:ind w:firstLine="0"/>
              <w:jc w:val="center"/>
              <w:rPr>
                <w:b/>
                <w:szCs w:val="24"/>
              </w:rPr>
            </w:pPr>
            <w:r w:rsidRPr="0086543B">
              <w:rPr>
                <w:b/>
                <w:szCs w:val="24"/>
              </w:rPr>
              <w:t>Местоположение</w:t>
            </w:r>
          </w:p>
        </w:tc>
        <w:tc>
          <w:tcPr>
            <w:tcW w:w="2247" w:type="dxa"/>
            <w:vMerge w:val="restart"/>
            <w:vAlign w:val="center"/>
          </w:tcPr>
          <w:p w:rsidR="0031005E" w:rsidRPr="0086543B" w:rsidRDefault="0031005E" w:rsidP="00874DF3">
            <w:pPr>
              <w:ind w:firstLine="0"/>
              <w:jc w:val="center"/>
              <w:rPr>
                <w:b/>
                <w:szCs w:val="24"/>
              </w:rPr>
            </w:pPr>
            <w:r w:rsidRPr="0086543B">
              <w:rPr>
                <w:b/>
                <w:szCs w:val="24"/>
              </w:rPr>
              <w:t>Наименование объекта</w:t>
            </w:r>
          </w:p>
        </w:tc>
        <w:tc>
          <w:tcPr>
            <w:tcW w:w="1848" w:type="dxa"/>
            <w:vMerge w:val="restart"/>
            <w:vAlign w:val="center"/>
          </w:tcPr>
          <w:p w:rsidR="0031005E" w:rsidRPr="0086543B" w:rsidRDefault="0031005E" w:rsidP="00874DF3">
            <w:pPr>
              <w:ind w:firstLine="0"/>
              <w:jc w:val="center"/>
              <w:rPr>
                <w:b/>
                <w:szCs w:val="24"/>
              </w:rPr>
            </w:pPr>
            <w:r w:rsidRPr="0086543B">
              <w:rPr>
                <w:b/>
                <w:szCs w:val="24"/>
              </w:rPr>
              <w:t>Наименование мероприятия</w:t>
            </w:r>
          </w:p>
        </w:tc>
        <w:tc>
          <w:tcPr>
            <w:tcW w:w="1618" w:type="dxa"/>
            <w:vMerge w:val="restart"/>
            <w:vAlign w:val="center"/>
          </w:tcPr>
          <w:p w:rsidR="0031005E" w:rsidRPr="0086543B" w:rsidRDefault="0031005E" w:rsidP="00874DF3">
            <w:pPr>
              <w:ind w:firstLine="0"/>
              <w:jc w:val="center"/>
              <w:rPr>
                <w:b/>
                <w:szCs w:val="24"/>
              </w:rPr>
            </w:pPr>
            <w:r w:rsidRPr="0086543B">
              <w:rPr>
                <w:b/>
                <w:szCs w:val="24"/>
              </w:rPr>
              <w:t>Вид меро</w:t>
            </w:r>
            <w:r w:rsidR="00F315EF" w:rsidRPr="0086543B">
              <w:rPr>
                <w:b/>
                <w:szCs w:val="24"/>
              </w:rPr>
              <w:t>приятия</w:t>
            </w:r>
          </w:p>
        </w:tc>
        <w:tc>
          <w:tcPr>
            <w:tcW w:w="913" w:type="dxa"/>
            <w:vMerge w:val="restart"/>
            <w:vAlign w:val="center"/>
          </w:tcPr>
          <w:p w:rsidR="0031005E" w:rsidRPr="0086543B" w:rsidRDefault="0031005E" w:rsidP="00874DF3">
            <w:pPr>
              <w:ind w:firstLine="0"/>
              <w:jc w:val="center"/>
              <w:rPr>
                <w:b/>
                <w:szCs w:val="24"/>
              </w:rPr>
            </w:pPr>
            <w:r w:rsidRPr="0086543B">
              <w:rPr>
                <w:b/>
                <w:szCs w:val="24"/>
              </w:rPr>
              <w:t>Единица измерения</w:t>
            </w:r>
          </w:p>
        </w:tc>
        <w:tc>
          <w:tcPr>
            <w:tcW w:w="2016" w:type="dxa"/>
            <w:gridSpan w:val="2"/>
            <w:vAlign w:val="center"/>
          </w:tcPr>
          <w:p w:rsidR="0031005E" w:rsidRPr="0086543B" w:rsidRDefault="0031005E" w:rsidP="00874DF3">
            <w:pPr>
              <w:ind w:firstLine="0"/>
              <w:jc w:val="center"/>
              <w:rPr>
                <w:b/>
                <w:szCs w:val="24"/>
              </w:rPr>
            </w:pPr>
            <w:r w:rsidRPr="0086543B">
              <w:rPr>
                <w:b/>
                <w:szCs w:val="24"/>
              </w:rPr>
              <w:t>Мощность</w:t>
            </w:r>
          </w:p>
        </w:tc>
        <w:tc>
          <w:tcPr>
            <w:tcW w:w="2421" w:type="dxa"/>
            <w:gridSpan w:val="2"/>
            <w:vAlign w:val="center"/>
          </w:tcPr>
          <w:p w:rsidR="0031005E" w:rsidRPr="0086543B" w:rsidRDefault="0031005E" w:rsidP="00874DF3">
            <w:pPr>
              <w:ind w:firstLine="0"/>
              <w:jc w:val="center"/>
              <w:rPr>
                <w:b/>
                <w:szCs w:val="24"/>
              </w:rPr>
            </w:pPr>
            <w:r w:rsidRPr="0086543B">
              <w:rPr>
                <w:b/>
                <w:szCs w:val="24"/>
              </w:rPr>
              <w:t>Срок реализации</w:t>
            </w:r>
          </w:p>
        </w:tc>
        <w:tc>
          <w:tcPr>
            <w:tcW w:w="1966" w:type="dxa"/>
            <w:vMerge w:val="restart"/>
            <w:vAlign w:val="center"/>
          </w:tcPr>
          <w:p w:rsidR="0031005E" w:rsidRPr="0086543B" w:rsidRDefault="0031005E" w:rsidP="00874DF3">
            <w:pPr>
              <w:ind w:firstLine="0"/>
              <w:jc w:val="center"/>
              <w:rPr>
                <w:b/>
                <w:szCs w:val="24"/>
              </w:rPr>
            </w:pPr>
            <w:r w:rsidRPr="0086543B">
              <w:rPr>
                <w:b/>
                <w:szCs w:val="24"/>
              </w:rPr>
              <w:t>Источник мероприятия</w:t>
            </w:r>
          </w:p>
        </w:tc>
      </w:tr>
      <w:tr w:rsidR="0031005E" w:rsidRPr="0086543B" w:rsidTr="00874DF3">
        <w:trPr>
          <w:trHeight w:val="284"/>
          <w:tblHeader/>
          <w:jc w:val="center"/>
        </w:trPr>
        <w:tc>
          <w:tcPr>
            <w:tcW w:w="578" w:type="dxa"/>
            <w:vMerge/>
            <w:vAlign w:val="center"/>
          </w:tcPr>
          <w:p w:rsidR="0031005E" w:rsidRPr="0086543B" w:rsidRDefault="0031005E" w:rsidP="00AA0F44">
            <w:pPr>
              <w:ind w:firstLine="0"/>
              <w:jc w:val="center"/>
              <w:rPr>
                <w:b/>
                <w:szCs w:val="24"/>
              </w:rPr>
            </w:pPr>
          </w:p>
        </w:tc>
        <w:tc>
          <w:tcPr>
            <w:tcW w:w="1683" w:type="dxa"/>
            <w:vMerge/>
            <w:vAlign w:val="center"/>
          </w:tcPr>
          <w:p w:rsidR="0031005E" w:rsidRPr="0086543B" w:rsidRDefault="0031005E" w:rsidP="00AA0F44">
            <w:pPr>
              <w:ind w:firstLine="0"/>
              <w:jc w:val="center"/>
              <w:rPr>
                <w:b/>
                <w:szCs w:val="24"/>
              </w:rPr>
            </w:pPr>
          </w:p>
        </w:tc>
        <w:tc>
          <w:tcPr>
            <w:tcW w:w="2247" w:type="dxa"/>
            <w:vMerge/>
            <w:vAlign w:val="center"/>
          </w:tcPr>
          <w:p w:rsidR="0031005E" w:rsidRPr="0086543B" w:rsidRDefault="0031005E" w:rsidP="00AA0F44">
            <w:pPr>
              <w:ind w:firstLine="0"/>
              <w:jc w:val="center"/>
              <w:rPr>
                <w:b/>
                <w:szCs w:val="24"/>
              </w:rPr>
            </w:pPr>
          </w:p>
        </w:tc>
        <w:tc>
          <w:tcPr>
            <w:tcW w:w="1848" w:type="dxa"/>
            <w:vMerge/>
            <w:vAlign w:val="center"/>
          </w:tcPr>
          <w:p w:rsidR="0031005E" w:rsidRPr="0086543B" w:rsidRDefault="0031005E" w:rsidP="00AA0F44">
            <w:pPr>
              <w:ind w:firstLine="0"/>
              <w:jc w:val="center"/>
              <w:rPr>
                <w:b/>
                <w:szCs w:val="24"/>
              </w:rPr>
            </w:pPr>
          </w:p>
        </w:tc>
        <w:tc>
          <w:tcPr>
            <w:tcW w:w="1618" w:type="dxa"/>
            <w:vMerge/>
            <w:vAlign w:val="center"/>
          </w:tcPr>
          <w:p w:rsidR="0031005E" w:rsidRPr="0086543B" w:rsidRDefault="0031005E" w:rsidP="00AA0F44">
            <w:pPr>
              <w:ind w:firstLine="0"/>
              <w:jc w:val="center"/>
              <w:rPr>
                <w:b/>
                <w:szCs w:val="24"/>
              </w:rPr>
            </w:pPr>
          </w:p>
        </w:tc>
        <w:tc>
          <w:tcPr>
            <w:tcW w:w="913" w:type="dxa"/>
            <w:vMerge/>
            <w:vAlign w:val="center"/>
          </w:tcPr>
          <w:p w:rsidR="0031005E" w:rsidRPr="0086543B" w:rsidRDefault="0031005E" w:rsidP="00AA0F44">
            <w:pPr>
              <w:ind w:firstLine="0"/>
              <w:jc w:val="center"/>
              <w:rPr>
                <w:b/>
                <w:szCs w:val="24"/>
              </w:rPr>
            </w:pPr>
          </w:p>
        </w:tc>
        <w:tc>
          <w:tcPr>
            <w:tcW w:w="887" w:type="dxa"/>
            <w:vAlign w:val="center"/>
          </w:tcPr>
          <w:p w:rsidR="0031005E" w:rsidRPr="0086543B" w:rsidRDefault="0031005E" w:rsidP="00874DF3">
            <w:pPr>
              <w:ind w:firstLine="0"/>
              <w:jc w:val="center"/>
              <w:rPr>
                <w:b/>
                <w:szCs w:val="24"/>
              </w:rPr>
            </w:pPr>
            <w:r w:rsidRPr="0086543B">
              <w:rPr>
                <w:b/>
                <w:szCs w:val="24"/>
              </w:rPr>
              <w:t>существующая</w:t>
            </w:r>
          </w:p>
        </w:tc>
        <w:tc>
          <w:tcPr>
            <w:tcW w:w="1129" w:type="dxa"/>
            <w:vAlign w:val="center"/>
          </w:tcPr>
          <w:p w:rsidR="0031005E" w:rsidRPr="0086543B" w:rsidRDefault="0031005E" w:rsidP="00874DF3">
            <w:pPr>
              <w:ind w:firstLine="0"/>
              <w:jc w:val="center"/>
              <w:rPr>
                <w:b/>
                <w:szCs w:val="24"/>
              </w:rPr>
            </w:pPr>
            <w:r w:rsidRPr="0086543B">
              <w:rPr>
                <w:b/>
                <w:szCs w:val="24"/>
              </w:rPr>
              <w:t>новая (дополнительная)</w:t>
            </w:r>
          </w:p>
        </w:tc>
        <w:tc>
          <w:tcPr>
            <w:tcW w:w="1172" w:type="dxa"/>
            <w:vAlign w:val="center"/>
          </w:tcPr>
          <w:p w:rsidR="0031005E" w:rsidRPr="0086543B" w:rsidRDefault="0031005E" w:rsidP="00874DF3">
            <w:pPr>
              <w:ind w:firstLine="0"/>
              <w:jc w:val="center"/>
              <w:rPr>
                <w:b/>
                <w:szCs w:val="24"/>
              </w:rPr>
            </w:pPr>
            <w:r w:rsidRPr="0086543B">
              <w:rPr>
                <w:b/>
                <w:szCs w:val="24"/>
              </w:rPr>
              <w:t>первая очередь (до 2020</w:t>
            </w:r>
            <w:r w:rsidR="00F315EF" w:rsidRPr="0086543B">
              <w:rPr>
                <w:b/>
                <w:szCs w:val="24"/>
              </w:rPr>
              <w:t xml:space="preserve"> </w:t>
            </w:r>
            <w:r w:rsidRPr="0086543B">
              <w:rPr>
                <w:b/>
                <w:szCs w:val="24"/>
              </w:rPr>
              <w:t>г</w:t>
            </w:r>
            <w:r w:rsidR="00F315EF" w:rsidRPr="0086543B">
              <w:rPr>
                <w:b/>
                <w:szCs w:val="24"/>
              </w:rPr>
              <w:t>ода</w:t>
            </w:r>
            <w:r w:rsidRPr="0086543B">
              <w:rPr>
                <w:b/>
                <w:szCs w:val="24"/>
              </w:rPr>
              <w:t>)</w:t>
            </w:r>
          </w:p>
        </w:tc>
        <w:tc>
          <w:tcPr>
            <w:tcW w:w="1249" w:type="dxa"/>
            <w:vAlign w:val="center"/>
          </w:tcPr>
          <w:p w:rsidR="0031005E" w:rsidRPr="0086543B" w:rsidRDefault="0031005E" w:rsidP="00874DF3">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1966" w:type="dxa"/>
            <w:vMerge/>
            <w:vAlign w:val="center"/>
          </w:tcPr>
          <w:p w:rsidR="0031005E" w:rsidRPr="0086543B" w:rsidRDefault="0031005E" w:rsidP="00AA0F44">
            <w:pPr>
              <w:ind w:firstLine="0"/>
              <w:jc w:val="center"/>
              <w:rPr>
                <w:b/>
                <w:i/>
                <w:szCs w:val="24"/>
              </w:rPr>
            </w:pPr>
          </w:p>
        </w:tc>
      </w:tr>
      <w:tr w:rsidR="0031005E" w:rsidRPr="0086543B" w:rsidTr="004D3EE6">
        <w:trPr>
          <w:trHeight w:val="284"/>
          <w:jc w:val="center"/>
        </w:trPr>
        <w:tc>
          <w:tcPr>
            <w:tcW w:w="15290" w:type="dxa"/>
            <w:gridSpan w:val="11"/>
            <w:vAlign w:val="center"/>
          </w:tcPr>
          <w:p w:rsidR="0031005E" w:rsidRPr="0086543B" w:rsidRDefault="0031005E" w:rsidP="00764EC6">
            <w:pPr>
              <w:ind w:firstLine="0"/>
              <w:jc w:val="center"/>
              <w:rPr>
                <w:b/>
                <w:szCs w:val="24"/>
              </w:rPr>
            </w:pPr>
            <w:r w:rsidRPr="0086543B">
              <w:rPr>
                <w:b/>
                <w:szCs w:val="24"/>
              </w:rPr>
              <w:t>М</w:t>
            </w:r>
            <w:r w:rsidR="00764EC6" w:rsidRPr="0086543B">
              <w:rPr>
                <w:b/>
                <w:szCs w:val="24"/>
              </w:rPr>
              <w:t>ероприятия регионального значения</w:t>
            </w:r>
          </w:p>
        </w:tc>
      </w:tr>
      <w:tr w:rsidR="0031005E" w:rsidRPr="0086543B" w:rsidTr="004D3EE6">
        <w:trPr>
          <w:trHeight w:val="284"/>
          <w:jc w:val="center"/>
        </w:trPr>
        <w:tc>
          <w:tcPr>
            <w:tcW w:w="15290" w:type="dxa"/>
            <w:gridSpan w:val="11"/>
            <w:vAlign w:val="center"/>
          </w:tcPr>
          <w:p w:rsidR="0031005E" w:rsidRPr="0086543B" w:rsidRDefault="0031005E" w:rsidP="00AA0F44">
            <w:pPr>
              <w:ind w:firstLine="0"/>
              <w:jc w:val="center"/>
              <w:rPr>
                <w:szCs w:val="24"/>
              </w:rPr>
            </w:pPr>
            <w:r w:rsidRPr="0086543B">
              <w:rPr>
                <w:b/>
                <w:bCs/>
                <w:szCs w:val="24"/>
              </w:rPr>
              <w:t>Пестречинский муниципальный район</w:t>
            </w:r>
          </w:p>
        </w:tc>
      </w:tr>
      <w:tr w:rsidR="0031005E" w:rsidRPr="0086543B" w:rsidTr="00B62DE8">
        <w:trPr>
          <w:trHeight w:val="284"/>
          <w:jc w:val="center"/>
        </w:trPr>
        <w:tc>
          <w:tcPr>
            <w:tcW w:w="578" w:type="dxa"/>
          </w:tcPr>
          <w:p w:rsidR="0031005E" w:rsidRPr="0086543B" w:rsidRDefault="0031005E" w:rsidP="00B62DE8">
            <w:pPr>
              <w:ind w:firstLine="0"/>
              <w:jc w:val="center"/>
              <w:rPr>
                <w:szCs w:val="24"/>
              </w:rPr>
            </w:pPr>
            <w:r w:rsidRPr="0086543B">
              <w:rPr>
                <w:szCs w:val="24"/>
              </w:rPr>
              <w:t>1</w:t>
            </w:r>
          </w:p>
        </w:tc>
        <w:tc>
          <w:tcPr>
            <w:tcW w:w="1683" w:type="dxa"/>
          </w:tcPr>
          <w:p w:rsidR="0031005E" w:rsidRPr="0086543B" w:rsidRDefault="0031005E" w:rsidP="00B62DE8">
            <w:pPr>
              <w:ind w:firstLine="0"/>
              <w:jc w:val="center"/>
              <w:rPr>
                <w:szCs w:val="24"/>
              </w:rPr>
            </w:pPr>
            <w:r w:rsidRPr="0086543B">
              <w:rPr>
                <w:szCs w:val="24"/>
              </w:rPr>
              <w:t>Кощаковское СП</w:t>
            </w:r>
          </w:p>
        </w:tc>
        <w:tc>
          <w:tcPr>
            <w:tcW w:w="2247" w:type="dxa"/>
          </w:tcPr>
          <w:p w:rsidR="0031005E" w:rsidRPr="0086543B" w:rsidRDefault="0031005E" w:rsidP="00B62DE8">
            <w:pPr>
              <w:ind w:firstLine="0"/>
              <w:jc w:val="center"/>
              <w:rPr>
                <w:szCs w:val="24"/>
              </w:rPr>
            </w:pPr>
            <w:r w:rsidRPr="0086543B">
              <w:rPr>
                <w:szCs w:val="24"/>
              </w:rPr>
              <w:t>Погребальный комплекс г.Казани</w:t>
            </w:r>
          </w:p>
        </w:tc>
        <w:tc>
          <w:tcPr>
            <w:tcW w:w="1848" w:type="dxa"/>
          </w:tcPr>
          <w:p w:rsidR="0031005E" w:rsidRPr="0086543B" w:rsidRDefault="0031005E" w:rsidP="00B62DE8">
            <w:pPr>
              <w:ind w:firstLine="0"/>
              <w:jc w:val="center"/>
              <w:rPr>
                <w:szCs w:val="24"/>
              </w:rPr>
            </w:pPr>
            <w:r w:rsidRPr="0086543B">
              <w:rPr>
                <w:szCs w:val="24"/>
              </w:rPr>
              <w:t>Новое строительство</w:t>
            </w:r>
          </w:p>
        </w:tc>
        <w:tc>
          <w:tcPr>
            <w:tcW w:w="1618" w:type="dxa"/>
          </w:tcPr>
          <w:p w:rsidR="0031005E" w:rsidRPr="0086543B" w:rsidRDefault="0031005E" w:rsidP="00B62DE8">
            <w:pPr>
              <w:ind w:firstLine="0"/>
              <w:jc w:val="center"/>
              <w:rPr>
                <w:szCs w:val="24"/>
              </w:rPr>
            </w:pPr>
            <w:r w:rsidRPr="0086543B">
              <w:rPr>
                <w:szCs w:val="24"/>
              </w:rPr>
              <w:t>Новое строительство</w:t>
            </w:r>
          </w:p>
        </w:tc>
        <w:tc>
          <w:tcPr>
            <w:tcW w:w="913" w:type="dxa"/>
          </w:tcPr>
          <w:p w:rsidR="0031005E" w:rsidRPr="0086543B" w:rsidRDefault="00F315EF" w:rsidP="00B62DE8">
            <w:pPr>
              <w:ind w:firstLine="0"/>
              <w:jc w:val="center"/>
              <w:rPr>
                <w:szCs w:val="24"/>
              </w:rPr>
            </w:pPr>
            <w:r w:rsidRPr="0086543B">
              <w:rPr>
                <w:szCs w:val="24"/>
              </w:rPr>
              <w:t>гектаров</w:t>
            </w:r>
          </w:p>
        </w:tc>
        <w:tc>
          <w:tcPr>
            <w:tcW w:w="887" w:type="dxa"/>
          </w:tcPr>
          <w:p w:rsidR="0031005E" w:rsidRPr="0086543B" w:rsidRDefault="0031005E" w:rsidP="00B62DE8">
            <w:pPr>
              <w:ind w:firstLine="0"/>
              <w:jc w:val="center"/>
              <w:rPr>
                <w:szCs w:val="24"/>
              </w:rPr>
            </w:pPr>
          </w:p>
        </w:tc>
        <w:tc>
          <w:tcPr>
            <w:tcW w:w="1129" w:type="dxa"/>
          </w:tcPr>
          <w:p w:rsidR="0031005E" w:rsidRPr="0086543B" w:rsidRDefault="0031005E" w:rsidP="00B62DE8">
            <w:pPr>
              <w:ind w:firstLine="0"/>
              <w:jc w:val="center"/>
              <w:rPr>
                <w:szCs w:val="24"/>
              </w:rPr>
            </w:pPr>
            <w:r w:rsidRPr="0086543B">
              <w:rPr>
                <w:szCs w:val="24"/>
              </w:rPr>
              <w:t>77,78</w:t>
            </w:r>
          </w:p>
        </w:tc>
        <w:tc>
          <w:tcPr>
            <w:tcW w:w="1172" w:type="dxa"/>
          </w:tcPr>
          <w:p w:rsidR="0031005E" w:rsidRPr="0086543B" w:rsidRDefault="0031005E" w:rsidP="00B62DE8">
            <w:pPr>
              <w:ind w:firstLine="0"/>
              <w:jc w:val="center"/>
              <w:rPr>
                <w:szCs w:val="24"/>
              </w:rPr>
            </w:pPr>
            <w:r w:rsidRPr="0086543B">
              <w:rPr>
                <w:szCs w:val="24"/>
              </w:rPr>
              <w:t>+</w:t>
            </w:r>
          </w:p>
        </w:tc>
        <w:tc>
          <w:tcPr>
            <w:tcW w:w="1249" w:type="dxa"/>
          </w:tcPr>
          <w:p w:rsidR="0031005E" w:rsidRPr="0086543B" w:rsidRDefault="0031005E" w:rsidP="00B62DE8">
            <w:pPr>
              <w:ind w:firstLine="0"/>
              <w:jc w:val="center"/>
              <w:rPr>
                <w:szCs w:val="24"/>
              </w:rPr>
            </w:pPr>
          </w:p>
        </w:tc>
        <w:tc>
          <w:tcPr>
            <w:tcW w:w="1966" w:type="dxa"/>
          </w:tcPr>
          <w:p w:rsidR="0031005E" w:rsidRPr="0086543B" w:rsidRDefault="0031005E" w:rsidP="00B62DE8">
            <w:pPr>
              <w:ind w:firstLine="0"/>
              <w:jc w:val="center"/>
              <w:rPr>
                <w:szCs w:val="24"/>
              </w:rPr>
            </w:pPr>
            <w:r w:rsidRPr="0086543B">
              <w:rPr>
                <w:szCs w:val="24"/>
              </w:rPr>
              <w:t>СТП Республики Татарстан</w:t>
            </w:r>
          </w:p>
        </w:tc>
      </w:tr>
    </w:tbl>
    <w:p w:rsidR="0031005E" w:rsidRPr="0086543B" w:rsidRDefault="0031005E" w:rsidP="004D3EE6">
      <w:pPr>
        <w:ind w:firstLine="0"/>
      </w:pPr>
    </w:p>
    <w:p w:rsidR="0031005E" w:rsidRPr="0086543B" w:rsidRDefault="0031005E" w:rsidP="00AA0F44">
      <w:pPr>
        <w:pStyle w:val="2f"/>
        <w:rPr>
          <w:color w:val="FF0000"/>
        </w:rPr>
        <w:sectPr w:rsidR="0031005E" w:rsidRPr="0086543B" w:rsidSect="00B62DE8">
          <w:pgSz w:w="16840" w:h="11907" w:orient="landscape" w:code="9"/>
          <w:pgMar w:top="1134" w:right="567" w:bottom="851" w:left="1134" w:header="720" w:footer="720" w:gutter="0"/>
          <w:cols w:space="720"/>
          <w:docGrid w:linePitch="326"/>
        </w:sectPr>
      </w:pPr>
    </w:p>
    <w:p w:rsidR="0031005E" w:rsidRPr="00232DCD" w:rsidRDefault="0031005E" w:rsidP="008916E3">
      <w:pPr>
        <w:keepNext/>
        <w:keepLines/>
        <w:widowControl w:val="0"/>
        <w:spacing w:before="360" w:after="120"/>
        <w:ind w:firstLine="709"/>
        <w:jc w:val="center"/>
        <w:outlineLvl w:val="0"/>
        <w:rPr>
          <w:b/>
          <w:smallCaps/>
          <w:sz w:val="28"/>
          <w:szCs w:val="28"/>
        </w:rPr>
      </w:pPr>
      <w:bookmarkStart w:id="50" w:name="_Toc515633799"/>
      <w:bookmarkStart w:id="51" w:name="_Toc515889027"/>
      <w:r w:rsidRPr="00232DCD">
        <w:rPr>
          <w:b/>
          <w:smallCaps/>
          <w:sz w:val="28"/>
          <w:szCs w:val="28"/>
        </w:rPr>
        <w:lastRenderedPageBreak/>
        <w:t>1.</w:t>
      </w:r>
      <w:hyperlink w:anchor="_Toc228621354" w:history="1">
        <w:bookmarkStart w:id="52" w:name="_Toc447539877"/>
        <w:r w:rsidRPr="00232DCD">
          <w:rPr>
            <w:b/>
            <w:smallCaps/>
            <w:sz w:val="28"/>
            <w:szCs w:val="28"/>
          </w:rPr>
          <w:t>3. Мероприятия по развитию туристско-рекреационной системы Республики Татарстан</w:t>
        </w:r>
        <w:bookmarkEnd w:id="50"/>
        <w:bookmarkEnd w:id="51"/>
        <w:bookmarkEnd w:id="52"/>
      </w:hyperlink>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1971"/>
        <w:gridCol w:w="1816"/>
        <w:gridCol w:w="1620"/>
        <w:gridCol w:w="900"/>
        <w:gridCol w:w="900"/>
        <w:gridCol w:w="1115"/>
        <w:gridCol w:w="1013"/>
        <w:gridCol w:w="1121"/>
        <w:gridCol w:w="1933"/>
      </w:tblGrid>
      <w:tr w:rsidR="0031005E" w:rsidRPr="0086543B" w:rsidTr="00874DF3">
        <w:trPr>
          <w:trHeight w:val="284"/>
          <w:tblHeader/>
          <w:jc w:val="center"/>
        </w:trPr>
        <w:tc>
          <w:tcPr>
            <w:tcW w:w="648" w:type="dxa"/>
            <w:vMerge w:val="restart"/>
            <w:tcBorders>
              <w:bottom w:val="nil"/>
            </w:tcBorders>
            <w:vAlign w:val="center"/>
          </w:tcPr>
          <w:p w:rsidR="0031005E" w:rsidRPr="0086543B" w:rsidRDefault="0031005E" w:rsidP="007D520F">
            <w:pPr>
              <w:ind w:firstLine="0"/>
              <w:jc w:val="center"/>
              <w:rPr>
                <w:b/>
                <w:szCs w:val="24"/>
              </w:rPr>
            </w:pPr>
            <w:bookmarkStart w:id="53" w:name="_Toc298228218"/>
            <w:bookmarkStart w:id="54" w:name="_Toc298428782"/>
            <w:bookmarkStart w:id="55" w:name="_Toc315881952"/>
            <w:bookmarkStart w:id="56" w:name="_Toc467220854"/>
            <w:r w:rsidRPr="0086543B">
              <w:rPr>
                <w:b/>
                <w:szCs w:val="24"/>
              </w:rPr>
              <w:t>№ п/п</w:t>
            </w:r>
            <w:bookmarkEnd w:id="53"/>
            <w:bookmarkEnd w:id="54"/>
            <w:bookmarkEnd w:id="55"/>
            <w:bookmarkEnd w:id="56"/>
          </w:p>
        </w:tc>
        <w:tc>
          <w:tcPr>
            <w:tcW w:w="2160" w:type="dxa"/>
            <w:vMerge w:val="restart"/>
            <w:tcBorders>
              <w:bottom w:val="nil"/>
            </w:tcBorders>
            <w:vAlign w:val="center"/>
          </w:tcPr>
          <w:p w:rsidR="0031005E" w:rsidRPr="0086543B" w:rsidRDefault="0031005E" w:rsidP="007D520F">
            <w:pPr>
              <w:ind w:firstLine="0"/>
              <w:jc w:val="center"/>
              <w:rPr>
                <w:b/>
                <w:szCs w:val="24"/>
              </w:rPr>
            </w:pPr>
            <w:bookmarkStart w:id="57" w:name="_Toc298228219"/>
            <w:bookmarkStart w:id="58" w:name="_Toc298428783"/>
            <w:bookmarkStart w:id="59" w:name="_Toc315881953"/>
            <w:bookmarkStart w:id="60" w:name="_Toc467220855"/>
            <w:r w:rsidRPr="0086543B">
              <w:rPr>
                <w:b/>
                <w:szCs w:val="24"/>
              </w:rPr>
              <w:t>Местоположение</w:t>
            </w:r>
            <w:bookmarkEnd w:id="57"/>
            <w:bookmarkEnd w:id="58"/>
            <w:bookmarkEnd w:id="59"/>
            <w:bookmarkEnd w:id="60"/>
          </w:p>
        </w:tc>
        <w:tc>
          <w:tcPr>
            <w:tcW w:w="1971" w:type="dxa"/>
            <w:vMerge w:val="restart"/>
            <w:tcBorders>
              <w:bottom w:val="nil"/>
            </w:tcBorders>
            <w:vAlign w:val="center"/>
          </w:tcPr>
          <w:p w:rsidR="0031005E" w:rsidRPr="0086543B" w:rsidRDefault="0031005E" w:rsidP="007D520F">
            <w:pPr>
              <w:ind w:firstLine="0"/>
              <w:jc w:val="center"/>
              <w:rPr>
                <w:b/>
                <w:szCs w:val="24"/>
              </w:rPr>
            </w:pPr>
            <w:bookmarkStart w:id="61" w:name="_Toc298228220"/>
            <w:bookmarkStart w:id="62" w:name="_Toc298428784"/>
            <w:bookmarkStart w:id="63" w:name="_Toc315881954"/>
            <w:bookmarkStart w:id="64" w:name="_Toc467220856"/>
            <w:r w:rsidRPr="0086543B">
              <w:rPr>
                <w:b/>
                <w:szCs w:val="24"/>
              </w:rPr>
              <w:t>Наименование объекта</w:t>
            </w:r>
            <w:bookmarkEnd w:id="61"/>
            <w:bookmarkEnd w:id="62"/>
            <w:bookmarkEnd w:id="63"/>
            <w:bookmarkEnd w:id="64"/>
          </w:p>
        </w:tc>
        <w:tc>
          <w:tcPr>
            <w:tcW w:w="1816" w:type="dxa"/>
            <w:vMerge w:val="restart"/>
            <w:tcBorders>
              <w:bottom w:val="nil"/>
            </w:tcBorders>
            <w:vAlign w:val="center"/>
          </w:tcPr>
          <w:p w:rsidR="0031005E" w:rsidRPr="0086543B" w:rsidRDefault="0031005E" w:rsidP="007D520F">
            <w:pPr>
              <w:ind w:firstLine="0"/>
              <w:jc w:val="center"/>
              <w:rPr>
                <w:b/>
                <w:szCs w:val="24"/>
              </w:rPr>
            </w:pPr>
            <w:bookmarkStart w:id="65" w:name="_Toc298228221"/>
            <w:bookmarkStart w:id="66" w:name="_Toc298428785"/>
            <w:bookmarkStart w:id="67" w:name="_Toc315881955"/>
            <w:bookmarkStart w:id="68" w:name="_Toc467220857"/>
            <w:r w:rsidRPr="0086543B">
              <w:rPr>
                <w:b/>
                <w:szCs w:val="24"/>
              </w:rPr>
              <w:t>Наименование мероприятия</w:t>
            </w:r>
            <w:bookmarkEnd w:id="65"/>
            <w:bookmarkEnd w:id="66"/>
            <w:bookmarkEnd w:id="67"/>
            <w:bookmarkEnd w:id="68"/>
          </w:p>
        </w:tc>
        <w:tc>
          <w:tcPr>
            <w:tcW w:w="1620" w:type="dxa"/>
            <w:vMerge w:val="restart"/>
            <w:tcBorders>
              <w:bottom w:val="nil"/>
            </w:tcBorders>
            <w:vAlign w:val="center"/>
          </w:tcPr>
          <w:p w:rsidR="0031005E" w:rsidRPr="0086543B" w:rsidRDefault="0031005E" w:rsidP="007D520F">
            <w:pPr>
              <w:ind w:firstLine="0"/>
              <w:jc w:val="center"/>
              <w:rPr>
                <w:b/>
                <w:szCs w:val="24"/>
              </w:rPr>
            </w:pPr>
            <w:bookmarkStart w:id="69" w:name="_Toc467220858"/>
            <w:r w:rsidRPr="0086543B">
              <w:rPr>
                <w:b/>
                <w:szCs w:val="24"/>
              </w:rPr>
              <w:t>Вид</w:t>
            </w:r>
            <w:bookmarkStart w:id="70" w:name="_Toc298228222"/>
            <w:bookmarkStart w:id="71" w:name="_Toc298428786"/>
            <w:bookmarkStart w:id="72" w:name="_Toc315881956"/>
            <w:r w:rsidRPr="0086543B">
              <w:rPr>
                <w:b/>
                <w:szCs w:val="24"/>
              </w:rPr>
              <w:t xml:space="preserve"> мероприяти</w:t>
            </w:r>
            <w:bookmarkEnd w:id="70"/>
            <w:bookmarkEnd w:id="71"/>
            <w:bookmarkEnd w:id="72"/>
            <w:r w:rsidR="00F315EF" w:rsidRPr="0086543B">
              <w:rPr>
                <w:b/>
                <w:szCs w:val="24"/>
              </w:rPr>
              <w:t>я</w:t>
            </w:r>
            <w:bookmarkEnd w:id="69"/>
          </w:p>
        </w:tc>
        <w:tc>
          <w:tcPr>
            <w:tcW w:w="900" w:type="dxa"/>
            <w:vMerge w:val="restart"/>
            <w:tcBorders>
              <w:bottom w:val="nil"/>
            </w:tcBorders>
            <w:vAlign w:val="center"/>
          </w:tcPr>
          <w:p w:rsidR="0031005E" w:rsidRPr="0086543B" w:rsidRDefault="0031005E" w:rsidP="007D520F">
            <w:pPr>
              <w:ind w:firstLine="0"/>
              <w:jc w:val="center"/>
              <w:rPr>
                <w:b/>
                <w:szCs w:val="24"/>
              </w:rPr>
            </w:pPr>
            <w:bookmarkStart w:id="73" w:name="_Toc298228223"/>
            <w:bookmarkStart w:id="74" w:name="_Toc298428787"/>
            <w:bookmarkStart w:id="75" w:name="_Toc315881957"/>
            <w:bookmarkStart w:id="76" w:name="_Toc467220859"/>
            <w:r w:rsidRPr="0086543B">
              <w:rPr>
                <w:b/>
                <w:szCs w:val="24"/>
              </w:rPr>
              <w:t>Единица измерения</w:t>
            </w:r>
            <w:bookmarkEnd w:id="73"/>
            <w:bookmarkEnd w:id="74"/>
            <w:bookmarkEnd w:id="75"/>
            <w:bookmarkEnd w:id="76"/>
          </w:p>
        </w:tc>
        <w:tc>
          <w:tcPr>
            <w:tcW w:w="2015" w:type="dxa"/>
            <w:gridSpan w:val="2"/>
            <w:vAlign w:val="center"/>
          </w:tcPr>
          <w:p w:rsidR="0031005E" w:rsidRPr="0086543B" w:rsidRDefault="0031005E" w:rsidP="007D520F">
            <w:pPr>
              <w:ind w:firstLine="0"/>
              <w:jc w:val="center"/>
              <w:rPr>
                <w:b/>
                <w:szCs w:val="24"/>
              </w:rPr>
            </w:pPr>
            <w:bookmarkStart w:id="77" w:name="_Toc298228224"/>
            <w:bookmarkStart w:id="78" w:name="_Toc298428788"/>
            <w:bookmarkStart w:id="79" w:name="_Toc315881958"/>
            <w:bookmarkStart w:id="80" w:name="_Toc467220860"/>
            <w:r w:rsidRPr="0086543B">
              <w:rPr>
                <w:b/>
                <w:szCs w:val="24"/>
              </w:rPr>
              <w:t>Мощность</w:t>
            </w:r>
            <w:bookmarkEnd w:id="77"/>
            <w:bookmarkEnd w:id="78"/>
            <w:bookmarkEnd w:id="79"/>
            <w:bookmarkEnd w:id="80"/>
          </w:p>
        </w:tc>
        <w:tc>
          <w:tcPr>
            <w:tcW w:w="2134" w:type="dxa"/>
            <w:gridSpan w:val="2"/>
            <w:vAlign w:val="center"/>
          </w:tcPr>
          <w:p w:rsidR="0031005E" w:rsidRPr="0086543B" w:rsidRDefault="0031005E" w:rsidP="007D520F">
            <w:pPr>
              <w:ind w:firstLine="0"/>
              <w:jc w:val="center"/>
              <w:rPr>
                <w:b/>
                <w:szCs w:val="24"/>
              </w:rPr>
            </w:pPr>
            <w:bookmarkStart w:id="81" w:name="_Toc298228225"/>
            <w:bookmarkStart w:id="82" w:name="_Toc298428789"/>
            <w:bookmarkStart w:id="83" w:name="_Toc315881959"/>
            <w:bookmarkStart w:id="84" w:name="_Toc467220861"/>
            <w:r w:rsidRPr="0086543B">
              <w:rPr>
                <w:b/>
                <w:szCs w:val="24"/>
              </w:rPr>
              <w:t>Срок реализации</w:t>
            </w:r>
            <w:bookmarkEnd w:id="81"/>
            <w:bookmarkEnd w:id="82"/>
            <w:bookmarkEnd w:id="83"/>
            <w:bookmarkEnd w:id="84"/>
          </w:p>
        </w:tc>
        <w:tc>
          <w:tcPr>
            <w:tcW w:w="1933" w:type="dxa"/>
            <w:vMerge w:val="restart"/>
            <w:tcBorders>
              <w:bottom w:val="nil"/>
            </w:tcBorders>
            <w:vAlign w:val="center"/>
          </w:tcPr>
          <w:p w:rsidR="0031005E" w:rsidRPr="0086543B" w:rsidRDefault="0031005E" w:rsidP="007D520F">
            <w:pPr>
              <w:ind w:firstLine="0"/>
              <w:jc w:val="center"/>
              <w:rPr>
                <w:b/>
                <w:szCs w:val="24"/>
              </w:rPr>
            </w:pPr>
            <w:bookmarkStart w:id="85" w:name="_Toc298228226"/>
            <w:bookmarkStart w:id="86" w:name="_Toc298428790"/>
            <w:bookmarkStart w:id="87" w:name="_Toc315881960"/>
            <w:bookmarkStart w:id="88" w:name="_Toc467220862"/>
            <w:r w:rsidRPr="0086543B">
              <w:rPr>
                <w:b/>
                <w:szCs w:val="24"/>
              </w:rPr>
              <w:t>Источник мероприятия</w:t>
            </w:r>
            <w:bookmarkEnd w:id="85"/>
            <w:bookmarkEnd w:id="86"/>
            <w:bookmarkEnd w:id="87"/>
            <w:bookmarkEnd w:id="88"/>
          </w:p>
        </w:tc>
      </w:tr>
      <w:tr w:rsidR="0031005E" w:rsidRPr="0086543B" w:rsidTr="00874DF3">
        <w:trPr>
          <w:trHeight w:val="284"/>
          <w:tblHeader/>
          <w:jc w:val="center"/>
        </w:trPr>
        <w:tc>
          <w:tcPr>
            <w:tcW w:w="648" w:type="dxa"/>
            <w:vMerge/>
            <w:tcBorders>
              <w:bottom w:val="nil"/>
            </w:tcBorders>
            <w:vAlign w:val="center"/>
          </w:tcPr>
          <w:p w:rsidR="0031005E" w:rsidRPr="0086543B" w:rsidRDefault="0031005E" w:rsidP="00AA0F44">
            <w:pPr>
              <w:ind w:firstLine="0"/>
              <w:jc w:val="center"/>
              <w:outlineLvl w:val="0"/>
              <w:rPr>
                <w:b/>
                <w:szCs w:val="24"/>
              </w:rPr>
            </w:pPr>
          </w:p>
        </w:tc>
        <w:tc>
          <w:tcPr>
            <w:tcW w:w="2160" w:type="dxa"/>
            <w:vMerge/>
            <w:tcBorders>
              <w:bottom w:val="nil"/>
            </w:tcBorders>
            <w:vAlign w:val="center"/>
          </w:tcPr>
          <w:p w:rsidR="0031005E" w:rsidRPr="0086543B" w:rsidRDefault="0031005E" w:rsidP="00AA0F44">
            <w:pPr>
              <w:ind w:firstLine="0"/>
              <w:jc w:val="center"/>
              <w:outlineLvl w:val="0"/>
              <w:rPr>
                <w:b/>
                <w:szCs w:val="24"/>
              </w:rPr>
            </w:pPr>
          </w:p>
        </w:tc>
        <w:tc>
          <w:tcPr>
            <w:tcW w:w="1971" w:type="dxa"/>
            <w:vMerge/>
            <w:tcBorders>
              <w:bottom w:val="nil"/>
            </w:tcBorders>
            <w:vAlign w:val="center"/>
          </w:tcPr>
          <w:p w:rsidR="0031005E" w:rsidRPr="0086543B" w:rsidRDefault="0031005E" w:rsidP="00AA0F44">
            <w:pPr>
              <w:ind w:firstLine="0"/>
              <w:jc w:val="center"/>
              <w:outlineLvl w:val="0"/>
              <w:rPr>
                <w:b/>
                <w:szCs w:val="24"/>
              </w:rPr>
            </w:pPr>
          </w:p>
        </w:tc>
        <w:tc>
          <w:tcPr>
            <w:tcW w:w="1816" w:type="dxa"/>
            <w:vMerge/>
            <w:tcBorders>
              <w:bottom w:val="nil"/>
            </w:tcBorders>
            <w:vAlign w:val="center"/>
          </w:tcPr>
          <w:p w:rsidR="0031005E" w:rsidRPr="0086543B" w:rsidRDefault="0031005E" w:rsidP="00AA0F44">
            <w:pPr>
              <w:ind w:firstLine="0"/>
              <w:jc w:val="center"/>
              <w:outlineLvl w:val="0"/>
              <w:rPr>
                <w:b/>
                <w:szCs w:val="24"/>
              </w:rPr>
            </w:pPr>
          </w:p>
        </w:tc>
        <w:tc>
          <w:tcPr>
            <w:tcW w:w="1620" w:type="dxa"/>
            <w:vMerge/>
            <w:tcBorders>
              <w:bottom w:val="nil"/>
            </w:tcBorders>
            <w:vAlign w:val="center"/>
          </w:tcPr>
          <w:p w:rsidR="0031005E" w:rsidRPr="0086543B" w:rsidRDefault="0031005E" w:rsidP="00AA0F44">
            <w:pPr>
              <w:ind w:firstLine="0"/>
              <w:jc w:val="center"/>
              <w:outlineLvl w:val="0"/>
              <w:rPr>
                <w:b/>
                <w:szCs w:val="24"/>
              </w:rPr>
            </w:pPr>
          </w:p>
        </w:tc>
        <w:tc>
          <w:tcPr>
            <w:tcW w:w="900" w:type="dxa"/>
            <w:vMerge/>
            <w:tcBorders>
              <w:bottom w:val="nil"/>
            </w:tcBorders>
            <w:vAlign w:val="center"/>
          </w:tcPr>
          <w:p w:rsidR="0031005E" w:rsidRPr="0086543B" w:rsidRDefault="0031005E" w:rsidP="00AA0F44">
            <w:pPr>
              <w:ind w:firstLine="0"/>
              <w:jc w:val="center"/>
              <w:outlineLvl w:val="0"/>
              <w:rPr>
                <w:b/>
                <w:szCs w:val="24"/>
              </w:rPr>
            </w:pPr>
          </w:p>
        </w:tc>
        <w:tc>
          <w:tcPr>
            <w:tcW w:w="900" w:type="dxa"/>
            <w:tcBorders>
              <w:bottom w:val="nil"/>
            </w:tcBorders>
            <w:vAlign w:val="center"/>
          </w:tcPr>
          <w:p w:rsidR="0031005E" w:rsidRPr="0086543B" w:rsidRDefault="0031005E" w:rsidP="007D520F">
            <w:pPr>
              <w:ind w:firstLine="0"/>
              <w:jc w:val="center"/>
              <w:rPr>
                <w:b/>
                <w:szCs w:val="24"/>
              </w:rPr>
            </w:pPr>
            <w:bookmarkStart w:id="89" w:name="_Toc298228227"/>
            <w:bookmarkStart w:id="90" w:name="_Toc298428791"/>
            <w:bookmarkStart w:id="91" w:name="_Toc315881961"/>
            <w:bookmarkStart w:id="92" w:name="_Toc467220863"/>
            <w:r w:rsidRPr="0086543B">
              <w:rPr>
                <w:b/>
                <w:szCs w:val="24"/>
              </w:rPr>
              <w:t>существующая</w:t>
            </w:r>
            <w:bookmarkEnd w:id="89"/>
            <w:bookmarkEnd w:id="90"/>
            <w:bookmarkEnd w:id="91"/>
            <w:bookmarkEnd w:id="92"/>
          </w:p>
        </w:tc>
        <w:tc>
          <w:tcPr>
            <w:tcW w:w="1115" w:type="dxa"/>
            <w:tcBorders>
              <w:bottom w:val="nil"/>
            </w:tcBorders>
            <w:vAlign w:val="center"/>
          </w:tcPr>
          <w:p w:rsidR="0031005E" w:rsidRPr="0086543B" w:rsidRDefault="0031005E" w:rsidP="007D520F">
            <w:pPr>
              <w:ind w:firstLine="0"/>
              <w:jc w:val="center"/>
              <w:rPr>
                <w:b/>
                <w:szCs w:val="24"/>
              </w:rPr>
            </w:pPr>
            <w:bookmarkStart w:id="93" w:name="_Toc467220864"/>
            <w:r w:rsidRPr="0086543B">
              <w:rPr>
                <w:b/>
                <w:szCs w:val="24"/>
              </w:rPr>
              <w:t>новая</w:t>
            </w:r>
            <w:bookmarkStart w:id="94" w:name="_Toc298228228"/>
            <w:bookmarkStart w:id="95" w:name="_Toc298428792"/>
            <w:bookmarkStart w:id="96" w:name="_Toc315881962"/>
            <w:r w:rsidRPr="0086543B">
              <w:rPr>
                <w:b/>
                <w:szCs w:val="24"/>
              </w:rPr>
              <w:t xml:space="preserve"> (до</w:t>
            </w:r>
            <w:r w:rsidR="00DE282E" w:rsidRPr="0086543B">
              <w:rPr>
                <w:b/>
                <w:szCs w:val="24"/>
              </w:rPr>
              <w:t>-</w:t>
            </w:r>
            <w:r w:rsidRPr="0086543B">
              <w:rPr>
                <w:b/>
                <w:szCs w:val="24"/>
              </w:rPr>
              <w:t>полнительная)</w:t>
            </w:r>
            <w:bookmarkEnd w:id="93"/>
            <w:bookmarkEnd w:id="94"/>
            <w:bookmarkEnd w:id="95"/>
            <w:bookmarkEnd w:id="96"/>
          </w:p>
        </w:tc>
        <w:tc>
          <w:tcPr>
            <w:tcW w:w="1013" w:type="dxa"/>
            <w:tcBorders>
              <w:bottom w:val="nil"/>
            </w:tcBorders>
            <w:vAlign w:val="center"/>
          </w:tcPr>
          <w:p w:rsidR="0031005E" w:rsidRPr="0086543B" w:rsidRDefault="0031005E" w:rsidP="007D520F">
            <w:pPr>
              <w:ind w:firstLine="0"/>
              <w:jc w:val="center"/>
              <w:rPr>
                <w:b/>
                <w:szCs w:val="24"/>
              </w:rPr>
            </w:pPr>
            <w:bookmarkStart w:id="97" w:name="_Toc467220865"/>
            <w:r w:rsidRPr="0086543B">
              <w:rPr>
                <w:b/>
                <w:szCs w:val="24"/>
              </w:rPr>
              <w:t>первая очередь (до 2020</w:t>
            </w:r>
            <w:r w:rsidR="00F315EF" w:rsidRPr="0086543B">
              <w:rPr>
                <w:b/>
                <w:szCs w:val="24"/>
              </w:rPr>
              <w:t xml:space="preserve"> </w:t>
            </w:r>
            <w:r w:rsidRPr="0086543B">
              <w:rPr>
                <w:b/>
                <w:szCs w:val="24"/>
              </w:rPr>
              <w:t>г</w:t>
            </w:r>
            <w:r w:rsidR="00F315EF" w:rsidRPr="0086543B">
              <w:rPr>
                <w:b/>
                <w:szCs w:val="24"/>
              </w:rPr>
              <w:t>ода</w:t>
            </w:r>
            <w:r w:rsidRPr="0086543B">
              <w:rPr>
                <w:b/>
                <w:szCs w:val="24"/>
              </w:rPr>
              <w:t>)</w:t>
            </w:r>
            <w:bookmarkEnd w:id="97"/>
          </w:p>
        </w:tc>
        <w:tc>
          <w:tcPr>
            <w:tcW w:w="1121" w:type="dxa"/>
            <w:tcBorders>
              <w:bottom w:val="nil"/>
            </w:tcBorders>
            <w:vAlign w:val="center"/>
          </w:tcPr>
          <w:p w:rsidR="0031005E" w:rsidRPr="00CE772C" w:rsidRDefault="0031005E" w:rsidP="007D520F">
            <w:pPr>
              <w:pStyle w:val="ac"/>
              <w:spacing w:line="240" w:lineRule="auto"/>
              <w:ind w:firstLine="0"/>
              <w:jc w:val="center"/>
              <w:rPr>
                <w:b/>
                <w:sz w:val="24"/>
                <w:szCs w:val="24"/>
              </w:rPr>
            </w:pPr>
            <w:r w:rsidRPr="002C1401">
              <w:rPr>
                <w:b/>
                <w:sz w:val="24"/>
                <w:szCs w:val="24"/>
              </w:rPr>
              <w:t>расчетный срок</w:t>
            </w:r>
            <w:bookmarkStart w:id="98" w:name="_Toc298228230"/>
            <w:bookmarkStart w:id="99" w:name="_Toc298428794"/>
            <w:bookmarkStart w:id="100" w:name="_Toc315881964"/>
            <w:r w:rsidRPr="002C1401">
              <w:rPr>
                <w:b/>
                <w:sz w:val="24"/>
                <w:szCs w:val="24"/>
              </w:rPr>
              <w:t xml:space="preserve"> (2021 – 2035</w:t>
            </w:r>
            <w:r w:rsidR="00292A67" w:rsidRPr="002C1401">
              <w:rPr>
                <w:b/>
                <w:sz w:val="24"/>
                <w:szCs w:val="24"/>
              </w:rPr>
              <w:t xml:space="preserve"> </w:t>
            </w:r>
            <w:r w:rsidRPr="002C1401">
              <w:rPr>
                <w:b/>
                <w:sz w:val="24"/>
                <w:szCs w:val="24"/>
              </w:rPr>
              <w:t>годы)</w:t>
            </w:r>
            <w:bookmarkEnd w:id="98"/>
            <w:bookmarkEnd w:id="99"/>
            <w:bookmarkEnd w:id="100"/>
          </w:p>
        </w:tc>
        <w:tc>
          <w:tcPr>
            <w:tcW w:w="1933" w:type="dxa"/>
            <w:vMerge/>
            <w:tcBorders>
              <w:bottom w:val="nil"/>
            </w:tcBorders>
            <w:vAlign w:val="center"/>
          </w:tcPr>
          <w:p w:rsidR="0031005E" w:rsidRPr="0086543B" w:rsidRDefault="0031005E" w:rsidP="00AA0F44">
            <w:pPr>
              <w:ind w:firstLine="0"/>
              <w:jc w:val="center"/>
              <w:outlineLvl w:val="0"/>
              <w:rPr>
                <w:b/>
                <w:szCs w:val="24"/>
              </w:rPr>
            </w:pPr>
          </w:p>
        </w:tc>
      </w:tr>
    </w:tbl>
    <w:p w:rsidR="0031005E" w:rsidRPr="0086543B" w:rsidRDefault="0031005E">
      <w:pPr>
        <w:rPr>
          <w:sz w:val="2"/>
          <w:szCs w:val="2"/>
        </w:rPr>
      </w:pPr>
    </w:p>
    <w:tbl>
      <w:tblPr>
        <w:tblW w:w="15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60"/>
        <w:gridCol w:w="1971"/>
        <w:gridCol w:w="1816"/>
        <w:gridCol w:w="1620"/>
        <w:gridCol w:w="900"/>
        <w:gridCol w:w="900"/>
        <w:gridCol w:w="1080"/>
        <w:gridCol w:w="1048"/>
        <w:gridCol w:w="1121"/>
        <w:gridCol w:w="1933"/>
      </w:tblGrid>
      <w:tr w:rsidR="0031005E" w:rsidRPr="0086543B" w:rsidTr="007D520F">
        <w:trPr>
          <w:trHeight w:val="284"/>
          <w:tblHeader/>
          <w:jc w:val="center"/>
        </w:trPr>
        <w:tc>
          <w:tcPr>
            <w:tcW w:w="648" w:type="dxa"/>
            <w:vAlign w:val="center"/>
          </w:tcPr>
          <w:p w:rsidR="0031005E" w:rsidRPr="0086543B" w:rsidRDefault="0031005E" w:rsidP="007D520F">
            <w:pPr>
              <w:ind w:firstLine="0"/>
              <w:jc w:val="center"/>
              <w:rPr>
                <w:b/>
                <w:szCs w:val="24"/>
              </w:rPr>
            </w:pPr>
            <w:bookmarkStart w:id="101" w:name="_Toc467220866"/>
            <w:r w:rsidRPr="0086543B">
              <w:rPr>
                <w:b/>
                <w:szCs w:val="24"/>
              </w:rPr>
              <w:t>1</w:t>
            </w:r>
            <w:bookmarkEnd w:id="101"/>
          </w:p>
        </w:tc>
        <w:tc>
          <w:tcPr>
            <w:tcW w:w="2160" w:type="dxa"/>
            <w:vAlign w:val="center"/>
          </w:tcPr>
          <w:p w:rsidR="0031005E" w:rsidRPr="0086543B" w:rsidRDefault="0031005E" w:rsidP="007D520F">
            <w:pPr>
              <w:ind w:firstLine="0"/>
              <w:jc w:val="center"/>
              <w:rPr>
                <w:b/>
                <w:szCs w:val="24"/>
              </w:rPr>
            </w:pPr>
            <w:bookmarkStart w:id="102" w:name="_Toc467220867"/>
            <w:r w:rsidRPr="0086543B">
              <w:rPr>
                <w:b/>
                <w:szCs w:val="24"/>
              </w:rPr>
              <w:t>2</w:t>
            </w:r>
            <w:bookmarkEnd w:id="102"/>
          </w:p>
        </w:tc>
        <w:tc>
          <w:tcPr>
            <w:tcW w:w="1971" w:type="dxa"/>
            <w:vAlign w:val="center"/>
          </w:tcPr>
          <w:p w:rsidR="0031005E" w:rsidRPr="0086543B" w:rsidRDefault="0031005E" w:rsidP="007D520F">
            <w:pPr>
              <w:ind w:firstLine="0"/>
              <w:jc w:val="center"/>
              <w:rPr>
                <w:b/>
                <w:szCs w:val="24"/>
              </w:rPr>
            </w:pPr>
            <w:bookmarkStart w:id="103" w:name="_Toc467220868"/>
            <w:r w:rsidRPr="0086543B">
              <w:rPr>
                <w:b/>
                <w:szCs w:val="24"/>
              </w:rPr>
              <w:t>3</w:t>
            </w:r>
            <w:bookmarkEnd w:id="103"/>
          </w:p>
        </w:tc>
        <w:tc>
          <w:tcPr>
            <w:tcW w:w="1816" w:type="dxa"/>
            <w:vAlign w:val="center"/>
          </w:tcPr>
          <w:p w:rsidR="0031005E" w:rsidRPr="0086543B" w:rsidRDefault="0031005E" w:rsidP="007D520F">
            <w:pPr>
              <w:ind w:firstLine="0"/>
              <w:jc w:val="center"/>
              <w:rPr>
                <w:b/>
                <w:szCs w:val="24"/>
              </w:rPr>
            </w:pPr>
            <w:bookmarkStart w:id="104" w:name="_Toc467220869"/>
            <w:r w:rsidRPr="0086543B">
              <w:rPr>
                <w:b/>
                <w:szCs w:val="24"/>
              </w:rPr>
              <w:t>4</w:t>
            </w:r>
            <w:bookmarkEnd w:id="104"/>
          </w:p>
        </w:tc>
        <w:tc>
          <w:tcPr>
            <w:tcW w:w="1620" w:type="dxa"/>
            <w:vAlign w:val="center"/>
          </w:tcPr>
          <w:p w:rsidR="0031005E" w:rsidRPr="0086543B" w:rsidRDefault="0031005E" w:rsidP="007D520F">
            <w:pPr>
              <w:ind w:firstLine="0"/>
              <w:jc w:val="center"/>
              <w:rPr>
                <w:b/>
                <w:szCs w:val="24"/>
              </w:rPr>
            </w:pPr>
            <w:bookmarkStart w:id="105" w:name="_Toc467220870"/>
            <w:r w:rsidRPr="0086543B">
              <w:rPr>
                <w:b/>
                <w:szCs w:val="24"/>
              </w:rPr>
              <w:t>5</w:t>
            </w:r>
            <w:bookmarkEnd w:id="105"/>
          </w:p>
        </w:tc>
        <w:tc>
          <w:tcPr>
            <w:tcW w:w="900" w:type="dxa"/>
            <w:vAlign w:val="center"/>
          </w:tcPr>
          <w:p w:rsidR="0031005E" w:rsidRPr="0086543B" w:rsidRDefault="0031005E" w:rsidP="007D520F">
            <w:pPr>
              <w:ind w:firstLine="0"/>
              <w:jc w:val="center"/>
              <w:rPr>
                <w:b/>
                <w:szCs w:val="24"/>
              </w:rPr>
            </w:pPr>
            <w:bookmarkStart w:id="106" w:name="_Toc467220871"/>
            <w:r w:rsidRPr="0086543B">
              <w:rPr>
                <w:b/>
                <w:szCs w:val="24"/>
              </w:rPr>
              <w:t>6</w:t>
            </w:r>
            <w:bookmarkEnd w:id="106"/>
          </w:p>
        </w:tc>
        <w:tc>
          <w:tcPr>
            <w:tcW w:w="900" w:type="dxa"/>
            <w:vAlign w:val="center"/>
          </w:tcPr>
          <w:p w:rsidR="0031005E" w:rsidRPr="0086543B" w:rsidRDefault="0031005E" w:rsidP="007D520F">
            <w:pPr>
              <w:ind w:firstLine="0"/>
              <w:jc w:val="center"/>
              <w:rPr>
                <w:b/>
                <w:szCs w:val="24"/>
              </w:rPr>
            </w:pPr>
            <w:bookmarkStart w:id="107" w:name="_Toc467220872"/>
            <w:r w:rsidRPr="0086543B">
              <w:rPr>
                <w:b/>
                <w:szCs w:val="24"/>
              </w:rPr>
              <w:t>7</w:t>
            </w:r>
            <w:bookmarkEnd w:id="107"/>
          </w:p>
        </w:tc>
        <w:tc>
          <w:tcPr>
            <w:tcW w:w="1080" w:type="dxa"/>
            <w:vAlign w:val="center"/>
          </w:tcPr>
          <w:p w:rsidR="0031005E" w:rsidRPr="0086543B" w:rsidRDefault="0031005E" w:rsidP="007D520F">
            <w:pPr>
              <w:ind w:firstLine="0"/>
              <w:jc w:val="center"/>
              <w:rPr>
                <w:b/>
                <w:szCs w:val="24"/>
              </w:rPr>
            </w:pPr>
            <w:bookmarkStart w:id="108" w:name="_Toc467220873"/>
            <w:r w:rsidRPr="0086543B">
              <w:rPr>
                <w:b/>
                <w:szCs w:val="24"/>
              </w:rPr>
              <w:t>8</w:t>
            </w:r>
            <w:bookmarkEnd w:id="108"/>
          </w:p>
        </w:tc>
        <w:tc>
          <w:tcPr>
            <w:tcW w:w="1048" w:type="dxa"/>
            <w:vAlign w:val="center"/>
          </w:tcPr>
          <w:p w:rsidR="0031005E" w:rsidRPr="0086543B" w:rsidRDefault="0031005E" w:rsidP="007D520F">
            <w:pPr>
              <w:ind w:firstLine="0"/>
              <w:jc w:val="center"/>
              <w:rPr>
                <w:b/>
                <w:szCs w:val="24"/>
              </w:rPr>
            </w:pPr>
            <w:bookmarkStart w:id="109" w:name="_Toc467220874"/>
            <w:r w:rsidRPr="0086543B">
              <w:rPr>
                <w:b/>
                <w:szCs w:val="24"/>
              </w:rPr>
              <w:t>9</w:t>
            </w:r>
            <w:bookmarkEnd w:id="109"/>
          </w:p>
        </w:tc>
        <w:tc>
          <w:tcPr>
            <w:tcW w:w="1121" w:type="dxa"/>
            <w:vAlign w:val="center"/>
          </w:tcPr>
          <w:p w:rsidR="0031005E" w:rsidRPr="00CE772C" w:rsidRDefault="0031005E" w:rsidP="007D520F">
            <w:pPr>
              <w:pStyle w:val="ac"/>
              <w:spacing w:line="240" w:lineRule="auto"/>
              <w:ind w:firstLine="0"/>
              <w:jc w:val="center"/>
              <w:rPr>
                <w:b/>
                <w:sz w:val="24"/>
                <w:szCs w:val="24"/>
              </w:rPr>
            </w:pPr>
            <w:r w:rsidRPr="002C1401">
              <w:rPr>
                <w:b/>
                <w:sz w:val="24"/>
                <w:szCs w:val="24"/>
              </w:rPr>
              <w:t>10</w:t>
            </w:r>
          </w:p>
        </w:tc>
        <w:tc>
          <w:tcPr>
            <w:tcW w:w="1933" w:type="dxa"/>
            <w:vAlign w:val="center"/>
          </w:tcPr>
          <w:p w:rsidR="0031005E" w:rsidRPr="0086543B" w:rsidRDefault="0031005E" w:rsidP="007D520F">
            <w:pPr>
              <w:ind w:firstLine="0"/>
              <w:jc w:val="center"/>
              <w:rPr>
                <w:b/>
                <w:szCs w:val="24"/>
              </w:rPr>
            </w:pPr>
            <w:bookmarkStart w:id="110" w:name="_Toc467220875"/>
            <w:r w:rsidRPr="0086543B">
              <w:rPr>
                <w:b/>
                <w:szCs w:val="24"/>
              </w:rPr>
              <w:t>11</w:t>
            </w:r>
            <w:bookmarkEnd w:id="110"/>
          </w:p>
        </w:tc>
      </w:tr>
      <w:tr w:rsidR="0031005E" w:rsidRPr="0086543B" w:rsidTr="00EC33C0">
        <w:trPr>
          <w:trHeight w:val="284"/>
          <w:jc w:val="center"/>
        </w:trPr>
        <w:tc>
          <w:tcPr>
            <w:tcW w:w="15197" w:type="dxa"/>
            <w:gridSpan w:val="11"/>
            <w:vAlign w:val="center"/>
          </w:tcPr>
          <w:p w:rsidR="0031005E" w:rsidRPr="0086543B" w:rsidRDefault="0031005E" w:rsidP="007D520F">
            <w:pPr>
              <w:ind w:firstLine="0"/>
              <w:jc w:val="center"/>
              <w:rPr>
                <w:b/>
                <w:szCs w:val="24"/>
              </w:rPr>
            </w:pPr>
            <w:bookmarkStart w:id="111" w:name="_Toc467220876"/>
            <w:r w:rsidRPr="0086543B">
              <w:rPr>
                <w:b/>
                <w:szCs w:val="24"/>
              </w:rPr>
              <w:t>М</w:t>
            </w:r>
            <w:r w:rsidR="00764EC6" w:rsidRPr="0086543B">
              <w:rPr>
                <w:b/>
                <w:szCs w:val="24"/>
              </w:rPr>
              <w:t>ероприятия регионального значения</w:t>
            </w:r>
            <w:bookmarkEnd w:id="111"/>
          </w:p>
        </w:tc>
      </w:tr>
      <w:tr w:rsidR="0031005E" w:rsidRPr="0086543B" w:rsidTr="00EC33C0">
        <w:trPr>
          <w:trHeight w:val="284"/>
          <w:jc w:val="center"/>
        </w:trPr>
        <w:tc>
          <w:tcPr>
            <w:tcW w:w="15197" w:type="dxa"/>
            <w:gridSpan w:val="11"/>
            <w:vAlign w:val="center"/>
          </w:tcPr>
          <w:p w:rsidR="0031005E" w:rsidRPr="007D520F" w:rsidRDefault="0031005E" w:rsidP="00AA0F44">
            <w:pPr>
              <w:ind w:firstLine="0"/>
              <w:jc w:val="center"/>
              <w:rPr>
                <w:b/>
                <w:szCs w:val="24"/>
              </w:rPr>
            </w:pPr>
            <w:r w:rsidRPr="0086543B">
              <w:rPr>
                <w:b/>
                <w:szCs w:val="24"/>
              </w:rPr>
              <w:t>Туристско-рекреационные зоны</w:t>
            </w:r>
          </w:p>
        </w:tc>
      </w:tr>
      <w:tr w:rsidR="0031005E" w:rsidRPr="0086543B" w:rsidTr="00B62DE8">
        <w:trPr>
          <w:trHeight w:val="284"/>
          <w:jc w:val="center"/>
        </w:trPr>
        <w:tc>
          <w:tcPr>
            <w:tcW w:w="648" w:type="dxa"/>
          </w:tcPr>
          <w:p w:rsidR="0031005E" w:rsidRPr="0086543B" w:rsidRDefault="0031005E" w:rsidP="005C4920">
            <w:pPr>
              <w:numPr>
                <w:ilvl w:val="0"/>
                <w:numId w:val="122"/>
              </w:numPr>
              <w:ind w:left="0" w:firstLine="0"/>
              <w:jc w:val="center"/>
              <w:rPr>
                <w:szCs w:val="24"/>
              </w:rPr>
            </w:pPr>
            <w:r w:rsidRPr="0086543B">
              <w:rPr>
                <w:szCs w:val="24"/>
              </w:rPr>
              <w:t>1</w:t>
            </w:r>
          </w:p>
        </w:tc>
        <w:tc>
          <w:tcPr>
            <w:tcW w:w="2160" w:type="dxa"/>
          </w:tcPr>
          <w:p w:rsidR="0031005E" w:rsidRPr="0086543B" w:rsidRDefault="0031005E" w:rsidP="00B62DE8">
            <w:pPr>
              <w:ind w:firstLine="0"/>
              <w:jc w:val="center"/>
            </w:pPr>
            <w:r w:rsidRPr="0086543B">
              <w:t>Елабужский, Мамадышский, Нижнекамский, Рыбно-Слободский, Чистопольский муниципальные районы</w:t>
            </w:r>
          </w:p>
        </w:tc>
        <w:tc>
          <w:tcPr>
            <w:tcW w:w="1971" w:type="dxa"/>
          </w:tcPr>
          <w:p w:rsidR="0031005E" w:rsidRPr="0086543B" w:rsidRDefault="0031005E" w:rsidP="00B62DE8">
            <w:pPr>
              <w:ind w:firstLine="0"/>
              <w:jc w:val="center"/>
            </w:pPr>
            <w:r w:rsidRPr="0086543B">
              <w:t>Камская туристско-рекреа-ционная зона</w:t>
            </w:r>
          </w:p>
        </w:tc>
        <w:tc>
          <w:tcPr>
            <w:tcW w:w="1816" w:type="dxa"/>
          </w:tcPr>
          <w:p w:rsidR="0031005E" w:rsidRPr="0086543B" w:rsidRDefault="0031005E" w:rsidP="00B62DE8">
            <w:pPr>
              <w:ind w:firstLine="0"/>
              <w:jc w:val="center"/>
            </w:pPr>
            <w:r w:rsidRPr="0086543B">
              <w:t>Разработка проекта</w:t>
            </w:r>
          </w:p>
        </w:tc>
        <w:tc>
          <w:tcPr>
            <w:tcW w:w="1620" w:type="dxa"/>
          </w:tcPr>
          <w:p w:rsidR="0031005E" w:rsidRPr="0086543B" w:rsidRDefault="0031005E" w:rsidP="00B62DE8">
            <w:pPr>
              <w:ind w:firstLine="0"/>
              <w:jc w:val="center"/>
            </w:pPr>
            <w:r w:rsidRPr="0086543B">
              <w:t>Организационное мероприятие</w:t>
            </w:r>
          </w:p>
        </w:tc>
        <w:tc>
          <w:tcPr>
            <w:tcW w:w="900" w:type="dxa"/>
          </w:tcPr>
          <w:p w:rsidR="0031005E" w:rsidRPr="0086543B" w:rsidRDefault="0031005E" w:rsidP="00B62DE8">
            <w:pPr>
              <w:ind w:firstLine="0"/>
              <w:jc w:val="center"/>
            </w:pPr>
          </w:p>
        </w:tc>
        <w:tc>
          <w:tcPr>
            <w:tcW w:w="900" w:type="dxa"/>
          </w:tcPr>
          <w:p w:rsidR="0031005E" w:rsidRPr="0086543B" w:rsidRDefault="0031005E" w:rsidP="00B62DE8">
            <w:pPr>
              <w:ind w:firstLine="0"/>
              <w:jc w:val="center"/>
            </w:pP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СТП Республики Татарстан</w:t>
            </w:r>
          </w:p>
        </w:tc>
      </w:tr>
      <w:tr w:rsidR="0031005E" w:rsidRPr="0086543B" w:rsidTr="00B62DE8">
        <w:trPr>
          <w:trHeight w:val="284"/>
          <w:jc w:val="center"/>
        </w:trPr>
        <w:tc>
          <w:tcPr>
            <w:tcW w:w="648" w:type="dxa"/>
          </w:tcPr>
          <w:p w:rsidR="0031005E" w:rsidRPr="0086543B" w:rsidRDefault="0031005E" w:rsidP="005C4920">
            <w:pPr>
              <w:numPr>
                <w:ilvl w:val="0"/>
                <w:numId w:val="122"/>
              </w:numPr>
              <w:ind w:left="0" w:firstLine="0"/>
              <w:jc w:val="center"/>
              <w:rPr>
                <w:szCs w:val="24"/>
              </w:rPr>
            </w:pPr>
            <w:r w:rsidRPr="0086543B">
              <w:rPr>
                <w:szCs w:val="24"/>
              </w:rPr>
              <w:t>2</w:t>
            </w:r>
          </w:p>
        </w:tc>
        <w:tc>
          <w:tcPr>
            <w:tcW w:w="2160" w:type="dxa"/>
          </w:tcPr>
          <w:p w:rsidR="0031005E" w:rsidRPr="0086543B" w:rsidRDefault="0031005E" w:rsidP="00B62DE8">
            <w:pPr>
              <w:ind w:firstLine="0"/>
              <w:jc w:val="center"/>
            </w:pPr>
            <w:r w:rsidRPr="0086543B">
              <w:t>Азнакаевский, Альметьевский, Бавлинский, Бугульминский, Заинский Лениногорский, Сармановский, Ютазинский муниципальные районы</w:t>
            </w:r>
          </w:p>
        </w:tc>
        <w:tc>
          <w:tcPr>
            <w:tcW w:w="1971" w:type="dxa"/>
          </w:tcPr>
          <w:p w:rsidR="0031005E" w:rsidRPr="0086543B" w:rsidRDefault="0031005E" w:rsidP="00B62DE8">
            <w:pPr>
              <w:ind w:firstLine="0"/>
              <w:jc w:val="center"/>
            </w:pPr>
            <w:r w:rsidRPr="0086543B">
              <w:t>Юго-Восточная туристско-рекреационная зона</w:t>
            </w:r>
          </w:p>
        </w:tc>
        <w:tc>
          <w:tcPr>
            <w:tcW w:w="1816" w:type="dxa"/>
          </w:tcPr>
          <w:p w:rsidR="0031005E" w:rsidRPr="0086543B" w:rsidRDefault="0031005E" w:rsidP="00B62DE8">
            <w:pPr>
              <w:ind w:firstLine="0"/>
              <w:jc w:val="center"/>
            </w:pPr>
            <w:r w:rsidRPr="0086543B">
              <w:t>Разработка проекта</w:t>
            </w:r>
          </w:p>
        </w:tc>
        <w:tc>
          <w:tcPr>
            <w:tcW w:w="1620" w:type="dxa"/>
          </w:tcPr>
          <w:p w:rsidR="0031005E" w:rsidRPr="0086543B" w:rsidRDefault="0031005E" w:rsidP="00B62DE8">
            <w:pPr>
              <w:ind w:firstLine="0"/>
              <w:jc w:val="center"/>
            </w:pPr>
            <w:r w:rsidRPr="0086543B">
              <w:t>Организационное мероприятие</w:t>
            </w:r>
          </w:p>
        </w:tc>
        <w:tc>
          <w:tcPr>
            <w:tcW w:w="900" w:type="dxa"/>
          </w:tcPr>
          <w:p w:rsidR="0031005E" w:rsidRPr="0086543B" w:rsidRDefault="0031005E" w:rsidP="00B62DE8">
            <w:pPr>
              <w:ind w:firstLine="0"/>
              <w:jc w:val="center"/>
            </w:pPr>
          </w:p>
        </w:tc>
        <w:tc>
          <w:tcPr>
            <w:tcW w:w="900" w:type="dxa"/>
          </w:tcPr>
          <w:p w:rsidR="0031005E" w:rsidRPr="0086543B" w:rsidRDefault="0031005E" w:rsidP="00B62DE8">
            <w:pPr>
              <w:ind w:firstLine="0"/>
              <w:jc w:val="center"/>
            </w:pP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СТП Республики Татарстан</w:t>
            </w:r>
          </w:p>
        </w:tc>
      </w:tr>
      <w:tr w:rsidR="0031005E" w:rsidRPr="0086543B" w:rsidTr="00F315EF">
        <w:trPr>
          <w:trHeight w:val="1008"/>
          <w:jc w:val="center"/>
        </w:trPr>
        <w:tc>
          <w:tcPr>
            <w:tcW w:w="648" w:type="dxa"/>
          </w:tcPr>
          <w:p w:rsidR="0031005E" w:rsidRPr="0086543B" w:rsidRDefault="0031005E" w:rsidP="005C4920">
            <w:pPr>
              <w:numPr>
                <w:ilvl w:val="0"/>
                <w:numId w:val="122"/>
              </w:numPr>
              <w:ind w:left="0" w:firstLine="0"/>
              <w:jc w:val="center"/>
              <w:rPr>
                <w:szCs w:val="24"/>
              </w:rPr>
            </w:pPr>
            <w:r w:rsidRPr="0086543B">
              <w:rPr>
                <w:szCs w:val="24"/>
              </w:rPr>
              <w:t>3</w:t>
            </w:r>
          </w:p>
        </w:tc>
        <w:tc>
          <w:tcPr>
            <w:tcW w:w="2160" w:type="dxa"/>
          </w:tcPr>
          <w:p w:rsidR="0031005E" w:rsidRPr="0086543B" w:rsidRDefault="0031005E" w:rsidP="00B62DE8">
            <w:pPr>
              <w:ind w:firstLine="0"/>
              <w:jc w:val="center"/>
            </w:pPr>
            <w:r w:rsidRPr="0086543B">
              <w:t>Алексеевский муниципальный район</w:t>
            </w:r>
          </w:p>
        </w:tc>
        <w:tc>
          <w:tcPr>
            <w:tcW w:w="1971" w:type="dxa"/>
          </w:tcPr>
          <w:p w:rsidR="0031005E" w:rsidRPr="0086543B" w:rsidRDefault="0031005E" w:rsidP="00B62DE8">
            <w:pPr>
              <w:ind w:firstLine="0"/>
              <w:jc w:val="center"/>
            </w:pPr>
            <w:r w:rsidRPr="0086543B">
              <w:t>Билярская туристско-рекреационная зона</w:t>
            </w:r>
          </w:p>
        </w:tc>
        <w:tc>
          <w:tcPr>
            <w:tcW w:w="1816" w:type="dxa"/>
          </w:tcPr>
          <w:p w:rsidR="0031005E" w:rsidRPr="0086543B" w:rsidRDefault="0031005E" w:rsidP="00B62DE8">
            <w:pPr>
              <w:ind w:firstLine="0"/>
              <w:jc w:val="center"/>
            </w:pPr>
            <w:r w:rsidRPr="0086543B">
              <w:t>Разработка проекта</w:t>
            </w:r>
          </w:p>
        </w:tc>
        <w:tc>
          <w:tcPr>
            <w:tcW w:w="1620" w:type="dxa"/>
          </w:tcPr>
          <w:p w:rsidR="0031005E" w:rsidRPr="0086543B" w:rsidRDefault="0031005E" w:rsidP="00B62DE8">
            <w:pPr>
              <w:ind w:firstLine="0"/>
              <w:jc w:val="center"/>
            </w:pPr>
            <w:r w:rsidRPr="0086543B">
              <w:t>Организационное мероприятие</w:t>
            </w:r>
          </w:p>
        </w:tc>
        <w:tc>
          <w:tcPr>
            <w:tcW w:w="900" w:type="dxa"/>
          </w:tcPr>
          <w:p w:rsidR="0031005E" w:rsidRPr="0086543B" w:rsidRDefault="0031005E" w:rsidP="00B62DE8">
            <w:pPr>
              <w:ind w:firstLine="0"/>
              <w:jc w:val="center"/>
            </w:pPr>
          </w:p>
        </w:tc>
        <w:tc>
          <w:tcPr>
            <w:tcW w:w="900" w:type="dxa"/>
          </w:tcPr>
          <w:p w:rsidR="0031005E" w:rsidRPr="0086543B" w:rsidRDefault="0031005E" w:rsidP="00B62DE8">
            <w:pPr>
              <w:ind w:firstLine="0"/>
              <w:jc w:val="center"/>
            </w:pP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СТП Республики Татарстан, СТП Алексеевского муниципального района</w:t>
            </w:r>
          </w:p>
        </w:tc>
      </w:tr>
      <w:tr w:rsidR="0031005E" w:rsidRPr="0086543B" w:rsidTr="00B62DE8">
        <w:trPr>
          <w:trHeight w:val="284"/>
          <w:jc w:val="center"/>
        </w:trPr>
        <w:tc>
          <w:tcPr>
            <w:tcW w:w="648" w:type="dxa"/>
          </w:tcPr>
          <w:p w:rsidR="0031005E" w:rsidRPr="0086543B" w:rsidRDefault="0031005E" w:rsidP="005C4920">
            <w:pPr>
              <w:numPr>
                <w:ilvl w:val="0"/>
                <w:numId w:val="122"/>
              </w:numPr>
              <w:ind w:left="0" w:firstLine="0"/>
              <w:jc w:val="center"/>
              <w:rPr>
                <w:szCs w:val="24"/>
              </w:rPr>
            </w:pPr>
          </w:p>
        </w:tc>
        <w:tc>
          <w:tcPr>
            <w:tcW w:w="2160" w:type="dxa"/>
          </w:tcPr>
          <w:p w:rsidR="0031005E" w:rsidRPr="0086543B" w:rsidRDefault="0031005E" w:rsidP="00B62DE8">
            <w:pPr>
              <w:ind w:firstLine="0"/>
              <w:jc w:val="center"/>
            </w:pPr>
            <w:r w:rsidRPr="0086543B">
              <w:t>Агрызский муниципальный район</w:t>
            </w:r>
          </w:p>
        </w:tc>
        <w:tc>
          <w:tcPr>
            <w:tcW w:w="1971" w:type="dxa"/>
          </w:tcPr>
          <w:p w:rsidR="0031005E" w:rsidRPr="0086543B" w:rsidRDefault="0031005E" w:rsidP="00B62DE8">
            <w:pPr>
              <w:ind w:firstLine="0"/>
              <w:jc w:val="center"/>
            </w:pPr>
            <w:r w:rsidRPr="0086543B">
              <w:t>Иж-Прикамская туристско-рекреационная зона</w:t>
            </w:r>
          </w:p>
        </w:tc>
        <w:tc>
          <w:tcPr>
            <w:tcW w:w="1816" w:type="dxa"/>
          </w:tcPr>
          <w:p w:rsidR="0031005E" w:rsidRPr="0086543B" w:rsidRDefault="0031005E" w:rsidP="00B62DE8">
            <w:pPr>
              <w:ind w:firstLine="0"/>
              <w:jc w:val="center"/>
            </w:pPr>
            <w:r w:rsidRPr="0086543B">
              <w:t>Разработка проекта</w:t>
            </w:r>
          </w:p>
        </w:tc>
        <w:tc>
          <w:tcPr>
            <w:tcW w:w="1620" w:type="dxa"/>
          </w:tcPr>
          <w:p w:rsidR="0031005E" w:rsidRPr="0086543B" w:rsidRDefault="0031005E" w:rsidP="00B62DE8">
            <w:pPr>
              <w:ind w:firstLine="0"/>
              <w:jc w:val="center"/>
            </w:pPr>
            <w:r w:rsidRPr="0086543B">
              <w:t>Организационное мероприятие</w:t>
            </w:r>
          </w:p>
        </w:tc>
        <w:tc>
          <w:tcPr>
            <w:tcW w:w="900" w:type="dxa"/>
          </w:tcPr>
          <w:p w:rsidR="0031005E" w:rsidRPr="0086543B" w:rsidRDefault="0031005E" w:rsidP="00B62DE8">
            <w:pPr>
              <w:ind w:firstLine="0"/>
              <w:jc w:val="center"/>
            </w:pPr>
          </w:p>
        </w:tc>
        <w:tc>
          <w:tcPr>
            <w:tcW w:w="900" w:type="dxa"/>
          </w:tcPr>
          <w:p w:rsidR="0031005E" w:rsidRPr="0086543B" w:rsidRDefault="0031005E" w:rsidP="00B62DE8">
            <w:pPr>
              <w:ind w:firstLine="0"/>
              <w:jc w:val="center"/>
            </w:pP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8938F0">
            <w:pPr>
              <w:ind w:firstLine="0"/>
              <w:jc w:val="center"/>
            </w:pPr>
            <w:r w:rsidRPr="0086543B">
              <w:t>СТП Республики Татарстан, СТП Агрызского района</w:t>
            </w:r>
          </w:p>
        </w:tc>
      </w:tr>
      <w:tr w:rsidR="0031005E" w:rsidRPr="0086543B" w:rsidTr="00B62DE8">
        <w:trPr>
          <w:trHeight w:val="284"/>
          <w:jc w:val="center"/>
        </w:trPr>
        <w:tc>
          <w:tcPr>
            <w:tcW w:w="648" w:type="dxa"/>
          </w:tcPr>
          <w:p w:rsidR="0031005E" w:rsidRPr="0086543B" w:rsidRDefault="0031005E" w:rsidP="005C4920">
            <w:pPr>
              <w:numPr>
                <w:ilvl w:val="0"/>
                <w:numId w:val="122"/>
              </w:numPr>
              <w:ind w:left="0" w:firstLine="0"/>
              <w:jc w:val="center"/>
              <w:rPr>
                <w:szCs w:val="24"/>
              </w:rPr>
            </w:pPr>
            <w:r w:rsidRPr="0086543B">
              <w:rPr>
                <w:szCs w:val="24"/>
              </w:rPr>
              <w:t>8</w:t>
            </w:r>
          </w:p>
        </w:tc>
        <w:tc>
          <w:tcPr>
            <w:tcW w:w="2160" w:type="dxa"/>
          </w:tcPr>
          <w:p w:rsidR="0031005E" w:rsidRPr="0086543B" w:rsidRDefault="0031005E" w:rsidP="00B62DE8">
            <w:pPr>
              <w:ind w:firstLine="0"/>
              <w:jc w:val="center"/>
            </w:pPr>
            <w:r w:rsidRPr="0086543B">
              <w:t>Арский муниципальный район</w:t>
            </w:r>
          </w:p>
        </w:tc>
        <w:tc>
          <w:tcPr>
            <w:tcW w:w="1971" w:type="dxa"/>
          </w:tcPr>
          <w:p w:rsidR="0031005E" w:rsidRPr="0086543B" w:rsidRDefault="0031005E" w:rsidP="00B62DE8">
            <w:pPr>
              <w:ind w:firstLine="0"/>
              <w:jc w:val="center"/>
            </w:pPr>
            <w:r w:rsidRPr="0086543B">
              <w:t>Арская туристско-рекреа-ционная зона</w:t>
            </w:r>
          </w:p>
        </w:tc>
        <w:tc>
          <w:tcPr>
            <w:tcW w:w="1816" w:type="dxa"/>
          </w:tcPr>
          <w:p w:rsidR="0031005E" w:rsidRPr="0086543B" w:rsidRDefault="0031005E" w:rsidP="00B62DE8">
            <w:pPr>
              <w:ind w:firstLine="0"/>
              <w:jc w:val="center"/>
            </w:pPr>
            <w:r w:rsidRPr="0086543B">
              <w:t>Разработка проекта</w:t>
            </w:r>
          </w:p>
        </w:tc>
        <w:tc>
          <w:tcPr>
            <w:tcW w:w="1620" w:type="dxa"/>
          </w:tcPr>
          <w:p w:rsidR="0031005E" w:rsidRPr="0086543B" w:rsidRDefault="0031005E" w:rsidP="00B62DE8">
            <w:pPr>
              <w:ind w:firstLine="0"/>
              <w:jc w:val="center"/>
            </w:pPr>
            <w:r w:rsidRPr="0086543B">
              <w:t>Организационное мероприятие</w:t>
            </w:r>
          </w:p>
        </w:tc>
        <w:tc>
          <w:tcPr>
            <w:tcW w:w="900" w:type="dxa"/>
          </w:tcPr>
          <w:p w:rsidR="0031005E" w:rsidRPr="0086543B" w:rsidRDefault="0031005E" w:rsidP="00B62DE8">
            <w:pPr>
              <w:ind w:firstLine="0"/>
              <w:jc w:val="center"/>
            </w:pPr>
          </w:p>
        </w:tc>
        <w:tc>
          <w:tcPr>
            <w:tcW w:w="900" w:type="dxa"/>
          </w:tcPr>
          <w:p w:rsidR="0031005E" w:rsidRPr="0086543B" w:rsidRDefault="0031005E" w:rsidP="00B62DE8">
            <w:pPr>
              <w:ind w:firstLine="0"/>
              <w:jc w:val="center"/>
            </w:pP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СТП Республики Татарстан, СТП Арского муниципального района</w:t>
            </w:r>
          </w:p>
        </w:tc>
      </w:tr>
      <w:tr w:rsidR="0031005E" w:rsidRPr="0086543B" w:rsidTr="00B62DE8">
        <w:trPr>
          <w:trHeight w:val="284"/>
          <w:jc w:val="center"/>
        </w:trPr>
        <w:tc>
          <w:tcPr>
            <w:tcW w:w="648" w:type="dxa"/>
          </w:tcPr>
          <w:p w:rsidR="0031005E" w:rsidRPr="0086543B" w:rsidRDefault="0031005E" w:rsidP="005C4920">
            <w:pPr>
              <w:numPr>
                <w:ilvl w:val="0"/>
                <w:numId w:val="122"/>
              </w:numPr>
              <w:ind w:left="0" w:firstLine="0"/>
              <w:jc w:val="center"/>
              <w:rPr>
                <w:szCs w:val="24"/>
              </w:rPr>
            </w:pPr>
            <w:r w:rsidRPr="0086543B">
              <w:rPr>
                <w:szCs w:val="24"/>
              </w:rPr>
              <w:t>1</w:t>
            </w:r>
          </w:p>
        </w:tc>
        <w:tc>
          <w:tcPr>
            <w:tcW w:w="2160" w:type="dxa"/>
          </w:tcPr>
          <w:p w:rsidR="0031005E" w:rsidRPr="0086543B" w:rsidRDefault="0031005E" w:rsidP="00B62DE8">
            <w:pPr>
              <w:ind w:firstLine="0"/>
              <w:jc w:val="center"/>
            </w:pPr>
            <w:r w:rsidRPr="0086543B">
              <w:t>Елабужский муниципальный район</w:t>
            </w:r>
          </w:p>
        </w:tc>
        <w:tc>
          <w:tcPr>
            <w:tcW w:w="1971" w:type="dxa"/>
          </w:tcPr>
          <w:p w:rsidR="0031005E" w:rsidRPr="0086543B" w:rsidRDefault="0031005E" w:rsidP="00B62DE8">
            <w:pPr>
              <w:ind w:firstLine="0"/>
              <w:jc w:val="center"/>
            </w:pPr>
            <w:r w:rsidRPr="0086543B">
              <w:t>Елабужская туристско-рекреационная зона</w:t>
            </w:r>
          </w:p>
        </w:tc>
        <w:tc>
          <w:tcPr>
            <w:tcW w:w="1816" w:type="dxa"/>
          </w:tcPr>
          <w:p w:rsidR="0031005E" w:rsidRPr="0086543B" w:rsidRDefault="0031005E" w:rsidP="00B62DE8">
            <w:pPr>
              <w:ind w:firstLine="0"/>
              <w:jc w:val="center"/>
            </w:pPr>
            <w:r w:rsidRPr="0086543B">
              <w:t>Разработка проекта</w:t>
            </w:r>
          </w:p>
        </w:tc>
        <w:tc>
          <w:tcPr>
            <w:tcW w:w="1620" w:type="dxa"/>
          </w:tcPr>
          <w:p w:rsidR="0031005E" w:rsidRPr="0086543B" w:rsidRDefault="0031005E" w:rsidP="00B62DE8">
            <w:pPr>
              <w:ind w:firstLine="0"/>
              <w:jc w:val="center"/>
            </w:pPr>
            <w:r w:rsidRPr="0086543B">
              <w:t>Организационное мероприятие</w:t>
            </w:r>
          </w:p>
        </w:tc>
        <w:tc>
          <w:tcPr>
            <w:tcW w:w="900" w:type="dxa"/>
          </w:tcPr>
          <w:p w:rsidR="0031005E" w:rsidRPr="0086543B" w:rsidRDefault="0031005E" w:rsidP="00B62DE8">
            <w:pPr>
              <w:ind w:firstLine="0"/>
              <w:jc w:val="center"/>
            </w:pPr>
          </w:p>
        </w:tc>
        <w:tc>
          <w:tcPr>
            <w:tcW w:w="900" w:type="dxa"/>
          </w:tcPr>
          <w:p w:rsidR="0031005E" w:rsidRPr="0086543B" w:rsidRDefault="0031005E" w:rsidP="00B62DE8">
            <w:pPr>
              <w:ind w:firstLine="0"/>
              <w:jc w:val="center"/>
            </w:pP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СТП Республики Татарстан, СТП Елабужского муниципального района</w:t>
            </w:r>
          </w:p>
        </w:tc>
      </w:tr>
      <w:tr w:rsidR="0031005E" w:rsidRPr="0086543B" w:rsidTr="00B62DE8">
        <w:trPr>
          <w:trHeight w:val="284"/>
          <w:jc w:val="center"/>
        </w:trPr>
        <w:tc>
          <w:tcPr>
            <w:tcW w:w="648" w:type="dxa"/>
          </w:tcPr>
          <w:p w:rsidR="0031005E" w:rsidRPr="0086543B" w:rsidRDefault="0031005E" w:rsidP="005C4920">
            <w:pPr>
              <w:numPr>
                <w:ilvl w:val="0"/>
                <w:numId w:val="122"/>
              </w:numPr>
              <w:spacing w:line="228" w:lineRule="auto"/>
              <w:ind w:left="0" w:firstLine="0"/>
              <w:jc w:val="center"/>
              <w:rPr>
                <w:szCs w:val="24"/>
              </w:rPr>
            </w:pPr>
          </w:p>
        </w:tc>
        <w:tc>
          <w:tcPr>
            <w:tcW w:w="2160" w:type="dxa"/>
          </w:tcPr>
          <w:p w:rsidR="0031005E" w:rsidRPr="0086543B" w:rsidRDefault="0031005E" w:rsidP="00F27BCD">
            <w:pPr>
              <w:spacing w:line="228" w:lineRule="auto"/>
              <w:ind w:firstLine="0"/>
              <w:jc w:val="center"/>
            </w:pPr>
            <w:r w:rsidRPr="0086543B">
              <w:t>Зеленодольский муниципальный район</w:t>
            </w:r>
          </w:p>
        </w:tc>
        <w:tc>
          <w:tcPr>
            <w:tcW w:w="1971" w:type="dxa"/>
          </w:tcPr>
          <w:p w:rsidR="0031005E" w:rsidRPr="0086543B" w:rsidRDefault="0031005E" w:rsidP="00F27BCD">
            <w:pPr>
              <w:spacing w:line="228" w:lineRule="auto"/>
              <w:ind w:firstLine="0"/>
              <w:jc w:val="center"/>
            </w:pPr>
            <w:r w:rsidRPr="0086543B">
              <w:t>Свияжская туристско-рекреационная зона</w:t>
            </w:r>
          </w:p>
        </w:tc>
        <w:tc>
          <w:tcPr>
            <w:tcW w:w="1816" w:type="dxa"/>
          </w:tcPr>
          <w:p w:rsidR="0031005E" w:rsidRPr="0086543B" w:rsidRDefault="0031005E" w:rsidP="00F27BCD">
            <w:pPr>
              <w:spacing w:line="228" w:lineRule="auto"/>
              <w:ind w:firstLine="0"/>
              <w:jc w:val="center"/>
            </w:pPr>
            <w:r w:rsidRPr="0086543B">
              <w:t>Разработка проекта</w:t>
            </w:r>
          </w:p>
        </w:tc>
        <w:tc>
          <w:tcPr>
            <w:tcW w:w="1620" w:type="dxa"/>
          </w:tcPr>
          <w:p w:rsidR="0031005E" w:rsidRPr="0086543B" w:rsidRDefault="0031005E" w:rsidP="00F27BCD">
            <w:pPr>
              <w:spacing w:line="228" w:lineRule="auto"/>
              <w:ind w:firstLine="0"/>
              <w:jc w:val="center"/>
            </w:pPr>
            <w:r w:rsidRPr="0086543B">
              <w:t>Организационное мероприятие</w:t>
            </w:r>
          </w:p>
        </w:tc>
        <w:tc>
          <w:tcPr>
            <w:tcW w:w="900" w:type="dxa"/>
          </w:tcPr>
          <w:p w:rsidR="0031005E" w:rsidRPr="0086543B" w:rsidRDefault="0031005E" w:rsidP="00F27BCD">
            <w:pPr>
              <w:spacing w:line="228" w:lineRule="auto"/>
              <w:ind w:firstLine="0"/>
              <w:jc w:val="center"/>
            </w:pPr>
          </w:p>
        </w:tc>
        <w:tc>
          <w:tcPr>
            <w:tcW w:w="900" w:type="dxa"/>
          </w:tcPr>
          <w:p w:rsidR="0031005E" w:rsidRPr="0086543B" w:rsidRDefault="0031005E" w:rsidP="00F27BCD">
            <w:pPr>
              <w:spacing w:line="228" w:lineRule="auto"/>
              <w:ind w:firstLine="0"/>
              <w:jc w:val="center"/>
            </w:pPr>
          </w:p>
        </w:tc>
        <w:tc>
          <w:tcPr>
            <w:tcW w:w="1080" w:type="dxa"/>
          </w:tcPr>
          <w:p w:rsidR="0031005E" w:rsidRPr="0086543B" w:rsidRDefault="0031005E" w:rsidP="00F27BCD">
            <w:pPr>
              <w:spacing w:line="228" w:lineRule="auto"/>
              <w:ind w:firstLine="0"/>
              <w:jc w:val="center"/>
            </w:pPr>
          </w:p>
        </w:tc>
        <w:tc>
          <w:tcPr>
            <w:tcW w:w="1048" w:type="dxa"/>
          </w:tcPr>
          <w:p w:rsidR="0031005E" w:rsidRPr="0086543B" w:rsidRDefault="0031005E" w:rsidP="00F27BCD">
            <w:pPr>
              <w:spacing w:line="228" w:lineRule="auto"/>
              <w:ind w:firstLine="0"/>
              <w:jc w:val="center"/>
            </w:pPr>
            <w:r w:rsidRPr="0086543B">
              <w:t>+</w:t>
            </w:r>
          </w:p>
        </w:tc>
        <w:tc>
          <w:tcPr>
            <w:tcW w:w="1121" w:type="dxa"/>
          </w:tcPr>
          <w:p w:rsidR="0031005E" w:rsidRPr="0086543B" w:rsidRDefault="0031005E" w:rsidP="00F27BCD">
            <w:pPr>
              <w:spacing w:line="228" w:lineRule="auto"/>
              <w:ind w:firstLine="0"/>
              <w:jc w:val="center"/>
            </w:pPr>
          </w:p>
        </w:tc>
        <w:tc>
          <w:tcPr>
            <w:tcW w:w="1933" w:type="dxa"/>
          </w:tcPr>
          <w:p w:rsidR="0031005E" w:rsidRPr="0086543B" w:rsidRDefault="0031005E" w:rsidP="00F27BCD">
            <w:pPr>
              <w:spacing w:line="228" w:lineRule="auto"/>
              <w:ind w:firstLine="0"/>
              <w:jc w:val="center"/>
            </w:pPr>
            <w:r w:rsidRPr="0086543B">
              <w:t xml:space="preserve">СТП Республики Татарстан, СТП Зеленодольского </w:t>
            </w:r>
            <w:r w:rsidR="008938F0" w:rsidRPr="0086543B">
              <w:t>муниципального района</w:t>
            </w:r>
          </w:p>
        </w:tc>
      </w:tr>
      <w:tr w:rsidR="0031005E" w:rsidRPr="0086543B" w:rsidTr="00B62DE8">
        <w:trPr>
          <w:trHeight w:val="284"/>
          <w:jc w:val="center"/>
        </w:trPr>
        <w:tc>
          <w:tcPr>
            <w:tcW w:w="648" w:type="dxa"/>
          </w:tcPr>
          <w:p w:rsidR="0031005E" w:rsidRPr="0086543B" w:rsidRDefault="0031005E" w:rsidP="005C4920">
            <w:pPr>
              <w:numPr>
                <w:ilvl w:val="0"/>
                <w:numId w:val="122"/>
              </w:numPr>
              <w:spacing w:line="228" w:lineRule="auto"/>
              <w:ind w:left="0" w:firstLine="0"/>
              <w:jc w:val="center"/>
              <w:rPr>
                <w:szCs w:val="24"/>
              </w:rPr>
            </w:pPr>
            <w:r w:rsidRPr="0086543B">
              <w:rPr>
                <w:szCs w:val="24"/>
              </w:rPr>
              <w:t>1</w:t>
            </w:r>
          </w:p>
        </w:tc>
        <w:tc>
          <w:tcPr>
            <w:tcW w:w="2160" w:type="dxa"/>
          </w:tcPr>
          <w:p w:rsidR="0031005E" w:rsidRPr="0086543B" w:rsidRDefault="0031005E" w:rsidP="00F27BCD">
            <w:pPr>
              <w:spacing w:line="228" w:lineRule="auto"/>
              <w:ind w:firstLine="0"/>
              <w:jc w:val="center"/>
            </w:pPr>
            <w:r w:rsidRPr="0086543B">
              <w:t>Лаишевский муниципальный район</w:t>
            </w:r>
          </w:p>
        </w:tc>
        <w:tc>
          <w:tcPr>
            <w:tcW w:w="1971" w:type="dxa"/>
          </w:tcPr>
          <w:p w:rsidR="0031005E" w:rsidRPr="0086543B" w:rsidRDefault="0031005E" w:rsidP="00F27BCD">
            <w:pPr>
              <w:spacing w:line="228" w:lineRule="auto"/>
              <w:ind w:firstLine="0"/>
              <w:jc w:val="center"/>
            </w:pPr>
            <w:r w:rsidRPr="0086543B">
              <w:t>Лаишевская ту</w:t>
            </w:r>
            <w:r w:rsidR="009D2169" w:rsidRPr="0086543B">
              <w:t>ристско-рекреационн</w:t>
            </w:r>
            <w:r w:rsidRPr="0086543B">
              <w:t>ая зона</w:t>
            </w:r>
          </w:p>
        </w:tc>
        <w:tc>
          <w:tcPr>
            <w:tcW w:w="1816" w:type="dxa"/>
          </w:tcPr>
          <w:p w:rsidR="0031005E" w:rsidRPr="0086543B" w:rsidRDefault="0031005E" w:rsidP="00F27BCD">
            <w:pPr>
              <w:spacing w:line="228" w:lineRule="auto"/>
              <w:ind w:firstLine="0"/>
              <w:jc w:val="center"/>
            </w:pPr>
            <w:r w:rsidRPr="0086543B">
              <w:t>Разработка проекта</w:t>
            </w:r>
          </w:p>
        </w:tc>
        <w:tc>
          <w:tcPr>
            <w:tcW w:w="1620" w:type="dxa"/>
          </w:tcPr>
          <w:p w:rsidR="0031005E" w:rsidRPr="0086543B" w:rsidRDefault="0031005E" w:rsidP="00F27BCD">
            <w:pPr>
              <w:spacing w:line="228" w:lineRule="auto"/>
              <w:ind w:firstLine="0"/>
              <w:jc w:val="center"/>
            </w:pPr>
            <w:r w:rsidRPr="0086543B">
              <w:t>Организационное мероприятие</w:t>
            </w:r>
          </w:p>
        </w:tc>
        <w:tc>
          <w:tcPr>
            <w:tcW w:w="900" w:type="dxa"/>
          </w:tcPr>
          <w:p w:rsidR="0031005E" w:rsidRPr="0086543B" w:rsidRDefault="0031005E" w:rsidP="00F27BCD">
            <w:pPr>
              <w:spacing w:line="228" w:lineRule="auto"/>
              <w:ind w:firstLine="0"/>
              <w:jc w:val="center"/>
            </w:pPr>
          </w:p>
        </w:tc>
        <w:tc>
          <w:tcPr>
            <w:tcW w:w="900" w:type="dxa"/>
          </w:tcPr>
          <w:p w:rsidR="0031005E" w:rsidRPr="0086543B" w:rsidRDefault="0031005E" w:rsidP="00F27BCD">
            <w:pPr>
              <w:spacing w:line="228" w:lineRule="auto"/>
              <w:ind w:firstLine="0"/>
              <w:jc w:val="center"/>
            </w:pPr>
          </w:p>
        </w:tc>
        <w:tc>
          <w:tcPr>
            <w:tcW w:w="1080" w:type="dxa"/>
          </w:tcPr>
          <w:p w:rsidR="0031005E" w:rsidRPr="0086543B" w:rsidRDefault="0031005E" w:rsidP="00F27BCD">
            <w:pPr>
              <w:spacing w:line="228" w:lineRule="auto"/>
              <w:ind w:firstLine="0"/>
              <w:jc w:val="center"/>
            </w:pPr>
          </w:p>
        </w:tc>
        <w:tc>
          <w:tcPr>
            <w:tcW w:w="1048" w:type="dxa"/>
          </w:tcPr>
          <w:p w:rsidR="0031005E" w:rsidRPr="0086543B" w:rsidRDefault="0031005E" w:rsidP="00F27BCD">
            <w:pPr>
              <w:spacing w:line="228" w:lineRule="auto"/>
              <w:ind w:firstLine="0"/>
              <w:jc w:val="center"/>
            </w:pPr>
            <w:r w:rsidRPr="0086543B">
              <w:t>+</w:t>
            </w:r>
          </w:p>
        </w:tc>
        <w:tc>
          <w:tcPr>
            <w:tcW w:w="1121" w:type="dxa"/>
          </w:tcPr>
          <w:p w:rsidR="0031005E" w:rsidRPr="0086543B" w:rsidRDefault="0031005E" w:rsidP="00F27BCD">
            <w:pPr>
              <w:spacing w:line="228" w:lineRule="auto"/>
              <w:ind w:firstLine="0"/>
              <w:jc w:val="center"/>
            </w:pPr>
          </w:p>
        </w:tc>
        <w:tc>
          <w:tcPr>
            <w:tcW w:w="1933" w:type="dxa"/>
          </w:tcPr>
          <w:p w:rsidR="0031005E" w:rsidRPr="0086543B" w:rsidRDefault="0031005E" w:rsidP="00F27BCD">
            <w:pPr>
              <w:spacing w:line="228" w:lineRule="auto"/>
              <w:ind w:firstLine="0"/>
              <w:jc w:val="center"/>
            </w:pPr>
            <w:r w:rsidRPr="0086543B">
              <w:t>СТП Республики Татарстан, СТП Лаишевского муниципального района</w:t>
            </w:r>
          </w:p>
        </w:tc>
      </w:tr>
      <w:tr w:rsidR="0031005E" w:rsidRPr="0086543B" w:rsidTr="00B62DE8">
        <w:trPr>
          <w:trHeight w:val="284"/>
          <w:jc w:val="center"/>
        </w:trPr>
        <w:tc>
          <w:tcPr>
            <w:tcW w:w="648" w:type="dxa"/>
          </w:tcPr>
          <w:p w:rsidR="0031005E" w:rsidRPr="0086543B" w:rsidRDefault="0031005E" w:rsidP="005C4920">
            <w:pPr>
              <w:numPr>
                <w:ilvl w:val="0"/>
                <w:numId w:val="122"/>
              </w:numPr>
              <w:spacing w:line="228" w:lineRule="auto"/>
              <w:ind w:left="0" w:firstLine="0"/>
              <w:jc w:val="center"/>
              <w:rPr>
                <w:szCs w:val="24"/>
              </w:rPr>
            </w:pPr>
            <w:r w:rsidRPr="0086543B">
              <w:rPr>
                <w:szCs w:val="24"/>
              </w:rPr>
              <w:t>2</w:t>
            </w:r>
          </w:p>
        </w:tc>
        <w:tc>
          <w:tcPr>
            <w:tcW w:w="2160" w:type="dxa"/>
          </w:tcPr>
          <w:p w:rsidR="0031005E" w:rsidRPr="0086543B" w:rsidRDefault="0031005E" w:rsidP="00F27BCD">
            <w:pPr>
              <w:spacing w:line="228" w:lineRule="auto"/>
              <w:ind w:firstLine="0"/>
              <w:jc w:val="center"/>
            </w:pPr>
            <w:r w:rsidRPr="0086543B">
              <w:t>Менделеевский муниципальный район</w:t>
            </w:r>
          </w:p>
        </w:tc>
        <w:tc>
          <w:tcPr>
            <w:tcW w:w="1971" w:type="dxa"/>
          </w:tcPr>
          <w:p w:rsidR="0031005E" w:rsidRPr="0086543B" w:rsidRDefault="0031005E" w:rsidP="00F27BCD">
            <w:pPr>
              <w:spacing w:line="228" w:lineRule="auto"/>
              <w:ind w:firstLine="0"/>
              <w:jc w:val="center"/>
            </w:pPr>
            <w:r w:rsidRPr="0086543B">
              <w:t>Менделеевская туристско-рекреационная зона</w:t>
            </w:r>
          </w:p>
        </w:tc>
        <w:tc>
          <w:tcPr>
            <w:tcW w:w="1816" w:type="dxa"/>
          </w:tcPr>
          <w:p w:rsidR="0031005E" w:rsidRPr="0086543B" w:rsidRDefault="0031005E" w:rsidP="00F27BCD">
            <w:pPr>
              <w:spacing w:line="228" w:lineRule="auto"/>
              <w:ind w:firstLine="0"/>
              <w:jc w:val="center"/>
            </w:pPr>
            <w:r w:rsidRPr="0086543B">
              <w:t>Разработка проекта</w:t>
            </w:r>
          </w:p>
        </w:tc>
        <w:tc>
          <w:tcPr>
            <w:tcW w:w="1620" w:type="dxa"/>
          </w:tcPr>
          <w:p w:rsidR="0031005E" w:rsidRPr="0086543B" w:rsidRDefault="0031005E" w:rsidP="00F27BCD">
            <w:pPr>
              <w:spacing w:line="228" w:lineRule="auto"/>
              <w:ind w:firstLine="0"/>
              <w:jc w:val="center"/>
            </w:pPr>
            <w:r w:rsidRPr="0086543B">
              <w:t>Организационное мероприятие</w:t>
            </w:r>
          </w:p>
        </w:tc>
        <w:tc>
          <w:tcPr>
            <w:tcW w:w="900" w:type="dxa"/>
          </w:tcPr>
          <w:p w:rsidR="0031005E" w:rsidRPr="0086543B" w:rsidRDefault="0031005E" w:rsidP="00F27BCD">
            <w:pPr>
              <w:spacing w:line="228" w:lineRule="auto"/>
              <w:ind w:firstLine="0"/>
              <w:jc w:val="center"/>
            </w:pPr>
          </w:p>
        </w:tc>
        <w:tc>
          <w:tcPr>
            <w:tcW w:w="900" w:type="dxa"/>
          </w:tcPr>
          <w:p w:rsidR="0031005E" w:rsidRPr="0086543B" w:rsidRDefault="0031005E" w:rsidP="00F27BCD">
            <w:pPr>
              <w:spacing w:line="228" w:lineRule="auto"/>
              <w:ind w:firstLine="0"/>
              <w:jc w:val="center"/>
            </w:pPr>
          </w:p>
        </w:tc>
        <w:tc>
          <w:tcPr>
            <w:tcW w:w="1080" w:type="dxa"/>
          </w:tcPr>
          <w:p w:rsidR="0031005E" w:rsidRPr="0086543B" w:rsidRDefault="0031005E" w:rsidP="00F27BCD">
            <w:pPr>
              <w:spacing w:line="228" w:lineRule="auto"/>
              <w:ind w:firstLine="0"/>
              <w:jc w:val="center"/>
            </w:pPr>
          </w:p>
        </w:tc>
        <w:tc>
          <w:tcPr>
            <w:tcW w:w="1048" w:type="dxa"/>
          </w:tcPr>
          <w:p w:rsidR="0031005E" w:rsidRPr="0086543B" w:rsidRDefault="0031005E" w:rsidP="00F27BCD">
            <w:pPr>
              <w:spacing w:line="228" w:lineRule="auto"/>
              <w:ind w:firstLine="0"/>
              <w:jc w:val="center"/>
            </w:pPr>
            <w:r w:rsidRPr="0086543B">
              <w:t>+</w:t>
            </w:r>
          </w:p>
        </w:tc>
        <w:tc>
          <w:tcPr>
            <w:tcW w:w="1121" w:type="dxa"/>
          </w:tcPr>
          <w:p w:rsidR="0031005E" w:rsidRPr="0086543B" w:rsidRDefault="0031005E" w:rsidP="00F27BCD">
            <w:pPr>
              <w:spacing w:line="228" w:lineRule="auto"/>
              <w:ind w:firstLine="0"/>
              <w:jc w:val="center"/>
            </w:pPr>
          </w:p>
        </w:tc>
        <w:tc>
          <w:tcPr>
            <w:tcW w:w="1933" w:type="dxa"/>
          </w:tcPr>
          <w:p w:rsidR="0031005E" w:rsidRPr="0086543B" w:rsidRDefault="0031005E" w:rsidP="00F27BCD">
            <w:pPr>
              <w:spacing w:line="228" w:lineRule="auto"/>
              <w:ind w:firstLine="0"/>
              <w:jc w:val="center"/>
            </w:pPr>
            <w:r w:rsidRPr="0086543B">
              <w:t>СТП Республики Татарстан, СТП Менделеевского муниципального района</w:t>
            </w:r>
          </w:p>
        </w:tc>
      </w:tr>
      <w:tr w:rsidR="0031005E" w:rsidRPr="0086543B" w:rsidTr="00B62DE8">
        <w:trPr>
          <w:trHeight w:val="284"/>
          <w:jc w:val="center"/>
        </w:trPr>
        <w:tc>
          <w:tcPr>
            <w:tcW w:w="648" w:type="dxa"/>
          </w:tcPr>
          <w:p w:rsidR="0031005E" w:rsidRPr="0086543B" w:rsidRDefault="0031005E" w:rsidP="005C4920">
            <w:pPr>
              <w:numPr>
                <w:ilvl w:val="0"/>
                <w:numId w:val="122"/>
              </w:numPr>
              <w:ind w:left="0" w:firstLine="0"/>
              <w:jc w:val="center"/>
              <w:rPr>
                <w:szCs w:val="24"/>
              </w:rPr>
            </w:pPr>
            <w:r w:rsidRPr="0086543B">
              <w:rPr>
                <w:szCs w:val="24"/>
              </w:rPr>
              <w:t>2</w:t>
            </w:r>
          </w:p>
        </w:tc>
        <w:tc>
          <w:tcPr>
            <w:tcW w:w="2160" w:type="dxa"/>
          </w:tcPr>
          <w:p w:rsidR="0031005E" w:rsidRPr="0086543B" w:rsidRDefault="0031005E" w:rsidP="00B62DE8">
            <w:pPr>
              <w:ind w:firstLine="0"/>
              <w:jc w:val="center"/>
            </w:pPr>
            <w:r w:rsidRPr="0086543B">
              <w:t>Спасский, Тетюшский муниципальный район</w:t>
            </w:r>
          </w:p>
        </w:tc>
        <w:tc>
          <w:tcPr>
            <w:tcW w:w="1971" w:type="dxa"/>
          </w:tcPr>
          <w:p w:rsidR="0031005E" w:rsidRPr="0086543B" w:rsidRDefault="0031005E" w:rsidP="00B62DE8">
            <w:pPr>
              <w:ind w:firstLine="0"/>
              <w:jc w:val="center"/>
            </w:pPr>
            <w:r w:rsidRPr="0086543B">
              <w:t>Тетюшско-Болгарская туристско-рекреационная зона</w:t>
            </w:r>
          </w:p>
        </w:tc>
        <w:tc>
          <w:tcPr>
            <w:tcW w:w="1816" w:type="dxa"/>
          </w:tcPr>
          <w:p w:rsidR="0031005E" w:rsidRPr="0086543B" w:rsidRDefault="0031005E" w:rsidP="00B62DE8">
            <w:pPr>
              <w:ind w:firstLine="0"/>
              <w:jc w:val="center"/>
            </w:pPr>
            <w:r w:rsidRPr="0086543B">
              <w:t>Разработка проекта</w:t>
            </w:r>
          </w:p>
        </w:tc>
        <w:tc>
          <w:tcPr>
            <w:tcW w:w="1620" w:type="dxa"/>
          </w:tcPr>
          <w:p w:rsidR="0031005E" w:rsidRPr="0086543B" w:rsidRDefault="0031005E" w:rsidP="00B62DE8">
            <w:pPr>
              <w:ind w:firstLine="0"/>
              <w:jc w:val="center"/>
            </w:pPr>
            <w:r w:rsidRPr="0086543B">
              <w:t>Организационное мероприятие</w:t>
            </w:r>
          </w:p>
        </w:tc>
        <w:tc>
          <w:tcPr>
            <w:tcW w:w="900" w:type="dxa"/>
          </w:tcPr>
          <w:p w:rsidR="0031005E" w:rsidRPr="0086543B" w:rsidRDefault="0031005E" w:rsidP="00B62DE8">
            <w:pPr>
              <w:ind w:firstLine="0"/>
              <w:jc w:val="center"/>
            </w:pPr>
          </w:p>
        </w:tc>
        <w:tc>
          <w:tcPr>
            <w:tcW w:w="900" w:type="dxa"/>
          </w:tcPr>
          <w:p w:rsidR="0031005E" w:rsidRPr="0086543B" w:rsidRDefault="0031005E" w:rsidP="00B62DE8">
            <w:pPr>
              <w:ind w:firstLine="0"/>
              <w:jc w:val="center"/>
            </w:pP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 xml:space="preserve">СТП Республики Татарстан, СТП Спасского, Тетюшского </w:t>
            </w:r>
            <w:r w:rsidR="00A033FE" w:rsidRPr="0086543B">
              <w:t xml:space="preserve">муниципальных </w:t>
            </w:r>
            <w:r w:rsidRPr="0086543B">
              <w:t>районов</w:t>
            </w:r>
          </w:p>
        </w:tc>
      </w:tr>
      <w:tr w:rsidR="0031005E" w:rsidRPr="0086543B" w:rsidTr="00B62DE8">
        <w:trPr>
          <w:trHeight w:val="284"/>
          <w:jc w:val="center"/>
        </w:trPr>
        <w:tc>
          <w:tcPr>
            <w:tcW w:w="648" w:type="dxa"/>
          </w:tcPr>
          <w:p w:rsidR="0031005E" w:rsidRPr="0086543B" w:rsidRDefault="0031005E" w:rsidP="005C4920">
            <w:pPr>
              <w:numPr>
                <w:ilvl w:val="0"/>
                <w:numId w:val="122"/>
              </w:numPr>
              <w:ind w:left="0" w:firstLine="0"/>
              <w:jc w:val="center"/>
              <w:rPr>
                <w:szCs w:val="24"/>
              </w:rPr>
            </w:pPr>
            <w:r w:rsidRPr="0086543B">
              <w:rPr>
                <w:szCs w:val="24"/>
              </w:rPr>
              <w:t>2</w:t>
            </w:r>
          </w:p>
        </w:tc>
        <w:tc>
          <w:tcPr>
            <w:tcW w:w="2160" w:type="dxa"/>
          </w:tcPr>
          <w:p w:rsidR="0031005E" w:rsidRPr="0086543B" w:rsidRDefault="0031005E" w:rsidP="00B62DE8">
            <w:pPr>
              <w:ind w:firstLine="0"/>
              <w:jc w:val="center"/>
            </w:pPr>
            <w:r w:rsidRPr="0086543B">
              <w:t>Тукаевский муниципальный район</w:t>
            </w:r>
          </w:p>
        </w:tc>
        <w:tc>
          <w:tcPr>
            <w:tcW w:w="1971" w:type="dxa"/>
          </w:tcPr>
          <w:p w:rsidR="0031005E" w:rsidRPr="0086543B" w:rsidRDefault="0031005E" w:rsidP="00B62DE8">
            <w:pPr>
              <w:ind w:firstLine="0"/>
              <w:jc w:val="center"/>
            </w:pPr>
            <w:r w:rsidRPr="0086543B">
              <w:t>Туристско-рекреационная зона «Набережные Челны»</w:t>
            </w:r>
          </w:p>
        </w:tc>
        <w:tc>
          <w:tcPr>
            <w:tcW w:w="1816" w:type="dxa"/>
          </w:tcPr>
          <w:p w:rsidR="0031005E" w:rsidRPr="0086543B" w:rsidRDefault="0031005E" w:rsidP="00B62DE8">
            <w:pPr>
              <w:ind w:firstLine="0"/>
              <w:jc w:val="center"/>
            </w:pPr>
            <w:r w:rsidRPr="0086543B">
              <w:t>Разработка проекта</w:t>
            </w:r>
          </w:p>
        </w:tc>
        <w:tc>
          <w:tcPr>
            <w:tcW w:w="1620" w:type="dxa"/>
          </w:tcPr>
          <w:p w:rsidR="0031005E" w:rsidRPr="0086543B" w:rsidRDefault="0031005E" w:rsidP="00B62DE8">
            <w:pPr>
              <w:ind w:firstLine="0"/>
              <w:jc w:val="center"/>
            </w:pPr>
            <w:r w:rsidRPr="0086543B">
              <w:t>Организационное мероприятие</w:t>
            </w:r>
          </w:p>
        </w:tc>
        <w:tc>
          <w:tcPr>
            <w:tcW w:w="900" w:type="dxa"/>
          </w:tcPr>
          <w:p w:rsidR="0031005E" w:rsidRPr="0086543B" w:rsidRDefault="0031005E" w:rsidP="00B62DE8">
            <w:pPr>
              <w:ind w:firstLine="0"/>
              <w:jc w:val="center"/>
            </w:pPr>
          </w:p>
        </w:tc>
        <w:tc>
          <w:tcPr>
            <w:tcW w:w="900" w:type="dxa"/>
          </w:tcPr>
          <w:p w:rsidR="0031005E" w:rsidRPr="0086543B" w:rsidRDefault="0031005E" w:rsidP="00B62DE8">
            <w:pPr>
              <w:ind w:firstLine="0"/>
              <w:jc w:val="center"/>
            </w:pP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СТП Республики Татарстан,</w:t>
            </w:r>
          </w:p>
          <w:p w:rsidR="0031005E" w:rsidRPr="0086543B" w:rsidRDefault="0031005E" w:rsidP="00B62DE8">
            <w:pPr>
              <w:ind w:firstLine="0"/>
              <w:jc w:val="center"/>
            </w:pPr>
            <w:r w:rsidRPr="0086543B">
              <w:t>СТП Тукаевского муниципального района</w:t>
            </w:r>
          </w:p>
        </w:tc>
      </w:tr>
      <w:tr w:rsidR="0031005E" w:rsidRPr="0086543B" w:rsidTr="00B62DE8">
        <w:trPr>
          <w:trHeight w:val="284"/>
          <w:jc w:val="center"/>
        </w:trPr>
        <w:tc>
          <w:tcPr>
            <w:tcW w:w="648" w:type="dxa"/>
          </w:tcPr>
          <w:p w:rsidR="0031005E" w:rsidRPr="0086543B" w:rsidRDefault="0031005E" w:rsidP="005C4920">
            <w:pPr>
              <w:numPr>
                <w:ilvl w:val="0"/>
                <w:numId w:val="122"/>
              </w:numPr>
              <w:ind w:left="0" w:firstLine="0"/>
              <w:jc w:val="center"/>
              <w:rPr>
                <w:szCs w:val="24"/>
              </w:rPr>
            </w:pPr>
            <w:r w:rsidRPr="0086543B">
              <w:rPr>
                <w:szCs w:val="24"/>
              </w:rPr>
              <w:t>2</w:t>
            </w:r>
          </w:p>
        </w:tc>
        <w:tc>
          <w:tcPr>
            <w:tcW w:w="2160" w:type="dxa"/>
          </w:tcPr>
          <w:p w:rsidR="0031005E" w:rsidRPr="0086543B" w:rsidRDefault="0031005E" w:rsidP="00B62DE8">
            <w:pPr>
              <w:ind w:firstLine="0"/>
              <w:jc w:val="center"/>
            </w:pPr>
            <w:r w:rsidRPr="0086543B">
              <w:t>Тукаевский муниципальный район</w:t>
            </w:r>
          </w:p>
        </w:tc>
        <w:tc>
          <w:tcPr>
            <w:tcW w:w="1971" w:type="dxa"/>
          </w:tcPr>
          <w:p w:rsidR="0031005E" w:rsidRPr="0086543B" w:rsidRDefault="0031005E" w:rsidP="00B62DE8">
            <w:pPr>
              <w:ind w:firstLine="0"/>
              <w:jc w:val="center"/>
            </w:pPr>
            <w:r w:rsidRPr="0086543B">
              <w:t>Туристско-рекреационная зона Национального парка «Нижняя Кама»</w:t>
            </w:r>
          </w:p>
        </w:tc>
        <w:tc>
          <w:tcPr>
            <w:tcW w:w="1816" w:type="dxa"/>
          </w:tcPr>
          <w:p w:rsidR="0031005E" w:rsidRPr="0086543B" w:rsidRDefault="0031005E" w:rsidP="00B62DE8">
            <w:pPr>
              <w:ind w:firstLine="0"/>
              <w:jc w:val="center"/>
            </w:pPr>
            <w:r w:rsidRPr="0086543B">
              <w:t>Разработка проекта</w:t>
            </w:r>
          </w:p>
        </w:tc>
        <w:tc>
          <w:tcPr>
            <w:tcW w:w="1620" w:type="dxa"/>
          </w:tcPr>
          <w:p w:rsidR="0031005E" w:rsidRPr="0086543B" w:rsidRDefault="0031005E" w:rsidP="00B62DE8">
            <w:pPr>
              <w:ind w:firstLine="0"/>
              <w:jc w:val="center"/>
            </w:pPr>
            <w:r w:rsidRPr="0086543B">
              <w:t>Организационное мероприятие</w:t>
            </w:r>
          </w:p>
        </w:tc>
        <w:tc>
          <w:tcPr>
            <w:tcW w:w="900" w:type="dxa"/>
          </w:tcPr>
          <w:p w:rsidR="0031005E" w:rsidRPr="0086543B" w:rsidRDefault="0031005E" w:rsidP="00B62DE8">
            <w:pPr>
              <w:ind w:firstLine="0"/>
              <w:jc w:val="center"/>
            </w:pPr>
          </w:p>
        </w:tc>
        <w:tc>
          <w:tcPr>
            <w:tcW w:w="900" w:type="dxa"/>
          </w:tcPr>
          <w:p w:rsidR="0031005E" w:rsidRPr="0086543B" w:rsidRDefault="0031005E" w:rsidP="00B62DE8">
            <w:pPr>
              <w:ind w:firstLine="0"/>
              <w:jc w:val="center"/>
            </w:pP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СТП Республики Татарстан,</w:t>
            </w:r>
          </w:p>
          <w:p w:rsidR="0031005E" w:rsidRPr="0086543B" w:rsidRDefault="0031005E" w:rsidP="00B62DE8">
            <w:pPr>
              <w:ind w:firstLine="0"/>
              <w:jc w:val="center"/>
            </w:pPr>
            <w:r w:rsidRPr="0086543B">
              <w:t>СТП Тукаевского муниципального района</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szCs w:val="24"/>
              </w:rPr>
            </w:pPr>
            <w:r w:rsidRPr="0086543B">
              <w:rPr>
                <w:b/>
                <w:bCs/>
                <w:szCs w:val="24"/>
              </w:rPr>
              <w:t>Туристско-рекреационные объекты и зоны отдыха</w:t>
            </w:r>
          </w:p>
        </w:tc>
      </w:tr>
      <w:tr w:rsidR="0031005E" w:rsidRPr="0086543B" w:rsidTr="00EC33C0">
        <w:trPr>
          <w:trHeight w:val="284"/>
          <w:jc w:val="center"/>
        </w:trPr>
        <w:tc>
          <w:tcPr>
            <w:tcW w:w="15197" w:type="dxa"/>
            <w:gridSpan w:val="11"/>
            <w:vAlign w:val="center"/>
          </w:tcPr>
          <w:p w:rsidR="0031005E" w:rsidRPr="0086543B" w:rsidRDefault="0031005E" w:rsidP="008938F0">
            <w:pPr>
              <w:ind w:firstLine="0"/>
              <w:jc w:val="center"/>
              <w:rPr>
                <w:b/>
                <w:bCs/>
                <w:szCs w:val="24"/>
              </w:rPr>
            </w:pPr>
            <w:r w:rsidRPr="0086543B">
              <w:rPr>
                <w:b/>
                <w:szCs w:val="24"/>
              </w:rPr>
              <w:t>Муниципальное образование г</w:t>
            </w:r>
            <w:r w:rsidR="008938F0" w:rsidRPr="0086543B">
              <w:rPr>
                <w:b/>
                <w:szCs w:val="24"/>
              </w:rPr>
              <w:t>.</w:t>
            </w:r>
            <w:r w:rsidRPr="0086543B">
              <w:rPr>
                <w:b/>
                <w:szCs w:val="24"/>
              </w:rPr>
              <w:t>Казан</w:t>
            </w:r>
            <w:r w:rsidR="008938F0" w:rsidRPr="0086543B">
              <w:rPr>
                <w:b/>
                <w:szCs w:val="24"/>
              </w:rPr>
              <w:t>и</w:t>
            </w:r>
          </w:p>
        </w:tc>
      </w:tr>
      <w:tr w:rsidR="0031005E" w:rsidRPr="0086543B" w:rsidTr="00B62DE8">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1</w:t>
            </w:r>
          </w:p>
        </w:tc>
        <w:tc>
          <w:tcPr>
            <w:tcW w:w="2160" w:type="dxa"/>
          </w:tcPr>
          <w:p w:rsidR="0031005E" w:rsidRPr="0086543B" w:rsidRDefault="0031005E" w:rsidP="00B62DE8">
            <w:pPr>
              <w:ind w:firstLine="0"/>
              <w:jc w:val="center"/>
            </w:pPr>
            <w:r w:rsidRPr="0086543B">
              <w:t>г.Казань</w:t>
            </w:r>
          </w:p>
        </w:tc>
        <w:tc>
          <w:tcPr>
            <w:tcW w:w="1971" w:type="dxa"/>
          </w:tcPr>
          <w:p w:rsidR="0031005E" w:rsidRPr="0086543B" w:rsidRDefault="0031005E" w:rsidP="00B62DE8">
            <w:pPr>
              <w:ind w:firstLine="0"/>
              <w:jc w:val="center"/>
            </w:pPr>
            <w:r w:rsidRPr="0086543B">
              <w:t>Детский оздоровительный лагерь «Пламя»</w:t>
            </w:r>
          </w:p>
        </w:tc>
        <w:tc>
          <w:tcPr>
            <w:tcW w:w="1816" w:type="dxa"/>
          </w:tcPr>
          <w:p w:rsidR="0031005E" w:rsidRPr="0086543B" w:rsidRDefault="0031005E" w:rsidP="00B62DE8">
            <w:pPr>
              <w:ind w:firstLine="0"/>
              <w:jc w:val="center"/>
            </w:pPr>
            <w:r w:rsidRPr="0086543B">
              <w:t>Реконструкция</w:t>
            </w:r>
          </w:p>
        </w:tc>
        <w:tc>
          <w:tcPr>
            <w:tcW w:w="1620" w:type="dxa"/>
          </w:tcPr>
          <w:p w:rsidR="0031005E" w:rsidRPr="0086543B" w:rsidRDefault="0031005E" w:rsidP="00B62DE8">
            <w:pPr>
              <w:ind w:firstLine="0"/>
              <w:jc w:val="center"/>
            </w:pPr>
            <w:r w:rsidRPr="0086543B">
              <w:t>Реконструкция</w:t>
            </w:r>
          </w:p>
        </w:tc>
        <w:tc>
          <w:tcPr>
            <w:tcW w:w="900" w:type="dxa"/>
          </w:tcPr>
          <w:p w:rsidR="0031005E" w:rsidRPr="0086543B" w:rsidRDefault="0031005E" w:rsidP="00B62DE8">
            <w:pPr>
              <w:ind w:firstLine="0"/>
              <w:jc w:val="center"/>
            </w:pPr>
            <w:r w:rsidRPr="0086543B">
              <w:t>мест</w:t>
            </w:r>
          </w:p>
        </w:tc>
        <w:tc>
          <w:tcPr>
            <w:tcW w:w="900" w:type="dxa"/>
          </w:tcPr>
          <w:p w:rsidR="0031005E" w:rsidRPr="0086543B" w:rsidRDefault="0031005E" w:rsidP="00B62DE8">
            <w:pPr>
              <w:ind w:firstLine="0"/>
              <w:jc w:val="center"/>
            </w:pPr>
            <w:r w:rsidRPr="0086543B">
              <w:t>100</w:t>
            </w: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Программа по капитальному ремонту детских оздоровительных лагерей</w:t>
            </w:r>
          </w:p>
        </w:tc>
      </w:tr>
      <w:tr w:rsidR="0031005E" w:rsidRPr="0086543B" w:rsidTr="00B62DE8">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2</w:t>
            </w:r>
          </w:p>
        </w:tc>
        <w:tc>
          <w:tcPr>
            <w:tcW w:w="2160" w:type="dxa"/>
          </w:tcPr>
          <w:p w:rsidR="0031005E" w:rsidRPr="0086543B" w:rsidRDefault="0031005E" w:rsidP="00B62DE8">
            <w:pPr>
              <w:ind w:firstLine="0"/>
              <w:jc w:val="center"/>
            </w:pPr>
            <w:r w:rsidRPr="0086543B">
              <w:t>г.Казань</w:t>
            </w:r>
          </w:p>
        </w:tc>
        <w:tc>
          <w:tcPr>
            <w:tcW w:w="1971" w:type="dxa"/>
          </w:tcPr>
          <w:p w:rsidR="0031005E" w:rsidRPr="0086543B" w:rsidRDefault="0031005E" w:rsidP="00B62DE8">
            <w:pPr>
              <w:ind w:firstLine="0"/>
              <w:jc w:val="center"/>
            </w:pPr>
            <w:r w:rsidRPr="0086543B">
              <w:t>Детский оздоровительный лагерь «Ровесник»</w:t>
            </w:r>
          </w:p>
        </w:tc>
        <w:tc>
          <w:tcPr>
            <w:tcW w:w="1816" w:type="dxa"/>
          </w:tcPr>
          <w:p w:rsidR="0031005E" w:rsidRPr="0086543B" w:rsidRDefault="0031005E" w:rsidP="00B62DE8">
            <w:pPr>
              <w:ind w:firstLine="0"/>
              <w:jc w:val="center"/>
            </w:pPr>
            <w:r w:rsidRPr="0086543B">
              <w:t>Реконструкция</w:t>
            </w:r>
          </w:p>
        </w:tc>
        <w:tc>
          <w:tcPr>
            <w:tcW w:w="1620" w:type="dxa"/>
          </w:tcPr>
          <w:p w:rsidR="0031005E" w:rsidRPr="0086543B" w:rsidRDefault="0031005E" w:rsidP="00B62DE8">
            <w:pPr>
              <w:ind w:firstLine="0"/>
              <w:jc w:val="center"/>
            </w:pPr>
            <w:r w:rsidRPr="0086543B">
              <w:t>Реконструкция</w:t>
            </w:r>
          </w:p>
        </w:tc>
        <w:tc>
          <w:tcPr>
            <w:tcW w:w="900" w:type="dxa"/>
          </w:tcPr>
          <w:p w:rsidR="0031005E" w:rsidRPr="0086543B" w:rsidRDefault="0031005E" w:rsidP="00B62DE8">
            <w:pPr>
              <w:ind w:firstLine="0"/>
              <w:jc w:val="center"/>
            </w:pPr>
            <w:r w:rsidRPr="0086543B">
              <w:t>мест</w:t>
            </w:r>
          </w:p>
        </w:tc>
        <w:tc>
          <w:tcPr>
            <w:tcW w:w="900" w:type="dxa"/>
          </w:tcPr>
          <w:p w:rsidR="0031005E" w:rsidRPr="0086543B" w:rsidRDefault="0031005E" w:rsidP="00B62DE8">
            <w:pPr>
              <w:ind w:firstLine="0"/>
              <w:jc w:val="center"/>
            </w:pPr>
            <w:r w:rsidRPr="0086543B">
              <w:t>80</w:t>
            </w: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Программа по капитальному ремонту детских оздоровительных лагерей</w:t>
            </w:r>
          </w:p>
        </w:tc>
      </w:tr>
      <w:tr w:rsidR="0031005E" w:rsidRPr="0086543B" w:rsidTr="00B62DE8">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3</w:t>
            </w:r>
          </w:p>
        </w:tc>
        <w:tc>
          <w:tcPr>
            <w:tcW w:w="2160" w:type="dxa"/>
          </w:tcPr>
          <w:p w:rsidR="0031005E" w:rsidRPr="0086543B" w:rsidRDefault="0031005E" w:rsidP="00B62DE8">
            <w:pPr>
              <w:ind w:firstLine="0"/>
              <w:jc w:val="center"/>
            </w:pPr>
            <w:r w:rsidRPr="0086543B">
              <w:t>г.Казань</w:t>
            </w:r>
          </w:p>
        </w:tc>
        <w:tc>
          <w:tcPr>
            <w:tcW w:w="1971" w:type="dxa"/>
          </w:tcPr>
          <w:p w:rsidR="0031005E" w:rsidRPr="0086543B" w:rsidRDefault="0031005E" w:rsidP="00B62DE8">
            <w:pPr>
              <w:ind w:firstLine="0"/>
              <w:jc w:val="center"/>
            </w:pPr>
            <w:r w:rsidRPr="0086543B">
              <w:t>Санаторий «Ливадия»</w:t>
            </w:r>
          </w:p>
        </w:tc>
        <w:tc>
          <w:tcPr>
            <w:tcW w:w="1816" w:type="dxa"/>
          </w:tcPr>
          <w:p w:rsidR="0031005E" w:rsidRPr="0086543B" w:rsidRDefault="0031005E" w:rsidP="00B62DE8">
            <w:pPr>
              <w:ind w:firstLine="0"/>
              <w:jc w:val="center"/>
            </w:pPr>
            <w:r w:rsidRPr="0086543B">
              <w:t>Реконструкция</w:t>
            </w:r>
          </w:p>
        </w:tc>
        <w:tc>
          <w:tcPr>
            <w:tcW w:w="1620" w:type="dxa"/>
          </w:tcPr>
          <w:p w:rsidR="0031005E" w:rsidRPr="0086543B" w:rsidRDefault="0031005E" w:rsidP="00B62DE8">
            <w:pPr>
              <w:ind w:firstLine="0"/>
              <w:jc w:val="center"/>
            </w:pPr>
            <w:r w:rsidRPr="0086543B">
              <w:t>Реконструкция</w:t>
            </w:r>
          </w:p>
        </w:tc>
        <w:tc>
          <w:tcPr>
            <w:tcW w:w="900" w:type="dxa"/>
          </w:tcPr>
          <w:p w:rsidR="0031005E" w:rsidRPr="0086543B" w:rsidRDefault="0031005E" w:rsidP="00B62DE8">
            <w:pPr>
              <w:ind w:firstLine="0"/>
              <w:jc w:val="center"/>
            </w:pPr>
            <w:r w:rsidRPr="0086543B">
              <w:t>мест</w:t>
            </w:r>
          </w:p>
        </w:tc>
        <w:tc>
          <w:tcPr>
            <w:tcW w:w="900" w:type="dxa"/>
          </w:tcPr>
          <w:p w:rsidR="0031005E" w:rsidRPr="0086543B" w:rsidRDefault="0031005E" w:rsidP="00B62DE8">
            <w:pPr>
              <w:ind w:firstLine="0"/>
              <w:jc w:val="center"/>
            </w:pPr>
            <w:r w:rsidRPr="0086543B">
              <w:t>320</w:t>
            </w: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СТП Республики Татарстан</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Муниципальное образование «город Набережные Челны»</w:t>
            </w:r>
          </w:p>
        </w:tc>
      </w:tr>
      <w:tr w:rsidR="0031005E" w:rsidRPr="0086543B" w:rsidTr="00B62DE8">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4</w:t>
            </w:r>
          </w:p>
        </w:tc>
        <w:tc>
          <w:tcPr>
            <w:tcW w:w="2160" w:type="dxa"/>
          </w:tcPr>
          <w:p w:rsidR="0031005E" w:rsidRPr="0086543B" w:rsidRDefault="0031005E" w:rsidP="00B62DE8">
            <w:pPr>
              <w:ind w:firstLine="0"/>
              <w:jc w:val="center"/>
            </w:pPr>
            <w:r w:rsidRPr="0086543B">
              <w:t>г.Набережные Челны</w:t>
            </w:r>
          </w:p>
        </w:tc>
        <w:tc>
          <w:tcPr>
            <w:tcW w:w="1971" w:type="dxa"/>
          </w:tcPr>
          <w:p w:rsidR="0031005E" w:rsidRPr="0086543B" w:rsidRDefault="0031005E" w:rsidP="00B62DE8">
            <w:pPr>
              <w:ind w:firstLine="0"/>
              <w:jc w:val="center"/>
            </w:pPr>
            <w:r w:rsidRPr="0086543B">
              <w:t>Санаторий «Жемчужина»</w:t>
            </w:r>
          </w:p>
        </w:tc>
        <w:tc>
          <w:tcPr>
            <w:tcW w:w="1816" w:type="dxa"/>
          </w:tcPr>
          <w:p w:rsidR="0031005E" w:rsidRPr="0086543B" w:rsidRDefault="0031005E" w:rsidP="00B62DE8">
            <w:pPr>
              <w:ind w:firstLine="0"/>
              <w:jc w:val="center"/>
            </w:pPr>
            <w:r w:rsidRPr="0086543B">
              <w:t>Реконструкция</w:t>
            </w:r>
          </w:p>
        </w:tc>
        <w:tc>
          <w:tcPr>
            <w:tcW w:w="1620" w:type="dxa"/>
          </w:tcPr>
          <w:p w:rsidR="0031005E" w:rsidRPr="0086543B" w:rsidRDefault="0031005E" w:rsidP="00B62DE8">
            <w:pPr>
              <w:ind w:firstLine="0"/>
              <w:jc w:val="center"/>
            </w:pPr>
            <w:r w:rsidRPr="0086543B">
              <w:t>Реконструкция</w:t>
            </w:r>
          </w:p>
        </w:tc>
        <w:tc>
          <w:tcPr>
            <w:tcW w:w="900" w:type="dxa"/>
          </w:tcPr>
          <w:p w:rsidR="0031005E" w:rsidRPr="0086543B" w:rsidRDefault="0031005E" w:rsidP="00B62DE8">
            <w:pPr>
              <w:ind w:firstLine="0"/>
              <w:jc w:val="center"/>
            </w:pPr>
            <w:r w:rsidRPr="0086543B">
              <w:t>мест</w:t>
            </w:r>
          </w:p>
        </w:tc>
        <w:tc>
          <w:tcPr>
            <w:tcW w:w="900" w:type="dxa"/>
          </w:tcPr>
          <w:p w:rsidR="0031005E" w:rsidRPr="0086543B" w:rsidRDefault="0031005E" w:rsidP="00B62DE8">
            <w:pPr>
              <w:ind w:firstLine="0"/>
              <w:jc w:val="center"/>
            </w:pPr>
            <w:r w:rsidRPr="0086543B">
              <w:t>350</w:t>
            </w:r>
          </w:p>
        </w:tc>
        <w:tc>
          <w:tcPr>
            <w:tcW w:w="1080" w:type="dxa"/>
          </w:tcPr>
          <w:p w:rsidR="0031005E" w:rsidRPr="00CE772C" w:rsidRDefault="0031005E" w:rsidP="00B62DE8">
            <w:pPr>
              <w:pStyle w:val="ac"/>
              <w:spacing w:line="240" w:lineRule="auto"/>
              <w:ind w:firstLine="0"/>
              <w:jc w:val="center"/>
              <w:rPr>
                <w:sz w:val="24"/>
              </w:rPr>
            </w:pPr>
          </w:p>
        </w:tc>
        <w:tc>
          <w:tcPr>
            <w:tcW w:w="1048" w:type="dxa"/>
          </w:tcPr>
          <w:p w:rsidR="0031005E" w:rsidRPr="0086543B" w:rsidRDefault="0031005E" w:rsidP="007D6BCB">
            <w:pPr>
              <w:pStyle w:val="15"/>
            </w:pPr>
            <w:r w:rsidRPr="0086543B">
              <w:t>+</w:t>
            </w:r>
          </w:p>
        </w:tc>
        <w:tc>
          <w:tcPr>
            <w:tcW w:w="1121" w:type="dxa"/>
          </w:tcPr>
          <w:p w:rsidR="0031005E" w:rsidRPr="0086543B" w:rsidRDefault="0031005E" w:rsidP="007D6BCB">
            <w:pPr>
              <w:pStyle w:val="15"/>
            </w:pPr>
          </w:p>
        </w:tc>
        <w:tc>
          <w:tcPr>
            <w:tcW w:w="1933" w:type="dxa"/>
          </w:tcPr>
          <w:p w:rsidR="0031005E" w:rsidRPr="0086543B" w:rsidRDefault="0031005E" w:rsidP="00B62DE8">
            <w:pPr>
              <w:ind w:firstLine="0"/>
              <w:jc w:val="center"/>
            </w:pPr>
            <w:r w:rsidRPr="0086543B">
              <w:t>СТП Республики Татарстан</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Актанышский муниципальный район</w:t>
            </w:r>
          </w:p>
        </w:tc>
      </w:tr>
      <w:tr w:rsidR="0031005E" w:rsidRPr="0086543B" w:rsidTr="00B62DE8">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5</w:t>
            </w:r>
          </w:p>
        </w:tc>
        <w:tc>
          <w:tcPr>
            <w:tcW w:w="2160" w:type="dxa"/>
          </w:tcPr>
          <w:p w:rsidR="0031005E" w:rsidRPr="0086543B" w:rsidRDefault="0031005E" w:rsidP="00B62DE8">
            <w:pPr>
              <w:ind w:firstLine="0"/>
              <w:jc w:val="center"/>
            </w:pPr>
            <w:r w:rsidRPr="0086543B">
              <w:t>Татарско-Ямалинское СП, севернее с.Татарские Ямалы</w:t>
            </w:r>
          </w:p>
        </w:tc>
        <w:tc>
          <w:tcPr>
            <w:tcW w:w="1971" w:type="dxa"/>
          </w:tcPr>
          <w:p w:rsidR="0031005E" w:rsidRPr="0086543B" w:rsidRDefault="0031005E" w:rsidP="00B62DE8">
            <w:pPr>
              <w:ind w:firstLine="0"/>
              <w:jc w:val="center"/>
            </w:pPr>
            <w:r w:rsidRPr="0086543B">
              <w:t>База отдыха*</w:t>
            </w:r>
          </w:p>
        </w:tc>
        <w:tc>
          <w:tcPr>
            <w:tcW w:w="1816" w:type="dxa"/>
          </w:tcPr>
          <w:p w:rsidR="0031005E" w:rsidRPr="0086543B" w:rsidRDefault="0031005E" w:rsidP="00B62DE8">
            <w:pPr>
              <w:ind w:firstLine="0"/>
              <w:jc w:val="center"/>
            </w:pPr>
            <w:r w:rsidRPr="0086543B">
              <w:t>Перенос базы отдыха</w:t>
            </w:r>
          </w:p>
        </w:tc>
        <w:tc>
          <w:tcPr>
            <w:tcW w:w="1620" w:type="dxa"/>
          </w:tcPr>
          <w:p w:rsidR="0031005E" w:rsidRPr="0086543B" w:rsidRDefault="0031005E" w:rsidP="00B62DE8">
            <w:pPr>
              <w:ind w:firstLine="0"/>
              <w:jc w:val="center"/>
            </w:pPr>
            <w:r w:rsidRPr="0086543B">
              <w:t>Организационное мероприятие</w:t>
            </w:r>
          </w:p>
        </w:tc>
        <w:tc>
          <w:tcPr>
            <w:tcW w:w="900" w:type="dxa"/>
          </w:tcPr>
          <w:p w:rsidR="0031005E" w:rsidRPr="0086543B" w:rsidRDefault="0031005E" w:rsidP="00B62DE8">
            <w:pPr>
              <w:ind w:firstLine="0"/>
              <w:jc w:val="center"/>
            </w:pPr>
            <w:r w:rsidRPr="0086543B">
              <w:t>объект</w:t>
            </w:r>
            <w:r w:rsidR="00F511CD" w:rsidRPr="0086543B">
              <w:t>ов</w:t>
            </w:r>
          </w:p>
        </w:tc>
        <w:tc>
          <w:tcPr>
            <w:tcW w:w="900" w:type="dxa"/>
          </w:tcPr>
          <w:p w:rsidR="0031005E" w:rsidRPr="0086543B" w:rsidRDefault="0031005E" w:rsidP="00B62DE8">
            <w:pPr>
              <w:ind w:firstLine="0"/>
              <w:jc w:val="center"/>
            </w:pPr>
            <w:r w:rsidRPr="0086543B">
              <w:t>1</w:t>
            </w:r>
          </w:p>
        </w:tc>
        <w:tc>
          <w:tcPr>
            <w:tcW w:w="1080" w:type="dxa"/>
          </w:tcPr>
          <w:p w:rsidR="0031005E" w:rsidRPr="00CE772C" w:rsidRDefault="0031005E" w:rsidP="00B62DE8">
            <w:pPr>
              <w:pStyle w:val="ac"/>
              <w:spacing w:line="240" w:lineRule="auto"/>
              <w:ind w:firstLine="0"/>
              <w:jc w:val="center"/>
              <w:rPr>
                <w:sz w:val="24"/>
              </w:rPr>
            </w:pPr>
          </w:p>
        </w:tc>
        <w:tc>
          <w:tcPr>
            <w:tcW w:w="1048" w:type="dxa"/>
          </w:tcPr>
          <w:p w:rsidR="0031005E" w:rsidRPr="0086543B" w:rsidRDefault="0031005E" w:rsidP="007D6BCB">
            <w:pPr>
              <w:pStyle w:val="15"/>
            </w:pPr>
            <w:r w:rsidRPr="0086543B">
              <w:t>+</w:t>
            </w:r>
          </w:p>
        </w:tc>
        <w:tc>
          <w:tcPr>
            <w:tcW w:w="1121" w:type="dxa"/>
          </w:tcPr>
          <w:p w:rsidR="0031005E" w:rsidRPr="0086543B" w:rsidRDefault="0031005E" w:rsidP="007D6BCB">
            <w:pPr>
              <w:pStyle w:val="15"/>
            </w:pPr>
            <w:r w:rsidRPr="0086543B">
              <w:t>+</w:t>
            </w:r>
          </w:p>
        </w:tc>
        <w:tc>
          <w:tcPr>
            <w:tcW w:w="1933" w:type="dxa"/>
          </w:tcPr>
          <w:p w:rsidR="0031005E" w:rsidRPr="0086543B" w:rsidRDefault="0031005E" w:rsidP="00B62DE8">
            <w:pPr>
              <w:ind w:firstLine="0"/>
              <w:jc w:val="center"/>
            </w:pPr>
            <w:r w:rsidRPr="0086543B">
              <w:t>СТП Республики Татарстан, СТП Актанышского муниципального района</w:t>
            </w:r>
          </w:p>
          <w:p w:rsidR="00F27BCD" w:rsidRPr="0086543B" w:rsidRDefault="00F27BCD" w:rsidP="00B62DE8">
            <w:pPr>
              <w:ind w:firstLine="0"/>
              <w:jc w:val="center"/>
            </w:pPr>
          </w:p>
        </w:tc>
      </w:tr>
      <w:tr w:rsidR="0031005E" w:rsidRPr="0086543B" w:rsidTr="00B62DE8">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6</w:t>
            </w:r>
          </w:p>
        </w:tc>
        <w:tc>
          <w:tcPr>
            <w:tcW w:w="2160" w:type="dxa"/>
          </w:tcPr>
          <w:p w:rsidR="0031005E" w:rsidRPr="0086543B" w:rsidRDefault="0031005E" w:rsidP="00B62DE8">
            <w:pPr>
              <w:ind w:firstLine="0"/>
              <w:jc w:val="center"/>
            </w:pPr>
            <w:r w:rsidRPr="0086543B">
              <w:t>Татарско-Ямалинское СП, восточнее с.Татарские Ямалы</w:t>
            </w:r>
          </w:p>
        </w:tc>
        <w:tc>
          <w:tcPr>
            <w:tcW w:w="1971" w:type="dxa"/>
          </w:tcPr>
          <w:p w:rsidR="0031005E" w:rsidRPr="0086543B" w:rsidRDefault="0031005E" w:rsidP="00B62DE8">
            <w:pPr>
              <w:ind w:firstLine="0"/>
              <w:jc w:val="center"/>
            </w:pPr>
            <w:r w:rsidRPr="0086543B">
              <w:t>База отдыха*</w:t>
            </w:r>
          </w:p>
        </w:tc>
        <w:tc>
          <w:tcPr>
            <w:tcW w:w="1816" w:type="dxa"/>
          </w:tcPr>
          <w:p w:rsidR="0031005E" w:rsidRPr="0086543B" w:rsidRDefault="0031005E" w:rsidP="00B62DE8">
            <w:pPr>
              <w:ind w:firstLine="0"/>
              <w:jc w:val="center"/>
            </w:pPr>
            <w:r w:rsidRPr="0086543B">
              <w:t>Оборудование места для переноса базы отдыха</w:t>
            </w:r>
          </w:p>
        </w:tc>
        <w:tc>
          <w:tcPr>
            <w:tcW w:w="1620" w:type="dxa"/>
          </w:tcPr>
          <w:p w:rsidR="0031005E" w:rsidRPr="0086543B" w:rsidRDefault="0031005E" w:rsidP="00B62DE8">
            <w:pPr>
              <w:ind w:firstLine="0"/>
              <w:jc w:val="center"/>
            </w:pPr>
            <w:r w:rsidRPr="0086543B">
              <w:t>Организационное мероприятие</w:t>
            </w:r>
          </w:p>
        </w:tc>
        <w:tc>
          <w:tcPr>
            <w:tcW w:w="900" w:type="dxa"/>
          </w:tcPr>
          <w:p w:rsidR="0031005E" w:rsidRPr="0086543B" w:rsidRDefault="0031005E" w:rsidP="00B62DE8">
            <w:pPr>
              <w:ind w:firstLine="0"/>
              <w:jc w:val="center"/>
            </w:pPr>
            <w:r w:rsidRPr="0086543B">
              <w:t>мест</w:t>
            </w:r>
          </w:p>
        </w:tc>
        <w:tc>
          <w:tcPr>
            <w:tcW w:w="900" w:type="dxa"/>
          </w:tcPr>
          <w:p w:rsidR="0031005E" w:rsidRPr="0086543B" w:rsidRDefault="0031005E" w:rsidP="00B62DE8">
            <w:pPr>
              <w:ind w:firstLine="0"/>
              <w:jc w:val="center"/>
            </w:pPr>
          </w:p>
        </w:tc>
        <w:tc>
          <w:tcPr>
            <w:tcW w:w="1080" w:type="dxa"/>
          </w:tcPr>
          <w:p w:rsidR="0031005E" w:rsidRPr="00CE772C" w:rsidRDefault="0031005E" w:rsidP="00B62DE8">
            <w:pPr>
              <w:pStyle w:val="ac"/>
              <w:spacing w:line="240" w:lineRule="auto"/>
              <w:ind w:firstLine="0"/>
              <w:jc w:val="center"/>
              <w:rPr>
                <w:sz w:val="24"/>
              </w:rPr>
            </w:pPr>
            <w:r w:rsidRPr="002C1401">
              <w:rPr>
                <w:sz w:val="24"/>
              </w:rPr>
              <w:t>35</w:t>
            </w:r>
          </w:p>
        </w:tc>
        <w:tc>
          <w:tcPr>
            <w:tcW w:w="1048" w:type="dxa"/>
          </w:tcPr>
          <w:p w:rsidR="0031005E" w:rsidRPr="0086543B" w:rsidRDefault="0031005E" w:rsidP="007D6BCB">
            <w:pPr>
              <w:pStyle w:val="15"/>
            </w:pPr>
            <w:r w:rsidRPr="0086543B">
              <w:t>+</w:t>
            </w:r>
          </w:p>
        </w:tc>
        <w:tc>
          <w:tcPr>
            <w:tcW w:w="1121" w:type="dxa"/>
          </w:tcPr>
          <w:p w:rsidR="0031005E" w:rsidRPr="0086543B" w:rsidRDefault="0031005E" w:rsidP="007D6BCB">
            <w:pPr>
              <w:pStyle w:val="15"/>
            </w:pPr>
            <w:r w:rsidRPr="0086543B">
              <w:t>+</w:t>
            </w:r>
          </w:p>
        </w:tc>
        <w:tc>
          <w:tcPr>
            <w:tcW w:w="1933" w:type="dxa"/>
          </w:tcPr>
          <w:p w:rsidR="0031005E" w:rsidRPr="0086543B" w:rsidRDefault="0031005E" w:rsidP="00B62DE8">
            <w:pPr>
              <w:ind w:firstLine="0"/>
              <w:jc w:val="center"/>
            </w:pPr>
            <w:r w:rsidRPr="0086543B">
              <w:t>СТП Республики Татарстан, СТП Актанышского муниципального района</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Алексеевский муниципальный район</w:t>
            </w:r>
          </w:p>
        </w:tc>
      </w:tr>
      <w:tr w:rsidR="0031005E" w:rsidRPr="0086543B" w:rsidTr="00B62DE8">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7</w:t>
            </w:r>
          </w:p>
        </w:tc>
        <w:tc>
          <w:tcPr>
            <w:tcW w:w="2160" w:type="dxa"/>
          </w:tcPr>
          <w:p w:rsidR="0031005E" w:rsidRPr="0086543B" w:rsidRDefault="0031005E" w:rsidP="00B62DE8">
            <w:pPr>
              <w:ind w:firstLine="0"/>
              <w:jc w:val="center"/>
            </w:pPr>
            <w:r w:rsidRPr="0086543B">
              <w:t>Билярское СП, северо-западнее с.Билярск</w:t>
            </w:r>
          </w:p>
        </w:tc>
        <w:tc>
          <w:tcPr>
            <w:tcW w:w="1971" w:type="dxa"/>
          </w:tcPr>
          <w:p w:rsidR="0031005E" w:rsidRPr="0086543B" w:rsidRDefault="0031005E" w:rsidP="00B62DE8">
            <w:pPr>
              <w:ind w:firstLine="0"/>
              <w:jc w:val="center"/>
            </w:pPr>
            <w:r w:rsidRPr="0086543B">
              <w:t>Зона отдыха на базе родника «Святой ключ»</w:t>
            </w:r>
          </w:p>
        </w:tc>
        <w:tc>
          <w:tcPr>
            <w:tcW w:w="1816" w:type="dxa"/>
          </w:tcPr>
          <w:p w:rsidR="0031005E" w:rsidRPr="007D520F" w:rsidRDefault="0031005E" w:rsidP="00B62DE8">
            <w:pPr>
              <w:ind w:firstLine="0"/>
              <w:jc w:val="center"/>
              <w:rPr>
                <w:szCs w:val="24"/>
              </w:rPr>
            </w:pPr>
            <w:r w:rsidRPr="007D520F">
              <w:rPr>
                <w:szCs w:val="24"/>
              </w:rPr>
              <w:t>Капитальный ремонт</w:t>
            </w:r>
          </w:p>
        </w:tc>
        <w:tc>
          <w:tcPr>
            <w:tcW w:w="1620" w:type="dxa"/>
          </w:tcPr>
          <w:p w:rsidR="0031005E" w:rsidRPr="0086543B" w:rsidRDefault="0031005E" w:rsidP="00B62DE8">
            <w:pPr>
              <w:ind w:firstLine="0"/>
              <w:jc w:val="center"/>
            </w:pPr>
            <w:r w:rsidRPr="0086543B">
              <w:t>Капитальный ремонт</w:t>
            </w:r>
          </w:p>
        </w:tc>
        <w:tc>
          <w:tcPr>
            <w:tcW w:w="900" w:type="dxa"/>
          </w:tcPr>
          <w:p w:rsidR="0031005E" w:rsidRPr="0086543B" w:rsidRDefault="0031005E" w:rsidP="00B62DE8">
            <w:pPr>
              <w:ind w:firstLine="0"/>
              <w:jc w:val="center"/>
            </w:pPr>
            <w:r w:rsidRPr="0086543B">
              <w:t>объект</w:t>
            </w:r>
            <w:r w:rsidR="00F511CD" w:rsidRPr="0086543B">
              <w:t>ов</w:t>
            </w:r>
          </w:p>
        </w:tc>
        <w:tc>
          <w:tcPr>
            <w:tcW w:w="900" w:type="dxa"/>
          </w:tcPr>
          <w:p w:rsidR="0031005E" w:rsidRPr="0086543B" w:rsidRDefault="0031005E" w:rsidP="00B62DE8">
            <w:pPr>
              <w:ind w:firstLine="0"/>
              <w:jc w:val="center"/>
            </w:pPr>
            <w:r w:rsidRPr="0086543B">
              <w:t>1</w:t>
            </w: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p>
        </w:tc>
        <w:tc>
          <w:tcPr>
            <w:tcW w:w="1121" w:type="dxa"/>
          </w:tcPr>
          <w:p w:rsidR="0031005E" w:rsidRPr="0086543B" w:rsidRDefault="0031005E" w:rsidP="00B62DE8">
            <w:pPr>
              <w:ind w:firstLine="0"/>
              <w:jc w:val="center"/>
            </w:pPr>
            <w:r w:rsidRPr="0086543B">
              <w:t>+</w:t>
            </w:r>
          </w:p>
        </w:tc>
        <w:tc>
          <w:tcPr>
            <w:tcW w:w="1933" w:type="dxa"/>
          </w:tcPr>
          <w:p w:rsidR="0031005E" w:rsidRPr="0086543B" w:rsidRDefault="0031005E" w:rsidP="00B62DE8">
            <w:pPr>
              <w:ind w:firstLine="0"/>
              <w:jc w:val="center"/>
            </w:pPr>
            <w:r w:rsidRPr="0086543B">
              <w:t>СТП Республики Татарстан, СТП Алексеевского муниципального района</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Альметьевский муниципальный район</w:t>
            </w:r>
          </w:p>
        </w:tc>
      </w:tr>
      <w:tr w:rsidR="0031005E" w:rsidRPr="0086543B" w:rsidTr="00B62DE8">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8</w:t>
            </w:r>
          </w:p>
        </w:tc>
        <w:tc>
          <w:tcPr>
            <w:tcW w:w="2160" w:type="dxa"/>
          </w:tcPr>
          <w:p w:rsidR="0031005E" w:rsidRPr="0086543B" w:rsidRDefault="0031005E" w:rsidP="00B62DE8">
            <w:pPr>
              <w:ind w:firstLine="0"/>
              <w:jc w:val="center"/>
            </w:pPr>
            <w:r w:rsidRPr="0086543B">
              <w:t>г.Альметьевск</w:t>
            </w:r>
          </w:p>
        </w:tc>
        <w:tc>
          <w:tcPr>
            <w:tcW w:w="1971" w:type="dxa"/>
          </w:tcPr>
          <w:p w:rsidR="0031005E" w:rsidRPr="0086543B" w:rsidRDefault="0031005E" w:rsidP="00B62DE8">
            <w:pPr>
              <w:ind w:firstLine="0"/>
              <w:jc w:val="center"/>
            </w:pPr>
            <w:r w:rsidRPr="0086543B">
              <w:t>Санаторий-профилакторий «Здоровье»</w:t>
            </w:r>
          </w:p>
        </w:tc>
        <w:tc>
          <w:tcPr>
            <w:tcW w:w="1816" w:type="dxa"/>
          </w:tcPr>
          <w:p w:rsidR="0031005E" w:rsidRPr="007D520F" w:rsidRDefault="0031005E" w:rsidP="00B62DE8">
            <w:pPr>
              <w:ind w:firstLine="0"/>
              <w:jc w:val="center"/>
              <w:rPr>
                <w:szCs w:val="24"/>
              </w:rPr>
            </w:pPr>
            <w:r w:rsidRPr="007D520F">
              <w:rPr>
                <w:szCs w:val="24"/>
              </w:rPr>
              <w:t>Капитальный ремонт</w:t>
            </w:r>
          </w:p>
        </w:tc>
        <w:tc>
          <w:tcPr>
            <w:tcW w:w="1620" w:type="dxa"/>
          </w:tcPr>
          <w:p w:rsidR="0031005E" w:rsidRPr="0086543B" w:rsidRDefault="0031005E" w:rsidP="00B62DE8">
            <w:pPr>
              <w:ind w:firstLine="0"/>
              <w:jc w:val="center"/>
            </w:pPr>
            <w:r w:rsidRPr="0086543B">
              <w:t>Капитальный ремонт</w:t>
            </w:r>
          </w:p>
        </w:tc>
        <w:tc>
          <w:tcPr>
            <w:tcW w:w="900" w:type="dxa"/>
          </w:tcPr>
          <w:p w:rsidR="0031005E" w:rsidRPr="007D520F" w:rsidRDefault="0031005E" w:rsidP="00B62DE8">
            <w:pPr>
              <w:ind w:firstLine="0"/>
              <w:jc w:val="center"/>
              <w:rPr>
                <w:szCs w:val="24"/>
              </w:rPr>
            </w:pPr>
            <w:r w:rsidRPr="007D520F">
              <w:rPr>
                <w:szCs w:val="24"/>
              </w:rPr>
              <w:t>мест</w:t>
            </w:r>
          </w:p>
        </w:tc>
        <w:tc>
          <w:tcPr>
            <w:tcW w:w="900" w:type="dxa"/>
          </w:tcPr>
          <w:p w:rsidR="0031005E" w:rsidRPr="007D520F" w:rsidRDefault="0031005E" w:rsidP="00B62DE8">
            <w:pPr>
              <w:ind w:firstLine="0"/>
              <w:jc w:val="center"/>
              <w:rPr>
                <w:szCs w:val="24"/>
              </w:rPr>
            </w:pPr>
            <w:r w:rsidRPr="007D520F">
              <w:rPr>
                <w:szCs w:val="24"/>
              </w:rPr>
              <w:t>120</w:t>
            </w:r>
          </w:p>
        </w:tc>
        <w:tc>
          <w:tcPr>
            <w:tcW w:w="1080" w:type="dxa"/>
          </w:tcPr>
          <w:p w:rsidR="0031005E" w:rsidRPr="00CE772C" w:rsidRDefault="0031005E" w:rsidP="00B62DE8">
            <w:pPr>
              <w:pStyle w:val="ac"/>
              <w:spacing w:line="240" w:lineRule="auto"/>
              <w:ind w:firstLine="0"/>
              <w:jc w:val="center"/>
              <w:rPr>
                <w:sz w:val="24"/>
              </w:rPr>
            </w:pPr>
          </w:p>
        </w:tc>
        <w:tc>
          <w:tcPr>
            <w:tcW w:w="1048" w:type="dxa"/>
          </w:tcPr>
          <w:p w:rsidR="0031005E" w:rsidRPr="0086543B" w:rsidRDefault="0031005E" w:rsidP="007D6BCB">
            <w:pPr>
              <w:pStyle w:val="15"/>
            </w:pPr>
          </w:p>
        </w:tc>
        <w:tc>
          <w:tcPr>
            <w:tcW w:w="1121" w:type="dxa"/>
          </w:tcPr>
          <w:p w:rsidR="0031005E" w:rsidRPr="0086543B" w:rsidRDefault="0031005E" w:rsidP="007D6BCB">
            <w:pPr>
              <w:pStyle w:val="15"/>
            </w:pPr>
            <w:r w:rsidRPr="0086543B">
              <w:t>+</w:t>
            </w:r>
          </w:p>
        </w:tc>
        <w:tc>
          <w:tcPr>
            <w:tcW w:w="1933" w:type="dxa"/>
          </w:tcPr>
          <w:p w:rsidR="0031005E" w:rsidRPr="0086543B" w:rsidRDefault="0031005E" w:rsidP="00B62DE8">
            <w:pPr>
              <w:ind w:firstLine="0"/>
              <w:jc w:val="center"/>
            </w:pPr>
            <w:r w:rsidRPr="0086543B">
              <w:t>СТП Республики Татарстан, СТП Альметьевского муниципального района</w:t>
            </w:r>
          </w:p>
        </w:tc>
      </w:tr>
      <w:tr w:rsidR="0031005E" w:rsidRPr="0086543B" w:rsidTr="007A5C41">
        <w:trPr>
          <w:trHeight w:val="1753"/>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9</w:t>
            </w:r>
          </w:p>
        </w:tc>
        <w:tc>
          <w:tcPr>
            <w:tcW w:w="2160" w:type="dxa"/>
          </w:tcPr>
          <w:p w:rsidR="0031005E" w:rsidRPr="0086543B" w:rsidRDefault="0031005E" w:rsidP="00B62DE8">
            <w:pPr>
              <w:ind w:firstLine="0"/>
              <w:jc w:val="center"/>
            </w:pPr>
            <w:r w:rsidRPr="0086543B">
              <w:t>Новоникольское СП, п.Поташная Поляна</w:t>
            </w:r>
          </w:p>
        </w:tc>
        <w:tc>
          <w:tcPr>
            <w:tcW w:w="1971" w:type="dxa"/>
          </w:tcPr>
          <w:p w:rsidR="0031005E" w:rsidRPr="0086543B" w:rsidRDefault="0031005E" w:rsidP="009B16B1">
            <w:pPr>
              <w:ind w:firstLine="0"/>
              <w:jc w:val="center"/>
            </w:pPr>
            <w:r w:rsidRPr="0086543B">
              <w:t>Санаторий-профилакторий «Я</w:t>
            </w:r>
            <w:r w:rsidR="009B16B1" w:rsidRPr="0086543B">
              <w:t>н</w:t>
            </w:r>
            <w:r w:rsidRPr="0086543B">
              <w:t>»</w:t>
            </w:r>
          </w:p>
        </w:tc>
        <w:tc>
          <w:tcPr>
            <w:tcW w:w="1816" w:type="dxa"/>
          </w:tcPr>
          <w:p w:rsidR="0031005E" w:rsidRPr="0086543B" w:rsidRDefault="0031005E" w:rsidP="007D520F">
            <w:pPr>
              <w:ind w:firstLine="0"/>
              <w:jc w:val="center"/>
            </w:pPr>
            <w:bookmarkStart w:id="112" w:name="_Toc467220877"/>
            <w:r w:rsidRPr="0086543B">
              <w:t>Капитальный ремонт</w:t>
            </w:r>
            <w:bookmarkEnd w:id="112"/>
          </w:p>
        </w:tc>
        <w:tc>
          <w:tcPr>
            <w:tcW w:w="1620" w:type="dxa"/>
          </w:tcPr>
          <w:p w:rsidR="0031005E" w:rsidRPr="0086543B" w:rsidRDefault="0031005E" w:rsidP="007D520F">
            <w:pPr>
              <w:ind w:firstLine="0"/>
              <w:jc w:val="center"/>
            </w:pPr>
            <w:bookmarkStart w:id="113" w:name="_Toc467220878"/>
            <w:r w:rsidRPr="0086543B">
              <w:t>Капитальный ремонт</w:t>
            </w:r>
            <w:bookmarkEnd w:id="113"/>
          </w:p>
        </w:tc>
        <w:tc>
          <w:tcPr>
            <w:tcW w:w="900" w:type="dxa"/>
          </w:tcPr>
          <w:p w:rsidR="0031005E" w:rsidRPr="007D520F" w:rsidRDefault="0031005E" w:rsidP="007D520F">
            <w:pPr>
              <w:ind w:firstLine="0"/>
              <w:jc w:val="center"/>
              <w:rPr>
                <w:szCs w:val="24"/>
              </w:rPr>
            </w:pPr>
            <w:bookmarkStart w:id="114" w:name="_Toc467220879"/>
            <w:r w:rsidRPr="007D520F">
              <w:rPr>
                <w:szCs w:val="24"/>
              </w:rPr>
              <w:t>мест</w:t>
            </w:r>
            <w:bookmarkEnd w:id="114"/>
          </w:p>
        </w:tc>
        <w:tc>
          <w:tcPr>
            <w:tcW w:w="900" w:type="dxa"/>
          </w:tcPr>
          <w:p w:rsidR="0031005E" w:rsidRPr="007D520F" w:rsidRDefault="0031005E" w:rsidP="007D520F">
            <w:pPr>
              <w:ind w:firstLine="0"/>
              <w:jc w:val="center"/>
              <w:rPr>
                <w:szCs w:val="24"/>
              </w:rPr>
            </w:pPr>
            <w:bookmarkStart w:id="115" w:name="_Toc467220880"/>
            <w:r w:rsidRPr="007D520F">
              <w:rPr>
                <w:szCs w:val="24"/>
              </w:rPr>
              <w:t>150</w:t>
            </w:r>
            <w:bookmarkEnd w:id="115"/>
          </w:p>
        </w:tc>
        <w:tc>
          <w:tcPr>
            <w:tcW w:w="1080" w:type="dxa"/>
          </w:tcPr>
          <w:p w:rsidR="0031005E" w:rsidRPr="00CE772C" w:rsidRDefault="0031005E" w:rsidP="00B62DE8">
            <w:pPr>
              <w:pStyle w:val="ac"/>
              <w:spacing w:line="240" w:lineRule="auto"/>
              <w:ind w:firstLine="0"/>
              <w:jc w:val="center"/>
              <w:rPr>
                <w:sz w:val="24"/>
              </w:rPr>
            </w:pPr>
          </w:p>
        </w:tc>
        <w:tc>
          <w:tcPr>
            <w:tcW w:w="1048" w:type="dxa"/>
          </w:tcPr>
          <w:p w:rsidR="0031005E" w:rsidRPr="0086543B" w:rsidRDefault="0031005E" w:rsidP="007D6BCB">
            <w:pPr>
              <w:pStyle w:val="15"/>
            </w:pPr>
            <w:r w:rsidRPr="0086543B">
              <w:t>+</w:t>
            </w:r>
          </w:p>
        </w:tc>
        <w:tc>
          <w:tcPr>
            <w:tcW w:w="1121" w:type="dxa"/>
          </w:tcPr>
          <w:p w:rsidR="0031005E" w:rsidRPr="0086543B" w:rsidRDefault="0031005E" w:rsidP="007D6BCB">
            <w:pPr>
              <w:pStyle w:val="15"/>
            </w:pPr>
          </w:p>
        </w:tc>
        <w:tc>
          <w:tcPr>
            <w:tcW w:w="1933" w:type="dxa"/>
          </w:tcPr>
          <w:p w:rsidR="0031005E" w:rsidRPr="0086543B" w:rsidRDefault="0031005E" w:rsidP="007D520F">
            <w:pPr>
              <w:ind w:firstLine="0"/>
              <w:jc w:val="center"/>
            </w:pPr>
            <w:bookmarkStart w:id="116" w:name="_Toc467220881"/>
            <w:r w:rsidRPr="0086543B">
              <w:t>СТП Республики Татарстан, СТП Альметьевского муниципального района</w:t>
            </w:r>
            <w:bookmarkEnd w:id="116"/>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Арский муниципальный район</w:t>
            </w:r>
          </w:p>
        </w:tc>
      </w:tr>
      <w:tr w:rsidR="0031005E" w:rsidRPr="0086543B" w:rsidTr="007A5C41">
        <w:trPr>
          <w:trHeight w:val="121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1</w:t>
            </w:r>
          </w:p>
        </w:tc>
        <w:tc>
          <w:tcPr>
            <w:tcW w:w="2160" w:type="dxa"/>
          </w:tcPr>
          <w:p w:rsidR="0031005E" w:rsidRPr="0086543B" w:rsidRDefault="0031005E" w:rsidP="00B62DE8">
            <w:pPr>
              <w:ind w:firstLine="0"/>
              <w:jc w:val="center"/>
            </w:pPr>
            <w:r w:rsidRPr="0086543B">
              <w:t>г.Арск</w:t>
            </w:r>
          </w:p>
        </w:tc>
        <w:tc>
          <w:tcPr>
            <w:tcW w:w="1971" w:type="dxa"/>
          </w:tcPr>
          <w:p w:rsidR="0031005E" w:rsidRPr="0086543B" w:rsidRDefault="0031005E" w:rsidP="009B16B1">
            <w:pPr>
              <w:ind w:firstLine="0"/>
              <w:jc w:val="center"/>
            </w:pPr>
            <w:r w:rsidRPr="0086543B">
              <w:t>Музей под открыт</w:t>
            </w:r>
            <w:r w:rsidR="009B16B1" w:rsidRPr="0086543B">
              <w:t>ы</w:t>
            </w:r>
            <w:r w:rsidRPr="0086543B">
              <w:t>м небом «Арское городище»</w:t>
            </w:r>
          </w:p>
        </w:tc>
        <w:tc>
          <w:tcPr>
            <w:tcW w:w="1816" w:type="dxa"/>
          </w:tcPr>
          <w:p w:rsidR="0031005E" w:rsidRPr="0086543B" w:rsidRDefault="0031005E" w:rsidP="00B62DE8">
            <w:pPr>
              <w:ind w:firstLine="0"/>
              <w:jc w:val="center"/>
            </w:pPr>
            <w:r w:rsidRPr="0086543B">
              <w:t>Создание музея</w:t>
            </w:r>
          </w:p>
        </w:tc>
        <w:tc>
          <w:tcPr>
            <w:tcW w:w="1620" w:type="dxa"/>
          </w:tcPr>
          <w:p w:rsidR="0031005E" w:rsidRPr="0086543B" w:rsidRDefault="0031005E" w:rsidP="00B62DE8">
            <w:pPr>
              <w:ind w:firstLine="0"/>
              <w:jc w:val="center"/>
            </w:pPr>
            <w:r w:rsidRPr="0086543B">
              <w:t>Организационное мероприятие</w:t>
            </w:r>
          </w:p>
        </w:tc>
        <w:tc>
          <w:tcPr>
            <w:tcW w:w="900" w:type="dxa"/>
          </w:tcPr>
          <w:p w:rsidR="0031005E" w:rsidRPr="0086543B" w:rsidRDefault="0031005E" w:rsidP="00B62DE8">
            <w:pPr>
              <w:ind w:firstLine="0"/>
              <w:jc w:val="center"/>
            </w:pPr>
            <w:r w:rsidRPr="0086543B">
              <w:t>объект</w:t>
            </w:r>
            <w:r w:rsidR="00F511CD" w:rsidRPr="0086543B">
              <w:t>ов</w:t>
            </w:r>
          </w:p>
        </w:tc>
        <w:tc>
          <w:tcPr>
            <w:tcW w:w="900" w:type="dxa"/>
          </w:tcPr>
          <w:p w:rsidR="0031005E" w:rsidRPr="0086543B" w:rsidRDefault="0031005E" w:rsidP="00B62DE8">
            <w:pPr>
              <w:ind w:firstLine="0"/>
              <w:jc w:val="center"/>
            </w:pPr>
          </w:p>
        </w:tc>
        <w:tc>
          <w:tcPr>
            <w:tcW w:w="1080" w:type="dxa"/>
          </w:tcPr>
          <w:p w:rsidR="0031005E" w:rsidRPr="0086543B" w:rsidRDefault="0031005E" w:rsidP="00B62DE8">
            <w:pPr>
              <w:ind w:firstLine="0"/>
              <w:jc w:val="center"/>
            </w:pPr>
            <w:r w:rsidRPr="0086543B">
              <w:t>1</w:t>
            </w: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СТП Республики Татарстан</w:t>
            </w:r>
          </w:p>
        </w:tc>
      </w:tr>
      <w:tr w:rsidR="0031005E" w:rsidRPr="0086543B" w:rsidTr="007A5C41">
        <w:trPr>
          <w:trHeight w:val="103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1</w:t>
            </w:r>
          </w:p>
        </w:tc>
        <w:tc>
          <w:tcPr>
            <w:tcW w:w="2160" w:type="dxa"/>
          </w:tcPr>
          <w:p w:rsidR="0031005E" w:rsidRPr="0086543B" w:rsidRDefault="0031005E" w:rsidP="00B62DE8">
            <w:pPr>
              <w:ind w:firstLine="0"/>
              <w:jc w:val="center"/>
            </w:pPr>
            <w:r w:rsidRPr="0086543B">
              <w:t>Новокырлайское СП, с.Новый Кырлай</w:t>
            </w:r>
          </w:p>
        </w:tc>
        <w:tc>
          <w:tcPr>
            <w:tcW w:w="1971" w:type="dxa"/>
          </w:tcPr>
          <w:p w:rsidR="0031005E" w:rsidRPr="0086543B" w:rsidRDefault="0031005E" w:rsidP="00B62DE8">
            <w:pPr>
              <w:ind w:firstLine="0"/>
              <w:jc w:val="center"/>
            </w:pPr>
            <w:r w:rsidRPr="0086543B">
              <w:t>Татарская этнографическая деревня</w:t>
            </w:r>
          </w:p>
        </w:tc>
        <w:tc>
          <w:tcPr>
            <w:tcW w:w="1816" w:type="dxa"/>
          </w:tcPr>
          <w:p w:rsidR="0031005E" w:rsidRPr="0086543B" w:rsidRDefault="0031005E" w:rsidP="00B62DE8">
            <w:pPr>
              <w:ind w:firstLine="0"/>
              <w:jc w:val="center"/>
            </w:pPr>
            <w:r w:rsidRPr="0086543B">
              <w:t>Благоустройство населенного пункта</w:t>
            </w:r>
          </w:p>
        </w:tc>
        <w:tc>
          <w:tcPr>
            <w:tcW w:w="1620" w:type="dxa"/>
          </w:tcPr>
          <w:p w:rsidR="0031005E" w:rsidRPr="0086543B" w:rsidRDefault="0031005E" w:rsidP="00B62DE8">
            <w:pPr>
              <w:ind w:firstLine="0"/>
              <w:jc w:val="center"/>
            </w:pPr>
            <w:r w:rsidRPr="0086543B">
              <w:t>Благоустройство</w:t>
            </w:r>
          </w:p>
        </w:tc>
        <w:tc>
          <w:tcPr>
            <w:tcW w:w="900" w:type="dxa"/>
          </w:tcPr>
          <w:p w:rsidR="0031005E" w:rsidRPr="0086543B" w:rsidRDefault="0031005E" w:rsidP="00B62DE8">
            <w:pPr>
              <w:ind w:firstLine="0"/>
              <w:jc w:val="center"/>
            </w:pPr>
            <w:r w:rsidRPr="0086543B">
              <w:t>объект</w:t>
            </w:r>
            <w:r w:rsidR="00F511CD" w:rsidRPr="0086543B">
              <w:t>ов</w:t>
            </w:r>
          </w:p>
        </w:tc>
        <w:tc>
          <w:tcPr>
            <w:tcW w:w="900" w:type="dxa"/>
          </w:tcPr>
          <w:p w:rsidR="0031005E" w:rsidRPr="0086543B" w:rsidRDefault="0031005E" w:rsidP="00B62DE8">
            <w:pPr>
              <w:ind w:firstLine="0"/>
              <w:jc w:val="center"/>
            </w:pPr>
            <w:r w:rsidRPr="0086543B">
              <w:t>1</w:t>
            </w:r>
          </w:p>
        </w:tc>
        <w:tc>
          <w:tcPr>
            <w:tcW w:w="1080" w:type="dxa"/>
          </w:tcPr>
          <w:p w:rsidR="0031005E" w:rsidRPr="0086543B" w:rsidRDefault="0031005E" w:rsidP="00B62DE8">
            <w:pPr>
              <w:ind w:firstLine="0"/>
              <w:jc w:val="center"/>
            </w:pP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СТП Республики Татарстан</w:t>
            </w:r>
          </w:p>
        </w:tc>
      </w:tr>
      <w:tr w:rsidR="0031005E" w:rsidRPr="0086543B" w:rsidTr="00B62DE8">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lastRenderedPageBreak/>
              <w:t>1</w:t>
            </w:r>
          </w:p>
        </w:tc>
        <w:tc>
          <w:tcPr>
            <w:tcW w:w="2160" w:type="dxa"/>
          </w:tcPr>
          <w:p w:rsidR="0031005E" w:rsidRPr="0086543B" w:rsidRDefault="0031005E" w:rsidP="00B62DE8">
            <w:pPr>
              <w:ind w:firstLine="0"/>
              <w:jc w:val="center"/>
            </w:pPr>
            <w:r w:rsidRPr="0086543B">
              <w:t>Новокырлайское СП, с.Новый Кырлай</w:t>
            </w:r>
          </w:p>
        </w:tc>
        <w:tc>
          <w:tcPr>
            <w:tcW w:w="1971" w:type="dxa"/>
          </w:tcPr>
          <w:p w:rsidR="0031005E" w:rsidRPr="0086543B" w:rsidRDefault="0031005E" w:rsidP="00B62DE8">
            <w:pPr>
              <w:ind w:firstLine="0"/>
              <w:jc w:val="center"/>
            </w:pPr>
            <w:r w:rsidRPr="0086543B">
              <w:t>Новокырлайский туристско-музейный комплекс на базе музея Г.Тукая (информационный центр, гостиница, пункты питания)</w:t>
            </w:r>
          </w:p>
        </w:tc>
        <w:tc>
          <w:tcPr>
            <w:tcW w:w="1816" w:type="dxa"/>
          </w:tcPr>
          <w:p w:rsidR="0031005E" w:rsidRPr="0086543B" w:rsidRDefault="0031005E" w:rsidP="00B62DE8">
            <w:pPr>
              <w:ind w:firstLine="0"/>
              <w:jc w:val="center"/>
            </w:pPr>
            <w:r w:rsidRPr="0086543B">
              <w:t>Новое строительство</w:t>
            </w:r>
          </w:p>
        </w:tc>
        <w:tc>
          <w:tcPr>
            <w:tcW w:w="1620" w:type="dxa"/>
          </w:tcPr>
          <w:p w:rsidR="0031005E" w:rsidRPr="0086543B" w:rsidRDefault="0031005E" w:rsidP="00B62DE8">
            <w:pPr>
              <w:ind w:firstLine="0"/>
              <w:jc w:val="center"/>
            </w:pPr>
            <w:r w:rsidRPr="0086543B">
              <w:t>Новое строительство</w:t>
            </w:r>
          </w:p>
        </w:tc>
        <w:tc>
          <w:tcPr>
            <w:tcW w:w="900" w:type="dxa"/>
          </w:tcPr>
          <w:p w:rsidR="0031005E" w:rsidRPr="0086543B" w:rsidRDefault="0031005E" w:rsidP="00B62DE8">
            <w:pPr>
              <w:ind w:firstLine="0"/>
              <w:jc w:val="center"/>
            </w:pPr>
            <w:r w:rsidRPr="0086543B">
              <w:t>мест</w:t>
            </w:r>
          </w:p>
        </w:tc>
        <w:tc>
          <w:tcPr>
            <w:tcW w:w="900" w:type="dxa"/>
          </w:tcPr>
          <w:p w:rsidR="0031005E" w:rsidRPr="0086543B" w:rsidRDefault="0031005E" w:rsidP="00B62DE8">
            <w:pPr>
              <w:ind w:firstLine="0"/>
              <w:jc w:val="center"/>
            </w:pPr>
          </w:p>
        </w:tc>
        <w:tc>
          <w:tcPr>
            <w:tcW w:w="1080" w:type="dxa"/>
          </w:tcPr>
          <w:p w:rsidR="0031005E" w:rsidRPr="0086543B" w:rsidRDefault="0031005E" w:rsidP="00B62DE8">
            <w:pPr>
              <w:ind w:firstLine="0"/>
              <w:jc w:val="center"/>
            </w:pPr>
            <w:r w:rsidRPr="0086543B">
              <w:t>100</w:t>
            </w:r>
          </w:p>
        </w:tc>
        <w:tc>
          <w:tcPr>
            <w:tcW w:w="1048" w:type="dxa"/>
          </w:tcPr>
          <w:p w:rsidR="0031005E" w:rsidRPr="0086543B" w:rsidRDefault="0031005E" w:rsidP="00B62DE8">
            <w:pPr>
              <w:ind w:firstLine="0"/>
              <w:jc w:val="center"/>
            </w:pPr>
            <w:r w:rsidRPr="0086543B">
              <w:t>+</w:t>
            </w:r>
          </w:p>
        </w:tc>
        <w:tc>
          <w:tcPr>
            <w:tcW w:w="1121" w:type="dxa"/>
          </w:tcPr>
          <w:p w:rsidR="0031005E" w:rsidRPr="0086543B" w:rsidRDefault="0031005E" w:rsidP="00B62DE8">
            <w:pPr>
              <w:ind w:firstLine="0"/>
              <w:jc w:val="center"/>
            </w:pPr>
          </w:p>
        </w:tc>
        <w:tc>
          <w:tcPr>
            <w:tcW w:w="1933" w:type="dxa"/>
          </w:tcPr>
          <w:p w:rsidR="0031005E" w:rsidRPr="0086543B" w:rsidRDefault="0031005E" w:rsidP="00B62DE8">
            <w:pPr>
              <w:ind w:firstLine="0"/>
              <w:jc w:val="center"/>
            </w:pPr>
            <w:r w:rsidRPr="0086543B">
              <w:t>СТП Республики Татарстан, СТП Арского муниципального района</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Верхнеуслонский муниципальный район</w:t>
            </w:r>
          </w:p>
        </w:tc>
      </w:tr>
      <w:tr w:rsidR="0031005E" w:rsidRPr="0086543B" w:rsidTr="007A5C41">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1</w:t>
            </w:r>
          </w:p>
        </w:tc>
        <w:tc>
          <w:tcPr>
            <w:tcW w:w="2160" w:type="dxa"/>
          </w:tcPr>
          <w:p w:rsidR="0031005E" w:rsidRPr="0086543B" w:rsidRDefault="0031005E" w:rsidP="007A5C41">
            <w:pPr>
              <w:ind w:firstLine="0"/>
              <w:jc w:val="center"/>
            </w:pPr>
            <w:r w:rsidRPr="0086543B">
              <w:t>Бурнашевское СП, д.Каинки</w:t>
            </w:r>
          </w:p>
        </w:tc>
        <w:tc>
          <w:tcPr>
            <w:tcW w:w="1971" w:type="dxa"/>
          </w:tcPr>
          <w:p w:rsidR="0031005E" w:rsidRPr="0086543B" w:rsidRDefault="0031005E" w:rsidP="007A5C41">
            <w:pPr>
              <w:ind w:firstLine="0"/>
              <w:jc w:val="center"/>
            </w:pPr>
            <w:r w:rsidRPr="0086543B">
              <w:t>Туристическая стоянка водных видов спорта</w:t>
            </w:r>
          </w:p>
        </w:tc>
        <w:tc>
          <w:tcPr>
            <w:tcW w:w="1816" w:type="dxa"/>
          </w:tcPr>
          <w:p w:rsidR="0031005E" w:rsidRPr="0086543B" w:rsidRDefault="0031005E" w:rsidP="007A5C41">
            <w:pPr>
              <w:ind w:firstLine="0"/>
              <w:jc w:val="center"/>
            </w:pPr>
            <w:r w:rsidRPr="0086543B">
              <w:t>Новое строительство</w:t>
            </w:r>
          </w:p>
        </w:tc>
        <w:tc>
          <w:tcPr>
            <w:tcW w:w="1620" w:type="dxa"/>
          </w:tcPr>
          <w:p w:rsidR="0031005E" w:rsidRPr="0086543B" w:rsidRDefault="0031005E" w:rsidP="007A5C41">
            <w:pPr>
              <w:ind w:firstLine="0"/>
              <w:jc w:val="center"/>
            </w:pPr>
            <w:r w:rsidRPr="0086543B">
              <w:t>Новое строительство</w:t>
            </w:r>
          </w:p>
        </w:tc>
        <w:tc>
          <w:tcPr>
            <w:tcW w:w="900" w:type="dxa"/>
          </w:tcPr>
          <w:p w:rsidR="0031005E" w:rsidRPr="0086543B" w:rsidRDefault="0031005E" w:rsidP="007A5C41">
            <w:pPr>
              <w:ind w:firstLine="0"/>
              <w:jc w:val="center"/>
            </w:pPr>
            <w:r w:rsidRPr="0086543B">
              <w:t>объект</w:t>
            </w:r>
            <w:r w:rsidR="00F511CD" w:rsidRPr="0086543B">
              <w:t>ов</w:t>
            </w:r>
          </w:p>
        </w:tc>
        <w:tc>
          <w:tcPr>
            <w:tcW w:w="900" w:type="dxa"/>
          </w:tcPr>
          <w:p w:rsidR="0031005E" w:rsidRPr="0086543B" w:rsidRDefault="0031005E" w:rsidP="007A5C41">
            <w:pPr>
              <w:ind w:firstLine="0"/>
              <w:jc w:val="center"/>
            </w:pPr>
          </w:p>
        </w:tc>
        <w:tc>
          <w:tcPr>
            <w:tcW w:w="1080" w:type="dxa"/>
          </w:tcPr>
          <w:p w:rsidR="0031005E" w:rsidRPr="0086543B" w:rsidRDefault="0031005E" w:rsidP="007A5C41">
            <w:pPr>
              <w:ind w:firstLine="0"/>
              <w:jc w:val="center"/>
            </w:pPr>
            <w:r w:rsidRPr="0086543B">
              <w:t>1</w:t>
            </w:r>
          </w:p>
        </w:tc>
        <w:tc>
          <w:tcPr>
            <w:tcW w:w="1048" w:type="dxa"/>
          </w:tcPr>
          <w:p w:rsidR="0031005E" w:rsidRPr="0086543B" w:rsidRDefault="0031005E" w:rsidP="007A5C41">
            <w:pPr>
              <w:ind w:firstLine="0"/>
              <w:jc w:val="center"/>
            </w:pPr>
          </w:p>
        </w:tc>
        <w:tc>
          <w:tcPr>
            <w:tcW w:w="1121" w:type="dxa"/>
          </w:tcPr>
          <w:p w:rsidR="0031005E" w:rsidRPr="0086543B" w:rsidRDefault="0031005E" w:rsidP="007A5C41">
            <w:pPr>
              <w:ind w:firstLine="0"/>
              <w:jc w:val="center"/>
            </w:pPr>
            <w:r w:rsidRPr="0086543B">
              <w:t>+</w:t>
            </w:r>
          </w:p>
        </w:tc>
        <w:tc>
          <w:tcPr>
            <w:tcW w:w="1933" w:type="dxa"/>
          </w:tcPr>
          <w:p w:rsidR="0031005E" w:rsidRPr="0086543B" w:rsidRDefault="0031005E" w:rsidP="007A5C41">
            <w:pPr>
              <w:ind w:firstLine="0"/>
              <w:jc w:val="center"/>
            </w:pPr>
            <w:r w:rsidRPr="0086543B">
              <w:t>СТП Республики Татарстан</w:t>
            </w:r>
          </w:p>
        </w:tc>
      </w:tr>
      <w:tr w:rsidR="0031005E" w:rsidRPr="0086543B" w:rsidTr="007A5C41">
        <w:trPr>
          <w:trHeight w:val="284"/>
          <w:jc w:val="center"/>
        </w:trPr>
        <w:tc>
          <w:tcPr>
            <w:tcW w:w="648" w:type="dxa"/>
          </w:tcPr>
          <w:p w:rsidR="0031005E" w:rsidRPr="0086543B" w:rsidRDefault="0031005E" w:rsidP="005C4920">
            <w:pPr>
              <w:numPr>
                <w:ilvl w:val="0"/>
                <w:numId w:val="123"/>
              </w:numPr>
              <w:spacing w:line="228" w:lineRule="auto"/>
              <w:ind w:left="0" w:firstLine="0"/>
              <w:jc w:val="center"/>
              <w:rPr>
                <w:szCs w:val="24"/>
              </w:rPr>
            </w:pPr>
          </w:p>
        </w:tc>
        <w:tc>
          <w:tcPr>
            <w:tcW w:w="2160" w:type="dxa"/>
          </w:tcPr>
          <w:p w:rsidR="0031005E" w:rsidRPr="0086543B" w:rsidRDefault="0031005E" w:rsidP="009B16B1">
            <w:pPr>
              <w:spacing w:line="228" w:lineRule="auto"/>
              <w:ind w:firstLine="0"/>
              <w:jc w:val="center"/>
            </w:pPr>
            <w:r w:rsidRPr="0086543B">
              <w:t>Вахитовское СП, сев</w:t>
            </w:r>
            <w:r w:rsidR="009B16B1" w:rsidRPr="0086543B">
              <w:t>е</w:t>
            </w:r>
            <w:r w:rsidRPr="0086543B">
              <w:t>рнее д.Нариман</w:t>
            </w:r>
          </w:p>
        </w:tc>
        <w:tc>
          <w:tcPr>
            <w:tcW w:w="1971" w:type="dxa"/>
          </w:tcPr>
          <w:p w:rsidR="0031005E" w:rsidRPr="0086543B" w:rsidRDefault="0031005E" w:rsidP="007A5C41">
            <w:pPr>
              <w:spacing w:line="228" w:lineRule="auto"/>
              <w:ind w:firstLine="0"/>
              <w:jc w:val="center"/>
            </w:pPr>
            <w:r w:rsidRPr="0086543B">
              <w:t>Туристско-рекреационный комплекс «НАРИМАН» в составе проекта «Пять ветров»</w:t>
            </w:r>
          </w:p>
        </w:tc>
        <w:tc>
          <w:tcPr>
            <w:tcW w:w="1816" w:type="dxa"/>
          </w:tcPr>
          <w:p w:rsidR="0031005E" w:rsidRPr="0086543B" w:rsidRDefault="0031005E" w:rsidP="007A5C41">
            <w:pPr>
              <w:spacing w:line="228" w:lineRule="auto"/>
              <w:ind w:firstLine="0"/>
              <w:jc w:val="center"/>
            </w:pPr>
            <w:r w:rsidRPr="0086543B">
              <w:t>Новое строительство</w:t>
            </w:r>
          </w:p>
        </w:tc>
        <w:tc>
          <w:tcPr>
            <w:tcW w:w="1620" w:type="dxa"/>
          </w:tcPr>
          <w:p w:rsidR="0031005E" w:rsidRPr="0086543B" w:rsidRDefault="0031005E" w:rsidP="007A5C41">
            <w:pPr>
              <w:spacing w:line="228" w:lineRule="auto"/>
              <w:ind w:firstLine="0"/>
              <w:jc w:val="center"/>
            </w:pPr>
            <w:r w:rsidRPr="0086543B">
              <w:t>Новое строительство</w:t>
            </w:r>
          </w:p>
        </w:tc>
        <w:tc>
          <w:tcPr>
            <w:tcW w:w="900" w:type="dxa"/>
          </w:tcPr>
          <w:p w:rsidR="0031005E" w:rsidRPr="0086543B" w:rsidRDefault="0031005E" w:rsidP="007A5C41">
            <w:pPr>
              <w:spacing w:line="228" w:lineRule="auto"/>
              <w:ind w:firstLine="0"/>
              <w:jc w:val="center"/>
            </w:pPr>
            <w:r w:rsidRPr="0086543B">
              <w:t>мест</w:t>
            </w:r>
          </w:p>
        </w:tc>
        <w:tc>
          <w:tcPr>
            <w:tcW w:w="900" w:type="dxa"/>
          </w:tcPr>
          <w:p w:rsidR="0031005E" w:rsidRPr="0086543B" w:rsidRDefault="0031005E" w:rsidP="007A5C41">
            <w:pPr>
              <w:spacing w:line="228" w:lineRule="auto"/>
              <w:ind w:firstLine="0"/>
              <w:jc w:val="center"/>
            </w:pPr>
          </w:p>
        </w:tc>
        <w:tc>
          <w:tcPr>
            <w:tcW w:w="1080" w:type="dxa"/>
          </w:tcPr>
          <w:p w:rsidR="0031005E" w:rsidRPr="0086543B" w:rsidRDefault="0031005E" w:rsidP="007A5C41">
            <w:pPr>
              <w:spacing w:line="228" w:lineRule="auto"/>
              <w:ind w:firstLine="0"/>
              <w:jc w:val="center"/>
            </w:pPr>
            <w:r w:rsidRPr="0086543B">
              <w:t>220</w:t>
            </w:r>
          </w:p>
        </w:tc>
        <w:tc>
          <w:tcPr>
            <w:tcW w:w="1048" w:type="dxa"/>
          </w:tcPr>
          <w:p w:rsidR="0031005E" w:rsidRPr="0086543B" w:rsidRDefault="0031005E" w:rsidP="007A5C41">
            <w:pPr>
              <w:spacing w:line="228" w:lineRule="auto"/>
              <w:ind w:firstLine="0"/>
              <w:jc w:val="center"/>
            </w:pPr>
            <w:r w:rsidRPr="0086543B">
              <w:t>+</w:t>
            </w:r>
          </w:p>
        </w:tc>
        <w:tc>
          <w:tcPr>
            <w:tcW w:w="1121" w:type="dxa"/>
          </w:tcPr>
          <w:p w:rsidR="0031005E" w:rsidRPr="0086543B" w:rsidRDefault="0031005E" w:rsidP="007A5C41">
            <w:pPr>
              <w:spacing w:line="228" w:lineRule="auto"/>
              <w:ind w:firstLine="0"/>
              <w:jc w:val="center"/>
            </w:pPr>
          </w:p>
        </w:tc>
        <w:tc>
          <w:tcPr>
            <w:tcW w:w="1933" w:type="dxa"/>
          </w:tcPr>
          <w:p w:rsidR="0031005E" w:rsidRPr="0086543B" w:rsidRDefault="0031005E" w:rsidP="007A5C41">
            <w:pPr>
              <w:spacing w:line="228" w:lineRule="auto"/>
              <w:ind w:firstLine="0"/>
              <w:jc w:val="center"/>
            </w:pPr>
            <w:r w:rsidRPr="0086543B">
              <w:t>Концепция развития внутреннего и въездного туризма в Волжско-Камском бассейне Республики Татарстан («Пять ветров»)</w:t>
            </w:r>
          </w:p>
        </w:tc>
      </w:tr>
      <w:tr w:rsidR="0031005E" w:rsidRPr="0086543B" w:rsidTr="007A5C41">
        <w:trPr>
          <w:trHeight w:val="284"/>
          <w:jc w:val="center"/>
        </w:trPr>
        <w:tc>
          <w:tcPr>
            <w:tcW w:w="648" w:type="dxa"/>
          </w:tcPr>
          <w:p w:rsidR="0031005E" w:rsidRPr="0086543B" w:rsidRDefault="0031005E" w:rsidP="005C4920">
            <w:pPr>
              <w:numPr>
                <w:ilvl w:val="0"/>
                <w:numId w:val="123"/>
              </w:numPr>
              <w:spacing w:line="228" w:lineRule="auto"/>
              <w:ind w:left="0" w:firstLine="0"/>
              <w:jc w:val="center"/>
              <w:rPr>
                <w:szCs w:val="24"/>
              </w:rPr>
            </w:pPr>
            <w:r w:rsidRPr="0086543B">
              <w:rPr>
                <w:szCs w:val="24"/>
              </w:rPr>
              <w:t>1</w:t>
            </w:r>
          </w:p>
        </w:tc>
        <w:tc>
          <w:tcPr>
            <w:tcW w:w="2160" w:type="dxa"/>
          </w:tcPr>
          <w:p w:rsidR="0031005E" w:rsidRPr="0086543B" w:rsidRDefault="0031005E" w:rsidP="007A5C41">
            <w:pPr>
              <w:spacing w:line="228" w:lineRule="auto"/>
              <w:ind w:firstLine="0"/>
              <w:jc w:val="center"/>
            </w:pPr>
            <w:r w:rsidRPr="0086543B">
              <w:t>Введенско-Слободское СП, с.Введенская Слобода</w:t>
            </w:r>
          </w:p>
        </w:tc>
        <w:tc>
          <w:tcPr>
            <w:tcW w:w="1971" w:type="dxa"/>
          </w:tcPr>
          <w:p w:rsidR="0031005E" w:rsidRPr="0086543B" w:rsidRDefault="0031005E" w:rsidP="009B16B1">
            <w:pPr>
              <w:spacing w:line="228" w:lineRule="auto"/>
              <w:ind w:firstLine="0"/>
              <w:jc w:val="center"/>
            </w:pPr>
            <w:r w:rsidRPr="0086543B">
              <w:t>Молодежный туристический этнокультурный оздоровительный комплекс «Фэнсэр</w:t>
            </w:r>
            <w:r w:rsidR="009B16B1" w:rsidRPr="0086543B">
              <w:t xml:space="preserve"> -</w:t>
            </w:r>
            <w:r w:rsidRPr="0086543B">
              <w:t>Бэрэкэт»</w:t>
            </w:r>
          </w:p>
        </w:tc>
        <w:tc>
          <w:tcPr>
            <w:tcW w:w="1816" w:type="dxa"/>
          </w:tcPr>
          <w:p w:rsidR="0031005E" w:rsidRPr="0086543B" w:rsidRDefault="0031005E" w:rsidP="007A5C41">
            <w:pPr>
              <w:spacing w:line="228" w:lineRule="auto"/>
              <w:ind w:firstLine="0"/>
              <w:jc w:val="center"/>
            </w:pPr>
            <w:r w:rsidRPr="0086543B">
              <w:t>Новое строительство</w:t>
            </w:r>
          </w:p>
        </w:tc>
        <w:tc>
          <w:tcPr>
            <w:tcW w:w="1620" w:type="dxa"/>
          </w:tcPr>
          <w:p w:rsidR="0031005E" w:rsidRPr="0086543B" w:rsidRDefault="0031005E" w:rsidP="007A5C41">
            <w:pPr>
              <w:spacing w:line="228" w:lineRule="auto"/>
              <w:ind w:firstLine="0"/>
              <w:jc w:val="center"/>
            </w:pPr>
            <w:r w:rsidRPr="0086543B">
              <w:t>Новое строительство</w:t>
            </w:r>
          </w:p>
        </w:tc>
        <w:tc>
          <w:tcPr>
            <w:tcW w:w="900" w:type="dxa"/>
          </w:tcPr>
          <w:p w:rsidR="0031005E" w:rsidRPr="0086543B" w:rsidRDefault="0031005E" w:rsidP="007A5C41">
            <w:pPr>
              <w:spacing w:line="228" w:lineRule="auto"/>
              <w:ind w:firstLine="0"/>
              <w:jc w:val="center"/>
            </w:pPr>
            <w:r w:rsidRPr="0086543B">
              <w:t>мест</w:t>
            </w:r>
          </w:p>
        </w:tc>
        <w:tc>
          <w:tcPr>
            <w:tcW w:w="900" w:type="dxa"/>
          </w:tcPr>
          <w:p w:rsidR="0031005E" w:rsidRPr="0086543B" w:rsidRDefault="0031005E" w:rsidP="007A5C41">
            <w:pPr>
              <w:spacing w:line="228" w:lineRule="auto"/>
              <w:ind w:firstLine="0"/>
              <w:jc w:val="center"/>
            </w:pPr>
          </w:p>
        </w:tc>
        <w:tc>
          <w:tcPr>
            <w:tcW w:w="1080" w:type="dxa"/>
          </w:tcPr>
          <w:p w:rsidR="0031005E" w:rsidRPr="0086543B" w:rsidRDefault="0031005E" w:rsidP="007A5C41">
            <w:pPr>
              <w:spacing w:line="228" w:lineRule="auto"/>
              <w:ind w:firstLine="0"/>
              <w:jc w:val="center"/>
            </w:pPr>
            <w:r w:rsidRPr="0086543B">
              <w:t>500</w:t>
            </w:r>
          </w:p>
        </w:tc>
        <w:tc>
          <w:tcPr>
            <w:tcW w:w="1048" w:type="dxa"/>
          </w:tcPr>
          <w:p w:rsidR="0031005E" w:rsidRPr="0086543B" w:rsidRDefault="0031005E" w:rsidP="007A5C41">
            <w:pPr>
              <w:spacing w:line="228" w:lineRule="auto"/>
              <w:ind w:firstLine="0"/>
              <w:jc w:val="center"/>
            </w:pPr>
            <w:r w:rsidRPr="0086543B">
              <w:t>+</w:t>
            </w:r>
          </w:p>
        </w:tc>
        <w:tc>
          <w:tcPr>
            <w:tcW w:w="1121" w:type="dxa"/>
          </w:tcPr>
          <w:p w:rsidR="0031005E" w:rsidRPr="0086543B" w:rsidRDefault="0031005E" w:rsidP="007A5C41">
            <w:pPr>
              <w:spacing w:line="228" w:lineRule="auto"/>
              <w:ind w:firstLine="0"/>
              <w:jc w:val="center"/>
            </w:pPr>
          </w:p>
        </w:tc>
        <w:tc>
          <w:tcPr>
            <w:tcW w:w="1933" w:type="dxa"/>
          </w:tcPr>
          <w:p w:rsidR="0031005E" w:rsidRPr="0086543B" w:rsidRDefault="0031005E" w:rsidP="007A5C41">
            <w:pPr>
              <w:spacing w:line="228" w:lineRule="auto"/>
              <w:ind w:firstLine="0"/>
              <w:jc w:val="center"/>
            </w:pPr>
            <w:r w:rsidRPr="0086543B">
              <w:t>СТП Республики Татарстан</w:t>
            </w:r>
          </w:p>
        </w:tc>
      </w:tr>
      <w:tr w:rsidR="0031005E" w:rsidRPr="0086543B" w:rsidTr="007A5C41">
        <w:trPr>
          <w:trHeight w:val="284"/>
          <w:jc w:val="center"/>
        </w:trPr>
        <w:tc>
          <w:tcPr>
            <w:tcW w:w="648" w:type="dxa"/>
          </w:tcPr>
          <w:p w:rsidR="0031005E" w:rsidRPr="0086543B" w:rsidRDefault="0031005E" w:rsidP="005C4920">
            <w:pPr>
              <w:numPr>
                <w:ilvl w:val="0"/>
                <w:numId w:val="123"/>
              </w:numPr>
              <w:spacing w:line="228" w:lineRule="auto"/>
              <w:ind w:left="0" w:firstLine="0"/>
              <w:jc w:val="center"/>
              <w:rPr>
                <w:szCs w:val="24"/>
              </w:rPr>
            </w:pPr>
            <w:r w:rsidRPr="0086543B">
              <w:rPr>
                <w:szCs w:val="24"/>
              </w:rPr>
              <w:t>1</w:t>
            </w:r>
          </w:p>
        </w:tc>
        <w:tc>
          <w:tcPr>
            <w:tcW w:w="2160" w:type="dxa"/>
          </w:tcPr>
          <w:p w:rsidR="0031005E" w:rsidRPr="0086543B" w:rsidRDefault="0031005E" w:rsidP="007A5C41">
            <w:pPr>
              <w:spacing w:line="228" w:lineRule="auto"/>
              <w:ind w:firstLine="0"/>
              <w:jc w:val="center"/>
            </w:pPr>
            <w:r w:rsidRPr="0086543B">
              <w:t>Верхнеуслонское</w:t>
            </w:r>
            <w:r w:rsidR="00A033FE" w:rsidRPr="0086543B">
              <w:t xml:space="preserve"> СП</w:t>
            </w:r>
            <w:r w:rsidRPr="0086543B">
              <w:t>, Печищинское СП, между с.Печищи и с.Набережные Моркваши</w:t>
            </w:r>
          </w:p>
        </w:tc>
        <w:tc>
          <w:tcPr>
            <w:tcW w:w="1971" w:type="dxa"/>
          </w:tcPr>
          <w:p w:rsidR="0031005E" w:rsidRPr="0086543B" w:rsidRDefault="0031005E" w:rsidP="007A5C41">
            <w:pPr>
              <w:spacing w:line="228" w:lineRule="auto"/>
              <w:ind w:firstLine="0"/>
              <w:jc w:val="center"/>
            </w:pPr>
            <w:r w:rsidRPr="0086543B">
              <w:t>Парк семейного отдыха «Соколиная Гора»</w:t>
            </w:r>
          </w:p>
        </w:tc>
        <w:tc>
          <w:tcPr>
            <w:tcW w:w="1816" w:type="dxa"/>
          </w:tcPr>
          <w:p w:rsidR="0031005E" w:rsidRPr="0086543B" w:rsidRDefault="0031005E" w:rsidP="007A5C41">
            <w:pPr>
              <w:spacing w:line="228" w:lineRule="auto"/>
              <w:ind w:firstLine="0"/>
              <w:jc w:val="center"/>
            </w:pPr>
            <w:r w:rsidRPr="0086543B">
              <w:t>Организация парка семейного отдыха</w:t>
            </w:r>
          </w:p>
        </w:tc>
        <w:tc>
          <w:tcPr>
            <w:tcW w:w="1620" w:type="dxa"/>
          </w:tcPr>
          <w:p w:rsidR="0031005E" w:rsidRPr="0086543B" w:rsidRDefault="0031005E" w:rsidP="007A5C41">
            <w:pPr>
              <w:spacing w:line="228" w:lineRule="auto"/>
              <w:ind w:firstLine="0"/>
              <w:jc w:val="center"/>
            </w:pPr>
            <w:r w:rsidRPr="0086543B">
              <w:t>Организационное мероприятие</w:t>
            </w:r>
          </w:p>
        </w:tc>
        <w:tc>
          <w:tcPr>
            <w:tcW w:w="900" w:type="dxa"/>
          </w:tcPr>
          <w:p w:rsidR="0031005E" w:rsidRPr="0086543B" w:rsidRDefault="0031005E" w:rsidP="007A5C41">
            <w:pPr>
              <w:spacing w:line="228" w:lineRule="auto"/>
              <w:ind w:firstLine="0"/>
              <w:jc w:val="center"/>
            </w:pPr>
            <w:r w:rsidRPr="0086543B">
              <w:t>объект</w:t>
            </w:r>
            <w:r w:rsidR="00F511CD" w:rsidRPr="0086543B">
              <w:t>ов</w:t>
            </w:r>
          </w:p>
        </w:tc>
        <w:tc>
          <w:tcPr>
            <w:tcW w:w="900" w:type="dxa"/>
          </w:tcPr>
          <w:p w:rsidR="0031005E" w:rsidRPr="0086543B" w:rsidRDefault="0031005E" w:rsidP="007A5C41">
            <w:pPr>
              <w:spacing w:line="228" w:lineRule="auto"/>
              <w:ind w:firstLine="0"/>
              <w:jc w:val="center"/>
            </w:pPr>
          </w:p>
        </w:tc>
        <w:tc>
          <w:tcPr>
            <w:tcW w:w="1080" w:type="dxa"/>
          </w:tcPr>
          <w:p w:rsidR="0031005E" w:rsidRPr="0086543B" w:rsidRDefault="0031005E" w:rsidP="007A5C41">
            <w:pPr>
              <w:spacing w:line="228" w:lineRule="auto"/>
              <w:ind w:firstLine="0"/>
              <w:jc w:val="center"/>
            </w:pPr>
            <w:r w:rsidRPr="0086543B">
              <w:t>1</w:t>
            </w:r>
          </w:p>
        </w:tc>
        <w:tc>
          <w:tcPr>
            <w:tcW w:w="1048" w:type="dxa"/>
          </w:tcPr>
          <w:p w:rsidR="0031005E" w:rsidRPr="0086543B" w:rsidRDefault="0031005E" w:rsidP="007A5C41">
            <w:pPr>
              <w:spacing w:line="228" w:lineRule="auto"/>
              <w:ind w:firstLine="0"/>
              <w:jc w:val="center"/>
            </w:pPr>
            <w:r w:rsidRPr="0086543B">
              <w:t>+</w:t>
            </w:r>
          </w:p>
        </w:tc>
        <w:tc>
          <w:tcPr>
            <w:tcW w:w="1121" w:type="dxa"/>
          </w:tcPr>
          <w:p w:rsidR="0031005E" w:rsidRPr="0086543B" w:rsidRDefault="0031005E" w:rsidP="007A5C41">
            <w:pPr>
              <w:spacing w:line="228" w:lineRule="auto"/>
              <w:ind w:firstLine="0"/>
              <w:jc w:val="center"/>
            </w:pPr>
          </w:p>
        </w:tc>
        <w:tc>
          <w:tcPr>
            <w:tcW w:w="1933" w:type="dxa"/>
          </w:tcPr>
          <w:p w:rsidR="0031005E" w:rsidRPr="0086543B" w:rsidRDefault="0031005E" w:rsidP="007A5C41">
            <w:pPr>
              <w:spacing w:line="228" w:lineRule="auto"/>
              <w:ind w:firstLine="0"/>
              <w:jc w:val="center"/>
            </w:pPr>
            <w:r w:rsidRPr="0086543B">
              <w:t>СТП Республики Татарстан, СТП Верхнеуслонского муниципального района</w:t>
            </w:r>
          </w:p>
        </w:tc>
      </w:tr>
      <w:tr w:rsidR="0031005E" w:rsidRPr="0086543B" w:rsidTr="007A5C41">
        <w:trPr>
          <w:trHeight w:val="1838"/>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1</w:t>
            </w:r>
          </w:p>
        </w:tc>
        <w:tc>
          <w:tcPr>
            <w:tcW w:w="2160" w:type="dxa"/>
          </w:tcPr>
          <w:p w:rsidR="0031005E" w:rsidRPr="0086543B" w:rsidRDefault="0031005E" w:rsidP="007A5C41">
            <w:pPr>
              <w:ind w:firstLine="0"/>
              <w:jc w:val="center"/>
            </w:pPr>
            <w:r w:rsidRPr="0086543B">
              <w:t>Верхнеуслонское СП, севернее п.им.Кирова</w:t>
            </w:r>
          </w:p>
        </w:tc>
        <w:tc>
          <w:tcPr>
            <w:tcW w:w="1971" w:type="dxa"/>
          </w:tcPr>
          <w:p w:rsidR="0031005E" w:rsidRPr="0086543B" w:rsidRDefault="0031005E" w:rsidP="007A5C41">
            <w:pPr>
              <w:ind w:firstLine="0"/>
              <w:jc w:val="center"/>
            </w:pPr>
            <w:r w:rsidRPr="0086543B">
              <w:t>Кемпинг «Соколиная Гора» в составе парка семейного отдыха «Соколиная Гора»</w:t>
            </w:r>
          </w:p>
        </w:tc>
        <w:tc>
          <w:tcPr>
            <w:tcW w:w="1816" w:type="dxa"/>
          </w:tcPr>
          <w:p w:rsidR="0031005E" w:rsidRPr="0086543B" w:rsidRDefault="0031005E" w:rsidP="007A5C41">
            <w:pPr>
              <w:ind w:firstLine="0"/>
              <w:jc w:val="center"/>
            </w:pPr>
            <w:r w:rsidRPr="0086543B">
              <w:t>Новое строительство</w:t>
            </w:r>
          </w:p>
        </w:tc>
        <w:tc>
          <w:tcPr>
            <w:tcW w:w="1620" w:type="dxa"/>
          </w:tcPr>
          <w:p w:rsidR="0031005E" w:rsidRPr="0086543B" w:rsidRDefault="0031005E" w:rsidP="007A5C41">
            <w:pPr>
              <w:ind w:firstLine="0"/>
              <w:jc w:val="center"/>
            </w:pPr>
            <w:r w:rsidRPr="0086543B">
              <w:t>Новое строительство</w:t>
            </w:r>
          </w:p>
        </w:tc>
        <w:tc>
          <w:tcPr>
            <w:tcW w:w="900" w:type="dxa"/>
          </w:tcPr>
          <w:p w:rsidR="0031005E" w:rsidRPr="0086543B" w:rsidRDefault="0031005E" w:rsidP="007A5C41">
            <w:pPr>
              <w:ind w:firstLine="0"/>
              <w:jc w:val="center"/>
            </w:pPr>
            <w:r w:rsidRPr="0086543B">
              <w:t>мест</w:t>
            </w:r>
          </w:p>
        </w:tc>
        <w:tc>
          <w:tcPr>
            <w:tcW w:w="900" w:type="dxa"/>
          </w:tcPr>
          <w:p w:rsidR="0031005E" w:rsidRPr="0086543B" w:rsidRDefault="0031005E" w:rsidP="007A5C41">
            <w:pPr>
              <w:ind w:firstLine="0"/>
              <w:jc w:val="center"/>
            </w:pPr>
          </w:p>
        </w:tc>
        <w:tc>
          <w:tcPr>
            <w:tcW w:w="1080" w:type="dxa"/>
          </w:tcPr>
          <w:p w:rsidR="0031005E" w:rsidRPr="0086543B" w:rsidRDefault="0031005E" w:rsidP="007A5C41">
            <w:pPr>
              <w:ind w:firstLine="0"/>
              <w:jc w:val="center"/>
            </w:pPr>
            <w:r w:rsidRPr="0086543B">
              <w:t>3000</w:t>
            </w:r>
          </w:p>
        </w:tc>
        <w:tc>
          <w:tcPr>
            <w:tcW w:w="1048" w:type="dxa"/>
          </w:tcPr>
          <w:p w:rsidR="0031005E" w:rsidRPr="0086543B" w:rsidRDefault="0031005E" w:rsidP="007A5C41">
            <w:pPr>
              <w:ind w:firstLine="0"/>
              <w:jc w:val="center"/>
            </w:pPr>
            <w:r w:rsidRPr="0086543B">
              <w:t>+</w:t>
            </w:r>
          </w:p>
        </w:tc>
        <w:tc>
          <w:tcPr>
            <w:tcW w:w="1121" w:type="dxa"/>
          </w:tcPr>
          <w:p w:rsidR="0031005E" w:rsidRPr="0086543B" w:rsidRDefault="0031005E" w:rsidP="007A5C41">
            <w:pPr>
              <w:ind w:firstLine="0"/>
              <w:jc w:val="center"/>
            </w:pPr>
          </w:p>
        </w:tc>
        <w:tc>
          <w:tcPr>
            <w:tcW w:w="1933" w:type="dxa"/>
          </w:tcPr>
          <w:p w:rsidR="0031005E" w:rsidRPr="0086543B" w:rsidRDefault="0031005E" w:rsidP="007A5C41">
            <w:pPr>
              <w:ind w:firstLine="0"/>
              <w:jc w:val="center"/>
            </w:pPr>
            <w:r w:rsidRPr="0086543B">
              <w:t>СТП Республики Татарстан, СТП Верхнеуслонского муниципального района</w:t>
            </w:r>
          </w:p>
        </w:tc>
      </w:tr>
      <w:tr w:rsidR="0031005E" w:rsidRPr="0086543B" w:rsidTr="007A5EA5">
        <w:trPr>
          <w:trHeight w:val="1818"/>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1</w:t>
            </w:r>
          </w:p>
        </w:tc>
        <w:tc>
          <w:tcPr>
            <w:tcW w:w="2160" w:type="dxa"/>
          </w:tcPr>
          <w:p w:rsidR="0031005E" w:rsidRPr="0086543B" w:rsidRDefault="0031005E" w:rsidP="007A5C41">
            <w:pPr>
              <w:ind w:firstLine="0"/>
              <w:jc w:val="center"/>
            </w:pPr>
            <w:r w:rsidRPr="0086543B">
              <w:t>Верхнеуслонское СП, восточнее с.Набережные Моркваши</w:t>
            </w:r>
          </w:p>
        </w:tc>
        <w:tc>
          <w:tcPr>
            <w:tcW w:w="1971" w:type="dxa"/>
          </w:tcPr>
          <w:p w:rsidR="0031005E" w:rsidRPr="0086543B" w:rsidRDefault="0031005E" w:rsidP="007A5C41">
            <w:pPr>
              <w:ind w:firstLine="0"/>
              <w:jc w:val="center"/>
            </w:pPr>
            <w:r w:rsidRPr="0086543B">
              <w:t>Караванинг-центр в составе парка семейного отдыха «Соколиная Гора»</w:t>
            </w:r>
          </w:p>
        </w:tc>
        <w:tc>
          <w:tcPr>
            <w:tcW w:w="1816" w:type="dxa"/>
          </w:tcPr>
          <w:p w:rsidR="0031005E" w:rsidRPr="0086543B" w:rsidRDefault="0031005E" w:rsidP="007A5C41">
            <w:pPr>
              <w:ind w:firstLine="0"/>
              <w:jc w:val="center"/>
            </w:pPr>
            <w:r w:rsidRPr="0086543B">
              <w:t>Новое строительство</w:t>
            </w:r>
          </w:p>
        </w:tc>
        <w:tc>
          <w:tcPr>
            <w:tcW w:w="1620" w:type="dxa"/>
          </w:tcPr>
          <w:p w:rsidR="0031005E" w:rsidRPr="0086543B" w:rsidRDefault="0031005E" w:rsidP="007A5C41">
            <w:pPr>
              <w:ind w:firstLine="0"/>
              <w:jc w:val="center"/>
            </w:pPr>
            <w:r w:rsidRPr="0086543B">
              <w:t>Новое строительство</w:t>
            </w:r>
          </w:p>
        </w:tc>
        <w:tc>
          <w:tcPr>
            <w:tcW w:w="900" w:type="dxa"/>
          </w:tcPr>
          <w:p w:rsidR="0031005E" w:rsidRPr="0086543B" w:rsidRDefault="0031005E" w:rsidP="007A5C41">
            <w:pPr>
              <w:ind w:firstLine="0"/>
              <w:jc w:val="center"/>
            </w:pPr>
            <w:r w:rsidRPr="0086543B">
              <w:t>объект</w:t>
            </w:r>
            <w:r w:rsidR="00F511CD" w:rsidRPr="0086543B">
              <w:t>ов</w:t>
            </w:r>
          </w:p>
        </w:tc>
        <w:tc>
          <w:tcPr>
            <w:tcW w:w="900" w:type="dxa"/>
          </w:tcPr>
          <w:p w:rsidR="0031005E" w:rsidRPr="0086543B" w:rsidRDefault="0031005E" w:rsidP="007A5C41">
            <w:pPr>
              <w:ind w:firstLine="0"/>
              <w:jc w:val="center"/>
            </w:pPr>
          </w:p>
        </w:tc>
        <w:tc>
          <w:tcPr>
            <w:tcW w:w="1080" w:type="dxa"/>
          </w:tcPr>
          <w:p w:rsidR="0031005E" w:rsidRPr="0086543B" w:rsidRDefault="0031005E" w:rsidP="007A5C41">
            <w:pPr>
              <w:ind w:firstLine="0"/>
              <w:jc w:val="center"/>
            </w:pPr>
            <w:r w:rsidRPr="0086543B">
              <w:t>1</w:t>
            </w:r>
          </w:p>
        </w:tc>
        <w:tc>
          <w:tcPr>
            <w:tcW w:w="1048" w:type="dxa"/>
          </w:tcPr>
          <w:p w:rsidR="0031005E" w:rsidRPr="0086543B" w:rsidRDefault="0031005E" w:rsidP="007A5C41">
            <w:pPr>
              <w:ind w:firstLine="0"/>
              <w:jc w:val="center"/>
            </w:pPr>
            <w:r w:rsidRPr="0086543B">
              <w:t>+</w:t>
            </w:r>
          </w:p>
        </w:tc>
        <w:tc>
          <w:tcPr>
            <w:tcW w:w="1121" w:type="dxa"/>
          </w:tcPr>
          <w:p w:rsidR="0031005E" w:rsidRPr="0086543B" w:rsidRDefault="0031005E" w:rsidP="007A5C41">
            <w:pPr>
              <w:ind w:firstLine="0"/>
              <w:jc w:val="center"/>
            </w:pPr>
          </w:p>
        </w:tc>
        <w:tc>
          <w:tcPr>
            <w:tcW w:w="1933" w:type="dxa"/>
          </w:tcPr>
          <w:p w:rsidR="0031005E" w:rsidRPr="0086543B" w:rsidRDefault="0031005E" w:rsidP="007A5C41">
            <w:pPr>
              <w:ind w:firstLine="0"/>
              <w:jc w:val="center"/>
            </w:pPr>
            <w:r w:rsidRPr="0086543B">
              <w:t>СТП Республики Татарстан, СТП Верхнеуслонского муниципального района</w:t>
            </w:r>
          </w:p>
        </w:tc>
      </w:tr>
      <w:tr w:rsidR="0031005E" w:rsidRPr="0086543B" w:rsidTr="007A5C41">
        <w:trPr>
          <w:trHeight w:val="1743"/>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1</w:t>
            </w:r>
          </w:p>
        </w:tc>
        <w:tc>
          <w:tcPr>
            <w:tcW w:w="2160" w:type="dxa"/>
          </w:tcPr>
          <w:p w:rsidR="0031005E" w:rsidRPr="0086543B" w:rsidRDefault="0031005E" w:rsidP="007A5C41">
            <w:pPr>
              <w:ind w:firstLine="0"/>
              <w:jc w:val="center"/>
            </w:pPr>
            <w:r w:rsidRPr="0086543B">
              <w:t>Набережно-Морквашское СП, п.Пустые Моркваши</w:t>
            </w:r>
          </w:p>
        </w:tc>
        <w:tc>
          <w:tcPr>
            <w:tcW w:w="1971" w:type="dxa"/>
          </w:tcPr>
          <w:p w:rsidR="0031005E" w:rsidRPr="0086543B" w:rsidRDefault="0031005E" w:rsidP="007A5C41">
            <w:pPr>
              <w:ind w:firstLine="0"/>
              <w:jc w:val="center"/>
            </w:pPr>
            <w:r w:rsidRPr="0086543B">
              <w:t>Детский оздоровительный лагерь «Дзержинец»</w:t>
            </w:r>
          </w:p>
        </w:tc>
        <w:tc>
          <w:tcPr>
            <w:tcW w:w="1816" w:type="dxa"/>
          </w:tcPr>
          <w:p w:rsidR="0031005E" w:rsidRPr="0086543B" w:rsidRDefault="0031005E" w:rsidP="007A5C41">
            <w:pPr>
              <w:ind w:firstLine="0"/>
              <w:jc w:val="center"/>
            </w:pPr>
            <w:r w:rsidRPr="0086543B">
              <w:t>Реконструкция</w:t>
            </w:r>
          </w:p>
        </w:tc>
        <w:tc>
          <w:tcPr>
            <w:tcW w:w="1620" w:type="dxa"/>
          </w:tcPr>
          <w:p w:rsidR="0031005E" w:rsidRPr="0086543B" w:rsidRDefault="0031005E" w:rsidP="007A5C41">
            <w:pPr>
              <w:ind w:firstLine="0"/>
              <w:jc w:val="center"/>
            </w:pPr>
            <w:r w:rsidRPr="0086543B">
              <w:t>Реконструкция</w:t>
            </w:r>
          </w:p>
        </w:tc>
        <w:tc>
          <w:tcPr>
            <w:tcW w:w="900" w:type="dxa"/>
          </w:tcPr>
          <w:p w:rsidR="0031005E" w:rsidRPr="0086543B" w:rsidRDefault="0031005E" w:rsidP="007A5C41">
            <w:pPr>
              <w:ind w:firstLine="0"/>
              <w:jc w:val="center"/>
            </w:pPr>
            <w:r w:rsidRPr="0086543B">
              <w:t>мест</w:t>
            </w:r>
          </w:p>
        </w:tc>
        <w:tc>
          <w:tcPr>
            <w:tcW w:w="900" w:type="dxa"/>
          </w:tcPr>
          <w:p w:rsidR="0031005E" w:rsidRPr="0086543B" w:rsidRDefault="0031005E" w:rsidP="007A5C41">
            <w:pPr>
              <w:ind w:firstLine="0"/>
              <w:jc w:val="center"/>
            </w:pPr>
            <w:r w:rsidRPr="0086543B">
              <w:t>400</w:t>
            </w:r>
          </w:p>
        </w:tc>
        <w:tc>
          <w:tcPr>
            <w:tcW w:w="1080" w:type="dxa"/>
          </w:tcPr>
          <w:p w:rsidR="0031005E" w:rsidRPr="0086543B" w:rsidRDefault="0031005E" w:rsidP="007A5C41">
            <w:pPr>
              <w:ind w:firstLine="0"/>
              <w:jc w:val="center"/>
            </w:pPr>
          </w:p>
        </w:tc>
        <w:tc>
          <w:tcPr>
            <w:tcW w:w="1048" w:type="dxa"/>
          </w:tcPr>
          <w:p w:rsidR="0031005E" w:rsidRPr="0086543B" w:rsidRDefault="0031005E" w:rsidP="007A5C41">
            <w:pPr>
              <w:ind w:firstLine="0"/>
              <w:jc w:val="center"/>
            </w:pPr>
            <w:r w:rsidRPr="0086543B">
              <w:t>+</w:t>
            </w:r>
          </w:p>
        </w:tc>
        <w:tc>
          <w:tcPr>
            <w:tcW w:w="1121" w:type="dxa"/>
          </w:tcPr>
          <w:p w:rsidR="0031005E" w:rsidRPr="0086543B" w:rsidRDefault="0031005E" w:rsidP="007A5C41">
            <w:pPr>
              <w:ind w:firstLine="0"/>
              <w:jc w:val="center"/>
            </w:pPr>
          </w:p>
        </w:tc>
        <w:tc>
          <w:tcPr>
            <w:tcW w:w="1933" w:type="dxa"/>
          </w:tcPr>
          <w:p w:rsidR="0031005E" w:rsidRPr="0086543B" w:rsidRDefault="0031005E" w:rsidP="007A5C41">
            <w:pPr>
              <w:ind w:firstLine="0"/>
              <w:jc w:val="center"/>
            </w:pPr>
            <w:r w:rsidRPr="0086543B">
              <w:t>СТП Республики Татарстан, СТП Верхнеуслонского муниципального района</w:t>
            </w:r>
          </w:p>
        </w:tc>
      </w:tr>
      <w:tr w:rsidR="0031005E" w:rsidRPr="0086543B" w:rsidTr="007A5C41">
        <w:trPr>
          <w:trHeight w:val="2071"/>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1</w:t>
            </w:r>
          </w:p>
        </w:tc>
        <w:tc>
          <w:tcPr>
            <w:tcW w:w="2160" w:type="dxa"/>
          </w:tcPr>
          <w:p w:rsidR="0031005E" w:rsidRPr="0086543B" w:rsidRDefault="0031005E" w:rsidP="007A5C41">
            <w:pPr>
              <w:ind w:firstLine="0"/>
              <w:jc w:val="center"/>
            </w:pPr>
            <w:r w:rsidRPr="0086543B">
              <w:t>Верхнеуслонский муниципальный район, Печищинское СП</w:t>
            </w:r>
          </w:p>
        </w:tc>
        <w:tc>
          <w:tcPr>
            <w:tcW w:w="1971" w:type="dxa"/>
          </w:tcPr>
          <w:p w:rsidR="0031005E" w:rsidRPr="0086543B" w:rsidRDefault="0031005E" w:rsidP="007A5C41">
            <w:pPr>
              <w:ind w:firstLine="0"/>
              <w:jc w:val="center"/>
            </w:pPr>
            <w:r w:rsidRPr="0086543B">
              <w:t>Парк «Соколиная Гора» с велотрассами в составе парка семейного отдыха «Соколиная Гора»</w:t>
            </w:r>
          </w:p>
        </w:tc>
        <w:tc>
          <w:tcPr>
            <w:tcW w:w="1816" w:type="dxa"/>
          </w:tcPr>
          <w:p w:rsidR="0031005E" w:rsidRPr="0086543B" w:rsidRDefault="0031005E" w:rsidP="007A5C41">
            <w:pPr>
              <w:ind w:firstLine="0"/>
              <w:jc w:val="center"/>
            </w:pPr>
            <w:r w:rsidRPr="0086543B">
              <w:t>Новое строительство</w:t>
            </w:r>
          </w:p>
        </w:tc>
        <w:tc>
          <w:tcPr>
            <w:tcW w:w="1620" w:type="dxa"/>
          </w:tcPr>
          <w:p w:rsidR="0031005E" w:rsidRPr="0086543B" w:rsidRDefault="0031005E" w:rsidP="007A5C41">
            <w:pPr>
              <w:ind w:firstLine="0"/>
              <w:jc w:val="center"/>
            </w:pPr>
            <w:r w:rsidRPr="0086543B">
              <w:t>Новое строительство</w:t>
            </w:r>
          </w:p>
        </w:tc>
        <w:tc>
          <w:tcPr>
            <w:tcW w:w="900" w:type="dxa"/>
          </w:tcPr>
          <w:p w:rsidR="0031005E" w:rsidRPr="0086543B" w:rsidRDefault="0031005E" w:rsidP="007A5C41">
            <w:pPr>
              <w:ind w:firstLine="0"/>
              <w:jc w:val="center"/>
            </w:pPr>
            <w:r w:rsidRPr="0086543B">
              <w:t>объект</w:t>
            </w:r>
            <w:r w:rsidR="00F511CD" w:rsidRPr="0086543B">
              <w:t>ов</w:t>
            </w:r>
          </w:p>
        </w:tc>
        <w:tc>
          <w:tcPr>
            <w:tcW w:w="900" w:type="dxa"/>
          </w:tcPr>
          <w:p w:rsidR="0031005E" w:rsidRPr="0086543B" w:rsidRDefault="0031005E" w:rsidP="007A5C41">
            <w:pPr>
              <w:ind w:firstLine="0"/>
              <w:jc w:val="center"/>
            </w:pPr>
          </w:p>
        </w:tc>
        <w:tc>
          <w:tcPr>
            <w:tcW w:w="1080" w:type="dxa"/>
          </w:tcPr>
          <w:p w:rsidR="0031005E" w:rsidRPr="0086543B" w:rsidRDefault="0031005E" w:rsidP="007A5C41">
            <w:pPr>
              <w:ind w:firstLine="0"/>
              <w:jc w:val="center"/>
            </w:pPr>
            <w:r w:rsidRPr="0086543B">
              <w:t>1</w:t>
            </w:r>
          </w:p>
        </w:tc>
        <w:tc>
          <w:tcPr>
            <w:tcW w:w="1048" w:type="dxa"/>
          </w:tcPr>
          <w:p w:rsidR="0031005E" w:rsidRPr="0086543B" w:rsidRDefault="0031005E" w:rsidP="007A5C41">
            <w:pPr>
              <w:ind w:firstLine="0"/>
              <w:jc w:val="center"/>
            </w:pPr>
            <w:r w:rsidRPr="0086543B">
              <w:t>+</w:t>
            </w:r>
          </w:p>
        </w:tc>
        <w:tc>
          <w:tcPr>
            <w:tcW w:w="1121" w:type="dxa"/>
          </w:tcPr>
          <w:p w:rsidR="0031005E" w:rsidRPr="0086543B" w:rsidRDefault="0031005E" w:rsidP="007A5C41">
            <w:pPr>
              <w:ind w:firstLine="0"/>
              <w:jc w:val="center"/>
            </w:pPr>
          </w:p>
        </w:tc>
        <w:tc>
          <w:tcPr>
            <w:tcW w:w="1933" w:type="dxa"/>
          </w:tcPr>
          <w:p w:rsidR="0031005E" w:rsidRPr="0086543B" w:rsidRDefault="0031005E" w:rsidP="007A5C41">
            <w:pPr>
              <w:ind w:firstLine="0"/>
              <w:jc w:val="center"/>
            </w:pPr>
            <w:r w:rsidRPr="0086543B">
              <w:t>СТП Республики Татарстан, СТП Верхнеуслонского муниципального района</w:t>
            </w:r>
          </w:p>
        </w:tc>
      </w:tr>
      <w:tr w:rsidR="0031005E" w:rsidRPr="0086543B" w:rsidTr="007A5C41">
        <w:trPr>
          <w:trHeight w:val="1839"/>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2</w:t>
            </w:r>
          </w:p>
        </w:tc>
        <w:tc>
          <w:tcPr>
            <w:tcW w:w="2160" w:type="dxa"/>
          </w:tcPr>
          <w:p w:rsidR="0031005E" w:rsidRPr="0086543B" w:rsidRDefault="0031005E" w:rsidP="007A5C41">
            <w:pPr>
              <w:ind w:firstLine="0"/>
              <w:jc w:val="center"/>
            </w:pPr>
            <w:r w:rsidRPr="0086543B">
              <w:t>Верхнеуслонский муниципальный район, Соболевское СП, юго-восточнее с.Соболевское</w:t>
            </w:r>
          </w:p>
        </w:tc>
        <w:tc>
          <w:tcPr>
            <w:tcW w:w="1971" w:type="dxa"/>
          </w:tcPr>
          <w:p w:rsidR="0031005E" w:rsidRPr="0086543B" w:rsidRDefault="0031005E" w:rsidP="007A5C41">
            <w:pPr>
              <w:ind w:firstLine="0"/>
              <w:jc w:val="center"/>
            </w:pPr>
            <w:r w:rsidRPr="0086543B">
              <w:t>Туристический комплекс дельтапланеристов и горнолыжников</w:t>
            </w:r>
          </w:p>
        </w:tc>
        <w:tc>
          <w:tcPr>
            <w:tcW w:w="1816" w:type="dxa"/>
          </w:tcPr>
          <w:p w:rsidR="0031005E" w:rsidRPr="0086543B" w:rsidRDefault="0031005E" w:rsidP="007A5C41">
            <w:pPr>
              <w:ind w:firstLine="0"/>
              <w:jc w:val="center"/>
            </w:pPr>
            <w:r w:rsidRPr="0086543B">
              <w:t>Новое строительство</w:t>
            </w:r>
          </w:p>
        </w:tc>
        <w:tc>
          <w:tcPr>
            <w:tcW w:w="1620" w:type="dxa"/>
          </w:tcPr>
          <w:p w:rsidR="0031005E" w:rsidRPr="0086543B" w:rsidRDefault="0031005E" w:rsidP="007A5C41">
            <w:pPr>
              <w:ind w:firstLine="0"/>
              <w:jc w:val="center"/>
            </w:pPr>
            <w:r w:rsidRPr="0086543B">
              <w:t>Новое строительство</w:t>
            </w:r>
          </w:p>
        </w:tc>
        <w:tc>
          <w:tcPr>
            <w:tcW w:w="900" w:type="dxa"/>
          </w:tcPr>
          <w:p w:rsidR="0031005E" w:rsidRPr="0086543B" w:rsidRDefault="0031005E" w:rsidP="007A5C41">
            <w:pPr>
              <w:ind w:firstLine="0"/>
              <w:jc w:val="center"/>
            </w:pPr>
            <w:r w:rsidRPr="0086543B">
              <w:t>объект</w:t>
            </w:r>
            <w:r w:rsidR="00F511CD" w:rsidRPr="0086543B">
              <w:t>ов</w:t>
            </w:r>
          </w:p>
        </w:tc>
        <w:tc>
          <w:tcPr>
            <w:tcW w:w="900" w:type="dxa"/>
          </w:tcPr>
          <w:p w:rsidR="0031005E" w:rsidRPr="0086543B" w:rsidRDefault="0031005E" w:rsidP="007A5C41">
            <w:pPr>
              <w:ind w:firstLine="0"/>
              <w:jc w:val="center"/>
            </w:pPr>
          </w:p>
        </w:tc>
        <w:tc>
          <w:tcPr>
            <w:tcW w:w="1080" w:type="dxa"/>
          </w:tcPr>
          <w:p w:rsidR="0031005E" w:rsidRPr="0086543B" w:rsidRDefault="0031005E" w:rsidP="007A5C41">
            <w:pPr>
              <w:ind w:firstLine="0"/>
              <w:jc w:val="center"/>
            </w:pPr>
            <w:r w:rsidRPr="0086543B">
              <w:t>1</w:t>
            </w:r>
          </w:p>
        </w:tc>
        <w:tc>
          <w:tcPr>
            <w:tcW w:w="1048" w:type="dxa"/>
          </w:tcPr>
          <w:p w:rsidR="0031005E" w:rsidRPr="0086543B" w:rsidRDefault="0031005E" w:rsidP="007A5C41">
            <w:pPr>
              <w:ind w:firstLine="0"/>
              <w:jc w:val="center"/>
            </w:pPr>
          </w:p>
        </w:tc>
        <w:tc>
          <w:tcPr>
            <w:tcW w:w="1121" w:type="dxa"/>
          </w:tcPr>
          <w:p w:rsidR="0031005E" w:rsidRPr="0086543B" w:rsidRDefault="0031005E" w:rsidP="007A5C41">
            <w:pPr>
              <w:ind w:firstLine="0"/>
              <w:jc w:val="center"/>
            </w:pPr>
            <w:r w:rsidRPr="0086543B">
              <w:t>+</w:t>
            </w:r>
          </w:p>
        </w:tc>
        <w:tc>
          <w:tcPr>
            <w:tcW w:w="1933" w:type="dxa"/>
          </w:tcPr>
          <w:p w:rsidR="0031005E" w:rsidRPr="0086543B" w:rsidRDefault="0031005E" w:rsidP="007A5C41">
            <w:pPr>
              <w:ind w:firstLine="0"/>
              <w:jc w:val="center"/>
            </w:pPr>
            <w:r w:rsidRPr="0086543B">
              <w:t>СТП Республики Татарстан</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Высокогорский муниципальный район</w:t>
            </w:r>
          </w:p>
        </w:tc>
      </w:tr>
      <w:tr w:rsidR="0031005E" w:rsidRPr="0086543B" w:rsidTr="007A5C41">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2</w:t>
            </w:r>
          </w:p>
        </w:tc>
        <w:tc>
          <w:tcPr>
            <w:tcW w:w="2160" w:type="dxa"/>
          </w:tcPr>
          <w:p w:rsidR="0031005E" w:rsidRPr="0086543B" w:rsidRDefault="0031005E" w:rsidP="007A5C41">
            <w:pPr>
              <w:ind w:firstLine="0"/>
              <w:jc w:val="center"/>
            </w:pPr>
            <w:r w:rsidRPr="0086543B">
              <w:t>Иске-Казанское СП, Иске-Казан-ский музей-запо-ведник, с.Камаево</w:t>
            </w:r>
          </w:p>
        </w:tc>
        <w:tc>
          <w:tcPr>
            <w:tcW w:w="1971" w:type="dxa"/>
          </w:tcPr>
          <w:p w:rsidR="0031005E" w:rsidRPr="0086543B" w:rsidRDefault="0031005E" w:rsidP="007A5C41">
            <w:pPr>
              <w:ind w:firstLine="0"/>
              <w:jc w:val="center"/>
            </w:pPr>
            <w:r w:rsidRPr="0086543B">
              <w:t>Этнографический парк «Иске Казан»</w:t>
            </w:r>
          </w:p>
        </w:tc>
        <w:tc>
          <w:tcPr>
            <w:tcW w:w="1816" w:type="dxa"/>
          </w:tcPr>
          <w:p w:rsidR="0031005E" w:rsidRPr="0086543B" w:rsidRDefault="0031005E" w:rsidP="007A5C41">
            <w:pPr>
              <w:ind w:firstLine="0"/>
              <w:jc w:val="center"/>
            </w:pPr>
            <w:r w:rsidRPr="0086543B">
              <w:t>Новое строительство</w:t>
            </w:r>
          </w:p>
        </w:tc>
        <w:tc>
          <w:tcPr>
            <w:tcW w:w="1620" w:type="dxa"/>
          </w:tcPr>
          <w:p w:rsidR="0031005E" w:rsidRPr="0086543B" w:rsidRDefault="0031005E" w:rsidP="007A5C41">
            <w:pPr>
              <w:ind w:firstLine="0"/>
              <w:jc w:val="center"/>
            </w:pPr>
            <w:r w:rsidRPr="0086543B">
              <w:t>Новое строительство</w:t>
            </w:r>
          </w:p>
        </w:tc>
        <w:tc>
          <w:tcPr>
            <w:tcW w:w="900" w:type="dxa"/>
          </w:tcPr>
          <w:p w:rsidR="0031005E" w:rsidRPr="0086543B" w:rsidRDefault="0031005E" w:rsidP="007A5C41">
            <w:pPr>
              <w:ind w:firstLine="0"/>
              <w:jc w:val="center"/>
            </w:pPr>
            <w:r w:rsidRPr="0086543B">
              <w:t>объект</w:t>
            </w:r>
            <w:r w:rsidR="00F511CD" w:rsidRPr="0086543B">
              <w:t>ов</w:t>
            </w:r>
          </w:p>
        </w:tc>
        <w:tc>
          <w:tcPr>
            <w:tcW w:w="900" w:type="dxa"/>
          </w:tcPr>
          <w:p w:rsidR="0031005E" w:rsidRPr="0086543B" w:rsidRDefault="0031005E" w:rsidP="007A5C41">
            <w:pPr>
              <w:ind w:firstLine="0"/>
              <w:jc w:val="center"/>
            </w:pPr>
          </w:p>
        </w:tc>
        <w:tc>
          <w:tcPr>
            <w:tcW w:w="1080" w:type="dxa"/>
          </w:tcPr>
          <w:p w:rsidR="0031005E" w:rsidRPr="0086543B" w:rsidRDefault="0031005E" w:rsidP="007A5C41">
            <w:pPr>
              <w:ind w:firstLine="0"/>
              <w:jc w:val="center"/>
            </w:pPr>
            <w:r w:rsidRPr="0086543B">
              <w:t>1</w:t>
            </w:r>
          </w:p>
        </w:tc>
        <w:tc>
          <w:tcPr>
            <w:tcW w:w="1048" w:type="dxa"/>
          </w:tcPr>
          <w:p w:rsidR="0031005E" w:rsidRPr="0086543B" w:rsidRDefault="0031005E" w:rsidP="007A5C41">
            <w:pPr>
              <w:ind w:firstLine="0"/>
              <w:jc w:val="center"/>
            </w:pPr>
            <w:r w:rsidRPr="0086543B">
              <w:t>+</w:t>
            </w:r>
          </w:p>
        </w:tc>
        <w:tc>
          <w:tcPr>
            <w:tcW w:w="1121" w:type="dxa"/>
          </w:tcPr>
          <w:p w:rsidR="0031005E" w:rsidRPr="0086543B" w:rsidRDefault="0031005E" w:rsidP="007A5C41">
            <w:pPr>
              <w:ind w:firstLine="0"/>
              <w:jc w:val="center"/>
            </w:pPr>
          </w:p>
        </w:tc>
        <w:tc>
          <w:tcPr>
            <w:tcW w:w="1933" w:type="dxa"/>
          </w:tcPr>
          <w:p w:rsidR="0031005E" w:rsidRPr="0086543B" w:rsidRDefault="0031005E" w:rsidP="007A5C41">
            <w:pPr>
              <w:ind w:firstLine="0"/>
              <w:jc w:val="center"/>
            </w:pPr>
            <w:r w:rsidRPr="0086543B">
              <w:t>СТП Республики Татарстан</w:t>
            </w:r>
          </w:p>
        </w:tc>
      </w:tr>
      <w:tr w:rsidR="0031005E" w:rsidRPr="0086543B" w:rsidTr="007A5C41">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2</w:t>
            </w:r>
          </w:p>
        </w:tc>
        <w:tc>
          <w:tcPr>
            <w:tcW w:w="2160" w:type="dxa"/>
          </w:tcPr>
          <w:p w:rsidR="0031005E" w:rsidRPr="0086543B" w:rsidRDefault="0031005E" w:rsidP="007A5C41">
            <w:pPr>
              <w:ind w:firstLine="0"/>
              <w:jc w:val="center"/>
            </w:pPr>
            <w:r w:rsidRPr="0086543B">
              <w:t>Чиршинское СП, с.Чирша</w:t>
            </w:r>
          </w:p>
        </w:tc>
        <w:tc>
          <w:tcPr>
            <w:tcW w:w="1971" w:type="dxa"/>
          </w:tcPr>
          <w:p w:rsidR="0031005E" w:rsidRPr="0086543B" w:rsidRDefault="0031005E" w:rsidP="007A5C41">
            <w:pPr>
              <w:ind w:firstLine="0"/>
              <w:jc w:val="center"/>
            </w:pPr>
            <w:r w:rsidRPr="0086543B">
              <w:t>Музей зерна</w:t>
            </w:r>
          </w:p>
        </w:tc>
        <w:tc>
          <w:tcPr>
            <w:tcW w:w="1816" w:type="dxa"/>
          </w:tcPr>
          <w:p w:rsidR="0031005E" w:rsidRPr="0086543B" w:rsidRDefault="0031005E" w:rsidP="007A5C41">
            <w:pPr>
              <w:ind w:firstLine="0"/>
              <w:jc w:val="center"/>
            </w:pPr>
            <w:r w:rsidRPr="0086543B">
              <w:t>Организация, реконструкция</w:t>
            </w:r>
          </w:p>
        </w:tc>
        <w:tc>
          <w:tcPr>
            <w:tcW w:w="1620" w:type="dxa"/>
          </w:tcPr>
          <w:p w:rsidR="0031005E" w:rsidRPr="0086543B" w:rsidRDefault="0031005E" w:rsidP="007A5C41">
            <w:pPr>
              <w:ind w:firstLine="0"/>
              <w:jc w:val="center"/>
            </w:pPr>
            <w:r w:rsidRPr="0086543B">
              <w:t>Организационное мероприятие</w:t>
            </w:r>
          </w:p>
        </w:tc>
        <w:tc>
          <w:tcPr>
            <w:tcW w:w="900" w:type="dxa"/>
          </w:tcPr>
          <w:p w:rsidR="0031005E" w:rsidRPr="0086543B" w:rsidRDefault="0031005E" w:rsidP="007A5C41">
            <w:pPr>
              <w:ind w:firstLine="0"/>
              <w:jc w:val="center"/>
            </w:pPr>
          </w:p>
        </w:tc>
        <w:tc>
          <w:tcPr>
            <w:tcW w:w="900" w:type="dxa"/>
          </w:tcPr>
          <w:p w:rsidR="0031005E" w:rsidRPr="0086543B" w:rsidRDefault="0031005E" w:rsidP="007A5C41">
            <w:pPr>
              <w:ind w:firstLine="0"/>
              <w:jc w:val="center"/>
            </w:pPr>
          </w:p>
        </w:tc>
        <w:tc>
          <w:tcPr>
            <w:tcW w:w="1080" w:type="dxa"/>
          </w:tcPr>
          <w:p w:rsidR="0031005E" w:rsidRPr="0086543B" w:rsidRDefault="0031005E" w:rsidP="007A5C41">
            <w:pPr>
              <w:ind w:firstLine="0"/>
              <w:jc w:val="center"/>
            </w:pPr>
          </w:p>
        </w:tc>
        <w:tc>
          <w:tcPr>
            <w:tcW w:w="1048" w:type="dxa"/>
          </w:tcPr>
          <w:p w:rsidR="0031005E" w:rsidRPr="0086543B" w:rsidRDefault="0031005E" w:rsidP="007A5C41">
            <w:pPr>
              <w:ind w:firstLine="0"/>
              <w:jc w:val="center"/>
            </w:pPr>
            <w:r w:rsidRPr="0086543B">
              <w:t>+</w:t>
            </w:r>
          </w:p>
        </w:tc>
        <w:tc>
          <w:tcPr>
            <w:tcW w:w="1121" w:type="dxa"/>
          </w:tcPr>
          <w:p w:rsidR="0031005E" w:rsidRPr="0086543B" w:rsidRDefault="0031005E" w:rsidP="007A5C41">
            <w:pPr>
              <w:ind w:firstLine="0"/>
              <w:jc w:val="center"/>
            </w:pPr>
          </w:p>
        </w:tc>
        <w:tc>
          <w:tcPr>
            <w:tcW w:w="1933" w:type="dxa"/>
          </w:tcPr>
          <w:p w:rsidR="0031005E" w:rsidRPr="0086543B" w:rsidRDefault="0031005E" w:rsidP="007A5C41">
            <w:pPr>
              <w:ind w:firstLine="0"/>
              <w:jc w:val="center"/>
            </w:pPr>
            <w:r w:rsidRPr="0086543B">
              <w:t>СТП Республики Татарстан, СТП Высокогорского муниципального района</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Елабужский муниципальный район</w:t>
            </w:r>
          </w:p>
        </w:tc>
      </w:tr>
      <w:tr w:rsidR="0031005E" w:rsidRPr="0086543B" w:rsidTr="007A5C41">
        <w:trPr>
          <w:trHeight w:val="284"/>
          <w:jc w:val="center"/>
        </w:trPr>
        <w:tc>
          <w:tcPr>
            <w:tcW w:w="648" w:type="dxa"/>
          </w:tcPr>
          <w:p w:rsidR="0031005E" w:rsidRPr="0086543B" w:rsidRDefault="0031005E" w:rsidP="005C4920">
            <w:pPr>
              <w:numPr>
                <w:ilvl w:val="0"/>
                <w:numId w:val="123"/>
              </w:numPr>
              <w:spacing w:line="228" w:lineRule="auto"/>
              <w:ind w:left="0" w:firstLine="0"/>
              <w:jc w:val="center"/>
              <w:rPr>
                <w:szCs w:val="24"/>
              </w:rPr>
            </w:pPr>
            <w:r w:rsidRPr="0086543B">
              <w:rPr>
                <w:szCs w:val="24"/>
              </w:rPr>
              <w:t>2</w:t>
            </w:r>
          </w:p>
        </w:tc>
        <w:tc>
          <w:tcPr>
            <w:tcW w:w="2160" w:type="dxa"/>
          </w:tcPr>
          <w:p w:rsidR="0031005E" w:rsidRPr="0086543B" w:rsidRDefault="0031005E" w:rsidP="006E67DD">
            <w:pPr>
              <w:spacing w:line="228" w:lineRule="auto"/>
              <w:ind w:firstLine="0"/>
              <w:jc w:val="center"/>
            </w:pPr>
            <w:r w:rsidRPr="0086543B">
              <w:t>г.Елабуга</w:t>
            </w:r>
          </w:p>
        </w:tc>
        <w:tc>
          <w:tcPr>
            <w:tcW w:w="1971" w:type="dxa"/>
          </w:tcPr>
          <w:p w:rsidR="0031005E" w:rsidRPr="0086543B" w:rsidRDefault="0031005E" w:rsidP="006E67DD">
            <w:pPr>
              <w:spacing w:line="228" w:lineRule="auto"/>
              <w:ind w:firstLine="0"/>
              <w:jc w:val="center"/>
            </w:pPr>
            <w:r w:rsidRPr="0086543B">
              <w:t>Этнографический комплекс «Этнографическая деревня»</w:t>
            </w:r>
          </w:p>
        </w:tc>
        <w:tc>
          <w:tcPr>
            <w:tcW w:w="1816" w:type="dxa"/>
          </w:tcPr>
          <w:p w:rsidR="0031005E" w:rsidRPr="0086543B" w:rsidRDefault="0031005E" w:rsidP="006E67DD">
            <w:pPr>
              <w:spacing w:line="228" w:lineRule="auto"/>
              <w:ind w:firstLine="0"/>
              <w:jc w:val="center"/>
            </w:pPr>
            <w:r w:rsidRPr="0086543B">
              <w:t>Новое строительство</w:t>
            </w:r>
          </w:p>
        </w:tc>
        <w:tc>
          <w:tcPr>
            <w:tcW w:w="1620" w:type="dxa"/>
          </w:tcPr>
          <w:p w:rsidR="0031005E" w:rsidRPr="0086543B" w:rsidRDefault="0031005E" w:rsidP="006E67DD">
            <w:pPr>
              <w:spacing w:line="228" w:lineRule="auto"/>
              <w:ind w:firstLine="0"/>
              <w:jc w:val="center"/>
            </w:pPr>
            <w:r w:rsidRPr="0086543B">
              <w:t>Новое строительство</w:t>
            </w:r>
          </w:p>
        </w:tc>
        <w:tc>
          <w:tcPr>
            <w:tcW w:w="900" w:type="dxa"/>
          </w:tcPr>
          <w:p w:rsidR="0031005E" w:rsidRPr="0086543B" w:rsidRDefault="0031005E" w:rsidP="006E67DD">
            <w:pPr>
              <w:spacing w:line="228" w:lineRule="auto"/>
              <w:ind w:firstLine="0"/>
              <w:jc w:val="center"/>
            </w:pPr>
            <w:r w:rsidRPr="0086543B">
              <w:t>мест</w:t>
            </w:r>
          </w:p>
        </w:tc>
        <w:tc>
          <w:tcPr>
            <w:tcW w:w="900" w:type="dxa"/>
          </w:tcPr>
          <w:p w:rsidR="0031005E" w:rsidRPr="0086543B" w:rsidRDefault="0031005E" w:rsidP="006E67DD">
            <w:pPr>
              <w:spacing w:line="228" w:lineRule="auto"/>
              <w:ind w:firstLine="0"/>
              <w:jc w:val="center"/>
            </w:pPr>
          </w:p>
        </w:tc>
        <w:tc>
          <w:tcPr>
            <w:tcW w:w="1080" w:type="dxa"/>
          </w:tcPr>
          <w:p w:rsidR="0031005E" w:rsidRPr="0086543B" w:rsidRDefault="0031005E" w:rsidP="006E67DD">
            <w:pPr>
              <w:spacing w:line="228" w:lineRule="auto"/>
              <w:ind w:firstLine="0"/>
              <w:jc w:val="center"/>
            </w:pPr>
            <w:r w:rsidRPr="0086543B">
              <w:t>1000</w:t>
            </w:r>
          </w:p>
        </w:tc>
        <w:tc>
          <w:tcPr>
            <w:tcW w:w="1048" w:type="dxa"/>
          </w:tcPr>
          <w:p w:rsidR="0031005E" w:rsidRPr="0086543B" w:rsidRDefault="0031005E" w:rsidP="006E67DD">
            <w:pPr>
              <w:spacing w:line="228" w:lineRule="auto"/>
              <w:ind w:firstLine="0"/>
              <w:jc w:val="center"/>
            </w:pPr>
            <w:r w:rsidRPr="0086543B">
              <w:t>+</w:t>
            </w:r>
          </w:p>
        </w:tc>
        <w:tc>
          <w:tcPr>
            <w:tcW w:w="1121" w:type="dxa"/>
          </w:tcPr>
          <w:p w:rsidR="0031005E" w:rsidRPr="0086543B" w:rsidRDefault="0031005E" w:rsidP="006E67DD">
            <w:pPr>
              <w:spacing w:line="228" w:lineRule="auto"/>
              <w:ind w:firstLine="0"/>
              <w:jc w:val="center"/>
            </w:pPr>
          </w:p>
        </w:tc>
        <w:tc>
          <w:tcPr>
            <w:tcW w:w="1933" w:type="dxa"/>
          </w:tcPr>
          <w:p w:rsidR="0031005E" w:rsidRPr="0086543B" w:rsidRDefault="0031005E" w:rsidP="006E67DD">
            <w:pPr>
              <w:spacing w:line="228" w:lineRule="auto"/>
              <w:ind w:firstLine="0"/>
              <w:jc w:val="center"/>
            </w:pPr>
            <w:r w:rsidRPr="0086543B">
              <w:t>СТП Республики Татарстан</w:t>
            </w:r>
          </w:p>
        </w:tc>
      </w:tr>
      <w:tr w:rsidR="0031005E" w:rsidRPr="0086543B" w:rsidTr="007A5C41">
        <w:trPr>
          <w:trHeight w:val="284"/>
          <w:jc w:val="center"/>
        </w:trPr>
        <w:tc>
          <w:tcPr>
            <w:tcW w:w="648" w:type="dxa"/>
          </w:tcPr>
          <w:p w:rsidR="0031005E" w:rsidRPr="0086543B" w:rsidRDefault="0031005E" w:rsidP="005C4920">
            <w:pPr>
              <w:numPr>
                <w:ilvl w:val="0"/>
                <w:numId w:val="123"/>
              </w:numPr>
              <w:spacing w:line="228" w:lineRule="auto"/>
              <w:ind w:left="0" w:firstLine="0"/>
              <w:jc w:val="center"/>
              <w:rPr>
                <w:szCs w:val="24"/>
              </w:rPr>
            </w:pPr>
            <w:r w:rsidRPr="0086543B">
              <w:rPr>
                <w:szCs w:val="24"/>
              </w:rPr>
              <w:t>2</w:t>
            </w:r>
          </w:p>
        </w:tc>
        <w:tc>
          <w:tcPr>
            <w:tcW w:w="2160" w:type="dxa"/>
          </w:tcPr>
          <w:p w:rsidR="0031005E" w:rsidRPr="0086543B" w:rsidRDefault="0031005E" w:rsidP="006E67DD">
            <w:pPr>
              <w:spacing w:line="228" w:lineRule="auto"/>
              <w:ind w:firstLine="0"/>
              <w:jc w:val="center"/>
            </w:pPr>
            <w:r w:rsidRPr="0086543B">
              <w:t>Костенеевское СП, юго-западная часть района</w:t>
            </w:r>
          </w:p>
        </w:tc>
        <w:tc>
          <w:tcPr>
            <w:tcW w:w="1971" w:type="dxa"/>
          </w:tcPr>
          <w:p w:rsidR="0031005E" w:rsidRPr="0086543B" w:rsidRDefault="009D2169" w:rsidP="006E67DD">
            <w:pPr>
              <w:spacing w:line="228" w:lineRule="auto"/>
              <w:ind w:firstLine="0"/>
              <w:jc w:val="center"/>
            </w:pPr>
            <w:r w:rsidRPr="0086543B">
              <w:t>Участок т</w:t>
            </w:r>
            <w:r w:rsidR="0031005E" w:rsidRPr="0086543B">
              <w:t>уристско-оздоро-вительного парка «Камские Поляны»</w:t>
            </w:r>
          </w:p>
        </w:tc>
        <w:tc>
          <w:tcPr>
            <w:tcW w:w="1816" w:type="dxa"/>
          </w:tcPr>
          <w:p w:rsidR="0031005E" w:rsidRPr="0086543B" w:rsidRDefault="0031005E" w:rsidP="006E67DD">
            <w:pPr>
              <w:spacing w:line="228" w:lineRule="auto"/>
              <w:ind w:firstLine="0"/>
              <w:jc w:val="center"/>
            </w:pPr>
            <w:r w:rsidRPr="0086543B">
              <w:t>Организация туристско-оздоровительного парка</w:t>
            </w:r>
          </w:p>
        </w:tc>
        <w:tc>
          <w:tcPr>
            <w:tcW w:w="1620" w:type="dxa"/>
          </w:tcPr>
          <w:p w:rsidR="0031005E" w:rsidRPr="0086543B" w:rsidRDefault="0031005E" w:rsidP="006E67DD">
            <w:pPr>
              <w:spacing w:line="228" w:lineRule="auto"/>
              <w:ind w:firstLine="0"/>
              <w:jc w:val="center"/>
            </w:pPr>
            <w:r w:rsidRPr="0086543B">
              <w:t>Организационное мероприятие</w:t>
            </w:r>
          </w:p>
        </w:tc>
        <w:tc>
          <w:tcPr>
            <w:tcW w:w="900" w:type="dxa"/>
          </w:tcPr>
          <w:p w:rsidR="0031005E" w:rsidRPr="0086543B" w:rsidRDefault="0031005E" w:rsidP="006E67DD">
            <w:pPr>
              <w:spacing w:line="228" w:lineRule="auto"/>
              <w:ind w:firstLine="0"/>
              <w:jc w:val="center"/>
            </w:pPr>
            <w:r w:rsidRPr="0086543B">
              <w:t>объект</w:t>
            </w:r>
            <w:r w:rsidR="00F511CD" w:rsidRPr="0086543B">
              <w:t>ов</w:t>
            </w:r>
          </w:p>
        </w:tc>
        <w:tc>
          <w:tcPr>
            <w:tcW w:w="900" w:type="dxa"/>
          </w:tcPr>
          <w:p w:rsidR="0031005E" w:rsidRPr="0086543B" w:rsidRDefault="0031005E" w:rsidP="006E67DD">
            <w:pPr>
              <w:spacing w:line="228" w:lineRule="auto"/>
              <w:ind w:firstLine="0"/>
              <w:jc w:val="center"/>
            </w:pPr>
          </w:p>
        </w:tc>
        <w:tc>
          <w:tcPr>
            <w:tcW w:w="1080" w:type="dxa"/>
          </w:tcPr>
          <w:p w:rsidR="0031005E" w:rsidRPr="0086543B" w:rsidRDefault="0031005E" w:rsidP="006E67DD">
            <w:pPr>
              <w:spacing w:line="228" w:lineRule="auto"/>
              <w:ind w:firstLine="0"/>
              <w:jc w:val="center"/>
            </w:pPr>
            <w:r w:rsidRPr="0086543B">
              <w:t>1</w:t>
            </w:r>
          </w:p>
        </w:tc>
        <w:tc>
          <w:tcPr>
            <w:tcW w:w="1048" w:type="dxa"/>
          </w:tcPr>
          <w:p w:rsidR="0031005E" w:rsidRPr="0086543B" w:rsidRDefault="0031005E" w:rsidP="006E67DD">
            <w:pPr>
              <w:spacing w:line="228" w:lineRule="auto"/>
              <w:ind w:firstLine="0"/>
              <w:jc w:val="center"/>
            </w:pPr>
            <w:r w:rsidRPr="0086543B">
              <w:t>+</w:t>
            </w:r>
          </w:p>
        </w:tc>
        <w:tc>
          <w:tcPr>
            <w:tcW w:w="1121" w:type="dxa"/>
          </w:tcPr>
          <w:p w:rsidR="0031005E" w:rsidRPr="0086543B" w:rsidRDefault="0031005E" w:rsidP="006E67DD">
            <w:pPr>
              <w:spacing w:line="228" w:lineRule="auto"/>
              <w:ind w:firstLine="0"/>
              <w:jc w:val="center"/>
            </w:pPr>
            <w:r w:rsidRPr="0086543B">
              <w:t>+</w:t>
            </w:r>
          </w:p>
        </w:tc>
        <w:tc>
          <w:tcPr>
            <w:tcW w:w="1933" w:type="dxa"/>
          </w:tcPr>
          <w:p w:rsidR="0031005E" w:rsidRPr="0086543B" w:rsidRDefault="0031005E" w:rsidP="006E67DD">
            <w:pPr>
              <w:spacing w:line="228" w:lineRule="auto"/>
              <w:ind w:firstLine="0"/>
              <w:jc w:val="center"/>
            </w:pPr>
            <w:r w:rsidRPr="0086543B">
              <w:t>СТП Республики Татарстан, Концепция развития туристско-оздорови-тельного парка «Камские Поляны»</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Зеленодольский муниципальный район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2</w:t>
            </w:r>
          </w:p>
        </w:tc>
        <w:tc>
          <w:tcPr>
            <w:tcW w:w="2160" w:type="dxa"/>
          </w:tcPr>
          <w:p w:rsidR="0031005E" w:rsidRPr="0086543B" w:rsidRDefault="0031005E" w:rsidP="006E67DD">
            <w:pPr>
              <w:ind w:firstLine="0"/>
              <w:jc w:val="center"/>
            </w:pPr>
            <w:r w:rsidRPr="0086543B">
              <w:t>Айшинское СП, ст.Атлашкино, кв.74 Зеленодольского лесничества</w:t>
            </w:r>
          </w:p>
        </w:tc>
        <w:tc>
          <w:tcPr>
            <w:tcW w:w="1971" w:type="dxa"/>
          </w:tcPr>
          <w:p w:rsidR="0031005E" w:rsidRPr="0086543B" w:rsidRDefault="0031005E" w:rsidP="006E67DD">
            <w:pPr>
              <w:ind w:firstLine="0"/>
              <w:jc w:val="center"/>
            </w:pPr>
            <w:r w:rsidRPr="0086543B">
              <w:t>Детский оздоровительный лагерь «Чайка»</w:t>
            </w:r>
          </w:p>
        </w:tc>
        <w:tc>
          <w:tcPr>
            <w:tcW w:w="1816" w:type="dxa"/>
          </w:tcPr>
          <w:p w:rsidR="0031005E" w:rsidRPr="0086543B" w:rsidRDefault="0031005E" w:rsidP="006E67DD">
            <w:pPr>
              <w:ind w:firstLine="0"/>
              <w:jc w:val="center"/>
            </w:pPr>
            <w:r w:rsidRPr="0086543B">
              <w:t>Реконструкция</w:t>
            </w:r>
          </w:p>
        </w:tc>
        <w:tc>
          <w:tcPr>
            <w:tcW w:w="1620" w:type="dxa"/>
          </w:tcPr>
          <w:p w:rsidR="0031005E" w:rsidRPr="0086543B" w:rsidRDefault="0031005E" w:rsidP="006E67DD">
            <w:pPr>
              <w:ind w:firstLine="0"/>
              <w:jc w:val="center"/>
            </w:pPr>
            <w:r w:rsidRPr="0086543B">
              <w:t>Реконструкция</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r w:rsidRPr="0086543B">
              <w:t>400</w:t>
            </w:r>
          </w:p>
        </w:tc>
        <w:tc>
          <w:tcPr>
            <w:tcW w:w="1080" w:type="dxa"/>
          </w:tcPr>
          <w:p w:rsidR="0031005E" w:rsidRPr="0086543B" w:rsidRDefault="0031005E" w:rsidP="006E67DD">
            <w:pPr>
              <w:ind w:firstLine="0"/>
              <w:jc w:val="center"/>
            </w:pP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2</w:t>
            </w:r>
          </w:p>
        </w:tc>
        <w:tc>
          <w:tcPr>
            <w:tcW w:w="2160" w:type="dxa"/>
          </w:tcPr>
          <w:p w:rsidR="0031005E" w:rsidRPr="0086543B" w:rsidRDefault="0031005E" w:rsidP="006E67DD">
            <w:pPr>
              <w:ind w:firstLine="0"/>
              <w:jc w:val="center"/>
            </w:pPr>
            <w:r w:rsidRPr="0086543B">
              <w:t>Осиновское СП, западнее п.Озерный, кв.81 Зеленодольского лесничества</w:t>
            </w:r>
          </w:p>
        </w:tc>
        <w:tc>
          <w:tcPr>
            <w:tcW w:w="1971" w:type="dxa"/>
          </w:tcPr>
          <w:p w:rsidR="0031005E" w:rsidRPr="0086543B" w:rsidRDefault="0031005E" w:rsidP="006E67DD">
            <w:pPr>
              <w:ind w:firstLine="0"/>
              <w:jc w:val="center"/>
            </w:pPr>
            <w:r w:rsidRPr="0086543B">
              <w:t>Детский оздоровительный лагерь «Пионер»</w:t>
            </w:r>
          </w:p>
        </w:tc>
        <w:tc>
          <w:tcPr>
            <w:tcW w:w="1816" w:type="dxa"/>
          </w:tcPr>
          <w:p w:rsidR="0031005E" w:rsidRPr="0086543B" w:rsidRDefault="0031005E" w:rsidP="006E67DD">
            <w:pPr>
              <w:ind w:firstLine="0"/>
              <w:jc w:val="center"/>
            </w:pPr>
            <w:r w:rsidRPr="0086543B">
              <w:t>Реконструкция</w:t>
            </w:r>
          </w:p>
        </w:tc>
        <w:tc>
          <w:tcPr>
            <w:tcW w:w="1620" w:type="dxa"/>
          </w:tcPr>
          <w:p w:rsidR="0031005E" w:rsidRPr="0086543B" w:rsidRDefault="0031005E" w:rsidP="006E67DD">
            <w:pPr>
              <w:ind w:firstLine="0"/>
              <w:jc w:val="center"/>
            </w:pPr>
            <w:r w:rsidRPr="0086543B">
              <w:t>Реконструкция</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r w:rsidRPr="0086543B">
              <w:t>155</w:t>
            </w:r>
          </w:p>
        </w:tc>
        <w:tc>
          <w:tcPr>
            <w:tcW w:w="1080" w:type="dxa"/>
          </w:tcPr>
          <w:p w:rsidR="0031005E" w:rsidRPr="0086543B" w:rsidRDefault="0031005E" w:rsidP="006E67DD">
            <w:pPr>
              <w:ind w:firstLine="0"/>
              <w:jc w:val="center"/>
            </w:pP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2</w:t>
            </w:r>
          </w:p>
        </w:tc>
        <w:tc>
          <w:tcPr>
            <w:tcW w:w="2160" w:type="dxa"/>
          </w:tcPr>
          <w:p w:rsidR="0031005E" w:rsidRPr="0086543B" w:rsidRDefault="0031005E" w:rsidP="006E67DD">
            <w:pPr>
              <w:ind w:firstLine="0"/>
              <w:jc w:val="center"/>
            </w:pPr>
            <w:r w:rsidRPr="0086543B">
              <w:t>Свияжское СП, с.Свияжск</w:t>
            </w:r>
          </w:p>
        </w:tc>
        <w:tc>
          <w:tcPr>
            <w:tcW w:w="1971" w:type="dxa"/>
          </w:tcPr>
          <w:p w:rsidR="0031005E" w:rsidRPr="0086543B" w:rsidRDefault="0031005E" w:rsidP="006E67DD">
            <w:pPr>
              <w:ind w:firstLine="0"/>
              <w:jc w:val="center"/>
            </w:pPr>
            <w:r w:rsidRPr="0086543B">
              <w:t>Историко-туристический комплекс «Остров-град Свияжск»</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700</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Камско-Устьинский муниципальный район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2</w:t>
            </w:r>
          </w:p>
        </w:tc>
        <w:tc>
          <w:tcPr>
            <w:tcW w:w="2160" w:type="dxa"/>
          </w:tcPr>
          <w:p w:rsidR="0031005E" w:rsidRPr="0086543B" w:rsidRDefault="0031005E" w:rsidP="006E67DD">
            <w:pPr>
              <w:ind w:firstLine="0"/>
              <w:jc w:val="center"/>
            </w:pPr>
            <w:r w:rsidRPr="0086543B">
              <w:t>пгт.Камское Устье</w:t>
            </w:r>
          </w:p>
        </w:tc>
        <w:tc>
          <w:tcPr>
            <w:tcW w:w="1971" w:type="dxa"/>
          </w:tcPr>
          <w:p w:rsidR="0031005E" w:rsidRPr="0086543B" w:rsidRDefault="0031005E" w:rsidP="006E67DD">
            <w:pPr>
              <w:ind w:firstLine="0"/>
              <w:jc w:val="center"/>
            </w:pPr>
            <w:r w:rsidRPr="0086543B">
              <w:t>Многофункциональный туристический комплекс «Камское Устье»</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200</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Лаишевский муниципальный район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3</w:t>
            </w:r>
          </w:p>
        </w:tc>
        <w:tc>
          <w:tcPr>
            <w:tcW w:w="2160" w:type="dxa"/>
          </w:tcPr>
          <w:p w:rsidR="0031005E" w:rsidRPr="0086543B" w:rsidRDefault="0031005E" w:rsidP="006E67DD">
            <w:pPr>
              <w:ind w:firstLine="0"/>
              <w:jc w:val="center"/>
            </w:pPr>
            <w:r w:rsidRPr="0086543B">
              <w:t>г.Лаишево</w:t>
            </w:r>
          </w:p>
        </w:tc>
        <w:tc>
          <w:tcPr>
            <w:tcW w:w="1971" w:type="dxa"/>
          </w:tcPr>
          <w:p w:rsidR="0031005E" w:rsidRPr="0086543B" w:rsidRDefault="0031005E" w:rsidP="006E67DD">
            <w:pPr>
              <w:ind w:firstLine="0"/>
              <w:jc w:val="center"/>
            </w:pPr>
            <w:r w:rsidRPr="0086543B">
              <w:t>Туристско-развлекательный комплекс</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1000</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3</w:t>
            </w:r>
          </w:p>
        </w:tc>
        <w:tc>
          <w:tcPr>
            <w:tcW w:w="2160" w:type="dxa"/>
          </w:tcPr>
          <w:p w:rsidR="0031005E" w:rsidRPr="0086543B" w:rsidRDefault="0031005E" w:rsidP="006E67DD">
            <w:pPr>
              <w:ind w:firstLine="0"/>
              <w:jc w:val="center"/>
            </w:pPr>
            <w:r w:rsidRPr="0086543B">
              <w:t>г.Лаишево</w:t>
            </w:r>
          </w:p>
        </w:tc>
        <w:tc>
          <w:tcPr>
            <w:tcW w:w="1971" w:type="dxa"/>
          </w:tcPr>
          <w:p w:rsidR="0031005E" w:rsidRPr="0086543B" w:rsidRDefault="0031005E" w:rsidP="006E67DD">
            <w:pPr>
              <w:ind w:firstLine="0"/>
              <w:jc w:val="center"/>
            </w:pPr>
            <w:r w:rsidRPr="0086543B">
              <w:t>Туристско-развлекательный комплекс «Этнографический центр»</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1000</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3</w:t>
            </w:r>
          </w:p>
        </w:tc>
        <w:tc>
          <w:tcPr>
            <w:tcW w:w="2160" w:type="dxa"/>
          </w:tcPr>
          <w:p w:rsidR="0031005E" w:rsidRPr="0086543B" w:rsidRDefault="009D2169" w:rsidP="006E67DD">
            <w:pPr>
              <w:ind w:firstLine="0"/>
              <w:jc w:val="center"/>
            </w:pPr>
            <w:r w:rsidRPr="0086543B">
              <w:t>Ю</w:t>
            </w:r>
            <w:r w:rsidR="0031005E" w:rsidRPr="0086543B">
              <w:t>го-восточнее г.Лаишево</w:t>
            </w:r>
          </w:p>
        </w:tc>
        <w:tc>
          <w:tcPr>
            <w:tcW w:w="1971" w:type="dxa"/>
          </w:tcPr>
          <w:p w:rsidR="0031005E" w:rsidRPr="0086543B" w:rsidRDefault="0031005E" w:rsidP="006E67DD">
            <w:pPr>
              <w:ind w:firstLine="0"/>
              <w:jc w:val="center"/>
            </w:pPr>
            <w:r w:rsidRPr="0086543B">
              <w:t>Парусный центр</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200</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3</w:t>
            </w:r>
          </w:p>
        </w:tc>
        <w:tc>
          <w:tcPr>
            <w:tcW w:w="2160" w:type="dxa"/>
          </w:tcPr>
          <w:p w:rsidR="0031005E" w:rsidRPr="0086543B" w:rsidRDefault="009D2169" w:rsidP="006E67DD">
            <w:pPr>
              <w:ind w:firstLine="0"/>
              <w:jc w:val="center"/>
            </w:pPr>
            <w:r w:rsidRPr="0086543B">
              <w:t>Ю</w:t>
            </w:r>
            <w:r w:rsidR="0031005E" w:rsidRPr="0086543B">
              <w:t>го-восточнее г.Лаишево</w:t>
            </w:r>
          </w:p>
        </w:tc>
        <w:tc>
          <w:tcPr>
            <w:tcW w:w="1971" w:type="dxa"/>
          </w:tcPr>
          <w:p w:rsidR="0031005E" w:rsidRPr="0086543B" w:rsidRDefault="0031005E" w:rsidP="00EB332C">
            <w:pPr>
              <w:ind w:firstLine="0"/>
              <w:jc w:val="center"/>
            </w:pPr>
            <w:r w:rsidRPr="0086543B">
              <w:t>Юрт</w:t>
            </w:r>
            <w:r w:rsidR="00EB332C" w:rsidRPr="0086543B">
              <w:t>-</w:t>
            </w:r>
            <w:r w:rsidRPr="0086543B">
              <w:t>кемпинг</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30</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3</w:t>
            </w:r>
          </w:p>
        </w:tc>
        <w:tc>
          <w:tcPr>
            <w:tcW w:w="2160" w:type="dxa"/>
          </w:tcPr>
          <w:p w:rsidR="0031005E" w:rsidRPr="0086543B" w:rsidRDefault="0031005E" w:rsidP="006E67DD">
            <w:pPr>
              <w:ind w:firstLine="0"/>
              <w:jc w:val="center"/>
            </w:pPr>
            <w:r w:rsidRPr="0086543B">
              <w:t>Нармонское СП, северо-западнее с.Тетеево</w:t>
            </w:r>
          </w:p>
        </w:tc>
        <w:tc>
          <w:tcPr>
            <w:tcW w:w="1971" w:type="dxa"/>
          </w:tcPr>
          <w:p w:rsidR="0031005E" w:rsidRPr="0086543B" w:rsidRDefault="0031005E" w:rsidP="006E67DD">
            <w:pPr>
              <w:ind w:firstLine="0"/>
              <w:jc w:val="center"/>
            </w:pPr>
            <w:r w:rsidRPr="0086543B">
              <w:t>Детский оздоровительный лагерь «Ракета»</w:t>
            </w:r>
          </w:p>
        </w:tc>
        <w:tc>
          <w:tcPr>
            <w:tcW w:w="1816" w:type="dxa"/>
          </w:tcPr>
          <w:p w:rsidR="0031005E" w:rsidRPr="0086543B" w:rsidRDefault="0031005E" w:rsidP="006E67DD">
            <w:pPr>
              <w:ind w:firstLine="0"/>
              <w:jc w:val="center"/>
            </w:pPr>
            <w:r w:rsidRPr="0086543B">
              <w:t>Реконструкция</w:t>
            </w:r>
          </w:p>
        </w:tc>
        <w:tc>
          <w:tcPr>
            <w:tcW w:w="1620" w:type="dxa"/>
          </w:tcPr>
          <w:p w:rsidR="0031005E" w:rsidRPr="0086543B" w:rsidRDefault="0031005E" w:rsidP="006E67DD">
            <w:pPr>
              <w:ind w:firstLine="0"/>
              <w:jc w:val="center"/>
            </w:pPr>
            <w:r w:rsidRPr="0086543B">
              <w:t>Реконструкция</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r w:rsidRPr="0086543B">
              <w:t>90</w:t>
            </w:r>
          </w:p>
        </w:tc>
        <w:tc>
          <w:tcPr>
            <w:tcW w:w="1080" w:type="dxa"/>
          </w:tcPr>
          <w:p w:rsidR="0031005E" w:rsidRPr="0086543B" w:rsidRDefault="0031005E" w:rsidP="006E67DD">
            <w:pPr>
              <w:ind w:firstLine="0"/>
              <w:jc w:val="center"/>
            </w:pP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3</w:t>
            </w:r>
          </w:p>
        </w:tc>
        <w:tc>
          <w:tcPr>
            <w:tcW w:w="2160" w:type="dxa"/>
          </w:tcPr>
          <w:p w:rsidR="0031005E" w:rsidRPr="0086543B" w:rsidRDefault="0031005E" w:rsidP="006E67DD">
            <w:pPr>
              <w:ind w:firstLine="0"/>
              <w:jc w:val="center"/>
            </w:pPr>
            <w:r w:rsidRPr="0086543B">
              <w:t>Никольское СП, д.Новая Поляна</w:t>
            </w:r>
          </w:p>
        </w:tc>
        <w:tc>
          <w:tcPr>
            <w:tcW w:w="1971" w:type="dxa"/>
          </w:tcPr>
          <w:p w:rsidR="0031005E" w:rsidRPr="0086543B" w:rsidRDefault="0031005E" w:rsidP="006E67DD">
            <w:pPr>
              <w:ind w:firstLine="0"/>
              <w:jc w:val="center"/>
            </w:pPr>
            <w:r w:rsidRPr="0086543B">
              <w:t>Всероссийский детский центр «Волжский Артек»</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объект</w:t>
            </w:r>
            <w:r w:rsidR="00F511CD" w:rsidRPr="0086543B">
              <w:t>ов</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1</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 Инвестиционные проекты Лаишевского муниципального района</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3</w:t>
            </w:r>
          </w:p>
        </w:tc>
        <w:tc>
          <w:tcPr>
            <w:tcW w:w="2160" w:type="dxa"/>
          </w:tcPr>
          <w:p w:rsidR="0031005E" w:rsidRPr="0086543B" w:rsidRDefault="0031005E" w:rsidP="006E67DD">
            <w:pPr>
              <w:ind w:firstLine="0"/>
              <w:jc w:val="center"/>
            </w:pPr>
            <w:r w:rsidRPr="0086543B">
              <w:t>Никольское СП, д.Новая Поляна</w:t>
            </w:r>
          </w:p>
        </w:tc>
        <w:tc>
          <w:tcPr>
            <w:tcW w:w="1971" w:type="dxa"/>
          </w:tcPr>
          <w:p w:rsidR="0031005E" w:rsidRPr="0086543B" w:rsidRDefault="0031005E" w:rsidP="006E67DD">
            <w:pPr>
              <w:ind w:firstLine="0"/>
              <w:jc w:val="center"/>
            </w:pPr>
            <w:r w:rsidRPr="0086543B">
              <w:t>Рыбацкая деревня</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объект</w:t>
            </w:r>
            <w:r w:rsidR="00F511CD" w:rsidRPr="0086543B">
              <w:t>ов</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1</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3</w:t>
            </w:r>
          </w:p>
        </w:tc>
        <w:tc>
          <w:tcPr>
            <w:tcW w:w="2160" w:type="dxa"/>
          </w:tcPr>
          <w:p w:rsidR="0031005E" w:rsidRPr="0086543B" w:rsidRDefault="0031005E" w:rsidP="006E67DD">
            <w:pPr>
              <w:ind w:firstLine="0"/>
              <w:jc w:val="center"/>
            </w:pPr>
            <w:r w:rsidRPr="0086543B">
              <w:t>Орловское СП, севернее д.Орел</w:t>
            </w:r>
          </w:p>
        </w:tc>
        <w:tc>
          <w:tcPr>
            <w:tcW w:w="1971" w:type="dxa"/>
          </w:tcPr>
          <w:p w:rsidR="0031005E" w:rsidRPr="0086543B" w:rsidRDefault="0031005E" w:rsidP="006E67DD">
            <w:pPr>
              <w:ind w:firstLine="0"/>
              <w:jc w:val="center"/>
            </w:pPr>
            <w:r w:rsidRPr="0086543B">
              <w:t>Детский оздоровительный лагерь «Звездный»</w:t>
            </w:r>
          </w:p>
        </w:tc>
        <w:tc>
          <w:tcPr>
            <w:tcW w:w="1816" w:type="dxa"/>
          </w:tcPr>
          <w:p w:rsidR="0031005E" w:rsidRPr="0086543B" w:rsidRDefault="0031005E" w:rsidP="006E67DD">
            <w:pPr>
              <w:ind w:firstLine="0"/>
              <w:jc w:val="center"/>
            </w:pPr>
            <w:r w:rsidRPr="0086543B">
              <w:t>Реконструкция</w:t>
            </w:r>
          </w:p>
        </w:tc>
        <w:tc>
          <w:tcPr>
            <w:tcW w:w="1620" w:type="dxa"/>
          </w:tcPr>
          <w:p w:rsidR="0031005E" w:rsidRPr="0086543B" w:rsidRDefault="0031005E" w:rsidP="006E67DD">
            <w:pPr>
              <w:ind w:firstLine="0"/>
              <w:jc w:val="center"/>
            </w:pPr>
            <w:r w:rsidRPr="0086543B">
              <w:t>Реконструкция</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r w:rsidRPr="0086543B">
              <w:t>240</w:t>
            </w:r>
          </w:p>
        </w:tc>
        <w:tc>
          <w:tcPr>
            <w:tcW w:w="1080" w:type="dxa"/>
          </w:tcPr>
          <w:p w:rsidR="0031005E" w:rsidRPr="0086543B" w:rsidRDefault="0031005E" w:rsidP="006E67DD">
            <w:pPr>
              <w:ind w:firstLine="0"/>
              <w:jc w:val="center"/>
            </w:pP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3</w:t>
            </w:r>
          </w:p>
        </w:tc>
        <w:tc>
          <w:tcPr>
            <w:tcW w:w="2160" w:type="dxa"/>
          </w:tcPr>
          <w:p w:rsidR="0031005E" w:rsidRPr="0086543B" w:rsidRDefault="0031005E" w:rsidP="006E67DD">
            <w:pPr>
              <w:ind w:firstLine="0"/>
              <w:jc w:val="center"/>
            </w:pPr>
            <w:r w:rsidRPr="0086543B">
              <w:t>Орловское СП, западнее д.Орел</w:t>
            </w:r>
          </w:p>
        </w:tc>
        <w:tc>
          <w:tcPr>
            <w:tcW w:w="1971" w:type="dxa"/>
          </w:tcPr>
          <w:p w:rsidR="0031005E" w:rsidRPr="0086543B" w:rsidRDefault="0031005E" w:rsidP="006E67DD">
            <w:pPr>
              <w:ind w:firstLine="0"/>
              <w:jc w:val="center"/>
            </w:pPr>
            <w:r w:rsidRPr="0086543B">
              <w:t>Культурно-оздоровительный комплекс «ТАИФ»</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объект</w:t>
            </w:r>
            <w:r w:rsidR="00F511CD" w:rsidRPr="0086543B">
              <w:t>ов</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1</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7A5EA5">
        <w:trPr>
          <w:trHeight w:val="875"/>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3</w:t>
            </w:r>
          </w:p>
        </w:tc>
        <w:tc>
          <w:tcPr>
            <w:tcW w:w="2160" w:type="dxa"/>
          </w:tcPr>
          <w:p w:rsidR="0031005E" w:rsidRPr="0086543B" w:rsidRDefault="0031005E" w:rsidP="006E67DD">
            <w:pPr>
              <w:ind w:firstLine="0"/>
              <w:jc w:val="center"/>
            </w:pPr>
            <w:r w:rsidRPr="0086543B">
              <w:t>Пелевское СП, юго-западнее с.Пелево</w:t>
            </w:r>
          </w:p>
        </w:tc>
        <w:tc>
          <w:tcPr>
            <w:tcW w:w="1971" w:type="dxa"/>
          </w:tcPr>
          <w:p w:rsidR="0031005E" w:rsidRPr="0086543B" w:rsidRDefault="0031005E" w:rsidP="006E67DD">
            <w:pPr>
              <w:ind w:firstLine="0"/>
              <w:jc w:val="center"/>
            </w:pPr>
            <w:r w:rsidRPr="0086543B">
              <w:t>Рыбацкая деревня</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объект</w:t>
            </w:r>
            <w:r w:rsidR="00F511CD" w:rsidRPr="0086543B">
              <w:t>ов</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1</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7A5EA5">
        <w:trPr>
          <w:trHeight w:val="986"/>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4</w:t>
            </w:r>
          </w:p>
        </w:tc>
        <w:tc>
          <w:tcPr>
            <w:tcW w:w="2160" w:type="dxa"/>
          </w:tcPr>
          <w:p w:rsidR="0031005E" w:rsidRPr="0086543B" w:rsidRDefault="0031005E" w:rsidP="006E67DD">
            <w:pPr>
              <w:ind w:firstLine="0"/>
              <w:jc w:val="center"/>
            </w:pPr>
            <w:r w:rsidRPr="0086543B">
              <w:t>Сокуровское СП, западнее с.Сокуры</w:t>
            </w:r>
          </w:p>
        </w:tc>
        <w:tc>
          <w:tcPr>
            <w:tcW w:w="1971" w:type="dxa"/>
          </w:tcPr>
          <w:p w:rsidR="0031005E" w:rsidRPr="0086543B" w:rsidRDefault="0031005E" w:rsidP="006E67DD">
            <w:pPr>
              <w:ind w:firstLine="0"/>
              <w:jc w:val="center"/>
            </w:pPr>
            <w:r w:rsidRPr="0086543B">
              <w:t>Комплекс зимних видов спорта</w:t>
            </w:r>
          </w:p>
        </w:tc>
        <w:tc>
          <w:tcPr>
            <w:tcW w:w="1816" w:type="dxa"/>
          </w:tcPr>
          <w:p w:rsidR="0031005E" w:rsidRPr="0086543B" w:rsidRDefault="0031005E" w:rsidP="006E67DD">
            <w:pPr>
              <w:ind w:firstLine="0"/>
              <w:jc w:val="center"/>
            </w:pPr>
            <w:r w:rsidRPr="0086543B">
              <w:t>Организация зоны зимнего отдыха</w:t>
            </w:r>
          </w:p>
        </w:tc>
        <w:tc>
          <w:tcPr>
            <w:tcW w:w="1620" w:type="dxa"/>
          </w:tcPr>
          <w:p w:rsidR="0031005E" w:rsidRPr="0086543B" w:rsidRDefault="0031005E" w:rsidP="006E67DD">
            <w:pPr>
              <w:ind w:firstLine="0"/>
              <w:jc w:val="center"/>
            </w:pPr>
            <w:r w:rsidRPr="0086543B">
              <w:t>Организационное мероприятие</w:t>
            </w:r>
          </w:p>
        </w:tc>
        <w:tc>
          <w:tcPr>
            <w:tcW w:w="900" w:type="dxa"/>
          </w:tcPr>
          <w:p w:rsidR="00F511CD" w:rsidRPr="0086543B" w:rsidRDefault="0031005E" w:rsidP="006E67DD">
            <w:pPr>
              <w:ind w:firstLine="0"/>
              <w:jc w:val="center"/>
            </w:pPr>
            <w:r w:rsidRPr="0086543B">
              <w:t>человек/</w:t>
            </w:r>
          </w:p>
          <w:p w:rsidR="0031005E" w:rsidRPr="0086543B" w:rsidRDefault="0031005E" w:rsidP="006E67DD">
            <w:pPr>
              <w:ind w:firstLine="0"/>
              <w:jc w:val="center"/>
            </w:pPr>
            <w:r w:rsidRPr="0086543B">
              <w:t>час</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500</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4</w:t>
            </w:r>
          </w:p>
        </w:tc>
        <w:tc>
          <w:tcPr>
            <w:tcW w:w="2160" w:type="dxa"/>
          </w:tcPr>
          <w:p w:rsidR="0031005E" w:rsidRPr="0086543B" w:rsidRDefault="0031005E" w:rsidP="006E67DD">
            <w:pPr>
              <w:ind w:firstLine="0"/>
              <w:jc w:val="center"/>
            </w:pPr>
            <w:r w:rsidRPr="0086543B">
              <w:t>Столбищенское СП,</w:t>
            </w:r>
          </w:p>
          <w:p w:rsidR="0031005E" w:rsidRPr="0086543B" w:rsidRDefault="00D67F20" w:rsidP="00D67F20">
            <w:pPr>
              <w:ind w:firstLine="0"/>
              <w:jc w:val="center"/>
            </w:pPr>
            <w:r w:rsidRPr="0086543B">
              <w:lastRenderedPageBreak/>
              <w:t>м</w:t>
            </w:r>
            <w:r w:rsidR="00436D29" w:rsidRPr="0086543B">
              <w:t>еждународный инвестиционный технополис «</w:t>
            </w:r>
            <w:r w:rsidR="0031005E" w:rsidRPr="0086543B">
              <w:t>С</w:t>
            </w:r>
            <w:r w:rsidR="00436D29" w:rsidRPr="0086543B">
              <w:t xml:space="preserve">МАРТ </w:t>
            </w:r>
            <w:r w:rsidR="0031005E" w:rsidRPr="0086543B">
              <w:t>Сити Казань</w:t>
            </w:r>
            <w:r w:rsidR="00436D29" w:rsidRPr="0086543B">
              <w:t>»</w:t>
            </w:r>
          </w:p>
        </w:tc>
        <w:tc>
          <w:tcPr>
            <w:tcW w:w="1971" w:type="dxa"/>
          </w:tcPr>
          <w:p w:rsidR="0031005E" w:rsidRPr="0086543B" w:rsidRDefault="0031005E" w:rsidP="006E67DD">
            <w:pPr>
              <w:ind w:firstLine="0"/>
              <w:jc w:val="center"/>
            </w:pPr>
            <w:r w:rsidRPr="0086543B">
              <w:lastRenderedPageBreak/>
              <w:t>Городской парк «Метрополитан»</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объект</w:t>
            </w:r>
            <w:r w:rsidR="00F511CD" w:rsidRPr="0086543B">
              <w:t>ов</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1</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D67F20">
            <w:pPr>
              <w:ind w:firstLine="0"/>
              <w:jc w:val="center"/>
            </w:pPr>
            <w:r w:rsidRPr="0086543B">
              <w:t xml:space="preserve">Мастер-план </w:t>
            </w:r>
            <w:r w:rsidR="00D67F20" w:rsidRPr="0086543B">
              <w:t>проекта международного инвестици</w:t>
            </w:r>
            <w:r w:rsidR="00D67F20" w:rsidRPr="0086543B">
              <w:lastRenderedPageBreak/>
              <w:t xml:space="preserve">онного технополиса </w:t>
            </w:r>
            <w:r w:rsidRPr="0086543B">
              <w:t>«С</w:t>
            </w:r>
            <w:r w:rsidR="00436D29" w:rsidRPr="0086543B">
              <w:t xml:space="preserve">МАРТ </w:t>
            </w:r>
            <w:r w:rsidRPr="0086543B">
              <w:t>Сити Казань»</w:t>
            </w:r>
          </w:p>
        </w:tc>
      </w:tr>
      <w:tr w:rsidR="0031005E" w:rsidRPr="0086543B" w:rsidTr="007A5EA5">
        <w:trPr>
          <w:trHeight w:val="787"/>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lastRenderedPageBreak/>
              <w:t>4</w:t>
            </w:r>
          </w:p>
        </w:tc>
        <w:tc>
          <w:tcPr>
            <w:tcW w:w="2160" w:type="dxa"/>
          </w:tcPr>
          <w:p w:rsidR="0031005E" w:rsidRPr="0086543B" w:rsidRDefault="0031005E" w:rsidP="006E67DD">
            <w:pPr>
              <w:ind w:firstLine="0"/>
              <w:jc w:val="center"/>
            </w:pPr>
            <w:r w:rsidRPr="0086543B">
              <w:t>Чирповское СП, с.Именьково</w:t>
            </w:r>
          </w:p>
        </w:tc>
        <w:tc>
          <w:tcPr>
            <w:tcW w:w="1971" w:type="dxa"/>
          </w:tcPr>
          <w:p w:rsidR="0031005E" w:rsidRPr="0086543B" w:rsidRDefault="0031005E" w:rsidP="006E67DD">
            <w:pPr>
              <w:ind w:firstLine="0"/>
              <w:jc w:val="center"/>
            </w:pPr>
            <w:r w:rsidRPr="0086543B">
              <w:t>Автомобильный кемпинг</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200</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Лениногорский муниципальный район</w:t>
            </w:r>
          </w:p>
        </w:tc>
      </w:tr>
      <w:tr w:rsidR="0031005E" w:rsidRPr="0086543B" w:rsidTr="006E67DD">
        <w:trPr>
          <w:trHeight w:val="2095"/>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4</w:t>
            </w:r>
          </w:p>
        </w:tc>
        <w:tc>
          <w:tcPr>
            <w:tcW w:w="2160" w:type="dxa"/>
          </w:tcPr>
          <w:p w:rsidR="0031005E" w:rsidRPr="0086543B" w:rsidRDefault="0031005E" w:rsidP="006E67DD">
            <w:pPr>
              <w:ind w:firstLine="0"/>
              <w:jc w:val="center"/>
            </w:pPr>
            <w:r w:rsidRPr="0086543B">
              <w:t>Староиштерякское СП, с.Бакирово</w:t>
            </w:r>
          </w:p>
        </w:tc>
        <w:tc>
          <w:tcPr>
            <w:tcW w:w="1971" w:type="dxa"/>
          </w:tcPr>
          <w:p w:rsidR="0031005E" w:rsidRPr="0086543B" w:rsidRDefault="0031005E" w:rsidP="006E67DD">
            <w:pPr>
              <w:ind w:firstLine="0"/>
              <w:jc w:val="center"/>
            </w:pPr>
            <w:r w:rsidRPr="0086543B">
              <w:t>Санаторий «Бакирово»</w:t>
            </w:r>
          </w:p>
        </w:tc>
        <w:tc>
          <w:tcPr>
            <w:tcW w:w="1816" w:type="dxa"/>
          </w:tcPr>
          <w:p w:rsidR="0031005E" w:rsidRPr="0086543B" w:rsidRDefault="0031005E" w:rsidP="006E67DD">
            <w:pPr>
              <w:ind w:firstLine="0"/>
              <w:jc w:val="center"/>
            </w:pPr>
            <w:r w:rsidRPr="0086543B">
              <w:t>Расширение территории Санатория «Бакирово» со строительством лесопарковой зоны</w:t>
            </w:r>
          </w:p>
        </w:tc>
        <w:tc>
          <w:tcPr>
            <w:tcW w:w="1620" w:type="dxa"/>
          </w:tcPr>
          <w:p w:rsidR="0031005E" w:rsidRPr="0086543B" w:rsidRDefault="0031005E" w:rsidP="006E67DD">
            <w:pPr>
              <w:ind w:firstLine="0"/>
              <w:jc w:val="center"/>
            </w:pPr>
            <w:r w:rsidRPr="0086543B">
              <w:t>Расширение</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r w:rsidRPr="0086543B">
              <w:t>430</w:t>
            </w:r>
          </w:p>
        </w:tc>
        <w:tc>
          <w:tcPr>
            <w:tcW w:w="1080" w:type="dxa"/>
          </w:tcPr>
          <w:p w:rsidR="0031005E" w:rsidRPr="0086543B" w:rsidRDefault="0031005E" w:rsidP="006E67DD">
            <w:pPr>
              <w:ind w:firstLine="0"/>
              <w:jc w:val="center"/>
            </w:pP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 СТП Лениногорского муниципального района</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Мамадышский муниципальный район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4</w:t>
            </w:r>
          </w:p>
        </w:tc>
        <w:tc>
          <w:tcPr>
            <w:tcW w:w="2160" w:type="dxa"/>
          </w:tcPr>
          <w:p w:rsidR="0031005E" w:rsidRPr="0086543B" w:rsidRDefault="0031005E" w:rsidP="006E67DD">
            <w:pPr>
              <w:ind w:firstLine="0"/>
              <w:jc w:val="center"/>
            </w:pPr>
            <w:r w:rsidRPr="0086543B">
              <w:t>Омарское, Сокольское, Урманчеевское, Якинское СП</w:t>
            </w:r>
          </w:p>
        </w:tc>
        <w:tc>
          <w:tcPr>
            <w:tcW w:w="1971" w:type="dxa"/>
          </w:tcPr>
          <w:p w:rsidR="0031005E" w:rsidRPr="0086543B" w:rsidRDefault="00436D29" w:rsidP="006E67DD">
            <w:pPr>
              <w:ind w:firstLine="0"/>
              <w:jc w:val="center"/>
            </w:pPr>
            <w:r w:rsidRPr="0086543B">
              <w:t>Участок т</w:t>
            </w:r>
            <w:r w:rsidR="0031005E" w:rsidRPr="0086543B">
              <w:t>уристско-оздоровительного парка «Камские Поляны»</w:t>
            </w:r>
          </w:p>
        </w:tc>
        <w:tc>
          <w:tcPr>
            <w:tcW w:w="1816" w:type="dxa"/>
          </w:tcPr>
          <w:p w:rsidR="0031005E" w:rsidRPr="0086543B" w:rsidRDefault="0031005E" w:rsidP="006E67DD">
            <w:pPr>
              <w:ind w:firstLine="0"/>
              <w:jc w:val="center"/>
            </w:pPr>
            <w:r w:rsidRPr="0086543B">
              <w:t>Организация туристско-оздоровительного парка</w:t>
            </w:r>
          </w:p>
        </w:tc>
        <w:tc>
          <w:tcPr>
            <w:tcW w:w="1620" w:type="dxa"/>
          </w:tcPr>
          <w:p w:rsidR="0031005E" w:rsidRPr="0086543B" w:rsidRDefault="0031005E" w:rsidP="006E67DD">
            <w:pPr>
              <w:ind w:firstLine="0"/>
              <w:jc w:val="center"/>
            </w:pPr>
            <w:r w:rsidRPr="0086543B">
              <w:t>Организационное мероприятие</w:t>
            </w:r>
          </w:p>
        </w:tc>
        <w:tc>
          <w:tcPr>
            <w:tcW w:w="900" w:type="dxa"/>
          </w:tcPr>
          <w:p w:rsidR="0031005E" w:rsidRPr="0086543B" w:rsidRDefault="0031005E" w:rsidP="006E67DD">
            <w:pPr>
              <w:ind w:firstLine="0"/>
              <w:jc w:val="center"/>
            </w:pPr>
            <w:r w:rsidRPr="0086543B">
              <w:t>объект</w:t>
            </w:r>
            <w:r w:rsidR="00F511CD" w:rsidRPr="0086543B">
              <w:t>ов</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1</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 Концепция развития туристско-оздоро-вительного парка «Камские Поляны»</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Менделеевский муниципальный район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4</w:t>
            </w:r>
          </w:p>
        </w:tc>
        <w:tc>
          <w:tcPr>
            <w:tcW w:w="2160" w:type="dxa"/>
          </w:tcPr>
          <w:p w:rsidR="0031005E" w:rsidRPr="0086543B" w:rsidRDefault="0031005E" w:rsidP="006E67DD">
            <w:pPr>
              <w:ind w:firstLine="0"/>
              <w:jc w:val="center"/>
            </w:pPr>
            <w:r w:rsidRPr="0086543B">
              <w:t>г.Менделеевск, Старая Заводская площадка</w:t>
            </w:r>
          </w:p>
        </w:tc>
        <w:tc>
          <w:tcPr>
            <w:tcW w:w="1971" w:type="dxa"/>
          </w:tcPr>
          <w:p w:rsidR="0031005E" w:rsidRPr="0086543B" w:rsidRDefault="0031005E" w:rsidP="006E67DD">
            <w:pPr>
              <w:ind w:firstLine="0"/>
              <w:jc w:val="center"/>
            </w:pPr>
            <w:r w:rsidRPr="0086543B">
              <w:t>Арт-парк «Ушковские острова»</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объект</w:t>
            </w:r>
            <w:r w:rsidR="00F511CD" w:rsidRPr="0086543B">
              <w:t>ов</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1</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F27BCD">
            <w:pPr>
              <w:spacing w:line="228" w:lineRule="auto"/>
              <w:ind w:firstLine="0"/>
              <w:jc w:val="center"/>
            </w:pPr>
            <w:r w:rsidRPr="0086543B">
              <w:t>СТП Республики Татарстан, Стратегия раз</w:t>
            </w:r>
            <w:r w:rsidR="009D2169" w:rsidRPr="0086543B">
              <w:t>вития г</w:t>
            </w:r>
            <w:r w:rsidR="00436D29" w:rsidRPr="0086543B">
              <w:t xml:space="preserve">осударственного учреждения культуры </w:t>
            </w:r>
            <w:r w:rsidRPr="0086543B">
              <w:t xml:space="preserve"> «Краеведческий музей г.Менделеевск» на историко-культурной и природной территории «Имение Ушковых» со статусом особо охраняемой природной территории в г.Менделеевск</w:t>
            </w:r>
            <w:r w:rsidR="00D67F20" w:rsidRPr="0086543B">
              <w:t>е</w:t>
            </w:r>
            <w:r w:rsidRPr="0086543B">
              <w:t xml:space="preserve"> Республики Татарстан в 2011 – 2017 годах и на перспективу до 2020 года</w:t>
            </w:r>
          </w:p>
        </w:tc>
      </w:tr>
      <w:tr w:rsidR="0031005E" w:rsidRPr="0086543B" w:rsidTr="006E67DD">
        <w:trPr>
          <w:trHeight w:val="779"/>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4</w:t>
            </w:r>
          </w:p>
        </w:tc>
        <w:tc>
          <w:tcPr>
            <w:tcW w:w="2160" w:type="dxa"/>
          </w:tcPr>
          <w:p w:rsidR="0031005E" w:rsidRPr="0086543B" w:rsidRDefault="0031005E" w:rsidP="006E67DD">
            <w:pPr>
              <w:ind w:firstLine="0"/>
              <w:jc w:val="center"/>
            </w:pPr>
            <w:r w:rsidRPr="0086543B">
              <w:t>Ижевское СП, с.Ижевка</w:t>
            </w:r>
          </w:p>
        </w:tc>
        <w:tc>
          <w:tcPr>
            <w:tcW w:w="1971" w:type="dxa"/>
          </w:tcPr>
          <w:p w:rsidR="0031005E" w:rsidRPr="0086543B" w:rsidRDefault="0031005E" w:rsidP="006E67DD">
            <w:pPr>
              <w:ind w:firstLine="0"/>
              <w:jc w:val="center"/>
            </w:pPr>
            <w:r w:rsidRPr="0086543B">
              <w:t>Санаторий «Ижминводы»</w:t>
            </w:r>
          </w:p>
        </w:tc>
        <w:tc>
          <w:tcPr>
            <w:tcW w:w="1816" w:type="dxa"/>
          </w:tcPr>
          <w:p w:rsidR="0031005E" w:rsidRPr="0086543B" w:rsidRDefault="0031005E" w:rsidP="006E67DD">
            <w:pPr>
              <w:ind w:firstLine="0"/>
              <w:jc w:val="center"/>
            </w:pPr>
            <w:r w:rsidRPr="0086543B">
              <w:t>Увеличение мощности</w:t>
            </w:r>
          </w:p>
        </w:tc>
        <w:tc>
          <w:tcPr>
            <w:tcW w:w="1620" w:type="dxa"/>
          </w:tcPr>
          <w:p w:rsidR="0031005E" w:rsidRPr="0086543B" w:rsidRDefault="0031005E" w:rsidP="006E67DD">
            <w:pPr>
              <w:ind w:firstLine="0"/>
              <w:jc w:val="center"/>
            </w:pPr>
            <w:r w:rsidRPr="0086543B">
              <w:t>Реконструкция</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r w:rsidRPr="0086543B">
              <w:t>440</w:t>
            </w:r>
          </w:p>
        </w:tc>
        <w:tc>
          <w:tcPr>
            <w:tcW w:w="1080" w:type="dxa"/>
          </w:tcPr>
          <w:p w:rsidR="0031005E" w:rsidRPr="0086543B" w:rsidRDefault="0031005E" w:rsidP="006E67DD">
            <w:pPr>
              <w:ind w:firstLine="0"/>
              <w:jc w:val="center"/>
            </w:pPr>
            <w:r w:rsidRPr="0086543B">
              <w:t>40</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6E67DD">
        <w:trPr>
          <w:trHeight w:val="1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4</w:t>
            </w:r>
          </w:p>
        </w:tc>
        <w:tc>
          <w:tcPr>
            <w:tcW w:w="2160" w:type="dxa"/>
          </w:tcPr>
          <w:p w:rsidR="0031005E" w:rsidRPr="0086543B" w:rsidRDefault="0031005E" w:rsidP="006E67DD">
            <w:pPr>
              <w:ind w:firstLine="0"/>
              <w:jc w:val="center"/>
            </w:pPr>
            <w:r w:rsidRPr="0086543B">
              <w:t>Ижевское СП, с.Ижевка</w:t>
            </w:r>
          </w:p>
        </w:tc>
        <w:tc>
          <w:tcPr>
            <w:tcW w:w="1971" w:type="dxa"/>
          </w:tcPr>
          <w:p w:rsidR="0031005E" w:rsidRPr="0086543B" w:rsidRDefault="0031005E" w:rsidP="006E67DD">
            <w:pPr>
              <w:ind w:firstLine="0"/>
              <w:jc w:val="center"/>
            </w:pPr>
            <w:r w:rsidRPr="0086543B">
              <w:t>Территория расширения санатория «Ижминводы»</w:t>
            </w:r>
          </w:p>
        </w:tc>
        <w:tc>
          <w:tcPr>
            <w:tcW w:w="1816" w:type="dxa"/>
          </w:tcPr>
          <w:p w:rsidR="0031005E" w:rsidRPr="0086543B" w:rsidRDefault="0031005E" w:rsidP="006E67DD">
            <w:pPr>
              <w:ind w:firstLine="0"/>
              <w:jc w:val="center"/>
            </w:pPr>
            <w:r w:rsidRPr="0086543B">
              <w:t>Расширение территории</w:t>
            </w:r>
          </w:p>
        </w:tc>
        <w:tc>
          <w:tcPr>
            <w:tcW w:w="1620" w:type="dxa"/>
          </w:tcPr>
          <w:p w:rsidR="0031005E" w:rsidRPr="0086543B" w:rsidRDefault="0031005E" w:rsidP="006E67DD">
            <w:pPr>
              <w:ind w:firstLine="0"/>
              <w:jc w:val="center"/>
            </w:pPr>
            <w:r w:rsidRPr="0086543B">
              <w:t>Расширение</w:t>
            </w:r>
          </w:p>
        </w:tc>
        <w:tc>
          <w:tcPr>
            <w:tcW w:w="900" w:type="dxa"/>
          </w:tcPr>
          <w:p w:rsidR="0031005E" w:rsidRPr="0086543B" w:rsidRDefault="00F511CD" w:rsidP="00F511CD">
            <w:pPr>
              <w:ind w:firstLine="0"/>
              <w:jc w:val="center"/>
            </w:pPr>
            <w:r w:rsidRPr="0086543B">
              <w:t>гектаров</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8,6</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 СТП Менделеевского муниципального района</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Мензелинский муниципальный район</w:t>
            </w:r>
          </w:p>
        </w:tc>
      </w:tr>
      <w:tr w:rsidR="0031005E" w:rsidRPr="0086543B" w:rsidTr="006E67DD">
        <w:trPr>
          <w:trHeight w:val="2188"/>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4</w:t>
            </w:r>
          </w:p>
        </w:tc>
        <w:tc>
          <w:tcPr>
            <w:tcW w:w="2160" w:type="dxa"/>
          </w:tcPr>
          <w:p w:rsidR="0031005E" w:rsidRPr="0086543B" w:rsidRDefault="009D2169" w:rsidP="006E67DD">
            <w:pPr>
              <w:ind w:firstLine="0"/>
              <w:jc w:val="center"/>
            </w:pPr>
            <w:r w:rsidRPr="0086543B">
              <w:t>С</w:t>
            </w:r>
            <w:r w:rsidR="0031005E" w:rsidRPr="0086543B">
              <w:t>евернее г.Мензелинск</w:t>
            </w:r>
            <w:r w:rsidR="00FC4A4E" w:rsidRPr="0086543B">
              <w:t>а</w:t>
            </w:r>
          </w:p>
        </w:tc>
        <w:tc>
          <w:tcPr>
            <w:tcW w:w="1971" w:type="dxa"/>
          </w:tcPr>
          <w:p w:rsidR="0031005E" w:rsidRPr="0086543B" w:rsidRDefault="0031005E" w:rsidP="006E67DD">
            <w:pPr>
              <w:ind w:firstLine="0"/>
              <w:jc w:val="center"/>
            </w:pPr>
            <w:r w:rsidRPr="0086543B">
              <w:t>Спортивно-оздоровительный лагерь «Поволжской академии физической культуры, спорта и туризма»</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200</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 СТП Мензелинского муниципального района</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Нижнекамский муниципальный район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5</w:t>
            </w:r>
          </w:p>
        </w:tc>
        <w:tc>
          <w:tcPr>
            <w:tcW w:w="2160" w:type="dxa"/>
          </w:tcPr>
          <w:p w:rsidR="0031005E" w:rsidRPr="0086543B" w:rsidRDefault="003958AB" w:rsidP="003958AB">
            <w:pPr>
              <w:ind w:firstLine="0"/>
              <w:jc w:val="center"/>
            </w:pPr>
            <w:r w:rsidRPr="0086543B">
              <w:t>п</w:t>
            </w:r>
            <w:r w:rsidR="0031005E" w:rsidRPr="0086543B">
              <w:t>гт</w:t>
            </w:r>
            <w:r w:rsidRPr="0086543B">
              <w:t>.</w:t>
            </w:r>
            <w:r w:rsidR="0031005E" w:rsidRPr="0086543B">
              <w:t xml:space="preserve"> Камские Поляны, Каенлинское, Старошешминское, Сухаревское, Шереметьевское СП</w:t>
            </w:r>
          </w:p>
        </w:tc>
        <w:tc>
          <w:tcPr>
            <w:tcW w:w="1971" w:type="dxa"/>
          </w:tcPr>
          <w:p w:rsidR="0031005E" w:rsidRPr="0086543B" w:rsidRDefault="0031005E" w:rsidP="00FC4A4E">
            <w:pPr>
              <w:ind w:firstLine="0"/>
              <w:jc w:val="center"/>
            </w:pPr>
            <w:r w:rsidRPr="0086543B">
              <w:t xml:space="preserve">Участок </w:t>
            </w:r>
            <w:r w:rsidR="00FC4A4E" w:rsidRPr="0086543B">
              <w:t>т</w:t>
            </w:r>
            <w:r w:rsidRPr="0086543B">
              <w:t>уристско-оздоро-вительного парка «Камские Поляны»</w:t>
            </w:r>
          </w:p>
        </w:tc>
        <w:tc>
          <w:tcPr>
            <w:tcW w:w="1816" w:type="dxa"/>
          </w:tcPr>
          <w:p w:rsidR="0031005E" w:rsidRPr="0086543B" w:rsidRDefault="0031005E" w:rsidP="006E67DD">
            <w:pPr>
              <w:ind w:firstLine="0"/>
              <w:jc w:val="center"/>
            </w:pPr>
            <w:r w:rsidRPr="0086543B">
              <w:t>Организация туристско-оздоровительного парка</w:t>
            </w:r>
          </w:p>
        </w:tc>
        <w:tc>
          <w:tcPr>
            <w:tcW w:w="1620" w:type="dxa"/>
          </w:tcPr>
          <w:p w:rsidR="0031005E" w:rsidRPr="0086543B" w:rsidRDefault="0031005E" w:rsidP="006E67DD">
            <w:pPr>
              <w:ind w:firstLine="0"/>
              <w:jc w:val="center"/>
            </w:pPr>
            <w:r w:rsidRPr="0086543B">
              <w:t>Организационное мероприятие</w:t>
            </w:r>
          </w:p>
        </w:tc>
        <w:tc>
          <w:tcPr>
            <w:tcW w:w="900" w:type="dxa"/>
          </w:tcPr>
          <w:p w:rsidR="0031005E" w:rsidRPr="0086543B" w:rsidRDefault="0031005E" w:rsidP="006E67DD">
            <w:pPr>
              <w:ind w:firstLine="0"/>
              <w:jc w:val="center"/>
            </w:pPr>
            <w:r w:rsidRPr="0086543B">
              <w:t>объект</w:t>
            </w:r>
            <w:r w:rsidR="00F511CD" w:rsidRPr="0086543B">
              <w:t>ов</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1</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 Концепция развития туристско-оздоро-вительного парка «Камские Поляны»</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Пестречинский муниципальный район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5</w:t>
            </w:r>
          </w:p>
        </w:tc>
        <w:tc>
          <w:tcPr>
            <w:tcW w:w="2160" w:type="dxa"/>
          </w:tcPr>
          <w:p w:rsidR="0031005E" w:rsidRPr="0086543B" w:rsidRDefault="0031005E" w:rsidP="006E67DD">
            <w:pPr>
              <w:ind w:firstLine="0"/>
              <w:jc w:val="center"/>
            </w:pPr>
            <w:r w:rsidRPr="0086543B">
              <w:t>Пестречинское СП, южнее с.Пестрецы</w:t>
            </w:r>
          </w:p>
        </w:tc>
        <w:tc>
          <w:tcPr>
            <w:tcW w:w="1971" w:type="dxa"/>
          </w:tcPr>
          <w:p w:rsidR="0031005E" w:rsidRPr="0086543B" w:rsidRDefault="0031005E" w:rsidP="006E67DD">
            <w:pPr>
              <w:ind w:firstLine="0"/>
              <w:jc w:val="center"/>
            </w:pPr>
            <w:r w:rsidRPr="0086543B">
              <w:t>Туристическая база «Пестречинские зори»</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200</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5</w:t>
            </w:r>
          </w:p>
        </w:tc>
        <w:tc>
          <w:tcPr>
            <w:tcW w:w="2160" w:type="dxa"/>
          </w:tcPr>
          <w:p w:rsidR="0031005E" w:rsidRPr="0086543B" w:rsidRDefault="0031005E" w:rsidP="006E67DD">
            <w:pPr>
              <w:ind w:firstLine="0"/>
              <w:jc w:val="center"/>
            </w:pPr>
            <w:r w:rsidRPr="0086543B">
              <w:t>Пестречинское СП, южнее с.Пестрецы</w:t>
            </w:r>
          </w:p>
        </w:tc>
        <w:tc>
          <w:tcPr>
            <w:tcW w:w="1971" w:type="dxa"/>
          </w:tcPr>
          <w:p w:rsidR="0031005E" w:rsidRPr="0086543B" w:rsidRDefault="0031005E" w:rsidP="006E67DD">
            <w:pPr>
              <w:ind w:firstLine="0"/>
              <w:jc w:val="center"/>
            </w:pPr>
            <w:r w:rsidRPr="0086543B">
              <w:t>Автомобильный кемпинг</w:t>
            </w:r>
          </w:p>
        </w:tc>
        <w:tc>
          <w:tcPr>
            <w:tcW w:w="1816" w:type="dxa"/>
          </w:tcPr>
          <w:p w:rsidR="0031005E" w:rsidRPr="0086543B" w:rsidRDefault="0031005E" w:rsidP="006E67DD">
            <w:pPr>
              <w:ind w:firstLine="0"/>
              <w:jc w:val="center"/>
            </w:pPr>
            <w:r w:rsidRPr="0086543B">
              <w:t>Новое строительство</w:t>
            </w:r>
          </w:p>
        </w:tc>
        <w:tc>
          <w:tcPr>
            <w:tcW w:w="1620" w:type="dxa"/>
          </w:tcPr>
          <w:p w:rsidR="0031005E" w:rsidRPr="0086543B" w:rsidRDefault="0031005E" w:rsidP="006E67DD">
            <w:pPr>
              <w:ind w:firstLine="0"/>
              <w:jc w:val="center"/>
            </w:pPr>
            <w:r w:rsidRPr="0086543B">
              <w:t>Новое строительство</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p>
        </w:tc>
        <w:tc>
          <w:tcPr>
            <w:tcW w:w="1080" w:type="dxa"/>
          </w:tcPr>
          <w:p w:rsidR="0031005E" w:rsidRPr="0086543B" w:rsidRDefault="0031005E" w:rsidP="006E67DD">
            <w:pPr>
              <w:ind w:firstLine="0"/>
              <w:jc w:val="center"/>
            </w:pPr>
            <w:r w:rsidRPr="0086543B">
              <w:t>100</w:t>
            </w: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СТП Республики Татарстан</w:t>
            </w:r>
          </w:p>
        </w:tc>
      </w:tr>
      <w:tr w:rsidR="0031005E" w:rsidRPr="0086543B" w:rsidTr="006E67D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5</w:t>
            </w:r>
          </w:p>
        </w:tc>
        <w:tc>
          <w:tcPr>
            <w:tcW w:w="2160" w:type="dxa"/>
          </w:tcPr>
          <w:p w:rsidR="0031005E" w:rsidRPr="0086543B" w:rsidRDefault="0031005E" w:rsidP="006E67DD">
            <w:pPr>
              <w:ind w:firstLine="0"/>
              <w:jc w:val="center"/>
            </w:pPr>
            <w:r w:rsidRPr="0086543B">
              <w:t>Пестречинское СП, с.Пестрецы</w:t>
            </w:r>
          </w:p>
        </w:tc>
        <w:tc>
          <w:tcPr>
            <w:tcW w:w="1971" w:type="dxa"/>
          </w:tcPr>
          <w:p w:rsidR="0031005E" w:rsidRPr="0086543B" w:rsidRDefault="0031005E" w:rsidP="006E67DD">
            <w:pPr>
              <w:ind w:firstLine="0"/>
              <w:jc w:val="center"/>
            </w:pPr>
            <w:r w:rsidRPr="0086543B">
              <w:t>Детский оздоровительный лагерь «Олимп»</w:t>
            </w:r>
          </w:p>
        </w:tc>
        <w:tc>
          <w:tcPr>
            <w:tcW w:w="1816" w:type="dxa"/>
          </w:tcPr>
          <w:p w:rsidR="0031005E" w:rsidRPr="0086543B" w:rsidRDefault="0031005E" w:rsidP="006E67DD">
            <w:pPr>
              <w:ind w:firstLine="0"/>
              <w:jc w:val="center"/>
            </w:pPr>
            <w:r w:rsidRPr="0086543B">
              <w:t>Реконструкция</w:t>
            </w:r>
          </w:p>
        </w:tc>
        <w:tc>
          <w:tcPr>
            <w:tcW w:w="1620" w:type="dxa"/>
          </w:tcPr>
          <w:p w:rsidR="0031005E" w:rsidRPr="0086543B" w:rsidRDefault="0031005E" w:rsidP="006E67DD">
            <w:pPr>
              <w:ind w:firstLine="0"/>
              <w:jc w:val="center"/>
            </w:pPr>
            <w:r w:rsidRPr="0086543B">
              <w:t>Реконструкция</w:t>
            </w:r>
          </w:p>
        </w:tc>
        <w:tc>
          <w:tcPr>
            <w:tcW w:w="900" w:type="dxa"/>
          </w:tcPr>
          <w:p w:rsidR="0031005E" w:rsidRPr="0086543B" w:rsidRDefault="0031005E" w:rsidP="006E67DD">
            <w:pPr>
              <w:ind w:firstLine="0"/>
              <w:jc w:val="center"/>
            </w:pPr>
            <w:r w:rsidRPr="0086543B">
              <w:t>мест</w:t>
            </w:r>
          </w:p>
        </w:tc>
        <w:tc>
          <w:tcPr>
            <w:tcW w:w="900" w:type="dxa"/>
          </w:tcPr>
          <w:p w:rsidR="0031005E" w:rsidRPr="0086543B" w:rsidRDefault="0031005E" w:rsidP="006E67DD">
            <w:pPr>
              <w:ind w:firstLine="0"/>
              <w:jc w:val="center"/>
            </w:pPr>
            <w:r w:rsidRPr="0086543B">
              <w:t>130</w:t>
            </w:r>
          </w:p>
        </w:tc>
        <w:tc>
          <w:tcPr>
            <w:tcW w:w="1080" w:type="dxa"/>
          </w:tcPr>
          <w:p w:rsidR="0031005E" w:rsidRPr="0086543B" w:rsidRDefault="0031005E" w:rsidP="006E67DD">
            <w:pPr>
              <w:ind w:firstLine="0"/>
              <w:jc w:val="center"/>
            </w:pPr>
          </w:p>
        </w:tc>
        <w:tc>
          <w:tcPr>
            <w:tcW w:w="1048" w:type="dxa"/>
          </w:tcPr>
          <w:p w:rsidR="0031005E" w:rsidRPr="0086543B" w:rsidRDefault="0031005E" w:rsidP="006E67DD">
            <w:pPr>
              <w:ind w:firstLine="0"/>
              <w:jc w:val="center"/>
            </w:pPr>
            <w:r w:rsidRPr="0086543B">
              <w:t>+</w:t>
            </w:r>
          </w:p>
        </w:tc>
        <w:tc>
          <w:tcPr>
            <w:tcW w:w="1121" w:type="dxa"/>
          </w:tcPr>
          <w:p w:rsidR="0031005E" w:rsidRPr="0086543B" w:rsidRDefault="0031005E" w:rsidP="006E67DD">
            <w:pPr>
              <w:ind w:firstLine="0"/>
              <w:jc w:val="center"/>
            </w:pPr>
          </w:p>
        </w:tc>
        <w:tc>
          <w:tcPr>
            <w:tcW w:w="1933" w:type="dxa"/>
          </w:tcPr>
          <w:p w:rsidR="0031005E" w:rsidRPr="0086543B" w:rsidRDefault="0031005E" w:rsidP="006E67DD">
            <w:pPr>
              <w:ind w:firstLine="0"/>
              <w:jc w:val="center"/>
            </w:pPr>
            <w:r w:rsidRPr="0086543B">
              <w:t>Программа по капитальному ремонту детских оздоровительных лагерей</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Рыбно-Слободский муниципальный район</w:t>
            </w:r>
          </w:p>
        </w:tc>
      </w:tr>
      <w:tr w:rsidR="0031005E" w:rsidRPr="0086543B" w:rsidTr="00157FB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5</w:t>
            </w:r>
          </w:p>
        </w:tc>
        <w:tc>
          <w:tcPr>
            <w:tcW w:w="2160" w:type="dxa"/>
          </w:tcPr>
          <w:p w:rsidR="0031005E" w:rsidRPr="0086543B" w:rsidRDefault="0031005E" w:rsidP="00157FBD">
            <w:pPr>
              <w:ind w:firstLine="0"/>
              <w:jc w:val="center"/>
            </w:pPr>
            <w:r w:rsidRPr="0086543B">
              <w:t>Кутлу-Букашское СП, юго-восточнее д.Тябердино-Челны</w:t>
            </w:r>
          </w:p>
        </w:tc>
        <w:tc>
          <w:tcPr>
            <w:tcW w:w="1971" w:type="dxa"/>
          </w:tcPr>
          <w:p w:rsidR="0031005E" w:rsidRPr="0086543B" w:rsidRDefault="0031005E" w:rsidP="00157FBD">
            <w:pPr>
              <w:ind w:firstLine="0"/>
              <w:jc w:val="center"/>
            </w:pPr>
            <w:r w:rsidRPr="0086543B">
              <w:t>Музей Историко-археоло-гического заповедника «Чаллы»</w:t>
            </w:r>
          </w:p>
        </w:tc>
        <w:tc>
          <w:tcPr>
            <w:tcW w:w="1816" w:type="dxa"/>
          </w:tcPr>
          <w:p w:rsidR="0031005E" w:rsidRPr="0086543B" w:rsidRDefault="0031005E" w:rsidP="00157FBD">
            <w:pPr>
              <w:ind w:firstLine="0"/>
              <w:jc w:val="center"/>
            </w:pPr>
            <w:r w:rsidRPr="0086543B">
              <w:t>Организация музея под открытым небом</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r w:rsidRPr="0086543B">
              <w:t>объект</w:t>
            </w:r>
            <w:r w:rsidR="00F511CD" w:rsidRPr="0086543B">
              <w:t>ов</w:t>
            </w: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r w:rsidRPr="0086543B">
              <w:t>1</w:t>
            </w: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p>
        </w:tc>
        <w:tc>
          <w:tcPr>
            <w:tcW w:w="1933" w:type="dxa"/>
          </w:tcPr>
          <w:p w:rsidR="0031005E" w:rsidRPr="0086543B" w:rsidRDefault="0031005E" w:rsidP="00157FBD">
            <w:pPr>
              <w:ind w:firstLine="0"/>
              <w:jc w:val="center"/>
            </w:pPr>
            <w:r w:rsidRPr="0086543B">
              <w:t>СТП Республики Татарстан, СТП Рыбно-Слободского муниципального района</w:t>
            </w:r>
          </w:p>
        </w:tc>
      </w:tr>
      <w:tr w:rsidR="0031005E" w:rsidRPr="0086543B" w:rsidTr="00157FB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5</w:t>
            </w:r>
          </w:p>
        </w:tc>
        <w:tc>
          <w:tcPr>
            <w:tcW w:w="2160" w:type="dxa"/>
          </w:tcPr>
          <w:p w:rsidR="0031005E" w:rsidRPr="0086543B" w:rsidRDefault="009D2169" w:rsidP="00FC4A4E">
            <w:pPr>
              <w:ind w:firstLine="0"/>
              <w:jc w:val="center"/>
            </w:pPr>
            <w:r w:rsidRPr="0086543B">
              <w:t>Шумбутское СП, г</w:t>
            </w:r>
            <w:r w:rsidR="00FC4A4E" w:rsidRPr="0086543B">
              <w:t xml:space="preserve">осударственное казенное учреждение Республики Татарстан </w:t>
            </w:r>
            <w:r w:rsidR="0031005E" w:rsidRPr="0086543B">
              <w:t xml:space="preserve"> «Камское лесничество», Шумбутское участковое лесничество</w:t>
            </w:r>
          </w:p>
        </w:tc>
        <w:tc>
          <w:tcPr>
            <w:tcW w:w="1971" w:type="dxa"/>
          </w:tcPr>
          <w:p w:rsidR="0031005E" w:rsidRPr="0086543B" w:rsidRDefault="0031005E" w:rsidP="00FC4A4E">
            <w:pPr>
              <w:ind w:firstLine="0"/>
              <w:jc w:val="center"/>
            </w:pPr>
            <w:r w:rsidRPr="0086543B">
              <w:t xml:space="preserve">Участок </w:t>
            </w:r>
            <w:r w:rsidR="00FC4A4E" w:rsidRPr="0086543B">
              <w:t>т</w:t>
            </w:r>
            <w:r w:rsidRPr="0086543B">
              <w:t>уристско-оздоро-вительного парка «Камские Поляны»</w:t>
            </w:r>
          </w:p>
        </w:tc>
        <w:tc>
          <w:tcPr>
            <w:tcW w:w="1816" w:type="dxa"/>
          </w:tcPr>
          <w:p w:rsidR="0031005E" w:rsidRPr="0086543B" w:rsidRDefault="0031005E" w:rsidP="00157FBD">
            <w:pPr>
              <w:ind w:firstLine="0"/>
              <w:jc w:val="center"/>
            </w:pPr>
            <w:r w:rsidRPr="0086543B">
              <w:t>Организация туристско-оздоровительного парка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r w:rsidRPr="0086543B">
              <w:t>объект</w:t>
            </w:r>
            <w:r w:rsidR="00F511CD" w:rsidRPr="0086543B">
              <w:t>ов</w:t>
            </w: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r w:rsidRPr="0086543B">
              <w:t>1</w:t>
            </w: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p>
        </w:tc>
        <w:tc>
          <w:tcPr>
            <w:tcW w:w="1933" w:type="dxa"/>
          </w:tcPr>
          <w:p w:rsidR="0031005E" w:rsidRPr="0086543B" w:rsidRDefault="0031005E" w:rsidP="00157FBD">
            <w:pPr>
              <w:ind w:firstLine="0"/>
              <w:jc w:val="center"/>
            </w:pPr>
            <w:r w:rsidRPr="0086543B">
              <w:t>СТП Республики Татарстан, Концепция развития туристско-оздоро-вительного парка «Камские Поляны»</w:t>
            </w:r>
          </w:p>
        </w:tc>
      </w:tr>
      <w:tr w:rsidR="0031005E" w:rsidRPr="0086543B" w:rsidTr="00157FB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5</w:t>
            </w:r>
          </w:p>
        </w:tc>
        <w:tc>
          <w:tcPr>
            <w:tcW w:w="2160" w:type="dxa"/>
          </w:tcPr>
          <w:p w:rsidR="0031005E" w:rsidRPr="0086543B" w:rsidRDefault="0031005E" w:rsidP="00FC4A4E">
            <w:pPr>
              <w:ind w:firstLine="0"/>
              <w:jc w:val="center"/>
            </w:pPr>
            <w:r w:rsidRPr="0086543B">
              <w:t xml:space="preserve">Шумбутское СП, </w:t>
            </w:r>
            <w:r w:rsidR="009D2169" w:rsidRPr="0086543B">
              <w:t>г</w:t>
            </w:r>
            <w:r w:rsidR="00FC4A4E" w:rsidRPr="0086543B">
              <w:t xml:space="preserve">осударственное казенное учреждение Республики Татарстан  </w:t>
            </w:r>
            <w:r w:rsidRPr="0086543B">
              <w:t xml:space="preserve"> «Камское лесничество», Шумбутское участковое лесничество</w:t>
            </w:r>
          </w:p>
        </w:tc>
        <w:tc>
          <w:tcPr>
            <w:tcW w:w="1971" w:type="dxa"/>
          </w:tcPr>
          <w:p w:rsidR="0031005E" w:rsidRPr="0086543B" w:rsidRDefault="0031005E" w:rsidP="00157FBD">
            <w:pPr>
              <w:ind w:firstLine="0"/>
              <w:jc w:val="center"/>
            </w:pPr>
            <w:r w:rsidRPr="0086543B">
              <w:t>Туристско-рекреационный кластер «Камская жемчужина»</w:t>
            </w:r>
          </w:p>
        </w:tc>
        <w:tc>
          <w:tcPr>
            <w:tcW w:w="1816" w:type="dxa"/>
          </w:tcPr>
          <w:p w:rsidR="0031005E" w:rsidRPr="0086543B" w:rsidRDefault="0031005E" w:rsidP="00157FBD">
            <w:pPr>
              <w:ind w:firstLine="0"/>
              <w:jc w:val="center"/>
            </w:pPr>
            <w:r w:rsidRPr="0086543B">
              <w:t>Комплекс мероприятий по организации туристско-рекреационной территории</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r w:rsidRPr="0086543B">
              <w:t>объект</w:t>
            </w:r>
            <w:r w:rsidR="00F511CD" w:rsidRPr="0086543B">
              <w:t>ов</w:t>
            </w: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r w:rsidRPr="0086543B">
              <w:t>1</w:t>
            </w: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p>
        </w:tc>
        <w:tc>
          <w:tcPr>
            <w:tcW w:w="1933" w:type="dxa"/>
          </w:tcPr>
          <w:p w:rsidR="0031005E" w:rsidRPr="0086543B" w:rsidRDefault="0031005E" w:rsidP="00157FBD">
            <w:pPr>
              <w:ind w:firstLine="0"/>
              <w:jc w:val="center"/>
            </w:pPr>
            <w:r w:rsidRPr="0086543B">
              <w:t>СТП Республики Татарстан, Концепция развития туристско-рекреацион-ного кластера «Камская жемчужина»</w:t>
            </w:r>
          </w:p>
        </w:tc>
      </w:tr>
      <w:tr w:rsidR="0031005E" w:rsidRPr="0086543B" w:rsidTr="00157FB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5</w:t>
            </w:r>
          </w:p>
        </w:tc>
        <w:tc>
          <w:tcPr>
            <w:tcW w:w="2160" w:type="dxa"/>
          </w:tcPr>
          <w:p w:rsidR="0031005E" w:rsidRPr="0086543B" w:rsidRDefault="0031005E" w:rsidP="00FC4A4E">
            <w:pPr>
              <w:ind w:firstLine="0"/>
              <w:jc w:val="center"/>
            </w:pPr>
            <w:r w:rsidRPr="0086543B">
              <w:t xml:space="preserve">Шумбутское СП, </w:t>
            </w:r>
            <w:r w:rsidR="009D2169" w:rsidRPr="0086543B">
              <w:t xml:space="preserve"> г</w:t>
            </w:r>
            <w:r w:rsidR="00FC4A4E" w:rsidRPr="0086543B">
              <w:t xml:space="preserve">осударственное казенное учреждение Республики Татарстан  </w:t>
            </w:r>
            <w:r w:rsidRPr="0086543B">
              <w:t xml:space="preserve"> «Камское лесничество», Шумбутское участковое лесничество</w:t>
            </w:r>
          </w:p>
        </w:tc>
        <w:tc>
          <w:tcPr>
            <w:tcW w:w="1971" w:type="dxa"/>
          </w:tcPr>
          <w:p w:rsidR="0031005E" w:rsidRPr="0086543B" w:rsidRDefault="0031005E" w:rsidP="00157FBD">
            <w:pPr>
              <w:ind w:firstLine="0"/>
              <w:jc w:val="center"/>
            </w:pPr>
            <w:r w:rsidRPr="0086543B">
              <w:t>Центр отдыха, спорта и развлечений</w:t>
            </w:r>
          </w:p>
        </w:tc>
        <w:tc>
          <w:tcPr>
            <w:tcW w:w="1816" w:type="dxa"/>
          </w:tcPr>
          <w:p w:rsidR="0031005E" w:rsidRPr="0086543B" w:rsidRDefault="0031005E" w:rsidP="00157FBD">
            <w:pPr>
              <w:ind w:firstLine="0"/>
              <w:jc w:val="center"/>
            </w:pPr>
            <w:r w:rsidRPr="0086543B">
              <w:t>Новое строительство</w:t>
            </w:r>
          </w:p>
        </w:tc>
        <w:tc>
          <w:tcPr>
            <w:tcW w:w="1620" w:type="dxa"/>
          </w:tcPr>
          <w:p w:rsidR="0031005E" w:rsidRPr="0086543B" w:rsidRDefault="0031005E" w:rsidP="00157FBD">
            <w:pPr>
              <w:ind w:firstLine="0"/>
              <w:jc w:val="center"/>
            </w:pPr>
            <w:r w:rsidRPr="0086543B">
              <w:t>Новое строительство</w:t>
            </w:r>
          </w:p>
        </w:tc>
        <w:tc>
          <w:tcPr>
            <w:tcW w:w="900" w:type="dxa"/>
          </w:tcPr>
          <w:p w:rsidR="0031005E" w:rsidRPr="0086543B" w:rsidRDefault="0031005E" w:rsidP="00157FBD">
            <w:pPr>
              <w:ind w:firstLine="0"/>
              <w:jc w:val="center"/>
            </w:pPr>
            <w:r w:rsidRPr="0086543B">
              <w:t>объект</w:t>
            </w:r>
            <w:r w:rsidR="00F511CD" w:rsidRPr="0086543B">
              <w:t>ов</w:t>
            </w: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r w:rsidRPr="0086543B">
              <w:t>1</w:t>
            </w: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p>
        </w:tc>
        <w:tc>
          <w:tcPr>
            <w:tcW w:w="1933" w:type="dxa"/>
          </w:tcPr>
          <w:p w:rsidR="0031005E" w:rsidRPr="0086543B" w:rsidRDefault="0031005E" w:rsidP="00157FBD">
            <w:pPr>
              <w:ind w:firstLine="0"/>
              <w:jc w:val="center"/>
            </w:pPr>
            <w:r w:rsidRPr="0086543B">
              <w:t>СТП Республики Татарстан, Концепция развития туристско-рекреацион-ного кластера «Камская жемчужина», Проект планировки Центра отдыха, спорта и развлечений туристско-рекреацион-ного кластера «Камская жемчужина»</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Спасский муниципальный район</w:t>
            </w:r>
          </w:p>
        </w:tc>
      </w:tr>
      <w:tr w:rsidR="0031005E" w:rsidRPr="0086543B" w:rsidTr="00157FB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5</w:t>
            </w:r>
          </w:p>
        </w:tc>
        <w:tc>
          <w:tcPr>
            <w:tcW w:w="2160" w:type="dxa"/>
          </w:tcPr>
          <w:p w:rsidR="0031005E" w:rsidRPr="0086543B" w:rsidRDefault="0031005E" w:rsidP="00157FBD">
            <w:pPr>
              <w:ind w:firstLine="0"/>
              <w:jc w:val="center"/>
            </w:pPr>
            <w:r w:rsidRPr="0086543B">
              <w:t>Приволжское СП, юго-восточнее Болгарского государственного историко-архи-тектурного музея-заповедника</w:t>
            </w:r>
          </w:p>
        </w:tc>
        <w:tc>
          <w:tcPr>
            <w:tcW w:w="1971" w:type="dxa"/>
          </w:tcPr>
          <w:p w:rsidR="0031005E" w:rsidRPr="0086543B" w:rsidRDefault="0031005E" w:rsidP="00157FBD">
            <w:pPr>
              <w:ind w:firstLine="0"/>
              <w:jc w:val="center"/>
            </w:pPr>
            <w:r w:rsidRPr="0086543B">
              <w:t>Историко-туристический комплекс «Великие Булгары»</w:t>
            </w:r>
          </w:p>
        </w:tc>
        <w:tc>
          <w:tcPr>
            <w:tcW w:w="1816" w:type="dxa"/>
          </w:tcPr>
          <w:p w:rsidR="0031005E" w:rsidRPr="0086543B" w:rsidRDefault="0031005E" w:rsidP="00157FBD">
            <w:pPr>
              <w:ind w:firstLine="0"/>
              <w:jc w:val="center"/>
            </w:pPr>
            <w:r w:rsidRPr="0086543B">
              <w:t>Новое строительство</w:t>
            </w:r>
          </w:p>
        </w:tc>
        <w:tc>
          <w:tcPr>
            <w:tcW w:w="1620" w:type="dxa"/>
          </w:tcPr>
          <w:p w:rsidR="0031005E" w:rsidRPr="0086543B" w:rsidRDefault="0031005E" w:rsidP="00157FBD">
            <w:pPr>
              <w:ind w:firstLine="0"/>
              <w:jc w:val="center"/>
            </w:pPr>
            <w:r w:rsidRPr="0086543B">
              <w:t>Новое строительство</w:t>
            </w:r>
          </w:p>
        </w:tc>
        <w:tc>
          <w:tcPr>
            <w:tcW w:w="900" w:type="dxa"/>
          </w:tcPr>
          <w:p w:rsidR="0031005E" w:rsidRPr="0086543B" w:rsidRDefault="0031005E" w:rsidP="00157FBD">
            <w:pPr>
              <w:ind w:firstLine="0"/>
              <w:jc w:val="center"/>
            </w:pPr>
            <w:r w:rsidRPr="0086543B">
              <w:t>мест</w:t>
            </w: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r w:rsidRPr="0086543B">
              <w:t>200</w:t>
            </w: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p>
        </w:tc>
        <w:tc>
          <w:tcPr>
            <w:tcW w:w="1933" w:type="dxa"/>
          </w:tcPr>
          <w:p w:rsidR="0031005E" w:rsidRPr="0086543B" w:rsidRDefault="0031005E" w:rsidP="00157FBD">
            <w:pPr>
              <w:ind w:firstLine="0"/>
              <w:jc w:val="center"/>
            </w:pPr>
            <w:r w:rsidRPr="0086543B">
              <w:t>СТП Республики Татарстан</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Тетюшский муниципальный район</w:t>
            </w:r>
          </w:p>
        </w:tc>
      </w:tr>
      <w:tr w:rsidR="0031005E" w:rsidRPr="0086543B" w:rsidTr="00157FB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5</w:t>
            </w:r>
          </w:p>
        </w:tc>
        <w:tc>
          <w:tcPr>
            <w:tcW w:w="2160" w:type="dxa"/>
          </w:tcPr>
          <w:p w:rsidR="0031005E" w:rsidRPr="0086543B" w:rsidRDefault="0031005E" w:rsidP="00157FBD">
            <w:pPr>
              <w:ind w:firstLine="0"/>
              <w:jc w:val="center"/>
            </w:pPr>
            <w:r w:rsidRPr="0086543B">
              <w:t>Монастырское СП, северо-восточнее д.Долгая Поляна</w:t>
            </w:r>
          </w:p>
        </w:tc>
        <w:tc>
          <w:tcPr>
            <w:tcW w:w="1971" w:type="dxa"/>
          </w:tcPr>
          <w:p w:rsidR="0031005E" w:rsidRPr="0086543B" w:rsidRDefault="0031005E" w:rsidP="00157FBD">
            <w:pPr>
              <w:ind w:firstLine="0"/>
              <w:jc w:val="center"/>
            </w:pPr>
            <w:r w:rsidRPr="0086543B">
              <w:t>Многофункциональный туристический комплекс «Этно-парк «Китеж-град»**</w:t>
            </w:r>
          </w:p>
        </w:tc>
        <w:tc>
          <w:tcPr>
            <w:tcW w:w="1816" w:type="dxa"/>
          </w:tcPr>
          <w:p w:rsidR="0031005E" w:rsidRPr="0086543B" w:rsidRDefault="0031005E" w:rsidP="00157FBD">
            <w:pPr>
              <w:ind w:firstLine="0"/>
              <w:jc w:val="center"/>
            </w:pPr>
            <w:r w:rsidRPr="0086543B">
              <w:t>Новое строительство</w:t>
            </w:r>
          </w:p>
        </w:tc>
        <w:tc>
          <w:tcPr>
            <w:tcW w:w="1620" w:type="dxa"/>
          </w:tcPr>
          <w:p w:rsidR="0031005E" w:rsidRPr="0086543B" w:rsidRDefault="0031005E" w:rsidP="00157FBD">
            <w:pPr>
              <w:ind w:firstLine="0"/>
              <w:jc w:val="center"/>
            </w:pPr>
            <w:r w:rsidRPr="0086543B">
              <w:t>Новое строительство</w:t>
            </w:r>
          </w:p>
        </w:tc>
        <w:tc>
          <w:tcPr>
            <w:tcW w:w="900" w:type="dxa"/>
          </w:tcPr>
          <w:p w:rsidR="0031005E" w:rsidRPr="0086543B" w:rsidRDefault="0031005E" w:rsidP="00157FBD">
            <w:pPr>
              <w:ind w:firstLine="0"/>
              <w:jc w:val="center"/>
            </w:pPr>
            <w:r w:rsidRPr="0086543B">
              <w:t>мест</w:t>
            </w: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r w:rsidRPr="0086543B">
              <w:t>300</w:t>
            </w: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p>
        </w:tc>
        <w:tc>
          <w:tcPr>
            <w:tcW w:w="1933" w:type="dxa"/>
          </w:tcPr>
          <w:p w:rsidR="0031005E" w:rsidRPr="0086543B" w:rsidRDefault="0031005E" w:rsidP="00157FBD">
            <w:pPr>
              <w:ind w:firstLine="0"/>
              <w:jc w:val="center"/>
            </w:pPr>
            <w:r w:rsidRPr="0086543B">
              <w:t>СТП Республики Татарстан</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b/>
                <w:bCs/>
                <w:szCs w:val="24"/>
              </w:rPr>
            </w:pPr>
            <w:r w:rsidRPr="0086543B">
              <w:rPr>
                <w:b/>
                <w:szCs w:val="24"/>
              </w:rPr>
              <w:t>Чистопольский муниципальный район</w:t>
            </w:r>
          </w:p>
        </w:tc>
      </w:tr>
      <w:tr w:rsidR="0031005E" w:rsidRPr="0086543B" w:rsidTr="00157FB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6</w:t>
            </w:r>
          </w:p>
        </w:tc>
        <w:tc>
          <w:tcPr>
            <w:tcW w:w="2160" w:type="dxa"/>
          </w:tcPr>
          <w:p w:rsidR="0031005E" w:rsidRPr="0086543B" w:rsidRDefault="0031005E" w:rsidP="00157FBD">
            <w:pPr>
              <w:ind w:firstLine="0"/>
              <w:jc w:val="center"/>
            </w:pPr>
            <w:r w:rsidRPr="0086543B">
              <w:t>Булдырское СП, севернее с.Булдырь</w:t>
            </w:r>
          </w:p>
        </w:tc>
        <w:tc>
          <w:tcPr>
            <w:tcW w:w="1971" w:type="dxa"/>
          </w:tcPr>
          <w:p w:rsidR="0031005E" w:rsidRPr="0086543B" w:rsidRDefault="0031005E" w:rsidP="00157FBD">
            <w:pPr>
              <w:ind w:firstLine="0"/>
              <w:jc w:val="center"/>
            </w:pPr>
            <w:r w:rsidRPr="0086543B">
              <w:t>Рыболовно-охотничья база «Чистые луга»</w:t>
            </w:r>
          </w:p>
        </w:tc>
        <w:tc>
          <w:tcPr>
            <w:tcW w:w="1816" w:type="dxa"/>
          </w:tcPr>
          <w:p w:rsidR="0031005E" w:rsidRPr="0086543B" w:rsidRDefault="0031005E" w:rsidP="00157FBD">
            <w:pPr>
              <w:ind w:firstLine="0"/>
              <w:jc w:val="center"/>
            </w:pPr>
            <w:r w:rsidRPr="0086543B">
              <w:t>Завершение строительства</w:t>
            </w:r>
          </w:p>
        </w:tc>
        <w:tc>
          <w:tcPr>
            <w:tcW w:w="1620" w:type="dxa"/>
          </w:tcPr>
          <w:p w:rsidR="0031005E" w:rsidRPr="0086543B" w:rsidRDefault="0031005E" w:rsidP="00157FBD">
            <w:pPr>
              <w:ind w:firstLine="0"/>
              <w:jc w:val="center"/>
            </w:pPr>
            <w:r w:rsidRPr="0086543B">
              <w:t>Новое строительство</w:t>
            </w:r>
          </w:p>
        </w:tc>
        <w:tc>
          <w:tcPr>
            <w:tcW w:w="900" w:type="dxa"/>
          </w:tcPr>
          <w:p w:rsidR="0031005E" w:rsidRPr="0086543B" w:rsidRDefault="0031005E" w:rsidP="00157FBD">
            <w:pPr>
              <w:ind w:firstLine="0"/>
              <w:jc w:val="center"/>
            </w:pPr>
            <w:r w:rsidRPr="0086543B">
              <w:t>мест</w:t>
            </w: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r w:rsidRPr="0086543B">
              <w:t>100</w:t>
            </w: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p>
        </w:tc>
        <w:tc>
          <w:tcPr>
            <w:tcW w:w="1933" w:type="dxa"/>
          </w:tcPr>
          <w:p w:rsidR="0031005E" w:rsidRPr="0086543B" w:rsidRDefault="0031005E" w:rsidP="00157FBD">
            <w:pPr>
              <w:ind w:firstLine="0"/>
              <w:jc w:val="center"/>
            </w:pPr>
            <w:r w:rsidRPr="0086543B">
              <w:t>СТП Республики Татарстан</w:t>
            </w:r>
          </w:p>
        </w:tc>
      </w:tr>
      <w:tr w:rsidR="0031005E" w:rsidRPr="0086543B" w:rsidTr="00157FB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t>6</w:t>
            </w:r>
          </w:p>
        </w:tc>
        <w:tc>
          <w:tcPr>
            <w:tcW w:w="2160" w:type="dxa"/>
          </w:tcPr>
          <w:p w:rsidR="0031005E" w:rsidRPr="0086543B" w:rsidRDefault="0031005E" w:rsidP="00157FBD">
            <w:pPr>
              <w:ind w:firstLine="0"/>
              <w:jc w:val="center"/>
            </w:pPr>
            <w:r w:rsidRPr="0086543B">
              <w:t>Булдырское СП, восточнее с.Булдырь</w:t>
            </w:r>
          </w:p>
        </w:tc>
        <w:tc>
          <w:tcPr>
            <w:tcW w:w="1971" w:type="dxa"/>
          </w:tcPr>
          <w:p w:rsidR="0031005E" w:rsidRPr="0086543B" w:rsidRDefault="0031005E" w:rsidP="00157FBD">
            <w:pPr>
              <w:ind w:firstLine="0"/>
              <w:jc w:val="center"/>
            </w:pPr>
            <w:r w:rsidRPr="0086543B">
              <w:t xml:space="preserve">Туристско-рекреационный комплекс (в составе лечебно-оздоровительный комплекс, детский оздоровительный </w:t>
            </w:r>
            <w:r w:rsidRPr="0086543B">
              <w:lastRenderedPageBreak/>
              <w:t>лагерь, туристическая база кратковременного отдыха)</w:t>
            </w:r>
          </w:p>
        </w:tc>
        <w:tc>
          <w:tcPr>
            <w:tcW w:w="1816" w:type="dxa"/>
          </w:tcPr>
          <w:p w:rsidR="0031005E" w:rsidRPr="0086543B" w:rsidRDefault="0031005E" w:rsidP="00157FBD">
            <w:pPr>
              <w:ind w:firstLine="0"/>
              <w:jc w:val="center"/>
            </w:pPr>
            <w:r w:rsidRPr="0086543B">
              <w:lastRenderedPageBreak/>
              <w:t>Новое строительство</w:t>
            </w:r>
          </w:p>
        </w:tc>
        <w:tc>
          <w:tcPr>
            <w:tcW w:w="1620" w:type="dxa"/>
          </w:tcPr>
          <w:p w:rsidR="0031005E" w:rsidRPr="0086543B" w:rsidRDefault="0031005E" w:rsidP="00157FBD">
            <w:pPr>
              <w:ind w:firstLine="0"/>
              <w:jc w:val="center"/>
            </w:pPr>
            <w:r w:rsidRPr="0086543B">
              <w:t>Новое строительство</w:t>
            </w:r>
          </w:p>
        </w:tc>
        <w:tc>
          <w:tcPr>
            <w:tcW w:w="900" w:type="dxa"/>
          </w:tcPr>
          <w:p w:rsidR="0031005E" w:rsidRPr="0086543B" w:rsidRDefault="0031005E" w:rsidP="00157FBD">
            <w:pPr>
              <w:ind w:firstLine="0"/>
              <w:jc w:val="center"/>
            </w:pPr>
            <w:r w:rsidRPr="0086543B">
              <w:t>мест</w:t>
            </w: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r w:rsidRPr="0086543B">
              <w:t>300</w:t>
            </w:r>
          </w:p>
        </w:tc>
        <w:tc>
          <w:tcPr>
            <w:tcW w:w="1048" w:type="dxa"/>
          </w:tcPr>
          <w:p w:rsidR="0031005E" w:rsidRPr="0086543B" w:rsidRDefault="0031005E" w:rsidP="00157FBD">
            <w:pPr>
              <w:ind w:firstLine="0"/>
              <w:jc w:val="center"/>
            </w:pP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157FBD">
            <w:pPr>
              <w:ind w:firstLine="0"/>
              <w:jc w:val="center"/>
            </w:pPr>
            <w:r w:rsidRPr="0086543B">
              <w:t>СТП Республики Татарстан, СТП Чистопольского муниципального района</w:t>
            </w:r>
          </w:p>
        </w:tc>
      </w:tr>
      <w:tr w:rsidR="0031005E" w:rsidRPr="0086543B" w:rsidTr="00157FBD">
        <w:trPr>
          <w:trHeight w:val="284"/>
          <w:jc w:val="center"/>
        </w:trPr>
        <w:tc>
          <w:tcPr>
            <w:tcW w:w="648" w:type="dxa"/>
          </w:tcPr>
          <w:p w:rsidR="0031005E" w:rsidRPr="0086543B" w:rsidRDefault="0031005E" w:rsidP="005C4920">
            <w:pPr>
              <w:numPr>
                <w:ilvl w:val="0"/>
                <w:numId w:val="123"/>
              </w:numPr>
              <w:ind w:left="0" w:firstLine="0"/>
              <w:jc w:val="center"/>
              <w:rPr>
                <w:szCs w:val="24"/>
              </w:rPr>
            </w:pPr>
            <w:r w:rsidRPr="0086543B">
              <w:rPr>
                <w:szCs w:val="24"/>
              </w:rPr>
              <w:lastRenderedPageBreak/>
              <w:t>6</w:t>
            </w:r>
          </w:p>
        </w:tc>
        <w:tc>
          <w:tcPr>
            <w:tcW w:w="2160" w:type="dxa"/>
          </w:tcPr>
          <w:p w:rsidR="0031005E" w:rsidRPr="0086543B" w:rsidRDefault="0031005E" w:rsidP="00157FBD">
            <w:pPr>
              <w:ind w:firstLine="0"/>
              <w:jc w:val="center"/>
            </w:pPr>
            <w:r w:rsidRPr="0086543B">
              <w:t>Большетолкишское, Булдырское, Четырчинское СП</w:t>
            </w:r>
          </w:p>
        </w:tc>
        <w:tc>
          <w:tcPr>
            <w:tcW w:w="1971" w:type="dxa"/>
          </w:tcPr>
          <w:p w:rsidR="0031005E" w:rsidRPr="0086543B" w:rsidRDefault="0031005E" w:rsidP="00FC4A4E">
            <w:pPr>
              <w:ind w:firstLine="0"/>
              <w:jc w:val="center"/>
            </w:pPr>
            <w:r w:rsidRPr="0086543B">
              <w:t xml:space="preserve">Участок </w:t>
            </w:r>
            <w:r w:rsidR="00FC4A4E" w:rsidRPr="0086543B">
              <w:t>т</w:t>
            </w:r>
            <w:r w:rsidRPr="0086543B">
              <w:t>уристско-оздоро-вительного парка «Камские Поляны»</w:t>
            </w:r>
          </w:p>
        </w:tc>
        <w:tc>
          <w:tcPr>
            <w:tcW w:w="1816" w:type="dxa"/>
          </w:tcPr>
          <w:p w:rsidR="0031005E" w:rsidRPr="0086543B" w:rsidRDefault="0031005E" w:rsidP="00157FBD">
            <w:pPr>
              <w:ind w:firstLine="0"/>
              <w:jc w:val="center"/>
            </w:pPr>
            <w:r w:rsidRPr="0086543B">
              <w:t>Организация туристско-оздоровительного парка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r w:rsidRPr="0086543B">
              <w:t>объект</w:t>
            </w:r>
            <w:r w:rsidR="00F511CD" w:rsidRPr="0086543B">
              <w:t>ов</w:t>
            </w: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r w:rsidRPr="0086543B">
              <w:t>1</w:t>
            </w: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p>
        </w:tc>
        <w:tc>
          <w:tcPr>
            <w:tcW w:w="1933" w:type="dxa"/>
          </w:tcPr>
          <w:p w:rsidR="0031005E" w:rsidRPr="0086543B" w:rsidRDefault="0031005E" w:rsidP="00157FBD">
            <w:pPr>
              <w:ind w:firstLine="0"/>
              <w:jc w:val="center"/>
            </w:pPr>
            <w:r w:rsidRPr="0086543B">
              <w:t>СТП Республики Татарстан, Концепция развития туристско-оздоро-вительного парка «Камские Поляны»</w:t>
            </w:r>
          </w:p>
        </w:tc>
      </w:tr>
      <w:tr w:rsidR="0031005E" w:rsidRPr="0086543B" w:rsidTr="00EC33C0">
        <w:trPr>
          <w:trHeight w:val="284"/>
          <w:jc w:val="center"/>
        </w:trPr>
        <w:tc>
          <w:tcPr>
            <w:tcW w:w="15197" w:type="dxa"/>
            <w:gridSpan w:val="11"/>
            <w:vAlign w:val="center"/>
          </w:tcPr>
          <w:p w:rsidR="0031005E" w:rsidRPr="0086543B" w:rsidRDefault="0031005E" w:rsidP="00AA0F44">
            <w:pPr>
              <w:ind w:firstLine="0"/>
              <w:jc w:val="center"/>
              <w:rPr>
                <w:szCs w:val="24"/>
              </w:rPr>
            </w:pPr>
            <w:r w:rsidRPr="0086543B">
              <w:rPr>
                <w:b/>
                <w:bCs/>
                <w:szCs w:val="24"/>
              </w:rPr>
              <w:t>Туристические маршруты</w:t>
            </w:r>
          </w:p>
        </w:tc>
      </w:tr>
      <w:tr w:rsidR="0031005E" w:rsidRPr="0086543B" w:rsidTr="00157FBD">
        <w:trPr>
          <w:trHeight w:val="284"/>
          <w:jc w:val="center"/>
        </w:trPr>
        <w:tc>
          <w:tcPr>
            <w:tcW w:w="648" w:type="dxa"/>
          </w:tcPr>
          <w:p w:rsidR="0031005E" w:rsidRPr="0086543B" w:rsidRDefault="0031005E" w:rsidP="005C4920">
            <w:pPr>
              <w:numPr>
                <w:ilvl w:val="0"/>
                <w:numId w:val="124"/>
              </w:numPr>
              <w:jc w:val="center"/>
              <w:rPr>
                <w:szCs w:val="24"/>
              </w:rPr>
            </w:pPr>
            <w:r w:rsidRPr="0086543B">
              <w:rPr>
                <w:szCs w:val="24"/>
              </w:rPr>
              <w:t>1</w:t>
            </w:r>
          </w:p>
        </w:tc>
        <w:tc>
          <w:tcPr>
            <w:tcW w:w="2160" w:type="dxa"/>
          </w:tcPr>
          <w:p w:rsidR="0031005E" w:rsidRPr="0086543B" w:rsidRDefault="0031005E" w:rsidP="003958AB">
            <w:pPr>
              <w:ind w:firstLine="0"/>
              <w:jc w:val="center"/>
            </w:pPr>
            <w:r w:rsidRPr="0086543B">
              <w:rPr>
                <w:szCs w:val="24"/>
              </w:rPr>
              <w:t>Муниципальное образование г</w:t>
            </w:r>
            <w:r w:rsidR="003958AB" w:rsidRPr="0086543B">
              <w:rPr>
                <w:szCs w:val="24"/>
              </w:rPr>
              <w:t>.</w:t>
            </w:r>
            <w:r w:rsidRPr="0086543B">
              <w:t>Казан</w:t>
            </w:r>
            <w:r w:rsidR="003958AB" w:rsidRPr="0086543B">
              <w:t>и</w:t>
            </w:r>
            <w:r w:rsidRPr="0086543B">
              <w:t>, Алексеевский, Алькеевский, Елабужский, Мамадышский, Менделеевский, Нижнекамский, Нурлатский, Рыбно-Слободский, Спасский, Тукаевский, Тюлячинский, Чистопольский муниципальные районы</w:t>
            </w:r>
          </w:p>
          <w:p w:rsidR="00F27BCD" w:rsidRPr="0086543B" w:rsidRDefault="00F27BCD" w:rsidP="003958AB">
            <w:pPr>
              <w:ind w:firstLine="0"/>
              <w:jc w:val="center"/>
            </w:pPr>
          </w:p>
        </w:tc>
        <w:tc>
          <w:tcPr>
            <w:tcW w:w="1971" w:type="dxa"/>
          </w:tcPr>
          <w:p w:rsidR="0031005E" w:rsidRPr="0086543B" w:rsidRDefault="0031005E" w:rsidP="00157FBD">
            <w:pPr>
              <w:ind w:firstLine="0"/>
              <w:jc w:val="center"/>
            </w:pPr>
            <w:r w:rsidRPr="0086543B">
              <w:t>Туристический маршрут «Жемчужное ожерелье Татарстана» (Большое Кольцо)</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157FBD">
            <w:pPr>
              <w:ind w:firstLine="0"/>
              <w:jc w:val="center"/>
            </w:pPr>
            <w:r w:rsidRPr="0086543B">
              <w:t>СТП Республики Татарстан</w:t>
            </w:r>
          </w:p>
        </w:tc>
      </w:tr>
      <w:tr w:rsidR="0031005E" w:rsidRPr="0086543B" w:rsidTr="00157FBD">
        <w:trPr>
          <w:trHeight w:val="284"/>
          <w:jc w:val="center"/>
        </w:trPr>
        <w:tc>
          <w:tcPr>
            <w:tcW w:w="648" w:type="dxa"/>
          </w:tcPr>
          <w:p w:rsidR="0031005E" w:rsidRPr="0086543B" w:rsidRDefault="0031005E" w:rsidP="005C4920">
            <w:pPr>
              <w:numPr>
                <w:ilvl w:val="0"/>
                <w:numId w:val="124"/>
              </w:numPr>
              <w:jc w:val="center"/>
              <w:rPr>
                <w:szCs w:val="24"/>
              </w:rPr>
            </w:pPr>
            <w:r w:rsidRPr="0086543B">
              <w:rPr>
                <w:szCs w:val="24"/>
              </w:rPr>
              <w:t>2</w:t>
            </w:r>
          </w:p>
        </w:tc>
        <w:tc>
          <w:tcPr>
            <w:tcW w:w="2160" w:type="dxa"/>
          </w:tcPr>
          <w:p w:rsidR="0031005E" w:rsidRPr="0086543B" w:rsidRDefault="0031005E" w:rsidP="003958AB">
            <w:pPr>
              <w:ind w:firstLine="0"/>
              <w:jc w:val="center"/>
            </w:pPr>
            <w:r w:rsidRPr="0086543B">
              <w:rPr>
                <w:szCs w:val="24"/>
              </w:rPr>
              <w:t>Муниципальное образование г</w:t>
            </w:r>
            <w:r w:rsidR="003958AB" w:rsidRPr="0086543B">
              <w:rPr>
                <w:szCs w:val="24"/>
              </w:rPr>
              <w:t>.</w:t>
            </w:r>
            <w:r w:rsidRPr="0086543B">
              <w:t>Казан</w:t>
            </w:r>
            <w:r w:rsidR="003958AB" w:rsidRPr="0086543B">
              <w:t>и</w:t>
            </w:r>
            <w:r w:rsidRPr="0086543B">
              <w:t>, Арский, Верхнеуслонский, Высокогорский, Лаишевский, Пестречинский муниципальные районы</w:t>
            </w:r>
          </w:p>
        </w:tc>
        <w:tc>
          <w:tcPr>
            <w:tcW w:w="1971" w:type="dxa"/>
          </w:tcPr>
          <w:p w:rsidR="0031005E" w:rsidRPr="0086543B" w:rsidRDefault="0031005E" w:rsidP="00157FBD">
            <w:pPr>
              <w:ind w:firstLine="0"/>
              <w:jc w:val="center"/>
            </w:pPr>
            <w:r w:rsidRPr="0086543B">
              <w:t>Туристический маршрут «Жемчужное ожерелье Татарстана» (Малое Кольцо)</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157FBD">
            <w:pPr>
              <w:ind w:firstLine="0"/>
              <w:jc w:val="center"/>
            </w:pPr>
            <w:r w:rsidRPr="0086543B">
              <w:t>СТП Республики Татарстан</w:t>
            </w:r>
          </w:p>
        </w:tc>
      </w:tr>
      <w:tr w:rsidR="0031005E" w:rsidRPr="0086543B" w:rsidTr="00157FBD">
        <w:trPr>
          <w:trHeight w:val="284"/>
          <w:jc w:val="center"/>
        </w:trPr>
        <w:tc>
          <w:tcPr>
            <w:tcW w:w="648" w:type="dxa"/>
          </w:tcPr>
          <w:p w:rsidR="0031005E" w:rsidRPr="0086543B" w:rsidRDefault="0031005E" w:rsidP="005C4920">
            <w:pPr>
              <w:numPr>
                <w:ilvl w:val="0"/>
                <w:numId w:val="124"/>
              </w:numPr>
              <w:jc w:val="center"/>
              <w:rPr>
                <w:szCs w:val="24"/>
              </w:rPr>
            </w:pPr>
            <w:r w:rsidRPr="0086543B">
              <w:rPr>
                <w:szCs w:val="24"/>
              </w:rPr>
              <w:t>3</w:t>
            </w:r>
          </w:p>
        </w:tc>
        <w:tc>
          <w:tcPr>
            <w:tcW w:w="2160" w:type="dxa"/>
          </w:tcPr>
          <w:p w:rsidR="0031005E" w:rsidRPr="0086543B" w:rsidRDefault="0031005E" w:rsidP="00157FBD">
            <w:pPr>
              <w:ind w:firstLine="0"/>
              <w:jc w:val="center"/>
            </w:pPr>
            <w:r w:rsidRPr="0086543B">
              <w:t>Алексеевский, Алькеевский, Нурлатский, Спасский, Чистопольский муниципальные районы</w:t>
            </w:r>
          </w:p>
        </w:tc>
        <w:tc>
          <w:tcPr>
            <w:tcW w:w="1971" w:type="dxa"/>
          </w:tcPr>
          <w:p w:rsidR="0031005E" w:rsidRPr="0086543B" w:rsidRDefault="0031005E" w:rsidP="00157FBD">
            <w:pPr>
              <w:ind w:firstLine="0"/>
              <w:jc w:val="center"/>
            </w:pPr>
            <w:r w:rsidRPr="0086543B">
              <w:t>Культурно-познавательный маршрут «Серебряная дуга»</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157FBD">
            <w:pPr>
              <w:ind w:firstLine="0"/>
              <w:jc w:val="center"/>
            </w:pPr>
            <w:r w:rsidRPr="0086543B">
              <w:t>СТП Республики Татарстан</w:t>
            </w:r>
          </w:p>
        </w:tc>
      </w:tr>
      <w:tr w:rsidR="0031005E" w:rsidRPr="0086543B" w:rsidTr="00157FBD">
        <w:trPr>
          <w:trHeight w:val="284"/>
          <w:jc w:val="center"/>
        </w:trPr>
        <w:tc>
          <w:tcPr>
            <w:tcW w:w="648" w:type="dxa"/>
          </w:tcPr>
          <w:p w:rsidR="0031005E" w:rsidRPr="0086543B" w:rsidRDefault="0031005E" w:rsidP="005C4920">
            <w:pPr>
              <w:numPr>
                <w:ilvl w:val="0"/>
                <w:numId w:val="124"/>
              </w:numPr>
              <w:jc w:val="center"/>
              <w:rPr>
                <w:szCs w:val="24"/>
              </w:rPr>
            </w:pPr>
            <w:r w:rsidRPr="0086543B">
              <w:rPr>
                <w:szCs w:val="24"/>
              </w:rPr>
              <w:t>4</w:t>
            </w:r>
          </w:p>
        </w:tc>
        <w:tc>
          <w:tcPr>
            <w:tcW w:w="2160" w:type="dxa"/>
          </w:tcPr>
          <w:p w:rsidR="0031005E" w:rsidRPr="0086543B" w:rsidRDefault="0031005E" w:rsidP="00157FBD">
            <w:pPr>
              <w:ind w:firstLine="0"/>
              <w:jc w:val="center"/>
            </w:pPr>
            <w:r w:rsidRPr="0086543B">
              <w:t>Агрызский, Менделеевский муниципальные районы</w:t>
            </w:r>
          </w:p>
        </w:tc>
        <w:tc>
          <w:tcPr>
            <w:tcW w:w="1971" w:type="dxa"/>
          </w:tcPr>
          <w:p w:rsidR="0031005E" w:rsidRPr="0086543B" w:rsidRDefault="0031005E" w:rsidP="00157FBD">
            <w:pPr>
              <w:ind w:firstLine="0"/>
              <w:jc w:val="center"/>
            </w:pPr>
            <w:r w:rsidRPr="0086543B">
              <w:t>Водно-развлекательный маршрут по Каме</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157FBD">
            <w:pPr>
              <w:ind w:firstLine="0"/>
              <w:jc w:val="center"/>
            </w:pPr>
            <w:r w:rsidRPr="0086543B">
              <w:t>СТП Республики Татарстан, СТП Агрызского муниципального района, СТП Менделеевского муниципального района</w:t>
            </w:r>
          </w:p>
        </w:tc>
      </w:tr>
      <w:tr w:rsidR="0031005E" w:rsidRPr="0086543B" w:rsidTr="00157FBD">
        <w:trPr>
          <w:trHeight w:val="284"/>
          <w:jc w:val="center"/>
        </w:trPr>
        <w:tc>
          <w:tcPr>
            <w:tcW w:w="648" w:type="dxa"/>
          </w:tcPr>
          <w:p w:rsidR="0031005E" w:rsidRPr="0086543B" w:rsidRDefault="0031005E" w:rsidP="005C4920">
            <w:pPr>
              <w:numPr>
                <w:ilvl w:val="0"/>
                <w:numId w:val="124"/>
              </w:numPr>
              <w:jc w:val="center"/>
              <w:rPr>
                <w:szCs w:val="24"/>
              </w:rPr>
            </w:pPr>
            <w:r w:rsidRPr="0086543B">
              <w:rPr>
                <w:szCs w:val="24"/>
              </w:rPr>
              <w:t>5</w:t>
            </w:r>
          </w:p>
        </w:tc>
        <w:tc>
          <w:tcPr>
            <w:tcW w:w="2160" w:type="dxa"/>
          </w:tcPr>
          <w:p w:rsidR="0031005E" w:rsidRPr="0086543B" w:rsidRDefault="0031005E" w:rsidP="00157FBD">
            <w:pPr>
              <w:ind w:firstLine="0"/>
              <w:jc w:val="center"/>
            </w:pPr>
            <w:r w:rsidRPr="0086543B">
              <w:t>Азнакаевский, Бавлинский, Ютазинский муниципальные районы</w:t>
            </w:r>
          </w:p>
        </w:tc>
        <w:tc>
          <w:tcPr>
            <w:tcW w:w="1971" w:type="dxa"/>
          </w:tcPr>
          <w:p w:rsidR="0031005E" w:rsidRPr="0086543B" w:rsidRDefault="0031005E" w:rsidP="00157FBD">
            <w:pPr>
              <w:ind w:firstLine="0"/>
              <w:jc w:val="center"/>
            </w:pPr>
            <w:r w:rsidRPr="0086543B">
              <w:t>Водно-экологический туристический маршрут «Сплав по реке Ик»</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157FBD">
            <w:pPr>
              <w:ind w:firstLine="0"/>
              <w:jc w:val="center"/>
            </w:pPr>
            <w:r w:rsidRPr="0086543B">
              <w:t>СТП Республики Татарстан</w:t>
            </w:r>
          </w:p>
        </w:tc>
      </w:tr>
      <w:tr w:rsidR="0031005E" w:rsidRPr="0086543B" w:rsidTr="00157FBD">
        <w:trPr>
          <w:trHeight w:val="284"/>
          <w:jc w:val="center"/>
        </w:trPr>
        <w:tc>
          <w:tcPr>
            <w:tcW w:w="648" w:type="dxa"/>
          </w:tcPr>
          <w:p w:rsidR="0031005E" w:rsidRPr="0086543B" w:rsidRDefault="0031005E" w:rsidP="005C4920">
            <w:pPr>
              <w:numPr>
                <w:ilvl w:val="0"/>
                <w:numId w:val="124"/>
              </w:numPr>
              <w:jc w:val="center"/>
              <w:rPr>
                <w:szCs w:val="24"/>
              </w:rPr>
            </w:pPr>
            <w:r w:rsidRPr="0086543B">
              <w:rPr>
                <w:szCs w:val="24"/>
              </w:rPr>
              <w:t>6</w:t>
            </w:r>
          </w:p>
        </w:tc>
        <w:tc>
          <w:tcPr>
            <w:tcW w:w="2160" w:type="dxa"/>
          </w:tcPr>
          <w:p w:rsidR="0031005E" w:rsidRPr="0086543B" w:rsidRDefault="0031005E" w:rsidP="00157FBD">
            <w:pPr>
              <w:ind w:firstLine="0"/>
              <w:jc w:val="center"/>
            </w:pPr>
            <w:r w:rsidRPr="0086543B">
              <w:t>Альметьевский, Бугульминский, Заинский, Лениногорский, Новошешминский, Черемшанский, Чистопольский муниципальные районы</w:t>
            </w:r>
          </w:p>
        </w:tc>
        <w:tc>
          <w:tcPr>
            <w:tcW w:w="1971" w:type="dxa"/>
          </w:tcPr>
          <w:p w:rsidR="0031005E" w:rsidRPr="0086543B" w:rsidRDefault="0031005E" w:rsidP="00157FBD">
            <w:pPr>
              <w:ind w:firstLine="0"/>
              <w:jc w:val="center"/>
            </w:pPr>
            <w:r w:rsidRPr="0086543B">
              <w:t>Туристический маршрут</w:t>
            </w:r>
          </w:p>
          <w:p w:rsidR="0031005E" w:rsidRPr="0086543B" w:rsidRDefault="0031005E" w:rsidP="00157FBD">
            <w:pPr>
              <w:ind w:firstLine="0"/>
              <w:jc w:val="center"/>
            </w:pPr>
            <w:r w:rsidRPr="0086543B">
              <w:t>«Татарстан – страна городов»</w:t>
            </w:r>
          </w:p>
          <w:p w:rsidR="0031005E" w:rsidRPr="0086543B" w:rsidRDefault="0031005E" w:rsidP="00FC4A4E">
            <w:pPr>
              <w:ind w:firstLine="0"/>
              <w:jc w:val="center"/>
            </w:pPr>
            <w:r w:rsidRPr="0086543B">
              <w:t>(</w:t>
            </w:r>
            <w:r w:rsidR="00FC4A4E" w:rsidRPr="0086543B">
              <w:t>п</w:t>
            </w:r>
            <w:r w:rsidRPr="0086543B">
              <w:t>о историческим местам Закамья)</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157FBD">
            <w:pPr>
              <w:ind w:firstLine="0"/>
              <w:jc w:val="center"/>
            </w:pPr>
            <w:r w:rsidRPr="0086543B">
              <w:t>СТП Республики Татарстан</w:t>
            </w:r>
          </w:p>
        </w:tc>
      </w:tr>
      <w:tr w:rsidR="0031005E" w:rsidRPr="0086543B" w:rsidTr="00157FBD">
        <w:trPr>
          <w:trHeight w:val="284"/>
          <w:jc w:val="center"/>
        </w:trPr>
        <w:tc>
          <w:tcPr>
            <w:tcW w:w="648" w:type="dxa"/>
          </w:tcPr>
          <w:p w:rsidR="0031005E" w:rsidRPr="0086543B" w:rsidRDefault="0031005E" w:rsidP="005C4920">
            <w:pPr>
              <w:numPr>
                <w:ilvl w:val="0"/>
                <w:numId w:val="124"/>
              </w:numPr>
              <w:jc w:val="center"/>
              <w:rPr>
                <w:szCs w:val="24"/>
              </w:rPr>
            </w:pPr>
            <w:r w:rsidRPr="0086543B">
              <w:rPr>
                <w:szCs w:val="24"/>
              </w:rPr>
              <w:t>7</w:t>
            </w:r>
          </w:p>
        </w:tc>
        <w:tc>
          <w:tcPr>
            <w:tcW w:w="2160" w:type="dxa"/>
          </w:tcPr>
          <w:p w:rsidR="0031005E" w:rsidRPr="0086543B" w:rsidRDefault="0031005E" w:rsidP="00157FBD">
            <w:pPr>
              <w:ind w:firstLine="0"/>
              <w:jc w:val="center"/>
            </w:pPr>
            <w:r w:rsidRPr="0086543B">
              <w:t>Альметьевский, Лениногорский, Нижнекамский, Тукаевский муниципальные районы</w:t>
            </w:r>
          </w:p>
        </w:tc>
        <w:tc>
          <w:tcPr>
            <w:tcW w:w="1971" w:type="dxa"/>
          </w:tcPr>
          <w:p w:rsidR="0031005E" w:rsidRPr="0086543B" w:rsidRDefault="0031005E" w:rsidP="00157FBD">
            <w:pPr>
              <w:ind w:firstLine="0"/>
              <w:jc w:val="center"/>
            </w:pPr>
            <w:r w:rsidRPr="0086543B">
              <w:t>Туристический маршрут</w:t>
            </w:r>
          </w:p>
          <w:p w:rsidR="0031005E" w:rsidRPr="0086543B" w:rsidRDefault="0031005E" w:rsidP="00157FBD">
            <w:pPr>
              <w:ind w:firstLine="0"/>
              <w:jc w:val="center"/>
            </w:pPr>
            <w:r w:rsidRPr="0086543B">
              <w:t>«Татарстан – страна городов»</w:t>
            </w:r>
          </w:p>
          <w:p w:rsidR="0031005E" w:rsidRPr="0086543B" w:rsidRDefault="0031005E" w:rsidP="00FC4A4E">
            <w:pPr>
              <w:ind w:firstLine="0"/>
              <w:jc w:val="center"/>
            </w:pPr>
            <w:r w:rsidRPr="0086543B">
              <w:t>(</w:t>
            </w:r>
            <w:r w:rsidR="00FC4A4E" w:rsidRPr="0086543B">
              <w:t>п</w:t>
            </w:r>
            <w:r w:rsidRPr="0086543B">
              <w:t xml:space="preserve">о </w:t>
            </w:r>
            <w:r w:rsidR="00FC4A4E" w:rsidRPr="0086543B">
              <w:t>н</w:t>
            </w:r>
            <w:r w:rsidRPr="0086543B">
              <w:t>овым городам)</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157FBD">
            <w:pPr>
              <w:ind w:firstLine="0"/>
              <w:jc w:val="center"/>
            </w:pPr>
            <w:r w:rsidRPr="0086543B">
              <w:t>СТП Республики Татарстан</w:t>
            </w:r>
          </w:p>
        </w:tc>
      </w:tr>
      <w:tr w:rsidR="0031005E" w:rsidRPr="0086543B" w:rsidTr="00157FBD">
        <w:trPr>
          <w:trHeight w:val="284"/>
          <w:jc w:val="center"/>
        </w:trPr>
        <w:tc>
          <w:tcPr>
            <w:tcW w:w="648" w:type="dxa"/>
          </w:tcPr>
          <w:p w:rsidR="0031005E" w:rsidRPr="0086543B" w:rsidRDefault="0031005E" w:rsidP="005C4920">
            <w:pPr>
              <w:numPr>
                <w:ilvl w:val="0"/>
                <w:numId w:val="124"/>
              </w:numPr>
              <w:spacing w:line="228" w:lineRule="auto"/>
              <w:jc w:val="center"/>
              <w:rPr>
                <w:szCs w:val="24"/>
              </w:rPr>
            </w:pPr>
            <w:r w:rsidRPr="0086543B">
              <w:rPr>
                <w:szCs w:val="24"/>
              </w:rPr>
              <w:t>8</w:t>
            </w:r>
          </w:p>
        </w:tc>
        <w:tc>
          <w:tcPr>
            <w:tcW w:w="2160" w:type="dxa"/>
          </w:tcPr>
          <w:p w:rsidR="0031005E" w:rsidRPr="0086543B" w:rsidRDefault="0031005E" w:rsidP="00F27BCD">
            <w:pPr>
              <w:spacing w:line="228" w:lineRule="auto"/>
              <w:ind w:firstLine="0"/>
              <w:jc w:val="center"/>
            </w:pPr>
            <w:r w:rsidRPr="0086543B">
              <w:t>Апастовский, Буинский, Верхнеуслонский, Тетюшский муниципальные районы</w:t>
            </w:r>
          </w:p>
        </w:tc>
        <w:tc>
          <w:tcPr>
            <w:tcW w:w="1971" w:type="dxa"/>
          </w:tcPr>
          <w:p w:rsidR="0031005E" w:rsidRPr="0086543B" w:rsidRDefault="0031005E" w:rsidP="00F27BCD">
            <w:pPr>
              <w:spacing w:line="228" w:lineRule="auto"/>
              <w:ind w:firstLine="0"/>
              <w:jc w:val="center"/>
            </w:pPr>
            <w:r w:rsidRPr="0086543B">
              <w:t>«Татарстан – страна городов» (</w:t>
            </w:r>
            <w:r w:rsidR="00FC4A4E" w:rsidRPr="0086543B">
              <w:t>п</w:t>
            </w:r>
            <w:r w:rsidRPr="0086543B">
              <w:t>о городам Предволжья)</w:t>
            </w:r>
          </w:p>
        </w:tc>
        <w:tc>
          <w:tcPr>
            <w:tcW w:w="1816" w:type="dxa"/>
          </w:tcPr>
          <w:p w:rsidR="0031005E" w:rsidRPr="0086543B" w:rsidRDefault="0031005E" w:rsidP="00F27BCD">
            <w:pPr>
              <w:spacing w:line="228" w:lineRule="auto"/>
              <w:ind w:firstLine="0"/>
              <w:jc w:val="center"/>
            </w:pPr>
            <w:r w:rsidRPr="0086543B">
              <w:t>Организация маршрута</w:t>
            </w:r>
          </w:p>
        </w:tc>
        <w:tc>
          <w:tcPr>
            <w:tcW w:w="1620" w:type="dxa"/>
          </w:tcPr>
          <w:p w:rsidR="0031005E" w:rsidRPr="0086543B" w:rsidRDefault="0031005E" w:rsidP="00F27BCD">
            <w:pPr>
              <w:spacing w:line="228" w:lineRule="auto"/>
              <w:ind w:firstLine="0"/>
              <w:jc w:val="center"/>
            </w:pPr>
            <w:r w:rsidRPr="0086543B">
              <w:t>Организационное мероприятие</w:t>
            </w:r>
          </w:p>
        </w:tc>
        <w:tc>
          <w:tcPr>
            <w:tcW w:w="900" w:type="dxa"/>
          </w:tcPr>
          <w:p w:rsidR="0031005E" w:rsidRPr="0086543B" w:rsidRDefault="0031005E" w:rsidP="00F27BCD">
            <w:pPr>
              <w:spacing w:line="228" w:lineRule="auto"/>
              <w:ind w:firstLine="0"/>
              <w:jc w:val="center"/>
            </w:pPr>
          </w:p>
        </w:tc>
        <w:tc>
          <w:tcPr>
            <w:tcW w:w="900" w:type="dxa"/>
          </w:tcPr>
          <w:p w:rsidR="0031005E" w:rsidRPr="0086543B" w:rsidRDefault="0031005E" w:rsidP="00F27BCD">
            <w:pPr>
              <w:spacing w:line="228" w:lineRule="auto"/>
              <w:ind w:firstLine="0"/>
              <w:jc w:val="center"/>
            </w:pPr>
          </w:p>
        </w:tc>
        <w:tc>
          <w:tcPr>
            <w:tcW w:w="1080" w:type="dxa"/>
          </w:tcPr>
          <w:p w:rsidR="0031005E" w:rsidRPr="0086543B" w:rsidRDefault="0031005E" w:rsidP="00F27BCD">
            <w:pPr>
              <w:spacing w:line="228" w:lineRule="auto"/>
              <w:ind w:firstLine="0"/>
              <w:jc w:val="center"/>
            </w:pPr>
          </w:p>
        </w:tc>
        <w:tc>
          <w:tcPr>
            <w:tcW w:w="1048" w:type="dxa"/>
          </w:tcPr>
          <w:p w:rsidR="0031005E" w:rsidRPr="0086543B" w:rsidRDefault="0031005E" w:rsidP="00F27BCD">
            <w:pPr>
              <w:spacing w:line="228" w:lineRule="auto"/>
              <w:ind w:firstLine="0"/>
              <w:jc w:val="center"/>
            </w:pPr>
            <w:r w:rsidRPr="0086543B">
              <w:t>+</w:t>
            </w:r>
          </w:p>
        </w:tc>
        <w:tc>
          <w:tcPr>
            <w:tcW w:w="1121" w:type="dxa"/>
          </w:tcPr>
          <w:p w:rsidR="0031005E" w:rsidRPr="0086543B" w:rsidRDefault="0031005E" w:rsidP="00F27BCD">
            <w:pPr>
              <w:spacing w:line="228" w:lineRule="auto"/>
              <w:ind w:firstLine="0"/>
              <w:jc w:val="center"/>
            </w:pPr>
            <w:r w:rsidRPr="0086543B">
              <w:t>+</w:t>
            </w:r>
          </w:p>
        </w:tc>
        <w:tc>
          <w:tcPr>
            <w:tcW w:w="1933" w:type="dxa"/>
          </w:tcPr>
          <w:p w:rsidR="0031005E" w:rsidRPr="0086543B" w:rsidRDefault="0031005E" w:rsidP="00F27BCD">
            <w:pPr>
              <w:spacing w:line="228" w:lineRule="auto"/>
              <w:ind w:firstLine="0"/>
              <w:jc w:val="center"/>
            </w:pPr>
            <w:r w:rsidRPr="0086543B">
              <w:t>СТП Республики Татарстан</w:t>
            </w:r>
          </w:p>
        </w:tc>
      </w:tr>
      <w:tr w:rsidR="0031005E" w:rsidRPr="0086543B" w:rsidTr="00157FBD">
        <w:trPr>
          <w:trHeight w:val="284"/>
          <w:jc w:val="center"/>
        </w:trPr>
        <w:tc>
          <w:tcPr>
            <w:tcW w:w="648" w:type="dxa"/>
          </w:tcPr>
          <w:p w:rsidR="0031005E" w:rsidRPr="0086543B" w:rsidRDefault="0031005E" w:rsidP="005C4920">
            <w:pPr>
              <w:numPr>
                <w:ilvl w:val="0"/>
                <w:numId w:val="124"/>
              </w:numPr>
              <w:spacing w:line="228" w:lineRule="auto"/>
              <w:jc w:val="center"/>
              <w:rPr>
                <w:szCs w:val="24"/>
              </w:rPr>
            </w:pPr>
            <w:r w:rsidRPr="0086543B">
              <w:rPr>
                <w:szCs w:val="24"/>
              </w:rPr>
              <w:t>9</w:t>
            </w:r>
          </w:p>
        </w:tc>
        <w:tc>
          <w:tcPr>
            <w:tcW w:w="2160" w:type="dxa"/>
          </w:tcPr>
          <w:p w:rsidR="0031005E" w:rsidRPr="0086543B" w:rsidRDefault="0031005E" w:rsidP="00F27BCD">
            <w:pPr>
              <w:spacing w:line="228" w:lineRule="auto"/>
              <w:ind w:firstLine="0"/>
              <w:jc w:val="center"/>
            </w:pPr>
            <w:r w:rsidRPr="0086543B">
              <w:t>Арский, Атнинский, Высокогорский муниципальные районы</w:t>
            </w:r>
          </w:p>
        </w:tc>
        <w:tc>
          <w:tcPr>
            <w:tcW w:w="1971" w:type="dxa"/>
          </w:tcPr>
          <w:p w:rsidR="0031005E" w:rsidRPr="0086543B" w:rsidRDefault="0031005E" w:rsidP="00F27BCD">
            <w:pPr>
              <w:spacing w:line="228" w:lineRule="auto"/>
              <w:ind w:firstLine="0"/>
              <w:jc w:val="center"/>
            </w:pPr>
            <w:r w:rsidRPr="0086543B">
              <w:t>Туристический маршрут «Заказанье литературное и музыкальное»</w:t>
            </w:r>
          </w:p>
        </w:tc>
        <w:tc>
          <w:tcPr>
            <w:tcW w:w="1816" w:type="dxa"/>
          </w:tcPr>
          <w:p w:rsidR="0031005E" w:rsidRPr="0086543B" w:rsidRDefault="0031005E" w:rsidP="00F27BCD">
            <w:pPr>
              <w:spacing w:line="228" w:lineRule="auto"/>
              <w:ind w:firstLine="0"/>
              <w:jc w:val="center"/>
            </w:pPr>
            <w:r w:rsidRPr="0086543B">
              <w:t>Организация маршрута</w:t>
            </w:r>
          </w:p>
        </w:tc>
        <w:tc>
          <w:tcPr>
            <w:tcW w:w="1620" w:type="dxa"/>
          </w:tcPr>
          <w:p w:rsidR="0031005E" w:rsidRPr="0086543B" w:rsidRDefault="0031005E" w:rsidP="00F27BCD">
            <w:pPr>
              <w:spacing w:line="228" w:lineRule="auto"/>
              <w:ind w:firstLine="0"/>
              <w:jc w:val="center"/>
            </w:pPr>
            <w:r w:rsidRPr="0086543B">
              <w:t>Организационное мероприятие</w:t>
            </w:r>
          </w:p>
        </w:tc>
        <w:tc>
          <w:tcPr>
            <w:tcW w:w="900" w:type="dxa"/>
          </w:tcPr>
          <w:p w:rsidR="0031005E" w:rsidRPr="0086543B" w:rsidRDefault="0031005E" w:rsidP="00F27BCD">
            <w:pPr>
              <w:spacing w:line="228" w:lineRule="auto"/>
              <w:ind w:firstLine="0"/>
              <w:jc w:val="center"/>
            </w:pPr>
          </w:p>
        </w:tc>
        <w:tc>
          <w:tcPr>
            <w:tcW w:w="900" w:type="dxa"/>
          </w:tcPr>
          <w:p w:rsidR="0031005E" w:rsidRPr="0086543B" w:rsidRDefault="0031005E" w:rsidP="00F27BCD">
            <w:pPr>
              <w:spacing w:line="228" w:lineRule="auto"/>
              <w:ind w:firstLine="0"/>
              <w:jc w:val="center"/>
            </w:pPr>
          </w:p>
        </w:tc>
        <w:tc>
          <w:tcPr>
            <w:tcW w:w="1080" w:type="dxa"/>
          </w:tcPr>
          <w:p w:rsidR="0031005E" w:rsidRPr="0086543B" w:rsidRDefault="0031005E" w:rsidP="00F27BCD">
            <w:pPr>
              <w:spacing w:line="228" w:lineRule="auto"/>
              <w:ind w:firstLine="0"/>
              <w:jc w:val="center"/>
            </w:pPr>
          </w:p>
        </w:tc>
        <w:tc>
          <w:tcPr>
            <w:tcW w:w="1048" w:type="dxa"/>
          </w:tcPr>
          <w:p w:rsidR="0031005E" w:rsidRPr="0086543B" w:rsidRDefault="0031005E" w:rsidP="00F27BCD">
            <w:pPr>
              <w:spacing w:line="228" w:lineRule="auto"/>
              <w:ind w:firstLine="0"/>
              <w:jc w:val="center"/>
            </w:pPr>
            <w:r w:rsidRPr="0086543B">
              <w:t>+</w:t>
            </w:r>
          </w:p>
        </w:tc>
        <w:tc>
          <w:tcPr>
            <w:tcW w:w="1121" w:type="dxa"/>
          </w:tcPr>
          <w:p w:rsidR="0031005E" w:rsidRPr="0086543B" w:rsidRDefault="0031005E" w:rsidP="00F27BCD">
            <w:pPr>
              <w:spacing w:line="228" w:lineRule="auto"/>
              <w:ind w:firstLine="0"/>
              <w:jc w:val="center"/>
            </w:pPr>
            <w:r w:rsidRPr="0086543B">
              <w:t>+</w:t>
            </w:r>
          </w:p>
        </w:tc>
        <w:tc>
          <w:tcPr>
            <w:tcW w:w="1933" w:type="dxa"/>
          </w:tcPr>
          <w:p w:rsidR="0031005E" w:rsidRPr="0086543B" w:rsidRDefault="0031005E" w:rsidP="00F27BCD">
            <w:pPr>
              <w:spacing w:line="228" w:lineRule="auto"/>
              <w:ind w:firstLine="0"/>
              <w:jc w:val="center"/>
            </w:pPr>
            <w:r w:rsidRPr="0086543B">
              <w:t>СТП Республики Татарстан</w:t>
            </w:r>
          </w:p>
        </w:tc>
      </w:tr>
      <w:tr w:rsidR="0031005E" w:rsidRPr="0086543B" w:rsidTr="00157FBD">
        <w:trPr>
          <w:trHeight w:val="284"/>
          <w:jc w:val="center"/>
        </w:trPr>
        <w:tc>
          <w:tcPr>
            <w:tcW w:w="648" w:type="dxa"/>
          </w:tcPr>
          <w:p w:rsidR="0031005E" w:rsidRPr="0086543B" w:rsidRDefault="0031005E" w:rsidP="005C4920">
            <w:pPr>
              <w:numPr>
                <w:ilvl w:val="0"/>
                <w:numId w:val="124"/>
              </w:numPr>
              <w:spacing w:line="228" w:lineRule="auto"/>
              <w:jc w:val="center"/>
              <w:rPr>
                <w:szCs w:val="24"/>
              </w:rPr>
            </w:pPr>
            <w:r w:rsidRPr="0086543B">
              <w:rPr>
                <w:szCs w:val="24"/>
              </w:rPr>
              <w:t>1</w:t>
            </w:r>
          </w:p>
        </w:tc>
        <w:tc>
          <w:tcPr>
            <w:tcW w:w="2160" w:type="dxa"/>
          </w:tcPr>
          <w:p w:rsidR="0031005E" w:rsidRPr="0086543B" w:rsidRDefault="0031005E" w:rsidP="00F27BCD">
            <w:pPr>
              <w:spacing w:line="228" w:lineRule="auto"/>
              <w:ind w:firstLine="0"/>
              <w:jc w:val="center"/>
            </w:pPr>
            <w:r w:rsidRPr="0086543B">
              <w:t>Арский, Атнинский, Высокогорский муниципальные районы</w:t>
            </w:r>
          </w:p>
        </w:tc>
        <w:tc>
          <w:tcPr>
            <w:tcW w:w="1971" w:type="dxa"/>
          </w:tcPr>
          <w:p w:rsidR="0031005E" w:rsidRPr="0086543B" w:rsidRDefault="0031005E" w:rsidP="00F27BCD">
            <w:pPr>
              <w:spacing w:line="228" w:lineRule="auto"/>
              <w:ind w:firstLine="0"/>
              <w:jc w:val="center"/>
            </w:pPr>
            <w:r w:rsidRPr="0086543B">
              <w:t>Туристический маршрут «Заказанье архитектурное»</w:t>
            </w:r>
          </w:p>
        </w:tc>
        <w:tc>
          <w:tcPr>
            <w:tcW w:w="1816" w:type="dxa"/>
          </w:tcPr>
          <w:p w:rsidR="0031005E" w:rsidRPr="0086543B" w:rsidRDefault="0031005E" w:rsidP="00F27BCD">
            <w:pPr>
              <w:spacing w:line="228" w:lineRule="auto"/>
              <w:ind w:firstLine="0"/>
              <w:jc w:val="center"/>
            </w:pPr>
            <w:r w:rsidRPr="0086543B">
              <w:t>Организация маршрута</w:t>
            </w:r>
          </w:p>
        </w:tc>
        <w:tc>
          <w:tcPr>
            <w:tcW w:w="1620" w:type="dxa"/>
          </w:tcPr>
          <w:p w:rsidR="0031005E" w:rsidRPr="0086543B" w:rsidRDefault="0031005E" w:rsidP="00F27BCD">
            <w:pPr>
              <w:spacing w:line="228" w:lineRule="auto"/>
              <w:ind w:firstLine="0"/>
              <w:jc w:val="center"/>
            </w:pPr>
            <w:r w:rsidRPr="0086543B">
              <w:t>Организационное мероприятие</w:t>
            </w:r>
          </w:p>
        </w:tc>
        <w:tc>
          <w:tcPr>
            <w:tcW w:w="900" w:type="dxa"/>
          </w:tcPr>
          <w:p w:rsidR="0031005E" w:rsidRPr="0086543B" w:rsidRDefault="0031005E" w:rsidP="00F27BCD">
            <w:pPr>
              <w:spacing w:line="228" w:lineRule="auto"/>
              <w:ind w:firstLine="0"/>
              <w:jc w:val="center"/>
            </w:pPr>
          </w:p>
        </w:tc>
        <w:tc>
          <w:tcPr>
            <w:tcW w:w="900" w:type="dxa"/>
          </w:tcPr>
          <w:p w:rsidR="0031005E" w:rsidRPr="0086543B" w:rsidRDefault="0031005E" w:rsidP="00F27BCD">
            <w:pPr>
              <w:spacing w:line="228" w:lineRule="auto"/>
              <w:ind w:firstLine="0"/>
              <w:jc w:val="center"/>
            </w:pPr>
          </w:p>
        </w:tc>
        <w:tc>
          <w:tcPr>
            <w:tcW w:w="1080" w:type="dxa"/>
          </w:tcPr>
          <w:p w:rsidR="0031005E" w:rsidRPr="0086543B" w:rsidRDefault="0031005E" w:rsidP="00F27BCD">
            <w:pPr>
              <w:spacing w:line="228" w:lineRule="auto"/>
              <w:ind w:firstLine="0"/>
              <w:jc w:val="center"/>
            </w:pPr>
          </w:p>
        </w:tc>
        <w:tc>
          <w:tcPr>
            <w:tcW w:w="1048" w:type="dxa"/>
          </w:tcPr>
          <w:p w:rsidR="0031005E" w:rsidRPr="0086543B" w:rsidRDefault="0031005E" w:rsidP="00F27BCD">
            <w:pPr>
              <w:spacing w:line="228" w:lineRule="auto"/>
              <w:ind w:firstLine="0"/>
              <w:jc w:val="center"/>
            </w:pPr>
            <w:r w:rsidRPr="0086543B">
              <w:t>+</w:t>
            </w:r>
          </w:p>
        </w:tc>
        <w:tc>
          <w:tcPr>
            <w:tcW w:w="1121" w:type="dxa"/>
          </w:tcPr>
          <w:p w:rsidR="0031005E" w:rsidRPr="0086543B" w:rsidRDefault="0031005E" w:rsidP="00F27BCD">
            <w:pPr>
              <w:spacing w:line="228" w:lineRule="auto"/>
              <w:ind w:firstLine="0"/>
              <w:jc w:val="center"/>
            </w:pPr>
            <w:r w:rsidRPr="0086543B">
              <w:t>+</w:t>
            </w:r>
          </w:p>
        </w:tc>
        <w:tc>
          <w:tcPr>
            <w:tcW w:w="1933" w:type="dxa"/>
          </w:tcPr>
          <w:p w:rsidR="0031005E" w:rsidRPr="0086543B" w:rsidRDefault="0031005E" w:rsidP="00F27BCD">
            <w:pPr>
              <w:spacing w:line="228" w:lineRule="auto"/>
              <w:ind w:firstLine="0"/>
              <w:jc w:val="center"/>
            </w:pPr>
            <w:r w:rsidRPr="0086543B">
              <w:t>СТП Республики Татарстан</w:t>
            </w:r>
          </w:p>
        </w:tc>
      </w:tr>
      <w:tr w:rsidR="0031005E" w:rsidRPr="0086543B" w:rsidTr="00157FBD">
        <w:trPr>
          <w:trHeight w:val="284"/>
          <w:jc w:val="center"/>
        </w:trPr>
        <w:tc>
          <w:tcPr>
            <w:tcW w:w="648" w:type="dxa"/>
          </w:tcPr>
          <w:p w:rsidR="0031005E" w:rsidRPr="0086543B" w:rsidRDefault="0031005E" w:rsidP="005C4920">
            <w:pPr>
              <w:numPr>
                <w:ilvl w:val="0"/>
                <w:numId w:val="124"/>
              </w:numPr>
              <w:spacing w:line="228" w:lineRule="auto"/>
              <w:jc w:val="center"/>
              <w:rPr>
                <w:szCs w:val="24"/>
              </w:rPr>
            </w:pPr>
            <w:r w:rsidRPr="0086543B">
              <w:rPr>
                <w:szCs w:val="24"/>
              </w:rPr>
              <w:t>1</w:t>
            </w:r>
          </w:p>
        </w:tc>
        <w:tc>
          <w:tcPr>
            <w:tcW w:w="2160" w:type="dxa"/>
          </w:tcPr>
          <w:p w:rsidR="0031005E" w:rsidRPr="0086543B" w:rsidRDefault="0031005E" w:rsidP="00F27BCD">
            <w:pPr>
              <w:spacing w:line="228" w:lineRule="auto"/>
              <w:ind w:firstLine="0"/>
              <w:jc w:val="center"/>
            </w:pPr>
            <w:r w:rsidRPr="0086543B">
              <w:t>Арский, Атнинский, Балтасинский муниципальные районы</w:t>
            </w:r>
          </w:p>
        </w:tc>
        <w:tc>
          <w:tcPr>
            <w:tcW w:w="1971" w:type="dxa"/>
          </w:tcPr>
          <w:p w:rsidR="0031005E" w:rsidRPr="0086543B" w:rsidRDefault="0031005E" w:rsidP="00F27BCD">
            <w:pPr>
              <w:spacing w:line="228" w:lineRule="auto"/>
              <w:ind w:firstLine="0"/>
              <w:jc w:val="center"/>
            </w:pPr>
            <w:r w:rsidRPr="0086543B">
              <w:t>Экскурсионно-туристический маршрут</w:t>
            </w:r>
          </w:p>
          <w:p w:rsidR="0031005E" w:rsidRPr="0086543B" w:rsidRDefault="0031005E" w:rsidP="00F27BCD">
            <w:pPr>
              <w:spacing w:line="228" w:lineRule="auto"/>
              <w:ind w:firstLine="0"/>
              <w:jc w:val="center"/>
            </w:pPr>
            <w:r w:rsidRPr="0086543B">
              <w:t>«По Тукаевским местам»</w:t>
            </w:r>
          </w:p>
        </w:tc>
        <w:tc>
          <w:tcPr>
            <w:tcW w:w="1816" w:type="dxa"/>
          </w:tcPr>
          <w:p w:rsidR="0031005E" w:rsidRPr="0086543B" w:rsidRDefault="0031005E" w:rsidP="00F27BCD">
            <w:pPr>
              <w:spacing w:line="228" w:lineRule="auto"/>
              <w:ind w:firstLine="0"/>
              <w:jc w:val="center"/>
            </w:pPr>
            <w:r w:rsidRPr="0086543B">
              <w:t>Организация маршрута</w:t>
            </w:r>
          </w:p>
        </w:tc>
        <w:tc>
          <w:tcPr>
            <w:tcW w:w="1620" w:type="dxa"/>
          </w:tcPr>
          <w:p w:rsidR="0031005E" w:rsidRPr="0086543B" w:rsidRDefault="0031005E" w:rsidP="00F27BCD">
            <w:pPr>
              <w:spacing w:line="228" w:lineRule="auto"/>
              <w:ind w:firstLine="0"/>
              <w:jc w:val="center"/>
            </w:pPr>
            <w:r w:rsidRPr="0086543B">
              <w:t>Организационное мероприятие</w:t>
            </w:r>
          </w:p>
        </w:tc>
        <w:tc>
          <w:tcPr>
            <w:tcW w:w="900" w:type="dxa"/>
          </w:tcPr>
          <w:p w:rsidR="0031005E" w:rsidRPr="0086543B" w:rsidRDefault="0031005E" w:rsidP="00F27BCD">
            <w:pPr>
              <w:spacing w:line="228" w:lineRule="auto"/>
              <w:ind w:firstLine="0"/>
              <w:jc w:val="center"/>
            </w:pPr>
          </w:p>
        </w:tc>
        <w:tc>
          <w:tcPr>
            <w:tcW w:w="900" w:type="dxa"/>
          </w:tcPr>
          <w:p w:rsidR="0031005E" w:rsidRPr="0086543B" w:rsidRDefault="0031005E" w:rsidP="00F27BCD">
            <w:pPr>
              <w:spacing w:line="228" w:lineRule="auto"/>
              <w:ind w:firstLine="0"/>
              <w:jc w:val="center"/>
            </w:pPr>
          </w:p>
        </w:tc>
        <w:tc>
          <w:tcPr>
            <w:tcW w:w="1080" w:type="dxa"/>
          </w:tcPr>
          <w:p w:rsidR="0031005E" w:rsidRPr="0086543B" w:rsidRDefault="0031005E" w:rsidP="00F27BCD">
            <w:pPr>
              <w:spacing w:line="228" w:lineRule="auto"/>
              <w:ind w:firstLine="0"/>
              <w:jc w:val="center"/>
            </w:pPr>
          </w:p>
        </w:tc>
        <w:tc>
          <w:tcPr>
            <w:tcW w:w="1048" w:type="dxa"/>
          </w:tcPr>
          <w:p w:rsidR="0031005E" w:rsidRPr="0086543B" w:rsidRDefault="0031005E" w:rsidP="00F27BCD">
            <w:pPr>
              <w:spacing w:line="228" w:lineRule="auto"/>
              <w:ind w:firstLine="0"/>
              <w:jc w:val="center"/>
            </w:pPr>
            <w:r w:rsidRPr="0086543B">
              <w:t>+</w:t>
            </w:r>
          </w:p>
        </w:tc>
        <w:tc>
          <w:tcPr>
            <w:tcW w:w="1121" w:type="dxa"/>
          </w:tcPr>
          <w:p w:rsidR="0031005E" w:rsidRPr="0086543B" w:rsidRDefault="0031005E" w:rsidP="00F27BCD">
            <w:pPr>
              <w:spacing w:line="228" w:lineRule="auto"/>
              <w:ind w:firstLine="0"/>
              <w:jc w:val="center"/>
            </w:pPr>
            <w:r w:rsidRPr="0086543B">
              <w:t>+</w:t>
            </w:r>
          </w:p>
        </w:tc>
        <w:tc>
          <w:tcPr>
            <w:tcW w:w="1933" w:type="dxa"/>
          </w:tcPr>
          <w:p w:rsidR="0031005E" w:rsidRPr="0086543B" w:rsidRDefault="0031005E" w:rsidP="00F27BCD">
            <w:pPr>
              <w:spacing w:line="228" w:lineRule="auto"/>
              <w:ind w:firstLine="0"/>
              <w:jc w:val="center"/>
            </w:pPr>
            <w:r w:rsidRPr="0086543B">
              <w:t>СТП Республики Татарстан, СТП Арского муниципального района</w:t>
            </w:r>
          </w:p>
        </w:tc>
      </w:tr>
      <w:tr w:rsidR="0031005E" w:rsidRPr="0086543B" w:rsidTr="00157FBD">
        <w:trPr>
          <w:trHeight w:val="284"/>
          <w:jc w:val="center"/>
        </w:trPr>
        <w:tc>
          <w:tcPr>
            <w:tcW w:w="648" w:type="dxa"/>
          </w:tcPr>
          <w:p w:rsidR="0031005E" w:rsidRPr="0086543B" w:rsidRDefault="0031005E" w:rsidP="005C4920">
            <w:pPr>
              <w:numPr>
                <w:ilvl w:val="0"/>
                <w:numId w:val="124"/>
              </w:numPr>
              <w:jc w:val="center"/>
              <w:rPr>
                <w:szCs w:val="24"/>
              </w:rPr>
            </w:pPr>
            <w:r w:rsidRPr="0086543B">
              <w:rPr>
                <w:szCs w:val="24"/>
              </w:rPr>
              <w:t>1</w:t>
            </w:r>
          </w:p>
        </w:tc>
        <w:tc>
          <w:tcPr>
            <w:tcW w:w="2160" w:type="dxa"/>
          </w:tcPr>
          <w:p w:rsidR="0031005E" w:rsidRPr="0086543B" w:rsidRDefault="0031005E" w:rsidP="00157FBD">
            <w:pPr>
              <w:ind w:firstLine="0"/>
              <w:jc w:val="center"/>
            </w:pPr>
            <w:r w:rsidRPr="0086543B">
              <w:t>Верхнеуслонский, Кайбицкий районы</w:t>
            </w:r>
          </w:p>
        </w:tc>
        <w:tc>
          <w:tcPr>
            <w:tcW w:w="1971" w:type="dxa"/>
          </w:tcPr>
          <w:p w:rsidR="0031005E" w:rsidRPr="0086543B" w:rsidRDefault="0031005E" w:rsidP="00157FBD">
            <w:pPr>
              <w:ind w:firstLine="0"/>
              <w:jc w:val="center"/>
            </w:pPr>
            <w:r w:rsidRPr="0086543B">
              <w:t>Эколого-познавательный маршрут «Большое Верхнеуслонское кольцо»</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157FBD">
            <w:pPr>
              <w:ind w:firstLine="0"/>
              <w:jc w:val="center"/>
            </w:pPr>
            <w:r w:rsidRPr="0086543B">
              <w:t>СТП Республики Татарстан</w:t>
            </w:r>
          </w:p>
        </w:tc>
      </w:tr>
      <w:tr w:rsidR="0031005E" w:rsidRPr="0086543B" w:rsidTr="00157FBD">
        <w:trPr>
          <w:trHeight w:val="1271"/>
          <w:jc w:val="center"/>
        </w:trPr>
        <w:tc>
          <w:tcPr>
            <w:tcW w:w="648" w:type="dxa"/>
          </w:tcPr>
          <w:p w:rsidR="0031005E" w:rsidRPr="0086543B" w:rsidRDefault="0031005E" w:rsidP="005C4920">
            <w:pPr>
              <w:numPr>
                <w:ilvl w:val="0"/>
                <w:numId w:val="124"/>
              </w:numPr>
              <w:jc w:val="center"/>
              <w:rPr>
                <w:szCs w:val="24"/>
              </w:rPr>
            </w:pPr>
            <w:r w:rsidRPr="0086543B">
              <w:rPr>
                <w:szCs w:val="24"/>
              </w:rPr>
              <w:t>1</w:t>
            </w:r>
          </w:p>
        </w:tc>
        <w:tc>
          <w:tcPr>
            <w:tcW w:w="2160" w:type="dxa"/>
          </w:tcPr>
          <w:p w:rsidR="0031005E" w:rsidRPr="0086543B" w:rsidRDefault="0031005E" w:rsidP="00157FBD">
            <w:pPr>
              <w:ind w:firstLine="0"/>
              <w:jc w:val="center"/>
            </w:pPr>
            <w:r w:rsidRPr="0086543B">
              <w:t>Апастовский, Камско-Устьинский, Тетюшский муниципальные районы</w:t>
            </w:r>
          </w:p>
        </w:tc>
        <w:tc>
          <w:tcPr>
            <w:tcW w:w="1971" w:type="dxa"/>
          </w:tcPr>
          <w:p w:rsidR="0031005E" w:rsidRPr="0086543B" w:rsidRDefault="0031005E" w:rsidP="00157FBD">
            <w:pPr>
              <w:ind w:firstLine="0"/>
              <w:jc w:val="center"/>
            </w:pPr>
            <w:r w:rsidRPr="0086543B">
              <w:t>Экологические маршруты</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157FBD">
            <w:pPr>
              <w:ind w:firstLine="0"/>
              <w:jc w:val="center"/>
            </w:pPr>
            <w:r w:rsidRPr="0086543B">
              <w:t>СТП Республики Татарстан</w:t>
            </w:r>
          </w:p>
        </w:tc>
      </w:tr>
      <w:tr w:rsidR="0031005E" w:rsidRPr="0086543B" w:rsidTr="00157FBD">
        <w:trPr>
          <w:trHeight w:val="284"/>
          <w:jc w:val="center"/>
        </w:trPr>
        <w:tc>
          <w:tcPr>
            <w:tcW w:w="648" w:type="dxa"/>
          </w:tcPr>
          <w:p w:rsidR="0031005E" w:rsidRPr="0086543B" w:rsidRDefault="0031005E" w:rsidP="005C4920">
            <w:pPr>
              <w:numPr>
                <w:ilvl w:val="0"/>
                <w:numId w:val="124"/>
              </w:numPr>
              <w:jc w:val="center"/>
              <w:rPr>
                <w:szCs w:val="24"/>
              </w:rPr>
            </w:pPr>
            <w:r w:rsidRPr="0086543B">
              <w:rPr>
                <w:szCs w:val="24"/>
              </w:rPr>
              <w:t>1</w:t>
            </w:r>
          </w:p>
        </w:tc>
        <w:tc>
          <w:tcPr>
            <w:tcW w:w="2160" w:type="dxa"/>
          </w:tcPr>
          <w:p w:rsidR="0031005E" w:rsidRPr="0086543B" w:rsidRDefault="0031005E" w:rsidP="00157FBD">
            <w:pPr>
              <w:ind w:firstLine="0"/>
              <w:jc w:val="center"/>
            </w:pPr>
            <w:r w:rsidRPr="0086543B">
              <w:t>Лаишевский, Пестречинский, Тюлячинский муниципальные районы</w:t>
            </w:r>
          </w:p>
        </w:tc>
        <w:tc>
          <w:tcPr>
            <w:tcW w:w="1971" w:type="dxa"/>
          </w:tcPr>
          <w:p w:rsidR="0031005E" w:rsidRPr="0086543B" w:rsidRDefault="0031005E" w:rsidP="00157FBD">
            <w:pPr>
              <w:ind w:firstLine="0"/>
              <w:jc w:val="center"/>
            </w:pPr>
            <w:r w:rsidRPr="0086543B">
              <w:t>Приключенческий маршрут «Сплав по р.Меша»</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157FBD">
            <w:pPr>
              <w:ind w:firstLine="0"/>
              <w:jc w:val="center"/>
            </w:pPr>
            <w:r w:rsidRPr="0086543B">
              <w:t>СТП Республики Татарстан</w:t>
            </w:r>
          </w:p>
        </w:tc>
      </w:tr>
      <w:tr w:rsidR="0031005E" w:rsidRPr="0086543B" w:rsidTr="00157FBD">
        <w:trPr>
          <w:trHeight w:val="284"/>
          <w:jc w:val="center"/>
        </w:trPr>
        <w:tc>
          <w:tcPr>
            <w:tcW w:w="648" w:type="dxa"/>
          </w:tcPr>
          <w:p w:rsidR="0031005E" w:rsidRPr="0086543B" w:rsidRDefault="0031005E" w:rsidP="005C4920">
            <w:pPr>
              <w:numPr>
                <w:ilvl w:val="0"/>
                <w:numId w:val="124"/>
              </w:numPr>
              <w:jc w:val="center"/>
              <w:rPr>
                <w:szCs w:val="24"/>
              </w:rPr>
            </w:pPr>
            <w:r w:rsidRPr="0086543B">
              <w:rPr>
                <w:szCs w:val="24"/>
              </w:rPr>
              <w:t>1</w:t>
            </w:r>
          </w:p>
        </w:tc>
        <w:tc>
          <w:tcPr>
            <w:tcW w:w="2160" w:type="dxa"/>
          </w:tcPr>
          <w:p w:rsidR="0031005E" w:rsidRPr="0086543B" w:rsidRDefault="0031005E" w:rsidP="00157FBD">
            <w:pPr>
              <w:ind w:firstLine="0"/>
              <w:jc w:val="center"/>
            </w:pPr>
            <w:r w:rsidRPr="0086543B">
              <w:t>Менделеевский, Чистопольский муниципальные районы</w:t>
            </w:r>
          </w:p>
        </w:tc>
        <w:tc>
          <w:tcPr>
            <w:tcW w:w="1971" w:type="dxa"/>
          </w:tcPr>
          <w:p w:rsidR="0031005E" w:rsidRPr="0086543B" w:rsidRDefault="0031005E" w:rsidP="00157FBD">
            <w:pPr>
              <w:ind w:firstLine="0"/>
              <w:jc w:val="center"/>
            </w:pPr>
            <w:r w:rsidRPr="0086543B">
              <w:t>Туристический маршрут «Б.Пастернак в Нижнем Прикамье»</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D67F20">
            <w:pPr>
              <w:ind w:firstLine="0"/>
              <w:jc w:val="center"/>
            </w:pPr>
            <w:r w:rsidRPr="0086543B">
              <w:t>СТП Республики Татарстан, Стратегия раз</w:t>
            </w:r>
            <w:r w:rsidR="009D2169" w:rsidRPr="0086543B">
              <w:t>вития г</w:t>
            </w:r>
            <w:r w:rsidR="00D67F20" w:rsidRPr="0086543B">
              <w:t>осударственное учреждение культуры</w:t>
            </w:r>
            <w:r w:rsidRPr="0086543B">
              <w:t xml:space="preserve"> «Краеведческий музей г.Менделеевск» на историко-культурной и природной территории «Имение Ушковых» со статусом особо охраняемой природной территории в г.Менделеевск</w:t>
            </w:r>
            <w:r w:rsidR="00D67F20" w:rsidRPr="0086543B">
              <w:t>е</w:t>
            </w:r>
            <w:r w:rsidRPr="0086543B">
              <w:t xml:space="preserve"> Республики Татарстан в 2011 – 2017 годах и на перспективу до 2020 года</w:t>
            </w:r>
          </w:p>
        </w:tc>
      </w:tr>
      <w:tr w:rsidR="0031005E" w:rsidRPr="0086543B" w:rsidTr="00157FBD">
        <w:trPr>
          <w:trHeight w:val="284"/>
          <w:jc w:val="center"/>
        </w:trPr>
        <w:tc>
          <w:tcPr>
            <w:tcW w:w="648" w:type="dxa"/>
          </w:tcPr>
          <w:p w:rsidR="0031005E" w:rsidRPr="0086543B" w:rsidRDefault="0031005E" w:rsidP="005C4920">
            <w:pPr>
              <w:numPr>
                <w:ilvl w:val="0"/>
                <w:numId w:val="124"/>
              </w:numPr>
              <w:jc w:val="center"/>
              <w:rPr>
                <w:szCs w:val="24"/>
              </w:rPr>
            </w:pPr>
            <w:r w:rsidRPr="0086543B">
              <w:rPr>
                <w:szCs w:val="24"/>
              </w:rPr>
              <w:t>1</w:t>
            </w:r>
          </w:p>
        </w:tc>
        <w:tc>
          <w:tcPr>
            <w:tcW w:w="2160" w:type="dxa"/>
          </w:tcPr>
          <w:p w:rsidR="0031005E" w:rsidRPr="0086543B" w:rsidRDefault="0031005E" w:rsidP="00D67F20">
            <w:pPr>
              <w:ind w:firstLine="0"/>
              <w:jc w:val="center"/>
            </w:pPr>
            <w:r w:rsidRPr="0086543B">
              <w:rPr>
                <w:szCs w:val="24"/>
              </w:rPr>
              <w:t>Муниципальное образование г</w:t>
            </w:r>
            <w:r w:rsidR="00D67F20" w:rsidRPr="0086543B">
              <w:rPr>
                <w:szCs w:val="24"/>
              </w:rPr>
              <w:t>.</w:t>
            </w:r>
            <w:r w:rsidRPr="0086543B">
              <w:t>Казан</w:t>
            </w:r>
            <w:r w:rsidR="00D67F20" w:rsidRPr="0086543B">
              <w:t>и</w:t>
            </w:r>
            <w:r w:rsidRPr="0086543B">
              <w:t>, Камско-Устьинский, Тетюшский муниципальные районы</w:t>
            </w:r>
          </w:p>
        </w:tc>
        <w:tc>
          <w:tcPr>
            <w:tcW w:w="1971" w:type="dxa"/>
          </w:tcPr>
          <w:p w:rsidR="0031005E" w:rsidRPr="0086543B" w:rsidRDefault="0031005E" w:rsidP="00157FBD">
            <w:pPr>
              <w:ind w:firstLine="0"/>
              <w:jc w:val="center"/>
            </w:pPr>
            <w:r w:rsidRPr="0086543B">
              <w:t>Культурно-познавательный маршрут «Казань – Камское Устье – Долгая Поляна – Тетюши – Болгар»</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157FBD">
            <w:pPr>
              <w:ind w:firstLine="0"/>
              <w:jc w:val="center"/>
            </w:pPr>
            <w:r w:rsidRPr="0086543B">
              <w:t>СТП Республики Татарстан</w:t>
            </w:r>
          </w:p>
        </w:tc>
      </w:tr>
      <w:tr w:rsidR="0031005E" w:rsidRPr="0086543B" w:rsidTr="00157FBD">
        <w:trPr>
          <w:trHeight w:val="284"/>
          <w:jc w:val="center"/>
        </w:trPr>
        <w:tc>
          <w:tcPr>
            <w:tcW w:w="648" w:type="dxa"/>
          </w:tcPr>
          <w:p w:rsidR="0031005E" w:rsidRPr="0086543B" w:rsidRDefault="0031005E" w:rsidP="005C4920">
            <w:pPr>
              <w:numPr>
                <w:ilvl w:val="0"/>
                <w:numId w:val="124"/>
              </w:numPr>
              <w:jc w:val="center"/>
              <w:rPr>
                <w:szCs w:val="24"/>
              </w:rPr>
            </w:pPr>
            <w:r w:rsidRPr="0086543B">
              <w:rPr>
                <w:szCs w:val="24"/>
              </w:rPr>
              <w:t>1</w:t>
            </w:r>
          </w:p>
        </w:tc>
        <w:tc>
          <w:tcPr>
            <w:tcW w:w="2160" w:type="dxa"/>
          </w:tcPr>
          <w:p w:rsidR="0031005E" w:rsidRPr="0086543B" w:rsidRDefault="0031005E" w:rsidP="00157FBD">
            <w:pPr>
              <w:ind w:firstLine="0"/>
              <w:jc w:val="center"/>
            </w:pPr>
            <w:r w:rsidRPr="0086543B">
              <w:t>Камско-Устьинский, Спасский муниципальные районы</w:t>
            </w:r>
          </w:p>
        </w:tc>
        <w:tc>
          <w:tcPr>
            <w:tcW w:w="1971" w:type="dxa"/>
          </w:tcPr>
          <w:p w:rsidR="0031005E" w:rsidRPr="0086543B" w:rsidRDefault="0031005E" w:rsidP="00157FBD">
            <w:pPr>
              <w:ind w:firstLine="0"/>
              <w:jc w:val="center"/>
            </w:pPr>
            <w:r w:rsidRPr="0086543B">
              <w:t>Водный маршрут</w:t>
            </w:r>
          </w:p>
          <w:p w:rsidR="0031005E" w:rsidRPr="0086543B" w:rsidRDefault="0031005E" w:rsidP="00157FBD">
            <w:pPr>
              <w:ind w:firstLine="0"/>
              <w:jc w:val="center"/>
            </w:pPr>
            <w:r w:rsidRPr="0086543B">
              <w:t>«г.Болгар – пгт.Куйбышев-ский Затон –</w:t>
            </w:r>
          </w:p>
          <w:p w:rsidR="0031005E" w:rsidRPr="0086543B" w:rsidRDefault="0031005E" w:rsidP="00157FBD">
            <w:pPr>
              <w:ind w:firstLine="0"/>
              <w:jc w:val="center"/>
            </w:pPr>
            <w:r w:rsidRPr="0086543B">
              <w:t>пгт.Камское Устье – с.Измери – п.Коминтерн»</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r w:rsidRPr="0086543B">
              <w:t>+</w:t>
            </w: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157FBD">
            <w:pPr>
              <w:ind w:firstLine="0"/>
              <w:jc w:val="center"/>
            </w:pPr>
            <w:r w:rsidRPr="0086543B">
              <w:t>СТП Республики Татарстан, СТП Спасского муниципального района</w:t>
            </w:r>
          </w:p>
        </w:tc>
      </w:tr>
      <w:tr w:rsidR="0031005E" w:rsidRPr="0086543B" w:rsidTr="00157FBD">
        <w:trPr>
          <w:trHeight w:val="284"/>
          <w:jc w:val="center"/>
        </w:trPr>
        <w:tc>
          <w:tcPr>
            <w:tcW w:w="648" w:type="dxa"/>
          </w:tcPr>
          <w:p w:rsidR="0031005E" w:rsidRPr="0086543B" w:rsidRDefault="0031005E" w:rsidP="005C4920">
            <w:pPr>
              <w:numPr>
                <w:ilvl w:val="0"/>
                <w:numId w:val="124"/>
              </w:numPr>
              <w:jc w:val="center"/>
              <w:rPr>
                <w:szCs w:val="24"/>
              </w:rPr>
            </w:pPr>
            <w:r w:rsidRPr="0086543B">
              <w:rPr>
                <w:szCs w:val="24"/>
              </w:rPr>
              <w:t>1</w:t>
            </w:r>
          </w:p>
        </w:tc>
        <w:tc>
          <w:tcPr>
            <w:tcW w:w="2160" w:type="dxa"/>
          </w:tcPr>
          <w:p w:rsidR="0031005E" w:rsidRPr="0086543B" w:rsidRDefault="0031005E" w:rsidP="00157FBD">
            <w:pPr>
              <w:ind w:firstLine="0"/>
              <w:jc w:val="center"/>
            </w:pPr>
            <w:r w:rsidRPr="0086543B">
              <w:t>Агрызский муниципальный район</w:t>
            </w:r>
          </w:p>
        </w:tc>
        <w:tc>
          <w:tcPr>
            <w:tcW w:w="1971" w:type="dxa"/>
          </w:tcPr>
          <w:p w:rsidR="0031005E" w:rsidRPr="0086543B" w:rsidRDefault="0031005E" w:rsidP="00157FBD">
            <w:pPr>
              <w:ind w:firstLine="0"/>
              <w:jc w:val="center"/>
            </w:pPr>
            <w:r w:rsidRPr="0086543B">
              <w:t>Водно-экологический маршрут</w:t>
            </w:r>
          </w:p>
        </w:tc>
        <w:tc>
          <w:tcPr>
            <w:tcW w:w="1816" w:type="dxa"/>
          </w:tcPr>
          <w:p w:rsidR="0031005E" w:rsidRPr="0086543B" w:rsidRDefault="0031005E" w:rsidP="00157FBD">
            <w:pPr>
              <w:ind w:firstLine="0"/>
              <w:jc w:val="center"/>
            </w:pPr>
            <w:r w:rsidRPr="0086543B">
              <w:t>Организация маршрута</w:t>
            </w:r>
          </w:p>
        </w:tc>
        <w:tc>
          <w:tcPr>
            <w:tcW w:w="1620" w:type="dxa"/>
          </w:tcPr>
          <w:p w:rsidR="0031005E" w:rsidRPr="0086543B" w:rsidRDefault="0031005E" w:rsidP="00157FBD">
            <w:pPr>
              <w:ind w:firstLine="0"/>
              <w:jc w:val="center"/>
            </w:pPr>
            <w:r w:rsidRPr="0086543B">
              <w:t>Организационное мероприятие</w:t>
            </w:r>
          </w:p>
        </w:tc>
        <w:tc>
          <w:tcPr>
            <w:tcW w:w="900" w:type="dxa"/>
          </w:tcPr>
          <w:p w:rsidR="0031005E" w:rsidRPr="0086543B" w:rsidRDefault="0031005E" w:rsidP="00157FBD">
            <w:pPr>
              <w:ind w:firstLine="0"/>
              <w:jc w:val="center"/>
            </w:pPr>
          </w:p>
        </w:tc>
        <w:tc>
          <w:tcPr>
            <w:tcW w:w="900" w:type="dxa"/>
          </w:tcPr>
          <w:p w:rsidR="0031005E" w:rsidRPr="0086543B" w:rsidRDefault="0031005E" w:rsidP="00157FBD">
            <w:pPr>
              <w:ind w:firstLine="0"/>
              <w:jc w:val="center"/>
            </w:pPr>
          </w:p>
        </w:tc>
        <w:tc>
          <w:tcPr>
            <w:tcW w:w="1080" w:type="dxa"/>
          </w:tcPr>
          <w:p w:rsidR="0031005E" w:rsidRPr="0086543B" w:rsidRDefault="0031005E" w:rsidP="00157FBD">
            <w:pPr>
              <w:ind w:firstLine="0"/>
              <w:jc w:val="center"/>
            </w:pPr>
          </w:p>
        </w:tc>
        <w:tc>
          <w:tcPr>
            <w:tcW w:w="1048" w:type="dxa"/>
          </w:tcPr>
          <w:p w:rsidR="0031005E" w:rsidRPr="0086543B" w:rsidRDefault="0031005E" w:rsidP="00157FBD">
            <w:pPr>
              <w:ind w:firstLine="0"/>
              <w:jc w:val="center"/>
            </w:pPr>
          </w:p>
        </w:tc>
        <w:tc>
          <w:tcPr>
            <w:tcW w:w="1121" w:type="dxa"/>
          </w:tcPr>
          <w:p w:rsidR="0031005E" w:rsidRPr="0086543B" w:rsidRDefault="0031005E" w:rsidP="00157FBD">
            <w:pPr>
              <w:ind w:firstLine="0"/>
              <w:jc w:val="center"/>
            </w:pPr>
            <w:r w:rsidRPr="0086543B">
              <w:t>+</w:t>
            </w:r>
          </w:p>
        </w:tc>
        <w:tc>
          <w:tcPr>
            <w:tcW w:w="1933" w:type="dxa"/>
          </w:tcPr>
          <w:p w:rsidR="0031005E" w:rsidRPr="0086543B" w:rsidRDefault="0031005E" w:rsidP="00D67F20">
            <w:pPr>
              <w:ind w:firstLine="0"/>
              <w:jc w:val="center"/>
            </w:pPr>
            <w:r w:rsidRPr="0086543B">
              <w:t>СТП Республики Татарстан, СТП Агрызского муниципаль</w:t>
            </w:r>
            <w:r w:rsidR="00D67F20" w:rsidRPr="0086543B">
              <w:t>ного района, проект СТП му</w:t>
            </w:r>
            <w:r w:rsidRPr="0086543B">
              <w:t>ниципально</w:t>
            </w:r>
            <w:r w:rsidR="00D67F20" w:rsidRPr="0086543B">
              <w:t>го</w:t>
            </w:r>
            <w:r w:rsidRPr="0086543B">
              <w:t xml:space="preserve"> образовани</w:t>
            </w:r>
            <w:r w:rsidR="00D67F20" w:rsidRPr="0086543B">
              <w:t>я</w:t>
            </w:r>
            <w:r w:rsidRPr="0086543B">
              <w:t xml:space="preserve"> «Киясовский муниципальный район» Удмуртской Республики</w:t>
            </w:r>
          </w:p>
        </w:tc>
      </w:tr>
    </w:tbl>
    <w:p w:rsidR="0031005E" w:rsidRPr="00D9228A" w:rsidRDefault="0031005E" w:rsidP="00D9228A">
      <w:pPr>
        <w:ind w:left="567" w:firstLine="0"/>
        <w:rPr>
          <w:sz w:val="20"/>
        </w:rPr>
      </w:pPr>
    </w:p>
    <w:p w:rsidR="00D67F20" w:rsidRPr="00D9228A" w:rsidRDefault="0031005E" w:rsidP="00D9228A">
      <w:pPr>
        <w:ind w:left="567" w:firstLine="0"/>
        <w:rPr>
          <w:sz w:val="20"/>
        </w:rPr>
      </w:pPr>
      <w:r w:rsidRPr="00D9228A">
        <w:rPr>
          <w:sz w:val="20"/>
        </w:rPr>
        <w:t>Примечание: *</w:t>
      </w:r>
      <w:r w:rsidR="00D67F20" w:rsidRPr="00D9228A">
        <w:rPr>
          <w:sz w:val="20"/>
        </w:rPr>
        <w:t xml:space="preserve"> </w:t>
      </w:r>
      <w:r w:rsidR="009D2169" w:rsidRPr="00D9228A">
        <w:rPr>
          <w:sz w:val="20"/>
        </w:rPr>
        <w:t>Р</w:t>
      </w:r>
      <w:r w:rsidRPr="00D9228A">
        <w:rPr>
          <w:sz w:val="20"/>
        </w:rPr>
        <w:t>еализация мероприятия при условии поднятия уровня Нижнекамского водохранилища до отметки 68 м</w:t>
      </w:r>
      <w:r w:rsidR="00D67F20" w:rsidRPr="00D9228A">
        <w:rPr>
          <w:sz w:val="20"/>
        </w:rPr>
        <w:t>етров</w:t>
      </w:r>
      <w:r w:rsidR="00F66C5D" w:rsidRPr="00D9228A">
        <w:rPr>
          <w:sz w:val="20"/>
        </w:rPr>
        <w:t xml:space="preserve"> согласно </w:t>
      </w:r>
      <w:r w:rsidRPr="00D9228A">
        <w:rPr>
          <w:sz w:val="20"/>
        </w:rPr>
        <w:t xml:space="preserve">Энергетической стратегии России на </w:t>
      </w:r>
      <w:r w:rsidR="00F66C5D" w:rsidRPr="00D9228A">
        <w:rPr>
          <w:sz w:val="20"/>
        </w:rPr>
        <w:t>период до 2030 года</w:t>
      </w:r>
      <w:r w:rsidR="00FD74F9" w:rsidRPr="00D9228A">
        <w:rPr>
          <w:sz w:val="20"/>
        </w:rPr>
        <w:t>;</w:t>
      </w:r>
    </w:p>
    <w:p w:rsidR="0031005E" w:rsidRPr="00D9228A" w:rsidRDefault="00D9228A" w:rsidP="00D9228A">
      <w:pPr>
        <w:ind w:left="567" w:firstLine="0"/>
        <w:rPr>
          <w:sz w:val="20"/>
        </w:rPr>
      </w:pPr>
      <w:r>
        <w:rPr>
          <w:sz w:val="20"/>
        </w:rPr>
        <w:t xml:space="preserve">          </w:t>
      </w:r>
      <w:r w:rsidR="00FD74F9" w:rsidRPr="00D9228A">
        <w:rPr>
          <w:sz w:val="20"/>
        </w:rPr>
        <w:t xml:space="preserve">    </w:t>
      </w:r>
      <w:r w:rsidR="00D43F6B" w:rsidRPr="00D9228A">
        <w:rPr>
          <w:sz w:val="20"/>
        </w:rPr>
        <w:t xml:space="preserve">         </w:t>
      </w:r>
      <w:r w:rsidR="00FD74F9" w:rsidRPr="00D9228A">
        <w:rPr>
          <w:sz w:val="20"/>
        </w:rPr>
        <w:t xml:space="preserve"> </w:t>
      </w:r>
      <w:r w:rsidR="009D2169" w:rsidRPr="00D9228A">
        <w:rPr>
          <w:sz w:val="20"/>
        </w:rPr>
        <w:t>**П</w:t>
      </w:r>
      <w:r w:rsidR="0031005E" w:rsidRPr="00D9228A">
        <w:rPr>
          <w:sz w:val="20"/>
        </w:rPr>
        <w:t>роведение мероприятия возможно после реализации</w:t>
      </w:r>
      <w:r w:rsidR="00D67F20" w:rsidRPr="00D9228A">
        <w:rPr>
          <w:sz w:val="20"/>
        </w:rPr>
        <w:t xml:space="preserve"> </w:t>
      </w:r>
      <w:r w:rsidR="0031005E" w:rsidRPr="00D9228A">
        <w:rPr>
          <w:sz w:val="20"/>
        </w:rPr>
        <w:t>мероприятия</w:t>
      </w:r>
      <w:r w:rsidR="00D67F20" w:rsidRPr="00D9228A">
        <w:rPr>
          <w:sz w:val="20"/>
        </w:rPr>
        <w:t xml:space="preserve"> </w:t>
      </w:r>
      <w:r w:rsidR="0031005E" w:rsidRPr="00D9228A">
        <w:rPr>
          <w:sz w:val="20"/>
        </w:rPr>
        <w:t>по</w:t>
      </w:r>
      <w:r>
        <w:rPr>
          <w:sz w:val="20"/>
        </w:rPr>
        <w:t xml:space="preserve"> </w:t>
      </w:r>
      <w:r w:rsidR="0031005E" w:rsidRPr="00D9228A">
        <w:rPr>
          <w:sz w:val="20"/>
        </w:rPr>
        <w:t>закрытию</w:t>
      </w:r>
      <w:r w:rsidR="00D67F20" w:rsidRPr="00D9228A">
        <w:rPr>
          <w:sz w:val="20"/>
        </w:rPr>
        <w:t xml:space="preserve"> </w:t>
      </w:r>
      <w:r w:rsidR="0031005E" w:rsidRPr="00D9228A">
        <w:rPr>
          <w:sz w:val="20"/>
        </w:rPr>
        <w:t>свалки</w:t>
      </w:r>
      <w:r w:rsidR="00D67F20" w:rsidRPr="00D9228A">
        <w:rPr>
          <w:sz w:val="20"/>
        </w:rPr>
        <w:t xml:space="preserve"> </w:t>
      </w:r>
      <w:r w:rsidR="0031005E" w:rsidRPr="00D9228A">
        <w:rPr>
          <w:sz w:val="20"/>
        </w:rPr>
        <w:t>с рекультивацией</w:t>
      </w:r>
      <w:r w:rsidR="00D67F20" w:rsidRPr="00D9228A">
        <w:rPr>
          <w:sz w:val="20"/>
        </w:rPr>
        <w:t xml:space="preserve"> </w:t>
      </w:r>
      <w:r w:rsidR="0031005E" w:rsidRPr="00D9228A">
        <w:rPr>
          <w:sz w:val="20"/>
        </w:rPr>
        <w:t>те</w:t>
      </w:r>
      <w:r w:rsidR="00D67F20" w:rsidRPr="00D9228A">
        <w:rPr>
          <w:sz w:val="20"/>
        </w:rPr>
        <w:t>рритории и проведения санитарно-эпидемиологи</w:t>
      </w:r>
      <w:r w:rsidR="0031005E" w:rsidRPr="00D9228A">
        <w:rPr>
          <w:sz w:val="20"/>
        </w:rPr>
        <w:t>ческих исследований</w:t>
      </w:r>
      <w:r w:rsidR="009D2169" w:rsidRPr="00D9228A">
        <w:rPr>
          <w:sz w:val="20"/>
        </w:rPr>
        <w:t>.</w:t>
      </w:r>
    </w:p>
    <w:p w:rsidR="0031005E" w:rsidRPr="0086543B" w:rsidRDefault="0031005E" w:rsidP="00AA0F44">
      <w:pPr>
        <w:pStyle w:val="2f"/>
        <w:rPr>
          <w:color w:val="FF0000"/>
        </w:rPr>
        <w:sectPr w:rsidR="0031005E" w:rsidRPr="0086543B" w:rsidSect="00B62DE8">
          <w:pgSz w:w="16840" w:h="11907" w:orient="landscape" w:code="9"/>
          <w:pgMar w:top="1134" w:right="567" w:bottom="851" w:left="1134" w:header="720" w:footer="720" w:gutter="0"/>
          <w:cols w:space="720"/>
          <w:docGrid w:linePitch="326"/>
        </w:sectPr>
      </w:pPr>
      <w:bookmarkStart w:id="117" w:name="_Toc230595309"/>
      <w:bookmarkStart w:id="118" w:name="_Toc203988909"/>
    </w:p>
    <w:p w:rsidR="0031005E" w:rsidRPr="00232DCD" w:rsidRDefault="0031005E" w:rsidP="008916E3">
      <w:pPr>
        <w:keepNext/>
        <w:keepLines/>
        <w:widowControl w:val="0"/>
        <w:spacing w:before="360" w:after="120"/>
        <w:ind w:firstLine="709"/>
        <w:jc w:val="center"/>
        <w:outlineLvl w:val="0"/>
        <w:rPr>
          <w:b/>
          <w:smallCaps/>
          <w:sz w:val="28"/>
          <w:szCs w:val="28"/>
        </w:rPr>
      </w:pPr>
      <w:bookmarkStart w:id="119" w:name="_Toc447539878"/>
      <w:bookmarkStart w:id="120" w:name="_Toc515633800"/>
      <w:bookmarkStart w:id="121" w:name="_Toc515889028"/>
      <w:r w:rsidRPr="00232DCD">
        <w:rPr>
          <w:b/>
          <w:smallCaps/>
          <w:sz w:val="28"/>
          <w:szCs w:val="28"/>
        </w:rPr>
        <w:lastRenderedPageBreak/>
        <w:t>1.4. Мероприятия по развитию транспортной инфраструктуры</w:t>
      </w:r>
      <w:bookmarkEnd w:id="117"/>
      <w:bookmarkEnd w:id="119"/>
      <w:bookmarkEnd w:id="120"/>
      <w:bookmarkEnd w:id="121"/>
    </w:p>
    <w:p w:rsidR="0031005E" w:rsidRPr="00232DCD" w:rsidRDefault="0031005E" w:rsidP="008916E3">
      <w:pPr>
        <w:keepNext/>
        <w:spacing w:before="120" w:after="120"/>
        <w:ind w:left="709" w:firstLine="0"/>
        <w:jc w:val="center"/>
        <w:outlineLvl w:val="0"/>
        <w:rPr>
          <w:b/>
          <w:i/>
          <w:sz w:val="28"/>
        </w:rPr>
      </w:pPr>
      <w:bookmarkStart w:id="122" w:name="_Toc447539879"/>
      <w:bookmarkStart w:id="123" w:name="_Toc515633801"/>
      <w:bookmarkStart w:id="124" w:name="_Toc515889029"/>
      <w:r w:rsidRPr="00232DCD">
        <w:rPr>
          <w:b/>
          <w:i/>
          <w:sz w:val="28"/>
        </w:rPr>
        <w:t>1.4.1. Мероприятия по развитию автодорожной инфраструктуры</w:t>
      </w:r>
      <w:bookmarkEnd w:id="122"/>
      <w:bookmarkEnd w:id="123"/>
      <w:bookmarkEnd w:id="124"/>
    </w:p>
    <w:tbl>
      <w:tblPr>
        <w:tblW w:w="15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115"/>
        <w:gridCol w:w="2525"/>
        <w:gridCol w:w="1639"/>
        <w:gridCol w:w="1559"/>
        <w:gridCol w:w="851"/>
        <w:gridCol w:w="870"/>
        <w:gridCol w:w="1021"/>
        <w:gridCol w:w="1091"/>
        <w:gridCol w:w="1134"/>
        <w:gridCol w:w="1899"/>
      </w:tblGrid>
      <w:tr w:rsidR="0031005E" w:rsidRPr="0086543B" w:rsidTr="00874DF3">
        <w:trPr>
          <w:trHeight w:val="284"/>
          <w:tblHeader/>
          <w:jc w:val="center"/>
        </w:trPr>
        <w:tc>
          <w:tcPr>
            <w:tcW w:w="60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 п/п</w:t>
            </w:r>
          </w:p>
        </w:tc>
        <w:tc>
          <w:tcPr>
            <w:tcW w:w="2115"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Местоположение</w:t>
            </w:r>
          </w:p>
        </w:tc>
        <w:tc>
          <w:tcPr>
            <w:tcW w:w="2525" w:type="dxa"/>
            <w:vMerge w:val="restart"/>
            <w:tcBorders>
              <w:bottom w:val="nil"/>
            </w:tcBorders>
            <w:vAlign w:val="center"/>
          </w:tcPr>
          <w:p w:rsidR="00E70152" w:rsidRPr="0086543B" w:rsidRDefault="0031005E" w:rsidP="00874DF3">
            <w:pPr>
              <w:ind w:firstLine="0"/>
              <w:jc w:val="center"/>
              <w:rPr>
                <w:b/>
                <w:szCs w:val="24"/>
              </w:rPr>
            </w:pPr>
            <w:r w:rsidRPr="0086543B">
              <w:rPr>
                <w:b/>
                <w:szCs w:val="24"/>
              </w:rPr>
              <w:t>Наименование</w:t>
            </w:r>
          </w:p>
          <w:p w:rsidR="0031005E" w:rsidRPr="0086543B" w:rsidRDefault="0031005E" w:rsidP="00874DF3">
            <w:pPr>
              <w:ind w:firstLine="0"/>
              <w:jc w:val="center"/>
              <w:rPr>
                <w:b/>
                <w:szCs w:val="24"/>
              </w:rPr>
            </w:pPr>
            <w:r w:rsidRPr="0086543B">
              <w:rPr>
                <w:b/>
                <w:szCs w:val="24"/>
              </w:rPr>
              <w:t>объекта</w:t>
            </w:r>
          </w:p>
        </w:tc>
        <w:tc>
          <w:tcPr>
            <w:tcW w:w="1639"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Наименование мероприятия</w:t>
            </w:r>
          </w:p>
        </w:tc>
        <w:tc>
          <w:tcPr>
            <w:tcW w:w="1559"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Вид мероприяти</w:t>
            </w:r>
            <w:r w:rsidR="00F511CD" w:rsidRPr="0086543B">
              <w:rPr>
                <w:b/>
                <w:szCs w:val="24"/>
              </w:rPr>
              <w:t>я</w:t>
            </w:r>
          </w:p>
        </w:tc>
        <w:tc>
          <w:tcPr>
            <w:tcW w:w="85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Единица изме</w:t>
            </w:r>
            <w:r w:rsidR="00DE282E" w:rsidRPr="0086543B">
              <w:rPr>
                <w:b/>
                <w:szCs w:val="24"/>
              </w:rPr>
              <w:t>-</w:t>
            </w:r>
            <w:r w:rsidRPr="0086543B">
              <w:rPr>
                <w:b/>
                <w:szCs w:val="24"/>
              </w:rPr>
              <w:t>ре</w:t>
            </w:r>
            <w:r w:rsidR="00DE282E" w:rsidRPr="0086543B">
              <w:rPr>
                <w:b/>
                <w:szCs w:val="24"/>
              </w:rPr>
              <w:t>-</w:t>
            </w:r>
            <w:r w:rsidRPr="0086543B">
              <w:rPr>
                <w:b/>
                <w:szCs w:val="24"/>
              </w:rPr>
              <w:t>ния</w:t>
            </w:r>
          </w:p>
        </w:tc>
        <w:tc>
          <w:tcPr>
            <w:tcW w:w="1891" w:type="dxa"/>
            <w:gridSpan w:val="2"/>
            <w:vAlign w:val="center"/>
          </w:tcPr>
          <w:p w:rsidR="0031005E" w:rsidRPr="0086543B" w:rsidRDefault="0031005E" w:rsidP="00874DF3">
            <w:pPr>
              <w:ind w:firstLine="0"/>
              <w:jc w:val="center"/>
              <w:rPr>
                <w:b/>
                <w:szCs w:val="24"/>
              </w:rPr>
            </w:pPr>
            <w:r w:rsidRPr="0086543B">
              <w:rPr>
                <w:b/>
                <w:szCs w:val="24"/>
              </w:rPr>
              <w:t>Мощность</w:t>
            </w:r>
          </w:p>
        </w:tc>
        <w:tc>
          <w:tcPr>
            <w:tcW w:w="2225" w:type="dxa"/>
            <w:gridSpan w:val="2"/>
            <w:vAlign w:val="center"/>
          </w:tcPr>
          <w:p w:rsidR="0031005E" w:rsidRPr="0086543B" w:rsidRDefault="0031005E" w:rsidP="00874DF3">
            <w:pPr>
              <w:ind w:firstLine="0"/>
              <w:jc w:val="center"/>
              <w:rPr>
                <w:b/>
                <w:szCs w:val="24"/>
              </w:rPr>
            </w:pPr>
            <w:r w:rsidRPr="0086543B">
              <w:rPr>
                <w:b/>
                <w:szCs w:val="24"/>
              </w:rPr>
              <w:t>Срок реализации</w:t>
            </w:r>
          </w:p>
        </w:tc>
        <w:tc>
          <w:tcPr>
            <w:tcW w:w="1899"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Источник мероприятия</w:t>
            </w:r>
          </w:p>
        </w:tc>
      </w:tr>
      <w:tr w:rsidR="0031005E" w:rsidRPr="0086543B" w:rsidTr="00874DF3">
        <w:trPr>
          <w:trHeight w:val="284"/>
          <w:tblHeader/>
          <w:jc w:val="center"/>
        </w:trPr>
        <w:tc>
          <w:tcPr>
            <w:tcW w:w="601" w:type="dxa"/>
            <w:vMerge/>
            <w:tcBorders>
              <w:bottom w:val="nil"/>
            </w:tcBorders>
            <w:vAlign w:val="center"/>
          </w:tcPr>
          <w:p w:rsidR="0031005E" w:rsidRPr="0086543B" w:rsidRDefault="0031005E" w:rsidP="00AA0F44">
            <w:pPr>
              <w:ind w:firstLine="0"/>
              <w:jc w:val="center"/>
              <w:rPr>
                <w:b/>
                <w:szCs w:val="24"/>
              </w:rPr>
            </w:pPr>
          </w:p>
        </w:tc>
        <w:tc>
          <w:tcPr>
            <w:tcW w:w="2115" w:type="dxa"/>
            <w:vMerge/>
            <w:tcBorders>
              <w:bottom w:val="nil"/>
            </w:tcBorders>
            <w:vAlign w:val="center"/>
          </w:tcPr>
          <w:p w:rsidR="0031005E" w:rsidRPr="0086543B" w:rsidRDefault="0031005E" w:rsidP="00AA0F44">
            <w:pPr>
              <w:ind w:firstLine="0"/>
              <w:jc w:val="center"/>
              <w:rPr>
                <w:b/>
                <w:szCs w:val="24"/>
              </w:rPr>
            </w:pPr>
          </w:p>
        </w:tc>
        <w:tc>
          <w:tcPr>
            <w:tcW w:w="2525" w:type="dxa"/>
            <w:vMerge/>
            <w:tcBorders>
              <w:bottom w:val="nil"/>
            </w:tcBorders>
            <w:vAlign w:val="center"/>
          </w:tcPr>
          <w:p w:rsidR="0031005E" w:rsidRPr="0086543B" w:rsidRDefault="0031005E" w:rsidP="00AA0F44">
            <w:pPr>
              <w:ind w:firstLine="0"/>
              <w:jc w:val="center"/>
              <w:rPr>
                <w:b/>
                <w:szCs w:val="24"/>
              </w:rPr>
            </w:pPr>
          </w:p>
        </w:tc>
        <w:tc>
          <w:tcPr>
            <w:tcW w:w="1639" w:type="dxa"/>
            <w:vMerge/>
            <w:tcBorders>
              <w:bottom w:val="nil"/>
            </w:tcBorders>
            <w:vAlign w:val="center"/>
          </w:tcPr>
          <w:p w:rsidR="0031005E" w:rsidRPr="0086543B" w:rsidRDefault="0031005E" w:rsidP="00AA0F44">
            <w:pPr>
              <w:ind w:firstLine="0"/>
              <w:jc w:val="center"/>
              <w:rPr>
                <w:b/>
                <w:szCs w:val="24"/>
              </w:rPr>
            </w:pPr>
          </w:p>
        </w:tc>
        <w:tc>
          <w:tcPr>
            <w:tcW w:w="1559" w:type="dxa"/>
            <w:vMerge/>
            <w:tcBorders>
              <w:bottom w:val="nil"/>
            </w:tcBorders>
            <w:vAlign w:val="center"/>
          </w:tcPr>
          <w:p w:rsidR="0031005E" w:rsidRPr="0086543B" w:rsidRDefault="0031005E" w:rsidP="00AA0F44">
            <w:pPr>
              <w:ind w:firstLine="0"/>
              <w:jc w:val="center"/>
              <w:rPr>
                <w:b/>
                <w:szCs w:val="24"/>
              </w:rPr>
            </w:pPr>
          </w:p>
        </w:tc>
        <w:tc>
          <w:tcPr>
            <w:tcW w:w="851" w:type="dxa"/>
            <w:vMerge/>
            <w:tcBorders>
              <w:bottom w:val="nil"/>
            </w:tcBorders>
            <w:vAlign w:val="center"/>
          </w:tcPr>
          <w:p w:rsidR="0031005E" w:rsidRPr="0086543B" w:rsidRDefault="0031005E" w:rsidP="00AA0F44">
            <w:pPr>
              <w:ind w:firstLine="0"/>
              <w:jc w:val="center"/>
              <w:rPr>
                <w:b/>
                <w:szCs w:val="24"/>
              </w:rPr>
            </w:pPr>
          </w:p>
        </w:tc>
        <w:tc>
          <w:tcPr>
            <w:tcW w:w="870" w:type="dxa"/>
            <w:tcBorders>
              <w:bottom w:val="nil"/>
            </w:tcBorders>
            <w:vAlign w:val="center"/>
          </w:tcPr>
          <w:p w:rsidR="0031005E" w:rsidRPr="0086543B" w:rsidRDefault="0031005E" w:rsidP="00874DF3">
            <w:pPr>
              <w:ind w:firstLine="0"/>
              <w:jc w:val="center"/>
              <w:rPr>
                <w:b/>
                <w:szCs w:val="24"/>
              </w:rPr>
            </w:pPr>
            <w:r w:rsidRPr="0086543B">
              <w:rPr>
                <w:b/>
                <w:szCs w:val="24"/>
              </w:rPr>
              <w:t>существу</w:t>
            </w:r>
            <w:r w:rsidR="00ED4988" w:rsidRPr="0086543B">
              <w:rPr>
                <w:b/>
                <w:szCs w:val="24"/>
              </w:rPr>
              <w:t>-</w:t>
            </w:r>
            <w:r w:rsidRPr="0086543B">
              <w:rPr>
                <w:b/>
                <w:szCs w:val="24"/>
              </w:rPr>
              <w:t>ющая</w:t>
            </w:r>
          </w:p>
        </w:tc>
        <w:tc>
          <w:tcPr>
            <w:tcW w:w="1021" w:type="dxa"/>
            <w:tcBorders>
              <w:bottom w:val="nil"/>
            </w:tcBorders>
            <w:vAlign w:val="center"/>
          </w:tcPr>
          <w:p w:rsidR="0031005E" w:rsidRPr="0086543B" w:rsidRDefault="0031005E" w:rsidP="00874DF3">
            <w:pPr>
              <w:ind w:firstLine="0"/>
              <w:jc w:val="center"/>
              <w:rPr>
                <w:b/>
                <w:szCs w:val="24"/>
              </w:rPr>
            </w:pPr>
            <w:r w:rsidRPr="0086543B">
              <w:rPr>
                <w:b/>
                <w:szCs w:val="24"/>
              </w:rPr>
              <w:t>новая (дополнительная)</w:t>
            </w:r>
          </w:p>
        </w:tc>
        <w:tc>
          <w:tcPr>
            <w:tcW w:w="1091" w:type="dxa"/>
            <w:tcBorders>
              <w:bottom w:val="nil"/>
            </w:tcBorders>
            <w:vAlign w:val="center"/>
          </w:tcPr>
          <w:p w:rsidR="0031005E" w:rsidRPr="0086543B" w:rsidRDefault="0031005E" w:rsidP="00874DF3">
            <w:pPr>
              <w:ind w:firstLine="0"/>
              <w:jc w:val="center"/>
              <w:rPr>
                <w:b/>
                <w:szCs w:val="24"/>
              </w:rPr>
            </w:pPr>
            <w:r w:rsidRPr="0086543B">
              <w:rPr>
                <w:b/>
                <w:szCs w:val="24"/>
              </w:rPr>
              <w:t>первая очередь (до</w:t>
            </w:r>
            <w:r w:rsidR="00874DF3">
              <w:rPr>
                <w:b/>
                <w:szCs w:val="24"/>
              </w:rPr>
              <w:t xml:space="preserve"> </w:t>
            </w:r>
            <w:r w:rsidRPr="0086543B">
              <w:rPr>
                <w:b/>
                <w:szCs w:val="24"/>
              </w:rPr>
              <w:t>2020</w:t>
            </w:r>
            <w:r w:rsidR="009D2169" w:rsidRPr="0086543B">
              <w:rPr>
                <w:b/>
                <w:szCs w:val="24"/>
              </w:rPr>
              <w:t xml:space="preserve"> </w:t>
            </w:r>
            <w:r w:rsidRPr="0086543B">
              <w:rPr>
                <w:b/>
                <w:szCs w:val="24"/>
              </w:rPr>
              <w:t>г</w:t>
            </w:r>
            <w:r w:rsidR="00F511CD" w:rsidRPr="0086543B">
              <w:rPr>
                <w:b/>
                <w:szCs w:val="24"/>
              </w:rPr>
              <w:t>ода</w:t>
            </w:r>
            <w:r w:rsidRPr="0086543B">
              <w:rPr>
                <w:b/>
                <w:szCs w:val="24"/>
              </w:rPr>
              <w:t>)</w:t>
            </w:r>
          </w:p>
        </w:tc>
        <w:tc>
          <w:tcPr>
            <w:tcW w:w="1134" w:type="dxa"/>
            <w:tcBorders>
              <w:bottom w:val="nil"/>
            </w:tcBorders>
            <w:vAlign w:val="center"/>
          </w:tcPr>
          <w:p w:rsidR="0031005E" w:rsidRPr="0086543B" w:rsidRDefault="0031005E" w:rsidP="00874DF3">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1899" w:type="dxa"/>
            <w:vMerge/>
            <w:tcBorders>
              <w:bottom w:val="nil"/>
            </w:tcBorders>
            <w:vAlign w:val="center"/>
          </w:tcPr>
          <w:p w:rsidR="0031005E" w:rsidRPr="0086543B" w:rsidRDefault="0031005E" w:rsidP="00AA0F44">
            <w:pPr>
              <w:ind w:firstLine="0"/>
              <w:jc w:val="center"/>
              <w:rPr>
                <w:b/>
                <w:i/>
                <w:szCs w:val="24"/>
              </w:rPr>
            </w:pPr>
          </w:p>
        </w:tc>
      </w:tr>
    </w:tbl>
    <w:p w:rsidR="0031005E" w:rsidRPr="0086543B" w:rsidRDefault="0031005E">
      <w:pPr>
        <w:rPr>
          <w:sz w:val="2"/>
          <w:szCs w:val="2"/>
        </w:rPr>
      </w:pPr>
    </w:p>
    <w:tbl>
      <w:tblPr>
        <w:tblW w:w="15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115"/>
        <w:gridCol w:w="2525"/>
        <w:gridCol w:w="1639"/>
        <w:gridCol w:w="1559"/>
        <w:gridCol w:w="851"/>
        <w:gridCol w:w="870"/>
        <w:gridCol w:w="1021"/>
        <w:gridCol w:w="1091"/>
        <w:gridCol w:w="1134"/>
        <w:gridCol w:w="1899"/>
      </w:tblGrid>
      <w:tr w:rsidR="0031005E" w:rsidRPr="0086543B" w:rsidTr="00157FBD">
        <w:trPr>
          <w:trHeight w:val="284"/>
          <w:tblHeader/>
          <w:jc w:val="center"/>
        </w:trPr>
        <w:tc>
          <w:tcPr>
            <w:tcW w:w="601" w:type="dxa"/>
            <w:vAlign w:val="center"/>
          </w:tcPr>
          <w:p w:rsidR="0031005E" w:rsidRPr="0086543B" w:rsidRDefault="0031005E" w:rsidP="00AA0F44">
            <w:pPr>
              <w:ind w:firstLine="0"/>
              <w:jc w:val="center"/>
              <w:rPr>
                <w:b/>
                <w:szCs w:val="24"/>
              </w:rPr>
            </w:pPr>
            <w:r w:rsidRPr="0086543B">
              <w:rPr>
                <w:b/>
                <w:szCs w:val="24"/>
              </w:rPr>
              <w:t>1</w:t>
            </w:r>
          </w:p>
        </w:tc>
        <w:tc>
          <w:tcPr>
            <w:tcW w:w="2115" w:type="dxa"/>
            <w:vAlign w:val="center"/>
          </w:tcPr>
          <w:p w:rsidR="0031005E" w:rsidRPr="0086543B" w:rsidRDefault="0031005E" w:rsidP="00AA0F44">
            <w:pPr>
              <w:ind w:firstLine="0"/>
              <w:jc w:val="center"/>
              <w:rPr>
                <w:b/>
                <w:szCs w:val="24"/>
              </w:rPr>
            </w:pPr>
            <w:r w:rsidRPr="0086543B">
              <w:rPr>
                <w:b/>
                <w:szCs w:val="24"/>
              </w:rPr>
              <w:t>2</w:t>
            </w:r>
          </w:p>
        </w:tc>
        <w:tc>
          <w:tcPr>
            <w:tcW w:w="2525" w:type="dxa"/>
            <w:vAlign w:val="center"/>
          </w:tcPr>
          <w:p w:rsidR="0031005E" w:rsidRPr="0086543B" w:rsidRDefault="0031005E" w:rsidP="00AA0F44">
            <w:pPr>
              <w:ind w:firstLine="0"/>
              <w:jc w:val="center"/>
              <w:rPr>
                <w:b/>
                <w:szCs w:val="24"/>
              </w:rPr>
            </w:pPr>
            <w:r w:rsidRPr="0086543B">
              <w:rPr>
                <w:b/>
                <w:szCs w:val="24"/>
              </w:rPr>
              <w:t>3</w:t>
            </w:r>
          </w:p>
        </w:tc>
        <w:tc>
          <w:tcPr>
            <w:tcW w:w="1639" w:type="dxa"/>
            <w:vAlign w:val="center"/>
          </w:tcPr>
          <w:p w:rsidR="0031005E" w:rsidRPr="0086543B" w:rsidRDefault="0031005E" w:rsidP="00AA0F44">
            <w:pPr>
              <w:ind w:firstLine="0"/>
              <w:jc w:val="center"/>
              <w:rPr>
                <w:b/>
                <w:szCs w:val="24"/>
              </w:rPr>
            </w:pPr>
            <w:r w:rsidRPr="0086543B">
              <w:rPr>
                <w:b/>
                <w:szCs w:val="24"/>
              </w:rPr>
              <w:t>4</w:t>
            </w:r>
          </w:p>
        </w:tc>
        <w:tc>
          <w:tcPr>
            <w:tcW w:w="1559" w:type="dxa"/>
            <w:vAlign w:val="center"/>
          </w:tcPr>
          <w:p w:rsidR="0031005E" w:rsidRPr="0086543B" w:rsidRDefault="0031005E" w:rsidP="00AA0F44">
            <w:pPr>
              <w:ind w:firstLine="0"/>
              <w:jc w:val="center"/>
              <w:rPr>
                <w:b/>
                <w:szCs w:val="24"/>
              </w:rPr>
            </w:pPr>
            <w:r w:rsidRPr="0086543B">
              <w:rPr>
                <w:b/>
                <w:szCs w:val="24"/>
              </w:rPr>
              <w:t>5</w:t>
            </w:r>
          </w:p>
        </w:tc>
        <w:tc>
          <w:tcPr>
            <w:tcW w:w="851" w:type="dxa"/>
            <w:vAlign w:val="center"/>
          </w:tcPr>
          <w:p w:rsidR="0031005E" w:rsidRPr="0086543B" w:rsidRDefault="0031005E" w:rsidP="00AA0F44">
            <w:pPr>
              <w:ind w:firstLine="0"/>
              <w:jc w:val="center"/>
              <w:rPr>
                <w:b/>
                <w:szCs w:val="24"/>
              </w:rPr>
            </w:pPr>
            <w:r w:rsidRPr="0086543B">
              <w:rPr>
                <w:b/>
                <w:szCs w:val="24"/>
              </w:rPr>
              <w:t>6</w:t>
            </w:r>
          </w:p>
        </w:tc>
        <w:tc>
          <w:tcPr>
            <w:tcW w:w="870" w:type="dxa"/>
          </w:tcPr>
          <w:p w:rsidR="0031005E" w:rsidRPr="0086543B" w:rsidRDefault="0031005E" w:rsidP="00157FBD">
            <w:pPr>
              <w:ind w:firstLine="0"/>
              <w:jc w:val="center"/>
              <w:rPr>
                <w:b/>
                <w:szCs w:val="24"/>
              </w:rPr>
            </w:pPr>
            <w:r w:rsidRPr="0086543B">
              <w:rPr>
                <w:b/>
                <w:szCs w:val="24"/>
              </w:rPr>
              <w:t>7</w:t>
            </w:r>
          </w:p>
        </w:tc>
        <w:tc>
          <w:tcPr>
            <w:tcW w:w="1021" w:type="dxa"/>
          </w:tcPr>
          <w:p w:rsidR="0031005E" w:rsidRPr="0086543B" w:rsidRDefault="0031005E" w:rsidP="00157FBD">
            <w:pPr>
              <w:ind w:firstLine="0"/>
              <w:jc w:val="center"/>
              <w:rPr>
                <w:b/>
                <w:szCs w:val="24"/>
              </w:rPr>
            </w:pPr>
            <w:r w:rsidRPr="0086543B">
              <w:rPr>
                <w:b/>
                <w:szCs w:val="24"/>
              </w:rPr>
              <w:t>8</w:t>
            </w:r>
          </w:p>
        </w:tc>
        <w:tc>
          <w:tcPr>
            <w:tcW w:w="1091" w:type="dxa"/>
          </w:tcPr>
          <w:p w:rsidR="0031005E" w:rsidRPr="0086543B" w:rsidRDefault="0031005E" w:rsidP="00157FBD">
            <w:pPr>
              <w:ind w:firstLine="0"/>
              <w:jc w:val="center"/>
              <w:rPr>
                <w:b/>
                <w:szCs w:val="24"/>
              </w:rPr>
            </w:pPr>
            <w:r w:rsidRPr="0086543B">
              <w:rPr>
                <w:b/>
                <w:szCs w:val="24"/>
              </w:rPr>
              <w:t>9</w:t>
            </w:r>
          </w:p>
        </w:tc>
        <w:tc>
          <w:tcPr>
            <w:tcW w:w="1134" w:type="dxa"/>
          </w:tcPr>
          <w:p w:rsidR="0031005E" w:rsidRPr="0086543B" w:rsidRDefault="0031005E" w:rsidP="00157FBD">
            <w:pPr>
              <w:ind w:firstLine="0"/>
              <w:jc w:val="center"/>
              <w:rPr>
                <w:b/>
                <w:szCs w:val="24"/>
              </w:rPr>
            </w:pPr>
            <w:r w:rsidRPr="0086543B">
              <w:rPr>
                <w:b/>
                <w:szCs w:val="24"/>
              </w:rPr>
              <w:t>10</w:t>
            </w:r>
          </w:p>
        </w:tc>
        <w:tc>
          <w:tcPr>
            <w:tcW w:w="1899" w:type="dxa"/>
            <w:vAlign w:val="center"/>
          </w:tcPr>
          <w:p w:rsidR="0031005E" w:rsidRPr="0086543B" w:rsidRDefault="0031005E" w:rsidP="00AA0F44">
            <w:pPr>
              <w:ind w:firstLine="0"/>
              <w:jc w:val="center"/>
              <w:rPr>
                <w:b/>
                <w:szCs w:val="24"/>
              </w:rPr>
            </w:pPr>
            <w:r w:rsidRPr="0086543B">
              <w:rPr>
                <w:b/>
                <w:szCs w:val="24"/>
              </w:rPr>
              <w:t>11</w:t>
            </w:r>
          </w:p>
        </w:tc>
      </w:tr>
      <w:tr w:rsidR="0031005E" w:rsidRPr="0086543B" w:rsidTr="00C72D4B">
        <w:trPr>
          <w:trHeight w:val="284"/>
          <w:jc w:val="center"/>
        </w:trPr>
        <w:tc>
          <w:tcPr>
            <w:tcW w:w="15305" w:type="dxa"/>
            <w:gridSpan w:val="11"/>
            <w:vAlign w:val="center"/>
          </w:tcPr>
          <w:p w:rsidR="0031005E" w:rsidRPr="0086543B" w:rsidRDefault="0031005E" w:rsidP="00764EC6">
            <w:pPr>
              <w:ind w:firstLine="0"/>
              <w:jc w:val="center"/>
              <w:rPr>
                <w:b/>
                <w:szCs w:val="24"/>
              </w:rPr>
            </w:pPr>
            <w:r w:rsidRPr="0086543B">
              <w:rPr>
                <w:b/>
                <w:szCs w:val="24"/>
              </w:rPr>
              <w:t>М</w:t>
            </w:r>
            <w:r w:rsidR="00764EC6" w:rsidRPr="0086543B">
              <w:rPr>
                <w:b/>
                <w:szCs w:val="24"/>
              </w:rPr>
              <w:t>ероприятия регионального значения</w:t>
            </w:r>
          </w:p>
        </w:tc>
      </w:tr>
      <w:tr w:rsidR="0031005E" w:rsidRPr="0086543B" w:rsidTr="00C72D4B">
        <w:trPr>
          <w:trHeight w:val="284"/>
          <w:jc w:val="center"/>
        </w:trPr>
        <w:tc>
          <w:tcPr>
            <w:tcW w:w="15305" w:type="dxa"/>
            <w:gridSpan w:val="11"/>
            <w:vAlign w:val="center"/>
          </w:tcPr>
          <w:p w:rsidR="0031005E" w:rsidRPr="0086543B" w:rsidRDefault="0031005E" w:rsidP="00AA0F44">
            <w:pPr>
              <w:ind w:firstLine="0"/>
              <w:jc w:val="center"/>
              <w:rPr>
                <w:b/>
                <w:bCs/>
                <w:szCs w:val="24"/>
              </w:rPr>
            </w:pPr>
            <w:r w:rsidRPr="0086543B">
              <w:rPr>
                <w:b/>
                <w:bCs/>
                <w:szCs w:val="24"/>
              </w:rPr>
              <w:t>Автомобильные дороги регионального или межмуниципального значения</w:t>
            </w:r>
          </w:p>
        </w:tc>
      </w:tr>
      <w:tr w:rsidR="0031005E" w:rsidRPr="0086543B" w:rsidTr="00C72D4B">
        <w:trPr>
          <w:trHeight w:val="284"/>
          <w:jc w:val="center"/>
        </w:trPr>
        <w:tc>
          <w:tcPr>
            <w:tcW w:w="15305" w:type="dxa"/>
            <w:gridSpan w:val="11"/>
            <w:vAlign w:val="center"/>
          </w:tcPr>
          <w:p w:rsidR="0031005E" w:rsidRPr="0086543B" w:rsidRDefault="0031005E" w:rsidP="00AA0F44">
            <w:pPr>
              <w:ind w:firstLine="0"/>
              <w:jc w:val="center"/>
              <w:rPr>
                <w:szCs w:val="24"/>
              </w:rPr>
            </w:pPr>
            <w:r w:rsidRPr="0086543B">
              <w:rPr>
                <w:b/>
                <w:bCs/>
                <w:szCs w:val="24"/>
              </w:rPr>
              <w:t>Европа – Западный Китай</w:t>
            </w:r>
          </w:p>
        </w:tc>
      </w:tr>
      <w:tr w:rsidR="0031005E" w:rsidRPr="0086543B" w:rsidTr="00803D41">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803D41">
            <w:pPr>
              <w:ind w:firstLine="0"/>
              <w:jc w:val="center"/>
              <w:rPr>
                <w:szCs w:val="24"/>
              </w:rPr>
            </w:pPr>
            <w:r w:rsidRPr="0086543B">
              <w:rPr>
                <w:szCs w:val="24"/>
              </w:rPr>
              <w:t>Лаишевский муниципальный район, Рыбно-Слободский муниципальный район, Пестречинский муниципальный район</w:t>
            </w:r>
          </w:p>
        </w:tc>
        <w:tc>
          <w:tcPr>
            <w:tcW w:w="2525" w:type="dxa"/>
          </w:tcPr>
          <w:p w:rsidR="0031005E" w:rsidRPr="0086543B" w:rsidRDefault="0031005E" w:rsidP="00803D41">
            <w:pPr>
              <w:ind w:firstLine="0"/>
              <w:jc w:val="center"/>
              <w:rPr>
                <w:szCs w:val="24"/>
              </w:rPr>
            </w:pPr>
            <w:r w:rsidRPr="0086543B">
              <w:rPr>
                <w:szCs w:val="24"/>
              </w:rPr>
              <w:t>Шали – Сорочьи Горы</w:t>
            </w:r>
          </w:p>
        </w:tc>
        <w:tc>
          <w:tcPr>
            <w:tcW w:w="1639" w:type="dxa"/>
          </w:tcPr>
          <w:p w:rsidR="0031005E" w:rsidRPr="0086543B" w:rsidRDefault="0031005E" w:rsidP="003958AB">
            <w:pPr>
              <w:ind w:firstLine="0"/>
              <w:jc w:val="center"/>
              <w:rPr>
                <w:szCs w:val="24"/>
              </w:rPr>
            </w:pPr>
            <w:r w:rsidRPr="0086543B">
              <w:rPr>
                <w:szCs w:val="24"/>
              </w:rPr>
              <w:t>Реконструкция (</w:t>
            </w:r>
            <w:r w:rsidRPr="0086543B">
              <w:rPr>
                <w:szCs w:val="24"/>
                <w:lang w:val="en-US"/>
              </w:rPr>
              <w:t xml:space="preserve">I </w:t>
            </w:r>
            <w:r w:rsidR="003958AB" w:rsidRPr="0086543B">
              <w:rPr>
                <w:szCs w:val="24"/>
              </w:rPr>
              <w:t>к</w:t>
            </w:r>
            <w:r w:rsidRPr="0086543B">
              <w:rPr>
                <w:szCs w:val="24"/>
              </w:rPr>
              <w:t>а</w:t>
            </w:r>
            <w:r w:rsidR="003958AB" w:rsidRPr="0086543B">
              <w:rPr>
                <w:szCs w:val="24"/>
              </w:rPr>
              <w:t>тегория</w:t>
            </w:r>
            <w:r w:rsidRPr="0086543B">
              <w:rPr>
                <w:szCs w:val="24"/>
              </w:rPr>
              <w:t>)</w:t>
            </w:r>
          </w:p>
        </w:tc>
        <w:tc>
          <w:tcPr>
            <w:tcW w:w="1559" w:type="dxa"/>
          </w:tcPr>
          <w:p w:rsidR="0031005E" w:rsidRPr="0086543B" w:rsidRDefault="0031005E" w:rsidP="00803D41">
            <w:pPr>
              <w:ind w:firstLine="0"/>
              <w:jc w:val="center"/>
              <w:rPr>
                <w:szCs w:val="24"/>
              </w:rPr>
            </w:pPr>
            <w:r w:rsidRPr="0086543B">
              <w:rPr>
                <w:szCs w:val="24"/>
              </w:rPr>
              <w:t>Реконструкция</w:t>
            </w:r>
          </w:p>
        </w:tc>
        <w:tc>
          <w:tcPr>
            <w:tcW w:w="851" w:type="dxa"/>
          </w:tcPr>
          <w:p w:rsidR="0031005E" w:rsidRPr="0086543B" w:rsidRDefault="0031005E" w:rsidP="00803D41">
            <w:pPr>
              <w:ind w:firstLine="0"/>
              <w:jc w:val="center"/>
              <w:rPr>
                <w:szCs w:val="24"/>
              </w:rPr>
            </w:pPr>
            <w:r w:rsidRPr="0086543B">
              <w:rPr>
                <w:szCs w:val="24"/>
              </w:rPr>
              <w:t>км</w:t>
            </w:r>
          </w:p>
        </w:tc>
        <w:tc>
          <w:tcPr>
            <w:tcW w:w="870" w:type="dxa"/>
          </w:tcPr>
          <w:p w:rsidR="0031005E" w:rsidRPr="0086543B" w:rsidRDefault="0031005E" w:rsidP="00803D41">
            <w:pPr>
              <w:ind w:firstLine="0"/>
              <w:jc w:val="center"/>
              <w:rPr>
                <w:szCs w:val="24"/>
              </w:rPr>
            </w:pPr>
            <w:r w:rsidRPr="0086543B">
              <w:rPr>
                <w:szCs w:val="24"/>
              </w:rPr>
              <w:t>39,4</w:t>
            </w:r>
          </w:p>
        </w:tc>
        <w:tc>
          <w:tcPr>
            <w:tcW w:w="1021" w:type="dxa"/>
          </w:tcPr>
          <w:p w:rsidR="0031005E" w:rsidRPr="0086543B" w:rsidRDefault="0031005E" w:rsidP="00803D41">
            <w:pPr>
              <w:ind w:firstLine="0"/>
              <w:jc w:val="center"/>
              <w:rPr>
                <w:szCs w:val="24"/>
              </w:rPr>
            </w:pPr>
          </w:p>
        </w:tc>
        <w:tc>
          <w:tcPr>
            <w:tcW w:w="1091" w:type="dxa"/>
          </w:tcPr>
          <w:p w:rsidR="0031005E" w:rsidRPr="0086543B" w:rsidRDefault="0031005E" w:rsidP="00803D41">
            <w:pPr>
              <w:ind w:firstLine="0"/>
              <w:jc w:val="center"/>
              <w:rPr>
                <w:szCs w:val="24"/>
              </w:rPr>
            </w:pPr>
            <w:r w:rsidRPr="0086543B">
              <w:rPr>
                <w:szCs w:val="24"/>
              </w:rPr>
              <w:t>+</w:t>
            </w:r>
          </w:p>
        </w:tc>
        <w:tc>
          <w:tcPr>
            <w:tcW w:w="1134" w:type="dxa"/>
          </w:tcPr>
          <w:p w:rsidR="0031005E" w:rsidRPr="0086543B" w:rsidRDefault="0031005E" w:rsidP="00803D41">
            <w:pPr>
              <w:ind w:firstLine="0"/>
              <w:jc w:val="center"/>
              <w:rPr>
                <w:szCs w:val="24"/>
              </w:rPr>
            </w:pPr>
          </w:p>
        </w:tc>
        <w:tc>
          <w:tcPr>
            <w:tcW w:w="1899" w:type="dxa"/>
          </w:tcPr>
          <w:p w:rsidR="0031005E" w:rsidRPr="0086543B" w:rsidRDefault="0031005E" w:rsidP="00803D41">
            <w:pPr>
              <w:ind w:firstLine="0"/>
              <w:jc w:val="center"/>
              <w:rPr>
                <w:szCs w:val="24"/>
              </w:rPr>
            </w:pPr>
            <w:r w:rsidRPr="0086543B">
              <w:rPr>
                <w:szCs w:val="24"/>
              </w:rPr>
              <w:t>СТП Республики Татарстан</w:t>
            </w:r>
          </w:p>
        </w:tc>
      </w:tr>
      <w:tr w:rsidR="0031005E" w:rsidRPr="0086543B" w:rsidTr="00803D41">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803D41">
            <w:pPr>
              <w:ind w:firstLine="0"/>
              <w:jc w:val="center"/>
              <w:rPr>
                <w:szCs w:val="24"/>
              </w:rPr>
            </w:pPr>
            <w:r w:rsidRPr="0086543B">
              <w:rPr>
                <w:szCs w:val="24"/>
              </w:rPr>
              <w:t>Алексеевский муниципальный район, Альметьевский муниципальный район, Бугульминский муниципальный район, Лениногорский муниципальный район, Новошешминский муниципальный район, Черемшанский муниципальный район, Чистопольский муниципальный район</w:t>
            </w:r>
          </w:p>
        </w:tc>
        <w:tc>
          <w:tcPr>
            <w:tcW w:w="2525" w:type="dxa"/>
          </w:tcPr>
          <w:p w:rsidR="0031005E" w:rsidRPr="0086543B" w:rsidRDefault="0031005E" w:rsidP="00803D41">
            <w:pPr>
              <w:ind w:firstLine="0"/>
              <w:jc w:val="center"/>
              <w:rPr>
                <w:szCs w:val="24"/>
              </w:rPr>
            </w:pPr>
            <w:r w:rsidRPr="0086543B">
              <w:rPr>
                <w:szCs w:val="24"/>
              </w:rPr>
              <w:t>Алексеевское – М-5 «Урал»</w:t>
            </w:r>
          </w:p>
        </w:tc>
        <w:tc>
          <w:tcPr>
            <w:tcW w:w="1639" w:type="dxa"/>
          </w:tcPr>
          <w:p w:rsidR="0031005E" w:rsidRPr="0086543B" w:rsidRDefault="0031005E" w:rsidP="00803D41">
            <w:pPr>
              <w:ind w:firstLine="0"/>
              <w:jc w:val="center"/>
              <w:rPr>
                <w:szCs w:val="24"/>
              </w:rPr>
            </w:pPr>
            <w:r w:rsidRPr="0086543B">
              <w:rPr>
                <w:szCs w:val="24"/>
              </w:rPr>
              <w:t>Новое строительство</w:t>
            </w:r>
          </w:p>
        </w:tc>
        <w:tc>
          <w:tcPr>
            <w:tcW w:w="1559" w:type="dxa"/>
          </w:tcPr>
          <w:p w:rsidR="0031005E" w:rsidRPr="0086543B" w:rsidRDefault="0031005E" w:rsidP="00803D41">
            <w:pPr>
              <w:ind w:firstLine="0"/>
              <w:jc w:val="center"/>
              <w:rPr>
                <w:szCs w:val="24"/>
              </w:rPr>
            </w:pPr>
            <w:r w:rsidRPr="0086543B">
              <w:rPr>
                <w:szCs w:val="24"/>
              </w:rPr>
              <w:t>Новое строительство</w:t>
            </w:r>
          </w:p>
        </w:tc>
        <w:tc>
          <w:tcPr>
            <w:tcW w:w="851" w:type="dxa"/>
          </w:tcPr>
          <w:p w:rsidR="0031005E" w:rsidRPr="0086543B" w:rsidRDefault="0031005E" w:rsidP="00803D41">
            <w:pPr>
              <w:ind w:firstLine="0"/>
              <w:jc w:val="center"/>
              <w:rPr>
                <w:szCs w:val="24"/>
              </w:rPr>
            </w:pPr>
            <w:r w:rsidRPr="0086543B">
              <w:rPr>
                <w:szCs w:val="24"/>
              </w:rPr>
              <w:t>км</w:t>
            </w:r>
          </w:p>
        </w:tc>
        <w:tc>
          <w:tcPr>
            <w:tcW w:w="870" w:type="dxa"/>
          </w:tcPr>
          <w:p w:rsidR="0031005E" w:rsidRPr="0086543B" w:rsidRDefault="0031005E" w:rsidP="00803D41">
            <w:pPr>
              <w:ind w:firstLine="0"/>
              <w:jc w:val="center"/>
              <w:rPr>
                <w:szCs w:val="24"/>
              </w:rPr>
            </w:pPr>
          </w:p>
        </w:tc>
        <w:tc>
          <w:tcPr>
            <w:tcW w:w="1021" w:type="dxa"/>
          </w:tcPr>
          <w:p w:rsidR="0031005E" w:rsidRPr="0086543B" w:rsidRDefault="0031005E" w:rsidP="00803D41">
            <w:pPr>
              <w:ind w:firstLine="0"/>
              <w:jc w:val="center"/>
              <w:rPr>
                <w:szCs w:val="24"/>
              </w:rPr>
            </w:pPr>
            <w:r w:rsidRPr="0086543B">
              <w:rPr>
                <w:szCs w:val="24"/>
              </w:rPr>
              <w:t>243</w:t>
            </w:r>
          </w:p>
        </w:tc>
        <w:tc>
          <w:tcPr>
            <w:tcW w:w="1091" w:type="dxa"/>
          </w:tcPr>
          <w:p w:rsidR="0031005E" w:rsidRPr="0086543B" w:rsidRDefault="0031005E" w:rsidP="00803D41">
            <w:pPr>
              <w:ind w:firstLine="0"/>
              <w:jc w:val="center"/>
              <w:rPr>
                <w:szCs w:val="24"/>
              </w:rPr>
            </w:pPr>
            <w:r w:rsidRPr="0086543B">
              <w:rPr>
                <w:szCs w:val="24"/>
              </w:rPr>
              <w:t>+</w:t>
            </w:r>
          </w:p>
        </w:tc>
        <w:tc>
          <w:tcPr>
            <w:tcW w:w="1134" w:type="dxa"/>
          </w:tcPr>
          <w:p w:rsidR="0031005E" w:rsidRPr="0086543B" w:rsidRDefault="0031005E" w:rsidP="00803D41">
            <w:pPr>
              <w:ind w:firstLine="0"/>
              <w:jc w:val="center"/>
              <w:rPr>
                <w:szCs w:val="24"/>
              </w:rPr>
            </w:pPr>
          </w:p>
        </w:tc>
        <w:tc>
          <w:tcPr>
            <w:tcW w:w="1899" w:type="dxa"/>
          </w:tcPr>
          <w:p w:rsidR="0031005E" w:rsidRPr="0086543B" w:rsidRDefault="0031005E" w:rsidP="00803D41">
            <w:pPr>
              <w:ind w:firstLine="0"/>
              <w:jc w:val="center"/>
              <w:rPr>
                <w:szCs w:val="24"/>
              </w:rPr>
            </w:pPr>
            <w:r w:rsidRPr="0086543B">
              <w:rPr>
                <w:szCs w:val="24"/>
              </w:rPr>
              <w:t>СТП Республики Татарстан</w:t>
            </w:r>
          </w:p>
        </w:tc>
      </w:tr>
      <w:tr w:rsidR="0031005E" w:rsidRPr="0086543B" w:rsidTr="00803D41">
        <w:trPr>
          <w:trHeight w:val="730"/>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803D41">
            <w:pPr>
              <w:ind w:firstLine="0"/>
              <w:jc w:val="center"/>
              <w:rPr>
                <w:szCs w:val="24"/>
              </w:rPr>
            </w:pPr>
            <w:r w:rsidRPr="0086543B">
              <w:rPr>
                <w:szCs w:val="24"/>
              </w:rPr>
              <w:t>Бавлинский муниципальный район</w:t>
            </w:r>
          </w:p>
        </w:tc>
        <w:tc>
          <w:tcPr>
            <w:tcW w:w="2525" w:type="dxa"/>
          </w:tcPr>
          <w:p w:rsidR="0031005E" w:rsidRPr="0086543B" w:rsidRDefault="0031005E" w:rsidP="00803D41">
            <w:pPr>
              <w:ind w:firstLine="0"/>
              <w:jc w:val="center"/>
            </w:pPr>
            <w:r w:rsidRPr="0086543B">
              <w:t xml:space="preserve">«Бавлы (М-5 </w:t>
            </w:r>
          </w:p>
          <w:p w:rsidR="0031005E" w:rsidRPr="0086543B" w:rsidRDefault="0031005E" w:rsidP="00803D41">
            <w:pPr>
              <w:ind w:firstLine="0"/>
              <w:jc w:val="center"/>
              <w:rPr>
                <w:szCs w:val="24"/>
              </w:rPr>
            </w:pPr>
            <w:r w:rsidRPr="0086543B">
              <w:t>«Урал») – Шалты»</w:t>
            </w:r>
          </w:p>
        </w:tc>
        <w:tc>
          <w:tcPr>
            <w:tcW w:w="1639" w:type="dxa"/>
          </w:tcPr>
          <w:p w:rsidR="0031005E" w:rsidRPr="0086543B" w:rsidRDefault="0031005E" w:rsidP="00803D41">
            <w:pPr>
              <w:ind w:firstLine="0"/>
              <w:jc w:val="center"/>
              <w:rPr>
                <w:szCs w:val="24"/>
              </w:rPr>
            </w:pPr>
            <w:r w:rsidRPr="0086543B">
              <w:rPr>
                <w:szCs w:val="24"/>
              </w:rPr>
              <w:t>Новое строительство</w:t>
            </w:r>
          </w:p>
        </w:tc>
        <w:tc>
          <w:tcPr>
            <w:tcW w:w="1559" w:type="dxa"/>
          </w:tcPr>
          <w:p w:rsidR="0031005E" w:rsidRPr="0086543B" w:rsidRDefault="0031005E" w:rsidP="00803D41">
            <w:pPr>
              <w:ind w:firstLine="0"/>
              <w:jc w:val="center"/>
              <w:rPr>
                <w:szCs w:val="24"/>
              </w:rPr>
            </w:pPr>
            <w:r w:rsidRPr="0086543B">
              <w:rPr>
                <w:szCs w:val="24"/>
              </w:rPr>
              <w:t>Новое строительство</w:t>
            </w:r>
          </w:p>
        </w:tc>
        <w:tc>
          <w:tcPr>
            <w:tcW w:w="851" w:type="dxa"/>
          </w:tcPr>
          <w:p w:rsidR="0031005E" w:rsidRPr="0086543B" w:rsidRDefault="0031005E" w:rsidP="00803D41">
            <w:pPr>
              <w:ind w:firstLine="0"/>
              <w:jc w:val="center"/>
              <w:rPr>
                <w:szCs w:val="24"/>
              </w:rPr>
            </w:pPr>
            <w:r w:rsidRPr="0086543B">
              <w:rPr>
                <w:szCs w:val="24"/>
              </w:rPr>
              <w:t>км</w:t>
            </w:r>
          </w:p>
        </w:tc>
        <w:tc>
          <w:tcPr>
            <w:tcW w:w="870" w:type="dxa"/>
          </w:tcPr>
          <w:p w:rsidR="0031005E" w:rsidRPr="0086543B" w:rsidRDefault="0031005E" w:rsidP="00803D41">
            <w:pPr>
              <w:ind w:firstLine="0"/>
              <w:jc w:val="center"/>
              <w:rPr>
                <w:szCs w:val="24"/>
              </w:rPr>
            </w:pPr>
          </w:p>
        </w:tc>
        <w:tc>
          <w:tcPr>
            <w:tcW w:w="1021" w:type="dxa"/>
          </w:tcPr>
          <w:p w:rsidR="0031005E" w:rsidRPr="0086543B" w:rsidRDefault="0031005E" w:rsidP="00803D41">
            <w:pPr>
              <w:ind w:firstLine="0"/>
              <w:jc w:val="center"/>
              <w:rPr>
                <w:szCs w:val="24"/>
              </w:rPr>
            </w:pPr>
            <w:r w:rsidRPr="0086543B">
              <w:rPr>
                <w:szCs w:val="24"/>
              </w:rPr>
              <w:t>40,6</w:t>
            </w:r>
          </w:p>
        </w:tc>
        <w:tc>
          <w:tcPr>
            <w:tcW w:w="1091" w:type="dxa"/>
          </w:tcPr>
          <w:p w:rsidR="0031005E" w:rsidRPr="0086543B" w:rsidRDefault="0031005E" w:rsidP="00803D41">
            <w:pPr>
              <w:ind w:firstLine="0"/>
              <w:jc w:val="center"/>
              <w:rPr>
                <w:szCs w:val="24"/>
              </w:rPr>
            </w:pPr>
          </w:p>
        </w:tc>
        <w:tc>
          <w:tcPr>
            <w:tcW w:w="1134" w:type="dxa"/>
          </w:tcPr>
          <w:p w:rsidR="0031005E" w:rsidRPr="0086543B" w:rsidRDefault="0031005E" w:rsidP="00803D41">
            <w:pPr>
              <w:ind w:firstLine="0"/>
              <w:jc w:val="center"/>
              <w:rPr>
                <w:szCs w:val="24"/>
              </w:rPr>
            </w:pPr>
            <w:r w:rsidRPr="0086543B">
              <w:rPr>
                <w:szCs w:val="24"/>
              </w:rPr>
              <w:t>+</w:t>
            </w:r>
          </w:p>
        </w:tc>
        <w:tc>
          <w:tcPr>
            <w:tcW w:w="1899" w:type="dxa"/>
          </w:tcPr>
          <w:p w:rsidR="0031005E" w:rsidRPr="0086543B" w:rsidRDefault="0031005E" w:rsidP="00803D41">
            <w:pPr>
              <w:ind w:firstLine="0"/>
              <w:jc w:val="center"/>
              <w:rPr>
                <w:szCs w:val="24"/>
              </w:rPr>
            </w:pPr>
            <w:r w:rsidRPr="0086543B">
              <w:rPr>
                <w:szCs w:val="24"/>
              </w:rPr>
              <w:t>СТП Республики Татарстан</w:t>
            </w:r>
          </w:p>
        </w:tc>
      </w:tr>
      <w:tr w:rsidR="0031005E" w:rsidRPr="0086543B" w:rsidTr="00436F6C">
        <w:trPr>
          <w:trHeight w:val="1447"/>
          <w:jc w:val="center"/>
        </w:trPr>
        <w:tc>
          <w:tcPr>
            <w:tcW w:w="601" w:type="dxa"/>
          </w:tcPr>
          <w:p w:rsidR="0031005E" w:rsidRPr="0086543B" w:rsidRDefault="0031005E" w:rsidP="005C4920">
            <w:pPr>
              <w:numPr>
                <w:ilvl w:val="0"/>
                <w:numId w:val="28"/>
              </w:numPr>
              <w:spacing w:line="228" w:lineRule="auto"/>
              <w:contextualSpacing/>
              <w:jc w:val="center"/>
              <w:rPr>
                <w:szCs w:val="24"/>
              </w:rPr>
            </w:pPr>
          </w:p>
        </w:tc>
        <w:tc>
          <w:tcPr>
            <w:tcW w:w="2115" w:type="dxa"/>
          </w:tcPr>
          <w:p w:rsidR="0031005E" w:rsidRPr="0086543B" w:rsidRDefault="0031005E" w:rsidP="00436F6C">
            <w:pPr>
              <w:spacing w:line="228" w:lineRule="auto"/>
              <w:ind w:firstLine="0"/>
              <w:jc w:val="center"/>
              <w:rPr>
                <w:szCs w:val="24"/>
              </w:rPr>
            </w:pPr>
            <w:r w:rsidRPr="0086543B">
              <w:rPr>
                <w:szCs w:val="24"/>
              </w:rPr>
              <w:t>Арский муниципальный район, Атнинский муниципальный район, Высокогорский муниципальный район, Пестречинский муниципальный район</w:t>
            </w:r>
          </w:p>
        </w:tc>
        <w:tc>
          <w:tcPr>
            <w:tcW w:w="2525" w:type="dxa"/>
          </w:tcPr>
          <w:p w:rsidR="0031005E" w:rsidRPr="0086543B" w:rsidRDefault="0080462A" w:rsidP="00436F6C">
            <w:pPr>
              <w:spacing w:line="228" w:lineRule="auto"/>
              <w:ind w:firstLine="0"/>
              <w:jc w:val="center"/>
              <w:rPr>
                <w:szCs w:val="24"/>
              </w:rPr>
            </w:pPr>
            <w:r w:rsidRPr="0086543B">
              <w:rPr>
                <w:szCs w:val="24"/>
              </w:rPr>
              <w:t>«</w:t>
            </w:r>
            <w:r w:rsidR="0031005E" w:rsidRPr="0086543B">
              <w:rPr>
                <w:szCs w:val="24"/>
              </w:rPr>
              <w:t>Шали – Наратлык</w:t>
            </w:r>
            <w:r w:rsidRPr="0086543B">
              <w:rPr>
                <w:szCs w:val="24"/>
              </w:rPr>
              <w:t>»</w:t>
            </w:r>
          </w:p>
        </w:tc>
        <w:tc>
          <w:tcPr>
            <w:tcW w:w="1639" w:type="dxa"/>
          </w:tcPr>
          <w:p w:rsidR="0031005E" w:rsidRPr="0086543B" w:rsidRDefault="0031005E" w:rsidP="00436F6C">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28"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28" w:lineRule="auto"/>
              <w:ind w:firstLine="0"/>
              <w:jc w:val="center"/>
              <w:rPr>
                <w:szCs w:val="24"/>
              </w:rPr>
            </w:pPr>
            <w:r w:rsidRPr="0086543B">
              <w:rPr>
                <w:szCs w:val="24"/>
              </w:rPr>
              <w:t>км</w:t>
            </w:r>
          </w:p>
        </w:tc>
        <w:tc>
          <w:tcPr>
            <w:tcW w:w="870" w:type="dxa"/>
          </w:tcPr>
          <w:p w:rsidR="0031005E" w:rsidRPr="0086543B" w:rsidRDefault="0031005E" w:rsidP="00436F6C">
            <w:pPr>
              <w:spacing w:line="228" w:lineRule="auto"/>
              <w:ind w:firstLine="0"/>
              <w:jc w:val="center"/>
              <w:rPr>
                <w:szCs w:val="24"/>
              </w:rPr>
            </w:pPr>
          </w:p>
        </w:tc>
        <w:tc>
          <w:tcPr>
            <w:tcW w:w="1021" w:type="dxa"/>
          </w:tcPr>
          <w:p w:rsidR="0031005E" w:rsidRPr="0086543B" w:rsidRDefault="0031005E" w:rsidP="00436F6C">
            <w:pPr>
              <w:spacing w:line="228" w:lineRule="auto"/>
              <w:ind w:firstLine="0"/>
              <w:jc w:val="center"/>
              <w:rPr>
                <w:szCs w:val="24"/>
              </w:rPr>
            </w:pPr>
            <w:r w:rsidRPr="0086543B">
              <w:rPr>
                <w:szCs w:val="24"/>
              </w:rPr>
              <w:t>95,6</w:t>
            </w:r>
          </w:p>
        </w:tc>
        <w:tc>
          <w:tcPr>
            <w:tcW w:w="1091" w:type="dxa"/>
          </w:tcPr>
          <w:p w:rsidR="0031005E" w:rsidRPr="0086543B" w:rsidRDefault="0031005E" w:rsidP="00436F6C">
            <w:pPr>
              <w:spacing w:line="228" w:lineRule="auto"/>
              <w:ind w:firstLine="0"/>
              <w:jc w:val="center"/>
              <w:rPr>
                <w:szCs w:val="24"/>
              </w:rPr>
            </w:pPr>
          </w:p>
        </w:tc>
        <w:tc>
          <w:tcPr>
            <w:tcW w:w="1134" w:type="dxa"/>
          </w:tcPr>
          <w:p w:rsidR="0031005E" w:rsidRPr="0086543B" w:rsidRDefault="0031005E" w:rsidP="00436F6C">
            <w:pPr>
              <w:spacing w:line="228" w:lineRule="auto"/>
              <w:ind w:firstLine="0"/>
              <w:jc w:val="center"/>
              <w:rPr>
                <w:szCs w:val="24"/>
              </w:rPr>
            </w:pPr>
            <w:r w:rsidRPr="0086543B">
              <w:rPr>
                <w:szCs w:val="24"/>
              </w:rPr>
              <w:t>+</w:t>
            </w:r>
          </w:p>
        </w:tc>
        <w:tc>
          <w:tcPr>
            <w:tcW w:w="1899" w:type="dxa"/>
          </w:tcPr>
          <w:p w:rsidR="0031005E" w:rsidRPr="0086543B" w:rsidRDefault="0031005E" w:rsidP="00436F6C">
            <w:pPr>
              <w:spacing w:line="228" w:lineRule="auto"/>
              <w:ind w:firstLine="0"/>
              <w:jc w:val="center"/>
              <w:rPr>
                <w:szCs w:val="24"/>
              </w:rPr>
            </w:pPr>
            <w:r w:rsidRPr="0086543B">
              <w:rPr>
                <w:szCs w:val="24"/>
              </w:rPr>
              <w:t>СТП Республики Татарстан</w:t>
            </w:r>
          </w:p>
        </w:tc>
      </w:tr>
      <w:tr w:rsidR="0031005E" w:rsidRPr="0086543B" w:rsidTr="00C72D4B">
        <w:trPr>
          <w:trHeight w:val="284"/>
          <w:jc w:val="center"/>
        </w:trPr>
        <w:tc>
          <w:tcPr>
            <w:tcW w:w="15305" w:type="dxa"/>
            <w:gridSpan w:val="11"/>
            <w:vAlign w:val="center"/>
          </w:tcPr>
          <w:p w:rsidR="0031005E" w:rsidRPr="0086543B" w:rsidRDefault="0031005E" w:rsidP="00AA0F44">
            <w:pPr>
              <w:ind w:firstLine="0"/>
              <w:jc w:val="center"/>
              <w:rPr>
                <w:b/>
                <w:bCs/>
                <w:szCs w:val="24"/>
              </w:rPr>
            </w:pPr>
            <w:r w:rsidRPr="0086543B">
              <w:rPr>
                <w:b/>
                <w:bCs/>
                <w:szCs w:val="24"/>
              </w:rPr>
              <w:t>Обход Казанского транспортного узла</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Верхнеуслонский муниципальный район</w:t>
            </w:r>
          </w:p>
        </w:tc>
        <w:tc>
          <w:tcPr>
            <w:tcW w:w="2525" w:type="dxa"/>
          </w:tcPr>
          <w:p w:rsidR="0031005E" w:rsidRPr="0086543B" w:rsidRDefault="0031005E" w:rsidP="0080462A">
            <w:pPr>
              <w:ind w:firstLine="0"/>
              <w:jc w:val="center"/>
              <w:rPr>
                <w:szCs w:val="24"/>
              </w:rPr>
            </w:pPr>
            <w:r w:rsidRPr="0086543B">
              <w:rPr>
                <w:szCs w:val="24"/>
              </w:rPr>
              <w:t xml:space="preserve">Южный участок </w:t>
            </w:r>
            <w:r w:rsidR="0080462A" w:rsidRPr="0086543B">
              <w:rPr>
                <w:szCs w:val="24"/>
              </w:rPr>
              <w:t>кольцевой автомобильной дороги</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27,1</w:t>
            </w:r>
          </w:p>
        </w:tc>
        <w:tc>
          <w:tcPr>
            <w:tcW w:w="1091" w:type="dxa"/>
          </w:tcPr>
          <w:p w:rsidR="0031005E" w:rsidRPr="0086543B" w:rsidRDefault="0031005E" w:rsidP="00436F6C">
            <w:pPr>
              <w:ind w:firstLine="0"/>
              <w:jc w:val="center"/>
              <w:rPr>
                <w:szCs w:val="24"/>
              </w:rPr>
            </w:pPr>
            <w:r w:rsidRPr="0086543B">
              <w:rPr>
                <w:szCs w:val="24"/>
              </w:rPr>
              <w:t>+</w:t>
            </w: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28" w:lineRule="auto"/>
              <w:contextualSpacing/>
              <w:jc w:val="center"/>
              <w:rPr>
                <w:szCs w:val="24"/>
              </w:rPr>
            </w:pPr>
          </w:p>
        </w:tc>
        <w:tc>
          <w:tcPr>
            <w:tcW w:w="2115" w:type="dxa"/>
          </w:tcPr>
          <w:p w:rsidR="0031005E" w:rsidRPr="0086543B" w:rsidRDefault="0031005E" w:rsidP="00436F6C">
            <w:pPr>
              <w:spacing w:line="228" w:lineRule="auto"/>
              <w:ind w:firstLine="0"/>
              <w:jc w:val="center"/>
              <w:rPr>
                <w:szCs w:val="24"/>
              </w:rPr>
            </w:pPr>
            <w:r w:rsidRPr="0086543B">
              <w:rPr>
                <w:szCs w:val="24"/>
              </w:rPr>
              <w:t>Лаишевский муниципальный район, Пестречинский муниципальный район</w:t>
            </w:r>
          </w:p>
        </w:tc>
        <w:tc>
          <w:tcPr>
            <w:tcW w:w="2525" w:type="dxa"/>
          </w:tcPr>
          <w:p w:rsidR="0031005E" w:rsidRPr="0086543B" w:rsidRDefault="0031005E" w:rsidP="0080462A">
            <w:pPr>
              <w:spacing w:line="228" w:lineRule="auto"/>
              <w:ind w:firstLine="0"/>
              <w:jc w:val="center"/>
              <w:rPr>
                <w:szCs w:val="24"/>
              </w:rPr>
            </w:pPr>
            <w:r w:rsidRPr="0086543B">
              <w:rPr>
                <w:szCs w:val="24"/>
              </w:rPr>
              <w:t xml:space="preserve">Южный участок </w:t>
            </w:r>
            <w:r w:rsidR="0080462A" w:rsidRPr="0086543B">
              <w:rPr>
                <w:szCs w:val="24"/>
              </w:rPr>
              <w:t>кольцевой автомобильной дороги</w:t>
            </w:r>
          </w:p>
        </w:tc>
        <w:tc>
          <w:tcPr>
            <w:tcW w:w="1639" w:type="dxa"/>
          </w:tcPr>
          <w:p w:rsidR="0031005E" w:rsidRPr="0086543B" w:rsidRDefault="0031005E" w:rsidP="00436F6C">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28"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28" w:lineRule="auto"/>
              <w:ind w:firstLine="0"/>
              <w:jc w:val="center"/>
              <w:rPr>
                <w:szCs w:val="24"/>
              </w:rPr>
            </w:pPr>
            <w:r w:rsidRPr="0086543B">
              <w:rPr>
                <w:szCs w:val="24"/>
              </w:rPr>
              <w:t>км</w:t>
            </w:r>
          </w:p>
        </w:tc>
        <w:tc>
          <w:tcPr>
            <w:tcW w:w="870" w:type="dxa"/>
          </w:tcPr>
          <w:p w:rsidR="0031005E" w:rsidRPr="0086543B" w:rsidRDefault="0031005E" w:rsidP="00436F6C">
            <w:pPr>
              <w:spacing w:line="228" w:lineRule="auto"/>
              <w:ind w:firstLine="0"/>
              <w:jc w:val="center"/>
              <w:rPr>
                <w:szCs w:val="24"/>
              </w:rPr>
            </w:pPr>
          </w:p>
        </w:tc>
        <w:tc>
          <w:tcPr>
            <w:tcW w:w="1021" w:type="dxa"/>
          </w:tcPr>
          <w:p w:rsidR="0031005E" w:rsidRPr="0086543B" w:rsidRDefault="0031005E" w:rsidP="00436F6C">
            <w:pPr>
              <w:spacing w:line="228" w:lineRule="auto"/>
              <w:ind w:firstLine="0"/>
              <w:jc w:val="center"/>
              <w:rPr>
                <w:szCs w:val="24"/>
              </w:rPr>
            </w:pPr>
            <w:r w:rsidRPr="0086543B">
              <w:rPr>
                <w:szCs w:val="24"/>
              </w:rPr>
              <w:t>37,4</w:t>
            </w:r>
          </w:p>
        </w:tc>
        <w:tc>
          <w:tcPr>
            <w:tcW w:w="1091" w:type="dxa"/>
          </w:tcPr>
          <w:p w:rsidR="0031005E" w:rsidRPr="0086543B" w:rsidRDefault="0031005E" w:rsidP="00436F6C">
            <w:pPr>
              <w:spacing w:line="228" w:lineRule="auto"/>
              <w:ind w:firstLine="0"/>
              <w:jc w:val="center"/>
              <w:rPr>
                <w:szCs w:val="24"/>
              </w:rPr>
            </w:pPr>
            <w:r w:rsidRPr="0086543B">
              <w:rPr>
                <w:szCs w:val="24"/>
              </w:rPr>
              <w:t>+</w:t>
            </w:r>
          </w:p>
        </w:tc>
        <w:tc>
          <w:tcPr>
            <w:tcW w:w="1134" w:type="dxa"/>
          </w:tcPr>
          <w:p w:rsidR="0031005E" w:rsidRPr="0086543B" w:rsidRDefault="0031005E" w:rsidP="00436F6C">
            <w:pPr>
              <w:spacing w:line="228" w:lineRule="auto"/>
              <w:ind w:firstLine="0"/>
              <w:jc w:val="center"/>
              <w:rPr>
                <w:szCs w:val="24"/>
              </w:rPr>
            </w:pPr>
            <w:r w:rsidRPr="0086543B">
              <w:rPr>
                <w:szCs w:val="24"/>
              </w:rPr>
              <w:t>+</w:t>
            </w:r>
          </w:p>
        </w:tc>
        <w:tc>
          <w:tcPr>
            <w:tcW w:w="1899" w:type="dxa"/>
          </w:tcPr>
          <w:p w:rsidR="0031005E" w:rsidRPr="0086543B" w:rsidRDefault="0031005E" w:rsidP="00436F6C">
            <w:pPr>
              <w:spacing w:line="228"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line="228" w:lineRule="auto"/>
              <w:contextualSpacing/>
              <w:jc w:val="center"/>
              <w:rPr>
                <w:szCs w:val="24"/>
              </w:rPr>
            </w:pPr>
          </w:p>
        </w:tc>
        <w:tc>
          <w:tcPr>
            <w:tcW w:w="2115" w:type="dxa"/>
          </w:tcPr>
          <w:p w:rsidR="0031005E" w:rsidRPr="0086543B" w:rsidRDefault="0031005E" w:rsidP="00436F6C">
            <w:pPr>
              <w:spacing w:line="228" w:lineRule="auto"/>
              <w:ind w:firstLine="0"/>
              <w:jc w:val="center"/>
              <w:rPr>
                <w:szCs w:val="24"/>
              </w:rPr>
            </w:pPr>
            <w:r w:rsidRPr="0086543B">
              <w:rPr>
                <w:szCs w:val="24"/>
              </w:rPr>
              <w:t>Зеленодольский муниципальный район, Высокогорский муниципальный район, Пестречинский муниципальный район</w:t>
            </w:r>
          </w:p>
        </w:tc>
        <w:tc>
          <w:tcPr>
            <w:tcW w:w="2525" w:type="dxa"/>
          </w:tcPr>
          <w:p w:rsidR="0031005E" w:rsidRPr="0086543B" w:rsidRDefault="0031005E" w:rsidP="0080462A">
            <w:pPr>
              <w:spacing w:line="228" w:lineRule="auto"/>
              <w:ind w:firstLine="0"/>
              <w:jc w:val="center"/>
              <w:rPr>
                <w:szCs w:val="24"/>
              </w:rPr>
            </w:pPr>
            <w:r w:rsidRPr="0086543B">
              <w:rPr>
                <w:szCs w:val="24"/>
              </w:rPr>
              <w:t xml:space="preserve">Северный участок </w:t>
            </w:r>
            <w:r w:rsidR="0080462A" w:rsidRPr="0086543B">
              <w:rPr>
                <w:szCs w:val="24"/>
              </w:rPr>
              <w:t>кольцевой автомобильной дороги</w:t>
            </w:r>
          </w:p>
        </w:tc>
        <w:tc>
          <w:tcPr>
            <w:tcW w:w="1639" w:type="dxa"/>
          </w:tcPr>
          <w:p w:rsidR="0031005E" w:rsidRPr="0086543B" w:rsidRDefault="0031005E" w:rsidP="00436F6C">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28"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28" w:lineRule="auto"/>
              <w:ind w:firstLine="0"/>
              <w:jc w:val="center"/>
              <w:rPr>
                <w:szCs w:val="24"/>
              </w:rPr>
            </w:pPr>
            <w:r w:rsidRPr="0086543B">
              <w:rPr>
                <w:szCs w:val="24"/>
              </w:rPr>
              <w:t>км</w:t>
            </w:r>
          </w:p>
        </w:tc>
        <w:tc>
          <w:tcPr>
            <w:tcW w:w="870" w:type="dxa"/>
          </w:tcPr>
          <w:p w:rsidR="0031005E" w:rsidRPr="0086543B" w:rsidRDefault="0031005E" w:rsidP="00436F6C">
            <w:pPr>
              <w:spacing w:line="228" w:lineRule="auto"/>
              <w:ind w:firstLine="0"/>
              <w:jc w:val="center"/>
              <w:rPr>
                <w:szCs w:val="24"/>
              </w:rPr>
            </w:pPr>
          </w:p>
        </w:tc>
        <w:tc>
          <w:tcPr>
            <w:tcW w:w="1021" w:type="dxa"/>
          </w:tcPr>
          <w:p w:rsidR="0031005E" w:rsidRPr="0086543B" w:rsidRDefault="0031005E" w:rsidP="00436F6C">
            <w:pPr>
              <w:spacing w:line="228" w:lineRule="auto"/>
              <w:ind w:firstLine="0"/>
              <w:jc w:val="center"/>
              <w:rPr>
                <w:szCs w:val="24"/>
              </w:rPr>
            </w:pPr>
            <w:r w:rsidRPr="0086543B">
              <w:rPr>
                <w:szCs w:val="24"/>
              </w:rPr>
              <w:t>73,9</w:t>
            </w:r>
          </w:p>
        </w:tc>
        <w:tc>
          <w:tcPr>
            <w:tcW w:w="1091" w:type="dxa"/>
          </w:tcPr>
          <w:p w:rsidR="0031005E" w:rsidRPr="0086543B" w:rsidRDefault="0031005E" w:rsidP="00436F6C">
            <w:pPr>
              <w:spacing w:line="228" w:lineRule="auto"/>
              <w:ind w:firstLine="0"/>
              <w:jc w:val="center"/>
              <w:rPr>
                <w:szCs w:val="24"/>
              </w:rPr>
            </w:pPr>
          </w:p>
        </w:tc>
        <w:tc>
          <w:tcPr>
            <w:tcW w:w="1134" w:type="dxa"/>
          </w:tcPr>
          <w:p w:rsidR="0031005E" w:rsidRPr="0086543B" w:rsidRDefault="0031005E" w:rsidP="00436F6C">
            <w:pPr>
              <w:spacing w:line="228" w:lineRule="auto"/>
              <w:ind w:firstLine="0"/>
              <w:jc w:val="center"/>
              <w:rPr>
                <w:szCs w:val="24"/>
              </w:rPr>
            </w:pPr>
            <w:r w:rsidRPr="0086543B">
              <w:rPr>
                <w:szCs w:val="24"/>
              </w:rPr>
              <w:t>+</w:t>
            </w:r>
          </w:p>
        </w:tc>
        <w:tc>
          <w:tcPr>
            <w:tcW w:w="1899" w:type="dxa"/>
          </w:tcPr>
          <w:p w:rsidR="0031005E" w:rsidRPr="0086543B" w:rsidRDefault="0031005E" w:rsidP="00436F6C">
            <w:pPr>
              <w:spacing w:line="228"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Зеленодольский муниципальный район</w:t>
            </w:r>
          </w:p>
        </w:tc>
        <w:tc>
          <w:tcPr>
            <w:tcW w:w="2525" w:type="dxa"/>
          </w:tcPr>
          <w:p w:rsidR="0031005E" w:rsidRPr="0086543B" w:rsidRDefault="0031005E" w:rsidP="00436F6C">
            <w:pPr>
              <w:ind w:firstLine="0"/>
              <w:jc w:val="center"/>
              <w:rPr>
                <w:szCs w:val="24"/>
              </w:rPr>
            </w:pPr>
            <w:r w:rsidRPr="0086543B">
              <w:rPr>
                <w:szCs w:val="24"/>
              </w:rPr>
              <w:t>Северный участок (М-7 «Волга»-Ивановское)</w:t>
            </w:r>
          </w:p>
        </w:tc>
        <w:tc>
          <w:tcPr>
            <w:tcW w:w="1639" w:type="dxa"/>
          </w:tcPr>
          <w:p w:rsidR="0031005E" w:rsidRPr="0086543B" w:rsidRDefault="0031005E" w:rsidP="00436F6C">
            <w:pPr>
              <w:ind w:firstLine="0"/>
              <w:jc w:val="center"/>
              <w:rPr>
                <w:szCs w:val="24"/>
              </w:rPr>
            </w:pPr>
            <w:r w:rsidRPr="0086543B">
              <w:rPr>
                <w:szCs w:val="24"/>
              </w:rPr>
              <w:t>Реконструкция</w:t>
            </w:r>
          </w:p>
        </w:tc>
        <w:tc>
          <w:tcPr>
            <w:tcW w:w="1559" w:type="dxa"/>
          </w:tcPr>
          <w:p w:rsidR="0031005E" w:rsidRPr="0086543B" w:rsidRDefault="0031005E" w:rsidP="00436F6C">
            <w:pPr>
              <w:ind w:firstLine="0"/>
              <w:jc w:val="center"/>
              <w:rPr>
                <w:szCs w:val="24"/>
              </w:rPr>
            </w:pPr>
            <w:r w:rsidRPr="0086543B">
              <w:rPr>
                <w:szCs w:val="24"/>
              </w:rPr>
              <w:t>Реконструкция</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r w:rsidRPr="0086543B">
              <w:rPr>
                <w:szCs w:val="24"/>
              </w:rPr>
              <w:t>8</w:t>
            </w:r>
          </w:p>
        </w:tc>
        <w:tc>
          <w:tcPr>
            <w:tcW w:w="1021" w:type="dxa"/>
          </w:tcPr>
          <w:p w:rsidR="0031005E" w:rsidRPr="0086543B" w:rsidRDefault="0031005E" w:rsidP="00436F6C">
            <w:pPr>
              <w:ind w:firstLine="0"/>
              <w:jc w:val="center"/>
              <w:rPr>
                <w:szCs w:val="24"/>
              </w:rPr>
            </w:pP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C72D4B">
        <w:trPr>
          <w:trHeight w:val="284"/>
          <w:jc w:val="center"/>
        </w:trPr>
        <w:tc>
          <w:tcPr>
            <w:tcW w:w="15305" w:type="dxa"/>
            <w:gridSpan w:val="11"/>
            <w:vAlign w:val="center"/>
          </w:tcPr>
          <w:p w:rsidR="0031005E" w:rsidRPr="0086543B" w:rsidRDefault="0031005E" w:rsidP="00AA0F44">
            <w:pPr>
              <w:ind w:firstLine="0"/>
              <w:jc w:val="center"/>
              <w:rPr>
                <w:szCs w:val="24"/>
              </w:rPr>
            </w:pPr>
            <w:r w:rsidRPr="0086543B">
              <w:rPr>
                <w:b/>
                <w:bCs/>
                <w:szCs w:val="24"/>
              </w:rPr>
              <w:t>Казань – Самара</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Алькеевский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с.Аппаково</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3,5</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Алькеевский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с.Юхмачи</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3,9</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Алексеевский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с.Мокрые Курнали</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3,9</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Алькеевский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с.Базарные Матаки</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19,1</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C72D4B">
        <w:trPr>
          <w:trHeight w:val="284"/>
          <w:jc w:val="center"/>
        </w:trPr>
        <w:tc>
          <w:tcPr>
            <w:tcW w:w="15305" w:type="dxa"/>
            <w:gridSpan w:val="11"/>
            <w:vAlign w:val="center"/>
          </w:tcPr>
          <w:p w:rsidR="0031005E" w:rsidRPr="0086543B" w:rsidRDefault="0031005E" w:rsidP="00AA0F44">
            <w:pPr>
              <w:ind w:firstLine="0"/>
              <w:jc w:val="center"/>
              <w:rPr>
                <w:szCs w:val="24"/>
              </w:rPr>
            </w:pPr>
            <w:r w:rsidRPr="0086543B">
              <w:rPr>
                <w:b/>
                <w:bCs/>
              </w:rPr>
              <w:t>Казань – Волжск</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t>Зеленодольский муниципальный район</w:t>
            </w:r>
          </w:p>
        </w:tc>
        <w:tc>
          <w:tcPr>
            <w:tcW w:w="2525" w:type="dxa"/>
          </w:tcPr>
          <w:p w:rsidR="0031005E" w:rsidRPr="0086543B" w:rsidRDefault="0031005E" w:rsidP="00436F6C">
            <w:pPr>
              <w:ind w:firstLine="0"/>
              <w:jc w:val="center"/>
              <w:rPr>
                <w:szCs w:val="24"/>
              </w:rPr>
            </w:pPr>
            <w:r w:rsidRPr="0086543B">
              <w:t>Обход городов Зеленодольск</w:t>
            </w:r>
            <w:r w:rsidR="0080462A" w:rsidRPr="0086543B">
              <w:t>а</w:t>
            </w:r>
            <w:r w:rsidRPr="0086543B">
              <w:t xml:space="preserve"> и Волжск</w:t>
            </w:r>
            <w:r w:rsidR="0080462A" w:rsidRPr="0086543B">
              <w:t>а</w:t>
            </w:r>
          </w:p>
        </w:tc>
        <w:tc>
          <w:tcPr>
            <w:tcW w:w="1639" w:type="dxa"/>
          </w:tcPr>
          <w:p w:rsidR="0031005E" w:rsidRPr="0086543B" w:rsidRDefault="0031005E" w:rsidP="00436F6C">
            <w:pPr>
              <w:ind w:firstLine="0"/>
              <w:jc w:val="center"/>
              <w:rPr>
                <w:szCs w:val="24"/>
              </w:rPr>
            </w:pPr>
            <w:r w:rsidRPr="0086543B">
              <w:t>Реконструкция</w:t>
            </w:r>
          </w:p>
        </w:tc>
        <w:tc>
          <w:tcPr>
            <w:tcW w:w="1559" w:type="dxa"/>
          </w:tcPr>
          <w:p w:rsidR="0031005E" w:rsidRPr="0086543B" w:rsidRDefault="0031005E" w:rsidP="00436F6C">
            <w:pPr>
              <w:ind w:firstLine="0"/>
              <w:jc w:val="center"/>
              <w:rPr>
                <w:szCs w:val="24"/>
              </w:rPr>
            </w:pPr>
            <w:r w:rsidRPr="0086543B">
              <w:t>Реконструкция</w:t>
            </w:r>
          </w:p>
        </w:tc>
        <w:tc>
          <w:tcPr>
            <w:tcW w:w="851" w:type="dxa"/>
          </w:tcPr>
          <w:p w:rsidR="0031005E" w:rsidRPr="0086543B" w:rsidRDefault="0031005E" w:rsidP="00436F6C">
            <w:pPr>
              <w:ind w:firstLine="0"/>
              <w:jc w:val="center"/>
              <w:rPr>
                <w:szCs w:val="24"/>
              </w:rPr>
            </w:pPr>
            <w:r w:rsidRPr="0086543B">
              <w:t>км</w:t>
            </w:r>
          </w:p>
        </w:tc>
        <w:tc>
          <w:tcPr>
            <w:tcW w:w="870" w:type="dxa"/>
          </w:tcPr>
          <w:p w:rsidR="0031005E" w:rsidRPr="0086543B" w:rsidRDefault="0031005E" w:rsidP="00436F6C">
            <w:pPr>
              <w:ind w:firstLine="0"/>
              <w:jc w:val="center"/>
              <w:rPr>
                <w:szCs w:val="24"/>
              </w:rPr>
            </w:pPr>
            <w:r w:rsidRPr="0086543B">
              <w:rPr>
                <w:szCs w:val="24"/>
              </w:rPr>
              <w:t>18,3</w:t>
            </w:r>
          </w:p>
        </w:tc>
        <w:tc>
          <w:tcPr>
            <w:tcW w:w="1021" w:type="dxa"/>
          </w:tcPr>
          <w:p w:rsidR="0031005E" w:rsidRPr="0086543B" w:rsidRDefault="0031005E" w:rsidP="00436F6C">
            <w:pPr>
              <w:ind w:firstLine="0"/>
              <w:jc w:val="center"/>
              <w:rPr>
                <w:szCs w:val="24"/>
              </w:rPr>
            </w:pP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p>
        </w:tc>
      </w:tr>
      <w:tr w:rsidR="0031005E" w:rsidRPr="0086543B" w:rsidTr="00C72D4B">
        <w:trPr>
          <w:trHeight w:val="284"/>
          <w:jc w:val="center"/>
        </w:trPr>
        <w:tc>
          <w:tcPr>
            <w:tcW w:w="15305" w:type="dxa"/>
            <w:gridSpan w:val="11"/>
            <w:vAlign w:val="center"/>
          </w:tcPr>
          <w:p w:rsidR="0031005E" w:rsidRPr="0086543B" w:rsidRDefault="0031005E" w:rsidP="00063A6E">
            <w:pPr>
              <w:ind w:firstLine="0"/>
              <w:jc w:val="center"/>
              <w:rPr>
                <w:szCs w:val="24"/>
              </w:rPr>
            </w:pPr>
            <w:r w:rsidRPr="0086543B">
              <w:rPr>
                <w:b/>
              </w:rPr>
              <w:t>Обход городов Нижнекамск</w:t>
            </w:r>
            <w:r w:rsidR="0080462A" w:rsidRPr="0086543B">
              <w:rPr>
                <w:b/>
              </w:rPr>
              <w:t>а</w:t>
            </w:r>
            <w:r w:rsidRPr="0086543B">
              <w:rPr>
                <w:b/>
              </w:rPr>
              <w:t xml:space="preserve">, Набережные Челны со строительством мостового перехода у </w:t>
            </w:r>
            <w:r w:rsidR="00063A6E" w:rsidRPr="0086543B">
              <w:rPr>
                <w:b/>
              </w:rPr>
              <w:t>с</w:t>
            </w:r>
            <w:r w:rsidRPr="0086543B">
              <w:rPr>
                <w:b/>
              </w:rPr>
              <w:t>.Соколк</w:t>
            </w:r>
            <w:r w:rsidR="00063A6E" w:rsidRPr="0086543B">
              <w:rPr>
                <w:b/>
              </w:rPr>
              <w:t>а</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pPr>
            <w:r w:rsidRPr="0086543B">
              <w:t>Мамадышский муниципальный район, Нижнекамский муниципальный район, Заинский муниципальный район, Тукаевский муниципальный район, Мензелинский муниципальный район</w:t>
            </w:r>
          </w:p>
          <w:p w:rsidR="00EB332C" w:rsidRPr="0086543B" w:rsidRDefault="00EB332C" w:rsidP="00436F6C">
            <w:pPr>
              <w:ind w:firstLine="0"/>
              <w:jc w:val="center"/>
            </w:pPr>
          </w:p>
        </w:tc>
        <w:tc>
          <w:tcPr>
            <w:tcW w:w="2525" w:type="dxa"/>
          </w:tcPr>
          <w:p w:rsidR="0031005E" w:rsidRPr="0086543B" w:rsidRDefault="0031005E" w:rsidP="00436F6C">
            <w:pPr>
              <w:ind w:firstLine="0"/>
              <w:jc w:val="center"/>
            </w:pPr>
            <w:r w:rsidRPr="0086543B">
              <w:t>Обход городов Нижнекамск</w:t>
            </w:r>
            <w:r w:rsidR="0080462A" w:rsidRPr="0086543B">
              <w:t>а</w:t>
            </w:r>
            <w:r w:rsidRPr="0086543B">
              <w:t>, Набережные Челны</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pPr>
            <w:r w:rsidRPr="0086543B">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t>96,6</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80462A">
            <w:pPr>
              <w:ind w:firstLine="0"/>
              <w:jc w:val="center"/>
              <w:rPr>
                <w:szCs w:val="24"/>
              </w:rPr>
            </w:pPr>
            <w:r w:rsidRPr="0086543B">
              <w:t>данные Мин</w:t>
            </w:r>
            <w:r w:rsidR="0080462A" w:rsidRPr="0086543B">
              <w:t>истерства транспорта и дорожного хозяйства</w:t>
            </w:r>
            <w:r w:rsidRPr="0086543B">
              <w:t xml:space="preserve"> Республики Татарстан</w:t>
            </w:r>
          </w:p>
        </w:tc>
      </w:tr>
      <w:tr w:rsidR="0031005E" w:rsidRPr="0086543B" w:rsidTr="00C72D4B">
        <w:trPr>
          <w:trHeight w:val="284"/>
          <w:jc w:val="center"/>
        </w:trPr>
        <w:tc>
          <w:tcPr>
            <w:tcW w:w="15305" w:type="dxa"/>
            <w:gridSpan w:val="11"/>
            <w:vAlign w:val="center"/>
          </w:tcPr>
          <w:p w:rsidR="0031005E" w:rsidRPr="0086543B" w:rsidRDefault="0031005E" w:rsidP="00AA0F44">
            <w:pPr>
              <w:ind w:firstLine="0"/>
              <w:jc w:val="center"/>
              <w:rPr>
                <w:b/>
                <w:bCs/>
                <w:szCs w:val="24"/>
              </w:rPr>
            </w:pPr>
            <w:r w:rsidRPr="0086543B">
              <w:rPr>
                <w:b/>
                <w:bCs/>
                <w:szCs w:val="24"/>
              </w:rPr>
              <w:t>Буинск – Тетюши – Болгар – Альметьевск</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Буинский муниципальный район, Тетюшский муниципальный район</w:t>
            </w:r>
          </w:p>
        </w:tc>
        <w:tc>
          <w:tcPr>
            <w:tcW w:w="2525" w:type="dxa"/>
          </w:tcPr>
          <w:p w:rsidR="0031005E" w:rsidRPr="0086543B" w:rsidRDefault="0031005E" w:rsidP="00436F6C">
            <w:pPr>
              <w:ind w:firstLine="0"/>
              <w:jc w:val="center"/>
              <w:rPr>
                <w:szCs w:val="24"/>
              </w:rPr>
            </w:pPr>
            <w:r w:rsidRPr="0086543B">
              <w:rPr>
                <w:szCs w:val="24"/>
              </w:rPr>
              <w:t>Буинск – Тетюши</w:t>
            </w:r>
          </w:p>
        </w:tc>
        <w:tc>
          <w:tcPr>
            <w:tcW w:w="1639" w:type="dxa"/>
          </w:tcPr>
          <w:p w:rsidR="0031005E" w:rsidRPr="0086543B" w:rsidRDefault="0031005E" w:rsidP="00436F6C">
            <w:pPr>
              <w:ind w:firstLine="0"/>
              <w:jc w:val="center"/>
              <w:rPr>
                <w:szCs w:val="24"/>
              </w:rPr>
            </w:pPr>
            <w:r w:rsidRPr="0086543B">
              <w:rPr>
                <w:szCs w:val="24"/>
              </w:rPr>
              <w:t>Реконструкция</w:t>
            </w:r>
          </w:p>
        </w:tc>
        <w:tc>
          <w:tcPr>
            <w:tcW w:w="1559" w:type="dxa"/>
          </w:tcPr>
          <w:p w:rsidR="0031005E" w:rsidRPr="0086543B" w:rsidRDefault="0031005E" w:rsidP="00436F6C">
            <w:pPr>
              <w:ind w:firstLine="0"/>
              <w:jc w:val="center"/>
              <w:rPr>
                <w:szCs w:val="24"/>
              </w:rPr>
            </w:pPr>
            <w:r w:rsidRPr="0086543B">
              <w:rPr>
                <w:szCs w:val="24"/>
              </w:rPr>
              <w:t>Реконструкция</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r w:rsidRPr="0086543B">
              <w:rPr>
                <w:szCs w:val="24"/>
              </w:rPr>
              <w:t>31,4</w:t>
            </w:r>
          </w:p>
        </w:tc>
        <w:tc>
          <w:tcPr>
            <w:tcW w:w="1021" w:type="dxa"/>
          </w:tcPr>
          <w:p w:rsidR="0031005E" w:rsidRPr="0086543B" w:rsidRDefault="0031005E" w:rsidP="00436F6C">
            <w:pPr>
              <w:ind w:firstLine="0"/>
              <w:jc w:val="center"/>
              <w:rPr>
                <w:szCs w:val="24"/>
              </w:rPr>
            </w:pP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Тетюшский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г.Тетюши</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13,5</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28" w:lineRule="auto"/>
              <w:contextualSpacing/>
              <w:jc w:val="center"/>
              <w:rPr>
                <w:szCs w:val="24"/>
              </w:rPr>
            </w:pPr>
          </w:p>
        </w:tc>
        <w:tc>
          <w:tcPr>
            <w:tcW w:w="2115" w:type="dxa"/>
          </w:tcPr>
          <w:p w:rsidR="0031005E" w:rsidRPr="0086543B" w:rsidRDefault="0031005E" w:rsidP="00436F6C">
            <w:pPr>
              <w:spacing w:line="228" w:lineRule="auto"/>
              <w:ind w:firstLine="0"/>
              <w:jc w:val="center"/>
              <w:rPr>
                <w:szCs w:val="24"/>
              </w:rPr>
            </w:pPr>
            <w:r w:rsidRPr="0086543B">
              <w:rPr>
                <w:szCs w:val="24"/>
              </w:rPr>
              <w:t>Спасский муниципальный район, Тетюшский муниципальный район</w:t>
            </w:r>
          </w:p>
        </w:tc>
        <w:tc>
          <w:tcPr>
            <w:tcW w:w="2525" w:type="dxa"/>
          </w:tcPr>
          <w:p w:rsidR="0031005E" w:rsidRPr="0086543B" w:rsidRDefault="0031005E" w:rsidP="00436F6C">
            <w:pPr>
              <w:spacing w:line="228" w:lineRule="auto"/>
              <w:ind w:firstLine="0"/>
              <w:jc w:val="center"/>
              <w:rPr>
                <w:szCs w:val="24"/>
              </w:rPr>
            </w:pPr>
            <w:r w:rsidRPr="0086543B">
              <w:rPr>
                <w:szCs w:val="24"/>
              </w:rPr>
              <w:t>Болгар – Тетюши</w:t>
            </w:r>
          </w:p>
        </w:tc>
        <w:tc>
          <w:tcPr>
            <w:tcW w:w="1639" w:type="dxa"/>
          </w:tcPr>
          <w:p w:rsidR="0031005E" w:rsidRPr="0086543B" w:rsidRDefault="0031005E" w:rsidP="00436F6C">
            <w:pPr>
              <w:spacing w:line="228" w:lineRule="auto"/>
              <w:ind w:firstLine="0"/>
              <w:jc w:val="center"/>
              <w:rPr>
                <w:szCs w:val="24"/>
              </w:rPr>
            </w:pPr>
            <w:r w:rsidRPr="0086543B">
              <w:rPr>
                <w:szCs w:val="24"/>
              </w:rPr>
              <w:t>Новое строительство со строительством моста через р.Волгу</w:t>
            </w:r>
          </w:p>
        </w:tc>
        <w:tc>
          <w:tcPr>
            <w:tcW w:w="1559" w:type="dxa"/>
          </w:tcPr>
          <w:p w:rsidR="0031005E" w:rsidRPr="0086543B" w:rsidRDefault="0031005E" w:rsidP="00436F6C">
            <w:pPr>
              <w:spacing w:line="228"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28" w:lineRule="auto"/>
              <w:ind w:firstLine="0"/>
              <w:jc w:val="center"/>
              <w:rPr>
                <w:szCs w:val="24"/>
              </w:rPr>
            </w:pPr>
            <w:r w:rsidRPr="0086543B">
              <w:rPr>
                <w:szCs w:val="24"/>
              </w:rPr>
              <w:t>км</w:t>
            </w:r>
          </w:p>
        </w:tc>
        <w:tc>
          <w:tcPr>
            <w:tcW w:w="870" w:type="dxa"/>
          </w:tcPr>
          <w:p w:rsidR="0031005E" w:rsidRPr="0086543B" w:rsidRDefault="0031005E" w:rsidP="00436F6C">
            <w:pPr>
              <w:spacing w:line="228" w:lineRule="auto"/>
              <w:ind w:firstLine="0"/>
              <w:jc w:val="center"/>
              <w:rPr>
                <w:szCs w:val="24"/>
              </w:rPr>
            </w:pPr>
          </w:p>
        </w:tc>
        <w:tc>
          <w:tcPr>
            <w:tcW w:w="1021" w:type="dxa"/>
          </w:tcPr>
          <w:p w:rsidR="0031005E" w:rsidRPr="0086543B" w:rsidRDefault="0031005E" w:rsidP="00436F6C">
            <w:pPr>
              <w:spacing w:line="228" w:lineRule="auto"/>
              <w:ind w:firstLine="0"/>
              <w:jc w:val="center"/>
              <w:rPr>
                <w:szCs w:val="24"/>
              </w:rPr>
            </w:pPr>
            <w:r w:rsidRPr="0086543B">
              <w:rPr>
                <w:szCs w:val="24"/>
              </w:rPr>
              <w:t>9</w:t>
            </w:r>
          </w:p>
        </w:tc>
        <w:tc>
          <w:tcPr>
            <w:tcW w:w="1091" w:type="dxa"/>
          </w:tcPr>
          <w:p w:rsidR="0031005E" w:rsidRPr="0086543B" w:rsidRDefault="0031005E" w:rsidP="00436F6C">
            <w:pPr>
              <w:spacing w:line="228" w:lineRule="auto"/>
              <w:ind w:firstLine="0"/>
              <w:jc w:val="center"/>
              <w:rPr>
                <w:szCs w:val="24"/>
              </w:rPr>
            </w:pPr>
          </w:p>
        </w:tc>
        <w:tc>
          <w:tcPr>
            <w:tcW w:w="1134" w:type="dxa"/>
          </w:tcPr>
          <w:p w:rsidR="0031005E" w:rsidRPr="0086543B" w:rsidRDefault="0031005E" w:rsidP="00436F6C">
            <w:pPr>
              <w:spacing w:line="228" w:lineRule="auto"/>
              <w:ind w:firstLine="0"/>
              <w:jc w:val="center"/>
              <w:rPr>
                <w:szCs w:val="24"/>
              </w:rPr>
            </w:pPr>
            <w:r w:rsidRPr="0086543B">
              <w:rPr>
                <w:szCs w:val="24"/>
              </w:rPr>
              <w:t>+</w:t>
            </w:r>
          </w:p>
        </w:tc>
        <w:tc>
          <w:tcPr>
            <w:tcW w:w="1899" w:type="dxa"/>
          </w:tcPr>
          <w:p w:rsidR="0031005E" w:rsidRPr="0086543B" w:rsidRDefault="0031005E" w:rsidP="00436F6C">
            <w:pPr>
              <w:spacing w:line="228"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28" w:lineRule="auto"/>
              <w:contextualSpacing/>
              <w:jc w:val="center"/>
              <w:rPr>
                <w:szCs w:val="24"/>
              </w:rPr>
            </w:pPr>
          </w:p>
        </w:tc>
        <w:tc>
          <w:tcPr>
            <w:tcW w:w="2115" w:type="dxa"/>
          </w:tcPr>
          <w:p w:rsidR="0031005E" w:rsidRPr="0086543B" w:rsidRDefault="0031005E" w:rsidP="00436F6C">
            <w:pPr>
              <w:spacing w:line="228" w:lineRule="auto"/>
              <w:ind w:firstLine="0"/>
              <w:jc w:val="center"/>
              <w:rPr>
                <w:szCs w:val="24"/>
              </w:rPr>
            </w:pPr>
            <w:r w:rsidRPr="0086543B">
              <w:rPr>
                <w:szCs w:val="24"/>
              </w:rPr>
              <w:t>Спасский муниципальный район</w:t>
            </w:r>
          </w:p>
        </w:tc>
        <w:tc>
          <w:tcPr>
            <w:tcW w:w="2525" w:type="dxa"/>
          </w:tcPr>
          <w:p w:rsidR="0031005E" w:rsidRPr="0086543B" w:rsidRDefault="00063A6E" w:rsidP="00436F6C">
            <w:pPr>
              <w:spacing w:line="228" w:lineRule="auto"/>
              <w:ind w:firstLine="0"/>
              <w:jc w:val="center"/>
              <w:rPr>
                <w:szCs w:val="24"/>
              </w:rPr>
            </w:pPr>
            <w:r w:rsidRPr="0086543B">
              <w:rPr>
                <w:szCs w:val="24"/>
              </w:rPr>
              <w:t>С</w:t>
            </w:r>
            <w:r w:rsidR="0031005E" w:rsidRPr="0086543B">
              <w:rPr>
                <w:szCs w:val="24"/>
              </w:rPr>
              <w:t>уществующие автодороги на маршруте Болгар – Тетюши</w:t>
            </w:r>
          </w:p>
        </w:tc>
        <w:tc>
          <w:tcPr>
            <w:tcW w:w="1639" w:type="dxa"/>
          </w:tcPr>
          <w:p w:rsidR="0031005E" w:rsidRPr="0086543B" w:rsidRDefault="0031005E" w:rsidP="00436F6C">
            <w:pPr>
              <w:spacing w:line="228" w:lineRule="auto"/>
              <w:ind w:firstLine="0"/>
              <w:jc w:val="center"/>
              <w:rPr>
                <w:szCs w:val="24"/>
              </w:rPr>
            </w:pPr>
            <w:r w:rsidRPr="0086543B">
              <w:rPr>
                <w:szCs w:val="24"/>
              </w:rPr>
              <w:t>Реконструкция</w:t>
            </w:r>
          </w:p>
        </w:tc>
        <w:tc>
          <w:tcPr>
            <w:tcW w:w="1559" w:type="dxa"/>
          </w:tcPr>
          <w:p w:rsidR="0031005E" w:rsidRPr="0086543B" w:rsidRDefault="0031005E" w:rsidP="00436F6C">
            <w:pPr>
              <w:spacing w:line="228" w:lineRule="auto"/>
              <w:ind w:firstLine="0"/>
              <w:jc w:val="center"/>
              <w:rPr>
                <w:szCs w:val="24"/>
              </w:rPr>
            </w:pPr>
            <w:r w:rsidRPr="0086543B">
              <w:rPr>
                <w:szCs w:val="24"/>
              </w:rPr>
              <w:t>Реконструкция</w:t>
            </w:r>
          </w:p>
        </w:tc>
        <w:tc>
          <w:tcPr>
            <w:tcW w:w="851" w:type="dxa"/>
          </w:tcPr>
          <w:p w:rsidR="0031005E" w:rsidRPr="0086543B" w:rsidRDefault="0031005E" w:rsidP="00436F6C">
            <w:pPr>
              <w:spacing w:line="228" w:lineRule="auto"/>
              <w:ind w:firstLine="0"/>
              <w:jc w:val="center"/>
              <w:rPr>
                <w:szCs w:val="24"/>
              </w:rPr>
            </w:pPr>
            <w:r w:rsidRPr="0086543B">
              <w:rPr>
                <w:szCs w:val="24"/>
              </w:rPr>
              <w:t>км</w:t>
            </w:r>
          </w:p>
        </w:tc>
        <w:tc>
          <w:tcPr>
            <w:tcW w:w="870" w:type="dxa"/>
          </w:tcPr>
          <w:p w:rsidR="0031005E" w:rsidRPr="0086543B" w:rsidRDefault="0031005E" w:rsidP="00436F6C">
            <w:pPr>
              <w:spacing w:line="228" w:lineRule="auto"/>
              <w:ind w:firstLine="0"/>
              <w:jc w:val="center"/>
              <w:rPr>
                <w:szCs w:val="24"/>
              </w:rPr>
            </w:pPr>
            <w:r w:rsidRPr="0086543B">
              <w:rPr>
                <w:szCs w:val="24"/>
              </w:rPr>
              <w:t>10,2</w:t>
            </w:r>
          </w:p>
        </w:tc>
        <w:tc>
          <w:tcPr>
            <w:tcW w:w="1021" w:type="dxa"/>
          </w:tcPr>
          <w:p w:rsidR="0031005E" w:rsidRPr="0086543B" w:rsidRDefault="0031005E" w:rsidP="00436F6C">
            <w:pPr>
              <w:spacing w:line="228" w:lineRule="auto"/>
              <w:ind w:firstLine="0"/>
              <w:jc w:val="center"/>
              <w:rPr>
                <w:szCs w:val="24"/>
              </w:rPr>
            </w:pPr>
          </w:p>
        </w:tc>
        <w:tc>
          <w:tcPr>
            <w:tcW w:w="1091" w:type="dxa"/>
          </w:tcPr>
          <w:p w:rsidR="0031005E" w:rsidRPr="0086543B" w:rsidRDefault="0031005E" w:rsidP="00436F6C">
            <w:pPr>
              <w:spacing w:line="228" w:lineRule="auto"/>
              <w:ind w:firstLine="0"/>
              <w:jc w:val="center"/>
              <w:rPr>
                <w:szCs w:val="24"/>
              </w:rPr>
            </w:pPr>
          </w:p>
        </w:tc>
        <w:tc>
          <w:tcPr>
            <w:tcW w:w="1134" w:type="dxa"/>
          </w:tcPr>
          <w:p w:rsidR="0031005E" w:rsidRPr="0086543B" w:rsidRDefault="0031005E" w:rsidP="00436F6C">
            <w:pPr>
              <w:spacing w:line="228" w:lineRule="auto"/>
              <w:ind w:firstLine="0"/>
              <w:jc w:val="center"/>
              <w:rPr>
                <w:szCs w:val="24"/>
              </w:rPr>
            </w:pPr>
            <w:r w:rsidRPr="0086543B">
              <w:rPr>
                <w:szCs w:val="24"/>
              </w:rPr>
              <w:t>+</w:t>
            </w:r>
          </w:p>
        </w:tc>
        <w:tc>
          <w:tcPr>
            <w:tcW w:w="1899" w:type="dxa"/>
          </w:tcPr>
          <w:p w:rsidR="0031005E" w:rsidRPr="0086543B" w:rsidRDefault="0031005E" w:rsidP="00436F6C">
            <w:pPr>
              <w:spacing w:line="228"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28" w:lineRule="auto"/>
              <w:contextualSpacing/>
              <w:jc w:val="center"/>
              <w:rPr>
                <w:szCs w:val="24"/>
              </w:rPr>
            </w:pPr>
          </w:p>
        </w:tc>
        <w:tc>
          <w:tcPr>
            <w:tcW w:w="2115" w:type="dxa"/>
          </w:tcPr>
          <w:p w:rsidR="0031005E" w:rsidRPr="0086543B" w:rsidRDefault="0031005E" w:rsidP="00436F6C">
            <w:pPr>
              <w:spacing w:line="228" w:lineRule="auto"/>
              <w:ind w:firstLine="0"/>
              <w:jc w:val="center"/>
              <w:rPr>
                <w:szCs w:val="24"/>
              </w:rPr>
            </w:pPr>
            <w:r w:rsidRPr="0086543B">
              <w:rPr>
                <w:szCs w:val="24"/>
              </w:rPr>
              <w:t>Алькеевский муниципальный район, Спасский муниципальный район</w:t>
            </w:r>
          </w:p>
        </w:tc>
        <w:tc>
          <w:tcPr>
            <w:tcW w:w="2525" w:type="dxa"/>
          </w:tcPr>
          <w:p w:rsidR="0031005E" w:rsidRPr="0086543B" w:rsidRDefault="0031005E" w:rsidP="00436F6C">
            <w:pPr>
              <w:spacing w:line="228" w:lineRule="auto"/>
              <w:ind w:firstLine="0"/>
              <w:jc w:val="center"/>
              <w:rPr>
                <w:szCs w:val="24"/>
              </w:rPr>
            </w:pPr>
            <w:r w:rsidRPr="0086543B">
              <w:rPr>
                <w:szCs w:val="24"/>
              </w:rPr>
              <w:t>Базарные Матаки – Болгар</w:t>
            </w:r>
          </w:p>
        </w:tc>
        <w:tc>
          <w:tcPr>
            <w:tcW w:w="1639" w:type="dxa"/>
          </w:tcPr>
          <w:p w:rsidR="0031005E" w:rsidRPr="0086543B" w:rsidRDefault="0031005E" w:rsidP="00436F6C">
            <w:pPr>
              <w:spacing w:line="228" w:lineRule="auto"/>
              <w:ind w:firstLine="0"/>
              <w:jc w:val="center"/>
              <w:rPr>
                <w:szCs w:val="24"/>
              </w:rPr>
            </w:pPr>
            <w:r w:rsidRPr="0086543B">
              <w:rPr>
                <w:szCs w:val="24"/>
              </w:rPr>
              <w:t>Реконструкция</w:t>
            </w:r>
          </w:p>
        </w:tc>
        <w:tc>
          <w:tcPr>
            <w:tcW w:w="1559" w:type="dxa"/>
          </w:tcPr>
          <w:p w:rsidR="0031005E" w:rsidRPr="0086543B" w:rsidRDefault="0031005E" w:rsidP="00436F6C">
            <w:pPr>
              <w:spacing w:line="228" w:lineRule="auto"/>
              <w:ind w:firstLine="0"/>
              <w:jc w:val="center"/>
              <w:rPr>
                <w:szCs w:val="24"/>
              </w:rPr>
            </w:pPr>
            <w:r w:rsidRPr="0086543B">
              <w:rPr>
                <w:szCs w:val="24"/>
              </w:rPr>
              <w:t>Реконструкция</w:t>
            </w:r>
          </w:p>
        </w:tc>
        <w:tc>
          <w:tcPr>
            <w:tcW w:w="851" w:type="dxa"/>
          </w:tcPr>
          <w:p w:rsidR="0031005E" w:rsidRPr="0086543B" w:rsidRDefault="0031005E" w:rsidP="00436F6C">
            <w:pPr>
              <w:spacing w:line="228" w:lineRule="auto"/>
              <w:ind w:firstLine="0"/>
              <w:jc w:val="center"/>
              <w:rPr>
                <w:szCs w:val="24"/>
              </w:rPr>
            </w:pPr>
            <w:r w:rsidRPr="0086543B">
              <w:rPr>
                <w:szCs w:val="24"/>
              </w:rPr>
              <w:t>км</w:t>
            </w:r>
          </w:p>
        </w:tc>
        <w:tc>
          <w:tcPr>
            <w:tcW w:w="870" w:type="dxa"/>
          </w:tcPr>
          <w:p w:rsidR="0031005E" w:rsidRPr="0086543B" w:rsidRDefault="0031005E" w:rsidP="00436F6C">
            <w:pPr>
              <w:spacing w:line="228" w:lineRule="auto"/>
              <w:ind w:firstLine="0"/>
              <w:jc w:val="center"/>
              <w:rPr>
                <w:szCs w:val="24"/>
              </w:rPr>
            </w:pPr>
            <w:r w:rsidRPr="0086543B">
              <w:rPr>
                <w:szCs w:val="24"/>
              </w:rPr>
              <w:t>61</w:t>
            </w:r>
          </w:p>
        </w:tc>
        <w:tc>
          <w:tcPr>
            <w:tcW w:w="1021" w:type="dxa"/>
          </w:tcPr>
          <w:p w:rsidR="0031005E" w:rsidRPr="0086543B" w:rsidRDefault="0031005E" w:rsidP="00436F6C">
            <w:pPr>
              <w:spacing w:line="228" w:lineRule="auto"/>
              <w:ind w:firstLine="0"/>
              <w:jc w:val="center"/>
              <w:rPr>
                <w:szCs w:val="24"/>
              </w:rPr>
            </w:pPr>
          </w:p>
        </w:tc>
        <w:tc>
          <w:tcPr>
            <w:tcW w:w="1091" w:type="dxa"/>
          </w:tcPr>
          <w:p w:rsidR="0031005E" w:rsidRPr="0086543B" w:rsidRDefault="0031005E" w:rsidP="00436F6C">
            <w:pPr>
              <w:spacing w:line="228" w:lineRule="auto"/>
              <w:ind w:firstLine="0"/>
              <w:jc w:val="center"/>
              <w:rPr>
                <w:szCs w:val="24"/>
              </w:rPr>
            </w:pPr>
          </w:p>
        </w:tc>
        <w:tc>
          <w:tcPr>
            <w:tcW w:w="1134" w:type="dxa"/>
          </w:tcPr>
          <w:p w:rsidR="0031005E" w:rsidRPr="0086543B" w:rsidRDefault="0031005E" w:rsidP="00436F6C">
            <w:pPr>
              <w:spacing w:line="228" w:lineRule="auto"/>
              <w:ind w:firstLine="0"/>
              <w:jc w:val="center"/>
              <w:rPr>
                <w:szCs w:val="24"/>
              </w:rPr>
            </w:pPr>
            <w:r w:rsidRPr="0086543B">
              <w:rPr>
                <w:szCs w:val="24"/>
              </w:rPr>
              <w:t>+</w:t>
            </w:r>
          </w:p>
        </w:tc>
        <w:tc>
          <w:tcPr>
            <w:tcW w:w="1899" w:type="dxa"/>
          </w:tcPr>
          <w:p w:rsidR="0031005E" w:rsidRPr="0086543B" w:rsidRDefault="0031005E" w:rsidP="00436F6C">
            <w:pPr>
              <w:spacing w:line="228"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28" w:lineRule="auto"/>
              <w:contextualSpacing/>
              <w:jc w:val="center"/>
              <w:rPr>
                <w:szCs w:val="24"/>
              </w:rPr>
            </w:pPr>
          </w:p>
        </w:tc>
        <w:tc>
          <w:tcPr>
            <w:tcW w:w="2115" w:type="dxa"/>
          </w:tcPr>
          <w:p w:rsidR="0031005E" w:rsidRPr="0086543B" w:rsidRDefault="0031005E" w:rsidP="00436F6C">
            <w:pPr>
              <w:spacing w:line="228" w:lineRule="auto"/>
              <w:ind w:firstLine="0"/>
              <w:jc w:val="center"/>
              <w:rPr>
                <w:szCs w:val="24"/>
              </w:rPr>
            </w:pPr>
            <w:r w:rsidRPr="0086543B">
              <w:rPr>
                <w:szCs w:val="24"/>
              </w:rPr>
              <w:t>Алькеевский муниципальный район, Нурлатский муниципальный район</w:t>
            </w:r>
          </w:p>
        </w:tc>
        <w:tc>
          <w:tcPr>
            <w:tcW w:w="2525" w:type="dxa"/>
          </w:tcPr>
          <w:p w:rsidR="0031005E" w:rsidRPr="0086543B" w:rsidRDefault="0031005E" w:rsidP="00436F6C">
            <w:pPr>
              <w:spacing w:line="228" w:lineRule="auto"/>
              <w:ind w:firstLine="0"/>
              <w:jc w:val="center"/>
              <w:rPr>
                <w:szCs w:val="24"/>
              </w:rPr>
            </w:pPr>
            <w:r w:rsidRPr="0086543B">
              <w:rPr>
                <w:szCs w:val="24"/>
              </w:rPr>
              <w:t>Базарные Матаки – Мамыково</w:t>
            </w:r>
          </w:p>
        </w:tc>
        <w:tc>
          <w:tcPr>
            <w:tcW w:w="1639" w:type="dxa"/>
          </w:tcPr>
          <w:p w:rsidR="0031005E" w:rsidRPr="0086543B" w:rsidRDefault="0031005E" w:rsidP="00436F6C">
            <w:pPr>
              <w:spacing w:line="228" w:lineRule="auto"/>
              <w:ind w:firstLine="0"/>
              <w:jc w:val="center"/>
              <w:rPr>
                <w:szCs w:val="24"/>
              </w:rPr>
            </w:pPr>
            <w:r w:rsidRPr="0086543B">
              <w:rPr>
                <w:szCs w:val="24"/>
              </w:rPr>
              <w:t>Реконструкция</w:t>
            </w:r>
          </w:p>
        </w:tc>
        <w:tc>
          <w:tcPr>
            <w:tcW w:w="1559" w:type="dxa"/>
          </w:tcPr>
          <w:p w:rsidR="0031005E" w:rsidRPr="0086543B" w:rsidRDefault="0031005E" w:rsidP="00436F6C">
            <w:pPr>
              <w:spacing w:line="228" w:lineRule="auto"/>
              <w:ind w:firstLine="0"/>
              <w:jc w:val="center"/>
              <w:rPr>
                <w:szCs w:val="24"/>
              </w:rPr>
            </w:pPr>
            <w:r w:rsidRPr="0086543B">
              <w:rPr>
                <w:szCs w:val="24"/>
              </w:rPr>
              <w:t>Реконструкция</w:t>
            </w:r>
          </w:p>
        </w:tc>
        <w:tc>
          <w:tcPr>
            <w:tcW w:w="851" w:type="dxa"/>
          </w:tcPr>
          <w:p w:rsidR="0031005E" w:rsidRPr="0086543B" w:rsidRDefault="0031005E" w:rsidP="00436F6C">
            <w:pPr>
              <w:spacing w:line="228" w:lineRule="auto"/>
              <w:ind w:firstLine="0"/>
              <w:jc w:val="center"/>
              <w:rPr>
                <w:szCs w:val="24"/>
              </w:rPr>
            </w:pPr>
            <w:r w:rsidRPr="0086543B">
              <w:rPr>
                <w:szCs w:val="24"/>
              </w:rPr>
              <w:t>км</w:t>
            </w:r>
          </w:p>
        </w:tc>
        <w:tc>
          <w:tcPr>
            <w:tcW w:w="870" w:type="dxa"/>
          </w:tcPr>
          <w:p w:rsidR="0031005E" w:rsidRPr="0086543B" w:rsidRDefault="0031005E" w:rsidP="00436F6C">
            <w:pPr>
              <w:spacing w:line="228" w:lineRule="auto"/>
              <w:ind w:firstLine="0"/>
              <w:jc w:val="center"/>
              <w:rPr>
                <w:szCs w:val="24"/>
              </w:rPr>
            </w:pPr>
            <w:r w:rsidRPr="0086543B">
              <w:rPr>
                <w:szCs w:val="24"/>
              </w:rPr>
              <w:t>23,7</w:t>
            </w:r>
          </w:p>
        </w:tc>
        <w:tc>
          <w:tcPr>
            <w:tcW w:w="1021" w:type="dxa"/>
          </w:tcPr>
          <w:p w:rsidR="0031005E" w:rsidRPr="0086543B" w:rsidRDefault="0031005E" w:rsidP="00436F6C">
            <w:pPr>
              <w:spacing w:line="228" w:lineRule="auto"/>
              <w:ind w:firstLine="0"/>
              <w:jc w:val="center"/>
              <w:rPr>
                <w:szCs w:val="24"/>
              </w:rPr>
            </w:pPr>
          </w:p>
        </w:tc>
        <w:tc>
          <w:tcPr>
            <w:tcW w:w="1091" w:type="dxa"/>
          </w:tcPr>
          <w:p w:rsidR="0031005E" w:rsidRPr="0086543B" w:rsidRDefault="0031005E" w:rsidP="00436F6C">
            <w:pPr>
              <w:spacing w:line="228" w:lineRule="auto"/>
              <w:ind w:firstLine="0"/>
              <w:jc w:val="center"/>
              <w:rPr>
                <w:szCs w:val="24"/>
              </w:rPr>
            </w:pPr>
          </w:p>
        </w:tc>
        <w:tc>
          <w:tcPr>
            <w:tcW w:w="1134" w:type="dxa"/>
          </w:tcPr>
          <w:p w:rsidR="0031005E" w:rsidRPr="0086543B" w:rsidRDefault="0031005E" w:rsidP="00436F6C">
            <w:pPr>
              <w:spacing w:line="228" w:lineRule="auto"/>
              <w:ind w:firstLine="0"/>
              <w:jc w:val="center"/>
              <w:rPr>
                <w:szCs w:val="24"/>
              </w:rPr>
            </w:pPr>
            <w:r w:rsidRPr="0086543B">
              <w:rPr>
                <w:szCs w:val="24"/>
              </w:rPr>
              <w:t>+</w:t>
            </w:r>
          </w:p>
        </w:tc>
        <w:tc>
          <w:tcPr>
            <w:tcW w:w="1899" w:type="dxa"/>
          </w:tcPr>
          <w:p w:rsidR="0031005E" w:rsidRPr="0086543B" w:rsidRDefault="0031005E" w:rsidP="00436F6C">
            <w:pPr>
              <w:spacing w:line="228"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28" w:lineRule="auto"/>
              <w:contextualSpacing/>
              <w:jc w:val="center"/>
              <w:rPr>
                <w:szCs w:val="24"/>
              </w:rPr>
            </w:pPr>
          </w:p>
        </w:tc>
        <w:tc>
          <w:tcPr>
            <w:tcW w:w="2115" w:type="dxa"/>
          </w:tcPr>
          <w:p w:rsidR="0031005E" w:rsidRPr="0086543B" w:rsidRDefault="0031005E" w:rsidP="00436F6C">
            <w:pPr>
              <w:spacing w:line="228" w:lineRule="auto"/>
              <w:ind w:firstLine="0"/>
              <w:jc w:val="center"/>
              <w:rPr>
                <w:szCs w:val="24"/>
              </w:rPr>
            </w:pPr>
            <w:r w:rsidRPr="0086543B">
              <w:rPr>
                <w:szCs w:val="24"/>
              </w:rPr>
              <w:t>Аксубаевский муниципальный район, Нурлатский муниципальный район, Черемшанский муниципальный район</w:t>
            </w:r>
          </w:p>
        </w:tc>
        <w:tc>
          <w:tcPr>
            <w:tcW w:w="2525" w:type="dxa"/>
          </w:tcPr>
          <w:p w:rsidR="0031005E" w:rsidRPr="0086543B" w:rsidRDefault="0031005E" w:rsidP="00436F6C">
            <w:pPr>
              <w:spacing w:line="228" w:lineRule="auto"/>
              <w:ind w:firstLine="0"/>
              <w:jc w:val="center"/>
              <w:rPr>
                <w:szCs w:val="24"/>
              </w:rPr>
            </w:pPr>
            <w:r w:rsidRPr="0086543B">
              <w:rPr>
                <w:szCs w:val="24"/>
              </w:rPr>
              <w:t>«Кузайкино – Нурлат» – Курнали-Амзя</w:t>
            </w:r>
          </w:p>
        </w:tc>
        <w:tc>
          <w:tcPr>
            <w:tcW w:w="1639" w:type="dxa"/>
          </w:tcPr>
          <w:p w:rsidR="0031005E" w:rsidRPr="0086543B" w:rsidRDefault="0031005E" w:rsidP="00436F6C">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28"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28" w:lineRule="auto"/>
              <w:ind w:firstLine="0"/>
              <w:jc w:val="center"/>
              <w:rPr>
                <w:szCs w:val="24"/>
              </w:rPr>
            </w:pPr>
            <w:r w:rsidRPr="0086543B">
              <w:rPr>
                <w:szCs w:val="24"/>
              </w:rPr>
              <w:t>км</w:t>
            </w:r>
          </w:p>
        </w:tc>
        <w:tc>
          <w:tcPr>
            <w:tcW w:w="870" w:type="dxa"/>
          </w:tcPr>
          <w:p w:rsidR="0031005E" w:rsidRPr="0086543B" w:rsidRDefault="0031005E" w:rsidP="00436F6C">
            <w:pPr>
              <w:spacing w:line="228" w:lineRule="auto"/>
              <w:ind w:firstLine="0"/>
              <w:jc w:val="center"/>
              <w:rPr>
                <w:szCs w:val="24"/>
              </w:rPr>
            </w:pPr>
          </w:p>
        </w:tc>
        <w:tc>
          <w:tcPr>
            <w:tcW w:w="1021" w:type="dxa"/>
          </w:tcPr>
          <w:p w:rsidR="0031005E" w:rsidRPr="0086543B" w:rsidRDefault="0031005E" w:rsidP="00436F6C">
            <w:pPr>
              <w:spacing w:line="228" w:lineRule="auto"/>
              <w:ind w:firstLine="0"/>
              <w:jc w:val="center"/>
              <w:rPr>
                <w:szCs w:val="24"/>
              </w:rPr>
            </w:pPr>
            <w:r w:rsidRPr="0086543B">
              <w:rPr>
                <w:szCs w:val="24"/>
              </w:rPr>
              <w:t>57,6</w:t>
            </w:r>
          </w:p>
        </w:tc>
        <w:tc>
          <w:tcPr>
            <w:tcW w:w="1091" w:type="dxa"/>
          </w:tcPr>
          <w:p w:rsidR="0031005E" w:rsidRPr="0086543B" w:rsidRDefault="0031005E" w:rsidP="00436F6C">
            <w:pPr>
              <w:spacing w:line="228" w:lineRule="auto"/>
              <w:ind w:firstLine="0"/>
              <w:jc w:val="center"/>
              <w:rPr>
                <w:szCs w:val="24"/>
              </w:rPr>
            </w:pPr>
          </w:p>
        </w:tc>
        <w:tc>
          <w:tcPr>
            <w:tcW w:w="1134" w:type="dxa"/>
          </w:tcPr>
          <w:p w:rsidR="0031005E" w:rsidRPr="0086543B" w:rsidRDefault="0031005E" w:rsidP="00436F6C">
            <w:pPr>
              <w:spacing w:line="228" w:lineRule="auto"/>
              <w:ind w:firstLine="0"/>
              <w:jc w:val="center"/>
              <w:rPr>
                <w:szCs w:val="24"/>
              </w:rPr>
            </w:pPr>
            <w:r w:rsidRPr="0086543B">
              <w:rPr>
                <w:szCs w:val="24"/>
              </w:rPr>
              <w:t>+</w:t>
            </w:r>
          </w:p>
        </w:tc>
        <w:tc>
          <w:tcPr>
            <w:tcW w:w="1899" w:type="dxa"/>
          </w:tcPr>
          <w:p w:rsidR="0031005E" w:rsidRPr="0086543B" w:rsidRDefault="0031005E" w:rsidP="00436F6C">
            <w:pPr>
              <w:spacing w:line="228" w:lineRule="auto"/>
              <w:ind w:firstLine="0"/>
              <w:jc w:val="center"/>
              <w:rPr>
                <w:szCs w:val="24"/>
              </w:rPr>
            </w:pPr>
            <w:r w:rsidRPr="0086543B">
              <w:rPr>
                <w:szCs w:val="24"/>
              </w:rPr>
              <w:t>СТП Республики Татарстан</w:t>
            </w:r>
          </w:p>
        </w:tc>
      </w:tr>
      <w:tr w:rsidR="0031005E" w:rsidRPr="0086543B" w:rsidTr="00C72D4B">
        <w:trPr>
          <w:trHeight w:val="284"/>
          <w:jc w:val="center"/>
        </w:trPr>
        <w:tc>
          <w:tcPr>
            <w:tcW w:w="15305" w:type="dxa"/>
            <w:gridSpan w:val="11"/>
            <w:vAlign w:val="center"/>
          </w:tcPr>
          <w:p w:rsidR="0031005E" w:rsidRPr="0086543B" w:rsidRDefault="0031005E" w:rsidP="00AA0F44">
            <w:pPr>
              <w:ind w:firstLine="0"/>
              <w:jc w:val="center"/>
              <w:rPr>
                <w:b/>
                <w:bCs/>
                <w:szCs w:val="24"/>
              </w:rPr>
            </w:pPr>
            <w:r w:rsidRPr="0086543B">
              <w:rPr>
                <w:b/>
                <w:bCs/>
                <w:szCs w:val="24"/>
              </w:rPr>
              <w:t>Волжский транзит</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Альметьевский муниципальный район, Черемшанский муниципальный район</w:t>
            </w:r>
          </w:p>
        </w:tc>
        <w:tc>
          <w:tcPr>
            <w:tcW w:w="2525" w:type="dxa"/>
          </w:tcPr>
          <w:p w:rsidR="0031005E" w:rsidRPr="0086543B" w:rsidRDefault="0031005E" w:rsidP="00436F6C">
            <w:pPr>
              <w:ind w:firstLine="0"/>
              <w:jc w:val="center"/>
              <w:rPr>
                <w:szCs w:val="24"/>
              </w:rPr>
            </w:pPr>
            <w:r w:rsidRPr="0086543B">
              <w:rPr>
                <w:szCs w:val="24"/>
              </w:rPr>
              <w:t>Кузайкино – Нурлат</w:t>
            </w:r>
          </w:p>
        </w:tc>
        <w:tc>
          <w:tcPr>
            <w:tcW w:w="1639" w:type="dxa"/>
          </w:tcPr>
          <w:p w:rsidR="0031005E" w:rsidRPr="0086543B" w:rsidRDefault="0031005E" w:rsidP="00436F6C">
            <w:pPr>
              <w:ind w:firstLine="0"/>
              <w:jc w:val="center"/>
              <w:rPr>
                <w:szCs w:val="24"/>
              </w:rPr>
            </w:pPr>
            <w:r w:rsidRPr="0086543B">
              <w:rPr>
                <w:szCs w:val="24"/>
              </w:rPr>
              <w:t>Реконструкция</w:t>
            </w:r>
          </w:p>
        </w:tc>
        <w:tc>
          <w:tcPr>
            <w:tcW w:w="1559" w:type="dxa"/>
          </w:tcPr>
          <w:p w:rsidR="0031005E" w:rsidRPr="0086543B" w:rsidRDefault="0031005E" w:rsidP="00436F6C">
            <w:pPr>
              <w:ind w:firstLine="0"/>
              <w:jc w:val="center"/>
              <w:rPr>
                <w:szCs w:val="24"/>
              </w:rPr>
            </w:pPr>
            <w:r w:rsidRPr="0086543B">
              <w:rPr>
                <w:szCs w:val="24"/>
              </w:rPr>
              <w:t>Реконструкция</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67</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Актанышский муниципальный район, Муслюмовский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Актаныш – Муслюмово</w:t>
            </w:r>
          </w:p>
        </w:tc>
        <w:tc>
          <w:tcPr>
            <w:tcW w:w="1639" w:type="dxa"/>
          </w:tcPr>
          <w:p w:rsidR="0031005E" w:rsidRPr="0086543B" w:rsidRDefault="0031005E" w:rsidP="00436F6C">
            <w:pPr>
              <w:ind w:firstLine="0"/>
              <w:jc w:val="center"/>
              <w:rPr>
                <w:szCs w:val="24"/>
              </w:rPr>
            </w:pPr>
            <w:r w:rsidRPr="0086543B">
              <w:rPr>
                <w:szCs w:val="24"/>
              </w:rPr>
              <w:t>Реконструкция</w:t>
            </w:r>
          </w:p>
        </w:tc>
        <w:tc>
          <w:tcPr>
            <w:tcW w:w="1559" w:type="dxa"/>
          </w:tcPr>
          <w:p w:rsidR="0031005E" w:rsidRPr="0086543B" w:rsidRDefault="0031005E" w:rsidP="00436F6C">
            <w:pPr>
              <w:ind w:firstLine="0"/>
              <w:jc w:val="center"/>
              <w:rPr>
                <w:szCs w:val="24"/>
              </w:rPr>
            </w:pPr>
            <w:r w:rsidRPr="0086543B">
              <w:rPr>
                <w:szCs w:val="24"/>
              </w:rPr>
              <w:t>Реконструкция</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r w:rsidRPr="0086543B">
              <w:rPr>
                <w:szCs w:val="24"/>
              </w:rPr>
              <w:t>39</w:t>
            </w:r>
          </w:p>
        </w:tc>
        <w:tc>
          <w:tcPr>
            <w:tcW w:w="1021" w:type="dxa"/>
          </w:tcPr>
          <w:p w:rsidR="0031005E" w:rsidRPr="0086543B" w:rsidRDefault="0031005E" w:rsidP="00436F6C">
            <w:pPr>
              <w:ind w:firstLine="0"/>
              <w:jc w:val="center"/>
              <w:rPr>
                <w:szCs w:val="24"/>
              </w:rPr>
            </w:pP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0" w:lineRule="auto"/>
              <w:contextualSpacing/>
              <w:jc w:val="center"/>
              <w:rPr>
                <w:szCs w:val="24"/>
              </w:rPr>
            </w:pPr>
          </w:p>
        </w:tc>
        <w:tc>
          <w:tcPr>
            <w:tcW w:w="2115" w:type="dxa"/>
          </w:tcPr>
          <w:p w:rsidR="0031005E" w:rsidRPr="0086543B" w:rsidRDefault="0031005E" w:rsidP="00436F6C">
            <w:pPr>
              <w:spacing w:line="230" w:lineRule="auto"/>
              <w:ind w:firstLine="0"/>
              <w:jc w:val="center"/>
              <w:rPr>
                <w:szCs w:val="24"/>
              </w:rPr>
            </w:pPr>
            <w:r w:rsidRPr="0086543B">
              <w:rPr>
                <w:szCs w:val="24"/>
              </w:rPr>
              <w:t>Сармановский муниципальный район, Муслюмовский муниципальный район</w:t>
            </w:r>
          </w:p>
        </w:tc>
        <w:tc>
          <w:tcPr>
            <w:tcW w:w="2525" w:type="dxa"/>
          </w:tcPr>
          <w:p w:rsidR="0031005E" w:rsidRPr="0086543B" w:rsidRDefault="0031005E" w:rsidP="00436F6C">
            <w:pPr>
              <w:spacing w:line="230" w:lineRule="auto"/>
              <w:ind w:firstLine="0"/>
              <w:jc w:val="center"/>
              <w:rPr>
                <w:szCs w:val="24"/>
              </w:rPr>
            </w:pPr>
            <w:r w:rsidRPr="0086543B">
              <w:rPr>
                <w:szCs w:val="24"/>
              </w:rPr>
              <w:t>Альметьевск – Муслюмово</w:t>
            </w:r>
          </w:p>
        </w:tc>
        <w:tc>
          <w:tcPr>
            <w:tcW w:w="1639" w:type="dxa"/>
          </w:tcPr>
          <w:p w:rsidR="0031005E" w:rsidRPr="0086543B" w:rsidRDefault="0031005E" w:rsidP="00436F6C">
            <w:pPr>
              <w:spacing w:line="230" w:lineRule="auto"/>
              <w:ind w:firstLine="0"/>
              <w:jc w:val="center"/>
              <w:rPr>
                <w:szCs w:val="24"/>
              </w:rPr>
            </w:pPr>
            <w:r w:rsidRPr="0086543B">
              <w:rPr>
                <w:szCs w:val="24"/>
              </w:rPr>
              <w:t>Реконструкция</w:t>
            </w:r>
          </w:p>
        </w:tc>
        <w:tc>
          <w:tcPr>
            <w:tcW w:w="1559" w:type="dxa"/>
          </w:tcPr>
          <w:p w:rsidR="0031005E" w:rsidRPr="0086543B" w:rsidRDefault="0031005E" w:rsidP="00436F6C">
            <w:pPr>
              <w:spacing w:line="230" w:lineRule="auto"/>
              <w:ind w:firstLine="0"/>
              <w:jc w:val="center"/>
              <w:rPr>
                <w:szCs w:val="24"/>
              </w:rPr>
            </w:pPr>
            <w:r w:rsidRPr="0086543B">
              <w:rPr>
                <w:szCs w:val="24"/>
              </w:rPr>
              <w:t>Реконструкция</w:t>
            </w:r>
          </w:p>
        </w:tc>
        <w:tc>
          <w:tcPr>
            <w:tcW w:w="851" w:type="dxa"/>
          </w:tcPr>
          <w:p w:rsidR="0031005E" w:rsidRPr="0086543B" w:rsidRDefault="0031005E" w:rsidP="00436F6C">
            <w:pPr>
              <w:spacing w:line="230" w:lineRule="auto"/>
              <w:ind w:firstLine="0"/>
              <w:jc w:val="center"/>
              <w:rPr>
                <w:szCs w:val="24"/>
              </w:rPr>
            </w:pPr>
            <w:r w:rsidRPr="0086543B">
              <w:rPr>
                <w:szCs w:val="24"/>
              </w:rPr>
              <w:t>км</w:t>
            </w:r>
          </w:p>
        </w:tc>
        <w:tc>
          <w:tcPr>
            <w:tcW w:w="870" w:type="dxa"/>
          </w:tcPr>
          <w:p w:rsidR="0031005E" w:rsidRPr="0086543B" w:rsidRDefault="0031005E" w:rsidP="00436F6C">
            <w:pPr>
              <w:spacing w:line="230" w:lineRule="auto"/>
              <w:ind w:firstLine="0"/>
              <w:jc w:val="center"/>
              <w:rPr>
                <w:szCs w:val="24"/>
              </w:rPr>
            </w:pPr>
            <w:r w:rsidRPr="0086543B">
              <w:rPr>
                <w:szCs w:val="24"/>
              </w:rPr>
              <w:t>41,6</w:t>
            </w:r>
          </w:p>
        </w:tc>
        <w:tc>
          <w:tcPr>
            <w:tcW w:w="1021" w:type="dxa"/>
          </w:tcPr>
          <w:p w:rsidR="0031005E" w:rsidRPr="0086543B" w:rsidRDefault="0031005E" w:rsidP="00436F6C">
            <w:pPr>
              <w:spacing w:line="230" w:lineRule="auto"/>
              <w:ind w:firstLine="0"/>
              <w:jc w:val="center"/>
              <w:rPr>
                <w:szCs w:val="24"/>
              </w:rPr>
            </w:pPr>
          </w:p>
        </w:tc>
        <w:tc>
          <w:tcPr>
            <w:tcW w:w="1091" w:type="dxa"/>
          </w:tcPr>
          <w:p w:rsidR="0031005E" w:rsidRPr="0086543B" w:rsidRDefault="0031005E" w:rsidP="00436F6C">
            <w:pPr>
              <w:spacing w:line="230" w:lineRule="auto"/>
              <w:ind w:firstLine="0"/>
              <w:jc w:val="center"/>
              <w:rPr>
                <w:szCs w:val="24"/>
              </w:rPr>
            </w:pPr>
          </w:p>
        </w:tc>
        <w:tc>
          <w:tcPr>
            <w:tcW w:w="1134" w:type="dxa"/>
          </w:tcPr>
          <w:p w:rsidR="0031005E" w:rsidRPr="0086543B" w:rsidRDefault="0031005E" w:rsidP="00436F6C">
            <w:pPr>
              <w:spacing w:line="230" w:lineRule="auto"/>
              <w:ind w:firstLine="0"/>
              <w:jc w:val="center"/>
              <w:rPr>
                <w:szCs w:val="24"/>
              </w:rPr>
            </w:pPr>
            <w:r w:rsidRPr="0086543B">
              <w:rPr>
                <w:szCs w:val="24"/>
              </w:rPr>
              <w:t>+</w:t>
            </w:r>
          </w:p>
        </w:tc>
        <w:tc>
          <w:tcPr>
            <w:tcW w:w="1899" w:type="dxa"/>
          </w:tcPr>
          <w:p w:rsidR="0031005E" w:rsidRPr="0086543B" w:rsidRDefault="0031005E" w:rsidP="00436F6C">
            <w:pPr>
              <w:spacing w:line="230"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0" w:lineRule="auto"/>
              <w:contextualSpacing/>
              <w:jc w:val="center"/>
              <w:rPr>
                <w:szCs w:val="24"/>
              </w:rPr>
            </w:pPr>
          </w:p>
        </w:tc>
        <w:tc>
          <w:tcPr>
            <w:tcW w:w="2115" w:type="dxa"/>
          </w:tcPr>
          <w:p w:rsidR="0031005E" w:rsidRPr="0086543B" w:rsidRDefault="0031005E" w:rsidP="00436F6C">
            <w:pPr>
              <w:spacing w:line="230" w:lineRule="auto"/>
              <w:ind w:firstLine="0"/>
              <w:jc w:val="center"/>
              <w:rPr>
                <w:szCs w:val="24"/>
              </w:rPr>
            </w:pPr>
            <w:r w:rsidRPr="0086543B">
              <w:rPr>
                <w:szCs w:val="24"/>
              </w:rPr>
              <w:t>Нурлатский муниципальный район</w:t>
            </w:r>
          </w:p>
        </w:tc>
        <w:tc>
          <w:tcPr>
            <w:tcW w:w="2525" w:type="dxa"/>
          </w:tcPr>
          <w:p w:rsidR="0031005E" w:rsidRPr="0086543B" w:rsidRDefault="0031005E" w:rsidP="00436F6C">
            <w:pPr>
              <w:spacing w:line="230" w:lineRule="auto"/>
              <w:ind w:firstLine="0"/>
              <w:jc w:val="center"/>
              <w:rPr>
                <w:szCs w:val="24"/>
              </w:rPr>
            </w:pPr>
            <w:r w:rsidRPr="0086543B">
              <w:rPr>
                <w:szCs w:val="24"/>
              </w:rPr>
              <w:t>Объезд г.Нурлат</w:t>
            </w:r>
          </w:p>
        </w:tc>
        <w:tc>
          <w:tcPr>
            <w:tcW w:w="1639" w:type="dxa"/>
          </w:tcPr>
          <w:p w:rsidR="0031005E" w:rsidRPr="0086543B" w:rsidRDefault="0031005E" w:rsidP="00436F6C">
            <w:pPr>
              <w:spacing w:line="230"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0"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0" w:lineRule="auto"/>
              <w:ind w:firstLine="0"/>
              <w:jc w:val="center"/>
              <w:rPr>
                <w:szCs w:val="24"/>
              </w:rPr>
            </w:pPr>
            <w:r w:rsidRPr="0086543B">
              <w:rPr>
                <w:szCs w:val="24"/>
              </w:rPr>
              <w:t>км</w:t>
            </w:r>
          </w:p>
        </w:tc>
        <w:tc>
          <w:tcPr>
            <w:tcW w:w="870" w:type="dxa"/>
          </w:tcPr>
          <w:p w:rsidR="0031005E" w:rsidRPr="0086543B" w:rsidRDefault="0031005E" w:rsidP="00436F6C">
            <w:pPr>
              <w:spacing w:line="230" w:lineRule="auto"/>
              <w:ind w:firstLine="0"/>
              <w:jc w:val="center"/>
              <w:rPr>
                <w:szCs w:val="24"/>
              </w:rPr>
            </w:pPr>
          </w:p>
        </w:tc>
        <w:tc>
          <w:tcPr>
            <w:tcW w:w="1021" w:type="dxa"/>
          </w:tcPr>
          <w:p w:rsidR="0031005E" w:rsidRPr="0086543B" w:rsidRDefault="0031005E" w:rsidP="00436F6C">
            <w:pPr>
              <w:spacing w:line="230" w:lineRule="auto"/>
              <w:ind w:firstLine="0"/>
              <w:jc w:val="center"/>
              <w:rPr>
                <w:szCs w:val="24"/>
              </w:rPr>
            </w:pPr>
            <w:r w:rsidRPr="0086543B">
              <w:rPr>
                <w:szCs w:val="24"/>
              </w:rPr>
              <w:t>15,4</w:t>
            </w:r>
          </w:p>
        </w:tc>
        <w:tc>
          <w:tcPr>
            <w:tcW w:w="1091" w:type="dxa"/>
          </w:tcPr>
          <w:p w:rsidR="0031005E" w:rsidRPr="0086543B" w:rsidRDefault="0031005E" w:rsidP="00436F6C">
            <w:pPr>
              <w:spacing w:line="230" w:lineRule="auto"/>
              <w:ind w:firstLine="0"/>
              <w:jc w:val="center"/>
              <w:rPr>
                <w:szCs w:val="24"/>
              </w:rPr>
            </w:pPr>
          </w:p>
        </w:tc>
        <w:tc>
          <w:tcPr>
            <w:tcW w:w="1134" w:type="dxa"/>
          </w:tcPr>
          <w:p w:rsidR="0031005E" w:rsidRPr="0086543B" w:rsidRDefault="0031005E" w:rsidP="00436F6C">
            <w:pPr>
              <w:spacing w:line="230" w:lineRule="auto"/>
              <w:ind w:firstLine="0"/>
              <w:jc w:val="center"/>
              <w:rPr>
                <w:szCs w:val="24"/>
              </w:rPr>
            </w:pPr>
            <w:r w:rsidRPr="0086543B">
              <w:rPr>
                <w:szCs w:val="24"/>
              </w:rPr>
              <w:t>+</w:t>
            </w:r>
          </w:p>
        </w:tc>
        <w:tc>
          <w:tcPr>
            <w:tcW w:w="1899" w:type="dxa"/>
          </w:tcPr>
          <w:p w:rsidR="0031005E" w:rsidRPr="0086543B" w:rsidRDefault="0031005E" w:rsidP="00436F6C">
            <w:pPr>
              <w:spacing w:line="230"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0" w:lineRule="auto"/>
              <w:contextualSpacing/>
              <w:jc w:val="center"/>
              <w:rPr>
                <w:szCs w:val="24"/>
              </w:rPr>
            </w:pPr>
          </w:p>
        </w:tc>
        <w:tc>
          <w:tcPr>
            <w:tcW w:w="2115" w:type="dxa"/>
          </w:tcPr>
          <w:p w:rsidR="0031005E" w:rsidRPr="0086543B" w:rsidRDefault="0031005E" w:rsidP="00436F6C">
            <w:pPr>
              <w:spacing w:line="230" w:lineRule="auto"/>
              <w:ind w:firstLine="0"/>
              <w:jc w:val="center"/>
              <w:rPr>
                <w:szCs w:val="24"/>
              </w:rPr>
            </w:pPr>
            <w:r w:rsidRPr="0086543B">
              <w:rPr>
                <w:szCs w:val="24"/>
              </w:rPr>
              <w:t>Нурлатский муниципальный район</w:t>
            </w:r>
          </w:p>
        </w:tc>
        <w:tc>
          <w:tcPr>
            <w:tcW w:w="2525" w:type="dxa"/>
          </w:tcPr>
          <w:p w:rsidR="0031005E" w:rsidRPr="0086543B" w:rsidRDefault="0031005E" w:rsidP="00436F6C">
            <w:pPr>
              <w:spacing w:line="230" w:lineRule="auto"/>
              <w:ind w:firstLine="0"/>
              <w:jc w:val="center"/>
              <w:rPr>
                <w:szCs w:val="24"/>
              </w:rPr>
            </w:pPr>
            <w:r w:rsidRPr="0086543B">
              <w:rPr>
                <w:szCs w:val="24"/>
              </w:rPr>
              <w:t>Обход с.Бурметьево</w:t>
            </w:r>
          </w:p>
        </w:tc>
        <w:tc>
          <w:tcPr>
            <w:tcW w:w="1639" w:type="dxa"/>
          </w:tcPr>
          <w:p w:rsidR="0031005E" w:rsidRPr="0086543B" w:rsidRDefault="0031005E" w:rsidP="00436F6C">
            <w:pPr>
              <w:spacing w:line="230"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0"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0" w:lineRule="auto"/>
              <w:ind w:firstLine="0"/>
              <w:jc w:val="center"/>
              <w:rPr>
                <w:szCs w:val="24"/>
              </w:rPr>
            </w:pPr>
            <w:r w:rsidRPr="0086543B">
              <w:rPr>
                <w:szCs w:val="24"/>
              </w:rPr>
              <w:t>км</w:t>
            </w:r>
          </w:p>
        </w:tc>
        <w:tc>
          <w:tcPr>
            <w:tcW w:w="870" w:type="dxa"/>
          </w:tcPr>
          <w:p w:rsidR="0031005E" w:rsidRPr="0086543B" w:rsidRDefault="0031005E" w:rsidP="00436F6C">
            <w:pPr>
              <w:spacing w:line="230" w:lineRule="auto"/>
              <w:ind w:firstLine="0"/>
              <w:jc w:val="center"/>
              <w:rPr>
                <w:szCs w:val="24"/>
              </w:rPr>
            </w:pPr>
          </w:p>
        </w:tc>
        <w:tc>
          <w:tcPr>
            <w:tcW w:w="1021" w:type="dxa"/>
          </w:tcPr>
          <w:p w:rsidR="0031005E" w:rsidRPr="0086543B" w:rsidRDefault="0031005E" w:rsidP="00436F6C">
            <w:pPr>
              <w:spacing w:line="230" w:lineRule="auto"/>
              <w:ind w:firstLine="0"/>
              <w:jc w:val="center"/>
              <w:rPr>
                <w:szCs w:val="24"/>
              </w:rPr>
            </w:pPr>
            <w:r w:rsidRPr="0086543B">
              <w:rPr>
                <w:szCs w:val="24"/>
              </w:rPr>
              <w:t>8,6</w:t>
            </w:r>
          </w:p>
        </w:tc>
        <w:tc>
          <w:tcPr>
            <w:tcW w:w="1091" w:type="dxa"/>
          </w:tcPr>
          <w:p w:rsidR="0031005E" w:rsidRPr="0086543B" w:rsidRDefault="0031005E" w:rsidP="00436F6C">
            <w:pPr>
              <w:spacing w:line="230" w:lineRule="auto"/>
              <w:ind w:firstLine="0"/>
              <w:jc w:val="center"/>
              <w:rPr>
                <w:szCs w:val="24"/>
              </w:rPr>
            </w:pPr>
          </w:p>
        </w:tc>
        <w:tc>
          <w:tcPr>
            <w:tcW w:w="1134" w:type="dxa"/>
          </w:tcPr>
          <w:p w:rsidR="0031005E" w:rsidRPr="0086543B" w:rsidRDefault="0031005E" w:rsidP="00436F6C">
            <w:pPr>
              <w:spacing w:line="230" w:lineRule="auto"/>
              <w:ind w:firstLine="0"/>
              <w:jc w:val="center"/>
              <w:rPr>
                <w:szCs w:val="24"/>
              </w:rPr>
            </w:pPr>
            <w:r w:rsidRPr="0086543B">
              <w:rPr>
                <w:szCs w:val="24"/>
              </w:rPr>
              <w:t>+</w:t>
            </w:r>
          </w:p>
        </w:tc>
        <w:tc>
          <w:tcPr>
            <w:tcW w:w="1899" w:type="dxa"/>
          </w:tcPr>
          <w:p w:rsidR="0031005E" w:rsidRPr="0086543B" w:rsidRDefault="0031005E" w:rsidP="00436F6C">
            <w:pPr>
              <w:spacing w:line="230"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0" w:lineRule="auto"/>
              <w:contextualSpacing/>
              <w:jc w:val="center"/>
              <w:rPr>
                <w:szCs w:val="24"/>
              </w:rPr>
            </w:pPr>
          </w:p>
        </w:tc>
        <w:tc>
          <w:tcPr>
            <w:tcW w:w="2115" w:type="dxa"/>
          </w:tcPr>
          <w:p w:rsidR="0031005E" w:rsidRPr="0086543B" w:rsidRDefault="0031005E" w:rsidP="00436F6C">
            <w:pPr>
              <w:spacing w:line="230" w:lineRule="auto"/>
              <w:ind w:firstLine="0"/>
              <w:jc w:val="center"/>
              <w:rPr>
                <w:szCs w:val="24"/>
              </w:rPr>
            </w:pPr>
            <w:r w:rsidRPr="0086543B">
              <w:rPr>
                <w:szCs w:val="24"/>
              </w:rPr>
              <w:t>Черемшанский муниципальный район</w:t>
            </w:r>
          </w:p>
        </w:tc>
        <w:tc>
          <w:tcPr>
            <w:tcW w:w="2525" w:type="dxa"/>
          </w:tcPr>
          <w:p w:rsidR="0031005E" w:rsidRPr="0086543B" w:rsidRDefault="0031005E" w:rsidP="00436F6C">
            <w:pPr>
              <w:spacing w:line="230" w:lineRule="auto"/>
              <w:ind w:firstLine="0"/>
              <w:jc w:val="center"/>
              <w:rPr>
                <w:szCs w:val="24"/>
              </w:rPr>
            </w:pPr>
            <w:r w:rsidRPr="0086543B">
              <w:rPr>
                <w:szCs w:val="24"/>
              </w:rPr>
              <w:t>Обход д.Саминовка</w:t>
            </w:r>
          </w:p>
        </w:tc>
        <w:tc>
          <w:tcPr>
            <w:tcW w:w="1639" w:type="dxa"/>
          </w:tcPr>
          <w:p w:rsidR="0031005E" w:rsidRPr="0086543B" w:rsidRDefault="0031005E" w:rsidP="00436F6C">
            <w:pPr>
              <w:spacing w:line="230"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0"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0" w:lineRule="auto"/>
              <w:ind w:firstLine="0"/>
              <w:jc w:val="center"/>
              <w:rPr>
                <w:szCs w:val="24"/>
              </w:rPr>
            </w:pPr>
            <w:r w:rsidRPr="0086543B">
              <w:rPr>
                <w:szCs w:val="24"/>
              </w:rPr>
              <w:t>км</w:t>
            </w:r>
          </w:p>
        </w:tc>
        <w:tc>
          <w:tcPr>
            <w:tcW w:w="870" w:type="dxa"/>
          </w:tcPr>
          <w:p w:rsidR="0031005E" w:rsidRPr="0086543B" w:rsidRDefault="0031005E" w:rsidP="00436F6C">
            <w:pPr>
              <w:spacing w:line="230" w:lineRule="auto"/>
              <w:ind w:firstLine="0"/>
              <w:jc w:val="center"/>
              <w:rPr>
                <w:szCs w:val="24"/>
              </w:rPr>
            </w:pPr>
          </w:p>
        </w:tc>
        <w:tc>
          <w:tcPr>
            <w:tcW w:w="1021" w:type="dxa"/>
          </w:tcPr>
          <w:p w:rsidR="0031005E" w:rsidRPr="0086543B" w:rsidRDefault="0031005E" w:rsidP="00436F6C">
            <w:pPr>
              <w:spacing w:line="230" w:lineRule="auto"/>
              <w:ind w:firstLine="0"/>
              <w:jc w:val="center"/>
              <w:rPr>
                <w:szCs w:val="24"/>
              </w:rPr>
            </w:pPr>
            <w:r w:rsidRPr="0086543B">
              <w:rPr>
                <w:szCs w:val="24"/>
              </w:rPr>
              <w:t>4</w:t>
            </w:r>
          </w:p>
        </w:tc>
        <w:tc>
          <w:tcPr>
            <w:tcW w:w="1091" w:type="dxa"/>
          </w:tcPr>
          <w:p w:rsidR="0031005E" w:rsidRPr="0086543B" w:rsidRDefault="0031005E" w:rsidP="00436F6C">
            <w:pPr>
              <w:spacing w:line="230" w:lineRule="auto"/>
              <w:ind w:firstLine="0"/>
              <w:jc w:val="center"/>
              <w:rPr>
                <w:szCs w:val="24"/>
              </w:rPr>
            </w:pPr>
          </w:p>
        </w:tc>
        <w:tc>
          <w:tcPr>
            <w:tcW w:w="1134" w:type="dxa"/>
          </w:tcPr>
          <w:p w:rsidR="0031005E" w:rsidRPr="0086543B" w:rsidRDefault="0031005E" w:rsidP="00436F6C">
            <w:pPr>
              <w:spacing w:line="230" w:lineRule="auto"/>
              <w:ind w:firstLine="0"/>
              <w:jc w:val="center"/>
              <w:rPr>
                <w:szCs w:val="24"/>
              </w:rPr>
            </w:pPr>
            <w:r w:rsidRPr="0086543B">
              <w:rPr>
                <w:szCs w:val="24"/>
              </w:rPr>
              <w:t>+</w:t>
            </w:r>
          </w:p>
        </w:tc>
        <w:tc>
          <w:tcPr>
            <w:tcW w:w="1899" w:type="dxa"/>
          </w:tcPr>
          <w:p w:rsidR="0031005E" w:rsidRPr="0086543B" w:rsidRDefault="0031005E" w:rsidP="00436F6C">
            <w:pPr>
              <w:spacing w:line="230"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0" w:lineRule="auto"/>
              <w:contextualSpacing/>
              <w:jc w:val="center"/>
              <w:rPr>
                <w:szCs w:val="24"/>
              </w:rPr>
            </w:pPr>
          </w:p>
        </w:tc>
        <w:tc>
          <w:tcPr>
            <w:tcW w:w="2115" w:type="dxa"/>
          </w:tcPr>
          <w:p w:rsidR="0031005E" w:rsidRPr="0086543B" w:rsidRDefault="0031005E" w:rsidP="00436F6C">
            <w:pPr>
              <w:spacing w:line="230" w:lineRule="auto"/>
              <w:ind w:firstLine="0"/>
              <w:jc w:val="center"/>
              <w:rPr>
                <w:szCs w:val="24"/>
              </w:rPr>
            </w:pPr>
            <w:r w:rsidRPr="0086543B">
              <w:rPr>
                <w:szCs w:val="24"/>
              </w:rPr>
              <w:t>Альметьевский муниципальный район</w:t>
            </w:r>
          </w:p>
        </w:tc>
        <w:tc>
          <w:tcPr>
            <w:tcW w:w="2525" w:type="dxa"/>
          </w:tcPr>
          <w:p w:rsidR="0031005E" w:rsidRPr="0086543B" w:rsidRDefault="0031005E" w:rsidP="00436F6C">
            <w:pPr>
              <w:spacing w:line="230" w:lineRule="auto"/>
              <w:ind w:firstLine="0"/>
              <w:jc w:val="center"/>
              <w:rPr>
                <w:szCs w:val="24"/>
              </w:rPr>
            </w:pPr>
            <w:r w:rsidRPr="0086543B">
              <w:rPr>
                <w:szCs w:val="24"/>
              </w:rPr>
              <w:t>Обход с.Старый Багряж – Елхово</w:t>
            </w:r>
          </w:p>
        </w:tc>
        <w:tc>
          <w:tcPr>
            <w:tcW w:w="1639" w:type="dxa"/>
          </w:tcPr>
          <w:p w:rsidR="0031005E" w:rsidRPr="0086543B" w:rsidRDefault="0031005E" w:rsidP="00436F6C">
            <w:pPr>
              <w:spacing w:line="230"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0"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0" w:lineRule="auto"/>
              <w:ind w:firstLine="0"/>
              <w:jc w:val="center"/>
              <w:rPr>
                <w:szCs w:val="24"/>
              </w:rPr>
            </w:pPr>
            <w:r w:rsidRPr="0086543B">
              <w:rPr>
                <w:szCs w:val="24"/>
              </w:rPr>
              <w:t>км</w:t>
            </w:r>
          </w:p>
        </w:tc>
        <w:tc>
          <w:tcPr>
            <w:tcW w:w="870" w:type="dxa"/>
          </w:tcPr>
          <w:p w:rsidR="0031005E" w:rsidRPr="0086543B" w:rsidRDefault="0031005E" w:rsidP="00436F6C">
            <w:pPr>
              <w:spacing w:line="230" w:lineRule="auto"/>
              <w:ind w:firstLine="0"/>
              <w:jc w:val="center"/>
              <w:rPr>
                <w:szCs w:val="24"/>
              </w:rPr>
            </w:pPr>
          </w:p>
        </w:tc>
        <w:tc>
          <w:tcPr>
            <w:tcW w:w="1021" w:type="dxa"/>
          </w:tcPr>
          <w:p w:rsidR="0031005E" w:rsidRPr="0086543B" w:rsidRDefault="0031005E" w:rsidP="00436F6C">
            <w:pPr>
              <w:spacing w:line="230" w:lineRule="auto"/>
              <w:ind w:firstLine="0"/>
              <w:jc w:val="center"/>
              <w:rPr>
                <w:szCs w:val="24"/>
              </w:rPr>
            </w:pPr>
            <w:r w:rsidRPr="0086543B">
              <w:rPr>
                <w:szCs w:val="24"/>
              </w:rPr>
              <w:t>5,6</w:t>
            </w:r>
          </w:p>
        </w:tc>
        <w:tc>
          <w:tcPr>
            <w:tcW w:w="1091" w:type="dxa"/>
          </w:tcPr>
          <w:p w:rsidR="0031005E" w:rsidRPr="0086543B" w:rsidRDefault="0031005E" w:rsidP="00436F6C">
            <w:pPr>
              <w:spacing w:line="230" w:lineRule="auto"/>
              <w:ind w:firstLine="0"/>
              <w:jc w:val="center"/>
              <w:rPr>
                <w:szCs w:val="24"/>
              </w:rPr>
            </w:pPr>
          </w:p>
        </w:tc>
        <w:tc>
          <w:tcPr>
            <w:tcW w:w="1134" w:type="dxa"/>
          </w:tcPr>
          <w:p w:rsidR="0031005E" w:rsidRPr="0086543B" w:rsidRDefault="0031005E" w:rsidP="00436F6C">
            <w:pPr>
              <w:spacing w:line="230" w:lineRule="auto"/>
              <w:ind w:firstLine="0"/>
              <w:jc w:val="center"/>
              <w:rPr>
                <w:szCs w:val="24"/>
              </w:rPr>
            </w:pPr>
            <w:r w:rsidRPr="0086543B">
              <w:rPr>
                <w:szCs w:val="24"/>
              </w:rPr>
              <w:t>+</w:t>
            </w:r>
          </w:p>
        </w:tc>
        <w:tc>
          <w:tcPr>
            <w:tcW w:w="1899" w:type="dxa"/>
          </w:tcPr>
          <w:p w:rsidR="0031005E" w:rsidRPr="0086543B" w:rsidRDefault="0031005E" w:rsidP="00436F6C">
            <w:pPr>
              <w:spacing w:line="230"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0" w:lineRule="auto"/>
              <w:contextualSpacing/>
              <w:jc w:val="center"/>
              <w:rPr>
                <w:szCs w:val="24"/>
              </w:rPr>
            </w:pPr>
          </w:p>
        </w:tc>
        <w:tc>
          <w:tcPr>
            <w:tcW w:w="2115" w:type="dxa"/>
          </w:tcPr>
          <w:p w:rsidR="0031005E" w:rsidRPr="0086543B" w:rsidRDefault="0031005E" w:rsidP="00436F6C">
            <w:pPr>
              <w:spacing w:line="230" w:lineRule="auto"/>
              <w:ind w:firstLine="0"/>
              <w:jc w:val="center"/>
              <w:rPr>
                <w:szCs w:val="24"/>
              </w:rPr>
            </w:pPr>
            <w:r w:rsidRPr="0086543B">
              <w:rPr>
                <w:szCs w:val="24"/>
              </w:rPr>
              <w:t>Альметьевский муниципальный район</w:t>
            </w:r>
          </w:p>
        </w:tc>
        <w:tc>
          <w:tcPr>
            <w:tcW w:w="2525" w:type="dxa"/>
          </w:tcPr>
          <w:p w:rsidR="0031005E" w:rsidRPr="0086543B" w:rsidRDefault="0031005E" w:rsidP="00C53F86">
            <w:pPr>
              <w:spacing w:line="230" w:lineRule="auto"/>
              <w:ind w:left="-47" w:firstLine="0"/>
              <w:jc w:val="center"/>
              <w:rPr>
                <w:szCs w:val="24"/>
              </w:rPr>
            </w:pPr>
            <w:r w:rsidRPr="0086543B">
              <w:rPr>
                <w:szCs w:val="24"/>
              </w:rPr>
              <w:t>«Казань – Оренбург»</w:t>
            </w:r>
            <w:r w:rsidR="00063A6E" w:rsidRPr="0086543B">
              <w:rPr>
                <w:szCs w:val="24"/>
              </w:rPr>
              <w:t xml:space="preserve"> – </w:t>
            </w:r>
            <w:r w:rsidRPr="0086543B">
              <w:rPr>
                <w:szCs w:val="24"/>
              </w:rPr>
              <w:t xml:space="preserve"> Бута</w:t>
            </w:r>
            <w:r w:rsidR="00063A6E" w:rsidRPr="0086543B">
              <w:rPr>
                <w:szCs w:val="24"/>
              </w:rPr>
              <w:t xml:space="preserve"> – А</w:t>
            </w:r>
            <w:r w:rsidRPr="0086543B">
              <w:rPr>
                <w:szCs w:val="24"/>
              </w:rPr>
              <w:t>ппаково</w:t>
            </w:r>
            <w:r w:rsidR="00063A6E" w:rsidRPr="0086543B">
              <w:rPr>
                <w:szCs w:val="24"/>
              </w:rPr>
              <w:t xml:space="preserve"> </w:t>
            </w:r>
            <w:r w:rsidRPr="0086543B">
              <w:rPr>
                <w:szCs w:val="24"/>
              </w:rPr>
              <w:t xml:space="preserve"> – Русский Акташ</w:t>
            </w:r>
          </w:p>
        </w:tc>
        <w:tc>
          <w:tcPr>
            <w:tcW w:w="1639" w:type="dxa"/>
          </w:tcPr>
          <w:p w:rsidR="0031005E" w:rsidRPr="0086543B" w:rsidRDefault="0031005E" w:rsidP="00436F6C">
            <w:pPr>
              <w:spacing w:line="230"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0"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0" w:lineRule="auto"/>
              <w:ind w:firstLine="0"/>
              <w:jc w:val="center"/>
              <w:rPr>
                <w:szCs w:val="24"/>
              </w:rPr>
            </w:pPr>
            <w:r w:rsidRPr="0086543B">
              <w:rPr>
                <w:szCs w:val="24"/>
              </w:rPr>
              <w:t>км</w:t>
            </w:r>
          </w:p>
        </w:tc>
        <w:tc>
          <w:tcPr>
            <w:tcW w:w="870" w:type="dxa"/>
          </w:tcPr>
          <w:p w:rsidR="0031005E" w:rsidRPr="0086543B" w:rsidRDefault="0031005E" w:rsidP="00436F6C">
            <w:pPr>
              <w:spacing w:line="230" w:lineRule="auto"/>
              <w:ind w:firstLine="0"/>
              <w:jc w:val="center"/>
              <w:rPr>
                <w:szCs w:val="24"/>
              </w:rPr>
            </w:pPr>
          </w:p>
        </w:tc>
        <w:tc>
          <w:tcPr>
            <w:tcW w:w="1021" w:type="dxa"/>
          </w:tcPr>
          <w:p w:rsidR="0031005E" w:rsidRPr="0086543B" w:rsidRDefault="0031005E" w:rsidP="00436F6C">
            <w:pPr>
              <w:spacing w:line="230" w:lineRule="auto"/>
              <w:ind w:firstLine="0"/>
              <w:jc w:val="center"/>
              <w:rPr>
                <w:szCs w:val="24"/>
              </w:rPr>
            </w:pPr>
            <w:r w:rsidRPr="0086543B">
              <w:rPr>
                <w:szCs w:val="24"/>
              </w:rPr>
              <w:t>14,8</w:t>
            </w:r>
          </w:p>
        </w:tc>
        <w:tc>
          <w:tcPr>
            <w:tcW w:w="1091" w:type="dxa"/>
          </w:tcPr>
          <w:p w:rsidR="0031005E" w:rsidRPr="0086543B" w:rsidRDefault="0031005E" w:rsidP="00436F6C">
            <w:pPr>
              <w:spacing w:line="230" w:lineRule="auto"/>
              <w:ind w:firstLine="0"/>
              <w:jc w:val="center"/>
              <w:rPr>
                <w:szCs w:val="24"/>
              </w:rPr>
            </w:pPr>
          </w:p>
        </w:tc>
        <w:tc>
          <w:tcPr>
            <w:tcW w:w="1134" w:type="dxa"/>
          </w:tcPr>
          <w:p w:rsidR="0031005E" w:rsidRPr="0086543B" w:rsidRDefault="0031005E" w:rsidP="00436F6C">
            <w:pPr>
              <w:spacing w:line="230" w:lineRule="auto"/>
              <w:ind w:firstLine="0"/>
              <w:jc w:val="center"/>
              <w:rPr>
                <w:szCs w:val="24"/>
              </w:rPr>
            </w:pPr>
            <w:r w:rsidRPr="0086543B">
              <w:rPr>
                <w:szCs w:val="24"/>
              </w:rPr>
              <w:t>+</w:t>
            </w:r>
          </w:p>
        </w:tc>
        <w:tc>
          <w:tcPr>
            <w:tcW w:w="1899" w:type="dxa"/>
          </w:tcPr>
          <w:p w:rsidR="0031005E" w:rsidRPr="0086543B" w:rsidRDefault="0031005E" w:rsidP="00436F6C">
            <w:pPr>
              <w:spacing w:line="230"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0" w:lineRule="auto"/>
              <w:contextualSpacing/>
              <w:jc w:val="center"/>
              <w:rPr>
                <w:szCs w:val="24"/>
              </w:rPr>
            </w:pPr>
          </w:p>
        </w:tc>
        <w:tc>
          <w:tcPr>
            <w:tcW w:w="2115" w:type="dxa"/>
          </w:tcPr>
          <w:p w:rsidR="0031005E" w:rsidRPr="0086543B" w:rsidRDefault="0031005E" w:rsidP="00436F6C">
            <w:pPr>
              <w:spacing w:line="230" w:lineRule="auto"/>
              <w:ind w:firstLine="0"/>
              <w:jc w:val="center"/>
              <w:rPr>
                <w:szCs w:val="24"/>
              </w:rPr>
            </w:pPr>
            <w:r w:rsidRPr="0086543B">
              <w:rPr>
                <w:szCs w:val="24"/>
              </w:rPr>
              <w:t>Муслюмовский муниципальный район</w:t>
            </w:r>
          </w:p>
        </w:tc>
        <w:tc>
          <w:tcPr>
            <w:tcW w:w="2525" w:type="dxa"/>
          </w:tcPr>
          <w:p w:rsidR="0031005E" w:rsidRPr="0086543B" w:rsidRDefault="0031005E" w:rsidP="00436F6C">
            <w:pPr>
              <w:spacing w:line="230" w:lineRule="auto"/>
              <w:ind w:firstLine="0"/>
              <w:jc w:val="center"/>
              <w:rPr>
                <w:szCs w:val="24"/>
              </w:rPr>
            </w:pPr>
            <w:r w:rsidRPr="0086543B">
              <w:rPr>
                <w:szCs w:val="24"/>
              </w:rPr>
              <w:t>Обход с.Муслюмово</w:t>
            </w:r>
          </w:p>
        </w:tc>
        <w:tc>
          <w:tcPr>
            <w:tcW w:w="1639" w:type="dxa"/>
          </w:tcPr>
          <w:p w:rsidR="0031005E" w:rsidRPr="0086543B" w:rsidRDefault="0031005E" w:rsidP="00436F6C">
            <w:pPr>
              <w:spacing w:line="230"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0"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0" w:lineRule="auto"/>
              <w:ind w:firstLine="0"/>
              <w:jc w:val="center"/>
              <w:rPr>
                <w:szCs w:val="24"/>
              </w:rPr>
            </w:pPr>
            <w:r w:rsidRPr="0086543B">
              <w:rPr>
                <w:szCs w:val="24"/>
              </w:rPr>
              <w:t>км</w:t>
            </w:r>
          </w:p>
        </w:tc>
        <w:tc>
          <w:tcPr>
            <w:tcW w:w="870" w:type="dxa"/>
          </w:tcPr>
          <w:p w:rsidR="0031005E" w:rsidRPr="0086543B" w:rsidRDefault="0031005E" w:rsidP="00436F6C">
            <w:pPr>
              <w:spacing w:line="230" w:lineRule="auto"/>
              <w:ind w:firstLine="0"/>
              <w:jc w:val="center"/>
              <w:rPr>
                <w:szCs w:val="24"/>
              </w:rPr>
            </w:pPr>
          </w:p>
        </w:tc>
        <w:tc>
          <w:tcPr>
            <w:tcW w:w="1021" w:type="dxa"/>
          </w:tcPr>
          <w:p w:rsidR="0031005E" w:rsidRPr="0086543B" w:rsidRDefault="0031005E" w:rsidP="00436F6C">
            <w:pPr>
              <w:spacing w:line="230" w:lineRule="auto"/>
              <w:ind w:firstLine="0"/>
              <w:jc w:val="center"/>
              <w:rPr>
                <w:szCs w:val="24"/>
              </w:rPr>
            </w:pPr>
            <w:r w:rsidRPr="0086543B">
              <w:rPr>
                <w:szCs w:val="24"/>
              </w:rPr>
              <w:t>16,7</w:t>
            </w:r>
          </w:p>
        </w:tc>
        <w:tc>
          <w:tcPr>
            <w:tcW w:w="1091" w:type="dxa"/>
          </w:tcPr>
          <w:p w:rsidR="0031005E" w:rsidRPr="0086543B" w:rsidRDefault="0031005E" w:rsidP="00436F6C">
            <w:pPr>
              <w:spacing w:line="230" w:lineRule="auto"/>
              <w:ind w:firstLine="0"/>
              <w:jc w:val="center"/>
              <w:rPr>
                <w:szCs w:val="24"/>
              </w:rPr>
            </w:pPr>
          </w:p>
        </w:tc>
        <w:tc>
          <w:tcPr>
            <w:tcW w:w="1134" w:type="dxa"/>
          </w:tcPr>
          <w:p w:rsidR="0031005E" w:rsidRPr="0086543B" w:rsidRDefault="0031005E" w:rsidP="00436F6C">
            <w:pPr>
              <w:spacing w:line="230" w:lineRule="auto"/>
              <w:ind w:firstLine="0"/>
              <w:jc w:val="center"/>
              <w:rPr>
                <w:szCs w:val="24"/>
              </w:rPr>
            </w:pPr>
            <w:r w:rsidRPr="0086543B">
              <w:rPr>
                <w:szCs w:val="24"/>
              </w:rPr>
              <w:t>+</w:t>
            </w:r>
          </w:p>
        </w:tc>
        <w:tc>
          <w:tcPr>
            <w:tcW w:w="1899" w:type="dxa"/>
          </w:tcPr>
          <w:p w:rsidR="0031005E" w:rsidRPr="0086543B" w:rsidRDefault="0031005E" w:rsidP="00436F6C">
            <w:pPr>
              <w:spacing w:line="230"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Муслюмовский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с.Бакабизово</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2,6</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Сармановский муниципальный район</w:t>
            </w:r>
          </w:p>
        </w:tc>
        <w:tc>
          <w:tcPr>
            <w:tcW w:w="2525" w:type="dxa"/>
          </w:tcPr>
          <w:p w:rsidR="0031005E" w:rsidRPr="0086543B" w:rsidRDefault="00063A6E" w:rsidP="00436F6C">
            <w:pPr>
              <w:ind w:firstLine="0"/>
              <w:jc w:val="center"/>
              <w:rPr>
                <w:szCs w:val="24"/>
              </w:rPr>
            </w:pPr>
            <w:r w:rsidRPr="0086543B">
              <w:rPr>
                <w:szCs w:val="24"/>
              </w:rPr>
              <w:t>У</w:t>
            </w:r>
            <w:r w:rsidR="0031005E" w:rsidRPr="0086543B">
              <w:rPr>
                <w:szCs w:val="24"/>
              </w:rPr>
              <w:t>часток спрямления у с.Лешев-Тамак</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3,9</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Альметьевский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с.Чувашское Сиренькино</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7,9</w:t>
            </w:r>
          </w:p>
        </w:tc>
        <w:tc>
          <w:tcPr>
            <w:tcW w:w="1091" w:type="dxa"/>
          </w:tcPr>
          <w:p w:rsidR="0031005E" w:rsidRPr="0086543B" w:rsidRDefault="0031005E" w:rsidP="00436F6C">
            <w:pPr>
              <w:ind w:firstLine="0"/>
              <w:jc w:val="center"/>
              <w:rPr>
                <w:szCs w:val="24"/>
              </w:rPr>
            </w:pPr>
            <w:r w:rsidRPr="0086543B">
              <w:rPr>
                <w:szCs w:val="24"/>
              </w:rPr>
              <w:t>+</w:t>
            </w:r>
          </w:p>
        </w:tc>
        <w:tc>
          <w:tcPr>
            <w:tcW w:w="1134" w:type="dxa"/>
          </w:tcPr>
          <w:p w:rsidR="0031005E" w:rsidRPr="0086543B" w:rsidRDefault="0031005E" w:rsidP="00436F6C">
            <w:pPr>
              <w:ind w:firstLine="0"/>
              <w:jc w:val="center"/>
              <w:rPr>
                <w:szCs w:val="24"/>
              </w:rPr>
            </w:pP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Альметьевский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с.Кузайкино</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5,7</w:t>
            </w:r>
          </w:p>
        </w:tc>
        <w:tc>
          <w:tcPr>
            <w:tcW w:w="1091" w:type="dxa"/>
          </w:tcPr>
          <w:p w:rsidR="0031005E" w:rsidRPr="0086543B" w:rsidRDefault="0031005E" w:rsidP="00436F6C">
            <w:pPr>
              <w:ind w:firstLine="0"/>
              <w:jc w:val="center"/>
              <w:rPr>
                <w:szCs w:val="24"/>
              </w:rPr>
            </w:pPr>
            <w:r w:rsidRPr="0086543B">
              <w:rPr>
                <w:szCs w:val="24"/>
              </w:rPr>
              <w:t>+</w:t>
            </w:r>
          </w:p>
        </w:tc>
        <w:tc>
          <w:tcPr>
            <w:tcW w:w="1134" w:type="dxa"/>
          </w:tcPr>
          <w:p w:rsidR="0031005E" w:rsidRPr="0086543B" w:rsidRDefault="0031005E" w:rsidP="00436F6C">
            <w:pPr>
              <w:ind w:firstLine="0"/>
              <w:jc w:val="center"/>
              <w:rPr>
                <w:szCs w:val="24"/>
              </w:rPr>
            </w:pP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Актанышский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с.Чуракаево</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2,7</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891"/>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Актанышский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д.Новое Байсарово</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4,3</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C72D4B">
        <w:trPr>
          <w:trHeight w:val="284"/>
          <w:jc w:val="center"/>
        </w:trPr>
        <w:tc>
          <w:tcPr>
            <w:tcW w:w="15305" w:type="dxa"/>
            <w:gridSpan w:val="11"/>
            <w:vAlign w:val="center"/>
          </w:tcPr>
          <w:p w:rsidR="0031005E" w:rsidRPr="0086543B" w:rsidRDefault="0031005E" w:rsidP="00AA0F44">
            <w:pPr>
              <w:ind w:firstLine="0"/>
              <w:jc w:val="center"/>
              <w:rPr>
                <w:b/>
                <w:bCs/>
                <w:szCs w:val="24"/>
              </w:rPr>
            </w:pPr>
            <w:r w:rsidRPr="0086543B">
              <w:rPr>
                <w:b/>
                <w:bCs/>
                <w:szCs w:val="24"/>
              </w:rPr>
              <w:t>Набережные Челны – Альметьевск</w:t>
            </w:r>
          </w:p>
        </w:tc>
      </w:tr>
      <w:tr w:rsidR="0031005E" w:rsidRPr="0086543B" w:rsidTr="00436F6C">
        <w:trPr>
          <w:trHeight w:val="2113"/>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Альметьевский муниципальный район, Заинский муниципальный район, Тукаевский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Набережные Челны – Заинск – Альметьевск</w:t>
            </w:r>
          </w:p>
        </w:tc>
        <w:tc>
          <w:tcPr>
            <w:tcW w:w="1639" w:type="dxa"/>
          </w:tcPr>
          <w:p w:rsidR="0031005E" w:rsidRPr="0086543B" w:rsidRDefault="0031005E" w:rsidP="00436F6C">
            <w:pPr>
              <w:ind w:firstLine="0"/>
              <w:jc w:val="center"/>
              <w:rPr>
                <w:szCs w:val="24"/>
              </w:rPr>
            </w:pPr>
            <w:r w:rsidRPr="0086543B">
              <w:rPr>
                <w:szCs w:val="24"/>
              </w:rPr>
              <w:t>Реконструкция</w:t>
            </w:r>
          </w:p>
        </w:tc>
        <w:tc>
          <w:tcPr>
            <w:tcW w:w="1559" w:type="dxa"/>
          </w:tcPr>
          <w:p w:rsidR="0031005E" w:rsidRPr="0086543B" w:rsidRDefault="0031005E" w:rsidP="00436F6C">
            <w:pPr>
              <w:ind w:firstLine="0"/>
              <w:jc w:val="center"/>
              <w:rPr>
                <w:szCs w:val="24"/>
              </w:rPr>
            </w:pPr>
            <w:r w:rsidRPr="0086543B">
              <w:rPr>
                <w:szCs w:val="24"/>
              </w:rPr>
              <w:t>Реконструкция</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r w:rsidRPr="0086543B">
              <w:rPr>
                <w:szCs w:val="24"/>
              </w:rPr>
              <w:t>22,6</w:t>
            </w:r>
          </w:p>
        </w:tc>
        <w:tc>
          <w:tcPr>
            <w:tcW w:w="1021" w:type="dxa"/>
          </w:tcPr>
          <w:p w:rsidR="0031005E" w:rsidRPr="0086543B" w:rsidRDefault="0031005E" w:rsidP="00436F6C">
            <w:pPr>
              <w:ind w:firstLine="0"/>
              <w:jc w:val="center"/>
              <w:rPr>
                <w:szCs w:val="24"/>
              </w:rPr>
            </w:pP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595"/>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063A6E">
            <w:pPr>
              <w:ind w:firstLine="0"/>
              <w:jc w:val="center"/>
              <w:rPr>
                <w:szCs w:val="24"/>
              </w:rPr>
            </w:pPr>
            <w:r w:rsidRPr="0086543B">
              <w:rPr>
                <w:szCs w:val="24"/>
              </w:rPr>
              <w:t xml:space="preserve">Альметьевский </w:t>
            </w:r>
            <w:r w:rsidR="00063A6E" w:rsidRPr="0086543B">
              <w:rPr>
                <w:szCs w:val="24"/>
              </w:rPr>
              <w:t>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с.Русский Акташ</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7,3</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Альметьевский муниципальный район</w:t>
            </w:r>
          </w:p>
        </w:tc>
        <w:tc>
          <w:tcPr>
            <w:tcW w:w="2525" w:type="dxa"/>
          </w:tcPr>
          <w:p w:rsidR="0031005E" w:rsidRPr="0086543B" w:rsidRDefault="0031005E" w:rsidP="00C53F86">
            <w:pPr>
              <w:ind w:left="-47" w:firstLine="0"/>
              <w:jc w:val="center"/>
              <w:rPr>
                <w:szCs w:val="24"/>
              </w:rPr>
            </w:pPr>
            <w:r w:rsidRPr="0086543B">
              <w:rPr>
                <w:szCs w:val="24"/>
              </w:rPr>
              <w:t>«Казань – Оренбург» – «Набережные Челны – Заинск – Альметьевск»</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7,3</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420"/>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Заинский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г.Заинска</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21,3</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Заинский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г.Заинска с востока</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5,8</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C72D4B">
        <w:trPr>
          <w:trHeight w:val="284"/>
          <w:jc w:val="center"/>
        </w:trPr>
        <w:tc>
          <w:tcPr>
            <w:tcW w:w="15305" w:type="dxa"/>
            <w:gridSpan w:val="11"/>
            <w:vAlign w:val="center"/>
          </w:tcPr>
          <w:p w:rsidR="0031005E" w:rsidRPr="0086543B" w:rsidRDefault="0031005E" w:rsidP="00AA0F44">
            <w:pPr>
              <w:ind w:firstLine="0"/>
              <w:jc w:val="center"/>
              <w:rPr>
                <w:b/>
                <w:bCs/>
                <w:szCs w:val="24"/>
              </w:rPr>
            </w:pPr>
            <w:r w:rsidRPr="0086543B">
              <w:rPr>
                <w:b/>
                <w:bCs/>
                <w:szCs w:val="24"/>
              </w:rPr>
              <w:t>Чистополь – Нижнекамск</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Нижнекамский муниципальный район, Чистопольский муниципальный район</w:t>
            </w:r>
          </w:p>
        </w:tc>
        <w:tc>
          <w:tcPr>
            <w:tcW w:w="2525" w:type="dxa"/>
          </w:tcPr>
          <w:p w:rsidR="0031005E" w:rsidRPr="0086543B" w:rsidRDefault="0031005E" w:rsidP="00436F6C">
            <w:pPr>
              <w:ind w:firstLine="0"/>
              <w:jc w:val="center"/>
              <w:rPr>
                <w:szCs w:val="24"/>
              </w:rPr>
            </w:pPr>
            <w:r w:rsidRPr="0086543B">
              <w:rPr>
                <w:szCs w:val="24"/>
              </w:rPr>
              <w:t>Чистополь – Нижнекамск</w:t>
            </w:r>
          </w:p>
        </w:tc>
        <w:tc>
          <w:tcPr>
            <w:tcW w:w="1639" w:type="dxa"/>
          </w:tcPr>
          <w:p w:rsidR="0031005E" w:rsidRPr="0086543B" w:rsidRDefault="0031005E" w:rsidP="00436F6C">
            <w:pPr>
              <w:ind w:firstLine="0"/>
              <w:jc w:val="center"/>
              <w:rPr>
                <w:szCs w:val="24"/>
              </w:rPr>
            </w:pPr>
            <w:r w:rsidRPr="0086543B">
              <w:rPr>
                <w:szCs w:val="24"/>
              </w:rPr>
              <w:t>Реконструкция</w:t>
            </w:r>
          </w:p>
        </w:tc>
        <w:tc>
          <w:tcPr>
            <w:tcW w:w="1559" w:type="dxa"/>
          </w:tcPr>
          <w:p w:rsidR="0031005E" w:rsidRPr="0086543B" w:rsidRDefault="0031005E" w:rsidP="00436F6C">
            <w:pPr>
              <w:ind w:firstLine="0"/>
              <w:jc w:val="center"/>
              <w:rPr>
                <w:szCs w:val="24"/>
              </w:rPr>
            </w:pPr>
            <w:r w:rsidRPr="0086543B">
              <w:rPr>
                <w:szCs w:val="24"/>
              </w:rPr>
              <w:t>Реконструкция</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r w:rsidRPr="0086543B">
              <w:rPr>
                <w:szCs w:val="24"/>
              </w:rPr>
              <w:t>73,8</w:t>
            </w:r>
          </w:p>
        </w:tc>
        <w:tc>
          <w:tcPr>
            <w:tcW w:w="1021" w:type="dxa"/>
          </w:tcPr>
          <w:p w:rsidR="0031005E" w:rsidRPr="0086543B" w:rsidRDefault="0031005E" w:rsidP="00436F6C">
            <w:pPr>
              <w:ind w:firstLine="0"/>
              <w:jc w:val="center"/>
              <w:rPr>
                <w:szCs w:val="24"/>
              </w:rPr>
            </w:pP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Нижнекамский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пгт.Камские Поляны</w:t>
            </w:r>
          </w:p>
        </w:tc>
        <w:tc>
          <w:tcPr>
            <w:tcW w:w="1639" w:type="dxa"/>
          </w:tcPr>
          <w:p w:rsidR="0031005E" w:rsidRPr="0086543B" w:rsidRDefault="0031005E" w:rsidP="00436F6C">
            <w:pPr>
              <w:ind w:firstLine="0"/>
              <w:jc w:val="center"/>
              <w:rPr>
                <w:szCs w:val="24"/>
              </w:rPr>
            </w:pPr>
            <w:r w:rsidRPr="0086543B">
              <w:rPr>
                <w:szCs w:val="24"/>
              </w:rPr>
              <w:t>Реконструкция</w:t>
            </w:r>
          </w:p>
        </w:tc>
        <w:tc>
          <w:tcPr>
            <w:tcW w:w="1559" w:type="dxa"/>
          </w:tcPr>
          <w:p w:rsidR="0031005E" w:rsidRPr="0086543B" w:rsidRDefault="0031005E" w:rsidP="00436F6C">
            <w:pPr>
              <w:ind w:firstLine="0"/>
              <w:jc w:val="center"/>
              <w:rPr>
                <w:szCs w:val="24"/>
              </w:rPr>
            </w:pPr>
            <w:r w:rsidRPr="0086543B">
              <w:rPr>
                <w:szCs w:val="24"/>
              </w:rPr>
              <w:t>Реконструкция</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r w:rsidRPr="0086543B">
              <w:rPr>
                <w:szCs w:val="24"/>
              </w:rPr>
              <w:t>10,2</w:t>
            </w:r>
          </w:p>
        </w:tc>
        <w:tc>
          <w:tcPr>
            <w:tcW w:w="1021" w:type="dxa"/>
          </w:tcPr>
          <w:p w:rsidR="0031005E" w:rsidRPr="0086543B" w:rsidRDefault="0031005E" w:rsidP="00436F6C">
            <w:pPr>
              <w:ind w:firstLine="0"/>
              <w:jc w:val="center"/>
              <w:rPr>
                <w:szCs w:val="24"/>
              </w:rPr>
            </w:pP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Нижнекамский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с.Шереметьевка</w:t>
            </w:r>
          </w:p>
        </w:tc>
        <w:tc>
          <w:tcPr>
            <w:tcW w:w="1639" w:type="dxa"/>
          </w:tcPr>
          <w:p w:rsidR="0031005E" w:rsidRPr="0086543B" w:rsidRDefault="0031005E" w:rsidP="00436F6C">
            <w:pPr>
              <w:ind w:firstLine="0"/>
              <w:jc w:val="center"/>
              <w:rPr>
                <w:szCs w:val="24"/>
              </w:rPr>
            </w:pPr>
            <w:r w:rsidRPr="0086543B">
              <w:rPr>
                <w:szCs w:val="24"/>
              </w:rPr>
              <w:t>Реконструкция</w:t>
            </w:r>
          </w:p>
        </w:tc>
        <w:tc>
          <w:tcPr>
            <w:tcW w:w="1559" w:type="dxa"/>
          </w:tcPr>
          <w:p w:rsidR="0031005E" w:rsidRPr="0086543B" w:rsidRDefault="0031005E" w:rsidP="00436F6C">
            <w:pPr>
              <w:ind w:firstLine="0"/>
              <w:jc w:val="center"/>
              <w:rPr>
                <w:szCs w:val="24"/>
              </w:rPr>
            </w:pPr>
            <w:r w:rsidRPr="0086543B">
              <w:rPr>
                <w:szCs w:val="24"/>
              </w:rPr>
              <w:t>Реконструкция</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r w:rsidRPr="0086543B">
              <w:rPr>
                <w:szCs w:val="24"/>
              </w:rPr>
              <w:t>4,3</w:t>
            </w:r>
          </w:p>
        </w:tc>
        <w:tc>
          <w:tcPr>
            <w:tcW w:w="1021" w:type="dxa"/>
          </w:tcPr>
          <w:p w:rsidR="0031005E" w:rsidRPr="0086543B" w:rsidRDefault="0031005E" w:rsidP="00436F6C">
            <w:pPr>
              <w:ind w:firstLine="0"/>
              <w:jc w:val="center"/>
              <w:rPr>
                <w:szCs w:val="24"/>
              </w:rPr>
            </w:pP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Нижнекамский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с.Борок</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3,7</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Чистопольский муниципальный район</w:t>
            </w:r>
          </w:p>
        </w:tc>
        <w:tc>
          <w:tcPr>
            <w:tcW w:w="2525" w:type="dxa"/>
          </w:tcPr>
          <w:p w:rsidR="0031005E" w:rsidRPr="0086543B" w:rsidRDefault="0031005E" w:rsidP="00436F6C">
            <w:pPr>
              <w:ind w:firstLine="0"/>
              <w:jc w:val="center"/>
              <w:rPr>
                <w:szCs w:val="24"/>
              </w:rPr>
            </w:pPr>
            <w:r w:rsidRPr="0086543B">
              <w:rPr>
                <w:szCs w:val="24"/>
              </w:rPr>
              <w:t>Спрямление у с.Большой Толкиш</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3,3</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C72D4B">
        <w:trPr>
          <w:trHeight w:val="284"/>
          <w:jc w:val="center"/>
        </w:trPr>
        <w:tc>
          <w:tcPr>
            <w:tcW w:w="15305" w:type="dxa"/>
            <w:gridSpan w:val="11"/>
            <w:vAlign w:val="center"/>
          </w:tcPr>
          <w:p w:rsidR="0031005E" w:rsidRPr="0086543B" w:rsidRDefault="0031005E" w:rsidP="00AA0F44">
            <w:pPr>
              <w:ind w:firstLine="0"/>
              <w:jc w:val="center"/>
              <w:rPr>
                <w:b/>
                <w:bCs/>
                <w:szCs w:val="24"/>
              </w:rPr>
            </w:pPr>
            <w:r w:rsidRPr="0086543B">
              <w:rPr>
                <w:b/>
                <w:bCs/>
                <w:szCs w:val="24"/>
              </w:rPr>
              <w:t>Казань – Киров</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Арский муниципальный район, Балтасинский муниципальный район, Высокогорский муниципальный район</w:t>
            </w:r>
          </w:p>
        </w:tc>
        <w:tc>
          <w:tcPr>
            <w:tcW w:w="2525" w:type="dxa"/>
          </w:tcPr>
          <w:p w:rsidR="0031005E" w:rsidRPr="0086543B" w:rsidRDefault="00F66716" w:rsidP="00436F6C">
            <w:pPr>
              <w:ind w:firstLine="0"/>
              <w:jc w:val="center"/>
              <w:rPr>
                <w:szCs w:val="24"/>
              </w:rPr>
            </w:pPr>
            <w:r w:rsidRPr="0086543B">
              <w:rPr>
                <w:szCs w:val="24"/>
              </w:rPr>
              <w:t>С</w:t>
            </w:r>
            <w:r w:rsidR="0031005E" w:rsidRPr="0086543B">
              <w:rPr>
                <w:szCs w:val="24"/>
              </w:rPr>
              <w:t>коростная дорога «Казань – Малмыж» (дублер)</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107</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C72D4B">
        <w:trPr>
          <w:trHeight w:val="284"/>
          <w:jc w:val="center"/>
        </w:trPr>
        <w:tc>
          <w:tcPr>
            <w:tcW w:w="15305" w:type="dxa"/>
            <w:gridSpan w:val="11"/>
            <w:vAlign w:val="center"/>
          </w:tcPr>
          <w:p w:rsidR="0031005E" w:rsidRPr="0086543B" w:rsidRDefault="0031005E" w:rsidP="00F66716">
            <w:pPr>
              <w:ind w:firstLine="0"/>
              <w:jc w:val="center"/>
              <w:rPr>
                <w:b/>
                <w:bCs/>
                <w:szCs w:val="24"/>
              </w:rPr>
            </w:pPr>
            <w:r w:rsidRPr="0086543B">
              <w:rPr>
                <w:b/>
                <w:bCs/>
                <w:szCs w:val="24"/>
              </w:rPr>
              <w:t>Казань</w:t>
            </w:r>
            <w:r w:rsidR="00F66716" w:rsidRPr="0086543B">
              <w:rPr>
                <w:b/>
                <w:bCs/>
                <w:szCs w:val="24"/>
              </w:rPr>
              <w:t xml:space="preserve"> – Ш</w:t>
            </w:r>
            <w:r w:rsidRPr="0086543B">
              <w:rPr>
                <w:b/>
                <w:bCs/>
                <w:szCs w:val="24"/>
              </w:rPr>
              <w:t>емордан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Пестречинский муниципальный район, Сабинский муниципальный район, Тюлячинский муниципальный район</w:t>
            </w:r>
          </w:p>
        </w:tc>
        <w:tc>
          <w:tcPr>
            <w:tcW w:w="2525" w:type="dxa"/>
          </w:tcPr>
          <w:p w:rsidR="0031005E" w:rsidRPr="0086543B" w:rsidRDefault="00F66716" w:rsidP="00436F6C">
            <w:pPr>
              <w:ind w:firstLine="0"/>
              <w:jc w:val="center"/>
              <w:rPr>
                <w:szCs w:val="24"/>
              </w:rPr>
            </w:pPr>
            <w:r w:rsidRPr="0086543B">
              <w:rPr>
                <w:szCs w:val="24"/>
              </w:rPr>
              <w:t>У</w:t>
            </w:r>
            <w:r w:rsidR="0031005E" w:rsidRPr="0086543B">
              <w:rPr>
                <w:szCs w:val="24"/>
              </w:rPr>
              <w:t>частки автодороги «Казань – Шемордан»</w:t>
            </w:r>
          </w:p>
        </w:tc>
        <w:tc>
          <w:tcPr>
            <w:tcW w:w="1639" w:type="dxa"/>
          </w:tcPr>
          <w:p w:rsidR="0031005E" w:rsidRPr="0086543B" w:rsidRDefault="0031005E" w:rsidP="00436F6C">
            <w:pPr>
              <w:ind w:firstLine="0"/>
              <w:jc w:val="center"/>
              <w:rPr>
                <w:szCs w:val="24"/>
              </w:rPr>
            </w:pPr>
            <w:r w:rsidRPr="0086543B">
              <w:rPr>
                <w:szCs w:val="24"/>
              </w:rPr>
              <w:t>Реконструкция</w:t>
            </w:r>
          </w:p>
        </w:tc>
        <w:tc>
          <w:tcPr>
            <w:tcW w:w="1559" w:type="dxa"/>
          </w:tcPr>
          <w:p w:rsidR="0031005E" w:rsidRPr="0086543B" w:rsidRDefault="0031005E" w:rsidP="00436F6C">
            <w:pPr>
              <w:ind w:firstLine="0"/>
              <w:jc w:val="center"/>
              <w:rPr>
                <w:szCs w:val="24"/>
              </w:rPr>
            </w:pPr>
            <w:r w:rsidRPr="0086543B">
              <w:rPr>
                <w:szCs w:val="24"/>
              </w:rPr>
              <w:t>Реконструкция</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r w:rsidRPr="0086543B">
              <w:rPr>
                <w:szCs w:val="24"/>
              </w:rPr>
              <w:t>35,1</w:t>
            </w:r>
          </w:p>
        </w:tc>
        <w:tc>
          <w:tcPr>
            <w:tcW w:w="1021" w:type="dxa"/>
          </w:tcPr>
          <w:p w:rsidR="0031005E" w:rsidRPr="0086543B" w:rsidRDefault="0031005E" w:rsidP="00436F6C">
            <w:pPr>
              <w:ind w:firstLine="0"/>
              <w:jc w:val="center"/>
              <w:rPr>
                <w:szCs w:val="24"/>
              </w:rPr>
            </w:pP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Пестречинский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с.Новое Шигалеево</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3,5</w:t>
            </w:r>
          </w:p>
        </w:tc>
        <w:tc>
          <w:tcPr>
            <w:tcW w:w="1091" w:type="dxa"/>
          </w:tcPr>
          <w:p w:rsidR="0031005E" w:rsidRPr="0086543B" w:rsidRDefault="0031005E" w:rsidP="00436F6C">
            <w:pPr>
              <w:ind w:firstLine="0"/>
              <w:jc w:val="center"/>
              <w:rPr>
                <w:szCs w:val="24"/>
              </w:rPr>
            </w:pPr>
            <w:r w:rsidRPr="0086543B">
              <w:rPr>
                <w:szCs w:val="24"/>
              </w:rPr>
              <w:t>+</w:t>
            </w:r>
          </w:p>
        </w:tc>
        <w:tc>
          <w:tcPr>
            <w:tcW w:w="1134" w:type="dxa"/>
          </w:tcPr>
          <w:p w:rsidR="0031005E" w:rsidRPr="0086543B" w:rsidRDefault="0031005E" w:rsidP="00436F6C">
            <w:pPr>
              <w:ind w:firstLine="0"/>
              <w:jc w:val="center"/>
              <w:rPr>
                <w:szCs w:val="24"/>
              </w:rPr>
            </w:pP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Пестречинский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с.Старое Шигалеево</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4,5</w:t>
            </w:r>
          </w:p>
        </w:tc>
        <w:tc>
          <w:tcPr>
            <w:tcW w:w="1091" w:type="dxa"/>
          </w:tcPr>
          <w:p w:rsidR="0031005E" w:rsidRPr="0086543B" w:rsidRDefault="0031005E" w:rsidP="00436F6C">
            <w:pPr>
              <w:ind w:firstLine="0"/>
              <w:jc w:val="center"/>
              <w:rPr>
                <w:szCs w:val="24"/>
              </w:rPr>
            </w:pPr>
            <w:r w:rsidRPr="0086543B">
              <w:rPr>
                <w:szCs w:val="24"/>
              </w:rPr>
              <w:t>+</w:t>
            </w:r>
          </w:p>
        </w:tc>
        <w:tc>
          <w:tcPr>
            <w:tcW w:w="1134" w:type="dxa"/>
          </w:tcPr>
          <w:p w:rsidR="0031005E" w:rsidRPr="0086543B" w:rsidRDefault="0031005E" w:rsidP="00436F6C">
            <w:pPr>
              <w:ind w:firstLine="0"/>
              <w:jc w:val="center"/>
              <w:rPr>
                <w:szCs w:val="24"/>
              </w:rPr>
            </w:pP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Пестречинский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с.Салкын Чишма</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11,8</w:t>
            </w:r>
          </w:p>
        </w:tc>
        <w:tc>
          <w:tcPr>
            <w:tcW w:w="1091" w:type="dxa"/>
          </w:tcPr>
          <w:p w:rsidR="0031005E" w:rsidRPr="0086543B" w:rsidRDefault="0031005E" w:rsidP="00436F6C">
            <w:pPr>
              <w:ind w:firstLine="0"/>
              <w:jc w:val="center"/>
              <w:rPr>
                <w:szCs w:val="24"/>
              </w:rPr>
            </w:pPr>
            <w:r w:rsidRPr="0086543B">
              <w:rPr>
                <w:szCs w:val="24"/>
              </w:rPr>
              <w:t>+</w:t>
            </w:r>
          </w:p>
        </w:tc>
        <w:tc>
          <w:tcPr>
            <w:tcW w:w="1134" w:type="dxa"/>
          </w:tcPr>
          <w:p w:rsidR="0031005E" w:rsidRPr="0086543B" w:rsidRDefault="0031005E" w:rsidP="00436F6C">
            <w:pPr>
              <w:ind w:firstLine="0"/>
              <w:jc w:val="center"/>
              <w:rPr>
                <w:szCs w:val="24"/>
              </w:rPr>
            </w:pP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Пестречинский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с.Татарское Ходяшево</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4,7</w:t>
            </w:r>
          </w:p>
        </w:tc>
        <w:tc>
          <w:tcPr>
            <w:tcW w:w="1091" w:type="dxa"/>
          </w:tcPr>
          <w:p w:rsidR="0031005E" w:rsidRPr="0086543B" w:rsidRDefault="0031005E" w:rsidP="00436F6C">
            <w:pPr>
              <w:ind w:firstLine="0"/>
              <w:jc w:val="center"/>
              <w:rPr>
                <w:szCs w:val="24"/>
              </w:rPr>
            </w:pPr>
            <w:r w:rsidRPr="0086543B">
              <w:rPr>
                <w:szCs w:val="24"/>
              </w:rPr>
              <w:t>+</w:t>
            </w:r>
          </w:p>
        </w:tc>
        <w:tc>
          <w:tcPr>
            <w:tcW w:w="1134" w:type="dxa"/>
          </w:tcPr>
          <w:p w:rsidR="0031005E" w:rsidRPr="0086543B" w:rsidRDefault="0031005E" w:rsidP="00436F6C">
            <w:pPr>
              <w:ind w:firstLine="0"/>
              <w:jc w:val="center"/>
              <w:rPr>
                <w:szCs w:val="24"/>
              </w:rPr>
            </w:pP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Сабинский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с.Измя</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7</w:t>
            </w:r>
          </w:p>
        </w:tc>
        <w:tc>
          <w:tcPr>
            <w:tcW w:w="1091" w:type="dxa"/>
          </w:tcPr>
          <w:p w:rsidR="0031005E" w:rsidRPr="0086543B" w:rsidRDefault="0031005E" w:rsidP="00436F6C">
            <w:pPr>
              <w:ind w:firstLine="0"/>
              <w:jc w:val="center"/>
              <w:rPr>
                <w:szCs w:val="24"/>
              </w:rPr>
            </w:pPr>
            <w:r w:rsidRPr="0086543B">
              <w:rPr>
                <w:szCs w:val="24"/>
              </w:rPr>
              <w:t>+</w:t>
            </w:r>
          </w:p>
        </w:tc>
        <w:tc>
          <w:tcPr>
            <w:tcW w:w="1134" w:type="dxa"/>
          </w:tcPr>
          <w:p w:rsidR="0031005E" w:rsidRPr="0086543B" w:rsidRDefault="0031005E" w:rsidP="00436F6C">
            <w:pPr>
              <w:ind w:firstLine="0"/>
              <w:jc w:val="center"/>
              <w:rPr>
                <w:szCs w:val="24"/>
              </w:rPr>
            </w:pP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F07871">
        <w:trPr>
          <w:trHeight w:val="620"/>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Сабинский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с.Шемордан</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6,2</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C72D4B">
        <w:trPr>
          <w:trHeight w:val="284"/>
          <w:jc w:val="center"/>
        </w:trPr>
        <w:tc>
          <w:tcPr>
            <w:tcW w:w="15305" w:type="dxa"/>
            <w:gridSpan w:val="11"/>
            <w:vAlign w:val="center"/>
          </w:tcPr>
          <w:p w:rsidR="0031005E" w:rsidRPr="0086543B" w:rsidRDefault="0031005E" w:rsidP="00AA57D0">
            <w:pPr>
              <w:ind w:firstLine="0"/>
              <w:jc w:val="center"/>
              <w:rPr>
                <w:b/>
                <w:bCs/>
                <w:szCs w:val="24"/>
              </w:rPr>
            </w:pPr>
            <w:r w:rsidRPr="0086543B">
              <w:rPr>
                <w:b/>
                <w:bCs/>
                <w:szCs w:val="24"/>
              </w:rPr>
              <w:t>Набережные Челны – Сарманово</w:t>
            </w:r>
            <w:r w:rsidR="00AA57D0" w:rsidRPr="0086543B">
              <w:rPr>
                <w:b/>
                <w:bCs/>
                <w:szCs w:val="24"/>
              </w:rPr>
              <w:t xml:space="preserve"> – А</w:t>
            </w:r>
            <w:r w:rsidRPr="0086543B">
              <w:rPr>
                <w:b/>
                <w:bCs/>
                <w:szCs w:val="24"/>
              </w:rPr>
              <w:t>льметьевск</w:t>
            </w:r>
          </w:p>
        </w:tc>
      </w:tr>
      <w:tr w:rsidR="0031005E" w:rsidRPr="0086543B" w:rsidTr="00F07871">
        <w:trPr>
          <w:trHeight w:val="988"/>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Сармановский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с.Сарманово</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8,4</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Сармановский муниципальный район, Тукаевский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Набережные Челны – Сарманово</w:t>
            </w:r>
          </w:p>
        </w:tc>
        <w:tc>
          <w:tcPr>
            <w:tcW w:w="1639" w:type="dxa"/>
          </w:tcPr>
          <w:p w:rsidR="0031005E" w:rsidRPr="0086543B" w:rsidRDefault="0031005E" w:rsidP="00436F6C">
            <w:pPr>
              <w:ind w:firstLine="0"/>
              <w:jc w:val="center"/>
              <w:rPr>
                <w:szCs w:val="24"/>
              </w:rPr>
            </w:pPr>
            <w:r w:rsidRPr="0086543B">
              <w:rPr>
                <w:szCs w:val="24"/>
              </w:rPr>
              <w:t>Реконструкция</w:t>
            </w:r>
          </w:p>
        </w:tc>
        <w:tc>
          <w:tcPr>
            <w:tcW w:w="1559" w:type="dxa"/>
          </w:tcPr>
          <w:p w:rsidR="0031005E" w:rsidRPr="0086543B" w:rsidRDefault="0031005E" w:rsidP="00436F6C">
            <w:pPr>
              <w:ind w:firstLine="0"/>
              <w:jc w:val="center"/>
              <w:rPr>
                <w:szCs w:val="24"/>
              </w:rPr>
            </w:pPr>
            <w:r w:rsidRPr="0086543B">
              <w:rPr>
                <w:szCs w:val="24"/>
              </w:rPr>
              <w:t>Реконструкция</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r w:rsidRPr="0086543B">
              <w:rPr>
                <w:szCs w:val="24"/>
              </w:rPr>
              <w:t>51</w:t>
            </w:r>
          </w:p>
        </w:tc>
        <w:tc>
          <w:tcPr>
            <w:tcW w:w="1021" w:type="dxa"/>
          </w:tcPr>
          <w:p w:rsidR="0031005E" w:rsidRPr="0086543B" w:rsidRDefault="0031005E" w:rsidP="00436F6C">
            <w:pPr>
              <w:ind w:firstLine="0"/>
              <w:jc w:val="center"/>
              <w:rPr>
                <w:szCs w:val="24"/>
              </w:rPr>
            </w:pP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EB332C" w:rsidRPr="0086543B" w:rsidRDefault="0031005E" w:rsidP="003A19CC">
            <w:pPr>
              <w:ind w:firstLine="0"/>
              <w:jc w:val="center"/>
              <w:rPr>
                <w:szCs w:val="24"/>
              </w:rPr>
            </w:pPr>
            <w:r w:rsidRPr="0086543B">
              <w:rPr>
                <w:szCs w:val="24"/>
              </w:rPr>
              <w:t>Сармановский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Джалиль – Сарманово</w:t>
            </w:r>
          </w:p>
        </w:tc>
        <w:tc>
          <w:tcPr>
            <w:tcW w:w="1639" w:type="dxa"/>
          </w:tcPr>
          <w:p w:rsidR="0031005E" w:rsidRPr="0086543B" w:rsidRDefault="0031005E" w:rsidP="00436F6C">
            <w:pPr>
              <w:ind w:firstLine="0"/>
              <w:jc w:val="center"/>
              <w:rPr>
                <w:szCs w:val="24"/>
              </w:rPr>
            </w:pPr>
            <w:r w:rsidRPr="0086543B">
              <w:rPr>
                <w:szCs w:val="24"/>
              </w:rPr>
              <w:t>Реконструкция</w:t>
            </w:r>
          </w:p>
        </w:tc>
        <w:tc>
          <w:tcPr>
            <w:tcW w:w="1559" w:type="dxa"/>
          </w:tcPr>
          <w:p w:rsidR="0031005E" w:rsidRPr="0086543B" w:rsidRDefault="0031005E" w:rsidP="00436F6C">
            <w:pPr>
              <w:ind w:firstLine="0"/>
              <w:jc w:val="center"/>
              <w:rPr>
                <w:szCs w:val="24"/>
              </w:rPr>
            </w:pPr>
            <w:r w:rsidRPr="0086543B">
              <w:rPr>
                <w:szCs w:val="24"/>
              </w:rPr>
              <w:t>Реконструкция</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r w:rsidRPr="0086543B">
              <w:rPr>
                <w:szCs w:val="24"/>
              </w:rPr>
              <w:t>11,1</w:t>
            </w:r>
          </w:p>
        </w:tc>
        <w:tc>
          <w:tcPr>
            <w:tcW w:w="1021" w:type="dxa"/>
          </w:tcPr>
          <w:p w:rsidR="0031005E" w:rsidRPr="0086543B" w:rsidRDefault="0031005E" w:rsidP="00436F6C">
            <w:pPr>
              <w:ind w:firstLine="0"/>
              <w:jc w:val="center"/>
              <w:rPr>
                <w:szCs w:val="24"/>
              </w:rPr>
            </w:pP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C72D4B">
        <w:trPr>
          <w:trHeight w:val="284"/>
          <w:jc w:val="center"/>
        </w:trPr>
        <w:tc>
          <w:tcPr>
            <w:tcW w:w="15305" w:type="dxa"/>
            <w:gridSpan w:val="11"/>
            <w:vAlign w:val="center"/>
          </w:tcPr>
          <w:p w:rsidR="0031005E" w:rsidRPr="0086543B" w:rsidRDefault="0031005E" w:rsidP="00AA57D0">
            <w:pPr>
              <w:ind w:firstLine="0"/>
              <w:jc w:val="center"/>
              <w:rPr>
                <w:b/>
                <w:bCs/>
                <w:szCs w:val="24"/>
              </w:rPr>
            </w:pPr>
            <w:r w:rsidRPr="0086543B">
              <w:rPr>
                <w:b/>
                <w:bCs/>
                <w:szCs w:val="24"/>
              </w:rPr>
              <w:t>Чистополь</w:t>
            </w:r>
            <w:r w:rsidR="00AA57D0" w:rsidRPr="0086543B">
              <w:rPr>
                <w:b/>
                <w:bCs/>
                <w:szCs w:val="24"/>
              </w:rPr>
              <w:t xml:space="preserve"> – </w:t>
            </w:r>
            <w:r w:rsidRPr="0086543B">
              <w:rPr>
                <w:b/>
                <w:bCs/>
                <w:szCs w:val="24"/>
              </w:rPr>
              <w:t>Нурлат</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Аксубаевский муниципальный район, Чистопольский муниципальный район, Нурлатский муниципальный район</w:t>
            </w:r>
          </w:p>
        </w:tc>
        <w:tc>
          <w:tcPr>
            <w:tcW w:w="2525" w:type="dxa"/>
          </w:tcPr>
          <w:p w:rsidR="0031005E" w:rsidRPr="0086543B" w:rsidRDefault="0031005E" w:rsidP="00436F6C">
            <w:pPr>
              <w:ind w:firstLine="0"/>
              <w:jc w:val="center"/>
              <w:rPr>
                <w:szCs w:val="24"/>
              </w:rPr>
            </w:pPr>
            <w:r w:rsidRPr="0086543B">
              <w:rPr>
                <w:szCs w:val="24"/>
              </w:rPr>
              <w:t>Чистополь – Аксубаево – Нурлат</w:t>
            </w:r>
          </w:p>
        </w:tc>
        <w:tc>
          <w:tcPr>
            <w:tcW w:w="1639" w:type="dxa"/>
          </w:tcPr>
          <w:p w:rsidR="0031005E" w:rsidRPr="0086543B" w:rsidRDefault="0031005E" w:rsidP="00436F6C">
            <w:pPr>
              <w:ind w:firstLine="0"/>
              <w:jc w:val="center"/>
              <w:rPr>
                <w:szCs w:val="24"/>
              </w:rPr>
            </w:pPr>
            <w:r w:rsidRPr="0086543B">
              <w:rPr>
                <w:szCs w:val="24"/>
              </w:rPr>
              <w:t>Реконструкция</w:t>
            </w:r>
          </w:p>
        </w:tc>
        <w:tc>
          <w:tcPr>
            <w:tcW w:w="1559" w:type="dxa"/>
          </w:tcPr>
          <w:p w:rsidR="0031005E" w:rsidRPr="0086543B" w:rsidRDefault="0031005E" w:rsidP="00436F6C">
            <w:pPr>
              <w:ind w:firstLine="0"/>
              <w:jc w:val="center"/>
              <w:rPr>
                <w:szCs w:val="24"/>
              </w:rPr>
            </w:pPr>
            <w:r w:rsidRPr="0086543B">
              <w:rPr>
                <w:szCs w:val="24"/>
              </w:rPr>
              <w:t>Реконструкция</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r w:rsidRPr="0086543B">
              <w:rPr>
                <w:szCs w:val="24"/>
              </w:rPr>
              <w:t>100,6</w:t>
            </w:r>
          </w:p>
        </w:tc>
        <w:tc>
          <w:tcPr>
            <w:tcW w:w="1021" w:type="dxa"/>
          </w:tcPr>
          <w:p w:rsidR="0031005E" w:rsidRPr="0086543B" w:rsidRDefault="0031005E" w:rsidP="00436F6C">
            <w:pPr>
              <w:ind w:firstLine="0"/>
              <w:jc w:val="center"/>
              <w:rPr>
                <w:szCs w:val="24"/>
              </w:rPr>
            </w:pP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Аксубаевский муниципальный район</w:t>
            </w:r>
          </w:p>
        </w:tc>
        <w:tc>
          <w:tcPr>
            <w:tcW w:w="2525" w:type="dxa"/>
          </w:tcPr>
          <w:p w:rsidR="0031005E" w:rsidRPr="0086543B" w:rsidRDefault="0031005E" w:rsidP="00436F6C">
            <w:pPr>
              <w:spacing w:line="235" w:lineRule="auto"/>
              <w:ind w:firstLine="0"/>
              <w:jc w:val="center"/>
              <w:rPr>
                <w:szCs w:val="24"/>
              </w:rPr>
            </w:pPr>
            <w:r w:rsidRPr="0086543B">
              <w:rPr>
                <w:szCs w:val="24"/>
              </w:rPr>
              <w:t>Обход пгт.Аксубаево</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8</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Чистопольский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с.Чувашский Елтан</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3,2</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C72D4B">
        <w:trPr>
          <w:trHeight w:val="284"/>
          <w:jc w:val="center"/>
        </w:trPr>
        <w:tc>
          <w:tcPr>
            <w:tcW w:w="15305" w:type="dxa"/>
            <w:gridSpan w:val="11"/>
            <w:vAlign w:val="center"/>
          </w:tcPr>
          <w:p w:rsidR="0031005E" w:rsidRPr="0086543B" w:rsidRDefault="0031005E" w:rsidP="00AA0F44">
            <w:pPr>
              <w:ind w:firstLine="0"/>
              <w:jc w:val="center"/>
              <w:rPr>
                <w:b/>
                <w:bCs/>
                <w:szCs w:val="24"/>
              </w:rPr>
            </w:pPr>
            <w:r w:rsidRPr="0086543B">
              <w:rPr>
                <w:b/>
                <w:bCs/>
                <w:szCs w:val="24"/>
              </w:rPr>
              <w:t>Прочие мероприятия</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Агрызский муниципальный район</w:t>
            </w:r>
          </w:p>
        </w:tc>
        <w:tc>
          <w:tcPr>
            <w:tcW w:w="2525" w:type="dxa"/>
          </w:tcPr>
          <w:p w:rsidR="0031005E" w:rsidRPr="0086543B" w:rsidRDefault="0031005E" w:rsidP="00436F6C">
            <w:pPr>
              <w:ind w:firstLine="0"/>
              <w:jc w:val="center"/>
              <w:rPr>
                <w:szCs w:val="24"/>
              </w:rPr>
            </w:pPr>
            <w:r w:rsidRPr="0086543B">
              <w:rPr>
                <w:szCs w:val="24"/>
              </w:rPr>
              <w:t>Иж-Бобья – Старая Монья</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1</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Агрызский муниципальный район</w:t>
            </w:r>
          </w:p>
        </w:tc>
        <w:tc>
          <w:tcPr>
            <w:tcW w:w="2525" w:type="dxa"/>
          </w:tcPr>
          <w:p w:rsidR="0031005E" w:rsidRPr="0086543B" w:rsidRDefault="0031005E" w:rsidP="00436F6C">
            <w:pPr>
              <w:ind w:firstLine="0"/>
              <w:jc w:val="center"/>
              <w:rPr>
                <w:szCs w:val="24"/>
              </w:rPr>
            </w:pPr>
            <w:r w:rsidRPr="0086543B">
              <w:rPr>
                <w:szCs w:val="24"/>
              </w:rPr>
              <w:t>Кадряково – Старая Салья</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0,74</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Агрызский муниципальный район</w:t>
            </w:r>
          </w:p>
        </w:tc>
        <w:tc>
          <w:tcPr>
            <w:tcW w:w="2525" w:type="dxa"/>
          </w:tcPr>
          <w:p w:rsidR="0031005E" w:rsidRPr="0086543B" w:rsidRDefault="0031005E" w:rsidP="00436F6C">
            <w:pPr>
              <w:ind w:firstLine="0"/>
              <w:jc w:val="center"/>
              <w:rPr>
                <w:szCs w:val="24"/>
              </w:rPr>
            </w:pPr>
            <w:r w:rsidRPr="0086543B">
              <w:rPr>
                <w:szCs w:val="24"/>
              </w:rPr>
              <w:t>Кумырса – Усть-Сакла</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4,7</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Актанышский муниципальный район</w:t>
            </w:r>
          </w:p>
        </w:tc>
        <w:tc>
          <w:tcPr>
            <w:tcW w:w="2525" w:type="dxa"/>
          </w:tcPr>
          <w:p w:rsidR="0031005E" w:rsidRPr="0086543B" w:rsidRDefault="0031005E" w:rsidP="00436F6C">
            <w:pPr>
              <w:ind w:firstLine="0"/>
              <w:jc w:val="center"/>
              <w:rPr>
                <w:szCs w:val="24"/>
              </w:rPr>
            </w:pPr>
            <w:r w:rsidRPr="0086543B">
              <w:rPr>
                <w:szCs w:val="24"/>
              </w:rPr>
              <w:t>Подъезд к аэродрому «Актаныш»</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0,6</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Чистопольский муниципальный район</w:t>
            </w:r>
          </w:p>
        </w:tc>
        <w:tc>
          <w:tcPr>
            <w:tcW w:w="2525" w:type="dxa"/>
          </w:tcPr>
          <w:p w:rsidR="0031005E" w:rsidRPr="0086543B" w:rsidRDefault="0031005E" w:rsidP="00436F6C">
            <w:pPr>
              <w:ind w:firstLine="0"/>
              <w:jc w:val="center"/>
              <w:rPr>
                <w:szCs w:val="24"/>
              </w:rPr>
            </w:pPr>
            <w:r w:rsidRPr="0086543B">
              <w:rPr>
                <w:szCs w:val="24"/>
              </w:rPr>
              <w:t>Подъезд к аэродрому «Чистополь»</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1,5</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Аксубаевский муниципальный район, Алексеевский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Шама – Черемушка</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5,2</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Аксубаевский муниципальный район, Новошешминский муниципальный район</w:t>
            </w:r>
          </w:p>
        </w:tc>
        <w:tc>
          <w:tcPr>
            <w:tcW w:w="2525" w:type="dxa"/>
          </w:tcPr>
          <w:p w:rsidR="0031005E" w:rsidRPr="0086543B" w:rsidRDefault="0031005E" w:rsidP="00436F6C">
            <w:pPr>
              <w:ind w:firstLine="0"/>
              <w:jc w:val="center"/>
              <w:rPr>
                <w:szCs w:val="24"/>
              </w:rPr>
            </w:pPr>
            <w:r w:rsidRPr="0086543B">
              <w:rPr>
                <w:szCs w:val="24"/>
              </w:rPr>
              <w:t>Урмандеево – Чувашская Чебоксарка</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8,8</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Аксубаевский муниципальный район, Новошешминский муниципальный район</w:t>
            </w:r>
          </w:p>
        </w:tc>
        <w:tc>
          <w:tcPr>
            <w:tcW w:w="2525" w:type="dxa"/>
          </w:tcPr>
          <w:p w:rsidR="0031005E" w:rsidRPr="0086543B" w:rsidRDefault="0031005E" w:rsidP="00436F6C">
            <w:pPr>
              <w:spacing w:line="235" w:lineRule="auto"/>
              <w:ind w:firstLine="0"/>
              <w:jc w:val="center"/>
              <w:rPr>
                <w:szCs w:val="24"/>
              </w:rPr>
            </w:pPr>
            <w:r w:rsidRPr="0086543B">
              <w:rPr>
                <w:szCs w:val="24"/>
              </w:rPr>
              <w:t>Новое Ибрайкино – Слобода Волчья</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5,6</w:t>
            </w:r>
          </w:p>
        </w:tc>
        <w:tc>
          <w:tcPr>
            <w:tcW w:w="1091" w:type="dxa"/>
          </w:tcPr>
          <w:p w:rsidR="0031005E" w:rsidRPr="0086543B" w:rsidRDefault="0031005E" w:rsidP="00436F6C">
            <w:pPr>
              <w:ind w:firstLine="0"/>
              <w:jc w:val="center"/>
              <w:rPr>
                <w:szCs w:val="24"/>
              </w:rPr>
            </w:pPr>
            <w:r w:rsidRPr="0086543B">
              <w:rPr>
                <w:szCs w:val="24"/>
              </w:rPr>
              <w:t>+</w:t>
            </w:r>
          </w:p>
        </w:tc>
        <w:tc>
          <w:tcPr>
            <w:tcW w:w="1134" w:type="dxa"/>
          </w:tcPr>
          <w:p w:rsidR="0031005E" w:rsidRPr="0086543B" w:rsidRDefault="0031005E" w:rsidP="00436F6C">
            <w:pPr>
              <w:ind w:firstLine="0"/>
              <w:jc w:val="center"/>
              <w:rPr>
                <w:szCs w:val="24"/>
              </w:rPr>
            </w:pP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Актанышский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Объезд с. Актаныш</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6,6</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Алексеевский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с.Билярск с западной стороны</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5,2</w:t>
            </w:r>
          </w:p>
        </w:tc>
        <w:tc>
          <w:tcPr>
            <w:tcW w:w="1091" w:type="dxa"/>
          </w:tcPr>
          <w:p w:rsidR="0031005E" w:rsidRPr="0086543B" w:rsidRDefault="0031005E" w:rsidP="00436F6C">
            <w:pPr>
              <w:ind w:firstLine="0"/>
              <w:jc w:val="center"/>
              <w:rPr>
                <w:szCs w:val="24"/>
              </w:rPr>
            </w:pPr>
            <w:r w:rsidRPr="0086543B">
              <w:rPr>
                <w:szCs w:val="24"/>
              </w:rPr>
              <w:t>+</w:t>
            </w:r>
          </w:p>
        </w:tc>
        <w:tc>
          <w:tcPr>
            <w:tcW w:w="1134" w:type="dxa"/>
          </w:tcPr>
          <w:p w:rsidR="0031005E" w:rsidRPr="0086543B" w:rsidRDefault="0031005E" w:rsidP="00436F6C">
            <w:pPr>
              <w:ind w:firstLine="0"/>
              <w:jc w:val="center"/>
              <w:rPr>
                <w:szCs w:val="24"/>
              </w:rPr>
            </w:pP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Алексеевский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с.Билярск с восточной стороны</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10,5</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Алькеевский муниципальный район</w:t>
            </w:r>
          </w:p>
        </w:tc>
        <w:tc>
          <w:tcPr>
            <w:tcW w:w="2525" w:type="dxa"/>
          </w:tcPr>
          <w:p w:rsidR="0031005E" w:rsidRPr="0086543B" w:rsidRDefault="000B5337" w:rsidP="000B5337">
            <w:pPr>
              <w:ind w:left="-47" w:hanging="47"/>
              <w:jc w:val="center"/>
              <w:rPr>
                <w:szCs w:val="24"/>
              </w:rPr>
            </w:pPr>
            <w:r w:rsidRPr="0086543B">
              <w:rPr>
                <w:szCs w:val="24"/>
              </w:rPr>
              <w:t xml:space="preserve"> </w:t>
            </w:r>
            <w:r w:rsidR="0031005E" w:rsidRPr="0086543B">
              <w:rPr>
                <w:szCs w:val="24"/>
              </w:rPr>
              <w:t>«Верхнее Колчури</w:t>
            </w:r>
            <w:r w:rsidRPr="0086543B">
              <w:rPr>
                <w:szCs w:val="24"/>
              </w:rPr>
              <w:t xml:space="preserve">-  </w:t>
            </w:r>
            <w:r w:rsidR="0031005E" w:rsidRPr="0086543B">
              <w:rPr>
                <w:szCs w:val="24"/>
              </w:rPr>
              <w:t>но</w:t>
            </w:r>
            <w:r w:rsidR="00AA57D0" w:rsidRPr="0086543B">
              <w:rPr>
                <w:szCs w:val="24"/>
              </w:rPr>
              <w:t xml:space="preserve"> – К</w:t>
            </w:r>
            <w:r w:rsidR="0031005E" w:rsidRPr="0086543B">
              <w:rPr>
                <w:szCs w:val="24"/>
              </w:rPr>
              <w:t xml:space="preserve">атюшино» – </w:t>
            </w:r>
            <w:r w:rsidRPr="0086543B">
              <w:rPr>
                <w:szCs w:val="24"/>
              </w:rPr>
              <w:t xml:space="preserve"> </w:t>
            </w:r>
            <w:r w:rsidR="0031005E" w:rsidRPr="0086543B">
              <w:rPr>
                <w:szCs w:val="24"/>
              </w:rPr>
              <w:t>Чувашское Шапкино</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8,8</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 xml:space="preserve">Алькеевский муниципальный район, </w:t>
            </w:r>
            <w:r w:rsidRPr="0086543B">
              <w:rPr>
                <w:szCs w:val="24"/>
              </w:rPr>
              <w:lastRenderedPageBreak/>
              <w:t>Спасский муниципальный район</w:t>
            </w:r>
          </w:p>
        </w:tc>
        <w:tc>
          <w:tcPr>
            <w:tcW w:w="2525" w:type="dxa"/>
          </w:tcPr>
          <w:p w:rsidR="0031005E" w:rsidRPr="0086543B" w:rsidRDefault="0031005E" w:rsidP="00436F6C">
            <w:pPr>
              <w:ind w:firstLine="0"/>
              <w:jc w:val="center"/>
              <w:rPr>
                <w:szCs w:val="24"/>
              </w:rPr>
            </w:pPr>
            <w:r w:rsidRPr="0086543B">
              <w:rPr>
                <w:szCs w:val="24"/>
              </w:rPr>
              <w:lastRenderedPageBreak/>
              <w:t>Иж-Борискино – Кошки</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3,8</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Алексеевский муниципальный район, Алькеевский муниципальный район</w:t>
            </w:r>
          </w:p>
        </w:tc>
        <w:tc>
          <w:tcPr>
            <w:tcW w:w="2525" w:type="dxa"/>
          </w:tcPr>
          <w:p w:rsidR="0031005E" w:rsidRPr="0086543B" w:rsidRDefault="0031005E" w:rsidP="00436F6C">
            <w:pPr>
              <w:ind w:firstLine="0"/>
              <w:jc w:val="center"/>
              <w:rPr>
                <w:szCs w:val="24"/>
              </w:rPr>
            </w:pPr>
            <w:r w:rsidRPr="0086543B">
              <w:rPr>
                <w:szCs w:val="24"/>
              </w:rPr>
              <w:t>«Базарные Матаки – Мамыково» – Мараса</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2,9</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Алькеевский муниципальный район, Нурлатский муниципальный район</w:t>
            </w:r>
          </w:p>
        </w:tc>
        <w:tc>
          <w:tcPr>
            <w:tcW w:w="2525" w:type="dxa"/>
          </w:tcPr>
          <w:p w:rsidR="0031005E" w:rsidRPr="0086543B" w:rsidRDefault="0031005E" w:rsidP="00436F6C">
            <w:pPr>
              <w:ind w:firstLine="0"/>
              <w:jc w:val="center"/>
              <w:rPr>
                <w:szCs w:val="24"/>
              </w:rPr>
            </w:pPr>
            <w:r w:rsidRPr="0086543B">
              <w:rPr>
                <w:szCs w:val="24"/>
              </w:rPr>
              <w:t>Старая Тумба – Новая Тумба</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3,6</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436F6C">
            <w:pPr>
              <w:spacing w:line="233" w:lineRule="auto"/>
              <w:ind w:firstLine="0"/>
              <w:jc w:val="center"/>
              <w:rPr>
                <w:szCs w:val="24"/>
              </w:rPr>
            </w:pPr>
            <w:r w:rsidRPr="0086543B">
              <w:rPr>
                <w:szCs w:val="24"/>
              </w:rPr>
              <w:t>Алькеевский муниципальный район, Нурлатский муниципальный район</w:t>
            </w:r>
          </w:p>
        </w:tc>
        <w:tc>
          <w:tcPr>
            <w:tcW w:w="2525" w:type="dxa"/>
          </w:tcPr>
          <w:p w:rsidR="0031005E" w:rsidRPr="0086543B" w:rsidRDefault="0031005E" w:rsidP="00436F6C">
            <w:pPr>
              <w:spacing w:line="233" w:lineRule="auto"/>
              <w:ind w:firstLine="0"/>
              <w:jc w:val="center"/>
              <w:rPr>
                <w:szCs w:val="24"/>
              </w:rPr>
            </w:pPr>
            <w:r w:rsidRPr="0086543B">
              <w:rPr>
                <w:szCs w:val="24"/>
              </w:rPr>
              <w:t>«Алексеевское – Высокий Колок» – Каракули – Старая Тумба</w:t>
            </w:r>
          </w:p>
        </w:tc>
        <w:tc>
          <w:tcPr>
            <w:tcW w:w="163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3" w:lineRule="auto"/>
              <w:ind w:firstLine="0"/>
              <w:jc w:val="center"/>
              <w:rPr>
                <w:szCs w:val="24"/>
              </w:rPr>
            </w:pPr>
            <w:r w:rsidRPr="0086543B">
              <w:rPr>
                <w:szCs w:val="24"/>
              </w:rPr>
              <w:t>км</w:t>
            </w:r>
          </w:p>
        </w:tc>
        <w:tc>
          <w:tcPr>
            <w:tcW w:w="870" w:type="dxa"/>
          </w:tcPr>
          <w:p w:rsidR="0031005E" w:rsidRPr="0086543B" w:rsidRDefault="0031005E" w:rsidP="00436F6C">
            <w:pPr>
              <w:spacing w:line="233" w:lineRule="auto"/>
              <w:ind w:firstLine="0"/>
              <w:jc w:val="center"/>
              <w:rPr>
                <w:szCs w:val="24"/>
              </w:rPr>
            </w:pPr>
          </w:p>
        </w:tc>
        <w:tc>
          <w:tcPr>
            <w:tcW w:w="1021" w:type="dxa"/>
          </w:tcPr>
          <w:p w:rsidR="0031005E" w:rsidRPr="0086543B" w:rsidRDefault="0031005E" w:rsidP="00436F6C">
            <w:pPr>
              <w:spacing w:line="233" w:lineRule="auto"/>
              <w:ind w:firstLine="0"/>
              <w:jc w:val="center"/>
              <w:rPr>
                <w:szCs w:val="24"/>
              </w:rPr>
            </w:pPr>
            <w:r w:rsidRPr="0086543B">
              <w:rPr>
                <w:szCs w:val="24"/>
              </w:rPr>
              <w:t>4,6</w:t>
            </w:r>
          </w:p>
        </w:tc>
        <w:tc>
          <w:tcPr>
            <w:tcW w:w="1091" w:type="dxa"/>
          </w:tcPr>
          <w:p w:rsidR="0031005E" w:rsidRPr="0086543B" w:rsidRDefault="0031005E" w:rsidP="00436F6C">
            <w:pPr>
              <w:spacing w:line="233" w:lineRule="auto"/>
              <w:ind w:firstLine="0"/>
              <w:jc w:val="center"/>
              <w:rPr>
                <w:szCs w:val="24"/>
              </w:rPr>
            </w:pPr>
            <w:r w:rsidRPr="0086543B">
              <w:rPr>
                <w:szCs w:val="24"/>
              </w:rPr>
              <w:t>+</w:t>
            </w:r>
          </w:p>
        </w:tc>
        <w:tc>
          <w:tcPr>
            <w:tcW w:w="1134" w:type="dxa"/>
          </w:tcPr>
          <w:p w:rsidR="0031005E" w:rsidRPr="0086543B" w:rsidRDefault="0031005E" w:rsidP="00436F6C">
            <w:pPr>
              <w:spacing w:line="233" w:lineRule="auto"/>
              <w:ind w:firstLine="0"/>
              <w:jc w:val="center"/>
              <w:rPr>
                <w:szCs w:val="24"/>
              </w:rPr>
            </w:pPr>
          </w:p>
        </w:tc>
        <w:tc>
          <w:tcPr>
            <w:tcW w:w="1899" w:type="dxa"/>
          </w:tcPr>
          <w:p w:rsidR="0031005E" w:rsidRPr="0086543B" w:rsidRDefault="0031005E" w:rsidP="00436F6C">
            <w:pPr>
              <w:spacing w:line="233"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436F6C">
            <w:pPr>
              <w:spacing w:line="233" w:lineRule="auto"/>
              <w:ind w:firstLine="0"/>
              <w:jc w:val="center"/>
              <w:rPr>
                <w:szCs w:val="24"/>
              </w:rPr>
            </w:pPr>
            <w:r w:rsidRPr="0086543B">
              <w:rPr>
                <w:szCs w:val="24"/>
              </w:rPr>
              <w:t>Апастовский муниципальный район</w:t>
            </w:r>
          </w:p>
        </w:tc>
        <w:tc>
          <w:tcPr>
            <w:tcW w:w="2525" w:type="dxa"/>
          </w:tcPr>
          <w:p w:rsidR="0031005E" w:rsidRPr="0086543B" w:rsidRDefault="0031005E" w:rsidP="00436F6C">
            <w:pPr>
              <w:spacing w:line="233" w:lineRule="auto"/>
              <w:ind w:firstLine="0"/>
              <w:jc w:val="center"/>
              <w:rPr>
                <w:szCs w:val="24"/>
              </w:rPr>
            </w:pPr>
            <w:r w:rsidRPr="0086543B">
              <w:rPr>
                <w:szCs w:val="24"/>
              </w:rPr>
              <w:t>Обход с.Апастово</w:t>
            </w:r>
          </w:p>
        </w:tc>
        <w:tc>
          <w:tcPr>
            <w:tcW w:w="163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3" w:lineRule="auto"/>
              <w:ind w:firstLine="0"/>
              <w:jc w:val="center"/>
              <w:rPr>
                <w:szCs w:val="24"/>
              </w:rPr>
            </w:pPr>
            <w:r w:rsidRPr="0086543B">
              <w:rPr>
                <w:szCs w:val="24"/>
              </w:rPr>
              <w:t>км</w:t>
            </w:r>
          </w:p>
        </w:tc>
        <w:tc>
          <w:tcPr>
            <w:tcW w:w="870" w:type="dxa"/>
          </w:tcPr>
          <w:p w:rsidR="0031005E" w:rsidRPr="0086543B" w:rsidRDefault="0031005E" w:rsidP="00436F6C">
            <w:pPr>
              <w:spacing w:line="233" w:lineRule="auto"/>
              <w:ind w:firstLine="0"/>
              <w:jc w:val="center"/>
              <w:rPr>
                <w:szCs w:val="24"/>
              </w:rPr>
            </w:pPr>
          </w:p>
        </w:tc>
        <w:tc>
          <w:tcPr>
            <w:tcW w:w="1021" w:type="dxa"/>
          </w:tcPr>
          <w:p w:rsidR="0031005E" w:rsidRPr="0086543B" w:rsidRDefault="0031005E" w:rsidP="00436F6C">
            <w:pPr>
              <w:spacing w:line="233" w:lineRule="auto"/>
              <w:ind w:firstLine="0"/>
              <w:jc w:val="center"/>
              <w:rPr>
                <w:szCs w:val="24"/>
              </w:rPr>
            </w:pPr>
            <w:r w:rsidRPr="0086543B">
              <w:rPr>
                <w:szCs w:val="24"/>
              </w:rPr>
              <w:t>4,7</w:t>
            </w:r>
          </w:p>
        </w:tc>
        <w:tc>
          <w:tcPr>
            <w:tcW w:w="1091" w:type="dxa"/>
          </w:tcPr>
          <w:p w:rsidR="0031005E" w:rsidRPr="0086543B" w:rsidRDefault="0031005E" w:rsidP="00436F6C">
            <w:pPr>
              <w:spacing w:line="233" w:lineRule="auto"/>
              <w:ind w:firstLine="0"/>
              <w:jc w:val="center"/>
              <w:rPr>
                <w:szCs w:val="24"/>
              </w:rPr>
            </w:pPr>
            <w:r w:rsidRPr="0086543B">
              <w:rPr>
                <w:szCs w:val="24"/>
              </w:rPr>
              <w:t>+</w:t>
            </w:r>
          </w:p>
        </w:tc>
        <w:tc>
          <w:tcPr>
            <w:tcW w:w="1134" w:type="dxa"/>
          </w:tcPr>
          <w:p w:rsidR="0031005E" w:rsidRPr="0086543B" w:rsidRDefault="0031005E" w:rsidP="00436F6C">
            <w:pPr>
              <w:spacing w:line="233" w:lineRule="auto"/>
              <w:ind w:firstLine="0"/>
              <w:jc w:val="center"/>
              <w:rPr>
                <w:szCs w:val="24"/>
              </w:rPr>
            </w:pPr>
          </w:p>
        </w:tc>
        <w:tc>
          <w:tcPr>
            <w:tcW w:w="1899" w:type="dxa"/>
          </w:tcPr>
          <w:p w:rsidR="0031005E" w:rsidRPr="0086543B" w:rsidRDefault="0031005E" w:rsidP="00436F6C">
            <w:pPr>
              <w:spacing w:line="233"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436F6C">
            <w:pPr>
              <w:spacing w:line="233" w:lineRule="auto"/>
              <w:ind w:firstLine="0"/>
              <w:jc w:val="center"/>
              <w:rPr>
                <w:szCs w:val="24"/>
              </w:rPr>
            </w:pPr>
            <w:r w:rsidRPr="0086543B">
              <w:rPr>
                <w:szCs w:val="24"/>
              </w:rPr>
              <w:t>Арский муниципальный район</w:t>
            </w:r>
          </w:p>
        </w:tc>
        <w:tc>
          <w:tcPr>
            <w:tcW w:w="2525" w:type="dxa"/>
          </w:tcPr>
          <w:p w:rsidR="0031005E" w:rsidRPr="0086543B" w:rsidRDefault="0031005E" w:rsidP="00436F6C">
            <w:pPr>
              <w:spacing w:line="233" w:lineRule="auto"/>
              <w:ind w:firstLine="0"/>
              <w:jc w:val="center"/>
              <w:rPr>
                <w:szCs w:val="24"/>
              </w:rPr>
            </w:pPr>
            <w:r w:rsidRPr="0086543B">
              <w:rPr>
                <w:szCs w:val="24"/>
              </w:rPr>
              <w:t>Северный обход г.Арска</w:t>
            </w:r>
          </w:p>
        </w:tc>
        <w:tc>
          <w:tcPr>
            <w:tcW w:w="163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3" w:lineRule="auto"/>
              <w:ind w:firstLine="0"/>
              <w:jc w:val="center"/>
              <w:rPr>
                <w:szCs w:val="24"/>
              </w:rPr>
            </w:pPr>
            <w:r w:rsidRPr="0086543B">
              <w:rPr>
                <w:szCs w:val="24"/>
              </w:rPr>
              <w:t>км</w:t>
            </w:r>
          </w:p>
        </w:tc>
        <w:tc>
          <w:tcPr>
            <w:tcW w:w="870" w:type="dxa"/>
          </w:tcPr>
          <w:p w:rsidR="0031005E" w:rsidRPr="0086543B" w:rsidRDefault="0031005E" w:rsidP="00436F6C">
            <w:pPr>
              <w:spacing w:line="233" w:lineRule="auto"/>
              <w:ind w:firstLine="0"/>
              <w:jc w:val="center"/>
              <w:rPr>
                <w:szCs w:val="24"/>
              </w:rPr>
            </w:pPr>
          </w:p>
        </w:tc>
        <w:tc>
          <w:tcPr>
            <w:tcW w:w="1021" w:type="dxa"/>
          </w:tcPr>
          <w:p w:rsidR="0031005E" w:rsidRPr="0086543B" w:rsidRDefault="0031005E" w:rsidP="00436F6C">
            <w:pPr>
              <w:spacing w:line="233" w:lineRule="auto"/>
              <w:ind w:firstLine="0"/>
              <w:jc w:val="center"/>
              <w:rPr>
                <w:szCs w:val="24"/>
              </w:rPr>
            </w:pPr>
            <w:r w:rsidRPr="0086543B">
              <w:rPr>
                <w:szCs w:val="24"/>
              </w:rPr>
              <w:t>8,8</w:t>
            </w:r>
          </w:p>
        </w:tc>
        <w:tc>
          <w:tcPr>
            <w:tcW w:w="1091" w:type="dxa"/>
          </w:tcPr>
          <w:p w:rsidR="0031005E" w:rsidRPr="0086543B" w:rsidRDefault="0031005E" w:rsidP="00436F6C">
            <w:pPr>
              <w:spacing w:line="233" w:lineRule="auto"/>
              <w:ind w:firstLine="0"/>
              <w:jc w:val="center"/>
              <w:rPr>
                <w:szCs w:val="24"/>
              </w:rPr>
            </w:pPr>
          </w:p>
        </w:tc>
        <w:tc>
          <w:tcPr>
            <w:tcW w:w="1134" w:type="dxa"/>
          </w:tcPr>
          <w:p w:rsidR="0031005E" w:rsidRPr="0086543B" w:rsidRDefault="0031005E" w:rsidP="00436F6C">
            <w:pPr>
              <w:spacing w:line="233" w:lineRule="auto"/>
              <w:ind w:firstLine="0"/>
              <w:jc w:val="center"/>
              <w:rPr>
                <w:szCs w:val="24"/>
              </w:rPr>
            </w:pPr>
            <w:r w:rsidRPr="0086543B">
              <w:rPr>
                <w:szCs w:val="24"/>
              </w:rPr>
              <w:t>+</w:t>
            </w:r>
          </w:p>
        </w:tc>
        <w:tc>
          <w:tcPr>
            <w:tcW w:w="1899" w:type="dxa"/>
          </w:tcPr>
          <w:p w:rsidR="0031005E" w:rsidRPr="0086543B" w:rsidRDefault="0031005E" w:rsidP="00436F6C">
            <w:pPr>
              <w:spacing w:line="233"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436F6C">
            <w:pPr>
              <w:spacing w:line="233" w:lineRule="auto"/>
              <w:ind w:firstLine="0"/>
              <w:jc w:val="center"/>
              <w:rPr>
                <w:szCs w:val="24"/>
              </w:rPr>
            </w:pPr>
            <w:r w:rsidRPr="0086543B">
              <w:rPr>
                <w:szCs w:val="24"/>
              </w:rPr>
              <w:t>Арский муниципальный район</w:t>
            </w:r>
          </w:p>
        </w:tc>
        <w:tc>
          <w:tcPr>
            <w:tcW w:w="2525" w:type="dxa"/>
          </w:tcPr>
          <w:p w:rsidR="0031005E" w:rsidRPr="0086543B" w:rsidRDefault="0031005E" w:rsidP="00436F6C">
            <w:pPr>
              <w:spacing w:line="233" w:lineRule="auto"/>
              <w:ind w:firstLine="0"/>
              <w:jc w:val="center"/>
              <w:rPr>
                <w:szCs w:val="24"/>
              </w:rPr>
            </w:pPr>
            <w:r w:rsidRPr="0086543B">
              <w:rPr>
                <w:szCs w:val="24"/>
              </w:rPr>
              <w:t>Южный обход г.Арска</w:t>
            </w:r>
          </w:p>
        </w:tc>
        <w:tc>
          <w:tcPr>
            <w:tcW w:w="163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3" w:lineRule="auto"/>
              <w:ind w:firstLine="0"/>
              <w:jc w:val="center"/>
              <w:rPr>
                <w:szCs w:val="24"/>
              </w:rPr>
            </w:pPr>
            <w:r w:rsidRPr="0086543B">
              <w:rPr>
                <w:szCs w:val="24"/>
              </w:rPr>
              <w:t>км</w:t>
            </w:r>
          </w:p>
        </w:tc>
        <w:tc>
          <w:tcPr>
            <w:tcW w:w="870" w:type="dxa"/>
          </w:tcPr>
          <w:p w:rsidR="0031005E" w:rsidRPr="0086543B" w:rsidRDefault="0031005E" w:rsidP="00436F6C">
            <w:pPr>
              <w:spacing w:line="233" w:lineRule="auto"/>
              <w:ind w:firstLine="0"/>
              <w:jc w:val="center"/>
              <w:rPr>
                <w:szCs w:val="24"/>
              </w:rPr>
            </w:pPr>
          </w:p>
        </w:tc>
        <w:tc>
          <w:tcPr>
            <w:tcW w:w="1021" w:type="dxa"/>
          </w:tcPr>
          <w:p w:rsidR="0031005E" w:rsidRPr="0086543B" w:rsidRDefault="0031005E" w:rsidP="00436F6C">
            <w:pPr>
              <w:spacing w:line="233" w:lineRule="auto"/>
              <w:ind w:firstLine="0"/>
              <w:jc w:val="center"/>
              <w:rPr>
                <w:szCs w:val="24"/>
              </w:rPr>
            </w:pPr>
            <w:r w:rsidRPr="0086543B">
              <w:rPr>
                <w:szCs w:val="24"/>
              </w:rPr>
              <w:t>11,5</w:t>
            </w:r>
          </w:p>
        </w:tc>
        <w:tc>
          <w:tcPr>
            <w:tcW w:w="1091" w:type="dxa"/>
          </w:tcPr>
          <w:p w:rsidR="0031005E" w:rsidRPr="0086543B" w:rsidRDefault="0031005E" w:rsidP="00436F6C">
            <w:pPr>
              <w:spacing w:line="233" w:lineRule="auto"/>
              <w:ind w:firstLine="0"/>
              <w:jc w:val="center"/>
              <w:rPr>
                <w:szCs w:val="24"/>
              </w:rPr>
            </w:pPr>
          </w:p>
        </w:tc>
        <w:tc>
          <w:tcPr>
            <w:tcW w:w="1134" w:type="dxa"/>
          </w:tcPr>
          <w:p w:rsidR="0031005E" w:rsidRPr="0086543B" w:rsidRDefault="0031005E" w:rsidP="00436F6C">
            <w:pPr>
              <w:spacing w:line="233" w:lineRule="auto"/>
              <w:ind w:firstLine="0"/>
              <w:jc w:val="center"/>
              <w:rPr>
                <w:szCs w:val="24"/>
              </w:rPr>
            </w:pPr>
            <w:r w:rsidRPr="0086543B">
              <w:rPr>
                <w:szCs w:val="24"/>
              </w:rPr>
              <w:t>+</w:t>
            </w:r>
          </w:p>
        </w:tc>
        <w:tc>
          <w:tcPr>
            <w:tcW w:w="1899" w:type="dxa"/>
          </w:tcPr>
          <w:p w:rsidR="0031005E" w:rsidRPr="0086543B" w:rsidRDefault="0031005E" w:rsidP="00436F6C">
            <w:pPr>
              <w:spacing w:line="233"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436F6C">
            <w:pPr>
              <w:spacing w:line="233" w:lineRule="auto"/>
              <w:ind w:firstLine="0"/>
              <w:jc w:val="center"/>
              <w:rPr>
                <w:szCs w:val="24"/>
              </w:rPr>
            </w:pPr>
            <w:r w:rsidRPr="0086543B">
              <w:rPr>
                <w:szCs w:val="24"/>
              </w:rPr>
              <w:t>Атнинский муниципальный район</w:t>
            </w:r>
          </w:p>
        </w:tc>
        <w:tc>
          <w:tcPr>
            <w:tcW w:w="2525" w:type="dxa"/>
          </w:tcPr>
          <w:p w:rsidR="0031005E" w:rsidRPr="0086543B" w:rsidRDefault="0031005E" w:rsidP="00436F6C">
            <w:pPr>
              <w:spacing w:line="233" w:lineRule="auto"/>
              <w:ind w:firstLine="0"/>
              <w:jc w:val="center"/>
              <w:rPr>
                <w:szCs w:val="24"/>
              </w:rPr>
            </w:pPr>
            <w:r w:rsidRPr="0086543B">
              <w:rPr>
                <w:szCs w:val="24"/>
              </w:rPr>
              <w:t>Объезд с.Большая Атня</w:t>
            </w:r>
          </w:p>
        </w:tc>
        <w:tc>
          <w:tcPr>
            <w:tcW w:w="163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3" w:lineRule="auto"/>
              <w:ind w:firstLine="0"/>
              <w:jc w:val="center"/>
              <w:rPr>
                <w:szCs w:val="24"/>
              </w:rPr>
            </w:pPr>
            <w:r w:rsidRPr="0086543B">
              <w:rPr>
                <w:szCs w:val="24"/>
              </w:rPr>
              <w:t>км</w:t>
            </w:r>
          </w:p>
        </w:tc>
        <w:tc>
          <w:tcPr>
            <w:tcW w:w="870" w:type="dxa"/>
          </w:tcPr>
          <w:p w:rsidR="0031005E" w:rsidRPr="0086543B" w:rsidRDefault="0031005E" w:rsidP="00436F6C">
            <w:pPr>
              <w:spacing w:line="233" w:lineRule="auto"/>
              <w:ind w:firstLine="0"/>
              <w:jc w:val="center"/>
              <w:rPr>
                <w:szCs w:val="24"/>
              </w:rPr>
            </w:pPr>
          </w:p>
        </w:tc>
        <w:tc>
          <w:tcPr>
            <w:tcW w:w="1021" w:type="dxa"/>
          </w:tcPr>
          <w:p w:rsidR="0031005E" w:rsidRPr="0086543B" w:rsidRDefault="0031005E" w:rsidP="00436F6C">
            <w:pPr>
              <w:spacing w:line="233" w:lineRule="auto"/>
              <w:ind w:firstLine="0"/>
              <w:jc w:val="center"/>
              <w:rPr>
                <w:szCs w:val="24"/>
              </w:rPr>
            </w:pPr>
            <w:r w:rsidRPr="0086543B">
              <w:rPr>
                <w:szCs w:val="24"/>
              </w:rPr>
              <w:t>4,3</w:t>
            </w:r>
          </w:p>
        </w:tc>
        <w:tc>
          <w:tcPr>
            <w:tcW w:w="1091" w:type="dxa"/>
          </w:tcPr>
          <w:p w:rsidR="0031005E" w:rsidRPr="0086543B" w:rsidRDefault="0031005E" w:rsidP="00436F6C">
            <w:pPr>
              <w:spacing w:line="233" w:lineRule="auto"/>
              <w:ind w:firstLine="0"/>
              <w:jc w:val="center"/>
              <w:rPr>
                <w:szCs w:val="24"/>
              </w:rPr>
            </w:pPr>
            <w:r w:rsidRPr="0086543B">
              <w:rPr>
                <w:szCs w:val="24"/>
              </w:rPr>
              <w:t>+</w:t>
            </w:r>
          </w:p>
        </w:tc>
        <w:tc>
          <w:tcPr>
            <w:tcW w:w="1134" w:type="dxa"/>
          </w:tcPr>
          <w:p w:rsidR="0031005E" w:rsidRPr="0086543B" w:rsidRDefault="0031005E" w:rsidP="00436F6C">
            <w:pPr>
              <w:spacing w:line="233" w:lineRule="auto"/>
              <w:ind w:firstLine="0"/>
              <w:jc w:val="center"/>
              <w:rPr>
                <w:szCs w:val="24"/>
              </w:rPr>
            </w:pPr>
          </w:p>
        </w:tc>
        <w:tc>
          <w:tcPr>
            <w:tcW w:w="1899" w:type="dxa"/>
          </w:tcPr>
          <w:p w:rsidR="0031005E" w:rsidRPr="0086543B" w:rsidRDefault="0031005E" w:rsidP="00436F6C">
            <w:pPr>
              <w:spacing w:line="233"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436F6C">
            <w:pPr>
              <w:spacing w:line="233" w:lineRule="auto"/>
              <w:ind w:firstLine="0"/>
              <w:jc w:val="center"/>
              <w:rPr>
                <w:szCs w:val="24"/>
              </w:rPr>
            </w:pPr>
            <w:r w:rsidRPr="0086543B">
              <w:rPr>
                <w:szCs w:val="24"/>
              </w:rPr>
              <w:t>Высокогорский муниципальный район</w:t>
            </w:r>
          </w:p>
        </w:tc>
        <w:tc>
          <w:tcPr>
            <w:tcW w:w="2525" w:type="dxa"/>
          </w:tcPr>
          <w:p w:rsidR="0031005E" w:rsidRPr="0086543B" w:rsidRDefault="0031005E" w:rsidP="00436F6C">
            <w:pPr>
              <w:spacing w:line="233" w:lineRule="auto"/>
              <w:ind w:firstLine="0"/>
              <w:jc w:val="center"/>
              <w:rPr>
                <w:szCs w:val="24"/>
              </w:rPr>
            </w:pPr>
            <w:r w:rsidRPr="0086543B">
              <w:rPr>
                <w:szCs w:val="24"/>
              </w:rPr>
              <w:t>Обход с.Дубъязы</w:t>
            </w:r>
          </w:p>
        </w:tc>
        <w:tc>
          <w:tcPr>
            <w:tcW w:w="163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3" w:lineRule="auto"/>
              <w:ind w:firstLine="0"/>
              <w:jc w:val="center"/>
              <w:rPr>
                <w:szCs w:val="24"/>
              </w:rPr>
            </w:pPr>
            <w:r w:rsidRPr="0086543B">
              <w:rPr>
                <w:szCs w:val="24"/>
              </w:rPr>
              <w:t>км</w:t>
            </w:r>
          </w:p>
        </w:tc>
        <w:tc>
          <w:tcPr>
            <w:tcW w:w="870" w:type="dxa"/>
          </w:tcPr>
          <w:p w:rsidR="0031005E" w:rsidRPr="0086543B" w:rsidRDefault="0031005E" w:rsidP="00436F6C">
            <w:pPr>
              <w:spacing w:line="233" w:lineRule="auto"/>
              <w:ind w:firstLine="0"/>
              <w:jc w:val="center"/>
              <w:rPr>
                <w:szCs w:val="24"/>
              </w:rPr>
            </w:pPr>
          </w:p>
        </w:tc>
        <w:tc>
          <w:tcPr>
            <w:tcW w:w="1021" w:type="dxa"/>
          </w:tcPr>
          <w:p w:rsidR="0031005E" w:rsidRPr="0086543B" w:rsidRDefault="0031005E" w:rsidP="00436F6C">
            <w:pPr>
              <w:spacing w:line="233" w:lineRule="auto"/>
              <w:ind w:firstLine="0"/>
              <w:jc w:val="center"/>
              <w:rPr>
                <w:szCs w:val="24"/>
              </w:rPr>
            </w:pPr>
            <w:r w:rsidRPr="0086543B">
              <w:rPr>
                <w:szCs w:val="24"/>
              </w:rPr>
              <w:t>5,7</w:t>
            </w:r>
          </w:p>
        </w:tc>
        <w:tc>
          <w:tcPr>
            <w:tcW w:w="1091" w:type="dxa"/>
          </w:tcPr>
          <w:p w:rsidR="0031005E" w:rsidRPr="0086543B" w:rsidRDefault="0031005E" w:rsidP="00436F6C">
            <w:pPr>
              <w:spacing w:line="233" w:lineRule="auto"/>
              <w:ind w:firstLine="0"/>
              <w:jc w:val="center"/>
              <w:rPr>
                <w:szCs w:val="24"/>
              </w:rPr>
            </w:pPr>
          </w:p>
        </w:tc>
        <w:tc>
          <w:tcPr>
            <w:tcW w:w="1134" w:type="dxa"/>
          </w:tcPr>
          <w:p w:rsidR="0031005E" w:rsidRPr="0086543B" w:rsidRDefault="0031005E" w:rsidP="00436F6C">
            <w:pPr>
              <w:spacing w:line="233" w:lineRule="auto"/>
              <w:ind w:firstLine="0"/>
              <w:jc w:val="center"/>
              <w:rPr>
                <w:szCs w:val="24"/>
              </w:rPr>
            </w:pPr>
            <w:r w:rsidRPr="0086543B">
              <w:rPr>
                <w:szCs w:val="24"/>
              </w:rPr>
              <w:t>+</w:t>
            </w:r>
          </w:p>
        </w:tc>
        <w:tc>
          <w:tcPr>
            <w:tcW w:w="1899" w:type="dxa"/>
          </w:tcPr>
          <w:p w:rsidR="0031005E" w:rsidRPr="0086543B" w:rsidRDefault="0031005E" w:rsidP="00436F6C">
            <w:pPr>
              <w:spacing w:line="233"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436F6C">
            <w:pPr>
              <w:spacing w:line="233" w:lineRule="auto"/>
              <w:ind w:firstLine="0"/>
              <w:jc w:val="center"/>
              <w:rPr>
                <w:szCs w:val="24"/>
              </w:rPr>
            </w:pPr>
            <w:r w:rsidRPr="0086543B">
              <w:rPr>
                <w:szCs w:val="24"/>
              </w:rPr>
              <w:t>Кукморский муниципальный район</w:t>
            </w:r>
          </w:p>
        </w:tc>
        <w:tc>
          <w:tcPr>
            <w:tcW w:w="2525" w:type="dxa"/>
          </w:tcPr>
          <w:p w:rsidR="0031005E" w:rsidRPr="0086543B" w:rsidRDefault="0031005E" w:rsidP="0020364C">
            <w:pPr>
              <w:spacing w:line="233" w:lineRule="auto"/>
              <w:ind w:firstLine="0"/>
              <w:jc w:val="center"/>
              <w:rPr>
                <w:szCs w:val="24"/>
              </w:rPr>
            </w:pPr>
            <w:r w:rsidRPr="0086543B">
              <w:rPr>
                <w:szCs w:val="24"/>
              </w:rPr>
              <w:t xml:space="preserve">Обход </w:t>
            </w:r>
            <w:r w:rsidR="00221B3E">
              <w:rPr>
                <w:szCs w:val="24"/>
              </w:rPr>
              <w:t>г.Кукмор</w:t>
            </w:r>
          </w:p>
        </w:tc>
        <w:tc>
          <w:tcPr>
            <w:tcW w:w="163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3" w:lineRule="auto"/>
              <w:ind w:firstLine="0"/>
              <w:jc w:val="center"/>
              <w:rPr>
                <w:szCs w:val="24"/>
              </w:rPr>
            </w:pPr>
            <w:r w:rsidRPr="0086543B">
              <w:rPr>
                <w:szCs w:val="24"/>
              </w:rPr>
              <w:t>км</w:t>
            </w:r>
          </w:p>
        </w:tc>
        <w:tc>
          <w:tcPr>
            <w:tcW w:w="870" w:type="dxa"/>
          </w:tcPr>
          <w:p w:rsidR="0031005E" w:rsidRPr="0086543B" w:rsidRDefault="0031005E" w:rsidP="00436F6C">
            <w:pPr>
              <w:spacing w:line="233" w:lineRule="auto"/>
              <w:ind w:firstLine="0"/>
              <w:jc w:val="center"/>
              <w:rPr>
                <w:szCs w:val="24"/>
              </w:rPr>
            </w:pPr>
          </w:p>
        </w:tc>
        <w:tc>
          <w:tcPr>
            <w:tcW w:w="1021" w:type="dxa"/>
          </w:tcPr>
          <w:p w:rsidR="0031005E" w:rsidRPr="0086543B" w:rsidRDefault="0031005E" w:rsidP="00436F6C">
            <w:pPr>
              <w:spacing w:line="233" w:lineRule="auto"/>
              <w:ind w:firstLine="0"/>
              <w:jc w:val="center"/>
              <w:rPr>
                <w:szCs w:val="24"/>
              </w:rPr>
            </w:pPr>
            <w:r w:rsidRPr="0086543B">
              <w:rPr>
                <w:szCs w:val="24"/>
              </w:rPr>
              <w:t>17,1</w:t>
            </w:r>
          </w:p>
        </w:tc>
        <w:tc>
          <w:tcPr>
            <w:tcW w:w="1091" w:type="dxa"/>
          </w:tcPr>
          <w:p w:rsidR="0031005E" w:rsidRPr="0086543B" w:rsidRDefault="0031005E" w:rsidP="00436F6C">
            <w:pPr>
              <w:spacing w:line="233" w:lineRule="auto"/>
              <w:ind w:firstLine="0"/>
              <w:jc w:val="center"/>
              <w:rPr>
                <w:szCs w:val="24"/>
              </w:rPr>
            </w:pPr>
          </w:p>
        </w:tc>
        <w:tc>
          <w:tcPr>
            <w:tcW w:w="1134" w:type="dxa"/>
          </w:tcPr>
          <w:p w:rsidR="0031005E" w:rsidRPr="0086543B" w:rsidRDefault="0031005E" w:rsidP="00436F6C">
            <w:pPr>
              <w:spacing w:line="233" w:lineRule="auto"/>
              <w:ind w:firstLine="0"/>
              <w:jc w:val="center"/>
              <w:rPr>
                <w:szCs w:val="24"/>
              </w:rPr>
            </w:pPr>
            <w:r w:rsidRPr="0086543B">
              <w:rPr>
                <w:szCs w:val="24"/>
              </w:rPr>
              <w:t>+</w:t>
            </w:r>
          </w:p>
        </w:tc>
        <w:tc>
          <w:tcPr>
            <w:tcW w:w="1899" w:type="dxa"/>
          </w:tcPr>
          <w:p w:rsidR="0031005E" w:rsidRPr="0086543B" w:rsidRDefault="0031005E" w:rsidP="00436F6C">
            <w:pPr>
              <w:spacing w:line="233"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436F6C">
            <w:pPr>
              <w:spacing w:line="233" w:lineRule="auto"/>
              <w:ind w:firstLine="0"/>
              <w:jc w:val="center"/>
              <w:rPr>
                <w:szCs w:val="24"/>
              </w:rPr>
            </w:pPr>
            <w:r w:rsidRPr="0086543B">
              <w:rPr>
                <w:szCs w:val="24"/>
              </w:rPr>
              <w:t>Мамадышский муниципальный район</w:t>
            </w:r>
          </w:p>
        </w:tc>
        <w:tc>
          <w:tcPr>
            <w:tcW w:w="2525" w:type="dxa"/>
          </w:tcPr>
          <w:p w:rsidR="0031005E" w:rsidRPr="0086543B" w:rsidRDefault="0031005E" w:rsidP="00436F6C">
            <w:pPr>
              <w:spacing w:line="233" w:lineRule="auto"/>
              <w:ind w:firstLine="0"/>
              <w:jc w:val="center"/>
              <w:rPr>
                <w:szCs w:val="24"/>
              </w:rPr>
            </w:pPr>
            <w:r w:rsidRPr="0086543B">
              <w:rPr>
                <w:szCs w:val="24"/>
              </w:rPr>
              <w:t>Обход с.Олуяз</w:t>
            </w:r>
          </w:p>
        </w:tc>
        <w:tc>
          <w:tcPr>
            <w:tcW w:w="163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3" w:lineRule="auto"/>
              <w:ind w:firstLine="0"/>
              <w:jc w:val="center"/>
              <w:rPr>
                <w:szCs w:val="24"/>
              </w:rPr>
            </w:pPr>
            <w:r w:rsidRPr="0086543B">
              <w:rPr>
                <w:szCs w:val="24"/>
              </w:rPr>
              <w:t>км</w:t>
            </w:r>
          </w:p>
        </w:tc>
        <w:tc>
          <w:tcPr>
            <w:tcW w:w="870" w:type="dxa"/>
          </w:tcPr>
          <w:p w:rsidR="0031005E" w:rsidRPr="0086543B" w:rsidRDefault="0031005E" w:rsidP="00436F6C">
            <w:pPr>
              <w:spacing w:line="233" w:lineRule="auto"/>
              <w:ind w:firstLine="0"/>
              <w:jc w:val="center"/>
              <w:rPr>
                <w:szCs w:val="24"/>
              </w:rPr>
            </w:pPr>
          </w:p>
        </w:tc>
        <w:tc>
          <w:tcPr>
            <w:tcW w:w="1021" w:type="dxa"/>
          </w:tcPr>
          <w:p w:rsidR="0031005E" w:rsidRPr="0086543B" w:rsidRDefault="0031005E" w:rsidP="00436F6C">
            <w:pPr>
              <w:spacing w:line="233" w:lineRule="auto"/>
              <w:ind w:firstLine="0"/>
              <w:jc w:val="center"/>
              <w:rPr>
                <w:szCs w:val="24"/>
              </w:rPr>
            </w:pPr>
            <w:r w:rsidRPr="0086543B">
              <w:rPr>
                <w:szCs w:val="24"/>
              </w:rPr>
              <w:t>3,1</w:t>
            </w:r>
          </w:p>
        </w:tc>
        <w:tc>
          <w:tcPr>
            <w:tcW w:w="1091" w:type="dxa"/>
          </w:tcPr>
          <w:p w:rsidR="0031005E" w:rsidRPr="0086543B" w:rsidRDefault="0031005E" w:rsidP="00436F6C">
            <w:pPr>
              <w:spacing w:line="233" w:lineRule="auto"/>
              <w:ind w:firstLine="0"/>
              <w:jc w:val="center"/>
              <w:rPr>
                <w:szCs w:val="24"/>
              </w:rPr>
            </w:pPr>
            <w:r w:rsidRPr="0086543B">
              <w:rPr>
                <w:szCs w:val="24"/>
              </w:rPr>
              <w:t>+</w:t>
            </w:r>
          </w:p>
        </w:tc>
        <w:tc>
          <w:tcPr>
            <w:tcW w:w="1134" w:type="dxa"/>
          </w:tcPr>
          <w:p w:rsidR="0031005E" w:rsidRPr="0086543B" w:rsidRDefault="0031005E" w:rsidP="00436F6C">
            <w:pPr>
              <w:spacing w:line="233" w:lineRule="auto"/>
              <w:ind w:firstLine="0"/>
              <w:jc w:val="center"/>
              <w:rPr>
                <w:szCs w:val="24"/>
              </w:rPr>
            </w:pPr>
          </w:p>
        </w:tc>
        <w:tc>
          <w:tcPr>
            <w:tcW w:w="1899" w:type="dxa"/>
          </w:tcPr>
          <w:p w:rsidR="0031005E" w:rsidRPr="0086543B" w:rsidRDefault="0031005E" w:rsidP="00436F6C">
            <w:pPr>
              <w:spacing w:line="233"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436F6C">
            <w:pPr>
              <w:spacing w:line="233" w:lineRule="auto"/>
              <w:ind w:firstLine="0"/>
              <w:jc w:val="center"/>
              <w:rPr>
                <w:szCs w:val="24"/>
              </w:rPr>
            </w:pPr>
            <w:r w:rsidRPr="0086543B">
              <w:rPr>
                <w:szCs w:val="24"/>
              </w:rPr>
              <w:t>Муслюмовский муниципальный район, Сармановский муниципальный район</w:t>
            </w:r>
          </w:p>
        </w:tc>
        <w:tc>
          <w:tcPr>
            <w:tcW w:w="2525" w:type="dxa"/>
          </w:tcPr>
          <w:p w:rsidR="0031005E" w:rsidRPr="0086543B" w:rsidRDefault="0031005E" w:rsidP="00436F6C">
            <w:pPr>
              <w:spacing w:line="233" w:lineRule="auto"/>
              <w:ind w:firstLine="0"/>
              <w:jc w:val="center"/>
              <w:rPr>
                <w:szCs w:val="24"/>
              </w:rPr>
            </w:pPr>
            <w:r w:rsidRPr="0086543B">
              <w:rPr>
                <w:szCs w:val="24"/>
              </w:rPr>
              <w:t>«Альметьевск – Муслюмово» – Сарманово</w:t>
            </w:r>
          </w:p>
        </w:tc>
        <w:tc>
          <w:tcPr>
            <w:tcW w:w="163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436F6C">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436F6C">
            <w:pPr>
              <w:spacing w:line="233" w:lineRule="auto"/>
              <w:ind w:firstLine="0"/>
              <w:jc w:val="center"/>
              <w:rPr>
                <w:szCs w:val="24"/>
              </w:rPr>
            </w:pPr>
            <w:r w:rsidRPr="0086543B">
              <w:rPr>
                <w:szCs w:val="24"/>
              </w:rPr>
              <w:t>км</w:t>
            </w:r>
          </w:p>
        </w:tc>
        <w:tc>
          <w:tcPr>
            <w:tcW w:w="870" w:type="dxa"/>
          </w:tcPr>
          <w:p w:rsidR="0031005E" w:rsidRPr="0086543B" w:rsidRDefault="0031005E" w:rsidP="00436F6C">
            <w:pPr>
              <w:spacing w:line="233" w:lineRule="auto"/>
              <w:ind w:firstLine="0"/>
              <w:jc w:val="center"/>
              <w:rPr>
                <w:szCs w:val="24"/>
              </w:rPr>
            </w:pPr>
          </w:p>
        </w:tc>
        <w:tc>
          <w:tcPr>
            <w:tcW w:w="1021" w:type="dxa"/>
          </w:tcPr>
          <w:p w:rsidR="0031005E" w:rsidRPr="0086543B" w:rsidRDefault="0031005E" w:rsidP="00436F6C">
            <w:pPr>
              <w:spacing w:line="233" w:lineRule="auto"/>
              <w:ind w:firstLine="0"/>
              <w:jc w:val="center"/>
              <w:rPr>
                <w:szCs w:val="24"/>
              </w:rPr>
            </w:pPr>
            <w:r w:rsidRPr="0086543B">
              <w:rPr>
                <w:szCs w:val="24"/>
              </w:rPr>
              <w:t>0,8</w:t>
            </w:r>
          </w:p>
        </w:tc>
        <w:tc>
          <w:tcPr>
            <w:tcW w:w="1091" w:type="dxa"/>
          </w:tcPr>
          <w:p w:rsidR="0031005E" w:rsidRPr="0086543B" w:rsidRDefault="0031005E" w:rsidP="00436F6C">
            <w:pPr>
              <w:spacing w:line="233" w:lineRule="auto"/>
              <w:ind w:firstLine="0"/>
              <w:jc w:val="center"/>
              <w:rPr>
                <w:szCs w:val="24"/>
              </w:rPr>
            </w:pPr>
            <w:r w:rsidRPr="0086543B">
              <w:rPr>
                <w:szCs w:val="24"/>
              </w:rPr>
              <w:t>+</w:t>
            </w:r>
          </w:p>
        </w:tc>
        <w:tc>
          <w:tcPr>
            <w:tcW w:w="1134" w:type="dxa"/>
          </w:tcPr>
          <w:p w:rsidR="0031005E" w:rsidRPr="0086543B" w:rsidRDefault="0031005E" w:rsidP="00436F6C">
            <w:pPr>
              <w:spacing w:line="233" w:lineRule="auto"/>
              <w:ind w:firstLine="0"/>
              <w:jc w:val="center"/>
              <w:rPr>
                <w:szCs w:val="24"/>
              </w:rPr>
            </w:pPr>
          </w:p>
        </w:tc>
        <w:tc>
          <w:tcPr>
            <w:tcW w:w="1899" w:type="dxa"/>
          </w:tcPr>
          <w:p w:rsidR="0031005E" w:rsidRPr="0086543B" w:rsidRDefault="0031005E" w:rsidP="00436F6C">
            <w:pPr>
              <w:spacing w:line="233" w:lineRule="auto"/>
              <w:ind w:firstLine="0"/>
              <w:jc w:val="center"/>
              <w:rPr>
                <w:szCs w:val="24"/>
              </w:rPr>
            </w:pPr>
            <w:r w:rsidRPr="0086543B">
              <w:rPr>
                <w:szCs w:val="24"/>
              </w:rPr>
              <w:t>СТП Республики Татарстан</w:t>
            </w:r>
          </w:p>
        </w:tc>
      </w:tr>
      <w:tr w:rsidR="0031005E" w:rsidRPr="0086543B" w:rsidTr="00436F6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436F6C">
            <w:pPr>
              <w:ind w:firstLine="0"/>
              <w:jc w:val="center"/>
              <w:rPr>
                <w:szCs w:val="24"/>
              </w:rPr>
            </w:pPr>
            <w:r w:rsidRPr="0086543B">
              <w:rPr>
                <w:szCs w:val="24"/>
              </w:rPr>
              <w:t>Новошешминский муниципальный район</w:t>
            </w:r>
          </w:p>
        </w:tc>
        <w:tc>
          <w:tcPr>
            <w:tcW w:w="2525" w:type="dxa"/>
          </w:tcPr>
          <w:p w:rsidR="0031005E" w:rsidRPr="0086543B" w:rsidRDefault="0031005E" w:rsidP="00436F6C">
            <w:pPr>
              <w:ind w:firstLine="0"/>
              <w:jc w:val="center"/>
              <w:rPr>
                <w:szCs w:val="24"/>
              </w:rPr>
            </w:pPr>
            <w:r w:rsidRPr="0086543B">
              <w:rPr>
                <w:szCs w:val="24"/>
              </w:rPr>
              <w:t>Обход с.Новошешминск</w:t>
            </w:r>
          </w:p>
        </w:tc>
        <w:tc>
          <w:tcPr>
            <w:tcW w:w="1639" w:type="dxa"/>
          </w:tcPr>
          <w:p w:rsidR="0031005E" w:rsidRPr="0086543B" w:rsidRDefault="0031005E" w:rsidP="00436F6C">
            <w:pPr>
              <w:ind w:firstLine="0"/>
              <w:jc w:val="center"/>
              <w:rPr>
                <w:szCs w:val="24"/>
              </w:rPr>
            </w:pPr>
            <w:r w:rsidRPr="0086543B">
              <w:rPr>
                <w:szCs w:val="24"/>
              </w:rPr>
              <w:t>Новое строительство</w:t>
            </w:r>
          </w:p>
        </w:tc>
        <w:tc>
          <w:tcPr>
            <w:tcW w:w="1559" w:type="dxa"/>
          </w:tcPr>
          <w:p w:rsidR="0031005E" w:rsidRPr="0086543B" w:rsidRDefault="0031005E" w:rsidP="00436F6C">
            <w:pPr>
              <w:ind w:firstLine="0"/>
              <w:jc w:val="center"/>
              <w:rPr>
                <w:szCs w:val="24"/>
              </w:rPr>
            </w:pPr>
            <w:r w:rsidRPr="0086543B">
              <w:rPr>
                <w:szCs w:val="24"/>
              </w:rPr>
              <w:t>Новое строительство</w:t>
            </w:r>
          </w:p>
        </w:tc>
        <w:tc>
          <w:tcPr>
            <w:tcW w:w="851" w:type="dxa"/>
          </w:tcPr>
          <w:p w:rsidR="0031005E" w:rsidRPr="0086543B" w:rsidRDefault="0031005E" w:rsidP="00436F6C">
            <w:pPr>
              <w:ind w:firstLine="0"/>
              <w:jc w:val="center"/>
              <w:rPr>
                <w:szCs w:val="24"/>
              </w:rPr>
            </w:pPr>
            <w:r w:rsidRPr="0086543B">
              <w:rPr>
                <w:szCs w:val="24"/>
              </w:rPr>
              <w:t>км</w:t>
            </w:r>
          </w:p>
        </w:tc>
        <w:tc>
          <w:tcPr>
            <w:tcW w:w="870" w:type="dxa"/>
          </w:tcPr>
          <w:p w:rsidR="0031005E" w:rsidRPr="0086543B" w:rsidRDefault="0031005E" w:rsidP="00436F6C">
            <w:pPr>
              <w:ind w:firstLine="0"/>
              <w:jc w:val="center"/>
              <w:rPr>
                <w:szCs w:val="24"/>
              </w:rPr>
            </w:pPr>
          </w:p>
        </w:tc>
        <w:tc>
          <w:tcPr>
            <w:tcW w:w="1021" w:type="dxa"/>
          </w:tcPr>
          <w:p w:rsidR="0031005E" w:rsidRPr="0086543B" w:rsidRDefault="0031005E" w:rsidP="00436F6C">
            <w:pPr>
              <w:ind w:firstLine="0"/>
              <w:jc w:val="center"/>
              <w:rPr>
                <w:szCs w:val="24"/>
              </w:rPr>
            </w:pPr>
            <w:r w:rsidRPr="0086543B">
              <w:rPr>
                <w:szCs w:val="24"/>
              </w:rPr>
              <w:t>17,1</w:t>
            </w:r>
          </w:p>
        </w:tc>
        <w:tc>
          <w:tcPr>
            <w:tcW w:w="1091" w:type="dxa"/>
          </w:tcPr>
          <w:p w:rsidR="0031005E" w:rsidRPr="0086543B" w:rsidRDefault="0031005E" w:rsidP="00436F6C">
            <w:pPr>
              <w:ind w:firstLine="0"/>
              <w:jc w:val="center"/>
              <w:rPr>
                <w:szCs w:val="24"/>
              </w:rPr>
            </w:pPr>
          </w:p>
        </w:tc>
        <w:tc>
          <w:tcPr>
            <w:tcW w:w="1134" w:type="dxa"/>
          </w:tcPr>
          <w:p w:rsidR="0031005E" w:rsidRPr="0086543B" w:rsidRDefault="0031005E" w:rsidP="00436F6C">
            <w:pPr>
              <w:ind w:firstLine="0"/>
              <w:jc w:val="center"/>
              <w:rPr>
                <w:szCs w:val="24"/>
              </w:rPr>
            </w:pPr>
            <w:r w:rsidRPr="0086543B">
              <w:rPr>
                <w:szCs w:val="24"/>
              </w:rPr>
              <w:t>+</w:t>
            </w:r>
          </w:p>
        </w:tc>
        <w:tc>
          <w:tcPr>
            <w:tcW w:w="1899" w:type="dxa"/>
          </w:tcPr>
          <w:p w:rsidR="0031005E" w:rsidRPr="0086543B" w:rsidRDefault="0031005E" w:rsidP="00436F6C">
            <w:pPr>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1B03AC">
            <w:pPr>
              <w:ind w:firstLine="0"/>
              <w:jc w:val="center"/>
              <w:rPr>
                <w:szCs w:val="24"/>
              </w:rPr>
            </w:pPr>
            <w:r w:rsidRPr="0086543B">
              <w:rPr>
                <w:szCs w:val="24"/>
              </w:rPr>
              <w:t>Аксубаевский муниципальный район, Новошешминский муниципальный район</w:t>
            </w:r>
          </w:p>
        </w:tc>
        <w:tc>
          <w:tcPr>
            <w:tcW w:w="2525" w:type="dxa"/>
          </w:tcPr>
          <w:p w:rsidR="0031005E" w:rsidRPr="0086543B" w:rsidRDefault="0031005E" w:rsidP="001B03AC">
            <w:pPr>
              <w:ind w:firstLine="0"/>
              <w:jc w:val="center"/>
              <w:rPr>
                <w:szCs w:val="24"/>
              </w:rPr>
            </w:pPr>
            <w:r w:rsidRPr="0086543B">
              <w:rPr>
                <w:szCs w:val="24"/>
              </w:rPr>
              <w:t>Урмандеево – Чувашская Чебоксарка</w:t>
            </w:r>
          </w:p>
        </w:tc>
        <w:tc>
          <w:tcPr>
            <w:tcW w:w="1639" w:type="dxa"/>
          </w:tcPr>
          <w:p w:rsidR="0031005E" w:rsidRPr="0086543B" w:rsidRDefault="0031005E" w:rsidP="001B03AC">
            <w:pPr>
              <w:ind w:firstLine="0"/>
              <w:jc w:val="center"/>
              <w:rPr>
                <w:szCs w:val="24"/>
              </w:rPr>
            </w:pPr>
            <w:r w:rsidRPr="0086543B">
              <w:rPr>
                <w:szCs w:val="24"/>
              </w:rPr>
              <w:t>Новое строительство</w:t>
            </w:r>
          </w:p>
        </w:tc>
        <w:tc>
          <w:tcPr>
            <w:tcW w:w="1559" w:type="dxa"/>
          </w:tcPr>
          <w:p w:rsidR="0031005E" w:rsidRPr="0086543B" w:rsidRDefault="0031005E" w:rsidP="001B03AC">
            <w:pPr>
              <w:ind w:firstLine="0"/>
              <w:jc w:val="center"/>
              <w:rPr>
                <w:szCs w:val="24"/>
              </w:rPr>
            </w:pPr>
            <w:r w:rsidRPr="0086543B">
              <w:rPr>
                <w:szCs w:val="24"/>
              </w:rPr>
              <w:t>Новое строительство</w:t>
            </w:r>
          </w:p>
        </w:tc>
        <w:tc>
          <w:tcPr>
            <w:tcW w:w="851" w:type="dxa"/>
          </w:tcPr>
          <w:p w:rsidR="0031005E" w:rsidRPr="0086543B" w:rsidRDefault="0031005E" w:rsidP="001B03AC">
            <w:pPr>
              <w:ind w:firstLine="0"/>
              <w:jc w:val="center"/>
              <w:rPr>
                <w:szCs w:val="24"/>
              </w:rPr>
            </w:pPr>
            <w:r w:rsidRPr="0086543B">
              <w:rPr>
                <w:szCs w:val="24"/>
              </w:rPr>
              <w:t>км</w:t>
            </w:r>
          </w:p>
        </w:tc>
        <w:tc>
          <w:tcPr>
            <w:tcW w:w="870" w:type="dxa"/>
          </w:tcPr>
          <w:p w:rsidR="0031005E" w:rsidRPr="0086543B" w:rsidRDefault="0031005E" w:rsidP="001B03AC">
            <w:pPr>
              <w:ind w:firstLine="0"/>
              <w:jc w:val="center"/>
              <w:rPr>
                <w:szCs w:val="24"/>
              </w:rPr>
            </w:pPr>
          </w:p>
        </w:tc>
        <w:tc>
          <w:tcPr>
            <w:tcW w:w="1021" w:type="dxa"/>
          </w:tcPr>
          <w:p w:rsidR="0031005E" w:rsidRPr="0086543B" w:rsidRDefault="0031005E" w:rsidP="001B03AC">
            <w:pPr>
              <w:ind w:firstLine="0"/>
              <w:jc w:val="center"/>
              <w:rPr>
                <w:szCs w:val="24"/>
              </w:rPr>
            </w:pPr>
            <w:r w:rsidRPr="0086543B">
              <w:rPr>
                <w:szCs w:val="24"/>
              </w:rPr>
              <w:t>3,7</w:t>
            </w:r>
          </w:p>
        </w:tc>
        <w:tc>
          <w:tcPr>
            <w:tcW w:w="1091" w:type="dxa"/>
          </w:tcPr>
          <w:p w:rsidR="0031005E" w:rsidRPr="0086543B" w:rsidRDefault="0031005E" w:rsidP="001B03AC">
            <w:pPr>
              <w:ind w:firstLine="0"/>
              <w:jc w:val="center"/>
              <w:rPr>
                <w:szCs w:val="24"/>
              </w:rPr>
            </w:pPr>
          </w:p>
        </w:tc>
        <w:tc>
          <w:tcPr>
            <w:tcW w:w="1134" w:type="dxa"/>
          </w:tcPr>
          <w:p w:rsidR="0031005E" w:rsidRPr="0086543B" w:rsidRDefault="0031005E" w:rsidP="001B03AC">
            <w:pPr>
              <w:ind w:firstLine="0"/>
              <w:jc w:val="center"/>
              <w:rPr>
                <w:szCs w:val="24"/>
              </w:rPr>
            </w:pPr>
            <w:r w:rsidRPr="0086543B">
              <w:rPr>
                <w:szCs w:val="24"/>
              </w:rPr>
              <w:t>+</w:t>
            </w:r>
          </w:p>
        </w:tc>
        <w:tc>
          <w:tcPr>
            <w:tcW w:w="1899" w:type="dxa"/>
          </w:tcPr>
          <w:p w:rsidR="0031005E" w:rsidRPr="0086543B" w:rsidRDefault="0031005E" w:rsidP="001B03AC">
            <w:pPr>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1B03AC">
            <w:pPr>
              <w:ind w:firstLine="0"/>
              <w:jc w:val="center"/>
              <w:rPr>
                <w:szCs w:val="24"/>
              </w:rPr>
            </w:pPr>
            <w:r w:rsidRPr="0086543B">
              <w:rPr>
                <w:szCs w:val="24"/>
              </w:rPr>
              <w:t>Нурлатский муниципальный район</w:t>
            </w:r>
          </w:p>
        </w:tc>
        <w:tc>
          <w:tcPr>
            <w:tcW w:w="2525" w:type="dxa"/>
          </w:tcPr>
          <w:p w:rsidR="0031005E" w:rsidRPr="0086543B" w:rsidRDefault="0031005E" w:rsidP="001B03AC">
            <w:pPr>
              <w:ind w:firstLine="0"/>
              <w:jc w:val="center"/>
              <w:rPr>
                <w:szCs w:val="24"/>
              </w:rPr>
            </w:pPr>
            <w:r w:rsidRPr="0086543B">
              <w:rPr>
                <w:szCs w:val="24"/>
              </w:rPr>
              <w:t>Степное Озеро – Старое Аделяково</w:t>
            </w:r>
          </w:p>
        </w:tc>
        <w:tc>
          <w:tcPr>
            <w:tcW w:w="1639" w:type="dxa"/>
          </w:tcPr>
          <w:p w:rsidR="0031005E" w:rsidRPr="0086543B" w:rsidRDefault="0031005E" w:rsidP="001B03AC">
            <w:pPr>
              <w:ind w:firstLine="0"/>
              <w:jc w:val="center"/>
              <w:rPr>
                <w:szCs w:val="24"/>
              </w:rPr>
            </w:pPr>
            <w:r w:rsidRPr="0086543B">
              <w:rPr>
                <w:szCs w:val="24"/>
              </w:rPr>
              <w:t>Новое строительство</w:t>
            </w:r>
          </w:p>
        </w:tc>
        <w:tc>
          <w:tcPr>
            <w:tcW w:w="1559" w:type="dxa"/>
          </w:tcPr>
          <w:p w:rsidR="0031005E" w:rsidRPr="0086543B" w:rsidRDefault="0031005E" w:rsidP="001B03AC">
            <w:pPr>
              <w:ind w:firstLine="0"/>
              <w:jc w:val="center"/>
              <w:rPr>
                <w:szCs w:val="24"/>
              </w:rPr>
            </w:pPr>
            <w:r w:rsidRPr="0086543B">
              <w:rPr>
                <w:szCs w:val="24"/>
              </w:rPr>
              <w:t>Новое строительство</w:t>
            </w:r>
          </w:p>
        </w:tc>
        <w:tc>
          <w:tcPr>
            <w:tcW w:w="851" w:type="dxa"/>
          </w:tcPr>
          <w:p w:rsidR="0031005E" w:rsidRPr="0086543B" w:rsidRDefault="0031005E" w:rsidP="001B03AC">
            <w:pPr>
              <w:ind w:firstLine="0"/>
              <w:jc w:val="center"/>
              <w:rPr>
                <w:szCs w:val="24"/>
              </w:rPr>
            </w:pPr>
            <w:r w:rsidRPr="0086543B">
              <w:rPr>
                <w:szCs w:val="24"/>
              </w:rPr>
              <w:t>км</w:t>
            </w:r>
          </w:p>
        </w:tc>
        <w:tc>
          <w:tcPr>
            <w:tcW w:w="870" w:type="dxa"/>
          </w:tcPr>
          <w:p w:rsidR="0031005E" w:rsidRPr="0086543B" w:rsidRDefault="0031005E" w:rsidP="001B03AC">
            <w:pPr>
              <w:ind w:firstLine="0"/>
              <w:jc w:val="center"/>
              <w:rPr>
                <w:szCs w:val="24"/>
              </w:rPr>
            </w:pPr>
          </w:p>
        </w:tc>
        <w:tc>
          <w:tcPr>
            <w:tcW w:w="1021" w:type="dxa"/>
          </w:tcPr>
          <w:p w:rsidR="0031005E" w:rsidRPr="0086543B" w:rsidRDefault="0031005E" w:rsidP="001B03AC">
            <w:pPr>
              <w:ind w:firstLine="0"/>
              <w:jc w:val="center"/>
              <w:rPr>
                <w:szCs w:val="24"/>
              </w:rPr>
            </w:pPr>
            <w:r w:rsidRPr="0086543B">
              <w:rPr>
                <w:szCs w:val="24"/>
              </w:rPr>
              <w:t>30</w:t>
            </w:r>
          </w:p>
        </w:tc>
        <w:tc>
          <w:tcPr>
            <w:tcW w:w="1091" w:type="dxa"/>
          </w:tcPr>
          <w:p w:rsidR="0031005E" w:rsidRPr="0086543B" w:rsidRDefault="0031005E" w:rsidP="001B03AC">
            <w:pPr>
              <w:ind w:firstLine="0"/>
              <w:jc w:val="center"/>
              <w:rPr>
                <w:szCs w:val="24"/>
              </w:rPr>
            </w:pPr>
          </w:p>
        </w:tc>
        <w:tc>
          <w:tcPr>
            <w:tcW w:w="1134" w:type="dxa"/>
          </w:tcPr>
          <w:p w:rsidR="0031005E" w:rsidRPr="0086543B" w:rsidRDefault="0031005E" w:rsidP="001B03AC">
            <w:pPr>
              <w:ind w:firstLine="0"/>
              <w:jc w:val="center"/>
              <w:rPr>
                <w:szCs w:val="24"/>
              </w:rPr>
            </w:pPr>
            <w:r w:rsidRPr="0086543B">
              <w:rPr>
                <w:szCs w:val="24"/>
              </w:rPr>
              <w:t>+</w:t>
            </w:r>
          </w:p>
        </w:tc>
        <w:tc>
          <w:tcPr>
            <w:tcW w:w="1899" w:type="dxa"/>
          </w:tcPr>
          <w:p w:rsidR="0031005E" w:rsidRPr="0086543B" w:rsidRDefault="0031005E" w:rsidP="001B03AC">
            <w:pPr>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1B03AC">
            <w:pPr>
              <w:ind w:firstLine="0"/>
              <w:jc w:val="center"/>
              <w:rPr>
                <w:szCs w:val="24"/>
              </w:rPr>
            </w:pPr>
            <w:r w:rsidRPr="0086543B">
              <w:rPr>
                <w:szCs w:val="24"/>
              </w:rPr>
              <w:t>Пестречинский муниципальный район</w:t>
            </w:r>
          </w:p>
        </w:tc>
        <w:tc>
          <w:tcPr>
            <w:tcW w:w="2525" w:type="dxa"/>
          </w:tcPr>
          <w:p w:rsidR="0031005E" w:rsidRPr="0086543B" w:rsidRDefault="0031005E" w:rsidP="001B03AC">
            <w:pPr>
              <w:ind w:firstLine="0"/>
              <w:jc w:val="center"/>
              <w:rPr>
                <w:szCs w:val="24"/>
              </w:rPr>
            </w:pPr>
            <w:r w:rsidRPr="0086543B">
              <w:rPr>
                <w:szCs w:val="24"/>
              </w:rPr>
              <w:t>Обход с.Пестрецы</w:t>
            </w:r>
          </w:p>
        </w:tc>
        <w:tc>
          <w:tcPr>
            <w:tcW w:w="1639" w:type="dxa"/>
          </w:tcPr>
          <w:p w:rsidR="0031005E" w:rsidRPr="0086543B" w:rsidRDefault="0031005E" w:rsidP="001B03AC">
            <w:pPr>
              <w:ind w:firstLine="0"/>
              <w:jc w:val="center"/>
              <w:rPr>
                <w:szCs w:val="24"/>
              </w:rPr>
            </w:pPr>
            <w:r w:rsidRPr="0086543B">
              <w:rPr>
                <w:szCs w:val="24"/>
              </w:rPr>
              <w:t>Новое строительство</w:t>
            </w:r>
          </w:p>
        </w:tc>
        <w:tc>
          <w:tcPr>
            <w:tcW w:w="1559" w:type="dxa"/>
          </w:tcPr>
          <w:p w:rsidR="0031005E" w:rsidRPr="0086543B" w:rsidRDefault="0031005E" w:rsidP="001B03AC">
            <w:pPr>
              <w:ind w:firstLine="0"/>
              <w:jc w:val="center"/>
              <w:rPr>
                <w:szCs w:val="24"/>
              </w:rPr>
            </w:pPr>
            <w:r w:rsidRPr="0086543B">
              <w:rPr>
                <w:szCs w:val="24"/>
              </w:rPr>
              <w:t>Новое строительство</w:t>
            </w:r>
          </w:p>
        </w:tc>
        <w:tc>
          <w:tcPr>
            <w:tcW w:w="851" w:type="dxa"/>
          </w:tcPr>
          <w:p w:rsidR="0031005E" w:rsidRPr="0086543B" w:rsidRDefault="0031005E" w:rsidP="001B03AC">
            <w:pPr>
              <w:ind w:firstLine="0"/>
              <w:jc w:val="center"/>
              <w:rPr>
                <w:szCs w:val="24"/>
              </w:rPr>
            </w:pPr>
            <w:r w:rsidRPr="0086543B">
              <w:rPr>
                <w:szCs w:val="24"/>
              </w:rPr>
              <w:t>км</w:t>
            </w:r>
          </w:p>
        </w:tc>
        <w:tc>
          <w:tcPr>
            <w:tcW w:w="870" w:type="dxa"/>
          </w:tcPr>
          <w:p w:rsidR="0031005E" w:rsidRPr="0086543B" w:rsidRDefault="0031005E" w:rsidP="001B03AC">
            <w:pPr>
              <w:ind w:firstLine="0"/>
              <w:jc w:val="center"/>
              <w:rPr>
                <w:szCs w:val="24"/>
              </w:rPr>
            </w:pPr>
          </w:p>
        </w:tc>
        <w:tc>
          <w:tcPr>
            <w:tcW w:w="1021" w:type="dxa"/>
          </w:tcPr>
          <w:p w:rsidR="0031005E" w:rsidRPr="0086543B" w:rsidRDefault="0031005E" w:rsidP="001B03AC">
            <w:pPr>
              <w:ind w:firstLine="0"/>
              <w:jc w:val="center"/>
              <w:rPr>
                <w:szCs w:val="24"/>
              </w:rPr>
            </w:pPr>
            <w:r w:rsidRPr="0086543B">
              <w:rPr>
                <w:szCs w:val="24"/>
              </w:rPr>
              <w:t>9,6</w:t>
            </w:r>
          </w:p>
        </w:tc>
        <w:tc>
          <w:tcPr>
            <w:tcW w:w="1091" w:type="dxa"/>
          </w:tcPr>
          <w:p w:rsidR="0031005E" w:rsidRPr="0086543B" w:rsidRDefault="0031005E" w:rsidP="001B03AC">
            <w:pPr>
              <w:ind w:firstLine="0"/>
              <w:jc w:val="center"/>
              <w:rPr>
                <w:szCs w:val="24"/>
              </w:rPr>
            </w:pPr>
          </w:p>
        </w:tc>
        <w:tc>
          <w:tcPr>
            <w:tcW w:w="1134" w:type="dxa"/>
          </w:tcPr>
          <w:p w:rsidR="0031005E" w:rsidRPr="0086543B" w:rsidRDefault="0031005E" w:rsidP="001B03AC">
            <w:pPr>
              <w:ind w:firstLine="0"/>
              <w:jc w:val="center"/>
              <w:rPr>
                <w:szCs w:val="24"/>
              </w:rPr>
            </w:pPr>
            <w:r w:rsidRPr="0086543B">
              <w:rPr>
                <w:szCs w:val="24"/>
              </w:rPr>
              <w:t>+</w:t>
            </w:r>
          </w:p>
        </w:tc>
        <w:tc>
          <w:tcPr>
            <w:tcW w:w="1899" w:type="dxa"/>
          </w:tcPr>
          <w:p w:rsidR="0031005E" w:rsidRPr="0086543B" w:rsidRDefault="0031005E" w:rsidP="001B03AC">
            <w:pPr>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1B03AC">
            <w:pPr>
              <w:ind w:firstLine="0"/>
              <w:jc w:val="center"/>
              <w:rPr>
                <w:szCs w:val="24"/>
              </w:rPr>
            </w:pPr>
            <w:r w:rsidRPr="0086543B">
              <w:rPr>
                <w:szCs w:val="24"/>
              </w:rPr>
              <w:t>Пестречинский муниципальный район</w:t>
            </w:r>
          </w:p>
        </w:tc>
        <w:tc>
          <w:tcPr>
            <w:tcW w:w="2525" w:type="dxa"/>
          </w:tcPr>
          <w:p w:rsidR="0031005E" w:rsidRPr="0086543B" w:rsidRDefault="0031005E" w:rsidP="001B03AC">
            <w:pPr>
              <w:ind w:firstLine="0"/>
              <w:jc w:val="center"/>
              <w:rPr>
                <w:szCs w:val="24"/>
              </w:rPr>
            </w:pPr>
            <w:r w:rsidRPr="0086543B">
              <w:rPr>
                <w:szCs w:val="24"/>
              </w:rPr>
              <w:t>Янцевары – Таутермень – Сауш</w:t>
            </w:r>
          </w:p>
        </w:tc>
        <w:tc>
          <w:tcPr>
            <w:tcW w:w="1639" w:type="dxa"/>
          </w:tcPr>
          <w:p w:rsidR="0031005E" w:rsidRPr="0086543B" w:rsidRDefault="0031005E" w:rsidP="001B03AC">
            <w:pPr>
              <w:ind w:firstLine="0"/>
              <w:jc w:val="center"/>
              <w:rPr>
                <w:szCs w:val="24"/>
              </w:rPr>
            </w:pPr>
            <w:r w:rsidRPr="0086543B">
              <w:rPr>
                <w:szCs w:val="24"/>
              </w:rPr>
              <w:t>Новое строительство</w:t>
            </w:r>
          </w:p>
        </w:tc>
        <w:tc>
          <w:tcPr>
            <w:tcW w:w="1559" w:type="dxa"/>
          </w:tcPr>
          <w:p w:rsidR="0031005E" w:rsidRPr="0086543B" w:rsidRDefault="0031005E" w:rsidP="001B03AC">
            <w:pPr>
              <w:ind w:firstLine="0"/>
              <w:jc w:val="center"/>
              <w:rPr>
                <w:szCs w:val="24"/>
              </w:rPr>
            </w:pPr>
            <w:r w:rsidRPr="0086543B">
              <w:rPr>
                <w:szCs w:val="24"/>
              </w:rPr>
              <w:t>Новое строительство</w:t>
            </w:r>
          </w:p>
        </w:tc>
        <w:tc>
          <w:tcPr>
            <w:tcW w:w="851" w:type="dxa"/>
          </w:tcPr>
          <w:p w:rsidR="0031005E" w:rsidRPr="0086543B" w:rsidRDefault="0031005E" w:rsidP="001B03AC">
            <w:pPr>
              <w:ind w:firstLine="0"/>
              <w:jc w:val="center"/>
              <w:rPr>
                <w:szCs w:val="24"/>
              </w:rPr>
            </w:pPr>
            <w:r w:rsidRPr="0086543B">
              <w:rPr>
                <w:szCs w:val="24"/>
              </w:rPr>
              <w:t>км</w:t>
            </w:r>
          </w:p>
        </w:tc>
        <w:tc>
          <w:tcPr>
            <w:tcW w:w="870" w:type="dxa"/>
          </w:tcPr>
          <w:p w:rsidR="0031005E" w:rsidRPr="0086543B" w:rsidRDefault="0031005E" w:rsidP="001B03AC">
            <w:pPr>
              <w:ind w:firstLine="0"/>
              <w:jc w:val="center"/>
              <w:rPr>
                <w:szCs w:val="24"/>
              </w:rPr>
            </w:pPr>
          </w:p>
        </w:tc>
        <w:tc>
          <w:tcPr>
            <w:tcW w:w="1021" w:type="dxa"/>
          </w:tcPr>
          <w:p w:rsidR="0031005E" w:rsidRPr="0086543B" w:rsidRDefault="0031005E" w:rsidP="001B03AC">
            <w:pPr>
              <w:ind w:firstLine="0"/>
              <w:jc w:val="center"/>
              <w:rPr>
                <w:szCs w:val="24"/>
              </w:rPr>
            </w:pPr>
            <w:r w:rsidRPr="0086543B">
              <w:rPr>
                <w:szCs w:val="24"/>
              </w:rPr>
              <w:t>2,8</w:t>
            </w:r>
          </w:p>
        </w:tc>
        <w:tc>
          <w:tcPr>
            <w:tcW w:w="1091" w:type="dxa"/>
          </w:tcPr>
          <w:p w:rsidR="0031005E" w:rsidRPr="0086543B" w:rsidRDefault="0031005E" w:rsidP="001B03AC">
            <w:pPr>
              <w:ind w:firstLine="0"/>
              <w:jc w:val="center"/>
              <w:rPr>
                <w:szCs w:val="24"/>
              </w:rPr>
            </w:pPr>
            <w:r w:rsidRPr="0086543B">
              <w:rPr>
                <w:szCs w:val="24"/>
              </w:rPr>
              <w:t>+</w:t>
            </w:r>
          </w:p>
        </w:tc>
        <w:tc>
          <w:tcPr>
            <w:tcW w:w="1134" w:type="dxa"/>
          </w:tcPr>
          <w:p w:rsidR="0031005E" w:rsidRPr="0086543B" w:rsidRDefault="0031005E" w:rsidP="001B03AC">
            <w:pPr>
              <w:ind w:firstLine="0"/>
              <w:jc w:val="center"/>
              <w:rPr>
                <w:szCs w:val="24"/>
              </w:rPr>
            </w:pPr>
          </w:p>
        </w:tc>
        <w:tc>
          <w:tcPr>
            <w:tcW w:w="1899" w:type="dxa"/>
          </w:tcPr>
          <w:p w:rsidR="0031005E" w:rsidRPr="0086543B" w:rsidRDefault="0031005E" w:rsidP="001B03AC">
            <w:pPr>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1B03AC">
            <w:pPr>
              <w:ind w:firstLine="0"/>
              <w:jc w:val="center"/>
              <w:rPr>
                <w:szCs w:val="24"/>
              </w:rPr>
            </w:pPr>
            <w:r w:rsidRPr="0086543B">
              <w:rPr>
                <w:szCs w:val="24"/>
              </w:rPr>
              <w:t>Тюлячинский муниципальный район</w:t>
            </w:r>
          </w:p>
        </w:tc>
        <w:tc>
          <w:tcPr>
            <w:tcW w:w="2525" w:type="dxa"/>
          </w:tcPr>
          <w:p w:rsidR="0031005E" w:rsidRPr="0086543B" w:rsidRDefault="0031005E" w:rsidP="001B03AC">
            <w:pPr>
              <w:ind w:firstLine="0"/>
              <w:jc w:val="center"/>
              <w:rPr>
                <w:szCs w:val="24"/>
              </w:rPr>
            </w:pPr>
            <w:r w:rsidRPr="0086543B">
              <w:rPr>
                <w:szCs w:val="24"/>
              </w:rPr>
              <w:t>Обход с.Тюлячи с западной стороны</w:t>
            </w:r>
          </w:p>
        </w:tc>
        <w:tc>
          <w:tcPr>
            <w:tcW w:w="1639" w:type="dxa"/>
          </w:tcPr>
          <w:p w:rsidR="0031005E" w:rsidRPr="0086543B" w:rsidRDefault="0031005E" w:rsidP="001B03AC">
            <w:pPr>
              <w:ind w:firstLine="0"/>
              <w:jc w:val="center"/>
              <w:rPr>
                <w:szCs w:val="24"/>
              </w:rPr>
            </w:pPr>
            <w:r w:rsidRPr="0086543B">
              <w:rPr>
                <w:szCs w:val="24"/>
              </w:rPr>
              <w:t>Новое строительство</w:t>
            </w:r>
          </w:p>
        </w:tc>
        <w:tc>
          <w:tcPr>
            <w:tcW w:w="1559" w:type="dxa"/>
          </w:tcPr>
          <w:p w:rsidR="0031005E" w:rsidRPr="0086543B" w:rsidRDefault="0031005E" w:rsidP="001B03AC">
            <w:pPr>
              <w:ind w:firstLine="0"/>
              <w:jc w:val="center"/>
              <w:rPr>
                <w:szCs w:val="24"/>
              </w:rPr>
            </w:pPr>
            <w:r w:rsidRPr="0086543B">
              <w:rPr>
                <w:szCs w:val="24"/>
              </w:rPr>
              <w:t>Новое строительство</w:t>
            </w:r>
          </w:p>
        </w:tc>
        <w:tc>
          <w:tcPr>
            <w:tcW w:w="851" w:type="dxa"/>
          </w:tcPr>
          <w:p w:rsidR="0031005E" w:rsidRPr="0086543B" w:rsidRDefault="0031005E" w:rsidP="001B03AC">
            <w:pPr>
              <w:ind w:firstLine="0"/>
              <w:jc w:val="center"/>
              <w:rPr>
                <w:szCs w:val="24"/>
              </w:rPr>
            </w:pPr>
            <w:r w:rsidRPr="0086543B">
              <w:rPr>
                <w:szCs w:val="24"/>
              </w:rPr>
              <w:t>км</w:t>
            </w:r>
          </w:p>
        </w:tc>
        <w:tc>
          <w:tcPr>
            <w:tcW w:w="870" w:type="dxa"/>
          </w:tcPr>
          <w:p w:rsidR="0031005E" w:rsidRPr="0086543B" w:rsidRDefault="0031005E" w:rsidP="001B03AC">
            <w:pPr>
              <w:ind w:firstLine="0"/>
              <w:jc w:val="center"/>
              <w:rPr>
                <w:szCs w:val="24"/>
              </w:rPr>
            </w:pPr>
          </w:p>
        </w:tc>
        <w:tc>
          <w:tcPr>
            <w:tcW w:w="1021" w:type="dxa"/>
          </w:tcPr>
          <w:p w:rsidR="0031005E" w:rsidRPr="0086543B" w:rsidRDefault="0031005E" w:rsidP="001B03AC">
            <w:pPr>
              <w:ind w:firstLine="0"/>
              <w:jc w:val="center"/>
              <w:rPr>
                <w:szCs w:val="24"/>
              </w:rPr>
            </w:pPr>
            <w:r w:rsidRPr="0086543B">
              <w:rPr>
                <w:szCs w:val="24"/>
              </w:rPr>
              <w:t>7,3</w:t>
            </w:r>
          </w:p>
        </w:tc>
        <w:tc>
          <w:tcPr>
            <w:tcW w:w="1091" w:type="dxa"/>
          </w:tcPr>
          <w:p w:rsidR="0031005E" w:rsidRPr="0086543B" w:rsidRDefault="0031005E" w:rsidP="001B03AC">
            <w:pPr>
              <w:ind w:firstLine="0"/>
              <w:jc w:val="center"/>
              <w:rPr>
                <w:szCs w:val="24"/>
              </w:rPr>
            </w:pPr>
            <w:r w:rsidRPr="0086543B">
              <w:rPr>
                <w:szCs w:val="24"/>
              </w:rPr>
              <w:t>+</w:t>
            </w:r>
          </w:p>
        </w:tc>
        <w:tc>
          <w:tcPr>
            <w:tcW w:w="1134" w:type="dxa"/>
          </w:tcPr>
          <w:p w:rsidR="0031005E" w:rsidRPr="0086543B" w:rsidRDefault="0031005E" w:rsidP="001B03AC">
            <w:pPr>
              <w:ind w:firstLine="0"/>
              <w:jc w:val="center"/>
              <w:rPr>
                <w:szCs w:val="24"/>
              </w:rPr>
            </w:pPr>
          </w:p>
        </w:tc>
        <w:tc>
          <w:tcPr>
            <w:tcW w:w="1899" w:type="dxa"/>
          </w:tcPr>
          <w:p w:rsidR="0031005E" w:rsidRPr="0086543B" w:rsidRDefault="0031005E" w:rsidP="001B03AC">
            <w:pPr>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1B03AC">
            <w:pPr>
              <w:ind w:firstLine="0"/>
              <w:jc w:val="center"/>
              <w:rPr>
                <w:szCs w:val="24"/>
              </w:rPr>
            </w:pPr>
            <w:r w:rsidRPr="0086543B">
              <w:rPr>
                <w:szCs w:val="24"/>
              </w:rPr>
              <w:t>Черемшанский муниципальный район</w:t>
            </w:r>
          </w:p>
        </w:tc>
        <w:tc>
          <w:tcPr>
            <w:tcW w:w="2525" w:type="dxa"/>
          </w:tcPr>
          <w:p w:rsidR="0031005E" w:rsidRPr="0086543B" w:rsidRDefault="0031005E" w:rsidP="001B03AC">
            <w:pPr>
              <w:ind w:firstLine="0"/>
              <w:jc w:val="center"/>
              <w:rPr>
                <w:szCs w:val="24"/>
              </w:rPr>
            </w:pPr>
            <w:r w:rsidRPr="0086543B">
              <w:rPr>
                <w:szCs w:val="24"/>
              </w:rPr>
              <w:t>Обход с.Черемшан</w:t>
            </w:r>
          </w:p>
        </w:tc>
        <w:tc>
          <w:tcPr>
            <w:tcW w:w="1639" w:type="dxa"/>
          </w:tcPr>
          <w:p w:rsidR="0031005E" w:rsidRPr="0086543B" w:rsidRDefault="0031005E" w:rsidP="001B03AC">
            <w:pPr>
              <w:ind w:firstLine="0"/>
              <w:jc w:val="center"/>
              <w:rPr>
                <w:szCs w:val="24"/>
              </w:rPr>
            </w:pPr>
            <w:r w:rsidRPr="0086543B">
              <w:rPr>
                <w:szCs w:val="24"/>
              </w:rPr>
              <w:t>Новое строительство</w:t>
            </w:r>
          </w:p>
        </w:tc>
        <w:tc>
          <w:tcPr>
            <w:tcW w:w="1559" w:type="dxa"/>
          </w:tcPr>
          <w:p w:rsidR="0031005E" w:rsidRPr="0086543B" w:rsidRDefault="0031005E" w:rsidP="001B03AC">
            <w:pPr>
              <w:ind w:firstLine="0"/>
              <w:jc w:val="center"/>
              <w:rPr>
                <w:szCs w:val="24"/>
              </w:rPr>
            </w:pPr>
            <w:r w:rsidRPr="0086543B">
              <w:rPr>
                <w:szCs w:val="24"/>
              </w:rPr>
              <w:t>Новое строительство</w:t>
            </w:r>
          </w:p>
        </w:tc>
        <w:tc>
          <w:tcPr>
            <w:tcW w:w="851" w:type="dxa"/>
          </w:tcPr>
          <w:p w:rsidR="0031005E" w:rsidRPr="0086543B" w:rsidRDefault="0031005E" w:rsidP="001B03AC">
            <w:pPr>
              <w:ind w:firstLine="0"/>
              <w:jc w:val="center"/>
              <w:rPr>
                <w:szCs w:val="24"/>
              </w:rPr>
            </w:pPr>
            <w:r w:rsidRPr="0086543B">
              <w:rPr>
                <w:szCs w:val="24"/>
              </w:rPr>
              <w:t>км</w:t>
            </w:r>
          </w:p>
        </w:tc>
        <w:tc>
          <w:tcPr>
            <w:tcW w:w="870" w:type="dxa"/>
          </w:tcPr>
          <w:p w:rsidR="0031005E" w:rsidRPr="0086543B" w:rsidRDefault="0031005E" w:rsidP="001B03AC">
            <w:pPr>
              <w:ind w:firstLine="0"/>
              <w:jc w:val="center"/>
              <w:rPr>
                <w:szCs w:val="24"/>
              </w:rPr>
            </w:pPr>
          </w:p>
        </w:tc>
        <w:tc>
          <w:tcPr>
            <w:tcW w:w="1021" w:type="dxa"/>
          </w:tcPr>
          <w:p w:rsidR="0031005E" w:rsidRPr="0086543B" w:rsidRDefault="0031005E" w:rsidP="001B03AC">
            <w:pPr>
              <w:ind w:firstLine="0"/>
              <w:jc w:val="center"/>
              <w:rPr>
                <w:szCs w:val="24"/>
              </w:rPr>
            </w:pPr>
            <w:r w:rsidRPr="0086543B">
              <w:rPr>
                <w:szCs w:val="24"/>
              </w:rPr>
              <w:t>4,2</w:t>
            </w:r>
          </w:p>
        </w:tc>
        <w:tc>
          <w:tcPr>
            <w:tcW w:w="1091" w:type="dxa"/>
          </w:tcPr>
          <w:p w:rsidR="0031005E" w:rsidRPr="0086543B" w:rsidRDefault="0031005E" w:rsidP="001B03AC">
            <w:pPr>
              <w:ind w:firstLine="0"/>
              <w:jc w:val="center"/>
              <w:rPr>
                <w:szCs w:val="24"/>
              </w:rPr>
            </w:pPr>
          </w:p>
        </w:tc>
        <w:tc>
          <w:tcPr>
            <w:tcW w:w="1134" w:type="dxa"/>
          </w:tcPr>
          <w:p w:rsidR="0031005E" w:rsidRPr="0086543B" w:rsidRDefault="0031005E" w:rsidP="001B03AC">
            <w:pPr>
              <w:ind w:firstLine="0"/>
              <w:jc w:val="center"/>
              <w:rPr>
                <w:szCs w:val="24"/>
              </w:rPr>
            </w:pPr>
            <w:r w:rsidRPr="0086543B">
              <w:rPr>
                <w:szCs w:val="24"/>
              </w:rPr>
              <w:t>+</w:t>
            </w:r>
          </w:p>
        </w:tc>
        <w:tc>
          <w:tcPr>
            <w:tcW w:w="1899" w:type="dxa"/>
          </w:tcPr>
          <w:p w:rsidR="0031005E" w:rsidRPr="0086543B" w:rsidRDefault="0031005E" w:rsidP="001B03AC">
            <w:pPr>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1B03AC">
            <w:pPr>
              <w:ind w:firstLine="0"/>
              <w:jc w:val="center"/>
              <w:rPr>
                <w:szCs w:val="24"/>
              </w:rPr>
            </w:pPr>
            <w:r w:rsidRPr="0086543B">
              <w:rPr>
                <w:szCs w:val="24"/>
              </w:rPr>
              <w:t>Чистопольский муниципальный район</w:t>
            </w:r>
          </w:p>
        </w:tc>
        <w:tc>
          <w:tcPr>
            <w:tcW w:w="2525" w:type="dxa"/>
          </w:tcPr>
          <w:p w:rsidR="0031005E" w:rsidRPr="0086543B" w:rsidRDefault="0031005E" w:rsidP="001B03AC">
            <w:pPr>
              <w:ind w:firstLine="0"/>
              <w:jc w:val="center"/>
              <w:rPr>
                <w:szCs w:val="24"/>
              </w:rPr>
            </w:pPr>
            <w:r w:rsidRPr="0086543B">
              <w:rPr>
                <w:szCs w:val="24"/>
              </w:rPr>
              <w:t>«Чистополь – Нижнекамск» – «Чисто-</w:t>
            </w:r>
          </w:p>
          <w:p w:rsidR="0031005E" w:rsidRPr="0086543B" w:rsidRDefault="0031005E" w:rsidP="001B03AC">
            <w:pPr>
              <w:ind w:firstLine="0"/>
              <w:jc w:val="center"/>
              <w:rPr>
                <w:szCs w:val="24"/>
              </w:rPr>
            </w:pPr>
            <w:r w:rsidRPr="0086543B">
              <w:rPr>
                <w:szCs w:val="24"/>
              </w:rPr>
              <w:t>поль – Булдырь – Четырчи»</w:t>
            </w:r>
          </w:p>
        </w:tc>
        <w:tc>
          <w:tcPr>
            <w:tcW w:w="1639" w:type="dxa"/>
          </w:tcPr>
          <w:p w:rsidR="0031005E" w:rsidRPr="0086543B" w:rsidRDefault="0031005E" w:rsidP="001B03AC">
            <w:pPr>
              <w:ind w:firstLine="0"/>
              <w:jc w:val="center"/>
              <w:rPr>
                <w:szCs w:val="24"/>
              </w:rPr>
            </w:pPr>
            <w:r w:rsidRPr="0086543B">
              <w:rPr>
                <w:szCs w:val="24"/>
              </w:rPr>
              <w:t>Новое строительство</w:t>
            </w:r>
          </w:p>
        </w:tc>
        <w:tc>
          <w:tcPr>
            <w:tcW w:w="1559" w:type="dxa"/>
          </w:tcPr>
          <w:p w:rsidR="0031005E" w:rsidRPr="0086543B" w:rsidRDefault="0031005E" w:rsidP="001B03AC">
            <w:pPr>
              <w:ind w:firstLine="0"/>
              <w:jc w:val="center"/>
              <w:rPr>
                <w:szCs w:val="24"/>
              </w:rPr>
            </w:pPr>
            <w:r w:rsidRPr="0086543B">
              <w:rPr>
                <w:szCs w:val="24"/>
              </w:rPr>
              <w:t>Новое строительство</w:t>
            </w:r>
          </w:p>
        </w:tc>
        <w:tc>
          <w:tcPr>
            <w:tcW w:w="851" w:type="dxa"/>
          </w:tcPr>
          <w:p w:rsidR="0031005E" w:rsidRPr="0086543B" w:rsidRDefault="0031005E" w:rsidP="001B03AC">
            <w:pPr>
              <w:ind w:firstLine="0"/>
              <w:jc w:val="center"/>
              <w:rPr>
                <w:szCs w:val="24"/>
              </w:rPr>
            </w:pPr>
            <w:r w:rsidRPr="0086543B">
              <w:rPr>
                <w:szCs w:val="24"/>
              </w:rPr>
              <w:t>км</w:t>
            </w:r>
          </w:p>
        </w:tc>
        <w:tc>
          <w:tcPr>
            <w:tcW w:w="870" w:type="dxa"/>
          </w:tcPr>
          <w:p w:rsidR="0031005E" w:rsidRPr="0086543B" w:rsidRDefault="0031005E" w:rsidP="001B03AC">
            <w:pPr>
              <w:ind w:firstLine="0"/>
              <w:jc w:val="center"/>
              <w:rPr>
                <w:szCs w:val="24"/>
              </w:rPr>
            </w:pPr>
          </w:p>
        </w:tc>
        <w:tc>
          <w:tcPr>
            <w:tcW w:w="1021" w:type="dxa"/>
          </w:tcPr>
          <w:p w:rsidR="0031005E" w:rsidRPr="0086543B" w:rsidRDefault="0031005E" w:rsidP="001B03AC">
            <w:pPr>
              <w:ind w:firstLine="0"/>
              <w:jc w:val="center"/>
              <w:rPr>
                <w:szCs w:val="24"/>
              </w:rPr>
            </w:pPr>
            <w:r w:rsidRPr="0086543B">
              <w:rPr>
                <w:szCs w:val="24"/>
              </w:rPr>
              <w:t>4,3</w:t>
            </w:r>
          </w:p>
        </w:tc>
        <w:tc>
          <w:tcPr>
            <w:tcW w:w="1091" w:type="dxa"/>
          </w:tcPr>
          <w:p w:rsidR="0031005E" w:rsidRPr="0086543B" w:rsidRDefault="0031005E" w:rsidP="001B03AC">
            <w:pPr>
              <w:ind w:firstLine="0"/>
              <w:jc w:val="center"/>
              <w:rPr>
                <w:szCs w:val="24"/>
              </w:rPr>
            </w:pPr>
          </w:p>
        </w:tc>
        <w:tc>
          <w:tcPr>
            <w:tcW w:w="1134" w:type="dxa"/>
          </w:tcPr>
          <w:p w:rsidR="0031005E" w:rsidRPr="0086543B" w:rsidRDefault="0031005E" w:rsidP="001B03AC">
            <w:pPr>
              <w:ind w:firstLine="0"/>
              <w:jc w:val="center"/>
              <w:rPr>
                <w:szCs w:val="24"/>
              </w:rPr>
            </w:pPr>
            <w:r w:rsidRPr="0086543B">
              <w:rPr>
                <w:szCs w:val="24"/>
              </w:rPr>
              <w:t>+</w:t>
            </w:r>
          </w:p>
        </w:tc>
        <w:tc>
          <w:tcPr>
            <w:tcW w:w="1899" w:type="dxa"/>
          </w:tcPr>
          <w:p w:rsidR="0031005E" w:rsidRPr="0086543B" w:rsidRDefault="0031005E" w:rsidP="001B03AC">
            <w:pPr>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1B03AC">
            <w:pPr>
              <w:ind w:firstLine="0"/>
              <w:jc w:val="center"/>
              <w:rPr>
                <w:szCs w:val="24"/>
              </w:rPr>
            </w:pPr>
            <w:r w:rsidRPr="0086543B">
              <w:rPr>
                <w:szCs w:val="24"/>
              </w:rPr>
              <w:t>Агрызский муниципальный район</w:t>
            </w:r>
          </w:p>
        </w:tc>
        <w:tc>
          <w:tcPr>
            <w:tcW w:w="2525" w:type="dxa"/>
          </w:tcPr>
          <w:p w:rsidR="0031005E" w:rsidRPr="0086543B" w:rsidRDefault="0031005E" w:rsidP="001B03AC">
            <w:pPr>
              <w:ind w:firstLine="0"/>
              <w:jc w:val="center"/>
              <w:rPr>
                <w:szCs w:val="24"/>
              </w:rPr>
            </w:pPr>
            <w:r w:rsidRPr="0086543B">
              <w:rPr>
                <w:szCs w:val="24"/>
              </w:rPr>
              <w:t>Обход г.Агрыз</w:t>
            </w:r>
          </w:p>
        </w:tc>
        <w:tc>
          <w:tcPr>
            <w:tcW w:w="1639" w:type="dxa"/>
          </w:tcPr>
          <w:p w:rsidR="0031005E" w:rsidRPr="0086543B" w:rsidRDefault="0031005E" w:rsidP="001B03AC">
            <w:pPr>
              <w:ind w:firstLine="0"/>
              <w:jc w:val="center"/>
              <w:rPr>
                <w:szCs w:val="24"/>
              </w:rPr>
            </w:pPr>
            <w:r w:rsidRPr="0086543B">
              <w:rPr>
                <w:szCs w:val="24"/>
              </w:rPr>
              <w:t>Новое строительство</w:t>
            </w:r>
          </w:p>
        </w:tc>
        <w:tc>
          <w:tcPr>
            <w:tcW w:w="1559" w:type="dxa"/>
          </w:tcPr>
          <w:p w:rsidR="0031005E" w:rsidRPr="0086543B" w:rsidRDefault="0031005E" w:rsidP="001B03AC">
            <w:pPr>
              <w:ind w:firstLine="0"/>
              <w:jc w:val="center"/>
              <w:rPr>
                <w:szCs w:val="24"/>
              </w:rPr>
            </w:pPr>
            <w:r w:rsidRPr="0086543B">
              <w:rPr>
                <w:szCs w:val="24"/>
              </w:rPr>
              <w:t>Новое строительство</w:t>
            </w:r>
          </w:p>
        </w:tc>
        <w:tc>
          <w:tcPr>
            <w:tcW w:w="851" w:type="dxa"/>
          </w:tcPr>
          <w:p w:rsidR="0031005E" w:rsidRPr="0086543B" w:rsidRDefault="0031005E" w:rsidP="001B03AC">
            <w:pPr>
              <w:ind w:firstLine="0"/>
              <w:jc w:val="center"/>
              <w:rPr>
                <w:szCs w:val="24"/>
              </w:rPr>
            </w:pPr>
            <w:r w:rsidRPr="0086543B">
              <w:rPr>
                <w:szCs w:val="24"/>
              </w:rPr>
              <w:t>км</w:t>
            </w:r>
          </w:p>
        </w:tc>
        <w:tc>
          <w:tcPr>
            <w:tcW w:w="870" w:type="dxa"/>
          </w:tcPr>
          <w:p w:rsidR="0031005E" w:rsidRPr="0086543B" w:rsidRDefault="0031005E" w:rsidP="001B03AC">
            <w:pPr>
              <w:ind w:firstLine="0"/>
              <w:jc w:val="center"/>
              <w:rPr>
                <w:szCs w:val="24"/>
              </w:rPr>
            </w:pPr>
          </w:p>
        </w:tc>
        <w:tc>
          <w:tcPr>
            <w:tcW w:w="1021" w:type="dxa"/>
          </w:tcPr>
          <w:p w:rsidR="0031005E" w:rsidRPr="0086543B" w:rsidRDefault="0031005E" w:rsidP="001B03AC">
            <w:pPr>
              <w:ind w:firstLine="0"/>
              <w:jc w:val="center"/>
              <w:rPr>
                <w:szCs w:val="24"/>
              </w:rPr>
            </w:pPr>
            <w:r w:rsidRPr="0086543B">
              <w:rPr>
                <w:szCs w:val="24"/>
              </w:rPr>
              <w:t>2,3</w:t>
            </w:r>
          </w:p>
        </w:tc>
        <w:tc>
          <w:tcPr>
            <w:tcW w:w="1091" w:type="dxa"/>
          </w:tcPr>
          <w:p w:rsidR="0031005E" w:rsidRPr="0086543B" w:rsidRDefault="0031005E" w:rsidP="001B03AC">
            <w:pPr>
              <w:ind w:firstLine="0"/>
              <w:jc w:val="center"/>
              <w:rPr>
                <w:szCs w:val="24"/>
              </w:rPr>
            </w:pPr>
          </w:p>
        </w:tc>
        <w:tc>
          <w:tcPr>
            <w:tcW w:w="1134" w:type="dxa"/>
          </w:tcPr>
          <w:p w:rsidR="0031005E" w:rsidRPr="0086543B" w:rsidRDefault="0031005E" w:rsidP="001B03AC">
            <w:pPr>
              <w:ind w:firstLine="0"/>
              <w:jc w:val="center"/>
              <w:rPr>
                <w:szCs w:val="24"/>
              </w:rPr>
            </w:pPr>
            <w:r w:rsidRPr="0086543B">
              <w:rPr>
                <w:szCs w:val="24"/>
              </w:rPr>
              <w:t>+</w:t>
            </w:r>
          </w:p>
        </w:tc>
        <w:tc>
          <w:tcPr>
            <w:tcW w:w="1899" w:type="dxa"/>
          </w:tcPr>
          <w:p w:rsidR="0031005E" w:rsidRPr="0086543B" w:rsidRDefault="0031005E" w:rsidP="001B03AC">
            <w:pPr>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1B03AC">
            <w:pPr>
              <w:ind w:firstLine="0"/>
              <w:jc w:val="center"/>
              <w:rPr>
                <w:szCs w:val="24"/>
              </w:rPr>
            </w:pPr>
            <w:r w:rsidRPr="0086543B">
              <w:rPr>
                <w:szCs w:val="24"/>
              </w:rPr>
              <w:t>Альметьевский муниципальный район</w:t>
            </w:r>
          </w:p>
        </w:tc>
        <w:tc>
          <w:tcPr>
            <w:tcW w:w="2525" w:type="dxa"/>
          </w:tcPr>
          <w:p w:rsidR="0031005E" w:rsidRPr="0086543B" w:rsidRDefault="009328AE" w:rsidP="001B03AC">
            <w:pPr>
              <w:ind w:firstLine="0"/>
              <w:jc w:val="center"/>
              <w:rPr>
                <w:szCs w:val="24"/>
              </w:rPr>
            </w:pPr>
            <w:r w:rsidRPr="0086543B">
              <w:rPr>
                <w:szCs w:val="24"/>
              </w:rPr>
              <w:t>У</w:t>
            </w:r>
            <w:r w:rsidR="0031005E" w:rsidRPr="0086543B">
              <w:rPr>
                <w:szCs w:val="24"/>
              </w:rPr>
              <w:t>часток «Альметь-евск – Лениногорск»</w:t>
            </w:r>
          </w:p>
        </w:tc>
        <w:tc>
          <w:tcPr>
            <w:tcW w:w="1639" w:type="dxa"/>
          </w:tcPr>
          <w:p w:rsidR="0031005E" w:rsidRPr="0086543B" w:rsidRDefault="0031005E" w:rsidP="001B03AC">
            <w:pPr>
              <w:ind w:firstLine="0"/>
              <w:jc w:val="center"/>
              <w:rPr>
                <w:szCs w:val="24"/>
              </w:rPr>
            </w:pPr>
            <w:r w:rsidRPr="0086543B">
              <w:rPr>
                <w:szCs w:val="24"/>
              </w:rPr>
              <w:t>Новое строительство</w:t>
            </w:r>
          </w:p>
        </w:tc>
        <w:tc>
          <w:tcPr>
            <w:tcW w:w="1559" w:type="dxa"/>
          </w:tcPr>
          <w:p w:rsidR="0031005E" w:rsidRPr="0086543B" w:rsidRDefault="0031005E" w:rsidP="001B03AC">
            <w:pPr>
              <w:ind w:firstLine="0"/>
              <w:jc w:val="center"/>
              <w:rPr>
                <w:szCs w:val="24"/>
              </w:rPr>
            </w:pPr>
            <w:r w:rsidRPr="0086543B">
              <w:rPr>
                <w:szCs w:val="24"/>
              </w:rPr>
              <w:t>Новое строительство</w:t>
            </w:r>
          </w:p>
        </w:tc>
        <w:tc>
          <w:tcPr>
            <w:tcW w:w="851" w:type="dxa"/>
          </w:tcPr>
          <w:p w:rsidR="0031005E" w:rsidRPr="0086543B" w:rsidRDefault="0031005E" w:rsidP="001B03AC">
            <w:pPr>
              <w:ind w:firstLine="0"/>
              <w:jc w:val="center"/>
              <w:rPr>
                <w:szCs w:val="24"/>
              </w:rPr>
            </w:pPr>
            <w:r w:rsidRPr="0086543B">
              <w:rPr>
                <w:szCs w:val="24"/>
              </w:rPr>
              <w:t>км</w:t>
            </w:r>
          </w:p>
        </w:tc>
        <w:tc>
          <w:tcPr>
            <w:tcW w:w="870" w:type="dxa"/>
          </w:tcPr>
          <w:p w:rsidR="0031005E" w:rsidRPr="0086543B" w:rsidRDefault="0031005E" w:rsidP="001B03AC">
            <w:pPr>
              <w:ind w:firstLine="0"/>
              <w:jc w:val="center"/>
              <w:rPr>
                <w:szCs w:val="24"/>
              </w:rPr>
            </w:pPr>
          </w:p>
        </w:tc>
        <w:tc>
          <w:tcPr>
            <w:tcW w:w="1021" w:type="dxa"/>
          </w:tcPr>
          <w:p w:rsidR="0031005E" w:rsidRPr="0086543B" w:rsidRDefault="0031005E" w:rsidP="001B03AC">
            <w:pPr>
              <w:ind w:firstLine="0"/>
              <w:jc w:val="center"/>
              <w:rPr>
                <w:szCs w:val="24"/>
              </w:rPr>
            </w:pPr>
          </w:p>
        </w:tc>
        <w:tc>
          <w:tcPr>
            <w:tcW w:w="1091" w:type="dxa"/>
          </w:tcPr>
          <w:p w:rsidR="0031005E" w:rsidRPr="0086543B" w:rsidRDefault="0031005E" w:rsidP="001B03AC">
            <w:pPr>
              <w:ind w:firstLine="0"/>
              <w:jc w:val="center"/>
              <w:rPr>
                <w:szCs w:val="24"/>
              </w:rPr>
            </w:pPr>
          </w:p>
        </w:tc>
        <w:tc>
          <w:tcPr>
            <w:tcW w:w="1134" w:type="dxa"/>
          </w:tcPr>
          <w:p w:rsidR="0031005E" w:rsidRPr="0086543B" w:rsidRDefault="0031005E" w:rsidP="001B03AC">
            <w:pPr>
              <w:ind w:firstLine="0"/>
              <w:jc w:val="center"/>
              <w:rPr>
                <w:szCs w:val="24"/>
              </w:rPr>
            </w:pPr>
          </w:p>
        </w:tc>
        <w:tc>
          <w:tcPr>
            <w:tcW w:w="1899" w:type="dxa"/>
          </w:tcPr>
          <w:p w:rsidR="0031005E" w:rsidRPr="0086543B" w:rsidRDefault="0031005E" w:rsidP="001B03AC">
            <w:pPr>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1B03AC">
            <w:pPr>
              <w:ind w:firstLine="0"/>
              <w:jc w:val="center"/>
              <w:rPr>
                <w:szCs w:val="24"/>
              </w:rPr>
            </w:pPr>
            <w:r w:rsidRPr="0086543B">
              <w:rPr>
                <w:szCs w:val="24"/>
              </w:rPr>
              <w:t>Зеленодольский муниципальный район</w:t>
            </w:r>
          </w:p>
        </w:tc>
        <w:tc>
          <w:tcPr>
            <w:tcW w:w="2525" w:type="dxa"/>
          </w:tcPr>
          <w:p w:rsidR="0031005E" w:rsidRPr="0086543B" w:rsidRDefault="0031005E" w:rsidP="001B03AC">
            <w:pPr>
              <w:ind w:firstLine="0"/>
              <w:jc w:val="center"/>
              <w:rPr>
                <w:szCs w:val="24"/>
              </w:rPr>
            </w:pPr>
            <w:r w:rsidRPr="0086543B">
              <w:rPr>
                <w:szCs w:val="24"/>
              </w:rPr>
              <w:t>Обход с.Большие Ключи</w:t>
            </w:r>
          </w:p>
        </w:tc>
        <w:tc>
          <w:tcPr>
            <w:tcW w:w="1639" w:type="dxa"/>
          </w:tcPr>
          <w:p w:rsidR="0031005E" w:rsidRPr="0086543B" w:rsidRDefault="0031005E" w:rsidP="001B03AC">
            <w:pPr>
              <w:ind w:firstLine="0"/>
              <w:jc w:val="center"/>
              <w:rPr>
                <w:szCs w:val="24"/>
              </w:rPr>
            </w:pPr>
            <w:r w:rsidRPr="0086543B">
              <w:rPr>
                <w:szCs w:val="24"/>
              </w:rPr>
              <w:t>Новое строительство</w:t>
            </w:r>
          </w:p>
        </w:tc>
        <w:tc>
          <w:tcPr>
            <w:tcW w:w="1559" w:type="dxa"/>
          </w:tcPr>
          <w:p w:rsidR="0031005E" w:rsidRPr="0086543B" w:rsidRDefault="0031005E" w:rsidP="001B03AC">
            <w:pPr>
              <w:ind w:firstLine="0"/>
              <w:jc w:val="center"/>
              <w:rPr>
                <w:szCs w:val="24"/>
              </w:rPr>
            </w:pPr>
            <w:r w:rsidRPr="0086543B">
              <w:rPr>
                <w:szCs w:val="24"/>
              </w:rPr>
              <w:t>Новое строительство</w:t>
            </w:r>
          </w:p>
        </w:tc>
        <w:tc>
          <w:tcPr>
            <w:tcW w:w="851" w:type="dxa"/>
          </w:tcPr>
          <w:p w:rsidR="0031005E" w:rsidRPr="0086543B" w:rsidRDefault="0031005E" w:rsidP="001B03AC">
            <w:pPr>
              <w:ind w:firstLine="0"/>
              <w:jc w:val="center"/>
              <w:rPr>
                <w:szCs w:val="24"/>
              </w:rPr>
            </w:pPr>
            <w:r w:rsidRPr="0086543B">
              <w:rPr>
                <w:szCs w:val="24"/>
              </w:rPr>
              <w:t>км</w:t>
            </w:r>
          </w:p>
        </w:tc>
        <w:tc>
          <w:tcPr>
            <w:tcW w:w="870" w:type="dxa"/>
          </w:tcPr>
          <w:p w:rsidR="0031005E" w:rsidRPr="0086543B" w:rsidRDefault="0031005E" w:rsidP="001B03AC">
            <w:pPr>
              <w:ind w:firstLine="0"/>
              <w:jc w:val="center"/>
              <w:rPr>
                <w:szCs w:val="24"/>
              </w:rPr>
            </w:pPr>
          </w:p>
        </w:tc>
        <w:tc>
          <w:tcPr>
            <w:tcW w:w="1021" w:type="dxa"/>
          </w:tcPr>
          <w:p w:rsidR="0031005E" w:rsidRPr="0086543B" w:rsidRDefault="0031005E" w:rsidP="001B03AC">
            <w:pPr>
              <w:ind w:firstLine="0"/>
              <w:jc w:val="center"/>
              <w:rPr>
                <w:szCs w:val="24"/>
              </w:rPr>
            </w:pPr>
            <w:r w:rsidRPr="0086543B">
              <w:rPr>
                <w:szCs w:val="24"/>
              </w:rPr>
              <w:t>5,2</w:t>
            </w:r>
          </w:p>
        </w:tc>
        <w:tc>
          <w:tcPr>
            <w:tcW w:w="1091" w:type="dxa"/>
          </w:tcPr>
          <w:p w:rsidR="0031005E" w:rsidRPr="0086543B" w:rsidRDefault="0031005E" w:rsidP="001B03AC">
            <w:pPr>
              <w:ind w:firstLine="0"/>
              <w:jc w:val="center"/>
              <w:rPr>
                <w:szCs w:val="24"/>
              </w:rPr>
            </w:pPr>
            <w:r w:rsidRPr="0086543B">
              <w:rPr>
                <w:szCs w:val="24"/>
              </w:rPr>
              <w:t>+</w:t>
            </w:r>
          </w:p>
        </w:tc>
        <w:tc>
          <w:tcPr>
            <w:tcW w:w="1134" w:type="dxa"/>
          </w:tcPr>
          <w:p w:rsidR="0031005E" w:rsidRPr="0086543B" w:rsidRDefault="0031005E" w:rsidP="001B03AC">
            <w:pPr>
              <w:ind w:firstLine="0"/>
              <w:jc w:val="center"/>
              <w:rPr>
                <w:szCs w:val="24"/>
              </w:rPr>
            </w:pPr>
          </w:p>
        </w:tc>
        <w:tc>
          <w:tcPr>
            <w:tcW w:w="1899" w:type="dxa"/>
          </w:tcPr>
          <w:p w:rsidR="0031005E" w:rsidRPr="0086543B" w:rsidRDefault="0031005E" w:rsidP="001B03AC">
            <w:pPr>
              <w:ind w:firstLine="0"/>
              <w:jc w:val="center"/>
              <w:rPr>
                <w:szCs w:val="24"/>
              </w:rPr>
            </w:pPr>
            <w:r w:rsidRPr="0086543B">
              <w:rPr>
                <w:szCs w:val="24"/>
              </w:rPr>
              <w:t>СТП Республики Татарстан</w:t>
            </w:r>
          </w:p>
        </w:tc>
      </w:tr>
      <w:tr w:rsidR="0031005E" w:rsidRPr="0086543B" w:rsidTr="001B03AC">
        <w:trPr>
          <w:trHeight w:val="70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1B03AC">
            <w:pPr>
              <w:ind w:firstLine="0"/>
              <w:jc w:val="center"/>
              <w:rPr>
                <w:szCs w:val="24"/>
              </w:rPr>
            </w:pPr>
            <w:r w:rsidRPr="0086543B">
              <w:rPr>
                <w:szCs w:val="24"/>
              </w:rPr>
              <w:t>Азнакаевский муниципальный район</w:t>
            </w:r>
          </w:p>
        </w:tc>
        <w:tc>
          <w:tcPr>
            <w:tcW w:w="2525" w:type="dxa"/>
          </w:tcPr>
          <w:p w:rsidR="0031005E" w:rsidRPr="0086543B" w:rsidRDefault="0031005E" w:rsidP="001B03AC">
            <w:pPr>
              <w:ind w:firstLine="0"/>
              <w:jc w:val="center"/>
              <w:rPr>
                <w:szCs w:val="24"/>
              </w:rPr>
            </w:pPr>
            <w:r w:rsidRPr="0086543B">
              <w:rPr>
                <w:szCs w:val="24"/>
              </w:rPr>
              <w:t>Обход г.Азнакаево</w:t>
            </w:r>
          </w:p>
        </w:tc>
        <w:tc>
          <w:tcPr>
            <w:tcW w:w="1639" w:type="dxa"/>
          </w:tcPr>
          <w:p w:rsidR="0031005E" w:rsidRPr="0086543B" w:rsidRDefault="0031005E" w:rsidP="001B03AC">
            <w:pPr>
              <w:ind w:firstLine="0"/>
              <w:jc w:val="center"/>
              <w:rPr>
                <w:szCs w:val="24"/>
              </w:rPr>
            </w:pPr>
            <w:r w:rsidRPr="0086543B">
              <w:rPr>
                <w:szCs w:val="24"/>
              </w:rPr>
              <w:t>Новое строительство</w:t>
            </w:r>
          </w:p>
        </w:tc>
        <w:tc>
          <w:tcPr>
            <w:tcW w:w="1559" w:type="dxa"/>
          </w:tcPr>
          <w:p w:rsidR="0031005E" w:rsidRPr="0086543B" w:rsidRDefault="0031005E" w:rsidP="001B03AC">
            <w:pPr>
              <w:ind w:firstLine="0"/>
              <w:jc w:val="center"/>
              <w:rPr>
                <w:szCs w:val="24"/>
              </w:rPr>
            </w:pPr>
            <w:r w:rsidRPr="0086543B">
              <w:rPr>
                <w:szCs w:val="24"/>
              </w:rPr>
              <w:t>Новое строительство</w:t>
            </w:r>
          </w:p>
        </w:tc>
        <w:tc>
          <w:tcPr>
            <w:tcW w:w="851" w:type="dxa"/>
          </w:tcPr>
          <w:p w:rsidR="0031005E" w:rsidRPr="0086543B" w:rsidRDefault="0031005E" w:rsidP="001B03AC">
            <w:pPr>
              <w:ind w:firstLine="0"/>
              <w:jc w:val="center"/>
              <w:rPr>
                <w:szCs w:val="24"/>
              </w:rPr>
            </w:pPr>
            <w:r w:rsidRPr="0086543B">
              <w:rPr>
                <w:szCs w:val="24"/>
              </w:rPr>
              <w:t>км</w:t>
            </w:r>
          </w:p>
        </w:tc>
        <w:tc>
          <w:tcPr>
            <w:tcW w:w="870" w:type="dxa"/>
          </w:tcPr>
          <w:p w:rsidR="0031005E" w:rsidRPr="0086543B" w:rsidRDefault="0031005E" w:rsidP="001B03AC">
            <w:pPr>
              <w:ind w:firstLine="0"/>
              <w:jc w:val="center"/>
              <w:rPr>
                <w:szCs w:val="24"/>
              </w:rPr>
            </w:pPr>
          </w:p>
        </w:tc>
        <w:tc>
          <w:tcPr>
            <w:tcW w:w="1021" w:type="dxa"/>
          </w:tcPr>
          <w:p w:rsidR="0031005E" w:rsidRPr="0086543B" w:rsidRDefault="0031005E" w:rsidP="001B03AC">
            <w:pPr>
              <w:ind w:firstLine="0"/>
              <w:jc w:val="center"/>
              <w:rPr>
                <w:szCs w:val="24"/>
              </w:rPr>
            </w:pPr>
            <w:r w:rsidRPr="0086543B">
              <w:rPr>
                <w:szCs w:val="24"/>
              </w:rPr>
              <w:t>6,7</w:t>
            </w:r>
          </w:p>
        </w:tc>
        <w:tc>
          <w:tcPr>
            <w:tcW w:w="1091" w:type="dxa"/>
          </w:tcPr>
          <w:p w:rsidR="0031005E" w:rsidRPr="0086543B" w:rsidRDefault="0031005E" w:rsidP="001B03AC">
            <w:pPr>
              <w:ind w:firstLine="0"/>
              <w:jc w:val="center"/>
              <w:rPr>
                <w:szCs w:val="24"/>
              </w:rPr>
            </w:pPr>
          </w:p>
        </w:tc>
        <w:tc>
          <w:tcPr>
            <w:tcW w:w="1134" w:type="dxa"/>
          </w:tcPr>
          <w:p w:rsidR="0031005E" w:rsidRPr="0086543B" w:rsidRDefault="0031005E" w:rsidP="001B03AC">
            <w:pPr>
              <w:ind w:firstLine="0"/>
              <w:jc w:val="center"/>
              <w:rPr>
                <w:szCs w:val="24"/>
              </w:rPr>
            </w:pPr>
            <w:r w:rsidRPr="0086543B">
              <w:rPr>
                <w:szCs w:val="24"/>
              </w:rPr>
              <w:t>+</w:t>
            </w:r>
          </w:p>
        </w:tc>
        <w:tc>
          <w:tcPr>
            <w:tcW w:w="1899" w:type="dxa"/>
          </w:tcPr>
          <w:p w:rsidR="0031005E" w:rsidRPr="0086543B" w:rsidRDefault="0031005E" w:rsidP="001B03AC">
            <w:pPr>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9328AE">
            <w:pPr>
              <w:spacing w:line="233" w:lineRule="auto"/>
              <w:ind w:firstLine="0"/>
              <w:jc w:val="center"/>
              <w:rPr>
                <w:szCs w:val="24"/>
              </w:rPr>
            </w:pPr>
            <w:r w:rsidRPr="0086543B">
              <w:rPr>
                <w:szCs w:val="24"/>
              </w:rPr>
              <w:t xml:space="preserve">Кайбицкий </w:t>
            </w:r>
            <w:r w:rsidR="009328AE" w:rsidRPr="0086543B">
              <w:rPr>
                <w:szCs w:val="24"/>
              </w:rPr>
              <w:t>муниципальный район</w:t>
            </w:r>
          </w:p>
        </w:tc>
        <w:tc>
          <w:tcPr>
            <w:tcW w:w="2525" w:type="dxa"/>
          </w:tcPr>
          <w:p w:rsidR="0031005E" w:rsidRPr="0086543B" w:rsidRDefault="0031005E" w:rsidP="001015BA">
            <w:pPr>
              <w:spacing w:line="233" w:lineRule="auto"/>
              <w:ind w:firstLine="0"/>
              <w:jc w:val="center"/>
              <w:rPr>
                <w:szCs w:val="24"/>
              </w:rPr>
            </w:pPr>
            <w:r w:rsidRPr="0086543B">
              <w:rPr>
                <w:szCs w:val="24"/>
              </w:rPr>
              <w:t>Обход с.Большие Кайбицы с западной стороны</w:t>
            </w:r>
          </w:p>
        </w:tc>
        <w:tc>
          <w:tcPr>
            <w:tcW w:w="163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1015BA">
            <w:pPr>
              <w:spacing w:line="233" w:lineRule="auto"/>
              <w:ind w:firstLine="0"/>
              <w:jc w:val="center"/>
              <w:rPr>
                <w:szCs w:val="24"/>
              </w:rPr>
            </w:pPr>
            <w:r w:rsidRPr="0086543B">
              <w:rPr>
                <w:szCs w:val="24"/>
              </w:rPr>
              <w:t>км</w:t>
            </w:r>
          </w:p>
        </w:tc>
        <w:tc>
          <w:tcPr>
            <w:tcW w:w="870" w:type="dxa"/>
          </w:tcPr>
          <w:p w:rsidR="0031005E" w:rsidRPr="0086543B" w:rsidRDefault="0031005E" w:rsidP="001015BA">
            <w:pPr>
              <w:spacing w:line="233" w:lineRule="auto"/>
              <w:ind w:firstLine="0"/>
              <w:jc w:val="center"/>
              <w:rPr>
                <w:szCs w:val="24"/>
              </w:rPr>
            </w:pPr>
          </w:p>
        </w:tc>
        <w:tc>
          <w:tcPr>
            <w:tcW w:w="1021" w:type="dxa"/>
          </w:tcPr>
          <w:p w:rsidR="0031005E" w:rsidRPr="0086543B" w:rsidRDefault="0031005E" w:rsidP="001015BA">
            <w:pPr>
              <w:spacing w:line="233" w:lineRule="auto"/>
              <w:ind w:firstLine="0"/>
              <w:jc w:val="center"/>
              <w:rPr>
                <w:szCs w:val="24"/>
              </w:rPr>
            </w:pPr>
            <w:r w:rsidRPr="0086543B">
              <w:rPr>
                <w:szCs w:val="24"/>
              </w:rPr>
              <w:t>2</w:t>
            </w:r>
          </w:p>
        </w:tc>
        <w:tc>
          <w:tcPr>
            <w:tcW w:w="1091" w:type="dxa"/>
          </w:tcPr>
          <w:p w:rsidR="0031005E" w:rsidRPr="0086543B" w:rsidRDefault="0031005E" w:rsidP="001015BA">
            <w:pPr>
              <w:spacing w:line="233" w:lineRule="auto"/>
              <w:ind w:firstLine="0"/>
              <w:jc w:val="center"/>
              <w:rPr>
                <w:szCs w:val="24"/>
              </w:rPr>
            </w:pPr>
            <w:r w:rsidRPr="0086543B">
              <w:rPr>
                <w:szCs w:val="24"/>
              </w:rPr>
              <w:t>+</w:t>
            </w:r>
          </w:p>
        </w:tc>
        <w:tc>
          <w:tcPr>
            <w:tcW w:w="1134" w:type="dxa"/>
          </w:tcPr>
          <w:p w:rsidR="0031005E" w:rsidRPr="0086543B" w:rsidRDefault="0031005E" w:rsidP="001015BA">
            <w:pPr>
              <w:spacing w:line="233" w:lineRule="auto"/>
              <w:ind w:firstLine="0"/>
              <w:jc w:val="center"/>
              <w:rPr>
                <w:szCs w:val="24"/>
              </w:rPr>
            </w:pPr>
          </w:p>
        </w:tc>
        <w:tc>
          <w:tcPr>
            <w:tcW w:w="1899" w:type="dxa"/>
          </w:tcPr>
          <w:p w:rsidR="0031005E" w:rsidRPr="0086543B" w:rsidRDefault="0031005E" w:rsidP="001015BA">
            <w:pPr>
              <w:spacing w:line="233" w:lineRule="auto"/>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1015BA">
            <w:pPr>
              <w:spacing w:line="233" w:lineRule="auto"/>
              <w:ind w:firstLine="0"/>
              <w:jc w:val="center"/>
              <w:rPr>
                <w:szCs w:val="24"/>
              </w:rPr>
            </w:pPr>
            <w:r w:rsidRPr="0086543B">
              <w:rPr>
                <w:szCs w:val="24"/>
              </w:rPr>
              <w:t>Апастовский муниципальный район</w:t>
            </w:r>
          </w:p>
        </w:tc>
        <w:tc>
          <w:tcPr>
            <w:tcW w:w="2525" w:type="dxa"/>
          </w:tcPr>
          <w:p w:rsidR="0031005E" w:rsidRPr="0086543B" w:rsidRDefault="0031005E" w:rsidP="001015BA">
            <w:pPr>
              <w:spacing w:line="233" w:lineRule="auto"/>
              <w:ind w:firstLine="0"/>
              <w:jc w:val="center"/>
              <w:rPr>
                <w:szCs w:val="24"/>
              </w:rPr>
            </w:pPr>
            <w:r w:rsidRPr="0086543B">
              <w:rPr>
                <w:szCs w:val="24"/>
              </w:rPr>
              <w:t>«Буинск – Каратун» – Чиреево – Старое Бурнашево</w:t>
            </w:r>
          </w:p>
        </w:tc>
        <w:tc>
          <w:tcPr>
            <w:tcW w:w="163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1015BA">
            <w:pPr>
              <w:spacing w:line="233" w:lineRule="auto"/>
              <w:ind w:firstLine="0"/>
              <w:jc w:val="center"/>
              <w:rPr>
                <w:szCs w:val="24"/>
              </w:rPr>
            </w:pPr>
            <w:r w:rsidRPr="0086543B">
              <w:rPr>
                <w:szCs w:val="24"/>
              </w:rPr>
              <w:t>км</w:t>
            </w:r>
          </w:p>
        </w:tc>
        <w:tc>
          <w:tcPr>
            <w:tcW w:w="870" w:type="dxa"/>
          </w:tcPr>
          <w:p w:rsidR="0031005E" w:rsidRPr="0086543B" w:rsidRDefault="0031005E" w:rsidP="001015BA">
            <w:pPr>
              <w:spacing w:line="233" w:lineRule="auto"/>
              <w:ind w:firstLine="0"/>
              <w:jc w:val="center"/>
              <w:rPr>
                <w:szCs w:val="24"/>
              </w:rPr>
            </w:pPr>
          </w:p>
        </w:tc>
        <w:tc>
          <w:tcPr>
            <w:tcW w:w="1021" w:type="dxa"/>
          </w:tcPr>
          <w:p w:rsidR="0031005E" w:rsidRPr="0086543B" w:rsidRDefault="0031005E" w:rsidP="001015BA">
            <w:pPr>
              <w:spacing w:line="233" w:lineRule="auto"/>
              <w:ind w:firstLine="0"/>
              <w:jc w:val="center"/>
              <w:rPr>
                <w:szCs w:val="24"/>
              </w:rPr>
            </w:pPr>
            <w:r w:rsidRPr="0086543B">
              <w:rPr>
                <w:szCs w:val="24"/>
              </w:rPr>
              <w:t>2,9</w:t>
            </w:r>
          </w:p>
        </w:tc>
        <w:tc>
          <w:tcPr>
            <w:tcW w:w="1091" w:type="dxa"/>
          </w:tcPr>
          <w:p w:rsidR="0031005E" w:rsidRPr="0086543B" w:rsidRDefault="0031005E" w:rsidP="001015BA">
            <w:pPr>
              <w:spacing w:line="233" w:lineRule="auto"/>
              <w:ind w:firstLine="0"/>
              <w:jc w:val="center"/>
              <w:rPr>
                <w:szCs w:val="24"/>
              </w:rPr>
            </w:pPr>
            <w:r w:rsidRPr="0086543B">
              <w:rPr>
                <w:szCs w:val="24"/>
              </w:rPr>
              <w:t>+</w:t>
            </w:r>
          </w:p>
        </w:tc>
        <w:tc>
          <w:tcPr>
            <w:tcW w:w="1134" w:type="dxa"/>
          </w:tcPr>
          <w:p w:rsidR="0031005E" w:rsidRPr="0086543B" w:rsidRDefault="0031005E" w:rsidP="001015BA">
            <w:pPr>
              <w:spacing w:line="233" w:lineRule="auto"/>
              <w:ind w:firstLine="0"/>
              <w:jc w:val="center"/>
              <w:rPr>
                <w:szCs w:val="24"/>
              </w:rPr>
            </w:pPr>
          </w:p>
        </w:tc>
        <w:tc>
          <w:tcPr>
            <w:tcW w:w="1899" w:type="dxa"/>
          </w:tcPr>
          <w:p w:rsidR="0031005E" w:rsidRPr="0086543B" w:rsidRDefault="0031005E" w:rsidP="001015BA">
            <w:pPr>
              <w:spacing w:line="233" w:lineRule="auto"/>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1015BA">
            <w:pPr>
              <w:spacing w:line="233" w:lineRule="auto"/>
              <w:ind w:firstLine="0"/>
              <w:jc w:val="center"/>
              <w:rPr>
                <w:szCs w:val="24"/>
              </w:rPr>
            </w:pPr>
            <w:r w:rsidRPr="0086543B">
              <w:rPr>
                <w:szCs w:val="24"/>
              </w:rPr>
              <w:t>Буинский муниципальный район</w:t>
            </w:r>
          </w:p>
        </w:tc>
        <w:tc>
          <w:tcPr>
            <w:tcW w:w="2525" w:type="dxa"/>
          </w:tcPr>
          <w:p w:rsidR="0031005E" w:rsidRPr="0086543B" w:rsidRDefault="0031005E" w:rsidP="009328AE">
            <w:pPr>
              <w:spacing w:line="233" w:lineRule="auto"/>
              <w:ind w:firstLine="0"/>
              <w:jc w:val="center"/>
              <w:rPr>
                <w:szCs w:val="24"/>
              </w:rPr>
            </w:pPr>
            <w:r w:rsidRPr="0086543B">
              <w:rPr>
                <w:szCs w:val="24"/>
              </w:rPr>
              <w:t>Подъезд к ж</w:t>
            </w:r>
            <w:r w:rsidR="000B5337" w:rsidRPr="0086543B">
              <w:rPr>
                <w:szCs w:val="24"/>
              </w:rPr>
              <w:t>.</w:t>
            </w:r>
            <w:r w:rsidR="009328AE" w:rsidRPr="0086543B">
              <w:rPr>
                <w:szCs w:val="24"/>
              </w:rPr>
              <w:t>-</w:t>
            </w:r>
            <w:r w:rsidRPr="0086543B">
              <w:rPr>
                <w:szCs w:val="24"/>
              </w:rPr>
              <w:t>д</w:t>
            </w:r>
            <w:r w:rsidR="000B5337" w:rsidRPr="0086543B">
              <w:rPr>
                <w:szCs w:val="24"/>
              </w:rPr>
              <w:t>.</w:t>
            </w:r>
            <w:r w:rsidRPr="0086543B">
              <w:rPr>
                <w:szCs w:val="24"/>
              </w:rPr>
              <w:t xml:space="preserve"> разъеду Бюрганы</w:t>
            </w:r>
          </w:p>
        </w:tc>
        <w:tc>
          <w:tcPr>
            <w:tcW w:w="163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1015BA">
            <w:pPr>
              <w:spacing w:line="233" w:lineRule="auto"/>
              <w:ind w:firstLine="0"/>
              <w:jc w:val="center"/>
              <w:rPr>
                <w:szCs w:val="24"/>
              </w:rPr>
            </w:pPr>
            <w:r w:rsidRPr="0086543B">
              <w:rPr>
                <w:szCs w:val="24"/>
              </w:rPr>
              <w:t>км</w:t>
            </w:r>
          </w:p>
        </w:tc>
        <w:tc>
          <w:tcPr>
            <w:tcW w:w="870" w:type="dxa"/>
          </w:tcPr>
          <w:p w:rsidR="0031005E" w:rsidRPr="0086543B" w:rsidRDefault="0031005E" w:rsidP="001015BA">
            <w:pPr>
              <w:spacing w:line="233" w:lineRule="auto"/>
              <w:ind w:firstLine="0"/>
              <w:jc w:val="center"/>
              <w:rPr>
                <w:szCs w:val="24"/>
              </w:rPr>
            </w:pPr>
          </w:p>
        </w:tc>
        <w:tc>
          <w:tcPr>
            <w:tcW w:w="1021" w:type="dxa"/>
          </w:tcPr>
          <w:p w:rsidR="0031005E" w:rsidRPr="0086543B" w:rsidRDefault="0031005E" w:rsidP="001015BA">
            <w:pPr>
              <w:spacing w:line="233" w:lineRule="auto"/>
              <w:ind w:firstLine="0"/>
              <w:jc w:val="center"/>
              <w:rPr>
                <w:szCs w:val="24"/>
              </w:rPr>
            </w:pPr>
            <w:r w:rsidRPr="0086543B">
              <w:rPr>
                <w:szCs w:val="24"/>
              </w:rPr>
              <w:t>0,8</w:t>
            </w:r>
          </w:p>
        </w:tc>
        <w:tc>
          <w:tcPr>
            <w:tcW w:w="1091" w:type="dxa"/>
          </w:tcPr>
          <w:p w:rsidR="0031005E" w:rsidRPr="0086543B" w:rsidRDefault="0031005E" w:rsidP="001015BA">
            <w:pPr>
              <w:spacing w:line="233" w:lineRule="auto"/>
              <w:ind w:firstLine="0"/>
              <w:jc w:val="center"/>
              <w:rPr>
                <w:szCs w:val="24"/>
              </w:rPr>
            </w:pPr>
            <w:r w:rsidRPr="0086543B">
              <w:rPr>
                <w:szCs w:val="24"/>
              </w:rPr>
              <w:t>+</w:t>
            </w:r>
          </w:p>
        </w:tc>
        <w:tc>
          <w:tcPr>
            <w:tcW w:w="1134" w:type="dxa"/>
          </w:tcPr>
          <w:p w:rsidR="0031005E" w:rsidRPr="0086543B" w:rsidRDefault="0031005E" w:rsidP="001015BA">
            <w:pPr>
              <w:spacing w:line="233" w:lineRule="auto"/>
              <w:ind w:firstLine="0"/>
              <w:jc w:val="center"/>
              <w:rPr>
                <w:szCs w:val="24"/>
              </w:rPr>
            </w:pPr>
          </w:p>
        </w:tc>
        <w:tc>
          <w:tcPr>
            <w:tcW w:w="1899" w:type="dxa"/>
          </w:tcPr>
          <w:p w:rsidR="0031005E" w:rsidRPr="0086543B" w:rsidRDefault="0031005E" w:rsidP="001015BA">
            <w:pPr>
              <w:spacing w:line="233" w:lineRule="auto"/>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1015BA">
            <w:pPr>
              <w:spacing w:line="233" w:lineRule="auto"/>
              <w:ind w:firstLine="0"/>
              <w:jc w:val="center"/>
              <w:rPr>
                <w:szCs w:val="24"/>
              </w:rPr>
            </w:pPr>
            <w:r w:rsidRPr="0086543B">
              <w:rPr>
                <w:szCs w:val="24"/>
              </w:rPr>
              <w:t>Атнинский муниципальный район</w:t>
            </w:r>
          </w:p>
        </w:tc>
        <w:tc>
          <w:tcPr>
            <w:tcW w:w="2525" w:type="dxa"/>
          </w:tcPr>
          <w:p w:rsidR="0031005E" w:rsidRPr="0086543B" w:rsidRDefault="0031005E" w:rsidP="001015BA">
            <w:pPr>
              <w:spacing w:line="233" w:lineRule="auto"/>
              <w:ind w:firstLine="0"/>
              <w:jc w:val="center"/>
              <w:rPr>
                <w:szCs w:val="24"/>
              </w:rPr>
            </w:pPr>
            <w:r w:rsidRPr="0086543B">
              <w:rPr>
                <w:szCs w:val="24"/>
              </w:rPr>
              <w:t>Кулле-Кими – Русский Уртем</w:t>
            </w:r>
          </w:p>
        </w:tc>
        <w:tc>
          <w:tcPr>
            <w:tcW w:w="163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1015BA">
            <w:pPr>
              <w:spacing w:line="233" w:lineRule="auto"/>
              <w:ind w:firstLine="0"/>
              <w:jc w:val="center"/>
              <w:rPr>
                <w:szCs w:val="24"/>
              </w:rPr>
            </w:pPr>
            <w:r w:rsidRPr="0086543B">
              <w:rPr>
                <w:szCs w:val="24"/>
              </w:rPr>
              <w:t>км</w:t>
            </w:r>
          </w:p>
        </w:tc>
        <w:tc>
          <w:tcPr>
            <w:tcW w:w="870" w:type="dxa"/>
          </w:tcPr>
          <w:p w:rsidR="0031005E" w:rsidRPr="0086543B" w:rsidRDefault="0031005E" w:rsidP="001015BA">
            <w:pPr>
              <w:spacing w:line="233" w:lineRule="auto"/>
              <w:ind w:firstLine="0"/>
              <w:jc w:val="center"/>
              <w:rPr>
                <w:szCs w:val="24"/>
              </w:rPr>
            </w:pPr>
          </w:p>
        </w:tc>
        <w:tc>
          <w:tcPr>
            <w:tcW w:w="1021" w:type="dxa"/>
          </w:tcPr>
          <w:p w:rsidR="0031005E" w:rsidRPr="0086543B" w:rsidRDefault="0031005E" w:rsidP="001015BA">
            <w:pPr>
              <w:spacing w:line="233" w:lineRule="auto"/>
              <w:ind w:firstLine="0"/>
              <w:jc w:val="center"/>
              <w:rPr>
                <w:szCs w:val="24"/>
              </w:rPr>
            </w:pPr>
            <w:r w:rsidRPr="0086543B">
              <w:rPr>
                <w:szCs w:val="24"/>
              </w:rPr>
              <w:t>0,6</w:t>
            </w:r>
          </w:p>
        </w:tc>
        <w:tc>
          <w:tcPr>
            <w:tcW w:w="1091" w:type="dxa"/>
          </w:tcPr>
          <w:p w:rsidR="0031005E" w:rsidRPr="0086543B" w:rsidRDefault="0031005E" w:rsidP="001015BA">
            <w:pPr>
              <w:spacing w:line="233" w:lineRule="auto"/>
              <w:ind w:firstLine="0"/>
              <w:jc w:val="center"/>
              <w:rPr>
                <w:szCs w:val="24"/>
              </w:rPr>
            </w:pPr>
            <w:r w:rsidRPr="0086543B">
              <w:rPr>
                <w:szCs w:val="24"/>
              </w:rPr>
              <w:t>+</w:t>
            </w:r>
          </w:p>
        </w:tc>
        <w:tc>
          <w:tcPr>
            <w:tcW w:w="1134" w:type="dxa"/>
          </w:tcPr>
          <w:p w:rsidR="0031005E" w:rsidRPr="0086543B" w:rsidRDefault="0031005E" w:rsidP="001015BA">
            <w:pPr>
              <w:spacing w:line="233" w:lineRule="auto"/>
              <w:ind w:firstLine="0"/>
              <w:jc w:val="center"/>
              <w:rPr>
                <w:szCs w:val="24"/>
              </w:rPr>
            </w:pPr>
          </w:p>
        </w:tc>
        <w:tc>
          <w:tcPr>
            <w:tcW w:w="1899" w:type="dxa"/>
          </w:tcPr>
          <w:p w:rsidR="0031005E" w:rsidRPr="0086543B" w:rsidRDefault="0031005E" w:rsidP="001015BA">
            <w:pPr>
              <w:spacing w:line="233" w:lineRule="auto"/>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1015BA">
            <w:pPr>
              <w:spacing w:line="233" w:lineRule="auto"/>
              <w:ind w:firstLine="0"/>
              <w:jc w:val="center"/>
              <w:rPr>
                <w:szCs w:val="24"/>
              </w:rPr>
            </w:pPr>
            <w:r w:rsidRPr="0086543B">
              <w:rPr>
                <w:szCs w:val="24"/>
              </w:rPr>
              <w:t>Новошешминский муниципальный район</w:t>
            </w:r>
          </w:p>
        </w:tc>
        <w:tc>
          <w:tcPr>
            <w:tcW w:w="2525" w:type="dxa"/>
          </w:tcPr>
          <w:p w:rsidR="0031005E" w:rsidRPr="0086543B" w:rsidRDefault="0031005E" w:rsidP="001015BA">
            <w:pPr>
              <w:spacing w:line="233" w:lineRule="auto"/>
              <w:ind w:firstLine="0"/>
              <w:jc w:val="center"/>
              <w:rPr>
                <w:szCs w:val="24"/>
              </w:rPr>
            </w:pPr>
            <w:r w:rsidRPr="0086543B">
              <w:rPr>
                <w:szCs w:val="24"/>
              </w:rPr>
              <w:t>Слобода Екатерининская – Слобода Волчья</w:t>
            </w:r>
          </w:p>
        </w:tc>
        <w:tc>
          <w:tcPr>
            <w:tcW w:w="163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1015BA">
            <w:pPr>
              <w:spacing w:line="233" w:lineRule="auto"/>
              <w:ind w:firstLine="0"/>
              <w:jc w:val="center"/>
              <w:rPr>
                <w:szCs w:val="24"/>
              </w:rPr>
            </w:pPr>
            <w:r w:rsidRPr="0086543B">
              <w:rPr>
                <w:szCs w:val="24"/>
              </w:rPr>
              <w:t>км</w:t>
            </w:r>
          </w:p>
        </w:tc>
        <w:tc>
          <w:tcPr>
            <w:tcW w:w="870" w:type="dxa"/>
          </w:tcPr>
          <w:p w:rsidR="0031005E" w:rsidRPr="0086543B" w:rsidRDefault="0031005E" w:rsidP="001015BA">
            <w:pPr>
              <w:spacing w:line="233" w:lineRule="auto"/>
              <w:ind w:firstLine="0"/>
              <w:jc w:val="center"/>
              <w:rPr>
                <w:szCs w:val="24"/>
              </w:rPr>
            </w:pPr>
          </w:p>
        </w:tc>
        <w:tc>
          <w:tcPr>
            <w:tcW w:w="1021" w:type="dxa"/>
          </w:tcPr>
          <w:p w:rsidR="0031005E" w:rsidRPr="0086543B" w:rsidRDefault="0031005E" w:rsidP="001015BA">
            <w:pPr>
              <w:spacing w:line="233" w:lineRule="auto"/>
              <w:ind w:firstLine="0"/>
              <w:jc w:val="center"/>
              <w:rPr>
                <w:szCs w:val="24"/>
              </w:rPr>
            </w:pPr>
            <w:r w:rsidRPr="0086543B">
              <w:rPr>
                <w:szCs w:val="24"/>
              </w:rPr>
              <w:t>19,7</w:t>
            </w:r>
          </w:p>
        </w:tc>
        <w:tc>
          <w:tcPr>
            <w:tcW w:w="1091" w:type="dxa"/>
          </w:tcPr>
          <w:p w:rsidR="0031005E" w:rsidRPr="0086543B" w:rsidRDefault="0031005E" w:rsidP="001015BA">
            <w:pPr>
              <w:spacing w:line="233" w:lineRule="auto"/>
              <w:ind w:firstLine="0"/>
              <w:jc w:val="center"/>
              <w:rPr>
                <w:szCs w:val="24"/>
              </w:rPr>
            </w:pPr>
          </w:p>
        </w:tc>
        <w:tc>
          <w:tcPr>
            <w:tcW w:w="1134" w:type="dxa"/>
          </w:tcPr>
          <w:p w:rsidR="0031005E" w:rsidRPr="0086543B" w:rsidRDefault="0031005E" w:rsidP="001015BA">
            <w:pPr>
              <w:spacing w:line="233" w:lineRule="auto"/>
              <w:ind w:firstLine="0"/>
              <w:jc w:val="center"/>
              <w:rPr>
                <w:szCs w:val="24"/>
              </w:rPr>
            </w:pPr>
            <w:r w:rsidRPr="0086543B">
              <w:rPr>
                <w:szCs w:val="24"/>
              </w:rPr>
              <w:t>+</w:t>
            </w:r>
          </w:p>
        </w:tc>
        <w:tc>
          <w:tcPr>
            <w:tcW w:w="1899" w:type="dxa"/>
          </w:tcPr>
          <w:p w:rsidR="0031005E" w:rsidRPr="0086543B" w:rsidRDefault="0031005E" w:rsidP="001015BA">
            <w:pPr>
              <w:spacing w:line="233" w:lineRule="auto"/>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1015BA">
            <w:pPr>
              <w:spacing w:line="233" w:lineRule="auto"/>
              <w:ind w:firstLine="0"/>
              <w:jc w:val="center"/>
              <w:rPr>
                <w:szCs w:val="24"/>
              </w:rPr>
            </w:pPr>
            <w:r w:rsidRPr="0086543B">
              <w:rPr>
                <w:szCs w:val="24"/>
              </w:rPr>
              <w:t>Чистопольский муниципальный район</w:t>
            </w:r>
          </w:p>
        </w:tc>
        <w:tc>
          <w:tcPr>
            <w:tcW w:w="2525" w:type="dxa"/>
          </w:tcPr>
          <w:p w:rsidR="00F66C5D" w:rsidRPr="0086543B" w:rsidRDefault="0031005E" w:rsidP="00F66C5D">
            <w:pPr>
              <w:spacing w:line="233" w:lineRule="auto"/>
              <w:ind w:left="-189" w:firstLine="189"/>
              <w:jc w:val="center"/>
              <w:rPr>
                <w:szCs w:val="24"/>
              </w:rPr>
            </w:pPr>
            <w:r w:rsidRPr="0086543B">
              <w:rPr>
                <w:szCs w:val="24"/>
              </w:rPr>
              <w:t>«Казань – Орен</w:t>
            </w:r>
            <w:r w:rsidR="00F66C5D" w:rsidRPr="0086543B">
              <w:rPr>
                <w:szCs w:val="24"/>
              </w:rPr>
              <w:t>-</w:t>
            </w:r>
          </w:p>
          <w:p w:rsidR="0031005E" w:rsidRPr="0086543B" w:rsidRDefault="0031005E" w:rsidP="00F66C5D">
            <w:pPr>
              <w:spacing w:line="233" w:lineRule="auto"/>
              <w:ind w:left="-189" w:firstLine="189"/>
              <w:jc w:val="center"/>
              <w:rPr>
                <w:szCs w:val="24"/>
              </w:rPr>
            </w:pPr>
            <w:r w:rsidRPr="0086543B">
              <w:rPr>
                <w:szCs w:val="24"/>
              </w:rPr>
              <w:t>бург»</w:t>
            </w:r>
            <w:r w:rsidR="00F66C5D" w:rsidRPr="0086543B">
              <w:rPr>
                <w:szCs w:val="24"/>
              </w:rPr>
              <w:t xml:space="preserve"> </w:t>
            </w:r>
            <w:r w:rsidRPr="0086543B">
              <w:rPr>
                <w:szCs w:val="24"/>
              </w:rPr>
              <w:t>– Татарский Елтан</w:t>
            </w:r>
          </w:p>
        </w:tc>
        <w:tc>
          <w:tcPr>
            <w:tcW w:w="163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1015BA">
            <w:pPr>
              <w:spacing w:line="233" w:lineRule="auto"/>
              <w:ind w:firstLine="0"/>
              <w:jc w:val="center"/>
              <w:rPr>
                <w:szCs w:val="24"/>
              </w:rPr>
            </w:pPr>
            <w:r w:rsidRPr="0086543B">
              <w:rPr>
                <w:szCs w:val="24"/>
              </w:rPr>
              <w:t>км</w:t>
            </w:r>
          </w:p>
        </w:tc>
        <w:tc>
          <w:tcPr>
            <w:tcW w:w="870" w:type="dxa"/>
          </w:tcPr>
          <w:p w:rsidR="0031005E" w:rsidRPr="0086543B" w:rsidRDefault="0031005E" w:rsidP="001015BA">
            <w:pPr>
              <w:spacing w:line="233" w:lineRule="auto"/>
              <w:ind w:firstLine="0"/>
              <w:jc w:val="center"/>
              <w:rPr>
                <w:szCs w:val="24"/>
              </w:rPr>
            </w:pPr>
          </w:p>
        </w:tc>
        <w:tc>
          <w:tcPr>
            <w:tcW w:w="1021" w:type="dxa"/>
          </w:tcPr>
          <w:p w:rsidR="0031005E" w:rsidRPr="0086543B" w:rsidRDefault="0031005E" w:rsidP="001015BA">
            <w:pPr>
              <w:spacing w:line="233" w:lineRule="auto"/>
              <w:ind w:firstLine="0"/>
              <w:jc w:val="center"/>
              <w:rPr>
                <w:szCs w:val="24"/>
              </w:rPr>
            </w:pPr>
            <w:r w:rsidRPr="0086543B">
              <w:rPr>
                <w:szCs w:val="24"/>
              </w:rPr>
              <w:t>16,5</w:t>
            </w:r>
          </w:p>
        </w:tc>
        <w:tc>
          <w:tcPr>
            <w:tcW w:w="1091" w:type="dxa"/>
          </w:tcPr>
          <w:p w:rsidR="0031005E" w:rsidRPr="0086543B" w:rsidRDefault="0031005E" w:rsidP="001015BA">
            <w:pPr>
              <w:spacing w:line="233" w:lineRule="auto"/>
              <w:ind w:firstLine="0"/>
              <w:jc w:val="center"/>
              <w:rPr>
                <w:szCs w:val="24"/>
              </w:rPr>
            </w:pPr>
          </w:p>
        </w:tc>
        <w:tc>
          <w:tcPr>
            <w:tcW w:w="1134" w:type="dxa"/>
          </w:tcPr>
          <w:p w:rsidR="0031005E" w:rsidRPr="0086543B" w:rsidRDefault="0031005E" w:rsidP="001015BA">
            <w:pPr>
              <w:spacing w:line="233" w:lineRule="auto"/>
              <w:ind w:firstLine="0"/>
              <w:jc w:val="center"/>
              <w:rPr>
                <w:szCs w:val="24"/>
              </w:rPr>
            </w:pPr>
            <w:r w:rsidRPr="0086543B">
              <w:rPr>
                <w:szCs w:val="24"/>
              </w:rPr>
              <w:t>+</w:t>
            </w:r>
          </w:p>
        </w:tc>
        <w:tc>
          <w:tcPr>
            <w:tcW w:w="1899" w:type="dxa"/>
          </w:tcPr>
          <w:p w:rsidR="0031005E" w:rsidRPr="0086543B" w:rsidRDefault="0031005E" w:rsidP="001015BA">
            <w:pPr>
              <w:spacing w:line="233" w:lineRule="auto"/>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1015BA">
            <w:pPr>
              <w:spacing w:line="233" w:lineRule="auto"/>
              <w:ind w:firstLine="0"/>
              <w:jc w:val="center"/>
              <w:rPr>
                <w:szCs w:val="24"/>
              </w:rPr>
            </w:pPr>
            <w:r w:rsidRPr="0086543B">
              <w:rPr>
                <w:szCs w:val="24"/>
              </w:rPr>
              <w:t>Чистопольский муниципальный район</w:t>
            </w:r>
          </w:p>
        </w:tc>
        <w:tc>
          <w:tcPr>
            <w:tcW w:w="2525" w:type="dxa"/>
          </w:tcPr>
          <w:p w:rsidR="0031005E" w:rsidRPr="0086543B" w:rsidRDefault="0031005E" w:rsidP="001015BA">
            <w:pPr>
              <w:spacing w:line="233" w:lineRule="auto"/>
              <w:ind w:firstLine="0"/>
              <w:jc w:val="center"/>
              <w:rPr>
                <w:szCs w:val="24"/>
              </w:rPr>
            </w:pPr>
            <w:r w:rsidRPr="0086543B">
              <w:rPr>
                <w:szCs w:val="24"/>
              </w:rPr>
              <w:t>Татарский Елтан – Чувашский Елтан</w:t>
            </w:r>
          </w:p>
        </w:tc>
        <w:tc>
          <w:tcPr>
            <w:tcW w:w="163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1015BA">
            <w:pPr>
              <w:spacing w:line="233" w:lineRule="auto"/>
              <w:ind w:firstLine="0"/>
              <w:jc w:val="center"/>
              <w:rPr>
                <w:szCs w:val="24"/>
              </w:rPr>
            </w:pPr>
            <w:r w:rsidRPr="0086543B">
              <w:rPr>
                <w:szCs w:val="24"/>
              </w:rPr>
              <w:t>км</w:t>
            </w:r>
          </w:p>
        </w:tc>
        <w:tc>
          <w:tcPr>
            <w:tcW w:w="870" w:type="dxa"/>
          </w:tcPr>
          <w:p w:rsidR="0031005E" w:rsidRPr="0086543B" w:rsidRDefault="0031005E" w:rsidP="001015BA">
            <w:pPr>
              <w:spacing w:line="233" w:lineRule="auto"/>
              <w:ind w:firstLine="0"/>
              <w:jc w:val="center"/>
              <w:rPr>
                <w:szCs w:val="24"/>
              </w:rPr>
            </w:pPr>
          </w:p>
        </w:tc>
        <w:tc>
          <w:tcPr>
            <w:tcW w:w="1021" w:type="dxa"/>
          </w:tcPr>
          <w:p w:rsidR="0031005E" w:rsidRPr="0086543B" w:rsidRDefault="0031005E" w:rsidP="001015BA">
            <w:pPr>
              <w:spacing w:line="233" w:lineRule="auto"/>
              <w:ind w:firstLine="0"/>
              <w:jc w:val="center"/>
              <w:rPr>
                <w:szCs w:val="24"/>
              </w:rPr>
            </w:pPr>
            <w:r w:rsidRPr="0086543B">
              <w:rPr>
                <w:szCs w:val="24"/>
              </w:rPr>
              <w:t>8,3</w:t>
            </w:r>
          </w:p>
        </w:tc>
        <w:tc>
          <w:tcPr>
            <w:tcW w:w="1091" w:type="dxa"/>
          </w:tcPr>
          <w:p w:rsidR="0031005E" w:rsidRPr="0086543B" w:rsidRDefault="0031005E" w:rsidP="001015BA">
            <w:pPr>
              <w:spacing w:line="233" w:lineRule="auto"/>
              <w:ind w:firstLine="0"/>
              <w:jc w:val="center"/>
              <w:rPr>
                <w:szCs w:val="24"/>
              </w:rPr>
            </w:pPr>
          </w:p>
        </w:tc>
        <w:tc>
          <w:tcPr>
            <w:tcW w:w="1134" w:type="dxa"/>
          </w:tcPr>
          <w:p w:rsidR="0031005E" w:rsidRPr="0086543B" w:rsidRDefault="0031005E" w:rsidP="001015BA">
            <w:pPr>
              <w:spacing w:line="233" w:lineRule="auto"/>
              <w:ind w:firstLine="0"/>
              <w:jc w:val="center"/>
              <w:rPr>
                <w:szCs w:val="24"/>
              </w:rPr>
            </w:pPr>
            <w:r w:rsidRPr="0086543B">
              <w:rPr>
                <w:szCs w:val="24"/>
              </w:rPr>
              <w:t>+</w:t>
            </w:r>
          </w:p>
        </w:tc>
        <w:tc>
          <w:tcPr>
            <w:tcW w:w="1899" w:type="dxa"/>
          </w:tcPr>
          <w:p w:rsidR="0031005E" w:rsidRPr="0086543B" w:rsidRDefault="0031005E" w:rsidP="001015BA">
            <w:pPr>
              <w:spacing w:line="233" w:lineRule="auto"/>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1015BA">
            <w:pPr>
              <w:spacing w:line="233" w:lineRule="auto"/>
              <w:ind w:firstLine="0"/>
              <w:jc w:val="center"/>
              <w:rPr>
                <w:szCs w:val="24"/>
              </w:rPr>
            </w:pPr>
            <w:r w:rsidRPr="0086543B">
              <w:rPr>
                <w:szCs w:val="24"/>
              </w:rPr>
              <w:t>Чистопольский муниципальный район</w:t>
            </w:r>
          </w:p>
        </w:tc>
        <w:tc>
          <w:tcPr>
            <w:tcW w:w="2525" w:type="dxa"/>
          </w:tcPr>
          <w:p w:rsidR="0031005E" w:rsidRPr="0086543B" w:rsidRDefault="0031005E" w:rsidP="001015BA">
            <w:pPr>
              <w:spacing w:line="233" w:lineRule="auto"/>
              <w:ind w:firstLine="0"/>
              <w:jc w:val="center"/>
              <w:rPr>
                <w:szCs w:val="24"/>
              </w:rPr>
            </w:pPr>
            <w:r w:rsidRPr="0086543B">
              <w:rPr>
                <w:szCs w:val="24"/>
              </w:rPr>
              <w:t>Нижняя Кондрата – Чувашский Елтан</w:t>
            </w:r>
          </w:p>
        </w:tc>
        <w:tc>
          <w:tcPr>
            <w:tcW w:w="163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1015BA">
            <w:pPr>
              <w:spacing w:line="233" w:lineRule="auto"/>
              <w:ind w:firstLine="0"/>
              <w:jc w:val="center"/>
              <w:rPr>
                <w:szCs w:val="24"/>
              </w:rPr>
            </w:pPr>
            <w:r w:rsidRPr="0086543B">
              <w:rPr>
                <w:szCs w:val="24"/>
              </w:rPr>
              <w:t>км</w:t>
            </w:r>
          </w:p>
        </w:tc>
        <w:tc>
          <w:tcPr>
            <w:tcW w:w="870" w:type="dxa"/>
          </w:tcPr>
          <w:p w:rsidR="0031005E" w:rsidRPr="0086543B" w:rsidRDefault="0031005E" w:rsidP="001015BA">
            <w:pPr>
              <w:spacing w:line="233" w:lineRule="auto"/>
              <w:ind w:firstLine="0"/>
              <w:jc w:val="center"/>
              <w:rPr>
                <w:szCs w:val="24"/>
              </w:rPr>
            </w:pPr>
          </w:p>
        </w:tc>
        <w:tc>
          <w:tcPr>
            <w:tcW w:w="1021" w:type="dxa"/>
          </w:tcPr>
          <w:p w:rsidR="0031005E" w:rsidRPr="0086543B" w:rsidRDefault="0031005E" w:rsidP="001015BA">
            <w:pPr>
              <w:spacing w:line="233" w:lineRule="auto"/>
              <w:ind w:firstLine="0"/>
              <w:jc w:val="center"/>
              <w:rPr>
                <w:szCs w:val="24"/>
              </w:rPr>
            </w:pPr>
            <w:r w:rsidRPr="0086543B">
              <w:rPr>
                <w:szCs w:val="24"/>
              </w:rPr>
              <w:t>7,1</w:t>
            </w:r>
          </w:p>
        </w:tc>
        <w:tc>
          <w:tcPr>
            <w:tcW w:w="1091" w:type="dxa"/>
          </w:tcPr>
          <w:p w:rsidR="0031005E" w:rsidRPr="0086543B" w:rsidRDefault="0031005E" w:rsidP="001015BA">
            <w:pPr>
              <w:spacing w:line="233" w:lineRule="auto"/>
              <w:ind w:firstLine="0"/>
              <w:jc w:val="center"/>
              <w:rPr>
                <w:szCs w:val="24"/>
              </w:rPr>
            </w:pPr>
          </w:p>
        </w:tc>
        <w:tc>
          <w:tcPr>
            <w:tcW w:w="1134" w:type="dxa"/>
          </w:tcPr>
          <w:p w:rsidR="0031005E" w:rsidRPr="0086543B" w:rsidRDefault="0031005E" w:rsidP="001015BA">
            <w:pPr>
              <w:spacing w:line="233" w:lineRule="auto"/>
              <w:ind w:firstLine="0"/>
              <w:jc w:val="center"/>
              <w:rPr>
                <w:szCs w:val="24"/>
              </w:rPr>
            </w:pPr>
            <w:r w:rsidRPr="0086543B">
              <w:rPr>
                <w:szCs w:val="24"/>
              </w:rPr>
              <w:t>+</w:t>
            </w:r>
          </w:p>
        </w:tc>
        <w:tc>
          <w:tcPr>
            <w:tcW w:w="1899" w:type="dxa"/>
          </w:tcPr>
          <w:p w:rsidR="0031005E" w:rsidRPr="0086543B" w:rsidRDefault="0031005E" w:rsidP="001015BA">
            <w:pPr>
              <w:spacing w:line="233" w:lineRule="auto"/>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1015BA">
            <w:pPr>
              <w:spacing w:line="233" w:lineRule="auto"/>
              <w:ind w:firstLine="0"/>
              <w:jc w:val="center"/>
              <w:rPr>
                <w:szCs w:val="24"/>
              </w:rPr>
            </w:pPr>
            <w:r w:rsidRPr="0086543B">
              <w:rPr>
                <w:szCs w:val="24"/>
              </w:rPr>
              <w:t>Чистопольский муниципальный район</w:t>
            </w:r>
          </w:p>
        </w:tc>
        <w:tc>
          <w:tcPr>
            <w:tcW w:w="2525" w:type="dxa"/>
          </w:tcPr>
          <w:p w:rsidR="0031005E" w:rsidRPr="0086543B" w:rsidRDefault="0031005E" w:rsidP="001015BA">
            <w:pPr>
              <w:spacing w:line="233" w:lineRule="auto"/>
              <w:ind w:firstLine="0"/>
              <w:jc w:val="center"/>
              <w:rPr>
                <w:szCs w:val="24"/>
              </w:rPr>
            </w:pPr>
            <w:r w:rsidRPr="0086543B">
              <w:rPr>
                <w:szCs w:val="24"/>
              </w:rPr>
              <w:t>Чувашская Майна – Нижняя Кондрата</w:t>
            </w:r>
          </w:p>
        </w:tc>
        <w:tc>
          <w:tcPr>
            <w:tcW w:w="163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1015BA">
            <w:pPr>
              <w:spacing w:line="233" w:lineRule="auto"/>
              <w:ind w:firstLine="0"/>
              <w:jc w:val="center"/>
              <w:rPr>
                <w:szCs w:val="24"/>
              </w:rPr>
            </w:pPr>
            <w:r w:rsidRPr="0086543B">
              <w:rPr>
                <w:szCs w:val="24"/>
              </w:rPr>
              <w:t>км</w:t>
            </w:r>
          </w:p>
        </w:tc>
        <w:tc>
          <w:tcPr>
            <w:tcW w:w="870" w:type="dxa"/>
          </w:tcPr>
          <w:p w:rsidR="0031005E" w:rsidRPr="0086543B" w:rsidRDefault="0031005E" w:rsidP="001015BA">
            <w:pPr>
              <w:spacing w:line="233" w:lineRule="auto"/>
              <w:ind w:firstLine="0"/>
              <w:jc w:val="center"/>
              <w:rPr>
                <w:szCs w:val="24"/>
              </w:rPr>
            </w:pPr>
          </w:p>
        </w:tc>
        <w:tc>
          <w:tcPr>
            <w:tcW w:w="1021" w:type="dxa"/>
          </w:tcPr>
          <w:p w:rsidR="0031005E" w:rsidRPr="0086543B" w:rsidRDefault="0031005E" w:rsidP="001015BA">
            <w:pPr>
              <w:spacing w:line="233" w:lineRule="auto"/>
              <w:ind w:firstLine="0"/>
              <w:jc w:val="center"/>
              <w:rPr>
                <w:szCs w:val="24"/>
              </w:rPr>
            </w:pPr>
            <w:r w:rsidRPr="0086543B">
              <w:rPr>
                <w:szCs w:val="24"/>
              </w:rPr>
              <w:t>3,7</w:t>
            </w:r>
          </w:p>
        </w:tc>
        <w:tc>
          <w:tcPr>
            <w:tcW w:w="1091" w:type="dxa"/>
          </w:tcPr>
          <w:p w:rsidR="0031005E" w:rsidRPr="0086543B" w:rsidRDefault="0031005E" w:rsidP="001015BA">
            <w:pPr>
              <w:spacing w:line="233" w:lineRule="auto"/>
              <w:ind w:firstLine="0"/>
              <w:jc w:val="center"/>
              <w:rPr>
                <w:szCs w:val="24"/>
              </w:rPr>
            </w:pPr>
          </w:p>
        </w:tc>
        <w:tc>
          <w:tcPr>
            <w:tcW w:w="1134" w:type="dxa"/>
          </w:tcPr>
          <w:p w:rsidR="0031005E" w:rsidRPr="0086543B" w:rsidRDefault="0031005E" w:rsidP="001015BA">
            <w:pPr>
              <w:spacing w:line="233" w:lineRule="auto"/>
              <w:ind w:firstLine="0"/>
              <w:jc w:val="center"/>
              <w:rPr>
                <w:szCs w:val="24"/>
              </w:rPr>
            </w:pPr>
            <w:r w:rsidRPr="0086543B">
              <w:rPr>
                <w:szCs w:val="24"/>
              </w:rPr>
              <w:t>+</w:t>
            </w:r>
          </w:p>
        </w:tc>
        <w:tc>
          <w:tcPr>
            <w:tcW w:w="1899" w:type="dxa"/>
          </w:tcPr>
          <w:p w:rsidR="0031005E" w:rsidRPr="0086543B" w:rsidRDefault="0031005E" w:rsidP="001015BA">
            <w:pPr>
              <w:spacing w:line="233" w:lineRule="auto"/>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1015BA">
            <w:pPr>
              <w:spacing w:line="233" w:lineRule="auto"/>
              <w:ind w:firstLine="0"/>
              <w:jc w:val="center"/>
              <w:rPr>
                <w:szCs w:val="24"/>
              </w:rPr>
            </w:pPr>
            <w:r w:rsidRPr="0086543B">
              <w:rPr>
                <w:szCs w:val="24"/>
              </w:rPr>
              <w:t>Мамадышский муниципальный район</w:t>
            </w:r>
          </w:p>
        </w:tc>
        <w:tc>
          <w:tcPr>
            <w:tcW w:w="2525" w:type="dxa"/>
          </w:tcPr>
          <w:p w:rsidR="0031005E" w:rsidRPr="0086543B" w:rsidRDefault="0031005E" w:rsidP="001015BA">
            <w:pPr>
              <w:spacing w:line="233" w:lineRule="auto"/>
              <w:ind w:firstLine="0"/>
              <w:jc w:val="center"/>
              <w:rPr>
                <w:szCs w:val="24"/>
              </w:rPr>
            </w:pPr>
            <w:r w:rsidRPr="0086543B">
              <w:rPr>
                <w:szCs w:val="24"/>
              </w:rPr>
              <w:t>«Мамадыш – Тюлячи» – Верхняя Сунь</w:t>
            </w:r>
          </w:p>
        </w:tc>
        <w:tc>
          <w:tcPr>
            <w:tcW w:w="163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1015BA">
            <w:pPr>
              <w:spacing w:line="233" w:lineRule="auto"/>
              <w:ind w:firstLine="0"/>
              <w:jc w:val="center"/>
              <w:rPr>
                <w:szCs w:val="24"/>
              </w:rPr>
            </w:pPr>
            <w:r w:rsidRPr="0086543B">
              <w:rPr>
                <w:szCs w:val="24"/>
              </w:rPr>
              <w:t>км</w:t>
            </w:r>
          </w:p>
        </w:tc>
        <w:tc>
          <w:tcPr>
            <w:tcW w:w="870" w:type="dxa"/>
          </w:tcPr>
          <w:p w:rsidR="0031005E" w:rsidRPr="0086543B" w:rsidRDefault="0031005E" w:rsidP="001015BA">
            <w:pPr>
              <w:spacing w:line="233" w:lineRule="auto"/>
              <w:ind w:firstLine="0"/>
              <w:jc w:val="center"/>
              <w:rPr>
                <w:szCs w:val="24"/>
              </w:rPr>
            </w:pPr>
          </w:p>
        </w:tc>
        <w:tc>
          <w:tcPr>
            <w:tcW w:w="1021" w:type="dxa"/>
          </w:tcPr>
          <w:p w:rsidR="0031005E" w:rsidRPr="0086543B" w:rsidRDefault="0031005E" w:rsidP="001015BA">
            <w:pPr>
              <w:spacing w:line="233" w:lineRule="auto"/>
              <w:ind w:firstLine="0"/>
              <w:jc w:val="center"/>
              <w:rPr>
                <w:szCs w:val="24"/>
              </w:rPr>
            </w:pPr>
            <w:r w:rsidRPr="0086543B">
              <w:rPr>
                <w:szCs w:val="24"/>
              </w:rPr>
              <w:t>10</w:t>
            </w:r>
          </w:p>
        </w:tc>
        <w:tc>
          <w:tcPr>
            <w:tcW w:w="1091" w:type="dxa"/>
          </w:tcPr>
          <w:p w:rsidR="0031005E" w:rsidRPr="0086543B" w:rsidRDefault="0031005E" w:rsidP="001015BA">
            <w:pPr>
              <w:spacing w:line="233" w:lineRule="auto"/>
              <w:ind w:firstLine="0"/>
              <w:jc w:val="center"/>
              <w:rPr>
                <w:szCs w:val="24"/>
              </w:rPr>
            </w:pPr>
          </w:p>
        </w:tc>
        <w:tc>
          <w:tcPr>
            <w:tcW w:w="1134" w:type="dxa"/>
          </w:tcPr>
          <w:p w:rsidR="0031005E" w:rsidRPr="0086543B" w:rsidRDefault="0031005E" w:rsidP="001015BA">
            <w:pPr>
              <w:spacing w:line="233" w:lineRule="auto"/>
              <w:ind w:firstLine="0"/>
              <w:jc w:val="center"/>
              <w:rPr>
                <w:szCs w:val="24"/>
              </w:rPr>
            </w:pPr>
            <w:r w:rsidRPr="0086543B">
              <w:rPr>
                <w:szCs w:val="24"/>
              </w:rPr>
              <w:t>+</w:t>
            </w:r>
          </w:p>
        </w:tc>
        <w:tc>
          <w:tcPr>
            <w:tcW w:w="1899" w:type="dxa"/>
          </w:tcPr>
          <w:p w:rsidR="0031005E" w:rsidRPr="0086543B" w:rsidRDefault="0031005E" w:rsidP="001015BA">
            <w:pPr>
              <w:spacing w:line="233" w:lineRule="auto"/>
              <w:ind w:firstLine="0"/>
              <w:jc w:val="center"/>
              <w:rPr>
                <w:szCs w:val="24"/>
              </w:rPr>
            </w:pPr>
            <w:r w:rsidRPr="0086543B">
              <w:rPr>
                <w:szCs w:val="24"/>
              </w:rPr>
              <w:t>СТП Республики Татарстан</w:t>
            </w:r>
          </w:p>
        </w:tc>
      </w:tr>
      <w:tr w:rsidR="0031005E" w:rsidRPr="0086543B" w:rsidTr="001B03AC">
        <w:trPr>
          <w:trHeight w:val="284"/>
          <w:jc w:val="center"/>
        </w:trPr>
        <w:tc>
          <w:tcPr>
            <w:tcW w:w="601" w:type="dxa"/>
          </w:tcPr>
          <w:p w:rsidR="0031005E" w:rsidRPr="0086543B" w:rsidRDefault="0031005E" w:rsidP="005C4920">
            <w:pPr>
              <w:numPr>
                <w:ilvl w:val="0"/>
                <w:numId w:val="28"/>
              </w:numPr>
              <w:spacing w:line="233" w:lineRule="auto"/>
              <w:contextualSpacing/>
              <w:jc w:val="center"/>
              <w:rPr>
                <w:szCs w:val="24"/>
              </w:rPr>
            </w:pPr>
          </w:p>
        </w:tc>
        <w:tc>
          <w:tcPr>
            <w:tcW w:w="2115" w:type="dxa"/>
          </w:tcPr>
          <w:p w:rsidR="0031005E" w:rsidRPr="0086543B" w:rsidRDefault="0031005E" w:rsidP="001015BA">
            <w:pPr>
              <w:spacing w:line="233" w:lineRule="auto"/>
              <w:ind w:firstLine="0"/>
              <w:jc w:val="center"/>
              <w:rPr>
                <w:szCs w:val="24"/>
              </w:rPr>
            </w:pPr>
            <w:r w:rsidRPr="0086543B">
              <w:rPr>
                <w:szCs w:val="24"/>
              </w:rPr>
              <w:t>Дрожжановский муниципальный район</w:t>
            </w:r>
          </w:p>
        </w:tc>
        <w:tc>
          <w:tcPr>
            <w:tcW w:w="2525" w:type="dxa"/>
          </w:tcPr>
          <w:p w:rsidR="0031005E" w:rsidRPr="0086543B" w:rsidRDefault="0031005E" w:rsidP="001015BA">
            <w:pPr>
              <w:spacing w:line="233" w:lineRule="auto"/>
              <w:ind w:firstLine="0"/>
              <w:jc w:val="center"/>
              <w:rPr>
                <w:szCs w:val="24"/>
              </w:rPr>
            </w:pPr>
            <w:r w:rsidRPr="0086543B">
              <w:rPr>
                <w:szCs w:val="24"/>
              </w:rPr>
              <w:t>«Баишево – Шешурма» – Старые Какерли</w:t>
            </w:r>
          </w:p>
        </w:tc>
        <w:tc>
          <w:tcPr>
            <w:tcW w:w="163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1559" w:type="dxa"/>
          </w:tcPr>
          <w:p w:rsidR="0031005E" w:rsidRPr="0086543B" w:rsidRDefault="0031005E" w:rsidP="001015BA">
            <w:pPr>
              <w:spacing w:line="233" w:lineRule="auto"/>
              <w:ind w:firstLine="0"/>
              <w:jc w:val="center"/>
              <w:rPr>
                <w:szCs w:val="24"/>
              </w:rPr>
            </w:pPr>
            <w:r w:rsidRPr="0086543B">
              <w:rPr>
                <w:szCs w:val="24"/>
              </w:rPr>
              <w:t>Новое строительство</w:t>
            </w:r>
          </w:p>
        </w:tc>
        <w:tc>
          <w:tcPr>
            <w:tcW w:w="851" w:type="dxa"/>
          </w:tcPr>
          <w:p w:rsidR="0031005E" w:rsidRPr="0086543B" w:rsidRDefault="0031005E" w:rsidP="001015BA">
            <w:pPr>
              <w:spacing w:line="233" w:lineRule="auto"/>
              <w:ind w:firstLine="0"/>
              <w:jc w:val="center"/>
              <w:rPr>
                <w:szCs w:val="24"/>
              </w:rPr>
            </w:pPr>
            <w:r w:rsidRPr="0086543B">
              <w:rPr>
                <w:szCs w:val="24"/>
              </w:rPr>
              <w:t>км</w:t>
            </w:r>
          </w:p>
        </w:tc>
        <w:tc>
          <w:tcPr>
            <w:tcW w:w="870" w:type="dxa"/>
          </w:tcPr>
          <w:p w:rsidR="0031005E" w:rsidRPr="0086543B" w:rsidRDefault="0031005E" w:rsidP="001015BA">
            <w:pPr>
              <w:spacing w:line="233" w:lineRule="auto"/>
              <w:ind w:firstLine="0"/>
              <w:jc w:val="center"/>
              <w:rPr>
                <w:szCs w:val="24"/>
              </w:rPr>
            </w:pPr>
          </w:p>
        </w:tc>
        <w:tc>
          <w:tcPr>
            <w:tcW w:w="1021" w:type="dxa"/>
          </w:tcPr>
          <w:p w:rsidR="0031005E" w:rsidRPr="0086543B" w:rsidRDefault="0031005E" w:rsidP="001015BA">
            <w:pPr>
              <w:spacing w:line="233" w:lineRule="auto"/>
              <w:ind w:firstLine="0"/>
              <w:jc w:val="center"/>
              <w:rPr>
                <w:szCs w:val="24"/>
              </w:rPr>
            </w:pPr>
            <w:r w:rsidRPr="0086543B">
              <w:rPr>
                <w:szCs w:val="24"/>
              </w:rPr>
              <w:t>7</w:t>
            </w:r>
          </w:p>
        </w:tc>
        <w:tc>
          <w:tcPr>
            <w:tcW w:w="1091" w:type="dxa"/>
          </w:tcPr>
          <w:p w:rsidR="0031005E" w:rsidRPr="0086543B" w:rsidRDefault="0031005E" w:rsidP="001015BA">
            <w:pPr>
              <w:spacing w:line="233" w:lineRule="auto"/>
              <w:ind w:firstLine="0"/>
              <w:jc w:val="center"/>
              <w:rPr>
                <w:szCs w:val="24"/>
              </w:rPr>
            </w:pPr>
            <w:r w:rsidRPr="0086543B">
              <w:rPr>
                <w:szCs w:val="24"/>
              </w:rPr>
              <w:t>+</w:t>
            </w:r>
          </w:p>
        </w:tc>
        <w:tc>
          <w:tcPr>
            <w:tcW w:w="1134" w:type="dxa"/>
          </w:tcPr>
          <w:p w:rsidR="0031005E" w:rsidRPr="0086543B" w:rsidRDefault="0031005E" w:rsidP="001015BA">
            <w:pPr>
              <w:spacing w:line="233" w:lineRule="auto"/>
              <w:ind w:firstLine="0"/>
              <w:jc w:val="center"/>
              <w:rPr>
                <w:szCs w:val="24"/>
              </w:rPr>
            </w:pPr>
          </w:p>
        </w:tc>
        <w:tc>
          <w:tcPr>
            <w:tcW w:w="1899" w:type="dxa"/>
          </w:tcPr>
          <w:p w:rsidR="0031005E" w:rsidRPr="0086543B" w:rsidRDefault="0031005E" w:rsidP="001015BA">
            <w:pPr>
              <w:spacing w:line="233" w:lineRule="auto"/>
              <w:ind w:firstLine="0"/>
              <w:jc w:val="center"/>
              <w:rPr>
                <w:szCs w:val="24"/>
              </w:rPr>
            </w:pPr>
            <w:r w:rsidRPr="0086543B">
              <w:rPr>
                <w:szCs w:val="24"/>
              </w:rPr>
              <w:t>СТП Республики Татарстан</w:t>
            </w:r>
          </w:p>
        </w:tc>
      </w:tr>
      <w:tr w:rsidR="0031005E" w:rsidRPr="0086543B" w:rsidTr="001015BA">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1015BA">
            <w:pPr>
              <w:ind w:firstLine="0"/>
              <w:jc w:val="center"/>
              <w:rPr>
                <w:szCs w:val="24"/>
              </w:rPr>
            </w:pPr>
            <w:r w:rsidRPr="0086543B">
              <w:rPr>
                <w:szCs w:val="24"/>
              </w:rPr>
              <w:t>Дрожжановский муниципальный район</w:t>
            </w:r>
          </w:p>
        </w:tc>
        <w:tc>
          <w:tcPr>
            <w:tcW w:w="2525" w:type="dxa"/>
          </w:tcPr>
          <w:p w:rsidR="0031005E" w:rsidRPr="0086543B" w:rsidRDefault="0031005E" w:rsidP="001015BA">
            <w:pPr>
              <w:ind w:firstLine="0"/>
              <w:jc w:val="center"/>
              <w:rPr>
                <w:szCs w:val="24"/>
              </w:rPr>
            </w:pPr>
            <w:r w:rsidRPr="0086543B">
              <w:rPr>
                <w:szCs w:val="24"/>
              </w:rPr>
              <w:t>Старые Какерли – Старые Ишли</w:t>
            </w:r>
          </w:p>
        </w:tc>
        <w:tc>
          <w:tcPr>
            <w:tcW w:w="1639" w:type="dxa"/>
          </w:tcPr>
          <w:p w:rsidR="0031005E" w:rsidRPr="0086543B" w:rsidRDefault="0031005E" w:rsidP="001015BA">
            <w:pPr>
              <w:ind w:firstLine="0"/>
              <w:jc w:val="center"/>
              <w:rPr>
                <w:szCs w:val="24"/>
              </w:rPr>
            </w:pPr>
            <w:r w:rsidRPr="0086543B">
              <w:rPr>
                <w:szCs w:val="24"/>
              </w:rPr>
              <w:t>Новое строительство</w:t>
            </w:r>
          </w:p>
        </w:tc>
        <w:tc>
          <w:tcPr>
            <w:tcW w:w="1559" w:type="dxa"/>
          </w:tcPr>
          <w:p w:rsidR="0031005E" w:rsidRPr="0086543B" w:rsidRDefault="0031005E" w:rsidP="001015BA">
            <w:pPr>
              <w:ind w:firstLine="0"/>
              <w:jc w:val="center"/>
              <w:rPr>
                <w:szCs w:val="24"/>
              </w:rPr>
            </w:pPr>
            <w:r w:rsidRPr="0086543B">
              <w:rPr>
                <w:szCs w:val="24"/>
              </w:rPr>
              <w:t>Новое строительство</w:t>
            </w:r>
          </w:p>
        </w:tc>
        <w:tc>
          <w:tcPr>
            <w:tcW w:w="851" w:type="dxa"/>
          </w:tcPr>
          <w:p w:rsidR="0031005E" w:rsidRPr="0086543B" w:rsidRDefault="0031005E" w:rsidP="001015BA">
            <w:pPr>
              <w:ind w:firstLine="0"/>
              <w:jc w:val="center"/>
              <w:rPr>
                <w:szCs w:val="24"/>
              </w:rPr>
            </w:pPr>
            <w:r w:rsidRPr="0086543B">
              <w:rPr>
                <w:szCs w:val="24"/>
              </w:rPr>
              <w:t>км</w:t>
            </w:r>
          </w:p>
        </w:tc>
        <w:tc>
          <w:tcPr>
            <w:tcW w:w="870" w:type="dxa"/>
          </w:tcPr>
          <w:p w:rsidR="0031005E" w:rsidRPr="0086543B" w:rsidRDefault="0031005E" w:rsidP="001015BA">
            <w:pPr>
              <w:ind w:firstLine="0"/>
              <w:jc w:val="center"/>
              <w:rPr>
                <w:szCs w:val="24"/>
              </w:rPr>
            </w:pPr>
          </w:p>
        </w:tc>
        <w:tc>
          <w:tcPr>
            <w:tcW w:w="1021" w:type="dxa"/>
          </w:tcPr>
          <w:p w:rsidR="0031005E" w:rsidRPr="0086543B" w:rsidRDefault="0031005E" w:rsidP="001015BA">
            <w:pPr>
              <w:ind w:firstLine="0"/>
              <w:jc w:val="center"/>
              <w:rPr>
                <w:szCs w:val="24"/>
              </w:rPr>
            </w:pPr>
            <w:r w:rsidRPr="0086543B">
              <w:rPr>
                <w:szCs w:val="24"/>
              </w:rPr>
              <w:t>2,3</w:t>
            </w:r>
          </w:p>
        </w:tc>
        <w:tc>
          <w:tcPr>
            <w:tcW w:w="1091" w:type="dxa"/>
          </w:tcPr>
          <w:p w:rsidR="0031005E" w:rsidRPr="0086543B" w:rsidRDefault="0031005E" w:rsidP="001015BA">
            <w:pPr>
              <w:ind w:firstLine="0"/>
              <w:jc w:val="center"/>
              <w:rPr>
                <w:szCs w:val="24"/>
              </w:rPr>
            </w:pPr>
            <w:r w:rsidRPr="0086543B">
              <w:rPr>
                <w:szCs w:val="24"/>
              </w:rPr>
              <w:t>+</w:t>
            </w:r>
          </w:p>
        </w:tc>
        <w:tc>
          <w:tcPr>
            <w:tcW w:w="1134" w:type="dxa"/>
          </w:tcPr>
          <w:p w:rsidR="0031005E" w:rsidRPr="0086543B" w:rsidRDefault="0031005E" w:rsidP="001015BA">
            <w:pPr>
              <w:ind w:firstLine="0"/>
              <w:jc w:val="center"/>
              <w:rPr>
                <w:szCs w:val="24"/>
              </w:rPr>
            </w:pPr>
          </w:p>
        </w:tc>
        <w:tc>
          <w:tcPr>
            <w:tcW w:w="1899" w:type="dxa"/>
          </w:tcPr>
          <w:p w:rsidR="0031005E" w:rsidRPr="0086543B" w:rsidRDefault="0031005E" w:rsidP="001015BA">
            <w:pPr>
              <w:ind w:firstLine="0"/>
              <w:jc w:val="center"/>
              <w:rPr>
                <w:szCs w:val="24"/>
              </w:rPr>
            </w:pPr>
            <w:r w:rsidRPr="0086543B">
              <w:rPr>
                <w:szCs w:val="24"/>
              </w:rPr>
              <w:t>СТП Республики Татарстан</w:t>
            </w:r>
          </w:p>
        </w:tc>
      </w:tr>
      <w:tr w:rsidR="0031005E" w:rsidRPr="0086543B" w:rsidTr="001015BA">
        <w:trPr>
          <w:trHeight w:val="284"/>
          <w:jc w:val="center"/>
        </w:trPr>
        <w:tc>
          <w:tcPr>
            <w:tcW w:w="601" w:type="dxa"/>
          </w:tcPr>
          <w:p w:rsidR="0031005E" w:rsidRPr="0086543B" w:rsidRDefault="0031005E" w:rsidP="005C4920">
            <w:pPr>
              <w:numPr>
                <w:ilvl w:val="0"/>
                <w:numId w:val="28"/>
              </w:numPr>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Камско-Устьинский муниципальный район</w:t>
            </w:r>
          </w:p>
        </w:tc>
        <w:tc>
          <w:tcPr>
            <w:tcW w:w="2525" w:type="dxa"/>
          </w:tcPr>
          <w:p w:rsidR="00F66C5D" w:rsidRPr="0086543B" w:rsidRDefault="0031005E" w:rsidP="009328AE">
            <w:pPr>
              <w:ind w:left="-189" w:firstLine="0"/>
              <w:jc w:val="center"/>
              <w:rPr>
                <w:szCs w:val="24"/>
              </w:rPr>
            </w:pPr>
            <w:r w:rsidRPr="0086543B">
              <w:rPr>
                <w:szCs w:val="24"/>
              </w:rPr>
              <w:t>Азимово – Курле</w:t>
            </w:r>
            <w:r w:rsidR="00F66C5D" w:rsidRPr="0086543B">
              <w:rPr>
                <w:szCs w:val="24"/>
              </w:rPr>
              <w:t>-</w:t>
            </w:r>
          </w:p>
          <w:p w:rsidR="00F66C5D" w:rsidRPr="0086543B" w:rsidRDefault="0031005E" w:rsidP="009328AE">
            <w:pPr>
              <w:ind w:left="-189" w:firstLine="0"/>
              <w:jc w:val="center"/>
              <w:rPr>
                <w:szCs w:val="24"/>
              </w:rPr>
            </w:pPr>
            <w:r w:rsidRPr="0086543B">
              <w:rPr>
                <w:szCs w:val="24"/>
              </w:rPr>
              <w:t xml:space="preserve">баш – Старое </w:t>
            </w:r>
          </w:p>
          <w:p w:rsidR="0031005E" w:rsidRPr="0086543B" w:rsidRDefault="0031005E" w:rsidP="009328AE">
            <w:pPr>
              <w:ind w:left="-189" w:firstLine="0"/>
              <w:jc w:val="center"/>
              <w:rPr>
                <w:szCs w:val="24"/>
              </w:rPr>
            </w:pPr>
            <w:r w:rsidRPr="0086543B">
              <w:rPr>
                <w:szCs w:val="24"/>
              </w:rPr>
              <w:t>Казеево</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3,1</w:t>
            </w:r>
          </w:p>
        </w:tc>
        <w:tc>
          <w:tcPr>
            <w:tcW w:w="1091" w:type="dxa"/>
          </w:tcPr>
          <w:p w:rsidR="0031005E" w:rsidRPr="0086543B" w:rsidRDefault="0031005E" w:rsidP="00E21627">
            <w:pPr>
              <w:ind w:firstLine="0"/>
              <w:jc w:val="center"/>
              <w:rPr>
                <w:szCs w:val="24"/>
              </w:rPr>
            </w:pPr>
            <w:r w:rsidRPr="0086543B">
              <w:rPr>
                <w:szCs w:val="24"/>
              </w:rPr>
              <w:t>+</w:t>
            </w:r>
          </w:p>
        </w:tc>
        <w:tc>
          <w:tcPr>
            <w:tcW w:w="1134" w:type="dxa"/>
          </w:tcPr>
          <w:p w:rsidR="0031005E" w:rsidRPr="0086543B" w:rsidRDefault="0031005E" w:rsidP="00E21627">
            <w:pPr>
              <w:ind w:firstLine="0"/>
              <w:jc w:val="center"/>
              <w:rPr>
                <w:szCs w:val="24"/>
              </w:rPr>
            </w:pP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1298"/>
          <w:jc w:val="center"/>
        </w:trPr>
        <w:tc>
          <w:tcPr>
            <w:tcW w:w="601" w:type="dxa"/>
          </w:tcPr>
          <w:p w:rsidR="0031005E" w:rsidRPr="0086543B" w:rsidRDefault="0031005E" w:rsidP="005C4920">
            <w:pPr>
              <w:numPr>
                <w:ilvl w:val="0"/>
                <w:numId w:val="28"/>
              </w:numPr>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Камско-Устьинский муниципальный район</w:t>
            </w:r>
          </w:p>
        </w:tc>
        <w:tc>
          <w:tcPr>
            <w:tcW w:w="2525" w:type="dxa"/>
          </w:tcPr>
          <w:p w:rsidR="00F66C5D" w:rsidRPr="0086543B" w:rsidRDefault="00D51523" w:rsidP="009328AE">
            <w:pPr>
              <w:ind w:left="-47" w:hanging="142"/>
              <w:jc w:val="center"/>
              <w:rPr>
                <w:szCs w:val="24"/>
              </w:rPr>
            </w:pPr>
            <w:r w:rsidRPr="0086543B">
              <w:rPr>
                <w:szCs w:val="24"/>
              </w:rPr>
              <w:t>«</w:t>
            </w:r>
            <w:r w:rsidR="0031005E" w:rsidRPr="0086543B">
              <w:rPr>
                <w:szCs w:val="24"/>
              </w:rPr>
              <w:t>Казань – Улья</w:t>
            </w:r>
            <w:r w:rsidR="00F66C5D" w:rsidRPr="0086543B">
              <w:rPr>
                <w:szCs w:val="24"/>
              </w:rPr>
              <w:t>-</w:t>
            </w:r>
          </w:p>
          <w:p w:rsidR="00F66C5D" w:rsidRPr="0086543B" w:rsidRDefault="0031005E" w:rsidP="009328AE">
            <w:pPr>
              <w:ind w:left="-47" w:hanging="142"/>
              <w:jc w:val="center"/>
              <w:rPr>
                <w:szCs w:val="24"/>
              </w:rPr>
            </w:pPr>
            <w:r w:rsidRPr="0086543B">
              <w:rPr>
                <w:szCs w:val="24"/>
              </w:rPr>
              <w:t xml:space="preserve">новск» – Старое </w:t>
            </w:r>
          </w:p>
          <w:p w:rsidR="0031005E" w:rsidRPr="0086543B" w:rsidRDefault="0031005E" w:rsidP="009328AE">
            <w:pPr>
              <w:ind w:left="-47" w:hanging="142"/>
              <w:jc w:val="center"/>
              <w:rPr>
                <w:szCs w:val="24"/>
              </w:rPr>
            </w:pPr>
            <w:r w:rsidRPr="0086543B">
              <w:rPr>
                <w:szCs w:val="24"/>
              </w:rPr>
              <w:t>Барышево» –Камское Устье» – Куйбышевский Затон</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3,6</w:t>
            </w:r>
          </w:p>
        </w:tc>
        <w:tc>
          <w:tcPr>
            <w:tcW w:w="1091" w:type="dxa"/>
          </w:tcPr>
          <w:p w:rsidR="0031005E" w:rsidRPr="0086543B" w:rsidRDefault="0031005E" w:rsidP="00E21627">
            <w:pPr>
              <w:ind w:firstLine="0"/>
              <w:jc w:val="center"/>
              <w:rPr>
                <w:szCs w:val="24"/>
              </w:rPr>
            </w:pPr>
          </w:p>
        </w:tc>
        <w:tc>
          <w:tcPr>
            <w:tcW w:w="1134" w:type="dxa"/>
          </w:tcPr>
          <w:p w:rsidR="0031005E" w:rsidRPr="0086543B" w:rsidRDefault="0031005E" w:rsidP="00E21627">
            <w:pPr>
              <w:ind w:firstLine="0"/>
              <w:jc w:val="center"/>
              <w:rPr>
                <w:szCs w:val="24"/>
              </w:rPr>
            </w:pPr>
            <w:r w:rsidRPr="0086543B">
              <w:rPr>
                <w:szCs w:val="24"/>
              </w:rPr>
              <w:t>+</w:t>
            </w: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1015BA">
        <w:trPr>
          <w:trHeight w:val="284"/>
          <w:jc w:val="center"/>
        </w:trPr>
        <w:tc>
          <w:tcPr>
            <w:tcW w:w="601" w:type="dxa"/>
          </w:tcPr>
          <w:p w:rsidR="0031005E" w:rsidRPr="0086543B" w:rsidRDefault="0031005E" w:rsidP="005C4920">
            <w:pPr>
              <w:numPr>
                <w:ilvl w:val="0"/>
                <w:numId w:val="28"/>
              </w:numPr>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Высокогорский муниципальный район, Пестречинский муниципальный район</w:t>
            </w:r>
          </w:p>
        </w:tc>
        <w:tc>
          <w:tcPr>
            <w:tcW w:w="2525" w:type="dxa"/>
          </w:tcPr>
          <w:p w:rsidR="0031005E" w:rsidRPr="0086543B" w:rsidRDefault="0031005E" w:rsidP="00E21627">
            <w:pPr>
              <w:ind w:firstLine="0"/>
              <w:jc w:val="center"/>
              <w:rPr>
                <w:szCs w:val="24"/>
              </w:rPr>
            </w:pPr>
            <w:r w:rsidRPr="0086543B">
              <w:rPr>
                <w:szCs w:val="24"/>
              </w:rPr>
              <w:t>Верхняя Ия – Средняя Ия</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3,9</w:t>
            </w:r>
          </w:p>
        </w:tc>
        <w:tc>
          <w:tcPr>
            <w:tcW w:w="1091" w:type="dxa"/>
          </w:tcPr>
          <w:p w:rsidR="0031005E" w:rsidRPr="0086543B" w:rsidRDefault="0031005E" w:rsidP="00E21627">
            <w:pPr>
              <w:ind w:firstLine="0"/>
              <w:jc w:val="center"/>
              <w:rPr>
                <w:szCs w:val="24"/>
              </w:rPr>
            </w:pPr>
            <w:r w:rsidRPr="0086543B">
              <w:rPr>
                <w:szCs w:val="24"/>
              </w:rPr>
              <w:t>+</w:t>
            </w:r>
          </w:p>
        </w:tc>
        <w:tc>
          <w:tcPr>
            <w:tcW w:w="1134" w:type="dxa"/>
          </w:tcPr>
          <w:p w:rsidR="0031005E" w:rsidRPr="0086543B" w:rsidRDefault="0031005E" w:rsidP="00E21627">
            <w:pPr>
              <w:ind w:firstLine="0"/>
              <w:jc w:val="center"/>
              <w:rPr>
                <w:szCs w:val="24"/>
              </w:rPr>
            </w:pP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922"/>
          <w:jc w:val="center"/>
        </w:trPr>
        <w:tc>
          <w:tcPr>
            <w:tcW w:w="601" w:type="dxa"/>
          </w:tcPr>
          <w:p w:rsidR="0031005E" w:rsidRPr="0086543B" w:rsidRDefault="0031005E" w:rsidP="005C4920">
            <w:pPr>
              <w:numPr>
                <w:ilvl w:val="0"/>
                <w:numId w:val="28"/>
              </w:numPr>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Мамадышский муниципальный район</w:t>
            </w:r>
          </w:p>
        </w:tc>
        <w:tc>
          <w:tcPr>
            <w:tcW w:w="2525" w:type="dxa"/>
          </w:tcPr>
          <w:p w:rsidR="0031005E" w:rsidRPr="0086543B" w:rsidRDefault="0031005E" w:rsidP="00E21627">
            <w:pPr>
              <w:ind w:firstLine="0"/>
              <w:jc w:val="center"/>
              <w:rPr>
                <w:szCs w:val="24"/>
              </w:rPr>
            </w:pPr>
            <w:r w:rsidRPr="0086543B">
              <w:rPr>
                <w:szCs w:val="24"/>
              </w:rPr>
              <w:t>Обход с.Дюсьметьево</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2,5</w:t>
            </w:r>
          </w:p>
        </w:tc>
        <w:tc>
          <w:tcPr>
            <w:tcW w:w="1091" w:type="dxa"/>
          </w:tcPr>
          <w:p w:rsidR="0031005E" w:rsidRPr="0086543B" w:rsidRDefault="0031005E" w:rsidP="00E21627">
            <w:pPr>
              <w:ind w:firstLine="0"/>
              <w:jc w:val="center"/>
              <w:rPr>
                <w:szCs w:val="24"/>
              </w:rPr>
            </w:pPr>
            <w:r w:rsidRPr="0086543B">
              <w:rPr>
                <w:szCs w:val="24"/>
              </w:rPr>
              <w:t>+</w:t>
            </w:r>
          </w:p>
        </w:tc>
        <w:tc>
          <w:tcPr>
            <w:tcW w:w="1134" w:type="dxa"/>
          </w:tcPr>
          <w:p w:rsidR="0031005E" w:rsidRPr="0086543B" w:rsidRDefault="0031005E" w:rsidP="00E21627">
            <w:pPr>
              <w:ind w:firstLine="0"/>
              <w:jc w:val="center"/>
              <w:rPr>
                <w:szCs w:val="24"/>
              </w:rPr>
            </w:pP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F07871">
        <w:trPr>
          <w:trHeight w:val="923"/>
          <w:jc w:val="center"/>
        </w:trPr>
        <w:tc>
          <w:tcPr>
            <w:tcW w:w="601" w:type="dxa"/>
          </w:tcPr>
          <w:p w:rsidR="0031005E" w:rsidRPr="0086543B" w:rsidRDefault="0031005E" w:rsidP="005C4920">
            <w:pPr>
              <w:numPr>
                <w:ilvl w:val="0"/>
                <w:numId w:val="28"/>
              </w:numPr>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Менделеевский муниципальный район</w:t>
            </w:r>
          </w:p>
        </w:tc>
        <w:tc>
          <w:tcPr>
            <w:tcW w:w="2525" w:type="dxa"/>
          </w:tcPr>
          <w:p w:rsidR="0031005E" w:rsidRPr="0086543B" w:rsidRDefault="0031005E" w:rsidP="00E21627">
            <w:pPr>
              <w:ind w:firstLine="0"/>
              <w:jc w:val="center"/>
              <w:rPr>
                <w:szCs w:val="24"/>
              </w:rPr>
            </w:pPr>
            <w:r w:rsidRPr="0086543B">
              <w:rPr>
                <w:szCs w:val="24"/>
              </w:rPr>
              <w:t>Обход с.Псеево</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2,4</w:t>
            </w:r>
          </w:p>
        </w:tc>
        <w:tc>
          <w:tcPr>
            <w:tcW w:w="1091" w:type="dxa"/>
          </w:tcPr>
          <w:p w:rsidR="0031005E" w:rsidRPr="0086543B" w:rsidRDefault="0031005E" w:rsidP="00E21627">
            <w:pPr>
              <w:ind w:firstLine="0"/>
              <w:jc w:val="center"/>
              <w:rPr>
                <w:szCs w:val="24"/>
              </w:rPr>
            </w:pPr>
          </w:p>
        </w:tc>
        <w:tc>
          <w:tcPr>
            <w:tcW w:w="1134" w:type="dxa"/>
          </w:tcPr>
          <w:p w:rsidR="0031005E" w:rsidRPr="0086543B" w:rsidRDefault="0031005E" w:rsidP="00E21627">
            <w:pPr>
              <w:ind w:firstLine="0"/>
              <w:jc w:val="center"/>
              <w:rPr>
                <w:szCs w:val="24"/>
              </w:rPr>
            </w:pPr>
            <w:r w:rsidRPr="0086543B">
              <w:rPr>
                <w:szCs w:val="24"/>
              </w:rPr>
              <w:t>+</w:t>
            </w: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932"/>
          <w:jc w:val="center"/>
        </w:trPr>
        <w:tc>
          <w:tcPr>
            <w:tcW w:w="601" w:type="dxa"/>
          </w:tcPr>
          <w:p w:rsidR="0031005E" w:rsidRPr="0086543B" w:rsidRDefault="0031005E" w:rsidP="005C4920">
            <w:pPr>
              <w:numPr>
                <w:ilvl w:val="0"/>
                <w:numId w:val="28"/>
              </w:numPr>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Алькеевский муниципальный район</w:t>
            </w:r>
          </w:p>
        </w:tc>
        <w:tc>
          <w:tcPr>
            <w:tcW w:w="2525" w:type="dxa"/>
          </w:tcPr>
          <w:p w:rsidR="0031005E" w:rsidRPr="0086543B" w:rsidRDefault="0031005E" w:rsidP="00E21627">
            <w:pPr>
              <w:ind w:firstLine="0"/>
              <w:jc w:val="center"/>
              <w:rPr>
                <w:szCs w:val="24"/>
              </w:rPr>
            </w:pPr>
            <w:r w:rsidRPr="0086543B">
              <w:rPr>
                <w:szCs w:val="24"/>
              </w:rPr>
              <w:t>«Хлебодаровка – Анины Салманы» – Салманы</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1,8</w:t>
            </w:r>
          </w:p>
        </w:tc>
        <w:tc>
          <w:tcPr>
            <w:tcW w:w="1091" w:type="dxa"/>
          </w:tcPr>
          <w:p w:rsidR="0031005E" w:rsidRPr="0086543B" w:rsidRDefault="0031005E" w:rsidP="00E21627">
            <w:pPr>
              <w:ind w:firstLine="0"/>
              <w:jc w:val="center"/>
              <w:rPr>
                <w:szCs w:val="24"/>
              </w:rPr>
            </w:pPr>
            <w:r w:rsidRPr="0086543B">
              <w:rPr>
                <w:szCs w:val="24"/>
              </w:rPr>
              <w:t>+</w:t>
            </w:r>
          </w:p>
        </w:tc>
        <w:tc>
          <w:tcPr>
            <w:tcW w:w="1134" w:type="dxa"/>
          </w:tcPr>
          <w:p w:rsidR="0031005E" w:rsidRPr="0086543B" w:rsidRDefault="0031005E" w:rsidP="00E21627">
            <w:pPr>
              <w:ind w:firstLine="0"/>
              <w:jc w:val="center"/>
              <w:rPr>
                <w:szCs w:val="24"/>
              </w:rPr>
            </w:pP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959"/>
          <w:jc w:val="center"/>
        </w:trPr>
        <w:tc>
          <w:tcPr>
            <w:tcW w:w="601" w:type="dxa"/>
          </w:tcPr>
          <w:p w:rsidR="0031005E" w:rsidRPr="0086543B" w:rsidRDefault="0031005E" w:rsidP="005C4920">
            <w:pPr>
              <w:numPr>
                <w:ilvl w:val="0"/>
                <w:numId w:val="28"/>
              </w:numPr>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Алькеевский муниципальный район</w:t>
            </w:r>
          </w:p>
        </w:tc>
        <w:tc>
          <w:tcPr>
            <w:tcW w:w="2525" w:type="dxa"/>
          </w:tcPr>
          <w:p w:rsidR="0031005E" w:rsidRPr="0086543B" w:rsidRDefault="0031005E" w:rsidP="00E21627">
            <w:pPr>
              <w:ind w:firstLine="0"/>
              <w:jc w:val="center"/>
              <w:rPr>
                <w:szCs w:val="24"/>
              </w:rPr>
            </w:pPr>
            <w:r w:rsidRPr="0086543B">
              <w:rPr>
                <w:szCs w:val="24"/>
              </w:rPr>
              <w:t>Нижнее Качеево – Юлдуз</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8</w:t>
            </w:r>
          </w:p>
        </w:tc>
        <w:tc>
          <w:tcPr>
            <w:tcW w:w="1091" w:type="dxa"/>
          </w:tcPr>
          <w:p w:rsidR="0031005E" w:rsidRPr="0086543B" w:rsidRDefault="0031005E" w:rsidP="00E21627">
            <w:pPr>
              <w:ind w:firstLine="0"/>
              <w:jc w:val="center"/>
              <w:rPr>
                <w:szCs w:val="24"/>
              </w:rPr>
            </w:pPr>
            <w:r w:rsidRPr="0086543B">
              <w:rPr>
                <w:szCs w:val="24"/>
              </w:rPr>
              <w:t>+</w:t>
            </w:r>
          </w:p>
        </w:tc>
        <w:tc>
          <w:tcPr>
            <w:tcW w:w="1134" w:type="dxa"/>
          </w:tcPr>
          <w:p w:rsidR="0031005E" w:rsidRPr="0086543B" w:rsidRDefault="0031005E" w:rsidP="00E21627">
            <w:pPr>
              <w:ind w:firstLine="0"/>
              <w:jc w:val="center"/>
              <w:rPr>
                <w:szCs w:val="24"/>
              </w:rPr>
            </w:pP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972"/>
          <w:jc w:val="center"/>
        </w:trPr>
        <w:tc>
          <w:tcPr>
            <w:tcW w:w="601" w:type="dxa"/>
          </w:tcPr>
          <w:p w:rsidR="0031005E" w:rsidRPr="0086543B" w:rsidRDefault="0031005E" w:rsidP="005C4920">
            <w:pPr>
              <w:numPr>
                <w:ilvl w:val="0"/>
                <w:numId w:val="28"/>
              </w:numPr>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Лаишевский муниципальный район</w:t>
            </w:r>
          </w:p>
        </w:tc>
        <w:tc>
          <w:tcPr>
            <w:tcW w:w="2525" w:type="dxa"/>
          </w:tcPr>
          <w:p w:rsidR="0031005E" w:rsidRPr="0086543B" w:rsidRDefault="0031005E" w:rsidP="00E21627">
            <w:pPr>
              <w:ind w:firstLine="0"/>
              <w:jc w:val="center"/>
              <w:rPr>
                <w:szCs w:val="24"/>
              </w:rPr>
            </w:pPr>
            <w:r w:rsidRPr="0086543B">
              <w:rPr>
                <w:szCs w:val="24"/>
              </w:rPr>
              <w:t>«Столбище –Атабаево» – «Лаишево – Курманаково»</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6,4</w:t>
            </w:r>
          </w:p>
        </w:tc>
        <w:tc>
          <w:tcPr>
            <w:tcW w:w="1091" w:type="dxa"/>
          </w:tcPr>
          <w:p w:rsidR="0031005E" w:rsidRPr="0086543B" w:rsidRDefault="0031005E" w:rsidP="00E21627">
            <w:pPr>
              <w:ind w:firstLine="0"/>
              <w:jc w:val="center"/>
              <w:rPr>
                <w:szCs w:val="24"/>
              </w:rPr>
            </w:pPr>
          </w:p>
        </w:tc>
        <w:tc>
          <w:tcPr>
            <w:tcW w:w="1134" w:type="dxa"/>
          </w:tcPr>
          <w:p w:rsidR="0031005E" w:rsidRPr="0086543B" w:rsidRDefault="0031005E" w:rsidP="00E21627">
            <w:pPr>
              <w:ind w:firstLine="0"/>
              <w:jc w:val="center"/>
              <w:rPr>
                <w:szCs w:val="24"/>
              </w:rPr>
            </w:pPr>
            <w:r w:rsidRPr="0086543B">
              <w:rPr>
                <w:szCs w:val="24"/>
              </w:rPr>
              <w:t>+</w:t>
            </w: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1015BA">
        <w:trPr>
          <w:trHeight w:val="284"/>
          <w:jc w:val="center"/>
        </w:trPr>
        <w:tc>
          <w:tcPr>
            <w:tcW w:w="601" w:type="dxa"/>
          </w:tcPr>
          <w:p w:rsidR="0031005E" w:rsidRPr="0086543B" w:rsidRDefault="0031005E" w:rsidP="005C4920">
            <w:pPr>
              <w:numPr>
                <w:ilvl w:val="0"/>
                <w:numId w:val="28"/>
              </w:numPr>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Лаишевский муниципальный район</w:t>
            </w:r>
          </w:p>
        </w:tc>
        <w:tc>
          <w:tcPr>
            <w:tcW w:w="2525" w:type="dxa"/>
          </w:tcPr>
          <w:p w:rsidR="0031005E" w:rsidRPr="0086543B" w:rsidRDefault="0031005E" w:rsidP="00E21627">
            <w:pPr>
              <w:ind w:firstLine="0"/>
              <w:jc w:val="center"/>
              <w:rPr>
                <w:szCs w:val="24"/>
              </w:rPr>
            </w:pPr>
            <w:r w:rsidRPr="0086543B">
              <w:rPr>
                <w:szCs w:val="24"/>
              </w:rPr>
              <w:t>Подъезд к особой экономической зонетехнико-внедрен-ческого типа «Иннополис» (участок № 2)</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2,3</w:t>
            </w:r>
          </w:p>
        </w:tc>
        <w:tc>
          <w:tcPr>
            <w:tcW w:w="1091" w:type="dxa"/>
          </w:tcPr>
          <w:p w:rsidR="0031005E" w:rsidRPr="0086543B" w:rsidRDefault="0031005E" w:rsidP="00E21627">
            <w:pPr>
              <w:ind w:firstLine="0"/>
              <w:jc w:val="center"/>
              <w:rPr>
                <w:szCs w:val="24"/>
              </w:rPr>
            </w:pPr>
            <w:r w:rsidRPr="0086543B">
              <w:rPr>
                <w:szCs w:val="24"/>
              </w:rPr>
              <w:t>+</w:t>
            </w:r>
          </w:p>
        </w:tc>
        <w:tc>
          <w:tcPr>
            <w:tcW w:w="1134" w:type="dxa"/>
          </w:tcPr>
          <w:p w:rsidR="0031005E" w:rsidRPr="0086543B" w:rsidRDefault="0031005E" w:rsidP="00E21627">
            <w:pPr>
              <w:ind w:firstLine="0"/>
              <w:jc w:val="center"/>
              <w:rPr>
                <w:szCs w:val="24"/>
              </w:rPr>
            </w:pP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Лаишевский муниципальный район</w:t>
            </w:r>
          </w:p>
        </w:tc>
        <w:tc>
          <w:tcPr>
            <w:tcW w:w="2525" w:type="dxa"/>
          </w:tcPr>
          <w:p w:rsidR="0031005E" w:rsidRPr="0086543B" w:rsidRDefault="0031005E" w:rsidP="00E21627">
            <w:pPr>
              <w:ind w:firstLine="0"/>
              <w:jc w:val="center"/>
              <w:rPr>
                <w:szCs w:val="24"/>
              </w:rPr>
            </w:pPr>
            <w:r w:rsidRPr="0086543B">
              <w:rPr>
                <w:szCs w:val="24"/>
              </w:rPr>
              <w:t>Подъезд к аэропорту «Казань» – «Аэро</w:t>
            </w:r>
            <w:r w:rsidR="00D51523" w:rsidRPr="0086543B">
              <w:rPr>
                <w:szCs w:val="24"/>
              </w:rPr>
              <w:t>-</w:t>
            </w:r>
            <w:r w:rsidRPr="0086543B">
              <w:rPr>
                <w:szCs w:val="24"/>
              </w:rPr>
              <w:t>порт – Столбище»</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1,3</w:t>
            </w:r>
          </w:p>
        </w:tc>
        <w:tc>
          <w:tcPr>
            <w:tcW w:w="1091" w:type="dxa"/>
          </w:tcPr>
          <w:p w:rsidR="0031005E" w:rsidRPr="0086543B" w:rsidRDefault="0031005E" w:rsidP="00E21627">
            <w:pPr>
              <w:ind w:firstLine="0"/>
              <w:jc w:val="center"/>
              <w:rPr>
                <w:szCs w:val="24"/>
              </w:rPr>
            </w:pPr>
            <w:r w:rsidRPr="0086543B">
              <w:rPr>
                <w:szCs w:val="24"/>
              </w:rPr>
              <w:t>+</w:t>
            </w:r>
          </w:p>
        </w:tc>
        <w:tc>
          <w:tcPr>
            <w:tcW w:w="1134" w:type="dxa"/>
          </w:tcPr>
          <w:p w:rsidR="0031005E" w:rsidRPr="0086543B" w:rsidRDefault="0031005E" w:rsidP="00E21627">
            <w:pPr>
              <w:ind w:firstLine="0"/>
              <w:jc w:val="center"/>
              <w:rPr>
                <w:szCs w:val="24"/>
              </w:rPr>
            </w:pP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Лаишевский муниципальный район</w:t>
            </w:r>
          </w:p>
        </w:tc>
        <w:tc>
          <w:tcPr>
            <w:tcW w:w="2525" w:type="dxa"/>
          </w:tcPr>
          <w:p w:rsidR="0031005E" w:rsidRPr="0086543B" w:rsidRDefault="0031005E" w:rsidP="00D51523">
            <w:pPr>
              <w:ind w:firstLine="0"/>
              <w:jc w:val="center"/>
              <w:rPr>
                <w:szCs w:val="24"/>
              </w:rPr>
            </w:pPr>
            <w:r w:rsidRPr="0086543B">
              <w:rPr>
                <w:szCs w:val="24"/>
              </w:rPr>
              <w:t xml:space="preserve">Автомобильная дорога-дублер Р-239 вдоль территории </w:t>
            </w:r>
            <w:r w:rsidR="00D51523" w:rsidRPr="0086543B">
              <w:rPr>
                <w:szCs w:val="24"/>
              </w:rPr>
              <w:t>технополиса «</w:t>
            </w:r>
            <w:r w:rsidRPr="0086543B">
              <w:rPr>
                <w:szCs w:val="24"/>
              </w:rPr>
              <w:t>С</w:t>
            </w:r>
            <w:r w:rsidR="00D51523" w:rsidRPr="0086543B">
              <w:rPr>
                <w:szCs w:val="24"/>
              </w:rPr>
              <w:t>МАРТ</w:t>
            </w:r>
            <w:r w:rsidRPr="0086543B">
              <w:rPr>
                <w:szCs w:val="24"/>
              </w:rPr>
              <w:t xml:space="preserve"> Сити</w:t>
            </w:r>
            <w:r w:rsidR="00D51523" w:rsidRPr="0086543B">
              <w:rPr>
                <w:szCs w:val="24"/>
              </w:rPr>
              <w:t xml:space="preserve"> Казань»</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7,8</w:t>
            </w:r>
          </w:p>
        </w:tc>
        <w:tc>
          <w:tcPr>
            <w:tcW w:w="1091" w:type="dxa"/>
          </w:tcPr>
          <w:p w:rsidR="0031005E" w:rsidRPr="0086543B" w:rsidRDefault="0031005E" w:rsidP="00E21627">
            <w:pPr>
              <w:ind w:firstLine="0"/>
              <w:jc w:val="center"/>
              <w:rPr>
                <w:szCs w:val="24"/>
              </w:rPr>
            </w:pPr>
            <w:r w:rsidRPr="0086543B">
              <w:rPr>
                <w:szCs w:val="24"/>
              </w:rPr>
              <w:t>+</w:t>
            </w:r>
          </w:p>
        </w:tc>
        <w:tc>
          <w:tcPr>
            <w:tcW w:w="1134" w:type="dxa"/>
          </w:tcPr>
          <w:p w:rsidR="0031005E" w:rsidRPr="0086543B" w:rsidRDefault="0031005E" w:rsidP="00E21627">
            <w:pPr>
              <w:ind w:firstLine="0"/>
              <w:jc w:val="center"/>
              <w:rPr>
                <w:szCs w:val="24"/>
              </w:rPr>
            </w:pP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Лаишевский муниципальный район</w:t>
            </w:r>
          </w:p>
        </w:tc>
        <w:tc>
          <w:tcPr>
            <w:tcW w:w="2525" w:type="dxa"/>
          </w:tcPr>
          <w:p w:rsidR="0031005E" w:rsidRPr="0086543B" w:rsidRDefault="0031005E" w:rsidP="00D51523">
            <w:pPr>
              <w:ind w:left="-47" w:firstLine="0"/>
              <w:jc w:val="center"/>
              <w:rPr>
                <w:szCs w:val="24"/>
              </w:rPr>
            </w:pPr>
            <w:r w:rsidRPr="0086543B">
              <w:rPr>
                <w:szCs w:val="24"/>
              </w:rPr>
              <w:t xml:space="preserve">«Казань – Оренбург» – </w:t>
            </w:r>
            <w:r w:rsidR="00D51523" w:rsidRPr="0086543B">
              <w:rPr>
                <w:szCs w:val="24"/>
              </w:rPr>
              <w:t>«</w:t>
            </w:r>
            <w:r w:rsidRPr="0086543B">
              <w:rPr>
                <w:szCs w:val="24"/>
              </w:rPr>
              <w:t>С</w:t>
            </w:r>
            <w:r w:rsidR="00D51523" w:rsidRPr="0086543B">
              <w:rPr>
                <w:szCs w:val="24"/>
              </w:rPr>
              <w:t>МАРТ</w:t>
            </w:r>
            <w:r w:rsidRPr="0086543B">
              <w:rPr>
                <w:szCs w:val="24"/>
              </w:rPr>
              <w:t xml:space="preserve"> Сити Казань</w:t>
            </w:r>
            <w:r w:rsidR="00D51523" w:rsidRPr="0086543B">
              <w:rPr>
                <w:szCs w:val="24"/>
              </w:rPr>
              <w:t>»</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2,2</w:t>
            </w:r>
          </w:p>
        </w:tc>
        <w:tc>
          <w:tcPr>
            <w:tcW w:w="1091" w:type="dxa"/>
          </w:tcPr>
          <w:p w:rsidR="0031005E" w:rsidRPr="0086543B" w:rsidRDefault="0031005E" w:rsidP="00E21627">
            <w:pPr>
              <w:ind w:firstLine="0"/>
              <w:jc w:val="center"/>
              <w:rPr>
                <w:szCs w:val="24"/>
              </w:rPr>
            </w:pPr>
            <w:r w:rsidRPr="0086543B">
              <w:rPr>
                <w:szCs w:val="24"/>
              </w:rPr>
              <w:t>+</w:t>
            </w:r>
          </w:p>
        </w:tc>
        <w:tc>
          <w:tcPr>
            <w:tcW w:w="1134" w:type="dxa"/>
          </w:tcPr>
          <w:p w:rsidR="0031005E" w:rsidRPr="0086543B" w:rsidRDefault="0031005E" w:rsidP="00E21627">
            <w:pPr>
              <w:ind w:firstLine="0"/>
              <w:jc w:val="center"/>
              <w:rPr>
                <w:szCs w:val="24"/>
              </w:rPr>
            </w:pP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Лаишевский муниципальный район</w:t>
            </w:r>
          </w:p>
        </w:tc>
        <w:tc>
          <w:tcPr>
            <w:tcW w:w="2525" w:type="dxa"/>
          </w:tcPr>
          <w:p w:rsidR="0031005E" w:rsidRPr="0086543B" w:rsidRDefault="004E1C7F" w:rsidP="00E21627">
            <w:pPr>
              <w:ind w:firstLine="0"/>
              <w:jc w:val="center"/>
              <w:rPr>
                <w:szCs w:val="24"/>
              </w:rPr>
            </w:pPr>
            <w:r w:rsidRPr="0086543B">
              <w:rPr>
                <w:szCs w:val="24"/>
              </w:rPr>
              <w:t>О</w:t>
            </w:r>
            <w:r w:rsidR="0031005E" w:rsidRPr="0086543B">
              <w:rPr>
                <w:szCs w:val="24"/>
              </w:rPr>
              <w:t>бход с.Песчаные Ковали</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3,5</w:t>
            </w:r>
          </w:p>
        </w:tc>
        <w:tc>
          <w:tcPr>
            <w:tcW w:w="1091" w:type="dxa"/>
          </w:tcPr>
          <w:p w:rsidR="0031005E" w:rsidRPr="0086543B" w:rsidRDefault="0031005E" w:rsidP="00E21627">
            <w:pPr>
              <w:ind w:firstLine="0"/>
              <w:jc w:val="center"/>
              <w:rPr>
                <w:szCs w:val="24"/>
              </w:rPr>
            </w:pPr>
            <w:r w:rsidRPr="0086543B">
              <w:rPr>
                <w:szCs w:val="24"/>
              </w:rPr>
              <w:t>+</w:t>
            </w:r>
          </w:p>
        </w:tc>
        <w:tc>
          <w:tcPr>
            <w:tcW w:w="1134" w:type="dxa"/>
          </w:tcPr>
          <w:p w:rsidR="0031005E" w:rsidRPr="0086543B" w:rsidRDefault="0031005E" w:rsidP="00E21627">
            <w:pPr>
              <w:ind w:firstLine="0"/>
              <w:jc w:val="center"/>
              <w:rPr>
                <w:szCs w:val="24"/>
              </w:rPr>
            </w:pP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Лаишевский муниципальный район</w:t>
            </w:r>
          </w:p>
        </w:tc>
        <w:tc>
          <w:tcPr>
            <w:tcW w:w="2525" w:type="dxa"/>
          </w:tcPr>
          <w:p w:rsidR="0031005E" w:rsidRPr="0086543B" w:rsidRDefault="0031005E" w:rsidP="00E21627">
            <w:pPr>
              <w:ind w:firstLine="0"/>
              <w:jc w:val="center"/>
              <w:rPr>
                <w:szCs w:val="24"/>
              </w:rPr>
            </w:pPr>
            <w:r w:rsidRPr="0086543B">
              <w:rPr>
                <w:szCs w:val="24"/>
              </w:rPr>
              <w:t>Большие Кабаны – Южный обход</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5,5</w:t>
            </w:r>
          </w:p>
        </w:tc>
        <w:tc>
          <w:tcPr>
            <w:tcW w:w="1091" w:type="dxa"/>
          </w:tcPr>
          <w:p w:rsidR="0031005E" w:rsidRPr="0086543B" w:rsidRDefault="0031005E" w:rsidP="00E21627">
            <w:pPr>
              <w:ind w:firstLine="0"/>
              <w:jc w:val="center"/>
              <w:rPr>
                <w:szCs w:val="24"/>
              </w:rPr>
            </w:pPr>
            <w:r w:rsidRPr="0086543B">
              <w:rPr>
                <w:szCs w:val="24"/>
              </w:rPr>
              <w:t>+</w:t>
            </w:r>
          </w:p>
        </w:tc>
        <w:tc>
          <w:tcPr>
            <w:tcW w:w="1134" w:type="dxa"/>
          </w:tcPr>
          <w:p w:rsidR="0031005E" w:rsidRPr="0086543B" w:rsidRDefault="0031005E" w:rsidP="00E21627">
            <w:pPr>
              <w:ind w:firstLine="0"/>
              <w:jc w:val="center"/>
              <w:rPr>
                <w:szCs w:val="24"/>
              </w:rPr>
            </w:pP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Лаишевский муниципальный район</w:t>
            </w:r>
          </w:p>
        </w:tc>
        <w:tc>
          <w:tcPr>
            <w:tcW w:w="2525" w:type="dxa"/>
          </w:tcPr>
          <w:p w:rsidR="0031005E" w:rsidRPr="0086543B" w:rsidRDefault="0031005E" w:rsidP="00E21627">
            <w:pPr>
              <w:ind w:firstLine="0"/>
              <w:jc w:val="center"/>
              <w:rPr>
                <w:szCs w:val="24"/>
              </w:rPr>
            </w:pPr>
            <w:r w:rsidRPr="0086543B">
              <w:rPr>
                <w:szCs w:val="24"/>
              </w:rPr>
              <w:t>Подъезд к культурно-оздоровительному центру</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6,9</w:t>
            </w:r>
          </w:p>
        </w:tc>
        <w:tc>
          <w:tcPr>
            <w:tcW w:w="1091" w:type="dxa"/>
          </w:tcPr>
          <w:p w:rsidR="0031005E" w:rsidRPr="0086543B" w:rsidRDefault="0031005E" w:rsidP="00E21627">
            <w:pPr>
              <w:ind w:firstLine="0"/>
              <w:jc w:val="center"/>
              <w:rPr>
                <w:szCs w:val="24"/>
              </w:rPr>
            </w:pPr>
            <w:r w:rsidRPr="0086543B">
              <w:rPr>
                <w:szCs w:val="24"/>
              </w:rPr>
              <w:t>+</w:t>
            </w:r>
          </w:p>
        </w:tc>
        <w:tc>
          <w:tcPr>
            <w:tcW w:w="1134" w:type="dxa"/>
          </w:tcPr>
          <w:p w:rsidR="0031005E" w:rsidRPr="0086543B" w:rsidRDefault="0031005E" w:rsidP="00E21627">
            <w:pPr>
              <w:ind w:firstLine="0"/>
              <w:jc w:val="center"/>
              <w:rPr>
                <w:szCs w:val="24"/>
              </w:rPr>
            </w:pP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E21627">
            <w:pPr>
              <w:ind w:firstLine="0"/>
              <w:jc w:val="center"/>
              <w:rPr>
                <w:szCs w:val="24"/>
              </w:rPr>
            </w:pPr>
            <w:r w:rsidRPr="0086543B">
              <w:rPr>
                <w:szCs w:val="24"/>
              </w:rPr>
              <w:t>Лаишевский муниципальный район</w:t>
            </w:r>
          </w:p>
        </w:tc>
        <w:tc>
          <w:tcPr>
            <w:tcW w:w="2525" w:type="dxa"/>
          </w:tcPr>
          <w:p w:rsidR="0031005E" w:rsidRPr="0086543B" w:rsidRDefault="0031005E" w:rsidP="0097019A">
            <w:pPr>
              <w:ind w:firstLine="0"/>
              <w:jc w:val="center"/>
              <w:rPr>
                <w:szCs w:val="24"/>
              </w:rPr>
            </w:pPr>
            <w:r w:rsidRPr="0086543B">
              <w:rPr>
                <w:szCs w:val="24"/>
              </w:rPr>
              <w:t xml:space="preserve">Подъезд к </w:t>
            </w:r>
            <w:r w:rsidR="0097019A" w:rsidRPr="0086543B">
              <w:rPr>
                <w:szCs w:val="24"/>
              </w:rPr>
              <w:t>с</w:t>
            </w:r>
            <w:r w:rsidRPr="0086543B">
              <w:rPr>
                <w:szCs w:val="24"/>
              </w:rPr>
              <w:t>.Сокуры</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rPr>
                <w:szCs w:val="24"/>
              </w:rPr>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rPr>
                <w:szCs w:val="24"/>
              </w:rPr>
              <w:t>0,9</w:t>
            </w:r>
          </w:p>
        </w:tc>
        <w:tc>
          <w:tcPr>
            <w:tcW w:w="1091" w:type="dxa"/>
          </w:tcPr>
          <w:p w:rsidR="0031005E" w:rsidRPr="0086543B" w:rsidRDefault="0031005E" w:rsidP="00E21627">
            <w:pPr>
              <w:ind w:firstLine="0"/>
              <w:jc w:val="center"/>
              <w:rPr>
                <w:szCs w:val="24"/>
              </w:rPr>
            </w:pPr>
            <w:r w:rsidRPr="0086543B">
              <w:rPr>
                <w:szCs w:val="24"/>
              </w:rPr>
              <w:t>+</w:t>
            </w:r>
          </w:p>
        </w:tc>
        <w:tc>
          <w:tcPr>
            <w:tcW w:w="1134" w:type="dxa"/>
          </w:tcPr>
          <w:p w:rsidR="0031005E" w:rsidRPr="0086543B" w:rsidRDefault="0031005E" w:rsidP="00E21627">
            <w:pPr>
              <w:ind w:firstLine="0"/>
              <w:jc w:val="center"/>
              <w:rPr>
                <w:szCs w:val="24"/>
              </w:rPr>
            </w:pP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E21627">
            <w:pPr>
              <w:ind w:firstLine="0"/>
              <w:jc w:val="center"/>
              <w:rPr>
                <w:szCs w:val="24"/>
              </w:rPr>
            </w:pPr>
            <w:r w:rsidRPr="0086543B">
              <w:t>Лаишевский муниципальный район</w:t>
            </w:r>
          </w:p>
        </w:tc>
        <w:tc>
          <w:tcPr>
            <w:tcW w:w="2525" w:type="dxa"/>
          </w:tcPr>
          <w:p w:rsidR="0031005E" w:rsidRPr="0086543B" w:rsidRDefault="0097019A" w:rsidP="00E21627">
            <w:pPr>
              <w:ind w:firstLine="0"/>
              <w:jc w:val="center"/>
              <w:rPr>
                <w:szCs w:val="24"/>
              </w:rPr>
            </w:pPr>
            <w:r w:rsidRPr="0086543B">
              <w:t>О</w:t>
            </w:r>
            <w:r w:rsidR="0031005E" w:rsidRPr="0086543B">
              <w:t>бход с.Габишево</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t>5,1</w:t>
            </w:r>
          </w:p>
        </w:tc>
        <w:tc>
          <w:tcPr>
            <w:tcW w:w="1091" w:type="dxa"/>
          </w:tcPr>
          <w:p w:rsidR="0031005E" w:rsidRPr="0086543B" w:rsidRDefault="0031005E" w:rsidP="00E21627">
            <w:pPr>
              <w:ind w:firstLine="0"/>
              <w:jc w:val="center"/>
              <w:rPr>
                <w:szCs w:val="24"/>
              </w:rPr>
            </w:pPr>
          </w:p>
        </w:tc>
        <w:tc>
          <w:tcPr>
            <w:tcW w:w="1134" w:type="dxa"/>
          </w:tcPr>
          <w:p w:rsidR="0031005E" w:rsidRPr="0086543B" w:rsidRDefault="0031005E" w:rsidP="00E21627">
            <w:pPr>
              <w:ind w:firstLine="0"/>
              <w:jc w:val="center"/>
              <w:rPr>
                <w:szCs w:val="24"/>
              </w:rPr>
            </w:pPr>
            <w:r w:rsidRPr="0086543B">
              <w:rPr>
                <w:szCs w:val="24"/>
              </w:rPr>
              <w:t>+</w:t>
            </w: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E21627">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E21627">
            <w:pPr>
              <w:ind w:firstLine="0"/>
              <w:jc w:val="center"/>
              <w:rPr>
                <w:szCs w:val="24"/>
              </w:rPr>
            </w:pPr>
            <w:r w:rsidRPr="0086543B">
              <w:t>Лаишевский муниципальный район</w:t>
            </w:r>
          </w:p>
        </w:tc>
        <w:tc>
          <w:tcPr>
            <w:tcW w:w="2525" w:type="dxa"/>
          </w:tcPr>
          <w:p w:rsidR="0031005E" w:rsidRPr="0086543B" w:rsidRDefault="0031005E" w:rsidP="00E21627">
            <w:pPr>
              <w:ind w:firstLine="0"/>
              <w:jc w:val="center"/>
              <w:rPr>
                <w:szCs w:val="24"/>
              </w:rPr>
            </w:pPr>
            <w:r w:rsidRPr="0086543B">
              <w:t>Южный обход –Казань – Боровое Матюшино –Троицкий</w:t>
            </w:r>
          </w:p>
        </w:tc>
        <w:tc>
          <w:tcPr>
            <w:tcW w:w="1639" w:type="dxa"/>
          </w:tcPr>
          <w:p w:rsidR="0031005E" w:rsidRPr="0086543B" w:rsidRDefault="0031005E" w:rsidP="00E21627">
            <w:pPr>
              <w:ind w:firstLine="0"/>
              <w:jc w:val="center"/>
              <w:rPr>
                <w:szCs w:val="24"/>
              </w:rPr>
            </w:pPr>
            <w:r w:rsidRPr="0086543B">
              <w:rPr>
                <w:szCs w:val="24"/>
              </w:rPr>
              <w:t>Новое строительство</w:t>
            </w:r>
          </w:p>
        </w:tc>
        <w:tc>
          <w:tcPr>
            <w:tcW w:w="1559" w:type="dxa"/>
          </w:tcPr>
          <w:p w:rsidR="0031005E" w:rsidRPr="0086543B" w:rsidRDefault="0031005E" w:rsidP="00E21627">
            <w:pPr>
              <w:ind w:firstLine="0"/>
              <w:jc w:val="center"/>
              <w:rPr>
                <w:szCs w:val="24"/>
              </w:rPr>
            </w:pPr>
            <w:r w:rsidRPr="0086543B">
              <w:rPr>
                <w:szCs w:val="24"/>
              </w:rPr>
              <w:t>Новое строительство</w:t>
            </w:r>
          </w:p>
        </w:tc>
        <w:tc>
          <w:tcPr>
            <w:tcW w:w="851" w:type="dxa"/>
          </w:tcPr>
          <w:p w:rsidR="0031005E" w:rsidRPr="0086543B" w:rsidRDefault="0031005E" w:rsidP="00E21627">
            <w:pPr>
              <w:ind w:firstLine="0"/>
              <w:jc w:val="center"/>
              <w:rPr>
                <w:szCs w:val="24"/>
              </w:rPr>
            </w:pPr>
            <w:r w:rsidRPr="0086543B">
              <w:t>км</w:t>
            </w:r>
          </w:p>
        </w:tc>
        <w:tc>
          <w:tcPr>
            <w:tcW w:w="870" w:type="dxa"/>
          </w:tcPr>
          <w:p w:rsidR="0031005E" w:rsidRPr="0086543B" w:rsidRDefault="0031005E" w:rsidP="00E21627">
            <w:pPr>
              <w:ind w:firstLine="0"/>
              <w:jc w:val="center"/>
              <w:rPr>
                <w:szCs w:val="24"/>
              </w:rPr>
            </w:pPr>
          </w:p>
        </w:tc>
        <w:tc>
          <w:tcPr>
            <w:tcW w:w="1021" w:type="dxa"/>
          </w:tcPr>
          <w:p w:rsidR="0031005E" w:rsidRPr="0086543B" w:rsidRDefault="0031005E" w:rsidP="00E21627">
            <w:pPr>
              <w:ind w:firstLine="0"/>
              <w:jc w:val="center"/>
              <w:rPr>
                <w:szCs w:val="24"/>
              </w:rPr>
            </w:pPr>
            <w:r w:rsidRPr="0086543B">
              <w:t>0,98</w:t>
            </w:r>
          </w:p>
        </w:tc>
        <w:tc>
          <w:tcPr>
            <w:tcW w:w="1091" w:type="dxa"/>
          </w:tcPr>
          <w:p w:rsidR="0031005E" w:rsidRPr="0086543B" w:rsidRDefault="0031005E" w:rsidP="00E21627">
            <w:pPr>
              <w:ind w:firstLine="0"/>
              <w:jc w:val="center"/>
              <w:rPr>
                <w:szCs w:val="24"/>
              </w:rPr>
            </w:pPr>
          </w:p>
        </w:tc>
        <w:tc>
          <w:tcPr>
            <w:tcW w:w="1134" w:type="dxa"/>
          </w:tcPr>
          <w:p w:rsidR="0031005E" w:rsidRPr="0086543B" w:rsidRDefault="0031005E" w:rsidP="00E21627">
            <w:pPr>
              <w:ind w:firstLine="0"/>
              <w:jc w:val="center"/>
              <w:rPr>
                <w:szCs w:val="24"/>
              </w:rPr>
            </w:pPr>
            <w:r w:rsidRPr="0086543B">
              <w:rPr>
                <w:szCs w:val="24"/>
              </w:rPr>
              <w:t>+</w:t>
            </w:r>
          </w:p>
        </w:tc>
        <w:tc>
          <w:tcPr>
            <w:tcW w:w="1899" w:type="dxa"/>
          </w:tcPr>
          <w:p w:rsidR="0031005E" w:rsidRPr="0086543B" w:rsidRDefault="0031005E" w:rsidP="00E21627">
            <w:pPr>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765420">
            <w:pPr>
              <w:ind w:firstLine="0"/>
              <w:jc w:val="center"/>
              <w:rPr>
                <w:szCs w:val="24"/>
              </w:rPr>
            </w:pPr>
            <w:r w:rsidRPr="0086543B">
              <w:t>Лаишевский муниципальный район</w:t>
            </w:r>
          </w:p>
        </w:tc>
        <w:tc>
          <w:tcPr>
            <w:tcW w:w="2525" w:type="dxa"/>
          </w:tcPr>
          <w:p w:rsidR="0031005E" w:rsidRPr="0086543B" w:rsidRDefault="0097019A" w:rsidP="00765420">
            <w:pPr>
              <w:ind w:firstLine="0"/>
              <w:jc w:val="center"/>
              <w:rPr>
                <w:szCs w:val="24"/>
              </w:rPr>
            </w:pPr>
            <w:r w:rsidRPr="0086543B">
              <w:t>О</w:t>
            </w:r>
            <w:r w:rsidR="0031005E" w:rsidRPr="0086543B">
              <w:t>бход проектной жилищной площадки</w:t>
            </w:r>
          </w:p>
        </w:tc>
        <w:tc>
          <w:tcPr>
            <w:tcW w:w="1639" w:type="dxa"/>
          </w:tcPr>
          <w:p w:rsidR="0031005E" w:rsidRPr="0086543B" w:rsidRDefault="0031005E" w:rsidP="00765420">
            <w:pPr>
              <w:ind w:firstLine="0"/>
              <w:jc w:val="center"/>
              <w:rPr>
                <w:szCs w:val="24"/>
              </w:rPr>
            </w:pPr>
            <w:r w:rsidRPr="0086543B">
              <w:rPr>
                <w:szCs w:val="24"/>
              </w:rPr>
              <w:t>Новое строительство</w:t>
            </w:r>
          </w:p>
        </w:tc>
        <w:tc>
          <w:tcPr>
            <w:tcW w:w="1559" w:type="dxa"/>
          </w:tcPr>
          <w:p w:rsidR="0031005E" w:rsidRPr="0086543B" w:rsidRDefault="0031005E" w:rsidP="00765420">
            <w:pPr>
              <w:ind w:firstLine="0"/>
              <w:jc w:val="center"/>
              <w:rPr>
                <w:szCs w:val="24"/>
              </w:rPr>
            </w:pPr>
            <w:r w:rsidRPr="0086543B">
              <w:rPr>
                <w:szCs w:val="24"/>
              </w:rPr>
              <w:t>Новое строительство</w:t>
            </w:r>
          </w:p>
        </w:tc>
        <w:tc>
          <w:tcPr>
            <w:tcW w:w="851" w:type="dxa"/>
          </w:tcPr>
          <w:p w:rsidR="0031005E" w:rsidRPr="0086543B" w:rsidRDefault="0031005E" w:rsidP="00765420">
            <w:pPr>
              <w:ind w:firstLine="0"/>
              <w:jc w:val="center"/>
              <w:rPr>
                <w:szCs w:val="24"/>
              </w:rPr>
            </w:pPr>
            <w:r w:rsidRPr="0086543B">
              <w:t>км</w:t>
            </w:r>
          </w:p>
        </w:tc>
        <w:tc>
          <w:tcPr>
            <w:tcW w:w="870" w:type="dxa"/>
          </w:tcPr>
          <w:p w:rsidR="0031005E" w:rsidRPr="0086543B" w:rsidRDefault="0031005E" w:rsidP="00765420">
            <w:pPr>
              <w:ind w:firstLine="0"/>
              <w:jc w:val="center"/>
              <w:rPr>
                <w:szCs w:val="24"/>
              </w:rPr>
            </w:pPr>
          </w:p>
        </w:tc>
        <w:tc>
          <w:tcPr>
            <w:tcW w:w="1021" w:type="dxa"/>
          </w:tcPr>
          <w:p w:rsidR="0031005E" w:rsidRPr="0086543B" w:rsidRDefault="0031005E" w:rsidP="00765420">
            <w:pPr>
              <w:ind w:firstLine="0"/>
              <w:jc w:val="center"/>
              <w:rPr>
                <w:szCs w:val="24"/>
              </w:rPr>
            </w:pPr>
            <w:r w:rsidRPr="0086543B">
              <w:rPr>
                <w:szCs w:val="24"/>
              </w:rPr>
              <w:t>1,8</w:t>
            </w:r>
          </w:p>
        </w:tc>
        <w:tc>
          <w:tcPr>
            <w:tcW w:w="1091" w:type="dxa"/>
          </w:tcPr>
          <w:p w:rsidR="0031005E" w:rsidRPr="0086543B" w:rsidRDefault="0031005E" w:rsidP="00765420">
            <w:pPr>
              <w:ind w:firstLine="0"/>
              <w:jc w:val="center"/>
              <w:rPr>
                <w:szCs w:val="24"/>
              </w:rPr>
            </w:pPr>
          </w:p>
        </w:tc>
        <w:tc>
          <w:tcPr>
            <w:tcW w:w="1134" w:type="dxa"/>
          </w:tcPr>
          <w:p w:rsidR="0031005E" w:rsidRPr="0086543B" w:rsidRDefault="0031005E" w:rsidP="00765420">
            <w:pPr>
              <w:ind w:firstLine="0"/>
              <w:jc w:val="center"/>
              <w:rPr>
                <w:szCs w:val="24"/>
              </w:rPr>
            </w:pPr>
            <w:r w:rsidRPr="0086543B">
              <w:rPr>
                <w:szCs w:val="24"/>
              </w:rPr>
              <w:t>+</w:t>
            </w:r>
          </w:p>
        </w:tc>
        <w:tc>
          <w:tcPr>
            <w:tcW w:w="1899" w:type="dxa"/>
          </w:tcPr>
          <w:p w:rsidR="0031005E" w:rsidRPr="0086543B" w:rsidRDefault="0031005E" w:rsidP="00765420">
            <w:pPr>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765420">
            <w:pPr>
              <w:ind w:firstLine="0"/>
              <w:jc w:val="center"/>
              <w:rPr>
                <w:szCs w:val="24"/>
              </w:rPr>
            </w:pPr>
            <w:r w:rsidRPr="0086543B">
              <w:t>Лаишевский муниципальный район</w:t>
            </w:r>
          </w:p>
        </w:tc>
        <w:tc>
          <w:tcPr>
            <w:tcW w:w="2525" w:type="dxa"/>
          </w:tcPr>
          <w:p w:rsidR="0031005E" w:rsidRPr="0086543B" w:rsidRDefault="0031005E" w:rsidP="00765420">
            <w:pPr>
              <w:ind w:firstLine="0"/>
              <w:jc w:val="center"/>
              <w:rPr>
                <w:szCs w:val="24"/>
              </w:rPr>
            </w:pPr>
            <w:r w:rsidRPr="0086543B">
              <w:t>Южный обход – Казань – Боровое Матюшино</w:t>
            </w:r>
          </w:p>
        </w:tc>
        <w:tc>
          <w:tcPr>
            <w:tcW w:w="1639" w:type="dxa"/>
          </w:tcPr>
          <w:p w:rsidR="0031005E" w:rsidRPr="0086543B" w:rsidRDefault="0031005E" w:rsidP="00765420">
            <w:pPr>
              <w:ind w:firstLine="0"/>
              <w:jc w:val="center"/>
              <w:rPr>
                <w:szCs w:val="24"/>
              </w:rPr>
            </w:pPr>
            <w:r w:rsidRPr="0086543B">
              <w:rPr>
                <w:szCs w:val="24"/>
              </w:rPr>
              <w:t>Новое строительство</w:t>
            </w:r>
          </w:p>
        </w:tc>
        <w:tc>
          <w:tcPr>
            <w:tcW w:w="1559" w:type="dxa"/>
          </w:tcPr>
          <w:p w:rsidR="0031005E" w:rsidRPr="0086543B" w:rsidRDefault="0031005E" w:rsidP="00765420">
            <w:pPr>
              <w:ind w:firstLine="0"/>
              <w:jc w:val="center"/>
              <w:rPr>
                <w:szCs w:val="24"/>
              </w:rPr>
            </w:pPr>
            <w:r w:rsidRPr="0086543B">
              <w:rPr>
                <w:szCs w:val="24"/>
              </w:rPr>
              <w:t>Новое строительство</w:t>
            </w:r>
          </w:p>
        </w:tc>
        <w:tc>
          <w:tcPr>
            <w:tcW w:w="851" w:type="dxa"/>
          </w:tcPr>
          <w:p w:rsidR="0031005E" w:rsidRPr="0086543B" w:rsidRDefault="0031005E" w:rsidP="00765420">
            <w:pPr>
              <w:ind w:firstLine="0"/>
              <w:jc w:val="center"/>
              <w:rPr>
                <w:szCs w:val="24"/>
              </w:rPr>
            </w:pPr>
            <w:r w:rsidRPr="0086543B">
              <w:t>км</w:t>
            </w:r>
          </w:p>
        </w:tc>
        <w:tc>
          <w:tcPr>
            <w:tcW w:w="870" w:type="dxa"/>
          </w:tcPr>
          <w:p w:rsidR="0031005E" w:rsidRPr="0086543B" w:rsidRDefault="0031005E" w:rsidP="00765420">
            <w:pPr>
              <w:ind w:firstLine="0"/>
              <w:jc w:val="center"/>
              <w:rPr>
                <w:szCs w:val="24"/>
              </w:rPr>
            </w:pPr>
          </w:p>
        </w:tc>
        <w:tc>
          <w:tcPr>
            <w:tcW w:w="1021" w:type="dxa"/>
          </w:tcPr>
          <w:p w:rsidR="0031005E" w:rsidRPr="0086543B" w:rsidRDefault="0031005E" w:rsidP="00765420">
            <w:pPr>
              <w:ind w:firstLine="0"/>
              <w:jc w:val="center"/>
              <w:rPr>
                <w:szCs w:val="24"/>
              </w:rPr>
            </w:pPr>
            <w:r w:rsidRPr="0086543B">
              <w:t>6</w:t>
            </w:r>
          </w:p>
        </w:tc>
        <w:tc>
          <w:tcPr>
            <w:tcW w:w="1091" w:type="dxa"/>
          </w:tcPr>
          <w:p w:rsidR="0031005E" w:rsidRPr="0086543B" w:rsidRDefault="0031005E" w:rsidP="00765420">
            <w:pPr>
              <w:ind w:firstLine="0"/>
              <w:jc w:val="center"/>
              <w:rPr>
                <w:szCs w:val="24"/>
              </w:rPr>
            </w:pPr>
          </w:p>
        </w:tc>
        <w:tc>
          <w:tcPr>
            <w:tcW w:w="1134" w:type="dxa"/>
          </w:tcPr>
          <w:p w:rsidR="0031005E" w:rsidRPr="0086543B" w:rsidRDefault="0031005E" w:rsidP="00765420">
            <w:pPr>
              <w:ind w:firstLine="0"/>
              <w:jc w:val="center"/>
              <w:rPr>
                <w:szCs w:val="24"/>
              </w:rPr>
            </w:pPr>
            <w:r w:rsidRPr="0086543B">
              <w:rPr>
                <w:szCs w:val="24"/>
              </w:rPr>
              <w:t>+</w:t>
            </w:r>
          </w:p>
        </w:tc>
        <w:tc>
          <w:tcPr>
            <w:tcW w:w="1899" w:type="dxa"/>
          </w:tcPr>
          <w:p w:rsidR="0031005E" w:rsidRPr="0086543B" w:rsidRDefault="0031005E" w:rsidP="00765420">
            <w:pPr>
              <w:ind w:firstLine="0"/>
              <w:jc w:val="center"/>
              <w:rPr>
                <w:szCs w:val="24"/>
              </w:rPr>
            </w:pPr>
            <w:r w:rsidRPr="0086543B">
              <w:rPr>
                <w:szCs w:val="24"/>
              </w:rPr>
              <w:t>СТП Республики Татарстан</w:t>
            </w:r>
          </w:p>
        </w:tc>
      </w:tr>
      <w:tr w:rsidR="00CF2FA6" w:rsidRPr="0086543B" w:rsidTr="009B67C7">
        <w:trPr>
          <w:trHeight w:val="284"/>
          <w:jc w:val="center"/>
        </w:trPr>
        <w:tc>
          <w:tcPr>
            <w:tcW w:w="601" w:type="dxa"/>
          </w:tcPr>
          <w:p w:rsidR="00CF2FA6" w:rsidRPr="0086543B" w:rsidRDefault="00CF2FA6" w:rsidP="005C4920">
            <w:pPr>
              <w:numPr>
                <w:ilvl w:val="0"/>
                <w:numId w:val="28"/>
              </w:numPr>
              <w:spacing w:after="200"/>
              <w:contextualSpacing/>
              <w:jc w:val="center"/>
              <w:rPr>
                <w:szCs w:val="24"/>
              </w:rPr>
            </w:pPr>
          </w:p>
        </w:tc>
        <w:tc>
          <w:tcPr>
            <w:tcW w:w="2115" w:type="dxa"/>
          </w:tcPr>
          <w:p w:rsidR="00CF2FA6" w:rsidRPr="0086543B" w:rsidRDefault="00CF2FA6" w:rsidP="009B67C7">
            <w:pPr>
              <w:ind w:firstLine="0"/>
              <w:jc w:val="center"/>
            </w:pPr>
            <w:r w:rsidRPr="0086543B">
              <w:t>Лаишевский муниципальный район</w:t>
            </w:r>
          </w:p>
        </w:tc>
        <w:tc>
          <w:tcPr>
            <w:tcW w:w="2525" w:type="dxa"/>
          </w:tcPr>
          <w:p w:rsidR="0097019A" w:rsidRPr="0086543B" w:rsidRDefault="000B5337" w:rsidP="0097019A">
            <w:pPr>
              <w:ind w:left="-189" w:firstLine="0"/>
              <w:jc w:val="center"/>
            </w:pPr>
            <w:r w:rsidRPr="0086543B">
              <w:t xml:space="preserve">  </w:t>
            </w:r>
            <w:r w:rsidR="00CF2FA6" w:rsidRPr="0086543B">
              <w:t xml:space="preserve">«Казань – Оренбург» </w:t>
            </w:r>
            <w:r w:rsidR="0097019A" w:rsidRPr="0086543B">
              <w:t xml:space="preserve">– </w:t>
            </w:r>
            <w:r w:rsidR="00CF2FA6" w:rsidRPr="0086543B">
              <w:t>«Казань</w:t>
            </w:r>
            <w:r w:rsidR="0097019A" w:rsidRPr="0086543B">
              <w:t xml:space="preserve"> – </w:t>
            </w:r>
            <w:r w:rsidR="00CF2FA6" w:rsidRPr="0086543B">
              <w:t xml:space="preserve">Боровое </w:t>
            </w:r>
          </w:p>
          <w:p w:rsidR="00CF2FA6" w:rsidRPr="0086543B" w:rsidRDefault="00CF2FA6" w:rsidP="0097019A">
            <w:pPr>
              <w:ind w:left="-189" w:firstLine="0"/>
              <w:jc w:val="center"/>
            </w:pPr>
            <w:r w:rsidRPr="0086543B">
              <w:t>Матюшино»</w:t>
            </w:r>
          </w:p>
        </w:tc>
        <w:tc>
          <w:tcPr>
            <w:tcW w:w="1639" w:type="dxa"/>
          </w:tcPr>
          <w:p w:rsidR="00CF2FA6" w:rsidRPr="0086543B" w:rsidRDefault="00CF2FA6" w:rsidP="009B67C7">
            <w:pPr>
              <w:ind w:firstLine="0"/>
              <w:jc w:val="center"/>
              <w:rPr>
                <w:szCs w:val="24"/>
              </w:rPr>
            </w:pPr>
            <w:r w:rsidRPr="0086543B">
              <w:rPr>
                <w:szCs w:val="24"/>
              </w:rPr>
              <w:t>Реконструкция</w:t>
            </w:r>
          </w:p>
        </w:tc>
        <w:tc>
          <w:tcPr>
            <w:tcW w:w="1559" w:type="dxa"/>
          </w:tcPr>
          <w:p w:rsidR="00CF2FA6" w:rsidRPr="0086543B" w:rsidRDefault="00CF2FA6" w:rsidP="009B67C7">
            <w:pPr>
              <w:ind w:firstLine="0"/>
              <w:jc w:val="center"/>
              <w:rPr>
                <w:szCs w:val="24"/>
              </w:rPr>
            </w:pPr>
            <w:r w:rsidRPr="0086543B">
              <w:rPr>
                <w:szCs w:val="24"/>
              </w:rPr>
              <w:t>Реконструкция</w:t>
            </w:r>
          </w:p>
        </w:tc>
        <w:tc>
          <w:tcPr>
            <w:tcW w:w="851" w:type="dxa"/>
          </w:tcPr>
          <w:p w:rsidR="00CF2FA6" w:rsidRPr="0086543B" w:rsidRDefault="00CF2FA6" w:rsidP="009B67C7">
            <w:pPr>
              <w:ind w:firstLine="0"/>
              <w:jc w:val="center"/>
            </w:pPr>
            <w:r w:rsidRPr="0086543B">
              <w:t>км</w:t>
            </w:r>
          </w:p>
        </w:tc>
        <w:tc>
          <w:tcPr>
            <w:tcW w:w="870" w:type="dxa"/>
          </w:tcPr>
          <w:p w:rsidR="00CF2FA6" w:rsidRPr="0086543B" w:rsidRDefault="00CF2FA6" w:rsidP="009B67C7">
            <w:pPr>
              <w:ind w:firstLine="0"/>
              <w:jc w:val="center"/>
              <w:rPr>
                <w:szCs w:val="24"/>
              </w:rPr>
            </w:pPr>
            <w:r w:rsidRPr="0086543B">
              <w:t>9,6</w:t>
            </w:r>
          </w:p>
        </w:tc>
        <w:tc>
          <w:tcPr>
            <w:tcW w:w="1021" w:type="dxa"/>
          </w:tcPr>
          <w:p w:rsidR="00CF2FA6" w:rsidRPr="0086543B" w:rsidRDefault="00CF2FA6" w:rsidP="009B67C7">
            <w:pPr>
              <w:ind w:firstLine="0"/>
              <w:jc w:val="center"/>
            </w:pPr>
          </w:p>
        </w:tc>
        <w:tc>
          <w:tcPr>
            <w:tcW w:w="1091" w:type="dxa"/>
          </w:tcPr>
          <w:p w:rsidR="00CF2FA6" w:rsidRPr="0086543B" w:rsidRDefault="00CF2FA6" w:rsidP="009B67C7">
            <w:pPr>
              <w:ind w:firstLine="0"/>
              <w:jc w:val="center"/>
              <w:rPr>
                <w:szCs w:val="24"/>
              </w:rPr>
            </w:pPr>
          </w:p>
        </w:tc>
        <w:tc>
          <w:tcPr>
            <w:tcW w:w="1134" w:type="dxa"/>
          </w:tcPr>
          <w:p w:rsidR="00CF2FA6" w:rsidRPr="0086543B" w:rsidRDefault="00CF2FA6" w:rsidP="009B67C7">
            <w:pPr>
              <w:ind w:firstLine="0"/>
              <w:jc w:val="center"/>
              <w:rPr>
                <w:szCs w:val="24"/>
              </w:rPr>
            </w:pPr>
            <w:r w:rsidRPr="0086543B">
              <w:rPr>
                <w:szCs w:val="24"/>
              </w:rPr>
              <w:t>+</w:t>
            </w:r>
          </w:p>
        </w:tc>
        <w:tc>
          <w:tcPr>
            <w:tcW w:w="1899" w:type="dxa"/>
          </w:tcPr>
          <w:p w:rsidR="00CF2FA6" w:rsidRPr="0086543B" w:rsidRDefault="00CF2FA6" w:rsidP="009B67C7">
            <w:pPr>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28"/>
              </w:numPr>
              <w:spacing w:after="200" w:line="228" w:lineRule="auto"/>
              <w:contextualSpacing/>
              <w:jc w:val="center"/>
              <w:rPr>
                <w:szCs w:val="24"/>
              </w:rPr>
            </w:pPr>
          </w:p>
        </w:tc>
        <w:tc>
          <w:tcPr>
            <w:tcW w:w="2115" w:type="dxa"/>
          </w:tcPr>
          <w:p w:rsidR="0031005E" w:rsidRPr="0086543B" w:rsidRDefault="0031005E" w:rsidP="00F27BCD">
            <w:pPr>
              <w:spacing w:line="228" w:lineRule="auto"/>
              <w:ind w:firstLine="0"/>
              <w:jc w:val="center"/>
            </w:pPr>
            <w:r w:rsidRPr="0086543B">
              <w:rPr>
                <w:bCs/>
              </w:rPr>
              <w:t>Верхнеуслонский муниципальный район</w:t>
            </w:r>
          </w:p>
        </w:tc>
        <w:tc>
          <w:tcPr>
            <w:tcW w:w="2525" w:type="dxa"/>
          </w:tcPr>
          <w:p w:rsidR="0031005E" w:rsidRPr="0086543B" w:rsidRDefault="0031005E" w:rsidP="00F27BCD">
            <w:pPr>
              <w:spacing w:line="228" w:lineRule="auto"/>
              <w:ind w:firstLine="0"/>
              <w:jc w:val="center"/>
              <w:rPr>
                <w:szCs w:val="24"/>
              </w:rPr>
            </w:pPr>
            <w:r w:rsidRPr="0086543B">
              <w:rPr>
                <w:bCs/>
              </w:rPr>
              <w:t>Подъездные пути к г.Иннополис</w:t>
            </w:r>
          </w:p>
        </w:tc>
        <w:tc>
          <w:tcPr>
            <w:tcW w:w="1639" w:type="dxa"/>
          </w:tcPr>
          <w:p w:rsidR="0031005E" w:rsidRPr="0086543B" w:rsidRDefault="0031005E" w:rsidP="00F27BCD">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F27BCD">
            <w:pPr>
              <w:spacing w:line="228" w:lineRule="auto"/>
              <w:ind w:firstLine="0"/>
              <w:jc w:val="center"/>
              <w:rPr>
                <w:szCs w:val="24"/>
              </w:rPr>
            </w:pPr>
            <w:r w:rsidRPr="0086543B">
              <w:rPr>
                <w:szCs w:val="24"/>
              </w:rPr>
              <w:t>Новое строительство</w:t>
            </w:r>
          </w:p>
        </w:tc>
        <w:tc>
          <w:tcPr>
            <w:tcW w:w="851" w:type="dxa"/>
          </w:tcPr>
          <w:p w:rsidR="0031005E" w:rsidRPr="0086543B" w:rsidRDefault="0031005E" w:rsidP="00F27BCD">
            <w:pPr>
              <w:spacing w:line="228" w:lineRule="auto"/>
              <w:ind w:firstLine="0"/>
              <w:jc w:val="center"/>
              <w:rPr>
                <w:szCs w:val="24"/>
              </w:rPr>
            </w:pPr>
            <w:r w:rsidRPr="0086543B">
              <w:t>км</w:t>
            </w:r>
          </w:p>
        </w:tc>
        <w:tc>
          <w:tcPr>
            <w:tcW w:w="870" w:type="dxa"/>
          </w:tcPr>
          <w:p w:rsidR="0031005E" w:rsidRPr="0086543B" w:rsidRDefault="0031005E" w:rsidP="00F27BCD">
            <w:pPr>
              <w:spacing w:line="228" w:lineRule="auto"/>
              <w:ind w:firstLine="0"/>
              <w:jc w:val="center"/>
              <w:rPr>
                <w:szCs w:val="24"/>
              </w:rPr>
            </w:pPr>
          </w:p>
        </w:tc>
        <w:tc>
          <w:tcPr>
            <w:tcW w:w="1021" w:type="dxa"/>
          </w:tcPr>
          <w:p w:rsidR="0031005E" w:rsidRPr="0086543B" w:rsidRDefault="0031005E" w:rsidP="00F27BCD">
            <w:pPr>
              <w:spacing w:line="228" w:lineRule="auto"/>
              <w:ind w:firstLine="0"/>
              <w:jc w:val="center"/>
              <w:rPr>
                <w:szCs w:val="24"/>
              </w:rPr>
            </w:pPr>
            <w:r w:rsidRPr="0086543B">
              <w:t>15,6</w:t>
            </w:r>
          </w:p>
        </w:tc>
        <w:tc>
          <w:tcPr>
            <w:tcW w:w="1091" w:type="dxa"/>
          </w:tcPr>
          <w:p w:rsidR="0031005E" w:rsidRPr="0086543B" w:rsidRDefault="0031005E" w:rsidP="00F27BCD">
            <w:pPr>
              <w:spacing w:line="228" w:lineRule="auto"/>
              <w:ind w:firstLine="0"/>
              <w:jc w:val="center"/>
              <w:rPr>
                <w:szCs w:val="24"/>
              </w:rPr>
            </w:pPr>
            <w:r w:rsidRPr="0086543B">
              <w:rPr>
                <w:szCs w:val="24"/>
              </w:rPr>
              <w:t>+</w:t>
            </w:r>
          </w:p>
        </w:tc>
        <w:tc>
          <w:tcPr>
            <w:tcW w:w="1134" w:type="dxa"/>
          </w:tcPr>
          <w:p w:rsidR="0031005E" w:rsidRPr="0086543B" w:rsidRDefault="0031005E" w:rsidP="00F27BCD">
            <w:pPr>
              <w:spacing w:line="228" w:lineRule="auto"/>
              <w:ind w:firstLine="0"/>
              <w:jc w:val="center"/>
              <w:rPr>
                <w:szCs w:val="24"/>
              </w:rPr>
            </w:pPr>
          </w:p>
        </w:tc>
        <w:tc>
          <w:tcPr>
            <w:tcW w:w="1899" w:type="dxa"/>
          </w:tcPr>
          <w:p w:rsidR="0031005E" w:rsidRPr="0086543B" w:rsidRDefault="0031005E" w:rsidP="00F27BCD">
            <w:pPr>
              <w:spacing w:line="228" w:lineRule="auto"/>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28"/>
              </w:numPr>
              <w:spacing w:after="200" w:line="228" w:lineRule="auto"/>
              <w:contextualSpacing/>
              <w:jc w:val="center"/>
              <w:rPr>
                <w:szCs w:val="24"/>
              </w:rPr>
            </w:pPr>
          </w:p>
        </w:tc>
        <w:tc>
          <w:tcPr>
            <w:tcW w:w="2115" w:type="dxa"/>
          </w:tcPr>
          <w:p w:rsidR="0031005E" w:rsidRPr="0086543B" w:rsidRDefault="0031005E" w:rsidP="00F27BCD">
            <w:pPr>
              <w:spacing w:line="228" w:lineRule="auto"/>
              <w:ind w:firstLine="0"/>
              <w:jc w:val="center"/>
            </w:pPr>
            <w:r w:rsidRPr="0086543B">
              <w:rPr>
                <w:bCs/>
              </w:rPr>
              <w:t>Верхнеуслонский муниципальный район</w:t>
            </w:r>
          </w:p>
        </w:tc>
        <w:tc>
          <w:tcPr>
            <w:tcW w:w="2525" w:type="dxa"/>
          </w:tcPr>
          <w:p w:rsidR="0031005E" w:rsidRPr="0086543B" w:rsidRDefault="0097019A" w:rsidP="00F27BCD">
            <w:pPr>
              <w:spacing w:line="228" w:lineRule="auto"/>
              <w:ind w:firstLine="0"/>
              <w:jc w:val="center"/>
              <w:rPr>
                <w:szCs w:val="24"/>
              </w:rPr>
            </w:pPr>
            <w:r w:rsidRPr="0086543B">
              <w:rPr>
                <w:bCs/>
              </w:rPr>
              <w:t>П</w:t>
            </w:r>
            <w:r w:rsidR="0031005E" w:rsidRPr="0086543B">
              <w:rPr>
                <w:bCs/>
              </w:rPr>
              <w:t xml:space="preserve">одъезд к </w:t>
            </w:r>
            <w:r w:rsidRPr="0086543B">
              <w:rPr>
                <w:bCs/>
              </w:rPr>
              <w:t>д</w:t>
            </w:r>
            <w:r w:rsidR="0031005E" w:rsidRPr="0086543B">
              <w:rPr>
                <w:bCs/>
              </w:rPr>
              <w:t>.Покровка</w:t>
            </w:r>
          </w:p>
        </w:tc>
        <w:tc>
          <w:tcPr>
            <w:tcW w:w="1639" w:type="dxa"/>
          </w:tcPr>
          <w:p w:rsidR="0031005E" w:rsidRPr="0086543B" w:rsidRDefault="0031005E" w:rsidP="00F27BCD">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F27BCD">
            <w:pPr>
              <w:spacing w:line="228" w:lineRule="auto"/>
              <w:ind w:firstLine="0"/>
              <w:jc w:val="center"/>
              <w:rPr>
                <w:szCs w:val="24"/>
              </w:rPr>
            </w:pPr>
            <w:r w:rsidRPr="0086543B">
              <w:rPr>
                <w:szCs w:val="24"/>
              </w:rPr>
              <w:t>Новое строительство</w:t>
            </w:r>
          </w:p>
        </w:tc>
        <w:tc>
          <w:tcPr>
            <w:tcW w:w="851" w:type="dxa"/>
          </w:tcPr>
          <w:p w:rsidR="0031005E" w:rsidRPr="0086543B" w:rsidRDefault="0031005E" w:rsidP="00F27BCD">
            <w:pPr>
              <w:spacing w:line="228" w:lineRule="auto"/>
              <w:ind w:firstLine="0"/>
              <w:jc w:val="center"/>
              <w:rPr>
                <w:szCs w:val="24"/>
              </w:rPr>
            </w:pPr>
            <w:r w:rsidRPr="0086543B">
              <w:t>км</w:t>
            </w:r>
          </w:p>
        </w:tc>
        <w:tc>
          <w:tcPr>
            <w:tcW w:w="870" w:type="dxa"/>
          </w:tcPr>
          <w:p w:rsidR="0031005E" w:rsidRPr="0086543B" w:rsidRDefault="0031005E" w:rsidP="00F27BCD">
            <w:pPr>
              <w:spacing w:line="228" w:lineRule="auto"/>
              <w:ind w:firstLine="0"/>
              <w:jc w:val="center"/>
              <w:rPr>
                <w:szCs w:val="24"/>
              </w:rPr>
            </w:pPr>
          </w:p>
        </w:tc>
        <w:tc>
          <w:tcPr>
            <w:tcW w:w="1021" w:type="dxa"/>
          </w:tcPr>
          <w:p w:rsidR="0031005E" w:rsidRPr="0086543B" w:rsidRDefault="0031005E" w:rsidP="00F27BCD">
            <w:pPr>
              <w:spacing w:line="228" w:lineRule="auto"/>
              <w:ind w:firstLine="0"/>
              <w:jc w:val="center"/>
              <w:rPr>
                <w:szCs w:val="24"/>
              </w:rPr>
            </w:pPr>
            <w:r w:rsidRPr="0086543B">
              <w:rPr>
                <w:szCs w:val="24"/>
              </w:rPr>
              <w:t>1</w:t>
            </w:r>
          </w:p>
        </w:tc>
        <w:tc>
          <w:tcPr>
            <w:tcW w:w="1091" w:type="dxa"/>
          </w:tcPr>
          <w:p w:rsidR="0031005E" w:rsidRPr="0086543B" w:rsidRDefault="0031005E" w:rsidP="00F27BCD">
            <w:pPr>
              <w:spacing w:line="228" w:lineRule="auto"/>
              <w:ind w:firstLine="0"/>
              <w:jc w:val="center"/>
              <w:rPr>
                <w:szCs w:val="24"/>
              </w:rPr>
            </w:pPr>
            <w:r w:rsidRPr="0086543B">
              <w:rPr>
                <w:szCs w:val="24"/>
              </w:rPr>
              <w:t>+</w:t>
            </w:r>
          </w:p>
        </w:tc>
        <w:tc>
          <w:tcPr>
            <w:tcW w:w="1134" w:type="dxa"/>
          </w:tcPr>
          <w:p w:rsidR="0031005E" w:rsidRPr="0086543B" w:rsidRDefault="0031005E" w:rsidP="00F27BCD">
            <w:pPr>
              <w:spacing w:line="228" w:lineRule="auto"/>
              <w:ind w:firstLine="0"/>
              <w:jc w:val="center"/>
              <w:rPr>
                <w:szCs w:val="24"/>
              </w:rPr>
            </w:pPr>
          </w:p>
        </w:tc>
        <w:tc>
          <w:tcPr>
            <w:tcW w:w="1899" w:type="dxa"/>
          </w:tcPr>
          <w:p w:rsidR="0031005E" w:rsidRPr="0086543B" w:rsidRDefault="0031005E" w:rsidP="00F27BCD">
            <w:pPr>
              <w:spacing w:line="228" w:lineRule="auto"/>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28"/>
              </w:numPr>
              <w:spacing w:after="200" w:line="228" w:lineRule="auto"/>
              <w:contextualSpacing/>
              <w:jc w:val="center"/>
              <w:rPr>
                <w:szCs w:val="24"/>
              </w:rPr>
            </w:pPr>
          </w:p>
        </w:tc>
        <w:tc>
          <w:tcPr>
            <w:tcW w:w="2115" w:type="dxa"/>
          </w:tcPr>
          <w:p w:rsidR="0031005E" w:rsidRPr="0086543B" w:rsidRDefault="0031005E" w:rsidP="00F27BCD">
            <w:pPr>
              <w:spacing w:line="228" w:lineRule="auto"/>
              <w:ind w:firstLine="0"/>
              <w:jc w:val="center"/>
            </w:pPr>
            <w:r w:rsidRPr="0086543B">
              <w:rPr>
                <w:bCs/>
              </w:rPr>
              <w:t>Верхнеуслонский муниципальный район</w:t>
            </w:r>
          </w:p>
        </w:tc>
        <w:tc>
          <w:tcPr>
            <w:tcW w:w="2525" w:type="dxa"/>
          </w:tcPr>
          <w:p w:rsidR="0031005E" w:rsidRPr="0086543B" w:rsidRDefault="0031005E" w:rsidP="00F27BCD">
            <w:pPr>
              <w:spacing w:line="228" w:lineRule="auto"/>
              <w:ind w:firstLine="0"/>
              <w:jc w:val="center"/>
              <w:rPr>
                <w:szCs w:val="24"/>
              </w:rPr>
            </w:pPr>
            <w:r w:rsidRPr="0086543B">
              <w:rPr>
                <w:bCs/>
              </w:rPr>
              <w:t>М7</w:t>
            </w:r>
            <w:r w:rsidR="0097019A" w:rsidRPr="0086543B">
              <w:rPr>
                <w:bCs/>
              </w:rPr>
              <w:t xml:space="preserve"> «Волга»</w:t>
            </w:r>
            <w:r w:rsidRPr="0086543B">
              <w:rPr>
                <w:bCs/>
              </w:rPr>
              <w:t xml:space="preserve"> – Иннополис</w:t>
            </w:r>
          </w:p>
        </w:tc>
        <w:tc>
          <w:tcPr>
            <w:tcW w:w="1639" w:type="dxa"/>
          </w:tcPr>
          <w:p w:rsidR="0031005E" w:rsidRPr="0086543B" w:rsidRDefault="0031005E" w:rsidP="00F27BCD">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F27BCD">
            <w:pPr>
              <w:spacing w:line="228" w:lineRule="auto"/>
              <w:ind w:firstLine="0"/>
              <w:jc w:val="center"/>
              <w:rPr>
                <w:szCs w:val="24"/>
              </w:rPr>
            </w:pPr>
            <w:r w:rsidRPr="0086543B">
              <w:rPr>
                <w:szCs w:val="24"/>
              </w:rPr>
              <w:t>Новое строительство</w:t>
            </w:r>
          </w:p>
        </w:tc>
        <w:tc>
          <w:tcPr>
            <w:tcW w:w="851" w:type="dxa"/>
          </w:tcPr>
          <w:p w:rsidR="0031005E" w:rsidRPr="0086543B" w:rsidRDefault="0031005E" w:rsidP="00F27BCD">
            <w:pPr>
              <w:spacing w:line="228" w:lineRule="auto"/>
              <w:ind w:firstLine="0"/>
              <w:jc w:val="center"/>
              <w:rPr>
                <w:szCs w:val="24"/>
              </w:rPr>
            </w:pPr>
            <w:r w:rsidRPr="0086543B">
              <w:t>км</w:t>
            </w:r>
          </w:p>
        </w:tc>
        <w:tc>
          <w:tcPr>
            <w:tcW w:w="870" w:type="dxa"/>
          </w:tcPr>
          <w:p w:rsidR="0031005E" w:rsidRPr="0086543B" w:rsidRDefault="0031005E" w:rsidP="00F27BCD">
            <w:pPr>
              <w:spacing w:line="228" w:lineRule="auto"/>
              <w:ind w:firstLine="0"/>
              <w:jc w:val="center"/>
              <w:rPr>
                <w:szCs w:val="24"/>
              </w:rPr>
            </w:pPr>
          </w:p>
        </w:tc>
        <w:tc>
          <w:tcPr>
            <w:tcW w:w="1021" w:type="dxa"/>
          </w:tcPr>
          <w:p w:rsidR="0031005E" w:rsidRPr="0086543B" w:rsidRDefault="0031005E" w:rsidP="00F27BCD">
            <w:pPr>
              <w:spacing w:line="228" w:lineRule="auto"/>
              <w:ind w:firstLine="0"/>
              <w:jc w:val="center"/>
              <w:rPr>
                <w:szCs w:val="24"/>
              </w:rPr>
            </w:pPr>
            <w:r w:rsidRPr="0086543B">
              <w:t>1,63</w:t>
            </w:r>
          </w:p>
        </w:tc>
        <w:tc>
          <w:tcPr>
            <w:tcW w:w="1091" w:type="dxa"/>
          </w:tcPr>
          <w:p w:rsidR="0031005E" w:rsidRPr="0086543B" w:rsidRDefault="0031005E" w:rsidP="00F27BCD">
            <w:pPr>
              <w:spacing w:line="228" w:lineRule="auto"/>
              <w:ind w:firstLine="0"/>
              <w:jc w:val="center"/>
              <w:rPr>
                <w:szCs w:val="24"/>
              </w:rPr>
            </w:pPr>
            <w:r w:rsidRPr="0086543B">
              <w:rPr>
                <w:szCs w:val="24"/>
              </w:rPr>
              <w:t>+</w:t>
            </w:r>
          </w:p>
        </w:tc>
        <w:tc>
          <w:tcPr>
            <w:tcW w:w="1134" w:type="dxa"/>
          </w:tcPr>
          <w:p w:rsidR="0031005E" w:rsidRPr="0086543B" w:rsidRDefault="0031005E" w:rsidP="00F27BCD">
            <w:pPr>
              <w:spacing w:line="228" w:lineRule="auto"/>
              <w:ind w:firstLine="0"/>
              <w:jc w:val="center"/>
              <w:rPr>
                <w:szCs w:val="24"/>
              </w:rPr>
            </w:pPr>
          </w:p>
        </w:tc>
        <w:tc>
          <w:tcPr>
            <w:tcW w:w="1899" w:type="dxa"/>
          </w:tcPr>
          <w:p w:rsidR="0031005E" w:rsidRPr="0086543B" w:rsidRDefault="0031005E" w:rsidP="00F27BCD">
            <w:pPr>
              <w:spacing w:line="228" w:lineRule="auto"/>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28"/>
              </w:numPr>
              <w:spacing w:after="200" w:line="228" w:lineRule="auto"/>
              <w:contextualSpacing/>
              <w:jc w:val="center"/>
              <w:rPr>
                <w:szCs w:val="24"/>
              </w:rPr>
            </w:pPr>
          </w:p>
        </w:tc>
        <w:tc>
          <w:tcPr>
            <w:tcW w:w="2115" w:type="dxa"/>
          </w:tcPr>
          <w:p w:rsidR="0031005E" w:rsidRPr="0086543B" w:rsidRDefault="0031005E" w:rsidP="00F27BCD">
            <w:pPr>
              <w:spacing w:line="228" w:lineRule="auto"/>
              <w:ind w:firstLine="0"/>
              <w:jc w:val="center"/>
              <w:rPr>
                <w:bCs/>
              </w:rPr>
            </w:pPr>
            <w:r w:rsidRPr="0086543B">
              <w:rPr>
                <w:bCs/>
              </w:rPr>
              <w:t>Пестречинский муниципальный район</w:t>
            </w:r>
          </w:p>
        </w:tc>
        <w:tc>
          <w:tcPr>
            <w:tcW w:w="2525" w:type="dxa"/>
          </w:tcPr>
          <w:p w:rsidR="0031005E" w:rsidRPr="0086543B" w:rsidRDefault="0031005E" w:rsidP="00F27BCD">
            <w:pPr>
              <w:spacing w:line="228" w:lineRule="auto"/>
              <w:ind w:firstLine="0"/>
              <w:jc w:val="center"/>
              <w:rPr>
                <w:bCs/>
              </w:rPr>
            </w:pPr>
            <w:r w:rsidRPr="0086543B">
              <w:t xml:space="preserve">Обход </w:t>
            </w:r>
            <w:r w:rsidR="0097019A" w:rsidRPr="0086543B">
              <w:t>с</w:t>
            </w:r>
            <w:r w:rsidRPr="0086543B">
              <w:t xml:space="preserve">.Белкино – </w:t>
            </w:r>
            <w:r w:rsidR="00E755EC" w:rsidRPr="0086543B">
              <w:t>д.</w:t>
            </w:r>
            <w:r w:rsidRPr="0086543B">
              <w:t>Чертово</w:t>
            </w:r>
          </w:p>
        </w:tc>
        <w:tc>
          <w:tcPr>
            <w:tcW w:w="1639" w:type="dxa"/>
          </w:tcPr>
          <w:p w:rsidR="0031005E" w:rsidRPr="0086543B" w:rsidRDefault="0031005E" w:rsidP="00F27BCD">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F27BCD">
            <w:pPr>
              <w:spacing w:line="228" w:lineRule="auto"/>
              <w:ind w:firstLine="0"/>
              <w:jc w:val="center"/>
              <w:rPr>
                <w:szCs w:val="24"/>
              </w:rPr>
            </w:pPr>
            <w:r w:rsidRPr="0086543B">
              <w:rPr>
                <w:szCs w:val="24"/>
              </w:rPr>
              <w:t>Новое строительство</w:t>
            </w:r>
          </w:p>
        </w:tc>
        <w:tc>
          <w:tcPr>
            <w:tcW w:w="851" w:type="dxa"/>
          </w:tcPr>
          <w:p w:rsidR="0031005E" w:rsidRPr="0086543B" w:rsidRDefault="0031005E" w:rsidP="00F27BCD">
            <w:pPr>
              <w:spacing w:line="228" w:lineRule="auto"/>
              <w:ind w:firstLine="0"/>
              <w:jc w:val="center"/>
            </w:pPr>
            <w:r w:rsidRPr="0086543B">
              <w:t>км</w:t>
            </w:r>
          </w:p>
        </w:tc>
        <w:tc>
          <w:tcPr>
            <w:tcW w:w="870" w:type="dxa"/>
          </w:tcPr>
          <w:p w:rsidR="0031005E" w:rsidRPr="0086543B" w:rsidRDefault="0031005E" w:rsidP="00F27BCD">
            <w:pPr>
              <w:spacing w:line="228" w:lineRule="auto"/>
              <w:ind w:firstLine="0"/>
              <w:jc w:val="center"/>
              <w:rPr>
                <w:szCs w:val="24"/>
              </w:rPr>
            </w:pPr>
          </w:p>
        </w:tc>
        <w:tc>
          <w:tcPr>
            <w:tcW w:w="1021" w:type="dxa"/>
          </w:tcPr>
          <w:p w:rsidR="0031005E" w:rsidRPr="0086543B" w:rsidRDefault="0031005E" w:rsidP="00F27BCD">
            <w:pPr>
              <w:spacing w:line="228" w:lineRule="auto"/>
              <w:ind w:firstLine="0"/>
              <w:jc w:val="center"/>
            </w:pPr>
            <w:r w:rsidRPr="0086543B">
              <w:t>4,07</w:t>
            </w:r>
          </w:p>
        </w:tc>
        <w:tc>
          <w:tcPr>
            <w:tcW w:w="1091" w:type="dxa"/>
          </w:tcPr>
          <w:p w:rsidR="0031005E" w:rsidRPr="0086543B" w:rsidRDefault="0031005E" w:rsidP="00F27BCD">
            <w:pPr>
              <w:spacing w:line="228" w:lineRule="auto"/>
              <w:ind w:firstLine="0"/>
              <w:jc w:val="center"/>
              <w:rPr>
                <w:szCs w:val="24"/>
              </w:rPr>
            </w:pPr>
          </w:p>
        </w:tc>
        <w:tc>
          <w:tcPr>
            <w:tcW w:w="1134" w:type="dxa"/>
          </w:tcPr>
          <w:p w:rsidR="0031005E" w:rsidRPr="0086543B" w:rsidRDefault="0031005E" w:rsidP="00F27BCD">
            <w:pPr>
              <w:spacing w:line="228" w:lineRule="auto"/>
              <w:ind w:firstLine="0"/>
              <w:jc w:val="center"/>
              <w:rPr>
                <w:szCs w:val="24"/>
              </w:rPr>
            </w:pPr>
            <w:r w:rsidRPr="0086543B">
              <w:rPr>
                <w:szCs w:val="24"/>
              </w:rPr>
              <w:t>+</w:t>
            </w:r>
          </w:p>
        </w:tc>
        <w:tc>
          <w:tcPr>
            <w:tcW w:w="1899" w:type="dxa"/>
          </w:tcPr>
          <w:p w:rsidR="0031005E" w:rsidRPr="0086543B" w:rsidRDefault="0031005E" w:rsidP="00F27BCD">
            <w:pPr>
              <w:spacing w:line="228" w:lineRule="auto"/>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28"/>
              </w:numPr>
              <w:spacing w:after="200" w:line="228" w:lineRule="auto"/>
              <w:contextualSpacing/>
              <w:jc w:val="center"/>
              <w:rPr>
                <w:szCs w:val="24"/>
              </w:rPr>
            </w:pPr>
          </w:p>
        </w:tc>
        <w:tc>
          <w:tcPr>
            <w:tcW w:w="2115" w:type="dxa"/>
          </w:tcPr>
          <w:p w:rsidR="0031005E" w:rsidRPr="0086543B" w:rsidRDefault="0031005E" w:rsidP="00F27BCD">
            <w:pPr>
              <w:spacing w:line="228" w:lineRule="auto"/>
              <w:ind w:firstLine="0"/>
              <w:jc w:val="center"/>
              <w:rPr>
                <w:bCs/>
              </w:rPr>
            </w:pPr>
            <w:r w:rsidRPr="0086543B">
              <w:rPr>
                <w:bCs/>
              </w:rPr>
              <w:t>Пестречинский муниципальный район</w:t>
            </w:r>
          </w:p>
        </w:tc>
        <w:tc>
          <w:tcPr>
            <w:tcW w:w="2525" w:type="dxa"/>
          </w:tcPr>
          <w:p w:rsidR="0031005E" w:rsidRPr="0086543B" w:rsidRDefault="0031005E" w:rsidP="00F27BCD">
            <w:pPr>
              <w:spacing w:line="228" w:lineRule="auto"/>
              <w:ind w:firstLine="0"/>
              <w:jc w:val="center"/>
            </w:pPr>
            <w:r w:rsidRPr="0086543B">
              <w:t xml:space="preserve">Обход </w:t>
            </w:r>
            <w:r w:rsidR="00E755EC" w:rsidRPr="0086543B">
              <w:t>д.</w:t>
            </w:r>
            <w:r w:rsidRPr="0086543B">
              <w:t>Иске</w:t>
            </w:r>
            <w:r w:rsidR="00E755EC" w:rsidRPr="0086543B">
              <w:t>-</w:t>
            </w:r>
            <w:r w:rsidRPr="0086543B">
              <w:t>Юрт</w:t>
            </w:r>
          </w:p>
        </w:tc>
        <w:tc>
          <w:tcPr>
            <w:tcW w:w="1639" w:type="dxa"/>
          </w:tcPr>
          <w:p w:rsidR="0031005E" w:rsidRPr="0086543B" w:rsidRDefault="0031005E" w:rsidP="00F27BCD">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F27BCD">
            <w:pPr>
              <w:spacing w:line="228" w:lineRule="auto"/>
              <w:ind w:firstLine="0"/>
              <w:jc w:val="center"/>
              <w:rPr>
                <w:szCs w:val="24"/>
              </w:rPr>
            </w:pPr>
            <w:r w:rsidRPr="0086543B">
              <w:rPr>
                <w:szCs w:val="24"/>
              </w:rPr>
              <w:t>Новое строительство</w:t>
            </w:r>
          </w:p>
        </w:tc>
        <w:tc>
          <w:tcPr>
            <w:tcW w:w="851" w:type="dxa"/>
          </w:tcPr>
          <w:p w:rsidR="0031005E" w:rsidRPr="0086543B" w:rsidRDefault="0031005E" w:rsidP="00F27BCD">
            <w:pPr>
              <w:spacing w:line="228" w:lineRule="auto"/>
              <w:ind w:firstLine="0"/>
              <w:jc w:val="center"/>
            </w:pPr>
            <w:r w:rsidRPr="0086543B">
              <w:t>км</w:t>
            </w:r>
          </w:p>
        </w:tc>
        <w:tc>
          <w:tcPr>
            <w:tcW w:w="870" w:type="dxa"/>
          </w:tcPr>
          <w:p w:rsidR="0031005E" w:rsidRPr="0086543B" w:rsidRDefault="0031005E" w:rsidP="00F27BCD">
            <w:pPr>
              <w:spacing w:line="228" w:lineRule="auto"/>
              <w:ind w:firstLine="0"/>
              <w:jc w:val="center"/>
              <w:rPr>
                <w:szCs w:val="24"/>
              </w:rPr>
            </w:pPr>
          </w:p>
        </w:tc>
        <w:tc>
          <w:tcPr>
            <w:tcW w:w="1021" w:type="dxa"/>
          </w:tcPr>
          <w:p w:rsidR="0031005E" w:rsidRPr="0086543B" w:rsidRDefault="0031005E" w:rsidP="00F27BCD">
            <w:pPr>
              <w:spacing w:line="228" w:lineRule="auto"/>
              <w:ind w:firstLine="0"/>
              <w:jc w:val="center"/>
            </w:pPr>
            <w:r w:rsidRPr="0086543B">
              <w:t>2,24</w:t>
            </w:r>
          </w:p>
        </w:tc>
        <w:tc>
          <w:tcPr>
            <w:tcW w:w="1091" w:type="dxa"/>
          </w:tcPr>
          <w:p w:rsidR="0031005E" w:rsidRPr="0086543B" w:rsidRDefault="0031005E" w:rsidP="00F27BCD">
            <w:pPr>
              <w:spacing w:line="228" w:lineRule="auto"/>
              <w:ind w:firstLine="0"/>
              <w:jc w:val="center"/>
              <w:rPr>
                <w:szCs w:val="24"/>
              </w:rPr>
            </w:pPr>
            <w:r w:rsidRPr="0086543B">
              <w:rPr>
                <w:szCs w:val="24"/>
              </w:rPr>
              <w:t>+</w:t>
            </w:r>
          </w:p>
        </w:tc>
        <w:tc>
          <w:tcPr>
            <w:tcW w:w="1134" w:type="dxa"/>
          </w:tcPr>
          <w:p w:rsidR="0031005E" w:rsidRPr="0086543B" w:rsidRDefault="0031005E" w:rsidP="00F27BCD">
            <w:pPr>
              <w:spacing w:line="228" w:lineRule="auto"/>
              <w:ind w:firstLine="0"/>
              <w:jc w:val="center"/>
              <w:rPr>
                <w:szCs w:val="24"/>
              </w:rPr>
            </w:pPr>
          </w:p>
        </w:tc>
        <w:tc>
          <w:tcPr>
            <w:tcW w:w="1899" w:type="dxa"/>
          </w:tcPr>
          <w:p w:rsidR="0031005E" w:rsidRPr="0086543B" w:rsidRDefault="0031005E" w:rsidP="00F27BCD">
            <w:pPr>
              <w:spacing w:line="228" w:lineRule="auto"/>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28"/>
              </w:numPr>
              <w:spacing w:after="200" w:line="228" w:lineRule="auto"/>
              <w:contextualSpacing/>
              <w:jc w:val="center"/>
              <w:rPr>
                <w:szCs w:val="24"/>
              </w:rPr>
            </w:pPr>
          </w:p>
        </w:tc>
        <w:tc>
          <w:tcPr>
            <w:tcW w:w="2115" w:type="dxa"/>
          </w:tcPr>
          <w:p w:rsidR="0031005E" w:rsidRPr="0086543B" w:rsidRDefault="0031005E" w:rsidP="00F27BCD">
            <w:pPr>
              <w:spacing w:line="228" w:lineRule="auto"/>
              <w:ind w:firstLine="0"/>
              <w:jc w:val="center"/>
              <w:rPr>
                <w:szCs w:val="24"/>
              </w:rPr>
            </w:pPr>
            <w:r w:rsidRPr="0086543B">
              <w:rPr>
                <w:szCs w:val="24"/>
              </w:rPr>
              <w:t>Альметьевский муниципальный район</w:t>
            </w:r>
          </w:p>
        </w:tc>
        <w:tc>
          <w:tcPr>
            <w:tcW w:w="2525" w:type="dxa"/>
          </w:tcPr>
          <w:p w:rsidR="0031005E" w:rsidRPr="0086543B" w:rsidRDefault="0031005E" w:rsidP="00F27BCD">
            <w:pPr>
              <w:spacing w:line="228" w:lineRule="auto"/>
              <w:ind w:firstLine="0"/>
              <w:jc w:val="center"/>
              <w:rPr>
                <w:szCs w:val="24"/>
              </w:rPr>
            </w:pPr>
            <w:r w:rsidRPr="0086543B">
              <w:rPr>
                <w:szCs w:val="24"/>
              </w:rPr>
              <w:t>«Алексеевское – Альметьевск» – «Казань – Оренбург»</w:t>
            </w:r>
          </w:p>
        </w:tc>
        <w:tc>
          <w:tcPr>
            <w:tcW w:w="1639" w:type="dxa"/>
          </w:tcPr>
          <w:p w:rsidR="0031005E" w:rsidRPr="0086543B" w:rsidRDefault="0031005E" w:rsidP="00F27BCD">
            <w:pPr>
              <w:spacing w:line="228" w:lineRule="auto"/>
              <w:ind w:firstLine="0"/>
              <w:jc w:val="center"/>
              <w:rPr>
                <w:szCs w:val="24"/>
              </w:rPr>
            </w:pPr>
            <w:r w:rsidRPr="0086543B">
              <w:rPr>
                <w:szCs w:val="24"/>
              </w:rPr>
              <w:t>Новое строительство</w:t>
            </w:r>
          </w:p>
        </w:tc>
        <w:tc>
          <w:tcPr>
            <w:tcW w:w="1559" w:type="dxa"/>
          </w:tcPr>
          <w:p w:rsidR="0031005E" w:rsidRPr="0086543B" w:rsidRDefault="0031005E" w:rsidP="00F27BCD">
            <w:pPr>
              <w:spacing w:line="228" w:lineRule="auto"/>
              <w:ind w:firstLine="0"/>
              <w:jc w:val="center"/>
              <w:rPr>
                <w:szCs w:val="24"/>
              </w:rPr>
            </w:pPr>
            <w:r w:rsidRPr="0086543B">
              <w:rPr>
                <w:szCs w:val="24"/>
              </w:rPr>
              <w:t>Новое строительство</w:t>
            </w:r>
          </w:p>
        </w:tc>
        <w:tc>
          <w:tcPr>
            <w:tcW w:w="851" w:type="dxa"/>
          </w:tcPr>
          <w:p w:rsidR="0031005E" w:rsidRPr="0086543B" w:rsidRDefault="0031005E" w:rsidP="00F27BCD">
            <w:pPr>
              <w:spacing w:line="228" w:lineRule="auto"/>
              <w:ind w:firstLine="0"/>
              <w:jc w:val="center"/>
              <w:rPr>
                <w:szCs w:val="24"/>
              </w:rPr>
            </w:pPr>
            <w:r w:rsidRPr="0086543B">
              <w:rPr>
                <w:szCs w:val="24"/>
              </w:rPr>
              <w:t>км</w:t>
            </w:r>
          </w:p>
        </w:tc>
        <w:tc>
          <w:tcPr>
            <w:tcW w:w="870" w:type="dxa"/>
          </w:tcPr>
          <w:p w:rsidR="0031005E" w:rsidRPr="0086543B" w:rsidRDefault="0031005E" w:rsidP="00F27BCD">
            <w:pPr>
              <w:spacing w:line="228" w:lineRule="auto"/>
              <w:ind w:firstLine="0"/>
              <w:jc w:val="center"/>
              <w:rPr>
                <w:szCs w:val="24"/>
              </w:rPr>
            </w:pPr>
          </w:p>
        </w:tc>
        <w:tc>
          <w:tcPr>
            <w:tcW w:w="1021" w:type="dxa"/>
          </w:tcPr>
          <w:p w:rsidR="0031005E" w:rsidRPr="0086543B" w:rsidRDefault="0031005E" w:rsidP="00F27BCD">
            <w:pPr>
              <w:spacing w:line="228" w:lineRule="auto"/>
              <w:ind w:firstLine="0"/>
              <w:jc w:val="center"/>
              <w:rPr>
                <w:szCs w:val="24"/>
              </w:rPr>
            </w:pPr>
            <w:r w:rsidRPr="0086543B">
              <w:rPr>
                <w:szCs w:val="24"/>
              </w:rPr>
              <w:t>2,3</w:t>
            </w:r>
          </w:p>
        </w:tc>
        <w:tc>
          <w:tcPr>
            <w:tcW w:w="1091" w:type="dxa"/>
          </w:tcPr>
          <w:p w:rsidR="0031005E" w:rsidRPr="0086543B" w:rsidRDefault="0031005E" w:rsidP="00F27BCD">
            <w:pPr>
              <w:spacing w:line="228" w:lineRule="auto"/>
              <w:ind w:firstLine="0"/>
              <w:jc w:val="center"/>
              <w:rPr>
                <w:szCs w:val="24"/>
              </w:rPr>
            </w:pPr>
            <w:r w:rsidRPr="0086543B">
              <w:rPr>
                <w:szCs w:val="24"/>
              </w:rPr>
              <w:t>+</w:t>
            </w:r>
          </w:p>
        </w:tc>
        <w:tc>
          <w:tcPr>
            <w:tcW w:w="1134" w:type="dxa"/>
          </w:tcPr>
          <w:p w:rsidR="0031005E" w:rsidRPr="0086543B" w:rsidRDefault="0031005E" w:rsidP="00F27BCD">
            <w:pPr>
              <w:spacing w:line="228" w:lineRule="auto"/>
              <w:ind w:firstLine="0"/>
              <w:jc w:val="center"/>
              <w:rPr>
                <w:szCs w:val="24"/>
              </w:rPr>
            </w:pPr>
          </w:p>
        </w:tc>
        <w:tc>
          <w:tcPr>
            <w:tcW w:w="1899" w:type="dxa"/>
          </w:tcPr>
          <w:p w:rsidR="0031005E" w:rsidRPr="0086543B" w:rsidRDefault="0031005E" w:rsidP="00F27BCD">
            <w:pPr>
              <w:spacing w:line="228" w:lineRule="auto"/>
              <w:ind w:firstLine="0"/>
              <w:jc w:val="center"/>
              <w:rPr>
                <w:szCs w:val="24"/>
              </w:rPr>
            </w:pPr>
            <w:r w:rsidRPr="0086543B">
              <w:rPr>
                <w:szCs w:val="24"/>
              </w:rPr>
              <w:t>СТП Республики Татарстан</w:t>
            </w:r>
          </w:p>
        </w:tc>
      </w:tr>
      <w:tr w:rsidR="0031005E" w:rsidRPr="0086543B" w:rsidTr="00F27BCD">
        <w:trPr>
          <w:trHeight w:val="1361"/>
          <w:jc w:val="center"/>
        </w:trPr>
        <w:tc>
          <w:tcPr>
            <w:tcW w:w="601" w:type="dxa"/>
          </w:tcPr>
          <w:p w:rsidR="0031005E" w:rsidRPr="0086543B" w:rsidRDefault="0031005E" w:rsidP="005C4920">
            <w:pPr>
              <w:numPr>
                <w:ilvl w:val="0"/>
                <w:numId w:val="28"/>
              </w:numPr>
              <w:spacing w:after="200" w:line="228" w:lineRule="auto"/>
              <w:contextualSpacing/>
              <w:jc w:val="center"/>
              <w:rPr>
                <w:szCs w:val="24"/>
              </w:rPr>
            </w:pPr>
          </w:p>
        </w:tc>
        <w:tc>
          <w:tcPr>
            <w:tcW w:w="2115" w:type="dxa"/>
          </w:tcPr>
          <w:p w:rsidR="0031005E" w:rsidRPr="0086543B" w:rsidRDefault="0031005E" w:rsidP="00F27BCD">
            <w:pPr>
              <w:spacing w:line="228" w:lineRule="auto"/>
              <w:ind w:firstLine="0"/>
              <w:jc w:val="center"/>
              <w:rPr>
                <w:szCs w:val="24"/>
              </w:rPr>
            </w:pPr>
            <w:r w:rsidRPr="0086543B">
              <w:rPr>
                <w:szCs w:val="24"/>
              </w:rPr>
              <w:t>Буинский муниципальный район, Дрожжановский муниципальный район</w:t>
            </w:r>
          </w:p>
        </w:tc>
        <w:tc>
          <w:tcPr>
            <w:tcW w:w="2525" w:type="dxa"/>
          </w:tcPr>
          <w:p w:rsidR="000B5337" w:rsidRPr="0086543B" w:rsidRDefault="000B5337" w:rsidP="00F27BCD">
            <w:pPr>
              <w:spacing w:line="228" w:lineRule="auto"/>
              <w:ind w:left="-189" w:firstLine="0"/>
              <w:jc w:val="center"/>
              <w:rPr>
                <w:szCs w:val="24"/>
              </w:rPr>
            </w:pPr>
            <w:r w:rsidRPr="0086543B">
              <w:rPr>
                <w:szCs w:val="24"/>
              </w:rPr>
              <w:t xml:space="preserve">  </w:t>
            </w:r>
            <w:r w:rsidR="0031005E" w:rsidRPr="0086543B">
              <w:rPr>
                <w:szCs w:val="24"/>
              </w:rPr>
              <w:t>«</w:t>
            </w:r>
            <w:r w:rsidR="00E755EC" w:rsidRPr="0086543B">
              <w:rPr>
                <w:szCs w:val="24"/>
              </w:rPr>
              <w:t>К</w:t>
            </w:r>
            <w:r w:rsidR="0031005E" w:rsidRPr="0086543B">
              <w:rPr>
                <w:szCs w:val="24"/>
              </w:rPr>
              <w:t xml:space="preserve">азань – </w:t>
            </w:r>
          </w:p>
          <w:p w:rsidR="0031005E" w:rsidRPr="0086543B" w:rsidRDefault="0031005E" w:rsidP="00F27BCD">
            <w:pPr>
              <w:spacing w:line="228" w:lineRule="auto"/>
              <w:ind w:left="-189" w:firstLine="0"/>
              <w:jc w:val="center"/>
              <w:rPr>
                <w:szCs w:val="24"/>
              </w:rPr>
            </w:pPr>
            <w:r w:rsidRPr="0086543B">
              <w:rPr>
                <w:szCs w:val="24"/>
              </w:rPr>
              <w:t>Ульяновск» – Старое Дрожжаное</w:t>
            </w:r>
          </w:p>
        </w:tc>
        <w:tc>
          <w:tcPr>
            <w:tcW w:w="1639" w:type="dxa"/>
          </w:tcPr>
          <w:p w:rsidR="0031005E" w:rsidRPr="0086543B" w:rsidRDefault="0031005E" w:rsidP="00F27BCD">
            <w:pPr>
              <w:spacing w:line="228" w:lineRule="auto"/>
              <w:ind w:firstLine="0"/>
              <w:jc w:val="center"/>
              <w:rPr>
                <w:szCs w:val="24"/>
              </w:rPr>
            </w:pPr>
            <w:r w:rsidRPr="0086543B">
              <w:rPr>
                <w:szCs w:val="24"/>
              </w:rPr>
              <w:t>Реконструкция</w:t>
            </w:r>
          </w:p>
        </w:tc>
        <w:tc>
          <w:tcPr>
            <w:tcW w:w="1559" w:type="dxa"/>
          </w:tcPr>
          <w:p w:rsidR="0031005E" w:rsidRPr="0086543B" w:rsidRDefault="0031005E" w:rsidP="00F27BCD">
            <w:pPr>
              <w:spacing w:line="228" w:lineRule="auto"/>
              <w:ind w:firstLine="0"/>
              <w:jc w:val="center"/>
              <w:rPr>
                <w:szCs w:val="24"/>
              </w:rPr>
            </w:pPr>
            <w:r w:rsidRPr="0086543B">
              <w:rPr>
                <w:szCs w:val="24"/>
              </w:rPr>
              <w:t>Реконструкция</w:t>
            </w:r>
          </w:p>
        </w:tc>
        <w:tc>
          <w:tcPr>
            <w:tcW w:w="851" w:type="dxa"/>
          </w:tcPr>
          <w:p w:rsidR="0031005E" w:rsidRPr="0086543B" w:rsidRDefault="0031005E" w:rsidP="00F27BCD">
            <w:pPr>
              <w:spacing w:line="228" w:lineRule="auto"/>
              <w:ind w:firstLine="0"/>
              <w:jc w:val="center"/>
              <w:rPr>
                <w:szCs w:val="24"/>
              </w:rPr>
            </w:pPr>
            <w:r w:rsidRPr="0086543B">
              <w:rPr>
                <w:szCs w:val="24"/>
              </w:rPr>
              <w:t>км</w:t>
            </w:r>
          </w:p>
        </w:tc>
        <w:tc>
          <w:tcPr>
            <w:tcW w:w="870" w:type="dxa"/>
          </w:tcPr>
          <w:p w:rsidR="0031005E" w:rsidRPr="0086543B" w:rsidRDefault="0031005E" w:rsidP="00F27BCD">
            <w:pPr>
              <w:spacing w:line="228" w:lineRule="auto"/>
              <w:ind w:firstLine="0"/>
              <w:jc w:val="center"/>
              <w:rPr>
                <w:szCs w:val="24"/>
              </w:rPr>
            </w:pPr>
            <w:r w:rsidRPr="0086543B">
              <w:rPr>
                <w:szCs w:val="24"/>
              </w:rPr>
              <w:t>46,4</w:t>
            </w:r>
          </w:p>
        </w:tc>
        <w:tc>
          <w:tcPr>
            <w:tcW w:w="1021" w:type="dxa"/>
          </w:tcPr>
          <w:p w:rsidR="0031005E" w:rsidRPr="0086543B" w:rsidRDefault="0031005E" w:rsidP="00F27BCD">
            <w:pPr>
              <w:spacing w:line="228" w:lineRule="auto"/>
              <w:ind w:firstLine="0"/>
              <w:jc w:val="center"/>
              <w:rPr>
                <w:szCs w:val="24"/>
              </w:rPr>
            </w:pPr>
          </w:p>
        </w:tc>
        <w:tc>
          <w:tcPr>
            <w:tcW w:w="1091" w:type="dxa"/>
          </w:tcPr>
          <w:p w:rsidR="0031005E" w:rsidRPr="0086543B" w:rsidRDefault="0031005E" w:rsidP="00F27BCD">
            <w:pPr>
              <w:spacing w:line="228" w:lineRule="auto"/>
              <w:ind w:firstLine="0"/>
              <w:jc w:val="center"/>
              <w:rPr>
                <w:szCs w:val="24"/>
              </w:rPr>
            </w:pPr>
          </w:p>
        </w:tc>
        <w:tc>
          <w:tcPr>
            <w:tcW w:w="1134" w:type="dxa"/>
          </w:tcPr>
          <w:p w:rsidR="0031005E" w:rsidRPr="0086543B" w:rsidRDefault="0031005E" w:rsidP="00F27BCD">
            <w:pPr>
              <w:spacing w:line="228" w:lineRule="auto"/>
              <w:ind w:firstLine="0"/>
              <w:jc w:val="center"/>
              <w:rPr>
                <w:szCs w:val="24"/>
              </w:rPr>
            </w:pPr>
            <w:r w:rsidRPr="0086543B">
              <w:rPr>
                <w:szCs w:val="24"/>
              </w:rPr>
              <w:t>+</w:t>
            </w:r>
          </w:p>
        </w:tc>
        <w:tc>
          <w:tcPr>
            <w:tcW w:w="1899" w:type="dxa"/>
          </w:tcPr>
          <w:p w:rsidR="0031005E" w:rsidRPr="0086543B" w:rsidRDefault="0031005E" w:rsidP="00F27BCD">
            <w:pPr>
              <w:spacing w:line="228" w:lineRule="auto"/>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765420">
            <w:pPr>
              <w:ind w:firstLine="0"/>
              <w:jc w:val="center"/>
              <w:rPr>
                <w:szCs w:val="24"/>
              </w:rPr>
            </w:pPr>
            <w:r w:rsidRPr="0086543B">
              <w:rPr>
                <w:szCs w:val="24"/>
              </w:rPr>
              <w:t>Нижнекамский муниципальный район, Тукаевский муниципальный район</w:t>
            </w:r>
          </w:p>
        </w:tc>
        <w:tc>
          <w:tcPr>
            <w:tcW w:w="2525" w:type="dxa"/>
          </w:tcPr>
          <w:p w:rsidR="0031005E" w:rsidRPr="0086543B" w:rsidRDefault="00E755EC" w:rsidP="00E755EC">
            <w:pPr>
              <w:ind w:left="-47" w:firstLine="0"/>
              <w:jc w:val="center"/>
              <w:rPr>
                <w:szCs w:val="24"/>
              </w:rPr>
            </w:pPr>
            <w:r w:rsidRPr="0086543B">
              <w:rPr>
                <w:szCs w:val="24"/>
              </w:rPr>
              <w:t xml:space="preserve">«Набережные Челны – </w:t>
            </w:r>
            <w:r w:rsidR="0031005E" w:rsidRPr="0086543B">
              <w:rPr>
                <w:szCs w:val="24"/>
              </w:rPr>
              <w:t xml:space="preserve"> Заинск – Альметьевск» – Нижнекамск</w:t>
            </w:r>
          </w:p>
        </w:tc>
        <w:tc>
          <w:tcPr>
            <w:tcW w:w="1639" w:type="dxa"/>
          </w:tcPr>
          <w:p w:rsidR="0031005E" w:rsidRPr="0086543B" w:rsidRDefault="0031005E" w:rsidP="00765420">
            <w:pPr>
              <w:ind w:firstLine="0"/>
              <w:jc w:val="center"/>
              <w:rPr>
                <w:szCs w:val="24"/>
              </w:rPr>
            </w:pPr>
            <w:r w:rsidRPr="0086543B">
              <w:rPr>
                <w:szCs w:val="24"/>
              </w:rPr>
              <w:t>Реконструкция</w:t>
            </w:r>
          </w:p>
        </w:tc>
        <w:tc>
          <w:tcPr>
            <w:tcW w:w="1559" w:type="dxa"/>
          </w:tcPr>
          <w:p w:rsidR="0031005E" w:rsidRPr="0086543B" w:rsidRDefault="0031005E" w:rsidP="00765420">
            <w:pPr>
              <w:ind w:firstLine="0"/>
              <w:jc w:val="center"/>
              <w:rPr>
                <w:szCs w:val="24"/>
              </w:rPr>
            </w:pPr>
            <w:r w:rsidRPr="0086543B">
              <w:rPr>
                <w:szCs w:val="24"/>
              </w:rPr>
              <w:t>Реконструкция</w:t>
            </w:r>
          </w:p>
        </w:tc>
        <w:tc>
          <w:tcPr>
            <w:tcW w:w="851" w:type="dxa"/>
          </w:tcPr>
          <w:p w:rsidR="0031005E" w:rsidRPr="0086543B" w:rsidRDefault="0031005E" w:rsidP="00765420">
            <w:pPr>
              <w:ind w:firstLine="0"/>
              <w:jc w:val="center"/>
              <w:rPr>
                <w:szCs w:val="24"/>
              </w:rPr>
            </w:pPr>
            <w:r w:rsidRPr="0086543B">
              <w:rPr>
                <w:szCs w:val="24"/>
              </w:rPr>
              <w:t>км</w:t>
            </w:r>
          </w:p>
        </w:tc>
        <w:tc>
          <w:tcPr>
            <w:tcW w:w="870" w:type="dxa"/>
          </w:tcPr>
          <w:p w:rsidR="0031005E" w:rsidRPr="0086543B" w:rsidRDefault="0031005E" w:rsidP="00765420">
            <w:pPr>
              <w:ind w:firstLine="0"/>
              <w:jc w:val="center"/>
              <w:rPr>
                <w:szCs w:val="24"/>
              </w:rPr>
            </w:pPr>
            <w:r w:rsidRPr="0086543B">
              <w:rPr>
                <w:szCs w:val="24"/>
              </w:rPr>
              <w:t>7</w:t>
            </w:r>
          </w:p>
        </w:tc>
        <w:tc>
          <w:tcPr>
            <w:tcW w:w="1021" w:type="dxa"/>
          </w:tcPr>
          <w:p w:rsidR="0031005E" w:rsidRPr="0086543B" w:rsidRDefault="0031005E" w:rsidP="00765420">
            <w:pPr>
              <w:ind w:firstLine="0"/>
              <w:jc w:val="center"/>
              <w:rPr>
                <w:szCs w:val="24"/>
              </w:rPr>
            </w:pPr>
          </w:p>
        </w:tc>
        <w:tc>
          <w:tcPr>
            <w:tcW w:w="1091" w:type="dxa"/>
          </w:tcPr>
          <w:p w:rsidR="0031005E" w:rsidRPr="0086543B" w:rsidRDefault="0031005E" w:rsidP="00765420">
            <w:pPr>
              <w:ind w:firstLine="0"/>
              <w:jc w:val="center"/>
              <w:rPr>
                <w:szCs w:val="24"/>
              </w:rPr>
            </w:pPr>
            <w:r w:rsidRPr="0086543B">
              <w:rPr>
                <w:szCs w:val="24"/>
              </w:rPr>
              <w:t>+</w:t>
            </w:r>
          </w:p>
        </w:tc>
        <w:tc>
          <w:tcPr>
            <w:tcW w:w="1134" w:type="dxa"/>
          </w:tcPr>
          <w:p w:rsidR="0031005E" w:rsidRPr="0086543B" w:rsidRDefault="0031005E" w:rsidP="00765420">
            <w:pPr>
              <w:ind w:firstLine="0"/>
              <w:jc w:val="center"/>
              <w:rPr>
                <w:szCs w:val="24"/>
              </w:rPr>
            </w:pPr>
          </w:p>
        </w:tc>
        <w:tc>
          <w:tcPr>
            <w:tcW w:w="1899" w:type="dxa"/>
          </w:tcPr>
          <w:p w:rsidR="0031005E" w:rsidRPr="0086543B" w:rsidRDefault="0031005E" w:rsidP="00765420">
            <w:pPr>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28"/>
              </w:numPr>
              <w:spacing w:after="200"/>
              <w:contextualSpacing/>
              <w:jc w:val="center"/>
              <w:rPr>
                <w:szCs w:val="24"/>
              </w:rPr>
            </w:pPr>
          </w:p>
        </w:tc>
        <w:tc>
          <w:tcPr>
            <w:tcW w:w="2115" w:type="dxa"/>
          </w:tcPr>
          <w:p w:rsidR="0031005E" w:rsidRPr="0086543B" w:rsidRDefault="0031005E" w:rsidP="00765420">
            <w:pPr>
              <w:ind w:firstLine="0"/>
              <w:jc w:val="center"/>
              <w:rPr>
                <w:szCs w:val="24"/>
              </w:rPr>
            </w:pPr>
            <w:r w:rsidRPr="0086543B">
              <w:rPr>
                <w:szCs w:val="24"/>
              </w:rPr>
              <w:t>Альметьевский муниципальный район</w:t>
            </w:r>
          </w:p>
        </w:tc>
        <w:tc>
          <w:tcPr>
            <w:tcW w:w="2525" w:type="dxa"/>
          </w:tcPr>
          <w:p w:rsidR="0031005E" w:rsidRPr="0086543B" w:rsidRDefault="0031005E" w:rsidP="00765420">
            <w:pPr>
              <w:ind w:firstLine="0"/>
              <w:jc w:val="center"/>
              <w:rPr>
                <w:szCs w:val="24"/>
              </w:rPr>
            </w:pPr>
            <w:r w:rsidRPr="0086543B">
              <w:rPr>
                <w:szCs w:val="24"/>
              </w:rPr>
              <w:t>Альметьевск – Старое Шугурово</w:t>
            </w:r>
          </w:p>
        </w:tc>
        <w:tc>
          <w:tcPr>
            <w:tcW w:w="1639" w:type="dxa"/>
          </w:tcPr>
          <w:p w:rsidR="0031005E" w:rsidRPr="0086543B" w:rsidRDefault="0031005E" w:rsidP="00765420">
            <w:pPr>
              <w:ind w:firstLine="0"/>
              <w:jc w:val="center"/>
              <w:rPr>
                <w:szCs w:val="24"/>
              </w:rPr>
            </w:pPr>
            <w:r w:rsidRPr="0086543B">
              <w:rPr>
                <w:szCs w:val="24"/>
              </w:rPr>
              <w:t>Реконструкция</w:t>
            </w:r>
          </w:p>
        </w:tc>
        <w:tc>
          <w:tcPr>
            <w:tcW w:w="1559" w:type="dxa"/>
          </w:tcPr>
          <w:p w:rsidR="0031005E" w:rsidRPr="0086543B" w:rsidRDefault="0031005E" w:rsidP="00765420">
            <w:pPr>
              <w:ind w:firstLine="0"/>
              <w:jc w:val="center"/>
              <w:rPr>
                <w:szCs w:val="24"/>
              </w:rPr>
            </w:pPr>
            <w:r w:rsidRPr="0086543B">
              <w:rPr>
                <w:szCs w:val="24"/>
              </w:rPr>
              <w:t>Реконструкция</w:t>
            </w:r>
          </w:p>
        </w:tc>
        <w:tc>
          <w:tcPr>
            <w:tcW w:w="851" w:type="dxa"/>
          </w:tcPr>
          <w:p w:rsidR="0031005E" w:rsidRPr="0086543B" w:rsidRDefault="0031005E" w:rsidP="00765420">
            <w:pPr>
              <w:ind w:firstLine="0"/>
              <w:jc w:val="center"/>
              <w:rPr>
                <w:szCs w:val="24"/>
              </w:rPr>
            </w:pPr>
            <w:r w:rsidRPr="0086543B">
              <w:rPr>
                <w:szCs w:val="24"/>
              </w:rPr>
              <w:t>км</w:t>
            </w:r>
          </w:p>
        </w:tc>
        <w:tc>
          <w:tcPr>
            <w:tcW w:w="870" w:type="dxa"/>
          </w:tcPr>
          <w:p w:rsidR="0031005E" w:rsidRPr="0086543B" w:rsidRDefault="0031005E" w:rsidP="00765420">
            <w:pPr>
              <w:ind w:firstLine="0"/>
              <w:jc w:val="center"/>
              <w:rPr>
                <w:szCs w:val="24"/>
              </w:rPr>
            </w:pPr>
            <w:r w:rsidRPr="0086543B">
              <w:rPr>
                <w:szCs w:val="24"/>
              </w:rPr>
              <w:t>13,3</w:t>
            </w:r>
          </w:p>
        </w:tc>
        <w:tc>
          <w:tcPr>
            <w:tcW w:w="1021" w:type="dxa"/>
          </w:tcPr>
          <w:p w:rsidR="0031005E" w:rsidRPr="0086543B" w:rsidRDefault="0031005E" w:rsidP="00765420">
            <w:pPr>
              <w:ind w:firstLine="0"/>
              <w:jc w:val="center"/>
              <w:rPr>
                <w:szCs w:val="24"/>
              </w:rPr>
            </w:pPr>
          </w:p>
        </w:tc>
        <w:tc>
          <w:tcPr>
            <w:tcW w:w="1091" w:type="dxa"/>
          </w:tcPr>
          <w:p w:rsidR="0031005E" w:rsidRPr="0086543B" w:rsidRDefault="0031005E" w:rsidP="00765420">
            <w:pPr>
              <w:ind w:firstLine="0"/>
              <w:jc w:val="center"/>
              <w:rPr>
                <w:szCs w:val="24"/>
              </w:rPr>
            </w:pPr>
            <w:r w:rsidRPr="0086543B">
              <w:rPr>
                <w:szCs w:val="24"/>
              </w:rPr>
              <w:t>+</w:t>
            </w:r>
          </w:p>
        </w:tc>
        <w:tc>
          <w:tcPr>
            <w:tcW w:w="1134" w:type="dxa"/>
          </w:tcPr>
          <w:p w:rsidR="0031005E" w:rsidRPr="0086543B" w:rsidRDefault="0031005E" w:rsidP="00765420">
            <w:pPr>
              <w:ind w:firstLine="0"/>
              <w:jc w:val="center"/>
              <w:rPr>
                <w:szCs w:val="24"/>
              </w:rPr>
            </w:pPr>
          </w:p>
        </w:tc>
        <w:tc>
          <w:tcPr>
            <w:tcW w:w="1899" w:type="dxa"/>
          </w:tcPr>
          <w:p w:rsidR="0031005E" w:rsidRPr="0086543B" w:rsidRDefault="0031005E" w:rsidP="00765420">
            <w:pPr>
              <w:ind w:firstLine="0"/>
              <w:jc w:val="center"/>
              <w:rPr>
                <w:szCs w:val="24"/>
              </w:rPr>
            </w:pPr>
            <w:r w:rsidRPr="0086543B">
              <w:rPr>
                <w:szCs w:val="24"/>
              </w:rPr>
              <w:t>СТП Республики Татарстан</w:t>
            </w:r>
          </w:p>
        </w:tc>
      </w:tr>
    </w:tbl>
    <w:p w:rsidR="0031005E" w:rsidRPr="0086543B" w:rsidRDefault="0031005E" w:rsidP="00C72D4B">
      <w:pPr>
        <w:pStyle w:val="33"/>
        <w:ind w:left="720"/>
        <w:sectPr w:rsidR="0031005E" w:rsidRPr="0086543B" w:rsidSect="00157FBD">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125" w:name="_Toc447539880"/>
      <w:bookmarkStart w:id="126" w:name="_Toc515633802"/>
      <w:bookmarkStart w:id="127" w:name="_Toc515889030"/>
      <w:r w:rsidRPr="00232DCD">
        <w:rPr>
          <w:b/>
          <w:i/>
          <w:sz w:val="28"/>
        </w:rPr>
        <w:lastRenderedPageBreak/>
        <w:t>1.4.2. Мероприятия по развитию искусственных сооружений</w:t>
      </w:r>
      <w:bookmarkEnd w:id="125"/>
      <w:bookmarkEnd w:id="126"/>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031"/>
        <w:gridCol w:w="2279"/>
        <w:gridCol w:w="1727"/>
        <w:gridCol w:w="1559"/>
        <w:gridCol w:w="941"/>
        <w:gridCol w:w="870"/>
        <w:gridCol w:w="1021"/>
        <w:gridCol w:w="1134"/>
        <w:gridCol w:w="1134"/>
        <w:gridCol w:w="1927"/>
      </w:tblGrid>
      <w:tr w:rsidR="0031005E" w:rsidRPr="0086543B" w:rsidTr="00874DF3">
        <w:trPr>
          <w:trHeight w:val="284"/>
          <w:tblHeader/>
          <w:jc w:val="center"/>
        </w:trPr>
        <w:tc>
          <w:tcPr>
            <w:tcW w:w="60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 п/п</w:t>
            </w:r>
          </w:p>
        </w:tc>
        <w:tc>
          <w:tcPr>
            <w:tcW w:w="203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Местоположение</w:t>
            </w:r>
          </w:p>
        </w:tc>
        <w:tc>
          <w:tcPr>
            <w:tcW w:w="2279"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Наименование объекта</w:t>
            </w:r>
          </w:p>
        </w:tc>
        <w:tc>
          <w:tcPr>
            <w:tcW w:w="1727"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Наименование мероприятия</w:t>
            </w:r>
          </w:p>
        </w:tc>
        <w:tc>
          <w:tcPr>
            <w:tcW w:w="1559"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Вид мероприяти</w:t>
            </w:r>
            <w:r w:rsidR="00F511CD" w:rsidRPr="0086543B">
              <w:rPr>
                <w:b/>
                <w:szCs w:val="24"/>
              </w:rPr>
              <w:t>я</w:t>
            </w:r>
          </w:p>
        </w:tc>
        <w:tc>
          <w:tcPr>
            <w:tcW w:w="94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Единица измерения</w:t>
            </w:r>
          </w:p>
        </w:tc>
        <w:tc>
          <w:tcPr>
            <w:tcW w:w="1891" w:type="dxa"/>
            <w:gridSpan w:val="2"/>
            <w:vAlign w:val="center"/>
          </w:tcPr>
          <w:p w:rsidR="0031005E" w:rsidRPr="0086543B" w:rsidRDefault="0031005E" w:rsidP="00874DF3">
            <w:pPr>
              <w:ind w:firstLine="0"/>
              <w:jc w:val="center"/>
              <w:rPr>
                <w:b/>
                <w:szCs w:val="24"/>
              </w:rPr>
            </w:pPr>
            <w:r w:rsidRPr="0086543B">
              <w:rPr>
                <w:b/>
                <w:szCs w:val="24"/>
              </w:rPr>
              <w:t>Мощность</w:t>
            </w:r>
          </w:p>
        </w:tc>
        <w:tc>
          <w:tcPr>
            <w:tcW w:w="2268" w:type="dxa"/>
            <w:gridSpan w:val="2"/>
            <w:vAlign w:val="center"/>
          </w:tcPr>
          <w:p w:rsidR="0031005E" w:rsidRPr="0086543B" w:rsidRDefault="0031005E" w:rsidP="00874DF3">
            <w:pPr>
              <w:ind w:firstLine="0"/>
              <w:jc w:val="center"/>
              <w:rPr>
                <w:b/>
                <w:szCs w:val="24"/>
              </w:rPr>
            </w:pPr>
            <w:r w:rsidRPr="0086543B">
              <w:rPr>
                <w:b/>
                <w:szCs w:val="24"/>
              </w:rPr>
              <w:t>Срок реализации</w:t>
            </w:r>
          </w:p>
        </w:tc>
        <w:tc>
          <w:tcPr>
            <w:tcW w:w="1927"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Источник мероприятия</w:t>
            </w:r>
          </w:p>
        </w:tc>
      </w:tr>
      <w:tr w:rsidR="0031005E" w:rsidRPr="0086543B" w:rsidTr="00874DF3">
        <w:trPr>
          <w:trHeight w:val="284"/>
          <w:tblHeader/>
          <w:jc w:val="center"/>
        </w:trPr>
        <w:tc>
          <w:tcPr>
            <w:tcW w:w="601" w:type="dxa"/>
            <w:vMerge/>
            <w:tcBorders>
              <w:bottom w:val="nil"/>
            </w:tcBorders>
            <w:vAlign w:val="center"/>
          </w:tcPr>
          <w:p w:rsidR="0031005E" w:rsidRPr="0086543B" w:rsidRDefault="0031005E" w:rsidP="00AA0F44">
            <w:pPr>
              <w:ind w:firstLine="0"/>
              <w:jc w:val="center"/>
              <w:rPr>
                <w:b/>
                <w:szCs w:val="24"/>
              </w:rPr>
            </w:pPr>
          </w:p>
        </w:tc>
        <w:tc>
          <w:tcPr>
            <w:tcW w:w="2031" w:type="dxa"/>
            <w:vMerge/>
            <w:tcBorders>
              <w:bottom w:val="nil"/>
            </w:tcBorders>
            <w:vAlign w:val="center"/>
          </w:tcPr>
          <w:p w:rsidR="0031005E" w:rsidRPr="0086543B" w:rsidRDefault="0031005E" w:rsidP="00AA0F44">
            <w:pPr>
              <w:ind w:firstLine="0"/>
              <w:jc w:val="center"/>
              <w:rPr>
                <w:b/>
                <w:szCs w:val="24"/>
              </w:rPr>
            </w:pPr>
          </w:p>
        </w:tc>
        <w:tc>
          <w:tcPr>
            <w:tcW w:w="2279" w:type="dxa"/>
            <w:vMerge/>
            <w:tcBorders>
              <w:bottom w:val="nil"/>
            </w:tcBorders>
            <w:vAlign w:val="center"/>
          </w:tcPr>
          <w:p w:rsidR="0031005E" w:rsidRPr="0086543B" w:rsidRDefault="0031005E" w:rsidP="00AA0F44">
            <w:pPr>
              <w:ind w:firstLine="0"/>
              <w:jc w:val="center"/>
              <w:rPr>
                <w:b/>
                <w:szCs w:val="24"/>
              </w:rPr>
            </w:pPr>
          </w:p>
        </w:tc>
        <w:tc>
          <w:tcPr>
            <w:tcW w:w="1727" w:type="dxa"/>
            <w:vMerge/>
            <w:tcBorders>
              <w:bottom w:val="nil"/>
            </w:tcBorders>
            <w:vAlign w:val="center"/>
          </w:tcPr>
          <w:p w:rsidR="0031005E" w:rsidRPr="0086543B" w:rsidRDefault="0031005E" w:rsidP="00AA0F44">
            <w:pPr>
              <w:ind w:firstLine="0"/>
              <w:jc w:val="center"/>
              <w:rPr>
                <w:b/>
                <w:szCs w:val="24"/>
              </w:rPr>
            </w:pPr>
          </w:p>
        </w:tc>
        <w:tc>
          <w:tcPr>
            <w:tcW w:w="1559" w:type="dxa"/>
            <w:vMerge/>
            <w:tcBorders>
              <w:bottom w:val="nil"/>
            </w:tcBorders>
            <w:vAlign w:val="center"/>
          </w:tcPr>
          <w:p w:rsidR="0031005E" w:rsidRPr="0086543B" w:rsidRDefault="0031005E" w:rsidP="00AA0F44">
            <w:pPr>
              <w:ind w:firstLine="0"/>
              <w:jc w:val="center"/>
              <w:rPr>
                <w:b/>
                <w:szCs w:val="24"/>
              </w:rPr>
            </w:pPr>
          </w:p>
        </w:tc>
        <w:tc>
          <w:tcPr>
            <w:tcW w:w="941" w:type="dxa"/>
            <w:vMerge/>
            <w:tcBorders>
              <w:bottom w:val="nil"/>
            </w:tcBorders>
            <w:vAlign w:val="center"/>
          </w:tcPr>
          <w:p w:rsidR="0031005E" w:rsidRPr="0086543B" w:rsidRDefault="0031005E" w:rsidP="00AA0F44">
            <w:pPr>
              <w:ind w:firstLine="0"/>
              <w:jc w:val="center"/>
              <w:rPr>
                <w:b/>
                <w:szCs w:val="24"/>
              </w:rPr>
            </w:pPr>
          </w:p>
        </w:tc>
        <w:tc>
          <w:tcPr>
            <w:tcW w:w="870" w:type="dxa"/>
            <w:tcBorders>
              <w:bottom w:val="nil"/>
            </w:tcBorders>
            <w:vAlign w:val="center"/>
          </w:tcPr>
          <w:p w:rsidR="0031005E" w:rsidRPr="0086543B" w:rsidRDefault="0031005E" w:rsidP="00874DF3">
            <w:pPr>
              <w:ind w:firstLine="0"/>
              <w:jc w:val="center"/>
              <w:rPr>
                <w:b/>
                <w:szCs w:val="24"/>
              </w:rPr>
            </w:pPr>
            <w:r w:rsidRPr="0086543B">
              <w:rPr>
                <w:b/>
                <w:szCs w:val="24"/>
              </w:rPr>
              <w:t>суще</w:t>
            </w:r>
            <w:r w:rsidR="00DE282E" w:rsidRPr="0086543B">
              <w:rPr>
                <w:b/>
                <w:szCs w:val="24"/>
              </w:rPr>
              <w:t>-</w:t>
            </w:r>
            <w:r w:rsidRPr="0086543B">
              <w:rPr>
                <w:b/>
                <w:szCs w:val="24"/>
              </w:rPr>
              <w:t>ству</w:t>
            </w:r>
            <w:r w:rsidR="00DE282E" w:rsidRPr="0086543B">
              <w:rPr>
                <w:b/>
                <w:szCs w:val="24"/>
              </w:rPr>
              <w:t>-</w:t>
            </w:r>
            <w:r w:rsidRPr="0086543B">
              <w:rPr>
                <w:b/>
                <w:szCs w:val="24"/>
              </w:rPr>
              <w:t>ющая</w:t>
            </w:r>
          </w:p>
        </w:tc>
        <w:tc>
          <w:tcPr>
            <w:tcW w:w="1021" w:type="dxa"/>
            <w:tcBorders>
              <w:bottom w:val="nil"/>
            </w:tcBorders>
            <w:vAlign w:val="center"/>
          </w:tcPr>
          <w:p w:rsidR="0031005E" w:rsidRPr="0086543B" w:rsidRDefault="0031005E" w:rsidP="00874DF3">
            <w:pPr>
              <w:ind w:firstLine="0"/>
              <w:jc w:val="center"/>
              <w:rPr>
                <w:b/>
                <w:szCs w:val="24"/>
              </w:rPr>
            </w:pPr>
            <w:r w:rsidRPr="0086543B">
              <w:rPr>
                <w:b/>
                <w:szCs w:val="24"/>
              </w:rPr>
              <w:t>новая (дополнительная)</w:t>
            </w:r>
          </w:p>
        </w:tc>
        <w:tc>
          <w:tcPr>
            <w:tcW w:w="1134" w:type="dxa"/>
            <w:tcBorders>
              <w:bottom w:val="nil"/>
            </w:tcBorders>
            <w:vAlign w:val="center"/>
          </w:tcPr>
          <w:p w:rsidR="0031005E" w:rsidRPr="0086543B" w:rsidRDefault="0031005E" w:rsidP="00874DF3">
            <w:pPr>
              <w:ind w:firstLine="0"/>
              <w:jc w:val="center"/>
              <w:rPr>
                <w:b/>
                <w:szCs w:val="24"/>
              </w:rPr>
            </w:pPr>
            <w:r w:rsidRPr="0086543B">
              <w:rPr>
                <w:b/>
                <w:szCs w:val="24"/>
              </w:rPr>
              <w:t>первая очередь (до</w:t>
            </w:r>
            <w:r w:rsidR="00874DF3">
              <w:rPr>
                <w:b/>
                <w:szCs w:val="24"/>
              </w:rPr>
              <w:t xml:space="preserve"> </w:t>
            </w:r>
            <w:r w:rsidRPr="0086543B">
              <w:rPr>
                <w:b/>
                <w:szCs w:val="24"/>
              </w:rPr>
              <w:t>2020</w:t>
            </w:r>
            <w:r w:rsidR="000B5337" w:rsidRPr="0086543B">
              <w:rPr>
                <w:b/>
                <w:szCs w:val="24"/>
              </w:rPr>
              <w:t xml:space="preserve"> </w:t>
            </w:r>
            <w:r w:rsidRPr="0086543B">
              <w:rPr>
                <w:b/>
                <w:szCs w:val="24"/>
              </w:rPr>
              <w:t>г</w:t>
            </w:r>
            <w:r w:rsidR="00F511CD" w:rsidRPr="0086543B">
              <w:rPr>
                <w:b/>
                <w:szCs w:val="24"/>
              </w:rPr>
              <w:t>ода</w:t>
            </w:r>
            <w:r w:rsidRPr="0086543B">
              <w:rPr>
                <w:b/>
                <w:szCs w:val="24"/>
              </w:rPr>
              <w:t>)</w:t>
            </w:r>
          </w:p>
        </w:tc>
        <w:tc>
          <w:tcPr>
            <w:tcW w:w="1134" w:type="dxa"/>
            <w:tcBorders>
              <w:bottom w:val="nil"/>
            </w:tcBorders>
            <w:vAlign w:val="center"/>
          </w:tcPr>
          <w:p w:rsidR="0031005E" w:rsidRPr="0086543B" w:rsidRDefault="0031005E" w:rsidP="00874DF3">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1927" w:type="dxa"/>
            <w:vMerge/>
            <w:tcBorders>
              <w:bottom w:val="nil"/>
            </w:tcBorders>
            <w:vAlign w:val="center"/>
          </w:tcPr>
          <w:p w:rsidR="0031005E" w:rsidRPr="0086543B" w:rsidRDefault="0031005E" w:rsidP="00AA0F44">
            <w:pPr>
              <w:ind w:firstLine="0"/>
              <w:jc w:val="center"/>
              <w:rPr>
                <w:b/>
                <w:i/>
                <w:szCs w:val="24"/>
              </w:rPr>
            </w:pPr>
          </w:p>
        </w:tc>
      </w:tr>
    </w:tbl>
    <w:p w:rsidR="0031005E" w:rsidRPr="0086543B" w:rsidRDefault="0031005E">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031"/>
        <w:gridCol w:w="2279"/>
        <w:gridCol w:w="1727"/>
        <w:gridCol w:w="1559"/>
        <w:gridCol w:w="941"/>
        <w:gridCol w:w="870"/>
        <w:gridCol w:w="1021"/>
        <w:gridCol w:w="1134"/>
        <w:gridCol w:w="1134"/>
        <w:gridCol w:w="1927"/>
      </w:tblGrid>
      <w:tr w:rsidR="0031005E" w:rsidRPr="0086543B" w:rsidTr="00765420">
        <w:trPr>
          <w:trHeight w:val="284"/>
          <w:tblHeader/>
          <w:jc w:val="center"/>
        </w:trPr>
        <w:tc>
          <w:tcPr>
            <w:tcW w:w="601" w:type="dxa"/>
            <w:vAlign w:val="center"/>
          </w:tcPr>
          <w:p w:rsidR="0031005E" w:rsidRPr="0086543B" w:rsidRDefault="0031005E" w:rsidP="00AA0F44">
            <w:pPr>
              <w:ind w:firstLine="0"/>
              <w:jc w:val="center"/>
              <w:rPr>
                <w:b/>
                <w:szCs w:val="24"/>
              </w:rPr>
            </w:pPr>
            <w:r w:rsidRPr="0086543B">
              <w:rPr>
                <w:b/>
                <w:szCs w:val="24"/>
              </w:rPr>
              <w:t>1</w:t>
            </w:r>
          </w:p>
        </w:tc>
        <w:tc>
          <w:tcPr>
            <w:tcW w:w="2031" w:type="dxa"/>
            <w:vAlign w:val="center"/>
          </w:tcPr>
          <w:p w:rsidR="0031005E" w:rsidRPr="0086543B" w:rsidRDefault="0031005E" w:rsidP="00AA0F44">
            <w:pPr>
              <w:ind w:firstLine="0"/>
              <w:jc w:val="center"/>
              <w:rPr>
                <w:b/>
                <w:szCs w:val="24"/>
              </w:rPr>
            </w:pPr>
            <w:r w:rsidRPr="0086543B">
              <w:rPr>
                <w:b/>
                <w:szCs w:val="24"/>
              </w:rPr>
              <w:t>2</w:t>
            </w:r>
          </w:p>
        </w:tc>
        <w:tc>
          <w:tcPr>
            <w:tcW w:w="2279" w:type="dxa"/>
            <w:vAlign w:val="center"/>
          </w:tcPr>
          <w:p w:rsidR="0031005E" w:rsidRPr="0086543B" w:rsidRDefault="0031005E" w:rsidP="00AA0F44">
            <w:pPr>
              <w:ind w:firstLine="0"/>
              <w:jc w:val="center"/>
              <w:rPr>
                <w:b/>
                <w:szCs w:val="24"/>
              </w:rPr>
            </w:pPr>
            <w:r w:rsidRPr="0086543B">
              <w:rPr>
                <w:b/>
                <w:szCs w:val="24"/>
              </w:rPr>
              <w:t>3</w:t>
            </w:r>
          </w:p>
        </w:tc>
        <w:tc>
          <w:tcPr>
            <w:tcW w:w="1727" w:type="dxa"/>
            <w:vAlign w:val="center"/>
          </w:tcPr>
          <w:p w:rsidR="0031005E" w:rsidRPr="0086543B" w:rsidRDefault="0031005E" w:rsidP="00AA0F44">
            <w:pPr>
              <w:ind w:firstLine="0"/>
              <w:jc w:val="center"/>
              <w:rPr>
                <w:b/>
                <w:szCs w:val="24"/>
              </w:rPr>
            </w:pPr>
            <w:r w:rsidRPr="0086543B">
              <w:rPr>
                <w:b/>
                <w:szCs w:val="24"/>
              </w:rPr>
              <w:t>4</w:t>
            </w:r>
          </w:p>
        </w:tc>
        <w:tc>
          <w:tcPr>
            <w:tcW w:w="1559" w:type="dxa"/>
            <w:vAlign w:val="center"/>
          </w:tcPr>
          <w:p w:rsidR="0031005E" w:rsidRPr="0086543B" w:rsidRDefault="0031005E" w:rsidP="00AA0F44">
            <w:pPr>
              <w:ind w:firstLine="0"/>
              <w:jc w:val="center"/>
              <w:rPr>
                <w:b/>
                <w:szCs w:val="24"/>
              </w:rPr>
            </w:pPr>
            <w:r w:rsidRPr="0086543B">
              <w:rPr>
                <w:b/>
                <w:szCs w:val="24"/>
              </w:rPr>
              <w:t>5</w:t>
            </w:r>
          </w:p>
        </w:tc>
        <w:tc>
          <w:tcPr>
            <w:tcW w:w="941" w:type="dxa"/>
            <w:vAlign w:val="center"/>
          </w:tcPr>
          <w:p w:rsidR="0031005E" w:rsidRPr="0086543B" w:rsidRDefault="0031005E" w:rsidP="00AA0F44">
            <w:pPr>
              <w:ind w:firstLine="0"/>
              <w:jc w:val="center"/>
              <w:rPr>
                <w:b/>
                <w:szCs w:val="24"/>
              </w:rPr>
            </w:pPr>
            <w:r w:rsidRPr="0086543B">
              <w:rPr>
                <w:b/>
                <w:szCs w:val="24"/>
              </w:rPr>
              <w:t>6</w:t>
            </w:r>
          </w:p>
        </w:tc>
        <w:tc>
          <w:tcPr>
            <w:tcW w:w="870" w:type="dxa"/>
          </w:tcPr>
          <w:p w:rsidR="0031005E" w:rsidRPr="0086543B" w:rsidRDefault="0031005E" w:rsidP="00765420">
            <w:pPr>
              <w:ind w:firstLine="0"/>
              <w:jc w:val="center"/>
              <w:rPr>
                <w:b/>
                <w:szCs w:val="24"/>
              </w:rPr>
            </w:pPr>
            <w:r w:rsidRPr="0086543B">
              <w:rPr>
                <w:b/>
                <w:szCs w:val="24"/>
              </w:rPr>
              <w:t>7</w:t>
            </w:r>
          </w:p>
        </w:tc>
        <w:tc>
          <w:tcPr>
            <w:tcW w:w="1021" w:type="dxa"/>
          </w:tcPr>
          <w:p w:rsidR="0031005E" w:rsidRPr="0086543B" w:rsidRDefault="0031005E" w:rsidP="00765420">
            <w:pPr>
              <w:ind w:firstLine="0"/>
              <w:jc w:val="center"/>
              <w:rPr>
                <w:b/>
                <w:szCs w:val="24"/>
              </w:rPr>
            </w:pPr>
            <w:r w:rsidRPr="0086543B">
              <w:rPr>
                <w:b/>
                <w:szCs w:val="24"/>
              </w:rPr>
              <w:t>8</w:t>
            </w:r>
          </w:p>
        </w:tc>
        <w:tc>
          <w:tcPr>
            <w:tcW w:w="1134" w:type="dxa"/>
          </w:tcPr>
          <w:p w:rsidR="0031005E" w:rsidRPr="0086543B" w:rsidRDefault="0031005E" w:rsidP="00765420">
            <w:pPr>
              <w:ind w:firstLine="0"/>
              <w:jc w:val="center"/>
              <w:rPr>
                <w:b/>
                <w:szCs w:val="24"/>
              </w:rPr>
            </w:pPr>
            <w:r w:rsidRPr="0086543B">
              <w:rPr>
                <w:b/>
                <w:szCs w:val="24"/>
              </w:rPr>
              <w:t>9</w:t>
            </w:r>
          </w:p>
        </w:tc>
        <w:tc>
          <w:tcPr>
            <w:tcW w:w="1134" w:type="dxa"/>
          </w:tcPr>
          <w:p w:rsidR="0031005E" w:rsidRPr="0086543B" w:rsidRDefault="0031005E" w:rsidP="00765420">
            <w:pPr>
              <w:ind w:firstLine="0"/>
              <w:jc w:val="center"/>
              <w:rPr>
                <w:b/>
                <w:szCs w:val="24"/>
              </w:rPr>
            </w:pPr>
            <w:r w:rsidRPr="0086543B">
              <w:rPr>
                <w:b/>
                <w:szCs w:val="24"/>
              </w:rPr>
              <w:t>10</w:t>
            </w:r>
          </w:p>
        </w:tc>
        <w:tc>
          <w:tcPr>
            <w:tcW w:w="1927" w:type="dxa"/>
            <w:vAlign w:val="center"/>
          </w:tcPr>
          <w:p w:rsidR="0031005E" w:rsidRPr="0086543B" w:rsidRDefault="0031005E" w:rsidP="00AA0F44">
            <w:pPr>
              <w:ind w:firstLine="0"/>
              <w:jc w:val="center"/>
              <w:rPr>
                <w:b/>
                <w:szCs w:val="24"/>
              </w:rPr>
            </w:pPr>
            <w:r w:rsidRPr="0086543B">
              <w:rPr>
                <w:b/>
                <w:szCs w:val="24"/>
              </w:rPr>
              <w:t>11</w:t>
            </w:r>
          </w:p>
        </w:tc>
      </w:tr>
      <w:tr w:rsidR="0031005E" w:rsidRPr="0086543B" w:rsidTr="00C1257B">
        <w:trPr>
          <w:trHeight w:val="284"/>
          <w:jc w:val="center"/>
        </w:trPr>
        <w:tc>
          <w:tcPr>
            <w:tcW w:w="15224" w:type="dxa"/>
            <w:gridSpan w:val="11"/>
            <w:vAlign w:val="center"/>
          </w:tcPr>
          <w:p w:rsidR="0031005E" w:rsidRPr="0086543B" w:rsidRDefault="0031005E" w:rsidP="00764EC6">
            <w:pPr>
              <w:ind w:firstLine="0"/>
              <w:jc w:val="center"/>
              <w:rPr>
                <w:b/>
                <w:szCs w:val="24"/>
              </w:rPr>
            </w:pPr>
            <w:r w:rsidRPr="0086543B">
              <w:rPr>
                <w:b/>
                <w:szCs w:val="24"/>
              </w:rPr>
              <w:t>М</w:t>
            </w:r>
            <w:r w:rsidR="00764EC6" w:rsidRPr="0086543B">
              <w:rPr>
                <w:b/>
                <w:szCs w:val="24"/>
              </w:rPr>
              <w:t>ероприятия регионального значения</w:t>
            </w:r>
          </w:p>
        </w:tc>
      </w:tr>
      <w:tr w:rsidR="0031005E" w:rsidRPr="0086543B" w:rsidTr="00765420">
        <w:trPr>
          <w:trHeight w:val="284"/>
          <w:jc w:val="center"/>
        </w:trPr>
        <w:tc>
          <w:tcPr>
            <w:tcW w:w="601" w:type="dxa"/>
          </w:tcPr>
          <w:p w:rsidR="0031005E" w:rsidRPr="0086543B" w:rsidRDefault="0031005E" w:rsidP="005C4920">
            <w:pPr>
              <w:numPr>
                <w:ilvl w:val="0"/>
                <w:numId w:val="31"/>
              </w:numPr>
              <w:spacing w:after="200"/>
              <w:contextualSpacing/>
              <w:jc w:val="center"/>
              <w:rPr>
                <w:szCs w:val="24"/>
              </w:rPr>
            </w:pPr>
          </w:p>
        </w:tc>
        <w:tc>
          <w:tcPr>
            <w:tcW w:w="2031" w:type="dxa"/>
          </w:tcPr>
          <w:p w:rsidR="0031005E" w:rsidRPr="0086543B" w:rsidRDefault="0031005E" w:rsidP="00765420">
            <w:pPr>
              <w:ind w:firstLine="0"/>
              <w:jc w:val="center"/>
              <w:rPr>
                <w:szCs w:val="24"/>
              </w:rPr>
            </w:pPr>
            <w:r w:rsidRPr="0086543B">
              <w:rPr>
                <w:szCs w:val="24"/>
              </w:rPr>
              <w:t>Азнакаевский муниципальный район</w:t>
            </w:r>
          </w:p>
        </w:tc>
        <w:tc>
          <w:tcPr>
            <w:tcW w:w="2279" w:type="dxa"/>
          </w:tcPr>
          <w:p w:rsidR="0031005E" w:rsidRPr="0086543B" w:rsidRDefault="0031005E" w:rsidP="00765420">
            <w:pPr>
              <w:ind w:firstLine="0"/>
              <w:jc w:val="center"/>
              <w:rPr>
                <w:szCs w:val="24"/>
              </w:rPr>
            </w:pPr>
            <w:r w:rsidRPr="0086543B">
              <w:rPr>
                <w:szCs w:val="24"/>
              </w:rPr>
              <w:t>Мостовой переход через р.Ик</w:t>
            </w:r>
          </w:p>
        </w:tc>
        <w:tc>
          <w:tcPr>
            <w:tcW w:w="1727" w:type="dxa"/>
          </w:tcPr>
          <w:p w:rsidR="0031005E" w:rsidRPr="0086543B" w:rsidRDefault="0031005E" w:rsidP="00765420">
            <w:pPr>
              <w:ind w:firstLine="0"/>
              <w:jc w:val="center"/>
              <w:rPr>
                <w:szCs w:val="24"/>
              </w:rPr>
            </w:pPr>
            <w:r w:rsidRPr="0086543B">
              <w:rPr>
                <w:szCs w:val="24"/>
              </w:rPr>
              <w:t>Новое строительство</w:t>
            </w:r>
          </w:p>
        </w:tc>
        <w:tc>
          <w:tcPr>
            <w:tcW w:w="1559" w:type="dxa"/>
          </w:tcPr>
          <w:p w:rsidR="0031005E" w:rsidRPr="0086543B" w:rsidRDefault="0031005E" w:rsidP="00765420">
            <w:pPr>
              <w:ind w:firstLine="0"/>
              <w:jc w:val="center"/>
              <w:rPr>
                <w:szCs w:val="24"/>
              </w:rPr>
            </w:pPr>
            <w:r w:rsidRPr="0086543B">
              <w:rPr>
                <w:szCs w:val="24"/>
              </w:rPr>
              <w:t>Новое строительство</w:t>
            </w:r>
          </w:p>
        </w:tc>
        <w:tc>
          <w:tcPr>
            <w:tcW w:w="941" w:type="dxa"/>
          </w:tcPr>
          <w:p w:rsidR="0031005E" w:rsidRPr="0086543B" w:rsidRDefault="0031005E" w:rsidP="005B1177">
            <w:pPr>
              <w:ind w:firstLine="0"/>
              <w:jc w:val="center"/>
              <w:rPr>
                <w:szCs w:val="24"/>
              </w:rPr>
            </w:pPr>
            <w:r w:rsidRPr="0086543B">
              <w:rPr>
                <w:szCs w:val="24"/>
              </w:rPr>
              <w:t>ед</w:t>
            </w:r>
            <w:r w:rsidR="005B1177" w:rsidRPr="0086543B">
              <w:rPr>
                <w:szCs w:val="24"/>
              </w:rPr>
              <w:t>иниц</w:t>
            </w:r>
          </w:p>
        </w:tc>
        <w:tc>
          <w:tcPr>
            <w:tcW w:w="870" w:type="dxa"/>
          </w:tcPr>
          <w:p w:rsidR="0031005E" w:rsidRPr="0086543B" w:rsidRDefault="0031005E" w:rsidP="00765420">
            <w:pPr>
              <w:ind w:firstLine="0"/>
              <w:jc w:val="center"/>
              <w:rPr>
                <w:szCs w:val="24"/>
              </w:rPr>
            </w:pPr>
          </w:p>
        </w:tc>
        <w:tc>
          <w:tcPr>
            <w:tcW w:w="1021" w:type="dxa"/>
          </w:tcPr>
          <w:p w:rsidR="0031005E" w:rsidRPr="0086543B" w:rsidRDefault="0031005E" w:rsidP="00765420">
            <w:pPr>
              <w:ind w:firstLine="0"/>
              <w:jc w:val="center"/>
              <w:rPr>
                <w:szCs w:val="24"/>
              </w:rPr>
            </w:pPr>
            <w:r w:rsidRPr="0086543B">
              <w:rPr>
                <w:szCs w:val="24"/>
              </w:rPr>
              <w:t>+</w:t>
            </w:r>
          </w:p>
        </w:tc>
        <w:tc>
          <w:tcPr>
            <w:tcW w:w="1134" w:type="dxa"/>
          </w:tcPr>
          <w:p w:rsidR="0031005E" w:rsidRPr="0086543B" w:rsidRDefault="0031005E" w:rsidP="00765420">
            <w:pPr>
              <w:ind w:firstLine="0"/>
              <w:jc w:val="center"/>
              <w:rPr>
                <w:szCs w:val="24"/>
              </w:rPr>
            </w:pPr>
          </w:p>
        </w:tc>
        <w:tc>
          <w:tcPr>
            <w:tcW w:w="1134" w:type="dxa"/>
          </w:tcPr>
          <w:p w:rsidR="0031005E" w:rsidRPr="0086543B" w:rsidRDefault="0031005E" w:rsidP="00765420">
            <w:pPr>
              <w:ind w:firstLine="0"/>
              <w:jc w:val="center"/>
              <w:rPr>
                <w:szCs w:val="24"/>
              </w:rPr>
            </w:pPr>
            <w:r w:rsidRPr="0086543B">
              <w:rPr>
                <w:szCs w:val="24"/>
              </w:rPr>
              <w:t>+</w:t>
            </w:r>
          </w:p>
        </w:tc>
        <w:tc>
          <w:tcPr>
            <w:tcW w:w="1927" w:type="dxa"/>
          </w:tcPr>
          <w:p w:rsidR="0031005E" w:rsidRPr="0086543B" w:rsidRDefault="0031005E" w:rsidP="00765420">
            <w:pPr>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31"/>
              </w:numPr>
              <w:spacing w:after="200"/>
              <w:contextualSpacing/>
              <w:jc w:val="center"/>
              <w:rPr>
                <w:szCs w:val="24"/>
              </w:rPr>
            </w:pPr>
          </w:p>
        </w:tc>
        <w:tc>
          <w:tcPr>
            <w:tcW w:w="2031" w:type="dxa"/>
          </w:tcPr>
          <w:p w:rsidR="0031005E" w:rsidRPr="0086543B" w:rsidRDefault="0031005E" w:rsidP="00765420">
            <w:pPr>
              <w:ind w:firstLine="0"/>
              <w:jc w:val="center"/>
              <w:rPr>
                <w:szCs w:val="24"/>
              </w:rPr>
            </w:pPr>
            <w:r w:rsidRPr="0086543B">
              <w:rPr>
                <w:szCs w:val="24"/>
              </w:rPr>
              <w:t>Лаишевский муниципальный район</w:t>
            </w:r>
          </w:p>
        </w:tc>
        <w:tc>
          <w:tcPr>
            <w:tcW w:w="2279" w:type="dxa"/>
          </w:tcPr>
          <w:p w:rsidR="0031005E" w:rsidRPr="0086543B" w:rsidRDefault="0031005E" w:rsidP="00E755EC">
            <w:pPr>
              <w:ind w:firstLine="0"/>
              <w:jc w:val="center"/>
              <w:rPr>
                <w:szCs w:val="24"/>
              </w:rPr>
            </w:pPr>
            <w:r w:rsidRPr="0086543B">
              <w:rPr>
                <w:szCs w:val="24"/>
              </w:rPr>
              <w:t>Мостовой переход через р.Волг</w:t>
            </w:r>
            <w:r w:rsidR="00E755EC" w:rsidRPr="0086543B">
              <w:rPr>
                <w:szCs w:val="24"/>
              </w:rPr>
              <w:t>у</w:t>
            </w:r>
          </w:p>
        </w:tc>
        <w:tc>
          <w:tcPr>
            <w:tcW w:w="1727" w:type="dxa"/>
          </w:tcPr>
          <w:p w:rsidR="0031005E" w:rsidRPr="0086543B" w:rsidRDefault="0031005E" w:rsidP="00765420">
            <w:pPr>
              <w:ind w:firstLine="0"/>
              <w:jc w:val="center"/>
              <w:rPr>
                <w:szCs w:val="24"/>
              </w:rPr>
            </w:pPr>
            <w:r w:rsidRPr="0086543B">
              <w:rPr>
                <w:szCs w:val="24"/>
              </w:rPr>
              <w:t>Новое строительство</w:t>
            </w:r>
          </w:p>
        </w:tc>
        <w:tc>
          <w:tcPr>
            <w:tcW w:w="1559" w:type="dxa"/>
          </w:tcPr>
          <w:p w:rsidR="0031005E" w:rsidRPr="0086543B" w:rsidRDefault="0031005E" w:rsidP="00765420">
            <w:pPr>
              <w:ind w:firstLine="0"/>
              <w:jc w:val="center"/>
              <w:rPr>
                <w:szCs w:val="24"/>
              </w:rPr>
            </w:pPr>
            <w:r w:rsidRPr="0086543B">
              <w:rPr>
                <w:szCs w:val="24"/>
              </w:rPr>
              <w:t>Новое строительство</w:t>
            </w:r>
          </w:p>
        </w:tc>
        <w:tc>
          <w:tcPr>
            <w:tcW w:w="941" w:type="dxa"/>
          </w:tcPr>
          <w:p w:rsidR="005B1177" w:rsidRPr="0086543B" w:rsidRDefault="005B1177" w:rsidP="003A19CC">
            <w:pPr>
              <w:ind w:firstLine="0"/>
              <w:jc w:val="center"/>
              <w:rPr>
                <w:szCs w:val="24"/>
              </w:rPr>
            </w:pPr>
            <w:r w:rsidRPr="0086543B">
              <w:rPr>
                <w:szCs w:val="24"/>
              </w:rPr>
              <w:t>е</w:t>
            </w:r>
            <w:r w:rsidR="0031005E" w:rsidRPr="0086543B">
              <w:rPr>
                <w:szCs w:val="24"/>
              </w:rPr>
              <w:t>д</w:t>
            </w:r>
            <w:r w:rsidRPr="0086543B">
              <w:rPr>
                <w:szCs w:val="24"/>
              </w:rPr>
              <w:t>и-ниц</w:t>
            </w:r>
          </w:p>
        </w:tc>
        <w:tc>
          <w:tcPr>
            <w:tcW w:w="870" w:type="dxa"/>
          </w:tcPr>
          <w:p w:rsidR="0031005E" w:rsidRPr="0086543B" w:rsidRDefault="0031005E" w:rsidP="00765420">
            <w:pPr>
              <w:ind w:firstLine="0"/>
              <w:jc w:val="center"/>
              <w:rPr>
                <w:szCs w:val="24"/>
              </w:rPr>
            </w:pPr>
          </w:p>
        </w:tc>
        <w:tc>
          <w:tcPr>
            <w:tcW w:w="1021" w:type="dxa"/>
          </w:tcPr>
          <w:p w:rsidR="0031005E" w:rsidRPr="0086543B" w:rsidRDefault="0031005E" w:rsidP="00765420">
            <w:pPr>
              <w:ind w:firstLine="0"/>
              <w:jc w:val="center"/>
              <w:rPr>
                <w:szCs w:val="24"/>
              </w:rPr>
            </w:pPr>
            <w:r w:rsidRPr="0086543B">
              <w:rPr>
                <w:szCs w:val="24"/>
              </w:rPr>
              <w:t>+</w:t>
            </w:r>
          </w:p>
        </w:tc>
        <w:tc>
          <w:tcPr>
            <w:tcW w:w="1134" w:type="dxa"/>
          </w:tcPr>
          <w:p w:rsidR="0031005E" w:rsidRPr="0086543B" w:rsidRDefault="0031005E" w:rsidP="00765420">
            <w:pPr>
              <w:ind w:firstLine="0"/>
              <w:jc w:val="center"/>
              <w:rPr>
                <w:szCs w:val="24"/>
              </w:rPr>
            </w:pPr>
          </w:p>
        </w:tc>
        <w:tc>
          <w:tcPr>
            <w:tcW w:w="1134" w:type="dxa"/>
          </w:tcPr>
          <w:p w:rsidR="0031005E" w:rsidRPr="0086543B" w:rsidRDefault="0031005E" w:rsidP="00765420">
            <w:pPr>
              <w:ind w:firstLine="0"/>
              <w:jc w:val="center"/>
              <w:rPr>
                <w:szCs w:val="24"/>
              </w:rPr>
            </w:pPr>
            <w:r w:rsidRPr="0086543B">
              <w:rPr>
                <w:szCs w:val="24"/>
              </w:rPr>
              <w:t>+</w:t>
            </w:r>
          </w:p>
        </w:tc>
        <w:tc>
          <w:tcPr>
            <w:tcW w:w="1927" w:type="dxa"/>
          </w:tcPr>
          <w:p w:rsidR="0031005E" w:rsidRPr="0086543B" w:rsidRDefault="0031005E" w:rsidP="00765420">
            <w:pPr>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31"/>
              </w:numPr>
              <w:spacing w:after="200"/>
              <w:contextualSpacing/>
              <w:jc w:val="center"/>
              <w:rPr>
                <w:szCs w:val="24"/>
              </w:rPr>
            </w:pPr>
          </w:p>
        </w:tc>
        <w:tc>
          <w:tcPr>
            <w:tcW w:w="2031" w:type="dxa"/>
          </w:tcPr>
          <w:p w:rsidR="0031005E" w:rsidRPr="0086543B" w:rsidRDefault="0031005E" w:rsidP="00765420">
            <w:pPr>
              <w:ind w:firstLine="0"/>
              <w:jc w:val="center"/>
              <w:rPr>
                <w:szCs w:val="24"/>
              </w:rPr>
            </w:pPr>
            <w:r w:rsidRPr="0086543B">
              <w:rPr>
                <w:szCs w:val="24"/>
              </w:rPr>
              <w:t>Мамадышский муниципальный район</w:t>
            </w:r>
          </w:p>
        </w:tc>
        <w:tc>
          <w:tcPr>
            <w:tcW w:w="2279" w:type="dxa"/>
          </w:tcPr>
          <w:p w:rsidR="0031005E" w:rsidRPr="0086543B" w:rsidRDefault="0031005E" w:rsidP="00E755EC">
            <w:pPr>
              <w:ind w:firstLine="0"/>
              <w:jc w:val="center"/>
              <w:rPr>
                <w:szCs w:val="24"/>
              </w:rPr>
            </w:pPr>
            <w:r w:rsidRPr="0086543B">
              <w:rPr>
                <w:szCs w:val="24"/>
              </w:rPr>
              <w:t>Мостовой переход</w:t>
            </w:r>
            <w:r w:rsidR="00E755EC" w:rsidRPr="0086543B">
              <w:rPr>
                <w:szCs w:val="24"/>
              </w:rPr>
              <w:t xml:space="preserve"> через р.Каму</w:t>
            </w:r>
            <w:r w:rsidRPr="0086543B">
              <w:rPr>
                <w:szCs w:val="24"/>
              </w:rPr>
              <w:t xml:space="preserve"> в районе </w:t>
            </w:r>
            <w:r w:rsidR="00E755EC" w:rsidRPr="0086543B">
              <w:rPr>
                <w:szCs w:val="24"/>
              </w:rPr>
              <w:t>с.</w:t>
            </w:r>
            <w:r w:rsidRPr="0086543B">
              <w:rPr>
                <w:szCs w:val="24"/>
              </w:rPr>
              <w:t>Соколк</w:t>
            </w:r>
            <w:r w:rsidR="00E755EC" w:rsidRPr="0086543B">
              <w:rPr>
                <w:szCs w:val="24"/>
              </w:rPr>
              <w:t>а</w:t>
            </w:r>
          </w:p>
        </w:tc>
        <w:tc>
          <w:tcPr>
            <w:tcW w:w="1727" w:type="dxa"/>
          </w:tcPr>
          <w:p w:rsidR="0031005E" w:rsidRPr="0086543B" w:rsidRDefault="0031005E" w:rsidP="00765420">
            <w:pPr>
              <w:ind w:firstLine="0"/>
              <w:jc w:val="center"/>
              <w:rPr>
                <w:szCs w:val="24"/>
              </w:rPr>
            </w:pPr>
            <w:r w:rsidRPr="0086543B">
              <w:rPr>
                <w:szCs w:val="24"/>
              </w:rPr>
              <w:t>Новое строительство</w:t>
            </w:r>
          </w:p>
        </w:tc>
        <w:tc>
          <w:tcPr>
            <w:tcW w:w="1559" w:type="dxa"/>
          </w:tcPr>
          <w:p w:rsidR="0031005E" w:rsidRPr="0086543B" w:rsidRDefault="0031005E" w:rsidP="00765420">
            <w:pPr>
              <w:ind w:firstLine="0"/>
              <w:jc w:val="center"/>
              <w:rPr>
                <w:szCs w:val="24"/>
              </w:rPr>
            </w:pPr>
            <w:r w:rsidRPr="0086543B">
              <w:rPr>
                <w:szCs w:val="24"/>
              </w:rPr>
              <w:t>Новое строительство</w:t>
            </w:r>
          </w:p>
        </w:tc>
        <w:tc>
          <w:tcPr>
            <w:tcW w:w="941" w:type="dxa"/>
          </w:tcPr>
          <w:p w:rsidR="0031005E" w:rsidRPr="0086543B" w:rsidRDefault="0031005E" w:rsidP="005B1177">
            <w:pPr>
              <w:ind w:firstLine="0"/>
              <w:jc w:val="center"/>
              <w:rPr>
                <w:szCs w:val="24"/>
              </w:rPr>
            </w:pPr>
            <w:r w:rsidRPr="0086543B">
              <w:rPr>
                <w:szCs w:val="24"/>
              </w:rPr>
              <w:t>ед</w:t>
            </w:r>
            <w:r w:rsidR="005B1177" w:rsidRPr="0086543B">
              <w:rPr>
                <w:szCs w:val="24"/>
              </w:rPr>
              <w:t>иниц</w:t>
            </w:r>
          </w:p>
        </w:tc>
        <w:tc>
          <w:tcPr>
            <w:tcW w:w="870" w:type="dxa"/>
          </w:tcPr>
          <w:p w:rsidR="0031005E" w:rsidRPr="0086543B" w:rsidRDefault="0031005E" w:rsidP="00765420">
            <w:pPr>
              <w:ind w:firstLine="0"/>
              <w:jc w:val="center"/>
              <w:rPr>
                <w:szCs w:val="24"/>
              </w:rPr>
            </w:pPr>
          </w:p>
        </w:tc>
        <w:tc>
          <w:tcPr>
            <w:tcW w:w="1021" w:type="dxa"/>
          </w:tcPr>
          <w:p w:rsidR="0031005E" w:rsidRPr="0086543B" w:rsidRDefault="0031005E" w:rsidP="00765420">
            <w:pPr>
              <w:ind w:firstLine="0"/>
              <w:jc w:val="center"/>
              <w:rPr>
                <w:szCs w:val="24"/>
              </w:rPr>
            </w:pPr>
            <w:r w:rsidRPr="0086543B">
              <w:rPr>
                <w:szCs w:val="24"/>
              </w:rPr>
              <w:t>+</w:t>
            </w:r>
          </w:p>
        </w:tc>
        <w:tc>
          <w:tcPr>
            <w:tcW w:w="1134" w:type="dxa"/>
          </w:tcPr>
          <w:p w:rsidR="0031005E" w:rsidRPr="0086543B" w:rsidRDefault="0031005E" w:rsidP="00765420">
            <w:pPr>
              <w:ind w:firstLine="0"/>
              <w:jc w:val="center"/>
              <w:rPr>
                <w:szCs w:val="24"/>
              </w:rPr>
            </w:pPr>
          </w:p>
        </w:tc>
        <w:tc>
          <w:tcPr>
            <w:tcW w:w="1134" w:type="dxa"/>
          </w:tcPr>
          <w:p w:rsidR="0031005E" w:rsidRPr="0086543B" w:rsidRDefault="0031005E" w:rsidP="00765420">
            <w:pPr>
              <w:ind w:firstLine="0"/>
              <w:jc w:val="center"/>
              <w:rPr>
                <w:szCs w:val="24"/>
              </w:rPr>
            </w:pPr>
            <w:r w:rsidRPr="0086543B">
              <w:rPr>
                <w:szCs w:val="24"/>
              </w:rPr>
              <w:t>+</w:t>
            </w:r>
          </w:p>
        </w:tc>
        <w:tc>
          <w:tcPr>
            <w:tcW w:w="1927" w:type="dxa"/>
          </w:tcPr>
          <w:p w:rsidR="0031005E" w:rsidRPr="0086543B" w:rsidRDefault="0031005E" w:rsidP="00765420">
            <w:pPr>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31"/>
              </w:numPr>
              <w:spacing w:after="200"/>
              <w:contextualSpacing/>
              <w:jc w:val="center"/>
              <w:rPr>
                <w:szCs w:val="24"/>
              </w:rPr>
            </w:pPr>
          </w:p>
        </w:tc>
        <w:tc>
          <w:tcPr>
            <w:tcW w:w="2031" w:type="dxa"/>
          </w:tcPr>
          <w:p w:rsidR="0031005E" w:rsidRPr="0086543B" w:rsidRDefault="0031005E" w:rsidP="00765420">
            <w:pPr>
              <w:ind w:firstLine="0"/>
              <w:jc w:val="center"/>
              <w:rPr>
                <w:szCs w:val="24"/>
              </w:rPr>
            </w:pPr>
            <w:r w:rsidRPr="0086543B">
              <w:rPr>
                <w:szCs w:val="24"/>
              </w:rPr>
              <w:t>Тетюшский муниципальный район</w:t>
            </w:r>
          </w:p>
        </w:tc>
        <w:tc>
          <w:tcPr>
            <w:tcW w:w="2279" w:type="dxa"/>
          </w:tcPr>
          <w:p w:rsidR="0031005E" w:rsidRPr="0086543B" w:rsidRDefault="0031005E" w:rsidP="00E755EC">
            <w:pPr>
              <w:ind w:firstLine="0"/>
              <w:jc w:val="center"/>
              <w:rPr>
                <w:szCs w:val="24"/>
              </w:rPr>
            </w:pPr>
            <w:r w:rsidRPr="0086543B">
              <w:rPr>
                <w:szCs w:val="24"/>
              </w:rPr>
              <w:t>Мостовой переход через р.Волг</w:t>
            </w:r>
            <w:r w:rsidR="00E755EC" w:rsidRPr="0086543B">
              <w:rPr>
                <w:szCs w:val="24"/>
              </w:rPr>
              <w:t>у</w:t>
            </w:r>
            <w:r w:rsidRPr="0086543B">
              <w:rPr>
                <w:szCs w:val="24"/>
              </w:rPr>
              <w:t xml:space="preserve"> </w:t>
            </w:r>
            <w:r w:rsidR="00E755EC" w:rsidRPr="0086543B">
              <w:rPr>
                <w:szCs w:val="24"/>
              </w:rPr>
              <w:t>у г.</w:t>
            </w:r>
            <w:r w:rsidRPr="0086543B">
              <w:rPr>
                <w:szCs w:val="24"/>
              </w:rPr>
              <w:t>Тетюши</w:t>
            </w:r>
          </w:p>
        </w:tc>
        <w:tc>
          <w:tcPr>
            <w:tcW w:w="1727" w:type="dxa"/>
          </w:tcPr>
          <w:p w:rsidR="0031005E" w:rsidRPr="0086543B" w:rsidRDefault="0031005E" w:rsidP="00765420">
            <w:pPr>
              <w:ind w:firstLine="0"/>
              <w:jc w:val="center"/>
              <w:rPr>
                <w:szCs w:val="24"/>
              </w:rPr>
            </w:pPr>
            <w:r w:rsidRPr="0086543B">
              <w:rPr>
                <w:szCs w:val="24"/>
              </w:rPr>
              <w:t>Новое строительство</w:t>
            </w:r>
          </w:p>
        </w:tc>
        <w:tc>
          <w:tcPr>
            <w:tcW w:w="1559" w:type="dxa"/>
          </w:tcPr>
          <w:p w:rsidR="0031005E" w:rsidRPr="0086543B" w:rsidRDefault="0031005E" w:rsidP="00765420">
            <w:pPr>
              <w:ind w:firstLine="0"/>
              <w:jc w:val="center"/>
              <w:rPr>
                <w:szCs w:val="24"/>
              </w:rPr>
            </w:pPr>
            <w:r w:rsidRPr="0086543B">
              <w:rPr>
                <w:szCs w:val="24"/>
              </w:rPr>
              <w:t>Новое строительство</w:t>
            </w:r>
          </w:p>
        </w:tc>
        <w:tc>
          <w:tcPr>
            <w:tcW w:w="941" w:type="dxa"/>
          </w:tcPr>
          <w:p w:rsidR="0031005E" w:rsidRPr="0086543B" w:rsidRDefault="0031005E" w:rsidP="005B1177">
            <w:pPr>
              <w:ind w:firstLine="0"/>
              <w:jc w:val="center"/>
              <w:rPr>
                <w:szCs w:val="24"/>
              </w:rPr>
            </w:pPr>
            <w:r w:rsidRPr="0086543B">
              <w:rPr>
                <w:szCs w:val="24"/>
              </w:rPr>
              <w:t>ед</w:t>
            </w:r>
            <w:r w:rsidR="005B1177" w:rsidRPr="0086543B">
              <w:rPr>
                <w:szCs w:val="24"/>
              </w:rPr>
              <w:t>иниц</w:t>
            </w:r>
          </w:p>
        </w:tc>
        <w:tc>
          <w:tcPr>
            <w:tcW w:w="870" w:type="dxa"/>
          </w:tcPr>
          <w:p w:rsidR="0031005E" w:rsidRPr="0086543B" w:rsidRDefault="0031005E" w:rsidP="00765420">
            <w:pPr>
              <w:ind w:firstLine="0"/>
              <w:jc w:val="center"/>
              <w:rPr>
                <w:szCs w:val="24"/>
              </w:rPr>
            </w:pPr>
          </w:p>
        </w:tc>
        <w:tc>
          <w:tcPr>
            <w:tcW w:w="1021" w:type="dxa"/>
          </w:tcPr>
          <w:p w:rsidR="0031005E" w:rsidRPr="0086543B" w:rsidRDefault="0031005E" w:rsidP="00765420">
            <w:pPr>
              <w:ind w:firstLine="0"/>
              <w:jc w:val="center"/>
              <w:rPr>
                <w:szCs w:val="24"/>
              </w:rPr>
            </w:pPr>
            <w:r w:rsidRPr="0086543B">
              <w:rPr>
                <w:szCs w:val="24"/>
              </w:rPr>
              <w:t>+</w:t>
            </w:r>
          </w:p>
        </w:tc>
        <w:tc>
          <w:tcPr>
            <w:tcW w:w="1134" w:type="dxa"/>
          </w:tcPr>
          <w:p w:rsidR="0031005E" w:rsidRPr="0086543B" w:rsidRDefault="0031005E" w:rsidP="00765420">
            <w:pPr>
              <w:ind w:firstLine="0"/>
              <w:jc w:val="center"/>
              <w:rPr>
                <w:szCs w:val="24"/>
              </w:rPr>
            </w:pPr>
          </w:p>
        </w:tc>
        <w:tc>
          <w:tcPr>
            <w:tcW w:w="1134" w:type="dxa"/>
          </w:tcPr>
          <w:p w:rsidR="0031005E" w:rsidRPr="0086543B" w:rsidRDefault="0031005E" w:rsidP="00765420">
            <w:pPr>
              <w:ind w:firstLine="0"/>
              <w:jc w:val="center"/>
              <w:rPr>
                <w:szCs w:val="24"/>
              </w:rPr>
            </w:pPr>
            <w:r w:rsidRPr="0086543B">
              <w:rPr>
                <w:szCs w:val="24"/>
              </w:rPr>
              <w:t>+</w:t>
            </w:r>
          </w:p>
        </w:tc>
        <w:tc>
          <w:tcPr>
            <w:tcW w:w="1927" w:type="dxa"/>
          </w:tcPr>
          <w:p w:rsidR="0031005E" w:rsidRPr="0086543B" w:rsidRDefault="0031005E" w:rsidP="00765420">
            <w:pPr>
              <w:ind w:firstLine="0"/>
              <w:jc w:val="center"/>
              <w:rPr>
                <w:szCs w:val="24"/>
              </w:rPr>
            </w:pPr>
            <w:r w:rsidRPr="0086543B">
              <w:rPr>
                <w:szCs w:val="24"/>
              </w:rPr>
              <w:t>СТП Республики Татарстан</w:t>
            </w:r>
          </w:p>
        </w:tc>
      </w:tr>
      <w:tr w:rsidR="0031005E" w:rsidRPr="0086543B" w:rsidTr="00765420">
        <w:trPr>
          <w:trHeight w:val="284"/>
          <w:jc w:val="center"/>
        </w:trPr>
        <w:tc>
          <w:tcPr>
            <w:tcW w:w="601" w:type="dxa"/>
          </w:tcPr>
          <w:p w:rsidR="0031005E" w:rsidRPr="0086543B" w:rsidRDefault="0031005E" w:rsidP="005C4920">
            <w:pPr>
              <w:numPr>
                <w:ilvl w:val="0"/>
                <w:numId w:val="31"/>
              </w:numPr>
              <w:spacing w:after="200"/>
              <w:contextualSpacing/>
              <w:jc w:val="center"/>
              <w:rPr>
                <w:szCs w:val="24"/>
              </w:rPr>
            </w:pPr>
          </w:p>
        </w:tc>
        <w:tc>
          <w:tcPr>
            <w:tcW w:w="2031" w:type="dxa"/>
          </w:tcPr>
          <w:p w:rsidR="0031005E" w:rsidRPr="0086543B" w:rsidRDefault="0031005E" w:rsidP="00765420">
            <w:pPr>
              <w:ind w:firstLine="0"/>
              <w:jc w:val="center"/>
              <w:rPr>
                <w:szCs w:val="24"/>
              </w:rPr>
            </w:pPr>
            <w:r w:rsidRPr="0086543B">
              <w:rPr>
                <w:bCs/>
              </w:rPr>
              <w:t>Верхнеуслонское СП</w:t>
            </w:r>
          </w:p>
        </w:tc>
        <w:tc>
          <w:tcPr>
            <w:tcW w:w="2279" w:type="dxa"/>
          </w:tcPr>
          <w:p w:rsidR="0031005E" w:rsidRPr="0086543B" w:rsidRDefault="0031005E" w:rsidP="00765420">
            <w:pPr>
              <w:ind w:firstLine="0"/>
              <w:jc w:val="center"/>
              <w:rPr>
                <w:szCs w:val="24"/>
              </w:rPr>
            </w:pPr>
            <w:r w:rsidRPr="0086543B">
              <w:rPr>
                <w:bCs/>
              </w:rPr>
              <w:t>Канатная дорога</w:t>
            </w:r>
          </w:p>
        </w:tc>
        <w:tc>
          <w:tcPr>
            <w:tcW w:w="1727" w:type="dxa"/>
          </w:tcPr>
          <w:p w:rsidR="0031005E" w:rsidRPr="0086543B" w:rsidRDefault="0031005E" w:rsidP="00765420">
            <w:pPr>
              <w:ind w:firstLine="0"/>
              <w:jc w:val="center"/>
              <w:rPr>
                <w:szCs w:val="24"/>
              </w:rPr>
            </w:pPr>
            <w:r w:rsidRPr="0086543B">
              <w:rPr>
                <w:szCs w:val="24"/>
              </w:rPr>
              <w:t>Новое строительство</w:t>
            </w:r>
          </w:p>
        </w:tc>
        <w:tc>
          <w:tcPr>
            <w:tcW w:w="1559" w:type="dxa"/>
          </w:tcPr>
          <w:p w:rsidR="0031005E" w:rsidRPr="0086543B" w:rsidRDefault="0031005E" w:rsidP="00765420">
            <w:pPr>
              <w:ind w:firstLine="0"/>
              <w:jc w:val="center"/>
              <w:rPr>
                <w:szCs w:val="24"/>
              </w:rPr>
            </w:pPr>
            <w:r w:rsidRPr="0086543B">
              <w:rPr>
                <w:szCs w:val="24"/>
              </w:rPr>
              <w:t>Новое строительство</w:t>
            </w:r>
          </w:p>
        </w:tc>
        <w:tc>
          <w:tcPr>
            <w:tcW w:w="941" w:type="dxa"/>
          </w:tcPr>
          <w:p w:rsidR="0031005E" w:rsidRPr="0086543B" w:rsidRDefault="0031005E" w:rsidP="00765420">
            <w:pPr>
              <w:ind w:firstLine="0"/>
              <w:jc w:val="center"/>
              <w:rPr>
                <w:szCs w:val="24"/>
              </w:rPr>
            </w:pPr>
            <w:r w:rsidRPr="0086543B">
              <w:t>км</w:t>
            </w:r>
          </w:p>
        </w:tc>
        <w:tc>
          <w:tcPr>
            <w:tcW w:w="870" w:type="dxa"/>
          </w:tcPr>
          <w:p w:rsidR="0031005E" w:rsidRPr="0086543B" w:rsidRDefault="0031005E" w:rsidP="00765420">
            <w:pPr>
              <w:ind w:firstLine="0"/>
              <w:jc w:val="center"/>
              <w:rPr>
                <w:szCs w:val="24"/>
              </w:rPr>
            </w:pPr>
          </w:p>
        </w:tc>
        <w:tc>
          <w:tcPr>
            <w:tcW w:w="1021" w:type="dxa"/>
          </w:tcPr>
          <w:p w:rsidR="0031005E" w:rsidRPr="0086543B" w:rsidRDefault="0031005E" w:rsidP="00765420">
            <w:pPr>
              <w:ind w:firstLine="0"/>
              <w:jc w:val="center"/>
              <w:rPr>
                <w:szCs w:val="24"/>
              </w:rPr>
            </w:pPr>
            <w:r w:rsidRPr="0086543B">
              <w:t>9,1</w:t>
            </w:r>
          </w:p>
        </w:tc>
        <w:tc>
          <w:tcPr>
            <w:tcW w:w="1134" w:type="dxa"/>
          </w:tcPr>
          <w:p w:rsidR="0031005E" w:rsidRPr="0086543B" w:rsidRDefault="0031005E" w:rsidP="00765420">
            <w:pPr>
              <w:ind w:firstLine="0"/>
              <w:jc w:val="center"/>
              <w:rPr>
                <w:szCs w:val="24"/>
              </w:rPr>
            </w:pPr>
            <w:r w:rsidRPr="0086543B">
              <w:rPr>
                <w:szCs w:val="24"/>
              </w:rPr>
              <w:t>+</w:t>
            </w:r>
          </w:p>
        </w:tc>
        <w:tc>
          <w:tcPr>
            <w:tcW w:w="1134" w:type="dxa"/>
          </w:tcPr>
          <w:p w:rsidR="0031005E" w:rsidRPr="0086543B" w:rsidRDefault="0031005E" w:rsidP="00765420">
            <w:pPr>
              <w:ind w:firstLine="0"/>
              <w:jc w:val="center"/>
              <w:rPr>
                <w:szCs w:val="24"/>
              </w:rPr>
            </w:pPr>
          </w:p>
        </w:tc>
        <w:tc>
          <w:tcPr>
            <w:tcW w:w="1927" w:type="dxa"/>
          </w:tcPr>
          <w:p w:rsidR="0031005E" w:rsidRPr="0086543B" w:rsidRDefault="0031005E" w:rsidP="00D9228A">
            <w:pPr>
              <w:ind w:firstLine="0"/>
              <w:jc w:val="center"/>
              <w:rPr>
                <w:szCs w:val="24"/>
              </w:rPr>
            </w:pPr>
            <w:r w:rsidRPr="0086543B">
              <w:rPr>
                <w:szCs w:val="24"/>
              </w:rPr>
              <w:t>СТП Республики Татарстан</w:t>
            </w:r>
            <w:r w:rsidRPr="0086543B">
              <w:t>, СТП Верхнеуслонского муниципального района</w:t>
            </w:r>
          </w:p>
        </w:tc>
      </w:tr>
      <w:tr w:rsidR="0031005E" w:rsidRPr="0086543B" w:rsidTr="00765420">
        <w:trPr>
          <w:trHeight w:val="284"/>
          <w:jc w:val="center"/>
        </w:trPr>
        <w:tc>
          <w:tcPr>
            <w:tcW w:w="601" w:type="dxa"/>
          </w:tcPr>
          <w:p w:rsidR="0031005E" w:rsidRPr="0086543B" w:rsidRDefault="0031005E" w:rsidP="005C4920">
            <w:pPr>
              <w:numPr>
                <w:ilvl w:val="0"/>
                <w:numId w:val="31"/>
              </w:numPr>
              <w:spacing w:after="200"/>
              <w:contextualSpacing/>
              <w:jc w:val="center"/>
              <w:rPr>
                <w:szCs w:val="24"/>
              </w:rPr>
            </w:pPr>
          </w:p>
        </w:tc>
        <w:tc>
          <w:tcPr>
            <w:tcW w:w="2031" w:type="dxa"/>
          </w:tcPr>
          <w:p w:rsidR="0031005E" w:rsidRPr="0086543B" w:rsidRDefault="0031005E" w:rsidP="00765420">
            <w:pPr>
              <w:ind w:firstLine="0"/>
              <w:jc w:val="center"/>
              <w:rPr>
                <w:szCs w:val="24"/>
              </w:rPr>
            </w:pPr>
            <w:r w:rsidRPr="0086543B">
              <w:rPr>
                <w:bCs/>
              </w:rPr>
              <w:t>Верхнеуслонское СП, Набережно-Морквашское СП, Введенско-Слободское СП</w:t>
            </w:r>
          </w:p>
        </w:tc>
        <w:tc>
          <w:tcPr>
            <w:tcW w:w="2279" w:type="dxa"/>
          </w:tcPr>
          <w:p w:rsidR="0031005E" w:rsidRPr="0086543B" w:rsidRDefault="0031005E" w:rsidP="00765420">
            <w:pPr>
              <w:ind w:firstLine="0"/>
              <w:jc w:val="center"/>
              <w:rPr>
                <w:szCs w:val="24"/>
              </w:rPr>
            </w:pPr>
            <w:r w:rsidRPr="0086543B">
              <w:rPr>
                <w:bCs/>
              </w:rPr>
              <w:t>Канатная дорога</w:t>
            </w:r>
          </w:p>
        </w:tc>
        <w:tc>
          <w:tcPr>
            <w:tcW w:w="1727" w:type="dxa"/>
          </w:tcPr>
          <w:p w:rsidR="0031005E" w:rsidRPr="0086543B" w:rsidRDefault="0031005E" w:rsidP="00765420">
            <w:pPr>
              <w:ind w:firstLine="0"/>
              <w:jc w:val="center"/>
              <w:rPr>
                <w:szCs w:val="24"/>
              </w:rPr>
            </w:pPr>
            <w:r w:rsidRPr="0086543B">
              <w:rPr>
                <w:szCs w:val="24"/>
              </w:rPr>
              <w:t>Новое строительство</w:t>
            </w:r>
          </w:p>
        </w:tc>
        <w:tc>
          <w:tcPr>
            <w:tcW w:w="1559" w:type="dxa"/>
          </w:tcPr>
          <w:p w:rsidR="0031005E" w:rsidRPr="0086543B" w:rsidRDefault="0031005E" w:rsidP="00765420">
            <w:pPr>
              <w:ind w:firstLine="0"/>
              <w:jc w:val="center"/>
              <w:rPr>
                <w:szCs w:val="24"/>
              </w:rPr>
            </w:pPr>
            <w:r w:rsidRPr="0086543B">
              <w:rPr>
                <w:szCs w:val="24"/>
              </w:rPr>
              <w:t>Новое строительство</w:t>
            </w:r>
          </w:p>
        </w:tc>
        <w:tc>
          <w:tcPr>
            <w:tcW w:w="941" w:type="dxa"/>
          </w:tcPr>
          <w:p w:rsidR="0031005E" w:rsidRPr="0086543B" w:rsidRDefault="0031005E" w:rsidP="00765420">
            <w:pPr>
              <w:ind w:firstLine="0"/>
              <w:jc w:val="center"/>
              <w:rPr>
                <w:szCs w:val="24"/>
              </w:rPr>
            </w:pPr>
            <w:r w:rsidRPr="0086543B">
              <w:rPr>
                <w:szCs w:val="24"/>
              </w:rPr>
              <w:t>км</w:t>
            </w:r>
          </w:p>
        </w:tc>
        <w:tc>
          <w:tcPr>
            <w:tcW w:w="870" w:type="dxa"/>
          </w:tcPr>
          <w:p w:rsidR="0031005E" w:rsidRPr="0086543B" w:rsidRDefault="0031005E" w:rsidP="00765420">
            <w:pPr>
              <w:ind w:firstLine="0"/>
              <w:jc w:val="center"/>
              <w:rPr>
                <w:szCs w:val="24"/>
              </w:rPr>
            </w:pPr>
          </w:p>
        </w:tc>
        <w:tc>
          <w:tcPr>
            <w:tcW w:w="1021" w:type="dxa"/>
          </w:tcPr>
          <w:p w:rsidR="0031005E" w:rsidRPr="0086543B" w:rsidRDefault="0031005E" w:rsidP="00765420">
            <w:pPr>
              <w:ind w:firstLine="0"/>
              <w:jc w:val="center"/>
              <w:rPr>
                <w:szCs w:val="24"/>
              </w:rPr>
            </w:pPr>
            <w:r w:rsidRPr="0086543B">
              <w:t>13</w:t>
            </w:r>
          </w:p>
        </w:tc>
        <w:tc>
          <w:tcPr>
            <w:tcW w:w="1134" w:type="dxa"/>
          </w:tcPr>
          <w:p w:rsidR="0031005E" w:rsidRPr="0086543B" w:rsidRDefault="0031005E" w:rsidP="00765420">
            <w:pPr>
              <w:ind w:firstLine="0"/>
              <w:jc w:val="center"/>
              <w:rPr>
                <w:szCs w:val="24"/>
              </w:rPr>
            </w:pPr>
          </w:p>
        </w:tc>
        <w:tc>
          <w:tcPr>
            <w:tcW w:w="1134" w:type="dxa"/>
          </w:tcPr>
          <w:p w:rsidR="0031005E" w:rsidRPr="0086543B" w:rsidRDefault="0031005E" w:rsidP="00765420">
            <w:pPr>
              <w:ind w:firstLine="0"/>
              <w:jc w:val="center"/>
              <w:rPr>
                <w:szCs w:val="24"/>
              </w:rPr>
            </w:pPr>
            <w:r w:rsidRPr="0086543B">
              <w:rPr>
                <w:szCs w:val="24"/>
              </w:rPr>
              <w:t>+</w:t>
            </w:r>
          </w:p>
        </w:tc>
        <w:tc>
          <w:tcPr>
            <w:tcW w:w="1927" w:type="dxa"/>
          </w:tcPr>
          <w:p w:rsidR="0031005E" w:rsidRPr="0086543B" w:rsidRDefault="0031005E" w:rsidP="00D9228A">
            <w:pPr>
              <w:ind w:firstLine="0"/>
              <w:jc w:val="center"/>
              <w:rPr>
                <w:szCs w:val="24"/>
              </w:rPr>
            </w:pPr>
            <w:r w:rsidRPr="0086543B">
              <w:rPr>
                <w:szCs w:val="24"/>
              </w:rPr>
              <w:t>СТП Республики Татарстан</w:t>
            </w:r>
            <w:r w:rsidRPr="0086543B">
              <w:t>, СТП Верхнеуслонского муниципального района</w:t>
            </w:r>
          </w:p>
        </w:tc>
      </w:tr>
    </w:tbl>
    <w:p w:rsidR="0031005E" w:rsidRPr="0086543B" w:rsidRDefault="0031005E" w:rsidP="00AA0F44">
      <w:pPr>
        <w:pStyle w:val="33"/>
        <w:ind w:left="720"/>
        <w:jc w:val="center"/>
        <w:outlineLvl w:val="2"/>
        <w:sectPr w:rsidR="0031005E" w:rsidRPr="0086543B" w:rsidSect="00765420">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128" w:name="_Toc447539881"/>
      <w:bookmarkStart w:id="129" w:name="_Toc515633803"/>
      <w:bookmarkStart w:id="130" w:name="_Toc515889031"/>
      <w:r w:rsidRPr="00232DCD">
        <w:rPr>
          <w:b/>
          <w:i/>
          <w:sz w:val="28"/>
        </w:rPr>
        <w:lastRenderedPageBreak/>
        <w:t>1.4.</w:t>
      </w:r>
      <w:r w:rsidR="00D9228A">
        <w:rPr>
          <w:b/>
          <w:i/>
          <w:sz w:val="28"/>
        </w:rPr>
        <w:t>3</w:t>
      </w:r>
      <w:r w:rsidRPr="00232DCD">
        <w:rPr>
          <w:b/>
          <w:i/>
          <w:sz w:val="28"/>
        </w:rPr>
        <w:t>. Мероприятия по развитию железнодорожного транспорта</w:t>
      </w:r>
      <w:bookmarkEnd w:id="128"/>
      <w:bookmarkEnd w:id="129"/>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1820"/>
        <w:gridCol w:w="2512"/>
        <w:gridCol w:w="1849"/>
        <w:gridCol w:w="1559"/>
        <w:gridCol w:w="941"/>
        <w:gridCol w:w="870"/>
        <w:gridCol w:w="1021"/>
        <w:gridCol w:w="1134"/>
        <w:gridCol w:w="1134"/>
        <w:gridCol w:w="1741"/>
      </w:tblGrid>
      <w:tr w:rsidR="0031005E" w:rsidRPr="0086543B" w:rsidTr="00874DF3">
        <w:trPr>
          <w:trHeight w:val="284"/>
          <w:tblHeader/>
          <w:jc w:val="center"/>
        </w:trPr>
        <w:tc>
          <w:tcPr>
            <w:tcW w:w="601" w:type="dxa"/>
            <w:vMerge w:val="restart"/>
            <w:vAlign w:val="center"/>
          </w:tcPr>
          <w:p w:rsidR="0031005E" w:rsidRPr="0086543B" w:rsidRDefault="0031005E" w:rsidP="00874DF3">
            <w:pPr>
              <w:ind w:firstLine="0"/>
              <w:jc w:val="center"/>
              <w:rPr>
                <w:b/>
                <w:szCs w:val="24"/>
              </w:rPr>
            </w:pPr>
            <w:r w:rsidRPr="0086543B">
              <w:rPr>
                <w:b/>
                <w:szCs w:val="24"/>
              </w:rPr>
              <w:t>№ п/п</w:t>
            </w:r>
          </w:p>
        </w:tc>
        <w:tc>
          <w:tcPr>
            <w:tcW w:w="1820" w:type="dxa"/>
            <w:vMerge w:val="restart"/>
            <w:vAlign w:val="center"/>
          </w:tcPr>
          <w:p w:rsidR="0031005E" w:rsidRPr="0086543B" w:rsidRDefault="0031005E" w:rsidP="00874DF3">
            <w:pPr>
              <w:ind w:firstLine="0"/>
              <w:jc w:val="center"/>
              <w:rPr>
                <w:b/>
                <w:szCs w:val="24"/>
              </w:rPr>
            </w:pPr>
            <w:r w:rsidRPr="0086543B">
              <w:rPr>
                <w:b/>
                <w:szCs w:val="24"/>
              </w:rPr>
              <w:t>Местоположение</w:t>
            </w:r>
          </w:p>
        </w:tc>
        <w:tc>
          <w:tcPr>
            <w:tcW w:w="2512" w:type="dxa"/>
            <w:vMerge w:val="restart"/>
            <w:vAlign w:val="center"/>
          </w:tcPr>
          <w:p w:rsidR="0031005E" w:rsidRPr="0086543B" w:rsidRDefault="0031005E" w:rsidP="00874DF3">
            <w:pPr>
              <w:ind w:firstLine="0"/>
              <w:jc w:val="center"/>
              <w:rPr>
                <w:b/>
                <w:szCs w:val="24"/>
              </w:rPr>
            </w:pPr>
            <w:r w:rsidRPr="0086543B">
              <w:rPr>
                <w:b/>
                <w:szCs w:val="24"/>
              </w:rPr>
              <w:t>Наименование объекта</w:t>
            </w:r>
          </w:p>
        </w:tc>
        <w:tc>
          <w:tcPr>
            <w:tcW w:w="1849" w:type="dxa"/>
            <w:vMerge w:val="restart"/>
            <w:vAlign w:val="center"/>
          </w:tcPr>
          <w:p w:rsidR="0031005E" w:rsidRPr="0086543B" w:rsidRDefault="0031005E" w:rsidP="00874DF3">
            <w:pPr>
              <w:ind w:firstLine="0"/>
              <w:jc w:val="center"/>
              <w:rPr>
                <w:b/>
                <w:szCs w:val="24"/>
              </w:rPr>
            </w:pPr>
            <w:r w:rsidRPr="0086543B">
              <w:rPr>
                <w:b/>
                <w:szCs w:val="24"/>
              </w:rPr>
              <w:t>Наименование мероприятия</w:t>
            </w:r>
          </w:p>
        </w:tc>
        <w:tc>
          <w:tcPr>
            <w:tcW w:w="1559" w:type="dxa"/>
            <w:vMerge w:val="restart"/>
            <w:vAlign w:val="center"/>
          </w:tcPr>
          <w:p w:rsidR="0031005E" w:rsidRPr="0086543B" w:rsidRDefault="0031005E" w:rsidP="00874DF3">
            <w:pPr>
              <w:ind w:firstLine="0"/>
              <w:jc w:val="center"/>
              <w:rPr>
                <w:b/>
                <w:szCs w:val="24"/>
              </w:rPr>
            </w:pPr>
            <w:r w:rsidRPr="0086543B">
              <w:rPr>
                <w:b/>
                <w:szCs w:val="24"/>
              </w:rPr>
              <w:t>Вид меро</w:t>
            </w:r>
            <w:r w:rsidR="005B1177" w:rsidRPr="0086543B">
              <w:rPr>
                <w:b/>
                <w:szCs w:val="24"/>
              </w:rPr>
              <w:t>приятия</w:t>
            </w:r>
          </w:p>
        </w:tc>
        <w:tc>
          <w:tcPr>
            <w:tcW w:w="941" w:type="dxa"/>
            <w:vMerge w:val="restart"/>
            <w:vAlign w:val="center"/>
          </w:tcPr>
          <w:p w:rsidR="0031005E" w:rsidRPr="0086543B" w:rsidRDefault="0031005E" w:rsidP="00874DF3">
            <w:pPr>
              <w:ind w:firstLine="0"/>
              <w:jc w:val="center"/>
              <w:rPr>
                <w:b/>
                <w:szCs w:val="24"/>
              </w:rPr>
            </w:pPr>
            <w:r w:rsidRPr="0086543B">
              <w:rPr>
                <w:b/>
                <w:szCs w:val="24"/>
              </w:rPr>
              <w:t>Единица измерения</w:t>
            </w:r>
          </w:p>
        </w:tc>
        <w:tc>
          <w:tcPr>
            <w:tcW w:w="1891" w:type="dxa"/>
            <w:gridSpan w:val="2"/>
            <w:vAlign w:val="center"/>
          </w:tcPr>
          <w:p w:rsidR="0031005E" w:rsidRPr="0086543B" w:rsidRDefault="0031005E" w:rsidP="00874DF3">
            <w:pPr>
              <w:ind w:firstLine="0"/>
              <w:jc w:val="center"/>
              <w:rPr>
                <w:b/>
                <w:szCs w:val="24"/>
              </w:rPr>
            </w:pPr>
            <w:r w:rsidRPr="0086543B">
              <w:rPr>
                <w:b/>
                <w:szCs w:val="24"/>
              </w:rPr>
              <w:t>Мощность</w:t>
            </w:r>
          </w:p>
        </w:tc>
        <w:tc>
          <w:tcPr>
            <w:tcW w:w="2268" w:type="dxa"/>
            <w:gridSpan w:val="2"/>
            <w:vAlign w:val="center"/>
          </w:tcPr>
          <w:p w:rsidR="0031005E" w:rsidRPr="0086543B" w:rsidRDefault="0031005E" w:rsidP="00874DF3">
            <w:pPr>
              <w:ind w:firstLine="0"/>
              <w:jc w:val="center"/>
              <w:rPr>
                <w:b/>
                <w:szCs w:val="24"/>
              </w:rPr>
            </w:pPr>
            <w:r w:rsidRPr="0086543B">
              <w:rPr>
                <w:b/>
                <w:szCs w:val="24"/>
              </w:rPr>
              <w:t>Срок реализации</w:t>
            </w:r>
          </w:p>
        </w:tc>
        <w:tc>
          <w:tcPr>
            <w:tcW w:w="1741" w:type="dxa"/>
            <w:vMerge w:val="restart"/>
            <w:vAlign w:val="center"/>
          </w:tcPr>
          <w:p w:rsidR="0031005E" w:rsidRPr="0086543B" w:rsidRDefault="0031005E" w:rsidP="00874DF3">
            <w:pPr>
              <w:ind w:firstLine="0"/>
              <w:jc w:val="center"/>
              <w:rPr>
                <w:b/>
                <w:szCs w:val="24"/>
              </w:rPr>
            </w:pPr>
            <w:r w:rsidRPr="0086543B">
              <w:rPr>
                <w:b/>
                <w:szCs w:val="24"/>
              </w:rPr>
              <w:t>Источник мероприятия</w:t>
            </w:r>
          </w:p>
        </w:tc>
      </w:tr>
      <w:tr w:rsidR="0031005E" w:rsidRPr="0086543B" w:rsidTr="00874DF3">
        <w:trPr>
          <w:trHeight w:val="284"/>
          <w:tblHeader/>
          <w:jc w:val="center"/>
        </w:trPr>
        <w:tc>
          <w:tcPr>
            <w:tcW w:w="601" w:type="dxa"/>
            <w:vMerge/>
            <w:vAlign w:val="center"/>
          </w:tcPr>
          <w:p w:rsidR="0031005E" w:rsidRPr="0086543B" w:rsidRDefault="0031005E" w:rsidP="00AA0F44">
            <w:pPr>
              <w:ind w:firstLine="0"/>
              <w:jc w:val="center"/>
              <w:rPr>
                <w:b/>
                <w:szCs w:val="24"/>
              </w:rPr>
            </w:pPr>
          </w:p>
        </w:tc>
        <w:tc>
          <w:tcPr>
            <w:tcW w:w="1820" w:type="dxa"/>
            <w:vMerge/>
            <w:vAlign w:val="center"/>
          </w:tcPr>
          <w:p w:rsidR="0031005E" w:rsidRPr="0086543B" w:rsidRDefault="0031005E" w:rsidP="00AA0F44">
            <w:pPr>
              <w:ind w:firstLine="0"/>
              <w:jc w:val="center"/>
              <w:rPr>
                <w:b/>
                <w:szCs w:val="24"/>
              </w:rPr>
            </w:pPr>
          </w:p>
        </w:tc>
        <w:tc>
          <w:tcPr>
            <w:tcW w:w="2512" w:type="dxa"/>
            <w:vMerge/>
            <w:vAlign w:val="center"/>
          </w:tcPr>
          <w:p w:rsidR="0031005E" w:rsidRPr="0086543B" w:rsidRDefault="0031005E" w:rsidP="00AA0F44">
            <w:pPr>
              <w:ind w:firstLine="0"/>
              <w:jc w:val="center"/>
              <w:rPr>
                <w:b/>
                <w:szCs w:val="24"/>
              </w:rPr>
            </w:pPr>
          </w:p>
        </w:tc>
        <w:tc>
          <w:tcPr>
            <w:tcW w:w="1849" w:type="dxa"/>
            <w:vMerge/>
            <w:vAlign w:val="center"/>
          </w:tcPr>
          <w:p w:rsidR="0031005E" w:rsidRPr="0086543B" w:rsidRDefault="0031005E" w:rsidP="00AA0F44">
            <w:pPr>
              <w:ind w:firstLine="0"/>
              <w:jc w:val="center"/>
              <w:rPr>
                <w:b/>
                <w:szCs w:val="24"/>
              </w:rPr>
            </w:pPr>
          </w:p>
        </w:tc>
        <w:tc>
          <w:tcPr>
            <w:tcW w:w="1559" w:type="dxa"/>
            <w:vMerge/>
            <w:vAlign w:val="center"/>
          </w:tcPr>
          <w:p w:rsidR="0031005E" w:rsidRPr="0086543B" w:rsidRDefault="0031005E" w:rsidP="00AA0F44">
            <w:pPr>
              <w:ind w:firstLine="0"/>
              <w:jc w:val="center"/>
              <w:rPr>
                <w:b/>
                <w:szCs w:val="24"/>
              </w:rPr>
            </w:pPr>
          </w:p>
        </w:tc>
        <w:tc>
          <w:tcPr>
            <w:tcW w:w="941" w:type="dxa"/>
            <w:vMerge/>
            <w:vAlign w:val="center"/>
          </w:tcPr>
          <w:p w:rsidR="0031005E" w:rsidRPr="0086543B" w:rsidRDefault="0031005E" w:rsidP="00AA0F44">
            <w:pPr>
              <w:ind w:firstLine="0"/>
              <w:jc w:val="center"/>
              <w:rPr>
                <w:b/>
                <w:szCs w:val="24"/>
              </w:rPr>
            </w:pPr>
          </w:p>
        </w:tc>
        <w:tc>
          <w:tcPr>
            <w:tcW w:w="870" w:type="dxa"/>
            <w:vAlign w:val="center"/>
          </w:tcPr>
          <w:p w:rsidR="0031005E" w:rsidRPr="0086543B" w:rsidRDefault="0031005E" w:rsidP="00874DF3">
            <w:pPr>
              <w:ind w:firstLine="0"/>
              <w:jc w:val="center"/>
              <w:rPr>
                <w:b/>
                <w:szCs w:val="24"/>
              </w:rPr>
            </w:pPr>
            <w:r w:rsidRPr="0086543B">
              <w:rPr>
                <w:b/>
                <w:szCs w:val="24"/>
              </w:rPr>
              <w:t>существу</w:t>
            </w:r>
            <w:r w:rsidR="000B5337" w:rsidRPr="0086543B">
              <w:rPr>
                <w:b/>
                <w:szCs w:val="24"/>
              </w:rPr>
              <w:t>-</w:t>
            </w:r>
            <w:r w:rsidRPr="0086543B">
              <w:rPr>
                <w:b/>
                <w:szCs w:val="24"/>
              </w:rPr>
              <w:t>ющая</w:t>
            </w:r>
          </w:p>
        </w:tc>
        <w:tc>
          <w:tcPr>
            <w:tcW w:w="1021" w:type="dxa"/>
            <w:vAlign w:val="center"/>
          </w:tcPr>
          <w:p w:rsidR="0031005E" w:rsidRPr="0086543B" w:rsidRDefault="0031005E" w:rsidP="00874DF3">
            <w:pPr>
              <w:ind w:firstLine="0"/>
              <w:jc w:val="center"/>
              <w:rPr>
                <w:b/>
                <w:szCs w:val="24"/>
              </w:rPr>
            </w:pPr>
            <w:r w:rsidRPr="0086543B">
              <w:rPr>
                <w:b/>
                <w:szCs w:val="24"/>
              </w:rPr>
              <w:t>новая (дополнительная)</w:t>
            </w:r>
          </w:p>
        </w:tc>
        <w:tc>
          <w:tcPr>
            <w:tcW w:w="1134" w:type="dxa"/>
            <w:vAlign w:val="center"/>
          </w:tcPr>
          <w:p w:rsidR="0031005E" w:rsidRPr="0086543B" w:rsidRDefault="0031005E" w:rsidP="00874DF3">
            <w:pPr>
              <w:ind w:firstLine="0"/>
              <w:jc w:val="center"/>
              <w:rPr>
                <w:b/>
                <w:szCs w:val="24"/>
              </w:rPr>
            </w:pPr>
            <w:r w:rsidRPr="0086543B">
              <w:rPr>
                <w:b/>
                <w:szCs w:val="24"/>
              </w:rPr>
              <w:t>первая очередь (до</w:t>
            </w:r>
            <w:r w:rsidR="00874DF3">
              <w:rPr>
                <w:b/>
                <w:szCs w:val="24"/>
              </w:rPr>
              <w:t xml:space="preserve"> </w:t>
            </w:r>
            <w:r w:rsidRPr="0086543B">
              <w:rPr>
                <w:b/>
                <w:szCs w:val="24"/>
              </w:rPr>
              <w:t>2020</w:t>
            </w:r>
            <w:r w:rsidR="000B5337" w:rsidRPr="0086543B">
              <w:rPr>
                <w:b/>
                <w:szCs w:val="24"/>
              </w:rPr>
              <w:t xml:space="preserve"> </w:t>
            </w:r>
            <w:r w:rsidRPr="0086543B">
              <w:rPr>
                <w:b/>
                <w:szCs w:val="24"/>
              </w:rPr>
              <w:t>г</w:t>
            </w:r>
            <w:r w:rsidR="005B1177" w:rsidRPr="0086543B">
              <w:rPr>
                <w:b/>
                <w:szCs w:val="24"/>
              </w:rPr>
              <w:t>ода</w:t>
            </w:r>
            <w:r w:rsidRPr="0086543B">
              <w:rPr>
                <w:b/>
                <w:szCs w:val="24"/>
              </w:rPr>
              <w:t>)</w:t>
            </w:r>
          </w:p>
        </w:tc>
        <w:tc>
          <w:tcPr>
            <w:tcW w:w="1134" w:type="dxa"/>
            <w:vAlign w:val="center"/>
          </w:tcPr>
          <w:p w:rsidR="0031005E" w:rsidRPr="0086543B" w:rsidRDefault="0031005E" w:rsidP="00874DF3">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1741" w:type="dxa"/>
            <w:vMerge/>
            <w:vAlign w:val="center"/>
          </w:tcPr>
          <w:p w:rsidR="0031005E" w:rsidRPr="0086543B" w:rsidRDefault="0031005E" w:rsidP="00AA0F44">
            <w:pPr>
              <w:ind w:firstLine="0"/>
              <w:jc w:val="center"/>
              <w:rPr>
                <w:b/>
                <w:i/>
                <w:szCs w:val="24"/>
              </w:rPr>
            </w:pPr>
          </w:p>
        </w:tc>
      </w:tr>
      <w:tr w:rsidR="0031005E" w:rsidRPr="0086543B" w:rsidTr="00C1257B">
        <w:trPr>
          <w:trHeight w:val="284"/>
          <w:jc w:val="center"/>
        </w:trPr>
        <w:tc>
          <w:tcPr>
            <w:tcW w:w="15182" w:type="dxa"/>
            <w:gridSpan w:val="11"/>
            <w:vAlign w:val="center"/>
          </w:tcPr>
          <w:p w:rsidR="0031005E" w:rsidRPr="0086543B" w:rsidRDefault="0031005E" w:rsidP="00764EC6">
            <w:pPr>
              <w:ind w:firstLine="0"/>
              <w:jc w:val="center"/>
              <w:rPr>
                <w:b/>
                <w:szCs w:val="24"/>
              </w:rPr>
            </w:pPr>
            <w:r w:rsidRPr="0086543B">
              <w:rPr>
                <w:b/>
                <w:szCs w:val="24"/>
              </w:rPr>
              <w:t>М</w:t>
            </w:r>
            <w:r w:rsidR="00764EC6" w:rsidRPr="0086543B">
              <w:rPr>
                <w:b/>
                <w:szCs w:val="24"/>
              </w:rPr>
              <w:t>ероприятия регионального значения</w:t>
            </w:r>
          </w:p>
        </w:tc>
      </w:tr>
      <w:tr w:rsidR="0031005E" w:rsidRPr="0086543B" w:rsidTr="002A1C67">
        <w:trPr>
          <w:trHeight w:val="284"/>
          <w:jc w:val="center"/>
        </w:trPr>
        <w:tc>
          <w:tcPr>
            <w:tcW w:w="601" w:type="dxa"/>
          </w:tcPr>
          <w:p w:rsidR="0031005E" w:rsidRPr="0086543B" w:rsidRDefault="0031005E" w:rsidP="005C4920">
            <w:pPr>
              <w:numPr>
                <w:ilvl w:val="0"/>
                <w:numId w:val="161"/>
              </w:numPr>
              <w:spacing w:after="200"/>
              <w:contextualSpacing/>
              <w:jc w:val="center"/>
              <w:rPr>
                <w:szCs w:val="24"/>
              </w:rPr>
            </w:pPr>
          </w:p>
        </w:tc>
        <w:tc>
          <w:tcPr>
            <w:tcW w:w="1820" w:type="dxa"/>
          </w:tcPr>
          <w:p w:rsidR="0031005E" w:rsidRPr="0086543B" w:rsidRDefault="0031005E" w:rsidP="002A1C67">
            <w:pPr>
              <w:ind w:firstLine="0"/>
              <w:jc w:val="center"/>
              <w:rPr>
                <w:szCs w:val="24"/>
              </w:rPr>
            </w:pPr>
            <w:r w:rsidRPr="0086543B">
              <w:rPr>
                <w:szCs w:val="24"/>
              </w:rPr>
              <w:t>Менделеевский муниципальный район</w:t>
            </w:r>
          </w:p>
        </w:tc>
        <w:tc>
          <w:tcPr>
            <w:tcW w:w="2512" w:type="dxa"/>
          </w:tcPr>
          <w:p w:rsidR="00E60CD9" w:rsidRPr="0086543B" w:rsidRDefault="00E60CD9" w:rsidP="002A1C67">
            <w:pPr>
              <w:ind w:firstLine="0"/>
              <w:jc w:val="center"/>
              <w:rPr>
                <w:szCs w:val="24"/>
              </w:rPr>
            </w:pPr>
            <w:r w:rsidRPr="0086543B">
              <w:rPr>
                <w:szCs w:val="24"/>
              </w:rPr>
              <w:t xml:space="preserve">ст.Тихоново – </w:t>
            </w:r>
          </w:p>
          <w:p w:rsidR="0031005E" w:rsidRPr="0086543B" w:rsidRDefault="00E60CD9" w:rsidP="002A1C67">
            <w:pPr>
              <w:ind w:firstLine="0"/>
              <w:jc w:val="center"/>
              <w:rPr>
                <w:szCs w:val="24"/>
              </w:rPr>
            </w:pPr>
            <w:r w:rsidRPr="0086543B">
              <w:rPr>
                <w:szCs w:val="24"/>
              </w:rPr>
              <w:t>ОЭЗ  «</w:t>
            </w:r>
            <w:r w:rsidR="0031005E" w:rsidRPr="0086543B">
              <w:rPr>
                <w:szCs w:val="24"/>
              </w:rPr>
              <w:t>Алабуга»</w:t>
            </w:r>
          </w:p>
        </w:tc>
        <w:tc>
          <w:tcPr>
            <w:tcW w:w="1849" w:type="dxa"/>
          </w:tcPr>
          <w:p w:rsidR="0031005E" w:rsidRPr="0086543B" w:rsidRDefault="0031005E" w:rsidP="002A1C67">
            <w:pPr>
              <w:ind w:firstLine="0"/>
              <w:jc w:val="center"/>
              <w:rPr>
                <w:szCs w:val="24"/>
              </w:rPr>
            </w:pPr>
            <w:r w:rsidRPr="0086543B">
              <w:rPr>
                <w:szCs w:val="24"/>
              </w:rPr>
              <w:t>Реконструкция</w:t>
            </w:r>
          </w:p>
        </w:tc>
        <w:tc>
          <w:tcPr>
            <w:tcW w:w="1559" w:type="dxa"/>
          </w:tcPr>
          <w:p w:rsidR="0031005E" w:rsidRPr="0086543B" w:rsidRDefault="0031005E" w:rsidP="002A1C67">
            <w:pPr>
              <w:ind w:firstLine="0"/>
              <w:jc w:val="center"/>
              <w:rPr>
                <w:szCs w:val="24"/>
              </w:rPr>
            </w:pPr>
            <w:r w:rsidRPr="0086543B">
              <w:rPr>
                <w:szCs w:val="24"/>
              </w:rPr>
              <w:t>Реконструкция</w:t>
            </w:r>
          </w:p>
        </w:tc>
        <w:tc>
          <w:tcPr>
            <w:tcW w:w="941" w:type="dxa"/>
          </w:tcPr>
          <w:p w:rsidR="0031005E" w:rsidRPr="0086543B" w:rsidRDefault="0031005E" w:rsidP="002A1C67">
            <w:pPr>
              <w:ind w:firstLine="0"/>
              <w:jc w:val="center"/>
              <w:rPr>
                <w:szCs w:val="24"/>
              </w:rPr>
            </w:pPr>
            <w:r w:rsidRPr="0086543B">
              <w:rPr>
                <w:szCs w:val="24"/>
              </w:rPr>
              <w:t>км</w:t>
            </w:r>
          </w:p>
        </w:tc>
        <w:tc>
          <w:tcPr>
            <w:tcW w:w="870" w:type="dxa"/>
          </w:tcPr>
          <w:p w:rsidR="0031005E" w:rsidRPr="0086543B" w:rsidRDefault="0031005E" w:rsidP="002A1C67">
            <w:pPr>
              <w:ind w:firstLine="0"/>
              <w:jc w:val="center"/>
              <w:rPr>
                <w:szCs w:val="24"/>
              </w:rPr>
            </w:pPr>
            <w:r w:rsidRPr="0086543B">
              <w:rPr>
                <w:szCs w:val="24"/>
              </w:rPr>
              <w:t>1</w:t>
            </w:r>
          </w:p>
        </w:tc>
        <w:tc>
          <w:tcPr>
            <w:tcW w:w="1021" w:type="dxa"/>
          </w:tcPr>
          <w:p w:rsidR="0031005E" w:rsidRPr="0086543B" w:rsidRDefault="0031005E" w:rsidP="002A1C67">
            <w:pPr>
              <w:ind w:firstLine="0"/>
              <w:jc w:val="center"/>
              <w:rPr>
                <w:szCs w:val="24"/>
              </w:rPr>
            </w:pPr>
          </w:p>
        </w:tc>
        <w:tc>
          <w:tcPr>
            <w:tcW w:w="1134" w:type="dxa"/>
          </w:tcPr>
          <w:p w:rsidR="0031005E" w:rsidRPr="0086543B" w:rsidRDefault="0031005E" w:rsidP="002A1C67">
            <w:pPr>
              <w:ind w:firstLine="0"/>
              <w:jc w:val="center"/>
              <w:rPr>
                <w:szCs w:val="24"/>
              </w:rPr>
            </w:pPr>
            <w:r w:rsidRPr="0086543B">
              <w:rPr>
                <w:szCs w:val="24"/>
              </w:rPr>
              <w:t>+</w:t>
            </w:r>
          </w:p>
        </w:tc>
        <w:tc>
          <w:tcPr>
            <w:tcW w:w="1134" w:type="dxa"/>
          </w:tcPr>
          <w:p w:rsidR="0031005E" w:rsidRPr="0086543B" w:rsidRDefault="0031005E" w:rsidP="002A1C67">
            <w:pPr>
              <w:ind w:firstLine="0"/>
              <w:jc w:val="center"/>
              <w:rPr>
                <w:szCs w:val="24"/>
              </w:rPr>
            </w:pPr>
          </w:p>
        </w:tc>
        <w:tc>
          <w:tcPr>
            <w:tcW w:w="1741" w:type="dxa"/>
          </w:tcPr>
          <w:p w:rsidR="0031005E" w:rsidRPr="0086543B" w:rsidRDefault="0031005E" w:rsidP="002A1C67">
            <w:pPr>
              <w:ind w:firstLine="0"/>
              <w:jc w:val="center"/>
              <w:rPr>
                <w:szCs w:val="24"/>
              </w:rPr>
            </w:pPr>
            <w:r w:rsidRPr="0086543B">
              <w:rPr>
                <w:szCs w:val="24"/>
              </w:rPr>
              <w:t>СТП Менделеевского муниципального района</w:t>
            </w:r>
          </w:p>
        </w:tc>
      </w:tr>
    </w:tbl>
    <w:p w:rsidR="0031005E" w:rsidRPr="0086543B" w:rsidRDefault="0031005E" w:rsidP="00AA0F44">
      <w:pPr>
        <w:pStyle w:val="33"/>
        <w:ind w:left="720"/>
        <w:jc w:val="center"/>
        <w:sectPr w:rsidR="0031005E" w:rsidRPr="0086543B" w:rsidSect="002A1C67">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131" w:name="_Toc447539882"/>
      <w:bookmarkStart w:id="132" w:name="_Toc515633804"/>
      <w:bookmarkStart w:id="133" w:name="_Toc515889032"/>
      <w:r w:rsidRPr="00232DCD">
        <w:rPr>
          <w:b/>
          <w:i/>
          <w:sz w:val="28"/>
        </w:rPr>
        <w:lastRenderedPageBreak/>
        <w:t>1.4.</w:t>
      </w:r>
      <w:r w:rsidR="00D9228A">
        <w:rPr>
          <w:b/>
          <w:i/>
          <w:sz w:val="28"/>
        </w:rPr>
        <w:t>4</w:t>
      </w:r>
      <w:r w:rsidRPr="00232DCD">
        <w:rPr>
          <w:b/>
          <w:i/>
          <w:sz w:val="28"/>
        </w:rPr>
        <w:t>. Мероприятия по развитию воздушного транспорта</w:t>
      </w:r>
      <w:bookmarkEnd w:id="131"/>
      <w:bookmarkEnd w:id="132"/>
      <w:bookmarkEnd w:id="133"/>
    </w:p>
    <w:tbl>
      <w:tblPr>
        <w:tblW w:w="14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1820"/>
        <w:gridCol w:w="1751"/>
        <w:gridCol w:w="2040"/>
        <w:gridCol w:w="1372"/>
        <w:gridCol w:w="941"/>
        <w:gridCol w:w="870"/>
        <w:gridCol w:w="1021"/>
        <w:gridCol w:w="1134"/>
        <w:gridCol w:w="1134"/>
        <w:gridCol w:w="2310"/>
      </w:tblGrid>
      <w:tr w:rsidR="0031005E" w:rsidRPr="0086543B" w:rsidTr="00874DF3">
        <w:trPr>
          <w:trHeight w:val="284"/>
          <w:tblHeader/>
          <w:jc w:val="center"/>
        </w:trPr>
        <w:tc>
          <w:tcPr>
            <w:tcW w:w="601" w:type="dxa"/>
            <w:vMerge w:val="restart"/>
            <w:vAlign w:val="center"/>
          </w:tcPr>
          <w:p w:rsidR="0031005E" w:rsidRPr="0086543B" w:rsidRDefault="0031005E" w:rsidP="00874DF3">
            <w:pPr>
              <w:ind w:firstLine="0"/>
              <w:jc w:val="center"/>
              <w:rPr>
                <w:b/>
                <w:szCs w:val="24"/>
              </w:rPr>
            </w:pPr>
            <w:r w:rsidRPr="0086543B">
              <w:rPr>
                <w:b/>
                <w:szCs w:val="24"/>
              </w:rPr>
              <w:t>№ п/п</w:t>
            </w:r>
          </w:p>
        </w:tc>
        <w:tc>
          <w:tcPr>
            <w:tcW w:w="1820" w:type="dxa"/>
            <w:vMerge w:val="restart"/>
            <w:vAlign w:val="center"/>
          </w:tcPr>
          <w:p w:rsidR="0031005E" w:rsidRPr="0086543B" w:rsidRDefault="0031005E" w:rsidP="00874DF3">
            <w:pPr>
              <w:ind w:firstLine="0"/>
              <w:jc w:val="center"/>
              <w:rPr>
                <w:b/>
                <w:szCs w:val="24"/>
              </w:rPr>
            </w:pPr>
            <w:r w:rsidRPr="0086543B">
              <w:rPr>
                <w:b/>
                <w:szCs w:val="24"/>
              </w:rPr>
              <w:t>Местоположение</w:t>
            </w:r>
          </w:p>
        </w:tc>
        <w:tc>
          <w:tcPr>
            <w:tcW w:w="1751" w:type="dxa"/>
            <w:vMerge w:val="restart"/>
            <w:vAlign w:val="center"/>
          </w:tcPr>
          <w:p w:rsidR="0031005E" w:rsidRPr="0086543B" w:rsidRDefault="0031005E" w:rsidP="00874DF3">
            <w:pPr>
              <w:ind w:firstLine="0"/>
              <w:jc w:val="center"/>
              <w:rPr>
                <w:b/>
                <w:szCs w:val="24"/>
              </w:rPr>
            </w:pPr>
            <w:r w:rsidRPr="0086543B">
              <w:rPr>
                <w:b/>
                <w:szCs w:val="24"/>
              </w:rPr>
              <w:t>Наименование объекта</w:t>
            </w:r>
          </w:p>
        </w:tc>
        <w:tc>
          <w:tcPr>
            <w:tcW w:w="2040" w:type="dxa"/>
            <w:vMerge w:val="restart"/>
            <w:vAlign w:val="center"/>
          </w:tcPr>
          <w:p w:rsidR="0031005E" w:rsidRPr="0086543B" w:rsidRDefault="0031005E" w:rsidP="00874DF3">
            <w:pPr>
              <w:ind w:firstLine="0"/>
              <w:jc w:val="center"/>
              <w:rPr>
                <w:b/>
                <w:szCs w:val="24"/>
              </w:rPr>
            </w:pPr>
            <w:r w:rsidRPr="0086543B">
              <w:rPr>
                <w:b/>
                <w:szCs w:val="24"/>
              </w:rPr>
              <w:t>Наименование мероприятия</w:t>
            </w:r>
          </w:p>
        </w:tc>
        <w:tc>
          <w:tcPr>
            <w:tcW w:w="1372" w:type="dxa"/>
            <w:vMerge w:val="restart"/>
            <w:vAlign w:val="center"/>
          </w:tcPr>
          <w:p w:rsidR="0031005E" w:rsidRPr="0086543B" w:rsidRDefault="0031005E" w:rsidP="00874DF3">
            <w:pPr>
              <w:ind w:firstLine="0"/>
              <w:jc w:val="center"/>
              <w:rPr>
                <w:b/>
                <w:szCs w:val="24"/>
              </w:rPr>
            </w:pPr>
            <w:r w:rsidRPr="0086543B">
              <w:rPr>
                <w:b/>
                <w:szCs w:val="24"/>
              </w:rPr>
              <w:t>Вид мероприяти</w:t>
            </w:r>
            <w:r w:rsidR="005B1177" w:rsidRPr="0086543B">
              <w:rPr>
                <w:b/>
                <w:szCs w:val="24"/>
              </w:rPr>
              <w:t>я</w:t>
            </w:r>
          </w:p>
        </w:tc>
        <w:tc>
          <w:tcPr>
            <w:tcW w:w="941" w:type="dxa"/>
            <w:vMerge w:val="restart"/>
            <w:vAlign w:val="center"/>
          </w:tcPr>
          <w:p w:rsidR="0031005E" w:rsidRPr="0086543B" w:rsidRDefault="0031005E" w:rsidP="00874DF3">
            <w:pPr>
              <w:ind w:firstLine="0"/>
              <w:jc w:val="center"/>
              <w:rPr>
                <w:b/>
                <w:szCs w:val="24"/>
              </w:rPr>
            </w:pPr>
            <w:r w:rsidRPr="0086543B">
              <w:rPr>
                <w:b/>
                <w:szCs w:val="24"/>
              </w:rPr>
              <w:t>Единица измерения</w:t>
            </w:r>
          </w:p>
        </w:tc>
        <w:tc>
          <w:tcPr>
            <w:tcW w:w="1891" w:type="dxa"/>
            <w:gridSpan w:val="2"/>
            <w:vAlign w:val="center"/>
          </w:tcPr>
          <w:p w:rsidR="0031005E" w:rsidRPr="0086543B" w:rsidRDefault="0031005E" w:rsidP="00874DF3">
            <w:pPr>
              <w:ind w:firstLine="0"/>
              <w:jc w:val="center"/>
              <w:rPr>
                <w:b/>
                <w:szCs w:val="24"/>
              </w:rPr>
            </w:pPr>
            <w:r w:rsidRPr="0086543B">
              <w:rPr>
                <w:b/>
                <w:szCs w:val="24"/>
              </w:rPr>
              <w:t>Мощность</w:t>
            </w:r>
          </w:p>
        </w:tc>
        <w:tc>
          <w:tcPr>
            <w:tcW w:w="2268" w:type="dxa"/>
            <w:gridSpan w:val="2"/>
            <w:vAlign w:val="center"/>
          </w:tcPr>
          <w:p w:rsidR="0031005E" w:rsidRPr="0086543B" w:rsidRDefault="0031005E" w:rsidP="00874DF3">
            <w:pPr>
              <w:ind w:firstLine="0"/>
              <w:jc w:val="center"/>
              <w:rPr>
                <w:b/>
                <w:szCs w:val="24"/>
              </w:rPr>
            </w:pPr>
            <w:r w:rsidRPr="0086543B">
              <w:rPr>
                <w:b/>
                <w:szCs w:val="24"/>
              </w:rPr>
              <w:t>Срок реализации</w:t>
            </w:r>
          </w:p>
        </w:tc>
        <w:tc>
          <w:tcPr>
            <w:tcW w:w="2310" w:type="dxa"/>
            <w:vMerge w:val="restart"/>
            <w:vAlign w:val="center"/>
          </w:tcPr>
          <w:p w:rsidR="0031005E" w:rsidRPr="0086543B" w:rsidRDefault="0031005E" w:rsidP="00874DF3">
            <w:pPr>
              <w:ind w:firstLine="0"/>
              <w:jc w:val="center"/>
              <w:rPr>
                <w:b/>
                <w:szCs w:val="24"/>
              </w:rPr>
            </w:pPr>
            <w:r w:rsidRPr="0086543B">
              <w:rPr>
                <w:b/>
                <w:szCs w:val="24"/>
              </w:rPr>
              <w:t>Источник мероприятия</w:t>
            </w:r>
          </w:p>
        </w:tc>
      </w:tr>
      <w:tr w:rsidR="0031005E" w:rsidRPr="0086543B" w:rsidTr="00874DF3">
        <w:trPr>
          <w:trHeight w:val="284"/>
          <w:tblHeader/>
          <w:jc w:val="center"/>
        </w:trPr>
        <w:tc>
          <w:tcPr>
            <w:tcW w:w="601" w:type="dxa"/>
            <w:vMerge/>
            <w:vAlign w:val="center"/>
          </w:tcPr>
          <w:p w:rsidR="0031005E" w:rsidRPr="0086543B" w:rsidRDefault="0031005E" w:rsidP="00AA0F44">
            <w:pPr>
              <w:ind w:firstLine="0"/>
              <w:jc w:val="center"/>
              <w:rPr>
                <w:b/>
                <w:szCs w:val="24"/>
              </w:rPr>
            </w:pPr>
          </w:p>
        </w:tc>
        <w:tc>
          <w:tcPr>
            <w:tcW w:w="1820" w:type="dxa"/>
            <w:vMerge/>
            <w:vAlign w:val="center"/>
          </w:tcPr>
          <w:p w:rsidR="0031005E" w:rsidRPr="0086543B" w:rsidRDefault="0031005E" w:rsidP="00AA0F44">
            <w:pPr>
              <w:ind w:firstLine="0"/>
              <w:jc w:val="center"/>
              <w:rPr>
                <w:b/>
                <w:szCs w:val="24"/>
              </w:rPr>
            </w:pPr>
          </w:p>
        </w:tc>
        <w:tc>
          <w:tcPr>
            <w:tcW w:w="1751" w:type="dxa"/>
            <w:vMerge/>
            <w:vAlign w:val="center"/>
          </w:tcPr>
          <w:p w:rsidR="0031005E" w:rsidRPr="0086543B" w:rsidRDefault="0031005E" w:rsidP="00AA0F44">
            <w:pPr>
              <w:ind w:firstLine="0"/>
              <w:jc w:val="center"/>
              <w:rPr>
                <w:b/>
                <w:szCs w:val="24"/>
              </w:rPr>
            </w:pPr>
          </w:p>
        </w:tc>
        <w:tc>
          <w:tcPr>
            <w:tcW w:w="2040" w:type="dxa"/>
            <w:vMerge/>
            <w:vAlign w:val="center"/>
          </w:tcPr>
          <w:p w:rsidR="0031005E" w:rsidRPr="0086543B" w:rsidRDefault="0031005E" w:rsidP="00AA0F44">
            <w:pPr>
              <w:ind w:firstLine="0"/>
              <w:jc w:val="center"/>
              <w:rPr>
                <w:b/>
                <w:szCs w:val="24"/>
              </w:rPr>
            </w:pPr>
          </w:p>
        </w:tc>
        <w:tc>
          <w:tcPr>
            <w:tcW w:w="1372" w:type="dxa"/>
            <w:vMerge/>
            <w:vAlign w:val="center"/>
          </w:tcPr>
          <w:p w:rsidR="0031005E" w:rsidRPr="0086543B" w:rsidRDefault="0031005E" w:rsidP="00AA0F44">
            <w:pPr>
              <w:ind w:firstLine="0"/>
              <w:jc w:val="center"/>
              <w:rPr>
                <w:b/>
                <w:szCs w:val="24"/>
              </w:rPr>
            </w:pPr>
          </w:p>
        </w:tc>
        <w:tc>
          <w:tcPr>
            <w:tcW w:w="941" w:type="dxa"/>
            <w:vMerge/>
            <w:vAlign w:val="center"/>
          </w:tcPr>
          <w:p w:rsidR="0031005E" w:rsidRPr="0086543B" w:rsidRDefault="0031005E" w:rsidP="00AA0F44">
            <w:pPr>
              <w:ind w:firstLine="0"/>
              <w:jc w:val="center"/>
              <w:rPr>
                <w:b/>
                <w:szCs w:val="24"/>
              </w:rPr>
            </w:pPr>
          </w:p>
        </w:tc>
        <w:tc>
          <w:tcPr>
            <w:tcW w:w="870" w:type="dxa"/>
            <w:vAlign w:val="center"/>
          </w:tcPr>
          <w:p w:rsidR="0031005E" w:rsidRPr="0086543B" w:rsidRDefault="0031005E" w:rsidP="00874DF3">
            <w:pPr>
              <w:ind w:firstLine="0"/>
              <w:jc w:val="center"/>
              <w:rPr>
                <w:b/>
                <w:szCs w:val="24"/>
              </w:rPr>
            </w:pPr>
            <w:r w:rsidRPr="0086543B">
              <w:rPr>
                <w:b/>
                <w:szCs w:val="24"/>
              </w:rPr>
              <w:t>существу</w:t>
            </w:r>
            <w:r w:rsidR="00E60CD9" w:rsidRPr="0086543B">
              <w:rPr>
                <w:b/>
                <w:szCs w:val="24"/>
              </w:rPr>
              <w:t>-</w:t>
            </w:r>
            <w:r w:rsidRPr="0086543B">
              <w:rPr>
                <w:b/>
                <w:szCs w:val="24"/>
              </w:rPr>
              <w:t>ющая</w:t>
            </w:r>
          </w:p>
        </w:tc>
        <w:tc>
          <w:tcPr>
            <w:tcW w:w="1021" w:type="dxa"/>
            <w:vAlign w:val="center"/>
          </w:tcPr>
          <w:p w:rsidR="0031005E" w:rsidRPr="0086543B" w:rsidRDefault="0031005E" w:rsidP="00874DF3">
            <w:pPr>
              <w:ind w:firstLine="0"/>
              <w:jc w:val="center"/>
              <w:rPr>
                <w:b/>
                <w:szCs w:val="24"/>
              </w:rPr>
            </w:pPr>
            <w:r w:rsidRPr="0086543B">
              <w:rPr>
                <w:b/>
                <w:szCs w:val="24"/>
              </w:rPr>
              <w:t>новая (дополнительная)</w:t>
            </w:r>
          </w:p>
        </w:tc>
        <w:tc>
          <w:tcPr>
            <w:tcW w:w="1134" w:type="dxa"/>
            <w:vAlign w:val="center"/>
          </w:tcPr>
          <w:p w:rsidR="0031005E" w:rsidRPr="0086543B" w:rsidRDefault="0031005E" w:rsidP="00874DF3">
            <w:pPr>
              <w:ind w:firstLine="0"/>
              <w:jc w:val="center"/>
              <w:rPr>
                <w:b/>
                <w:szCs w:val="24"/>
              </w:rPr>
            </w:pPr>
            <w:r w:rsidRPr="0086543B">
              <w:rPr>
                <w:b/>
                <w:szCs w:val="24"/>
              </w:rPr>
              <w:t>первая очередь (до 2020</w:t>
            </w:r>
            <w:r w:rsidR="000B5337" w:rsidRPr="0086543B">
              <w:rPr>
                <w:b/>
                <w:szCs w:val="24"/>
              </w:rPr>
              <w:t xml:space="preserve"> </w:t>
            </w:r>
            <w:r w:rsidRPr="0086543B">
              <w:rPr>
                <w:b/>
                <w:szCs w:val="24"/>
              </w:rPr>
              <w:t>г</w:t>
            </w:r>
            <w:r w:rsidR="005B1177" w:rsidRPr="0086543B">
              <w:rPr>
                <w:b/>
                <w:szCs w:val="24"/>
              </w:rPr>
              <w:t>ода</w:t>
            </w:r>
            <w:r w:rsidRPr="0086543B">
              <w:rPr>
                <w:b/>
                <w:szCs w:val="24"/>
              </w:rPr>
              <w:t>)</w:t>
            </w:r>
          </w:p>
        </w:tc>
        <w:tc>
          <w:tcPr>
            <w:tcW w:w="1134" w:type="dxa"/>
            <w:vAlign w:val="center"/>
          </w:tcPr>
          <w:p w:rsidR="0031005E" w:rsidRPr="0086543B" w:rsidRDefault="0031005E" w:rsidP="00874DF3">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2310" w:type="dxa"/>
            <w:vMerge/>
            <w:vAlign w:val="center"/>
          </w:tcPr>
          <w:p w:rsidR="0031005E" w:rsidRPr="0086543B" w:rsidRDefault="0031005E" w:rsidP="00AA0F44">
            <w:pPr>
              <w:ind w:firstLine="0"/>
              <w:jc w:val="center"/>
              <w:rPr>
                <w:b/>
                <w:i/>
                <w:szCs w:val="24"/>
              </w:rPr>
            </w:pPr>
          </w:p>
        </w:tc>
      </w:tr>
      <w:tr w:rsidR="0031005E" w:rsidRPr="0086543B" w:rsidTr="00C1257B">
        <w:trPr>
          <w:trHeight w:val="284"/>
          <w:jc w:val="center"/>
        </w:trPr>
        <w:tc>
          <w:tcPr>
            <w:tcW w:w="14994" w:type="dxa"/>
            <w:gridSpan w:val="11"/>
            <w:vAlign w:val="center"/>
          </w:tcPr>
          <w:p w:rsidR="0031005E" w:rsidRPr="0086543B" w:rsidRDefault="0031005E" w:rsidP="00764EC6">
            <w:pPr>
              <w:ind w:firstLine="0"/>
              <w:jc w:val="center"/>
              <w:rPr>
                <w:b/>
                <w:szCs w:val="24"/>
              </w:rPr>
            </w:pPr>
            <w:r w:rsidRPr="0086543B">
              <w:rPr>
                <w:b/>
                <w:szCs w:val="24"/>
              </w:rPr>
              <w:t>М</w:t>
            </w:r>
            <w:r w:rsidR="00764EC6" w:rsidRPr="0086543B">
              <w:rPr>
                <w:b/>
                <w:szCs w:val="24"/>
              </w:rPr>
              <w:t>ероприятия регионального значения</w:t>
            </w:r>
          </w:p>
        </w:tc>
      </w:tr>
      <w:tr w:rsidR="0031005E" w:rsidRPr="0086543B" w:rsidTr="002A1C67">
        <w:trPr>
          <w:trHeight w:val="284"/>
          <w:jc w:val="center"/>
        </w:trPr>
        <w:tc>
          <w:tcPr>
            <w:tcW w:w="601" w:type="dxa"/>
          </w:tcPr>
          <w:p w:rsidR="0031005E" w:rsidRPr="00CE772C" w:rsidRDefault="0031005E" w:rsidP="005C4920">
            <w:pPr>
              <w:pStyle w:val="afffb"/>
              <w:numPr>
                <w:ilvl w:val="0"/>
                <w:numId w:val="29"/>
              </w:numPr>
              <w:spacing w:after="0"/>
              <w:ind w:left="0" w:firstLine="0"/>
              <w:jc w:val="center"/>
              <w:rPr>
                <w:rFonts w:ascii="Times New Roman" w:hAnsi="Times New Roman"/>
                <w:sz w:val="24"/>
                <w:szCs w:val="24"/>
              </w:rPr>
            </w:pPr>
          </w:p>
        </w:tc>
        <w:tc>
          <w:tcPr>
            <w:tcW w:w="1820" w:type="dxa"/>
          </w:tcPr>
          <w:p w:rsidR="0031005E" w:rsidRPr="0086543B" w:rsidRDefault="0031005E" w:rsidP="002A1C67">
            <w:pPr>
              <w:ind w:firstLine="0"/>
              <w:jc w:val="center"/>
            </w:pPr>
            <w:r w:rsidRPr="0086543B">
              <w:t>Тукаевский муниципальный район</w:t>
            </w:r>
          </w:p>
        </w:tc>
        <w:tc>
          <w:tcPr>
            <w:tcW w:w="1751" w:type="dxa"/>
          </w:tcPr>
          <w:p w:rsidR="0031005E" w:rsidRPr="0086543B" w:rsidRDefault="0031005E" w:rsidP="002A1C67">
            <w:pPr>
              <w:ind w:firstLine="0"/>
              <w:jc w:val="center"/>
            </w:pPr>
            <w:r w:rsidRPr="0086543B">
              <w:t>Международный аэропорт «Бегишево»</w:t>
            </w:r>
          </w:p>
        </w:tc>
        <w:tc>
          <w:tcPr>
            <w:tcW w:w="2040" w:type="dxa"/>
          </w:tcPr>
          <w:p w:rsidR="0031005E" w:rsidRPr="0086543B" w:rsidRDefault="0031005E" w:rsidP="002A1C67">
            <w:pPr>
              <w:ind w:firstLine="0"/>
              <w:jc w:val="center"/>
            </w:pPr>
            <w:r w:rsidRPr="0086543B">
              <w:t>Реконструкция и техническое перевооружение комплексов средств управления воздушным движением, радиотехнического обеспечения полетов и авиационной электросвязи</w:t>
            </w:r>
          </w:p>
        </w:tc>
        <w:tc>
          <w:tcPr>
            <w:tcW w:w="1372" w:type="dxa"/>
          </w:tcPr>
          <w:p w:rsidR="0031005E" w:rsidRPr="0086543B" w:rsidRDefault="0031005E" w:rsidP="002A1C67">
            <w:pPr>
              <w:ind w:firstLine="0"/>
              <w:jc w:val="center"/>
            </w:pPr>
            <w:r w:rsidRPr="0086543B">
              <w:t>Реконструкция</w:t>
            </w:r>
          </w:p>
        </w:tc>
        <w:tc>
          <w:tcPr>
            <w:tcW w:w="941" w:type="dxa"/>
          </w:tcPr>
          <w:p w:rsidR="0031005E" w:rsidRPr="0086543B" w:rsidRDefault="0031005E" w:rsidP="005B1177">
            <w:pPr>
              <w:ind w:firstLine="0"/>
              <w:jc w:val="center"/>
            </w:pPr>
            <w:r w:rsidRPr="0086543B">
              <w:t>ед</w:t>
            </w:r>
            <w:r w:rsidR="005B1177" w:rsidRPr="0086543B">
              <w:t>иниц</w:t>
            </w:r>
          </w:p>
        </w:tc>
        <w:tc>
          <w:tcPr>
            <w:tcW w:w="870" w:type="dxa"/>
          </w:tcPr>
          <w:p w:rsidR="0031005E" w:rsidRPr="0086543B" w:rsidRDefault="0031005E" w:rsidP="002A1C67">
            <w:pPr>
              <w:ind w:firstLine="0"/>
              <w:jc w:val="center"/>
            </w:pPr>
            <w:r w:rsidRPr="0086543B">
              <w:t>1</w:t>
            </w:r>
          </w:p>
        </w:tc>
        <w:tc>
          <w:tcPr>
            <w:tcW w:w="1021" w:type="dxa"/>
          </w:tcPr>
          <w:p w:rsidR="0031005E" w:rsidRPr="0086543B" w:rsidRDefault="0031005E" w:rsidP="002A1C67">
            <w:pPr>
              <w:ind w:firstLine="0"/>
              <w:jc w:val="center"/>
            </w:pPr>
          </w:p>
        </w:tc>
        <w:tc>
          <w:tcPr>
            <w:tcW w:w="1134" w:type="dxa"/>
          </w:tcPr>
          <w:p w:rsidR="0031005E" w:rsidRPr="0086543B" w:rsidRDefault="0031005E" w:rsidP="002A1C67">
            <w:pPr>
              <w:ind w:firstLine="0"/>
              <w:jc w:val="center"/>
            </w:pPr>
          </w:p>
        </w:tc>
        <w:tc>
          <w:tcPr>
            <w:tcW w:w="1134" w:type="dxa"/>
          </w:tcPr>
          <w:p w:rsidR="0031005E" w:rsidRPr="0086543B" w:rsidRDefault="0031005E" w:rsidP="002A1C67">
            <w:pPr>
              <w:ind w:firstLine="0"/>
              <w:jc w:val="center"/>
            </w:pPr>
            <w:r w:rsidRPr="0086543B">
              <w:t>+</w:t>
            </w:r>
          </w:p>
        </w:tc>
        <w:tc>
          <w:tcPr>
            <w:tcW w:w="2310" w:type="dxa"/>
          </w:tcPr>
          <w:p w:rsidR="0031005E" w:rsidRPr="0086543B" w:rsidRDefault="0031005E" w:rsidP="002A1C67">
            <w:pPr>
              <w:ind w:firstLine="0"/>
              <w:jc w:val="center"/>
            </w:pPr>
            <w:r w:rsidRPr="0086543B">
              <w:t xml:space="preserve">Федеральная целевая программа «Развитие транспортной системы России (2010 – </w:t>
            </w:r>
          </w:p>
          <w:p w:rsidR="0031005E" w:rsidRPr="0086543B" w:rsidRDefault="0031005E" w:rsidP="00584839">
            <w:pPr>
              <w:ind w:firstLine="0"/>
              <w:jc w:val="center"/>
            </w:pPr>
            <w:r w:rsidRPr="0086543B">
              <w:t>2020 годы)», государственная программа «Развитие транспортной системы Республики Татарстан на 2014 – 2022 годы»</w:t>
            </w:r>
          </w:p>
        </w:tc>
      </w:tr>
    </w:tbl>
    <w:p w:rsidR="0031005E" w:rsidRPr="0086543B" w:rsidRDefault="0031005E" w:rsidP="00AA0F44">
      <w:pPr>
        <w:pStyle w:val="2f"/>
        <w:rPr>
          <w:color w:val="FF0000"/>
        </w:rPr>
        <w:sectPr w:rsidR="0031005E" w:rsidRPr="0086543B" w:rsidSect="002A1C67">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134" w:name="_Toc447539883"/>
      <w:bookmarkStart w:id="135" w:name="_Toc515633805"/>
      <w:bookmarkStart w:id="136" w:name="_Toc515889033"/>
      <w:r w:rsidRPr="00232DCD">
        <w:rPr>
          <w:b/>
          <w:i/>
          <w:sz w:val="28"/>
        </w:rPr>
        <w:lastRenderedPageBreak/>
        <w:t>1.4.</w:t>
      </w:r>
      <w:r w:rsidR="00D9228A">
        <w:rPr>
          <w:b/>
          <w:i/>
          <w:sz w:val="28"/>
        </w:rPr>
        <w:t>5</w:t>
      </w:r>
      <w:r w:rsidRPr="00232DCD">
        <w:rPr>
          <w:b/>
          <w:i/>
          <w:sz w:val="28"/>
        </w:rPr>
        <w:t>. Мероприятия по развитию водного транспорта</w:t>
      </w:r>
      <w:bookmarkEnd w:id="134"/>
      <w:bookmarkEnd w:id="135"/>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1820"/>
        <w:gridCol w:w="1899"/>
        <w:gridCol w:w="1928"/>
        <w:gridCol w:w="1814"/>
        <w:gridCol w:w="941"/>
        <w:gridCol w:w="870"/>
        <w:gridCol w:w="1021"/>
        <w:gridCol w:w="1134"/>
        <w:gridCol w:w="1134"/>
        <w:gridCol w:w="1889"/>
      </w:tblGrid>
      <w:tr w:rsidR="0031005E" w:rsidRPr="0086543B" w:rsidTr="00874DF3">
        <w:trPr>
          <w:trHeight w:val="284"/>
          <w:tblHeader/>
          <w:jc w:val="center"/>
        </w:trPr>
        <w:tc>
          <w:tcPr>
            <w:tcW w:w="601" w:type="dxa"/>
            <w:vMerge w:val="restart"/>
            <w:vAlign w:val="center"/>
          </w:tcPr>
          <w:p w:rsidR="0031005E" w:rsidRPr="0086543B" w:rsidRDefault="0031005E" w:rsidP="00874DF3">
            <w:pPr>
              <w:ind w:firstLine="0"/>
              <w:jc w:val="center"/>
              <w:rPr>
                <w:b/>
                <w:szCs w:val="24"/>
              </w:rPr>
            </w:pPr>
            <w:r w:rsidRPr="0086543B">
              <w:rPr>
                <w:b/>
                <w:szCs w:val="24"/>
              </w:rPr>
              <w:t>№ п/п</w:t>
            </w:r>
          </w:p>
        </w:tc>
        <w:tc>
          <w:tcPr>
            <w:tcW w:w="1820" w:type="dxa"/>
            <w:vMerge w:val="restart"/>
            <w:vAlign w:val="center"/>
          </w:tcPr>
          <w:p w:rsidR="0031005E" w:rsidRPr="0086543B" w:rsidRDefault="0031005E" w:rsidP="00874DF3">
            <w:pPr>
              <w:ind w:firstLine="0"/>
              <w:jc w:val="center"/>
              <w:rPr>
                <w:b/>
                <w:szCs w:val="24"/>
              </w:rPr>
            </w:pPr>
            <w:r w:rsidRPr="0086543B">
              <w:rPr>
                <w:b/>
                <w:szCs w:val="24"/>
              </w:rPr>
              <w:t>Местоположение</w:t>
            </w:r>
          </w:p>
        </w:tc>
        <w:tc>
          <w:tcPr>
            <w:tcW w:w="1899" w:type="dxa"/>
            <w:vMerge w:val="restart"/>
            <w:vAlign w:val="center"/>
          </w:tcPr>
          <w:p w:rsidR="0031005E" w:rsidRPr="0086543B" w:rsidRDefault="0031005E" w:rsidP="00874DF3">
            <w:pPr>
              <w:ind w:firstLine="0"/>
              <w:jc w:val="center"/>
              <w:rPr>
                <w:b/>
                <w:szCs w:val="24"/>
              </w:rPr>
            </w:pPr>
            <w:r w:rsidRPr="0086543B">
              <w:rPr>
                <w:b/>
                <w:szCs w:val="24"/>
              </w:rPr>
              <w:t>Наименование объекта</w:t>
            </w:r>
          </w:p>
        </w:tc>
        <w:tc>
          <w:tcPr>
            <w:tcW w:w="1928" w:type="dxa"/>
            <w:vMerge w:val="restart"/>
            <w:vAlign w:val="center"/>
          </w:tcPr>
          <w:p w:rsidR="0031005E" w:rsidRPr="0086543B" w:rsidRDefault="0031005E" w:rsidP="00874DF3">
            <w:pPr>
              <w:ind w:firstLine="0"/>
              <w:jc w:val="center"/>
              <w:rPr>
                <w:b/>
                <w:szCs w:val="24"/>
              </w:rPr>
            </w:pPr>
            <w:r w:rsidRPr="0086543B">
              <w:rPr>
                <w:b/>
                <w:szCs w:val="24"/>
              </w:rPr>
              <w:t>Наименование мероприятия</w:t>
            </w:r>
          </w:p>
        </w:tc>
        <w:tc>
          <w:tcPr>
            <w:tcW w:w="1814" w:type="dxa"/>
            <w:vMerge w:val="restart"/>
            <w:vAlign w:val="center"/>
          </w:tcPr>
          <w:p w:rsidR="0031005E" w:rsidRPr="0086543B" w:rsidRDefault="0031005E" w:rsidP="00874DF3">
            <w:pPr>
              <w:ind w:firstLine="0"/>
              <w:jc w:val="center"/>
              <w:rPr>
                <w:b/>
                <w:szCs w:val="24"/>
              </w:rPr>
            </w:pPr>
            <w:r w:rsidRPr="0086543B">
              <w:rPr>
                <w:b/>
                <w:szCs w:val="24"/>
              </w:rPr>
              <w:t>Вид мероприяти</w:t>
            </w:r>
            <w:r w:rsidR="00E60CD9" w:rsidRPr="0086543B">
              <w:rPr>
                <w:b/>
                <w:szCs w:val="24"/>
              </w:rPr>
              <w:t>я</w:t>
            </w:r>
          </w:p>
        </w:tc>
        <w:tc>
          <w:tcPr>
            <w:tcW w:w="941" w:type="dxa"/>
            <w:vMerge w:val="restart"/>
            <w:vAlign w:val="center"/>
          </w:tcPr>
          <w:p w:rsidR="0031005E" w:rsidRPr="0086543B" w:rsidRDefault="0031005E" w:rsidP="00874DF3">
            <w:pPr>
              <w:ind w:firstLine="0"/>
              <w:jc w:val="center"/>
              <w:rPr>
                <w:b/>
                <w:szCs w:val="24"/>
              </w:rPr>
            </w:pPr>
            <w:r w:rsidRPr="0086543B">
              <w:rPr>
                <w:b/>
                <w:szCs w:val="24"/>
              </w:rPr>
              <w:t>Единица измерения</w:t>
            </w:r>
          </w:p>
        </w:tc>
        <w:tc>
          <w:tcPr>
            <w:tcW w:w="1891" w:type="dxa"/>
            <w:gridSpan w:val="2"/>
            <w:vAlign w:val="center"/>
          </w:tcPr>
          <w:p w:rsidR="0031005E" w:rsidRPr="0086543B" w:rsidRDefault="0031005E" w:rsidP="00874DF3">
            <w:pPr>
              <w:ind w:firstLine="0"/>
              <w:jc w:val="center"/>
              <w:rPr>
                <w:b/>
                <w:szCs w:val="24"/>
              </w:rPr>
            </w:pPr>
            <w:r w:rsidRPr="0086543B">
              <w:rPr>
                <w:b/>
                <w:szCs w:val="24"/>
              </w:rPr>
              <w:t>Мощность</w:t>
            </w:r>
          </w:p>
        </w:tc>
        <w:tc>
          <w:tcPr>
            <w:tcW w:w="2268" w:type="dxa"/>
            <w:gridSpan w:val="2"/>
            <w:vAlign w:val="center"/>
          </w:tcPr>
          <w:p w:rsidR="0031005E" w:rsidRPr="0086543B" w:rsidRDefault="0031005E" w:rsidP="00874DF3">
            <w:pPr>
              <w:ind w:firstLine="0"/>
              <w:jc w:val="center"/>
              <w:rPr>
                <w:b/>
                <w:szCs w:val="24"/>
              </w:rPr>
            </w:pPr>
            <w:r w:rsidRPr="0086543B">
              <w:rPr>
                <w:b/>
                <w:szCs w:val="24"/>
              </w:rPr>
              <w:t>Срок реализации</w:t>
            </w:r>
          </w:p>
        </w:tc>
        <w:tc>
          <w:tcPr>
            <w:tcW w:w="1889" w:type="dxa"/>
            <w:vMerge w:val="restart"/>
            <w:vAlign w:val="center"/>
          </w:tcPr>
          <w:p w:rsidR="0031005E" w:rsidRPr="0086543B" w:rsidRDefault="0031005E" w:rsidP="00874DF3">
            <w:pPr>
              <w:ind w:firstLine="0"/>
              <w:jc w:val="center"/>
              <w:rPr>
                <w:b/>
                <w:szCs w:val="24"/>
              </w:rPr>
            </w:pPr>
            <w:r w:rsidRPr="0086543B">
              <w:rPr>
                <w:b/>
                <w:szCs w:val="24"/>
              </w:rPr>
              <w:t>Источник мероприятия</w:t>
            </w:r>
          </w:p>
        </w:tc>
      </w:tr>
      <w:tr w:rsidR="0031005E" w:rsidRPr="0086543B" w:rsidTr="00874DF3">
        <w:trPr>
          <w:trHeight w:val="284"/>
          <w:tblHeader/>
          <w:jc w:val="center"/>
        </w:trPr>
        <w:tc>
          <w:tcPr>
            <w:tcW w:w="601" w:type="dxa"/>
            <w:vMerge/>
            <w:vAlign w:val="center"/>
          </w:tcPr>
          <w:p w:rsidR="0031005E" w:rsidRPr="0086543B" w:rsidRDefault="0031005E" w:rsidP="00AA0F44">
            <w:pPr>
              <w:ind w:firstLine="0"/>
              <w:jc w:val="center"/>
              <w:rPr>
                <w:b/>
                <w:szCs w:val="24"/>
              </w:rPr>
            </w:pPr>
          </w:p>
        </w:tc>
        <w:tc>
          <w:tcPr>
            <w:tcW w:w="1820" w:type="dxa"/>
            <w:vMerge/>
            <w:vAlign w:val="center"/>
          </w:tcPr>
          <w:p w:rsidR="0031005E" w:rsidRPr="0086543B" w:rsidRDefault="0031005E" w:rsidP="00AA0F44">
            <w:pPr>
              <w:ind w:firstLine="0"/>
              <w:jc w:val="center"/>
              <w:rPr>
                <w:b/>
                <w:szCs w:val="24"/>
              </w:rPr>
            </w:pPr>
          </w:p>
        </w:tc>
        <w:tc>
          <w:tcPr>
            <w:tcW w:w="1899" w:type="dxa"/>
            <w:vMerge/>
            <w:vAlign w:val="center"/>
          </w:tcPr>
          <w:p w:rsidR="0031005E" w:rsidRPr="0086543B" w:rsidRDefault="0031005E" w:rsidP="00AA0F44">
            <w:pPr>
              <w:ind w:firstLine="0"/>
              <w:jc w:val="center"/>
              <w:rPr>
                <w:b/>
                <w:szCs w:val="24"/>
              </w:rPr>
            </w:pPr>
          </w:p>
        </w:tc>
        <w:tc>
          <w:tcPr>
            <w:tcW w:w="1928" w:type="dxa"/>
            <w:vMerge/>
            <w:vAlign w:val="center"/>
          </w:tcPr>
          <w:p w:rsidR="0031005E" w:rsidRPr="0086543B" w:rsidRDefault="0031005E" w:rsidP="00AA0F44">
            <w:pPr>
              <w:ind w:firstLine="0"/>
              <w:jc w:val="center"/>
              <w:rPr>
                <w:b/>
                <w:szCs w:val="24"/>
              </w:rPr>
            </w:pPr>
          </w:p>
        </w:tc>
        <w:tc>
          <w:tcPr>
            <w:tcW w:w="1814" w:type="dxa"/>
            <w:vMerge/>
            <w:vAlign w:val="center"/>
          </w:tcPr>
          <w:p w:rsidR="0031005E" w:rsidRPr="0086543B" w:rsidRDefault="0031005E" w:rsidP="00AA0F44">
            <w:pPr>
              <w:ind w:firstLine="0"/>
              <w:jc w:val="center"/>
              <w:rPr>
                <w:b/>
                <w:szCs w:val="24"/>
              </w:rPr>
            </w:pPr>
          </w:p>
        </w:tc>
        <w:tc>
          <w:tcPr>
            <w:tcW w:w="941" w:type="dxa"/>
            <w:vMerge/>
            <w:vAlign w:val="center"/>
          </w:tcPr>
          <w:p w:rsidR="0031005E" w:rsidRPr="0086543B" w:rsidRDefault="0031005E" w:rsidP="00AA0F44">
            <w:pPr>
              <w:ind w:firstLine="0"/>
              <w:jc w:val="center"/>
              <w:rPr>
                <w:b/>
                <w:szCs w:val="24"/>
              </w:rPr>
            </w:pPr>
          </w:p>
        </w:tc>
        <w:tc>
          <w:tcPr>
            <w:tcW w:w="870" w:type="dxa"/>
            <w:vAlign w:val="center"/>
          </w:tcPr>
          <w:p w:rsidR="0031005E" w:rsidRPr="0086543B" w:rsidRDefault="0031005E" w:rsidP="00874DF3">
            <w:pPr>
              <w:ind w:firstLine="0"/>
              <w:jc w:val="center"/>
              <w:rPr>
                <w:b/>
                <w:szCs w:val="24"/>
              </w:rPr>
            </w:pPr>
            <w:r w:rsidRPr="0086543B">
              <w:rPr>
                <w:b/>
                <w:szCs w:val="24"/>
              </w:rPr>
              <w:t>существу</w:t>
            </w:r>
            <w:r w:rsidR="000B5337" w:rsidRPr="0086543B">
              <w:rPr>
                <w:b/>
                <w:szCs w:val="24"/>
              </w:rPr>
              <w:t>-</w:t>
            </w:r>
            <w:r w:rsidRPr="0086543B">
              <w:rPr>
                <w:b/>
                <w:szCs w:val="24"/>
              </w:rPr>
              <w:t>ющая</w:t>
            </w:r>
          </w:p>
        </w:tc>
        <w:tc>
          <w:tcPr>
            <w:tcW w:w="1021" w:type="dxa"/>
            <w:vAlign w:val="center"/>
          </w:tcPr>
          <w:p w:rsidR="0031005E" w:rsidRPr="0086543B" w:rsidRDefault="0031005E" w:rsidP="00874DF3">
            <w:pPr>
              <w:ind w:firstLine="0"/>
              <w:jc w:val="center"/>
              <w:rPr>
                <w:b/>
                <w:szCs w:val="24"/>
              </w:rPr>
            </w:pPr>
            <w:r w:rsidRPr="0086543B">
              <w:rPr>
                <w:b/>
                <w:szCs w:val="24"/>
              </w:rPr>
              <w:t>новая (дополнительная)</w:t>
            </w:r>
          </w:p>
        </w:tc>
        <w:tc>
          <w:tcPr>
            <w:tcW w:w="1134" w:type="dxa"/>
            <w:vAlign w:val="center"/>
          </w:tcPr>
          <w:p w:rsidR="0031005E" w:rsidRPr="0086543B" w:rsidRDefault="0031005E" w:rsidP="00874DF3">
            <w:pPr>
              <w:ind w:firstLine="0"/>
              <w:jc w:val="center"/>
              <w:rPr>
                <w:b/>
                <w:szCs w:val="24"/>
              </w:rPr>
            </w:pPr>
            <w:r w:rsidRPr="0086543B">
              <w:rPr>
                <w:b/>
                <w:szCs w:val="24"/>
              </w:rPr>
              <w:t>первая очередь (до 2020</w:t>
            </w:r>
            <w:r w:rsidR="00874DF3">
              <w:rPr>
                <w:b/>
                <w:szCs w:val="24"/>
              </w:rPr>
              <w:t xml:space="preserve"> </w:t>
            </w:r>
            <w:r w:rsidRPr="0086543B">
              <w:rPr>
                <w:b/>
                <w:szCs w:val="24"/>
              </w:rPr>
              <w:t>г</w:t>
            </w:r>
            <w:r w:rsidR="00E60CD9" w:rsidRPr="0086543B">
              <w:rPr>
                <w:b/>
                <w:szCs w:val="24"/>
              </w:rPr>
              <w:t>ода</w:t>
            </w:r>
            <w:r w:rsidRPr="0086543B">
              <w:rPr>
                <w:b/>
                <w:szCs w:val="24"/>
              </w:rPr>
              <w:t>)</w:t>
            </w:r>
          </w:p>
        </w:tc>
        <w:tc>
          <w:tcPr>
            <w:tcW w:w="1134" w:type="dxa"/>
            <w:vAlign w:val="center"/>
          </w:tcPr>
          <w:p w:rsidR="0031005E" w:rsidRPr="0086543B" w:rsidRDefault="0031005E" w:rsidP="00874DF3">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1889" w:type="dxa"/>
            <w:vMerge/>
            <w:vAlign w:val="center"/>
          </w:tcPr>
          <w:p w:rsidR="0031005E" w:rsidRPr="0086543B" w:rsidRDefault="0031005E" w:rsidP="00AA0F44">
            <w:pPr>
              <w:ind w:firstLine="0"/>
              <w:jc w:val="center"/>
              <w:rPr>
                <w:b/>
                <w:i/>
                <w:szCs w:val="24"/>
              </w:rPr>
            </w:pPr>
          </w:p>
        </w:tc>
      </w:tr>
      <w:tr w:rsidR="0031005E" w:rsidRPr="0086543B" w:rsidTr="00F54411">
        <w:trPr>
          <w:trHeight w:val="284"/>
          <w:jc w:val="center"/>
        </w:trPr>
        <w:tc>
          <w:tcPr>
            <w:tcW w:w="15051" w:type="dxa"/>
            <w:gridSpan w:val="11"/>
            <w:vAlign w:val="center"/>
          </w:tcPr>
          <w:p w:rsidR="0031005E" w:rsidRPr="0086543B" w:rsidRDefault="0031005E" w:rsidP="00764EC6">
            <w:pPr>
              <w:ind w:firstLine="0"/>
              <w:jc w:val="center"/>
              <w:rPr>
                <w:b/>
                <w:szCs w:val="24"/>
              </w:rPr>
            </w:pPr>
            <w:r w:rsidRPr="0086543B">
              <w:rPr>
                <w:b/>
                <w:szCs w:val="24"/>
              </w:rPr>
              <w:t>М</w:t>
            </w:r>
            <w:r w:rsidR="00764EC6" w:rsidRPr="0086543B">
              <w:rPr>
                <w:b/>
                <w:szCs w:val="24"/>
              </w:rPr>
              <w:t>ероприятия регионального значения</w:t>
            </w:r>
          </w:p>
        </w:tc>
      </w:tr>
      <w:tr w:rsidR="0031005E" w:rsidRPr="0086543B" w:rsidTr="00612A2D">
        <w:trPr>
          <w:trHeight w:val="284"/>
          <w:jc w:val="center"/>
        </w:trPr>
        <w:tc>
          <w:tcPr>
            <w:tcW w:w="601" w:type="dxa"/>
            <w:vAlign w:val="center"/>
          </w:tcPr>
          <w:p w:rsidR="0031005E" w:rsidRPr="0086543B" w:rsidRDefault="0031005E" w:rsidP="00612A2D">
            <w:pPr>
              <w:numPr>
                <w:ilvl w:val="0"/>
                <w:numId w:val="32"/>
              </w:numPr>
              <w:spacing w:after="200"/>
              <w:contextualSpacing/>
              <w:jc w:val="center"/>
              <w:rPr>
                <w:szCs w:val="24"/>
              </w:rPr>
            </w:pPr>
          </w:p>
        </w:tc>
        <w:tc>
          <w:tcPr>
            <w:tcW w:w="1820" w:type="dxa"/>
            <w:vAlign w:val="center"/>
          </w:tcPr>
          <w:p w:rsidR="0031005E" w:rsidRPr="0086543B" w:rsidRDefault="0031005E" w:rsidP="00612A2D">
            <w:pPr>
              <w:ind w:firstLine="0"/>
              <w:jc w:val="center"/>
              <w:rPr>
                <w:szCs w:val="24"/>
              </w:rPr>
            </w:pPr>
            <w:r w:rsidRPr="0086543B">
              <w:t>Зеленодольский муниципальный район, о.Свияжск</w:t>
            </w:r>
          </w:p>
        </w:tc>
        <w:tc>
          <w:tcPr>
            <w:tcW w:w="1899" w:type="dxa"/>
            <w:vAlign w:val="center"/>
          </w:tcPr>
          <w:p w:rsidR="0031005E" w:rsidRPr="0086543B" w:rsidRDefault="0031005E" w:rsidP="00612A2D">
            <w:pPr>
              <w:ind w:firstLine="0"/>
              <w:jc w:val="center"/>
              <w:rPr>
                <w:szCs w:val="24"/>
              </w:rPr>
            </w:pPr>
            <w:r w:rsidRPr="0086543B">
              <w:t>Речной вокзал</w:t>
            </w:r>
          </w:p>
        </w:tc>
        <w:tc>
          <w:tcPr>
            <w:tcW w:w="1928" w:type="dxa"/>
            <w:vAlign w:val="center"/>
          </w:tcPr>
          <w:p w:rsidR="0031005E" w:rsidRPr="0086543B" w:rsidRDefault="0031005E" w:rsidP="00612A2D">
            <w:pPr>
              <w:ind w:firstLine="0"/>
              <w:jc w:val="center"/>
              <w:rPr>
                <w:szCs w:val="24"/>
              </w:rPr>
            </w:pPr>
            <w:r w:rsidRPr="0086543B">
              <w:t>Строительство туристического речного вокзала</w:t>
            </w:r>
          </w:p>
        </w:tc>
        <w:tc>
          <w:tcPr>
            <w:tcW w:w="1814" w:type="dxa"/>
            <w:vAlign w:val="center"/>
          </w:tcPr>
          <w:p w:rsidR="0031005E" w:rsidRPr="0086543B" w:rsidRDefault="0031005E" w:rsidP="00612A2D">
            <w:pPr>
              <w:ind w:firstLine="0"/>
              <w:jc w:val="center"/>
              <w:rPr>
                <w:szCs w:val="24"/>
              </w:rPr>
            </w:pPr>
            <w:r w:rsidRPr="0086543B">
              <w:t>Новое строительство</w:t>
            </w:r>
          </w:p>
        </w:tc>
        <w:tc>
          <w:tcPr>
            <w:tcW w:w="941" w:type="dxa"/>
            <w:vAlign w:val="center"/>
          </w:tcPr>
          <w:p w:rsidR="0031005E" w:rsidRPr="0086543B" w:rsidRDefault="0031005E" w:rsidP="00612A2D">
            <w:pPr>
              <w:ind w:firstLine="0"/>
              <w:jc w:val="center"/>
              <w:rPr>
                <w:szCs w:val="24"/>
              </w:rPr>
            </w:pPr>
            <w:r w:rsidRPr="0086543B">
              <w:t>ед</w:t>
            </w:r>
            <w:r w:rsidR="005B1177" w:rsidRPr="0086543B">
              <w:t>иниц</w:t>
            </w:r>
          </w:p>
        </w:tc>
        <w:tc>
          <w:tcPr>
            <w:tcW w:w="870" w:type="dxa"/>
            <w:vAlign w:val="center"/>
          </w:tcPr>
          <w:p w:rsidR="0031005E" w:rsidRPr="0086543B" w:rsidRDefault="0031005E" w:rsidP="00612A2D">
            <w:pPr>
              <w:ind w:firstLine="0"/>
              <w:jc w:val="center"/>
              <w:rPr>
                <w:szCs w:val="24"/>
              </w:rPr>
            </w:pPr>
          </w:p>
        </w:tc>
        <w:tc>
          <w:tcPr>
            <w:tcW w:w="1021" w:type="dxa"/>
            <w:vAlign w:val="center"/>
          </w:tcPr>
          <w:p w:rsidR="0031005E" w:rsidRPr="0086543B" w:rsidRDefault="0031005E" w:rsidP="00612A2D">
            <w:pPr>
              <w:ind w:firstLine="0"/>
              <w:jc w:val="center"/>
              <w:rPr>
                <w:szCs w:val="24"/>
              </w:rPr>
            </w:pPr>
            <w:r w:rsidRPr="0086543B">
              <w:rPr>
                <w:szCs w:val="24"/>
              </w:rPr>
              <w:t>1</w:t>
            </w:r>
          </w:p>
        </w:tc>
        <w:tc>
          <w:tcPr>
            <w:tcW w:w="1134" w:type="dxa"/>
            <w:vAlign w:val="center"/>
          </w:tcPr>
          <w:p w:rsidR="0031005E" w:rsidRPr="0086543B" w:rsidRDefault="0031005E" w:rsidP="00612A2D">
            <w:pPr>
              <w:ind w:firstLine="0"/>
              <w:jc w:val="center"/>
              <w:rPr>
                <w:szCs w:val="24"/>
              </w:rPr>
            </w:pPr>
            <w:r w:rsidRPr="0086543B">
              <w:rPr>
                <w:szCs w:val="24"/>
              </w:rPr>
              <w:t>+</w:t>
            </w:r>
          </w:p>
        </w:tc>
        <w:tc>
          <w:tcPr>
            <w:tcW w:w="1134" w:type="dxa"/>
            <w:vAlign w:val="center"/>
          </w:tcPr>
          <w:p w:rsidR="0031005E" w:rsidRPr="0086543B" w:rsidRDefault="0031005E" w:rsidP="00612A2D">
            <w:pPr>
              <w:ind w:firstLine="0"/>
              <w:jc w:val="center"/>
              <w:rPr>
                <w:szCs w:val="24"/>
              </w:rPr>
            </w:pPr>
          </w:p>
        </w:tc>
        <w:tc>
          <w:tcPr>
            <w:tcW w:w="1889" w:type="dxa"/>
            <w:vAlign w:val="center"/>
          </w:tcPr>
          <w:p w:rsidR="0031005E" w:rsidRPr="0086543B" w:rsidRDefault="0031005E" w:rsidP="00612A2D">
            <w:pPr>
              <w:ind w:firstLine="0"/>
              <w:jc w:val="center"/>
            </w:pPr>
            <w:r w:rsidRPr="0086543B">
              <w:t>Перечень приоритетных инфраструктурных проектов Республики Татарстан на</w:t>
            </w:r>
          </w:p>
          <w:p w:rsidR="0031005E" w:rsidRPr="0086543B" w:rsidRDefault="0031005E" w:rsidP="00612A2D">
            <w:pPr>
              <w:ind w:firstLine="0"/>
              <w:jc w:val="center"/>
              <w:rPr>
                <w:szCs w:val="24"/>
              </w:rPr>
            </w:pPr>
            <w:r w:rsidRPr="0086543B">
              <w:t>2015 – 2020 годы</w:t>
            </w:r>
          </w:p>
        </w:tc>
      </w:tr>
      <w:tr w:rsidR="0031005E" w:rsidRPr="0086543B" w:rsidTr="00612A2D">
        <w:trPr>
          <w:trHeight w:val="284"/>
          <w:jc w:val="center"/>
        </w:trPr>
        <w:tc>
          <w:tcPr>
            <w:tcW w:w="601" w:type="dxa"/>
            <w:vAlign w:val="center"/>
          </w:tcPr>
          <w:p w:rsidR="0031005E" w:rsidRPr="0086543B" w:rsidRDefault="0031005E" w:rsidP="00612A2D">
            <w:pPr>
              <w:numPr>
                <w:ilvl w:val="0"/>
                <w:numId w:val="32"/>
              </w:numPr>
              <w:spacing w:after="200"/>
              <w:contextualSpacing/>
              <w:jc w:val="center"/>
              <w:rPr>
                <w:szCs w:val="24"/>
              </w:rPr>
            </w:pPr>
          </w:p>
        </w:tc>
        <w:tc>
          <w:tcPr>
            <w:tcW w:w="1820" w:type="dxa"/>
            <w:vAlign w:val="center"/>
          </w:tcPr>
          <w:p w:rsidR="0031005E" w:rsidRPr="0086543B" w:rsidRDefault="0031005E" w:rsidP="00612A2D">
            <w:pPr>
              <w:ind w:firstLine="0"/>
              <w:jc w:val="center"/>
              <w:rPr>
                <w:szCs w:val="24"/>
              </w:rPr>
            </w:pPr>
            <w:r w:rsidRPr="0086543B">
              <w:t>Спасский муниципальный район, г.Болгар</w:t>
            </w:r>
          </w:p>
        </w:tc>
        <w:tc>
          <w:tcPr>
            <w:tcW w:w="1899" w:type="dxa"/>
            <w:vAlign w:val="center"/>
          </w:tcPr>
          <w:p w:rsidR="0031005E" w:rsidRPr="0086543B" w:rsidRDefault="0031005E" w:rsidP="00612A2D">
            <w:pPr>
              <w:ind w:firstLine="0"/>
              <w:jc w:val="center"/>
              <w:rPr>
                <w:szCs w:val="24"/>
              </w:rPr>
            </w:pPr>
            <w:r w:rsidRPr="0086543B">
              <w:t>Речной вокзал</w:t>
            </w:r>
          </w:p>
        </w:tc>
        <w:tc>
          <w:tcPr>
            <w:tcW w:w="1928" w:type="dxa"/>
            <w:vAlign w:val="center"/>
          </w:tcPr>
          <w:p w:rsidR="0031005E" w:rsidRPr="0086543B" w:rsidRDefault="0031005E" w:rsidP="00612A2D">
            <w:pPr>
              <w:ind w:firstLine="0"/>
              <w:jc w:val="center"/>
              <w:rPr>
                <w:szCs w:val="24"/>
              </w:rPr>
            </w:pPr>
            <w:r w:rsidRPr="0086543B">
              <w:t>Строительство туристического речного вокзала</w:t>
            </w:r>
          </w:p>
        </w:tc>
        <w:tc>
          <w:tcPr>
            <w:tcW w:w="1814" w:type="dxa"/>
            <w:vAlign w:val="center"/>
          </w:tcPr>
          <w:p w:rsidR="0031005E" w:rsidRPr="0086543B" w:rsidRDefault="0031005E" w:rsidP="00612A2D">
            <w:pPr>
              <w:ind w:firstLine="0"/>
              <w:jc w:val="center"/>
              <w:rPr>
                <w:szCs w:val="24"/>
              </w:rPr>
            </w:pPr>
            <w:r w:rsidRPr="0086543B">
              <w:t>Новое строительство</w:t>
            </w:r>
          </w:p>
        </w:tc>
        <w:tc>
          <w:tcPr>
            <w:tcW w:w="941" w:type="dxa"/>
            <w:vAlign w:val="center"/>
          </w:tcPr>
          <w:p w:rsidR="0031005E" w:rsidRPr="0086543B" w:rsidRDefault="0031005E" w:rsidP="00612A2D">
            <w:pPr>
              <w:ind w:firstLine="0"/>
              <w:jc w:val="center"/>
              <w:rPr>
                <w:szCs w:val="24"/>
              </w:rPr>
            </w:pPr>
            <w:r w:rsidRPr="0086543B">
              <w:rPr>
                <w:szCs w:val="24"/>
              </w:rPr>
              <w:t>ед</w:t>
            </w:r>
            <w:r w:rsidR="005B1177" w:rsidRPr="0086543B">
              <w:rPr>
                <w:szCs w:val="24"/>
              </w:rPr>
              <w:t>иниц</w:t>
            </w:r>
          </w:p>
        </w:tc>
        <w:tc>
          <w:tcPr>
            <w:tcW w:w="870" w:type="dxa"/>
            <w:vAlign w:val="center"/>
          </w:tcPr>
          <w:p w:rsidR="0031005E" w:rsidRPr="0086543B" w:rsidRDefault="0031005E" w:rsidP="00612A2D">
            <w:pPr>
              <w:ind w:firstLine="0"/>
              <w:jc w:val="center"/>
              <w:rPr>
                <w:szCs w:val="24"/>
              </w:rPr>
            </w:pPr>
          </w:p>
        </w:tc>
        <w:tc>
          <w:tcPr>
            <w:tcW w:w="1021" w:type="dxa"/>
            <w:vAlign w:val="center"/>
          </w:tcPr>
          <w:p w:rsidR="0031005E" w:rsidRPr="0086543B" w:rsidRDefault="0031005E" w:rsidP="00612A2D">
            <w:pPr>
              <w:ind w:firstLine="0"/>
              <w:jc w:val="center"/>
              <w:rPr>
                <w:szCs w:val="24"/>
              </w:rPr>
            </w:pPr>
            <w:r w:rsidRPr="0086543B">
              <w:rPr>
                <w:szCs w:val="24"/>
              </w:rPr>
              <w:t>1</w:t>
            </w:r>
          </w:p>
        </w:tc>
        <w:tc>
          <w:tcPr>
            <w:tcW w:w="1134" w:type="dxa"/>
            <w:vAlign w:val="center"/>
          </w:tcPr>
          <w:p w:rsidR="0031005E" w:rsidRPr="0086543B" w:rsidRDefault="0031005E" w:rsidP="00612A2D">
            <w:pPr>
              <w:ind w:firstLine="0"/>
              <w:jc w:val="center"/>
              <w:rPr>
                <w:szCs w:val="24"/>
              </w:rPr>
            </w:pPr>
            <w:r w:rsidRPr="0086543B">
              <w:rPr>
                <w:szCs w:val="24"/>
              </w:rPr>
              <w:t>+</w:t>
            </w:r>
          </w:p>
        </w:tc>
        <w:tc>
          <w:tcPr>
            <w:tcW w:w="1134" w:type="dxa"/>
            <w:vAlign w:val="center"/>
          </w:tcPr>
          <w:p w:rsidR="0031005E" w:rsidRPr="0086543B" w:rsidRDefault="0031005E" w:rsidP="00612A2D">
            <w:pPr>
              <w:ind w:firstLine="0"/>
              <w:jc w:val="center"/>
              <w:rPr>
                <w:szCs w:val="24"/>
              </w:rPr>
            </w:pPr>
          </w:p>
        </w:tc>
        <w:tc>
          <w:tcPr>
            <w:tcW w:w="1889" w:type="dxa"/>
            <w:vAlign w:val="center"/>
          </w:tcPr>
          <w:p w:rsidR="0031005E" w:rsidRPr="0086543B" w:rsidRDefault="0031005E" w:rsidP="00612A2D">
            <w:pPr>
              <w:ind w:firstLine="0"/>
              <w:jc w:val="center"/>
            </w:pPr>
            <w:r w:rsidRPr="0086543B">
              <w:t>Перечень приоритетных инфраструктурных проектов Республики Татарстан на</w:t>
            </w:r>
          </w:p>
          <w:p w:rsidR="0031005E" w:rsidRPr="0086543B" w:rsidRDefault="0031005E" w:rsidP="00612A2D">
            <w:pPr>
              <w:ind w:firstLine="0"/>
              <w:jc w:val="center"/>
              <w:rPr>
                <w:szCs w:val="24"/>
              </w:rPr>
            </w:pPr>
            <w:r w:rsidRPr="0086543B">
              <w:t>2015 – 2020 годы</w:t>
            </w:r>
          </w:p>
        </w:tc>
      </w:tr>
      <w:tr w:rsidR="0028258F" w:rsidRPr="0086543B" w:rsidTr="00612A2D">
        <w:trPr>
          <w:trHeight w:val="284"/>
          <w:jc w:val="center"/>
        </w:trPr>
        <w:tc>
          <w:tcPr>
            <w:tcW w:w="601" w:type="dxa"/>
            <w:vAlign w:val="center"/>
          </w:tcPr>
          <w:p w:rsidR="0028258F" w:rsidRPr="0086543B" w:rsidRDefault="0028258F" w:rsidP="00612A2D">
            <w:pPr>
              <w:numPr>
                <w:ilvl w:val="0"/>
                <w:numId w:val="32"/>
              </w:numPr>
              <w:spacing w:after="200"/>
              <w:contextualSpacing/>
              <w:jc w:val="center"/>
              <w:rPr>
                <w:szCs w:val="24"/>
              </w:rPr>
            </w:pPr>
          </w:p>
        </w:tc>
        <w:tc>
          <w:tcPr>
            <w:tcW w:w="1820" w:type="dxa"/>
            <w:vAlign w:val="center"/>
          </w:tcPr>
          <w:p w:rsidR="0028258F" w:rsidRPr="0028258F" w:rsidRDefault="0028258F" w:rsidP="004857D3">
            <w:pPr>
              <w:ind w:firstLine="0"/>
              <w:jc w:val="center"/>
              <w:rPr>
                <w:highlight w:val="lightGray"/>
              </w:rPr>
            </w:pPr>
            <w:r w:rsidRPr="00676E2F">
              <w:t>Камско-Устьинский район, Кирельское сельское поселение</w:t>
            </w:r>
          </w:p>
        </w:tc>
        <w:tc>
          <w:tcPr>
            <w:tcW w:w="1899" w:type="dxa"/>
            <w:vAlign w:val="center"/>
          </w:tcPr>
          <w:p w:rsidR="0028258F" w:rsidRPr="0028258F" w:rsidRDefault="0028258F" w:rsidP="004857D3">
            <w:pPr>
              <w:ind w:firstLine="0"/>
              <w:jc w:val="center"/>
              <w:rPr>
                <w:highlight w:val="lightGray"/>
              </w:rPr>
            </w:pPr>
            <w:r w:rsidRPr="00676E2F">
              <w:t>База флота №1 в районе н.п. Камское Устье. Строительство</w:t>
            </w:r>
          </w:p>
        </w:tc>
        <w:tc>
          <w:tcPr>
            <w:tcW w:w="1928" w:type="dxa"/>
            <w:vAlign w:val="center"/>
          </w:tcPr>
          <w:p w:rsidR="0028258F" w:rsidRPr="0028258F" w:rsidRDefault="00044951" w:rsidP="004857D3">
            <w:pPr>
              <w:ind w:firstLine="0"/>
              <w:jc w:val="center"/>
              <w:rPr>
                <w:highlight w:val="lightGray"/>
              </w:rPr>
            </w:pPr>
            <w:r w:rsidRPr="00676E2F">
              <w:t>С</w:t>
            </w:r>
            <w:r w:rsidR="0028258F" w:rsidRPr="00676E2F">
              <w:t>троительство причала с целью предупреждения и ликвидации разливов нефти и нефтепродуктов на подводных переходах магистральных трубопроводов</w:t>
            </w:r>
          </w:p>
        </w:tc>
        <w:tc>
          <w:tcPr>
            <w:tcW w:w="1814" w:type="dxa"/>
            <w:vAlign w:val="center"/>
          </w:tcPr>
          <w:p w:rsidR="0028258F" w:rsidRPr="0028258F" w:rsidRDefault="00044951" w:rsidP="004857D3">
            <w:pPr>
              <w:ind w:firstLine="0"/>
              <w:jc w:val="center"/>
              <w:rPr>
                <w:highlight w:val="lightGray"/>
              </w:rPr>
            </w:pPr>
            <w:r w:rsidRPr="00676E2F">
              <w:t>Н</w:t>
            </w:r>
            <w:r w:rsidR="0028258F" w:rsidRPr="00676E2F">
              <w:t>овое строительство</w:t>
            </w:r>
          </w:p>
        </w:tc>
        <w:tc>
          <w:tcPr>
            <w:tcW w:w="941" w:type="dxa"/>
            <w:vAlign w:val="center"/>
          </w:tcPr>
          <w:p w:rsidR="0028258F" w:rsidRPr="0028258F" w:rsidRDefault="0028258F" w:rsidP="004857D3">
            <w:pPr>
              <w:ind w:firstLine="0"/>
              <w:jc w:val="center"/>
              <w:rPr>
                <w:szCs w:val="24"/>
                <w:highlight w:val="lightGray"/>
              </w:rPr>
            </w:pPr>
            <w:r w:rsidRPr="00676E2F">
              <w:rPr>
                <w:szCs w:val="24"/>
              </w:rPr>
              <w:t>единиц</w:t>
            </w:r>
          </w:p>
        </w:tc>
        <w:tc>
          <w:tcPr>
            <w:tcW w:w="870" w:type="dxa"/>
            <w:vAlign w:val="center"/>
          </w:tcPr>
          <w:p w:rsidR="0028258F" w:rsidRPr="0028258F" w:rsidRDefault="0028258F" w:rsidP="004857D3">
            <w:pPr>
              <w:ind w:firstLine="0"/>
              <w:jc w:val="center"/>
              <w:rPr>
                <w:szCs w:val="24"/>
                <w:highlight w:val="lightGray"/>
              </w:rPr>
            </w:pPr>
          </w:p>
        </w:tc>
        <w:tc>
          <w:tcPr>
            <w:tcW w:w="1021" w:type="dxa"/>
            <w:vAlign w:val="center"/>
          </w:tcPr>
          <w:p w:rsidR="0028258F" w:rsidRPr="0028258F" w:rsidRDefault="0028258F" w:rsidP="004857D3">
            <w:pPr>
              <w:ind w:firstLine="0"/>
              <w:jc w:val="center"/>
              <w:rPr>
                <w:szCs w:val="24"/>
                <w:highlight w:val="lightGray"/>
              </w:rPr>
            </w:pPr>
            <w:r w:rsidRPr="00676E2F">
              <w:rPr>
                <w:szCs w:val="24"/>
              </w:rPr>
              <w:t>1</w:t>
            </w:r>
          </w:p>
        </w:tc>
        <w:tc>
          <w:tcPr>
            <w:tcW w:w="1134" w:type="dxa"/>
            <w:vAlign w:val="center"/>
          </w:tcPr>
          <w:p w:rsidR="0028258F" w:rsidRPr="0028258F" w:rsidRDefault="0028258F" w:rsidP="004857D3">
            <w:pPr>
              <w:ind w:firstLine="0"/>
              <w:jc w:val="center"/>
              <w:rPr>
                <w:szCs w:val="24"/>
                <w:highlight w:val="lightGray"/>
              </w:rPr>
            </w:pPr>
            <w:r w:rsidRPr="00676E2F">
              <w:rPr>
                <w:szCs w:val="24"/>
              </w:rPr>
              <w:t>+</w:t>
            </w:r>
          </w:p>
        </w:tc>
        <w:tc>
          <w:tcPr>
            <w:tcW w:w="1134" w:type="dxa"/>
            <w:vAlign w:val="center"/>
          </w:tcPr>
          <w:p w:rsidR="0028258F" w:rsidRPr="0028258F" w:rsidRDefault="0028258F" w:rsidP="004857D3">
            <w:pPr>
              <w:ind w:firstLine="0"/>
              <w:jc w:val="center"/>
              <w:rPr>
                <w:szCs w:val="24"/>
                <w:highlight w:val="lightGray"/>
              </w:rPr>
            </w:pPr>
          </w:p>
        </w:tc>
        <w:tc>
          <w:tcPr>
            <w:tcW w:w="1889" w:type="dxa"/>
            <w:vAlign w:val="center"/>
          </w:tcPr>
          <w:p w:rsidR="00044951" w:rsidRPr="00676E2F" w:rsidRDefault="00044951" w:rsidP="00044951">
            <w:pPr>
              <w:ind w:firstLine="77"/>
              <w:jc w:val="center"/>
              <w:rPr>
                <w:color w:val="000000"/>
                <w:szCs w:val="24"/>
              </w:rPr>
            </w:pPr>
            <w:r w:rsidRPr="00676E2F">
              <w:rPr>
                <w:color w:val="000000"/>
                <w:szCs w:val="24"/>
              </w:rPr>
              <w:t>Программа развития, технического перевооружения и реконструкции магистральных трубопроводов АО «Транснефть-Прикамье» на 2018год,</w:t>
            </w:r>
          </w:p>
          <w:p w:rsidR="0028258F" w:rsidRPr="0028258F" w:rsidRDefault="00044951" w:rsidP="00044951">
            <w:pPr>
              <w:ind w:firstLine="0"/>
              <w:jc w:val="center"/>
              <w:rPr>
                <w:highlight w:val="lightGray"/>
              </w:rPr>
            </w:pPr>
            <w:r w:rsidRPr="00676E2F">
              <w:rPr>
                <w:color w:val="000000"/>
                <w:szCs w:val="24"/>
              </w:rPr>
              <w:t>Инвестиционный меморандум на 2018 год</w:t>
            </w:r>
          </w:p>
        </w:tc>
      </w:tr>
    </w:tbl>
    <w:p w:rsidR="0031005E" w:rsidRPr="0086543B" w:rsidRDefault="0031005E" w:rsidP="00AA0F44">
      <w:pPr>
        <w:pStyle w:val="2f"/>
        <w:rPr>
          <w:color w:val="FF0000"/>
        </w:rPr>
        <w:sectPr w:rsidR="0031005E" w:rsidRPr="0086543B" w:rsidSect="002A1C67">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137" w:name="_Toc442174241"/>
      <w:bookmarkStart w:id="138" w:name="_Toc447539884"/>
      <w:bookmarkStart w:id="139" w:name="_Toc515633806"/>
      <w:bookmarkStart w:id="140" w:name="_Toc515889034"/>
      <w:bookmarkStart w:id="141" w:name="_Toc418752353"/>
      <w:bookmarkStart w:id="142" w:name="_Toc242603953"/>
      <w:bookmarkEnd w:id="118"/>
      <w:r w:rsidRPr="00232DCD">
        <w:rPr>
          <w:b/>
          <w:i/>
          <w:sz w:val="28"/>
        </w:rPr>
        <w:lastRenderedPageBreak/>
        <w:t>1.4.</w:t>
      </w:r>
      <w:r w:rsidR="00D9228A">
        <w:rPr>
          <w:b/>
          <w:i/>
          <w:sz w:val="28"/>
        </w:rPr>
        <w:t>6</w:t>
      </w:r>
      <w:r w:rsidRPr="00232DCD">
        <w:rPr>
          <w:b/>
          <w:i/>
          <w:sz w:val="28"/>
        </w:rPr>
        <w:t>. Мероприятия по развитию трубопроводного транспорта</w:t>
      </w:r>
      <w:bookmarkEnd w:id="137"/>
      <w:bookmarkEnd w:id="138"/>
      <w:bookmarkEnd w:id="139"/>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1"/>
        <w:gridCol w:w="1820"/>
        <w:gridCol w:w="1757"/>
        <w:gridCol w:w="1928"/>
        <w:gridCol w:w="1683"/>
        <w:gridCol w:w="941"/>
        <w:gridCol w:w="870"/>
        <w:gridCol w:w="1021"/>
        <w:gridCol w:w="1134"/>
        <w:gridCol w:w="1134"/>
        <w:gridCol w:w="2205"/>
      </w:tblGrid>
      <w:tr w:rsidR="0031005E" w:rsidRPr="0086543B" w:rsidTr="00874DF3">
        <w:trPr>
          <w:trHeight w:val="284"/>
          <w:tblHeader/>
          <w:jc w:val="center"/>
        </w:trPr>
        <w:tc>
          <w:tcPr>
            <w:tcW w:w="601" w:type="dxa"/>
            <w:vMerge w:val="restart"/>
            <w:vAlign w:val="center"/>
          </w:tcPr>
          <w:p w:rsidR="0031005E" w:rsidRPr="0086543B" w:rsidRDefault="0031005E" w:rsidP="00874DF3">
            <w:pPr>
              <w:ind w:firstLine="0"/>
              <w:jc w:val="center"/>
              <w:rPr>
                <w:b/>
                <w:szCs w:val="24"/>
              </w:rPr>
            </w:pPr>
            <w:r w:rsidRPr="0086543B">
              <w:rPr>
                <w:b/>
                <w:szCs w:val="24"/>
              </w:rPr>
              <w:t>№ п/п</w:t>
            </w:r>
          </w:p>
        </w:tc>
        <w:tc>
          <w:tcPr>
            <w:tcW w:w="1820" w:type="dxa"/>
            <w:vMerge w:val="restart"/>
            <w:vAlign w:val="center"/>
          </w:tcPr>
          <w:p w:rsidR="0031005E" w:rsidRPr="0086543B" w:rsidRDefault="0031005E" w:rsidP="00874DF3">
            <w:pPr>
              <w:ind w:firstLine="0"/>
              <w:jc w:val="center"/>
              <w:rPr>
                <w:b/>
                <w:szCs w:val="24"/>
              </w:rPr>
            </w:pPr>
            <w:r w:rsidRPr="0086543B">
              <w:rPr>
                <w:b/>
                <w:szCs w:val="24"/>
              </w:rPr>
              <w:t>Местоположение</w:t>
            </w:r>
          </w:p>
        </w:tc>
        <w:tc>
          <w:tcPr>
            <w:tcW w:w="1757" w:type="dxa"/>
            <w:vMerge w:val="restart"/>
            <w:vAlign w:val="center"/>
          </w:tcPr>
          <w:p w:rsidR="0031005E" w:rsidRPr="0086543B" w:rsidRDefault="0031005E" w:rsidP="00874DF3">
            <w:pPr>
              <w:ind w:firstLine="0"/>
              <w:jc w:val="center"/>
              <w:rPr>
                <w:b/>
                <w:szCs w:val="24"/>
              </w:rPr>
            </w:pPr>
            <w:r w:rsidRPr="0086543B">
              <w:rPr>
                <w:b/>
                <w:szCs w:val="24"/>
              </w:rPr>
              <w:t>Наименование объекта</w:t>
            </w:r>
          </w:p>
        </w:tc>
        <w:tc>
          <w:tcPr>
            <w:tcW w:w="1928" w:type="dxa"/>
            <w:vMerge w:val="restart"/>
            <w:vAlign w:val="center"/>
          </w:tcPr>
          <w:p w:rsidR="0031005E" w:rsidRPr="0086543B" w:rsidRDefault="0031005E" w:rsidP="00874DF3">
            <w:pPr>
              <w:ind w:firstLine="0"/>
              <w:jc w:val="center"/>
              <w:rPr>
                <w:b/>
                <w:szCs w:val="24"/>
              </w:rPr>
            </w:pPr>
            <w:r w:rsidRPr="0086543B">
              <w:rPr>
                <w:b/>
                <w:szCs w:val="24"/>
              </w:rPr>
              <w:t>Наименование мероприятия</w:t>
            </w:r>
          </w:p>
        </w:tc>
        <w:tc>
          <w:tcPr>
            <w:tcW w:w="1683" w:type="dxa"/>
            <w:vMerge w:val="restart"/>
            <w:vAlign w:val="center"/>
          </w:tcPr>
          <w:p w:rsidR="0031005E" w:rsidRPr="0086543B" w:rsidRDefault="0031005E" w:rsidP="00874DF3">
            <w:pPr>
              <w:ind w:firstLine="0"/>
              <w:jc w:val="center"/>
              <w:rPr>
                <w:b/>
                <w:szCs w:val="24"/>
              </w:rPr>
            </w:pPr>
            <w:r w:rsidRPr="0086543B">
              <w:rPr>
                <w:b/>
                <w:szCs w:val="24"/>
              </w:rPr>
              <w:t>Вид мероприяти</w:t>
            </w:r>
            <w:r w:rsidR="00275288" w:rsidRPr="0086543B">
              <w:rPr>
                <w:b/>
                <w:szCs w:val="24"/>
              </w:rPr>
              <w:t>я</w:t>
            </w:r>
          </w:p>
        </w:tc>
        <w:tc>
          <w:tcPr>
            <w:tcW w:w="941" w:type="dxa"/>
            <w:vMerge w:val="restart"/>
            <w:vAlign w:val="center"/>
          </w:tcPr>
          <w:p w:rsidR="0031005E" w:rsidRPr="0086543B" w:rsidRDefault="0031005E" w:rsidP="00874DF3">
            <w:pPr>
              <w:ind w:firstLine="0"/>
              <w:jc w:val="center"/>
              <w:rPr>
                <w:b/>
                <w:szCs w:val="24"/>
              </w:rPr>
            </w:pPr>
            <w:r w:rsidRPr="0086543B">
              <w:rPr>
                <w:b/>
                <w:szCs w:val="24"/>
              </w:rPr>
              <w:t>Единица измерения</w:t>
            </w:r>
          </w:p>
        </w:tc>
        <w:tc>
          <w:tcPr>
            <w:tcW w:w="1891" w:type="dxa"/>
            <w:gridSpan w:val="2"/>
            <w:vAlign w:val="center"/>
          </w:tcPr>
          <w:p w:rsidR="0031005E" w:rsidRPr="0086543B" w:rsidRDefault="0031005E" w:rsidP="00874DF3">
            <w:pPr>
              <w:ind w:firstLine="0"/>
              <w:jc w:val="center"/>
              <w:rPr>
                <w:b/>
                <w:szCs w:val="24"/>
              </w:rPr>
            </w:pPr>
            <w:r w:rsidRPr="0086543B">
              <w:rPr>
                <w:b/>
                <w:szCs w:val="24"/>
              </w:rPr>
              <w:t>Мощность</w:t>
            </w:r>
          </w:p>
        </w:tc>
        <w:tc>
          <w:tcPr>
            <w:tcW w:w="2268" w:type="dxa"/>
            <w:gridSpan w:val="2"/>
            <w:vAlign w:val="center"/>
          </w:tcPr>
          <w:p w:rsidR="0031005E" w:rsidRPr="0086543B" w:rsidRDefault="0031005E" w:rsidP="00874DF3">
            <w:pPr>
              <w:ind w:firstLine="0"/>
              <w:jc w:val="center"/>
              <w:rPr>
                <w:b/>
                <w:szCs w:val="24"/>
              </w:rPr>
            </w:pPr>
            <w:r w:rsidRPr="0086543B">
              <w:rPr>
                <w:b/>
                <w:szCs w:val="24"/>
              </w:rPr>
              <w:t>Срок реализации</w:t>
            </w:r>
          </w:p>
        </w:tc>
        <w:tc>
          <w:tcPr>
            <w:tcW w:w="2205" w:type="dxa"/>
            <w:vMerge w:val="restart"/>
            <w:vAlign w:val="center"/>
          </w:tcPr>
          <w:p w:rsidR="0031005E" w:rsidRPr="0086543B" w:rsidRDefault="0031005E" w:rsidP="00874DF3">
            <w:pPr>
              <w:ind w:firstLine="0"/>
              <w:jc w:val="center"/>
              <w:rPr>
                <w:b/>
                <w:szCs w:val="24"/>
              </w:rPr>
            </w:pPr>
            <w:r w:rsidRPr="0086543B">
              <w:rPr>
                <w:b/>
                <w:szCs w:val="24"/>
              </w:rPr>
              <w:t>Источник мероприятия</w:t>
            </w:r>
          </w:p>
        </w:tc>
      </w:tr>
      <w:tr w:rsidR="0031005E" w:rsidRPr="0086543B" w:rsidTr="00874DF3">
        <w:trPr>
          <w:trHeight w:val="284"/>
          <w:tblHeader/>
          <w:jc w:val="center"/>
        </w:trPr>
        <w:tc>
          <w:tcPr>
            <w:tcW w:w="601" w:type="dxa"/>
            <w:vMerge/>
            <w:vAlign w:val="center"/>
          </w:tcPr>
          <w:p w:rsidR="0031005E" w:rsidRPr="0086543B" w:rsidRDefault="0031005E">
            <w:pPr>
              <w:ind w:firstLine="0"/>
              <w:jc w:val="left"/>
              <w:rPr>
                <w:b/>
                <w:szCs w:val="24"/>
              </w:rPr>
            </w:pPr>
          </w:p>
        </w:tc>
        <w:tc>
          <w:tcPr>
            <w:tcW w:w="1820" w:type="dxa"/>
            <w:vMerge/>
            <w:vAlign w:val="center"/>
          </w:tcPr>
          <w:p w:rsidR="0031005E" w:rsidRPr="0086543B" w:rsidRDefault="0031005E">
            <w:pPr>
              <w:ind w:firstLine="0"/>
              <w:jc w:val="left"/>
              <w:rPr>
                <w:b/>
                <w:szCs w:val="24"/>
              </w:rPr>
            </w:pPr>
          </w:p>
        </w:tc>
        <w:tc>
          <w:tcPr>
            <w:tcW w:w="1757" w:type="dxa"/>
            <w:vMerge/>
            <w:vAlign w:val="center"/>
          </w:tcPr>
          <w:p w:rsidR="0031005E" w:rsidRPr="0086543B" w:rsidRDefault="0031005E">
            <w:pPr>
              <w:ind w:firstLine="0"/>
              <w:jc w:val="left"/>
              <w:rPr>
                <w:b/>
                <w:szCs w:val="24"/>
              </w:rPr>
            </w:pPr>
          </w:p>
        </w:tc>
        <w:tc>
          <w:tcPr>
            <w:tcW w:w="1928" w:type="dxa"/>
            <w:vMerge/>
            <w:vAlign w:val="center"/>
          </w:tcPr>
          <w:p w:rsidR="0031005E" w:rsidRPr="0086543B" w:rsidRDefault="0031005E">
            <w:pPr>
              <w:ind w:firstLine="0"/>
              <w:jc w:val="left"/>
              <w:rPr>
                <w:b/>
                <w:szCs w:val="24"/>
              </w:rPr>
            </w:pPr>
          </w:p>
        </w:tc>
        <w:tc>
          <w:tcPr>
            <w:tcW w:w="1683" w:type="dxa"/>
            <w:vMerge/>
            <w:vAlign w:val="center"/>
          </w:tcPr>
          <w:p w:rsidR="0031005E" w:rsidRPr="0086543B" w:rsidRDefault="0031005E">
            <w:pPr>
              <w:ind w:firstLine="0"/>
              <w:jc w:val="left"/>
              <w:rPr>
                <w:b/>
                <w:szCs w:val="24"/>
              </w:rPr>
            </w:pPr>
          </w:p>
        </w:tc>
        <w:tc>
          <w:tcPr>
            <w:tcW w:w="941" w:type="dxa"/>
            <w:vMerge/>
            <w:vAlign w:val="center"/>
          </w:tcPr>
          <w:p w:rsidR="0031005E" w:rsidRPr="0086543B" w:rsidRDefault="0031005E">
            <w:pPr>
              <w:ind w:firstLine="0"/>
              <w:jc w:val="left"/>
              <w:rPr>
                <w:b/>
                <w:szCs w:val="24"/>
              </w:rPr>
            </w:pPr>
          </w:p>
        </w:tc>
        <w:tc>
          <w:tcPr>
            <w:tcW w:w="870" w:type="dxa"/>
            <w:vAlign w:val="center"/>
          </w:tcPr>
          <w:p w:rsidR="0031005E" w:rsidRPr="0086543B" w:rsidRDefault="0031005E" w:rsidP="00874DF3">
            <w:pPr>
              <w:ind w:firstLine="0"/>
              <w:jc w:val="center"/>
              <w:rPr>
                <w:b/>
                <w:szCs w:val="24"/>
              </w:rPr>
            </w:pPr>
            <w:r w:rsidRPr="0086543B">
              <w:rPr>
                <w:b/>
                <w:szCs w:val="24"/>
              </w:rPr>
              <w:t>существу</w:t>
            </w:r>
            <w:r w:rsidR="00E60CD9" w:rsidRPr="0086543B">
              <w:rPr>
                <w:b/>
                <w:szCs w:val="24"/>
              </w:rPr>
              <w:t>-</w:t>
            </w:r>
            <w:r w:rsidRPr="0086543B">
              <w:rPr>
                <w:b/>
                <w:szCs w:val="24"/>
              </w:rPr>
              <w:t>ющая</w:t>
            </w:r>
          </w:p>
        </w:tc>
        <w:tc>
          <w:tcPr>
            <w:tcW w:w="1021" w:type="dxa"/>
            <w:vAlign w:val="center"/>
          </w:tcPr>
          <w:p w:rsidR="0031005E" w:rsidRPr="0086543B" w:rsidRDefault="0031005E" w:rsidP="00874DF3">
            <w:pPr>
              <w:ind w:firstLine="0"/>
              <w:jc w:val="center"/>
              <w:rPr>
                <w:b/>
                <w:szCs w:val="24"/>
              </w:rPr>
            </w:pPr>
            <w:r w:rsidRPr="0086543B">
              <w:rPr>
                <w:b/>
                <w:szCs w:val="24"/>
              </w:rPr>
              <w:t>новая (дополнительная)</w:t>
            </w:r>
          </w:p>
        </w:tc>
        <w:tc>
          <w:tcPr>
            <w:tcW w:w="1134" w:type="dxa"/>
            <w:vAlign w:val="center"/>
          </w:tcPr>
          <w:p w:rsidR="0031005E" w:rsidRPr="0086543B" w:rsidRDefault="0031005E" w:rsidP="00874DF3">
            <w:pPr>
              <w:ind w:firstLine="0"/>
              <w:jc w:val="center"/>
              <w:rPr>
                <w:b/>
                <w:szCs w:val="24"/>
              </w:rPr>
            </w:pPr>
            <w:r w:rsidRPr="0086543B">
              <w:rPr>
                <w:b/>
                <w:szCs w:val="24"/>
              </w:rPr>
              <w:t>первая очередь (до 2020</w:t>
            </w:r>
            <w:r w:rsidR="00874DF3">
              <w:rPr>
                <w:b/>
                <w:szCs w:val="24"/>
              </w:rPr>
              <w:t xml:space="preserve"> </w:t>
            </w:r>
            <w:r w:rsidRPr="0086543B">
              <w:rPr>
                <w:b/>
                <w:szCs w:val="24"/>
              </w:rPr>
              <w:t>г</w:t>
            </w:r>
            <w:r w:rsidR="00275288" w:rsidRPr="0086543B">
              <w:rPr>
                <w:b/>
                <w:szCs w:val="24"/>
              </w:rPr>
              <w:t>ода</w:t>
            </w:r>
            <w:r w:rsidRPr="0086543B">
              <w:rPr>
                <w:b/>
                <w:szCs w:val="24"/>
              </w:rPr>
              <w:t>)</w:t>
            </w:r>
          </w:p>
        </w:tc>
        <w:tc>
          <w:tcPr>
            <w:tcW w:w="1134" w:type="dxa"/>
            <w:vAlign w:val="center"/>
          </w:tcPr>
          <w:p w:rsidR="0031005E" w:rsidRPr="0086543B" w:rsidRDefault="0031005E" w:rsidP="00874DF3">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2205" w:type="dxa"/>
            <w:vMerge/>
            <w:vAlign w:val="center"/>
          </w:tcPr>
          <w:p w:rsidR="0031005E" w:rsidRPr="0086543B" w:rsidRDefault="0031005E">
            <w:pPr>
              <w:ind w:firstLine="0"/>
              <w:jc w:val="left"/>
              <w:rPr>
                <w:b/>
                <w:szCs w:val="24"/>
              </w:rPr>
            </w:pPr>
          </w:p>
        </w:tc>
      </w:tr>
      <w:tr w:rsidR="0031005E" w:rsidRPr="0086543B" w:rsidTr="00F54411">
        <w:trPr>
          <w:trHeight w:val="284"/>
          <w:jc w:val="center"/>
        </w:trPr>
        <w:tc>
          <w:tcPr>
            <w:tcW w:w="15094" w:type="dxa"/>
            <w:gridSpan w:val="11"/>
            <w:vAlign w:val="center"/>
          </w:tcPr>
          <w:p w:rsidR="0031005E" w:rsidRPr="0086543B" w:rsidRDefault="0031005E" w:rsidP="00764EC6">
            <w:pPr>
              <w:ind w:firstLine="0"/>
              <w:jc w:val="center"/>
              <w:rPr>
                <w:b/>
                <w:szCs w:val="24"/>
              </w:rPr>
            </w:pPr>
            <w:r w:rsidRPr="0086543B">
              <w:rPr>
                <w:b/>
                <w:szCs w:val="24"/>
              </w:rPr>
              <w:t>М</w:t>
            </w:r>
            <w:r w:rsidR="00764EC6" w:rsidRPr="0086543B">
              <w:rPr>
                <w:b/>
                <w:szCs w:val="24"/>
              </w:rPr>
              <w:t>ероприятия регионального значения</w:t>
            </w:r>
          </w:p>
        </w:tc>
      </w:tr>
      <w:tr w:rsidR="0031005E" w:rsidRPr="0086543B" w:rsidTr="00612A2D">
        <w:trPr>
          <w:trHeight w:val="284"/>
          <w:jc w:val="center"/>
        </w:trPr>
        <w:tc>
          <w:tcPr>
            <w:tcW w:w="601" w:type="dxa"/>
            <w:vAlign w:val="center"/>
          </w:tcPr>
          <w:p w:rsidR="0031005E" w:rsidRPr="0086543B" w:rsidRDefault="0031005E" w:rsidP="00612A2D">
            <w:pPr>
              <w:spacing w:after="200"/>
              <w:ind w:firstLine="0"/>
              <w:contextualSpacing/>
              <w:jc w:val="center"/>
              <w:rPr>
                <w:szCs w:val="24"/>
              </w:rPr>
            </w:pPr>
            <w:r w:rsidRPr="0086543B">
              <w:rPr>
                <w:szCs w:val="24"/>
              </w:rPr>
              <w:t>1</w:t>
            </w:r>
          </w:p>
        </w:tc>
        <w:tc>
          <w:tcPr>
            <w:tcW w:w="1820" w:type="dxa"/>
            <w:vAlign w:val="center"/>
          </w:tcPr>
          <w:p w:rsidR="0031005E" w:rsidRPr="0086543B" w:rsidRDefault="0031005E" w:rsidP="00612A2D">
            <w:pPr>
              <w:ind w:firstLine="0"/>
              <w:jc w:val="center"/>
              <w:rPr>
                <w:b/>
                <w:szCs w:val="24"/>
              </w:rPr>
            </w:pPr>
            <w:r w:rsidRPr="0086543B">
              <w:t>Тукаевский муниципальный район, Нижнекамский муниципальный район</w:t>
            </w:r>
          </w:p>
        </w:tc>
        <w:tc>
          <w:tcPr>
            <w:tcW w:w="1757" w:type="dxa"/>
            <w:vAlign w:val="center"/>
          </w:tcPr>
          <w:p w:rsidR="0031005E" w:rsidRPr="0086543B" w:rsidRDefault="0031005E" w:rsidP="00612A2D">
            <w:pPr>
              <w:ind w:firstLine="0"/>
              <w:jc w:val="center"/>
              <w:rPr>
                <w:szCs w:val="24"/>
              </w:rPr>
            </w:pPr>
            <w:r w:rsidRPr="0086543B">
              <w:t>Трубопровод дизельного топлива</w:t>
            </w:r>
          </w:p>
        </w:tc>
        <w:tc>
          <w:tcPr>
            <w:tcW w:w="1928" w:type="dxa"/>
            <w:vAlign w:val="center"/>
          </w:tcPr>
          <w:p w:rsidR="0031005E" w:rsidRPr="0086543B" w:rsidRDefault="0031005E" w:rsidP="00612A2D">
            <w:pPr>
              <w:ind w:firstLine="0"/>
              <w:jc w:val="center"/>
            </w:pPr>
            <w:r w:rsidRPr="0086543B">
              <w:t>Строительство подпорного трубопровода дизельного топлива от цеха</w:t>
            </w:r>
          </w:p>
          <w:p w:rsidR="0031005E" w:rsidRPr="0086543B" w:rsidRDefault="0031005E" w:rsidP="00612A2D">
            <w:pPr>
              <w:ind w:firstLine="0"/>
              <w:jc w:val="center"/>
              <w:rPr>
                <w:szCs w:val="24"/>
              </w:rPr>
            </w:pPr>
            <w:r w:rsidRPr="0086543B">
              <w:t xml:space="preserve">№ 08 </w:t>
            </w:r>
            <w:r w:rsidR="00E60CD9" w:rsidRPr="0086543B">
              <w:t>нефтеперерабатывающего завода</w:t>
            </w:r>
            <w:r w:rsidRPr="0086543B">
              <w:t xml:space="preserve"> ОАО «ТАИФ-НК» до </w:t>
            </w:r>
            <w:r w:rsidR="007307A7" w:rsidRPr="0086543B">
              <w:t>головной перекачивающей станции (ГПС)</w:t>
            </w:r>
            <w:r w:rsidRPr="0086543B">
              <w:t xml:space="preserve"> «Нижнекамск-2»</w:t>
            </w:r>
          </w:p>
        </w:tc>
        <w:tc>
          <w:tcPr>
            <w:tcW w:w="1683" w:type="dxa"/>
            <w:vAlign w:val="center"/>
          </w:tcPr>
          <w:p w:rsidR="0031005E" w:rsidRPr="0086543B" w:rsidRDefault="0031005E" w:rsidP="00612A2D">
            <w:pPr>
              <w:ind w:firstLine="0"/>
              <w:jc w:val="center"/>
              <w:rPr>
                <w:szCs w:val="24"/>
              </w:rPr>
            </w:pPr>
            <w:r w:rsidRPr="0086543B">
              <w:t>Новое строительство</w:t>
            </w:r>
          </w:p>
        </w:tc>
        <w:tc>
          <w:tcPr>
            <w:tcW w:w="941" w:type="dxa"/>
            <w:vAlign w:val="center"/>
          </w:tcPr>
          <w:p w:rsidR="0031005E" w:rsidRPr="0086543B" w:rsidRDefault="0031005E" w:rsidP="00612A2D">
            <w:pPr>
              <w:ind w:firstLine="0"/>
              <w:jc w:val="center"/>
              <w:rPr>
                <w:szCs w:val="24"/>
              </w:rPr>
            </w:pPr>
            <w:r w:rsidRPr="0086543B">
              <w:rPr>
                <w:szCs w:val="24"/>
              </w:rPr>
              <w:t>объект</w:t>
            </w:r>
          </w:p>
        </w:tc>
        <w:tc>
          <w:tcPr>
            <w:tcW w:w="870" w:type="dxa"/>
            <w:vAlign w:val="center"/>
          </w:tcPr>
          <w:p w:rsidR="0031005E" w:rsidRPr="0086543B" w:rsidRDefault="0031005E" w:rsidP="00612A2D">
            <w:pPr>
              <w:ind w:firstLine="0"/>
              <w:jc w:val="center"/>
              <w:rPr>
                <w:szCs w:val="24"/>
              </w:rPr>
            </w:pPr>
          </w:p>
        </w:tc>
        <w:tc>
          <w:tcPr>
            <w:tcW w:w="1021" w:type="dxa"/>
            <w:vAlign w:val="center"/>
          </w:tcPr>
          <w:p w:rsidR="0031005E" w:rsidRPr="0086543B" w:rsidRDefault="0031005E" w:rsidP="00612A2D">
            <w:pPr>
              <w:ind w:firstLine="0"/>
              <w:jc w:val="center"/>
              <w:rPr>
                <w:szCs w:val="24"/>
              </w:rPr>
            </w:pPr>
            <w:r w:rsidRPr="0086543B">
              <w:rPr>
                <w:szCs w:val="24"/>
              </w:rPr>
              <w:t>1</w:t>
            </w:r>
          </w:p>
        </w:tc>
        <w:tc>
          <w:tcPr>
            <w:tcW w:w="1134" w:type="dxa"/>
            <w:vAlign w:val="center"/>
          </w:tcPr>
          <w:p w:rsidR="0031005E" w:rsidRPr="0086543B" w:rsidRDefault="0031005E" w:rsidP="00612A2D">
            <w:pPr>
              <w:ind w:firstLine="0"/>
              <w:jc w:val="center"/>
              <w:rPr>
                <w:szCs w:val="24"/>
              </w:rPr>
            </w:pPr>
            <w:r w:rsidRPr="0086543B">
              <w:rPr>
                <w:szCs w:val="24"/>
              </w:rPr>
              <w:t>+</w:t>
            </w:r>
          </w:p>
        </w:tc>
        <w:tc>
          <w:tcPr>
            <w:tcW w:w="1134" w:type="dxa"/>
            <w:vAlign w:val="center"/>
          </w:tcPr>
          <w:p w:rsidR="0031005E" w:rsidRPr="0086543B" w:rsidRDefault="0031005E" w:rsidP="00612A2D">
            <w:pPr>
              <w:ind w:firstLine="0"/>
              <w:jc w:val="center"/>
              <w:rPr>
                <w:szCs w:val="24"/>
              </w:rPr>
            </w:pPr>
          </w:p>
        </w:tc>
        <w:tc>
          <w:tcPr>
            <w:tcW w:w="2205" w:type="dxa"/>
            <w:vAlign w:val="center"/>
          </w:tcPr>
          <w:p w:rsidR="0031005E" w:rsidRPr="0086543B" w:rsidRDefault="0031005E" w:rsidP="00612A2D">
            <w:pPr>
              <w:ind w:firstLine="0"/>
              <w:jc w:val="center"/>
              <w:rPr>
                <w:szCs w:val="24"/>
              </w:rPr>
            </w:pPr>
            <w:r w:rsidRPr="0086543B">
              <w:t>Инвестиционное предложение ОАО «ТАИФ-НК»</w:t>
            </w:r>
          </w:p>
        </w:tc>
      </w:tr>
    </w:tbl>
    <w:p w:rsidR="00D9228A" w:rsidRDefault="00D9228A" w:rsidP="00AA0F44">
      <w:pPr>
        <w:pStyle w:val="2f"/>
        <w:jc w:val="center"/>
        <w:sectPr w:rsidR="00D9228A" w:rsidSect="002A1C67">
          <w:headerReference w:type="even" r:id="rId22"/>
          <w:footerReference w:type="even" r:id="rId23"/>
          <w:footerReference w:type="default" r:id="rId24"/>
          <w:footerReference w:type="first" r:id="rId25"/>
          <w:pgSz w:w="16840" w:h="11907" w:orient="landscape" w:code="9"/>
          <w:pgMar w:top="1134" w:right="567" w:bottom="851" w:left="1134" w:header="720" w:footer="720" w:gutter="0"/>
          <w:cols w:space="720"/>
          <w:docGrid w:linePitch="326"/>
        </w:sectPr>
      </w:pPr>
    </w:p>
    <w:p w:rsidR="00D9228A" w:rsidRPr="00765B3E" w:rsidRDefault="00D9228A" w:rsidP="008916E3">
      <w:pPr>
        <w:keepNext/>
        <w:spacing w:before="120" w:after="120"/>
        <w:ind w:left="709" w:firstLine="0"/>
        <w:jc w:val="center"/>
        <w:outlineLvl w:val="0"/>
        <w:rPr>
          <w:b/>
          <w:i/>
          <w:sz w:val="28"/>
        </w:rPr>
      </w:pPr>
      <w:bookmarkStart w:id="143" w:name="_Toc515633807"/>
      <w:bookmarkStart w:id="144" w:name="_Toc515889035"/>
      <w:r w:rsidRPr="00765B3E">
        <w:rPr>
          <w:b/>
          <w:i/>
          <w:sz w:val="28"/>
        </w:rPr>
        <w:lastRenderedPageBreak/>
        <w:t>1.4.7. Мероприятия по развитию паркингов</w:t>
      </w:r>
      <w:bookmarkEnd w:id="143"/>
      <w:bookmarkEnd w:id="144"/>
    </w:p>
    <w:tbl>
      <w:tblPr>
        <w:tblW w:w="15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031"/>
        <w:gridCol w:w="2089"/>
        <w:gridCol w:w="1917"/>
        <w:gridCol w:w="1559"/>
        <w:gridCol w:w="941"/>
        <w:gridCol w:w="870"/>
        <w:gridCol w:w="1021"/>
        <w:gridCol w:w="1134"/>
        <w:gridCol w:w="1134"/>
        <w:gridCol w:w="1927"/>
      </w:tblGrid>
      <w:tr w:rsidR="00D9228A" w:rsidRPr="00765B3E" w:rsidTr="00D9228A">
        <w:trPr>
          <w:trHeight w:val="284"/>
          <w:tblHeader/>
          <w:jc w:val="center"/>
        </w:trPr>
        <w:tc>
          <w:tcPr>
            <w:tcW w:w="601" w:type="dxa"/>
            <w:vMerge w:val="restart"/>
            <w:tcBorders>
              <w:bottom w:val="nil"/>
            </w:tcBorders>
            <w:vAlign w:val="center"/>
          </w:tcPr>
          <w:p w:rsidR="00D9228A" w:rsidRPr="00765B3E" w:rsidRDefault="00D9228A" w:rsidP="00D9228A">
            <w:pPr>
              <w:ind w:firstLine="0"/>
              <w:jc w:val="center"/>
              <w:rPr>
                <w:b/>
                <w:szCs w:val="24"/>
              </w:rPr>
            </w:pPr>
            <w:r w:rsidRPr="00765B3E">
              <w:rPr>
                <w:b/>
                <w:szCs w:val="24"/>
              </w:rPr>
              <w:t>№ п/п</w:t>
            </w:r>
          </w:p>
        </w:tc>
        <w:tc>
          <w:tcPr>
            <w:tcW w:w="2031" w:type="dxa"/>
            <w:vMerge w:val="restart"/>
            <w:tcBorders>
              <w:bottom w:val="nil"/>
            </w:tcBorders>
            <w:vAlign w:val="center"/>
          </w:tcPr>
          <w:p w:rsidR="00D9228A" w:rsidRPr="00765B3E" w:rsidRDefault="00D9228A" w:rsidP="00D9228A">
            <w:pPr>
              <w:ind w:firstLine="0"/>
              <w:jc w:val="center"/>
              <w:rPr>
                <w:b/>
                <w:szCs w:val="24"/>
              </w:rPr>
            </w:pPr>
            <w:r w:rsidRPr="00765B3E">
              <w:rPr>
                <w:b/>
                <w:szCs w:val="24"/>
              </w:rPr>
              <w:t>Местоположение</w:t>
            </w:r>
          </w:p>
        </w:tc>
        <w:tc>
          <w:tcPr>
            <w:tcW w:w="2089" w:type="dxa"/>
            <w:vMerge w:val="restart"/>
            <w:tcBorders>
              <w:bottom w:val="nil"/>
            </w:tcBorders>
            <w:vAlign w:val="center"/>
          </w:tcPr>
          <w:p w:rsidR="00D9228A" w:rsidRPr="00765B3E" w:rsidRDefault="00D9228A" w:rsidP="00D9228A">
            <w:pPr>
              <w:ind w:firstLine="0"/>
              <w:jc w:val="center"/>
              <w:rPr>
                <w:b/>
                <w:szCs w:val="24"/>
              </w:rPr>
            </w:pPr>
            <w:r w:rsidRPr="00765B3E">
              <w:rPr>
                <w:b/>
                <w:szCs w:val="24"/>
              </w:rPr>
              <w:t>Наименование объекта</w:t>
            </w:r>
          </w:p>
        </w:tc>
        <w:tc>
          <w:tcPr>
            <w:tcW w:w="1917" w:type="dxa"/>
            <w:vMerge w:val="restart"/>
            <w:tcBorders>
              <w:bottom w:val="nil"/>
            </w:tcBorders>
            <w:vAlign w:val="center"/>
          </w:tcPr>
          <w:p w:rsidR="00D9228A" w:rsidRPr="00765B3E" w:rsidRDefault="00D9228A" w:rsidP="00D9228A">
            <w:pPr>
              <w:ind w:firstLine="0"/>
              <w:jc w:val="center"/>
              <w:rPr>
                <w:b/>
                <w:szCs w:val="24"/>
              </w:rPr>
            </w:pPr>
            <w:r w:rsidRPr="00765B3E">
              <w:rPr>
                <w:b/>
                <w:szCs w:val="24"/>
              </w:rPr>
              <w:t>Наименование мероприятия</w:t>
            </w:r>
          </w:p>
        </w:tc>
        <w:tc>
          <w:tcPr>
            <w:tcW w:w="1559" w:type="dxa"/>
            <w:vMerge w:val="restart"/>
            <w:tcBorders>
              <w:bottom w:val="nil"/>
            </w:tcBorders>
            <w:vAlign w:val="center"/>
          </w:tcPr>
          <w:p w:rsidR="00D9228A" w:rsidRPr="00765B3E" w:rsidRDefault="00D9228A" w:rsidP="00D9228A">
            <w:pPr>
              <w:ind w:firstLine="0"/>
              <w:jc w:val="center"/>
              <w:rPr>
                <w:b/>
                <w:szCs w:val="24"/>
              </w:rPr>
            </w:pPr>
            <w:r w:rsidRPr="00765B3E">
              <w:rPr>
                <w:b/>
                <w:szCs w:val="24"/>
              </w:rPr>
              <w:t>Вид мероприятия</w:t>
            </w:r>
          </w:p>
        </w:tc>
        <w:tc>
          <w:tcPr>
            <w:tcW w:w="941" w:type="dxa"/>
            <w:vMerge w:val="restart"/>
            <w:tcBorders>
              <w:bottom w:val="nil"/>
            </w:tcBorders>
            <w:vAlign w:val="center"/>
          </w:tcPr>
          <w:p w:rsidR="00D9228A" w:rsidRPr="00765B3E" w:rsidRDefault="00D9228A" w:rsidP="00D9228A">
            <w:pPr>
              <w:ind w:firstLine="0"/>
              <w:jc w:val="center"/>
              <w:rPr>
                <w:b/>
                <w:szCs w:val="24"/>
              </w:rPr>
            </w:pPr>
            <w:r w:rsidRPr="00765B3E">
              <w:rPr>
                <w:b/>
                <w:szCs w:val="24"/>
              </w:rPr>
              <w:t>Единица измерения</w:t>
            </w:r>
          </w:p>
        </w:tc>
        <w:tc>
          <w:tcPr>
            <w:tcW w:w="1891" w:type="dxa"/>
            <w:gridSpan w:val="2"/>
            <w:vAlign w:val="center"/>
          </w:tcPr>
          <w:p w:rsidR="00D9228A" w:rsidRPr="00765B3E" w:rsidRDefault="00D9228A" w:rsidP="00D9228A">
            <w:pPr>
              <w:ind w:firstLine="0"/>
              <w:jc w:val="center"/>
              <w:rPr>
                <w:b/>
                <w:szCs w:val="24"/>
              </w:rPr>
            </w:pPr>
            <w:r w:rsidRPr="00765B3E">
              <w:rPr>
                <w:b/>
                <w:szCs w:val="24"/>
              </w:rPr>
              <w:t>Мощность</w:t>
            </w:r>
          </w:p>
        </w:tc>
        <w:tc>
          <w:tcPr>
            <w:tcW w:w="2268" w:type="dxa"/>
            <w:gridSpan w:val="2"/>
            <w:vAlign w:val="center"/>
          </w:tcPr>
          <w:p w:rsidR="00D9228A" w:rsidRPr="00765B3E" w:rsidRDefault="00D9228A" w:rsidP="00D9228A">
            <w:pPr>
              <w:ind w:firstLine="0"/>
              <w:jc w:val="center"/>
              <w:rPr>
                <w:b/>
                <w:szCs w:val="24"/>
              </w:rPr>
            </w:pPr>
            <w:r w:rsidRPr="00765B3E">
              <w:rPr>
                <w:b/>
                <w:szCs w:val="24"/>
              </w:rPr>
              <w:t>Срок реализации</w:t>
            </w:r>
          </w:p>
        </w:tc>
        <w:tc>
          <w:tcPr>
            <w:tcW w:w="1927" w:type="dxa"/>
            <w:vMerge w:val="restart"/>
            <w:tcBorders>
              <w:bottom w:val="nil"/>
            </w:tcBorders>
            <w:vAlign w:val="center"/>
          </w:tcPr>
          <w:p w:rsidR="00D9228A" w:rsidRPr="00765B3E" w:rsidRDefault="00D9228A" w:rsidP="00D9228A">
            <w:pPr>
              <w:ind w:firstLine="0"/>
              <w:jc w:val="center"/>
              <w:rPr>
                <w:b/>
                <w:szCs w:val="24"/>
              </w:rPr>
            </w:pPr>
            <w:r w:rsidRPr="00765B3E">
              <w:rPr>
                <w:b/>
                <w:szCs w:val="24"/>
              </w:rPr>
              <w:t>Источник мероприятия</w:t>
            </w:r>
          </w:p>
        </w:tc>
      </w:tr>
      <w:tr w:rsidR="00D9228A" w:rsidRPr="00765B3E" w:rsidTr="00D9228A">
        <w:trPr>
          <w:trHeight w:val="284"/>
          <w:tblHeader/>
          <w:jc w:val="center"/>
        </w:trPr>
        <w:tc>
          <w:tcPr>
            <w:tcW w:w="601" w:type="dxa"/>
            <w:vMerge/>
            <w:tcBorders>
              <w:bottom w:val="nil"/>
            </w:tcBorders>
            <w:vAlign w:val="center"/>
          </w:tcPr>
          <w:p w:rsidR="00D9228A" w:rsidRPr="00765B3E" w:rsidRDefault="00D9228A" w:rsidP="00D9228A">
            <w:pPr>
              <w:jc w:val="center"/>
              <w:rPr>
                <w:b/>
                <w:szCs w:val="24"/>
              </w:rPr>
            </w:pPr>
          </w:p>
        </w:tc>
        <w:tc>
          <w:tcPr>
            <w:tcW w:w="2031" w:type="dxa"/>
            <w:vMerge/>
            <w:tcBorders>
              <w:bottom w:val="nil"/>
            </w:tcBorders>
            <w:vAlign w:val="center"/>
          </w:tcPr>
          <w:p w:rsidR="00D9228A" w:rsidRPr="00765B3E" w:rsidRDefault="00D9228A" w:rsidP="00D9228A">
            <w:pPr>
              <w:jc w:val="center"/>
              <w:rPr>
                <w:b/>
                <w:szCs w:val="24"/>
              </w:rPr>
            </w:pPr>
          </w:p>
        </w:tc>
        <w:tc>
          <w:tcPr>
            <w:tcW w:w="2089" w:type="dxa"/>
            <w:vMerge/>
            <w:tcBorders>
              <w:bottom w:val="nil"/>
            </w:tcBorders>
            <w:vAlign w:val="center"/>
          </w:tcPr>
          <w:p w:rsidR="00D9228A" w:rsidRPr="00765B3E" w:rsidRDefault="00D9228A" w:rsidP="00D9228A">
            <w:pPr>
              <w:jc w:val="center"/>
              <w:rPr>
                <w:b/>
                <w:szCs w:val="24"/>
              </w:rPr>
            </w:pPr>
          </w:p>
        </w:tc>
        <w:tc>
          <w:tcPr>
            <w:tcW w:w="1917" w:type="dxa"/>
            <w:vMerge/>
            <w:tcBorders>
              <w:bottom w:val="nil"/>
            </w:tcBorders>
            <w:vAlign w:val="center"/>
          </w:tcPr>
          <w:p w:rsidR="00D9228A" w:rsidRPr="00765B3E" w:rsidRDefault="00D9228A" w:rsidP="00D9228A">
            <w:pPr>
              <w:jc w:val="center"/>
              <w:rPr>
                <w:b/>
                <w:szCs w:val="24"/>
              </w:rPr>
            </w:pPr>
          </w:p>
        </w:tc>
        <w:tc>
          <w:tcPr>
            <w:tcW w:w="1559" w:type="dxa"/>
            <w:vMerge/>
            <w:tcBorders>
              <w:bottom w:val="nil"/>
            </w:tcBorders>
            <w:vAlign w:val="center"/>
          </w:tcPr>
          <w:p w:rsidR="00D9228A" w:rsidRPr="00765B3E" w:rsidRDefault="00D9228A" w:rsidP="00D9228A">
            <w:pPr>
              <w:jc w:val="center"/>
              <w:rPr>
                <w:b/>
                <w:szCs w:val="24"/>
              </w:rPr>
            </w:pPr>
          </w:p>
        </w:tc>
        <w:tc>
          <w:tcPr>
            <w:tcW w:w="941" w:type="dxa"/>
            <w:vMerge/>
            <w:tcBorders>
              <w:bottom w:val="nil"/>
            </w:tcBorders>
            <w:vAlign w:val="center"/>
          </w:tcPr>
          <w:p w:rsidR="00D9228A" w:rsidRPr="00765B3E" w:rsidRDefault="00D9228A" w:rsidP="00D9228A">
            <w:pPr>
              <w:jc w:val="center"/>
              <w:rPr>
                <w:b/>
                <w:szCs w:val="24"/>
              </w:rPr>
            </w:pPr>
          </w:p>
        </w:tc>
        <w:tc>
          <w:tcPr>
            <w:tcW w:w="870" w:type="dxa"/>
            <w:tcBorders>
              <w:bottom w:val="nil"/>
            </w:tcBorders>
            <w:vAlign w:val="center"/>
          </w:tcPr>
          <w:p w:rsidR="00D9228A" w:rsidRPr="00765B3E" w:rsidRDefault="00D9228A" w:rsidP="00D9228A">
            <w:pPr>
              <w:ind w:firstLine="0"/>
              <w:jc w:val="center"/>
              <w:rPr>
                <w:b/>
                <w:szCs w:val="24"/>
              </w:rPr>
            </w:pPr>
            <w:r w:rsidRPr="00765B3E">
              <w:rPr>
                <w:b/>
                <w:szCs w:val="24"/>
              </w:rPr>
              <w:t>суще-ству-ющая</w:t>
            </w:r>
          </w:p>
        </w:tc>
        <w:tc>
          <w:tcPr>
            <w:tcW w:w="1021" w:type="dxa"/>
            <w:tcBorders>
              <w:bottom w:val="nil"/>
            </w:tcBorders>
            <w:vAlign w:val="center"/>
          </w:tcPr>
          <w:p w:rsidR="00D9228A" w:rsidRPr="00765B3E" w:rsidRDefault="00D9228A" w:rsidP="00D9228A">
            <w:pPr>
              <w:ind w:firstLine="0"/>
              <w:jc w:val="center"/>
              <w:rPr>
                <w:b/>
                <w:szCs w:val="24"/>
              </w:rPr>
            </w:pPr>
            <w:r w:rsidRPr="00765B3E">
              <w:rPr>
                <w:b/>
                <w:szCs w:val="24"/>
              </w:rPr>
              <w:t>новая (дополнительная)</w:t>
            </w:r>
          </w:p>
        </w:tc>
        <w:tc>
          <w:tcPr>
            <w:tcW w:w="1134" w:type="dxa"/>
            <w:tcBorders>
              <w:bottom w:val="nil"/>
            </w:tcBorders>
            <w:vAlign w:val="center"/>
          </w:tcPr>
          <w:p w:rsidR="00D9228A" w:rsidRPr="00765B3E" w:rsidRDefault="00D9228A" w:rsidP="00D9228A">
            <w:pPr>
              <w:ind w:firstLine="0"/>
              <w:jc w:val="center"/>
              <w:rPr>
                <w:b/>
                <w:szCs w:val="24"/>
              </w:rPr>
            </w:pPr>
            <w:r w:rsidRPr="00765B3E">
              <w:rPr>
                <w:b/>
                <w:szCs w:val="24"/>
              </w:rPr>
              <w:t>первая очередь (до 2020 года)</w:t>
            </w:r>
          </w:p>
        </w:tc>
        <w:tc>
          <w:tcPr>
            <w:tcW w:w="1134" w:type="dxa"/>
            <w:tcBorders>
              <w:bottom w:val="nil"/>
            </w:tcBorders>
            <w:vAlign w:val="center"/>
          </w:tcPr>
          <w:p w:rsidR="00D9228A" w:rsidRPr="00765B3E" w:rsidRDefault="00D9228A" w:rsidP="00D9228A">
            <w:pPr>
              <w:ind w:firstLine="0"/>
              <w:jc w:val="center"/>
              <w:rPr>
                <w:b/>
                <w:szCs w:val="24"/>
              </w:rPr>
            </w:pPr>
            <w:r w:rsidRPr="00765B3E">
              <w:rPr>
                <w:b/>
                <w:szCs w:val="24"/>
              </w:rPr>
              <w:t>расчетный срок (2021 – 2035 годы)</w:t>
            </w:r>
          </w:p>
        </w:tc>
        <w:tc>
          <w:tcPr>
            <w:tcW w:w="1927" w:type="dxa"/>
            <w:vMerge/>
            <w:tcBorders>
              <w:bottom w:val="nil"/>
            </w:tcBorders>
            <w:vAlign w:val="center"/>
          </w:tcPr>
          <w:p w:rsidR="00D9228A" w:rsidRPr="00765B3E" w:rsidRDefault="00D9228A" w:rsidP="00D9228A">
            <w:pPr>
              <w:jc w:val="center"/>
              <w:rPr>
                <w:b/>
                <w:i/>
                <w:szCs w:val="24"/>
              </w:rPr>
            </w:pPr>
          </w:p>
        </w:tc>
      </w:tr>
    </w:tbl>
    <w:p w:rsidR="00D9228A" w:rsidRPr="00765B3E" w:rsidRDefault="00D9228A" w:rsidP="00D9228A">
      <w:pPr>
        <w:rPr>
          <w:sz w:val="2"/>
          <w:szCs w:val="2"/>
        </w:rPr>
      </w:pPr>
    </w:p>
    <w:tbl>
      <w:tblPr>
        <w:tblW w:w="15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031"/>
        <w:gridCol w:w="2089"/>
        <w:gridCol w:w="1917"/>
        <w:gridCol w:w="1559"/>
        <w:gridCol w:w="941"/>
        <w:gridCol w:w="870"/>
        <w:gridCol w:w="1021"/>
        <w:gridCol w:w="1134"/>
        <w:gridCol w:w="1134"/>
        <w:gridCol w:w="1927"/>
      </w:tblGrid>
      <w:tr w:rsidR="00D9228A" w:rsidRPr="00765B3E" w:rsidTr="00D9228A">
        <w:trPr>
          <w:trHeight w:val="284"/>
          <w:tblHeader/>
          <w:jc w:val="center"/>
        </w:trPr>
        <w:tc>
          <w:tcPr>
            <w:tcW w:w="601" w:type="dxa"/>
            <w:vAlign w:val="center"/>
          </w:tcPr>
          <w:p w:rsidR="00D9228A" w:rsidRPr="00765B3E" w:rsidRDefault="00D9228A" w:rsidP="00D9228A">
            <w:pPr>
              <w:ind w:firstLine="0"/>
              <w:jc w:val="center"/>
              <w:rPr>
                <w:b/>
                <w:szCs w:val="24"/>
              </w:rPr>
            </w:pPr>
            <w:r w:rsidRPr="00765B3E">
              <w:rPr>
                <w:b/>
                <w:szCs w:val="24"/>
              </w:rPr>
              <w:t>1</w:t>
            </w:r>
          </w:p>
        </w:tc>
        <w:tc>
          <w:tcPr>
            <w:tcW w:w="2031" w:type="dxa"/>
            <w:vAlign w:val="center"/>
          </w:tcPr>
          <w:p w:rsidR="00D9228A" w:rsidRPr="00765B3E" w:rsidRDefault="00D9228A" w:rsidP="00D9228A">
            <w:pPr>
              <w:ind w:firstLine="0"/>
              <w:jc w:val="center"/>
              <w:rPr>
                <w:b/>
                <w:szCs w:val="24"/>
              </w:rPr>
            </w:pPr>
            <w:r w:rsidRPr="00765B3E">
              <w:rPr>
                <w:b/>
                <w:szCs w:val="24"/>
              </w:rPr>
              <w:t>2</w:t>
            </w:r>
          </w:p>
        </w:tc>
        <w:tc>
          <w:tcPr>
            <w:tcW w:w="2089" w:type="dxa"/>
            <w:vAlign w:val="center"/>
          </w:tcPr>
          <w:p w:rsidR="00D9228A" w:rsidRPr="00765B3E" w:rsidRDefault="00D9228A" w:rsidP="00D9228A">
            <w:pPr>
              <w:ind w:firstLine="0"/>
              <w:jc w:val="center"/>
              <w:rPr>
                <w:b/>
                <w:szCs w:val="24"/>
              </w:rPr>
            </w:pPr>
            <w:r w:rsidRPr="00765B3E">
              <w:rPr>
                <w:b/>
                <w:szCs w:val="24"/>
              </w:rPr>
              <w:t>3</w:t>
            </w:r>
          </w:p>
        </w:tc>
        <w:tc>
          <w:tcPr>
            <w:tcW w:w="1917" w:type="dxa"/>
            <w:vAlign w:val="center"/>
          </w:tcPr>
          <w:p w:rsidR="00D9228A" w:rsidRPr="00765B3E" w:rsidRDefault="00D9228A" w:rsidP="00D9228A">
            <w:pPr>
              <w:ind w:firstLine="0"/>
              <w:jc w:val="center"/>
              <w:rPr>
                <w:b/>
                <w:szCs w:val="24"/>
              </w:rPr>
            </w:pPr>
            <w:r w:rsidRPr="00765B3E">
              <w:rPr>
                <w:b/>
                <w:szCs w:val="24"/>
              </w:rPr>
              <w:t>4</w:t>
            </w:r>
          </w:p>
        </w:tc>
        <w:tc>
          <w:tcPr>
            <w:tcW w:w="1559" w:type="dxa"/>
            <w:vAlign w:val="center"/>
          </w:tcPr>
          <w:p w:rsidR="00D9228A" w:rsidRPr="00765B3E" w:rsidRDefault="00D9228A" w:rsidP="00D9228A">
            <w:pPr>
              <w:ind w:firstLine="0"/>
              <w:jc w:val="center"/>
              <w:rPr>
                <w:b/>
                <w:szCs w:val="24"/>
              </w:rPr>
            </w:pPr>
            <w:r w:rsidRPr="00765B3E">
              <w:rPr>
                <w:b/>
                <w:szCs w:val="24"/>
              </w:rPr>
              <w:t>5</w:t>
            </w:r>
          </w:p>
        </w:tc>
        <w:tc>
          <w:tcPr>
            <w:tcW w:w="941" w:type="dxa"/>
            <w:vAlign w:val="center"/>
          </w:tcPr>
          <w:p w:rsidR="00D9228A" w:rsidRPr="00765B3E" w:rsidRDefault="00D9228A" w:rsidP="00D9228A">
            <w:pPr>
              <w:ind w:firstLine="0"/>
              <w:jc w:val="center"/>
              <w:rPr>
                <w:b/>
                <w:szCs w:val="24"/>
              </w:rPr>
            </w:pPr>
            <w:r w:rsidRPr="00765B3E">
              <w:rPr>
                <w:b/>
                <w:szCs w:val="24"/>
              </w:rPr>
              <w:t>6</w:t>
            </w:r>
          </w:p>
        </w:tc>
        <w:tc>
          <w:tcPr>
            <w:tcW w:w="870" w:type="dxa"/>
          </w:tcPr>
          <w:p w:rsidR="00D9228A" w:rsidRPr="00765B3E" w:rsidRDefault="00D9228A" w:rsidP="00D9228A">
            <w:pPr>
              <w:ind w:firstLine="0"/>
              <w:jc w:val="center"/>
              <w:rPr>
                <w:b/>
                <w:szCs w:val="24"/>
              </w:rPr>
            </w:pPr>
            <w:r w:rsidRPr="00765B3E">
              <w:rPr>
                <w:b/>
                <w:szCs w:val="24"/>
              </w:rPr>
              <w:t>7</w:t>
            </w:r>
          </w:p>
        </w:tc>
        <w:tc>
          <w:tcPr>
            <w:tcW w:w="1021" w:type="dxa"/>
          </w:tcPr>
          <w:p w:rsidR="00D9228A" w:rsidRPr="00765B3E" w:rsidRDefault="00D9228A" w:rsidP="00D9228A">
            <w:pPr>
              <w:ind w:firstLine="0"/>
              <w:jc w:val="center"/>
              <w:rPr>
                <w:b/>
                <w:szCs w:val="24"/>
              </w:rPr>
            </w:pPr>
            <w:r w:rsidRPr="00765B3E">
              <w:rPr>
                <w:b/>
                <w:szCs w:val="24"/>
              </w:rPr>
              <w:t>8</w:t>
            </w:r>
          </w:p>
        </w:tc>
        <w:tc>
          <w:tcPr>
            <w:tcW w:w="1134" w:type="dxa"/>
          </w:tcPr>
          <w:p w:rsidR="00D9228A" w:rsidRPr="00765B3E" w:rsidRDefault="00D9228A" w:rsidP="00D9228A">
            <w:pPr>
              <w:ind w:firstLine="0"/>
              <w:jc w:val="center"/>
              <w:rPr>
                <w:b/>
                <w:szCs w:val="24"/>
              </w:rPr>
            </w:pPr>
            <w:r w:rsidRPr="00765B3E">
              <w:rPr>
                <w:b/>
                <w:szCs w:val="24"/>
              </w:rPr>
              <w:t>9</w:t>
            </w:r>
          </w:p>
        </w:tc>
        <w:tc>
          <w:tcPr>
            <w:tcW w:w="1134" w:type="dxa"/>
          </w:tcPr>
          <w:p w:rsidR="00D9228A" w:rsidRPr="00765B3E" w:rsidRDefault="00D9228A" w:rsidP="00D9228A">
            <w:pPr>
              <w:ind w:firstLine="0"/>
              <w:jc w:val="center"/>
              <w:rPr>
                <w:b/>
                <w:szCs w:val="24"/>
              </w:rPr>
            </w:pPr>
            <w:r w:rsidRPr="00765B3E">
              <w:rPr>
                <w:b/>
                <w:szCs w:val="24"/>
              </w:rPr>
              <w:t>10</w:t>
            </w:r>
          </w:p>
        </w:tc>
        <w:tc>
          <w:tcPr>
            <w:tcW w:w="1927" w:type="dxa"/>
            <w:vAlign w:val="center"/>
          </w:tcPr>
          <w:p w:rsidR="00D9228A" w:rsidRPr="00765B3E" w:rsidRDefault="00D9228A" w:rsidP="00D9228A">
            <w:pPr>
              <w:ind w:firstLine="0"/>
              <w:jc w:val="center"/>
              <w:rPr>
                <w:b/>
                <w:szCs w:val="24"/>
              </w:rPr>
            </w:pPr>
            <w:r w:rsidRPr="00765B3E">
              <w:rPr>
                <w:b/>
                <w:szCs w:val="24"/>
              </w:rPr>
              <w:t>11</w:t>
            </w:r>
          </w:p>
        </w:tc>
      </w:tr>
      <w:tr w:rsidR="00D9228A" w:rsidRPr="00765B3E" w:rsidTr="00D9228A">
        <w:trPr>
          <w:trHeight w:val="284"/>
          <w:jc w:val="center"/>
        </w:trPr>
        <w:tc>
          <w:tcPr>
            <w:tcW w:w="15224" w:type="dxa"/>
            <w:gridSpan w:val="11"/>
            <w:vAlign w:val="center"/>
          </w:tcPr>
          <w:p w:rsidR="00D9228A" w:rsidRPr="00765B3E" w:rsidRDefault="00D9228A" w:rsidP="00D9228A">
            <w:pPr>
              <w:jc w:val="center"/>
              <w:rPr>
                <w:b/>
                <w:szCs w:val="24"/>
              </w:rPr>
            </w:pPr>
            <w:r w:rsidRPr="00765B3E">
              <w:rPr>
                <w:b/>
                <w:szCs w:val="24"/>
              </w:rPr>
              <w:t>Мероприятия регионального значения</w:t>
            </w:r>
          </w:p>
        </w:tc>
      </w:tr>
      <w:tr w:rsidR="00D9228A" w:rsidRPr="00765B3E" w:rsidTr="00D9228A">
        <w:trPr>
          <w:trHeight w:val="284"/>
          <w:jc w:val="center"/>
        </w:trPr>
        <w:tc>
          <w:tcPr>
            <w:tcW w:w="15224" w:type="dxa"/>
            <w:gridSpan w:val="11"/>
            <w:vAlign w:val="center"/>
          </w:tcPr>
          <w:p w:rsidR="00D9228A" w:rsidRPr="00765B3E" w:rsidRDefault="00D9228A" w:rsidP="00D9228A">
            <w:pPr>
              <w:jc w:val="center"/>
              <w:rPr>
                <w:b/>
                <w:szCs w:val="24"/>
              </w:rPr>
            </w:pPr>
            <w:r w:rsidRPr="00765B3E">
              <w:rPr>
                <w:b/>
                <w:szCs w:val="24"/>
              </w:rPr>
              <w:t>Муниципальное образование г.Казани</w:t>
            </w:r>
          </w:p>
        </w:tc>
      </w:tr>
      <w:tr w:rsidR="00D9228A" w:rsidRPr="00765B3E" w:rsidTr="00D9228A">
        <w:trPr>
          <w:trHeight w:val="284"/>
          <w:jc w:val="center"/>
        </w:trPr>
        <w:tc>
          <w:tcPr>
            <w:tcW w:w="601" w:type="dxa"/>
            <w:vMerge w:val="restart"/>
            <w:vAlign w:val="center"/>
          </w:tcPr>
          <w:p w:rsidR="00D9228A" w:rsidRPr="00765B3E" w:rsidRDefault="00D9228A" w:rsidP="00D9228A">
            <w:pPr>
              <w:numPr>
                <w:ilvl w:val="0"/>
                <w:numId w:val="171"/>
              </w:numPr>
              <w:contextualSpacing/>
              <w:jc w:val="center"/>
              <w:rPr>
                <w:szCs w:val="24"/>
              </w:rPr>
            </w:pPr>
          </w:p>
        </w:tc>
        <w:tc>
          <w:tcPr>
            <w:tcW w:w="2031" w:type="dxa"/>
            <w:vMerge w:val="restart"/>
            <w:vAlign w:val="center"/>
          </w:tcPr>
          <w:p w:rsidR="00D9228A" w:rsidRPr="00765B3E" w:rsidRDefault="00D9228A" w:rsidP="00D9228A">
            <w:pPr>
              <w:ind w:firstLine="0"/>
              <w:jc w:val="center"/>
              <w:rPr>
                <w:szCs w:val="24"/>
              </w:rPr>
            </w:pPr>
            <w:r w:rsidRPr="00765B3E">
              <w:rPr>
                <w:szCs w:val="24"/>
              </w:rPr>
              <w:t>г.Казань, ул. Гаврилова</w:t>
            </w:r>
          </w:p>
        </w:tc>
        <w:tc>
          <w:tcPr>
            <w:tcW w:w="2089" w:type="dxa"/>
            <w:vAlign w:val="center"/>
          </w:tcPr>
          <w:p w:rsidR="00D9228A" w:rsidRPr="00765B3E" w:rsidRDefault="00D9228A" w:rsidP="00D9228A">
            <w:pPr>
              <w:ind w:firstLine="0"/>
              <w:jc w:val="center"/>
              <w:rPr>
                <w:szCs w:val="24"/>
              </w:rPr>
            </w:pPr>
            <w:r w:rsidRPr="00765B3E">
              <w:rPr>
                <w:rFonts w:eastAsia="Calibri"/>
                <w:szCs w:val="24"/>
              </w:rPr>
              <w:t>Открыт</w:t>
            </w:r>
            <w:r w:rsidRPr="00765B3E">
              <w:rPr>
                <w:szCs w:val="24"/>
              </w:rPr>
              <w:t>ая</w:t>
            </w:r>
            <w:r w:rsidRPr="00765B3E">
              <w:rPr>
                <w:rFonts w:eastAsia="Calibri"/>
                <w:szCs w:val="24"/>
              </w:rPr>
              <w:t xml:space="preserve"> </w:t>
            </w:r>
            <w:r w:rsidRPr="00765B3E">
              <w:rPr>
                <w:szCs w:val="24"/>
              </w:rPr>
              <w:t>авто</w:t>
            </w:r>
            <w:r w:rsidRPr="00765B3E">
              <w:rPr>
                <w:rFonts w:eastAsia="Calibri"/>
                <w:szCs w:val="24"/>
              </w:rPr>
              <w:t>стоян</w:t>
            </w:r>
            <w:r w:rsidRPr="00765B3E">
              <w:rPr>
                <w:szCs w:val="24"/>
              </w:rPr>
              <w:t>ка</w:t>
            </w:r>
          </w:p>
        </w:tc>
        <w:tc>
          <w:tcPr>
            <w:tcW w:w="1917" w:type="dxa"/>
            <w:vAlign w:val="center"/>
          </w:tcPr>
          <w:p w:rsidR="00D9228A" w:rsidRPr="00765B3E" w:rsidRDefault="00D9228A" w:rsidP="00D9228A">
            <w:pPr>
              <w:ind w:firstLine="0"/>
              <w:jc w:val="center"/>
              <w:rPr>
                <w:szCs w:val="24"/>
              </w:rPr>
            </w:pPr>
            <w:r w:rsidRPr="00765B3E">
              <w:rPr>
                <w:szCs w:val="24"/>
              </w:rPr>
              <w:t>Новое строительство</w:t>
            </w:r>
          </w:p>
        </w:tc>
        <w:tc>
          <w:tcPr>
            <w:tcW w:w="1559" w:type="dxa"/>
            <w:vAlign w:val="center"/>
          </w:tcPr>
          <w:p w:rsidR="00D9228A" w:rsidRPr="00765B3E" w:rsidRDefault="00D9228A" w:rsidP="00D9228A">
            <w:pPr>
              <w:ind w:firstLine="0"/>
              <w:jc w:val="center"/>
              <w:rPr>
                <w:szCs w:val="24"/>
              </w:rPr>
            </w:pPr>
            <w:r w:rsidRPr="00765B3E">
              <w:rPr>
                <w:szCs w:val="24"/>
              </w:rPr>
              <w:t>Новое строительство</w:t>
            </w:r>
          </w:p>
        </w:tc>
        <w:tc>
          <w:tcPr>
            <w:tcW w:w="941" w:type="dxa"/>
            <w:vAlign w:val="center"/>
          </w:tcPr>
          <w:p w:rsidR="00D9228A" w:rsidRPr="00765B3E" w:rsidRDefault="00D9228A" w:rsidP="00D9228A">
            <w:pPr>
              <w:ind w:firstLine="0"/>
              <w:jc w:val="center"/>
              <w:rPr>
                <w:szCs w:val="24"/>
              </w:rPr>
            </w:pPr>
            <w:r w:rsidRPr="00765B3E">
              <w:rPr>
                <w:szCs w:val="24"/>
              </w:rPr>
              <w:t>объект</w:t>
            </w:r>
          </w:p>
        </w:tc>
        <w:tc>
          <w:tcPr>
            <w:tcW w:w="870" w:type="dxa"/>
            <w:vAlign w:val="center"/>
          </w:tcPr>
          <w:p w:rsidR="00D9228A" w:rsidRPr="00765B3E" w:rsidRDefault="00D9228A" w:rsidP="00D9228A">
            <w:pPr>
              <w:ind w:firstLine="0"/>
              <w:jc w:val="center"/>
              <w:rPr>
                <w:szCs w:val="24"/>
              </w:rPr>
            </w:pPr>
          </w:p>
        </w:tc>
        <w:tc>
          <w:tcPr>
            <w:tcW w:w="1021" w:type="dxa"/>
            <w:vAlign w:val="center"/>
          </w:tcPr>
          <w:p w:rsidR="00D9228A" w:rsidRPr="00765B3E" w:rsidRDefault="00D9228A" w:rsidP="00D9228A">
            <w:pPr>
              <w:ind w:firstLine="0"/>
              <w:jc w:val="center"/>
              <w:rPr>
                <w:szCs w:val="24"/>
                <w:lang w:val="en-US"/>
              </w:rPr>
            </w:pPr>
            <w:r w:rsidRPr="00765B3E">
              <w:rPr>
                <w:szCs w:val="24"/>
                <w:lang w:val="en-US"/>
              </w:rPr>
              <w:t>1</w:t>
            </w:r>
          </w:p>
        </w:tc>
        <w:tc>
          <w:tcPr>
            <w:tcW w:w="1134" w:type="dxa"/>
            <w:vAlign w:val="center"/>
          </w:tcPr>
          <w:p w:rsidR="00D9228A" w:rsidRPr="00765B3E" w:rsidRDefault="00D9228A" w:rsidP="00D9228A">
            <w:pPr>
              <w:ind w:firstLine="0"/>
              <w:jc w:val="center"/>
              <w:rPr>
                <w:szCs w:val="24"/>
              </w:rPr>
            </w:pPr>
            <w:r w:rsidRPr="00765B3E">
              <w:rPr>
                <w:szCs w:val="24"/>
              </w:rPr>
              <w:t>+</w:t>
            </w:r>
          </w:p>
        </w:tc>
        <w:tc>
          <w:tcPr>
            <w:tcW w:w="1134" w:type="dxa"/>
            <w:vAlign w:val="center"/>
          </w:tcPr>
          <w:p w:rsidR="00D9228A" w:rsidRPr="00765B3E" w:rsidRDefault="00D9228A" w:rsidP="00D9228A">
            <w:pPr>
              <w:ind w:firstLine="0"/>
              <w:jc w:val="center"/>
              <w:rPr>
                <w:szCs w:val="24"/>
              </w:rPr>
            </w:pPr>
          </w:p>
        </w:tc>
        <w:tc>
          <w:tcPr>
            <w:tcW w:w="1927" w:type="dxa"/>
            <w:vMerge w:val="restart"/>
            <w:vAlign w:val="center"/>
          </w:tcPr>
          <w:p w:rsidR="00D9228A" w:rsidRPr="00765B3E" w:rsidRDefault="00D9228A" w:rsidP="00D9228A">
            <w:pPr>
              <w:ind w:firstLine="0"/>
              <w:jc w:val="center"/>
              <w:rPr>
                <w:szCs w:val="24"/>
              </w:rPr>
            </w:pPr>
            <w:r w:rsidRPr="00765B3E">
              <w:rPr>
                <w:szCs w:val="24"/>
              </w:rPr>
              <w:t xml:space="preserve">ПП </w:t>
            </w:r>
            <w:r w:rsidRPr="00765B3E">
              <w:rPr>
                <w:rFonts w:eastAsia="Calibri"/>
                <w:szCs w:val="24"/>
              </w:rPr>
              <w:t>«Комплекс спортивных сооружений на р. Казанке»</w:t>
            </w:r>
          </w:p>
        </w:tc>
      </w:tr>
      <w:tr w:rsidR="00D9228A" w:rsidRPr="00B94D4B" w:rsidTr="00D9228A">
        <w:trPr>
          <w:trHeight w:val="284"/>
          <w:jc w:val="center"/>
        </w:trPr>
        <w:tc>
          <w:tcPr>
            <w:tcW w:w="601" w:type="dxa"/>
            <w:vMerge/>
            <w:vAlign w:val="center"/>
          </w:tcPr>
          <w:p w:rsidR="00D9228A" w:rsidRPr="00765B3E" w:rsidRDefault="00D9228A" w:rsidP="00D9228A">
            <w:pPr>
              <w:ind w:left="360"/>
              <w:contextualSpacing/>
              <w:rPr>
                <w:szCs w:val="24"/>
              </w:rPr>
            </w:pPr>
          </w:p>
        </w:tc>
        <w:tc>
          <w:tcPr>
            <w:tcW w:w="2031" w:type="dxa"/>
            <w:vMerge/>
            <w:vAlign w:val="center"/>
          </w:tcPr>
          <w:p w:rsidR="00D9228A" w:rsidRPr="00765B3E" w:rsidRDefault="00D9228A" w:rsidP="00D9228A">
            <w:pPr>
              <w:jc w:val="center"/>
              <w:rPr>
                <w:szCs w:val="24"/>
              </w:rPr>
            </w:pPr>
          </w:p>
        </w:tc>
        <w:tc>
          <w:tcPr>
            <w:tcW w:w="2089" w:type="dxa"/>
            <w:vAlign w:val="center"/>
          </w:tcPr>
          <w:p w:rsidR="00D9228A" w:rsidRPr="00765B3E" w:rsidRDefault="00D9228A" w:rsidP="00D9228A">
            <w:pPr>
              <w:ind w:firstLine="0"/>
              <w:jc w:val="center"/>
              <w:rPr>
                <w:szCs w:val="24"/>
              </w:rPr>
            </w:pPr>
            <w:r w:rsidRPr="00765B3E">
              <w:rPr>
                <w:szCs w:val="24"/>
              </w:rPr>
              <w:t>Многоуровневая автостоянка</w:t>
            </w:r>
          </w:p>
        </w:tc>
        <w:tc>
          <w:tcPr>
            <w:tcW w:w="1917" w:type="dxa"/>
            <w:vAlign w:val="center"/>
          </w:tcPr>
          <w:p w:rsidR="00D9228A" w:rsidRPr="00765B3E" w:rsidRDefault="00D9228A" w:rsidP="00D9228A">
            <w:pPr>
              <w:ind w:firstLine="0"/>
              <w:jc w:val="center"/>
              <w:rPr>
                <w:szCs w:val="24"/>
              </w:rPr>
            </w:pPr>
            <w:r w:rsidRPr="00765B3E">
              <w:rPr>
                <w:szCs w:val="24"/>
              </w:rPr>
              <w:t>Новое строительство</w:t>
            </w:r>
          </w:p>
        </w:tc>
        <w:tc>
          <w:tcPr>
            <w:tcW w:w="1559" w:type="dxa"/>
            <w:vAlign w:val="center"/>
          </w:tcPr>
          <w:p w:rsidR="00D9228A" w:rsidRPr="00765B3E" w:rsidRDefault="00D9228A" w:rsidP="00D9228A">
            <w:pPr>
              <w:ind w:firstLine="0"/>
              <w:jc w:val="center"/>
              <w:rPr>
                <w:szCs w:val="24"/>
              </w:rPr>
            </w:pPr>
            <w:r w:rsidRPr="00765B3E">
              <w:rPr>
                <w:szCs w:val="24"/>
              </w:rPr>
              <w:t>Новое строительство</w:t>
            </w:r>
          </w:p>
        </w:tc>
        <w:tc>
          <w:tcPr>
            <w:tcW w:w="941" w:type="dxa"/>
            <w:vAlign w:val="center"/>
          </w:tcPr>
          <w:p w:rsidR="00D9228A" w:rsidRPr="00765B3E" w:rsidRDefault="00D9228A" w:rsidP="00D9228A">
            <w:pPr>
              <w:ind w:firstLine="0"/>
              <w:jc w:val="center"/>
              <w:rPr>
                <w:szCs w:val="24"/>
              </w:rPr>
            </w:pPr>
            <w:r w:rsidRPr="00765B3E">
              <w:rPr>
                <w:szCs w:val="24"/>
              </w:rPr>
              <w:t>объект</w:t>
            </w:r>
          </w:p>
        </w:tc>
        <w:tc>
          <w:tcPr>
            <w:tcW w:w="870" w:type="dxa"/>
            <w:vAlign w:val="center"/>
          </w:tcPr>
          <w:p w:rsidR="00D9228A" w:rsidRPr="00765B3E" w:rsidRDefault="00D9228A" w:rsidP="00D9228A">
            <w:pPr>
              <w:ind w:firstLine="0"/>
              <w:jc w:val="center"/>
              <w:rPr>
                <w:szCs w:val="24"/>
              </w:rPr>
            </w:pPr>
          </w:p>
        </w:tc>
        <w:tc>
          <w:tcPr>
            <w:tcW w:w="1021" w:type="dxa"/>
            <w:vAlign w:val="center"/>
          </w:tcPr>
          <w:p w:rsidR="00D9228A" w:rsidRPr="00765B3E" w:rsidRDefault="00D9228A" w:rsidP="00D9228A">
            <w:pPr>
              <w:ind w:firstLine="0"/>
              <w:jc w:val="center"/>
              <w:rPr>
                <w:szCs w:val="24"/>
                <w:lang w:val="en-US"/>
              </w:rPr>
            </w:pPr>
            <w:r w:rsidRPr="00765B3E">
              <w:rPr>
                <w:szCs w:val="24"/>
                <w:lang w:val="en-US"/>
              </w:rPr>
              <w:t>2</w:t>
            </w:r>
          </w:p>
        </w:tc>
        <w:tc>
          <w:tcPr>
            <w:tcW w:w="1134" w:type="dxa"/>
            <w:vAlign w:val="center"/>
          </w:tcPr>
          <w:p w:rsidR="00D9228A" w:rsidRPr="00765B3E" w:rsidRDefault="00D9228A" w:rsidP="00D9228A">
            <w:pPr>
              <w:ind w:firstLine="0"/>
              <w:jc w:val="center"/>
              <w:rPr>
                <w:szCs w:val="24"/>
              </w:rPr>
            </w:pPr>
          </w:p>
        </w:tc>
        <w:tc>
          <w:tcPr>
            <w:tcW w:w="1134" w:type="dxa"/>
            <w:vAlign w:val="center"/>
          </w:tcPr>
          <w:p w:rsidR="00D9228A" w:rsidRPr="00B94D4B" w:rsidRDefault="00D9228A" w:rsidP="00D9228A">
            <w:pPr>
              <w:ind w:firstLine="0"/>
              <w:jc w:val="center"/>
              <w:rPr>
                <w:szCs w:val="24"/>
              </w:rPr>
            </w:pPr>
            <w:r w:rsidRPr="00765B3E">
              <w:rPr>
                <w:szCs w:val="24"/>
              </w:rPr>
              <w:t>+</w:t>
            </w:r>
          </w:p>
        </w:tc>
        <w:tc>
          <w:tcPr>
            <w:tcW w:w="1927" w:type="dxa"/>
            <w:vMerge/>
            <w:vAlign w:val="center"/>
          </w:tcPr>
          <w:p w:rsidR="00D9228A" w:rsidRPr="00B94D4B" w:rsidRDefault="00D9228A" w:rsidP="00D9228A">
            <w:pPr>
              <w:ind w:firstLine="0"/>
              <w:jc w:val="center"/>
              <w:rPr>
                <w:szCs w:val="24"/>
              </w:rPr>
            </w:pPr>
          </w:p>
        </w:tc>
      </w:tr>
    </w:tbl>
    <w:p w:rsidR="0031005E" w:rsidRPr="00D9228A" w:rsidRDefault="0031005E" w:rsidP="00D9228A">
      <w:pPr>
        <w:ind w:left="567" w:firstLine="0"/>
      </w:pPr>
    </w:p>
    <w:p w:rsidR="00D9228A" w:rsidRPr="0086543B" w:rsidRDefault="00D9228A" w:rsidP="00AA0F44">
      <w:pPr>
        <w:pStyle w:val="2f"/>
        <w:jc w:val="center"/>
        <w:sectPr w:rsidR="00D9228A" w:rsidRPr="0086543B" w:rsidSect="002A1C67">
          <w:pgSz w:w="16840" w:h="11907" w:orient="landscape" w:code="9"/>
          <w:pgMar w:top="1134" w:right="567" w:bottom="851" w:left="1134" w:header="720" w:footer="720" w:gutter="0"/>
          <w:cols w:space="720"/>
          <w:docGrid w:linePitch="326"/>
        </w:sectPr>
      </w:pPr>
    </w:p>
    <w:p w:rsidR="0031005E" w:rsidRPr="00232DCD" w:rsidRDefault="0031005E" w:rsidP="008916E3">
      <w:pPr>
        <w:keepNext/>
        <w:keepLines/>
        <w:widowControl w:val="0"/>
        <w:spacing w:before="360" w:after="120"/>
        <w:ind w:firstLine="709"/>
        <w:jc w:val="center"/>
        <w:outlineLvl w:val="0"/>
        <w:rPr>
          <w:b/>
          <w:smallCaps/>
          <w:sz w:val="28"/>
          <w:szCs w:val="28"/>
        </w:rPr>
      </w:pPr>
      <w:bookmarkStart w:id="145" w:name="_Toc447539885"/>
      <w:bookmarkStart w:id="146" w:name="_Toc515633808"/>
      <w:bookmarkStart w:id="147" w:name="_Toc515889036"/>
      <w:r w:rsidRPr="00232DCD">
        <w:rPr>
          <w:b/>
          <w:smallCaps/>
          <w:sz w:val="28"/>
          <w:szCs w:val="28"/>
        </w:rPr>
        <w:lastRenderedPageBreak/>
        <w:t>1.5. Мероприятия по развитию инженерно-технической инфраструктуры Республики Татарстан</w:t>
      </w:r>
      <w:bookmarkEnd w:id="141"/>
      <w:bookmarkEnd w:id="145"/>
      <w:bookmarkEnd w:id="146"/>
      <w:bookmarkEnd w:id="147"/>
    </w:p>
    <w:p w:rsidR="0031005E" w:rsidRPr="00232DCD" w:rsidRDefault="0031005E" w:rsidP="008916E3">
      <w:pPr>
        <w:keepNext/>
        <w:spacing w:before="120" w:after="120"/>
        <w:ind w:left="709" w:firstLine="0"/>
        <w:jc w:val="center"/>
        <w:outlineLvl w:val="0"/>
        <w:rPr>
          <w:b/>
          <w:i/>
          <w:sz w:val="28"/>
        </w:rPr>
      </w:pPr>
      <w:bookmarkStart w:id="148" w:name="_Toc418752354"/>
      <w:bookmarkStart w:id="149" w:name="_Toc447539886"/>
      <w:bookmarkStart w:id="150" w:name="_Toc515633809"/>
      <w:bookmarkStart w:id="151" w:name="_Toc515889037"/>
      <w:r w:rsidRPr="00232DCD">
        <w:rPr>
          <w:b/>
          <w:i/>
          <w:sz w:val="28"/>
        </w:rPr>
        <w:t>1.5.1. Мероприятия по развитию топливно-энергетического комплекса</w:t>
      </w:r>
      <w:bookmarkEnd w:id="148"/>
      <w:bookmarkEnd w:id="149"/>
      <w:bookmarkEnd w:id="150"/>
      <w:bookmarkEnd w:id="151"/>
    </w:p>
    <w:tbl>
      <w:tblPr>
        <w:tblW w:w="15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324"/>
        <w:gridCol w:w="2179"/>
        <w:gridCol w:w="1986"/>
        <w:gridCol w:w="1559"/>
        <w:gridCol w:w="941"/>
        <w:gridCol w:w="870"/>
        <w:gridCol w:w="1021"/>
        <w:gridCol w:w="1034"/>
        <w:gridCol w:w="1134"/>
        <w:gridCol w:w="1791"/>
      </w:tblGrid>
      <w:tr w:rsidR="0031005E" w:rsidRPr="0086543B" w:rsidTr="00874DF3">
        <w:trPr>
          <w:cantSplit/>
          <w:trHeight w:val="284"/>
          <w:tblHeader/>
          <w:jc w:val="center"/>
        </w:trPr>
        <w:tc>
          <w:tcPr>
            <w:tcW w:w="60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 п/п</w:t>
            </w:r>
          </w:p>
        </w:tc>
        <w:tc>
          <w:tcPr>
            <w:tcW w:w="2324"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Местоположение</w:t>
            </w:r>
          </w:p>
        </w:tc>
        <w:tc>
          <w:tcPr>
            <w:tcW w:w="2179"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Наименование объекта</w:t>
            </w:r>
          </w:p>
        </w:tc>
        <w:tc>
          <w:tcPr>
            <w:tcW w:w="1986"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Наименование мероприятия</w:t>
            </w:r>
          </w:p>
        </w:tc>
        <w:tc>
          <w:tcPr>
            <w:tcW w:w="1559"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Вид мероприяти</w:t>
            </w:r>
            <w:r w:rsidR="005B1177" w:rsidRPr="0086543B">
              <w:rPr>
                <w:b/>
                <w:szCs w:val="24"/>
              </w:rPr>
              <w:t>я</w:t>
            </w:r>
          </w:p>
        </w:tc>
        <w:tc>
          <w:tcPr>
            <w:tcW w:w="94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Единица измерения</w:t>
            </w:r>
          </w:p>
        </w:tc>
        <w:tc>
          <w:tcPr>
            <w:tcW w:w="1891" w:type="dxa"/>
            <w:gridSpan w:val="2"/>
            <w:vAlign w:val="center"/>
          </w:tcPr>
          <w:p w:rsidR="0031005E" w:rsidRPr="0086543B" w:rsidRDefault="0031005E" w:rsidP="00874DF3">
            <w:pPr>
              <w:ind w:firstLine="0"/>
              <w:jc w:val="center"/>
              <w:rPr>
                <w:b/>
                <w:szCs w:val="24"/>
              </w:rPr>
            </w:pPr>
            <w:r w:rsidRPr="0086543B">
              <w:rPr>
                <w:b/>
                <w:szCs w:val="24"/>
              </w:rPr>
              <w:t>Мощность</w:t>
            </w:r>
          </w:p>
        </w:tc>
        <w:tc>
          <w:tcPr>
            <w:tcW w:w="2168" w:type="dxa"/>
            <w:gridSpan w:val="2"/>
            <w:vAlign w:val="center"/>
          </w:tcPr>
          <w:p w:rsidR="0031005E" w:rsidRPr="0086543B" w:rsidRDefault="0031005E" w:rsidP="00874DF3">
            <w:pPr>
              <w:ind w:firstLine="0"/>
              <w:jc w:val="center"/>
              <w:rPr>
                <w:b/>
                <w:szCs w:val="24"/>
              </w:rPr>
            </w:pPr>
            <w:r w:rsidRPr="0086543B">
              <w:rPr>
                <w:b/>
                <w:szCs w:val="24"/>
              </w:rPr>
              <w:t>Срок реализации</w:t>
            </w:r>
          </w:p>
        </w:tc>
        <w:tc>
          <w:tcPr>
            <w:tcW w:w="179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Источник мероприятия</w:t>
            </w:r>
          </w:p>
        </w:tc>
      </w:tr>
      <w:tr w:rsidR="0031005E" w:rsidRPr="0086543B" w:rsidTr="00874DF3">
        <w:trPr>
          <w:cantSplit/>
          <w:trHeight w:val="284"/>
          <w:tblHeader/>
          <w:jc w:val="center"/>
        </w:trPr>
        <w:tc>
          <w:tcPr>
            <w:tcW w:w="601" w:type="dxa"/>
            <w:vMerge/>
            <w:tcBorders>
              <w:bottom w:val="nil"/>
            </w:tcBorders>
            <w:vAlign w:val="center"/>
          </w:tcPr>
          <w:p w:rsidR="0031005E" w:rsidRPr="0086543B" w:rsidRDefault="0031005E" w:rsidP="00AA0F44">
            <w:pPr>
              <w:ind w:firstLine="0"/>
              <w:jc w:val="center"/>
              <w:rPr>
                <w:b/>
                <w:szCs w:val="24"/>
              </w:rPr>
            </w:pPr>
          </w:p>
        </w:tc>
        <w:tc>
          <w:tcPr>
            <w:tcW w:w="2324" w:type="dxa"/>
            <w:vMerge/>
            <w:tcBorders>
              <w:bottom w:val="nil"/>
            </w:tcBorders>
            <w:vAlign w:val="center"/>
          </w:tcPr>
          <w:p w:rsidR="0031005E" w:rsidRPr="0086543B" w:rsidRDefault="0031005E" w:rsidP="00AA0F44">
            <w:pPr>
              <w:ind w:firstLine="0"/>
              <w:jc w:val="center"/>
              <w:rPr>
                <w:b/>
                <w:szCs w:val="24"/>
              </w:rPr>
            </w:pPr>
          </w:p>
        </w:tc>
        <w:tc>
          <w:tcPr>
            <w:tcW w:w="2179" w:type="dxa"/>
            <w:vMerge/>
            <w:tcBorders>
              <w:bottom w:val="nil"/>
            </w:tcBorders>
            <w:vAlign w:val="center"/>
          </w:tcPr>
          <w:p w:rsidR="0031005E" w:rsidRPr="0086543B" w:rsidRDefault="0031005E" w:rsidP="00AA0F44">
            <w:pPr>
              <w:ind w:firstLine="0"/>
              <w:jc w:val="center"/>
              <w:rPr>
                <w:b/>
                <w:szCs w:val="24"/>
              </w:rPr>
            </w:pPr>
          </w:p>
        </w:tc>
        <w:tc>
          <w:tcPr>
            <w:tcW w:w="1986" w:type="dxa"/>
            <w:vMerge/>
            <w:tcBorders>
              <w:bottom w:val="nil"/>
            </w:tcBorders>
            <w:vAlign w:val="center"/>
          </w:tcPr>
          <w:p w:rsidR="0031005E" w:rsidRPr="0086543B" w:rsidRDefault="0031005E" w:rsidP="00AA0F44">
            <w:pPr>
              <w:ind w:firstLine="0"/>
              <w:jc w:val="center"/>
              <w:rPr>
                <w:b/>
                <w:szCs w:val="24"/>
              </w:rPr>
            </w:pPr>
          </w:p>
        </w:tc>
        <w:tc>
          <w:tcPr>
            <w:tcW w:w="1559" w:type="dxa"/>
            <w:vMerge/>
            <w:tcBorders>
              <w:bottom w:val="nil"/>
            </w:tcBorders>
            <w:vAlign w:val="center"/>
          </w:tcPr>
          <w:p w:rsidR="0031005E" w:rsidRPr="0086543B" w:rsidRDefault="0031005E" w:rsidP="00AA0F44">
            <w:pPr>
              <w:ind w:firstLine="0"/>
              <w:jc w:val="center"/>
              <w:rPr>
                <w:b/>
                <w:szCs w:val="24"/>
              </w:rPr>
            </w:pPr>
          </w:p>
        </w:tc>
        <w:tc>
          <w:tcPr>
            <w:tcW w:w="941" w:type="dxa"/>
            <w:vMerge/>
            <w:tcBorders>
              <w:bottom w:val="nil"/>
            </w:tcBorders>
            <w:vAlign w:val="center"/>
          </w:tcPr>
          <w:p w:rsidR="0031005E" w:rsidRPr="0086543B" w:rsidRDefault="0031005E" w:rsidP="00AA0F44">
            <w:pPr>
              <w:ind w:firstLine="0"/>
              <w:jc w:val="center"/>
              <w:rPr>
                <w:b/>
                <w:szCs w:val="24"/>
              </w:rPr>
            </w:pPr>
          </w:p>
        </w:tc>
        <w:tc>
          <w:tcPr>
            <w:tcW w:w="870" w:type="dxa"/>
            <w:tcBorders>
              <w:bottom w:val="nil"/>
            </w:tcBorders>
            <w:vAlign w:val="center"/>
          </w:tcPr>
          <w:p w:rsidR="0031005E" w:rsidRPr="0086543B" w:rsidRDefault="0031005E" w:rsidP="00874DF3">
            <w:pPr>
              <w:ind w:firstLine="0"/>
              <w:jc w:val="center"/>
              <w:rPr>
                <w:b/>
                <w:szCs w:val="24"/>
              </w:rPr>
            </w:pPr>
            <w:r w:rsidRPr="0086543B">
              <w:rPr>
                <w:b/>
                <w:szCs w:val="24"/>
              </w:rPr>
              <w:t>существу</w:t>
            </w:r>
            <w:r w:rsidR="000B5337" w:rsidRPr="0086543B">
              <w:rPr>
                <w:b/>
                <w:szCs w:val="24"/>
              </w:rPr>
              <w:t>-</w:t>
            </w:r>
            <w:r w:rsidRPr="0086543B">
              <w:rPr>
                <w:b/>
                <w:szCs w:val="24"/>
              </w:rPr>
              <w:t>ющая</w:t>
            </w:r>
          </w:p>
        </w:tc>
        <w:tc>
          <w:tcPr>
            <w:tcW w:w="1021" w:type="dxa"/>
            <w:tcBorders>
              <w:bottom w:val="nil"/>
            </w:tcBorders>
            <w:vAlign w:val="center"/>
          </w:tcPr>
          <w:p w:rsidR="0031005E" w:rsidRPr="0086543B" w:rsidRDefault="0031005E" w:rsidP="00874DF3">
            <w:pPr>
              <w:ind w:firstLine="0"/>
              <w:jc w:val="center"/>
              <w:rPr>
                <w:b/>
                <w:szCs w:val="24"/>
              </w:rPr>
            </w:pPr>
            <w:r w:rsidRPr="0086543B">
              <w:rPr>
                <w:b/>
                <w:szCs w:val="24"/>
              </w:rPr>
              <w:t>новая (дополнительная)</w:t>
            </w:r>
          </w:p>
        </w:tc>
        <w:tc>
          <w:tcPr>
            <w:tcW w:w="1034" w:type="dxa"/>
            <w:tcBorders>
              <w:bottom w:val="nil"/>
            </w:tcBorders>
            <w:vAlign w:val="center"/>
          </w:tcPr>
          <w:p w:rsidR="0031005E" w:rsidRPr="0086543B" w:rsidRDefault="0031005E" w:rsidP="00874DF3">
            <w:pPr>
              <w:ind w:right="-77" w:hanging="98"/>
              <w:jc w:val="center"/>
              <w:rPr>
                <w:b/>
                <w:szCs w:val="24"/>
              </w:rPr>
            </w:pPr>
            <w:r w:rsidRPr="0086543B">
              <w:rPr>
                <w:b/>
                <w:szCs w:val="24"/>
              </w:rPr>
              <w:t>первая очередь (до</w:t>
            </w:r>
            <w:r w:rsidR="00874DF3">
              <w:rPr>
                <w:b/>
                <w:szCs w:val="24"/>
              </w:rPr>
              <w:t xml:space="preserve"> </w:t>
            </w:r>
            <w:r w:rsidRPr="0086543B">
              <w:rPr>
                <w:b/>
                <w:szCs w:val="24"/>
              </w:rPr>
              <w:t>2020</w:t>
            </w:r>
            <w:r w:rsidR="000B5337" w:rsidRPr="0086543B">
              <w:rPr>
                <w:b/>
                <w:szCs w:val="24"/>
              </w:rPr>
              <w:t xml:space="preserve"> </w:t>
            </w:r>
            <w:r w:rsidRPr="0086543B">
              <w:rPr>
                <w:b/>
                <w:szCs w:val="24"/>
              </w:rPr>
              <w:t>г</w:t>
            </w:r>
            <w:r w:rsidR="005B1177" w:rsidRPr="0086543B">
              <w:rPr>
                <w:b/>
                <w:szCs w:val="24"/>
              </w:rPr>
              <w:t>ода</w:t>
            </w:r>
            <w:r w:rsidRPr="0086543B">
              <w:rPr>
                <w:b/>
                <w:szCs w:val="24"/>
              </w:rPr>
              <w:t>)</w:t>
            </w:r>
          </w:p>
        </w:tc>
        <w:tc>
          <w:tcPr>
            <w:tcW w:w="1134" w:type="dxa"/>
            <w:tcBorders>
              <w:bottom w:val="nil"/>
            </w:tcBorders>
            <w:vAlign w:val="center"/>
          </w:tcPr>
          <w:p w:rsidR="0031005E" w:rsidRPr="0086543B" w:rsidRDefault="0031005E" w:rsidP="00874DF3">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1791" w:type="dxa"/>
            <w:vMerge/>
            <w:tcBorders>
              <w:bottom w:val="nil"/>
            </w:tcBorders>
            <w:vAlign w:val="center"/>
          </w:tcPr>
          <w:p w:rsidR="0031005E" w:rsidRPr="0086543B" w:rsidRDefault="0031005E" w:rsidP="00AA0F44">
            <w:pPr>
              <w:ind w:firstLine="0"/>
              <w:jc w:val="center"/>
              <w:rPr>
                <w:b/>
                <w:i/>
                <w:szCs w:val="24"/>
              </w:rPr>
            </w:pPr>
          </w:p>
        </w:tc>
      </w:tr>
    </w:tbl>
    <w:p w:rsidR="0031005E" w:rsidRPr="0086543B" w:rsidRDefault="0031005E">
      <w:pPr>
        <w:rPr>
          <w:sz w:val="2"/>
          <w:szCs w:val="2"/>
        </w:rPr>
      </w:pPr>
    </w:p>
    <w:tbl>
      <w:tblPr>
        <w:tblW w:w="1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324"/>
        <w:gridCol w:w="2179"/>
        <w:gridCol w:w="1986"/>
        <w:gridCol w:w="1559"/>
        <w:gridCol w:w="941"/>
        <w:gridCol w:w="909"/>
        <w:gridCol w:w="1021"/>
        <w:gridCol w:w="1034"/>
        <w:gridCol w:w="1134"/>
        <w:gridCol w:w="1791"/>
      </w:tblGrid>
      <w:tr w:rsidR="0031005E" w:rsidRPr="0086543B" w:rsidTr="00CD2670">
        <w:trPr>
          <w:cantSplit/>
          <w:trHeight w:val="284"/>
          <w:tblHeader/>
          <w:jc w:val="center"/>
        </w:trPr>
        <w:tc>
          <w:tcPr>
            <w:tcW w:w="601" w:type="dxa"/>
            <w:vAlign w:val="center"/>
          </w:tcPr>
          <w:p w:rsidR="0031005E" w:rsidRPr="0086543B" w:rsidRDefault="0031005E" w:rsidP="00AA0F44">
            <w:pPr>
              <w:ind w:firstLine="0"/>
              <w:jc w:val="center"/>
              <w:rPr>
                <w:b/>
                <w:szCs w:val="24"/>
              </w:rPr>
            </w:pPr>
            <w:r w:rsidRPr="0086543B">
              <w:rPr>
                <w:b/>
                <w:szCs w:val="24"/>
              </w:rPr>
              <w:t>1</w:t>
            </w:r>
          </w:p>
        </w:tc>
        <w:tc>
          <w:tcPr>
            <w:tcW w:w="2324" w:type="dxa"/>
            <w:vAlign w:val="center"/>
          </w:tcPr>
          <w:p w:rsidR="0031005E" w:rsidRPr="0086543B" w:rsidRDefault="0031005E" w:rsidP="00AA0F44">
            <w:pPr>
              <w:ind w:firstLine="0"/>
              <w:jc w:val="center"/>
              <w:rPr>
                <w:b/>
                <w:szCs w:val="24"/>
              </w:rPr>
            </w:pPr>
            <w:r w:rsidRPr="0086543B">
              <w:rPr>
                <w:b/>
                <w:szCs w:val="24"/>
              </w:rPr>
              <w:t>2</w:t>
            </w:r>
          </w:p>
        </w:tc>
        <w:tc>
          <w:tcPr>
            <w:tcW w:w="2179" w:type="dxa"/>
            <w:vAlign w:val="center"/>
          </w:tcPr>
          <w:p w:rsidR="0031005E" w:rsidRPr="0086543B" w:rsidRDefault="0031005E" w:rsidP="00AA0F44">
            <w:pPr>
              <w:ind w:firstLine="0"/>
              <w:jc w:val="center"/>
              <w:rPr>
                <w:b/>
                <w:szCs w:val="24"/>
              </w:rPr>
            </w:pPr>
            <w:r w:rsidRPr="0086543B">
              <w:rPr>
                <w:b/>
                <w:szCs w:val="24"/>
              </w:rPr>
              <w:t>3</w:t>
            </w:r>
          </w:p>
        </w:tc>
        <w:tc>
          <w:tcPr>
            <w:tcW w:w="1986" w:type="dxa"/>
            <w:vAlign w:val="center"/>
          </w:tcPr>
          <w:p w:rsidR="0031005E" w:rsidRPr="0086543B" w:rsidRDefault="0031005E" w:rsidP="00AA0F44">
            <w:pPr>
              <w:ind w:firstLine="0"/>
              <w:jc w:val="center"/>
              <w:rPr>
                <w:b/>
                <w:szCs w:val="24"/>
              </w:rPr>
            </w:pPr>
            <w:r w:rsidRPr="0086543B">
              <w:rPr>
                <w:b/>
                <w:szCs w:val="24"/>
              </w:rPr>
              <w:t>4</w:t>
            </w:r>
          </w:p>
        </w:tc>
        <w:tc>
          <w:tcPr>
            <w:tcW w:w="1559" w:type="dxa"/>
            <w:vAlign w:val="center"/>
          </w:tcPr>
          <w:p w:rsidR="0031005E" w:rsidRPr="0086543B" w:rsidRDefault="0031005E" w:rsidP="00AA0F44">
            <w:pPr>
              <w:ind w:firstLine="0"/>
              <w:jc w:val="center"/>
              <w:rPr>
                <w:b/>
                <w:szCs w:val="24"/>
              </w:rPr>
            </w:pPr>
            <w:r w:rsidRPr="0086543B">
              <w:rPr>
                <w:b/>
                <w:szCs w:val="24"/>
              </w:rPr>
              <w:t>5</w:t>
            </w:r>
          </w:p>
        </w:tc>
        <w:tc>
          <w:tcPr>
            <w:tcW w:w="941" w:type="dxa"/>
            <w:vAlign w:val="center"/>
          </w:tcPr>
          <w:p w:rsidR="0031005E" w:rsidRPr="0086543B" w:rsidRDefault="0031005E" w:rsidP="00AA0F44">
            <w:pPr>
              <w:ind w:firstLine="0"/>
              <w:jc w:val="center"/>
              <w:rPr>
                <w:b/>
                <w:szCs w:val="24"/>
              </w:rPr>
            </w:pPr>
            <w:r w:rsidRPr="0086543B">
              <w:rPr>
                <w:b/>
                <w:szCs w:val="24"/>
              </w:rPr>
              <w:t>6</w:t>
            </w:r>
          </w:p>
        </w:tc>
        <w:tc>
          <w:tcPr>
            <w:tcW w:w="909" w:type="dxa"/>
          </w:tcPr>
          <w:p w:rsidR="0031005E" w:rsidRPr="0086543B" w:rsidRDefault="0031005E" w:rsidP="002A1C67">
            <w:pPr>
              <w:ind w:firstLine="0"/>
              <w:jc w:val="center"/>
              <w:rPr>
                <w:b/>
                <w:szCs w:val="24"/>
              </w:rPr>
            </w:pPr>
            <w:r w:rsidRPr="0086543B">
              <w:rPr>
                <w:b/>
                <w:szCs w:val="24"/>
              </w:rPr>
              <w:t>7</w:t>
            </w:r>
          </w:p>
        </w:tc>
        <w:tc>
          <w:tcPr>
            <w:tcW w:w="1021" w:type="dxa"/>
          </w:tcPr>
          <w:p w:rsidR="0031005E" w:rsidRPr="0086543B" w:rsidRDefault="0031005E" w:rsidP="002A1C67">
            <w:pPr>
              <w:ind w:firstLine="0"/>
              <w:jc w:val="center"/>
              <w:rPr>
                <w:b/>
                <w:szCs w:val="24"/>
              </w:rPr>
            </w:pPr>
            <w:r w:rsidRPr="0086543B">
              <w:rPr>
                <w:b/>
                <w:szCs w:val="24"/>
              </w:rPr>
              <w:t>8</w:t>
            </w:r>
          </w:p>
        </w:tc>
        <w:tc>
          <w:tcPr>
            <w:tcW w:w="1034" w:type="dxa"/>
          </w:tcPr>
          <w:p w:rsidR="0031005E" w:rsidRPr="0086543B" w:rsidRDefault="0031005E" w:rsidP="002A1C67">
            <w:pPr>
              <w:ind w:firstLine="0"/>
              <w:jc w:val="center"/>
              <w:rPr>
                <w:b/>
                <w:szCs w:val="24"/>
              </w:rPr>
            </w:pPr>
            <w:r w:rsidRPr="0086543B">
              <w:rPr>
                <w:b/>
                <w:szCs w:val="24"/>
              </w:rPr>
              <w:t>9</w:t>
            </w:r>
          </w:p>
        </w:tc>
        <w:tc>
          <w:tcPr>
            <w:tcW w:w="1134" w:type="dxa"/>
          </w:tcPr>
          <w:p w:rsidR="0031005E" w:rsidRPr="0086543B" w:rsidRDefault="0031005E" w:rsidP="002A1C67">
            <w:pPr>
              <w:ind w:firstLine="0"/>
              <w:jc w:val="center"/>
              <w:rPr>
                <w:b/>
                <w:szCs w:val="24"/>
              </w:rPr>
            </w:pPr>
            <w:r w:rsidRPr="0086543B">
              <w:rPr>
                <w:b/>
                <w:szCs w:val="24"/>
              </w:rPr>
              <w:t>10</w:t>
            </w:r>
          </w:p>
        </w:tc>
        <w:tc>
          <w:tcPr>
            <w:tcW w:w="1791" w:type="dxa"/>
            <w:vAlign w:val="center"/>
          </w:tcPr>
          <w:p w:rsidR="0031005E" w:rsidRPr="0086543B" w:rsidRDefault="0031005E" w:rsidP="00AA0F44">
            <w:pPr>
              <w:ind w:firstLine="0"/>
              <w:jc w:val="center"/>
              <w:rPr>
                <w:b/>
                <w:szCs w:val="24"/>
              </w:rPr>
            </w:pPr>
            <w:r w:rsidRPr="0086543B">
              <w:rPr>
                <w:b/>
                <w:szCs w:val="24"/>
              </w:rPr>
              <w:t>11</w:t>
            </w:r>
          </w:p>
        </w:tc>
      </w:tr>
      <w:tr w:rsidR="0031005E" w:rsidRPr="0086543B" w:rsidTr="00CD2670">
        <w:trPr>
          <w:cantSplit/>
          <w:trHeight w:val="284"/>
          <w:jc w:val="center"/>
        </w:trPr>
        <w:tc>
          <w:tcPr>
            <w:tcW w:w="15479" w:type="dxa"/>
            <w:gridSpan w:val="11"/>
            <w:vAlign w:val="center"/>
          </w:tcPr>
          <w:p w:rsidR="0031005E" w:rsidRPr="0086543B" w:rsidRDefault="0031005E" w:rsidP="00275288">
            <w:pPr>
              <w:ind w:firstLine="0"/>
              <w:jc w:val="center"/>
              <w:rPr>
                <w:b/>
                <w:szCs w:val="24"/>
              </w:rPr>
            </w:pPr>
            <w:r w:rsidRPr="0086543B">
              <w:rPr>
                <w:b/>
                <w:szCs w:val="24"/>
              </w:rPr>
              <w:t>М</w:t>
            </w:r>
            <w:r w:rsidR="00275288" w:rsidRPr="0086543B">
              <w:rPr>
                <w:b/>
                <w:szCs w:val="24"/>
              </w:rPr>
              <w:t>ероприятия регионального значения</w:t>
            </w:r>
          </w:p>
        </w:tc>
      </w:tr>
      <w:tr w:rsidR="0031005E" w:rsidRPr="0086543B" w:rsidTr="00CD2670">
        <w:trPr>
          <w:cantSplit/>
          <w:trHeight w:val="284"/>
          <w:jc w:val="center"/>
        </w:trPr>
        <w:tc>
          <w:tcPr>
            <w:tcW w:w="15479" w:type="dxa"/>
            <w:gridSpan w:val="11"/>
            <w:vAlign w:val="center"/>
          </w:tcPr>
          <w:p w:rsidR="0031005E" w:rsidRPr="0086543B" w:rsidRDefault="0031005E" w:rsidP="005B1177">
            <w:pPr>
              <w:ind w:firstLine="0"/>
              <w:jc w:val="center"/>
              <w:rPr>
                <w:b/>
                <w:szCs w:val="24"/>
              </w:rPr>
            </w:pPr>
            <w:r w:rsidRPr="0086543B">
              <w:rPr>
                <w:b/>
                <w:szCs w:val="24"/>
              </w:rPr>
              <w:t>Муниципальное образование г</w:t>
            </w:r>
            <w:r w:rsidR="005B1177" w:rsidRPr="0086543B">
              <w:rPr>
                <w:b/>
                <w:szCs w:val="24"/>
              </w:rPr>
              <w:t>.</w:t>
            </w:r>
            <w:r w:rsidRPr="0086543B">
              <w:rPr>
                <w:b/>
                <w:szCs w:val="24"/>
              </w:rPr>
              <w:t>Казан</w:t>
            </w:r>
            <w:r w:rsidR="005B1177" w:rsidRPr="0086543B">
              <w:rPr>
                <w:b/>
                <w:szCs w:val="24"/>
              </w:rPr>
              <w:t>и</w:t>
            </w:r>
          </w:p>
        </w:tc>
      </w:tr>
      <w:tr w:rsidR="0031005E" w:rsidRPr="0086543B" w:rsidTr="00CD2670">
        <w:trPr>
          <w:cantSplit/>
          <w:trHeight w:val="284"/>
          <w:jc w:val="center"/>
        </w:trPr>
        <w:tc>
          <w:tcPr>
            <w:tcW w:w="601" w:type="dxa"/>
          </w:tcPr>
          <w:p w:rsidR="0031005E" w:rsidRPr="0086543B" w:rsidRDefault="0031005E" w:rsidP="005C4920">
            <w:pPr>
              <w:numPr>
                <w:ilvl w:val="0"/>
                <w:numId w:val="127"/>
              </w:numPr>
              <w:ind w:left="0" w:firstLine="0"/>
              <w:contextualSpacing/>
              <w:jc w:val="center"/>
              <w:rPr>
                <w:szCs w:val="24"/>
              </w:rPr>
            </w:pPr>
          </w:p>
        </w:tc>
        <w:tc>
          <w:tcPr>
            <w:tcW w:w="2324" w:type="dxa"/>
          </w:tcPr>
          <w:p w:rsidR="0031005E" w:rsidRPr="0086543B" w:rsidRDefault="0031005E" w:rsidP="002A1C67">
            <w:pPr>
              <w:ind w:firstLine="0"/>
              <w:jc w:val="center"/>
              <w:rPr>
                <w:color w:val="000000"/>
                <w:szCs w:val="24"/>
              </w:rPr>
            </w:pPr>
            <w:r w:rsidRPr="0086543B">
              <w:rPr>
                <w:color w:val="000000"/>
                <w:szCs w:val="24"/>
              </w:rPr>
              <w:t>г.Казань</w:t>
            </w:r>
          </w:p>
        </w:tc>
        <w:tc>
          <w:tcPr>
            <w:tcW w:w="2179" w:type="dxa"/>
          </w:tcPr>
          <w:p w:rsidR="00910B9C" w:rsidRPr="0086543B" w:rsidRDefault="0031005E" w:rsidP="002A1C67">
            <w:pPr>
              <w:ind w:firstLine="0"/>
              <w:jc w:val="center"/>
              <w:rPr>
                <w:color w:val="000000"/>
                <w:szCs w:val="24"/>
              </w:rPr>
            </w:pPr>
            <w:r w:rsidRPr="0086543B">
              <w:rPr>
                <w:color w:val="000000"/>
                <w:szCs w:val="24"/>
              </w:rPr>
              <w:t xml:space="preserve">ПС 110 кВ </w:t>
            </w:r>
          </w:p>
          <w:p w:rsidR="0031005E" w:rsidRPr="0086543B" w:rsidRDefault="00910B9C" w:rsidP="002A1C67">
            <w:pPr>
              <w:ind w:firstLine="0"/>
              <w:jc w:val="center"/>
              <w:rPr>
                <w:color w:val="000000"/>
                <w:szCs w:val="24"/>
              </w:rPr>
            </w:pPr>
            <w:r w:rsidRPr="0086543B">
              <w:rPr>
                <w:color w:val="000000"/>
                <w:szCs w:val="24"/>
              </w:rPr>
              <w:t>«</w:t>
            </w:r>
            <w:r w:rsidR="0031005E" w:rsidRPr="0086543B">
              <w:rPr>
                <w:color w:val="000000"/>
                <w:szCs w:val="24"/>
              </w:rPr>
              <w:t>Ферма</w:t>
            </w:r>
            <w:r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2A1C67">
            <w:pPr>
              <w:ind w:firstLine="0"/>
              <w:jc w:val="center"/>
              <w:rPr>
                <w:color w:val="000000"/>
                <w:szCs w:val="24"/>
              </w:rPr>
            </w:pP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p>
        </w:tc>
        <w:tc>
          <w:tcPr>
            <w:tcW w:w="1034" w:type="dxa"/>
          </w:tcPr>
          <w:p w:rsidR="0031005E" w:rsidRPr="0086543B" w:rsidRDefault="0031005E" w:rsidP="002A1C67">
            <w:pPr>
              <w:ind w:firstLine="0"/>
              <w:jc w:val="center"/>
              <w:rPr>
                <w:szCs w:val="24"/>
              </w:rPr>
            </w:pPr>
            <w:r w:rsidRPr="0086543B">
              <w:rPr>
                <w:szCs w:val="24"/>
              </w:rPr>
              <w:t>+</w:t>
            </w:r>
          </w:p>
        </w:tc>
        <w:tc>
          <w:tcPr>
            <w:tcW w:w="1134" w:type="dxa"/>
          </w:tcPr>
          <w:p w:rsidR="0031005E" w:rsidRPr="0086543B" w:rsidRDefault="0031005E" w:rsidP="002A1C67">
            <w:pPr>
              <w:ind w:firstLine="0"/>
              <w:jc w:val="center"/>
              <w:rPr>
                <w:szCs w:val="24"/>
              </w:rPr>
            </w:pPr>
          </w:p>
        </w:tc>
        <w:tc>
          <w:tcPr>
            <w:tcW w:w="1791" w:type="dxa"/>
          </w:tcPr>
          <w:p w:rsidR="0031005E" w:rsidRPr="0086543B" w:rsidRDefault="0031005E" w:rsidP="002A1C67">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127"/>
              </w:numPr>
              <w:ind w:left="0" w:firstLine="0"/>
              <w:contextualSpacing/>
              <w:jc w:val="center"/>
              <w:rPr>
                <w:szCs w:val="24"/>
              </w:rPr>
            </w:pPr>
          </w:p>
        </w:tc>
        <w:tc>
          <w:tcPr>
            <w:tcW w:w="2324" w:type="dxa"/>
          </w:tcPr>
          <w:p w:rsidR="0031005E" w:rsidRPr="0086543B" w:rsidRDefault="0031005E" w:rsidP="002A1C67">
            <w:pPr>
              <w:ind w:firstLine="0"/>
              <w:jc w:val="center"/>
              <w:rPr>
                <w:color w:val="000000"/>
                <w:szCs w:val="24"/>
              </w:rPr>
            </w:pPr>
            <w:r w:rsidRPr="0086543B">
              <w:rPr>
                <w:color w:val="000000"/>
                <w:szCs w:val="24"/>
              </w:rPr>
              <w:t>г.Казань</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ПС 110 кВ </w:t>
            </w:r>
            <w:r w:rsidR="00910B9C" w:rsidRPr="0086543B">
              <w:rPr>
                <w:color w:val="000000"/>
                <w:szCs w:val="24"/>
              </w:rPr>
              <w:t>«</w:t>
            </w:r>
            <w:r w:rsidRPr="0086543B">
              <w:rPr>
                <w:color w:val="000000"/>
                <w:szCs w:val="24"/>
              </w:rPr>
              <w:t>Берег</w:t>
            </w:r>
            <w:r w:rsidR="00910B9C"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2A1C67">
            <w:pPr>
              <w:ind w:firstLine="0"/>
              <w:jc w:val="center"/>
              <w:rPr>
                <w:color w:val="000000"/>
                <w:szCs w:val="24"/>
              </w:rPr>
            </w:pP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p>
        </w:tc>
        <w:tc>
          <w:tcPr>
            <w:tcW w:w="1034" w:type="dxa"/>
          </w:tcPr>
          <w:p w:rsidR="0031005E" w:rsidRPr="0086543B" w:rsidRDefault="0031005E" w:rsidP="002A1C67">
            <w:pPr>
              <w:ind w:firstLine="0"/>
              <w:jc w:val="center"/>
              <w:rPr>
                <w:szCs w:val="24"/>
              </w:rPr>
            </w:pPr>
            <w:r w:rsidRPr="0086543B">
              <w:rPr>
                <w:szCs w:val="24"/>
              </w:rPr>
              <w:t>+</w:t>
            </w:r>
          </w:p>
        </w:tc>
        <w:tc>
          <w:tcPr>
            <w:tcW w:w="1134" w:type="dxa"/>
          </w:tcPr>
          <w:p w:rsidR="0031005E" w:rsidRPr="0086543B" w:rsidRDefault="0031005E" w:rsidP="002A1C67">
            <w:pPr>
              <w:ind w:firstLine="0"/>
              <w:jc w:val="center"/>
              <w:rPr>
                <w:szCs w:val="24"/>
              </w:rPr>
            </w:pPr>
          </w:p>
        </w:tc>
        <w:tc>
          <w:tcPr>
            <w:tcW w:w="1791" w:type="dxa"/>
          </w:tcPr>
          <w:p w:rsidR="0031005E" w:rsidRPr="0086543B" w:rsidRDefault="0031005E" w:rsidP="002A1C67">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2A1C67">
            <w:pPr>
              <w:ind w:firstLine="0"/>
              <w:jc w:val="center"/>
              <w:rPr>
                <w:szCs w:val="24"/>
              </w:rPr>
            </w:pPr>
            <w:r w:rsidRPr="0086543B">
              <w:rPr>
                <w:szCs w:val="24"/>
              </w:rPr>
              <w:t>2020 годы</w:t>
            </w:r>
            <w:r w:rsidR="00910B9C" w:rsidRPr="0086543B">
              <w:rPr>
                <w:szCs w:val="24"/>
              </w:rPr>
              <w:t>;</w:t>
            </w:r>
          </w:p>
          <w:p w:rsidR="0031005E" w:rsidRPr="0086543B" w:rsidRDefault="00910B9C" w:rsidP="002A1C67">
            <w:pPr>
              <w:ind w:firstLine="0"/>
              <w:jc w:val="center"/>
              <w:rPr>
                <w:szCs w:val="24"/>
              </w:rPr>
            </w:pPr>
            <w:r w:rsidRPr="0086543B">
              <w:rPr>
                <w:szCs w:val="24"/>
              </w:rPr>
              <w:t>п</w:t>
            </w:r>
            <w:r w:rsidR="0031005E" w:rsidRPr="0086543B">
              <w:rPr>
                <w:szCs w:val="24"/>
              </w:rPr>
              <w:t>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127"/>
              </w:numPr>
              <w:ind w:left="0" w:firstLine="0"/>
              <w:contextualSpacing/>
              <w:jc w:val="center"/>
              <w:rPr>
                <w:szCs w:val="24"/>
              </w:rPr>
            </w:pPr>
          </w:p>
        </w:tc>
        <w:tc>
          <w:tcPr>
            <w:tcW w:w="2324" w:type="dxa"/>
          </w:tcPr>
          <w:p w:rsidR="0031005E" w:rsidRPr="0086543B" w:rsidRDefault="0031005E" w:rsidP="002A1C67">
            <w:pPr>
              <w:ind w:firstLine="0"/>
              <w:jc w:val="center"/>
              <w:rPr>
                <w:color w:val="000000"/>
                <w:szCs w:val="24"/>
              </w:rPr>
            </w:pPr>
            <w:r w:rsidRPr="0086543B">
              <w:rPr>
                <w:color w:val="000000"/>
                <w:szCs w:val="24"/>
              </w:rPr>
              <w:t>г.Казань</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ВЛ 110 кВ </w:t>
            </w:r>
            <w:r w:rsidR="00910B9C" w:rsidRPr="0086543B">
              <w:rPr>
                <w:color w:val="000000"/>
                <w:szCs w:val="24"/>
              </w:rPr>
              <w:t>«</w:t>
            </w:r>
            <w:r w:rsidRPr="0086543B">
              <w:rPr>
                <w:color w:val="000000"/>
                <w:szCs w:val="24"/>
              </w:rPr>
              <w:t>Магистральная - Восточная</w:t>
            </w:r>
            <w:r w:rsidR="00910B9C" w:rsidRPr="0086543B">
              <w:rPr>
                <w:color w:val="000000"/>
                <w:szCs w:val="24"/>
              </w:rPr>
              <w:t>»</w:t>
            </w:r>
          </w:p>
        </w:tc>
        <w:tc>
          <w:tcPr>
            <w:tcW w:w="1986" w:type="dxa"/>
          </w:tcPr>
          <w:p w:rsidR="0031005E" w:rsidRPr="0086543B" w:rsidRDefault="0031005E" w:rsidP="002A1C67">
            <w:pPr>
              <w:ind w:firstLine="0"/>
              <w:jc w:val="center"/>
              <w:rPr>
                <w:color w:val="000000"/>
                <w:szCs w:val="24"/>
              </w:rPr>
            </w:pPr>
            <w:r w:rsidRPr="0086543B">
              <w:rPr>
                <w:color w:val="000000"/>
                <w:szCs w:val="24"/>
              </w:rPr>
              <w:t>Перевод в кабельную линию</w:t>
            </w: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2A1C67">
            <w:pPr>
              <w:ind w:firstLine="0"/>
              <w:jc w:val="center"/>
              <w:rPr>
                <w:color w:val="000000"/>
                <w:szCs w:val="24"/>
              </w:rPr>
            </w:pP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p>
        </w:tc>
        <w:tc>
          <w:tcPr>
            <w:tcW w:w="1034" w:type="dxa"/>
          </w:tcPr>
          <w:p w:rsidR="0031005E" w:rsidRPr="0086543B" w:rsidRDefault="0031005E" w:rsidP="002A1C67">
            <w:pPr>
              <w:ind w:firstLine="0"/>
              <w:jc w:val="center"/>
              <w:rPr>
                <w:szCs w:val="24"/>
              </w:rPr>
            </w:pPr>
            <w:r w:rsidRPr="0086543B">
              <w:rPr>
                <w:szCs w:val="24"/>
              </w:rPr>
              <w:t>+</w:t>
            </w:r>
          </w:p>
        </w:tc>
        <w:tc>
          <w:tcPr>
            <w:tcW w:w="1134" w:type="dxa"/>
          </w:tcPr>
          <w:p w:rsidR="0031005E" w:rsidRPr="0086543B" w:rsidRDefault="0031005E" w:rsidP="002A1C67">
            <w:pPr>
              <w:ind w:firstLine="0"/>
              <w:jc w:val="center"/>
              <w:rPr>
                <w:szCs w:val="24"/>
              </w:rPr>
            </w:pPr>
            <w:r w:rsidRPr="0086543B">
              <w:rPr>
                <w:szCs w:val="24"/>
              </w:rPr>
              <w:t>+</w:t>
            </w:r>
          </w:p>
        </w:tc>
        <w:tc>
          <w:tcPr>
            <w:tcW w:w="1791" w:type="dxa"/>
          </w:tcPr>
          <w:p w:rsidR="0031005E" w:rsidRPr="0086543B" w:rsidRDefault="0031005E" w:rsidP="002A1C67">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2A1C67">
            <w:pPr>
              <w:ind w:firstLine="0"/>
              <w:jc w:val="center"/>
              <w:rPr>
                <w:szCs w:val="24"/>
              </w:rPr>
            </w:pPr>
            <w:r w:rsidRPr="0086543B">
              <w:rPr>
                <w:szCs w:val="24"/>
              </w:rPr>
              <w:t>2020 годы</w:t>
            </w:r>
            <w:r w:rsidR="00910B9C" w:rsidRPr="0086543B">
              <w:rPr>
                <w:szCs w:val="24"/>
              </w:rPr>
              <w:t>;</w:t>
            </w:r>
          </w:p>
          <w:p w:rsidR="0031005E" w:rsidRPr="0086543B" w:rsidRDefault="00910B9C" w:rsidP="002A1C67">
            <w:pPr>
              <w:ind w:firstLine="0"/>
              <w:jc w:val="center"/>
              <w:rPr>
                <w:szCs w:val="24"/>
              </w:rPr>
            </w:pPr>
            <w:r w:rsidRPr="0086543B">
              <w:rPr>
                <w:szCs w:val="24"/>
              </w:rPr>
              <w:t>п</w:t>
            </w:r>
            <w:r w:rsidR="0031005E" w:rsidRPr="0086543B">
              <w:rPr>
                <w:szCs w:val="24"/>
              </w:rPr>
              <w:t>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127"/>
              </w:numPr>
              <w:ind w:left="0" w:firstLine="0"/>
              <w:contextualSpacing/>
              <w:jc w:val="center"/>
              <w:rPr>
                <w:szCs w:val="24"/>
              </w:rPr>
            </w:pPr>
          </w:p>
        </w:tc>
        <w:tc>
          <w:tcPr>
            <w:tcW w:w="2324" w:type="dxa"/>
          </w:tcPr>
          <w:p w:rsidR="0031005E" w:rsidRPr="0086543B" w:rsidRDefault="0031005E" w:rsidP="00910B9C">
            <w:pPr>
              <w:ind w:firstLine="0"/>
              <w:jc w:val="center"/>
              <w:rPr>
                <w:color w:val="000000"/>
                <w:szCs w:val="24"/>
              </w:rPr>
            </w:pPr>
            <w:r w:rsidRPr="0086543B">
              <w:rPr>
                <w:color w:val="000000"/>
                <w:szCs w:val="24"/>
              </w:rPr>
              <w:t>г.Казань, ул.Гаврилова</w:t>
            </w:r>
            <w:r w:rsidR="00910B9C" w:rsidRPr="0086543B">
              <w:rPr>
                <w:color w:val="000000"/>
                <w:szCs w:val="24"/>
              </w:rPr>
              <w:t>, д.</w:t>
            </w:r>
            <w:r w:rsidRPr="0086543B">
              <w:rPr>
                <w:color w:val="000000"/>
                <w:szCs w:val="24"/>
              </w:rPr>
              <w:t>40, Ново-Савиновский р</w:t>
            </w:r>
            <w:r w:rsidR="00910B9C" w:rsidRPr="0086543B">
              <w:rPr>
                <w:color w:val="000000"/>
                <w:szCs w:val="24"/>
              </w:rPr>
              <w:t>айон</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ПС 220 кВ </w:t>
            </w:r>
            <w:r w:rsidR="00910B9C" w:rsidRPr="0086543B">
              <w:rPr>
                <w:color w:val="000000"/>
                <w:szCs w:val="24"/>
              </w:rPr>
              <w:t>«</w:t>
            </w:r>
            <w:r w:rsidRPr="0086543B">
              <w:rPr>
                <w:color w:val="000000"/>
                <w:szCs w:val="24"/>
              </w:rPr>
              <w:t>Магистральная</w:t>
            </w:r>
            <w:r w:rsidR="00910B9C"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2A1C67">
            <w:pPr>
              <w:ind w:firstLine="0"/>
              <w:jc w:val="center"/>
              <w:rPr>
                <w:color w:val="000000"/>
                <w:szCs w:val="24"/>
              </w:rPr>
            </w:pP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p>
        </w:tc>
        <w:tc>
          <w:tcPr>
            <w:tcW w:w="1034" w:type="dxa"/>
          </w:tcPr>
          <w:p w:rsidR="0031005E" w:rsidRPr="0086543B" w:rsidRDefault="0031005E" w:rsidP="002A1C67">
            <w:pPr>
              <w:ind w:firstLine="0"/>
              <w:jc w:val="center"/>
              <w:rPr>
                <w:szCs w:val="24"/>
              </w:rPr>
            </w:pPr>
            <w:r w:rsidRPr="0086543B">
              <w:rPr>
                <w:szCs w:val="24"/>
              </w:rPr>
              <w:t>+</w:t>
            </w:r>
          </w:p>
        </w:tc>
        <w:tc>
          <w:tcPr>
            <w:tcW w:w="1134" w:type="dxa"/>
          </w:tcPr>
          <w:p w:rsidR="0031005E" w:rsidRPr="0086543B" w:rsidRDefault="0031005E" w:rsidP="002A1C67">
            <w:pPr>
              <w:ind w:firstLine="0"/>
              <w:jc w:val="center"/>
              <w:rPr>
                <w:szCs w:val="24"/>
              </w:rPr>
            </w:pPr>
            <w:r w:rsidRPr="0086543B">
              <w:rPr>
                <w:szCs w:val="24"/>
              </w:rPr>
              <w:t>+</w:t>
            </w:r>
          </w:p>
        </w:tc>
        <w:tc>
          <w:tcPr>
            <w:tcW w:w="1791" w:type="dxa"/>
          </w:tcPr>
          <w:p w:rsidR="0031005E" w:rsidRPr="0086543B" w:rsidRDefault="0031005E" w:rsidP="002A1C67">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2A1C67">
            <w:pPr>
              <w:ind w:firstLine="0"/>
              <w:jc w:val="center"/>
              <w:rPr>
                <w:szCs w:val="24"/>
              </w:rPr>
            </w:pPr>
            <w:r w:rsidRPr="0086543B">
              <w:rPr>
                <w:szCs w:val="24"/>
              </w:rPr>
              <w:t>2020 годы</w:t>
            </w:r>
            <w:r w:rsidR="00910B9C" w:rsidRPr="0086543B">
              <w:rPr>
                <w:szCs w:val="24"/>
              </w:rPr>
              <w:t>;</w:t>
            </w:r>
          </w:p>
          <w:p w:rsidR="0031005E" w:rsidRPr="0086543B" w:rsidRDefault="00910B9C" w:rsidP="002A1C67">
            <w:pPr>
              <w:ind w:firstLine="0"/>
              <w:jc w:val="center"/>
              <w:rPr>
                <w:szCs w:val="24"/>
              </w:rPr>
            </w:pPr>
            <w:r w:rsidRPr="0086543B">
              <w:rPr>
                <w:szCs w:val="24"/>
              </w:rPr>
              <w:t>п</w:t>
            </w:r>
            <w:r w:rsidR="0031005E" w:rsidRPr="0086543B">
              <w:rPr>
                <w:szCs w:val="24"/>
              </w:rPr>
              <w:t>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127"/>
              </w:numPr>
              <w:ind w:left="0" w:firstLine="0"/>
              <w:contextualSpacing/>
              <w:jc w:val="center"/>
              <w:rPr>
                <w:szCs w:val="24"/>
              </w:rPr>
            </w:pPr>
          </w:p>
        </w:tc>
        <w:tc>
          <w:tcPr>
            <w:tcW w:w="2324" w:type="dxa"/>
          </w:tcPr>
          <w:p w:rsidR="00910B9C" w:rsidRPr="0086543B" w:rsidRDefault="0031005E" w:rsidP="002A1C67">
            <w:pPr>
              <w:ind w:firstLine="0"/>
              <w:jc w:val="center"/>
              <w:rPr>
                <w:color w:val="000000"/>
                <w:szCs w:val="24"/>
              </w:rPr>
            </w:pPr>
            <w:r w:rsidRPr="0086543B">
              <w:rPr>
                <w:color w:val="000000"/>
                <w:szCs w:val="24"/>
              </w:rPr>
              <w:t>г.Казань, ул.Набережная</w:t>
            </w:r>
            <w:r w:rsidR="00910B9C" w:rsidRPr="0086543B">
              <w:rPr>
                <w:color w:val="000000"/>
                <w:szCs w:val="24"/>
              </w:rPr>
              <w:t xml:space="preserve">, </w:t>
            </w:r>
          </w:p>
          <w:p w:rsidR="0031005E" w:rsidRPr="0086543B" w:rsidRDefault="00910B9C" w:rsidP="00910B9C">
            <w:pPr>
              <w:ind w:firstLine="0"/>
              <w:jc w:val="center"/>
              <w:rPr>
                <w:color w:val="000000"/>
                <w:szCs w:val="24"/>
              </w:rPr>
            </w:pPr>
            <w:r w:rsidRPr="0086543B">
              <w:rPr>
                <w:color w:val="000000"/>
                <w:szCs w:val="24"/>
              </w:rPr>
              <w:t>д.31</w:t>
            </w:r>
            <w:r w:rsidR="0031005E" w:rsidRPr="0086543B">
              <w:rPr>
                <w:color w:val="000000"/>
                <w:szCs w:val="24"/>
              </w:rPr>
              <w:t>, Кировский р</w:t>
            </w:r>
            <w:r w:rsidRPr="0086543B">
              <w:rPr>
                <w:color w:val="000000"/>
                <w:szCs w:val="24"/>
              </w:rPr>
              <w:t>айон</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ПС 110кВ </w:t>
            </w:r>
            <w:r w:rsidR="00910B9C" w:rsidRPr="0086543B">
              <w:rPr>
                <w:color w:val="000000"/>
                <w:szCs w:val="24"/>
              </w:rPr>
              <w:t>«</w:t>
            </w:r>
            <w:r w:rsidRPr="0086543B">
              <w:rPr>
                <w:color w:val="000000"/>
                <w:szCs w:val="24"/>
              </w:rPr>
              <w:t>Западная</w:t>
            </w:r>
            <w:r w:rsidR="00910B9C"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7038DA" w:rsidP="002A1C67">
            <w:pPr>
              <w:ind w:firstLine="0"/>
              <w:jc w:val="center"/>
              <w:rPr>
                <w:color w:val="000000"/>
                <w:szCs w:val="24"/>
              </w:rPr>
            </w:pPr>
            <w:r w:rsidRPr="0086543B">
              <w:rPr>
                <w:color w:val="000000"/>
                <w:szCs w:val="24"/>
              </w:rPr>
              <w:t>МВА</w:t>
            </w: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r w:rsidRPr="0086543B">
              <w:rPr>
                <w:color w:val="000000"/>
                <w:szCs w:val="24"/>
              </w:rPr>
              <w:t>2х40</w:t>
            </w:r>
          </w:p>
        </w:tc>
        <w:tc>
          <w:tcPr>
            <w:tcW w:w="1034" w:type="dxa"/>
          </w:tcPr>
          <w:p w:rsidR="0031005E" w:rsidRPr="0086543B" w:rsidRDefault="0031005E" w:rsidP="002A1C67">
            <w:pPr>
              <w:ind w:firstLine="0"/>
              <w:jc w:val="center"/>
              <w:rPr>
                <w:szCs w:val="24"/>
              </w:rPr>
            </w:pPr>
            <w:r w:rsidRPr="0086543B">
              <w:rPr>
                <w:szCs w:val="24"/>
              </w:rPr>
              <w:t>+</w:t>
            </w:r>
          </w:p>
        </w:tc>
        <w:tc>
          <w:tcPr>
            <w:tcW w:w="1134" w:type="dxa"/>
          </w:tcPr>
          <w:p w:rsidR="0031005E" w:rsidRPr="0086543B" w:rsidRDefault="0031005E" w:rsidP="002A1C67">
            <w:pPr>
              <w:ind w:firstLine="0"/>
              <w:jc w:val="center"/>
              <w:rPr>
                <w:szCs w:val="24"/>
              </w:rPr>
            </w:pPr>
          </w:p>
        </w:tc>
        <w:tc>
          <w:tcPr>
            <w:tcW w:w="1791" w:type="dxa"/>
          </w:tcPr>
          <w:p w:rsidR="0031005E" w:rsidRPr="0086543B" w:rsidRDefault="0031005E" w:rsidP="002A1C67">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127"/>
              </w:numPr>
              <w:ind w:left="0" w:firstLine="0"/>
              <w:contextualSpacing/>
              <w:jc w:val="center"/>
              <w:rPr>
                <w:szCs w:val="24"/>
              </w:rPr>
            </w:pPr>
          </w:p>
        </w:tc>
        <w:tc>
          <w:tcPr>
            <w:tcW w:w="2324" w:type="dxa"/>
          </w:tcPr>
          <w:p w:rsidR="0031005E" w:rsidRPr="0086543B" w:rsidRDefault="0031005E" w:rsidP="00B97D79">
            <w:pPr>
              <w:ind w:firstLine="0"/>
              <w:jc w:val="center"/>
              <w:rPr>
                <w:color w:val="000000"/>
                <w:szCs w:val="24"/>
              </w:rPr>
            </w:pPr>
            <w:r w:rsidRPr="0086543B">
              <w:rPr>
                <w:color w:val="000000"/>
                <w:szCs w:val="24"/>
              </w:rPr>
              <w:t>г.Казань, ул.Татарстан</w:t>
            </w:r>
            <w:r w:rsidR="00B97D79" w:rsidRPr="0086543B">
              <w:rPr>
                <w:color w:val="000000"/>
                <w:szCs w:val="24"/>
              </w:rPr>
              <w:t>, д.</w:t>
            </w:r>
            <w:r w:rsidRPr="0086543B">
              <w:rPr>
                <w:color w:val="000000"/>
                <w:szCs w:val="24"/>
              </w:rPr>
              <w:t>55, Вахитовский р</w:t>
            </w:r>
            <w:r w:rsidR="00B97D79" w:rsidRPr="0086543B">
              <w:rPr>
                <w:color w:val="000000"/>
                <w:szCs w:val="24"/>
              </w:rPr>
              <w:t>айон</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ПС 110 кВ </w:t>
            </w:r>
            <w:r w:rsidR="00B97D79" w:rsidRPr="0086543B">
              <w:rPr>
                <w:color w:val="000000"/>
                <w:szCs w:val="24"/>
              </w:rPr>
              <w:t>«</w:t>
            </w:r>
            <w:r w:rsidRPr="0086543B">
              <w:rPr>
                <w:color w:val="000000"/>
                <w:szCs w:val="24"/>
              </w:rPr>
              <w:t>Портовая</w:t>
            </w:r>
            <w:r w:rsidR="00B97D79"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2A1C67">
            <w:pPr>
              <w:ind w:firstLine="0"/>
              <w:jc w:val="center"/>
              <w:rPr>
                <w:color w:val="000000"/>
                <w:szCs w:val="24"/>
              </w:rPr>
            </w:pP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p>
        </w:tc>
        <w:tc>
          <w:tcPr>
            <w:tcW w:w="1034" w:type="dxa"/>
          </w:tcPr>
          <w:p w:rsidR="0031005E" w:rsidRPr="0086543B" w:rsidRDefault="0031005E" w:rsidP="002A1C67">
            <w:pPr>
              <w:ind w:firstLine="0"/>
              <w:jc w:val="center"/>
              <w:rPr>
                <w:szCs w:val="24"/>
              </w:rPr>
            </w:pPr>
            <w:r w:rsidRPr="0086543B">
              <w:rPr>
                <w:szCs w:val="24"/>
              </w:rPr>
              <w:t>+</w:t>
            </w:r>
          </w:p>
        </w:tc>
        <w:tc>
          <w:tcPr>
            <w:tcW w:w="1134" w:type="dxa"/>
          </w:tcPr>
          <w:p w:rsidR="0031005E" w:rsidRPr="0086543B" w:rsidRDefault="0031005E" w:rsidP="002A1C67">
            <w:pPr>
              <w:ind w:firstLine="0"/>
              <w:jc w:val="center"/>
              <w:rPr>
                <w:szCs w:val="24"/>
              </w:rPr>
            </w:pPr>
            <w:r w:rsidRPr="0086543B">
              <w:rPr>
                <w:szCs w:val="24"/>
              </w:rPr>
              <w:t>+</w:t>
            </w:r>
          </w:p>
        </w:tc>
        <w:tc>
          <w:tcPr>
            <w:tcW w:w="1791" w:type="dxa"/>
          </w:tcPr>
          <w:p w:rsidR="0031005E" w:rsidRPr="0086543B" w:rsidRDefault="0031005E" w:rsidP="002A1C67">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2A1C67">
            <w:pPr>
              <w:ind w:firstLine="0"/>
              <w:jc w:val="center"/>
              <w:rPr>
                <w:szCs w:val="24"/>
              </w:rPr>
            </w:pPr>
            <w:r w:rsidRPr="0086543B">
              <w:rPr>
                <w:szCs w:val="24"/>
              </w:rPr>
              <w:t>2020 годы</w:t>
            </w:r>
            <w:r w:rsidR="00B97D79" w:rsidRPr="0086543B">
              <w:rPr>
                <w:szCs w:val="24"/>
              </w:rPr>
              <w:t>;</w:t>
            </w:r>
          </w:p>
          <w:p w:rsidR="0031005E" w:rsidRPr="0086543B" w:rsidRDefault="00B97D79" w:rsidP="00B97D79">
            <w:pPr>
              <w:ind w:firstLine="0"/>
              <w:jc w:val="center"/>
              <w:rPr>
                <w:szCs w:val="24"/>
              </w:rPr>
            </w:pPr>
            <w:r w:rsidRPr="0086543B">
              <w:rPr>
                <w:szCs w:val="24"/>
              </w:rPr>
              <w:t>пр</w:t>
            </w:r>
            <w:r w:rsidR="0031005E" w:rsidRPr="0086543B">
              <w:rPr>
                <w:szCs w:val="24"/>
              </w:rPr>
              <w:t>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127"/>
              </w:numPr>
              <w:ind w:left="0" w:firstLine="0"/>
              <w:contextualSpacing/>
              <w:jc w:val="center"/>
              <w:rPr>
                <w:szCs w:val="24"/>
              </w:rPr>
            </w:pPr>
          </w:p>
        </w:tc>
        <w:tc>
          <w:tcPr>
            <w:tcW w:w="2324" w:type="dxa"/>
          </w:tcPr>
          <w:p w:rsidR="0031005E" w:rsidRPr="0086543B" w:rsidRDefault="0031005E" w:rsidP="002A1C67">
            <w:pPr>
              <w:ind w:firstLine="0"/>
              <w:jc w:val="center"/>
              <w:rPr>
                <w:color w:val="000000"/>
                <w:szCs w:val="24"/>
              </w:rPr>
            </w:pPr>
            <w:r w:rsidRPr="0086543B">
              <w:rPr>
                <w:color w:val="000000"/>
                <w:szCs w:val="24"/>
              </w:rPr>
              <w:t>г.Казань</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ПС 110 кВ </w:t>
            </w:r>
            <w:r w:rsidR="00B97D79" w:rsidRPr="0086543B">
              <w:rPr>
                <w:color w:val="000000"/>
                <w:szCs w:val="24"/>
              </w:rPr>
              <w:t>«</w:t>
            </w:r>
            <w:r w:rsidRPr="0086543B">
              <w:rPr>
                <w:color w:val="000000"/>
                <w:szCs w:val="24"/>
              </w:rPr>
              <w:t>Кировская</w:t>
            </w:r>
            <w:r w:rsidR="00B97D79"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2A1C67">
            <w:pPr>
              <w:ind w:firstLine="0"/>
              <w:jc w:val="center"/>
              <w:rPr>
                <w:color w:val="000000"/>
                <w:szCs w:val="24"/>
              </w:rPr>
            </w:pP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p>
        </w:tc>
        <w:tc>
          <w:tcPr>
            <w:tcW w:w="1034" w:type="dxa"/>
          </w:tcPr>
          <w:p w:rsidR="0031005E" w:rsidRPr="0086543B" w:rsidRDefault="0031005E" w:rsidP="002A1C67">
            <w:pPr>
              <w:ind w:firstLine="0"/>
              <w:jc w:val="center"/>
              <w:rPr>
                <w:szCs w:val="24"/>
              </w:rPr>
            </w:pPr>
            <w:r w:rsidRPr="0086543B">
              <w:rPr>
                <w:szCs w:val="24"/>
              </w:rPr>
              <w:t>+</w:t>
            </w:r>
          </w:p>
        </w:tc>
        <w:tc>
          <w:tcPr>
            <w:tcW w:w="1134" w:type="dxa"/>
          </w:tcPr>
          <w:p w:rsidR="0031005E" w:rsidRPr="0086543B" w:rsidRDefault="0031005E" w:rsidP="002A1C67">
            <w:pPr>
              <w:ind w:firstLine="0"/>
              <w:jc w:val="center"/>
              <w:rPr>
                <w:szCs w:val="24"/>
              </w:rPr>
            </w:pPr>
          </w:p>
        </w:tc>
        <w:tc>
          <w:tcPr>
            <w:tcW w:w="1791" w:type="dxa"/>
          </w:tcPr>
          <w:p w:rsidR="0031005E" w:rsidRPr="0086543B" w:rsidRDefault="0031005E" w:rsidP="002A1C67">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B97D79">
            <w:pPr>
              <w:ind w:firstLine="0"/>
              <w:jc w:val="center"/>
              <w:rPr>
                <w:szCs w:val="24"/>
              </w:rPr>
            </w:pPr>
            <w:r w:rsidRPr="0086543B">
              <w:rPr>
                <w:szCs w:val="24"/>
              </w:rPr>
              <w:t>2020 годы</w:t>
            </w:r>
          </w:p>
        </w:tc>
      </w:tr>
      <w:tr w:rsidR="0031005E" w:rsidRPr="0086543B" w:rsidTr="00CD2670">
        <w:trPr>
          <w:cantSplit/>
          <w:trHeight w:val="284"/>
          <w:jc w:val="center"/>
        </w:trPr>
        <w:tc>
          <w:tcPr>
            <w:tcW w:w="601" w:type="dxa"/>
          </w:tcPr>
          <w:p w:rsidR="0031005E" w:rsidRPr="0086543B" w:rsidRDefault="0031005E" w:rsidP="005C4920">
            <w:pPr>
              <w:numPr>
                <w:ilvl w:val="0"/>
                <w:numId w:val="127"/>
              </w:numPr>
              <w:ind w:left="0" w:firstLine="0"/>
              <w:contextualSpacing/>
              <w:jc w:val="center"/>
              <w:rPr>
                <w:szCs w:val="24"/>
              </w:rPr>
            </w:pPr>
          </w:p>
        </w:tc>
        <w:tc>
          <w:tcPr>
            <w:tcW w:w="2324" w:type="dxa"/>
          </w:tcPr>
          <w:p w:rsidR="0031005E" w:rsidRPr="0086543B" w:rsidRDefault="0031005E" w:rsidP="00B97D79">
            <w:pPr>
              <w:ind w:firstLine="0"/>
              <w:jc w:val="center"/>
              <w:rPr>
                <w:color w:val="000000"/>
                <w:szCs w:val="24"/>
              </w:rPr>
            </w:pPr>
            <w:r w:rsidRPr="0086543B">
              <w:rPr>
                <w:color w:val="000000"/>
                <w:szCs w:val="24"/>
              </w:rPr>
              <w:t>г.Казань, ул.Кулагина</w:t>
            </w:r>
            <w:r w:rsidR="00B97D79" w:rsidRPr="0086543B">
              <w:rPr>
                <w:color w:val="000000"/>
                <w:szCs w:val="24"/>
              </w:rPr>
              <w:t>, д.</w:t>
            </w:r>
            <w:r w:rsidRPr="0086543B">
              <w:rPr>
                <w:color w:val="000000"/>
                <w:szCs w:val="24"/>
              </w:rPr>
              <w:t>15, Приволжский р</w:t>
            </w:r>
            <w:r w:rsidR="00B97D79" w:rsidRPr="0086543B">
              <w:rPr>
                <w:color w:val="000000"/>
                <w:szCs w:val="24"/>
              </w:rPr>
              <w:t>айон</w:t>
            </w:r>
            <w:r w:rsidRPr="0086543B">
              <w:rPr>
                <w:color w:val="000000"/>
                <w:szCs w:val="24"/>
              </w:rPr>
              <w:t xml:space="preserve"> </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ПС 110 кВ </w:t>
            </w:r>
            <w:r w:rsidR="00B97D79" w:rsidRPr="0086543B">
              <w:rPr>
                <w:color w:val="000000"/>
                <w:szCs w:val="24"/>
              </w:rPr>
              <w:t>«</w:t>
            </w:r>
            <w:r w:rsidRPr="0086543B">
              <w:rPr>
                <w:color w:val="000000"/>
                <w:szCs w:val="24"/>
              </w:rPr>
              <w:t>Приволжская</w:t>
            </w:r>
            <w:r w:rsidR="00B97D79"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7038DA" w:rsidP="002A1C67">
            <w:pPr>
              <w:ind w:firstLine="0"/>
              <w:jc w:val="center"/>
              <w:rPr>
                <w:color w:val="000000"/>
                <w:szCs w:val="24"/>
              </w:rPr>
            </w:pPr>
            <w:r w:rsidRPr="0086543B">
              <w:rPr>
                <w:color w:val="000000"/>
                <w:szCs w:val="24"/>
              </w:rPr>
              <w:t>МВА</w:t>
            </w: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r w:rsidRPr="0086543B">
              <w:rPr>
                <w:color w:val="000000"/>
                <w:szCs w:val="24"/>
              </w:rPr>
              <w:t>2х25</w:t>
            </w:r>
          </w:p>
        </w:tc>
        <w:tc>
          <w:tcPr>
            <w:tcW w:w="1034" w:type="dxa"/>
          </w:tcPr>
          <w:p w:rsidR="0031005E" w:rsidRPr="0086543B" w:rsidRDefault="0031005E" w:rsidP="002A1C67">
            <w:pPr>
              <w:ind w:firstLine="0"/>
              <w:jc w:val="center"/>
              <w:rPr>
                <w:szCs w:val="24"/>
              </w:rPr>
            </w:pPr>
            <w:r w:rsidRPr="0086543B">
              <w:rPr>
                <w:szCs w:val="24"/>
              </w:rPr>
              <w:t>+</w:t>
            </w:r>
          </w:p>
        </w:tc>
        <w:tc>
          <w:tcPr>
            <w:tcW w:w="1134" w:type="dxa"/>
          </w:tcPr>
          <w:p w:rsidR="0031005E" w:rsidRPr="0086543B" w:rsidRDefault="0031005E" w:rsidP="002A1C67">
            <w:pPr>
              <w:ind w:firstLine="0"/>
              <w:jc w:val="center"/>
              <w:rPr>
                <w:szCs w:val="24"/>
              </w:rPr>
            </w:pPr>
          </w:p>
        </w:tc>
        <w:tc>
          <w:tcPr>
            <w:tcW w:w="1791" w:type="dxa"/>
          </w:tcPr>
          <w:p w:rsidR="0031005E" w:rsidRPr="0086543B" w:rsidRDefault="0031005E" w:rsidP="002A1C67">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2A1C67">
            <w:pPr>
              <w:ind w:firstLine="0"/>
              <w:jc w:val="center"/>
              <w:rPr>
                <w:szCs w:val="24"/>
              </w:rPr>
            </w:pPr>
            <w:r w:rsidRPr="0086543B">
              <w:rPr>
                <w:szCs w:val="24"/>
              </w:rPr>
              <w:t>2020 годы</w:t>
            </w:r>
            <w:r w:rsidR="00B97D79" w:rsidRPr="0086543B">
              <w:rPr>
                <w:szCs w:val="24"/>
              </w:rPr>
              <w:t>;</w:t>
            </w:r>
          </w:p>
          <w:p w:rsidR="0031005E" w:rsidRPr="0086543B" w:rsidRDefault="00B97D79" w:rsidP="002A1C67">
            <w:pPr>
              <w:ind w:firstLine="0"/>
              <w:jc w:val="center"/>
              <w:rPr>
                <w:szCs w:val="24"/>
              </w:rPr>
            </w:pPr>
            <w:r w:rsidRPr="0086543B">
              <w:rPr>
                <w:szCs w:val="24"/>
              </w:rPr>
              <w:t>п</w:t>
            </w:r>
            <w:r w:rsidR="0031005E" w:rsidRPr="0086543B">
              <w:rPr>
                <w:szCs w:val="24"/>
              </w:rPr>
              <w:t>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127"/>
              </w:numPr>
              <w:ind w:left="0" w:firstLine="0"/>
              <w:contextualSpacing/>
              <w:jc w:val="center"/>
              <w:rPr>
                <w:szCs w:val="24"/>
              </w:rPr>
            </w:pPr>
          </w:p>
        </w:tc>
        <w:tc>
          <w:tcPr>
            <w:tcW w:w="2324" w:type="dxa"/>
          </w:tcPr>
          <w:p w:rsidR="0031005E" w:rsidRPr="0086543B" w:rsidRDefault="0031005E" w:rsidP="00B97D79">
            <w:pPr>
              <w:ind w:firstLine="0"/>
              <w:jc w:val="center"/>
              <w:rPr>
                <w:color w:val="000000"/>
                <w:szCs w:val="24"/>
              </w:rPr>
            </w:pPr>
            <w:r w:rsidRPr="0086543B">
              <w:rPr>
                <w:color w:val="000000"/>
                <w:szCs w:val="24"/>
              </w:rPr>
              <w:t>г.Казань, ул.Олонецкого, Советский р</w:t>
            </w:r>
            <w:r w:rsidR="00B97D79" w:rsidRPr="0086543B">
              <w:rPr>
                <w:color w:val="000000"/>
                <w:szCs w:val="24"/>
              </w:rPr>
              <w:t>айон</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ПС 110 кВ </w:t>
            </w:r>
            <w:r w:rsidR="00B97D79" w:rsidRPr="0086543B">
              <w:rPr>
                <w:color w:val="000000"/>
                <w:szCs w:val="24"/>
              </w:rPr>
              <w:t>«</w:t>
            </w:r>
            <w:r w:rsidRPr="0086543B">
              <w:rPr>
                <w:color w:val="000000"/>
                <w:szCs w:val="24"/>
              </w:rPr>
              <w:t>Нокса</w:t>
            </w:r>
            <w:r w:rsidR="00B97D79"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7038DA" w:rsidP="002A1C67">
            <w:pPr>
              <w:ind w:firstLine="0"/>
              <w:jc w:val="center"/>
              <w:rPr>
                <w:color w:val="000000"/>
                <w:szCs w:val="24"/>
              </w:rPr>
            </w:pPr>
            <w:r w:rsidRPr="0086543B">
              <w:rPr>
                <w:color w:val="000000"/>
                <w:szCs w:val="24"/>
              </w:rPr>
              <w:t>МВА</w:t>
            </w: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r w:rsidRPr="0086543B">
              <w:rPr>
                <w:color w:val="000000"/>
                <w:szCs w:val="24"/>
              </w:rPr>
              <w:t>2х40</w:t>
            </w:r>
          </w:p>
        </w:tc>
        <w:tc>
          <w:tcPr>
            <w:tcW w:w="1034" w:type="dxa"/>
          </w:tcPr>
          <w:p w:rsidR="0031005E" w:rsidRPr="0086543B" w:rsidRDefault="0031005E" w:rsidP="002A1C67">
            <w:pPr>
              <w:ind w:firstLine="0"/>
              <w:jc w:val="center"/>
              <w:rPr>
                <w:szCs w:val="24"/>
              </w:rPr>
            </w:pPr>
            <w:r w:rsidRPr="0086543B">
              <w:rPr>
                <w:szCs w:val="24"/>
              </w:rPr>
              <w:t>+</w:t>
            </w:r>
          </w:p>
        </w:tc>
        <w:tc>
          <w:tcPr>
            <w:tcW w:w="1134" w:type="dxa"/>
          </w:tcPr>
          <w:p w:rsidR="0031005E" w:rsidRPr="0086543B" w:rsidRDefault="0031005E" w:rsidP="002A1C67">
            <w:pPr>
              <w:ind w:firstLine="0"/>
              <w:jc w:val="center"/>
              <w:rPr>
                <w:szCs w:val="24"/>
              </w:rPr>
            </w:pPr>
          </w:p>
        </w:tc>
        <w:tc>
          <w:tcPr>
            <w:tcW w:w="1791" w:type="dxa"/>
          </w:tcPr>
          <w:p w:rsidR="0031005E" w:rsidRPr="0086543B" w:rsidRDefault="0031005E" w:rsidP="002A1C67">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2A1C67">
            <w:pPr>
              <w:ind w:firstLine="0"/>
              <w:jc w:val="center"/>
              <w:rPr>
                <w:szCs w:val="24"/>
              </w:rPr>
            </w:pPr>
            <w:r w:rsidRPr="0086543B">
              <w:rPr>
                <w:szCs w:val="24"/>
              </w:rPr>
              <w:t>2020 годы</w:t>
            </w:r>
            <w:r w:rsidR="00B97D79" w:rsidRPr="0086543B">
              <w:rPr>
                <w:szCs w:val="24"/>
              </w:rPr>
              <w:t>;</w:t>
            </w:r>
          </w:p>
          <w:p w:rsidR="0031005E" w:rsidRPr="0086543B" w:rsidRDefault="00B97D79" w:rsidP="002A1C67">
            <w:pPr>
              <w:ind w:firstLine="0"/>
              <w:jc w:val="center"/>
              <w:rPr>
                <w:szCs w:val="24"/>
              </w:rPr>
            </w:pPr>
            <w:r w:rsidRPr="0086543B">
              <w:rPr>
                <w:szCs w:val="24"/>
              </w:rPr>
              <w:t>п</w:t>
            </w:r>
            <w:r w:rsidR="0031005E" w:rsidRPr="0086543B">
              <w:rPr>
                <w:szCs w:val="24"/>
              </w:rPr>
              <w:t>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127"/>
              </w:numPr>
              <w:ind w:left="0" w:firstLine="0"/>
              <w:contextualSpacing/>
              <w:jc w:val="center"/>
              <w:rPr>
                <w:szCs w:val="24"/>
              </w:rPr>
            </w:pPr>
          </w:p>
        </w:tc>
        <w:tc>
          <w:tcPr>
            <w:tcW w:w="2324" w:type="dxa"/>
          </w:tcPr>
          <w:p w:rsidR="0031005E" w:rsidRPr="0086543B" w:rsidRDefault="0031005E" w:rsidP="00B97D79">
            <w:pPr>
              <w:ind w:firstLine="0"/>
              <w:jc w:val="center"/>
              <w:rPr>
                <w:color w:val="000000"/>
                <w:szCs w:val="24"/>
              </w:rPr>
            </w:pPr>
            <w:r w:rsidRPr="0086543B">
              <w:rPr>
                <w:color w:val="000000"/>
                <w:szCs w:val="24"/>
              </w:rPr>
              <w:t>г.Казань, ул.Крутовская</w:t>
            </w:r>
            <w:r w:rsidR="00B97D79" w:rsidRPr="0086543B">
              <w:rPr>
                <w:color w:val="000000"/>
                <w:szCs w:val="24"/>
              </w:rPr>
              <w:t>, д.</w:t>
            </w:r>
            <w:r w:rsidRPr="0086543B">
              <w:rPr>
                <w:color w:val="000000"/>
                <w:szCs w:val="24"/>
              </w:rPr>
              <w:t>37, Приволжский р</w:t>
            </w:r>
            <w:r w:rsidR="00B97D79" w:rsidRPr="0086543B">
              <w:rPr>
                <w:color w:val="000000"/>
                <w:szCs w:val="24"/>
              </w:rPr>
              <w:t>айон</w:t>
            </w:r>
          </w:p>
        </w:tc>
        <w:tc>
          <w:tcPr>
            <w:tcW w:w="2179" w:type="dxa"/>
          </w:tcPr>
          <w:p w:rsidR="0031005E" w:rsidRPr="0086543B" w:rsidRDefault="0031005E" w:rsidP="002A1C67">
            <w:pPr>
              <w:ind w:firstLine="0"/>
              <w:jc w:val="center"/>
              <w:rPr>
                <w:color w:val="000000"/>
                <w:szCs w:val="24"/>
              </w:rPr>
            </w:pPr>
            <w:r w:rsidRPr="0086543B">
              <w:rPr>
                <w:color w:val="000000"/>
                <w:szCs w:val="24"/>
              </w:rPr>
              <w:t>ПС 110 кВ Южная</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2A1C67">
            <w:pPr>
              <w:ind w:firstLine="0"/>
              <w:jc w:val="center"/>
              <w:rPr>
                <w:color w:val="000000"/>
                <w:szCs w:val="24"/>
              </w:rPr>
            </w:pP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p>
        </w:tc>
        <w:tc>
          <w:tcPr>
            <w:tcW w:w="1034" w:type="dxa"/>
          </w:tcPr>
          <w:p w:rsidR="0031005E" w:rsidRPr="0086543B" w:rsidRDefault="0031005E" w:rsidP="002A1C67">
            <w:pPr>
              <w:ind w:firstLine="0"/>
              <w:jc w:val="center"/>
              <w:rPr>
                <w:szCs w:val="24"/>
              </w:rPr>
            </w:pPr>
            <w:r w:rsidRPr="0086543B">
              <w:rPr>
                <w:szCs w:val="24"/>
              </w:rPr>
              <w:t>+</w:t>
            </w:r>
          </w:p>
        </w:tc>
        <w:tc>
          <w:tcPr>
            <w:tcW w:w="1134" w:type="dxa"/>
          </w:tcPr>
          <w:p w:rsidR="0031005E" w:rsidRPr="0086543B" w:rsidRDefault="0031005E" w:rsidP="002A1C67">
            <w:pPr>
              <w:ind w:firstLine="0"/>
              <w:jc w:val="center"/>
              <w:rPr>
                <w:szCs w:val="24"/>
              </w:rPr>
            </w:pPr>
          </w:p>
        </w:tc>
        <w:tc>
          <w:tcPr>
            <w:tcW w:w="1791" w:type="dxa"/>
          </w:tcPr>
          <w:p w:rsidR="0031005E" w:rsidRPr="0086543B" w:rsidRDefault="0031005E" w:rsidP="002A1C67">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2A1C67">
            <w:pPr>
              <w:ind w:firstLine="0"/>
              <w:jc w:val="center"/>
              <w:rPr>
                <w:szCs w:val="24"/>
              </w:rPr>
            </w:pPr>
            <w:r w:rsidRPr="0086543B">
              <w:rPr>
                <w:szCs w:val="24"/>
              </w:rPr>
              <w:t>2020 годы</w:t>
            </w:r>
            <w:r w:rsidR="00B97D79" w:rsidRPr="0086543B">
              <w:rPr>
                <w:szCs w:val="24"/>
              </w:rPr>
              <w:t>;</w:t>
            </w:r>
          </w:p>
          <w:p w:rsidR="0031005E" w:rsidRPr="0086543B" w:rsidRDefault="00B97D79" w:rsidP="002A1C67">
            <w:pPr>
              <w:ind w:firstLine="0"/>
              <w:jc w:val="center"/>
              <w:rPr>
                <w:szCs w:val="24"/>
              </w:rPr>
            </w:pPr>
            <w:r w:rsidRPr="0086543B">
              <w:rPr>
                <w:szCs w:val="24"/>
              </w:rPr>
              <w:t>п</w:t>
            </w:r>
            <w:r w:rsidR="0031005E" w:rsidRPr="0086543B">
              <w:rPr>
                <w:szCs w:val="24"/>
              </w:rPr>
              <w:t>редложение ОАО «Сетевая компания»</w:t>
            </w:r>
          </w:p>
        </w:tc>
      </w:tr>
      <w:tr w:rsidR="0031005E" w:rsidRPr="0086543B" w:rsidTr="00CD2670">
        <w:trPr>
          <w:cantSplit/>
          <w:trHeight w:val="3241"/>
          <w:jc w:val="center"/>
        </w:trPr>
        <w:tc>
          <w:tcPr>
            <w:tcW w:w="601" w:type="dxa"/>
          </w:tcPr>
          <w:p w:rsidR="0031005E" w:rsidRPr="0086543B" w:rsidRDefault="0031005E" w:rsidP="005C4920">
            <w:pPr>
              <w:numPr>
                <w:ilvl w:val="0"/>
                <w:numId w:val="127"/>
              </w:numPr>
              <w:ind w:left="0" w:firstLine="0"/>
              <w:contextualSpacing/>
              <w:jc w:val="center"/>
              <w:rPr>
                <w:szCs w:val="24"/>
              </w:rPr>
            </w:pPr>
          </w:p>
        </w:tc>
        <w:tc>
          <w:tcPr>
            <w:tcW w:w="2324" w:type="dxa"/>
          </w:tcPr>
          <w:p w:rsidR="0031005E" w:rsidRPr="0086543B" w:rsidRDefault="0031005E" w:rsidP="00B97D79">
            <w:pPr>
              <w:ind w:firstLine="0"/>
              <w:jc w:val="center"/>
              <w:rPr>
                <w:color w:val="000000"/>
                <w:szCs w:val="24"/>
              </w:rPr>
            </w:pPr>
            <w:r w:rsidRPr="0086543B">
              <w:rPr>
                <w:color w:val="000000"/>
                <w:szCs w:val="24"/>
              </w:rPr>
              <w:t>г.Казань, ул.Минская</w:t>
            </w:r>
            <w:r w:rsidR="00B97D79" w:rsidRPr="0086543B">
              <w:rPr>
                <w:color w:val="000000"/>
                <w:szCs w:val="24"/>
              </w:rPr>
              <w:t>, д.</w:t>
            </w:r>
            <w:r w:rsidRPr="0086543B">
              <w:rPr>
                <w:color w:val="000000"/>
                <w:szCs w:val="24"/>
              </w:rPr>
              <w:t>28,  Советский р</w:t>
            </w:r>
            <w:r w:rsidR="00B97D79" w:rsidRPr="0086543B">
              <w:rPr>
                <w:color w:val="000000"/>
                <w:szCs w:val="24"/>
              </w:rPr>
              <w:t>айон</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ПС 110 кВ </w:t>
            </w:r>
            <w:r w:rsidR="00B97D79" w:rsidRPr="0086543B">
              <w:rPr>
                <w:color w:val="000000"/>
                <w:szCs w:val="24"/>
              </w:rPr>
              <w:t>«</w:t>
            </w:r>
            <w:r w:rsidRPr="0086543B">
              <w:rPr>
                <w:color w:val="000000"/>
                <w:szCs w:val="24"/>
              </w:rPr>
              <w:t>Азино</w:t>
            </w:r>
            <w:r w:rsidR="00B97D79"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7038DA" w:rsidP="0048097E">
            <w:pPr>
              <w:ind w:firstLine="0"/>
              <w:jc w:val="center"/>
              <w:rPr>
                <w:color w:val="000000"/>
                <w:szCs w:val="24"/>
              </w:rPr>
            </w:pPr>
            <w:r w:rsidRPr="0086543B">
              <w:rPr>
                <w:color w:val="000000"/>
                <w:szCs w:val="24"/>
              </w:rPr>
              <w:t>МВА</w:t>
            </w: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r w:rsidRPr="0086543B">
              <w:rPr>
                <w:color w:val="000000"/>
                <w:szCs w:val="24"/>
              </w:rPr>
              <w:t>2х40</w:t>
            </w:r>
          </w:p>
        </w:tc>
        <w:tc>
          <w:tcPr>
            <w:tcW w:w="1034" w:type="dxa"/>
          </w:tcPr>
          <w:p w:rsidR="0031005E" w:rsidRPr="0086543B" w:rsidRDefault="0031005E" w:rsidP="002A1C67">
            <w:pPr>
              <w:ind w:firstLine="0"/>
              <w:jc w:val="center"/>
              <w:rPr>
                <w:szCs w:val="24"/>
              </w:rPr>
            </w:pPr>
            <w:r w:rsidRPr="0086543B">
              <w:rPr>
                <w:szCs w:val="24"/>
              </w:rPr>
              <w:t>+</w:t>
            </w:r>
          </w:p>
        </w:tc>
        <w:tc>
          <w:tcPr>
            <w:tcW w:w="1134" w:type="dxa"/>
          </w:tcPr>
          <w:p w:rsidR="0031005E" w:rsidRPr="0086543B" w:rsidRDefault="0031005E" w:rsidP="002A1C67">
            <w:pPr>
              <w:ind w:firstLine="0"/>
              <w:jc w:val="center"/>
              <w:rPr>
                <w:szCs w:val="24"/>
              </w:rPr>
            </w:pPr>
          </w:p>
        </w:tc>
        <w:tc>
          <w:tcPr>
            <w:tcW w:w="1791" w:type="dxa"/>
          </w:tcPr>
          <w:p w:rsidR="0031005E" w:rsidRPr="0086543B" w:rsidRDefault="0031005E" w:rsidP="002A1C67">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B97D79" w:rsidRPr="0086543B" w:rsidRDefault="0031005E" w:rsidP="00B97D79">
            <w:pPr>
              <w:ind w:firstLine="0"/>
              <w:jc w:val="center"/>
              <w:rPr>
                <w:szCs w:val="24"/>
              </w:rPr>
            </w:pPr>
            <w:r w:rsidRPr="0086543B">
              <w:rPr>
                <w:szCs w:val="24"/>
              </w:rPr>
              <w:t>2020 год</w:t>
            </w:r>
            <w:r w:rsidR="00B97D79" w:rsidRPr="0086543B">
              <w:rPr>
                <w:szCs w:val="24"/>
              </w:rPr>
              <w:t>;</w:t>
            </w:r>
          </w:p>
          <w:p w:rsidR="0031005E" w:rsidRPr="0086543B" w:rsidRDefault="00B97D79" w:rsidP="00B97D79">
            <w:pPr>
              <w:ind w:firstLine="0"/>
              <w:jc w:val="center"/>
              <w:rPr>
                <w:szCs w:val="24"/>
              </w:rPr>
            </w:pPr>
            <w:r w:rsidRPr="0086543B">
              <w:rPr>
                <w:szCs w:val="24"/>
              </w:rPr>
              <w:t>п</w:t>
            </w:r>
            <w:r w:rsidR="0031005E" w:rsidRPr="0086543B">
              <w:rPr>
                <w:szCs w:val="24"/>
              </w:rPr>
              <w:t>редложение ОАО «Сетевая компания»</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Муниципальное образование «город Набережные Челны»</w:t>
            </w:r>
          </w:p>
        </w:tc>
      </w:tr>
      <w:tr w:rsidR="0031005E" w:rsidRPr="0086543B" w:rsidTr="00CD2670">
        <w:trPr>
          <w:cantSplit/>
          <w:trHeight w:val="284"/>
          <w:jc w:val="center"/>
        </w:trPr>
        <w:tc>
          <w:tcPr>
            <w:tcW w:w="601" w:type="dxa"/>
          </w:tcPr>
          <w:p w:rsidR="0031005E" w:rsidRPr="0086543B" w:rsidRDefault="0031005E" w:rsidP="002A1C67">
            <w:pPr>
              <w:ind w:firstLine="0"/>
              <w:jc w:val="center"/>
              <w:rPr>
                <w:szCs w:val="24"/>
              </w:rPr>
            </w:pPr>
            <w:r w:rsidRPr="0086543B">
              <w:rPr>
                <w:szCs w:val="24"/>
              </w:rPr>
              <w:t>1</w:t>
            </w:r>
          </w:p>
        </w:tc>
        <w:tc>
          <w:tcPr>
            <w:tcW w:w="2324" w:type="dxa"/>
          </w:tcPr>
          <w:p w:rsidR="0031005E" w:rsidRPr="0086543B" w:rsidRDefault="0031005E" w:rsidP="002A1C67">
            <w:pPr>
              <w:ind w:firstLine="0"/>
              <w:jc w:val="center"/>
              <w:rPr>
                <w:color w:val="000000"/>
                <w:szCs w:val="24"/>
              </w:rPr>
            </w:pPr>
            <w:r w:rsidRPr="0086543B">
              <w:rPr>
                <w:color w:val="000000"/>
                <w:szCs w:val="24"/>
              </w:rPr>
              <w:t>г.Набережные Челны</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КВЛ 110 кВ </w:t>
            </w:r>
            <w:r w:rsidR="00B97D79" w:rsidRPr="0086543B">
              <w:rPr>
                <w:color w:val="000000"/>
                <w:szCs w:val="24"/>
              </w:rPr>
              <w:t>«</w:t>
            </w:r>
            <w:r w:rsidRPr="0086543B">
              <w:rPr>
                <w:color w:val="000000"/>
                <w:szCs w:val="24"/>
              </w:rPr>
              <w:t>НчТЭЦ-Шильна</w:t>
            </w:r>
            <w:r w:rsidR="00B97D79" w:rsidRPr="0086543B">
              <w:rPr>
                <w:color w:val="000000"/>
                <w:szCs w:val="24"/>
              </w:rPr>
              <w:t>»</w:t>
            </w:r>
            <w:r w:rsidRPr="0086543B">
              <w:rPr>
                <w:color w:val="000000"/>
                <w:szCs w:val="24"/>
              </w:rPr>
              <w:t xml:space="preserve"> с участка ПП-1 до ПС 110кВ </w:t>
            </w:r>
            <w:r w:rsidR="00B97D79" w:rsidRPr="0086543B">
              <w:rPr>
                <w:color w:val="000000"/>
                <w:szCs w:val="24"/>
              </w:rPr>
              <w:t>«</w:t>
            </w:r>
            <w:r w:rsidRPr="0086543B">
              <w:rPr>
                <w:color w:val="000000"/>
                <w:szCs w:val="24"/>
              </w:rPr>
              <w:t>Чулман</w:t>
            </w:r>
            <w:r w:rsidR="00B97D79"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97D79">
            <w:pPr>
              <w:ind w:firstLine="0"/>
              <w:jc w:val="center"/>
              <w:rPr>
                <w:szCs w:val="24"/>
              </w:rPr>
            </w:pPr>
            <w:r w:rsidRPr="0086543B">
              <w:rPr>
                <w:color w:val="000000"/>
                <w:szCs w:val="24"/>
              </w:rPr>
              <w:t>км</w:t>
            </w: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r w:rsidRPr="0086543B">
              <w:rPr>
                <w:color w:val="000000"/>
                <w:szCs w:val="24"/>
              </w:rPr>
              <w:t>12</w:t>
            </w:r>
          </w:p>
        </w:tc>
        <w:tc>
          <w:tcPr>
            <w:tcW w:w="1034" w:type="dxa"/>
          </w:tcPr>
          <w:p w:rsidR="0031005E" w:rsidRPr="0086543B" w:rsidRDefault="0031005E" w:rsidP="002A1C67">
            <w:pPr>
              <w:ind w:firstLine="0"/>
              <w:jc w:val="center"/>
              <w:rPr>
                <w:szCs w:val="24"/>
              </w:rPr>
            </w:pPr>
          </w:p>
        </w:tc>
        <w:tc>
          <w:tcPr>
            <w:tcW w:w="1134" w:type="dxa"/>
          </w:tcPr>
          <w:p w:rsidR="0031005E" w:rsidRPr="0086543B" w:rsidRDefault="0031005E" w:rsidP="002A1C67">
            <w:pPr>
              <w:ind w:firstLine="0"/>
              <w:jc w:val="center"/>
              <w:rPr>
                <w:szCs w:val="24"/>
              </w:rPr>
            </w:pPr>
            <w:r w:rsidRPr="0086543B">
              <w:rPr>
                <w:szCs w:val="24"/>
              </w:rPr>
              <w:t>+</w:t>
            </w:r>
          </w:p>
        </w:tc>
        <w:tc>
          <w:tcPr>
            <w:tcW w:w="1791" w:type="dxa"/>
          </w:tcPr>
          <w:p w:rsidR="0031005E" w:rsidRPr="0086543B" w:rsidRDefault="0031005E" w:rsidP="002A1C67">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2A1C67">
            <w:pPr>
              <w:ind w:firstLine="0"/>
              <w:jc w:val="center"/>
              <w:rPr>
                <w:szCs w:val="24"/>
              </w:rPr>
            </w:pPr>
            <w:r w:rsidRPr="0086543B">
              <w:rPr>
                <w:szCs w:val="24"/>
              </w:rPr>
              <w:t>5</w:t>
            </w:r>
          </w:p>
        </w:tc>
        <w:tc>
          <w:tcPr>
            <w:tcW w:w="2324" w:type="dxa"/>
          </w:tcPr>
          <w:p w:rsidR="0031005E" w:rsidRPr="0086543B" w:rsidRDefault="0031005E" w:rsidP="002A1C67">
            <w:pPr>
              <w:ind w:firstLine="0"/>
              <w:jc w:val="center"/>
              <w:rPr>
                <w:color w:val="000000"/>
                <w:szCs w:val="24"/>
              </w:rPr>
            </w:pPr>
            <w:r w:rsidRPr="0086543B">
              <w:rPr>
                <w:color w:val="000000"/>
                <w:szCs w:val="24"/>
              </w:rPr>
              <w:t>г.Набережные Челны</w:t>
            </w:r>
          </w:p>
        </w:tc>
        <w:tc>
          <w:tcPr>
            <w:tcW w:w="2179" w:type="dxa"/>
          </w:tcPr>
          <w:p w:rsidR="0031005E" w:rsidRPr="0086543B" w:rsidRDefault="0031005E" w:rsidP="002A1C67">
            <w:pPr>
              <w:ind w:firstLine="0"/>
              <w:jc w:val="center"/>
              <w:rPr>
                <w:szCs w:val="24"/>
              </w:rPr>
            </w:pPr>
            <w:r w:rsidRPr="0086543B">
              <w:rPr>
                <w:szCs w:val="24"/>
              </w:rPr>
              <w:t xml:space="preserve">КВЛ 110 кВ </w:t>
            </w:r>
            <w:r w:rsidR="00B97D79" w:rsidRPr="0086543B">
              <w:rPr>
                <w:szCs w:val="24"/>
              </w:rPr>
              <w:t>«</w:t>
            </w:r>
            <w:r w:rsidRPr="0086543B">
              <w:rPr>
                <w:szCs w:val="24"/>
              </w:rPr>
              <w:t>НчТЭЦ-Шильна</w:t>
            </w:r>
            <w:r w:rsidR="00B97D79" w:rsidRPr="0086543B">
              <w:rPr>
                <w:szCs w:val="24"/>
              </w:rPr>
              <w:t>»</w:t>
            </w:r>
            <w:r w:rsidRPr="0086543B">
              <w:rPr>
                <w:szCs w:val="24"/>
              </w:rPr>
              <w:t xml:space="preserve"> с участка ПС 110кВ </w:t>
            </w:r>
            <w:r w:rsidR="00B97D79" w:rsidRPr="0086543B">
              <w:rPr>
                <w:szCs w:val="24"/>
              </w:rPr>
              <w:t>«</w:t>
            </w:r>
            <w:r w:rsidRPr="0086543B">
              <w:rPr>
                <w:szCs w:val="24"/>
              </w:rPr>
              <w:t>Чулман</w:t>
            </w:r>
            <w:r w:rsidR="00B97D79" w:rsidRPr="0086543B">
              <w:rPr>
                <w:szCs w:val="24"/>
              </w:rPr>
              <w:t>»</w:t>
            </w:r>
            <w:r w:rsidRPr="0086543B">
              <w:rPr>
                <w:szCs w:val="24"/>
              </w:rPr>
              <w:t xml:space="preserve"> до ПС 110кВ </w:t>
            </w:r>
            <w:r w:rsidR="00B97D79" w:rsidRPr="0086543B">
              <w:rPr>
                <w:szCs w:val="24"/>
              </w:rPr>
              <w:t>«</w:t>
            </w:r>
            <w:r w:rsidRPr="0086543B">
              <w:rPr>
                <w:szCs w:val="24"/>
              </w:rPr>
              <w:t>Шильна</w:t>
            </w:r>
            <w:r w:rsidR="00B97D79" w:rsidRPr="0086543B">
              <w:rPr>
                <w:szCs w:val="24"/>
              </w:rPr>
              <w:t>»</w:t>
            </w:r>
          </w:p>
        </w:tc>
        <w:tc>
          <w:tcPr>
            <w:tcW w:w="1986" w:type="dxa"/>
          </w:tcPr>
          <w:p w:rsidR="0031005E" w:rsidRPr="0086543B" w:rsidRDefault="0031005E" w:rsidP="002A1C67">
            <w:pPr>
              <w:ind w:firstLine="0"/>
              <w:jc w:val="center"/>
              <w:rPr>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97D79">
            <w:pPr>
              <w:ind w:firstLine="0"/>
              <w:jc w:val="center"/>
              <w:rPr>
                <w:szCs w:val="24"/>
              </w:rPr>
            </w:pPr>
            <w:r w:rsidRPr="0086543B">
              <w:rPr>
                <w:color w:val="000000"/>
                <w:szCs w:val="24"/>
              </w:rPr>
              <w:t>км</w:t>
            </w: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r w:rsidRPr="0086543B">
              <w:rPr>
                <w:color w:val="000000"/>
                <w:szCs w:val="24"/>
              </w:rPr>
              <w:t>14</w:t>
            </w:r>
          </w:p>
        </w:tc>
        <w:tc>
          <w:tcPr>
            <w:tcW w:w="1034" w:type="dxa"/>
          </w:tcPr>
          <w:p w:rsidR="0031005E" w:rsidRPr="0086543B" w:rsidRDefault="0031005E" w:rsidP="002A1C67">
            <w:pPr>
              <w:ind w:firstLine="0"/>
              <w:jc w:val="center"/>
              <w:rPr>
                <w:szCs w:val="24"/>
              </w:rPr>
            </w:pPr>
          </w:p>
        </w:tc>
        <w:tc>
          <w:tcPr>
            <w:tcW w:w="1134" w:type="dxa"/>
          </w:tcPr>
          <w:p w:rsidR="0031005E" w:rsidRPr="0086543B" w:rsidRDefault="0031005E" w:rsidP="002A1C67">
            <w:pPr>
              <w:ind w:firstLine="0"/>
              <w:jc w:val="center"/>
              <w:rPr>
                <w:szCs w:val="24"/>
              </w:rPr>
            </w:pPr>
            <w:r w:rsidRPr="0086543B">
              <w:rPr>
                <w:szCs w:val="24"/>
              </w:rPr>
              <w:t>+</w:t>
            </w:r>
          </w:p>
        </w:tc>
        <w:tc>
          <w:tcPr>
            <w:tcW w:w="1791" w:type="dxa"/>
          </w:tcPr>
          <w:p w:rsidR="0031005E" w:rsidRPr="0086543B" w:rsidRDefault="0031005E" w:rsidP="002A1C67">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2A1C67">
            <w:pPr>
              <w:ind w:firstLine="0"/>
              <w:jc w:val="center"/>
              <w:rPr>
                <w:szCs w:val="24"/>
              </w:rPr>
            </w:pPr>
            <w:r w:rsidRPr="0086543B">
              <w:rPr>
                <w:szCs w:val="24"/>
              </w:rPr>
              <w:t>6</w:t>
            </w:r>
          </w:p>
        </w:tc>
        <w:tc>
          <w:tcPr>
            <w:tcW w:w="2324" w:type="dxa"/>
          </w:tcPr>
          <w:p w:rsidR="0031005E" w:rsidRPr="0086543B" w:rsidRDefault="0031005E" w:rsidP="002A1C67">
            <w:pPr>
              <w:ind w:firstLine="0"/>
              <w:jc w:val="center"/>
              <w:rPr>
                <w:color w:val="000000"/>
                <w:szCs w:val="24"/>
              </w:rPr>
            </w:pPr>
            <w:r w:rsidRPr="0086543B">
              <w:rPr>
                <w:color w:val="000000"/>
                <w:szCs w:val="24"/>
              </w:rPr>
              <w:t>г.Набережные Челны</w:t>
            </w:r>
          </w:p>
        </w:tc>
        <w:tc>
          <w:tcPr>
            <w:tcW w:w="2179" w:type="dxa"/>
          </w:tcPr>
          <w:p w:rsidR="0031005E" w:rsidRPr="0086543B" w:rsidRDefault="0031005E" w:rsidP="002A1C67">
            <w:pPr>
              <w:ind w:firstLine="0"/>
              <w:jc w:val="center"/>
              <w:rPr>
                <w:szCs w:val="24"/>
              </w:rPr>
            </w:pPr>
            <w:r w:rsidRPr="0086543B">
              <w:rPr>
                <w:szCs w:val="24"/>
              </w:rPr>
              <w:t xml:space="preserve">КВЛ 110 кВ </w:t>
            </w:r>
            <w:r w:rsidR="000E5830" w:rsidRPr="0086543B">
              <w:rPr>
                <w:szCs w:val="24"/>
              </w:rPr>
              <w:t>«</w:t>
            </w:r>
            <w:r w:rsidRPr="0086543B">
              <w:rPr>
                <w:szCs w:val="24"/>
              </w:rPr>
              <w:t>Заводская-Шильна</w:t>
            </w:r>
            <w:r w:rsidR="000E5830" w:rsidRPr="0086543B">
              <w:rPr>
                <w:szCs w:val="24"/>
              </w:rPr>
              <w:t>»</w:t>
            </w:r>
            <w:r w:rsidRPr="0086543B">
              <w:rPr>
                <w:szCs w:val="24"/>
              </w:rPr>
              <w:t xml:space="preserve"> с участка ПС 110кВ </w:t>
            </w:r>
            <w:r w:rsidR="000E5830" w:rsidRPr="0086543B">
              <w:rPr>
                <w:szCs w:val="24"/>
              </w:rPr>
              <w:t>«</w:t>
            </w:r>
            <w:r w:rsidRPr="0086543B">
              <w:rPr>
                <w:szCs w:val="24"/>
              </w:rPr>
              <w:t>Чулман</w:t>
            </w:r>
            <w:r w:rsidR="000E5830" w:rsidRPr="0086543B">
              <w:rPr>
                <w:szCs w:val="24"/>
              </w:rPr>
              <w:t>»</w:t>
            </w:r>
            <w:r w:rsidRPr="0086543B">
              <w:rPr>
                <w:szCs w:val="24"/>
              </w:rPr>
              <w:t xml:space="preserve"> до ПС 110кВ </w:t>
            </w:r>
            <w:r w:rsidR="000E5830" w:rsidRPr="0086543B">
              <w:rPr>
                <w:szCs w:val="24"/>
              </w:rPr>
              <w:t>«</w:t>
            </w:r>
            <w:r w:rsidRPr="0086543B">
              <w:rPr>
                <w:szCs w:val="24"/>
              </w:rPr>
              <w:t>Шильна</w:t>
            </w:r>
            <w:r w:rsidR="000E5830" w:rsidRPr="0086543B">
              <w:rPr>
                <w:szCs w:val="24"/>
              </w:rPr>
              <w:t>»</w:t>
            </w:r>
          </w:p>
        </w:tc>
        <w:tc>
          <w:tcPr>
            <w:tcW w:w="1986" w:type="dxa"/>
          </w:tcPr>
          <w:p w:rsidR="0031005E" w:rsidRPr="0086543B" w:rsidRDefault="0031005E" w:rsidP="002A1C67">
            <w:pPr>
              <w:ind w:firstLine="0"/>
              <w:jc w:val="center"/>
              <w:rPr>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97D79">
            <w:pPr>
              <w:ind w:firstLine="0"/>
              <w:jc w:val="center"/>
              <w:rPr>
                <w:szCs w:val="24"/>
              </w:rPr>
            </w:pPr>
            <w:r w:rsidRPr="0086543B">
              <w:rPr>
                <w:color w:val="000000"/>
                <w:szCs w:val="24"/>
              </w:rPr>
              <w:t>км</w:t>
            </w: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r w:rsidRPr="0086543B">
              <w:rPr>
                <w:color w:val="000000"/>
                <w:szCs w:val="24"/>
              </w:rPr>
              <w:t>14</w:t>
            </w:r>
          </w:p>
        </w:tc>
        <w:tc>
          <w:tcPr>
            <w:tcW w:w="1034" w:type="dxa"/>
          </w:tcPr>
          <w:p w:rsidR="0031005E" w:rsidRPr="0086543B" w:rsidRDefault="0031005E" w:rsidP="002A1C67">
            <w:pPr>
              <w:ind w:firstLine="0"/>
              <w:jc w:val="center"/>
              <w:rPr>
                <w:szCs w:val="24"/>
              </w:rPr>
            </w:pPr>
          </w:p>
        </w:tc>
        <w:tc>
          <w:tcPr>
            <w:tcW w:w="1134" w:type="dxa"/>
          </w:tcPr>
          <w:p w:rsidR="0031005E" w:rsidRPr="0086543B" w:rsidRDefault="0031005E" w:rsidP="002A1C67">
            <w:pPr>
              <w:ind w:firstLine="0"/>
              <w:jc w:val="center"/>
              <w:rPr>
                <w:szCs w:val="24"/>
              </w:rPr>
            </w:pPr>
            <w:r w:rsidRPr="0086543B">
              <w:rPr>
                <w:szCs w:val="24"/>
              </w:rPr>
              <w:t>+</w:t>
            </w:r>
          </w:p>
        </w:tc>
        <w:tc>
          <w:tcPr>
            <w:tcW w:w="1791" w:type="dxa"/>
          </w:tcPr>
          <w:p w:rsidR="0031005E" w:rsidRPr="0086543B" w:rsidRDefault="0031005E" w:rsidP="002A1C67">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2A1C67">
            <w:pPr>
              <w:ind w:firstLine="0"/>
              <w:jc w:val="center"/>
              <w:rPr>
                <w:szCs w:val="24"/>
              </w:rPr>
            </w:pPr>
            <w:r w:rsidRPr="0086543B">
              <w:rPr>
                <w:szCs w:val="24"/>
              </w:rPr>
              <w:lastRenderedPageBreak/>
              <w:t>10</w:t>
            </w:r>
          </w:p>
        </w:tc>
        <w:tc>
          <w:tcPr>
            <w:tcW w:w="2324" w:type="dxa"/>
          </w:tcPr>
          <w:p w:rsidR="0031005E" w:rsidRPr="0086543B" w:rsidRDefault="0031005E" w:rsidP="002A1C67">
            <w:pPr>
              <w:ind w:firstLine="0"/>
              <w:jc w:val="center"/>
              <w:rPr>
                <w:color w:val="000000"/>
                <w:szCs w:val="24"/>
              </w:rPr>
            </w:pPr>
            <w:r w:rsidRPr="0086543B">
              <w:rPr>
                <w:color w:val="000000"/>
                <w:szCs w:val="24"/>
              </w:rPr>
              <w:t xml:space="preserve">г.Набережные Челны, переулок Айсу, </w:t>
            </w:r>
            <w:r w:rsidR="000E5830" w:rsidRPr="0086543B">
              <w:rPr>
                <w:color w:val="000000"/>
                <w:szCs w:val="24"/>
              </w:rPr>
              <w:t>д.</w:t>
            </w:r>
            <w:r w:rsidRPr="0086543B">
              <w:rPr>
                <w:color w:val="000000"/>
                <w:szCs w:val="24"/>
              </w:rPr>
              <w:t>6</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ПС 110/6кВ </w:t>
            </w:r>
            <w:r w:rsidR="000E5830" w:rsidRPr="0086543B">
              <w:rPr>
                <w:color w:val="000000"/>
                <w:szCs w:val="24"/>
              </w:rPr>
              <w:t>«</w:t>
            </w:r>
            <w:r w:rsidRPr="0086543B">
              <w:rPr>
                <w:color w:val="000000"/>
                <w:szCs w:val="24"/>
              </w:rPr>
              <w:t>ЗЯБ</w:t>
            </w:r>
            <w:r w:rsidR="000E5830"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7038DA" w:rsidP="0048097E">
            <w:pPr>
              <w:ind w:firstLine="0"/>
              <w:jc w:val="center"/>
              <w:rPr>
                <w:color w:val="000000"/>
                <w:szCs w:val="24"/>
              </w:rPr>
            </w:pPr>
            <w:r w:rsidRPr="0086543B">
              <w:rPr>
                <w:color w:val="000000"/>
                <w:szCs w:val="24"/>
              </w:rPr>
              <w:t>МВА</w:t>
            </w: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r w:rsidRPr="0086543B">
              <w:rPr>
                <w:color w:val="000000"/>
                <w:szCs w:val="24"/>
              </w:rPr>
              <w:t>2х40</w:t>
            </w:r>
          </w:p>
        </w:tc>
        <w:tc>
          <w:tcPr>
            <w:tcW w:w="1034" w:type="dxa"/>
          </w:tcPr>
          <w:p w:rsidR="0031005E" w:rsidRPr="0086543B" w:rsidRDefault="0031005E" w:rsidP="002A1C67">
            <w:pPr>
              <w:ind w:firstLine="0"/>
              <w:jc w:val="center"/>
              <w:rPr>
                <w:szCs w:val="24"/>
              </w:rPr>
            </w:pPr>
          </w:p>
        </w:tc>
        <w:tc>
          <w:tcPr>
            <w:tcW w:w="1134" w:type="dxa"/>
          </w:tcPr>
          <w:p w:rsidR="0031005E" w:rsidRPr="0086543B" w:rsidRDefault="0031005E" w:rsidP="002A1C67">
            <w:pPr>
              <w:ind w:firstLine="0"/>
              <w:jc w:val="center"/>
              <w:rPr>
                <w:szCs w:val="24"/>
              </w:rPr>
            </w:pPr>
            <w:r w:rsidRPr="0086543B">
              <w:rPr>
                <w:szCs w:val="24"/>
              </w:rPr>
              <w:t>+</w:t>
            </w:r>
          </w:p>
        </w:tc>
        <w:tc>
          <w:tcPr>
            <w:tcW w:w="1791" w:type="dxa"/>
          </w:tcPr>
          <w:p w:rsidR="0031005E" w:rsidRPr="0086543B" w:rsidRDefault="0031005E" w:rsidP="002A1C67">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2A1C67">
            <w:pPr>
              <w:ind w:firstLine="0"/>
              <w:jc w:val="center"/>
              <w:rPr>
                <w:szCs w:val="24"/>
              </w:rPr>
            </w:pPr>
            <w:r w:rsidRPr="0086543B">
              <w:rPr>
                <w:szCs w:val="24"/>
              </w:rPr>
              <w:t>11</w:t>
            </w:r>
          </w:p>
        </w:tc>
        <w:tc>
          <w:tcPr>
            <w:tcW w:w="2324" w:type="dxa"/>
          </w:tcPr>
          <w:p w:rsidR="0031005E" w:rsidRPr="0086543B" w:rsidRDefault="0031005E" w:rsidP="00470E5E">
            <w:pPr>
              <w:ind w:firstLine="0"/>
              <w:jc w:val="center"/>
              <w:rPr>
                <w:color w:val="000000"/>
                <w:szCs w:val="24"/>
              </w:rPr>
            </w:pPr>
            <w:r w:rsidRPr="0086543B">
              <w:rPr>
                <w:color w:val="000000"/>
                <w:szCs w:val="24"/>
              </w:rPr>
              <w:t xml:space="preserve">г.Набережные Челны, ул.им.М.Ха-лиуллина, </w:t>
            </w:r>
            <w:r w:rsidR="000E5830" w:rsidRPr="0086543B">
              <w:rPr>
                <w:color w:val="000000"/>
                <w:szCs w:val="24"/>
              </w:rPr>
              <w:t>д.</w:t>
            </w:r>
            <w:r w:rsidRPr="0086543B">
              <w:rPr>
                <w:color w:val="000000"/>
                <w:szCs w:val="24"/>
              </w:rPr>
              <w:t>4</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ПС 110/6кВ </w:t>
            </w:r>
            <w:r w:rsidR="000E5830" w:rsidRPr="0086543B">
              <w:rPr>
                <w:color w:val="000000"/>
                <w:szCs w:val="24"/>
              </w:rPr>
              <w:t>«</w:t>
            </w:r>
            <w:r w:rsidRPr="0086543B">
              <w:rPr>
                <w:color w:val="000000"/>
                <w:szCs w:val="24"/>
              </w:rPr>
              <w:t>Челны</w:t>
            </w:r>
            <w:r w:rsidR="000E5830"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2A1C67">
            <w:pPr>
              <w:ind w:firstLine="0"/>
              <w:jc w:val="center"/>
              <w:rPr>
                <w:color w:val="000000"/>
                <w:szCs w:val="24"/>
              </w:rPr>
            </w:pP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p>
        </w:tc>
        <w:tc>
          <w:tcPr>
            <w:tcW w:w="1034" w:type="dxa"/>
          </w:tcPr>
          <w:p w:rsidR="0031005E" w:rsidRPr="0086543B" w:rsidRDefault="0031005E" w:rsidP="002A1C67">
            <w:pPr>
              <w:ind w:firstLine="0"/>
              <w:jc w:val="center"/>
              <w:rPr>
                <w:szCs w:val="24"/>
              </w:rPr>
            </w:pPr>
          </w:p>
        </w:tc>
        <w:tc>
          <w:tcPr>
            <w:tcW w:w="1134" w:type="dxa"/>
          </w:tcPr>
          <w:p w:rsidR="0031005E" w:rsidRPr="0086543B" w:rsidRDefault="0031005E" w:rsidP="002A1C67">
            <w:pPr>
              <w:ind w:firstLine="0"/>
              <w:jc w:val="center"/>
              <w:rPr>
                <w:szCs w:val="24"/>
              </w:rPr>
            </w:pPr>
            <w:r w:rsidRPr="0086543B">
              <w:rPr>
                <w:szCs w:val="24"/>
              </w:rPr>
              <w:t>+</w:t>
            </w:r>
          </w:p>
        </w:tc>
        <w:tc>
          <w:tcPr>
            <w:tcW w:w="1791" w:type="dxa"/>
          </w:tcPr>
          <w:p w:rsidR="0031005E" w:rsidRPr="0086543B" w:rsidRDefault="0031005E" w:rsidP="002A1C67">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2A1C67">
            <w:pPr>
              <w:ind w:firstLine="0"/>
              <w:jc w:val="center"/>
              <w:rPr>
                <w:szCs w:val="24"/>
              </w:rPr>
            </w:pPr>
            <w:r w:rsidRPr="0086543B">
              <w:rPr>
                <w:szCs w:val="24"/>
              </w:rPr>
              <w:t>12</w:t>
            </w:r>
          </w:p>
        </w:tc>
        <w:tc>
          <w:tcPr>
            <w:tcW w:w="2324" w:type="dxa"/>
          </w:tcPr>
          <w:p w:rsidR="0031005E" w:rsidRPr="0086543B" w:rsidRDefault="0031005E" w:rsidP="002A1C67">
            <w:pPr>
              <w:ind w:firstLine="0"/>
              <w:jc w:val="center"/>
              <w:rPr>
                <w:color w:val="000000"/>
                <w:szCs w:val="24"/>
              </w:rPr>
            </w:pPr>
            <w:r w:rsidRPr="0086543B">
              <w:rPr>
                <w:color w:val="000000"/>
                <w:szCs w:val="24"/>
              </w:rPr>
              <w:t xml:space="preserve">г.Набережные Челны, ул.Ш.Усманова, </w:t>
            </w:r>
            <w:r w:rsidR="000E5830" w:rsidRPr="0086543B">
              <w:rPr>
                <w:color w:val="000000"/>
                <w:szCs w:val="24"/>
              </w:rPr>
              <w:t>д.</w:t>
            </w:r>
            <w:r w:rsidRPr="0086543B">
              <w:rPr>
                <w:color w:val="000000"/>
                <w:szCs w:val="24"/>
              </w:rPr>
              <w:t>42Б</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ПС 110/10кВ </w:t>
            </w:r>
            <w:r w:rsidR="000E5830" w:rsidRPr="0086543B">
              <w:rPr>
                <w:color w:val="000000"/>
                <w:szCs w:val="24"/>
              </w:rPr>
              <w:t>«</w:t>
            </w:r>
            <w:r w:rsidRPr="0086543B">
              <w:rPr>
                <w:color w:val="000000"/>
                <w:szCs w:val="24"/>
              </w:rPr>
              <w:t>Чулман</w:t>
            </w:r>
            <w:r w:rsidR="000E5830"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2A1C67">
            <w:pPr>
              <w:ind w:firstLine="0"/>
              <w:jc w:val="center"/>
              <w:rPr>
                <w:color w:val="000000"/>
                <w:szCs w:val="24"/>
              </w:rPr>
            </w:pP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p>
        </w:tc>
        <w:tc>
          <w:tcPr>
            <w:tcW w:w="1034" w:type="dxa"/>
          </w:tcPr>
          <w:p w:rsidR="0031005E" w:rsidRPr="0086543B" w:rsidRDefault="0031005E" w:rsidP="002A1C67">
            <w:pPr>
              <w:ind w:firstLine="0"/>
              <w:jc w:val="center"/>
              <w:rPr>
                <w:szCs w:val="24"/>
              </w:rPr>
            </w:pPr>
          </w:p>
        </w:tc>
        <w:tc>
          <w:tcPr>
            <w:tcW w:w="1134" w:type="dxa"/>
          </w:tcPr>
          <w:p w:rsidR="0031005E" w:rsidRPr="0086543B" w:rsidRDefault="0031005E" w:rsidP="002A1C67">
            <w:pPr>
              <w:ind w:firstLine="0"/>
              <w:jc w:val="center"/>
              <w:rPr>
                <w:szCs w:val="24"/>
              </w:rPr>
            </w:pPr>
            <w:r w:rsidRPr="0086543B">
              <w:rPr>
                <w:szCs w:val="24"/>
              </w:rPr>
              <w:t>+</w:t>
            </w:r>
          </w:p>
        </w:tc>
        <w:tc>
          <w:tcPr>
            <w:tcW w:w="1791" w:type="dxa"/>
          </w:tcPr>
          <w:p w:rsidR="0031005E" w:rsidRPr="0086543B" w:rsidRDefault="0031005E" w:rsidP="002A1C67">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2A1C67">
            <w:pPr>
              <w:ind w:firstLine="0"/>
              <w:jc w:val="center"/>
              <w:rPr>
                <w:szCs w:val="24"/>
              </w:rPr>
            </w:pPr>
            <w:r w:rsidRPr="0086543B">
              <w:rPr>
                <w:szCs w:val="24"/>
              </w:rPr>
              <w:t>13</w:t>
            </w:r>
          </w:p>
        </w:tc>
        <w:tc>
          <w:tcPr>
            <w:tcW w:w="2324" w:type="dxa"/>
          </w:tcPr>
          <w:p w:rsidR="0031005E" w:rsidRPr="0086543B" w:rsidRDefault="0031005E" w:rsidP="00470E5E">
            <w:pPr>
              <w:ind w:firstLine="0"/>
              <w:jc w:val="center"/>
              <w:rPr>
                <w:color w:val="000000"/>
                <w:szCs w:val="24"/>
              </w:rPr>
            </w:pPr>
            <w:r w:rsidRPr="0086543B">
              <w:rPr>
                <w:color w:val="000000"/>
                <w:szCs w:val="24"/>
              </w:rPr>
              <w:t xml:space="preserve">г.Набережные Челны, ул.Народная, </w:t>
            </w:r>
            <w:r w:rsidR="000E5830" w:rsidRPr="0086543B">
              <w:rPr>
                <w:color w:val="000000"/>
                <w:szCs w:val="24"/>
              </w:rPr>
              <w:t>д.</w:t>
            </w:r>
            <w:r w:rsidRPr="0086543B">
              <w:rPr>
                <w:color w:val="000000"/>
                <w:szCs w:val="24"/>
              </w:rPr>
              <w:t>3</w:t>
            </w:r>
          </w:p>
        </w:tc>
        <w:tc>
          <w:tcPr>
            <w:tcW w:w="2179" w:type="dxa"/>
          </w:tcPr>
          <w:p w:rsidR="0031005E" w:rsidRPr="0086543B" w:rsidRDefault="0031005E" w:rsidP="002A1C67">
            <w:pPr>
              <w:ind w:firstLine="0"/>
              <w:jc w:val="center"/>
              <w:rPr>
                <w:color w:val="000000"/>
                <w:szCs w:val="24"/>
              </w:rPr>
            </w:pPr>
            <w:r w:rsidRPr="0086543B">
              <w:rPr>
                <w:color w:val="000000"/>
                <w:szCs w:val="24"/>
              </w:rPr>
              <w:t xml:space="preserve">ПС 110/6кВ </w:t>
            </w:r>
            <w:r w:rsidR="00493444" w:rsidRPr="0086543B">
              <w:rPr>
                <w:color w:val="000000"/>
                <w:szCs w:val="24"/>
              </w:rPr>
              <w:t>«</w:t>
            </w:r>
            <w:r w:rsidRPr="0086543B">
              <w:rPr>
                <w:color w:val="000000"/>
                <w:szCs w:val="24"/>
              </w:rPr>
              <w:t>КБК</w:t>
            </w:r>
            <w:r w:rsidR="00493444"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2A1C67">
            <w:pPr>
              <w:ind w:firstLine="0"/>
              <w:jc w:val="center"/>
              <w:rPr>
                <w:color w:val="000000"/>
                <w:szCs w:val="24"/>
              </w:rPr>
            </w:pP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p>
        </w:tc>
        <w:tc>
          <w:tcPr>
            <w:tcW w:w="1034" w:type="dxa"/>
          </w:tcPr>
          <w:p w:rsidR="0031005E" w:rsidRPr="0086543B" w:rsidRDefault="0031005E" w:rsidP="002A1C67">
            <w:pPr>
              <w:ind w:firstLine="0"/>
              <w:jc w:val="center"/>
              <w:rPr>
                <w:szCs w:val="24"/>
              </w:rPr>
            </w:pPr>
          </w:p>
        </w:tc>
        <w:tc>
          <w:tcPr>
            <w:tcW w:w="1134" w:type="dxa"/>
          </w:tcPr>
          <w:p w:rsidR="0031005E" w:rsidRPr="0086543B" w:rsidRDefault="0031005E" w:rsidP="002A1C67">
            <w:pPr>
              <w:ind w:firstLine="0"/>
              <w:jc w:val="center"/>
              <w:rPr>
                <w:szCs w:val="24"/>
              </w:rPr>
            </w:pPr>
            <w:r w:rsidRPr="0086543B">
              <w:rPr>
                <w:szCs w:val="24"/>
              </w:rPr>
              <w:t>+</w:t>
            </w:r>
          </w:p>
        </w:tc>
        <w:tc>
          <w:tcPr>
            <w:tcW w:w="1791" w:type="dxa"/>
          </w:tcPr>
          <w:p w:rsidR="0031005E" w:rsidRPr="0086543B" w:rsidRDefault="0031005E" w:rsidP="002A1C67">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2A1C67">
            <w:pPr>
              <w:ind w:firstLine="0"/>
              <w:jc w:val="center"/>
              <w:rPr>
                <w:szCs w:val="24"/>
              </w:rPr>
            </w:pPr>
            <w:r w:rsidRPr="0086543B">
              <w:rPr>
                <w:szCs w:val="24"/>
              </w:rPr>
              <w:t>14</w:t>
            </w:r>
          </w:p>
        </w:tc>
        <w:tc>
          <w:tcPr>
            <w:tcW w:w="2324" w:type="dxa"/>
          </w:tcPr>
          <w:p w:rsidR="0031005E" w:rsidRPr="0086543B" w:rsidRDefault="0031005E" w:rsidP="002A1C67">
            <w:pPr>
              <w:ind w:firstLine="0"/>
              <w:jc w:val="center"/>
              <w:rPr>
                <w:color w:val="000000"/>
                <w:szCs w:val="24"/>
              </w:rPr>
            </w:pPr>
            <w:r w:rsidRPr="0086543B">
              <w:rPr>
                <w:color w:val="000000"/>
                <w:szCs w:val="24"/>
              </w:rPr>
              <w:t>г.Набережные Челны, на территории ООО «Челны-Бройлер»</w:t>
            </w:r>
          </w:p>
        </w:tc>
        <w:tc>
          <w:tcPr>
            <w:tcW w:w="2179" w:type="dxa"/>
          </w:tcPr>
          <w:p w:rsidR="00493444" w:rsidRPr="0086543B" w:rsidRDefault="0031005E" w:rsidP="002A1C67">
            <w:pPr>
              <w:ind w:firstLine="0"/>
              <w:jc w:val="center"/>
              <w:rPr>
                <w:color w:val="000000"/>
                <w:szCs w:val="24"/>
              </w:rPr>
            </w:pPr>
            <w:r w:rsidRPr="0086543B">
              <w:rPr>
                <w:color w:val="000000"/>
                <w:szCs w:val="24"/>
              </w:rPr>
              <w:t xml:space="preserve">ПС 110/10кВ </w:t>
            </w:r>
          </w:p>
          <w:p w:rsidR="0031005E" w:rsidRPr="0086543B" w:rsidRDefault="00493444" w:rsidP="002A1C67">
            <w:pPr>
              <w:ind w:firstLine="0"/>
              <w:jc w:val="center"/>
              <w:rPr>
                <w:color w:val="000000"/>
                <w:szCs w:val="24"/>
              </w:rPr>
            </w:pPr>
            <w:r w:rsidRPr="0086543B">
              <w:rPr>
                <w:color w:val="000000"/>
                <w:szCs w:val="24"/>
              </w:rPr>
              <w:t>«</w:t>
            </w:r>
            <w:r w:rsidR="0031005E" w:rsidRPr="0086543B">
              <w:rPr>
                <w:color w:val="000000"/>
                <w:szCs w:val="24"/>
              </w:rPr>
              <w:t>Тукаевская</w:t>
            </w:r>
            <w:r w:rsidRPr="0086543B">
              <w:rPr>
                <w:color w:val="000000"/>
                <w:szCs w:val="24"/>
              </w:rPr>
              <w:t>»</w:t>
            </w:r>
          </w:p>
        </w:tc>
        <w:tc>
          <w:tcPr>
            <w:tcW w:w="1986" w:type="dxa"/>
          </w:tcPr>
          <w:p w:rsidR="0031005E" w:rsidRPr="0086543B" w:rsidRDefault="0031005E" w:rsidP="002A1C67">
            <w:pPr>
              <w:ind w:firstLine="0"/>
              <w:jc w:val="center"/>
              <w:rPr>
                <w:color w:val="000000"/>
                <w:szCs w:val="24"/>
              </w:rPr>
            </w:pPr>
          </w:p>
        </w:tc>
        <w:tc>
          <w:tcPr>
            <w:tcW w:w="1559" w:type="dxa"/>
          </w:tcPr>
          <w:p w:rsidR="0031005E" w:rsidRPr="0086543B" w:rsidRDefault="0031005E" w:rsidP="002A1C67">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2A1C67">
            <w:pPr>
              <w:ind w:firstLine="0"/>
              <w:jc w:val="center"/>
              <w:rPr>
                <w:color w:val="000000"/>
                <w:szCs w:val="24"/>
              </w:rPr>
            </w:pPr>
          </w:p>
        </w:tc>
        <w:tc>
          <w:tcPr>
            <w:tcW w:w="909" w:type="dxa"/>
          </w:tcPr>
          <w:p w:rsidR="0031005E" w:rsidRPr="0086543B" w:rsidRDefault="0031005E" w:rsidP="002A1C67">
            <w:pPr>
              <w:ind w:firstLine="0"/>
              <w:jc w:val="center"/>
              <w:rPr>
                <w:color w:val="000000"/>
                <w:szCs w:val="24"/>
              </w:rPr>
            </w:pPr>
          </w:p>
        </w:tc>
        <w:tc>
          <w:tcPr>
            <w:tcW w:w="1021" w:type="dxa"/>
          </w:tcPr>
          <w:p w:rsidR="0031005E" w:rsidRPr="0086543B" w:rsidRDefault="0031005E" w:rsidP="002A1C67">
            <w:pPr>
              <w:ind w:firstLine="0"/>
              <w:jc w:val="center"/>
              <w:rPr>
                <w:color w:val="000000"/>
                <w:szCs w:val="24"/>
              </w:rPr>
            </w:pPr>
          </w:p>
        </w:tc>
        <w:tc>
          <w:tcPr>
            <w:tcW w:w="1034" w:type="dxa"/>
          </w:tcPr>
          <w:p w:rsidR="0031005E" w:rsidRPr="0086543B" w:rsidRDefault="0031005E" w:rsidP="002A1C67">
            <w:pPr>
              <w:ind w:firstLine="0"/>
              <w:jc w:val="center"/>
              <w:rPr>
                <w:szCs w:val="24"/>
              </w:rPr>
            </w:pPr>
          </w:p>
        </w:tc>
        <w:tc>
          <w:tcPr>
            <w:tcW w:w="1134" w:type="dxa"/>
          </w:tcPr>
          <w:p w:rsidR="0031005E" w:rsidRPr="0086543B" w:rsidRDefault="0031005E" w:rsidP="002A1C67">
            <w:pPr>
              <w:ind w:firstLine="0"/>
              <w:jc w:val="center"/>
              <w:rPr>
                <w:szCs w:val="24"/>
              </w:rPr>
            </w:pPr>
            <w:r w:rsidRPr="0086543B">
              <w:rPr>
                <w:szCs w:val="24"/>
              </w:rPr>
              <w:t>+</w:t>
            </w:r>
          </w:p>
        </w:tc>
        <w:tc>
          <w:tcPr>
            <w:tcW w:w="1791" w:type="dxa"/>
          </w:tcPr>
          <w:p w:rsidR="0031005E" w:rsidRPr="0086543B" w:rsidRDefault="0031005E" w:rsidP="002A1C67">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470E5E">
            <w:pPr>
              <w:ind w:firstLine="0"/>
              <w:jc w:val="center"/>
              <w:rPr>
                <w:szCs w:val="24"/>
              </w:rPr>
            </w:pPr>
            <w:r w:rsidRPr="0086543B">
              <w:rPr>
                <w:szCs w:val="24"/>
              </w:rPr>
              <w:t>15</w:t>
            </w:r>
          </w:p>
        </w:tc>
        <w:tc>
          <w:tcPr>
            <w:tcW w:w="2324" w:type="dxa"/>
          </w:tcPr>
          <w:p w:rsidR="0031005E" w:rsidRPr="0086543B" w:rsidRDefault="0031005E" w:rsidP="00493444">
            <w:pPr>
              <w:ind w:firstLine="0"/>
              <w:jc w:val="center"/>
              <w:rPr>
                <w:color w:val="000000"/>
                <w:szCs w:val="24"/>
              </w:rPr>
            </w:pPr>
            <w:r w:rsidRPr="0086543B">
              <w:rPr>
                <w:color w:val="000000"/>
                <w:szCs w:val="24"/>
              </w:rPr>
              <w:t xml:space="preserve">г.Набережные Челны, пр.Московский, </w:t>
            </w:r>
            <w:r w:rsidR="00493444" w:rsidRPr="0086543B">
              <w:rPr>
                <w:color w:val="000000"/>
                <w:szCs w:val="24"/>
              </w:rPr>
              <w:t>д.</w:t>
            </w:r>
            <w:r w:rsidRPr="0086543B">
              <w:rPr>
                <w:color w:val="000000"/>
                <w:szCs w:val="24"/>
              </w:rPr>
              <w:t>116</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110/10кВ </w:t>
            </w:r>
            <w:r w:rsidR="00493444" w:rsidRPr="0086543B">
              <w:rPr>
                <w:color w:val="000000"/>
                <w:szCs w:val="24"/>
              </w:rPr>
              <w:t>«</w:t>
            </w:r>
            <w:r w:rsidRPr="0086543B">
              <w:rPr>
                <w:color w:val="000000"/>
                <w:szCs w:val="24"/>
              </w:rPr>
              <w:t>Центр</w:t>
            </w:r>
            <w:r w:rsidR="0049344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470E5E">
            <w:pPr>
              <w:ind w:firstLine="0"/>
              <w:jc w:val="center"/>
              <w:rPr>
                <w:szCs w:val="24"/>
              </w:rPr>
            </w:pPr>
            <w:r w:rsidRPr="0086543B">
              <w:rPr>
                <w:szCs w:val="24"/>
              </w:rPr>
              <w:t>16</w:t>
            </w:r>
          </w:p>
        </w:tc>
        <w:tc>
          <w:tcPr>
            <w:tcW w:w="2324" w:type="dxa"/>
          </w:tcPr>
          <w:p w:rsidR="0031005E" w:rsidRPr="0086543B" w:rsidRDefault="0031005E" w:rsidP="00493444">
            <w:pPr>
              <w:ind w:firstLine="0"/>
              <w:jc w:val="center"/>
              <w:rPr>
                <w:color w:val="000000"/>
                <w:szCs w:val="24"/>
              </w:rPr>
            </w:pPr>
            <w:r w:rsidRPr="0086543B">
              <w:rPr>
                <w:color w:val="000000"/>
                <w:szCs w:val="24"/>
              </w:rPr>
              <w:t>г.Набережные Челны, Боровецкий лес</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110/6кВ </w:t>
            </w:r>
            <w:r w:rsidR="00493444" w:rsidRPr="0086543B">
              <w:rPr>
                <w:color w:val="000000"/>
                <w:szCs w:val="24"/>
              </w:rPr>
              <w:t>«</w:t>
            </w:r>
            <w:r w:rsidRPr="0086543B">
              <w:rPr>
                <w:color w:val="000000"/>
                <w:szCs w:val="24"/>
              </w:rPr>
              <w:t>Первомайская</w:t>
            </w:r>
            <w:r w:rsidR="0049344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Актанышский муниципальный район</w:t>
            </w:r>
          </w:p>
        </w:tc>
      </w:tr>
      <w:tr w:rsidR="0031005E" w:rsidRPr="0086543B" w:rsidTr="00CD2670">
        <w:trPr>
          <w:cantSplit/>
          <w:trHeight w:val="284"/>
          <w:jc w:val="center"/>
        </w:trPr>
        <w:tc>
          <w:tcPr>
            <w:tcW w:w="601" w:type="dxa"/>
          </w:tcPr>
          <w:p w:rsidR="0031005E" w:rsidRPr="0086543B" w:rsidRDefault="0031005E" w:rsidP="00470E5E">
            <w:pPr>
              <w:ind w:firstLine="0"/>
              <w:jc w:val="center"/>
              <w:rPr>
                <w:szCs w:val="24"/>
              </w:rPr>
            </w:pPr>
            <w:r w:rsidRPr="0086543B">
              <w:rPr>
                <w:szCs w:val="24"/>
              </w:rPr>
              <w:t>1</w:t>
            </w:r>
          </w:p>
        </w:tc>
        <w:tc>
          <w:tcPr>
            <w:tcW w:w="2324" w:type="dxa"/>
          </w:tcPr>
          <w:p w:rsidR="0031005E" w:rsidRPr="0086543B" w:rsidRDefault="0031005E" w:rsidP="00470E5E">
            <w:pPr>
              <w:ind w:firstLine="0"/>
              <w:jc w:val="center"/>
              <w:rPr>
                <w:color w:val="000000"/>
                <w:szCs w:val="24"/>
              </w:rPr>
            </w:pPr>
            <w:r w:rsidRPr="0086543B">
              <w:rPr>
                <w:color w:val="000000"/>
                <w:szCs w:val="24"/>
              </w:rPr>
              <w:t>д.Масады</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 кВ </w:t>
            </w:r>
            <w:r w:rsidR="00493444" w:rsidRPr="0086543B">
              <w:rPr>
                <w:color w:val="000000"/>
                <w:szCs w:val="24"/>
              </w:rPr>
              <w:t>«</w:t>
            </w:r>
            <w:r w:rsidRPr="0086543B">
              <w:rPr>
                <w:color w:val="000000"/>
                <w:szCs w:val="24"/>
              </w:rPr>
              <w:t>Белая</w:t>
            </w:r>
            <w:r w:rsidR="0049344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470E5E">
            <w:pPr>
              <w:ind w:firstLine="0"/>
              <w:jc w:val="center"/>
              <w:rPr>
                <w:szCs w:val="24"/>
              </w:rPr>
            </w:pPr>
            <w:r w:rsidRPr="0086543B">
              <w:rPr>
                <w:szCs w:val="24"/>
              </w:rPr>
              <w:t>2</w:t>
            </w:r>
          </w:p>
        </w:tc>
        <w:tc>
          <w:tcPr>
            <w:tcW w:w="2324" w:type="dxa"/>
          </w:tcPr>
          <w:p w:rsidR="0031005E" w:rsidRPr="0086543B" w:rsidRDefault="0031005E" w:rsidP="00470E5E">
            <w:pPr>
              <w:ind w:firstLine="0"/>
              <w:jc w:val="center"/>
              <w:rPr>
                <w:color w:val="000000"/>
                <w:szCs w:val="24"/>
              </w:rPr>
            </w:pPr>
            <w:r w:rsidRPr="0086543B">
              <w:rPr>
                <w:color w:val="000000"/>
                <w:szCs w:val="24"/>
              </w:rPr>
              <w:t>с.Апачево</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 кВ </w:t>
            </w:r>
            <w:r w:rsidR="00493444" w:rsidRPr="0086543B">
              <w:rPr>
                <w:color w:val="000000"/>
                <w:szCs w:val="24"/>
              </w:rPr>
              <w:t>«</w:t>
            </w:r>
            <w:r w:rsidRPr="0086543B">
              <w:rPr>
                <w:color w:val="000000"/>
                <w:szCs w:val="24"/>
              </w:rPr>
              <w:t>Апачево</w:t>
            </w:r>
            <w:r w:rsidR="0049344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Альметьевский 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г.Альметьевск</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КЛ 110 кВ </w:t>
            </w:r>
            <w:r w:rsidR="00493444" w:rsidRPr="0086543B">
              <w:rPr>
                <w:color w:val="000000"/>
                <w:szCs w:val="24"/>
              </w:rPr>
              <w:t>«</w:t>
            </w:r>
            <w:r w:rsidRPr="0086543B">
              <w:rPr>
                <w:color w:val="000000"/>
                <w:szCs w:val="24"/>
              </w:rPr>
              <w:t>Узловая-Городская</w:t>
            </w:r>
            <w:r w:rsidR="0049344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470E5E">
            <w:pPr>
              <w:ind w:firstLine="0"/>
              <w:jc w:val="center"/>
              <w:rPr>
                <w:color w:val="000000"/>
                <w:szCs w:val="24"/>
              </w:rPr>
            </w:pPr>
            <w:r w:rsidRPr="0086543B">
              <w:rPr>
                <w:color w:val="000000"/>
                <w:szCs w:val="24"/>
              </w:rPr>
              <w:t>км</w:t>
            </w: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r w:rsidRPr="0086543B">
              <w:rPr>
                <w:color w:val="000000"/>
                <w:szCs w:val="24"/>
              </w:rPr>
              <w:t>15</w:t>
            </w: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Альметьевский муниципальный район</w:t>
            </w:r>
          </w:p>
        </w:tc>
        <w:tc>
          <w:tcPr>
            <w:tcW w:w="2179" w:type="dxa"/>
          </w:tcPr>
          <w:p w:rsidR="00493444" w:rsidRPr="0086543B" w:rsidRDefault="0031005E" w:rsidP="00493444">
            <w:pPr>
              <w:ind w:firstLine="0"/>
              <w:jc w:val="center"/>
              <w:rPr>
                <w:color w:val="000000"/>
                <w:szCs w:val="24"/>
              </w:rPr>
            </w:pPr>
            <w:r w:rsidRPr="0086543B">
              <w:rPr>
                <w:color w:val="000000"/>
                <w:szCs w:val="24"/>
              </w:rPr>
              <w:t xml:space="preserve">ВЛ 110 кВ </w:t>
            </w:r>
          </w:p>
          <w:p w:rsidR="0031005E" w:rsidRPr="0086543B" w:rsidRDefault="00493444" w:rsidP="00493444">
            <w:pPr>
              <w:ind w:firstLine="0"/>
              <w:jc w:val="center"/>
              <w:rPr>
                <w:color w:val="000000"/>
                <w:szCs w:val="24"/>
              </w:rPr>
            </w:pPr>
            <w:r w:rsidRPr="0086543B">
              <w:rPr>
                <w:color w:val="000000"/>
                <w:szCs w:val="24"/>
              </w:rPr>
              <w:t>«</w:t>
            </w:r>
            <w:r w:rsidR="0031005E" w:rsidRPr="0086543B">
              <w:rPr>
                <w:color w:val="000000"/>
                <w:szCs w:val="24"/>
              </w:rPr>
              <w:t>Абдрахманово-ГПЗ</w:t>
            </w:r>
            <w:r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Альметьевский муниципальный район</w:t>
            </w:r>
          </w:p>
        </w:tc>
        <w:tc>
          <w:tcPr>
            <w:tcW w:w="2179" w:type="dxa"/>
          </w:tcPr>
          <w:p w:rsidR="00493444" w:rsidRPr="0086543B" w:rsidRDefault="0031005E" w:rsidP="00470E5E">
            <w:pPr>
              <w:ind w:firstLine="0"/>
              <w:jc w:val="center"/>
              <w:rPr>
                <w:color w:val="000000"/>
                <w:szCs w:val="24"/>
              </w:rPr>
            </w:pPr>
            <w:r w:rsidRPr="0086543B">
              <w:rPr>
                <w:color w:val="000000"/>
                <w:szCs w:val="24"/>
              </w:rPr>
              <w:t xml:space="preserve">ВЛ 110 кВ </w:t>
            </w:r>
          </w:p>
          <w:p w:rsidR="0031005E" w:rsidRPr="0086543B" w:rsidRDefault="00493444" w:rsidP="007038DA">
            <w:pPr>
              <w:ind w:firstLine="0"/>
              <w:jc w:val="center"/>
              <w:rPr>
                <w:color w:val="000000"/>
                <w:szCs w:val="24"/>
              </w:rPr>
            </w:pPr>
            <w:r w:rsidRPr="0086543B">
              <w:rPr>
                <w:color w:val="000000"/>
                <w:szCs w:val="24"/>
              </w:rPr>
              <w:t>«</w:t>
            </w:r>
            <w:r w:rsidR="0031005E" w:rsidRPr="0086543B">
              <w:rPr>
                <w:color w:val="000000"/>
                <w:szCs w:val="24"/>
              </w:rPr>
              <w:t>Абдрахманово-Бухар 1, 2</w:t>
            </w:r>
            <w:r w:rsidR="00E407C4" w:rsidRPr="0086543B">
              <w:rPr>
                <w:color w:val="000000"/>
                <w:szCs w:val="24"/>
              </w:rPr>
              <w:t xml:space="preserve"> цеп</w:t>
            </w:r>
            <w:r w:rsidR="007038DA" w:rsidRPr="0086543B">
              <w:rPr>
                <w:color w:val="000000"/>
                <w:szCs w:val="24"/>
              </w:rPr>
              <w:t>ь</w:t>
            </w:r>
            <w:r w:rsidR="00E407C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Альметьевский муниципальный район</w:t>
            </w:r>
          </w:p>
        </w:tc>
        <w:tc>
          <w:tcPr>
            <w:tcW w:w="2179" w:type="dxa"/>
          </w:tcPr>
          <w:p w:rsidR="0031005E" w:rsidRPr="0086543B" w:rsidRDefault="0031005E" w:rsidP="007038DA">
            <w:pPr>
              <w:ind w:firstLine="0"/>
              <w:jc w:val="center"/>
              <w:rPr>
                <w:color w:val="000000"/>
                <w:szCs w:val="24"/>
              </w:rPr>
            </w:pPr>
            <w:r w:rsidRPr="0086543B">
              <w:rPr>
                <w:color w:val="000000"/>
                <w:szCs w:val="24"/>
              </w:rPr>
              <w:t xml:space="preserve">ВЛ 110 кВ </w:t>
            </w:r>
            <w:r w:rsidR="00493444" w:rsidRPr="0086543B">
              <w:rPr>
                <w:color w:val="000000"/>
                <w:szCs w:val="24"/>
              </w:rPr>
              <w:t>«</w:t>
            </w:r>
            <w:r w:rsidRPr="0086543B">
              <w:rPr>
                <w:color w:val="000000"/>
                <w:szCs w:val="24"/>
              </w:rPr>
              <w:t>Бухар-Нагорное 1, 2</w:t>
            </w:r>
            <w:r w:rsidR="00E407C4" w:rsidRPr="0086543B">
              <w:rPr>
                <w:color w:val="000000"/>
                <w:szCs w:val="24"/>
              </w:rPr>
              <w:t xml:space="preserve"> цеп</w:t>
            </w:r>
            <w:r w:rsidR="007038DA" w:rsidRPr="0086543B">
              <w:rPr>
                <w:color w:val="000000"/>
                <w:szCs w:val="24"/>
              </w:rPr>
              <w:t>ь</w:t>
            </w:r>
            <w:r w:rsidR="00E407C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Альметьевский муниципальный район</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ВЛ 110 кВ </w:t>
            </w:r>
            <w:r w:rsidR="00493444" w:rsidRPr="0086543B">
              <w:rPr>
                <w:color w:val="000000"/>
                <w:szCs w:val="24"/>
              </w:rPr>
              <w:t>«</w:t>
            </w:r>
            <w:r w:rsidRPr="0086543B">
              <w:rPr>
                <w:color w:val="000000"/>
                <w:szCs w:val="24"/>
              </w:rPr>
              <w:t>Узловая-Исмагилово</w:t>
            </w:r>
            <w:r w:rsidR="0049344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r w:rsidRPr="0086543B">
              <w:rPr>
                <w:szCs w:val="24"/>
              </w:rPr>
              <w:t>+</w:t>
            </w: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493444">
            <w:pPr>
              <w:ind w:firstLine="0"/>
              <w:jc w:val="center"/>
              <w:rPr>
                <w:szCs w:val="24"/>
              </w:rPr>
            </w:pPr>
            <w:r w:rsidRPr="0086543B">
              <w:rPr>
                <w:szCs w:val="24"/>
              </w:rPr>
              <w:t>2020 годы</w:t>
            </w:r>
            <w:r w:rsidR="00493444" w:rsidRPr="0086543B">
              <w:rPr>
                <w:szCs w:val="24"/>
              </w:rPr>
              <w:t>;</w:t>
            </w:r>
            <w:r w:rsidRPr="0086543B">
              <w:rPr>
                <w:szCs w:val="24"/>
              </w:rPr>
              <w:t xml:space="preserve"> </w:t>
            </w:r>
            <w:r w:rsidR="00493444" w:rsidRPr="0086543B">
              <w:rPr>
                <w:szCs w:val="24"/>
              </w:rPr>
              <w:t>п</w:t>
            </w:r>
            <w:r w:rsidRPr="0086543B">
              <w:rPr>
                <w:szCs w:val="24"/>
              </w:rPr>
              <w:t>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Альметьевский муниципальный район</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ВЛ 110 кВ </w:t>
            </w:r>
            <w:r w:rsidR="00493444" w:rsidRPr="0086543B">
              <w:rPr>
                <w:color w:val="000000"/>
                <w:szCs w:val="24"/>
              </w:rPr>
              <w:t>«</w:t>
            </w:r>
            <w:r w:rsidRPr="0086543B">
              <w:rPr>
                <w:color w:val="000000"/>
                <w:szCs w:val="24"/>
              </w:rPr>
              <w:t>Узловая-ГПЗ</w:t>
            </w:r>
            <w:r w:rsidR="0049344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Альметьевский муниципальный район</w:t>
            </w:r>
          </w:p>
        </w:tc>
        <w:tc>
          <w:tcPr>
            <w:tcW w:w="2179" w:type="dxa"/>
          </w:tcPr>
          <w:p w:rsidR="0031005E" w:rsidRPr="0086543B" w:rsidRDefault="0031005E" w:rsidP="007038DA">
            <w:pPr>
              <w:ind w:firstLine="0"/>
              <w:jc w:val="center"/>
              <w:rPr>
                <w:color w:val="000000"/>
                <w:szCs w:val="24"/>
              </w:rPr>
            </w:pPr>
            <w:r w:rsidRPr="0086543B">
              <w:rPr>
                <w:color w:val="000000"/>
                <w:szCs w:val="24"/>
              </w:rPr>
              <w:t xml:space="preserve">ВЛ 110 кВ </w:t>
            </w:r>
            <w:r w:rsidR="00E407C4" w:rsidRPr="0086543B">
              <w:rPr>
                <w:color w:val="000000"/>
                <w:szCs w:val="24"/>
              </w:rPr>
              <w:t>«</w:t>
            </w:r>
            <w:r w:rsidRPr="0086543B">
              <w:rPr>
                <w:color w:val="000000"/>
                <w:szCs w:val="24"/>
              </w:rPr>
              <w:t>Абдрахманово- Узловая 1,2</w:t>
            </w:r>
            <w:r w:rsidR="00E407C4" w:rsidRPr="0086543B">
              <w:rPr>
                <w:color w:val="000000"/>
                <w:szCs w:val="24"/>
              </w:rPr>
              <w:t xml:space="preserve"> цеп</w:t>
            </w:r>
            <w:r w:rsidR="007038DA" w:rsidRPr="0086543B">
              <w:rPr>
                <w:color w:val="000000"/>
                <w:szCs w:val="24"/>
              </w:rPr>
              <w:t>ь</w:t>
            </w:r>
            <w:r w:rsidR="00E407C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Сулеевское СП, на землях ООО «Ново-Михайловский»</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220/110/35/6 кВ </w:t>
            </w:r>
            <w:r w:rsidR="00E407C4" w:rsidRPr="0086543B">
              <w:rPr>
                <w:color w:val="000000"/>
                <w:szCs w:val="24"/>
              </w:rPr>
              <w:t>«</w:t>
            </w:r>
            <w:r w:rsidRPr="0086543B">
              <w:rPr>
                <w:color w:val="000000"/>
                <w:szCs w:val="24"/>
              </w:rPr>
              <w:t>Сулеево</w:t>
            </w:r>
            <w:r w:rsidR="00E407C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Кичуйское СП, земли АО им.Токар-ликова</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110/35/6 кВ </w:t>
            </w:r>
            <w:r w:rsidR="00E407C4" w:rsidRPr="0086543B">
              <w:rPr>
                <w:color w:val="000000"/>
                <w:szCs w:val="24"/>
              </w:rPr>
              <w:t>«</w:t>
            </w:r>
            <w:r w:rsidRPr="0086543B">
              <w:rPr>
                <w:color w:val="000000"/>
                <w:szCs w:val="24"/>
              </w:rPr>
              <w:t>Нагорное</w:t>
            </w:r>
            <w:r w:rsidR="00E407C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31005E" w:rsidP="009524A4">
            <w:pPr>
              <w:ind w:firstLine="0"/>
              <w:jc w:val="center"/>
              <w:rPr>
                <w:color w:val="000000"/>
                <w:szCs w:val="24"/>
              </w:rPr>
            </w:pPr>
            <w:r w:rsidRPr="0086543B">
              <w:rPr>
                <w:color w:val="000000"/>
                <w:szCs w:val="24"/>
              </w:rPr>
              <w:t xml:space="preserve">Русско-Акташское СП, земли </w:t>
            </w:r>
            <w:r w:rsidR="009524A4" w:rsidRPr="0086543B">
              <w:rPr>
                <w:color w:val="000000"/>
                <w:szCs w:val="24"/>
              </w:rPr>
              <w:t>коммунального предприятия «Совхоз</w:t>
            </w:r>
            <w:r w:rsidRPr="0086543B">
              <w:rPr>
                <w:color w:val="000000"/>
                <w:szCs w:val="24"/>
              </w:rPr>
              <w:t xml:space="preserve"> «Акташский»</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110/35/6 кВ </w:t>
            </w:r>
            <w:r w:rsidR="00E407C4" w:rsidRPr="0086543B">
              <w:rPr>
                <w:color w:val="000000"/>
                <w:szCs w:val="24"/>
              </w:rPr>
              <w:t>«</w:t>
            </w:r>
            <w:r w:rsidRPr="0086543B">
              <w:rPr>
                <w:color w:val="000000"/>
                <w:szCs w:val="24"/>
              </w:rPr>
              <w:t>Акташ</w:t>
            </w:r>
            <w:r w:rsidR="00E407C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9524A4" w:rsidP="00470E5E">
            <w:pPr>
              <w:ind w:firstLine="0"/>
              <w:jc w:val="center"/>
              <w:rPr>
                <w:color w:val="000000"/>
                <w:szCs w:val="24"/>
              </w:rPr>
            </w:pPr>
            <w:r w:rsidRPr="0086543B">
              <w:rPr>
                <w:color w:val="000000"/>
                <w:szCs w:val="24"/>
              </w:rPr>
              <w:t>З</w:t>
            </w:r>
            <w:r w:rsidR="0031005E" w:rsidRPr="0086543B">
              <w:rPr>
                <w:color w:val="000000"/>
                <w:szCs w:val="24"/>
              </w:rPr>
              <w:t>емли ООО «Миннибаевский»</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110/35/6 кВ </w:t>
            </w:r>
            <w:r w:rsidR="009524A4" w:rsidRPr="0086543B">
              <w:rPr>
                <w:color w:val="000000"/>
                <w:szCs w:val="24"/>
              </w:rPr>
              <w:t>«</w:t>
            </w:r>
            <w:r w:rsidRPr="0086543B">
              <w:rPr>
                <w:color w:val="000000"/>
                <w:szCs w:val="24"/>
              </w:rPr>
              <w:t>Мин</w:t>
            </w:r>
            <w:r w:rsidR="009524A4" w:rsidRPr="0086543B">
              <w:rPr>
                <w:color w:val="000000"/>
                <w:szCs w:val="24"/>
              </w:rPr>
              <w:t>н</w:t>
            </w:r>
            <w:r w:rsidRPr="0086543B">
              <w:rPr>
                <w:color w:val="000000"/>
                <w:szCs w:val="24"/>
              </w:rPr>
              <w:t>ибаево</w:t>
            </w:r>
            <w:r w:rsidR="009524A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г.Альметьевск, ул.Шоссейная</w:t>
            </w:r>
          </w:p>
        </w:tc>
        <w:tc>
          <w:tcPr>
            <w:tcW w:w="2179" w:type="dxa"/>
          </w:tcPr>
          <w:p w:rsidR="0031005E" w:rsidRPr="0086543B" w:rsidRDefault="0031005E" w:rsidP="00470E5E">
            <w:pPr>
              <w:ind w:firstLine="0"/>
              <w:jc w:val="center"/>
              <w:rPr>
                <w:color w:val="000000"/>
                <w:szCs w:val="24"/>
              </w:rPr>
            </w:pPr>
            <w:r w:rsidRPr="0086543B">
              <w:rPr>
                <w:color w:val="000000"/>
                <w:szCs w:val="24"/>
              </w:rPr>
              <w:t>ПС 110/35/6 кВ Альметьевск</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0B5337" w:rsidP="00470E5E">
            <w:pPr>
              <w:ind w:firstLine="0"/>
              <w:jc w:val="center"/>
              <w:rPr>
                <w:color w:val="000000"/>
                <w:szCs w:val="24"/>
              </w:rPr>
            </w:pPr>
            <w:r w:rsidRPr="0086543B">
              <w:rPr>
                <w:color w:val="000000"/>
                <w:szCs w:val="24"/>
              </w:rPr>
              <w:t>Н</w:t>
            </w:r>
            <w:r w:rsidR="0031005E" w:rsidRPr="0086543B">
              <w:rPr>
                <w:color w:val="000000"/>
                <w:szCs w:val="24"/>
              </w:rPr>
              <w:t>а землях АО им.Токарликова</w:t>
            </w:r>
          </w:p>
        </w:tc>
        <w:tc>
          <w:tcPr>
            <w:tcW w:w="2179" w:type="dxa"/>
          </w:tcPr>
          <w:p w:rsidR="0031005E" w:rsidRPr="0086543B" w:rsidRDefault="0031005E" w:rsidP="00470E5E">
            <w:pPr>
              <w:ind w:firstLine="0"/>
              <w:jc w:val="center"/>
              <w:rPr>
                <w:color w:val="000000"/>
                <w:szCs w:val="24"/>
              </w:rPr>
            </w:pPr>
            <w:r w:rsidRPr="0086543B">
              <w:rPr>
                <w:color w:val="000000"/>
                <w:szCs w:val="24"/>
              </w:rPr>
              <w:t>ПС 110 кВ Калейкино</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6"/>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Альметьевский муниципальный район</w:t>
            </w:r>
          </w:p>
        </w:tc>
        <w:tc>
          <w:tcPr>
            <w:tcW w:w="2179" w:type="dxa"/>
          </w:tcPr>
          <w:p w:rsidR="0031005E" w:rsidRPr="0086543B" w:rsidRDefault="0031005E" w:rsidP="00470E5E">
            <w:pPr>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31005E" w:rsidRPr="0086543B" w:rsidRDefault="0031005E" w:rsidP="00470E5E">
            <w:pPr>
              <w:autoSpaceDE w:val="0"/>
              <w:autoSpaceDN w:val="0"/>
              <w:adjustRightInd w:val="0"/>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B1177">
            <w:pPr>
              <w:ind w:firstLine="0"/>
              <w:jc w:val="center"/>
              <w:rPr>
                <w:color w:val="000000"/>
                <w:szCs w:val="24"/>
              </w:rPr>
            </w:pPr>
            <w:r w:rsidRPr="0086543B">
              <w:rPr>
                <w:color w:val="000000"/>
                <w:szCs w:val="24"/>
              </w:rPr>
              <w:t>ед</w:t>
            </w:r>
            <w:r w:rsidR="005B1177" w:rsidRPr="0086543B">
              <w:rPr>
                <w:color w:val="000000"/>
                <w:szCs w:val="24"/>
              </w:rPr>
              <w:t>иниц</w:t>
            </w: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r w:rsidRPr="0086543B">
              <w:rPr>
                <w:color w:val="000000"/>
                <w:szCs w:val="24"/>
              </w:rPr>
              <w:t>186</w:t>
            </w:r>
          </w:p>
        </w:tc>
        <w:tc>
          <w:tcPr>
            <w:tcW w:w="1034" w:type="dxa"/>
          </w:tcPr>
          <w:p w:rsidR="0031005E" w:rsidRPr="0086543B" w:rsidRDefault="0031005E" w:rsidP="00470E5E">
            <w:pPr>
              <w:ind w:firstLine="0"/>
              <w:jc w:val="center"/>
              <w:rPr>
                <w:szCs w:val="24"/>
              </w:rPr>
            </w:pPr>
            <w:r w:rsidRPr="0086543B">
              <w:rPr>
                <w:szCs w:val="24"/>
              </w:rPr>
              <w:t>+</w:t>
            </w:r>
          </w:p>
        </w:tc>
        <w:tc>
          <w:tcPr>
            <w:tcW w:w="1134" w:type="dxa"/>
          </w:tcPr>
          <w:p w:rsidR="0031005E" w:rsidRPr="0086543B" w:rsidRDefault="0031005E" w:rsidP="00470E5E">
            <w:pPr>
              <w:ind w:firstLine="0"/>
              <w:jc w:val="center"/>
              <w:rPr>
                <w:szCs w:val="24"/>
              </w:rPr>
            </w:pPr>
          </w:p>
        </w:tc>
        <w:tc>
          <w:tcPr>
            <w:tcW w:w="1791" w:type="dxa"/>
          </w:tcPr>
          <w:p w:rsidR="0031005E" w:rsidRPr="0086543B" w:rsidRDefault="0031005E" w:rsidP="00470E5E">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31005E" w:rsidRPr="0086543B" w:rsidRDefault="0031005E" w:rsidP="00470E5E">
            <w:pPr>
              <w:ind w:firstLine="0"/>
              <w:jc w:val="center"/>
              <w:rPr>
                <w:szCs w:val="24"/>
              </w:rPr>
            </w:pPr>
            <w:r w:rsidRPr="0086543B">
              <w:rPr>
                <w:szCs w:val="24"/>
              </w:rPr>
              <w:t>2020 годы»</w:t>
            </w:r>
          </w:p>
        </w:tc>
      </w:tr>
      <w:tr w:rsidR="0031005E" w:rsidRPr="0086543B" w:rsidTr="00CD2670">
        <w:trPr>
          <w:cantSplit/>
          <w:trHeight w:val="284"/>
          <w:jc w:val="center"/>
        </w:trPr>
        <w:tc>
          <w:tcPr>
            <w:tcW w:w="601" w:type="dxa"/>
            <w:vAlign w:val="center"/>
          </w:tcPr>
          <w:p w:rsidR="0031005E" w:rsidRPr="0086543B" w:rsidRDefault="0031005E" w:rsidP="00AA0F44">
            <w:pPr>
              <w:ind w:firstLine="0"/>
              <w:jc w:val="center"/>
              <w:rPr>
                <w:szCs w:val="24"/>
              </w:rPr>
            </w:pPr>
          </w:p>
        </w:tc>
        <w:tc>
          <w:tcPr>
            <w:tcW w:w="14878" w:type="dxa"/>
            <w:gridSpan w:val="10"/>
            <w:vAlign w:val="center"/>
          </w:tcPr>
          <w:p w:rsidR="0031005E" w:rsidRPr="0086543B" w:rsidRDefault="0031005E" w:rsidP="00AA0F44">
            <w:pPr>
              <w:ind w:firstLine="0"/>
              <w:jc w:val="center"/>
              <w:rPr>
                <w:szCs w:val="24"/>
              </w:rPr>
            </w:pPr>
            <w:r w:rsidRPr="0086543B">
              <w:rPr>
                <w:b/>
                <w:szCs w:val="24"/>
              </w:rPr>
              <w:t>Агрызский муниципальный район</w:t>
            </w:r>
          </w:p>
        </w:tc>
      </w:tr>
      <w:tr w:rsidR="0031005E" w:rsidRPr="0086543B" w:rsidTr="00CD2670">
        <w:trPr>
          <w:cantSplit/>
          <w:trHeight w:val="284"/>
          <w:jc w:val="center"/>
        </w:trPr>
        <w:tc>
          <w:tcPr>
            <w:tcW w:w="601" w:type="dxa"/>
          </w:tcPr>
          <w:p w:rsidR="0031005E" w:rsidRPr="0086543B" w:rsidRDefault="0031005E" w:rsidP="00470E5E">
            <w:pPr>
              <w:ind w:firstLine="0"/>
              <w:jc w:val="center"/>
              <w:rPr>
                <w:szCs w:val="24"/>
              </w:rPr>
            </w:pPr>
            <w:r w:rsidRPr="0086543B">
              <w:rPr>
                <w:szCs w:val="24"/>
              </w:rPr>
              <w:t>1.</w:t>
            </w:r>
          </w:p>
        </w:tc>
        <w:tc>
          <w:tcPr>
            <w:tcW w:w="2324" w:type="dxa"/>
          </w:tcPr>
          <w:p w:rsidR="0031005E" w:rsidRPr="0086543B" w:rsidRDefault="002E0EB4" w:rsidP="00493444">
            <w:pPr>
              <w:ind w:firstLine="0"/>
              <w:jc w:val="center"/>
              <w:rPr>
                <w:color w:val="000000"/>
                <w:szCs w:val="24"/>
              </w:rPr>
            </w:pPr>
            <w:r w:rsidRPr="0086543B">
              <w:rPr>
                <w:color w:val="000000"/>
                <w:szCs w:val="24"/>
              </w:rPr>
              <w:t xml:space="preserve">с.Нижнее </w:t>
            </w:r>
            <w:r w:rsidR="0031005E" w:rsidRPr="0086543B">
              <w:rPr>
                <w:color w:val="000000"/>
                <w:szCs w:val="24"/>
              </w:rPr>
              <w:t>Кучуково</w:t>
            </w:r>
            <w:r w:rsidR="009524A4" w:rsidRPr="0086543B">
              <w:rPr>
                <w:color w:val="000000"/>
                <w:szCs w:val="24"/>
              </w:rPr>
              <w:t>,</w:t>
            </w:r>
            <w:r w:rsidR="0031005E" w:rsidRPr="0086543B">
              <w:rPr>
                <w:color w:val="000000"/>
                <w:szCs w:val="24"/>
              </w:rPr>
              <w:t xml:space="preserve"> ул.Колхозна</w:t>
            </w:r>
            <w:r w:rsidR="009524A4" w:rsidRPr="0086543B">
              <w:rPr>
                <w:color w:val="000000"/>
                <w:szCs w:val="24"/>
              </w:rPr>
              <w:t>я</w:t>
            </w:r>
            <w:r w:rsidR="00493444" w:rsidRPr="0086543B">
              <w:rPr>
                <w:color w:val="000000"/>
                <w:szCs w:val="24"/>
              </w:rPr>
              <w:t>,</w:t>
            </w:r>
            <w:r w:rsidR="0031005E" w:rsidRPr="0086543B">
              <w:rPr>
                <w:color w:val="000000"/>
                <w:szCs w:val="24"/>
              </w:rPr>
              <w:t xml:space="preserve"> д</w:t>
            </w:r>
            <w:r w:rsidR="00493444" w:rsidRPr="0086543B">
              <w:rPr>
                <w:color w:val="000000"/>
                <w:szCs w:val="24"/>
              </w:rPr>
              <w:t>.</w:t>
            </w:r>
            <w:r w:rsidR="0031005E" w:rsidRPr="0086543B">
              <w:rPr>
                <w:color w:val="000000"/>
                <w:szCs w:val="24"/>
              </w:rPr>
              <w:t>27</w:t>
            </w:r>
          </w:p>
        </w:tc>
        <w:tc>
          <w:tcPr>
            <w:tcW w:w="2179" w:type="dxa"/>
          </w:tcPr>
          <w:p w:rsidR="0031005E" w:rsidRPr="0086543B" w:rsidRDefault="0031005E" w:rsidP="00493444">
            <w:pPr>
              <w:ind w:firstLine="0"/>
              <w:jc w:val="center"/>
              <w:rPr>
                <w:color w:val="000000"/>
                <w:szCs w:val="24"/>
              </w:rPr>
            </w:pPr>
            <w:r w:rsidRPr="0086543B">
              <w:rPr>
                <w:color w:val="000000"/>
                <w:szCs w:val="24"/>
              </w:rPr>
              <w:t>ПС 35 кВ</w:t>
            </w:r>
            <w:r w:rsidR="00493444" w:rsidRPr="0086543B">
              <w:rPr>
                <w:color w:val="000000"/>
                <w:szCs w:val="24"/>
              </w:rPr>
              <w:t xml:space="preserve"> «</w:t>
            </w:r>
            <w:r w:rsidRPr="0086543B">
              <w:rPr>
                <w:color w:val="000000"/>
                <w:szCs w:val="24"/>
              </w:rPr>
              <w:t>Кучуково</w:t>
            </w:r>
            <w:r w:rsidR="0049344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r w:rsidRPr="0086543B">
              <w:rPr>
                <w:szCs w:val="24"/>
              </w:rPr>
              <w:t>+</w:t>
            </w: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31005E" w:rsidRPr="0086543B" w:rsidRDefault="00493444" w:rsidP="00470E5E">
            <w:pPr>
              <w:ind w:firstLine="0"/>
              <w:jc w:val="center"/>
              <w:rPr>
                <w:szCs w:val="24"/>
              </w:rPr>
            </w:pPr>
            <w:r w:rsidRPr="0086543B">
              <w:rPr>
                <w:szCs w:val="24"/>
              </w:rPr>
              <w:t>2020 годы;</w:t>
            </w:r>
          </w:p>
          <w:p w:rsidR="0031005E" w:rsidRPr="0086543B" w:rsidRDefault="00493444" w:rsidP="00470E5E">
            <w:pPr>
              <w:ind w:firstLine="0"/>
              <w:jc w:val="center"/>
              <w:rPr>
                <w:szCs w:val="24"/>
              </w:rPr>
            </w:pPr>
            <w:r w:rsidRPr="0086543B">
              <w:rPr>
                <w:szCs w:val="24"/>
              </w:rPr>
              <w:t>п</w:t>
            </w:r>
            <w:r w:rsidR="0031005E" w:rsidRPr="0086543B">
              <w:rPr>
                <w:szCs w:val="24"/>
              </w:rPr>
              <w:t>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470E5E">
            <w:pPr>
              <w:ind w:firstLine="0"/>
              <w:jc w:val="center"/>
              <w:rPr>
                <w:szCs w:val="24"/>
              </w:rPr>
            </w:pPr>
            <w:r w:rsidRPr="0086543B">
              <w:rPr>
                <w:szCs w:val="24"/>
              </w:rPr>
              <w:t>2.</w:t>
            </w:r>
          </w:p>
        </w:tc>
        <w:tc>
          <w:tcPr>
            <w:tcW w:w="2324" w:type="dxa"/>
          </w:tcPr>
          <w:p w:rsidR="0031005E" w:rsidRPr="0086543B" w:rsidRDefault="0031005E" w:rsidP="00470E5E">
            <w:pPr>
              <w:ind w:firstLine="0"/>
              <w:jc w:val="center"/>
              <w:rPr>
                <w:color w:val="000000"/>
                <w:szCs w:val="24"/>
              </w:rPr>
            </w:pPr>
            <w:r w:rsidRPr="0086543B">
              <w:rPr>
                <w:color w:val="000000"/>
                <w:szCs w:val="24"/>
              </w:rPr>
              <w:t>Агрызский муниципальный район</w:t>
            </w:r>
          </w:p>
        </w:tc>
        <w:tc>
          <w:tcPr>
            <w:tcW w:w="2179" w:type="dxa"/>
          </w:tcPr>
          <w:p w:rsidR="0031005E" w:rsidRPr="0086543B" w:rsidRDefault="0031005E" w:rsidP="007038DA">
            <w:pPr>
              <w:ind w:firstLine="0"/>
              <w:jc w:val="center"/>
              <w:rPr>
                <w:color w:val="000000"/>
                <w:szCs w:val="24"/>
              </w:rPr>
            </w:pPr>
            <w:r w:rsidRPr="0086543B">
              <w:rPr>
                <w:color w:val="000000"/>
                <w:szCs w:val="24"/>
              </w:rPr>
              <w:t xml:space="preserve">ВЛ 110 кВ </w:t>
            </w:r>
            <w:r w:rsidR="009524A4" w:rsidRPr="0086543B">
              <w:rPr>
                <w:color w:val="000000"/>
                <w:szCs w:val="24"/>
              </w:rPr>
              <w:t>«</w:t>
            </w:r>
            <w:r w:rsidRPr="0086543B">
              <w:rPr>
                <w:color w:val="000000"/>
                <w:szCs w:val="24"/>
              </w:rPr>
              <w:t>Кучуково-Агрыз 1,</w:t>
            </w:r>
            <w:r w:rsidR="009524A4" w:rsidRPr="0086543B">
              <w:rPr>
                <w:color w:val="000000"/>
                <w:szCs w:val="24"/>
              </w:rPr>
              <w:t xml:space="preserve"> </w:t>
            </w:r>
            <w:r w:rsidRPr="0086543B">
              <w:rPr>
                <w:color w:val="000000"/>
                <w:szCs w:val="24"/>
              </w:rPr>
              <w:t>2</w:t>
            </w:r>
            <w:r w:rsidR="009524A4" w:rsidRPr="0086543B">
              <w:rPr>
                <w:color w:val="000000"/>
                <w:szCs w:val="24"/>
              </w:rPr>
              <w:t xml:space="preserve"> цеп</w:t>
            </w:r>
            <w:r w:rsidR="007038DA" w:rsidRPr="0086543B">
              <w:rPr>
                <w:color w:val="000000"/>
                <w:szCs w:val="24"/>
              </w:rPr>
              <w:t>ь</w:t>
            </w:r>
            <w:r w:rsidR="009524A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470E5E">
            <w:pPr>
              <w:ind w:firstLine="0"/>
              <w:jc w:val="center"/>
              <w:rPr>
                <w:color w:val="000000"/>
                <w:szCs w:val="24"/>
              </w:rPr>
            </w:pPr>
            <w:r w:rsidRPr="0086543B">
              <w:rPr>
                <w:color w:val="000000"/>
                <w:szCs w:val="24"/>
              </w:rPr>
              <w:t>км</w:t>
            </w: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r w:rsidRPr="0086543B">
              <w:rPr>
                <w:color w:val="000000"/>
                <w:szCs w:val="24"/>
              </w:rPr>
              <w:t>68</w:t>
            </w: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470E5E">
            <w:pPr>
              <w:ind w:firstLine="0"/>
              <w:jc w:val="center"/>
              <w:rPr>
                <w:szCs w:val="24"/>
              </w:rPr>
            </w:pPr>
            <w:r w:rsidRPr="0086543B">
              <w:rPr>
                <w:szCs w:val="24"/>
              </w:rPr>
              <w:t>3.</w:t>
            </w:r>
          </w:p>
        </w:tc>
        <w:tc>
          <w:tcPr>
            <w:tcW w:w="2324" w:type="dxa"/>
          </w:tcPr>
          <w:p w:rsidR="0031005E" w:rsidRPr="0086543B" w:rsidRDefault="0031005E" w:rsidP="00470E5E">
            <w:pPr>
              <w:ind w:firstLine="0"/>
              <w:jc w:val="center"/>
              <w:rPr>
                <w:color w:val="000000"/>
                <w:szCs w:val="24"/>
              </w:rPr>
            </w:pPr>
            <w:r w:rsidRPr="0086543B">
              <w:rPr>
                <w:color w:val="000000"/>
                <w:szCs w:val="24"/>
              </w:rPr>
              <w:t>Агрызский муниципальный район</w:t>
            </w:r>
          </w:p>
        </w:tc>
        <w:tc>
          <w:tcPr>
            <w:tcW w:w="2179" w:type="dxa"/>
          </w:tcPr>
          <w:p w:rsidR="00493444" w:rsidRPr="0086543B" w:rsidRDefault="0031005E" w:rsidP="00470E5E">
            <w:pPr>
              <w:ind w:firstLine="0"/>
              <w:jc w:val="center"/>
              <w:rPr>
                <w:color w:val="000000"/>
                <w:szCs w:val="24"/>
              </w:rPr>
            </w:pPr>
            <w:r w:rsidRPr="0086543B">
              <w:rPr>
                <w:color w:val="000000"/>
                <w:szCs w:val="24"/>
              </w:rPr>
              <w:t xml:space="preserve">ПС 110/10 </w:t>
            </w:r>
          </w:p>
          <w:p w:rsidR="0031005E" w:rsidRPr="0086543B" w:rsidRDefault="00493444" w:rsidP="00470E5E">
            <w:pPr>
              <w:ind w:firstLine="0"/>
              <w:jc w:val="center"/>
              <w:rPr>
                <w:color w:val="000000"/>
                <w:szCs w:val="24"/>
              </w:rPr>
            </w:pPr>
            <w:r w:rsidRPr="0086543B">
              <w:rPr>
                <w:color w:val="000000"/>
                <w:szCs w:val="24"/>
              </w:rPr>
              <w:t>«</w:t>
            </w:r>
            <w:r w:rsidR="0031005E" w:rsidRPr="0086543B">
              <w:rPr>
                <w:color w:val="000000"/>
                <w:szCs w:val="24"/>
              </w:rPr>
              <w:t>Агрыз</w:t>
            </w:r>
            <w:r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470E5E">
            <w:pPr>
              <w:ind w:firstLine="0"/>
              <w:jc w:val="center"/>
              <w:rPr>
                <w:szCs w:val="24"/>
              </w:rPr>
            </w:pPr>
            <w:r w:rsidRPr="0086543B">
              <w:rPr>
                <w:szCs w:val="24"/>
              </w:rPr>
              <w:t>4.</w:t>
            </w:r>
          </w:p>
        </w:tc>
        <w:tc>
          <w:tcPr>
            <w:tcW w:w="2324" w:type="dxa"/>
          </w:tcPr>
          <w:p w:rsidR="0031005E" w:rsidRPr="0086543B" w:rsidRDefault="0031005E" w:rsidP="00470E5E">
            <w:pPr>
              <w:ind w:firstLine="0"/>
              <w:jc w:val="center"/>
              <w:rPr>
                <w:color w:val="000000"/>
                <w:szCs w:val="24"/>
              </w:rPr>
            </w:pPr>
            <w:r w:rsidRPr="0086543B">
              <w:rPr>
                <w:color w:val="000000"/>
                <w:szCs w:val="24"/>
              </w:rPr>
              <w:t>Агрызский муниципальный район</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ВЛ 35 кВ </w:t>
            </w:r>
            <w:r w:rsidR="00493444" w:rsidRPr="0086543B">
              <w:rPr>
                <w:color w:val="000000"/>
                <w:szCs w:val="24"/>
              </w:rPr>
              <w:t>«</w:t>
            </w:r>
            <w:r w:rsidRPr="0086543B">
              <w:rPr>
                <w:color w:val="000000"/>
                <w:szCs w:val="24"/>
              </w:rPr>
              <w:t>Чекалда-Контузла</w:t>
            </w:r>
            <w:r w:rsidR="0049344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szCs w:val="24"/>
              </w:rPr>
            </w:pPr>
            <w:r w:rsidRPr="0086543B">
              <w:rPr>
                <w:color w:val="000000"/>
                <w:szCs w:val="24"/>
              </w:rPr>
              <w:t>км</w:t>
            </w: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r w:rsidRPr="0086543B">
              <w:rPr>
                <w:color w:val="000000"/>
                <w:szCs w:val="24"/>
              </w:rPr>
              <w:t>17,3</w:t>
            </w: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470E5E">
            <w:pPr>
              <w:ind w:firstLine="0"/>
              <w:jc w:val="center"/>
              <w:rPr>
                <w:szCs w:val="24"/>
              </w:rPr>
            </w:pPr>
            <w:r w:rsidRPr="0086543B">
              <w:rPr>
                <w:szCs w:val="24"/>
              </w:rPr>
              <w:t>5.</w:t>
            </w:r>
          </w:p>
        </w:tc>
        <w:tc>
          <w:tcPr>
            <w:tcW w:w="2324" w:type="dxa"/>
          </w:tcPr>
          <w:p w:rsidR="0031005E" w:rsidRPr="0086543B" w:rsidRDefault="0031005E" w:rsidP="00470E5E">
            <w:pPr>
              <w:ind w:firstLine="0"/>
              <w:jc w:val="center"/>
              <w:rPr>
                <w:color w:val="000000"/>
                <w:szCs w:val="24"/>
              </w:rPr>
            </w:pPr>
            <w:r w:rsidRPr="0086543B">
              <w:rPr>
                <w:color w:val="000000"/>
                <w:szCs w:val="24"/>
              </w:rPr>
              <w:t>Агрызский муниципальный район</w:t>
            </w:r>
          </w:p>
        </w:tc>
        <w:tc>
          <w:tcPr>
            <w:tcW w:w="2179" w:type="dxa"/>
          </w:tcPr>
          <w:p w:rsidR="009524A4" w:rsidRPr="0086543B" w:rsidRDefault="0031005E" w:rsidP="00470E5E">
            <w:pPr>
              <w:ind w:firstLine="0"/>
              <w:jc w:val="center"/>
              <w:rPr>
                <w:color w:val="000000"/>
                <w:szCs w:val="24"/>
              </w:rPr>
            </w:pPr>
            <w:r w:rsidRPr="0086543B">
              <w:rPr>
                <w:color w:val="000000"/>
                <w:szCs w:val="24"/>
              </w:rPr>
              <w:t xml:space="preserve">ВЛ 35 кВ </w:t>
            </w:r>
          </w:p>
          <w:p w:rsidR="0031005E" w:rsidRPr="0086543B" w:rsidRDefault="009524A4" w:rsidP="00470E5E">
            <w:pPr>
              <w:ind w:firstLine="0"/>
              <w:jc w:val="center"/>
              <w:rPr>
                <w:color w:val="000000"/>
                <w:szCs w:val="24"/>
              </w:rPr>
            </w:pPr>
            <w:r w:rsidRPr="0086543B">
              <w:rPr>
                <w:color w:val="000000"/>
                <w:szCs w:val="24"/>
              </w:rPr>
              <w:t>«</w:t>
            </w:r>
            <w:r w:rsidR="0031005E" w:rsidRPr="0086543B">
              <w:rPr>
                <w:color w:val="000000"/>
                <w:szCs w:val="24"/>
              </w:rPr>
              <w:t>Контузла-Красный Бор</w:t>
            </w:r>
            <w:r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szCs w:val="24"/>
              </w:rPr>
            </w:pPr>
            <w:r w:rsidRPr="0086543B">
              <w:rPr>
                <w:color w:val="000000"/>
                <w:szCs w:val="24"/>
              </w:rPr>
              <w:t>км</w:t>
            </w: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r w:rsidRPr="0086543B">
              <w:rPr>
                <w:color w:val="000000"/>
                <w:szCs w:val="24"/>
              </w:rPr>
              <w:t>5,9</w:t>
            </w: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470E5E">
            <w:pPr>
              <w:ind w:firstLine="0"/>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Агрызский муниципальный район</w:t>
            </w:r>
          </w:p>
        </w:tc>
        <w:tc>
          <w:tcPr>
            <w:tcW w:w="2179" w:type="dxa"/>
          </w:tcPr>
          <w:p w:rsidR="0031005E" w:rsidRPr="0086543B" w:rsidRDefault="0031005E" w:rsidP="00470E5E">
            <w:pPr>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31005E" w:rsidRPr="0086543B" w:rsidRDefault="0031005E" w:rsidP="00470E5E">
            <w:pPr>
              <w:autoSpaceDE w:val="0"/>
              <w:autoSpaceDN w:val="0"/>
              <w:adjustRightInd w:val="0"/>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B1177">
            <w:pPr>
              <w:ind w:firstLine="0"/>
              <w:jc w:val="center"/>
              <w:rPr>
                <w:color w:val="000000"/>
                <w:szCs w:val="24"/>
              </w:rPr>
            </w:pPr>
            <w:r w:rsidRPr="0086543B">
              <w:rPr>
                <w:color w:val="000000"/>
                <w:szCs w:val="24"/>
              </w:rPr>
              <w:t>ед</w:t>
            </w:r>
            <w:r w:rsidR="005B1177" w:rsidRPr="0086543B">
              <w:rPr>
                <w:color w:val="000000"/>
                <w:szCs w:val="24"/>
              </w:rPr>
              <w:t>иниц</w:t>
            </w: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r w:rsidRPr="0086543B">
              <w:rPr>
                <w:color w:val="000000"/>
                <w:szCs w:val="24"/>
              </w:rPr>
              <w:t>207</w:t>
            </w:r>
          </w:p>
        </w:tc>
        <w:tc>
          <w:tcPr>
            <w:tcW w:w="1034" w:type="dxa"/>
          </w:tcPr>
          <w:p w:rsidR="0031005E" w:rsidRPr="0086543B" w:rsidRDefault="0031005E" w:rsidP="00470E5E">
            <w:pPr>
              <w:ind w:firstLine="0"/>
              <w:jc w:val="center"/>
              <w:rPr>
                <w:szCs w:val="24"/>
              </w:rPr>
            </w:pPr>
            <w:r w:rsidRPr="0086543B">
              <w:rPr>
                <w:szCs w:val="24"/>
              </w:rPr>
              <w:t>+</w:t>
            </w:r>
          </w:p>
        </w:tc>
        <w:tc>
          <w:tcPr>
            <w:tcW w:w="1134" w:type="dxa"/>
          </w:tcPr>
          <w:p w:rsidR="0031005E" w:rsidRPr="0086543B" w:rsidRDefault="0031005E" w:rsidP="00470E5E">
            <w:pPr>
              <w:ind w:firstLine="0"/>
              <w:jc w:val="center"/>
              <w:rPr>
                <w:szCs w:val="24"/>
              </w:rPr>
            </w:pPr>
          </w:p>
        </w:tc>
        <w:tc>
          <w:tcPr>
            <w:tcW w:w="1791" w:type="dxa"/>
          </w:tcPr>
          <w:p w:rsidR="0031005E" w:rsidRPr="0086543B" w:rsidRDefault="0031005E" w:rsidP="00470E5E">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31005E" w:rsidRPr="0086543B" w:rsidRDefault="0031005E" w:rsidP="00470E5E">
            <w:pPr>
              <w:ind w:firstLine="0"/>
              <w:jc w:val="center"/>
              <w:rPr>
                <w:szCs w:val="24"/>
              </w:rPr>
            </w:pPr>
            <w:r w:rsidRPr="0086543B">
              <w:rPr>
                <w:szCs w:val="24"/>
              </w:rPr>
              <w:t>2020 годы»</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Азнакаевский</w:t>
            </w:r>
            <w:r w:rsidRPr="0086543B">
              <w:rPr>
                <w:szCs w:val="24"/>
              </w:rPr>
              <w:t xml:space="preserve"> </w:t>
            </w:r>
            <w:r w:rsidRPr="0086543B">
              <w:rPr>
                <w:b/>
                <w:szCs w:val="24"/>
              </w:rPr>
              <w:t>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47"/>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Азнакаевский муниципальный район</w:t>
            </w:r>
          </w:p>
        </w:tc>
        <w:tc>
          <w:tcPr>
            <w:tcW w:w="2179" w:type="dxa"/>
          </w:tcPr>
          <w:p w:rsidR="0031005E" w:rsidRPr="0086543B" w:rsidRDefault="0031005E" w:rsidP="00F16353">
            <w:pPr>
              <w:ind w:firstLine="0"/>
              <w:jc w:val="center"/>
              <w:rPr>
                <w:color w:val="000000"/>
                <w:szCs w:val="24"/>
              </w:rPr>
            </w:pPr>
            <w:r w:rsidRPr="0086543B">
              <w:rPr>
                <w:color w:val="000000"/>
                <w:szCs w:val="24"/>
              </w:rPr>
              <w:t xml:space="preserve">ВЛ 110 кВ </w:t>
            </w:r>
            <w:r w:rsidR="009524A4" w:rsidRPr="0086543B">
              <w:rPr>
                <w:color w:val="000000"/>
                <w:szCs w:val="24"/>
              </w:rPr>
              <w:t>«</w:t>
            </w:r>
            <w:r w:rsidRPr="0086543B">
              <w:rPr>
                <w:color w:val="000000"/>
                <w:szCs w:val="24"/>
              </w:rPr>
              <w:t>Азнакаево-Б</w:t>
            </w:r>
            <w:r w:rsidR="00F16353" w:rsidRPr="0086543B">
              <w:rPr>
                <w:color w:val="000000"/>
                <w:szCs w:val="24"/>
              </w:rPr>
              <w:t>анки-</w:t>
            </w:r>
            <w:r w:rsidRPr="0086543B">
              <w:rPr>
                <w:color w:val="000000"/>
                <w:szCs w:val="24"/>
              </w:rPr>
              <w:t>Сухояш 1,</w:t>
            </w:r>
            <w:r w:rsidR="002E0EB4" w:rsidRPr="0086543B">
              <w:rPr>
                <w:color w:val="000000"/>
                <w:szCs w:val="24"/>
              </w:rPr>
              <w:t xml:space="preserve"> </w:t>
            </w:r>
            <w:r w:rsidRPr="0086543B">
              <w:rPr>
                <w:color w:val="000000"/>
                <w:szCs w:val="24"/>
              </w:rPr>
              <w:t>2</w:t>
            </w:r>
            <w:r w:rsidR="00F16353" w:rsidRPr="0086543B">
              <w:rPr>
                <w:color w:val="000000"/>
                <w:szCs w:val="24"/>
              </w:rPr>
              <w:t xml:space="preserve"> цепь»</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470E5E">
            <w:pPr>
              <w:ind w:firstLine="0"/>
              <w:jc w:val="center"/>
              <w:rPr>
                <w:color w:val="000000"/>
                <w:szCs w:val="24"/>
              </w:rPr>
            </w:pPr>
            <w:r w:rsidRPr="0086543B">
              <w:rPr>
                <w:color w:val="000000"/>
                <w:szCs w:val="24"/>
              </w:rPr>
              <w:t>км</w:t>
            </w: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r w:rsidRPr="0086543B">
              <w:rPr>
                <w:color w:val="000000"/>
                <w:szCs w:val="24"/>
              </w:rPr>
              <w:t>17,3</w:t>
            </w: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7"/>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Азнакаевский муниципальный район</w:t>
            </w:r>
          </w:p>
        </w:tc>
        <w:tc>
          <w:tcPr>
            <w:tcW w:w="2179" w:type="dxa"/>
          </w:tcPr>
          <w:p w:rsidR="0031005E" w:rsidRPr="0086543B" w:rsidRDefault="0031005E" w:rsidP="00F16353">
            <w:pPr>
              <w:ind w:firstLine="0"/>
              <w:jc w:val="center"/>
              <w:rPr>
                <w:color w:val="000000"/>
                <w:szCs w:val="24"/>
              </w:rPr>
            </w:pPr>
            <w:r w:rsidRPr="0086543B">
              <w:rPr>
                <w:color w:val="000000"/>
                <w:szCs w:val="24"/>
              </w:rPr>
              <w:t xml:space="preserve">ВЛ 110 кВ </w:t>
            </w:r>
            <w:r w:rsidR="0093156C" w:rsidRPr="0086543B">
              <w:rPr>
                <w:color w:val="000000"/>
                <w:szCs w:val="24"/>
              </w:rPr>
              <w:t>«</w:t>
            </w:r>
            <w:r w:rsidRPr="0086543B">
              <w:rPr>
                <w:color w:val="000000"/>
                <w:szCs w:val="24"/>
              </w:rPr>
              <w:t>Азнакаево-Митрофа-новка 1, 2</w:t>
            </w:r>
            <w:r w:rsidR="0093156C" w:rsidRPr="0086543B">
              <w:rPr>
                <w:color w:val="000000"/>
                <w:szCs w:val="24"/>
              </w:rPr>
              <w:t xml:space="preserve"> цеп</w:t>
            </w:r>
            <w:r w:rsidR="00F16353" w:rsidRPr="0086543B">
              <w:rPr>
                <w:color w:val="000000"/>
                <w:szCs w:val="24"/>
              </w:rPr>
              <w:t>ь»</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7"/>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Азнакаевский муниципальный район</w:t>
            </w:r>
          </w:p>
        </w:tc>
        <w:tc>
          <w:tcPr>
            <w:tcW w:w="2179" w:type="dxa"/>
          </w:tcPr>
          <w:p w:rsidR="0093156C" w:rsidRPr="0086543B" w:rsidRDefault="0031005E" w:rsidP="00470E5E">
            <w:pPr>
              <w:ind w:firstLine="0"/>
              <w:jc w:val="center"/>
              <w:rPr>
                <w:color w:val="000000"/>
                <w:szCs w:val="24"/>
              </w:rPr>
            </w:pPr>
            <w:r w:rsidRPr="0086543B">
              <w:rPr>
                <w:color w:val="000000"/>
                <w:szCs w:val="24"/>
              </w:rPr>
              <w:t xml:space="preserve">ВЛ 110 кВ </w:t>
            </w:r>
          </w:p>
          <w:p w:rsidR="0031005E" w:rsidRPr="0086543B" w:rsidRDefault="0093156C" w:rsidP="00470E5E">
            <w:pPr>
              <w:ind w:firstLine="0"/>
              <w:jc w:val="center"/>
              <w:rPr>
                <w:color w:val="000000"/>
                <w:szCs w:val="24"/>
              </w:rPr>
            </w:pPr>
            <w:r w:rsidRPr="0086543B">
              <w:rPr>
                <w:color w:val="000000"/>
                <w:szCs w:val="24"/>
              </w:rPr>
              <w:t>«</w:t>
            </w:r>
            <w:r w:rsidR="0031005E" w:rsidRPr="0086543B">
              <w:rPr>
                <w:color w:val="000000"/>
                <w:szCs w:val="24"/>
              </w:rPr>
              <w:t>Якеево-Азнакаево</w:t>
            </w:r>
            <w:r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r w:rsidRPr="0086543B">
              <w:rPr>
                <w:szCs w:val="24"/>
              </w:rPr>
              <w:t>+</w:t>
            </w: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470E5E">
            <w:pPr>
              <w:ind w:firstLine="0"/>
              <w:jc w:val="center"/>
              <w:rPr>
                <w:szCs w:val="24"/>
              </w:rPr>
            </w:pPr>
            <w:r w:rsidRPr="0086543B">
              <w:rPr>
                <w:szCs w:val="24"/>
              </w:rPr>
              <w:t>2020 годы/ 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7"/>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Карамалинское СП</w:t>
            </w:r>
          </w:p>
        </w:tc>
        <w:tc>
          <w:tcPr>
            <w:tcW w:w="2179" w:type="dxa"/>
          </w:tcPr>
          <w:p w:rsidR="0093156C" w:rsidRPr="0086543B" w:rsidRDefault="0031005E" w:rsidP="00470E5E">
            <w:pPr>
              <w:ind w:firstLine="0"/>
              <w:jc w:val="center"/>
              <w:rPr>
                <w:color w:val="000000"/>
                <w:szCs w:val="24"/>
              </w:rPr>
            </w:pPr>
            <w:r w:rsidRPr="0086543B">
              <w:rPr>
                <w:color w:val="000000"/>
                <w:szCs w:val="24"/>
              </w:rPr>
              <w:t>ПС 110 кВ</w:t>
            </w:r>
          </w:p>
          <w:p w:rsidR="0031005E" w:rsidRPr="0086543B" w:rsidRDefault="0031005E" w:rsidP="00470E5E">
            <w:pPr>
              <w:ind w:firstLine="0"/>
              <w:jc w:val="center"/>
              <w:rPr>
                <w:color w:val="000000"/>
                <w:szCs w:val="24"/>
              </w:rPr>
            </w:pPr>
            <w:r w:rsidRPr="0086543B">
              <w:rPr>
                <w:color w:val="000000"/>
                <w:szCs w:val="24"/>
              </w:rPr>
              <w:t xml:space="preserve"> </w:t>
            </w:r>
            <w:r w:rsidR="0093156C" w:rsidRPr="0086543B">
              <w:rPr>
                <w:color w:val="000000"/>
                <w:szCs w:val="24"/>
              </w:rPr>
              <w:t>«</w:t>
            </w:r>
            <w:r w:rsidRPr="0086543B">
              <w:rPr>
                <w:color w:val="000000"/>
                <w:szCs w:val="24"/>
              </w:rPr>
              <w:t>Карамалы</w:t>
            </w:r>
            <w:r w:rsidR="0093156C"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933484" w:rsidP="0093156C">
            <w:pPr>
              <w:ind w:firstLine="0"/>
              <w:jc w:val="center"/>
              <w:rPr>
                <w:color w:val="000000"/>
                <w:szCs w:val="24"/>
              </w:rPr>
            </w:pPr>
            <w:r w:rsidRPr="0086543B">
              <w:rPr>
                <w:color w:val="000000"/>
                <w:szCs w:val="24"/>
              </w:rPr>
              <w:t>МВА</w:t>
            </w: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r w:rsidRPr="0086543B">
              <w:rPr>
                <w:color w:val="000000"/>
                <w:szCs w:val="24"/>
              </w:rPr>
              <w:t>20</w:t>
            </w: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7"/>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Мальбагушское СП</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110/35/6 кВ </w:t>
            </w:r>
            <w:r w:rsidR="0093156C" w:rsidRPr="0086543B">
              <w:rPr>
                <w:color w:val="000000"/>
                <w:szCs w:val="24"/>
              </w:rPr>
              <w:t>«</w:t>
            </w:r>
            <w:r w:rsidRPr="0086543B">
              <w:rPr>
                <w:color w:val="000000"/>
                <w:szCs w:val="24"/>
              </w:rPr>
              <w:t>Якеево</w:t>
            </w:r>
            <w:r w:rsidR="0093156C"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7"/>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Сухояшевское СП</w:t>
            </w:r>
          </w:p>
        </w:tc>
        <w:tc>
          <w:tcPr>
            <w:tcW w:w="2179" w:type="dxa"/>
          </w:tcPr>
          <w:p w:rsidR="0031005E" w:rsidRPr="0086543B" w:rsidRDefault="0031005E" w:rsidP="00F16353">
            <w:pPr>
              <w:ind w:firstLine="0"/>
              <w:jc w:val="center"/>
              <w:rPr>
                <w:color w:val="000000"/>
                <w:szCs w:val="24"/>
              </w:rPr>
            </w:pPr>
            <w:r w:rsidRPr="0086543B">
              <w:rPr>
                <w:color w:val="000000"/>
                <w:szCs w:val="24"/>
              </w:rPr>
              <w:t xml:space="preserve">ПС 110/35/6 кВ </w:t>
            </w:r>
            <w:r w:rsidR="00F16353" w:rsidRPr="0086543B">
              <w:rPr>
                <w:color w:val="000000"/>
                <w:szCs w:val="24"/>
              </w:rPr>
              <w:t>«</w:t>
            </w:r>
            <w:r w:rsidRPr="0086543B">
              <w:rPr>
                <w:color w:val="000000"/>
                <w:szCs w:val="24"/>
              </w:rPr>
              <w:t>Б</w:t>
            </w:r>
            <w:r w:rsidR="00F16353" w:rsidRPr="0086543B">
              <w:rPr>
                <w:color w:val="000000"/>
                <w:szCs w:val="24"/>
              </w:rPr>
              <w:t>анки-</w:t>
            </w:r>
            <w:r w:rsidRPr="0086543B">
              <w:rPr>
                <w:color w:val="000000"/>
                <w:szCs w:val="24"/>
              </w:rPr>
              <w:t>Сухояш</w:t>
            </w:r>
            <w:r w:rsidR="00F16353"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7"/>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Сапеевское СП</w:t>
            </w:r>
          </w:p>
        </w:tc>
        <w:tc>
          <w:tcPr>
            <w:tcW w:w="2179" w:type="dxa"/>
          </w:tcPr>
          <w:p w:rsidR="00933484" w:rsidRPr="0086543B" w:rsidRDefault="0031005E" w:rsidP="00933484">
            <w:pPr>
              <w:ind w:firstLine="0"/>
              <w:jc w:val="center"/>
              <w:rPr>
                <w:color w:val="000000"/>
                <w:szCs w:val="24"/>
              </w:rPr>
            </w:pPr>
            <w:r w:rsidRPr="0086543B">
              <w:rPr>
                <w:color w:val="000000"/>
                <w:szCs w:val="24"/>
              </w:rPr>
              <w:t xml:space="preserve">ПС 110/6 кВ </w:t>
            </w:r>
          </w:p>
          <w:p w:rsidR="0031005E" w:rsidRPr="0086543B" w:rsidRDefault="00933484" w:rsidP="00933484">
            <w:pPr>
              <w:ind w:firstLine="0"/>
              <w:jc w:val="center"/>
              <w:rPr>
                <w:color w:val="000000"/>
                <w:szCs w:val="24"/>
              </w:rPr>
            </w:pPr>
            <w:r w:rsidRPr="0086543B">
              <w:rPr>
                <w:color w:val="000000"/>
                <w:szCs w:val="24"/>
              </w:rPr>
              <w:t>«</w:t>
            </w:r>
            <w:r w:rsidR="0031005E" w:rsidRPr="0086543B">
              <w:rPr>
                <w:color w:val="000000"/>
                <w:szCs w:val="24"/>
              </w:rPr>
              <w:t>З</w:t>
            </w:r>
            <w:r w:rsidRPr="0086543B">
              <w:rPr>
                <w:color w:val="000000"/>
                <w:szCs w:val="24"/>
              </w:rPr>
              <w:t xml:space="preserve">иреклы </w:t>
            </w:r>
            <w:r w:rsidR="0031005E" w:rsidRPr="0086543B">
              <w:rPr>
                <w:color w:val="000000"/>
                <w:szCs w:val="24"/>
              </w:rPr>
              <w:t>Елга</w:t>
            </w:r>
            <w:r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948"/>
          <w:jc w:val="center"/>
        </w:trPr>
        <w:tc>
          <w:tcPr>
            <w:tcW w:w="601" w:type="dxa"/>
          </w:tcPr>
          <w:p w:rsidR="0031005E" w:rsidRPr="0086543B" w:rsidRDefault="0031005E" w:rsidP="005C4920">
            <w:pPr>
              <w:numPr>
                <w:ilvl w:val="0"/>
                <w:numId w:val="47"/>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Какре-Елгинское СП</w:t>
            </w:r>
          </w:p>
        </w:tc>
        <w:tc>
          <w:tcPr>
            <w:tcW w:w="2179" w:type="dxa"/>
          </w:tcPr>
          <w:p w:rsidR="0093156C" w:rsidRPr="0086543B" w:rsidRDefault="0031005E" w:rsidP="00470E5E">
            <w:pPr>
              <w:ind w:firstLine="0"/>
              <w:jc w:val="center"/>
              <w:rPr>
                <w:color w:val="000000"/>
                <w:szCs w:val="24"/>
              </w:rPr>
            </w:pPr>
            <w:r w:rsidRPr="0086543B">
              <w:rPr>
                <w:color w:val="000000"/>
                <w:szCs w:val="24"/>
              </w:rPr>
              <w:t xml:space="preserve">ПС 110 кВ </w:t>
            </w:r>
          </w:p>
          <w:p w:rsidR="0031005E" w:rsidRPr="0086543B" w:rsidRDefault="0093156C" w:rsidP="00470E5E">
            <w:pPr>
              <w:ind w:firstLine="0"/>
              <w:jc w:val="center"/>
              <w:rPr>
                <w:color w:val="000000"/>
                <w:szCs w:val="24"/>
              </w:rPr>
            </w:pPr>
            <w:r w:rsidRPr="0086543B">
              <w:rPr>
                <w:color w:val="000000"/>
                <w:szCs w:val="24"/>
              </w:rPr>
              <w:t>«</w:t>
            </w:r>
            <w:r w:rsidR="0031005E" w:rsidRPr="0086543B">
              <w:rPr>
                <w:color w:val="000000"/>
                <w:szCs w:val="24"/>
              </w:rPr>
              <w:t>Яшлоу</w:t>
            </w:r>
            <w:r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990"/>
          <w:jc w:val="center"/>
        </w:trPr>
        <w:tc>
          <w:tcPr>
            <w:tcW w:w="601" w:type="dxa"/>
          </w:tcPr>
          <w:p w:rsidR="0031005E" w:rsidRPr="0086543B" w:rsidRDefault="0031005E" w:rsidP="005C4920">
            <w:pPr>
              <w:numPr>
                <w:ilvl w:val="0"/>
                <w:numId w:val="47"/>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Масягутовское СП</w:t>
            </w:r>
          </w:p>
        </w:tc>
        <w:tc>
          <w:tcPr>
            <w:tcW w:w="2179" w:type="dxa"/>
          </w:tcPr>
          <w:p w:rsidR="0093156C" w:rsidRPr="0086543B" w:rsidRDefault="0031005E" w:rsidP="00470E5E">
            <w:pPr>
              <w:ind w:firstLine="0"/>
              <w:jc w:val="center"/>
              <w:rPr>
                <w:color w:val="000000"/>
                <w:szCs w:val="24"/>
              </w:rPr>
            </w:pPr>
            <w:r w:rsidRPr="0086543B">
              <w:rPr>
                <w:color w:val="000000"/>
                <w:szCs w:val="24"/>
              </w:rPr>
              <w:t xml:space="preserve">ПС 110 кВ </w:t>
            </w:r>
          </w:p>
          <w:p w:rsidR="0031005E" w:rsidRPr="0086543B" w:rsidRDefault="0093156C" w:rsidP="00470E5E">
            <w:pPr>
              <w:ind w:firstLine="0"/>
              <w:jc w:val="center"/>
              <w:rPr>
                <w:color w:val="000000"/>
                <w:szCs w:val="24"/>
              </w:rPr>
            </w:pPr>
            <w:r w:rsidRPr="0086543B">
              <w:rPr>
                <w:color w:val="000000"/>
                <w:szCs w:val="24"/>
              </w:rPr>
              <w:t>«</w:t>
            </w:r>
            <w:r w:rsidR="0031005E" w:rsidRPr="0086543B">
              <w:rPr>
                <w:color w:val="000000"/>
                <w:szCs w:val="24"/>
              </w:rPr>
              <w:t>Митрофановка</w:t>
            </w:r>
            <w:r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pPr>
            <w:r w:rsidRPr="0086543B">
              <w:rPr>
                <w:szCs w:val="24"/>
              </w:rPr>
              <w:t>Предложение ОАО «Сетевая компания»</w:t>
            </w:r>
          </w:p>
        </w:tc>
      </w:tr>
      <w:tr w:rsidR="0031005E" w:rsidRPr="0086543B" w:rsidTr="00CD2670">
        <w:trPr>
          <w:cantSplit/>
          <w:trHeight w:val="975"/>
          <w:jc w:val="center"/>
        </w:trPr>
        <w:tc>
          <w:tcPr>
            <w:tcW w:w="601" w:type="dxa"/>
          </w:tcPr>
          <w:p w:rsidR="0031005E" w:rsidRPr="0086543B" w:rsidRDefault="0031005E" w:rsidP="005C4920">
            <w:pPr>
              <w:numPr>
                <w:ilvl w:val="0"/>
                <w:numId w:val="47"/>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Азнакаевский муниципальный район</w:t>
            </w:r>
          </w:p>
        </w:tc>
        <w:tc>
          <w:tcPr>
            <w:tcW w:w="2179" w:type="dxa"/>
          </w:tcPr>
          <w:p w:rsidR="001F19EF" w:rsidRPr="0086543B" w:rsidRDefault="0031005E" w:rsidP="00470E5E">
            <w:pPr>
              <w:ind w:firstLine="0"/>
              <w:jc w:val="center"/>
              <w:rPr>
                <w:color w:val="000000"/>
                <w:szCs w:val="24"/>
              </w:rPr>
            </w:pPr>
            <w:r w:rsidRPr="0086543B">
              <w:rPr>
                <w:color w:val="000000"/>
                <w:szCs w:val="24"/>
              </w:rPr>
              <w:t xml:space="preserve">ПС 110 кВ </w:t>
            </w:r>
          </w:p>
          <w:p w:rsidR="0031005E" w:rsidRPr="0086543B" w:rsidRDefault="001F19EF" w:rsidP="00470E5E">
            <w:pPr>
              <w:ind w:firstLine="0"/>
              <w:jc w:val="center"/>
              <w:rPr>
                <w:color w:val="000000"/>
                <w:szCs w:val="24"/>
              </w:rPr>
            </w:pPr>
            <w:r w:rsidRPr="0086543B">
              <w:rPr>
                <w:color w:val="000000"/>
                <w:szCs w:val="24"/>
              </w:rPr>
              <w:t>«</w:t>
            </w:r>
            <w:r w:rsidR="0031005E" w:rsidRPr="0086543B">
              <w:rPr>
                <w:color w:val="000000"/>
                <w:szCs w:val="24"/>
              </w:rPr>
              <w:t>Павловка</w:t>
            </w:r>
            <w:r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Алексеевский 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48"/>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пгт.Алексеевское</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110/35/10 </w:t>
            </w:r>
            <w:r w:rsidR="001F19EF" w:rsidRPr="0086543B">
              <w:rPr>
                <w:color w:val="000000"/>
                <w:szCs w:val="24"/>
              </w:rPr>
              <w:t>«</w:t>
            </w:r>
            <w:r w:rsidRPr="0086543B">
              <w:rPr>
                <w:color w:val="000000"/>
                <w:szCs w:val="24"/>
              </w:rPr>
              <w:t>Алексеевск</w:t>
            </w:r>
            <w:r w:rsidR="001F19EF" w:rsidRPr="0086543B">
              <w:rPr>
                <w:color w:val="000000"/>
                <w:szCs w:val="24"/>
              </w:rPr>
              <w:t>ое»</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8"/>
              </w:numPr>
              <w:ind w:left="0" w:firstLine="0"/>
              <w:contextualSpacing/>
              <w:jc w:val="center"/>
              <w:rPr>
                <w:szCs w:val="24"/>
              </w:rPr>
            </w:pPr>
          </w:p>
        </w:tc>
        <w:tc>
          <w:tcPr>
            <w:tcW w:w="2324" w:type="dxa"/>
          </w:tcPr>
          <w:p w:rsidR="0031005E" w:rsidRPr="0086543B" w:rsidRDefault="001F19EF" w:rsidP="00470E5E">
            <w:pPr>
              <w:ind w:firstLine="0"/>
              <w:jc w:val="center"/>
              <w:rPr>
                <w:color w:val="000000"/>
                <w:szCs w:val="24"/>
              </w:rPr>
            </w:pPr>
            <w:r w:rsidRPr="0086543B">
              <w:rPr>
                <w:color w:val="000000"/>
                <w:szCs w:val="24"/>
              </w:rPr>
              <w:t>с.</w:t>
            </w:r>
            <w:r w:rsidR="0031005E" w:rsidRPr="0086543B">
              <w:rPr>
                <w:color w:val="000000"/>
                <w:szCs w:val="24"/>
              </w:rPr>
              <w:t>Ромодан</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110/10 кВ </w:t>
            </w:r>
            <w:r w:rsidR="001F19EF" w:rsidRPr="0086543B">
              <w:rPr>
                <w:color w:val="000000"/>
                <w:szCs w:val="24"/>
              </w:rPr>
              <w:t>«</w:t>
            </w:r>
            <w:r w:rsidR="002E0EB4" w:rsidRPr="0086543B">
              <w:rPr>
                <w:color w:val="000000"/>
                <w:szCs w:val="24"/>
              </w:rPr>
              <w:t>Ромо</w:t>
            </w:r>
            <w:r w:rsidRPr="0086543B">
              <w:rPr>
                <w:color w:val="000000"/>
                <w:szCs w:val="24"/>
              </w:rPr>
              <w:t>дан</w:t>
            </w:r>
            <w:r w:rsidR="001F19EF"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8"/>
              </w:numPr>
              <w:ind w:left="0" w:firstLine="0"/>
              <w:contextualSpacing/>
              <w:jc w:val="center"/>
              <w:rPr>
                <w:szCs w:val="24"/>
              </w:rPr>
            </w:pPr>
          </w:p>
        </w:tc>
        <w:tc>
          <w:tcPr>
            <w:tcW w:w="2324" w:type="dxa"/>
          </w:tcPr>
          <w:p w:rsidR="0031005E" w:rsidRPr="0086543B" w:rsidRDefault="001F19EF" w:rsidP="00470E5E">
            <w:pPr>
              <w:ind w:firstLine="0"/>
              <w:jc w:val="center"/>
              <w:rPr>
                <w:color w:val="000000"/>
                <w:szCs w:val="24"/>
              </w:rPr>
            </w:pPr>
            <w:r w:rsidRPr="0086543B">
              <w:rPr>
                <w:color w:val="000000"/>
                <w:szCs w:val="24"/>
              </w:rPr>
              <w:t>с.</w:t>
            </w:r>
            <w:r w:rsidR="0031005E" w:rsidRPr="0086543B">
              <w:rPr>
                <w:color w:val="000000"/>
                <w:szCs w:val="24"/>
              </w:rPr>
              <w:t>Билярск</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110/35/10 кВ </w:t>
            </w:r>
            <w:r w:rsidR="001F19EF" w:rsidRPr="0086543B">
              <w:rPr>
                <w:color w:val="000000"/>
                <w:szCs w:val="24"/>
              </w:rPr>
              <w:t>«</w:t>
            </w:r>
            <w:r w:rsidRPr="0086543B">
              <w:rPr>
                <w:color w:val="000000"/>
                <w:szCs w:val="24"/>
              </w:rPr>
              <w:t>Билярск</w:t>
            </w:r>
            <w:r w:rsidR="001F19EF"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8"/>
              </w:numPr>
              <w:ind w:left="0" w:firstLine="0"/>
              <w:contextualSpacing/>
              <w:jc w:val="center"/>
              <w:rPr>
                <w:szCs w:val="24"/>
              </w:rPr>
            </w:pPr>
          </w:p>
        </w:tc>
        <w:tc>
          <w:tcPr>
            <w:tcW w:w="2324" w:type="dxa"/>
          </w:tcPr>
          <w:p w:rsidR="0031005E" w:rsidRPr="0086543B" w:rsidRDefault="00933484" w:rsidP="001F19EF">
            <w:pPr>
              <w:ind w:firstLine="0"/>
              <w:jc w:val="center"/>
              <w:rPr>
                <w:color w:val="000000"/>
                <w:szCs w:val="24"/>
              </w:rPr>
            </w:pPr>
            <w:r w:rsidRPr="0086543B">
              <w:rPr>
                <w:color w:val="000000"/>
                <w:szCs w:val="24"/>
              </w:rPr>
              <w:t>с.</w:t>
            </w:r>
            <w:r w:rsidR="0031005E" w:rsidRPr="0086543B">
              <w:rPr>
                <w:color w:val="000000"/>
                <w:szCs w:val="24"/>
              </w:rPr>
              <w:t>Б</w:t>
            </w:r>
            <w:r w:rsidR="001F19EF" w:rsidRPr="0086543B">
              <w:rPr>
                <w:color w:val="000000"/>
                <w:szCs w:val="24"/>
              </w:rPr>
              <w:t xml:space="preserve">ольшие </w:t>
            </w:r>
            <w:r w:rsidR="0031005E" w:rsidRPr="0086543B">
              <w:rPr>
                <w:color w:val="000000"/>
                <w:szCs w:val="24"/>
              </w:rPr>
              <w:t>Тиганы</w:t>
            </w:r>
          </w:p>
        </w:tc>
        <w:tc>
          <w:tcPr>
            <w:tcW w:w="2179" w:type="dxa"/>
          </w:tcPr>
          <w:p w:rsidR="0031005E" w:rsidRPr="0086543B" w:rsidRDefault="0031005E" w:rsidP="001F19EF">
            <w:pPr>
              <w:ind w:firstLine="0"/>
              <w:jc w:val="center"/>
              <w:rPr>
                <w:color w:val="000000"/>
                <w:szCs w:val="24"/>
              </w:rPr>
            </w:pPr>
            <w:r w:rsidRPr="0086543B">
              <w:rPr>
                <w:color w:val="000000"/>
                <w:szCs w:val="24"/>
              </w:rPr>
              <w:t xml:space="preserve">ПС 110/10 кВ </w:t>
            </w:r>
            <w:r w:rsidR="001F19EF" w:rsidRPr="0086543B">
              <w:rPr>
                <w:color w:val="000000"/>
                <w:szCs w:val="24"/>
              </w:rPr>
              <w:t>«</w:t>
            </w:r>
            <w:r w:rsidRPr="0086543B">
              <w:rPr>
                <w:color w:val="000000"/>
                <w:szCs w:val="24"/>
              </w:rPr>
              <w:t>Б</w:t>
            </w:r>
            <w:r w:rsidR="001F19EF" w:rsidRPr="0086543B">
              <w:rPr>
                <w:color w:val="000000"/>
                <w:szCs w:val="24"/>
              </w:rPr>
              <w:t xml:space="preserve">ольшие </w:t>
            </w:r>
            <w:r w:rsidRPr="0086543B">
              <w:rPr>
                <w:color w:val="000000"/>
                <w:szCs w:val="24"/>
              </w:rPr>
              <w:t>Тиганы</w:t>
            </w:r>
            <w:r w:rsidR="001F19EF"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Алькеевский 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49"/>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с.Базарные Матаки</w:t>
            </w:r>
          </w:p>
        </w:tc>
        <w:tc>
          <w:tcPr>
            <w:tcW w:w="2179" w:type="dxa"/>
          </w:tcPr>
          <w:p w:rsidR="0031005E" w:rsidRPr="0086543B" w:rsidRDefault="0031005E" w:rsidP="001F19EF">
            <w:pPr>
              <w:ind w:firstLine="0"/>
              <w:jc w:val="center"/>
              <w:rPr>
                <w:color w:val="000000"/>
                <w:szCs w:val="24"/>
              </w:rPr>
            </w:pPr>
            <w:r w:rsidRPr="0086543B">
              <w:rPr>
                <w:color w:val="000000"/>
                <w:szCs w:val="24"/>
              </w:rPr>
              <w:t xml:space="preserve">ПС 110/35/10 кВ </w:t>
            </w:r>
            <w:r w:rsidR="001F19EF" w:rsidRPr="0086543B">
              <w:rPr>
                <w:color w:val="000000"/>
                <w:szCs w:val="24"/>
              </w:rPr>
              <w:t>«</w:t>
            </w:r>
            <w:r w:rsidRPr="0086543B">
              <w:rPr>
                <w:color w:val="000000"/>
                <w:szCs w:val="24"/>
              </w:rPr>
              <w:t>Б</w:t>
            </w:r>
            <w:r w:rsidR="001F19EF" w:rsidRPr="0086543B">
              <w:rPr>
                <w:color w:val="000000"/>
                <w:szCs w:val="24"/>
              </w:rPr>
              <w:t xml:space="preserve">азарные </w:t>
            </w:r>
            <w:r w:rsidRPr="0086543B">
              <w:rPr>
                <w:color w:val="000000"/>
                <w:szCs w:val="24"/>
              </w:rPr>
              <w:t>Матаки</w:t>
            </w:r>
            <w:r w:rsidR="001F19EF"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9"/>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с.Салманы</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110/10 кВ </w:t>
            </w:r>
            <w:r w:rsidR="001F19EF" w:rsidRPr="0086543B">
              <w:rPr>
                <w:color w:val="000000"/>
                <w:szCs w:val="24"/>
              </w:rPr>
              <w:t>«</w:t>
            </w:r>
            <w:r w:rsidRPr="0086543B">
              <w:rPr>
                <w:color w:val="000000"/>
                <w:szCs w:val="24"/>
              </w:rPr>
              <w:t>Салманы</w:t>
            </w:r>
            <w:r w:rsidR="001F19EF"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9"/>
              </w:numPr>
              <w:ind w:left="0" w:firstLine="0"/>
              <w:contextualSpacing/>
              <w:jc w:val="center"/>
              <w:rPr>
                <w:szCs w:val="24"/>
              </w:rPr>
            </w:pPr>
          </w:p>
        </w:tc>
        <w:tc>
          <w:tcPr>
            <w:tcW w:w="2324" w:type="dxa"/>
          </w:tcPr>
          <w:p w:rsidR="0031005E" w:rsidRPr="0086543B" w:rsidRDefault="0031005E" w:rsidP="001F19EF">
            <w:pPr>
              <w:ind w:firstLine="0"/>
              <w:jc w:val="center"/>
              <w:rPr>
                <w:color w:val="000000"/>
                <w:szCs w:val="24"/>
              </w:rPr>
            </w:pPr>
            <w:r w:rsidRPr="0086543B">
              <w:rPr>
                <w:color w:val="000000"/>
                <w:szCs w:val="24"/>
              </w:rPr>
              <w:t>с.Юхмачи</w:t>
            </w:r>
          </w:p>
        </w:tc>
        <w:tc>
          <w:tcPr>
            <w:tcW w:w="2179" w:type="dxa"/>
          </w:tcPr>
          <w:p w:rsidR="001F19EF" w:rsidRPr="0086543B" w:rsidRDefault="0031005E" w:rsidP="00470E5E">
            <w:pPr>
              <w:ind w:firstLine="0"/>
              <w:jc w:val="center"/>
              <w:rPr>
                <w:color w:val="000000"/>
                <w:szCs w:val="24"/>
              </w:rPr>
            </w:pPr>
            <w:r w:rsidRPr="0086543B">
              <w:rPr>
                <w:color w:val="000000"/>
                <w:szCs w:val="24"/>
              </w:rPr>
              <w:t>ПС</w:t>
            </w:r>
            <w:r w:rsidR="001F19EF" w:rsidRPr="0086543B">
              <w:rPr>
                <w:color w:val="000000"/>
                <w:szCs w:val="24"/>
              </w:rPr>
              <w:t xml:space="preserve"> </w:t>
            </w:r>
            <w:r w:rsidRPr="0086543B">
              <w:rPr>
                <w:color w:val="000000"/>
                <w:szCs w:val="24"/>
              </w:rPr>
              <w:t xml:space="preserve">35/10 кВ </w:t>
            </w:r>
          </w:p>
          <w:p w:rsidR="0031005E" w:rsidRPr="0086543B" w:rsidRDefault="001F19EF" w:rsidP="00470E5E">
            <w:pPr>
              <w:ind w:firstLine="0"/>
              <w:jc w:val="center"/>
              <w:rPr>
                <w:color w:val="000000"/>
                <w:szCs w:val="24"/>
              </w:rPr>
            </w:pPr>
            <w:r w:rsidRPr="0086543B">
              <w:rPr>
                <w:color w:val="000000"/>
                <w:szCs w:val="24"/>
              </w:rPr>
              <w:t>«</w:t>
            </w:r>
            <w:r w:rsidR="0031005E" w:rsidRPr="0086543B">
              <w:rPr>
                <w:color w:val="000000"/>
                <w:szCs w:val="24"/>
              </w:rPr>
              <w:t>Юхмачи</w:t>
            </w:r>
            <w:r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9"/>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с.Нижнее Алькеево</w:t>
            </w:r>
          </w:p>
        </w:tc>
        <w:tc>
          <w:tcPr>
            <w:tcW w:w="2179" w:type="dxa"/>
          </w:tcPr>
          <w:p w:rsidR="0031005E" w:rsidRPr="0086543B" w:rsidRDefault="0031005E" w:rsidP="001F19EF">
            <w:pPr>
              <w:ind w:firstLine="0"/>
              <w:jc w:val="center"/>
              <w:rPr>
                <w:color w:val="000000"/>
                <w:szCs w:val="24"/>
              </w:rPr>
            </w:pPr>
            <w:r w:rsidRPr="0086543B">
              <w:rPr>
                <w:color w:val="000000"/>
                <w:szCs w:val="24"/>
              </w:rPr>
              <w:t xml:space="preserve">ПС 35/10 кВ </w:t>
            </w:r>
            <w:r w:rsidR="001F19EF" w:rsidRPr="0086543B">
              <w:rPr>
                <w:color w:val="000000"/>
                <w:szCs w:val="24"/>
              </w:rPr>
              <w:t>«</w:t>
            </w:r>
            <w:r w:rsidRPr="0086543B">
              <w:rPr>
                <w:color w:val="000000"/>
                <w:szCs w:val="24"/>
              </w:rPr>
              <w:t>Н</w:t>
            </w:r>
            <w:r w:rsidR="001F19EF" w:rsidRPr="0086543B">
              <w:rPr>
                <w:color w:val="000000"/>
                <w:szCs w:val="24"/>
              </w:rPr>
              <w:t xml:space="preserve">ижнее </w:t>
            </w:r>
            <w:r w:rsidRPr="0086543B">
              <w:rPr>
                <w:color w:val="000000"/>
                <w:szCs w:val="24"/>
              </w:rPr>
              <w:t>Алькеево</w:t>
            </w:r>
            <w:r w:rsidR="001F19EF"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49"/>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д.Верхнее Колчурино</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35/10 кВ </w:t>
            </w:r>
            <w:r w:rsidR="001F19EF" w:rsidRPr="0086543B">
              <w:rPr>
                <w:color w:val="000000"/>
                <w:szCs w:val="24"/>
              </w:rPr>
              <w:t>«</w:t>
            </w:r>
            <w:r w:rsidRPr="0086543B">
              <w:rPr>
                <w:color w:val="000000"/>
                <w:szCs w:val="24"/>
              </w:rPr>
              <w:t>Колчурино</w:t>
            </w:r>
            <w:r w:rsidR="001F19EF"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Апастовский 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50"/>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Апастовский муниципальный район</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ВЛ 110 кВ </w:t>
            </w:r>
            <w:r w:rsidR="001F19EF" w:rsidRPr="0086543B">
              <w:rPr>
                <w:color w:val="000000"/>
                <w:szCs w:val="24"/>
              </w:rPr>
              <w:t>«</w:t>
            </w:r>
            <w:r w:rsidRPr="0086543B">
              <w:rPr>
                <w:color w:val="000000"/>
                <w:szCs w:val="24"/>
              </w:rPr>
              <w:t xml:space="preserve">Апастово </w:t>
            </w:r>
            <w:r w:rsidR="001F19EF" w:rsidRPr="0086543B">
              <w:rPr>
                <w:color w:val="000000"/>
                <w:szCs w:val="24"/>
              </w:rPr>
              <w:t>–</w:t>
            </w:r>
            <w:r w:rsidRPr="0086543B">
              <w:rPr>
                <w:color w:val="000000"/>
                <w:szCs w:val="24"/>
              </w:rPr>
              <w:t xml:space="preserve"> Каратун</w:t>
            </w:r>
            <w:r w:rsidR="001F19EF"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pPr>
            <w:r w:rsidRPr="0086543B">
              <w:rPr>
                <w:szCs w:val="24"/>
              </w:rPr>
              <w:t>Предложение ОАО «Сетевая компания»</w:t>
            </w:r>
          </w:p>
        </w:tc>
      </w:tr>
      <w:tr w:rsidR="0031005E" w:rsidRPr="0086543B" w:rsidTr="00CD2670">
        <w:trPr>
          <w:cantSplit/>
          <w:trHeight w:val="1006"/>
          <w:jc w:val="center"/>
        </w:trPr>
        <w:tc>
          <w:tcPr>
            <w:tcW w:w="601" w:type="dxa"/>
          </w:tcPr>
          <w:p w:rsidR="0031005E" w:rsidRPr="0086543B" w:rsidRDefault="0031005E" w:rsidP="005C4920">
            <w:pPr>
              <w:numPr>
                <w:ilvl w:val="0"/>
                <w:numId w:val="50"/>
              </w:numPr>
              <w:ind w:left="0" w:firstLine="0"/>
              <w:contextualSpacing/>
              <w:jc w:val="center"/>
              <w:rPr>
                <w:szCs w:val="24"/>
              </w:rPr>
            </w:pPr>
          </w:p>
        </w:tc>
        <w:tc>
          <w:tcPr>
            <w:tcW w:w="2324" w:type="dxa"/>
          </w:tcPr>
          <w:p w:rsidR="0031005E" w:rsidRPr="0086543B" w:rsidRDefault="0031005E" w:rsidP="001F19EF">
            <w:pPr>
              <w:ind w:firstLine="0"/>
              <w:jc w:val="center"/>
              <w:rPr>
                <w:color w:val="000000"/>
                <w:szCs w:val="24"/>
              </w:rPr>
            </w:pPr>
            <w:r w:rsidRPr="0086543B">
              <w:rPr>
                <w:color w:val="000000"/>
                <w:szCs w:val="24"/>
              </w:rPr>
              <w:t>Каратунское СП, п.ж</w:t>
            </w:r>
            <w:r w:rsidR="00492147" w:rsidRPr="0086543B">
              <w:rPr>
                <w:color w:val="000000"/>
                <w:szCs w:val="24"/>
              </w:rPr>
              <w:t>.</w:t>
            </w:r>
            <w:r w:rsidR="001F19EF" w:rsidRPr="0086543B">
              <w:rPr>
                <w:color w:val="000000"/>
                <w:szCs w:val="24"/>
              </w:rPr>
              <w:t>-</w:t>
            </w:r>
            <w:r w:rsidRPr="0086543B">
              <w:rPr>
                <w:color w:val="000000"/>
                <w:szCs w:val="24"/>
              </w:rPr>
              <w:t>д.ст.Каратун, ул.Шоссейная, д.9А</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110/35/10 кВ </w:t>
            </w:r>
            <w:r w:rsidR="00933484" w:rsidRPr="0086543B">
              <w:rPr>
                <w:color w:val="000000"/>
                <w:szCs w:val="24"/>
              </w:rPr>
              <w:t>«</w:t>
            </w:r>
            <w:r w:rsidRPr="0086543B">
              <w:rPr>
                <w:color w:val="000000"/>
                <w:szCs w:val="24"/>
              </w:rPr>
              <w:t>Каратун</w:t>
            </w:r>
            <w:r w:rsidR="0093348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pPr>
            <w:r w:rsidRPr="0086543B">
              <w:rPr>
                <w:szCs w:val="24"/>
              </w:rPr>
              <w:t>Предложение ОАО «Сетевая компания»</w:t>
            </w:r>
          </w:p>
        </w:tc>
      </w:tr>
      <w:tr w:rsidR="0031005E" w:rsidRPr="0086543B" w:rsidTr="00CD2670">
        <w:trPr>
          <w:cantSplit/>
          <w:trHeight w:val="891"/>
          <w:jc w:val="center"/>
        </w:trPr>
        <w:tc>
          <w:tcPr>
            <w:tcW w:w="601" w:type="dxa"/>
          </w:tcPr>
          <w:p w:rsidR="0031005E" w:rsidRPr="0086543B" w:rsidRDefault="0031005E" w:rsidP="005C4920">
            <w:pPr>
              <w:numPr>
                <w:ilvl w:val="0"/>
                <w:numId w:val="50"/>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пгт.Апастово, ул.М.Джалиля, д.23</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110/10 кВ </w:t>
            </w:r>
            <w:r w:rsidR="00933484" w:rsidRPr="0086543B">
              <w:rPr>
                <w:color w:val="000000"/>
                <w:szCs w:val="24"/>
              </w:rPr>
              <w:t>«</w:t>
            </w:r>
            <w:r w:rsidRPr="0086543B">
              <w:rPr>
                <w:color w:val="000000"/>
                <w:szCs w:val="24"/>
              </w:rPr>
              <w:t>Апастово</w:t>
            </w:r>
            <w:r w:rsidR="0093348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pPr>
            <w:r w:rsidRPr="0086543B">
              <w:rPr>
                <w:szCs w:val="24"/>
              </w:rPr>
              <w:t>Предложение ОАО «Сетевая компания»</w:t>
            </w:r>
          </w:p>
        </w:tc>
      </w:tr>
      <w:tr w:rsidR="0031005E" w:rsidRPr="0086543B" w:rsidTr="00CD2670">
        <w:trPr>
          <w:cantSplit/>
          <w:trHeight w:val="899"/>
          <w:jc w:val="center"/>
        </w:trPr>
        <w:tc>
          <w:tcPr>
            <w:tcW w:w="601" w:type="dxa"/>
          </w:tcPr>
          <w:p w:rsidR="0031005E" w:rsidRPr="0086543B" w:rsidRDefault="0031005E" w:rsidP="005C4920">
            <w:pPr>
              <w:numPr>
                <w:ilvl w:val="0"/>
                <w:numId w:val="50"/>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д.Семь Ключей</w:t>
            </w:r>
          </w:p>
        </w:tc>
        <w:tc>
          <w:tcPr>
            <w:tcW w:w="2179" w:type="dxa"/>
          </w:tcPr>
          <w:p w:rsidR="0031005E" w:rsidRPr="0086543B" w:rsidRDefault="0031005E" w:rsidP="00470E5E">
            <w:pPr>
              <w:ind w:firstLine="0"/>
              <w:jc w:val="center"/>
              <w:rPr>
                <w:color w:val="000000"/>
                <w:szCs w:val="24"/>
              </w:rPr>
            </w:pPr>
            <w:r w:rsidRPr="0086543B">
              <w:rPr>
                <w:color w:val="000000"/>
                <w:szCs w:val="24"/>
              </w:rPr>
              <w:t xml:space="preserve">ПС 110/10 кВ </w:t>
            </w:r>
            <w:r w:rsidR="00933484" w:rsidRPr="0086543B">
              <w:rPr>
                <w:color w:val="000000"/>
                <w:szCs w:val="24"/>
              </w:rPr>
              <w:t>«</w:t>
            </w:r>
            <w:r w:rsidRPr="0086543B">
              <w:rPr>
                <w:color w:val="000000"/>
                <w:szCs w:val="24"/>
              </w:rPr>
              <w:t>Ключи</w:t>
            </w:r>
            <w:r w:rsidR="00933484"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Арский 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51"/>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Арский муниципальный район</w:t>
            </w:r>
          </w:p>
        </w:tc>
        <w:tc>
          <w:tcPr>
            <w:tcW w:w="2179" w:type="dxa"/>
          </w:tcPr>
          <w:p w:rsidR="001F19EF" w:rsidRPr="0086543B" w:rsidRDefault="0031005E" w:rsidP="001F19EF">
            <w:pPr>
              <w:ind w:firstLine="0"/>
              <w:jc w:val="center"/>
              <w:rPr>
                <w:szCs w:val="24"/>
              </w:rPr>
            </w:pPr>
            <w:r w:rsidRPr="0086543B">
              <w:rPr>
                <w:szCs w:val="24"/>
              </w:rPr>
              <w:t xml:space="preserve">ПС 110кВ </w:t>
            </w:r>
          </w:p>
          <w:p w:rsidR="0031005E" w:rsidRPr="0086543B" w:rsidRDefault="001F19EF" w:rsidP="001F19EF">
            <w:pPr>
              <w:ind w:firstLine="0"/>
              <w:jc w:val="center"/>
              <w:rPr>
                <w:szCs w:val="24"/>
              </w:rPr>
            </w:pPr>
            <w:r w:rsidRPr="0086543B">
              <w:rPr>
                <w:szCs w:val="24"/>
              </w:rPr>
              <w:t>«</w:t>
            </w:r>
            <w:r w:rsidR="0031005E" w:rsidRPr="0086543B">
              <w:rPr>
                <w:szCs w:val="24"/>
              </w:rPr>
              <w:t>Н</w:t>
            </w:r>
            <w:r w:rsidRPr="0086543B">
              <w:rPr>
                <w:szCs w:val="24"/>
              </w:rPr>
              <w:t xml:space="preserve">овый </w:t>
            </w:r>
            <w:r w:rsidR="0031005E" w:rsidRPr="0086543B">
              <w:rPr>
                <w:szCs w:val="24"/>
              </w:rPr>
              <w:t>Кинер</w:t>
            </w:r>
            <w:r w:rsidRPr="0086543B">
              <w:rPr>
                <w:szCs w:val="24"/>
              </w:rPr>
              <w:t>»</w:t>
            </w:r>
          </w:p>
        </w:tc>
        <w:tc>
          <w:tcPr>
            <w:tcW w:w="1986" w:type="dxa"/>
          </w:tcPr>
          <w:p w:rsidR="0031005E" w:rsidRPr="0086543B" w:rsidRDefault="0031005E" w:rsidP="00933484">
            <w:pPr>
              <w:ind w:firstLine="0"/>
              <w:jc w:val="center"/>
              <w:rPr>
                <w:szCs w:val="24"/>
              </w:rPr>
            </w:pPr>
            <w:r w:rsidRPr="0086543B">
              <w:rPr>
                <w:szCs w:val="24"/>
              </w:rPr>
              <w:t xml:space="preserve">ПС 110кВ </w:t>
            </w:r>
            <w:r w:rsidR="00933484" w:rsidRPr="0086543B">
              <w:rPr>
                <w:szCs w:val="24"/>
              </w:rPr>
              <w:t>«</w:t>
            </w:r>
            <w:r w:rsidRPr="0086543B">
              <w:rPr>
                <w:szCs w:val="24"/>
              </w:rPr>
              <w:t>Н</w:t>
            </w:r>
            <w:r w:rsidR="00933484" w:rsidRPr="0086543B">
              <w:rPr>
                <w:szCs w:val="24"/>
              </w:rPr>
              <w:t xml:space="preserve">овый </w:t>
            </w:r>
            <w:r w:rsidRPr="0086543B">
              <w:rPr>
                <w:szCs w:val="24"/>
              </w:rPr>
              <w:t>Кинер</w:t>
            </w:r>
            <w:r w:rsidR="00933484" w:rsidRPr="0086543B">
              <w:rPr>
                <w:szCs w:val="24"/>
              </w:rPr>
              <w:t>»</w:t>
            </w:r>
            <w:r w:rsidRPr="0086543B">
              <w:rPr>
                <w:szCs w:val="24"/>
              </w:rPr>
              <w:t xml:space="preserve"> на новой площадке с демонтажом существующей ПС</w:t>
            </w:r>
          </w:p>
        </w:tc>
        <w:tc>
          <w:tcPr>
            <w:tcW w:w="1559" w:type="dxa"/>
          </w:tcPr>
          <w:p w:rsidR="0031005E" w:rsidRPr="0086543B" w:rsidRDefault="0031005E" w:rsidP="00470E5E">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p>
        </w:tc>
      </w:tr>
      <w:tr w:rsidR="0031005E" w:rsidRPr="0086543B" w:rsidTr="00CD2670">
        <w:trPr>
          <w:cantSplit/>
          <w:trHeight w:val="284"/>
          <w:jc w:val="center"/>
        </w:trPr>
        <w:tc>
          <w:tcPr>
            <w:tcW w:w="601" w:type="dxa"/>
          </w:tcPr>
          <w:p w:rsidR="0031005E" w:rsidRPr="0086543B" w:rsidRDefault="0031005E" w:rsidP="005C4920">
            <w:pPr>
              <w:numPr>
                <w:ilvl w:val="0"/>
                <w:numId w:val="51"/>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с.Сикертан</w:t>
            </w:r>
          </w:p>
        </w:tc>
        <w:tc>
          <w:tcPr>
            <w:tcW w:w="2179" w:type="dxa"/>
          </w:tcPr>
          <w:p w:rsidR="0035030B" w:rsidRPr="0086543B" w:rsidRDefault="0031005E" w:rsidP="0035030B">
            <w:pPr>
              <w:ind w:firstLine="0"/>
              <w:jc w:val="center"/>
              <w:rPr>
                <w:color w:val="000000"/>
                <w:szCs w:val="24"/>
              </w:rPr>
            </w:pPr>
            <w:r w:rsidRPr="0086543B">
              <w:rPr>
                <w:color w:val="000000"/>
                <w:szCs w:val="24"/>
              </w:rPr>
              <w:t xml:space="preserve">ПС 110/10кВ </w:t>
            </w:r>
          </w:p>
          <w:p w:rsidR="0031005E" w:rsidRPr="0086543B" w:rsidRDefault="0035030B" w:rsidP="0035030B">
            <w:pPr>
              <w:ind w:firstLine="0"/>
              <w:jc w:val="center"/>
              <w:rPr>
                <w:color w:val="000000"/>
                <w:szCs w:val="24"/>
              </w:rPr>
            </w:pPr>
            <w:r w:rsidRPr="0086543B">
              <w:rPr>
                <w:color w:val="000000"/>
                <w:szCs w:val="24"/>
              </w:rPr>
              <w:t>«</w:t>
            </w:r>
            <w:r w:rsidR="0031005E" w:rsidRPr="0086543B">
              <w:rPr>
                <w:color w:val="000000"/>
                <w:szCs w:val="24"/>
              </w:rPr>
              <w:t>Сикертан</w:t>
            </w:r>
            <w:r w:rsidR="007527F3" w:rsidRPr="0086543B">
              <w:rPr>
                <w:color w:val="000000"/>
                <w:szCs w:val="24"/>
              </w:rPr>
              <w:t>ь</w:t>
            </w:r>
            <w:r w:rsidRPr="0086543B">
              <w:rPr>
                <w:color w:val="000000"/>
                <w:szCs w:val="24"/>
              </w:rPr>
              <w:t>»</w:t>
            </w:r>
          </w:p>
        </w:tc>
        <w:tc>
          <w:tcPr>
            <w:tcW w:w="1986" w:type="dxa"/>
          </w:tcPr>
          <w:p w:rsidR="0031005E" w:rsidRPr="0086543B" w:rsidRDefault="0031005E" w:rsidP="00470E5E">
            <w:pPr>
              <w:ind w:firstLine="0"/>
              <w:jc w:val="center"/>
              <w:rPr>
                <w:color w:val="000000"/>
                <w:szCs w:val="24"/>
              </w:rPr>
            </w:pP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r w:rsidRPr="0086543B">
              <w:rPr>
                <w:color w:val="000000"/>
                <w:szCs w:val="24"/>
              </w:rPr>
              <w:t>5</w:t>
            </w: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1"/>
              </w:numPr>
              <w:spacing w:line="228" w:lineRule="auto"/>
              <w:ind w:left="0" w:firstLine="0"/>
              <w:contextualSpacing/>
              <w:jc w:val="center"/>
              <w:rPr>
                <w:szCs w:val="24"/>
              </w:rPr>
            </w:pPr>
          </w:p>
        </w:tc>
        <w:tc>
          <w:tcPr>
            <w:tcW w:w="2324" w:type="dxa"/>
          </w:tcPr>
          <w:p w:rsidR="0031005E" w:rsidRPr="0086543B" w:rsidRDefault="0031005E" w:rsidP="00F27BCD">
            <w:pPr>
              <w:spacing w:line="228" w:lineRule="auto"/>
              <w:ind w:firstLine="0"/>
              <w:jc w:val="center"/>
              <w:rPr>
                <w:color w:val="000000"/>
                <w:szCs w:val="24"/>
              </w:rPr>
            </w:pPr>
            <w:r w:rsidRPr="0086543B">
              <w:rPr>
                <w:color w:val="000000"/>
                <w:szCs w:val="24"/>
              </w:rPr>
              <w:t>Арский муниципальный район</w:t>
            </w:r>
          </w:p>
        </w:tc>
        <w:tc>
          <w:tcPr>
            <w:tcW w:w="2179" w:type="dxa"/>
          </w:tcPr>
          <w:p w:rsidR="0031005E" w:rsidRPr="0086543B" w:rsidRDefault="0031005E" w:rsidP="00F27BCD">
            <w:pPr>
              <w:spacing w:line="228" w:lineRule="auto"/>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31005E" w:rsidRPr="0086543B" w:rsidRDefault="0031005E" w:rsidP="00F27BCD">
            <w:pPr>
              <w:autoSpaceDE w:val="0"/>
              <w:autoSpaceDN w:val="0"/>
              <w:adjustRightInd w:val="0"/>
              <w:spacing w:line="228" w:lineRule="auto"/>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31005E" w:rsidRPr="0086543B" w:rsidRDefault="0031005E" w:rsidP="00F27BCD">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5B1177" w:rsidP="00F27BCD">
            <w:pPr>
              <w:spacing w:line="228" w:lineRule="auto"/>
              <w:ind w:firstLine="0"/>
              <w:jc w:val="center"/>
              <w:rPr>
                <w:color w:val="000000"/>
                <w:szCs w:val="24"/>
              </w:rPr>
            </w:pPr>
            <w:r w:rsidRPr="0086543B">
              <w:rPr>
                <w:color w:val="000000"/>
                <w:szCs w:val="24"/>
              </w:rPr>
              <w:t>единиц</w:t>
            </w:r>
          </w:p>
        </w:tc>
        <w:tc>
          <w:tcPr>
            <w:tcW w:w="909" w:type="dxa"/>
          </w:tcPr>
          <w:p w:rsidR="0031005E" w:rsidRPr="0086543B" w:rsidRDefault="0031005E" w:rsidP="00F27BCD">
            <w:pPr>
              <w:spacing w:line="228" w:lineRule="auto"/>
              <w:ind w:firstLine="0"/>
              <w:jc w:val="center"/>
              <w:rPr>
                <w:color w:val="000000"/>
                <w:szCs w:val="24"/>
              </w:rPr>
            </w:pPr>
          </w:p>
        </w:tc>
        <w:tc>
          <w:tcPr>
            <w:tcW w:w="1021" w:type="dxa"/>
          </w:tcPr>
          <w:p w:rsidR="0031005E" w:rsidRPr="0086543B" w:rsidRDefault="0031005E" w:rsidP="00F27BCD">
            <w:pPr>
              <w:spacing w:line="228" w:lineRule="auto"/>
              <w:ind w:firstLine="0"/>
              <w:jc w:val="center"/>
              <w:rPr>
                <w:color w:val="000000"/>
                <w:szCs w:val="24"/>
              </w:rPr>
            </w:pPr>
            <w:r w:rsidRPr="0086543B">
              <w:rPr>
                <w:color w:val="000000"/>
                <w:szCs w:val="24"/>
              </w:rPr>
              <w:t>16</w:t>
            </w:r>
          </w:p>
        </w:tc>
        <w:tc>
          <w:tcPr>
            <w:tcW w:w="1034" w:type="dxa"/>
          </w:tcPr>
          <w:p w:rsidR="0031005E" w:rsidRPr="0086543B" w:rsidRDefault="0031005E" w:rsidP="00F27BCD">
            <w:pPr>
              <w:spacing w:line="228" w:lineRule="auto"/>
              <w:ind w:firstLine="0"/>
              <w:jc w:val="center"/>
              <w:rPr>
                <w:szCs w:val="24"/>
              </w:rPr>
            </w:pPr>
            <w:r w:rsidRPr="0086543B">
              <w:rPr>
                <w:szCs w:val="24"/>
              </w:rPr>
              <w:t>+</w:t>
            </w:r>
          </w:p>
        </w:tc>
        <w:tc>
          <w:tcPr>
            <w:tcW w:w="1134" w:type="dxa"/>
          </w:tcPr>
          <w:p w:rsidR="0031005E" w:rsidRPr="0086543B" w:rsidRDefault="0031005E" w:rsidP="00F27BCD">
            <w:pPr>
              <w:spacing w:line="228" w:lineRule="auto"/>
              <w:ind w:firstLine="0"/>
              <w:jc w:val="center"/>
              <w:rPr>
                <w:szCs w:val="24"/>
              </w:rPr>
            </w:pPr>
          </w:p>
        </w:tc>
        <w:tc>
          <w:tcPr>
            <w:tcW w:w="1791" w:type="dxa"/>
          </w:tcPr>
          <w:p w:rsidR="0031005E" w:rsidRPr="0086543B" w:rsidRDefault="0031005E" w:rsidP="00F27BCD">
            <w:pPr>
              <w:spacing w:line="228" w:lineRule="auto"/>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31005E" w:rsidRPr="0086543B" w:rsidRDefault="0031005E" w:rsidP="00F27BCD">
            <w:pPr>
              <w:spacing w:line="228" w:lineRule="auto"/>
              <w:ind w:firstLine="0"/>
              <w:jc w:val="center"/>
              <w:rPr>
                <w:szCs w:val="24"/>
              </w:rPr>
            </w:pPr>
            <w:r w:rsidRPr="0086543B">
              <w:rPr>
                <w:szCs w:val="24"/>
              </w:rPr>
              <w:t>2020 годы»</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Бавлинский 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52"/>
              </w:numPr>
              <w:spacing w:line="228" w:lineRule="auto"/>
              <w:ind w:left="0" w:firstLine="0"/>
              <w:contextualSpacing/>
              <w:jc w:val="center"/>
              <w:rPr>
                <w:szCs w:val="24"/>
              </w:rPr>
            </w:pPr>
          </w:p>
        </w:tc>
        <w:tc>
          <w:tcPr>
            <w:tcW w:w="2324" w:type="dxa"/>
          </w:tcPr>
          <w:p w:rsidR="0031005E" w:rsidRPr="0086543B" w:rsidRDefault="0031005E" w:rsidP="00F27BCD">
            <w:pPr>
              <w:spacing w:line="228" w:lineRule="auto"/>
              <w:ind w:firstLine="0"/>
              <w:jc w:val="center"/>
              <w:rPr>
                <w:color w:val="000000"/>
                <w:szCs w:val="24"/>
              </w:rPr>
            </w:pPr>
            <w:r w:rsidRPr="0086543B">
              <w:rPr>
                <w:color w:val="000000"/>
                <w:szCs w:val="24"/>
              </w:rPr>
              <w:t>Бавлинский муниципальный район</w:t>
            </w:r>
          </w:p>
        </w:tc>
        <w:tc>
          <w:tcPr>
            <w:tcW w:w="2179" w:type="dxa"/>
          </w:tcPr>
          <w:p w:rsidR="0035030B" w:rsidRPr="0086543B" w:rsidRDefault="0031005E" w:rsidP="00F27BCD">
            <w:pPr>
              <w:spacing w:line="228" w:lineRule="auto"/>
              <w:ind w:firstLine="0"/>
              <w:jc w:val="center"/>
              <w:rPr>
                <w:color w:val="000000"/>
                <w:szCs w:val="24"/>
              </w:rPr>
            </w:pPr>
            <w:r w:rsidRPr="0086543B">
              <w:rPr>
                <w:color w:val="000000"/>
                <w:szCs w:val="24"/>
              </w:rPr>
              <w:t xml:space="preserve">ВЛ 110кВ </w:t>
            </w:r>
          </w:p>
          <w:p w:rsidR="0031005E" w:rsidRPr="0086543B" w:rsidRDefault="0035030B" w:rsidP="00F27BCD">
            <w:pPr>
              <w:spacing w:line="228" w:lineRule="auto"/>
              <w:ind w:firstLine="0"/>
              <w:jc w:val="center"/>
              <w:rPr>
                <w:color w:val="000000"/>
                <w:szCs w:val="24"/>
              </w:rPr>
            </w:pPr>
            <w:r w:rsidRPr="0086543B">
              <w:rPr>
                <w:color w:val="000000"/>
                <w:szCs w:val="24"/>
              </w:rPr>
              <w:t>«</w:t>
            </w:r>
            <w:r w:rsidR="0031005E" w:rsidRPr="0086543B">
              <w:rPr>
                <w:color w:val="000000"/>
                <w:szCs w:val="24"/>
              </w:rPr>
              <w:t>Тумбарл</w:t>
            </w:r>
            <w:r w:rsidR="007D7056" w:rsidRPr="0086543B">
              <w:rPr>
                <w:color w:val="000000"/>
                <w:szCs w:val="24"/>
              </w:rPr>
              <w:t>а</w:t>
            </w:r>
            <w:r w:rsidR="0031005E" w:rsidRPr="0086543B">
              <w:rPr>
                <w:color w:val="000000"/>
                <w:szCs w:val="24"/>
              </w:rPr>
              <w:t>-Дымка</w:t>
            </w:r>
            <w:r w:rsidRPr="0086543B">
              <w:rPr>
                <w:color w:val="000000"/>
                <w:szCs w:val="24"/>
              </w:rPr>
              <w:t>»</w:t>
            </w:r>
          </w:p>
        </w:tc>
        <w:tc>
          <w:tcPr>
            <w:tcW w:w="1986" w:type="dxa"/>
          </w:tcPr>
          <w:p w:rsidR="0031005E" w:rsidRPr="0086543B" w:rsidRDefault="0031005E" w:rsidP="00F27BCD">
            <w:pPr>
              <w:spacing w:line="228" w:lineRule="auto"/>
              <w:ind w:firstLine="0"/>
              <w:jc w:val="center"/>
              <w:rPr>
                <w:color w:val="000000"/>
                <w:szCs w:val="24"/>
              </w:rPr>
            </w:pPr>
            <w:r w:rsidRPr="0086543B">
              <w:rPr>
                <w:color w:val="000000"/>
                <w:szCs w:val="24"/>
              </w:rPr>
              <w:t>строительство 2 цепи</w:t>
            </w:r>
          </w:p>
        </w:tc>
        <w:tc>
          <w:tcPr>
            <w:tcW w:w="1559" w:type="dxa"/>
          </w:tcPr>
          <w:p w:rsidR="0031005E" w:rsidRPr="0086543B" w:rsidRDefault="0031005E" w:rsidP="00F27BCD">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F27BCD">
            <w:pPr>
              <w:spacing w:line="228" w:lineRule="auto"/>
              <w:ind w:firstLine="0"/>
              <w:jc w:val="center"/>
              <w:rPr>
                <w:color w:val="000000"/>
                <w:szCs w:val="24"/>
              </w:rPr>
            </w:pPr>
            <w:r w:rsidRPr="0086543B">
              <w:rPr>
                <w:color w:val="000000"/>
                <w:szCs w:val="24"/>
              </w:rPr>
              <w:t>км</w:t>
            </w:r>
          </w:p>
        </w:tc>
        <w:tc>
          <w:tcPr>
            <w:tcW w:w="909" w:type="dxa"/>
          </w:tcPr>
          <w:p w:rsidR="0031005E" w:rsidRPr="0086543B" w:rsidRDefault="0031005E" w:rsidP="00F27BCD">
            <w:pPr>
              <w:spacing w:line="228" w:lineRule="auto"/>
              <w:ind w:firstLine="0"/>
              <w:jc w:val="center"/>
              <w:rPr>
                <w:color w:val="000000"/>
                <w:szCs w:val="24"/>
              </w:rPr>
            </w:pPr>
          </w:p>
        </w:tc>
        <w:tc>
          <w:tcPr>
            <w:tcW w:w="1021" w:type="dxa"/>
          </w:tcPr>
          <w:p w:rsidR="0031005E" w:rsidRPr="0086543B" w:rsidRDefault="0031005E" w:rsidP="00F27BCD">
            <w:pPr>
              <w:spacing w:line="228" w:lineRule="auto"/>
              <w:ind w:firstLine="0"/>
              <w:jc w:val="center"/>
              <w:rPr>
                <w:color w:val="000000"/>
                <w:szCs w:val="24"/>
              </w:rPr>
            </w:pPr>
            <w:r w:rsidRPr="0086543B">
              <w:rPr>
                <w:color w:val="000000"/>
                <w:szCs w:val="24"/>
              </w:rPr>
              <w:t>17</w:t>
            </w:r>
          </w:p>
        </w:tc>
        <w:tc>
          <w:tcPr>
            <w:tcW w:w="1034" w:type="dxa"/>
          </w:tcPr>
          <w:p w:rsidR="0031005E" w:rsidRPr="0086543B" w:rsidRDefault="0031005E" w:rsidP="00F27BCD">
            <w:pPr>
              <w:spacing w:line="228" w:lineRule="auto"/>
              <w:ind w:firstLine="0"/>
              <w:jc w:val="center"/>
              <w:rPr>
                <w:szCs w:val="24"/>
              </w:rPr>
            </w:pPr>
          </w:p>
        </w:tc>
        <w:tc>
          <w:tcPr>
            <w:tcW w:w="1134" w:type="dxa"/>
          </w:tcPr>
          <w:p w:rsidR="0031005E" w:rsidRPr="0086543B" w:rsidRDefault="0031005E" w:rsidP="00F27BCD">
            <w:pPr>
              <w:spacing w:line="228" w:lineRule="auto"/>
              <w:ind w:firstLine="0"/>
              <w:jc w:val="center"/>
              <w:rPr>
                <w:szCs w:val="24"/>
              </w:rPr>
            </w:pPr>
            <w:r w:rsidRPr="0086543B">
              <w:rPr>
                <w:szCs w:val="24"/>
              </w:rPr>
              <w:t>+</w:t>
            </w:r>
          </w:p>
        </w:tc>
        <w:tc>
          <w:tcPr>
            <w:tcW w:w="1791" w:type="dxa"/>
          </w:tcPr>
          <w:p w:rsidR="0031005E" w:rsidRPr="0086543B" w:rsidRDefault="0031005E" w:rsidP="00F27BCD">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2"/>
              </w:numPr>
              <w:spacing w:line="228" w:lineRule="auto"/>
              <w:ind w:left="0" w:firstLine="0"/>
              <w:contextualSpacing/>
              <w:jc w:val="center"/>
              <w:rPr>
                <w:szCs w:val="24"/>
              </w:rPr>
            </w:pPr>
          </w:p>
        </w:tc>
        <w:tc>
          <w:tcPr>
            <w:tcW w:w="2324" w:type="dxa"/>
          </w:tcPr>
          <w:p w:rsidR="0031005E" w:rsidRPr="0086543B" w:rsidRDefault="0031005E" w:rsidP="00F27BCD">
            <w:pPr>
              <w:spacing w:line="228" w:lineRule="auto"/>
              <w:ind w:firstLine="0"/>
              <w:jc w:val="center"/>
              <w:rPr>
                <w:color w:val="000000"/>
                <w:szCs w:val="24"/>
              </w:rPr>
            </w:pPr>
            <w:r w:rsidRPr="0086543B">
              <w:rPr>
                <w:color w:val="000000"/>
                <w:szCs w:val="24"/>
              </w:rPr>
              <w:t>Бавлинский муниципальный район</w:t>
            </w:r>
          </w:p>
        </w:tc>
        <w:tc>
          <w:tcPr>
            <w:tcW w:w="2179" w:type="dxa"/>
          </w:tcPr>
          <w:p w:rsidR="0031005E" w:rsidRPr="0086543B" w:rsidRDefault="0031005E" w:rsidP="00F27BCD">
            <w:pPr>
              <w:spacing w:line="228" w:lineRule="auto"/>
              <w:ind w:firstLine="0"/>
              <w:jc w:val="center"/>
              <w:rPr>
                <w:color w:val="000000"/>
                <w:szCs w:val="24"/>
              </w:rPr>
            </w:pPr>
            <w:r w:rsidRPr="0086543B">
              <w:rPr>
                <w:color w:val="000000"/>
                <w:szCs w:val="24"/>
              </w:rPr>
              <w:t xml:space="preserve">ВЛ 110 кВ </w:t>
            </w:r>
            <w:r w:rsidR="0035030B" w:rsidRPr="0086543B">
              <w:rPr>
                <w:color w:val="000000"/>
                <w:szCs w:val="24"/>
              </w:rPr>
              <w:t>«</w:t>
            </w:r>
            <w:r w:rsidRPr="0086543B">
              <w:rPr>
                <w:color w:val="000000"/>
                <w:szCs w:val="24"/>
              </w:rPr>
              <w:t>Александровка-Тумбарл</w:t>
            </w:r>
            <w:r w:rsidR="007D7056" w:rsidRPr="0086543B">
              <w:rPr>
                <w:color w:val="000000"/>
                <w:szCs w:val="24"/>
              </w:rPr>
              <w:t>а</w:t>
            </w:r>
            <w:r w:rsidR="0035030B" w:rsidRPr="0086543B">
              <w:rPr>
                <w:color w:val="000000"/>
                <w:szCs w:val="24"/>
              </w:rPr>
              <w:t>»</w:t>
            </w:r>
          </w:p>
        </w:tc>
        <w:tc>
          <w:tcPr>
            <w:tcW w:w="1986" w:type="dxa"/>
          </w:tcPr>
          <w:p w:rsidR="0031005E" w:rsidRPr="0086543B" w:rsidRDefault="0031005E" w:rsidP="00F27BCD">
            <w:pPr>
              <w:spacing w:line="228" w:lineRule="auto"/>
              <w:ind w:firstLine="0"/>
              <w:jc w:val="center"/>
              <w:rPr>
                <w:color w:val="000000"/>
                <w:szCs w:val="24"/>
              </w:rPr>
            </w:pPr>
          </w:p>
        </w:tc>
        <w:tc>
          <w:tcPr>
            <w:tcW w:w="1559" w:type="dxa"/>
          </w:tcPr>
          <w:p w:rsidR="0031005E" w:rsidRPr="0086543B" w:rsidRDefault="0031005E" w:rsidP="00F27BCD">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F27BCD">
            <w:pPr>
              <w:spacing w:line="228" w:lineRule="auto"/>
              <w:ind w:firstLine="0"/>
              <w:jc w:val="center"/>
              <w:rPr>
                <w:color w:val="000000"/>
                <w:szCs w:val="24"/>
              </w:rPr>
            </w:pPr>
            <w:r w:rsidRPr="0086543B">
              <w:rPr>
                <w:color w:val="000000"/>
                <w:szCs w:val="24"/>
              </w:rPr>
              <w:t>км</w:t>
            </w:r>
          </w:p>
        </w:tc>
        <w:tc>
          <w:tcPr>
            <w:tcW w:w="909" w:type="dxa"/>
          </w:tcPr>
          <w:p w:rsidR="0031005E" w:rsidRPr="0086543B" w:rsidRDefault="0031005E" w:rsidP="00F27BCD">
            <w:pPr>
              <w:spacing w:line="228" w:lineRule="auto"/>
              <w:ind w:firstLine="0"/>
              <w:jc w:val="center"/>
              <w:rPr>
                <w:color w:val="000000"/>
                <w:szCs w:val="24"/>
              </w:rPr>
            </w:pPr>
          </w:p>
        </w:tc>
        <w:tc>
          <w:tcPr>
            <w:tcW w:w="1021" w:type="dxa"/>
          </w:tcPr>
          <w:p w:rsidR="0031005E" w:rsidRPr="0086543B" w:rsidRDefault="0031005E" w:rsidP="00F27BCD">
            <w:pPr>
              <w:spacing w:line="228" w:lineRule="auto"/>
              <w:ind w:firstLine="0"/>
              <w:jc w:val="center"/>
              <w:rPr>
                <w:color w:val="000000"/>
                <w:szCs w:val="24"/>
              </w:rPr>
            </w:pPr>
            <w:r w:rsidRPr="0086543B">
              <w:rPr>
                <w:color w:val="000000"/>
                <w:szCs w:val="24"/>
              </w:rPr>
              <w:t>13</w:t>
            </w:r>
          </w:p>
        </w:tc>
        <w:tc>
          <w:tcPr>
            <w:tcW w:w="1034" w:type="dxa"/>
          </w:tcPr>
          <w:p w:rsidR="0031005E" w:rsidRPr="0086543B" w:rsidRDefault="0031005E" w:rsidP="00F27BCD">
            <w:pPr>
              <w:spacing w:line="228" w:lineRule="auto"/>
              <w:ind w:firstLine="0"/>
              <w:jc w:val="center"/>
              <w:rPr>
                <w:szCs w:val="24"/>
              </w:rPr>
            </w:pPr>
          </w:p>
        </w:tc>
        <w:tc>
          <w:tcPr>
            <w:tcW w:w="1134" w:type="dxa"/>
          </w:tcPr>
          <w:p w:rsidR="0031005E" w:rsidRPr="0086543B" w:rsidRDefault="0031005E" w:rsidP="00F27BCD">
            <w:pPr>
              <w:spacing w:line="228" w:lineRule="auto"/>
              <w:ind w:firstLine="0"/>
              <w:jc w:val="center"/>
              <w:rPr>
                <w:szCs w:val="24"/>
              </w:rPr>
            </w:pPr>
            <w:r w:rsidRPr="0086543B">
              <w:rPr>
                <w:szCs w:val="24"/>
              </w:rPr>
              <w:t>+</w:t>
            </w:r>
          </w:p>
        </w:tc>
        <w:tc>
          <w:tcPr>
            <w:tcW w:w="1791" w:type="dxa"/>
          </w:tcPr>
          <w:p w:rsidR="0031005E" w:rsidRPr="0086543B" w:rsidRDefault="0031005E" w:rsidP="00F27BCD">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2"/>
              </w:numPr>
              <w:spacing w:line="228" w:lineRule="auto"/>
              <w:ind w:left="0" w:firstLine="0"/>
              <w:contextualSpacing/>
              <w:jc w:val="center"/>
              <w:rPr>
                <w:szCs w:val="24"/>
              </w:rPr>
            </w:pPr>
          </w:p>
        </w:tc>
        <w:tc>
          <w:tcPr>
            <w:tcW w:w="2324" w:type="dxa"/>
          </w:tcPr>
          <w:p w:rsidR="0031005E" w:rsidRPr="0086543B" w:rsidRDefault="0031005E" w:rsidP="00F27BCD">
            <w:pPr>
              <w:spacing w:line="228" w:lineRule="auto"/>
              <w:ind w:firstLine="0"/>
              <w:jc w:val="center"/>
              <w:rPr>
                <w:color w:val="000000"/>
                <w:szCs w:val="24"/>
              </w:rPr>
            </w:pPr>
            <w:r w:rsidRPr="0086543B">
              <w:rPr>
                <w:color w:val="000000"/>
                <w:szCs w:val="24"/>
              </w:rPr>
              <w:t>Бавлинский муниципальный район</w:t>
            </w:r>
          </w:p>
        </w:tc>
        <w:tc>
          <w:tcPr>
            <w:tcW w:w="2179" w:type="dxa"/>
          </w:tcPr>
          <w:p w:rsidR="0031005E" w:rsidRPr="0086543B" w:rsidRDefault="0031005E" w:rsidP="00F27BCD">
            <w:pPr>
              <w:spacing w:line="228" w:lineRule="auto"/>
              <w:ind w:firstLine="0"/>
              <w:jc w:val="center"/>
              <w:rPr>
                <w:color w:val="000000"/>
                <w:szCs w:val="24"/>
              </w:rPr>
            </w:pPr>
            <w:r w:rsidRPr="0086543B">
              <w:rPr>
                <w:color w:val="000000"/>
                <w:szCs w:val="24"/>
              </w:rPr>
              <w:t xml:space="preserve">ВЛ 110 кВ </w:t>
            </w:r>
            <w:r w:rsidR="0035030B" w:rsidRPr="0086543B">
              <w:rPr>
                <w:color w:val="000000"/>
                <w:szCs w:val="24"/>
              </w:rPr>
              <w:t>«</w:t>
            </w:r>
            <w:r w:rsidRPr="0086543B">
              <w:rPr>
                <w:color w:val="000000"/>
                <w:szCs w:val="24"/>
              </w:rPr>
              <w:t>Тумбарл</w:t>
            </w:r>
            <w:r w:rsidR="007D7056" w:rsidRPr="0086543B">
              <w:rPr>
                <w:color w:val="000000"/>
                <w:szCs w:val="24"/>
              </w:rPr>
              <w:t>а</w:t>
            </w:r>
            <w:r w:rsidRPr="0086543B">
              <w:rPr>
                <w:color w:val="000000"/>
                <w:szCs w:val="24"/>
              </w:rPr>
              <w:t>-Поповка</w:t>
            </w:r>
            <w:r w:rsidR="0035030B" w:rsidRPr="0086543B">
              <w:rPr>
                <w:color w:val="000000"/>
                <w:szCs w:val="24"/>
              </w:rPr>
              <w:t>»</w:t>
            </w:r>
          </w:p>
        </w:tc>
        <w:tc>
          <w:tcPr>
            <w:tcW w:w="1986" w:type="dxa"/>
          </w:tcPr>
          <w:p w:rsidR="0031005E" w:rsidRPr="0086543B" w:rsidRDefault="0031005E" w:rsidP="00F27BCD">
            <w:pPr>
              <w:spacing w:line="228" w:lineRule="auto"/>
              <w:ind w:firstLine="0"/>
              <w:jc w:val="center"/>
              <w:rPr>
                <w:color w:val="000000"/>
                <w:szCs w:val="24"/>
              </w:rPr>
            </w:pPr>
            <w:r w:rsidRPr="0086543B">
              <w:rPr>
                <w:color w:val="000000"/>
                <w:szCs w:val="24"/>
              </w:rPr>
              <w:t>2 цепь</w:t>
            </w:r>
          </w:p>
        </w:tc>
        <w:tc>
          <w:tcPr>
            <w:tcW w:w="1559" w:type="dxa"/>
          </w:tcPr>
          <w:p w:rsidR="0031005E" w:rsidRPr="0086543B" w:rsidRDefault="0031005E" w:rsidP="00F27BCD">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F27BCD">
            <w:pPr>
              <w:spacing w:line="228" w:lineRule="auto"/>
              <w:ind w:firstLine="0"/>
              <w:jc w:val="center"/>
              <w:rPr>
                <w:color w:val="000000"/>
                <w:szCs w:val="24"/>
              </w:rPr>
            </w:pPr>
            <w:r w:rsidRPr="0086543B">
              <w:rPr>
                <w:color w:val="000000"/>
                <w:szCs w:val="24"/>
              </w:rPr>
              <w:t>км</w:t>
            </w:r>
          </w:p>
        </w:tc>
        <w:tc>
          <w:tcPr>
            <w:tcW w:w="909" w:type="dxa"/>
          </w:tcPr>
          <w:p w:rsidR="0031005E" w:rsidRPr="0086543B" w:rsidRDefault="0031005E" w:rsidP="00F27BCD">
            <w:pPr>
              <w:spacing w:line="228" w:lineRule="auto"/>
              <w:ind w:firstLine="0"/>
              <w:jc w:val="center"/>
              <w:rPr>
                <w:color w:val="000000"/>
                <w:szCs w:val="24"/>
              </w:rPr>
            </w:pPr>
          </w:p>
        </w:tc>
        <w:tc>
          <w:tcPr>
            <w:tcW w:w="1021" w:type="dxa"/>
          </w:tcPr>
          <w:p w:rsidR="0031005E" w:rsidRPr="0086543B" w:rsidRDefault="0031005E" w:rsidP="00F27BCD">
            <w:pPr>
              <w:spacing w:line="228" w:lineRule="auto"/>
              <w:ind w:firstLine="0"/>
              <w:jc w:val="center"/>
              <w:rPr>
                <w:color w:val="000000"/>
                <w:szCs w:val="24"/>
              </w:rPr>
            </w:pPr>
            <w:r w:rsidRPr="0086543B">
              <w:rPr>
                <w:color w:val="000000"/>
                <w:szCs w:val="24"/>
              </w:rPr>
              <w:t>33</w:t>
            </w:r>
          </w:p>
        </w:tc>
        <w:tc>
          <w:tcPr>
            <w:tcW w:w="1034" w:type="dxa"/>
          </w:tcPr>
          <w:p w:rsidR="0031005E" w:rsidRPr="0086543B" w:rsidRDefault="0031005E" w:rsidP="00F27BCD">
            <w:pPr>
              <w:spacing w:line="228" w:lineRule="auto"/>
              <w:ind w:firstLine="0"/>
              <w:jc w:val="center"/>
              <w:rPr>
                <w:szCs w:val="24"/>
              </w:rPr>
            </w:pPr>
          </w:p>
        </w:tc>
        <w:tc>
          <w:tcPr>
            <w:tcW w:w="1134" w:type="dxa"/>
          </w:tcPr>
          <w:p w:rsidR="0031005E" w:rsidRPr="0086543B" w:rsidRDefault="0031005E" w:rsidP="00F27BCD">
            <w:pPr>
              <w:spacing w:line="228" w:lineRule="auto"/>
              <w:ind w:firstLine="0"/>
              <w:jc w:val="center"/>
              <w:rPr>
                <w:szCs w:val="24"/>
              </w:rPr>
            </w:pPr>
            <w:r w:rsidRPr="0086543B">
              <w:rPr>
                <w:szCs w:val="24"/>
              </w:rPr>
              <w:t>+</w:t>
            </w:r>
          </w:p>
        </w:tc>
        <w:tc>
          <w:tcPr>
            <w:tcW w:w="1791" w:type="dxa"/>
          </w:tcPr>
          <w:p w:rsidR="0031005E" w:rsidRPr="0086543B" w:rsidRDefault="0031005E" w:rsidP="00F27BCD">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2"/>
              </w:numPr>
              <w:spacing w:line="228" w:lineRule="auto"/>
              <w:ind w:left="0" w:firstLine="0"/>
              <w:contextualSpacing/>
              <w:jc w:val="center"/>
              <w:rPr>
                <w:szCs w:val="24"/>
              </w:rPr>
            </w:pPr>
          </w:p>
        </w:tc>
        <w:tc>
          <w:tcPr>
            <w:tcW w:w="2324" w:type="dxa"/>
          </w:tcPr>
          <w:p w:rsidR="0031005E" w:rsidRPr="0086543B" w:rsidRDefault="0031005E" w:rsidP="00F27BCD">
            <w:pPr>
              <w:spacing w:line="228" w:lineRule="auto"/>
              <w:ind w:firstLine="0"/>
              <w:jc w:val="center"/>
              <w:rPr>
                <w:color w:val="000000"/>
                <w:szCs w:val="24"/>
              </w:rPr>
            </w:pPr>
            <w:r w:rsidRPr="0086543B">
              <w:rPr>
                <w:color w:val="000000"/>
                <w:szCs w:val="24"/>
              </w:rPr>
              <w:t xml:space="preserve">Бавлинский муниципальный район, </w:t>
            </w:r>
            <w:r w:rsidR="007D7056" w:rsidRPr="0086543B">
              <w:rPr>
                <w:color w:val="000000"/>
                <w:szCs w:val="24"/>
              </w:rPr>
              <w:t>сельскохозяйственный производственный кооператив «</w:t>
            </w:r>
            <w:r w:rsidRPr="0086543B">
              <w:rPr>
                <w:color w:val="000000"/>
                <w:szCs w:val="24"/>
              </w:rPr>
              <w:t>Нива</w:t>
            </w:r>
            <w:r w:rsidR="007D7056" w:rsidRPr="0086543B">
              <w:rPr>
                <w:color w:val="000000"/>
                <w:szCs w:val="24"/>
              </w:rPr>
              <w:t>»</w:t>
            </w:r>
          </w:p>
        </w:tc>
        <w:tc>
          <w:tcPr>
            <w:tcW w:w="2179" w:type="dxa"/>
          </w:tcPr>
          <w:p w:rsidR="0035030B" w:rsidRPr="0086543B" w:rsidRDefault="0031005E" w:rsidP="00F27BCD">
            <w:pPr>
              <w:spacing w:line="228" w:lineRule="auto"/>
              <w:ind w:firstLine="0"/>
              <w:jc w:val="center"/>
              <w:rPr>
                <w:color w:val="000000"/>
                <w:szCs w:val="24"/>
              </w:rPr>
            </w:pPr>
            <w:r w:rsidRPr="0086543B">
              <w:rPr>
                <w:color w:val="000000"/>
                <w:szCs w:val="24"/>
              </w:rPr>
              <w:t xml:space="preserve">ПС 110 кВ </w:t>
            </w:r>
          </w:p>
          <w:p w:rsidR="0031005E" w:rsidRPr="0086543B" w:rsidRDefault="0035030B" w:rsidP="00F27BCD">
            <w:pPr>
              <w:spacing w:line="228" w:lineRule="auto"/>
              <w:ind w:firstLine="0"/>
              <w:jc w:val="center"/>
              <w:rPr>
                <w:color w:val="000000"/>
                <w:szCs w:val="24"/>
              </w:rPr>
            </w:pPr>
            <w:r w:rsidRPr="0086543B">
              <w:rPr>
                <w:color w:val="000000"/>
                <w:szCs w:val="24"/>
              </w:rPr>
              <w:t>«</w:t>
            </w:r>
            <w:r w:rsidR="0031005E" w:rsidRPr="0086543B">
              <w:rPr>
                <w:color w:val="000000"/>
                <w:szCs w:val="24"/>
              </w:rPr>
              <w:t>Поповка</w:t>
            </w:r>
            <w:r w:rsidRPr="0086543B">
              <w:rPr>
                <w:color w:val="000000"/>
                <w:szCs w:val="24"/>
              </w:rPr>
              <w:t>»</w:t>
            </w:r>
          </w:p>
        </w:tc>
        <w:tc>
          <w:tcPr>
            <w:tcW w:w="1986" w:type="dxa"/>
          </w:tcPr>
          <w:p w:rsidR="0031005E" w:rsidRPr="0086543B" w:rsidRDefault="0031005E" w:rsidP="00F27BCD">
            <w:pPr>
              <w:spacing w:line="228" w:lineRule="auto"/>
              <w:ind w:firstLine="0"/>
              <w:jc w:val="center"/>
              <w:rPr>
                <w:color w:val="000000"/>
                <w:szCs w:val="24"/>
              </w:rPr>
            </w:pPr>
          </w:p>
        </w:tc>
        <w:tc>
          <w:tcPr>
            <w:tcW w:w="1559" w:type="dxa"/>
          </w:tcPr>
          <w:p w:rsidR="0031005E" w:rsidRPr="0086543B" w:rsidRDefault="0031005E" w:rsidP="00F27BCD">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F27BCD">
            <w:pPr>
              <w:spacing w:line="228" w:lineRule="auto"/>
              <w:ind w:firstLine="0"/>
              <w:jc w:val="center"/>
              <w:rPr>
                <w:color w:val="000000"/>
                <w:szCs w:val="24"/>
              </w:rPr>
            </w:pPr>
          </w:p>
        </w:tc>
        <w:tc>
          <w:tcPr>
            <w:tcW w:w="909" w:type="dxa"/>
          </w:tcPr>
          <w:p w:rsidR="0031005E" w:rsidRPr="0086543B" w:rsidRDefault="0031005E" w:rsidP="00F27BCD">
            <w:pPr>
              <w:spacing w:line="228" w:lineRule="auto"/>
              <w:ind w:firstLine="0"/>
              <w:jc w:val="center"/>
              <w:rPr>
                <w:color w:val="000000"/>
                <w:szCs w:val="24"/>
              </w:rPr>
            </w:pPr>
          </w:p>
        </w:tc>
        <w:tc>
          <w:tcPr>
            <w:tcW w:w="1021" w:type="dxa"/>
          </w:tcPr>
          <w:p w:rsidR="0031005E" w:rsidRPr="0086543B" w:rsidRDefault="0031005E" w:rsidP="00F27BCD">
            <w:pPr>
              <w:spacing w:line="228" w:lineRule="auto"/>
              <w:ind w:firstLine="0"/>
              <w:jc w:val="center"/>
              <w:rPr>
                <w:color w:val="000000"/>
                <w:szCs w:val="24"/>
              </w:rPr>
            </w:pPr>
          </w:p>
        </w:tc>
        <w:tc>
          <w:tcPr>
            <w:tcW w:w="1034" w:type="dxa"/>
          </w:tcPr>
          <w:p w:rsidR="0031005E" w:rsidRPr="0086543B" w:rsidRDefault="0031005E" w:rsidP="00F27BCD">
            <w:pPr>
              <w:spacing w:line="228" w:lineRule="auto"/>
              <w:ind w:firstLine="0"/>
              <w:jc w:val="center"/>
              <w:rPr>
                <w:szCs w:val="24"/>
              </w:rPr>
            </w:pPr>
          </w:p>
        </w:tc>
        <w:tc>
          <w:tcPr>
            <w:tcW w:w="1134" w:type="dxa"/>
          </w:tcPr>
          <w:p w:rsidR="0031005E" w:rsidRPr="0086543B" w:rsidRDefault="0031005E" w:rsidP="00F27BCD">
            <w:pPr>
              <w:spacing w:line="228" w:lineRule="auto"/>
              <w:ind w:firstLine="0"/>
              <w:jc w:val="center"/>
              <w:rPr>
                <w:szCs w:val="24"/>
              </w:rPr>
            </w:pPr>
            <w:r w:rsidRPr="0086543B">
              <w:rPr>
                <w:szCs w:val="24"/>
              </w:rPr>
              <w:t>+</w:t>
            </w:r>
          </w:p>
        </w:tc>
        <w:tc>
          <w:tcPr>
            <w:tcW w:w="1791" w:type="dxa"/>
          </w:tcPr>
          <w:p w:rsidR="0031005E" w:rsidRPr="0086543B" w:rsidRDefault="0031005E" w:rsidP="00F27BCD">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2"/>
              </w:numPr>
              <w:spacing w:line="228" w:lineRule="auto"/>
              <w:ind w:left="0" w:firstLine="0"/>
              <w:contextualSpacing/>
              <w:jc w:val="center"/>
              <w:rPr>
                <w:szCs w:val="24"/>
              </w:rPr>
            </w:pPr>
          </w:p>
        </w:tc>
        <w:tc>
          <w:tcPr>
            <w:tcW w:w="2324" w:type="dxa"/>
          </w:tcPr>
          <w:p w:rsidR="0031005E" w:rsidRPr="0086543B" w:rsidRDefault="0031005E" w:rsidP="00F27BCD">
            <w:pPr>
              <w:spacing w:line="228" w:lineRule="auto"/>
              <w:ind w:firstLine="0"/>
              <w:jc w:val="center"/>
              <w:rPr>
                <w:color w:val="000000"/>
                <w:szCs w:val="24"/>
              </w:rPr>
            </w:pPr>
            <w:r w:rsidRPr="0086543B">
              <w:rPr>
                <w:color w:val="000000"/>
                <w:szCs w:val="24"/>
              </w:rPr>
              <w:t xml:space="preserve">Бавлинский муниципальный район, </w:t>
            </w:r>
            <w:r w:rsidR="007D7056" w:rsidRPr="0086543B">
              <w:rPr>
                <w:color w:val="000000"/>
                <w:szCs w:val="24"/>
              </w:rPr>
              <w:t>сельскохозяйственный производственный кооператив</w:t>
            </w:r>
            <w:r w:rsidR="002E0EB4" w:rsidRPr="0086543B">
              <w:rPr>
                <w:color w:val="000000"/>
                <w:szCs w:val="24"/>
              </w:rPr>
              <w:t xml:space="preserve"> </w:t>
            </w:r>
            <w:r w:rsidRPr="0086543B">
              <w:rPr>
                <w:color w:val="000000"/>
                <w:szCs w:val="24"/>
              </w:rPr>
              <w:t>«Урал»</w:t>
            </w:r>
          </w:p>
        </w:tc>
        <w:tc>
          <w:tcPr>
            <w:tcW w:w="2179" w:type="dxa"/>
          </w:tcPr>
          <w:p w:rsidR="0031005E" w:rsidRPr="0086543B" w:rsidRDefault="0031005E" w:rsidP="00F27BCD">
            <w:pPr>
              <w:spacing w:line="228" w:lineRule="auto"/>
              <w:ind w:firstLine="0"/>
              <w:jc w:val="center"/>
              <w:rPr>
                <w:color w:val="000000"/>
                <w:szCs w:val="24"/>
              </w:rPr>
            </w:pPr>
            <w:r w:rsidRPr="0086543B">
              <w:rPr>
                <w:color w:val="000000"/>
                <w:szCs w:val="24"/>
              </w:rPr>
              <w:t xml:space="preserve">ПС 110 кВ </w:t>
            </w:r>
            <w:r w:rsidR="0035030B" w:rsidRPr="0086543B">
              <w:rPr>
                <w:color w:val="000000"/>
                <w:szCs w:val="24"/>
              </w:rPr>
              <w:t>«</w:t>
            </w:r>
            <w:r w:rsidRPr="0086543B">
              <w:rPr>
                <w:color w:val="000000"/>
                <w:szCs w:val="24"/>
              </w:rPr>
              <w:t>Бавлы</w:t>
            </w:r>
            <w:r w:rsidR="0035030B" w:rsidRPr="0086543B">
              <w:rPr>
                <w:color w:val="000000"/>
                <w:szCs w:val="24"/>
              </w:rPr>
              <w:t>»</w:t>
            </w:r>
          </w:p>
        </w:tc>
        <w:tc>
          <w:tcPr>
            <w:tcW w:w="1986" w:type="dxa"/>
          </w:tcPr>
          <w:p w:rsidR="0031005E" w:rsidRPr="0086543B" w:rsidRDefault="0031005E" w:rsidP="00F27BCD">
            <w:pPr>
              <w:spacing w:line="228" w:lineRule="auto"/>
              <w:ind w:firstLine="0"/>
              <w:jc w:val="center"/>
              <w:rPr>
                <w:color w:val="000000"/>
                <w:szCs w:val="24"/>
              </w:rPr>
            </w:pPr>
          </w:p>
        </w:tc>
        <w:tc>
          <w:tcPr>
            <w:tcW w:w="1559" w:type="dxa"/>
          </w:tcPr>
          <w:p w:rsidR="0031005E" w:rsidRPr="0086543B" w:rsidRDefault="0031005E" w:rsidP="00F27BCD">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F27BCD">
            <w:pPr>
              <w:spacing w:line="228" w:lineRule="auto"/>
              <w:ind w:firstLine="0"/>
              <w:jc w:val="center"/>
              <w:rPr>
                <w:color w:val="000000"/>
                <w:szCs w:val="24"/>
              </w:rPr>
            </w:pPr>
          </w:p>
        </w:tc>
        <w:tc>
          <w:tcPr>
            <w:tcW w:w="909" w:type="dxa"/>
          </w:tcPr>
          <w:p w:rsidR="0031005E" w:rsidRPr="0086543B" w:rsidRDefault="0031005E" w:rsidP="00F27BCD">
            <w:pPr>
              <w:spacing w:line="228" w:lineRule="auto"/>
              <w:ind w:firstLine="0"/>
              <w:jc w:val="center"/>
              <w:rPr>
                <w:color w:val="000000"/>
                <w:szCs w:val="24"/>
              </w:rPr>
            </w:pPr>
          </w:p>
        </w:tc>
        <w:tc>
          <w:tcPr>
            <w:tcW w:w="1021" w:type="dxa"/>
          </w:tcPr>
          <w:p w:rsidR="0031005E" w:rsidRPr="0086543B" w:rsidRDefault="0031005E" w:rsidP="00F27BCD">
            <w:pPr>
              <w:spacing w:line="228" w:lineRule="auto"/>
              <w:ind w:firstLine="0"/>
              <w:jc w:val="center"/>
              <w:rPr>
                <w:color w:val="000000"/>
                <w:szCs w:val="24"/>
              </w:rPr>
            </w:pPr>
          </w:p>
        </w:tc>
        <w:tc>
          <w:tcPr>
            <w:tcW w:w="1034" w:type="dxa"/>
          </w:tcPr>
          <w:p w:rsidR="0031005E" w:rsidRPr="0086543B" w:rsidRDefault="0031005E" w:rsidP="00F27BCD">
            <w:pPr>
              <w:spacing w:line="228" w:lineRule="auto"/>
              <w:ind w:firstLine="0"/>
              <w:jc w:val="center"/>
              <w:rPr>
                <w:szCs w:val="24"/>
              </w:rPr>
            </w:pPr>
          </w:p>
        </w:tc>
        <w:tc>
          <w:tcPr>
            <w:tcW w:w="1134" w:type="dxa"/>
          </w:tcPr>
          <w:p w:rsidR="0031005E" w:rsidRPr="0086543B" w:rsidRDefault="0031005E" w:rsidP="00F27BCD">
            <w:pPr>
              <w:spacing w:line="228" w:lineRule="auto"/>
              <w:ind w:firstLine="0"/>
              <w:jc w:val="center"/>
              <w:rPr>
                <w:szCs w:val="24"/>
              </w:rPr>
            </w:pPr>
            <w:r w:rsidRPr="0086543B">
              <w:rPr>
                <w:szCs w:val="24"/>
              </w:rPr>
              <w:t>+</w:t>
            </w:r>
          </w:p>
        </w:tc>
        <w:tc>
          <w:tcPr>
            <w:tcW w:w="1791" w:type="dxa"/>
          </w:tcPr>
          <w:p w:rsidR="0031005E" w:rsidRPr="0086543B" w:rsidRDefault="0031005E" w:rsidP="00F27BCD">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15479" w:type="dxa"/>
            <w:gridSpan w:val="11"/>
            <w:vAlign w:val="center"/>
          </w:tcPr>
          <w:p w:rsidR="0031005E" w:rsidRPr="0086543B" w:rsidRDefault="0031005E" w:rsidP="00F27BCD">
            <w:pPr>
              <w:spacing w:line="228" w:lineRule="auto"/>
              <w:ind w:firstLine="0"/>
              <w:jc w:val="center"/>
              <w:rPr>
                <w:szCs w:val="24"/>
              </w:rPr>
            </w:pPr>
            <w:r w:rsidRPr="0086543B">
              <w:rPr>
                <w:b/>
                <w:szCs w:val="24"/>
              </w:rPr>
              <w:t>Балтасинский муниципальный район</w:t>
            </w:r>
          </w:p>
        </w:tc>
      </w:tr>
      <w:tr w:rsidR="0031005E" w:rsidRPr="0086543B" w:rsidTr="00CD2670">
        <w:trPr>
          <w:cantSplit/>
          <w:trHeight w:val="284"/>
          <w:jc w:val="center"/>
        </w:trPr>
        <w:tc>
          <w:tcPr>
            <w:tcW w:w="601" w:type="dxa"/>
          </w:tcPr>
          <w:p w:rsidR="0031005E" w:rsidRPr="0086543B" w:rsidRDefault="0031005E" w:rsidP="00F27BCD">
            <w:pPr>
              <w:spacing w:line="228" w:lineRule="auto"/>
              <w:ind w:firstLine="0"/>
              <w:jc w:val="center"/>
              <w:rPr>
                <w:szCs w:val="24"/>
              </w:rPr>
            </w:pPr>
            <w:r w:rsidRPr="0086543B">
              <w:rPr>
                <w:szCs w:val="24"/>
              </w:rPr>
              <w:t>1.</w:t>
            </w:r>
          </w:p>
        </w:tc>
        <w:tc>
          <w:tcPr>
            <w:tcW w:w="2324" w:type="dxa"/>
          </w:tcPr>
          <w:p w:rsidR="0031005E" w:rsidRPr="0086543B" w:rsidRDefault="0031005E" w:rsidP="00F27BCD">
            <w:pPr>
              <w:spacing w:line="228" w:lineRule="auto"/>
              <w:ind w:firstLine="0"/>
              <w:jc w:val="center"/>
              <w:rPr>
                <w:color w:val="000000"/>
                <w:szCs w:val="24"/>
              </w:rPr>
            </w:pPr>
            <w:r w:rsidRPr="0086543B">
              <w:rPr>
                <w:color w:val="000000"/>
                <w:szCs w:val="24"/>
              </w:rPr>
              <w:t>с.Балтаси</w:t>
            </w:r>
          </w:p>
        </w:tc>
        <w:tc>
          <w:tcPr>
            <w:tcW w:w="2179" w:type="dxa"/>
          </w:tcPr>
          <w:p w:rsidR="0031005E" w:rsidRPr="0086543B" w:rsidRDefault="0031005E" w:rsidP="00F27BCD">
            <w:pPr>
              <w:spacing w:line="228" w:lineRule="auto"/>
              <w:ind w:firstLine="0"/>
              <w:jc w:val="center"/>
              <w:rPr>
                <w:color w:val="000000"/>
                <w:szCs w:val="24"/>
              </w:rPr>
            </w:pPr>
            <w:r w:rsidRPr="0086543B">
              <w:rPr>
                <w:color w:val="000000"/>
                <w:szCs w:val="24"/>
              </w:rPr>
              <w:t xml:space="preserve">ПС 110/35/10кВ </w:t>
            </w:r>
            <w:r w:rsidR="0035030B" w:rsidRPr="0086543B">
              <w:rPr>
                <w:color w:val="000000"/>
                <w:szCs w:val="24"/>
              </w:rPr>
              <w:t>«</w:t>
            </w:r>
            <w:r w:rsidRPr="0086543B">
              <w:rPr>
                <w:color w:val="000000"/>
                <w:szCs w:val="24"/>
              </w:rPr>
              <w:t>Балтаси</w:t>
            </w:r>
            <w:r w:rsidR="0035030B" w:rsidRPr="0086543B">
              <w:rPr>
                <w:color w:val="000000"/>
                <w:szCs w:val="24"/>
              </w:rPr>
              <w:t>»</w:t>
            </w:r>
          </w:p>
        </w:tc>
        <w:tc>
          <w:tcPr>
            <w:tcW w:w="1986" w:type="dxa"/>
          </w:tcPr>
          <w:p w:rsidR="0031005E" w:rsidRPr="0086543B" w:rsidRDefault="0031005E" w:rsidP="00F27BCD">
            <w:pPr>
              <w:spacing w:line="228" w:lineRule="auto"/>
              <w:ind w:firstLine="0"/>
              <w:jc w:val="center"/>
              <w:rPr>
                <w:color w:val="000000"/>
                <w:szCs w:val="24"/>
              </w:rPr>
            </w:pPr>
          </w:p>
        </w:tc>
        <w:tc>
          <w:tcPr>
            <w:tcW w:w="1559" w:type="dxa"/>
          </w:tcPr>
          <w:p w:rsidR="0031005E" w:rsidRPr="0086543B" w:rsidRDefault="0031005E" w:rsidP="00F27BCD">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F27BCD">
            <w:pPr>
              <w:spacing w:line="228" w:lineRule="auto"/>
              <w:ind w:firstLine="0"/>
              <w:jc w:val="center"/>
              <w:rPr>
                <w:color w:val="000000"/>
                <w:szCs w:val="24"/>
              </w:rPr>
            </w:pPr>
            <w:r w:rsidRPr="0086543B">
              <w:rPr>
                <w:color w:val="000000"/>
                <w:szCs w:val="24"/>
              </w:rPr>
              <w:t>МВА</w:t>
            </w:r>
          </w:p>
        </w:tc>
        <w:tc>
          <w:tcPr>
            <w:tcW w:w="909" w:type="dxa"/>
          </w:tcPr>
          <w:p w:rsidR="0031005E" w:rsidRPr="0086543B" w:rsidRDefault="0031005E" w:rsidP="00F27BCD">
            <w:pPr>
              <w:spacing w:line="228" w:lineRule="auto"/>
              <w:ind w:firstLine="0"/>
              <w:jc w:val="center"/>
              <w:rPr>
                <w:color w:val="000000"/>
                <w:szCs w:val="24"/>
              </w:rPr>
            </w:pPr>
          </w:p>
        </w:tc>
        <w:tc>
          <w:tcPr>
            <w:tcW w:w="1021" w:type="dxa"/>
          </w:tcPr>
          <w:p w:rsidR="0031005E" w:rsidRPr="0086543B" w:rsidRDefault="0031005E" w:rsidP="00F27BCD">
            <w:pPr>
              <w:spacing w:line="228" w:lineRule="auto"/>
              <w:ind w:firstLine="0"/>
              <w:jc w:val="center"/>
              <w:rPr>
                <w:color w:val="000000"/>
                <w:szCs w:val="24"/>
              </w:rPr>
            </w:pPr>
            <w:r w:rsidRPr="0086543B">
              <w:rPr>
                <w:color w:val="000000"/>
                <w:szCs w:val="24"/>
              </w:rPr>
              <w:t>32</w:t>
            </w: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15479" w:type="dxa"/>
            <w:gridSpan w:val="11"/>
            <w:vAlign w:val="center"/>
          </w:tcPr>
          <w:p w:rsidR="0031005E" w:rsidRPr="0086543B" w:rsidRDefault="0031005E" w:rsidP="00F27BCD">
            <w:pPr>
              <w:spacing w:line="228" w:lineRule="auto"/>
              <w:ind w:firstLine="0"/>
              <w:jc w:val="center"/>
              <w:rPr>
                <w:szCs w:val="24"/>
              </w:rPr>
            </w:pPr>
            <w:r w:rsidRPr="0086543B">
              <w:rPr>
                <w:b/>
                <w:szCs w:val="24"/>
              </w:rPr>
              <w:t>Бугульминский 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53"/>
              </w:numPr>
              <w:spacing w:line="228" w:lineRule="auto"/>
              <w:ind w:left="0" w:firstLine="0"/>
              <w:contextualSpacing/>
              <w:jc w:val="center"/>
              <w:rPr>
                <w:szCs w:val="24"/>
              </w:rPr>
            </w:pPr>
          </w:p>
        </w:tc>
        <w:tc>
          <w:tcPr>
            <w:tcW w:w="2324" w:type="dxa"/>
          </w:tcPr>
          <w:p w:rsidR="0031005E" w:rsidRPr="0086543B" w:rsidRDefault="0031005E" w:rsidP="00F27BCD">
            <w:pPr>
              <w:spacing w:line="228" w:lineRule="auto"/>
              <w:ind w:firstLine="0"/>
              <w:jc w:val="center"/>
              <w:rPr>
                <w:color w:val="000000"/>
                <w:szCs w:val="24"/>
              </w:rPr>
            </w:pPr>
            <w:r w:rsidRPr="0086543B">
              <w:rPr>
                <w:color w:val="000000"/>
                <w:szCs w:val="24"/>
              </w:rPr>
              <w:t>Зеленорощинское СП, земли проф</w:t>
            </w:r>
            <w:r w:rsidR="00370DF3" w:rsidRPr="0086543B">
              <w:rPr>
                <w:color w:val="000000"/>
                <w:szCs w:val="24"/>
              </w:rPr>
              <w:t>ессионального</w:t>
            </w:r>
            <w:r w:rsidRPr="0086543B">
              <w:rPr>
                <w:color w:val="000000"/>
                <w:szCs w:val="24"/>
              </w:rPr>
              <w:t xml:space="preserve"> лицея </w:t>
            </w:r>
            <w:r w:rsidR="00370DF3" w:rsidRPr="0086543B">
              <w:rPr>
                <w:color w:val="000000"/>
                <w:szCs w:val="24"/>
              </w:rPr>
              <w:t>№</w:t>
            </w:r>
            <w:r w:rsidR="00670B5B" w:rsidRPr="0086543B">
              <w:rPr>
                <w:color w:val="000000"/>
                <w:szCs w:val="24"/>
              </w:rPr>
              <w:t xml:space="preserve"> </w:t>
            </w:r>
            <w:r w:rsidRPr="0086543B">
              <w:rPr>
                <w:color w:val="000000"/>
                <w:szCs w:val="24"/>
              </w:rPr>
              <w:t>75, ПС1</w:t>
            </w:r>
          </w:p>
        </w:tc>
        <w:tc>
          <w:tcPr>
            <w:tcW w:w="2179" w:type="dxa"/>
          </w:tcPr>
          <w:p w:rsidR="0035030B" w:rsidRPr="0086543B" w:rsidRDefault="0031005E" w:rsidP="00F27BCD">
            <w:pPr>
              <w:spacing w:line="228" w:lineRule="auto"/>
              <w:ind w:firstLine="0"/>
              <w:jc w:val="center"/>
              <w:rPr>
                <w:color w:val="000000"/>
                <w:szCs w:val="24"/>
              </w:rPr>
            </w:pPr>
            <w:r w:rsidRPr="0086543B">
              <w:rPr>
                <w:color w:val="000000"/>
                <w:szCs w:val="24"/>
              </w:rPr>
              <w:t xml:space="preserve">ПС 500 кВ </w:t>
            </w:r>
          </w:p>
          <w:p w:rsidR="0031005E" w:rsidRPr="0086543B" w:rsidRDefault="0035030B" w:rsidP="00F27BCD">
            <w:pPr>
              <w:spacing w:line="228" w:lineRule="auto"/>
              <w:ind w:firstLine="0"/>
              <w:jc w:val="center"/>
              <w:rPr>
                <w:color w:val="000000"/>
                <w:szCs w:val="24"/>
              </w:rPr>
            </w:pPr>
            <w:r w:rsidRPr="0086543B">
              <w:rPr>
                <w:color w:val="000000"/>
                <w:szCs w:val="24"/>
              </w:rPr>
              <w:t>«</w:t>
            </w:r>
            <w:r w:rsidR="0031005E" w:rsidRPr="0086543B">
              <w:rPr>
                <w:color w:val="000000"/>
                <w:szCs w:val="24"/>
              </w:rPr>
              <w:t>Бугульма</w:t>
            </w:r>
            <w:r w:rsidRPr="0086543B">
              <w:rPr>
                <w:color w:val="000000"/>
                <w:szCs w:val="24"/>
              </w:rPr>
              <w:t>»</w:t>
            </w:r>
          </w:p>
        </w:tc>
        <w:tc>
          <w:tcPr>
            <w:tcW w:w="1986" w:type="dxa"/>
          </w:tcPr>
          <w:p w:rsidR="0031005E" w:rsidRPr="0086543B" w:rsidRDefault="0031005E" w:rsidP="00F27BCD">
            <w:pPr>
              <w:spacing w:line="228" w:lineRule="auto"/>
              <w:ind w:firstLine="0"/>
              <w:jc w:val="center"/>
              <w:rPr>
                <w:color w:val="000000"/>
                <w:szCs w:val="24"/>
              </w:rPr>
            </w:pPr>
            <w:r w:rsidRPr="0086543B">
              <w:rPr>
                <w:color w:val="000000"/>
                <w:szCs w:val="24"/>
              </w:rPr>
              <w:t>ОРУ 500 кВ</w:t>
            </w:r>
          </w:p>
        </w:tc>
        <w:tc>
          <w:tcPr>
            <w:tcW w:w="1559" w:type="dxa"/>
          </w:tcPr>
          <w:p w:rsidR="0031005E" w:rsidRPr="0086543B" w:rsidRDefault="0031005E" w:rsidP="00F27BCD">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F27BCD">
            <w:pPr>
              <w:spacing w:line="228" w:lineRule="auto"/>
              <w:ind w:firstLine="0"/>
              <w:jc w:val="center"/>
              <w:rPr>
                <w:color w:val="000000"/>
                <w:szCs w:val="24"/>
              </w:rPr>
            </w:pPr>
          </w:p>
        </w:tc>
        <w:tc>
          <w:tcPr>
            <w:tcW w:w="909" w:type="dxa"/>
          </w:tcPr>
          <w:p w:rsidR="0031005E" w:rsidRPr="0086543B" w:rsidRDefault="0031005E" w:rsidP="00F27BCD">
            <w:pPr>
              <w:spacing w:line="228" w:lineRule="auto"/>
              <w:ind w:firstLine="0"/>
              <w:jc w:val="center"/>
              <w:rPr>
                <w:color w:val="000000"/>
                <w:szCs w:val="24"/>
              </w:rPr>
            </w:pPr>
          </w:p>
        </w:tc>
        <w:tc>
          <w:tcPr>
            <w:tcW w:w="1021" w:type="dxa"/>
          </w:tcPr>
          <w:p w:rsidR="0031005E" w:rsidRPr="0086543B" w:rsidRDefault="0031005E" w:rsidP="00F27BCD">
            <w:pPr>
              <w:spacing w:line="228" w:lineRule="auto"/>
              <w:ind w:firstLine="0"/>
              <w:jc w:val="center"/>
              <w:rPr>
                <w:color w:val="000000"/>
                <w:szCs w:val="24"/>
              </w:rPr>
            </w:pPr>
          </w:p>
        </w:tc>
        <w:tc>
          <w:tcPr>
            <w:tcW w:w="1034" w:type="dxa"/>
          </w:tcPr>
          <w:p w:rsidR="0031005E" w:rsidRPr="0086543B" w:rsidRDefault="0031005E" w:rsidP="00F27BCD">
            <w:pPr>
              <w:spacing w:line="228" w:lineRule="auto"/>
              <w:ind w:firstLine="0"/>
              <w:jc w:val="center"/>
              <w:rPr>
                <w:szCs w:val="24"/>
              </w:rPr>
            </w:pPr>
            <w:r w:rsidRPr="0086543B">
              <w:rPr>
                <w:szCs w:val="24"/>
              </w:rPr>
              <w:t>+</w:t>
            </w:r>
          </w:p>
        </w:tc>
        <w:tc>
          <w:tcPr>
            <w:tcW w:w="1134" w:type="dxa"/>
          </w:tcPr>
          <w:p w:rsidR="0031005E" w:rsidRPr="0086543B" w:rsidRDefault="0031005E" w:rsidP="00F27BCD">
            <w:pPr>
              <w:spacing w:line="228" w:lineRule="auto"/>
              <w:ind w:firstLine="0"/>
              <w:jc w:val="center"/>
              <w:rPr>
                <w:szCs w:val="24"/>
              </w:rPr>
            </w:pPr>
            <w:r w:rsidRPr="0086543B">
              <w:rPr>
                <w:szCs w:val="24"/>
              </w:rPr>
              <w:t>+</w:t>
            </w:r>
          </w:p>
        </w:tc>
        <w:tc>
          <w:tcPr>
            <w:tcW w:w="1791" w:type="dxa"/>
          </w:tcPr>
          <w:p w:rsidR="0057337C" w:rsidRPr="0086543B" w:rsidRDefault="0031005E" w:rsidP="0057337C">
            <w:pPr>
              <w:spacing w:line="228" w:lineRule="auto"/>
              <w:ind w:firstLine="0"/>
              <w:jc w:val="center"/>
              <w:rPr>
                <w:szCs w:val="24"/>
              </w:rPr>
            </w:pPr>
            <w:r w:rsidRPr="0086543B">
              <w:rPr>
                <w:szCs w:val="24"/>
              </w:rPr>
              <w:t>Перечень приоритетных инфраструктур</w:t>
            </w:r>
          </w:p>
          <w:p w:rsidR="0031005E" w:rsidRPr="0086543B" w:rsidRDefault="0057337C" w:rsidP="00F27BCD">
            <w:pPr>
              <w:spacing w:line="228" w:lineRule="auto"/>
              <w:ind w:firstLine="0"/>
              <w:jc w:val="center"/>
              <w:rPr>
                <w:szCs w:val="24"/>
              </w:rPr>
            </w:pPr>
            <w:r w:rsidRPr="0086543B">
              <w:rPr>
                <w:szCs w:val="24"/>
              </w:rPr>
              <w:t>ных проектов</w:t>
            </w:r>
          </w:p>
        </w:tc>
      </w:tr>
      <w:tr w:rsidR="00F27BCD" w:rsidRPr="0086543B" w:rsidTr="00CD2670">
        <w:trPr>
          <w:cantSplit/>
          <w:trHeight w:val="284"/>
          <w:jc w:val="center"/>
        </w:trPr>
        <w:tc>
          <w:tcPr>
            <w:tcW w:w="601" w:type="dxa"/>
          </w:tcPr>
          <w:p w:rsidR="00F27BCD" w:rsidRPr="0086543B" w:rsidRDefault="00F27BCD" w:rsidP="00F27BCD">
            <w:pPr>
              <w:spacing w:line="228" w:lineRule="auto"/>
              <w:ind w:firstLine="0"/>
              <w:contextualSpacing/>
              <w:rPr>
                <w:szCs w:val="24"/>
              </w:rPr>
            </w:pPr>
          </w:p>
        </w:tc>
        <w:tc>
          <w:tcPr>
            <w:tcW w:w="2324" w:type="dxa"/>
          </w:tcPr>
          <w:p w:rsidR="00F27BCD" w:rsidRPr="0086543B" w:rsidRDefault="00F27BCD" w:rsidP="00F27BCD">
            <w:pPr>
              <w:spacing w:line="228" w:lineRule="auto"/>
              <w:ind w:firstLine="0"/>
              <w:jc w:val="center"/>
              <w:rPr>
                <w:color w:val="000000"/>
                <w:szCs w:val="24"/>
              </w:rPr>
            </w:pPr>
          </w:p>
        </w:tc>
        <w:tc>
          <w:tcPr>
            <w:tcW w:w="2179" w:type="dxa"/>
          </w:tcPr>
          <w:p w:rsidR="00F27BCD" w:rsidRPr="0086543B" w:rsidRDefault="00F27BCD" w:rsidP="00F27BCD">
            <w:pPr>
              <w:spacing w:line="228" w:lineRule="auto"/>
              <w:ind w:firstLine="0"/>
              <w:jc w:val="center"/>
              <w:rPr>
                <w:color w:val="000000"/>
                <w:szCs w:val="24"/>
              </w:rPr>
            </w:pPr>
          </w:p>
        </w:tc>
        <w:tc>
          <w:tcPr>
            <w:tcW w:w="1986" w:type="dxa"/>
          </w:tcPr>
          <w:p w:rsidR="00F27BCD" w:rsidRPr="0086543B" w:rsidRDefault="00F27BCD" w:rsidP="00F27BCD">
            <w:pPr>
              <w:spacing w:line="228" w:lineRule="auto"/>
              <w:ind w:firstLine="0"/>
              <w:jc w:val="center"/>
              <w:rPr>
                <w:color w:val="000000"/>
                <w:szCs w:val="24"/>
              </w:rPr>
            </w:pPr>
          </w:p>
        </w:tc>
        <w:tc>
          <w:tcPr>
            <w:tcW w:w="1559" w:type="dxa"/>
          </w:tcPr>
          <w:p w:rsidR="00F27BCD" w:rsidRPr="0086543B" w:rsidRDefault="00F27BCD" w:rsidP="00F27BCD">
            <w:pPr>
              <w:spacing w:line="228" w:lineRule="auto"/>
              <w:ind w:firstLine="0"/>
              <w:jc w:val="center"/>
              <w:rPr>
                <w:color w:val="000000"/>
                <w:szCs w:val="24"/>
              </w:rPr>
            </w:pPr>
          </w:p>
        </w:tc>
        <w:tc>
          <w:tcPr>
            <w:tcW w:w="941" w:type="dxa"/>
          </w:tcPr>
          <w:p w:rsidR="00F27BCD" w:rsidRPr="0086543B" w:rsidRDefault="00F27BCD" w:rsidP="00F27BCD">
            <w:pPr>
              <w:spacing w:line="228" w:lineRule="auto"/>
              <w:ind w:firstLine="0"/>
              <w:jc w:val="center"/>
              <w:rPr>
                <w:color w:val="000000"/>
                <w:szCs w:val="24"/>
              </w:rPr>
            </w:pPr>
          </w:p>
        </w:tc>
        <w:tc>
          <w:tcPr>
            <w:tcW w:w="909" w:type="dxa"/>
          </w:tcPr>
          <w:p w:rsidR="00F27BCD" w:rsidRPr="0086543B" w:rsidRDefault="00F27BCD" w:rsidP="00F27BCD">
            <w:pPr>
              <w:spacing w:line="228" w:lineRule="auto"/>
              <w:ind w:firstLine="0"/>
              <w:jc w:val="center"/>
              <w:rPr>
                <w:color w:val="000000"/>
                <w:szCs w:val="24"/>
              </w:rPr>
            </w:pPr>
          </w:p>
        </w:tc>
        <w:tc>
          <w:tcPr>
            <w:tcW w:w="1021" w:type="dxa"/>
          </w:tcPr>
          <w:p w:rsidR="00F27BCD" w:rsidRPr="0086543B" w:rsidRDefault="00F27BCD" w:rsidP="00F27BCD">
            <w:pPr>
              <w:spacing w:line="228" w:lineRule="auto"/>
              <w:ind w:firstLine="0"/>
              <w:jc w:val="center"/>
              <w:rPr>
                <w:color w:val="000000"/>
                <w:szCs w:val="24"/>
              </w:rPr>
            </w:pPr>
          </w:p>
        </w:tc>
        <w:tc>
          <w:tcPr>
            <w:tcW w:w="1034" w:type="dxa"/>
          </w:tcPr>
          <w:p w:rsidR="00F27BCD" w:rsidRPr="0086543B" w:rsidRDefault="00F27BCD" w:rsidP="00F27BCD">
            <w:pPr>
              <w:spacing w:line="228" w:lineRule="auto"/>
              <w:ind w:firstLine="0"/>
              <w:jc w:val="center"/>
              <w:rPr>
                <w:szCs w:val="24"/>
              </w:rPr>
            </w:pPr>
          </w:p>
        </w:tc>
        <w:tc>
          <w:tcPr>
            <w:tcW w:w="1134" w:type="dxa"/>
          </w:tcPr>
          <w:p w:rsidR="00F27BCD" w:rsidRPr="0086543B" w:rsidRDefault="00F27BCD" w:rsidP="00F27BCD">
            <w:pPr>
              <w:spacing w:line="228" w:lineRule="auto"/>
              <w:ind w:firstLine="0"/>
              <w:jc w:val="center"/>
              <w:rPr>
                <w:szCs w:val="24"/>
              </w:rPr>
            </w:pPr>
          </w:p>
        </w:tc>
        <w:tc>
          <w:tcPr>
            <w:tcW w:w="1791" w:type="dxa"/>
          </w:tcPr>
          <w:p w:rsidR="0057337C" w:rsidRPr="0086543B" w:rsidRDefault="0057337C" w:rsidP="0057337C">
            <w:pPr>
              <w:spacing w:line="228" w:lineRule="auto"/>
              <w:ind w:firstLine="0"/>
              <w:jc w:val="center"/>
              <w:rPr>
                <w:szCs w:val="24"/>
              </w:rPr>
            </w:pPr>
            <w:r w:rsidRPr="0086543B">
              <w:rPr>
                <w:szCs w:val="24"/>
              </w:rPr>
              <w:t xml:space="preserve">Республики Татарстан на 2015 – </w:t>
            </w:r>
          </w:p>
          <w:p w:rsidR="0057337C" w:rsidRPr="0086543B" w:rsidRDefault="0057337C" w:rsidP="0057337C">
            <w:pPr>
              <w:spacing w:line="228" w:lineRule="auto"/>
              <w:ind w:firstLine="0"/>
              <w:jc w:val="center"/>
              <w:rPr>
                <w:szCs w:val="24"/>
              </w:rPr>
            </w:pPr>
            <w:r w:rsidRPr="0086543B">
              <w:rPr>
                <w:szCs w:val="24"/>
              </w:rPr>
              <w:t>2020 годы;</w:t>
            </w:r>
          </w:p>
          <w:p w:rsidR="00F27BCD" w:rsidRPr="0086543B" w:rsidRDefault="0057337C" w:rsidP="0057337C">
            <w:pPr>
              <w:spacing w:line="228" w:lineRule="auto"/>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3"/>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Бугульминский муниципальный район</w:t>
            </w:r>
          </w:p>
        </w:tc>
        <w:tc>
          <w:tcPr>
            <w:tcW w:w="2179" w:type="dxa"/>
          </w:tcPr>
          <w:p w:rsidR="0035030B" w:rsidRPr="0086543B" w:rsidRDefault="0031005E" w:rsidP="00470E5E">
            <w:pPr>
              <w:ind w:firstLine="0"/>
              <w:jc w:val="center"/>
              <w:rPr>
                <w:color w:val="000000"/>
                <w:szCs w:val="24"/>
              </w:rPr>
            </w:pPr>
            <w:r w:rsidRPr="0086543B">
              <w:rPr>
                <w:color w:val="000000"/>
                <w:szCs w:val="24"/>
              </w:rPr>
              <w:t xml:space="preserve">ВЛ 110кВ </w:t>
            </w:r>
          </w:p>
          <w:p w:rsidR="0031005E" w:rsidRPr="0086543B" w:rsidRDefault="0035030B" w:rsidP="007527F3">
            <w:pPr>
              <w:ind w:firstLine="0"/>
              <w:jc w:val="center"/>
              <w:rPr>
                <w:color w:val="000000"/>
                <w:szCs w:val="24"/>
              </w:rPr>
            </w:pPr>
            <w:r w:rsidRPr="0086543B">
              <w:rPr>
                <w:color w:val="000000"/>
                <w:szCs w:val="24"/>
              </w:rPr>
              <w:t>«</w:t>
            </w:r>
            <w:r w:rsidR="0031005E" w:rsidRPr="0086543B">
              <w:rPr>
                <w:color w:val="000000"/>
                <w:szCs w:val="24"/>
              </w:rPr>
              <w:t>Восточная</w:t>
            </w:r>
            <w:r w:rsidR="007527F3" w:rsidRPr="0086543B">
              <w:rPr>
                <w:color w:val="000000"/>
                <w:szCs w:val="24"/>
              </w:rPr>
              <w:t xml:space="preserve"> –  </w:t>
            </w:r>
            <w:r w:rsidR="0031005E" w:rsidRPr="0086543B">
              <w:rPr>
                <w:color w:val="000000"/>
                <w:szCs w:val="24"/>
              </w:rPr>
              <w:t>Еновка</w:t>
            </w:r>
            <w:r w:rsidRPr="0086543B">
              <w:rPr>
                <w:color w:val="000000"/>
                <w:szCs w:val="24"/>
              </w:rPr>
              <w:t>»</w:t>
            </w:r>
          </w:p>
        </w:tc>
        <w:tc>
          <w:tcPr>
            <w:tcW w:w="1986" w:type="dxa"/>
          </w:tcPr>
          <w:p w:rsidR="00F66C5D" w:rsidRPr="0086543B" w:rsidRDefault="002E0EB4" w:rsidP="00470E5E">
            <w:pPr>
              <w:ind w:firstLine="0"/>
              <w:jc w:val="center"/>
              <w:rPr>
                <w:color w:val="000000"/>
                <w:szCs w:val="24"/>
              </w:rPr>
            </w:pPr>
            <w:r w:rsidRPr="0086543B">
              <w:rPr>
                <w:color w:val="000000"/>
                <w:szCs w:val="24"/>
              </w:rPr>
              <w:t>С</w:t>
            </w:r>
            <w:r w:rsidR="0031005E" w:rsidRPr="0086543B">
              <w:rPr>
                <w:color w:val="000000"/>
                <w:szCs w:val="24"/>
              </w:rPr>
              <w:t xml:space="preserve">троительство </w:t>
            </w:r>
          </w:p>
          <w:p w:rsidR="0031005E" w:rsidRPr="0086543B" w:rsidRDefault="0031005E" w:rsidP="00470E5E">
            <w:pPr>
              <w:ind w:firstLine="0"/>
              <w:jc w:val="center"/>
              <w:rPr>
                <w:color w:val="000000"/>
                <w:szCs w:val="24"/>
              </w:rPr>
            </w:pPr>
            <w:r w:rsidRPr="0086543B">
              <w:rPr>
                <w:color w:val="000000"/>
                <w:szCs w:val="24"/>
              </w:rPr>
              <w:t>2 цепи</w:t>
            </w:r>
          </w:p>
        </w:tc>
        <w:tc>
          <w:tcPr>
            <w:tcW w:w="1559" w:type="dxa"/>
          </w:tcPr>
          <w:p w:rsidR="0031005E" w:rsidRPr="0086543B" w:rsidRDefault="0031005E" w:rsidP="00470E5E">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2E0EB4" w:rsidP="00470E5E">
            <w:pPr>
              <w:ind w:firstLine="0"/>
              <w:jc w:val="center"/>
              <w:rPr>
                <w:color w:val="000000"/>
                <w:szCs w:val="24"/>
              </w:rPr>
            </w:pPr>
            <w:r w:rsidRPr="0086543B">
              <w:rPr>
                <w:color w:val="000000"/>
                <w:szCs w:val="24"/>
              </w:rPr>
              <w:t>км</w:t>
            </w: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r w:rsidRPr="0086543B">
              <w:rPr>
                <w:color w:val="000000"/>
                <w:szCs w:val="24"/>
              </w:rPr>
              <w:t>11</w:t>
            </w: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3"/>
              </w:numPr>
              <w:ind w:left="0" w:firstLine="0"/>
              <w:contextualSpacing/>
              <w:jc w:val="center"/>
              <w:rPr>
                <w:szCs w:val="24"/>
              </w:rPr>
            </w:pPr>
          </w:p>
        </w:tc>
        <w:tc>
          <w:tcPr>
            <w:tcW w:w="2324" w:type="dxa"/>
          </w:tcPr>
          <w:p w:rsidR="0031005E" w:rsidRPr="0086543B" w:rsidRDefault="0031005E" w:rsidP="00470E5E">
            <w:pPr>
              <w:ind w:firstLine="0"/>
              <w:jc w:val="center"/>
              <w:rPr>
                <w:color w:val="000000"/>
                <w:szCs w:val="24"/>
              </w:rPr>
            </w:pPr>
            <w:r w:rsidRPr="0086543B">
              <w:rPr>
                <w:color w:val="000000"/>
                <w:szCs w:val="24"/>
              </w:rPr>
              <w:t>Бугульминский муниципальный район</w:t>
            </w:r>
          </w:p>
        </w:tc>
        <w:tc>
          <w:tcPr>
            <w:tcW w:w="2179" w:type="dxa"/>
          </w:tcPr>
          <w:p w:rsidR="0035030B" w:rsidRPr="0086543B" w:rsidRDefault="0031005E" w:rsidP="00470E5E">
            <w:pPr>
              <w:ind w:firstLine="0"/>
              <w:jc w:val="center"/>
              <w:rPr>
                <w:color w:val="000000"/>
                <w:szCs w:val="24"/>
              </w:rPr>
            </w:pPr>
            <w:r w:rsidRPr="0086543B">
              <w:rPr>
                <w:color w:val="000000"/>
                <w:szCs w:val="24"/>
              </w:rPr>
              <w:t xml:space="preserve">ВЛ 110 кВ </w:t>
            </w:r>
          </w:p>
          <w:p w:rsidR="0031005E" w:rsidRPr="0086543B" w:rsidRDefault="0035030B" w:rsidP="0035030B">
            <w:pPr>
              <w:ind w:firstLine="0"/>
              <w:jc w:val="center"/>
              <w:rPr>
                <w:color w:val="000000"/>
                <w:szCs w:val="24"/>
              </w:rPr>
            </w:pPr>
            <w:r w:rsidRPr="0086543B">
              <w:rPr>
                <w:color w:val="000000"/>
                <w:szCs w:val="24"/>
              </w:rPr>
              <w:t>«</w:t>
            </w:r>
            <w:r w:rsidR="0031005E" w:rsidRPr="0086543B">
              <w:rPr>
                <w:color w:val="000000"/>
                <w:szCs w:val="24"/>
              </w:rPr>
              <w:t>Бугульма – Западная 1</w:t>
            </w:r>
          </w:p>
        </w:tc>
        <w:tc>
          <w:tcPr>
            <w:tcW w:w="1986" w:type="dxa"/>
          </w:tcPr>
          <w:p w:rsidR="0031005E" w:rsidRPr="0086543B" w:rsidRDefault="0031005E" w:rsidP="00470E5E">
            <w:pPr>
              <w:ind w:firstLine="0"/>
              <w:jc w:val="center"/>
              <w:rPr>
                <w:color w:val="000000"/>
                <w:szCs w:val="24"/>
              </w:rPr>
            </w:pPr>
            <w:r w:rsidRPr="0086543B">
              <w:rPr>
                <w:color w:val="000000"/>
                <w:szCs w:val="24"/>
              </w:rPr>
              <w:t>2 цепь</w:t>
            </w:r>
          </w:p>
        </w:tc>
        <w:tc>
          <w:tcPr>
            <w:tcW w:w="1559" w:type="dxa"/>
          </w:tcPr>
          <w:p w:rsidR="0031005E" w:rsidRPr="0086543B" w:rsidRDefault="0031005E" w:rsidP="00470E5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470E5E">
            <w:pPr>
              <w:ind w:firstLine="0"/>
              <w:jc w:val="center"/>
              <w:rPr>
                <w:color w:val="000000"/>
                <w:szCs w:val="24"/>
              </w:rPr>
            </w:pPr>
          </w:p>
        </w:tc>
        <w:tc>
          <w:tcPr>
            <w:tcW w:w="909" w:type="dxa"/>
          </w:tcPr>
          <w:p w:rsidR="0031005E" w:rsidRPr="0086543B" w:rsidRDefault="0031005E" w:rsidP="00470E5E">
            <w:pPr>
              <w:ind w:firstLine="0"/>
              <w:jc w:val="center"/>
              <w:rPr>
                <w:color w:val="000000"/>
                <w:szCs w:val="24"/>
              </w:rPr>
            </w:pPr>
          </w:p>
        </w:tc>
        <w:tc>
          <w:tcPr>
            <w:tcW w:w="1021" w:type="dxa"/>
          </w:tcPr>
          <w:p w:rsidR="0031005E" w:rsidRPr="0086543B" w:rsidRDefault="0031005E" w:rsidP="00470E5E">
            <w:pPr>
              <w:ind w:firstLine="0"/>
              <w:jc w:val="center"/>
              <w:rPr>
                <w:color w:val="000000"/>
                <w:szCs w:val="24"/>
              </w:rPr>
            </w:pPr>
          </w:p>
        </w:tc>
        <w:tc>
          <w:tcPr>
            <w:tcW w:w="1034" w:type="dxa"/>
          </w:tcPr>
          <w:p w:rsidR="0031005E" w:rsidRPr="0086543B" w:rsidRDefault="0031005E" w:rsidP="00470E5E">
            <w:pPr>
              <w:ind w:firstLine="0"/>
              <w:jc w:val="center"/>
              <w:rPr>
                <w:szCs w:val="24"/>
              </w:rPr>
            </w:pPr>
          </w:p>
        </w:tc>
        <w:tc>
          <w:tcPr>
            <w:tcW w:w="1134" w:type="dxa"/>
          </w:tcPr>
          <w:p w:rsidR="0031005E" w:rsidRPr="0086543B" w:rsidRDefault="0031005E" w:rsidP="00470E5E">
            <w:pPr>
              <w:ind w:firstLine="0"/>
              <w:jc w:val="center"/>
              <w:rPr>
                <w:szCs w:val="24"/>
              </w:rPr>
            </w:pPr>
            <w:r w:rsidRPr="0086543B">
              <w:rPr>
                <w:szCs w:val="24"/>
              </w:rPr>
              <w:t>+</w:t>
            </w:r>
          </w:p>
        </w:tc>
        <w:tc>
          <w:tcPr>
            <w:tcW w:w="1791" w:type="dxa"/>
          </w:tcPr>
          <w:p w:rsidR="0031005E" w:rsidRPr="0086543B" w:rsidRDefault="0031005E" w:rsidP="00470E5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3"/>
              </w:numPr>
              <w:spacing w:line="230" w:lineRule="auto"/>
              <w:ind w:left="0" w:firstLine="0"/>
              <w:contextualSpacing/>
              <w:jc w:val="center"/>
              <w:rPr>
                <w:szCs w:val="24"/>
              </w:rPr>
            </w:pPr>
          </w:p>
        </w:tc>
        <w:tc>
          <w:tcPr>
            <w:tcW w:w="2324" w:type="dxa"/>
          </w:tcPr>
          <w:p w:rsidR="0031005E" w:rsidRPr="0086543B" w:rsidRDefault="0031005E" w:rsidP="00370DF3">
            <w:pPr>
              <w:spacing w:line="230" w:lineRule="auto"/>
              <w:ind w:firstLine="0"/>
              <w:jc w:val="center"/>
              <w:rPr>
                <w:color w:val="000000"/>
                <w:szCs w:val="24"/>
              </w:rPr>
            </w:pPr>
            <w:r w:rsidRPr="0086543B">
              <w:rPr>
                <w:color w:val="000000"/>
                <w:szCs w:val="24"/>
              </w:rPr>
              <w:t xml:space="preserve">Новосумароковское СП, </w:t>
            </w:r>
            <w:r w:rsidR="00370DF3" w:rsidRPr="0086543B">
              <w:rPr>
                <w:color w:val="000000"/>
                <w:szCs w:val="24"/>
              </w:rPr>
              <w:t>крестьянское (фермерское) хозяйство</w:t>
            </w:r>
            <w:r w:rsidRPr="0086543B">
              <w:rPr>
                <w:color w:val="000000"/>
                <w:szCs w:val="24"/>
              </w:rPr>
              <w:t xml:space="preserve"> «Сияние»</w:t>
            </w:r>
          </w:p>
        </w:tc>
        <w:tc>
          <w:tcPr>
            <w:tcW w:w="2179" w:type="dxa"/>
          </w:tcPr>
          <w:p w:rsidR="0031005E" w:rsidRPr="0086543B" w:rsidRDefault="0031005E" w:rsidP="009126E2">
            <w:pPr>
              <w:spacing w:line="230" w:lineRule="auto"/>
              <w:ind w:firstLine="0"/>
              <w:jc w:val="center"/>
              <w:rPr>
                <w:color w:val="000000"/>
                <w:szCs w:val="24"/>
              </w:rPr>
            </w:pPr>
            <w:r w:rsidRPr="0086543B">
              <w:rPr>
                <w:color w:val="000000"/>
                <w:szCs w:val="24"/>
              </w:rPr>
              <w:t xml:space="preserve">ПС 110/35/6 кВ </w:t>
            </w:r>
            <w:r w:rsidR="0035030B" w:rsidRPr="0086543B">
              <w:rPr>
                <w:color w:val="000000"/>
                <w:szCs w:val="24"/>
              </w:rPr>
              <w:t>«</w:t>
            </w:r>
            <w:r w:rsidRPr="0086543B">
              <w:rPr>
                <w:color w:val="000000"/>
                <w:szCs w:val="24"/>
              </w:rPr>
              <w:t>Ростовка</w:t>
            </w:r>
            <w:r w:rsidR="0035030B" w:rsidRPr="0086543B">
              <w:rPr>
                <w:color w:val="000000"/>
                <w:szCs w:val="24"/>
              </w:rPr>
              <w:t>»</w:t>
            </w:r>
          </w:p>
        </w:tc>
        <w:tc>
          <w:tcPr>
            <w:tcW w:w="1986" w:type="dxa"/>
          </w:tcPr>
          <w:p w:rsidR="0031005E" w:rsidRPr="0086543B" w:rsidRDefault="0031005E" w:rsidP="009126E2">
            <w:pPr>
              <w:spacing w:line="230" w:lineRule="auto"/>
              <w:ind w:firstLine="0"/>
              <w:jc w:val="center"/>
              <w:rPr>
                <w:color w:val="000000"/>
                <w:szCs w:val="24"/>
              </w:rPr>
            </w:pPr>
          </w:p>
        </w:tc>
        <w:tc>
          <w:tcPr>
            <w:tcW w:w="1559" w:type="dxa"/>
          </w:tcPr>
          <w:p w:rsidR="0031005E" w:rsidRPr="0086543B" w:rsidRDefault="0031005E" w:rsidP="009126E2">
            <w:pPr>
              <w:spacing w:line="230"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9126E2">
            <w:pPr>
              <w:spacing w:line="230" w:lineRule="auto"/>
              <w:ind w:firstLine="0"/>
              <w:jc w:val="center"/>
              <w:rPr>
                <w:color w:val="000000"/>
                <w:szCs w:val="24"/>
              </w:rPr>
            </w:pPr>
          </w:p>
        </w:tc>
        <w:tc>
          <w:tcPr>
            <w:tcW w:w="909" w:type="dxa"/>
          </w:tcPr>
          <w:p w:rsidR="0031005E" w:rsidRPr="0086543B" w:rsidRDefault="0031005E" w:rsidP="009126E2">
            <w:pPr>
              <w:spacing w:line="230" w:lineRule="auto"/>
              <w:ind w:firstLine="0"/>
              <w:jc w:val="center"/>
              <w:rPr>
                <w:color w:val="000000"/>
                <w:szCs w:val="24"/>
              </w:rPr>
            </w:pPr>
          </w:p>
        </w:tc>
        <w:tc>
          <w:tcPr>
            <w:tcW w:w="1021" w:type="dxa"/>
          </w:tcPr>
          <w:p w:rsidR="0031005E" w:rsidRPr="0086543B" w:rsidRDefault="0031005E" w:rsidP="009126E2">
            <w:pPr>
              <w:spacing w:line="230" w:lineRule="auto"/>
              <w:ind w:firstLine="0"/>
              <w:jc w:val="center"/>
              <w:rPr>
                <w:color w:val="000000"/>
                <w:szCs w:val="24"/>
              </w:rPr>
            </w:pPr>
          </w:p>
        </w:tc>
        <w:tc>
          <w:tcPr>
            <w:tcW w:w="1034" w:type="dxa"/>
          </w:tcPr>
          <w:p w:rsidR="0031005E" w:rsidRPr="0086543B" w:rsidRDefault="0031005E" w:rsidP="009126E2">
            <w:pPr>
              <w:spacing w:line="230" w:lineRule="auto"/>
              <w:ind w:firstLine="0"/>
              <w:jc w:val="center"/>
              <w:rPr>
                <w:szCs w:val="24"/>
              </w:rPr>
            </w:pPr>
          </w:p>
        </w:tc>
        <w:tc>
          <w:tcPr>
            <w:tcW w:w="1134" w:type="dxa"/>
          </w:tcPr>
          <w:p w:rsidR="0031005E" w:rsidRPr="0086543B" w:rsidRDefault="0031005E" w:rsidP="009126E2">
            <w:pPr>
              <w:spacing w:line="230" w:lineRule="auto"/>
              <w:ind w:firstLine="0"/>
              <w:jc w:val="center"/>
              <w:rPr>
                <w:szCs w:val="24"/>
              </w:rPr>
            </w:pPr>
            <w:r w:rsidRPr="0086543B">
              <w:rPr>
                <w:szCs w:val="24"/>
              </w:rPr>
              <w:t>+</w:t>
            </w:r>
          </w:p>
        </w:tc>
        <w:tc>
          <w:tcPr>
            <w:tcW w:w="1791" w:type="dxa"/>
          </w:tcPr>
          <w:p w:rsidR="0031005E" w:rsidRPr="0086543B" w:rsidRDefault="0031005E" w:rsidP="009126E2">
            <w:pPr>
              <w:spacing w:line="230"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3"/>
              </w:numPr>
              <w:spacing w:line="230" w:lineRule="auto"/>
              <w:ind w:left="0" w:firstLine="0"/>
              <w:contextualSpacing/>
              <w:jc w:val="center"/>
              <w:rPr>
                <w:szCs w:val="24"/>
              </w:rPr>
            </w:pPr>
          </w:p>
        </w:tc>
        <w:tc>
          <w:tcPr>
            <w:tcW w:w="2324" w:type="dxa"/>
          </w:tcPr>
          <w:p w:rsidR="0031005E" w:rsidRPr="0086543B" w:rsidRDefault="0031005E" w:rsidP="009126E2">
            <w:pPr>
              <w:spacing w:line="230" w:lineRule="auto"/>
              <w:ind w:firstLine="0"/>
              <w:jc w:val="center"/>
              <w:rPr>
                <w:color w:val="000000"/>
                <w:szCs w:val="24"/>
              </w:rPr>
            </w:pPr>
            <w:r w:rsidRPr="0086543B">
              <w:rPr>
                <w:color w:val="000000"/>
                <w:szCs w:val="24"/>
              </w:rPr>
              <w:t>Большефедоровское СП, земли ООО «Победа»</w:t>
            </w:r>
          </w:p>
        </w:tc>
        <w:tc>
          <w:tcPr>
            <w:tcW w:w="2179" w:type="dxa"/>
          </w:tcPr>
          <w:p w:rsidR="0035030B" w:rsidRPr="0086543B" w:rsidRDefault="0031005E" w:rsidP="009126E2">
            <w:pPr>
              <w:spacing w:line="230" w:lineRule="auto"/>
              <w:ind w:firstLine="0"/>
              <w:jc w:val="center"/>
              <w:rPr>
                <w:color w:val="000000"/>
                <w:szCs w:val="24"/>
              </w:rPr>
            </w:pPr>
            <w:r w:rsidRPr="0086543B">
              <w:rPr>
                <w:color w:val="000000"/>
                <w:szCs w:val="24"/>
              </w:rPr>
              <w:t>ПС 110 кВ</w:t>
            </w:r>
          </w:p>
          <w:p w:rsidR="0031005E" w:rsidRPr="0086543B" w:rsidRDefault="0031005E" w:rsidP="009126E2">
            <w:pPr>
              <w:spacing w:line="230" w:lineRule="auto"/>
              <w:ind w:firstLine="0"/>
              <w:jc w:val="center"/>
              <w:rPr>
                <w:color w:val="000000"/>
                <w:szCs w:val="24"/>
              </w:rPr>
            </w:pPr>
            <w:r w:rsidRPr="0086543B">
              <w:rPr>
                <w:color w:val="000000"/>
                <w:szCs w:val="24"/>
              </w:rPr>
              <w:t xml:space="preserve"> </w:t>
            </w:r>
            <w:r w:rsidR="0035030B" w:rsidRPr="0086543B">
              <w:rPr>
                <w:color w:val="000000"/>
                <w:szCs w:val="24"/>
              </w:rPr>
              <w:t>«</w:t>
            </w:r>
            <w:r w:rsidRPr="0086543B">
              <w:rPr>
                <w:color w:val="000000"/>
                <w:szCs w:val="24"/>
              </w:rPr>
              <w:t>Алкино</w:t>
            </w:r>
            <w:r w:rsidR="0035030B" w:rsidRPr="0086543B">
              <w:rPr>
                <w:color w:val="000000"/>
                <w:szCs w:val="24"/>
              </w:rPr>
              <w:t>»</w:t>
            </w:r>
          </w:p>
        </w:tc>
        <w:tc>
          <w:tcPr>
            <w:tcW w:w="1986" w:type="dxa"/>
          </w:tcPr>
          <w:p w:rsidR="0031005E" w:rsidRPr="0086543B" w:rsidRDefault="0031005E" w:rsidP="009126E2">
            <w:pPr>
              <w:spacing w:line="230" w:lineRule="auto"/>
              <w:ind w:firstLine="0"/>
              <w:jc w:val="center"/>
              <w:rPr>
                <w:color w:val="000000"/>
                <w:szCs w:val="24"/>
              </w:rPr>
            </w:pPr>
          </w:p>
        </w:tc>
        <w:tc>
          <w:tcPr>
            <w:tcW w:w="1559" w:type="dxa"/>
          </w:tcPr>
          <w:p w:rsidR="0031005E" w:rsidRPr="0086543B" w:rsidRDefault="0031005E" w:rsidP="009126E2">
            <w:pPr>
              <w:spacing w:line="230"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9126E2">
            <w:pPr>
              <w:spacing w:line="230" w:lineRule="auto"/>
              <w:ind w:firstLine="0"/>
              <w:jc w:val="center"/>
              <w:rPr>
                <w:color w:val="000000"/>
                <w:szCs w:val="24"/>
              </w:rPr>
            </w:pPr>
          </w:p>
        </w:tc>
        <w:tc>
          <w:tcPr>
            <w:tcW w:w="909" w:type="dxa"/>
          </w:tcPr>
          <w:p w:rsidR="0031005E" w:rsidRPr="0086543B" w:rsidRDefault="0031005E" w:rsidP="009126E2">
            <w:pPr>
              <w:spacing w:line="230" w:lineRule="auto"/>
              <w:ind w:firstLine="0"/>
              <w:jc w:val="center"/>
              <w:rPr>
                <w:color w:val="000000"/>
                <w:szCs w:val="24"/>
              </w:rPr>
            </w:pPr>
          </w:p>
        </w:tc>
        <w:tc>
          <w:tcPr>
            <w:tcW w:w="1021" w:type="dxa"/>
          </w:tcPr>
          <w:p w:rsidR="0031005E" w:rsidRPr="0086543B" w:rsidRDefault="0031005E" w:rsidP="009126E2">
            <w:pPr>
              <w:spacing w:line="230" w:lineRule="auto"/>
              <w:ind w:firstLine="0"/>
              <w:jc w:val="center"/>
              <w:rPr>
                <w:color w:val="000000"/>
                <w:szCs w:val="24"/>
              </w:rPr>
            </w:pPr>
          </w:p>
        </w:tc>
        <w:tc>
          <w:tcPr>
            <w:tcW w:w="1034" w:type="dxa"/>
          </w:tcPr>
          <w:p w:rsidR="0031005E" w:rsidRPr="0086543B" w:rsidRDefault="0031005E" w:rsidP="009126E2">
            <w:pPr>
              <w:spacing w:line="230" w:lineRule="auto"/>
              <w:ind w:firstLine="0"/>
              <w:jc w:val="center"/>
              <w:rPr>
                <w:szCs w:val="24"/>
              </w:rPr>
            </w:pPr>
          </w:p>
        </w:tc>
        <w:tc>
          <w:tcPr>
            <w:tcW w:w="1134" w:type="dxa"/>
          </w:tcPr>
          <w:p w:rsidR="0031005E" w:rsidRPr="0086543B" w:rsidRDefault="0031005E" w:rsidP="009126E2">
            <w:pPr>
              <w:spacing w:line="230" w:lineRule="auto"/>
              <w:ind w:firstLine="0"/>
              <w:jc w:val="center"/>
              <w:rPr>
                <w:szCs w:val="24"/>
              </w:rPr>
            </w:pPr>
            <w:r w:rsidRPr="0086543B">
              <w:rPr>
                <w:szCs w:val="24"/>
              </w:rPr>
              <w:t>+</w:t>
            </w:r>
          </w:p>
        </w:tc>
        <w:tc>
          <w:tcPr>
            <w:tcW w:w="1791" w:type="dxa"/>
          </w:tcPr>
          <w:p w:rsidR="0031005E" w:rsidRPr="0086543B" w:rsidRDefault="0031005E" w:rsidP="009126E2">
            <w:pPr>
              <w:spacing w:line="230"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3"/>
              </w:numPr>
              <w:spacing w:line="230" w:lineRule="auto"/>
              <w:ind w:left="0" w:firstLine="0"/>
              <w:contextualSpacing/>
              <w:jc w:val="center"/>
              <w:rPr>
                <w:szCs w:val="24"/>
              </w:rPr>
            </w:pPr>
          </w:p>
        </w:tc>
        <w:tc>
          <w:tcPr>
            <w:tcW w:w="2324" w:type="dxa"/>
          </w:tcPr>
          <w:p w:rsidR="0031005E" w:rsidRPr="0086543B" w:rsidRDefault="0031005E" w:rsidP="009126E2">
            <w:pPr>
              <w:spacing w:line="230" w:lineRule="auto"/>
              <w:ind w:firstLine="0"/>
              <w:jc w:val="center"/>
              <w:rPr>
                <w:color w:val="000000"/>
                <w:szCs w:val="24"/>
              </w:rPr>
            </w:pPr>
            <w:r w:rsidRPr="0086543B">
              <w:rPr>
                <w:color w:val="000000"/>
                <w:szCs w:val="24"/>
              </w:rPr>
              <w:t>Бугульминский муниципальный район</w:t>
            </w:r>
          </w:p>
        </w:tc>
        <w:tc>
          <w:tcPr>
            <w:tcW w:w="2179" w:type="dxa"/>
          </w:tcPr>
          <w:p w:rsidR="0035030B" w:rsidRPr="0086543B" w:rsidRDefault="0031005E" w:rsidP="009126E2">
            <w:pPr>
              <w:spacing w:line="230" w:lineRule="auto"/>
              <w:ind w:firstLine="0"/>
              <w:jc w:val="center"/>
              <w:rPr>
                <w:color w:val="000000"/>
                <w:szCs w:val="24"/>
              </w:rPr>
            </w:pPr>
            <w:r w:rsidRPr="0086543B">
              <w:rPr>
                <w:color w:val="000000"/>
                <w:szCs w:val="24"/>
              </w:rPr>
              <w:t xml:space="preserve">ПС 110 кВ </w:t>
            </w:r>
          </w:p>
          <w:p w:rsidR="0031005E" w:rsidRPr="0086543B" w:rsidRDefault="0035030B" w:rsidP="009126E2">
            <w:pPr>
              <w:spacing w:line="230" w:lineRule="auto"/>
              <w:ind w:firstLine="0"/>
              <w:jc w:val="center"/>
              <w:rPr>
                <w:color w:val="000000"/>
                <w:szCs w:val="24"/>
              </w:rPr>
            </w:pPr>
            <w:r w:rsidRPr="0086543B">
              <w:rPr>
                <w:color w:val="000000"/>
                <w:szCs w:val="24"/>
              </w:rPr>
              <w:t>«</w:t>
            </w:r>
            <w:r w:rsidR="0031005E" w:rsidRPr="0086543B">
              <w:rPr>
                <w:color w:val="000000"/>
                <w:szCs w:val="24"/>
              </w:rPr>
              <w:t>Западная</w:t>
            </w:r>
            <w:r w:rsidRPr="0086543B">
              <w:rPr>
                <w:color w:val="000000"/>
                <w:szCs w:val="24"/>
              </w:rPr>
              <w:t>»</w:t>
            </w:r>
          </w:p>
        </w:tc>
        <w:tc>
          <w:tcPr>
            <w:tcW w:w="1986" w:type="dxa"/>
          </w:tcPr>
          <w:p w:rsidR="0031005E" w:rsidRPr="0086543B" w:rsidRDefault="0031005E" w:rsidP="009126E2">
            <w:pPr>
              <w:spacing w:line="230" w:lineRule="auto"/>
              <w:ind w:firstLine="0"/>
              <w:jc w:val="center"/>
              <w:rPr>
                <w:color w:val="000000"/>
                <w:szCs w:val="24"/>
              </w:rPr>
            </w:pPr>
          </w:p>
        </w:tc>
        <w:tc>
          <w:tcPr>
            <w:tcW w:w="1559" w:type="dxa"/>
          </w:tcPr>
          <w:p w:rsidR="0031005E" w:rsidRPr="0086543B" w:rsidRDefault="0031005E" w:rsidP="009126E2">
            <w:pPr>
              <w:spacing w:line="230"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9126E2">
            <w:pPr>
              <w:spacing w:line="230" w:lineRule="auto"/>
              <w:ind w:firstLine="0"/>
              <w:jc w:val="center"/>
              <w:rPr>
                <w:color w:val="000000"/>
                <w:szCs w:val="24"/>
              </w:rPr>
            </w:pPr>
          </w:p>
        </w:tc>
        <w:tc>
          <w:tcPr>
            <w:tcW w:w="909" w:type="dxa"/>
          </w:tcPr>
          <w:p w:rsidR="0031005E" w:rsidRPr="0086543B" w:rsidRDefault="0031005E" w:rsidP="009126E2">
            <w:pPr>
              <w:spacing w:line="230" w:lineRule="auto"/>
              <w:ind w:firstLine="0"/>
              <w:jc w:val="center"/>
              <w:rPr>
                <w:color w:val="000000"/>
                <w:szCs w:val="24"/>
              </w:rPr>
            </w:pPr>
          </w:p>
        </w:tc>
        <w:tc>
          <w:tcPr>
            <w:tcW w:w="1021" w:type="dxa"/>
          </w:tcPr>
          <w:p w:rsidR="0031005E" w:rsidRPr="0086543B" w:rsidRDefault="0031005E" w:rsidP="009126E2">
            <w:pPr>
              <w:spacing w:line="230" w:lineRule="auto"/>
              <w:ind w:firstLine="0"/>
              <w:jc w:val="center"/>
              <w:rPr>
                <w:color w:val="000000"/>
                <w:szCs w:val="24"/>
              </w:rPr>
            </w:pPr>
          </w:p>
        </w:tc>
        <w:tc>
          <w:tcPr>
            <w:tcW w:w="1034" w:type="dxa"/>
          </w:tcPr>
          <w:p w:rsidR="0031005E" w:rsidRPr="0086543B" w:rsidRDefault="0031005E" w:rsidP="009126E2">
            <w:pPr>
              <w:spacing w:line="230" w:lineRule="auto"/>
              <w:ind w:firstLine="0"/>
              <w:jc w:val="center"/>
              <w:rPr>
                <w:szCs w:val="24"/>
              </w:rPr>
            </w:pPr>
          </w:p>
        </w:tc>
        <w:tc>
          <w:tcPr>
            <w:tcW w:w="1134" w:type="dxa"/>
          </w:tcPr>
          <w:p w:rsidR="0031005E" w:rsidRPr="0086543B" w:rsidRDefault="0031005E" w:rsidP="009126E2">
            <w:pPr>
              <w:spacing w:line="230" w:lineRule="auto"/>
              <w:ind w:firstLine="0"/>
              <w:jc w:val="center"/>
              <w:rPr>
                <w:szCs w:val="24"/>
              </w:rPr>
            </w:pPr>
            <w:r w:rsidRPr="0086543B">
              <w:rPr>
                <w:szCs w:val="24"/>
              </w:rPr>
              <w:t>+</w:t>
            </w:r>
          </w:p>
        </w:tc>
        <w:tc>
          <w:tcPr>
            <w:tcW w:w="1791" w:type="dxa"/>
          </w:tcPr>
          <w:p w:rsidR="0031005E" w:rsidRPr="0086543B" w:rsidRDefault="0031005E" w:rsidP="009126E2">
            <w:pPr>
              <w:spacing w:line="230"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3"/>
              </w:numPr>
              <w:spacing w:line="230" w:lineRule="auto"/>
              <w:ind w:left="0" w:firstLine="0"/>
              <w:contextualSpacing/>
              <w:jc w:val="center"/>
              <w:rPr>
                <w:szCs w:val="24"/>
              </w:rPr>
            </w:pPr>
          </w:p>
        </w:tc>
        <w:tc>
          <w:tcPr>
            <w:tcW w:w="2324" w:type="dxa"/>
          </w:tcPr>
          <w:p w:rsidR="0031005E" w:rsidRPr="0086543B" w:rsidRDefault="0031005E" w:rsidP="009126E2">
            <w:pPr>
              <w:spacing w:line="230" w:lineRule="auto"/>
              <w:ind w:firstLine="0"/>
              <w:jc w:val="center"/>
              <w:rPr>
                <w:color w:val="000000"/>
                <w:szCs w:val="24"/>
              </w:rPr>
            </w:pPr>
            <w:r w:rsidRPr="0086543B">
              <w:rPr>
                <w:color w:val="000000"/>
                <w:szCs w:val="24"/>
              </w:rPr>
              <w:t>д.Зеленая Роща</w:t>
            </w:r>
          </w:p>
        </w:tc>
        <w:tc>
          <w:tcPr>
            <w:tcW w:w="2179" w:type="dxa"/>
          </w:tcPr>
          <w:p w:rsidR="0031005E" w:rsidRPr="0086543B" w:rsidRDefault="0031005E" w:rsidP="009126E2">
            <w:pPr>
              <w:spacing w:line="230" w:lineRule="auto"/>
              <w:ind w:firstLine="0"/>
              <w:jc w:val="center"/>
              <w:rPr>
                <w:color w:val="000000"/>
                <w:szCs w:val="24"/>
              </w:rPr>
            </w:pPr>
            <w:r w:rsidRPr="0086543B">
              <w:rPr>
                <w:color w:val="000000"/>
                <w:szCs w:val="24"/>
              </w:rPr>
              <w:t xml:space="preserve">ПС 110 кВ </w:t>
            </w:r>
            <w:r w:rsidR="00670B5B" w:rsidRPr="0086543B">
              <w:rPr>
                <w:color w:val="000000"/>
                <w:szCs w:val="24"/>
              </w:rPr>
              <w:t>«</w:t>
            </w:r>
            <w:r w:rsidRPr="0086543B">
              <w:rPr>
                <w:color w:val="000000"/>
                <w:szCs w:val="24"/>
              </w:rPr>
              <w:t>ОПХ</w:t>
            </w:r>
            <w:r w:rsidR="00670B5B" w:rsidRPr="0086543B">
              <w:rPr>
                <w:color w:val="000000"/>
                <w:szCs w:val="24"/>
              </w:rPr>
              <w:t>»</w:t>
            </w:r>
          </w:p>
        </w:tc>
        <w:tc>
          <w:tcPr>
            <w:tcW w:w="1986" w:type="dxa"/>
          </w:tcPr>
          <w:p w:rsidR="0031005E" w:rsidRPr="0086543B" w:rsidRDefault="0031005E" w:rsidP="009126E2">
            <w:pPr>
              <w:spacing w:line="230" w:lineRule="auto"/>
              <w:ind w:firstLine="0"/>
              <w:jc w:val="center"/>
              <w:rPr>
                <w:color w:val="000000"/>
                <w:szCs w:val="24"/>
              </w:rPr>
            </w:pPr>
          </w:p>
        </w:tc>
        <w:tc>
          <w:tcPr>
            <w:tcW w:w="1559" w:type="dxa"/>
          </w:tcPr>
          <w:p w:rsidR="0031005E" w:rsidRPr="0086543B" w:rsidRDefault="0031005E" w:rsidP="009126E2">
            <w:pPr>
              <w:spacing w:line="230"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9126E2">
            <w:pPr>
              <w:spacing w:line="230" w:lineRule="auto"/>
              <w:ind w:firstLine="0"/>
              <w:jc w:val="center"/>
              <w:rPr>
                <w:color w:val="000000"/>
                <w:szCs w:val="24"/>
              </w:rPr>
            </w:pPr>
          </w:p>
        </w:tc>
        <w:tc>
          <w:tcPr>
            <w:tcW w:w="909" w:type="dxa"/>
          </w:tcPr>
          <w:p w:rsidR="0031005E" w:rsidRPr="0086543B" w:rsidRDefault="0031005E" w:rsidP="009126E2">
            <w:pPr>
              <w:spacing w:line="230" w:lineRule="auto"/>
              <w:ind w:firstLine="0"/>
              <w:jc w:val="center"/>
              <w:rPr>
                <w:color w:val="000000"/>
                <w:szCs w:val="24"/>
              </w:rPr>
            </w:pPr>
          </w:p>
        </w:tc>
        <w:tc>
          <w:tcPr>
            <w:tcW w:w="1021" w:type="dxa"/>
          </w:tcPr>
          <w:p w:rsidR="0031005E" w:rsidRPr="0086543B" w:rsidRDefault="0031005E" w:rsidP="009126E2">
            <w:pPr>
              <w:spacing w:line="230" w:lineRule="auto"/>
              <w:ind w:firstLine="0"/>
              <w:jc w:val="center"/>
              <w:rPr>
                <w:color w:val="000000"/>
                <w:szCs w:val="24"/>
              </w:rPr>
            </w:pPr>
          </w:p>
        </w:tc>
        <w:tc>
          <w:tcPr>
            <w:tcW w:w="1034" w:type="dxa"/>
          </w:tcPr>
          <w:p w:rsidR="0031005E" w:rsidRPr="0086543B" w:rsidRDefault="0031005E" w:rsidP="009126E2">
            <w:pPr>
              <w:spacing w:line="230" w:lineRule="auto"/>
              <w:ind w:firstLine="0"/>
              <w:jc w:val="center"/>
              <w:rPr>
                <w:szCs w:val="24"/>
              </w:rPr>
            </w:pPr>
          </w:p>
        </w:tc>
        <w:tc>
          <w:tcPr>
            <w:tcW w:w="1134" w:type="dxa"/>
          </w:tcPr>
          <w:p w:rsidR="0031005E" w:rsidRPr="0086543B" w:rsidRDefault="0031005E" w:rsidP="009126E2">
            <w:pPr>
              <w:spacing w:line="230" w:lineRule="auto"/>
              <w:ind w:firstLine="0"/>
              <w:jc w:val="center"/>
              <w:rPr>
                <w:szCs w:val="24"/>
              </w:rPr>
            </w:pPr>
            <w:r w:rsidRPr="0086543B">
              <w:rPr>
                <w:szCs w:val="24"/>
              </w:rPr>
              <w:t>+</w:t>
            </w:r>
          </w:p>
        </w:tc>
        <w:tc>
          <w:tcPr>
            <w:tcW w:w="1791" w:type="dxa"/>
          </w:tcPr>
          <w:p w:rsidR="0031005E" w:rsidRPr="0086543B" w:rsidRDefault="0031005E" w:rsidP="009126E2">
            <w:pPr>
              <w:spacing w:line="230"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3"/>
              </w:numPr>
              <w:spacing w:line="230" w:lineRule="auto"/>
              <w:ind w:left="0" w:firstLine="0"/>
              <w:contextualSpacing/>
              <w:jc w:val="center"/>
              <w:rPr>
                <w:szCs w:val="24"/>
              </w:rPr>
            </w:pPr>
          </w:p>
        </w:tc>
        <w:tc>
          <w:tcPr>
            <w:tcW w:w="2324" w:type="dxa"/>
          </w:tcPr>
          <w:p w:rsidR="0031005E" w:rsidRPr="0086543B" w:rsidRDefault="0031005E" w:rsidP="0071097A">
            <w:pPr>
              <w:spacing w:line="230" w:lineRule="auto"/>
              <w:ind w:firstLine="0"/>
              <w:jc w:val="center"/>
              <w:rPr>
                <w:color w:val="000000"/>
                <w:szCs w:val="24"/>
              </w:rPr>
            </w:pPr>
            <w:r w:rsidRPr="0086543B">
              <w:rPr>
                <w:color w:val="000000"/>
                <w:szCs w:val="24"/>
              </w:rPr>
              <w:t xml:space="preserve">г.Бугульма </w:t>
            </w:r>
          </w:p>
        </w:tc>
        <w:tc>
          <w:tcPr>
            <w:tcW w:w="2179" w:type="dxa"/>
          </w:tcPr>
          <w:p w:rsidR="0035030B" w:rsidRPr="0086543B" w:rsidRDefault="0031005E" w:rsidP="009126E2">
            <w:pPr>
              <w:spacing w:line="230" w:lineRule="auto"/>
              <w:ind w:firstLine="0"/>
              <w:jc w:val="center"/>
              <w:rPr>
                <w:color w:val="000000"/>
                <w:szCs w:val="24"/>
              </w:rPr>
            </w:pPr>
            <w:r w:rsidRPr="0086543B">
              <w:rPr>
                <w:color w:val="000000"/>
                <w:szCs w:val="24"/>
              </w:rPr>
              <w:t xml:space="preserve">ПС 110 кВ </w:t>
            </w:r>
          </w:p>
          <w:p w:rsidR="0031005E" w:rsidRPr="0086543B" w:rsidRDefault="0035030B" w:rsidP="009126E2">
            <w:pPr>
              <w:spacing w:line="230" w:lineRule="auto"/>
              <w:ind w:firstLine="0"/>
              <w:jc w:val="center"/>
              <w:rPr>
                <w:color w:val="000000"/>
                <w:szCs w:val="24"/>
              </w:rPr>
            </w:pPr>
            <w:r w:rsidRPr="0086543B">
              <w:rPr>
                <w:color w:val="000000"/>
                <w:szCs w:val="24"/>
              </w:rPr>
              <w:t>«</w:t>
            </w:r>
            <w:r w:rsidR="0031005E" w:rsidRPr="0086543B">
              <w:rPr>
                <w:color w:val="000000"/>
                <w:szCs w:val="24"/>
              </w:rPr>
              <w:t>Восточная</w:t>
            </w:r>
            <w:r w:rsidRPr="0086543B">
              <w:rPr>
                <w:color w:val="000000"/>
                <w:szCs w:val="24"/>
              </w:rPr>
              <w:t>»</w:t>
            </w:r>
          </w:p>
        </w:tc>
        <w:tc>
          <w:tcPr>
            <w:tcW w:w="1986" w:type="dxa"/>
          </w:tcPr>
          <w:p w:rsidR="0031005E" w:rsidRPr="0086543B" w:rsidRDefault="0031005E" w:rsidP="009126E2">
            <w:pPr>
              <w:spacing w:line="230" w:lineRule="auto"/>
              <w:ind w:firstLine="0"/>
              <w:jc w:val="center"/>
              <w:rPr>
                <w:color w:val="000000"/>
                <w:szCs w:val="24"/>
              </w:rPr>
            </w:pPr>
          </w:p>
        </w:tc>
        <w:tc>
          <w:tcPr>
            <w:tcW w:w="1559" w:type="dxa"/>
          </w:tcPr>
          <w:p w:rsidR="0031005E" w:rsidRPr="0086543B" w:rsidRDefault="0031005E" w:rsidP="009126E2">
            <w:pPr>
              <w:spacing w:line="230"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9126E2">
            <w:pPr>
              <w:spacing w:line="230" w:lineRule="auto"/>
              <w:ind w:firstLine="0"/>
              <w:jc w:val="center"/>
              <w:rPr>
                <w:color w:val="000000"/>
                <w:szCs w:val="24"/>
              </w:rPr>
            </w:pPr>
          </w:p>
        </w:tc>
        <w:tc>
          <w:tcPr>
            <w:tcW w:w="909" w:type="dxa"/>
          </w:tcPr>
          <w:p w:rsidR="0031005E" w:rsidRPr="0086543B" w:rsidRDefault="0031005E" w:rsidP="009126E2">
            <w:pPr>
              <w:spacing w:line="230" w:lineRule="auto"/>
              <w:ind w:firstLine="0"/>
              <w:jc w:val="center"/>
              <w:rPr>
                <w:color w:val="000000"/>
                <w:szCs w:val="24"/>
              </w:rPr>
            </w:pPr>
          </w:p>
        </w:tc>
        <w:tc>
          <w:tcPr>
            <w:tcW w:w="1021" w:type="dxa"/>
          </w:tcPr>
          <w:p w:rsidR="0031005E" w:rsidRPr="0086543B" w:rsidRDefault="0031005E" w:rsidP="009126E2">
            <w:pPr>
              <w:spacing w:line="230" w:lineRule="auto"/>
              <w:ind w:firstLine="0"/>
              <w:jc w:val="center"/>
              <w:rPr>
                <w:color w:val="000000"/>
                <w:szCs w:val="24"/>
              </w:rPr>
            </w:pPr>
          </w:p>
        </w:tc>
        <w:tc>
          <w:tcPr>
            <w:tcW w:w="1034" w:type="dxa"/>
          </w:tcPr>
          <w:p w:rsidR="0031005E" w:rsidRPr="0086543B" w:rsidRDefault="0031005E" w:rsidP="009126E2">
            <w:pPr>
              <w:spacing w:line="230" w:lineRule="auto"/>
              <w:ind w:firstLine="0"/>
              <w:jc w:val="center"/>
              <w:rPr>
                <w:szCs w:val="24"/>
              </w:rPr>
            </w:pPr>
          </w:p>
        </w:tc>
        <w:tc>
          <w:tcPr>
            <w:tcW w:w="1134" w:type="dxa"/>
          </w:tcPr>
          <w:p w:rsidR="0031005E" w:rsidRPr="0086543B" w:rsidRDefault="0031005E" w:rsidP="009126E2">
            <w:pPr>
              <w:spacing w:line="230" w:lineRule="auto"/>
              <w:ind w:firstLine="0"/>
              <w:jc w:val="center"/>
              <w:rPr>
                <w:szCs w:val="24"/>
              </w:rPr>
            </w:pPr>
            <w:r w:rsidRPr="0086543B">
              <w:rPr>
                <w:szCs w:val="24"/>
              </w:rPr>
              <w:t>+</w:t>
            </w:r>
          </w:p>
        </w:tc>
        <w:tc>
          <w:tcPr>
            <w:tcW w:w="1791" w:type="dxa"/>
          </w:tcPr>
          <w:p w:rsidR="0031005E" w:rsidRPr="0086543B" w:rsidRDefault="0031005E" w:rsidP="009126E2">
            <w:pPr>
              <w:spacing w:line="230"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3"/>
              </w:numPr>
              <w:spacing w:line="228" w:lineRule="auto"/>
              <w:ind w:left="0" w:firstLine="0"/>
              <w:contextualSpacing/>
              <w:jc w:val="center"/>
              <w:rPr>
                <w:szCs w:val="24"/>
              </w:rPr>
            </w:pPr>
          </w:p>
        </w:tc>
        <w:tc>
          <w:tcPr>
            <w:tcW w:w="2324" w:type="dxa"/>
          </w:tcPr>
          <w:p w:rsidR="0031005E" w:rsidRPr="0086543B" w:rsidRDefault="00670B5B" w:rsidP="009126E2">
            <w:pPr>
              <w:spacing w:line="228" w:lineRule="auto"/>
              <w:ind w:firstLine="0"/>
              <w:jc w:val="center"/>
              <w:rPr>
                <w:color w:val="000000"/>
                <w:szCs w:val="24"/>
              </w:rPr>
            </w:pPr>
            <w:r w:rsidRPr="0086543B">
              <w:rPr>
                <w:color w:val="000000"/>
                <w:szCs w:val="24"/>
              </w:rPr>
              <w:t>Бугульминский муниципальный район</w:t>
            </w:r>
          </w:p>
        </w:tc>
        <w:tc>
          <w:tcPr>
            <w:tcW w:w="2179" w:type="dxa"/>
          </w:tcPr>
          <w:p w:rsidR="0031005E" w:rsidRPr="0086543B" w:rsidRDefault="0031005E" w:rsidP="009126E2">
            <w:pPr>
              <w:spacing w:line="228" w:lineRule="auto"/>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31005E" w:rsidRPr="0086543B" w:rsidRDefault="0031005E" w:rsidP="009126E2">
            <w:pPr>
              <w:autoSpaceDE w:val="0"/>
              <w:autoSpaceDN w:val="0"/>
              <w:adjustRightInd w:val="0"/>
              <w:spacing w:line="228" w:lineRule="auto"/>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31005E" w:rsidRPr="0086543B" w:rsidRDefault="0031005E" w:rsidP="009126E2">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B1177">
            <w:pPr>
              <w:spacing w:line="228" w:lineRule="auto"/>
              <w:ind w:firstLine="0"/>
              <w:jc w:val="center"/>
              <w:rPr>
                <w:color w:val="000000"/>
                <w:szCs w:val="24"/>
              </w:rPr>
            </w:pPr>
            <w:r w:rsidRPr="0086543B">
              <w:rPr>
                <w:color w:val="000000"/>
                <w:szCs w:val="24"/>
              </w:rPr>
              <w:t>ед</w:t>
            </w:r>
            <w:r w:rsidR="005B1177" w:rsidRPr="0086543B">
              <w:rPr>
                <w:color w:val="000000"/>
                <w:szCs w:val="24"/>
              </w:rPr>
              <w:t>иниц</w:t>
            </w:r>
          </w:p>
        </w:tc>
        <w:tc>
          <w:tcPr>
            <w:tcW w:w="909" w:type="dxa"/>
          </w:tcPr>
          <w:p w:rsidR="0031005E" w:rsidRPr="0086543B" w:rsidRDefault="0031005E" w:rsidP="009126E2">
            <w:pPr>
              <w:spacing w:line="228" w:lineRule="auto"/>
              <w:ind w:firstLine="0"/>
              <w:jc w:val="center"/>
              <w:rPr>
                <w:color w:val="000000"/>
                <w:szCs w:val="24"/>
              </w:rPr>
            </w:pPr>
          </w:p>
        </w:tc>
        <w:tc>
          <w:tcPr>
            <w:tcW w:w="1021" w:type="dxa"/>
          </w:tcPr>
          <w:p w:rsidR="0031005E" w:rsidRPr="0086543B" w:rsidRDefault="0031005E" w:rsidP="009126E2">
            <w:pPr>
              <w:spacing w:line="228" w:lineRule="auto"/>
              <w:ind w:firstLine="0"/>
              <w:jc w:val="center"/>
              <w:rPr>
                <w:color w:val="000000"/>
                <w:szCs w:val="24"/>
              </w:rPr>
            </w:pPr>
            <w:r w:rsidRPr="0086543B">
              <w:rPr>
                <w:color w:val="000000"/>
                <w:szCs w:val="24"/>
              </w:rPr>
              <w:t>161</w:t>
            </w:r>
          </w:p>
        </w:tc>
        <w:tc>
          <w:tcPr>
            <w:tcW w:w="1034" w:type="dxa"/>
          </w:tcPr>
          <w:p w:rsidR="0031005E" w:rsidRPr="0086543B" w:rsidRDefault="0031005E" w:rsidP="009126E2">
            <w:pPr>
              <w:spacing w:line="228" w:lineRule="auto"/>
              <w:ind w:firstLine="0"/>
              <w:jc w:val="center"/>
              <w:rPr>
                <w:szCs w:val="24"/>
              </w:rPr>
            </w:pPr>
            <w:r w:rsidRPr="0086543B">
              <w:rPr>
                <w:szCs w:val="24"/>
              </w:rPr>
              <w:t>+</w:t>
            </w:r>
          </w:p>
        </w:tc>
        <w:tc>
          <w:tcPr>
            <w:tcW w:w="1134" w:type="dxa"/>
          </w:tcPr>
          <w:p w:rsidR="0031005E" w:rsidRPr="0086543B" w:rsidRDefault="0031005E" w:rsidP="009126E2">
            <w:pPr>
              <w:spacing w:line="228" w:lineRule="auto"/>
              <w:ind w:firstLine="0"/>
              <w:jc w:val="center"/>
              <w:rPr>
                <w:szCs w:val="24"/>
              </w:rPr>
            </w:pPr>
          </w:p>
        </w:tc>
        <w:tc>
          <w:tcPr>
            <w:tcW w:w="1791" w:type="dxa"/>
          </w:tcPr>
          <w:p w:rsidR="0031005E" w:rsidRPr="0086543B" w:rsidRDefault="0031005E" w:rsidP="009126E2">
            <w:pPr>
              <w:spacing w:line="228" w:lineRule="auto"/>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31005E" w:rsidRPr="0086543B" w:rsidRDefault="0031005E" w:rsidP="009126E2">
            <w:pPr>
              <w:spacing w:line="228" w:lineRule="auto"/>
              <w:ind w:firstLine="0"/>
              <w:jc w:val="center"/>
              <w:rPr>
                <w:szCs w:val="24"/>
              </w:rPr>
            </w:pPr>
            <w:r w:rsidRPr="0086543B">
              <w:rPr>
                <w:szCs w:val="24"/>
              </w:rPr>
              <w:t>2020 годы»</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Буинский муниципальный район</w:t>
            </w:r>
          </w:p>
        </w:tc>
      </w:tr>
      <w:tr w:rsidR="0031005E" w:rsidRPr="0086543B" w:rsidTr="00CD2670">
        <w:trPr>
          <w:cantSplit/>
          <w:trHeight w:val="680"/>
          <w:jc w:val="center"/>
        </w:trPr>
        <w:tc>
          <w:tcPr>
            <w:tcW w:w="601" w:type="dxa"/>
          </w:tcPr>
          <w:p w:rsidR="0031005E" w:rsidRPr="0086543B" w:rsidRDefault="0031005E" w:rsidP="005C4920">
            <w:pPr>
              <w:numPr>
                <w:ilvl w:val="0"/>
                <w:numId w:val="54"/>
              </w:numPr>
              <w:spacing w:line="228" w:lineRule="auto"/>
              <w:ind w:left="0" w:firstLine="0"/>
              <w:contextualSpacing/>
              <w:jc w:val="center"/>
              <w:rPr>
                <w:szCs w:val="24"/>
              </w:rPr>
            </w:pPr>
          </w:p>
        </w:tc>
        <w:tc>
          <w:tcPr>
            <w:tcW w:w="2324" w:type="dxa"/>
          </w:tcPr>
          <w:p w:rsidR="0031005E" w:rsidRPr="0086543B" w:rsidRDefault="0031005E" w:rsidP="007B1584">
            <w:pPr>
              <w:spacing w:line="228" w:lineRule="auto"/>
              <w:ind w:firstLine="0"/>
              <w:jc w:val="center"/>
              <w:rPr>
                <w:color w:val="000000"/>
                <w:szCs w:val="24"/>
              </w:rPr>
            </w:pPr>
            <w:r w:rsidRPr="0086543B">
              <w:rPr>
                <w:color w:val="000000"/>
                <w:szCs w:val="24"/>
              </w:rPr>
              <w:t xml:space="preserve">Альшеевское СП, </w:t>
            </w:r>
            <w:r w:rsidR="007B1584" w:rsidRPr="0086543B">
              <w:rPr>
                <w:color w:val="000000"/>
                <w:szCs w:val="24"/>
              </w:rPr>
              <w:t>крестьянское хозяйство</w:t>
            </w:r>
            <w:r w:rsidRPr="0086543B">
              <w:rPr>
                <w:color w:val="000000"/>
                <w:szCs w:val="24"/>
              </w:rPr>
              <w:t xml:space="preserve"> «Родина»</w:t>
            </w:r>
          </w:p>
        </w:tc>
        <w:tc>
          <w:tcPr>
            <w:tcW w:w="2179" w:type="dxa"/>
          </w:tcPr>
          <w:p w:rsidR="0031005E" w:rsidRPr="0086543B" w:rsidRDefault="0031005E" w:rsidP="009126E2">
            <w:pPr>
              <w:spacing w:line="228" w:lineRule="auto"/>
              <w:ind w:firstLine="0"/>
              <w:jc w:val="center"/>
              <w:rPr>
                <w:color w:val="000000"/>
                <w:szCs w:val="24"/>
              </w:rPr>
            </w:pPr>
            <w:r w:rsidRPr="0086543B">
              <w:rPr>
                <w:color w:val="000000"/>
                <w:szCs w:val="24"/>
              </w:rPr>
              <w:t xml:space="preserve">ПС 110/35/10 кВ </w:t>
            </w:r>
            <w:r w:rsidR="0035030B" w:rsidRPr="0086543B">
              <w:rPr>
                <w:color w:val="000000"/>
                <w:szCs w:val="24"/>
              </w:rPr>
              <w:t>«</w:t>
            </w:r>
            <w:r w:rsidRPr="0086543B">
              <w:rPr>
                <w:color w:val="000000"/>
                <w:szCs w:val="24"/>
              </w:rPr>
              <w:t>Раково</w:t>
            </w:r>
            <w:r w:rsidR="0035030B" w:rsidRPr="0086543B">
              <w:rPr>
                <w:color w:val="000000"/>
                <w:szCs w:val="24"/>
              </w:rPr>
              <w:t>»</w:t>
            </w:r>
          </w:p>
        </w:tc>
        <w:tc>
          <w:tcPr>
            <w:tcW w:w="1986" w:type="dxa"/>
          </w:tcPr>
          <w:p w:rsidR="0031005E" w:rsidRPr="0086543B" w:rsidRDefault="0031005E" w:rsidP="009126E2">
            <w:pPr>
              <w:spacing w:line="228" w:lineRule="auto"/>
              <w:ind w:firstLine="0"/>
              <w:jc w:val="center"/>
              <w:rPr>
                <w:color w:val="000000"/>
                <w:szCs w:val="24"/>
              </w:rPr>
            </w:pPr>
          </w:p>
        </w:tc>
        <w:tc>
          <w:tcPr>
            <w:tcW w:w="1559" w:type="dxa"/>
          </w:tcPr>
          <w:p w:rsidR="0031005E" w:rsidRPr="0086543B" w:rsidRDefault="0031005E" w:rsidP="009126E2">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9126E2">
            <w:pPr>
              <w:spacing w:line="228" w:lineRule="auto"/>
              <w:ind w:firstLine="0"/>
              <w:jc w:val="center"/>
              <w:rPr>
                <w:color w:val="000000"/>
                <w:szCs w:val="24"/>
              </w:rPr>
            </w:pPr>
          </w:p>
        </w:tc>
        <w:tc>
          <w:tcPr>
            <w:tcW w:w="909" w:type="dxa"/>
          </w:tcPr>
          <w:p w:rsidR="0031005E" w:rsidRPr="0086543B" w:rsidRDefault="0031005E" w:rsidP="009126E2">
            <w:pPr>
              <w:spacing w:line="228" w:lineRule="auto"/>
              <w:ind w:firstLine="0"/>
              <w:jc w:val="center"/>
              <w:rPr>
                <w:color w:val="000000"/>
                <w:szCs w:val="24"/>
              </w:rPr>
            </w:pPr>
          </w:p>
        </w:tc>
        <w:tc>
          <w:tcPr>
            <w:tcW w:w="1021" w:type="dxa"/>
          </w:tcPr>
          <w:p w:rsidR="0031005E" w:rsidRPr="0086543B" w:rsidRDefault="0031005E" w:rsidP="009126E2">
            <w:pPr>
              <w:spacing w:line="228" w:lineRule="auto"/>
              <w:ind w:firstLine="0"/>
              <w:jc w:val="center"/>
              <w:rPr>
                <w:color w:val="000000"/>
                <w:szCs w:val="24"/>
              </w:rPr>
            </w:pPr>
          </w:p>
        </w:tc>
        <w:tc>
          <w:tcPr>
            <w:tcW w:w="1034" w:type="dxa"/>
          </w:tcPr>
          <w:p w:rsidR="0031005E" w:rsidRPr="0086543B" w:rsidRDefault="0031005E" w:rsidP="009126E2">
            <w:pPr>
              <w:spacing w:line="228" w:lineRule="auto"/>
              <w:ind w:firstLine="0"/>
              <w:jc w:val="center"/>
              <w:rPr>
                <w:szCs w:val="24"/>
              </w:rPr>
            </w:pPr>
          </w:p>
        </w:tc>
        <w:tc>
          <w:tcPr>
            <w:tcW w:w="1134" w:type="dxa"/>
          </w:tcPr>
          <w:p w:rsidR="0031005E" w:rsidRPr="0086543B" w:rsidRDefault="0031005E" w:rsidP="009126E2">
            <w:pPr>
              <w:spacing w:line="228" w:lineRule="auto"/>
              <w:ind w:firstLine="0"/>
              <w:jc w:val="center"/>
              <w:rPr>
                <w:szCs w:val="24"/>
              </w:rPr>
            </w:pPr>
            <w:r w:rsidRPr="0086543B">
              <w:rPr>
                <w:szCs w:val="24"/>
              </w:rPr>
              <w:t>+</w:t>
            </w:r>
          </w:p>
        </w:tc>
        <w:tc>
          <w:tcPr>
            <w:tcW w:w="1791" w:type="dxa"/>
          </w:tcPr>
          <w:p w:rsidR="0031005E" w:rsidRPr="0086543B" w:rsidRDefault="0031005E" w:rsidP="009126E2">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591"/>
          <w:jc w:val="center"/>
        </w:trPr>
        <w:tc>
          <w:tcPr>
            <w:tcW w:w="601" w:type="dxa"/>
          </w:tcPr>
          <w:p w:rsidR="0031005E" w:rsidRPr="0086543B" w:rsidRDefault="0031005E" w:rsidP="005C4920">
            <w:pPr>
              <w:numPr>
                <w:ilvl w:val="0"/>
                <w:numId w:val="54"/>
              </w:numPr>
              <w:spacing w:line="228" w:lineRule="auto"/>
              <w:ind w:left="0" w:firstLine="0"/>
              <w:contextualSpacing/>
              <w:jc w:val="center"/>
              <w:rPr>
                <w:szCs w:val="24"/>
              </w:rPr>
            </w:pPr>
          </w:p>
        </w:tc>
        <w:tc>
          <w:tcPr>
            <w:tcW w:w="2324" w:type="dxa"/>
          </w:tcPr>
          <w:p w:rsidR="0031005E" w:rsidRPr="0086543B" w:rsidRDefault="0031005E" w:rsidP="009126E2">
            <w:pPr>
              <w:spacing w:line="228" w:lineRule="auto"/>
              <w:ind w:firstLine="0"/>
              <w:jc w:val="center"/>
              <w:rPr>
                <w:color w:val="000000"/>
                <w:szCs w:val="24"/>
              </w:rPr>
            </w:pPr>
            <w:r w:rsidRPr="0086543B">
              <w:rPr>
                <w:color w:val="000000"/>
                <w:szCs w:val="24"/>
              </w:rPr>
              <w:t>Буинский муниципальный район</w:t>
            </w:r>
          </w:p>
        </w:tc>
        <w:tc>
          <w:tcPr>
            <w:tcW w:w="2179" w:type="dxa"/>
          </w:tcPr>
          <w:p w:rsidR="0031005E" w:rsidRPr="0086543B" w:rsidRDefault="0031005E" w:rsidP="009126E2">
            <w:pPr>
              <w:spacing w:line="228" w:lineRule="auto"/>
              <w:ind w:firstLine="0"/>
              <w:jc w:val="center"/>
              <w:rPr>
                <w:color w:val="000000"/>
                <w:szCs w:val="24"/>
              </w:rPr>
            </w:pPr>
            <w:r w:rsidRPr="0086543B">
              <w:rPr>
                <w:color w:val="000000"/>
                <w:szCs w:val="24"/>
              </w:rPr>
              <w:t xml:space="preserve">ВЛ 110 кВ </w:t>
            </w:r>
            <w:r w:rsidR="0035030B" w:rsidRPr="0086543B">
              <w:rPr>
                <w:color w:val="000000"/>
                <w:szCs w:val="24"/>
              </w:rPr>
              <w:t>«</w:t>
            </w:r>
            <w:r w:rsidRPr="0086543B">
              <w:rPr>
                <w:color w:val="000000"/>
                <w:szCs w:val="24"/>
              </w:rPr>
              <w:t>Студенец – Буинск</w:t>
            </w:r>
            <w:r w:rsidR="0035030B" w:rsidRPr="0086543B">
              <w:rPr>
                <w:color w:val="000000"/>
                <w:szCs w:val="24"/>
              </w:rPr>
              <w:t>»</w:t>
            </w:r>
          </w:p>
        </w:tc>
        <w:tc>
          <w:tcPr>
            <w:tcW w:w="1986" w:type="dxa"/>
          </w:tcPr>
          <w:p w:rsidR="0031005E" w:rsidRPr="0086543B" w:rsidRDefault="0031005E" w:rsidP="009126E2">
            <w:pPr>
              <w:spacing w:line="228" w:lineRule="auto"/>
              <w:ind w:firstLine="0"/>
              <w:jc w:val="center"/>
              <w:rPr>
                <w:color w:val="000000"/>
                <w:szCs w:val="24"/>
              </w:rPr>
            </w:pPr>
          </w:p>
        </w:tc>
        <w:tc>
          <w:tcPr>
            <w:tcW w:w="1559" w:type="dxa"/>
          </w:tcPr>
          <w:p w:rsidR="0031005E" w:rsidRPr="0086543B" w:rsidRDefault="0031005E" w:rsidP="009126E2">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9126E2">
            <w:pPr>
              <w:spacing w:line="228" w:lineRule="auto"/>
              <w:ind w:firstLine="0"/>
              <w:jc w:val="center"/>
              <w:rPr>
                <w:color w:val="000000"/>
                <w:szCs w:val="24"/>
              </w:rPr>
            </w:pPr>
          </w:p>
        </w:tc>
        <w:tc>
          <w:tcPr>
            <w:tcW w:w="909" w:type="dxa"/>
          </w:tcPr>
          <w:p w:rsidR="0031005E" w:rsidRPr="0086543B" w:rsidRDefault="0031005E" w:rsidP="009126E2">
            <w:pPr>
              <w:spacing w:line="228" w:lineRule="auto"/>
              <w:ind w:firstLine="0"/>
              <w:jc w:val="center"/>
              <w:rPr>
                <w:color w:val="000000"/>
                <w:szCs w:val="24"/>
              </w:rPr>
            </w:pPr>
          </w:p>
        </w:tc>
        <w:tc>
          <w:tcPr>
            <w:tcW w:w="1021" w:type="dxa"/>
          </w:tcPr>
          <w:p w:rsidR="0031005E" w:rsidRPr="0086543B" w:rsidRDefault="0031005E" w:rsidP="009126E2">
            <w:pPr>
              <w:spacing w:line="228" w:lineRule="auto"/>
              <w:ind w:firstLine="0"/>
              <w:jc w:val="center"/>
              <w:rPr>
                <w:color w:val="000000"/>
                <w:szCs w:val="24"/>
              </w:rPr>
            </w:pPr>
          </w:p>
        </w:tc>
        <w:tc>
          <w:tcPr>
            <w:tcW w:w="1034" w:type="dxa"/>
          </w:tcPr>
          <w:p w:rsidR="0031005E" w:rsidRPr="0086543B" w:rsidRDefault="0031005E" w:rsidP="009126E2">
            <w:pPr>
              <w:spacing w:line="228" w:lineRule="auto"/>
              <w:ind w:firstLine="0"/>
              <w:jc w:val="center"/>
              <w:rPr>
                <w:color w:val="000000"/>
                <w:szCs w:val="24"/>
              </w:rPr>
            </w:pPr>
          </w:p>
        </w:tc>
        <w:tc>
          <w:tcPr>
            <w:tcW w:w="1134" w:type="dxa"/>
          </w:tcPr>
          <w:p w:rsidR="0031005E" w:rsidRPr="0086543B" w:rsidRDefault="0031005E" w:rsidP="009126E2">
            <w:pPr>
              <w:spacing w:line="228" w:lineRule="auto"/>
              <w:ind w:firstLine="0"/>
              <w:jc w:val="center"/>
              <w:rPr>
                <w:szCs w:val="24"/>
              </w:rPr>
            </w:pPr>
            <w:r w:rsidRPr="0086543B">
              <w:rPr>
                <w:szCs w:val="24"/>
              </w:rPr>
              <w:t>+</w:t>
            </w:r>
          </w:p>
        </w:tc>
        <w:tc>
          <w:tcPr>
            <w:tcW w:w="1791" w:type="dxa"/>
          </w:tcPr>
          <w:p w:rsidR="0031005E" w:rsidRPr="0086543B" w:rsidRDefault="0031005E" w:rsidP="009126E2">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692"/>
          <w:jc w:val="center"/>
        </w:trPr>
        <w:tc>
          <w:tcPr>
            <w:tcW w:w="601" w:type="dxa"/>
          </w:tcPr>
          <w:p w:rsidR="0031005E" w:rsidRPr="0086543B" w:rsidRDefault="0031005E" w:rsidP="005C4920">
            <w:pPr>
              <w:numPr>
                <w:ilvl w:val="0"/>
                <w:numId w:val="54"/>
              </w:numPr>
              <w:spacing w:line="228" w:lineRule="auto"/>
              <w:ind w:left="0" w:firstLine="0"/>
              <w:contextualSpacing/>
              <w:jc w:val="center"/>
              <w:rPr>
                <w:szCs w:val="24"/>
              </w:rPr>
            </w:pPr>
          </w:p>
        </w:tc>
        <w:tc>
          <w:tcPr>
            <w:tcW w:w="2324" w:type="dxa"/>
          </w:tcPr>
          <w:p w:rsidR="0031005E" w:rsidRPr="0086543B" w:rsidRDefault="0031005E" w:rsidP="009126E2">
            <w:pPr>
              <w:spacing w:line="228" w:lineRule="auto"/>
              <w:ind w:firstLine="0"/>
              <w:jc w:val="center"/>
              <w:rPr>
                <w:color w:val="000000"/>
                <w:szCs w:val="24"/>
              </w:rPr>
            </w:pPr>
            <w:r w:rsidRPr="0086543B">
              <w:rPr>
                <w:color w:val="000000"/>
                <w:szCs w:val="24"/>
              </w:rPr>
              <w:t>Буинский муниципальный район</w:t>
            </w:r>
          </w:p>
        </w:tc>
        <w:tc>
          <w:tcPr>
            <w:tcW w:w="2179" w:type="dxa"/>
          </w:tcPr>
          <w:p w:rsidR="0031005E" w:rsidRPr="0086543B" w:rsidRDefault="0031005E" w:rsidP="009126E2">
            <w:pPr>
              <w:spacing w:line="228" w:lineRule="auto"/>
              <w:ind w:firstLine="0"/>
              <w:jc w:val="center"/>
              <w:rPr>
                <w:color w:val="000000"/>
                <w:szCs w:val="24"/>
              </w:rPr>
            </w:pPr>
            <w:r w:rsidRPr="0086543B">
              <w:rPr>
                <w:color w:val="000000"/>
                <w:szCs w:val="24"/>
              </w:rPr>
              <w:t xml:space="preserve">ВЛ 110 кВ </w:t>
            </w:r>
            <w:r w:rsidR="0035030B" w:rsidRPr="0086543B">
              <w:rPr>
                <w:color w:val="000000"/>
                <w:szCs w:val="24"/>
              </w:rPr>
              <w:t>«</w:t>
            </w:r>
            <w:r w:rsidRPr="0086543B">
              <w:rPr>
                <w:color w:val="000000"/>
                <w:szCs w:val="24"/>
              </w:rPr>
              <w:t>Студенец – Раково</w:t>
            </w:r>
            <w:r w:rsidR="0035030B" w:rsidRPr="0086543B">
              <w:rPr>
                <w:color w:val="000000"/>
                <w:szCs w:val="24"/>
              </w:rPr>
              <w:t>»</w:t>
            </w:r>
          </w:p>
        </w:tc>
        <w:tc>
          <w:tcPr>
            <w:tcW w:w="1986" w:type="dxa"/>
          </w:tcPr>
          <w:p w:rsidR="0031005E" w:rsidRPr="0086543B" w:rsidRDefault="0031005E" w:rsidP="009126E2">
            <w:pPr>
              <w:spacing w:line="228" w:lineRule="auto"/>
              <w:ind w:firstLine="0"/>
              <w:jc w:val="center"/>
              <w:rPr>
                <w:color w:val="000000"/>
                <w:szCs w:val="24"/>
              </w:rPr>
            </w:pPr>
          </w:p>
        </w:tc>
        <w:tc>
          <w:tcPr>
            <w:tcW w:w="1559" w:type="dxa"/>
          </w:tcPr>
          <w:p w:rsidR="0031005E" w:rsidRPr="0086543B" w:rsidRDefault="0031005E" w:rsidP="009126E2">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9126E2">
            <w:pPr>
              <w:spacing w:line="228" w:lineRule="auto"/>
              <w:ind w:firstLine="0"/>
              <w:jc w:val="center"/>
              <w:rPr>
                <w:color w:val="000000"/>
                <w:szCs w:val="24"/>
              </w:rPr>
            </w:pPr>
          </w:p>
        </w:tc>
        <w:tc>
          <w:tcPr>
            <w:tcW w:w="909" w:type="dxa"/>
          </w:tcPr>
          <w:p w:rsidR="0031005E" w:rsidRPr="0086543B" w:rsidRDefault="0031005E" w:rsidP="009126E2">
            <w:pPr>
              <w:spacing w:line="228" w:lineRule="auto"/>
              <w:ind w:firstLine="0"/>
              <w:jc w:val="center"/>
              <w:rPr>
                <w:color w:val="000000"/>
                <w:szCs w:val="24"/>
              </w:rPr>
            </w:pPr>
          </w:p>
        </w:tc>
        <w:tc>
          <w:tcPr>
            <w:tcW w:w="1021" w:type="dxa"/>
          </w:tcPr>
          <w:p w:rsidR="0031005E" w:rsidRPr="0086543B" w:rsidRDefault="0031005E" w:rsidP="009126E2">
            <w:pPr>
              <w:spacing w:line="228" w:lineRule="auto"/>
              <w:ind w:firstLine="0"/>
              <w:jc w:val="center"/>
              <w:rPr>
                <w:color w:val="000000"/>
                <w:szCs w:val="24"/>
              </w:rPr>
            </w:pPr>
          </w:p>
        </w:tc>
        <w:tc>
          <w:tcPr>
            <w:tcW w:w="1034" w:type="dxa"/>
          </w:tcPr>
          <w:p w:rsidR="0031005E" w:rsidRPr="0086543B" w:rsidRDefault="0031005E" w:rsidP="009126E2">
            <w:pPr>
              <w:spacing w:line="228" w:lineRule="auto"/>
              <w:ind w:firstLine="0"/>
              <w:jc w:val="center"/>
              <w:rPr>
                <w:szCs w:val="24"/>
              </w:rPr>
            </w:pPr>
          </w:p>
        </w:tc>
        <w:tc>
          <w:tcPr>
            <w:tcW w:w="1134" w:type="dxa"/>
          </w:tcPr>
          <w:p w:rsidR="0031005E" w:rsidRPr="0086543B" w:rsidRDefault="0031005E" w:rsidP="009126E2">
            <w:pPr>
              <w:spacing w:line="228" w:lineRule="auto"/>
              <w:ind w:firstLine="0"/>
              <w:jc w:val="center"/>
              <w:rPr>
                <w:szCs w:val="24"/>
              </w:rPr>
            </w:pPr>
            <w:r w:rsidRPr="0086543B">
              <w:rPr>
                <w:szCs w:val="24"/>
              </w:rPr>
              <w:t>+</w:t>
            </w:r>
          </w:p>
        </w:tc>
        <w:tc>
          <w:tcPr>
            <w:tcW w:w="1791" w:type="dxa"/>
          </w:tcPr>
          <w:p w:rsidR="0031005E" w:rsidRPr="0086543B" w:rsidRDefault="0031005E" w:rsidP="009126E2">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693"/>
          <w:jc w:val="center"/>
        </w:trPr>
        <w:tc>
          <w:tcPr>
            <w:tcW w:w="601" w:type="dxa"/>
          </w:tcPr>
          <w:p w:rsidR="0031005E" w:rsidRPr="0086543B" w:rsidRDefault="0031005E" w:rsidP="005C4920">
            <w:pPr>
              <w:numPr>
                <w:ilvl w:val="0"/>
                <w:numId w:val="54"/>
              </w:numPr>
              <w:spacing w:line="228" w:lineRule="auto"/>
              <w:ind w:left="0" w:firstLine="0"/>
              <w:contextualSpacing/>
              <w:jc w:val="center"/>
              <w:rPr>
                <w:szCs w:val="24"/>
              </w:rPr>
            </w:pPr>
          </w:p>
        </w:tc>
        <w:tc>
          <w:tcPr>
            <w:tcW w:w="2324" w:type="dxa"/>
          </w:tcPr>
          <w:p w:rsidR="0031005E" w:rsidRPr="0086543B" w:rsidRDefault="0031005E" w:rsidP="007B1584">
            <w:pPr>
              <w:spacing w:line="228" w:lineRule="auto"/>
              <w:ind w:firstLine="0"/>
              <w:jc w:val="center"/>
              <w:rPr>
                <w:color w:val="000000"/>
                <w:szCs w:val="24"/>
              </w:rPr>
            </w:pPr>
            <w:r w:rsidRPr="0086543B">
              <w:rPr>
                <w:color w:val="000000"/>
                <w:szCs w:val="24"/>
              </w:rPr>
              <w:t xml:space="preserve">Киятское СП, </w:t>
            </w:r>
            <w:r w:rsidR="007B1584" w:rsidRPr="0086543B">
              <w:rPr>
                <w:color w:val="000000"/>
                <w:szCs w:val="24"/>
              </w:rPr>
              <w:t xml:space="preserve">опытно-производственное хозяйство </w:t>
            </w:r>
            <w:r w:rsidRPr="0086543B">
              <w:rPr>
                <w:color w:val="000000"/>
                <w:szCs w:val="24"/>
              </w:rPr>
              <w:t xml:space="preserve"> «Киятское»</w:t>
            </w:r>
          </w:p>
        </w:tc>
        <w:tc>
          <w:tcPr>
            <w:tcW w:w="2179" w:type="dxa"/>
          </w:tcPr>
          <w:p w:rsidR="0031005E" w:rsidRPr="0086543B" w:rsidRDefault="0031005E" w:rsidP="009126E2">
            <w:pPr>
              <w:spacing w:line="228" w:lineRule="auto"/>
              <w:ind w:firstLine="0"/>
              <w:jc w:val="center"/>
              <w:rPr>
                <w:color w:val="000000"/>
                <w:szCs w:val="24"/>
              </w:rPr>
            </w:pPr>
            <w:r w:rsidRPr="0086543B">
              <w:rPr>
                <w:color w:val="000000"/>
                <w:szCs w:val="24"/>
              </w:rPr>
              <w:t xml:space="preserve">ПС 110/10 кВ </w:t>
            </w:r>
            <w:r w:rsidR="0035030B" w:rsidRPr="0086543B">
              <w:rPr>
                <w:color w:val="000000"/>
                <w:szCs w:val="24"/>
              </w:rPr>
              <w:t>«</w:t>
            </w:r>
            <w:r w:rsidRPr="0086543B">
              <w:rPr>
                <w:color w:val="000000"/>
                <w:szCs w:val="24"/>
              </w:rPr>
              <w:t>Киять</w:t>
            </w:r>
            <w:r w:rsidR="007527F3" w:rsidRPr="0086543B">
              <w:rPr>
                <w:color w:val="000000"/>
                <w:szCs w:val="24"/>
              </w:rPr>
              <w:t>»</w:t>
            </w:r>
          </w:p>
        </w:tc>
        <w:tc>
          <w:tcPr>
            <w:tcW w:w="1986" w:type="dxa"/>
          </w:tcPr>
          <w:p w:rsidR="0031005E" w:rsidRPr="0086543B" w:rsidRDefault="0031005E" w:rsidP="009126E2">
            <w:pPr>
              <w:spacing w:line="228" w:lineRule="auto"/>
              <w:ind w:firstLine="0"/>
              <w:jc w:val="center"/>
              <w:rPr>
                <w:color w:val="000000"/>
                <w:szCs w:val="24"/>
              </w:rPr>
            </w:pPr>
          </w:p>
        </w:tc>
        <w:tc>
          <w:tcPr>
            <w:tcW w:w="1559" w:type="dxa"/>
          </w:tcPr>
          <w:p w:rsidR="0031005E" w:rsidRPr="0086543B" w:rsidRDefault="0031005E" w:rsidP="009126E2">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9126E2">
            <w:pPr>
              <w:spacing w:line="228" w:lineRule="auto"/>
              <w:ind w:firstLine="0"/>
              <w:jc w:val="center"/>
              <w:rPr>
                <w:color w:val="000000"/>
                <w:szCs w:val="24"/>
              </w:rPr>
            </w:pPr>
          </w:p>
        </w:tc>
        <w:tc>
          <w:tcPr>
            <w:tcW w:w="909" w:type="dxa"/>
          </w:tcPr>
          <w:p w:rsidR="0031005E" w:rsidRPr="0086543B" w:rsidRDefault="0031005E" w:rsidP="009126E2">
            <w:pPr>
              <w:spacing w:line="228" w:lineRule="auto"/>
              <w:ind w:firstLine="0"/>
              <w:jc w:val="center"/>
              <w:rPr>
                <w:color w:val="000000"/>
                <w:szCs w:val="24"/>
              </w:rPr>
            </w:pPr>
          </w:p>
        </w:tc>
        <w:tc>
          <w:tcPr>
            <w:tcW w:w="1021" w:type="dxa"/>
          </w:tcPr>
          <w:p w:rsidR="0031005E" w:rsidRPr="0086543B" w:rsidRDefault="0031005E" w:rsidP="009126E2">
            <w:pPr>
              <w:spacing w:line="228" w:lineRule="auto"/>
              <w:ind w:firstLine="0"/>
              <w:jc w:val="center"/>
              <w:rPr>
                <w:color w:val="000000"/>
                <w:szCs w:val="24"/>
              </w:rPr>
            </w:pPr>
          </w:p>
        </w:tc>
        <w:tc>
          <w:tcPr>
            <w:tcW w:w="1034" w:type="dxa"/>
          </w:tcPr>
          <w:p w:rsidR="0031005E" w:rsidRPr="0086543B" w:rsidRDefault="0031005E" w:rsidP="009126E2">
            <w:pPr>
              <w:spacing w:line="228" w:lineRule="auto"/>
              <w:ind w:firstLine="0"/>
              <w:jc w:val="center"/>
              <w:rPr>
                <w:szCs w:val="24"/>
              </w:rPr>
            </w:pPr>
          </w:p>
        </w:tc>
        <w:tc>
          <w:tcPr>
            <w:tcW w:w="1134" w:type="dxa"/>
          </w:tcPr>
          <w:p w:rsidR="0031005E" w:rsidRPr="0086543B" w:rsidRDefault="0031005E" w:rsidP="009126E2">
            <w:pPr>
              <w:spacing w:line="228" w:lineRule="auto"/>
              <w:ind w:firstLine="0"/>
              <w:jc w:val="center"/>
              <w:rPr>
                <w:szCs w:val="24"/>
              </w:rPr>
            </w:pPr>
            <w:r w:rsidRPr="0086543B">
              <w:rPr>
                <w:szCs w:val="24"/>
              </w:rPr>
              <w:t>+</w:t>
            </w:r>
          </w:p>
        </w:tc>
        <w:tc>
          <w:tcPr>
            <w:tcW w:w="1791" w:type="dxa"/>
          </w:tcPr>
          <w:p w:rsidR="0031005E" w:rsidRPr="0086543B" w:rsidRDefault="0031005E" w:rsidP="009126E2">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1302"/>
          <w:jc w:val="center"/>
        </w:trPr>
        <w:tc>
          <w:tcPr>
            <w:tcW w:w="601" w:type="dxa"/>
          </w:tcPr>
          <w:p w:rsidR="0031005E" w:rsidRPr="0086543B" w:rsidRDefault="0031005E" w:rsidP="005C4920">
            <w:pPr>
              <w:numPr>
                <w:ilvl w:val="0"/>
                <w:numId w:val="54"/>
              </w:numPr>
              <w:spacing w:line="228" w:lineRule="auto"/>
              <w:ind w:left="0" w:firstLine="0"/>
              <w:contextualSpacing/>
              <w:jc w:val="center"/>
              <w:rPr>
                <w:szCs w:val="24"/>
              </w:rPr>
            </w:pPr>
          </w:p>
        </w:tc>
        <w:tc>
          <w:tcPr>
            <w:tcW w:w="2324" w:type="dxa"/>
          </w:tcPr>
          <w:p w:rsidR="0031005E" w:rsidRPr="0086543B" w:rsidRDefault="0031005E" w:rsidP="009126E2">
            <w:pPr>
              <w:spacing w:line="228" w:lineRule="auto"/>
              <w:ind w:firstLine="0"/>
              <w:jc w:val="center"/>
              <w:rPr>
                <w:color w:val="000000"/>
                <w:szCs w:val="24"/>
              </w:rPr>
            </w:pPr>
            <w:r w:rsidRPr="0086543B">
              <w:rPr>
                <w:color w:val="000000"/>
                <w:szCs w:val="24"/>
              </w:rPr>
              <w:t>Буинский муниципальный район, г.Буинск, ул.Космовского, д.190 (база №</w:t>
            </w:r>
            <w:r w:rsidR="00492147" w:rsidRPr="0086543B">
              <w:rPr>
                <w:color w:val="000000"/>
                <w:szCs w:val="24"/>
              </w:rPr>
              <w:t xml:space="preserve"> </w:t>
            </w:r>
            <w:r w:rsidRPr="0086543B">
              <w:rPr>
                <w:color w:val="000000"/>
                <w:szCs w:val="24"/>
              </w:rPr>
              <w:t>1)</w:t>
            </w:r>
          </w:p>
        </w:tc>
        <w:tc>
          <w:tcPr>
            <w:tcW w:w="2179" w:type="dxa"/>
          </w:tcPr>
          <w:p w:rsidR="0031005E" w:rsidRPr="0086543B" w:rsidRDefault="0031005E" w:rsidP="009126E2">
            <w:pPr>
              <w:spacing w:line="228" w:lineRule="auto"/>
              <w:ind w:firstLine="0"/>
              <w:jc w:val="center"/>
              <w:rPr>
                <w:color w:val="000000"/>
                <w:szCs w:val="24"/>
              </w:rPr>
            </w:pPr>
            <w:r w:rsidRPr="0086543B">
              <w:rPr>
                <w:color w:val="000000"/>
                <w:szCs w:val="24"/>
              </w:rPr>
              <w:t xml:space="preserve">ПС 110/35/10 кВ </w:t>
            </w:r>
            <w:r w:rsidR="00492147" w:rsidRPr="0086543B">
              <w:rPr>
                <w:color w:val="000000"/>
                <w:szCs w:val="24"/>
              </w:rPr>
              <w:t>«</w:t>
            </w:r>
            <w:r w:rsidRPr="0086543B">
              <w:rPr>
                <w:color w:val="000000"/>
                <w:szCs w:val="24"/>
              </w:rPr>
              <w:t>Буинск</w:t>
            </w:r>
            <w:r w:rsidR="00492147" w:rsidRPr="0086543B">
              <w:rPr>
                <w:color w:val="000000"/>
                <w:szCs w:val="24"/>
              </w:rPr>
              <w:t>»</w:t>
            </w:r>
          </w:p>
        </w:tc>
        <w:tc>
          <w:tcPr>
            <w:tcW w:w="1986" w:type="dxa"/>
          </w:tcPr>
          <w:p w:rsidR="0031005E" w:rsidRPr="0086543B" w:rsidRDefault="0031005E" w:rsidP="009126E2">
            <w:pPr>
              <w:spacing w:line="228" w:lineRule="auto"/>
              <w:ind w:firstLine="0"/>
              <w:jc w:val="center"/>
              <w:rPr>
                <w:color w:val="000000"/>
                <w:szCs w:val="24"/>
              </w:rPr>
            </w:pPr>
          </w:p>
        </w:tc>
        <w:tc>
          <w:tcPr>
            <w:tcW w:w="1559" w:type="dxa"/>
          </w:tcPr>
          <w:p w:rsidR="0031005E" w:rsidRPr="0086543B" w:rsidRDefault="0031005E" w:rsidP="009126E2">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9126E2">
            <w:pPr>
              <w:spacing w:line="228" w:lineRule="auto"/>
              <w:ind w:firstLine="0"/>
              <w:jc w:val="center"/>
              <w:rPr>
                <w:color w:val="000000"/>
                <w:szCs w:val="24"/>
              </w:rPr>
            </w:pPr>
          </w:p>
        </w:tc>
        <w:tc>
          <w:tcPr>
            <w:tcW w:w="909" w:type="dxa"/>
          </w:tcPr>
          <w:p w:rsidR="0031005E" w:rsidRPr="0086543B" w:rsidRDefault="0031005E" w:rsidP="009126E2">
            <w:pPr>
              <w:spacing w:line="228" w:lineRule="auto"/>
              <w:ind w:firstLine="0"/>
              <w:jc w:val="center"/>
              <w:rPr>
                <w:color w:val="000000"/>
                <w:szCs w:val="24"/>
              </w:rPr>
            </w:pPr>
          </w:p>
        </w:tc>
        <w:tc>
          <w:tcPr>
            <w:tcW w:w="1021" w:type="dxa"/>
          </w:tcPr>
          <w:p w:rsidR="0031005E" w:rsidRPr="0086543B" w:rsidRDefault="0031005E" w:rsidP="009126E2">
            <w:pPr>
              <w:spacing w:line="228" w:lineRule="auto"/>
              <w:ind w:firstLine="0"/>
              <w:jc w:val="center"/>
              <w:rPr>
                <w:color w:val="000000"/>
                <w:szCs w:val="24"/>
              </w:rPr>
            </w:pPr>
          </w:p>
        </w:tc>
        <w:tc>
          <w:tcPr>
            <w:tcW w:w="1034" w:type="dxa"/>
          </w:tcPr>
          <w:p w:rsidR="0031005E" w:rsidRPr="0086543B" w:rsidRDefault="0031005E" w:rsidP="009126E2">
            <w:pPr>
              <w:spacing w:line="228" w:lineRule="auto"/>
              <w:ind w:firstLine="0"/>
              <w:jc w:val="center"/>
              <w:rPr>
                <w:szCs w:val="24"/>
              </w:rPr>
            </w:pPr>
          </w:p>
        </w:tc>
        <w:tc>
          <w:tcPr>
            <w:tcW w:w="1134" w:type="dxa"/>
          </w:tcPr>
          <w:p w:rsidR="0031005E" w:rsidRPr="0086543B" w:rsidRDefault="0031005E" w:rsidP="009126E2">
            <w:pPr>
              <w:spacing w:line="228" w:lineRule="auto"/>
              <w:ind w:firstLine="0"/>
              <w:jc w:val="center"/>
              <w:rPr>
                <w:szCs w:val="24"/>
              </w:rPr>
            </w:pPr>
            <w:r w:rsidRPr="0086543B">
              <w:rPr>
                <w:szCs w:val="24"/>
              </w:rPr>
              <w:t>+</w:t>
            </w:r>
          </w:p>
        </w:tc>
        <w:tc>
          <w:tcPr>
            <w:tcW w:w="1791" w:type="dxa"/>
          </w:tcPr>
          <w:p w:rsidR="0031005E" w:rsidRPr="0086543B" w:rsidRDefault="0031005E" w:rsidP="009126E2">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4"/>
              </w:numPr>
              <w:spacing w:line="228" w:lineRule="auto"/>
              <w:ind w:left="0" w:firstLine="0"/>
              <w:contextualSpacing/>
              <w:jc w:val="center"/>
              <w:rPr>
                <w:szCs w:val="24"/>
              </w:rPr>
            </w:pPr>
          </w:p>
        </w:tc>
        <w:tc>
          <w:tcPr>
            <w:tcW w:w="2324" w:type="dxa"/>
          </w:tcPr>
          <w:p w:rsidR="0031005E" w:rsidRPr="0086543B" w:rsidRDefault="0031005E" w:rsidP="009126E2">
            <w:pPr>
              <w:spacing w:line="228" w:lineRule="auto"/>
              <w:ind w:firstLine="0"/>
              <w:jc w:val="center"/>
              <w:rPr>
                <w:color w:val="000000"/>
                <w:szCs w:val="24"/>
              </w:rPr>
            </w:pPr>
            <w:r w:rsidRPr="0086543B">
              <w:rPr>
                <w:color w:val="000000"/>
                <w:szCs w:val="24"/>
              </w:rPr>
              <w:t>Старостуденецкое СП</w:t>
            </w:r>
          </w:p>
        </w:tc>
        <w:tc>
          <w:tcPr>
            <w:tcW w:w="2179" w:type="dxa"/>
          </w:tcPr>
          <w:p w:rsidR="0031005E" w:rsidRPr="0086543B" w:rsidRDefault="0031005E" w:rsidP="009126E2">
            <w:pPr>
              <w:spacing w:line="228" w:lineRule="auto"/>
              <w:ind w:firstLine="0"/>
              <w:jc w:val="center"/>
              <w:rPr>
                <w:color w:val="000000"/>
                <w:szCs w:val="24"/>
              </w:rPr>
            </w:pPr>
            <w:r w:rsidRPr="0086543B">
              <w:rPr>
                <w:color w:val="000000"/>
                <w:szCs w:val="24"/>
              </w:rPr>
              <w:t xml:space="preserve">ПС 220 кВ </w:t>
            </w:r>
            <w:r w:rsidR="00492147" w:rsidRPr="0086543B">
              <w:rPr>
                <w:color w:val="000000"/>
                <w:szCs w:val="24"/>
              </w:rPr>
              <w:t>«</w:t>
            </w:r>
            <w:r w:rsidRPr="0086543B">
              <w:rPr>
                <w:color w:val="000000"/>
                <w:szCs w:val="24"/>
              </w:rPr>
              <w:t>Студенец</w:t>
            </w:r>
            <w:r w:rsidR="00492147" w:rsidRPr="0086543B">
              <w:rPr>
                <w:color w:val="000000"/>
                <w:szCs w:val="24"/>
              </w:rPr>
              <w:t>»</w:t>
            </w:r>
          </w:p>
        </w:tc>
        <w:tc>
          <w:tcPr>
            <w:tcW w:w="1986" w:type="dxa"/>
          </w:tcPr>
          <w:p w:rsidR="0031005E" w:rsidRPr="0086543B" w:rsidRDefault="0031005E" w:rsidP="009126E2">
            <w:pPr>
              <w:spacing w:line="228" w:lineRule="auto"/>
              <w:ind w:firstLine="0"/>
              <w:jc w:val="center"/>
              <w:rPr>
                <w:color w:val="000000"/>
                <w:szCs w:val="24"/>
              </w:rPr>
            </w:pPr>
          </w:p>
        </w:tc>
        <w:tc>
          <w:tcPr>
            <w:tcW w:w="1559" w:type="dxa"/>
          </w:tcPr>
          <w:p w:rsidR="0031005E" w:rsidRPr="0086543B" w:rsidRDefault="0031005E" w:rsidP="009126E2">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9126E2">
            <w:pPr>
              <w:spacing w:line="228" w:lineRule="auto"/>
              <w:ind w:firstLine="0"/>
              <w:jc w:val="center"/>
              <w:rPr>
                <w:color w:val="000000"/>
                <w:szCs w:val="24"/>
              </w:rPr>
            </w:pPr>
          </w:p>
        </w:tc>
        <w:tc>
          <w:tcPr>
            <w:tcW w:w="909" w:type="dxa"/>
          </w:tcPr>
          <w:p w:rsidR="0031005E" w:rsidRPr="0086543B" w:rsidRDefault="0031005E" w:rsidP="009126E2">
            <w:pPr>
              <w:spacing w:line="228" w:lineRule="auto"/>
              <w:ind w:firstLine="0"/>
              <w:jc w:val="center"/>
              <w:rPr>
                <w:color w:val="000000"/>
                <w:szCs w:val="24"/>
              </w:rPr>
            </w:pPr>
          </w:p>
        </w:tc>
        <w:tc>
          <w:tcPr>
            <w:tcW w:w="1021" w:type="dxa"/>
          </w:tcPr>
          <w:p w:rsidR="0031005E" w:rsidRPr="0086543B" w:rsidRDefault="0031005E" w:rsidP="009126E2">
            <w:pPr>
              <w:spacing w:line="228" w:lineRule="auto"/>
              <w:ind w:firstLine="0"/>
              <w:jc w:val="center"/>
              <w:rPr>
                <w:color w:val="000000"/>
                <w:szCs w:val="24"/>
              </w:rPr>
            </w:pPr>
          </w:p>
        </w:tc>
        <w:tc>
          <w:tcPr>
            <w:tcW w:w="1034" w:type="dxa"/>
          </w:tcPr>
          <w:p w:rsidR="0031005E" w:rsidRPr="0086543B" w:rsidRDefault="0031005E" w:rsidP="009126E2">
            <w:pPr>
              <w:spacing w:line="228" w:lineRule="auto"/>
              <w:ind w:firstLine="0"/>
              <w:jc w:val="center"/>
              <w:rPr>
                <w:szCs w:val="24"/>
              </w:rPr>
            </w:pPr>
          </w:p>
        </w:tc>
        <w:tc>
          <w:tcPr>
            <w:tcW w:w="1134" w:type="dxa"/>
          </w:tcPr>
          <w:p w:rsidR="0031005E" w:rsidRPr="0086543B" w:rsidRDefault="0031005E" w:rsidP="009126E2">
            <w:pPr>
              <w:spacing w:line="228" w:lineRule="auto"/>
              <w:ind w:firstLine="0"/>
              <w:jc w:val="center"/>
              <w:rPr>
                <w:szCs w:val="24"/>
              </w:rPr>
            </w:pPr>
            <w:r w:rsidRPr="0086543B">
              <w:rPr>
                <w:szCs w:val="24"/>
              </w:rPr>
              <w:t>+</w:t>
            </w:r>
          </w:p>
        </w:tc>
        <w:tc>
          <w:tcPr>
            <w:tcW w:w="1791" w:type="dxa"/>
          </w:tcPr>
          <w:p w:rsidR="0031005E" w:rsidRPr="0086543B" w:rsidRDefault="0031005E" w:rsidP="009126E2">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4"/>
              </w:numPr>
              <w:spacing w:line="228" w:lineRule="auto"/>
              <w:ind w:left="0" w:firstLine="0"/>
              <w:contextualSpacing/>
              <w:jc w:val="center"/>
              <w:rPr>
                <w:szCs w:val="24"/>
              </w:rPr>
            </w:pPr>
          </w:p>
        </w:tc>
        <w:tc>
          <w:tcPr>
            <w:tcW w:w="2324" w:type="dxa"/>
          </w:tcPr>
          <w:p w:rsidR="0031005E" w:rsidRPr="0086543B" w:rsidRDefault="0031005E" w:rsidP="009126E2">
            <w:pPr>
              <w:spacing w:line="228" w:lineRule="auto"/>
              <w:ind w:firstLine="0"/>
              <w:jc w:val="center"/>
              <w:rPr>
                <w:color w:val="000000"/>
                <w:szCs w:val="24"/>
              </w:rPr>
            </w:pPr>
            <w:r w:rsidRPr="0086543B">
              <w:rPr>
                <w:color w:val="000000"/>
                <w:szCs w:val="24"/>
              </w:rPr>
              <w:t>Буинский муниципальный район</w:t>
            </w:r>
          </w:p>
        </w:tc>
        <w:tc>
          <w:tcPr>
            <w:tcW w:w="2179" w:type="dxa"/>
          </w:tcPr>
          <w:p w:rsidR="0031005E" w:rsidRPr="0086543B" w:rsidRDefault="0031005E" w:rsidP="009126E2">
            <w:pPr>
              <w:spacing w:line="228" w:lineRule="auto"/>
              <w:ind w:firstLine="0"/>
              <w:jc w:val="center"/>
              <w:rPr>
                <w:color w:val="000000"/>
                <w:szCs w:val="24"/>
              </w:rPr>
            </w:pPr>
            <w:r w:rsidRPr="0086543B">
              <w:rPr>
                <w:color w:val="000000"/>
                <w:szCs w:val="24"/>
              </w:rPr>
              <w:t>Индивидуальные системы отопления</w:t>
            </w:r>
          </w:p>
        </w:tc>
        <w:tc>
          <w:tcPr>
            <w:tcW w:w="1986" w:type="dxa"/>
          </w:tcPr>
          <w:p w:rsidR="0031005E" w:rsidRPr="0086543B" w:rsidRDefault="0031005E" w:rsidP="009126E2">
            <w:pPr>
              <w:autoSpaceDE w:val="0"/>
              <w:autoSpaceDN w:val="0"/>
              <w:adjustRightInd w:val="0"/>
              <w:spacing w:line="228" w:lineRule="auto"/>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31005E" w:rsidRPr="0086543B" w:rsidRDefault="0031005E" w:rsidP="009126E2">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5B1177" w:rsidP="005B1177">
            <w:pPr>
              <w:spacing w:line="228" w:lineRule="auto"/>
              <w:ind w:firstLine="0"/>
              <w:jc w:val="center"/>
              <w:rPr>
                <w:color w:val="000000"/>
                <w:szCs w:val="24"/>
              </w:rPr>
            </w:pPr>
            <w:r w:rsidRPr="0086543B">
              <w:rPr>
                <w:color w:val="000000"/>
                <w:szCs w:val="24"/>
              </w:rPr>
              <w:t>единиц</w:t>
            </w:r>
          </w:p>
        </w:tc>
        <w:tc>
          <w:tcPr>
            <w:tcW w:w="909" w:type="dxa"/>
          </w:tcPr>
          <w:p w:rsidR="0031005E" w:rsidRPr="0086543B" w:rsidRDefault="0031005E" w:rsidP="009126E2">
            <w:pPr>
              <w:spacing w:line="228" w:lineRule="auto"/>
              <w:ind w:firstLine="0"/>
              <w:jc w:val="center"/>
              <w:rPr>
                <w:color w:val="000000"/>
                <w:szCs w:val="24"/>
              </w:rPr>
            </w:pPr>
          </w:p>
        </w:tc>
        <w:tc>
          <w:tcPr>
            <w:tcW w:w="1021" w:type="dxa"/>
          </w:tcPr>
          <w:p w:rsidR="0031005E" w:rsidRPr="0086543B" w:rsidRDefault="0031005E" w:rsidP="009126E2">
            <w:pPr>
              <w:spacing w:line="228" w:lineRule="auto"/>
              <w:ind w:firstLine="0"/>
              <w:jc w:val="center"/>
              <w:rPr>
                <w:color w:val="000000"/>
                <w:szCs w:val="24"/>
              </w:rPr>
            </w:pPr>
            <w:r w:rsidRPr="0086543B">
              <w:rPr>
                <w:color w:val="000000"/>
                <w:szCs w:val="24"/>
              </w:rPr>
              <w:t>-</w:t>
            </w:r>
          </w:p>
        </w:tc>
        <w:tc>
          <w:tcPr>
            <w:tcW w:w="1034" w:type="dxa"/>
          </w:tcPr>
          <w:p w:rsidR="0031005E" w:rsidRPr="0086543B" w:rsidRDefault="0031005E" w:rsidP="009126E2">
            <w:pPr>
              <w:spacing w:line="228" w:lineRule="auto"/>
              <w:ind w:firstLine="0"/>
              <w:jc w:val="center"/>
              <w:rPr>
                <w:szCs w:val="24"/>
              </w:rPr>
            </w:pPr>
            <w:r w:rsidRPr="0086543B">
              <w:rPr>
                <w:szCs w:val="24"/>
              </w:rPr>
              <w:t>+</w:t>
            </w:r>
          </w:p>
        </w:tc>
        <w:tc>
          <w:tcPr>
            <w:tcW w:w="1134" w:type="dxa"/>
          </w:tcPr>
          <w:p w:rsidR="0031005E" w:rsidRPr="0086543B" w:rsidRDefault="0031005E" w:rsidP="009126E2">
            <w:pPr>
              <w:spacing w:line="228" w:lineRule="auto"/>
              <w:ind w:firstLine="0"/>
              <w:jc w:val="center"/>
              <w:rPr>
                <w:szCs w:val="24"/>
              </w:rPr>
            </w:pPr>
          </w:p>
        </w:tc>
        <w:tc>
          <w:tcPr>
            <w:tcW w:w="1791" w:type="dxa"/>
          </w:tcPr>
          <w:p w:rsidR="0031005E" w:rsidRPr="0086543B" w:rsidRDefault="0031005E" w:rsidP="009126E2">
            <w:pPr>
              <w:spacing w:line="228" w:lineRule="auto"/>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31005E" w:rsidRPr="0086543B" w:rsidRDefault="0031005E" w:rsidP="009126E2">
            <w:pPr>
              <w:spacing w:line="228" w:lineRule="auto"/>
              <w:ind w:firstLine="0"/>
              <w:jc w:val="center"/>
              <w:rPr>
                <w:szCs w:val="24"/>
              </w:rPr>
            </w:pPr>
            <w:r w:rsidRPr="0086543B">
              <w:rPr>
                <w:szCs w:val="24"/>
              </w:rPr>
              <w:t>2020 годы»</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Верхнеуслонский 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55"/>
              </w:numPr>
              <w:ind w:left="0" w:firstLine="0"/>
              <w:contextualSpacing/>
              <w:jc w:val="center"/>
              <w:rPr>
                <w:szCs w:val="24"/>
              </w:rPr>
            </w:pPr>
          </w:p>
        </w:tc>
        <w:tc>
          <w:tcPr>
            <w:tcW w:w="2324" w:type="dxa"/>
          </w:tcPr>
          <w:p w:rsidR="0031005E" w:rsidRPr="0086543B" w:rsidRDefault="0031005E" w:rsidP="00D11EFF">
            <w:pPr>
              <w:ind w:firstLine="0"/>
              <w:jc w:val="center"/>
              <w:rPr>
                <w:color w:val="000000"/>
                <w:szCs w:val="24"/>
              </w:rPr>
            </w:pPr>
            <w:r w:rsidRPr="0086543B">
              <w:rPr>
                <w:color w:val="000000"/>
                <w:szCs w:val="24"/>
              </w:rPr>
              <w:t>Верхнеуслонский муниципальный район</w:t>
            </w:r>
          </w:p>
        </w:tc>
        <w:tc>
          <w:tcPr>
            <w:tcW w:w="2179" w:type="dxa"/>
          </w:tcPr>
          <w:p w:rsidR="0031005E" w:rsidRPr="0086543B" w:rsidRDefault="0031005E" w:rsidP="00D11EFF">
            <w:pPr>
              <w:ind w:firstLine="0"/>
              <w:jc w:val="center"/>
              <w:rPr>
                <w:color w:val="000000"/>
                <w:szCs w:val="24"/>
              </w:rPr>
            </w:pPr>
            <w:r w:rsidRPr="0086543B">
              <w:rPr>
                <w:color w:val="000000"/>
                <w:szCs w:val="24"/>
              </w:rPr>
              <w:t xml:space="preserve">ПС 110/10 кВ </w:t>
            </w:r>
            <w:r w:rsidR="00492147" w:rsidRPr="0086543B">
              <w:rPr>
                <w:color w:val="000000"/>
                <w:szCs w:val="24"/>
              </w:rPr>
              <w:t>«</w:t>
            </w:r>
            <w:r w:rsidRPr="0086543B">
              <w:rPr>
                <w:color w:val="000000"/>
                <w:szCs w:val="24"/>
              </w:rPr>
              <w:t>Майданы</w:t>
            </w:r>
            <w:r w:rsidR="00492147" w:rsidRPr="0086543B">
              <w:rPr>
                <w:color w:val="000000"/>
                <w:szCs w:val="24"/>
              </w:rPr>
              <w:t>»</w:t>
            </w:r>
          </w:p>
        </w:tc>
        <w:tc>
          <w:tcPr>
            <w:tcW w:w="1986" w:type="dxa"/>
          </w:tcPr>
          <w:p w:rsidR="0031005E" w:rsidRPr="0086543B" w:rsidRDefault="0031005E" w:rsidP="00D11EFF">
            <w:pPr>
              <w:ind w:firstLine="0"/>
              <w:jc w:val="center"/>
              <w:rPr>
                <w:color w:val="000000"/>
                <w:szCs w:val="24"/>
              </w:rPr>
            </w:pPr>
          </w:p>
        </w:tc>
        <w:tc>
          <w:tcPr>
            <w:tcW w:w="1559" w:type="dxa"/>
          </w:tcPr>
          <w:p w:rsidR="0031005E" w:rsidRPr="0086543B" w:rsidRDefault="0031005E" w:rsidP="00D11EFF">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D11EFF">
            <w:pPr>
              <w:ind w:firstLine="0"/>
              <w:jc w:val="center"/>
              <w:rPr>
                <w:color w:val="000000"/>
                <w:szCs w:val="24"/>
              </w:rPr>
            </w:pPr>
          </w:p>
        </w:tc>
        <w:tc>
          <w:tcPr>
            <w:tcW w:w="909" w:type="dxa"/>
          </w:tcPr>
          <w:p w:rsidR="0031005E" w:rsidRPr="0086543B" w:rsidRDefault="0031005E" w:rsidP="00D11EFF">
            <w:pPr>
              <w:ind w:firstLine="0"/>
              <w:jc w:val="center"/>
              <w:rPr>
                <w:color w:val="000000"/>
                <w:szCs w:val="24"/>
              </w:rPr>
            </w:pPr>
          </w:p>
        </w:tc>
        <w:tc>
          <w:tcPr>
            <w:tcW w:w="1021" w:type="dxa"/>
          </w:tcPr>
          <w:p w:rsidR="0031005E" w:rsidRPr="0086543B" w:rsidRDefault="0031005E" w:rsidP="00D11EFF">
            <w:pPr>
              <w:ind w:firstLine="0"/>
              <w:jc w:val="center"/>
              <w:rPr>
                <w:color w:val="000000"/>
                <w:szCs w:val="24"/>
              </w:rPr>
            </w:pPr>
          </w:p>
        </w:tc>
        <w:tc>
          <w:tcPr>
            <w:tcW w:w="1034" w:type="dxa"/>
          </w:tcPr>
          <w:p w:rsidR="0031005E" w:rsidRPr="0086543B" w:rsidRDefault="0031005E" w:rsidP="00D11EFF">
            <w:pPr>
              <w:ind w:firstLine="0"/>
              <w:jc w:val="center"/>
              <w:rPr>
                <w:szCs w:val="24"/>
              </w:rPr>
            </w:pPr>
          </w:p>
        </w:tc>
        <w:tc>
          <w:tcPr>
            <w:tcW w:w="1134" w:type="dxa"/>
          </w:tcPr>
          <w:p w:rsidR="0031005E" w:rsidRPr="0086543B" w:rsidRDefault="0031005E" w:rsidP="00D11EFF">
            <w:pPr>
              <w:ind w:firstLine="0"/>
              <w:jc w:val="center"/>
              <w:rPr>
                <w:szCs w:val="24"/>
              </w:rPr>
            </w:pPr>
            <w:r w:rsidRPr="0086543B">
              <w:rPr>
                <w:szCs w:val="24"/>
              </w:rPr>
              <w:t>+</w:t>
            </w:r>
          </w:p>
        </w:tc>
        <w:tc>
          <w:tcPr>
            <w:tcW w:w="1791" w:type="dxa"/>
          </w:tcPr>
          <w:p w:rsidR="0031005E" w:rsidRPr="0086543B" w:rsidRDefault="0031005E" w:rsidP="00D11EFF">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5"/>
              </w:numPr>
              <w:ind w:left="0" w:firstLine="0"/>
              <w:contextualSpacing/>
              <w:jc w:val="center"/>
              <w:rPr>
                <w:szCs w:val="24"/>
              </w:rPr>
            </w:pPr>
          </w:p>
        </w:tc>
        <w:tc>
          <w:tcPr>
            <w:tcW w:w="2324" w:type="dxa"/>
          </w:tcPr>
          <w:p w:rsidR="0031005E" w:rsidRPr="0086543B" w:rsidRDefault="0031005E" w:rsidP="00D11EFF">
            <w:pPr>
              <w:ind w:firstLine="0"/>
              <w:jc w:val="center"/>
              <w:rPr>
                <w:color w:val="000000"/>
                <w:szCs w:val="24"/>
              </w:rPr>
            </w:pPr>
            <w:r w:rsidRPr="0086543B">
              <w:rPr>
                <w:color w:val="000000"/>
                <w:szCs w:val="24"/>
              </w:rPr>
              <w:t>Верхнеуслонский муниципальный район</w:t>
            </w:r>
          </w:p>
        </w:tc>
        <w:tc>
          <w:tcPr>
            <w:tcW w:w="2179" w:type="dxa"/>
          </w:tcPr>
          <w:p w:rsidR="0031005E" w:rsidRPr="0086543B" w:rsidRDefault="0031005E" w:rsidP="00D11EFF">
            <w:pPr>
              <w:ind w:firstLine="0"/>
              <w:jc w:val="center"/>
              <w:rPr>
                <w:color w:val="000000"/>
                <w:szCs w:val="24"/>
              </w:rPr>
            </w:pPr>
            <w:r w:rsidRPr="0086543B">
              <w:rPr>
                <w:color w:val="000000"/>
                <w:szCs w:val="24"/>
              </w:rPr>
              <w:t xml:space="preserve">ПС 110 кВ </w:t>
            </w:r>
            <w:r w:rsidR="00492147" w:rsidRPr="0086543B">
              <w:rPr>
                <w:color w:val="000000"/>
                <w:szCs w:val="24"/>
              </w:rPr>
              <w:t>«</w:t>
            </w:r>
            <w:r w:rsidRPr="0086543B">
              <w:rPr>
                <w:color w:val="000000"/>
                <w:szCs w:val="24"/>
              </w:rPr>
              <w:t>Верхний Услон</w:t>
            </w:r>
            <w:r w:rsidR="00492147" w:rsidRPr="0086543B">
              <w:rPr>
                <w:color w:val="000000"/>
                <w:szCs w:val="24"/>
              </w:rPr>
              <w:t>»</w:t>
            </w:r>
          </w:p>
        </w:tc>
        <w:tc>
          <w:tcPr>
            <w:tcW w:w="1986" w:type="dxa"/>
          </w:tcPr>
          <w:p w:rsidR="0031005E" w:rsidRPr="0086543B" w:rsidRDefault="0031005E" w:rsidP="00D11EFF">
            <w:pPr>
              <w:ind w:firstLine="0"/>
              <w:jc w:val="center"/>
              <w:rPr>
                <w:color w:val="000000"/>
                <w:szCs w:val="24"/>
              </w:rPr>
            </w:pPr>
          </w:p>
        </w:tc>
        <w:tc>
          <w:tcPr>
            <w:tcW w:w="1559" w:type="dxa"/>
          </w:tcPr>
          <w:p w:rsidR="0031005E" w:rsidRPr="0086543B" w:rsidRDefault="0031005E" w:rsidP="00D11EFF">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D11EFF">
            <w:pPr>
              <w:ind w:firstLine="0"/>
              <w:jc w:val="center"/>
              <w:rPr>
                <w:color w:val="000000"/>
                <w:szCs w:val="24"/>
              </w:rPr>
            </w:pPr>
          </w:p>
        </w:tc>
        <w:tc>
          <w:tcPr>
            <w:tcW w:w="909" w:type="dxa"/>
          </w:tcPr>
          <w:p w:rsidR="0031005E" w:rsidRPr="0086543B" w:rsidRDefault="0031005E" w:rsidP="00D11EFF">
            <w:pPr>
              <w:ind w:firstLine="0"/>
              <w:jc w:val="center"/>
              <w:rPr>
                <w:color w:val="000000"/>
                <w:szCs w:val="24"/>
              </w:rPr>
            </w:pPr>
          </w:p>
        </w:tc>
        <w:tc>
          <w:tcPr>
            <w:tcW w:w="1021" w:type="dxa"/>
          </w:tcPr>
          <w:p w:rsidR="0031005E" w:rsidRPr="0086543B" w:rsidRDefault="0031005E" w:rsidP="00D11EFF">
            <w:pPr>
              <w:ind w:firstLine="0"/>
              <w:jc w:val="center"/>
              <w:rPr>
                <w:color w:val="000000"/>
                <w:szCs w:val="24"/>
              </w:rPr>
            </w:pPr>
          </w:p>
        </w:tc>
        <w:tc>
          <w:tcPr>
            <w:tcW w:w="1034" w:type="dxa"/>
          </w:tcPr>
          <w:p w:rsidR="0031005E" w:rsidRPr="0086543B" w:rsidRDefault="0031005E" w:rsidP="00D11EFF">
            <w:pPr>
              <w:ind w:firstLine="0"/>
              <w:jc w:val="center"/>
              <w:rPr>
                <w:szCs w:val="24"/>
              </w:rPr>
            </w:pPr>
          </w:p>
        </w:tc>
        <w:tc>
          <w:tcPr>
            <w:tcW w:w="1134" w:type="dxa"/>
          </w:tcPr>
          <w:p w:rsidR="0031005E" w:rsidRPr="0086543B" w:rsidRDefault="0031005E" w:rsidP="00D11EFF">
            <w:pPr>
              <w:ind w:firstLine="0"/>
              <w:jc w:val="center"/>
              <w:rPr>
                <w:szCs w:val="24"/>
              </w:rPr>
            </w:pPr>
            <w:r w:rsidRPr="0086543B">
              <w:rPr>
                <w:szCs w:val="24"/>
              </w:rPr>
              <w:t>+</w:t>
            </w:r>
          </w:p>
        </w:tc>
        <w:tc>
          <w:tcPr>
            <w:tcW w:w="1791" w:type="dxa"/>
          </w:tcPr>
          <w:p w:rsidR="0031005E" w:rsidRPr="0086543B" w:rsidRDefault="0031005E" w:rsidP="00D11EFF">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492147">
            <w:pPr>
              <w:ind w:firstLine="0"/>
              <w:jc w:val="center"/>
              <w:rPr>
                <w:szCs w:val="24"/>
              </w:rPr>
            </w:pPr>
            <w:r w:rsidRPr="0086543B">
              <w:rPr>
                <w:szCs w:val="24"/>
              </w:rPr>
              <w:t>2020 годы</w:t>
            </w:r>
            <w:r w:rsidR="00492147" w:rsidRPr="0086543B">
              <w:rPr>
                <w:szCs w:val="24"/>
              </w:rPr>
              <w:t>; п</w:t>
            </w:r>
            <w:r w:rsidRPr="0086543B">
              <w:rPr>
                <w:szCs w:val="24"/>
              </w:rPr>
              <w:t>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5"/>
              </w:numPr>
              <w:spacing w:line="228" w:lineRule="auto"/>
              <w:ind w:left="0" w:firstLine="0"/>
              <w:contextualSpacing/>
              <w:jc w:val="center"/>
              <w:rPr>
                <w:szCs w:val="24"/>
              </w:rPr>
            </w:pPr>
          </w:p>
        </w:tc>
        <w:tc>
          <w:tcPr>
            <w:tcW w:w="2324" w:type="dxa"/>
          </w:tcPr>
          <w:p w:rsidR="0031005E" w:rsidRPr="0086543B" w:rsidRDefault="0031005E" w:rsidP="0057337C">
            <w:pPr>
              <w:spacing w:line="228" w:lineRule="auto"/>
              <w:ind w:firstLine="0"/>
              <w:jc w:val="center"/>
              <w:rPr>
                <w:color w:val="000000"/>
                <w:szCs w:val="24"/>
              </w:rPr>
            </w:pPr>
            <w:r w:rsidRPr="0086543B">
              <w:rPr>
                <w:color w:val="000000"/>
                <w:szCs w:val="24"/>
              </w:rPr>
              <w:t>Верхнеуслонский муниципальный район</w:t>
            </w:r>
          </w:p>
        </w:tc>
        <w:tc>
          <w:tcPr>
            <w:tcW w:w="2179" w:type="dxa"/>
          </w:tcPr>
          <w:p w:rsidR="0031005E" w:rsidRPr="0086543B" w:rsidRDefault="0031005E" w:rsidP="0057337C">
            <w:pPr>
              <w:spacing w:line="228" w:lineRule="auto"/>
              <w:ind w:firstLine="0"/>
              <w:jc w:val="center"/>
              <w:rPr>
                <w:color w:val="000000"/>
                <w:szCs w:val="24"/>
              </w:rPr>
            </w:pPr>
            <w:r w:rsidRPr="0086543B">
              <w:rPr>
                <w:color w:val="000000"/>
                <w:szCs w:val="24"/>
              </w:rPr>
              <w:t xml:space="preserve">ВЛ 110 кВ </w:t>
            </w:r>
            <w:r w:rsidR="00492147" w:rsidRPr="0086543B">
              <w:rPr>
                <w:color w:val="000000"/>
                <w:szCs w:val="24"/>
              </w:rPr>
              <w:t>«</w:t>
            </w:r>
            <w:r w:rsidRPr="0086543B">
              <w:rPr>
                <w:color w:val="000000"/>
                <w:szCs w:val="24"/>
              </w:rPr>
              <w:t>Свияжск – Верхний Услон</w:t>
            </w:r>
            <w:r w:rsidR="00492147" w:rsidRPr="0086543B">
              <w:rPr>
                <w:color w:val="000000"/>
                <w:szCs w:val="24"/>
              </w:rPr>
              <w:t>»</w:t>
            </w:r>
          </w:p>
        </w:tc>
        <w:tc>
          <w:tcPr>
            <w:tcW w:w="1986" w:type="dxa"/>
          </w:tcPr>
          <w:p w:rsidR="0031005E" w:rsidRPr="0086543B" w:rsidRDefault="0031005E" w:rsidP="0057337C">
            <w:pPr>
              <w:spacing w:line="228" w:lineRule="auto"/>
              <w:ind w:firstLine="0"/>
              <w:jc w:val="center"/>
              <w:rPr>
                <w:color w:val="000000"/>
                <w:szCs w:val="24"/>
              </w:rPr>
            </w:pPr>
            <w:r w:rsidRPr="0086543B">
              <w:rPr>
                <w:color w:val="000000"/>
                <w:szCs w:val="24"/>
              </w:rPr>
              <w:t xml:space="preserve">ВЛ 110 кВ </w:t>
            </w:r>
            <w:r w:rsidR="00492147" w:rsidRPr="0086543B">
              <w:rPr>
                <w:color w:val="000000"/>
                <w:szCs w:val="24"/>
              </w:rPr>
              <w:t>«</w:t>
            </w:r>
            <w:r w:rsidRPr="0086543B">
              <w:rPr>
                <w:color w:val="000000"/>
                <w:szCs w:val="24"/>
              </w:rPr>
              <w:t>Свияжск – Верхний Услон</w:t>
            </w:r>
            <w:r w:rsidR="00492147" w:rsidRPr="0086543B">
              <w:rPr>
                <w:color w:val="000000"/>
                <w:szCs w:val="24"/>
              </w:rPr>
              <w:t>»</w:t>
            </w:r>
            <w:r w:rsidRPr="0086543B">
              <w:rPr>
                <w:color w:val="000000"/>
                <w:szCs w:val="24"/>
              </w:rPr>
              <w:t xml:space="preserve"> с отпайкой на ПС </w:t>
            </w:r>
            <w:r w:rsidR="00492147" w:rsidRPr="0086543B">
              <w:rPr>
                <w:color w:val="000000"/>
                <w:szCs w:val="24"/>
              </w:rPr>
              <w:t>«</w:t>
            </w:r>
            <w:r w:rsidRPr="0086543B">
              <w:rPr>
                <w:color w:val="000000"/>
                <w:szCs w:val="24"/>
              </w:rPr>
              <w:t>Исаково</w:t>
            </w:r>
            <w:r w:rsidR="00492147" w:rsidRPr="0086543B">
              <w:rPr>
                <w:color w:val="000000"/>
                <w:szCs w:val="24"/>
              </w:rPr>
              <w:t>»</w:t>
            </w:r>
          </w:p>
        </w:tc>
        <w:tc>
          <w:tcPr>
            <w:tcW w:w="1559" w:type="dxa"/>
          </w:tcPr>
          <w:p w:rsidR="0031005E" w:rsidRPr="0086543B" w:rsidRDefault="0031005E" w:rsidP="0057337C">
            <w:pPr>
              <w:spacing w:line="228" w:lineRule="auto"/>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57337C">
            <w:pPr>
              <w:spacing w:line="228" w:lineRule="auto"/>
              <w:ind w:firstLine="0"/>
              <w:jc w:val="center"/>
              <w:rPr>
                <w:color w:val="000000"/>
                <w:szCs w:val="24"/>
              </w:rPr>
            </w:pPr>
          </w:p>
        </w:tc>
        <w:tc>
          <w:tcPr>
            <w:tcW w:w="909" w:type="dxa"/>
          </w:tcPr>
          <w:p w:rsidR="0031005E" w:rsidRPr="0086543B" w:rsidRDefault="0031005E" w:rsidP="0057337C">
            <w:pPr>
              <w:spacing w:line="228" w:lineRule="auto"/>
              <w:ind w:firstLine="0"/>
              <w:jc w:val="center"/>
              <w:rPr>
                <w:color w:val="000000"/>
                <w:szCs w:val="24"/>
              </w:rPr>
            </w:pPr>
          </w:p>
        </w:tc>
        <w:tc>
          <w:tcPr>
            <w:tcW w:w="1021" w:type="dxa"/>
          </w:tcPr>
          <w:p w:rsidR="0031005E" w:rsidRPr="0086543B" w:rsidRDefault="0031005E" w:rsidP="0057337C">
            <w:pPr>
              <w:spacing w:line="228" w:lineRule="auto"/>
              <w:ind w:firstLine="0"/>
              <w:jc w:val="center"/>
              <w:rPr>
                <w:color w:val="000000"/>
                <w:szCs w:val="24"/>
              </w:rPr>
            </w:pPr>
          </w:p>
        </w:tc>
        <w:tc>
          <w:tcPr>
            <w:tcW w:w="1034" w:type="dxa"/>
          </w:tcPr>
          <w:p w:rsidR="0031005E" w:rsidRPr="0086543B" w:rsidRDefault="0031005E" w:rsidP="0057337C">
            <w:pPr>
              <w:spacing w:line="228" w:lineRule="auto"/>
              <w:ind w:firstLine="0"/>
              <w:jc w:val="center"/>
              <w:rPr>
                <w:szCs w:val="24"/>
              </w:rPr>
            </w:pPr>
          </w:p>
        </w:tc>
        <w:tc>
          <w:tcPr>
            <w:tcW w:w="1134" w:type="dxa"/>
          </w:tcPr>
          <w:p w:rsidR="0031005E" w:rsidRPr="0086543B" w:rsidRDefault="0031005E" w:rsidP="0057337C">
            <w:pPr>
              <w:spacing w:line="228" w:lineRule="auto"/>
              <w:ind w:firstLine="0"/>
              <w:jc w:val="center"/>
              <w:rPr>
                <w:szCs w:val="24"/>
              </w:rPr>
            </w:pPr>
            <w:r w:rsidRPr="0086543B">
              <w:rPr>
                <w:szCs w:val="24"/>
              </w:rPr>
              <w:t>+</w:t>
            </w:r>
          </w:p>
        </w:tc>
        <w:tc>
          <w:tcPr>
            <w:tcW w:w="1791" w:type="dxa"/>
          </w:tcPr>
          <w:p w:rsidR="0031005E" w:rsidRPr="0086543B" w:rsidRDefault="0031005E" w:rsidP="0057337C">
            <w:pPr>
              <w:spacing w:line="228" w:lineRule="auto"/>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57337C">
            <w:pPr>
              <w:spacing w:line="228" w:lineRule="auto"/>
              <w:ind w:firstLine="0"/>
              <w:jc w:val="center"/>
              <w:rPr>
                <w:szCs w:val="24"/>
              </w:rPr>
            </w:pPr>
            <w:r w:rsidRPr="0086543B">
              <w:rPr>
                <w:szCs w:val="24"/>
              </w:rPr>
              <w:t>2020 годы</w:t>
            </w:r>
          </w:p>
        </w:tc>
      </w:tr>
      <w:tr w:rsidR="0031005E" w:rsidRPr="0086543B" w:rsidTr="00CD2670">
        <w:trPr>
          <w:cantSplit/>
          <w:trHeight w:val="284"/>
          <w:jc w:val="center"/>
        </w:trPr>
        <w:tc>
          <w:tcPr>
            <w:tcW w:w="601" w:type="dxa"/>
          </w:tcPr>
          <w:p w:rsidR="0031005E" w:rsidRPr="0086543B" w:rsidRDefault="0031005E" w:rsidP="005C4920">
            <w:pPr>
              <w:numPr>
                <w:ilvl w:val="0"/>
                <w:numId w:val="55"/>
              </w:numPr>
              <w:spacing w:line="228" w:lineRule="auto"/>
              <w:ind w:left="0" w:firstLine="0"/>
              <w:contextualSpacing/>
              <w:jc w:val="center"/>
              <w:rPr>
                <w:szCs w:val="24"/>
              </w:rPr>
            </w:pPr>
          </w:p>
        </w:tc>
        <w:tc>
          <w:tcPr>
            <w:tcW w:w="2324" w:type="dxa"/>
          </w:tcPr>
          <w:p w:rsidR="0031005E" w:rsidRPr="0086543B" w:rsidRDefault="0031005E" w:rsidP="0057337C">
            <w:pPr>
              <w:spacing w:line="228" w:lineRule="auto"/>
              <w:ind w:firstLine="0"/>
              <w:jc w:val="center"/>
              <w:rPr>
                <w:color w:val="000000"/>
                <w:szCs w:val="24"/>
              </w:rPr>
            </w:pPr>
            <w:r w:rsidRPr="0086543B">
              <w:rPr>
                <w:color w:val="000000"/>
                <w:szCs w:val="24"/>
              </w:rPr>
              <w:t>Верхнеуслонский муниципальный район</w:t>
            </w:r>
          </w:p>
        </w:tc>
        <w:tc>
          <w:tcPr>
            <w:tcW w:w="2179" w:type="dxa"/>
          </w:tcPr>
          <w:p w:rsidR="00492147" w:rsidRPr="0086543B" w:rsidRDefault="0031005E" w:rsidP="0057337C">
            <w:pPr>
              <w:spacing w:line="228" w:lineRule="auto"/>
              <w:ind w:firstLine="0"/>
              <w:jc w:val="center"/>
              <w:rPr>
                <w:color w:val="000000"/>
                <w:szCs w:val="24"/>
              </w:rPr>
            </w:pPr>
            <w:r w:rsidRPr="0086543B">
              <w:rPr>
                <w:color w:val="000000"/>
                <w:szCs w:val="24"/>
              </w:rPr>
              <w:t xml:space="preserve">ПС 110 кВ </w:t>
            </w:r>
          </w:p>
          <w:p w:rsidR="0031005E" w:rsidRPr="0086543B" w:rsidRDefault="00492147" w:rsidP="0057337C">
            <w:pPr>
              <w:spacing w:line="228" w:lineRule="auto"/>
              <w:ind w:firstLine="0"/>
              <w:jc w:val="center"/>
              <w:rPr>
                <w:color w:val="000000"/>
                <w:szCs w:val="24"/>
              </w:rPr>
            </w:pPr>
            <w:r w:rsidRPr="0086543B">
              <w:rPr>
                <w:color w:val="000000"/>
                <w:szCs w:val="24"/>
              </w:rPr>
              <w:t>«</w:t>
            </w:r>
            <w:r w:rsidR="0031005E" w:rsidRPr="0086543B">
              <w:rPr>
                <w:color w:val="000000"/>
                <w:szCs w:val="24"/>
              </w:rPr>
              <w:t>Савино</w:t>
            </w:r>
            <w:r w:rsidRPr="0086543B">
              <w:rPr>
                <w:color w:val="000000"/>
                <w:szCs w:val="24"/>
              </w:rPr>
              <w:t>»</w:t>
            </w:r>
          </w:p>
        </w:tc>
        <w:tc>
          <w:tcPr>
            <w:tcW w:w="1986" w:type="dxa"/>
          </w:tcPr>
          <w:p w:rsidR="0031005E" w:rsidRPr="0086543B" w:rsidRDefault="0031005E" w:rsidP="0057337C">
            <w:pPr>
              <w:spacing w:line="228" w:lineRule="auto"/>
              <w:ind w:firstLine="0"/>
              <w:jc w:val="center"/>
              <w:rPr>
                <w:color w:val="000000"/>
                <w:szCs w:val="24"/>
              </w:rPr>
            </w:pPr>
          </w:p>
        </w:tc>
        <w:tc>
          <w:tcPr>
            <w:tcW w:w="1559" w:type="dxa"/>
          </w:tcPr>
          <w:p w:rsidR="0031005E" w:rsidRPr="0086543B" w:rsidRDefault="0031005E"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7337C">
            <w:pPr>
              <w:spacing w:line="228" w:lineRule="auto"/>
              <w:ind w:firstLine="0"/>
              <w:jc w:val="center"/>
              <w:rPr>
                <w:color w:val="000000"/>
                <w:szCs w:val="24"/>
              </w:rPr>
            </w:pPr>
            <w:r w:rsidRPr="0086543B">
              <w:rPr>
                <w:color w:val="000000"/>
                <w:szCs w:val="24"/>
              </w:rPr>
              <w:t>МВА</w:t>
            </w:r>
          </w:p>
        </w:tc>
        <w:tc>
          <w:tcPr>
            <w:tcW w:w="909" w:type="dxa"/>
          </w:tcPr>
          <w:p w:rsidR="0031005E" w:rsidRPr="0086543B" w:rsidRDefault="0031005E" w:rsidP="0057337C">
            <w:pPr>
              <w:spacing w:line="228" w:lineRule="auto"/>
              <w:ind w:firstLine="0"/>
              <w:jc w:val="center"/>
              <w:rPr>
                <w:color w:val="000000"/>
                <w:szCs w:val="24"/>
              </w:rPr>
            </w:pPr>
          </w:p>
        </w:tc>
        <w:tc>
          <w:tcPr>
            <w:tcW w:w="1021" w:type="dxa"/>
          </w:tcPr>
          <w:p w:rsidR="0031005E" w:rsidRPr="0086543B" w:rsidRDefault="0031005E" w:rsidP="0057337C">
            <w:pPr>
              <w:spacing w:line="228" w:lineRule="auto"/>
              <w:ind w:firstLine="0"/>
              <w:jc w:val="center"/>
              <w:rPr>
                <w:szCs w:val="24"/>
              </w:rPr>
            </w:pPr>
            <w:r w:rsidRPr="0086543B">
              <w:rPr>
                <w:szCs w:val="24"/>
              </w:rPr>
              <w:t>2х25</w:t>
            </w:r>
          </w:p>
        </w:tc>
        <w:tc>
          <w:tcPr>
            <w:tcW w:w="1034" w:type="dxa"/>
          </w:tcPr>
          <w:p w:rsidR="0031005E" w:rsidRPr="0086543B" w:rsidRDefault="0031005E" w:rsidP="0057337C">
            <w:pPr>
              <w:spacing w:line="228" w:lineRule="auto"/>
              <w:ind w:firstLine="0"/>
              <w:jc w:val="center"/>
              <w:rPr>
                <w:szCs w:val="24"/>
              </w:rPr>
            </w:pPr>
          </w:p>
        </w:tc>
        <w:tc>
          <w:tcPr>
            <w:tcW w:w="1134" w:type="dxa"/>
          </w:tcPr>
          <w:p w:rsidR="0031005E" w:rsidRPr="0086543B" w:rsidRDefault="0031005E" w:rsidP="0057337C">
            <w:pPr>
              <w:spacing w:line="228" w:lineRule="auto"/>
              <w:ind w:firstLine="0"/>
              <w:jc w:val="center"/>
              <w:rPr>
                <w:szCs w:val="24"/>
              </w:rPr>
            </w:pPr>
            <w:r w:rsidRPr="0086543B">
              <w:rPr>
                <w:szCs w:val="24"/>
              </w:rPr>
              <w:t>+</w:t>
            </w:r>
          </w:p>
        </w:tc>
        <w:tc>
          <w:tcPr>
            <w:tcW w:w="1791" w:type="dxa"/>
          </w:tcPr>
          <w:p w:rsidR="0031005E" w:rsidRPr="0086543B" w:rsidRDefault="0031005E" w:rsidP="0057337C">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5"/>
              </w:numPr>
              <w:spacing w:line="228" w:lineRule="auto"/>
              <w:ind w:left="0" w:firstLine="0"/>
              <w:contextualSpacing/>
              <w:jc w:val="center"/>
              <w:rPr>
                <w:szCs w:val="24"/>
              </w:rPr>
            </w:pPr>
          </w:p>
        </w:tc>
        <w:tc>
          <w:tcPr>
            <w:tcW w:w="2324" w:type="dxa"/>
          </w:tcPr>
          <w:p w:rsidR="0031005E" w:rsidRPr="0086543B" w:rsidRDefault="0031005E" w:rsidP="0057337C">
            <w:pPr>
              <w:spacing w:line="228" w:lineRule="auto"/>
              <w:ind w:firstLine="0"/>
              <w:jc w:val="center"/>
              <w:rPr>
                <w:color w:val="000000"/>
                <w:szCs w:val="24"/>
              </w:rPr>
            </w:pPr>
            <w:r w:rsidRPr="0086543B">
              <w:rPr>
                <w:color w:val="000000"/>
                <w:szCs w:val="24"/>
              </w:rPr>
              <w:t>с.Русское Макулово</w:t>
            </w:r>
          </w:p>
        </w:tc>
        <w:tc>
          <w:tcPr>
            <w:tcW w:w="2179" w:type="dxa"/>
          </w:tcPr>
          <w:p w:rsidR="0031005E" w:rsidRPr="0086543B" w:rsidRDefault="0031005E" w:rsidP="0057337C">
            <w:pPr>
              <w:spacing w:line="228" w:lineRule="auto"/>
              <w:ind w:firstLine="0"/>
              <w:jc w:val="center"/>
              <w:rPr>
                <w:color w:val="000000"/>
                <w:szCs w:val="24"/>
              </w:rPr>
            </w:pPr>
            <w:r w:rsidRPr="0086543B">
              <w:rPr>
                <w:color w:val="000000"/>
                <w:szCs w:val="24"/>
              </w:rPr>
              <w:t xml:space="preserve">ПС 110/35/10 кВ </w:t>
            </w:r>
            <w:r w:rsidR="00492147" w:rsidRPr="0086543B">
              <w:rPr>
                <w:color w:val="000000"/>
                <w:szCs w:val="24"/>
              </w:rPr>
              <w:t>«</w:t>
            </w:r>
            <w:r w:rsidRPr="0086543B">
              <w:rPr>
                <w:color w:val="000000"/>
                <w:szCs w:val="24"/>
              </w:rPr>
              <w:t>Макулово</w:t>
            </w:r>
            <w:r w:rsidR="00492147" w:rsidRPr="0086543B">
              <w:rPr>
                <w:color w:val="000000"/>
                <w:szCs w:val="24"/>
              </w:rPr>
              <w:t>»</w:t>
            </w:r>
          </w:p>
        </w:tc>
        <w:tc>
          <w:tcPr>
            <w:tcW w:w="1986" w:type="dxa"/>
          </w:tcPr>
          <w:p w:rsidR="0031005E" w:rsidRPr="0086543B" w:rsidRDefault="0031005E" w:rsidP="0057337C">
            <w:pPr>
              <w:spacing w:line="228" w:lineRule="auto"/>
              <w:ind w:firstLine="0"/>
              <w:jc w:val="center"/>
              <w:rPr>
                <w:color w:val="000000"/>
                <w:szCs w:val="24"/>
              </w:rPr>
            </w:pPr>
          </w:p>
        </w:tc>
        <w:tc>
          <w:tcPr>
            <w:tcW w:w="1559" w:type="dxa"/>
          </w:tcPr>
          <w:p w:rsidR="0031005E" w:rsidRPr="0086543B" w:rsidRDefault="0031005E"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7337C">
            <w:pPr>
              <w:spacing w:line="228" w:lineRule="auto"/>
              <w:ind w:firstLine="0"/>
              <w:jc w:val="center"/>
              <w:rPr>
                <w:color w:val="000000"/>
                <w:szCs w:val="24"/>
              </w:rPr>
            </w:pPr>
          </w:p>
        </w:tc>
        <w:tc>
          <w:tcPr>
            <w:tcW w:w="909" w:type="dxa"/>
          </w:tcPr>
          <w:p w:rsidR="0031005E" w:rsidRPr="0086543B" w:rsidRDefault="0031005E" w:rsidP="0057337C">
            <w:pPr>
              <w:spacing w:line="228" w:lineRule="auto"/>
              <w:ind w:firstLine="0"/>
              <w:jc w:val="center"/>
              <w:rPr>
                <w:color w:val="000000"/>
                <w:szCs w:val="24"/>
              </w:rPr>
            </w:pPr>
          </w:p>
        </w:tc>
        <w:tc>
          <w:tcPr>
            <w:tcW w:w="1021" w:type="dxa"/>
          </w:tcPr>
          <w:p w:rsidR="0031005E" w:rsidRPr="0086543B" w:rsidRDefault="0031005E" w:rsidP="0057337C">
            <w:pPr>
              <w:spacing w:line="228" w:lineRule="auto"/>
              <w:ind w:firstLine="0"/>
              <w:jc w:val="center"/>
              <w:rPr>
                <w:color w:val="000000"/>
                <w:szCs w:val="24"/>
              </w:rPr>
            </w:pPr>
          </w:p>
        </w:tc>
        <w:tc>
          <w:tcPr>
            <w:tcW w:w="1034" w:type="dxa"/>
          </w:tcPr>
          <w:p w:rsidR="0031005E" w:rsidRPr="0086543B" w:rsidRDefault="0031005E" w:rsidP="0057337C">
            <w:pPr>
              <w:spacing w:line="228" w:lineRule="auto"/>
              <w:ind w:firstLine="0"/>
              <w:jc w:val="center"/>
              <w:rPr>
                <w:szCs w:val="24"/>
              </w:rPr>
            </w:pPr>
          </w:p>
        </w:tc>
        <w:tc>
          <w:tcPr>
            <w:tcW w:w="1134" w:type="dxa"/>
          </w:tcPr>
          <w:p w:rsidR="0031005E" w:rsidRPr="0086543B" w:rsidRDefault="0031005E" w:rsidP="0057337C">
            <w:pPr>
              <w:spacing w:line="228" w:lineRule="auto"/>
              <w:ind w:firstLine="0"/>
              <w:jc w:val="center"/>
              <w:rPr>
                <w:szCs w:val="24"/>
              </w:rPr>
            </w:pPr>
            <w:r w:rsidRPr="0086543B">
              <w:rPr>
                <w:szCs w:val="24"/>
              </w:rPr>
              <w:t>+</w:t>
            </w:r>
          </w:p>
        </w:tc>
        <w:tc>
          <w:tcPr>
            <w:tcW w:w="1791" w:type="dxa"/>
          </w:tcPr>
          <w:p w:rsidR="0031005E" w:rsidRPr="0086543B" w:rsidRDefault="0031005E" w:rsidP="0057337C">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5"/>
              </w:numPr>
              <w:spacing w:line="228" w:lineRule="auto"/>
              <w:ind w:left="0" w:firstLine="0"/>
              <w:contextualSpacing/>
              <w:jc w:val="center"/>
              <w:rPr>
                <w:szCs w:val="24"/>
              </w:rPr>
            </w:pPr>
          </w:p>
        </w:tc>
        <w:tc>
          <w:tcPr>
            <w:tcW w:w="2324" w:type="dxa"/>
          </w:tcPr>
          <w:p w:rsidR="0031005E" w:rsidRPr="0086543B" w:rsidRDefault="0031005E" w:rsidP="0057337C">
            <w:pPr>
              <w:spacing w:line="228" w:lineRule="auto"/>
              <w:ind w:firstLine="0"/>
              <w:jc w:val="center"/>
              <w:rPr>
                <w:color w:val="000000"/>
                <w:szCs w:val="24"/>
              </w:rPr>
            </w:pPr>
            <w:r w:rsidRPr="0086543B">
              <w:rPr>
                <w:color w:val="000000"/>
                <w:szCs w:val="24"/>
              </w:rPr>
              <w:t>Верхнеуслонский муниципальный район</w:t>
            </w:r>
          </w:p>
        </w:tc>
        <w:tc>
          <w:tcPr>
            <w:tcW w:w="2179" w:type="dxa"/>
          </w:tcPr>
          <w:p w:rsidR="00492147" w:rsidRPr="0086543B" w:rsidRDefault="0031005E" w:rsidP="0057337C">
            <w:pPr>
              <w:spacing w:line="228" w:lineRule="auto"/>
              <w:ind w:firstLine="0"/>
              <w:jc w:val="center"/>
              <w:rPr>
                <w:szCs w:val="24"/>
              </w:rPr>
            </w:pPr>
            <w:r w:rsidRPr="0086543B">
              <w:rPr>
                <w:szCs w:val="24"/>
              </w:rPr>
              <w:t xml:space="preserve">ГПП 110 кВ </w:t>
            </w:r>
          </w:p>
          <w:p w:rsidR="0031005E" w:rsidRPr="0086543B" w:rsidRDefault="00492147" w:rsidP="0057337C">
            <w:pPr>
              <w:spacing w:line="228" w:lineRule="auto"/>
              <w:ind w:firstLine="0"/>
              <w:jc w:val="center"/>
              <w:rPr>
                <w:szCs w:val="24"/>
              </w:rPr>
            </w:pPr>
            <w:r w:rsidRPr="0086543B">
              <w:rPr>
                <w:szCs w:val="24"/>
              </w:rPr>
              <w:t>«</w:t>
            </w:r>
            <w:r w:rsidR="0031005E" w:rsidRPr="0086543B">
              <w:rPr>
                <w:szCs w:val="24"/>
              </w:rPr>
              <w:t>Иннополис</w:t>
            </w:r>
            <w:r w:rsidRPr="0086543B">
              <w:rPr>
                <w:szCs w:val="24"/>
              </w:rPr>
              <w:t>»</w:t>
            </w:r>
          </w:p>
        </w:tc>
        <w:tc>
          <w:tcPr>
            <w:tcW w:w="1986" w:type="dxa"/>
          </w:tcPr>
          <w:p w:rsidR="0031005E" w:rsidRPr="0086543B" w:rsidRDefault="0031005E" w:rsidP="0057337C">
            <w:pPr>
              <w:spacing w:line="228" w:lineRule="auto"/>
              <w:ind w:firstLine="0"/>
              <w:jc w:val="center"/>
              <w:rPr>
                <w:color w:val="000000"/>
                <w:szCs w:val="24"/>
              </w:rPr>
            </w:pPr>
            <w:r w:rsidRPr="0086543B">
              <w:rPr>
                <w:szCs w:val="24"/>
              </w:rPr>
              <w:t xml:space="preserve">Строительство ГПП 110 кВ Иннополис с установкой </w:t>
            </w:r>
            <w:r w:rsidR="00492147" w:rsidRPr="0086543B">
              <w:rPr>
                <w:szCs w:val="24"/>
              </w:rPr>
              <w:t>дв</w:t>
            </w:r>
            <w:r w:rsidRPr="0086543B">
              <w:rPr>
                <w:szCs w:val="24"/>
              </w:rPr>
              <w:t>ух трансформаторов по 63 МВА каждый</w:t>
            </w:r>
          </w:p>
        </w:tc>
        <w:tc>
          <w:tcPr>
            <w:tcW w:w="1559" w:type="dxa"/>
          </w:tcPr>
          <w:p w:rsidR="0031005E" w:rsidRPr="0086543B" w:rsidRDefault="0031005E" w:rsidP="0057337C">
            <w:pPr>
              <w:spacing w:line="228" w:lineRule="auto"/>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57337C">
            <w:pPr>
              <w:spacing w:line="228" w:lineRule="auto"/>
              <w:ind w:firstLine="0"/>
              <w:jc w:val="center"/>
              <w:rPr>
                <w:color w:val="000000"/>
                <w:szCs w:val="24"/>
              </w:rPr>
            </w:pPr>
            <w:r w:rsidRPr="0086543B">
              <w:rPr>
                <w:color w:val="000000"/>
                <w:szCs w:val="24"/>
              </w:rPr>
              <w:t>МВА</w:t>
            </w:r>
          </w:p>
        </w:tc>
        <w:tc>
          <w:tcPr>
            <w:tcW w:w="909" w:type="dxa"/>
          </w:tcPr>
          <w:p w:rsidR="0031005E" w:rsidRPr="0086543B" w:rsidRDefault="0031005E" w:rsidP="0057337C">
            <w:pPr>
              <w:spacing w:line="228" w:lineRule="auto"/>
              <w:ind w:firstLine="0"/>
              <w:jc w:val="center"/>
              <w:rPr>
                <w:color w:val="000000"/>
                <w:szCs w:val="24"/>
              </w:rPr>
            </w:pPr>
          </w:p>
        </w:tc>
        <w:tc>
          <w:tcPr>
            <w:tcW w:w="1021" w:type="dxa"/>
          </w:tcPr>
          <w:p w:rsidR="0031005E" w:rsidRPr="0086543B" w:rsidRDefault="0031005E" w:rsidP="0057337C">
            <w:pPr>
              <w:spacing w:line="228" w:lineRule="auto"/>
              <w:ind w:firstLine="0"/>
              <w:jc w:val="center"/>
              <w:rPr>
                <w:color w:val="000000"/>
                <w:szCs w:val="24"/>
              </w:rPr>
            </w:pPr>
            <w:r w:rsidRPr="0086543B">
              <w:rPr>
                <w:color w:val="000000"/>
                <w:szCs w:val="24"/>
              </w:rPr>
              <w:t>2х63</w:t>
            </w:r>
          </w:p>
        </w:tc>
        <w:tc>
          <w:tcPr>
            <w:tcW w:w="1034" w:type="dxa"/>
          </w:tcPr>
          <w:p w:rsidR="0031005E" w:rsidRPr="0086543B" w:rsidRDefault="0031005E" w:rsidP="0057337C">
            <w:pPr>
              <w:spacing w:line="228" w:lineRule="auto"/>
              <w:ind w:firstLine="0"/>
              <w:jc w:val="center"/>
              <w:rPr>
                <w:szCs w:val="24"/>
              </w:rPr>
            </w:pPr>
            <w:r w:rsidRPr="0086543B">
              <w:rPr>
                <w:szCs w:val="24"/>
              </w:rPr>
              <w:t>+</w:t>
            </w:r>
          </w:p>
        </w:tc>
        <w:tc>
          <w:tcPr>
            <w:tcW w:w="1134" w:type="dxa"/>
          </w:tcPr>
          <w:p w:rsidR="0031005E" w:rsidRPr="0086543B" w:rsidRDefault="0031005E" w:rsidP="0057337C">
            <w:pPr>
              <w:spacing w:line="228" w:lineRule="auto"/>
              <w:ind w:firstLine="0"/>
              <w:jc w:val="center"/>
              <w:rPr>
                <w:szCs w:val="24"/>
              </w:rPr>
            </w:pPr>
          </w:p>
        </w:tc>
        <w:tc>
          <w:tcPr>
            <w:tcW w:w="1791" w:type="dxa"/>
          </w:tcPr>
          <w:p w:rsidR="0031005E" w:rsidRPr="0086543B" w:rsidRDefault="0031005E" w:rsidP="0057337C">
            <w:pPr>
              <w:spacing w:line="228" w:lineRule="auto"/>
              <w:ind w:firstLine="0"/>
              <w:jc w:val="center"/>
              <w:rPr>
                <w:szCs w:val="24"/>
              </w:rPr>
            </w:pPr>
            <w:r w:rsidRPr="0086543B">
              <w:rPr>
                <w:szCs w:val="24"/>
              </w:rPr>
              <w:t xml:space="preserve">Генеральный план </w:t>
            </w:r>
            <w:r w:rsidR="00492147" w:rsidRPr="0086543B">
              <w:rPr>
                <w:szCs w:val="24"/>
              </w:rPr>
              <w:t>м</w:t>
            </w:r>
            <w:r w:rsidRPr="0086543B">
              <w:rPr>
                <w:szCs w:val="24"/>
              </w:rPr>
              <w:t>униципально</w:t>
            </w:r>
            <w:r w:rsidR="00492147" w:rsidRPr="0086543B">
              <w:rPr>
                <w:szCs w:val="24"/>
              </w:rPr>
              <w:t>го</w:t>
            </w:r>
            <w:r w:rsidRPr="0086543B">
              <w:rPr>
                <w:szCs w:val="24"/>
              </w:rPr>
              <w:t xml:space="preserve"> образовани</w:t>
            </w:r>
            <w:r w:rsidR="00492147" w:rsidRPr="0086543B">
              <w:rPr>
                <w:szCs w:val="24"/>
              </w:rPr>
              <w:t>я</w:t>
            </w:r>
            <w:r w:rsidRPr="0086543B">
              <w:rPr>
                <w:szCs w:val="24"/>
              </w:rPr>
              <w:t xml:space="preserve"> «г</w:t>
            </w:r>
            <w:r w:rsidR="00492147" w:rsidRPr="0086543B">
              <w:rPr>
                <w:szCs w:val="24"/>
              </w:rPr>
              <w:t xml:space="preserve">ород </w:t>
            </w:r>
            <w:r w:rsidRPr="0086543B">
              <w:rPr>
                <w:szCs w:val="24"/>
              </w:rPr>
              <w:t>Иннополис»</w:t>
            </w:r>
          </w:p>
        </w:tc>
      </w:tr>
      <w:tr w:rsidR="0031005E" w:rsidRPr="0086543B" w:rsidTr="00CD2670">
        <w:trPr>
          <w:cantSplit/>
          <w:trHeight w:val="284"/>
          <w:jc w:val="center"/>
        </w:trPr>
        <w:tc>
          <w:tcPr>
            <w:tcW w:w="601" w:type="dxa"/>
          </w:tcPr>
          <w:p w:rsidR="0031005E" w:rsidRPr="0086543B" w:rsidRDefault="0031005E" w:rsidP="005C4920">
            <w:pPr>
              <w:numPr>
                <w:ilvl w:val="0"/>
                <w:numId w:val="55"/>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Верхнеуслонский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31005E" w:rsidRPr="0086543B" w:rsidRDefault="0031005E" w:rsidP="00BB166E">
            <w:pPr>
              <w:autoSpaceDE w:val="0"/>
              <w:autoSpaceDN w:val="0"/>
              <w:adjustRightInd w:val="0"/>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B1177">
            <w:pPr>
              <w:ind w:firstLine="0"/>
              <w:jc w:val="center"/>
              <w:rPr>
                <w:color w:val="000000"/>
                <w:szCs w:val="24"/>
              </w:rPr>
            </w:pPr>
            <w:r w:rsidRPr="0086543B">
              <w:rPr>
                <w:color w:val="000000"/>
                <w:szCs w:val="24"/>
                <w:lang w:val="tt-RU"/>
              </w:rPr>
              <w:t>е</w:t>
            </w:r>
            <w:r w:rsidRPr="0086543B">
              <w:rPr>
                <w:color w:val="000000"/>
                <w:szCs w:val="24"/>
              </w:rPr>
              <w:t>д</w:t>
            </w:r>
            <w:r w:rsidR="005B1177" w:rsidRPr="0086543B">
              <w:rPr>
                <w:color w:val="000000"/>
                <w:szCs w:val="24"/>
              </w:rPr>
              <w:t>иниц</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472</w:t>
            </w:r>
          </w:p>
        </w:tc>
        <w:tc>
          <w:tcPr>
            <w:tcW w:w="1034" w:type="dxa"/>
          </w:tcPr>
          <w:p w:rsidR="0031005E" w:rsidRPr="0086543B" w:rsidRDefault="0031005E" w:rsidP="00BB166E">
            <w:pPr>
              <w:ind w:firstLine="0"/>
              <w:jc w:val="center"/>
              <w:rPr>
                <w:szCs w:val="24"/>
              </w:rPr>
            </w:pPr>
            <w:r w:rsidRPr="0086543B">
              <w:rPr>
                <w:szCs w:val="24"/>
              </w:rPr>
              <w:t>+</w:t>
            </w:r>
          </w:p>
        </w:tc>
        <w:tc>
          <w:tcPr>
            <w:tcW w:w="1134" w:type="dxa"/>
          </w:tcPr>
          <w:p w:rsidR="0031005E" w:rsidRPr="0086543B" w:rsidRDefault="0031005E" w:rsidP="00BB166E">
            <w:pPr>
              <w:ind w:firstLine="0"/>
              <w:jc w:val="center"/>
              <w:rPr>
                <w:szCs w:val="24"/>
              </w:rPr>
            </w:pPr>
          </w:p>
        </w:tc>
        <w:tc>
          <w:tcPr>
            <w:tcW w:w="1791" w:type="dxa"/>
          </w:tcPr>
          <w:p w:rsidR="0031005E" w:rsidRPr="0086543B" w:rsidRDefault="0031005E" w:rsidP="00BB166E">
            <w:pPr>
              <w:ind w:firstLine="0"/>
              <w:jc w:val="center"/>
              <w:rPr>
                <w:szCs w:val="24"/>
                <w:lang w:val="tt-RU"/>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w:t>
            </w:r>
            <w:r w:rsidRPr="0086543B">
              <w:rPr>
                <w:szCs w:val="24"/>
                <w:lang w:val="tt-RU"/>
              </w:rPr>
              <w:t xml:space="preserve"> – </w:t>
            </w:r>
          </w:p>
          <w:p w:rsidR="0031005E" w:rsidRPr="0086543B" w:rsidRDefault="0031005E" w:rsidP="00BB166E">
            <w:pPr>
              <w:ind w:firstLine="0"/>
              <w:jc w:val="center"/>
              <w:rPr>
                <w:szCs w:val="24"/>
                <w:lang w:val="tt-RU"/>
              </w:rPr>
            </w:pPr>
            <w:r w:rsidRPr="0086543B">
              <w:rPr>
                <w:szCs w:val="24"/>
              </w:rPr>
              <w:t>2020 годы»</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Высокогорский 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56"/>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Высокогорский муниципальный район</w:t>
            </w:r>
          </w:p>
        </w:tc>
        <w:tc>
          <w:tcPr>
            <w:tcW w:w="2179" w:type="dxa"/>
          </w:tcPr>
          <w:p w:rsidR="00492147" w:rsidRPr="0086543B" w:rsidRDefault="0031005E" w:rsidP="00BB166E">
            <w:pPr>
              <w:ind w:firstLine="0"/>
              <w:jc w:val="center"/>
              <w:rPr>
                <w:szCs w:val="24"/>
              </w:rPr>
            </w:pPr>
            <w:r w:rsidRPr="0086543B">
              <w:rPr>
                <w:szCs w:val="24"/>
              </w:rPr>
              <w:t xml:space="preserve">ПС 110кВ </w:t>
            </w:r>
          </w:p>
          <w:p w:rsidR="0031005E" w:rsidRPr="0086543B" w:rsidRDefault="00492147" w:rsidP="00BB166E">
            <w:pPr>
              <w:ind w:firstLine="0"/>
              <w:jc w:val="center"/>
              <w:rPr>
                <w:szCs w:val="24"/>
              </w:rPr>
            </w:pPr>
            <w:r w:rsidRPr="0086543B">
              <w:rPr>
                <w:szCs w:val="24"/>
              </w:rPr>
              <w:t>«</w:t>
            </w:r>
            <w:r w:rsidR="0031005E" w:rsidRPr="0086543B">
              <w:rPr>
                <w:szCs w:val="24"/>
              </w:rPr>
              <w:t>Чепчуги</w:t>
            </w:r>
            <w:r w:rsidRPr="0086543B">
              <w:rPr>
                <w:szCs w:val="24"/>
              </w:rPr>
              <w:t>»</w:t>
            </w:r>
          </w:p>
        </w:tc>
        <w:tc>
          <w:tcPr>
            <w:tcW w:w="1986" w:type="dxa"/>
          </w:tcPr>
          <w:p w:rsidR="0031005E" w:rsidRPr="0086543B" w:rsidRDefault="0031005E" w:rsidP="00BB166E">
            <w:pPr>
              <w:ind w:firstLine="0"/>
              <w:jc w:val="center"/>
              <w:rPr>
                <w:szCs w:val="24"/>
              </w:rPr>
            </w:pPr>
            <w:r w:rsidRPr="0086543B">
              <w:rPr>
                <w:szCs w:val="24"/>
              </w:rPr>
              <w:t>ПС 110кВ Чепчуги на новой площадке с демонтажом существующей ПС</w:t>
            </w:r>
          </w:p>
        </w:tc>
        <w:tc>
          <w:tcPr>
            <w:tcW w:w="1559" w:type="dxa"/>
          </w:tcPr>
          <w:p w:rsidR="0031005E" w:rsidRPr="0086543B" w:rsidRDefault="0031005E" w:rsidP="00BB166E">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6"/>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с.Дубъязы</w:t>
            </w:r>
          </w:p>
        </w:tc>
        <w:tc>
          <w:tcPr>
            <w:tcW w:w="2179" w:type="dxa"/>
          </w:tcPr>
          <w:p w:rsidR="00492147" w:rsidRPr="0086543B" w:rsidRDefault="0031005E" w:rsidP="00BB166E">
            <w:pPr>
              <w:ind w:firstLine="0"/>
              <w:jc w:val="center"/>
              <w:rPr>
                <w:color w:val="000000"/>
                <w:szCs w:val="24"/>
              </w:rPr>
            </w:pPr>
            <w:r w:rsidRPr="0086543B">
              <w:rPr>
                <w:color w:val="000000"/>
                <w:szCs w:val="24"/>
              </w:rPr>
              <w:t xml:space="preserve">ПС 110кВ </w:t>
            </w:r>
          </w:p>
          <w:p w:rsidR="0031005E" w:rsidRPr="0086543B" w:rsidRDefault="00492147" w:rsidP="00BB166E">
            <w:pPr>
              <w:ind w:firstLine="0"/>
              <w:jc w:val="center"/>
              <w:rPr>
                <w:color w:val="000000"/>
                <w:szCs w:val="24"/>
              </w:rPr>
            </w:pPr>
            <w:r w:rsidRPr="0086543B">
              <w:rPr>
                <w:color w:val="000000"/>
                <w:szCs w:val="24"/>
              </w:rPr>
              <w:t>«</w:t>
            </w:r>
            <w:r w:rsidR="0031005E" w:rsidRPr="0086543B">
              <w:rPr>
                <w:color w:val="000000"/>
                <w:szCs w:val="24"/>
              </w:rPr>
              <w:t>Дубъязы</w:t>
            </w:r>
            <w:r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r w:rsidRPr="0086543B">
              <w:rPr>
                <w:color w:val="000000"/>
                <w:szCs w:val="24"/>
              </w:rPr>
              <w:t>МВА</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20</w:t>
            </w: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6"/>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Высокогорский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 xml:space="preserve">ПС 500 кВ </w:t>
            </w:r>
            <w:r w:rsidR="00492147" w:rsidRPr="0086543B">
              <w:rPr>
                <w:color w:val="000000"/>
                <w:szCs w:val="24"/>
              </w:rPr>
              <w:t>«</w:t>
            </w:r>
            <w:r w:rsidRPr="0086543B">
              <w:rPr>
                <w:color w:val="000000"/>
                <w:szCs w:val="24"/>
              </w:rPr>
              <w:t>Казань</w:t>
            </w:r>
            <w:r w:rsidR="00492147" w:rsidRPr="0086543B">
              <w:rPr>
                <w:color w:val="000000"/>
                <w:szCs w:val="24"/>
              </w:rPr>
              <w:t>»</w:t>
            </w:r>
            <w:r w:rsidRPr="0086543B">
              <w:rPr>
                <w:color w:val="000000"/>
                <w:szCs w:val="24"/>
              </w:rPr>
              <w:t xml:space="preserve"> с заходами 2*20 км ВЛ 500 кВ </w:t>
            </w:r>
            <w:r w:rsidR="00492147" w:rsidRPr="0086543B">
              <w:rPr>
                <w:color w:val="000000"/>
                <w:szCs w:val="24"/>
              </w:rPr>
              <w:t>«</w:t>
            </w:r>
            <w:r w:rsidRPr="0086543B">
              <w:rPr>
                <w:color w:val="000000"/>
                <w:szCs w:val="24"/>
              </w:rPr>
              <w:t xml:space="preserve">Помары </w:t>
            </w:r>
            <w:r w:rsidRPr="0086543B">
              <w:rPr>
                <w:color w:val="000000"/>
                <w:szCs w:val="24"/>
                <w:lang w:val="tt-RU"/>
              </w:rPr>
              <w:t>–</w:t>
            </w:r>
            <w:r w:rsidRPr="0086543B">
              <w:rPr>
                <w:color w:val="000000"/>
                <w:szCs w:val="24"/>
              </w:rPr>
              <w:t xml:space="preserve"> Удмуртская</w:t>
            </w:r>
            <w:r w:rsidR="00492147" w:rsidRPr="0086543B">
              <w:rPr>
                <w:color w:val="000000"/>
                <w:szCs w:val="24"/>
              </w:rPr>
              <w:t>»</w:t>
            </w:r>
            <w:r w:rsidRPr="0086543B">
              <w:rPr>
                <w:color w:val="000000"/>
                <w:szCs w:val="24"/>
              </w:rPr>
              <w:t xml:space="preserve"> и заходами 2*10 ВЛ 220 кВ </w:t>
            </w:r>
            <w:r w:rsidR="00492147" w:rsidRPr="0086543B">
              <w:rPr>
                <w:color w:val="000000"/>
                <w:szCs w:val="24"/>
              </w:rPr>
              <w:t>«</w:t>
            </w:r>
            <w:r w:rsidRPr="0086543B">
              <w:rPr>
                <w:color w:val="000000"/>
                <w:szCs w:val="24"/>
              </w:rPr>
              <w:t xml:space="preserve">Киндери </w:t>
            </w:r>
            <w:r w:rsidRPr="0086543B">
              <w:rPr>
                <w:color w:val="000000"/>
                <w:szCs w:val="24"/>
                <w:lang w:val="tt-RU"/>
              </w:rPr>
              <w:t>–</w:t>
            </w:r>
            <w:r w:rsidRPr="0086543B">
              <w:rPr>
                <w:color w:val="000000"/>
                <w:szCs w:val="24"/>
              </w:rPr>
              <w:t xml:space="preserve"> Зеленый Дол</w:t>
            </w:r>
            <w:r w:rsidR="00492147"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BB166E">
            <w:pPr>
              <w:ind w:firstLine="0"/>
              <w:jc w:val="center"/>
              <w:rPr>
                <w:color w:val="000000"/>
                <w:szCs w:val="24"/>
              </w:rPr>
            </w:pPr>
            <w:r w:rsidRPr="0086543B">
              <w:rPr>
                <w:color w:val="000000"/>
                <w:szCs w:val="24"/>
              </w:rPr>
              <w:t>МВА</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501</w:t>
            </w:r>
          </w:p>
        </w:tc>
        <w:tc>
          <w:tcPr>
            <w:tcW w:w="1034" w:type="dxa"/>
          </w:tcPr>
          <w:p w:rsidR="0031005E" w:rsidRPr="0086543B" w:rsidRDefault="0031005E" w:rsidP="00BB166E">
            <w:pPr>
              <w:ind w:firstLine="0"/>
              <w:jc w:val="center"/>
              <w:rPr>
                <w:szCs w:val="24"/>
              </w:rPr>
            </w:pPr>
            <w:r w:rsidRPr="0086543B">
              <w:rPr>
                <w:szCs w:val="24"/>
              </w:rPr>
              <w:t>+</w:t>
            </w: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6"/>
              </w:numPr>
              <w:ind w:left="0" w:firstLine="0"/>
              <w:contextualSpacing/>
              <w:jc w:val="center"/>
              <w:rPr>
                <w:szCs w:val="24"/>
              </w:rPr>
            </w:pPr>
          </w:p>
        </w:tc>
        <w:tc>
          <w:tcPr>
            <w:tcW w:w="2324" w:type="dxa"/>
          </w:tcPr>
          <w:p w:rsidR="0031005E" w:rsidRPr="0086543B" w:rsidRDefault="002E0EB4" w:rsidP="00492147">
            <w:pPr>
              <w:ind w:firstLine="0"/>
              <w:jc w:val="center"/>
              <w:rPr>
                <w:color w:val="000000"/>
                <w:szCs w:val="24"/>
              </w:rPr>
            </w:pPr>
            <w:r w:rsidRPr="0086543B">
              <w:rPr>
                <w:color w:val="000000"/>
                <w:szCs w:val="24"/>
              </w:rPr>
              <w:t>пос.</w:t>
            </w:r>
            <w:r w:rsidR="0031005E" w:rsidRPr="0086543B">
              <w:rPr>
                <w:color w:val="000000"/>
                <w:szCs w:val="24"/>
              </w:rPr>
              <w:t>ж</w:t>
            </w:r>
            <w:r w:rsidR="00492147" w:rsidRPr="0086543B">
              <w:rPr>
                <w:color w:val="000000"/>
                <w:szCs w:val="24"/>
              </w:rPr>
              <w:t>.-</w:t>
            </w:r>
            <w:r w:rsidR="0031005E" w:rsidRPr="0086543B">
              <w:rPr>
                <w:color w:val="000000"/>
                <w:szCs w:val="24"/>
              </w:rPr>
              <w:t>д</w:t>
            </w:r>
            <w:r w:rsidRPr="0086543B">
              <w:rPr>
                <w:color w:val="000000"/>
                <w:szCs w:val="24"/>
              </w:rPr>
              <w:t>.</w:t>
            </w:r>
            <w:r w:rsidR="00492147" w:rsidRPr="0086543B">
              <w:rPr>
                <w:color w:val="000000"/>
                <w:szCs w:val="24"/>
              </w:rPr>
              <w:t>ра</w:t>
            </w:r>
            <w:r w:rsidR="0031005E" w:rsidRPr="0086543B">
              <w:rPr>
                <w:color w:val="000000"/>
                <w:szCs w:val="24"/>
              </w:rPr>
              <w:t>зъезда Киндери, ул.Подстанция Киндери</w:t>
            </w:r>
          </w:p>
        </w:tc>
        <w:tc>
          <w:tcPr>
            <w:tcW w:w="2179" w:type="dxa"/>
          </w:tcPr>
          <w:p w:rsidR="00492147" w:rsidRPr="0086543B" w:rsidRDefault="0031005E" w:rsidP="00BB166E">
            <w:pPr>
              <w:ind w:firstLine="0"/>
              <w:jc w:val="center"/>
              <w:rPr>
                <w:color w:val="000000"/>
                <w:szCs w:val="24"/>
              </w:rPr>
            </w:pPr>
            <w:r w:rsidRPr="0086543B">
              <w:rPr>
                <w:color w:val="000000"/>
                <w:szCs w:val="24"/>
              </w:rPr>
              <w:t xml:space="preserve">ПС 500 кВ </w:t>
            </w:r>
          </w:p>
          <w:p w:rsidR="0031005E" w:rsidRPr="0086543B" w:rsidRDefault="00492147" w:rsidP="00BB166E">
            <w:pPr>
              <w:ind w:firstLine="0"/>
              <w:jc w:val="center"/>
              <w:rPr>
                <w:color w:val="000000"/>
                <w:szCs w:val="24"/>
              </w:rPr>
            </w:pPr>
            <w:r w:rsidRPr="0086543B">
              <w:rPr>
                <w:color w:val="000000"/>
                <w:szCs w:val="24"/>
              </w:rPr>
              <w:t>«</w:t>
            </w:r>
            <w:r w:rsidR="0031005E" w:rsidRPr="0086543B">
              <w:rPr>
                <w:color w:val="000000"/>
                <w:szCs w:val="24"/>
              </w:rPr>
              <w:t>Киндери</w:t>
            </w:r>
            <w:r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r w:rsidRPr="0086543B">
              <w:rPr>
                <w:szCs w:val="24"/>
              </w:rPr>
              <w:t>+</w:t>
            </w: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lang w:val="tt-RU"/>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BB166E">
            <w:pPr>
              <w:ind w:firstLine="0"/>
              <w:jc w:val="center"/>
              <w:rPr>
                <w:szCs w:val="24"/>
              </w:rPr>
            </w:pPr>
            <w:r w:rsidRPr="0086543B">
              <w:rPr>
                <w:szCs w:val="24"/>
              </w:rPr>
              <w:t>2020 годы</w:t>
            </w:r>
            <w:r w:rsidR="00492147" w:rsidRPr="0086543B">
              <w:rPr>
                <w:szCs w:val="24"/>
              </w:rPr>
              <w:t>;</w:t>
            </w:r>
          </w:p>
          <w:p w:rsidR="0031005E" w:rsidRPr="0086543B" w:rsidRDefault="00492147" w:rsidP="00BB166E">
            <w:pPr>
              <w:ind w:firstLine="0"/>
              <w:jc w:val="center"/>
              <w:rPr>
                <w:szCs w:val="24"/>
              </w:rPr>
            </w:pPr>
            <w:r w:rsidRPr="0086543B">
              <w:rPr>
                <w:szCs w:val="24"/>
              </w:rPr>
              <w:t>п</w:t>
            </w:r>
            <w:r w:rsidR="0031005E" w:rsidRPr="0086543B">
              <w:rPr>
                <w:szCs w:val="24"/>
              </w:rPr>
              <w:t>редложение ОАО «Сетевая компания»</w:t>
            </w:r>
          </w:p>
        </w:tc>
      </w:tr>
      <w:tr w:rsidR="0031005E" w:rsidRPr="0086543B" w:rsidTr="00CD2670">
        <w:trPr>
          <w:cantSplit/>
          <w:trHeight w:val="4035"/>
          <w:jc w:val="center"/>
        </w:trPr>
        <w:tc>
          <w:tcPr>
            <w:tcW w:w="601" w:type="dxa"/>
          </w:tcPr>
          <w:p w:rsidR="0031005E" w:rsidRPr="0086543B" w:rsidRDefault="0031005E" w:rsidP="005C4920">
            <w:pPr>
              <w:numPr>
                <w:ilvl w:val="0"/>
                <w:numId w:val="56"/>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Высокогорский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31005E" w:rsidRPr="0086543B" w:rsidRDefault="0031005E" w:rsidP="00BB166E">
            <w:pPr>
              <w:autoSpaceDE w:val="0"/>
              <w:autoSpaceDN w:val="0"/>
              <w:adjustRightInd w:val="0"/>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5B1177" w:rsidP="005B1177">
            <w:pPr>
              <w:ind w:firstLine="0"/>
              <w:jc w:val="center"/>
              <w:rPr>
                <w:color w:val="000000"/>
                <w:szCs w:val="24"/>
              </w:rPr>
            </w:pPr>
            <w:r w:rsidRPr="0086543B">
              <w:rPr>
                <w:color w:val="000000"/>
                <w:szCs w:val="24"/>
              </w:rPr>
              <w:t>е</w:t>
            </w:r>
            <w:r w:rsidR="0031005E" w:rsidRPr="0086543B">
              <w:rPr>
                <w:color w:val="000000"/>
                <w:szCs w:val="24"/>
              </w:rPr>
              <w:t>д</w:t>
            </w:r>
            <w:r w:rsidRPr="0086543B">
              <w:rPr>
                <w:color w:val="000000"/>
                <w:szCs w:val="24"/>
              </w:rPr>
              <w:t>иниц</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275</w:t>
            </w:r>
          </w:p>
        </w:tc>
        <w:tc>
          <w:tcPr>
            <w:tcW w:w="1034" w:type="dxa"/>
          </w:tcPr>
          <w:p w:rsidR="0031005E" w:rsidRPr="0086543B" w:rsidRDefault="0031005E" w:rsidP="00BB166E">
            <w:pPr>
              <w:ind w:firstLine="0"/>
              <w:jc w:val="center"/>
              <w:rPr>
                <w:szCs w:val="24"/>
              </w:rPr>
            </w:pPr>
            <w:r w:rsidRPr="0086543B">
              <w:rPr>
                <w:szCs w:val="24"/>
              </w:rPr>
              <w:t>+</w:t>
            </w:r>
          </w:p>
        </w:tc>
        <w:tc>
          <w:tcPr>
            <w:tcW w:w="1134" w:type="dxa"/>
          </w:tcPr>
          <w:p w:rsidR="0031005E" w:rsidRPr="0086543B" w:rsidRDefault="0031005E" w:rsidP="00BB166E">
            <w:pPr>
              <w:ind w:firstLine="0"/>
              <w:jc w:val="center"/>
              <w:rPr>
                <w:szCs w:val="24"/>
              </w:rPr>
            </w:pPr>
          </w:p>
        </w:tc>
        <w:tc>
          <w:tcPr>
            <w:tcW w:w="1791" w:type="dxa"/>
          </w:tcPr>
          <w:p w:rsidR="0031005E" w:rsidRPr="0086543B" w:rsidRDefault="0031005E" w:rsidP="00BB166E">
            <w:pPr>
              <w:ind w:firstLine="0"/>
              <w:jc w:val="center"/>
              <w:rPr>
                <w:szCs w:val="24"/>
                <w:lang w:val="tt-RU"/>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w:t>
            </w:r>
            <w:r w:rsidRPr="0086543B">
              <w:rPr>
                <w:szCs w:val="24"/>
                <w:lang w:val="tt-RU"/>
              </w:rPr>
              <w:t xml:space="preserve"> – </w:t>
            </w:r>
          </w:p>
          <w:p w:rsidR="0031005E" w:rsidRPr="0086543B" w:rsidRDefault="0031005E" w:rsidP="00BB166E">
            <w:pPr>
              <w:ind w:firstLine="0"/>
              <w:jc w:val="center"/>
              <w:rPr>
                <w:szCs w:val="24"/>
              </w:rPr>
            </w:pPr>
            <w:r w:rsidRPr="0086543B">
              <w:rPr>
                <w:szCs w:val="24"/>
              </w:rPr>
              <w:t>2020 годы»</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b/>
                <w:szCs w:val="24"/>
              </w:rPr>
            </w:pPr>
            <w:r w:rsidRPr="0086543B">
              <w:rPr>
                <w:b/>
                <w:szCs w:val="24"/>
              </w:rPr>
              <w:t>Дрожжановский 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57"/>
              </w:numPr>
              <w:ind w:left="0" w:firstLine="0"/>
              <w:contextualSpacing/>
              <w:jc w:val="center"/>
              <w:rPr>
                <w:szCs w:val="24"/>
              </w:rPr>
            </w:pPr>
          </w:p>
        </w:tc>
        <w:tc>
          <w:tcPr>
            <w:tcW w:w="2324" w:type="dxa"/>
          </w:tcPr>
          <w:p w:rsidR="0031005E" w:rsidRPr="0086543B" w:rsidRDefault="0031005E" w:rsidP="00C3445F">
            <w:pPr>
              <w:ind w:firstLine="0"/>
              <w:jc w:val="center"/>
              <w:rPr>
                <w:color w:val="000000"/>
                <w:szCs w:val="24"/>
              </w:rPr>
            </w:pPr>
            <w:r w:rsidRPr="0086543B">
              <w:rPr>
                <w:color w:val="000000"/>
                <w:szCs w:val="24"/>
              </w:rPr>
              <w:t>Дрожжановский муниципальны</w:t>
            </w:r>
            <w:r w:rsidR="00C3445F" w:rsidRPr="0086543B">
              <w:rPr>
                <w:color w:val="000000"/>
                <w:szCs w:val="24"/>
              </w:rPr>
              <w:t>й</w:t>
            </w:r>
            <w:r w:rsidRPr="0086543B">
              <w:rPr>
                <w:color w:val="000000"/>
                <w:szCs w:val="24"/>
              </w:rPr>
              <w:t xml:space="preserve"> район</w:t>
            </w:r>
          </w:p>
        </w:tc>
        <w:tc>
          <w:tcPr>
            <w:tcW w:w="2179" w:type="dxa"/>
          </w:tcPr>
          <w:p w:rsidR="0031005E" w:rsidRPr="0086543B" w:rsidRDefault="0031005E" w:rsidP="00C3445F">
            <w:pPr>
              <w:ind w:firstLine="0"/>
              <w:jc w:val="center"/>
              <w:rPr>
                <w:color w:val="000000"/>
                <w:szCs w:val="24"/>
              </w:rPr>
            </w:pPr>
            <w:r w:rsidRPr="0086543B">
              <w:rPr>
                <w:color w:val="000000"/>
                <w:szCs w:val="24"/>
              </w:rPr>
              <w:t xml:space="preserve">ВЛ 110 кВ </w:t>
            </w:r>
            <w:r w:rsidR="00C3445F" w:rsidRPr="0086543B">
              <w:rPr>
                <w:color w:val="000000"/>
                <w:szCs w:val="24"/>
              </w:rPr>
              <w:t>«</w:t>
            </w:r>
            <w:r w:rsidRPr="0086543B">
              <w:rPr>
                <w:color w:val="000000"/>
                <w:szCs w:val="24"/>
              </w:rPr>
              <w:t>Студенец</w:t>
            </w:r>
            <w:r w:rsidR="00C3445F" w:rsidRPr="0086543B">
              <w:rPr>
                <w:color w:val="000000"/>
                <w:szCs w:val="24"/>
              </w:rPr>
              <w:t xml:space="preserve"> –  </w:t>
            </w:r>
            <w:r w:rsidRPr="0086543B">
              <w:rPr>
                <w:color w:val="000000"/>
                <w:szCs w:val="24"/>
              </w:rPr>
              <w:t>Дрожжаное</w:t>
            </w:r>
            <w:r w:rsidR="00C3445F"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C3445F">
            <w:pPr>
              <w:ind w:firstLine="0"/>
              <w:jc w:val="center"/>
              <w:rPr>
                <w:color w:val="000000"/>
                <w:szCs w:val="24"/>
              </w:rPr>
            </w:pPr>
            <w:r w:rsidRPr="0086543B">
              <w:rPr>
                <w:color w:val="000000"/>
                <w:szCs w:val="24"/>
              </w:rPr>
              <w:t>км</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50</w:t>
            </w: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7"/>
              </w:numPr>
              <w:ind w:left="0" w:firstLine="0"/>
              <w:contextualSpacing/>
              <w:jc w:val="center"/>
              <w:rPr>
                <w:szCs w:val="24"/>
              </w:rPr>
            </w:pPr>
          </w:p>
        </w:tc>
        <w:tc>
          <w:tcPr>
            <w:tcW w:w="2324" w:type="dxa"/>
          </w:tcPr>
          <w:p w:rsidR="0031005E" w:rsidRPr="0086543B" w:rsidRDefault="0031005E" w:rsidP="00C3445F">
            <w:pPr>
              <w:ind w:firstLine="0"/>
              <w:jc w:val="center"/>
              <w:rPr>
                <w:color w:val="000000"/>
                <w:szCs w:val="24"/>
              </w:rPr>
            </w:pPr>
            <w:r w:rsidRPr="0086543B">
              <w:rPr>
                <w:color w:val="000000"/>
                <w:szCs w:val="24"/>
              </w:rPr>
              <w:t>с.Нов</w:t>
            </w:r>
            <w:r w:rsidR="00C3445F" w:rsidRPr="0086543B">
              <w:rPr>
                <w:color w:val="000000"/>
                <w:szCs w:val="24"/>
              </w:rPr>
              <w:t xml:space="preserve">ое </w:t>
            </w:r>
            <w:r w:rsidRPr="0086543B">
              <w:rPr>
                <w:color w:val="000000"/>
                <w:szCs w:val="24"/>
              </w:rPr>
              <w:t>Дрожжаное, ул. Химиков</w:t>
            </w:r>
          </w:p>
        </w:tc>
        <w:tc>
          <w:tcPr>
            <w:tcW w:w="2179" w:type="dxa"/>
          </w:tcPr>
          <w:p w:rsidR="0031005E" w:rsidRPr="0086543B" w:rsidRDefault="0031005E" w:rsidP="00C3445F">
            <w:pPr>
              <w:ind w:firstLine="0"/>
              <w:jc w:val="center"/>
              <w:rPr>
                <w:color w:val="000000"/>
                <w:szCs w:val="24"/>
              </w:rPr>
            </w:pPr>
            <w:r w:rsidRPr="0086543B">
              <w:rPr>
                <w:color w:val="000000"/>
                <w:szCs w:val="24"/>
              </w:rPr>
              <w:t xml:space="preserve">ПС 110/35/10 кВ </w:t>
            </w:r>
            <w:r w:rsidR="00C3445F" w:rsidRPr="0086543B">
              <w:rPr>
                <w:color w:val="000000"/>
                <w:szCs w:val="24"/>
              </w:rPr>
              <w:t>«</w:t>
            </w:r>
            <w:r w:rsidRPr="0086543B">
              <w:rPr>
                <w:color w:val="000000"/>
                <w:szCs w:val="24"/>
              </w:rPr>
              <w:t>Дрожжаное</w:t>
            </w:r>
            <w:r w:rsidR="00C3445F"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r w:rsidRPr="0086543B">
              <w:rPr>
                <w:color w:val="000000"/>
                <w:szCs w:val="24"/>
              </w:rPr>
              <w:t>МВА</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32</w:t>
            </w: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rPr>
                <w:szCs w:val="24"/>
              </w:rPr>
            </w:pPr>
            <w:r w:rsidRPr="0086543B">
              <w:rPr>
                <w:szCs w:val="24"/>
              </w:rPr>
              <w:t>Предложение ОАО «Сетевая компания»</w:t>
            </w:r>
          </w:p>
          <w:p w:rsidR="002E0EB4" w:rsidRPr="0086543B" w:rsidRDefault="002E0EB4" w:rsidP="00BB166E">
            <w:pPr>
              <w:ind w:firstLine="2"/>
              <w:jc w:val="center"/>
            </w:pP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Елабужский 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58"/>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Елабужский муниципальный район</w:t>
            </w:r>
          </w:p>
        </w:tc>
        <w:tc>
          <w:tcPr>
            <w:tcW w:w="2179" w:type="dxa"/>
          </w:tcPr>
          <w:p w:rsidR="0031005E" w:rsidRPr="0086543B" w:rsidRDefault="0031005E" w:rsidP="00C3445F">
            <w:pPr>
              <w:ind w:firstLine="0"/>
              <w:jc w:val="center"/>
              <w:rPr>
                <w:color w:val="000000"/>
                <w:szCs w:val="24"/>
              </w:rPr>
            </w:pPr>
            <w:r w:rsidRPr="0086543B">
              <w:rPr>
                <w:color w:val="000000"/>
                <w:szCs w:val="24"/>
              </w:rPr>
              <w:t xml:space="preserve">Отпайка на Прикамскую от ВЛ-110 кВ </w:t>
            </w:r>
            <w:r w:rsidR="00C3445F" w:rsidRPr="0086543B">
              <w:rPr>
                <w:color w:val="000000"/>
                <w:szCs w:val="24"/>
              </w:rPr>
              <w:t>«</w:t>
            </w:r>
            <w:r w:rsidRPr="0086543B">
              <w:rPr>
                <w:color w:val="000000"/>
                <w:szCs w:val="24"/>
              </w:rPr>
              <w:t>Елабуга</w:t>
            </w:r>
            <w:r w:rsidR="00C3445F" w:rsidRPr="0086543B">
              <w:rPr>
                <w:color w:val="000000"/>
                <w:szCs w:val="24"/>
              </w:rPr>
              <w:t xml:space="preserve"> – </w:t>
            </w:r>
            <w:r w:rsidRPr="0086543B">
              <w:rPr>
                <w:color w:val="000000"/>
                <w:szCs w:val="24"/>
              </w:rPr>
              <w:t>Морты</w:t>
            </w:r>
            <w:r w:rsidR="00C3445F" w:rsidRPr="0086543B">
              <w:rPr>
                <w:color w:val="000000"/>
                <w:szCs w:val="24"/>
              </w:rPr>
              <w:t>-</w:t>
            </w:r>
            <w:r w:rsidRPr="0086543B">
              <w:rPr>
                <w:color w:val="000000"/>
                <w:szCs w:val="24"/>
              </w:rPr>
              <w:t>2</w:t>
            </w:r>
            <w:r w:rsidR="00C3445F"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r w:rsidRPr="0086543B">
              <w:rPr>
                <w:color w:val="000000"/>
                <w:szCs w:val="24"/>
              </w:rPr>
              <w:t>км</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6,8</w:t>
            </w: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8"/>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Елабужский муниципальный район</w:t>
            </w:r>
          </w:p>
        </w:tc>
        <w:tc>
          <w:tcPr>
            <w:tcW w:w="2179" w:type="dxa"/>
          </w:tcPr>
          <w:p w:rsidR="0031005E" w:rsidRPr="0086543B" w:rsidRDefault="0031005E" w:rsidP="00C3445F">
            <w:pPr>
              <w:ind w:firstLine="0"/>
              <w:jc w:val="center"/>
              <w:rPr>
                <w:color w:val="000000"/>
                <w:szCs w:val="24"/>
              </w:rPr>
            </w:pPr>
            <w:r w:rsidRPr="0086543B">
              <w:rPr>
                <w:color w:val="000000"/>
                <w:szCs w:val="24"/>
              </w:rPr>
              <w:t xml:space="preserve">ВЛ 110 кВ </w:t>
            </w:r>
            <w:r w:rsidR="00C3445F" w:rsidRPr="0086543B">
              <w:rPr>
                <w:color w:val="000000"/>
                <w:szCs w:val="24"/>
              </w:rPr>
              <w:t>«</w:t>
            </w:r>
            <w:r w:rsidRPr="0086543B">
              <w:rPr>
                <w:color w:val="000000"/>
                <w:szCs w:val="24"/>
              </w:rPr>
              <w:t>Тойма</w:t>
            </w:r>
            <w:r w:rsidR="00C3445F" w:rsidRPr="0086543B">
              <w:rPr>
                <w:color w:val="000000"/>
                <w:szCs w:val="24"/>
              </w:rPr>
              <w:t>-</w:t>
            </w:r>
            <w:r w:rsidRPr="0086543B">
              <w:rPr>
                <w:color w:val="000000"/>
                <w:szCs w:val="24"/>
              </w:rPr>
              <w:t>2</w:t>
            </w:r>
            <w:r w:rsidR="00C3445F" w:rsidRPr="0086543B">
              <w:rPr>
                <w:color w:val="000000"/>
                <w:szCs w:val="24"/>
              </w:rPr>
              <w:t xml:space="preserve"> – </w:t>
            </w:r>
            <w:r w:rsidRPr="0086543B">
              <w:rPr>
                <w:color w:val="000000"/>
                <w:szCs w:val="24"/>
              </w:rPr>
              <w:t>Елабуга</w:t>
            </w:r>
            <w:r w:rsidR="00C3445F"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lang w:val="tt-RU"/>
              </w:rPr>
            </w:pPr>
            <w:r w:rsidRPr="0086543B">
              <w:rPr>
                <w:color w:val="000000"/>
                <w:szCs w:val="24"/>
              </w:rPr>
              <w:t>км</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19,43</w:t>
            </w: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8"/>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Елабужский муниципальный район</w:t>
            </w:r>
          </w:p>
        </w:tc>
        <w:tc>
          <w:tcPr>
            <w:tcW w:w="2179" w:type="dxa"/>
          </w:tcPr>
          <w:p w:rsidR="00C3445F" w:rsidRPr="0086543B" w:rsidRDefault="0031005E" w:rsidP="00BB166E">
            <w:pPr>
              <w:ind w:firstLine="0"/>
              <w:jc w:val="center"/>
              <w:rPr>
                <w:color w:val="000000"/>
                <w:szCs w:val="24"/>
              </w:rPr>
            </w:pPr>
            <w:r w:rsidRPr="0086543B">
              <w:rPr>
                <w:color w:val="000000"/>
                <w:szCs w:val="24"/>
              </w:rPr>
              <w:t xml:space="preserve">ВЛ 35 кВ </w:t>
            </w:r>
          </w:p>
          <w:p w:rsidR="0031005E" w:rsidRPr="0086543B" w:rsidRDefault="00C3445F" w:rsidP="00C3445F">
            <w:pPr>
              <w:ind w:firstLine="0"/>
              <w:jc w:val="center"/>
              <w:rPr>
                <w:color w:val="000000"/>
                <w:szCs w:val="24"/>
              </w:rPr>
            </w:pPr>
            <w:r w:rsidRPr="0086543B">
              <w:rPr>
                <w:color w:val="000000"/>
                <w:szCs w:val="24"/>
              </w:rPr>
              <w:t>«</w:t>
            </w:r>
            <w:r w:rsidR="0031005E" w:rsidRPr="0086543B">
              <w:rPr>
                <w:color w:val="000000"/>
                <w:szCs w:val="24"/>
              </w:rPr>
              <w:t>Морты</w:t>
            </w:r>
            <w:r w:rsidRPr="0086543B">
              <w:rPr>
                <w:color w:val="000000"/>
                <w:szCs w:val="24"/>
              </w:rPr>
              <w:t>-</w:t>
            </w:r>
            <w:r w:rsidR="0031005E" w:rsidRPr="0086543B">
              <w:rPr>
                <w:color w:val="000000"/>
                <w:szCs w:val="24"/>
              </w:rPr>
              <w:t>2</w:t>
            </w:r>
            <w:r w:rsidRPr="0086543B">
              <w:rPr>
                <w:color w:val="000000"/>
                <w:szCs w:val="24"/>
              </w:rPr>
              <w:t xml:space="preserve"> –  </w:t>
            </w:r>
            <w:r w:rsidR="0031005E" w:rsidRPr="0086543B">
              <w:rPr>
                <w:color w:val="000000"/>
                <w:szCs w:val="24"/>
              </w:rPr>
              <w:t>Шурняк</w:t>
            </w:r>
            <w:r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lang w:val="tt-RU"/>
              </w:rPr>
            </w:pPr>
            <w:r w:rsidRPr="0086543B">
              <w:rPr>
                <w:color w:val="000000"/>
                <w:szCs w:val="24"/>
              </w:rPr>
              <w:t>км</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16,2</w:t>
            </w: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8"/>
              </w:numPr>
              <w:spacing w:line="228" w:lineRule="auto"/>
              <w:ind w:left="0" w:firstLine="0"/>
              <w:contextualSpacing/>
              <w:jc w:val="center"/>
              <w:rPr>
                <w:szCs w:val="24"/>
              </w:rPr>
            </w:pPr>
          </w:p>
        </w:tc>
        <w:tc>
          <w:tcPr>
            <w:tcW w:w="2324" w:type="dxa"/>
          </w:tcPr>
          <w:p w:rsidR="0031005E" w:rsidRPr="0086543B" w:rsidRDefault="0031005E" w:rsidP="0057337C">
            <w:pPr>
              <w:spacing w:line="228" w:lineRule="auto"/>
              <w:ind w:firstLine="0"/>
              <w:jc w:val="center"/>
              <w:rPr>
                <w:color w:val="000000"/>
                <w:szCs w:val="24"/>
              </w:rPr>
            </w:pPr>
            <w:r w:rsidRPr="0086543B">
              <w:rPr>
                <w:color w:val="000000"/>
                <w:szCs w:val="24"/>
              </w:rPr>
              <w:t>Елабужский муниципальный район, с.Морты</w:t>
            </w:r>
          </w:p>
        </w:tc>
        <w:tc>
          <w:tcPr>
            <w:tcW w:w="2179" w:type="dxa"/>
          </w:tcPr>
          <w:p w:rsidR="0031005E" w:rsidRPr="0086543B" w:rsidRDefault="0031005E" w:rsidP="0057337C">
            <w:pPr>
              <w:spacing w:line="228" w:lineRule="auto"/>
              <w:ind w:firstLine="0"/>
              <w:jc w:val="center"/>
              <w:rPr>
                <w:color w:val="000000"/>
                <w:szCs w:val="24"/>
              </w:rPr>
            </w:pPr>
            <w:r w:rsidRPr="0086543B">
              <w:rPr>
                <w:color w:val="000000"/>
                <w:szCs w:val="24"/>
              </w:rPr>
              <w:t xml:space="preserve">ПС 110/35/10 </w:t>
            </w:r>
            <w:r w:rsidR="00C3445F" w:rsidRPr="0086543B">
              <w:rPr>
                <w:color w:val="000000"/>
                <w:szCs w:val="24"/>
              </w:rPr>
              <w:t>«</w:t>
            </w:r>
            <w:r w:rsidRPr="0086543B">
              <w:rPr>
                <w:color w:val="000000"/>
                <w:szCs w:val="24"/>
              </w:rPr>
              <w:t>Морты-2</w:t>
            </w:r>
            <w:r w:rsidR="00C3445F" w:rsidRPr="0086543B">
              <w:rPr>
                <w:color w:val="000000"/>
                <w:szCs w:val="24"/>
              </w:rPr>
              <w:t>»</w:t>
            </w:r>
          </w:p>
        </w:tc>
        <w:tc>
          <w:tcPr>
            <w:tcW w:w="1986" w:type="dxa"/>
          </w:tcPr>
          <w:p w:rsidR="0031005E" w:rsidRPr="0086543B" w:rsidRDefault="0031005E" w:rsidP="0057337C">
            <w:pPr>
              <w:spacing w:line="228" w:lineRule="auto"/>
              <w:ind w:firstLine="0"/>
              <w:jc w:val="center"/>
              <w:rPr>
                <w:color w:val="000000"/>
                <w:szCs w:val="24"/>
              </w:rPr>
            </w:pPr>
          </w:p>
        </w:tc>
        <w:tc>
          <w:tcPr>
            <w:tcW w:w="1559" w:type="dxa"/>
          </w:tcPr>
          <w:p w:rsidR="0031005E" w:rsidRPr="0086543B" w:rsidRDefault="0031005E"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7337C">
            <w:pPr>
              <w:spacing w:line="228" w:lineRule="auto"/>
              <w:ind w:firstLine="0"/>
              <w:jc w:val="center"/>
              <w:rPr>
                <w:color w:val="000000"/>
                <w:szCs w:val="24"/>
              </w:rPr>
            </w:pPr>
          </w:p>
        </w:tc>
        <w:tc>
          <w:tcPr>
            <w:tcW w:w="909" w:type="dxa"/>
          </w:tcPr>
          <w:p w:rsidR="0031005E" w:rsidRPr="0086543B" w:rsidRDefault="0031005E" w:rsidP="0057337C">
            <w:pPr>
              <w:spacing w:line="228" w:lineRule="auto"/>
              <w:ind w:firstLine="0"/>
              <w:jc w:val="center"/>
              <w:rPr>
                <w:color w:val="000000"/>
                <w:szCs w:val="24"/>
              </w:rPr>
            </w:pPr>
          </w:p>
        </w:tc>
        <w:tc>
          <w:tcPr>
            <w:tcW w:w="1021" w:type="dxa"/>
          </w:tcPr>
          <w:p w:rsidR="0031005E" w:rsidRPr="0086543B" w:rsidRDefault="0031005E" w:rsidP="0057337C">
            <w:pPr>
              <w:spacing w:line="228" w:lineRule="auto"/>
              <w:ind w:firstLine="0"/>
              <w:jc w:val="center"/>
              <w:rPr>
                <w:color w:val="000000"/>
                <w:szCs w:val="24"/>
              </w:rPr>
            </w:pPr>
            <w:r w:rsidRPr="0086543B">
              <w:rPr>
                <w:color w:val="000000"/>
                <w:szCs w:val="24"/>
              </w:rPr>
              <w:t>2,5</w:t>
            </w:r>
          </w:p>
        </w:tc>
        <w:tc>
          <w:tcPr>
            <w:tcW w:w="1034" w:type="dxa"/>
          </w:tcPr>
          <w:p w:rsidR="0031005E" w:rsidRPr="0086543B" w:rsidRDefault="0031005E" w:rsidP="0057337C">
            <w:pPr>
              <w:spacing w:line="228" w:lineRule="auto"/>
              <w:ind w:firstLine="0"/>
              <w:jc w:val="center"/>
              <w:rPr>
                <w:szCs w:val="24"/>
              </w:rPr>
            </w:pPr>
          </w:p>
        </w:tc>
        <w:tc>
          <w:tcPr>
            <w:tcW w:w="1134" w:type="dxa"/>
          </w:tcPr>
          <w:p w:rsidR="0031005E" w:rsidRPr="0086543B" w:rsidRDefault="0031005E" w:rsidP="0057337C">
            <w:pPr>
              <w:spacing w:line="228" w:lineRule="auto"/>
              <w:ind w:firstLine="0"/>
              <w:jc w:val="center"/>
              <w:rPr>
                <w:szCs w:val="24"/>
              </w:rPr>
            </w:pPr>
            <w:r w:rsidRPr="0086543B">
              <w:rPr>
                <w:szCs w:val="24"/>
              </w:rPr>
              <w:t>+</w:t>
            </w:r>
          </w:p>
        </w:tc>
        <w:tc>
          <w:tcPr>
            <w:tcW w:w="1791" w:type="dxa"/>
          </w:tcPr>
          <w:p w:rsidR="0031005E" w:rsidRPr="0086543B" w:rsidRDefault="0031005E" w:rsidP="0057337C">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8"/>
              </w:numPr>
              <w:spacing w:line="228" w:lineRule="auto"/>
              <w:ind w:left="0" w:firstLine="0"/>
              <w:contextualSpacing/>
              <w:jc w:val="center"/>
              <w:rPr>
                <w:szCs w:val="24"/>
              </w:rPr>
            </w:pPr>
          </w:p>
        </w:tc>
        <w:tc>
          <w:tcPr>
            <w:tcW w:w="2324" w:type="dxa"/>
          </w:tcPr>
          <w:p w:rsidR="00333011" w:rsidRPr="0086543B" w:rsidRDefault="0031005E" w:rsidP="0057337C">
            <w:pPr>
              <w:spacing w:line="228" w:lineRule="auto"/>
              <w:ind w:firstLine="0"/>
              <w:jc w:val="center"/>
              <w:rPr>
                <w:color w:val="000000"/>
                <w:szCs w:val="24"/>
              </w:rPr>
            </w:pPr>
            <w:r w:rsidRPr="0086543B">
              <w:rPr>
                <w:color w:val="000000"/>
                <w:szCs w:val="24"/>
              </w:rPr>
              <w:t xml:space="preserve">Елабужский </w:t>
            </w:r>
            <w:r w:rsidR="00C3445F" w:rsidRPr="0086543B">
              <w:rPr>
                <w:color w:val="000000"/>
                <w:szCs w:val="24"/>
              </w:rPr>
              <w:t>муниципальный район</w:t>
            </w:r>
            <w:r w:rsidR="00333011" w:rsidRPr="0086543B">
              <w:rPr>
                <w:color w:val="000000"/>
                <w:szCs w:val="24"/>
              </w:rPr>
              <w:t>,</w:t>
            </w:r>
          </w:p>
          <w:p w:rsidR="0031005E" w:rsidRPr="0086543B" w:rsidRDefault="00333011" w:rsidP="0057337C">
            <w:pPr>
              <w:spacing w:line="228" w:lineRule="auto"/>
              <w:ind w:firstLine="0"/>
              <w:jc w:val="center"/>
              <w:rPr>
                <w:color w:val="000000"/>
                <w:szCs w:val="24"/>
              </w:rPr>
            </w:pPr>
            <w:r w:rsidRPr="0086543B">
              <w:rPr>
                <w:color w:val="000000"/>
                <w:szCs w:val="24"/>
              </w:rPr>
              <w:t>с.Большой Шурняк</w:t>
            </w:r>
            <w:r w:rsidR="0031005E" w:rsidRPr="0086543B">
              <w:rPr>
                <w:color w:val="000000"/>
                <w:szCs w:val="24"/>
              </w:rPr>
              <w:t xml:space="preserve"> </w:t>
            </w:r>
          </w:p>
        </w:tc>
        <w:tc>
          <w:tcPr>
            <w:tcW w:w="2179" w:type="dxa"/>
          </w:tcPr>
          <w:p w:rsidR="00333011" w:rsidRPr="0086543B" w:rsidRDefault="0031005E" w:rsidP="0057337C">
            <w:pPr>
              <w:spacing w:line="228" w:lineRule="auto"/>
              <w:ind w:firstLine="0"/>
              <w:jc w:val="center"/>
              <w:rPr>
                <w:color w:val="000000"/>
                <w:szCs w:val="24"/>
              </w:rPr>
            </w:pPr>
            <w:r w:rsidRPr="0086543B">
              <w:rPr>
                <w:color w:val="000000"/>
                <w:szCs w:val="24"/>
              </w:rPr>
              <w:t xml:space="preserve">ПС 35/10 </w:t>
            </w:r>
          </w:p>
          <w:p w:rsidR="0031005E" w:rsidRPr="0086543B" w:rsidRDefault="00C3445F" w:rsidP="0057337C">
            <w:pPr>
              <w:spacing w:line="228" w:lineRule="auto"/>
              <w:ind w:firstLine="0"/>
              <w:jc w:val="center"/>
              <w:rPr>
                <w:color w:val="000000"/>
                <w:szCs w:val="24"/>
              </w:rPr>
            </w:pPr>
            <w:r w:rsidRPr="0086543B">
              <w:rPr>
                <w:color w:val="000000"/>
                <w:szCs w:val="24"/>
              </w:rPr>
              <w:t>«</w:t>
            </w:r>
            <w:r w:rsidR="0031005E" w:rsidRPr="0086543B">
              <w:rPr>
                <w:color w:val="000000"/>
                <w:szCs w:val="24"/>
              </w:rPr>
              <w:t>Шурняк</w:t>
            </w:r>
            <w:r w:rsidRPr="0086543B">
              <w:rPr>
                <w:color w:val="000000"/>
                <w:szCs w:val="24"/>
              </w:rPr>
              <w:t>»</w:t>
            </w:r>
          </w:p>
        </w:tc>
        <w:tc>
          <w:tcPr>
            <w:tcW w:w="1986" w:type="dxa"/>
          </w:tcPr>
          <w:p w:rsidR="0031005E" w:rsidRPr="0086543B" w:rsidRDefault="0031005E" w:rsidP="0057337C">
            <w:pPr>
              <w:spacing w:line="228" w:lineRule="auto"/>
              <w:ind w:firstLine="0"/>
              <w:jc w:val="center"/>
              <w:rPr>
                <w:color w:val="000000"/>
                <w:szCs w:val="24"/>
              </w:rPr>
            </w:pPr>
          </w:p>
        </w:tc>
        <w:tc>
          <w:tcPr>
            <w:tcW w:w="1559" w:type="dxa"/>
          </w:tcPr>
          <w:p w:rsidR="0031005E" w:rsidRPr="0086543B" w:rsidRDefault="0031005E"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7337C">
            <w:pPr>
              <w:spacing w:line="228" w:lineRule="auto"/>
              <w:ind w:firstLine="0"/>
              <w:jc w:val="center"/>
              <w:rPr>
                <w:color w:val="000000"/>
                <w:szCs w:val="24"/>
              </w:rPr>
            </w:pPr>
          </w:p>
        </w:tc>
        <w:tc>
          <w:tcPr>
            <w:tcW w:w="909" w:type="dxa"/>
          </w:tcPr>
          <w:p w:rsidR="0031005E" w:rsidRPr="0086543B" w:rsidRDefault="0031005E" w:rsidP="0057337C">
            <w:pPr>
              <w:spacing w:line="228" w:lineRule="auto"/>
              <w:ind w:firstLine="0"/>
              <w:jc w:val="center"/>
              <w:rPr>
                <w:color w:val="000000"/>
                <w:szCs w:val="24"/>
              </w:rPr>
            </w:pPr>
          </w:p>
        </w:tc>
        <w:tc>
          <w:tcPr>
            <w:tcW w:w="1021" w:type="dxa"/>
          </w:tcPr>
          <w:p w:rsidR="0031005E" w:rsidRPr="0086543B" w:rsidRDefault="0031005E" w:rsidP="0057337C">
            <w:pPr>
              <w:spacing w:line="228" w:lineRule="auto"/>
              <w:ind w:firstLine="0"/>
              <w:jc w:val="center"/>
              <w:rPr>
                <w:color w:val="000000"/>
                <w:szCs w:val="24"/>
              </w:rPr>
            </w:pPr>
          </w:p>
        </w:tc>
        <w:tc>
          <w:tcPr>
            <w:tcW w:w="1034" w:type="dxa"/>
          </w:tcPr>
          <w:p w:rsidR="0031005E" w:rsidRPr="0086543B" w:rsidRDefault="0031005E" w:rsidP="0057337C">
            <w:pPr>
              <w:spacing w:line="228" w:lineRule="auto"/>
              <w:ind w:firstLine="0"/>
              <w:jc w:val="center"/>
              <w:rPr>
                <w:szCs w:val="24"/>
              </w:rPr>
            </w:pPr>
          </w:p>
        </w:tc>
        <w:tc>
          <w:tcPr>
            <w:tcW w:w="1134" w:type="dxa"/>
          </w:tcPr>
          <w:p w:rsidR="0031005E" w:rsidRPr="0086543B" w:rsidRDefault="0031005E" w:rsidP="0057337C">
            <w:pPr>
              <w:spacing w:line="228" w:lineRule="auto"/>
              <w:ind w:firstLine="0"/>
              <w:jc w:val="center"/>
              <w:rPr>
                <w:szCs w:val="24"/>
              </w:rPr>
            </w:pPr>
            <w:r w:rsidRPr="0086543B">
              <w:rPr>
                <w:szCs w:val="24"/>
              </w:rPr>
              <w:t>+</w:t>
            </w:r>
          </w:p>
        </w:tc>
        <w:tc>
          <w:tcPr>
            <w:tcW w:w="1791" w:type="dxa"/>
          </w:tcPr>
          <w:p w:rsidR="0031005E" w:rsidRPr="0086543B" w:rsidRDefault="0031005E" w:rsidP="0057337C">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8"/>
              </w:numPr>
              <w:spacing w:line="228" w:lineRule="auto"/>
              <w:ind w:left="0" w:firstLine="0"/>
              <w:contextualSpacing/>
              <w:jc w:val="center"/>
              <w:rPr>
                <w:szCs w:val="24"/>
              </w:rPr>
            </w:pPr>
          </w:p>
        </w:tc>
        <w:tc>
          <w:tcPr>
            <w:tcW w:w="2324" w:type="dxa"/>
          </w:tcPr>
          <w:p w:rsidR="00333011" w:rsidRPr="0086543B" w:rsidRDefault="0031005E" w:rsidP="0057337C">
            <w:pPr>
              <w:spacing w:line="228" w:lineRule="auto"/>
              <w:ind w:firstLine="0"/>
              <w:jc w:val="center"/>
              <w:rPr>
                <w:color w:val="000000"/>
                <w:szCs w:val="24"/>
              </w:rPr>
            </w:pPr>
            <w:r w:rsidRPr="0086543B">
              <w:rPr>
                <w:color w:val="000000"/>
                <w:szCs w:val="24"/>
              </w:rPr>
              <w:t xml:space="preserve">г.Елабуга, </w:t>
            </w:r>
          </w:p>
          <w:p w:rsidR="0031005E" w:rsidRPr="0086543B" w:rsidRDefault="0031005E" w:rsidP="0057337C">
            <w:pPr>
              <w:spacing w:line="228" w:lineRule="auto"/>
              <w:ind w:firstLine="0"/>
              <w:jc w:val="center"/>
              <w:rPr>
                <w:color w:val="000000"/>
                <w:szCs w:val="24"/>
              </w:rPr>
            </w:pPr>
            <w:r w:rsidRPr="0086543B">
              <w:rPr>
                <w:color w:val="000000"/>
                <w:szCs w:val="24"/>
              </w:rPr>
              <w:t>ул</w:t>
            </w:r>
            <w:r w:rsidR="00333011" w:rsidRPr="0086543B">
              <w:rPr>
                <w:color w:val="000000"/>
                <w:szCs w:val="24"/>
              </w:rPr>
              <w:t>.</w:t>
            </w:r>
            <w:r w:rsidRPr="0086543B">
              <w:rPr>
                <w:color w:val="000000"/>
                <w:szCs w:val="24"/>
              </w:rPr>
              <w:t>Стахеевых, д</w:t>
            </w:r>
            <w:r w:rsidR="00333011" w:rsidRPr="0086543B">
              <w:rPr>
                <w:color w:val="000000"/>
                <w:szCs w:val="24"/>
              </w:rPr>
              <w:t>.</w:t>
            </w:r>
            <w:r w:rsidRPr="0086543B">
              <w:rPr>
                <w:color w:val="000000"/>
                <w:szCs w:val="24"/>
              </w:rPr>
              <w:t>12</w:t>
            </w:r>
          </w:p>
        </w:tc>
        <w:tc>
          <w:tcPr>
            <w:tcW w:w="2179" w:type="dxa"/>
          </w:tcPr>
          <w:p w:rsidR="0031005E" w:rsidRPr="0086543B" w:rsidRDefault="0031005E" w:rsidP="0057337C">
            <w:pPr>
              <w:spacing w:line="228" w:lineRule="auto"/>
              <w:ind w:firstLine="0"/>
              <w:jc w:val="center"/>
              <w:rPr>
                <w:color w:val="000000"/>
                <w:szCs w:val="24"/>
              </w:rPr>
            </w:pPr>
            <w:r w:rsidRPr="0086543B">
              <w:rPr>
                <w:color w:val="000000"/>
                <w:szCs w:val="24"/>
              </w:rPr>
              <w:t xml:space="preserve">ПС 110/35/10 </w:t>
            </w:r>
            <w:r w:rsidR="00333011" w:rsidRPr="0086543B">
              <w:rPr>
                <w:color w:val="000000"/>
                <w:szCs w:val="24"/>
              </w:rPr>
              <w:t>«</w:t>
            </w:r>
            <w:r w:rsidRPr="0086543B">
              <w:rPr>
                <w:color w:val="000000"/>
                <w:szCs w:val="24"/>
              </w:rPr>
              <w:t>Елабуга</w:t>
            </w:r>
            <w:r w:rsidR="00333011" w:rsidRPr="0086543B">
              <w:rPr>
                <w:color w:val="000000"/>
                <w:szCs w:val="24"/>
              </w:rPr>
              <w:t>»</w:t>
            </w:r>
          </w:p>
        </w:tc>
        <w:tc>
          <w:tcPr>
            <w:tcW w:w="1986" w:type="dxa"/>
          </w:tcPr>
          <w:p w:rsidR="0031005E" w:rsidRPr="0086543B" w:rsidRDefault="0031005E" w:rsidP="0057337C">
            <w:pPr>
              <w:spacing w:line="228" w:lineRule="auto"/>
              <w:ind w:firstLine="0"/>
              <w:jc w:val="center"/>
              <w:rPr>
                <w:color w:val="000000"/>
                <w:szCs w:val="24"/>
              </w:rPr>
            </w:pPr>
          </w:p>
        </w:tc>
        <w:tc>
          <w:tcPr>
            <w:tcW w:w="1559" w:type="dxa"/>
          </w:tcPr>
          <w:p w:rsidR="0031005E" w:rsidRPr="0086543B" w:rsidRDefault="0031005E"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7337C">
            <w:pPr>
              <w:spacing w:line="228" w:lineRule="auto"/>
              <w:ind w:firstLine="0"/>
              <w:jc w:val="center"/>
              <w:rPr>
                <w:color w:val="000000"/>
                <w:szCs w:val="24"/>
              </w:rPr>
            </w:pPr>
          </w:p>
        </w:tc>
        <w:tc>
          <w:tcPr>
            <w:tcW w:w="909" w:type="dxa"/>
          </w:tcPr>
          <w:p w:rsidR="0031005E" w:rsidRPr="0086543B" w:rsidRDefault="0031005E" w:rsidP="0057337C">
            <w:pPr>
              <w:spacing w:line="228" w:lineRule="auto"/>
              <w:ind w:firstLine="0"/>
              <w:jc w:val="center"/>
              <w:rPr>
                <w:color w:val="000000"/>
                <w:szCs w:val="24"/>
              </w:rPr>
            </w:pPr>
          </w:p>
        </w:tc>
        <w:tc>
          <w:tcPr>
            <w:tcW w:w="1021" w:type="dxa"/>
          </w:tcPr>
          <w:p w:rsidR="0031005E" w:rsidRPr="0086543B" w:rsidRDefault="0031005E" w:rsidP="0057337C">
            <w:pPr>
              <w:spacing w:line="228" w:lineRule="auto"/>
              <w:ind w:firstLine="0"/>
              <w:jc w:val="center"/>
              <w:rPr>
                <w:color w:val="000000"/>
                <w:szCs w:val="24"/>
              </w:rPr>
            </w:pPr>
          </w:p>
        </w:tc>
        <w:tc>
          <w:tcPr>
            <w:tcW w:w="1034" w:type="dxa"/>
          </w:tcPr>
          <w:p w:rsidR="0031005E" w:rsidRPr="0086543B" w:rsidRDefault="0031005E" w:rsidP="0057337C">
            <w:pPr>
              <w:spacing w:line="228" w:lineRule="auto"/>
              <w:ind w:firstLine="0"/>
              <w:jc w:val="center"/>
              <w:rPr>
                <w:szCs w:val="24"/>
              </w:rPr>
            </w:pPr>
          </w:p>
        </w:tc>
        <w:tc>
          <w:tcPr>
            <w:tcW w:w="1134" w:type="dxa"/>
          </w:tcPr>
          <w:p w:rsidR="0031005E" w:rsidRPr="0086543B" w:rsidRDefault="0031005E" w:rsidP="0057337C">
            <w:pPr>
              <w:spacing w:line="228" w:lineRule="auto"/>
              <w:ind w:firstLine="0"/>
              <w:jc w:val="center"/>
              <w:rPr>
                <w:szCs w:val="24"/>
              </w:rPr>
            </w:pPr>
            <w:r w:rsidRPr="0086543B">
              <w:rPr>
                <w:szCs w:val="24"/>
              </w:rPr>
              <w:t>+</w:t>
            </w:r>
          </w:p>
        </w:tc>
        <w:tc>
          <w:tcPr>
            <w:tcW w:w="1791" w:type="dxa"/>
          </w:tcPr>
          <w:p w:rsidR="0031005E" w:rsidRPr="0086543B" w:rsidRDefault="0031005E" w:rsidP="0057337C">
            <w:pPr>
              <w:spacing w:line="228" w:lineRule="auto"/>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8"/>
              </w:numPr>
              <w:spacing w:line="228" w:lineRule="auto"/>
              <w:ind w:left="0" w:firstLine="0"/>
              <w:contextualSpacing/>
              <w:jc w:val="center"/>
              <w:rPr>
                <w:szCs w:val="24"/>
              </w:rPr>
            </w:pPr>
          </w:p>
        </w:tc>
        <w:tc>
          <w:tcPr>
            <w:tcW w:w="2324" w:type="dxa"/>
          </w:tcPr>
          <w:p w:rsidR="0031005E" w:rsidRPr="0086543B" w:rsidRDefault="0031005E" w:rsidP="0057337C">
            <w:pPr>
              <w:spacing w:line="228" w:lineRule="auto"/>
              <w:ind w:firstLine="0"/>
              <w:jc w:val="center"/>
              <w:rPr>
                <w:color w:val="000000"/>
                <w:szCs w:val="24"/>
              </w:rPr>
            </w:pPr>
            <w:r w:rsidRPr="0086543B">
              <w:rPr>
                <w:color w:val="000000"/>
                <w:szCs w:val="24"/>
              </w:rPr>
              <w:t>Елабужский муниципальный район</w:t>
            </w:r>
          </w:p>
        </w:tc>
        <w:tc>
          <w:tcPr>
            <w:tcW w:w="2179" w:type="dxa"/>
          </w:tcPr>
          <w:p w:rsidR="0031005E" w:rsidRPr="0086543B" w:rsidRDefault="0031005E" w:rsidP="0057337C">
            <w:pPr>
              <w:spacing w:line="228" w:lineRule="auto"/>
              <w:ind w:firstLine="0"/>
              <w:jc w:val="center"/>
              <w:rPr>
                <w:color w:val="000000"/>
                <w:szCs w:val="24"/>
              </w:rPr>
            </w:pPr>
            <w:r w:rsidRPr="0086543B">
              <w:rPr>
                <w:color w:val="000000"/>
                <w:szCs w:val="24"/>
              </w:rPr>
              <w:t>Елабужская ТЭЦ</w:t>
            </w:r>
          </w:p>
        </w:tc>
        <w:tc>
          <w:tcPr>
            <w:tcW w:w="1986" w:type="dxa"/>
          </w:tcPr>
          <w:p w:rsidR="00333011" w:rsidRPr="0086543B" w:rsidRDefault="0031005E" w:rsidP="0057337C">
            <w:pPr>
              <w:spacing w:line="228" w:lineRule="auto"/>
              <w:ind w:firstLine="0"/>
              <w:jc w:val="center"/>
              <w:rPr>
                <w:color w:val="000000"/>
                <w:szCs w:val="24"/>
              </w:rPr>
            </w:pPr>
            <w:r w:rsidRPr="0086543B">
              <w:rPr>
                <w:color w:val="000000"/>
                <w:szCs w:val="24"/>
              </w:rPr>
              <w:t>Строительство ПГУ-230 МВт с выдачей мощности на шины</w:t>
            </w:r>
          </w:p>
          <w:p w:rsidR="0031005E" w:rsidRPr="0086543B" w:rsidRDefault="0031005E" w:rsidP="0057337C">
            <w:pPr>
              <w:spacing w:line="228" w:lineRule="auto"/>
              <w:ind w:firstLine="0"/>
              <w:jc w:val="center"/>
              <w:rPr>
                <w:color w:val="000000"/>
                <w:szCs w:val="24"/>
              </w:rPr>
            </w:pPr>
            <w:r w:rsidRPr="0086543B">
              <w:rPr>
                <w:color w:val="000000"/>
                <w:szCs w:val="24"/>
              </w:rPr>
              <w:t xml:space="preserve"> 110 кВ Елабужской ТЭЦ</w:t>
            </w:r>
          </w:p>
        </w:tc>
        <w:tc>
          <w:tcPr>
            <w:tcW w:w="1559" w:type="dxa"/>
          </w:tcPr>
          <w:p w:rsidR="0031005E" w:rsidRPr="0086543B" w:rsidRDefault="0031005E"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7337C">
            <w:pPr>
              <w:spacing w:line="228" w:lineRule="auto"/>
              <w:ind w:firstLine="0"/>
              <w:jc w:val="center"/>
              <w:rPr>
                <w:color w:val="000000"/>
                <w:szCs w:val="24"/>
              </w:rPr>
            </w:pPr>
            <w:r w:rsidRPr="0086543B">
              <w:rPr>
                <w:color w:val="000000"/>
                <w:szCs w:val="24"/>
              </w:rPr>
              <w:t>МВт</w:t>
            </w:r>
          </w:p>
        </w:tc>
        <w:tc>
          <w:tcPr>
            <w:tcW w:w="909" w:type="dxa"/>
          </w:tcPr>
          <w:p w:rsidR="0031005E" w:rsidRPr="0086543B" w:rsidRDefault="0031005E" w:rsidP="0057337C">
            <w:pPr>
              <w:spacing w:line="228" w:lineRule="auto"/>
              <w:ind w:firstLine="0"/>
              <w:jc w:val="center"/>
              <w:rPr>
                <w:color w:val="000000"/>
                <w:szCs w:val="24"/>
              </w:rPr>
            </w:pPr>
          </w:p>
        </w:tc>
        <w:tc>
          <w:tcPr>
            <w:tcW w:w="1021" w:type="dxa"/>
          </w:tcPr>
          <w:p w:rsidR="0031005E" w:rsidRPr="0086543B" w:rsidRDefault="0031005E" w:rsidP="0057337C">
            <w:pPr>
              <w:spacing w:line="228" w:lineRule="auto"/>
              <w:ind w:firstLine="0"/>
              <w:jc w:val="center"/>
              <w:rPr>
                <w:color w:val="000000"/>
                <w:szCs w:val="24"/>
              </w:rPr>
            </w:pPr>
            <w:r w:rsidRPr="0086543B">
              <w:rPr>
                <w:color w:val="000000"/>
                <w:szCs w:val="24"/>
              </w:rPr>
              <w:t>230</w:t>
            </w:r>
          </w:p>
        </w:tc>
        <w:tc>
          <w:tcPr>
            <w:tcW w:w="1034" w:type="dxa"/>
          </w:tcPr>
          <w:p w:rsidR="0031005E" w:rsidRPr="0086543B" w:rsidRDefault="0031005E" w:rsidP="0057337C">
            <w:pPr>
              <w:spacing w:line="228" w:lineRule="auto"/>
              <w:ind w:firstLine="0"/>
              <w:jc w:val="center"/>
              <w:rPr>
                <w:szCs w:val="24"/>
              </w:rPr>
            </w:pPr>
            <w:r w:rsidRPr="0086543B">
              <w:rPr>
                <w:szCs w:val="24"/>
              </w:rPr>
              <w:t>+</w:t>
            </w:r>
          </w:p>
        </w:tc>
        <w:tc>
          <w:tcPr>
            <w:tcW w:w="1134" w:type="dxa"/>
          </w:tcPr>
          <w:p w:rsidR="0031005E" w:rsidRPr="0086543B" w:rsidRDefault="0031005E" w:rsidP="0057337C">
            <w:pPr>
              <w:spacing w:line="228" w:lineRule="auto"/>
              <w:ind w:firstLine="0"/>
              <w:jc w:val="center"/>
              <w:rPr>
                <w:szCs w:val="24"/>
              </w:rPr>
            </w:pPr>
          </w:p>
        </w:tc>
        <w:tc>
          <w:tcPr>
            <w:tcW w:w="1791" w:type="dxa"/>
          </w:tcPr>
          <w:p w:rsidR="0031005E" w:rsidRPr="0086543B" w:rsidRDefault="0031005E" w:rsidP="0057337C">
            <w:pPr>
              <w:spacing w:line="228" w:lineRule="auto"/>
              <w:ind w:firstLine="0"/>
              <w:jc w:val="center"/>
              <w:rPr>
                <w:szCs w:val="24"/>
                <w:lang w:val="tt-RU"/>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57337C">
            <w:pPr>
              <w:spacing w:line="228" w:lineRule="auto"/>
              <w:ind w:firstLine="0"/>
              <w:jc w:val="center"/>
              <w:rPr>
                <w:szCs w:val="24"/>
              </w:rPr>
            </w:pPr>
            <w:r w:rsidRPr="0086543B">
              <w:rPr>
                <w:szCs w:val="24"/>
              </w:rPr>
              <w:t>2020 годы</w:t>
            </w:r>
            <w:r w:rsidR="00333011" w:rsidRPr="0086543B">
              <w:rPr>
                <w:szCs w:val="24"/>
              </w:rPr>
              <w:t>;</w:t>
            </w:r>
          </w:p>
          <w:p w:rsidR="0031005E" w:rsidRPr="0086543B" w:rsidRDefault="00333011" w:rsidP="0057337C">
            <w:pPr>
              <w:spacing w:line="228" w:lineRule="auto"/>
              <w:ind w:firstLine="0"/>
              <w:jc w:val="center"/>
              <w:rPr>
                <w:szCs w:val="24"/>
              </w:rPr>
            </w:pPr>
            <w:r w:rsidRPr="0086543B">
              <w:rPr>
                <w:szCs w:val="24"/>
              </w:rPr>
              <w:t>п</w:t>
            </w:r>
            <w:r w:rsidR="0031005E" w:rsidRPr="0086543B">
              <w:rPr>
                <w:szCs w:val="24"/>
              </w:rPr>
              <w:t>редложение ОАО «Генерирующая компания»</w:t>
            </w:r>
          </w:p>
        </w:tc>
      </w:tr>
      <w:tr w:rsidR="0031005E" w:rsidRPr="0086543B" w:rsidTr="0057337C">
        <w:trPr>
          <w:cantSplit/>
          <w:trHeight w:val="3798"/>
          <w:jc w:val="center"/>
        </w:trPr>
        <w:tc>
          <w:tcPr>
            <w:tcW w:w="601" w:type="dxa"/>
          </w:tcPr>
          <w:p w:rsidR="0031005E" w:rsidRPr="0086543B" w:rsidRDefault="0031005E" w:rsidP="005C4920">
            <w:pPr>
              <w:numPr>
                <w:ilvl w:val="0"/>
                <w:numId w:val="58"/>
              </w:numPr>
              <w:spacing w:line="228" w:lineRule="auto"/>
              <w:ind w:left="0" w:firstLine="0"/>
              <w:contextualSpacing/>
              <w:jc w:val="center"/>
              <w:rPr>
                <w:szCs w:val="24"/>
              </w:rPr>
            </w:pPr>
          </w:p>
        </w:tc>
        <w:tc>
          <w:tcPr>
            <w:tcW w:w="2324" w:type="dxa"/>
          </w:tcPr>
          <w:p w:rsidR="0031005E" w:rsidRPr="0086543B" w:rsidRDefault="0031005E" w:rsidP="0057337C">
            <w:pPr>
              <w:spacing w:line="228" w:lineRule="auto"/>
              <w:ind w:firstLine="0"/>
              <w:jc w:val="center"/>
              <w:rPr>
                <w:color w:val="000000"/>
                <w:szCs w:val="24"/>
              </w:rPr>
            </w:pPr>
            <w:r w:rsidRPr="0086543B">
              <w:rPr>
                <w:color w:val="000000"/>
                <w:szCs w:val="24"/>
              </w:rPr>
              <w:t>Елабужский муниципальный район</w:t>
            </w:r>
          </w:p>
        </w:tc>
        <w:tc>
          <w:tcPr>
            <w:tcW w:w="2179" w:type="dxa"/>
          </w:tcPr>
          <w:p w:rsidR="0031005E" w:rsidRPr="0086543B" w:rsidRDefault="0031005E" w:rsidP="0057337C">
            <w:pPr>
              <w:spacing w:line="228" w:lineRule="auto"/>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31005E" w:rsidRPr="0086543B" w:rsidRDefault="0031005E" w:rsidP="0057337C">
            <w:pPr>
              <w:autoSpaceDE w:val="0"/>
              <w:autoSpaceDN w:val="0"/>
              <w:adjustRightInd w:val="0"/>
              <w:spacing w:line="228" w:lineRule="auto"/>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31005E" w:rsidRPr="0086543B" w:rsidRDefault="0031005E"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31005E" w:rsidRPr="0086543B" w:rsidRDefault="005B1177" w:rsidP="0057337C">
            <w:pPr>
              <w:spacing w:line="228" w:lineRule="auto"/>
              <w:ind w:firstLine="0"/>
              <w:jc w:val="center"/>
              <w:rPr>
                <w:color w:val="000000"/>
                <w:szCs w:val="24"/>
              </w:rPr>
            </w:pPr>
            <w:r w:rsidRPr="0086543B">
              <w:rPr>
                <w:color w:val="000000"/>
                <w:szCs w:val="24"/>
              </w:rPr>
              <w:t>е</w:t>
            </w:r>
            <w:r w:rsidR="0031005E" w:rsidRPr="0086543B">
              <w:rPr>
                <w:color w:val="000000"/>
                <w:szCs w:val="24"/>
              </w:rPr>
              <w:t>д</w:t>
            </w:r>
            <w:r w:rsidRPr="0086543B">
              <w:rPr>
                <w:color w:val="000000"/>
                <w:szCs w:val="24"/>
              </w:rPr>
              <w:t>иниц</w:t>
            </w:r>
          </w:p>
        </w:tc>
        <w:tc>
          <w:tcPr>
            <w:tcW w:w="909" w:type="dxa"/>
          </w:tcPr>
          <w:p w:rsidR="0031005E" w:rsidRPr="0086543B" w:rsidRDefault="0031005E" w:rsidP="0057337C">
            <w:pPr>
              <w:spacing w:line="228" w:lineRule="auto"/>
              <w:ind w:firstLine="0"/>
              <w:jc w:val="center"/>
              <w:rPr>
                <w:color w:val="000000"/>
                <w:szCs w:val="24"/>
              </w:rPr>
            </w:pPr>
          </w:p>
        </w:tc>
        <w:tc>
          <w:tcPr>
            <w:tcW w:w="1021" w:type="dxa"/>
          </w:tcPr>
          <w:p w:rsidR="0031005E" w:rsidRPr="0086543B" w:rsidRDefault="0031005E" w:rsidP="0057337C">
            <w:pPr>
              <w:spacing w:line="228" w:lineRule="auto"/>
              <w:ind w:firstLine="0"/>
              <w:jc w:val="center"/>
              <w:rPr>
                <w:color w:val="000000"/>
                <w:szCs w:val="24"/>
              </w:rPr>
            </w:pPr>
            <w:r w:rsidRPr="0086543B">
              <w:rPr>
                <w:color w:val="000000"/>
                <w:szCs w:val="24"/>
              </w:rPr>
              <w:t>20</w:t>
            </w:r>
          </w:p>
        </w:tc>
        <w:tc>
          <w:tcPr>
            <w:tcW w:w="1034" w:type="dxa"/>
          </w:tcPr>
          <w:p w:rsidR="0031005E" w:rsidRPr="0086543B" w:rsidRDefault="0031005E" w:rsidP="0057337C">
            <w:pPr>
              <w:spacing w:line="228" w:lineRule="auto"/>
              <w:ind w:firstLine="0"/>
              <w:jc w:val="center"/>
              <w:rPr>
                <w:szCs w:val="24"/>
              </w:rPr>
            </w:pPr>
            <w:r w:rsidRPr="0086543B">
              <w:rPr>
                <w:szCs w:val="24"/>
              </w:rPr>
              <w:t>+</w:t>
            </w:r>
          </w:p>
        </w:tc>
        <w:tc>
          <w:tcPr>
            <w:tcW w:w="1134" w:type="dxa"/>
          </w:tcPr>
          <w:p w:rsidR="0031005E" w:rsidRPr="0086543B" w:rsidRDefault="0031005E" w:rsidP="0057337C">
            <w:pPr>
              <w:spacing w:line="228" w:lineRule="auto"/>
              <w:ind w:firstLine="0"/>
              <w:jc w:val="center"/>
              <w:rPr>
                <w:szCs w:val="24"/>
              </w:rPr>
            </w:pPr>
          </w:p>
        </w:tc>
        <w:tc>
          <w:tcPr>
            <w:tcW w:w="1791" w:type="dxa"/>
          </w:tcPr>
          <w:p w:rsidR="0031005E" w:rsidRPr="0086543B" w:rsidRDefault="0031005E" w:rsidP="0057337C">
            <w:pPr>
              <w:spacing w:line="228" w:lineRule="auto"/>
              <w:ind w:firstLine="0"/>
              <w:jc w:val="center"/>
              <w:rPr>
                <w:szCs w:val="24"/>
                <w:lang w:val="tt-RU"/>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w:t>
            </w:r>
            <w:r w:rsidRPr="0086543B">
              <w:rPr>
                <w:szCs w:val="24"/>
                <w:lang w:val="tt-RU"/>
              </w:rPr>
              <w:t xml:space="preserve"> – </w:t>
            </w:r>
          </w:p>
          <w:p w:rsidR="0031005E" w:rsidRPr="0086543B" w:rsidRDefault="0031005E" w:rsidP="0057337C">
            <w:pPr>
              <w:spacing w:line="228" w:lineRule="auto"/>
              <w:ind w:firstLine="0"/>
              <w:jc w:val="center"/>
              <w:rPr>
                <w:szCs w:val="24"/>
              </w:rPr>
            </w:pPr>
            <w:r w:rsidRPr="0086543B">
              <w:rPr>
                <w:szCs w:val="24"/>
              </w:rPr>
              <w:t>2020 годы»</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b/>
                <w:szCs w:val="24"/>
              </w:rPr>
            </w:pPr>
            <w:r w:rsidRPr="0086543B">
              <w:rPr>
                <w:b/>
                <w:szCs w:val="24"/>
              </w:rPr>
              <w:t>Заинский муниципальный район</w:t>
            </w:r>
          </w:p>
        </w:tc>
      </w:tr>
      <w:tr w:rsidR="0031005E" w:rsidRPr="0086543B" w:rsidTr="00CD2670">
        <w:trPr>
          <w:cantSplit/>
          <w:trHeight w:val="284"/>
          <w:jc w:val="center"/>
        </w:trPr>
        <w:tc>
          <w:tcPr>
            <w:tcW w:w="601" w:type="dxa"/>
          </w:tcPr>
          <w:p w:rsidR="0031005E" w:rsidRPr="0086543B" w:rsidRDefault="0031005E" w:rsidP="00BB166E">
            <w:pPr>
              <w:ind w:firstLine="0"/>
              <w:jc w:val="center"/>
              <w:rPr>
                <w:szCs w:val="24"/>
              </w:rPr>
            </w:pPr>
            <w:r w:rsidRPr="0086543B">
              <w:rPr>
                <w:szCs w:val="24"/>
              </w:rPr>
              <w:t>1.</w:t>
            </w:r>
          </w:p>
        </w:tc>
        <w:tc>
          <w:tcPr>
            <w:tcW w:w="2324" w:type="dxa"/>
          </w:tcPr>
          <w:p w:rsidR="003941CA" w:rsidRPr="0086543B" w:rsidRDefault="003941CA" w:rsidP="002E0EB4">
            <w:pPr>
              <w:autoSpaceDE w:val="0"/>
              <w:autoSpaceDN w:val="0"/>
              <w:adjustRightInd w:val="0"/>
              <w:ind w:left="-132" w:firstLine="0"/>
              <w:jc w:val="center"/>
              <w:rPr>
                <w:szCs w:val="24"/>
              </w:rPr>
            </w:pPr>
            <w:r w:rsidRPr="0086543B">
              <w:rPr>
                <w:szCs w:val="24"/>
              </w:rPr>
              <w:t>с.Александровская Слобода</w:t>
            </w:r>
          </w:p>
          <w:p w:rsidR="0031005E" w:rsidRPr="0086543B" w:rsidRDefault="0031005E" w:rsidP="00BB166E">
            <w:pPr>
              <w:ind w:firstLine="0"/>
              <w:jc w:val="center"/>
              <w:rPr>
                <w:color w:val="000000"/>
                <w:szCs w:val="24"/>
              </w:rPr>
            </w:pPr>
          </w:p>
        </w:tc>
        <w:tc>
          <w:tcPr>
            <w:tcW w:w="2179" w:type="dxa"/>
          </w:tcPr>
          <w:p w:rsidR="001413D7" w:rsidRPr="0086543B" w:rsidRDefault="0031005E" w:rsidP="00BB166E">
            <w:pPr>
              <w:ind w:firstLine="0"/>
              <w:jc w:val="center"/>
              <w:rPr>
                <w:color w:val="000000"/>
                <w:szCs w:val="24"/>
              </w:rPr>
            </w:pPr>
            <w:r w:rsidRPr="0086543B">
              <w:rPr>
                <w:color w:val="000000"/>
                <w:szCs w:val="24"/>
              </w:rPr>
              <w:t>ПС 110 кВ</w:t>
            </w:r>
          </w:p>
          <w:p w:rsidR="0031005E" w:rsidRPr="0086543B" w:rsidRDefault="0031005E" w:rsidP="00BB166E">
            <w:pPr>
              <w:ind w:firstLine="0"/>
              <w:jc w:val="center"/>
              <w:rPr>
                <w:color w:val="000000"/>
                <w:szCs w:val="24"/>
              </w:rPr>
            </w:pPr>
            <w:r w:rsidRPr="0086543B">
              <w:rPr>
                <w:color w:val="000000"/>
                <w:szCs w:val="24"/>
              </w:rPr>
              <w:t xml:space="preserve"> </w:t>
            </w:r>
            <w:r w:rsidR="001413D7" w:rsidRPr="0086543B">
              <w:rPr>
                <w:color w:val="000000"/>
                <w:szCs w:val="24"/>
              </w:rPr>
              <w:t>«</w:t>
            </w:r>
            <w:r w:rsidRPr="0086543B">
              <w:rPr>
                <w:color w:val="000000"/>
                <w:szCs w:val="24"/>
              </w:rPr>
              <w:t>Озеровка</w:t>
            </w:r>
            <w:r w:rsidR="001413D7"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rPr>
            </w:pPr>
            <w:r w:rsidRPr="0086543B">
              <w:rPr>
                <w:szCs w:val="24"/>
              </w:rPr>
              <w:t>Предложение ОАО «Сетевая компания»</w:t>
            </w:r>
          </w:p>
        </w:tc>
      </w:tr>
      <w:tr w:rsidR="0031005E" w:rsidRPr="0086543B" w:rsidTr="00CD2670">
        <w:trPr>
          <w:cantSplit/>
          <w:trHeight w:val="3907"/>
          <w:jc w:val="center"/>
        </w:trPr>
        <w:tc>
          <w:tcPr>
            <w:tcW w:w="601" w:type="dxa"/>
          </w:tcPr>
          <w:p w:rsidR="0031005E" w:rsidRPr="0086543B" w:rsidRDefault="00E95473" w:rsidP="00BB166E">
            <w:pPr>
              <w:ind w:firstLine="0"/>
              <w:jc w:val="center"/>
              <w:rPr>
                <w:szCs w:val="24"/>
              </w:rPr>
            </w:pPr>
            <w:r w:rsidRPr="0086543B">
              <w:rPr>
                <w:szCs w:val="24"/>
              </w:rPr>
              <w:t>2.</w:t>
            </w:r>
          </w:p>
        </w:tc>
        <w:tc>
          <w:tcPr>
            <w:tcW w:w="2324" w:type="dxa"/>
          </w:tcPr>
          <w:p w:rsidR="0031005E" w:rsidRPr="0086543B" w:rsidRDefault="0031005E" w:rsidP="00BB166E">
            <w:pPr>
              <w:ind w:firstLine="0"/>
              <w:jc w:val="center"/>
              <w:rPr>
                <w:color w:val="000000"/>
                <w:szCs w:val="24"/>
              </w:rPr>
            </w:pPr>
            <w:r w:rsidRPr="0086543B">
              <w:rPr>
                <w:color w:val="000000"/>
                <w:szCs w:val="24"/>
              </w:rPr>
              <w:t>Заинский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31005E" w:rsidRPr="0086543B" w:rsidRDefault="0031005E" w:rsidP="00BB166E">
            <w:pPr>
              <w:autoSpaceDE w:val="0"/>
              <w:autoSpaceDN w:val="0"/>
              <w:adjustRightInd w:val="0"/>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B1177">
            <w:pPr>
              <w:ind w:firstLine="0"/>
              <w:jc w:val="center"/>
              <w:rPr>
                <w:color w:val="000000"/>
                <w:szCs w:val="24"/>
              </w:rPr>
            </w:pPr>
            <w:r w:rsidRPr="0086543B">
              <w:rPr>
                <w:color w:val="000000"/>
                <w:szCs w:val="24"/>
                <w:lang w:val="tt-RU"/>
              </w:rPr>
              <w:t>е</w:t>
            </w:r>
            <w:r w:rsidRPr="0086543B">
              <w:rPr>
                <w:color w:val="000000"/>
                <w:szCs w:val="24"/>
              </w:rPr>
              <w:t>д</w:t>
            </w:r>
            <w:r w:rsidR="005B1177" w:rsidRPr="0086543B">
              <w:rPr>
                <w:color w:val="000000"/>
                <w:szCs w:val="24"/>
              </w:rPr>
              <w:t>иниц</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1</w:t>
            </w:r>
          </w:p>
        </w:tc>
        <w:tc>
          <w:tcPr>
            <w:tcW w:w="1034" w:type="dxa"/>
          </w:tcPr>
          <w:p w:rsidR="0031005E" w:rsidRPr="0086543B" w:rsidRDefault="0031005E" w:rsidP="00BB166E">
            <w:pPr>
              <w:ind w:firstLine="0"/>
              <w:jc w:val="center"/>
              <w:rPr>
                <w:szCs w:val="24"/>
              </w:rPr>
            </w:pPr>
            <w:r w:rsidRPr="0086543B">
              <w:rPr>
                <w:szCs w:val="24"/>
              </w:rPr>
              <w:t>+</w:t>
            </w:r>
          </w:p>
        </w:tc>
        <w:tc>
          <w:tcPr>
            <w:tcW w:w="1134" w:type="dxa"/>
          </w:tcPr>
          <w:p w:rsidR="0031005E" w:rsidRPr="0086543B" w:rsidRDefault="0031005E" w:rsidP="00BB166E">
            <w:pPr>
              <w:ind w:firstLine="0"/>
              <w:jc w:val="center"/>
              <w:rPr>
                <w:szCs w:val="24"/>
              </w:rPr>
            </w:pPr>
          </w:p>
        </w:tc>
        <w:tc>
          <w:tcPr>
            <w:tcW w:w="1791" w:type="dxa"/>
          </w:tcPr>
          <w:p w:rsidR="0031005E" w:rsidRPr="0086543B" w:rsidRDefault="0031005E" w:rsidP="00BB166E">
            <w:pPr>
              <w:ind w:firstLine="0"/>
              <w:jc w:val="center"/>
              <w:rPr>
                <w:szCs w:val="24"/>
                <w:lang w:val="tt-RU"/>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w:t>
            </w:r>
            <w:r w:rsidRPr="0086543B">
              <w:rPr>
                <w:szCs w:val="24"/>
                <w:lang w:val="tt-RU"/>
              </w:rPr>
              <w:t xml:space="preserve"> – </w:t>
            </w:r>
          </w:p>
          <w:p w:rsidR="0031005E" w:rsidRPr="0086543B" w:rsidRDefault="0031005E" w:rsidP="00BB166E">
            <w:pPr>
              <w:ind w:firstLine="0"/>
              <w:jc w:val="center"/>
              <w:rPr>
                <w:szCs w:val="24"/>
              </w:rPr>
            </w:pPr>
            <w:r w:rsidRPr="0086543B">
              <w:rPr>
                <w:szCs w:val="24"/>
              </w:rPr>
              <w:t>2020 годы»</w:t>
            </w:r>
          </w:p>
        </w:tc>
      </w:tr>
      <w:tr w:rsidR="0031005E" w:rsidRPr="0086543B" w:rsidTr="00CD2670">
        <w:trPr>
          <w:cantSplit/>
          <w:trHeight w:val="463"/>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Зеленодольский муниципальный район</w:t>
            </w:r>
          </w:p>
        </w:tc>
      </w:tr>
      <w:tr w:rsidR="0031005E" w:rsidRPr="0086543B" w:rsidTr="00CD2670">
        <w:trPr>
          <w:cantSplit/>
          <w:trHeight w:val="284"/>
          <w:jc w:val="center"/>
        </w:trPr>
        <w:tc>
          <w:tcPr>
            <w:tcW w:w="601" w:type="dxa"/>
          </w:tcPr>
          <w:p w:rsidR="0031005E" w:rsidRPr="0086543B" w:rsidRDefault="00E95473" w:rsidP="00BB166E">
            <w:pPr>
              <w:ind w:firstLine="0"/>
              <w:jc w:val="center"/>
              <w:rPr>
                <w:szCs w:val="24"/>
              </w:rPr>
            </w:pPr>
            <w:r w:rsidRPr="0086543B">
              <w:rPr>
                <w:szCs w:val="24"/>
              </w:rPr>
              <w:t>1.</w:t>
            </w:r>
          </w:p>
        </w:tc>
        <w:tc>
          <w:tcPr>
            <w:tcW w:w="2324" w:type="dxa"/>
          </w:tcPr>
          <w:p w:rsidR="0031005E" w:rsidRPr="0086543B" w:rsidRDefault="0031005E" w:rsidP="00BB166E">
            <w:pPr>
              <w:ind w:firstLine="0"/>
              <w:jc w:val="center"/>
              <w:rPr>
                <w:color w:val="000000"/>
                <w:szCs w:val="24"/>
              </w:rPr>
            </w:pPr>
            <w:r w:rsidRPr="0086543B">
              <w:rPr>
                <w:color w:val="000000"/>
                <w:szCs w:val="24"/>
              </w:rPr>
              <w:t>г.Зеленодольск</w:t>
            </w:r>
          </w:p>
        </w:tc>
        <w:tc>
          <w:tcPr>
            <w:tcW w:w="2179" w:type="dxa"/>
          </w:tcPr>
          <w:p w:rsidR="0031005E" w:rsidRPr="0086543B" w:rsidRDefault="0031005E" w:rsidP="00BB166E">
            <w:pPr>
              <w:ind w:firstLine="0"/>
              <w:jc w:val="center"/>
              <w:rPr>
                <w:color w:val="000000"/>
                <w:szCs w:val="24"/>
              </w:rPr>
            </w:pPr>
            <w:r w:rsidRPr="0086543B">
              <w:rPr>
                <w:color w:val="000000"/>
                <w:szCs w:val="24"/>
              </w:rPr>
              <w:t xml:space="preserve">ПС 220/110/35/6кВ </w:t>
            </w:r>
            <w:r w:rsidR="00E95473" w:rsidRPr="0086543B">
              <w:rPr>
                <w:color w:val="000000"/>
                <w:szCs w:val="24"/>
              </w:rPr>
              <w:t>«</w:t>
            </w:r>
            <w:r w:rsidRPr="0086543B">
              <w:rPr>
                <w:color w:val="000000"/>
                <w:szCs w:val="24"/>
              </w:rPr>
              <w:t>Зеленодольская</w:t>
            </w:r>
            <w:r w:rsidR="00E95473"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r w:rsidRPr="0086543B">
              <w:rPr>
                <w:color w:val="000000"/>
                <w:szCs w:val="24"/>
              </w:rPr>
              <w:t>МВА</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56,5</w:t>
            </w: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E95473" w:rsidP="00BB166E">
            <w:pPr>
              <w:ind w:firstLine="0"/>
              <w:jc w:val="center"/>
              <w:rPr>
                <w:szCs w:val="24"/>
              </w:rPr>
            </w:pPr>
            <w:r w:rsidRPr="0086543B">
              <w:rPr>
                <w:szCs w:val="24"/>
              </w:rPr>
              <w:t>2</w:t>
            </w:r>
            <w:r w:rsidR="0031005E" w:rsidRPr="0086543B">
              <w:rPr>
                <w:szCs w:val="24"/>
              </w:rPr>
              <w:t>.</w:t>
            </w:r>
          </w:p>
        </w:tc>
        <w:tc>
          <w:tcPr>
            <w:tcW w:w="2324" w:type="dxa"/>
          </w:tcPr>
          <w:p w:rsidR="0031005E" w:rsidRPr="0086543B" w:rsidRDefault="0031005E" w:rsidP="00BB166E">
            <w:pPr>
              <w:ind w:firstLine="0"/>
              <w:jc w:val="center"/>
              <w:rPr>
                <w:color w:val="000000"/>
                <w:szCs w:val="24"/>
              </w:rPr>
            </w:pPr>
            <w:r w:rsidRPr="0086543B">
              <w:rPr>
                <w:color w:val="000000"/>
                <w:szCs w:val="24"/>
              </w:rPr>
              <w:t>с.Бишбатман</w:t>
            </w:r>
          </w:p>
        </w:tc>
        <w:tc>
          <w:tcPr>
            <w:tcW w:w="2179" w:type="dxa"/>
          </w:tcPr>
          <w:p w:rsidR="0031005E" w:rsidRPr="0086543B" w:rsidRDefault="0031005E" w:rsidP="00BB166E">
            <w:pPr>
              <w:ind w:firstLine="0"/>
              <w:jc w:val="center"/>
              <w:rPr>
                <w:color w:val="000000"/>
                <w:szCs w:val="24"/>
              </w:rPr>
            </w:pPr>
            <w:r w:rsidRPr="0086543B">
              <w:rPr>
                <w:color w:val="000000"/>
                <w:szCs w:val="24"/>
              </w:rPr>
              <w:t xml:space="preserve">ПС 110/10 кВ </w:t>
            </w:r>
            <w:r w:rsidR="00E95473" w:rsidRPr="0086543B">
              <w:rPr>
                <w:color w:val="000000"/>
                <w:szCs w:val="24"/>
              </w:rPr>
              <w:t>«</w:t>
            </w:r>
            <w:r w:rsidRPr="0086543B">
              <w:rPr>
                <w:color w:val="000000"/>
                <w:szCs w:val="24"/>
              </w:rPr>
              <w:t>Бишбатман</w:t>
            </w:r>
            <w:r w:rsidR="00E95473"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E95473" w:rsidP="00BB166E">
            <w:pPr>
              <w:ind w:firstLine="0"/>
              <w:jc w:val="center"/>
              <w:rPr>
                <w:szCs w:val="24"/>
              </w:rPr>
            </w:pPr>
            <w:r w:rsidRPr="0086543B">
              <w:rPr>
                <w:szCs w:val="24"/>
              </w:rPr>
              <w:t>3</w:t>
            </w:r>
            <w:r w:rsidR="0031005E" w:rsidRPr="0086543B">
              <w:rPr>
                <w:szCs w:val="24"/>
              </w:rPr>
              <w:t>.</w:t>
            </w:r>
          </w:p>
        </w:tc>
        <w:tc>
          <w:tcPr>
            <w:tcW w:w="2324" w:type="dxa"/>
          </w:tcPr>
          <w:p w:rsidR="0031005E" w:rsidRPr="0086543B" w:rsidRDefault="0031005E" w:rsidP="009126E2">
            <w:pPr>
              <w:ind w:firstLine="0"/>
              <w:jc w:val="center"/>
              <w:rPr>
                <w:color w:val="000000"/>
                <w:szCs w:val="24"/>
              </w:rPr>
            </w:pPr>
            <w:r w:rsidRPr="0086543B">
              <w:rPr>
                <w:color w:val="000000"/>
                <w:szCs w:val="24"/>
              </w:rPr>
              <w:t>пгт</w:t>
            </w:r>
            <w:r w:rsidRPr="0086543B">
              <w:rPr>
                <w:color w:val="000000"/>
                <w:szCs w:val="24"/>
                <w:lang w:val="tt-RU"/>
              </w:rPr>
              <w:t>.</w:t>
            </w:r>
            <w:r w:rsidRPr="0086543B">
              <w:rPr>
                <w:color w:val="000000"/>
                <w:szCs w:val="24"/>
              </w:rPr>
              <w:t>Васильево</w:t>
            </w:r>
          </w:p>
        </w:tc>
        <w:tc>
          <w:tcPr>
            <w:tcW w:w="2179" w:type="dxa"/>
          </w:tcPr>
          <w:p w:rsidR="00E95473" w:rsidRPr="0086543B" w:rsidRDefault="0031005E" w:rsidP="00BB166E">
            <w:pPr>
              <w:ind w:firstLine="0"/>
              <w:jc w:val="center"/>
              <w:rPr>
                <w:szCs w:val="24"/>
              </w:rPr>
            </w:pPr>
            <w:r w:rsidRPr="0086543B">
              <w:rPr>
                <w:szCs w:val="24"/>
              </w:rPr>
              <w:t xml:space="preserve">ПС 110кВ </w:t>
            </w:r>
          </w:p>
          <w:p w:rsidR="0031005E" w:rsidRPr="0086543B" w:rsidRDefault="00E95473" w:rsidP="00BB166E">
            <w:pPr>
              <w:ind w:firstLine="0"/>
              <w:jc w:val="center"/>
              <w:rPr>
                <w:szCs w:val="24"/>
              </w:rPr>
            </w:pPr>
            <w:r w:rsidRPr="0086543B">
              <w:rPr>
                <w:szCs w:val="24"/>
              </w:rPr>
              <w:t>«</w:t>
            </w:r>
            <w:r w:rsidR="0031005E" w:rsidRPr="0086543B">
              <w:rPr>
                <w:szCs w:val="24"/>
              </w:rPr>
              <w:t>Васильево</w:t>
            </w:r>
            <w:r w:rsidRPr="0086543B">
              <w:rPr>
                <w:szCs w:val="24"/>
              </w:rPr>
              <w:t>»</w:t>
            </w:r>
          </w:p>
        </w:tc>
        <w:tc>
          <w:tcPr>
            <w:tcW w:w="1986" w:type="dxa"/>
          </w:tcPr>
          <w:p w:rsidR="0031005E" w:rsidRPr="0086543B" w:rsidRDefault="0031005E" w:rsidP="00BB166E">
            <w:pPr>
              <w:ind w:firstLine="0"/>
              <w:jc w:val="center"/>
              <w:rPr>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r w:rsidRPr="0086543B">
              <w:rPr>
                <w:color w:val="000000"/>
                <w:szCs w:val="24"/>
              </w:rPr>
              <w:t>МВА</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32</w:t>
            </w: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71097A" w:rsidP="00BB166E">
            <w:pPr>
              <w:ind w:firstLine="0"/>
              <w:jc w:val="center"/>
              <w:rPr>
                <w:szCs w:val="24"/>
              </w:rPr>
            </w:pPr>
            <w:r w:rsidRPr="0086543B">
              <w:rPr>
                <w:szCs w:val="24"/>
              </w:rPr>
              <w:t>4.</w:t>
            </w:r>
          </w:p>
        </w:tc>
        <w:tc>
          <w:tcPr>
            <w:tcW w:w="2324" w:type="dxa"/>
          </w:tcPr>
          <w:p w:rsidR="0031005E" w:rsidRPr="0086543B" w:rsidRDefault="0031005E" w:rsidP="00BB166E">
            <w:pPr>
              <w:ind w:firstLine="0"/>
              <w:jc w:val="center"/>
              <w:rPr>
                <w:color w:val="000000"/>
                <w:szCs w:val="24"/>
              </w:rPr>
            </w:pPr>
            <w:r w:rsidRPr="0086543B">
              <w:rPr>
                <w:color w:val="000000"/>
                <w:szCs w:val="24"/>
              </w:rPr>
              <w:t>Зеленодольский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31005E" w:rsidRPr="0086543B" w:rsidRDefault="0031005E" w:rsidP="00BB166E">
            <w:pPr>
              <w:autoSpaceDE w:val="0"/>
              <w:autoSpaceDN w:val="0"/>
              <w:adjustRightInd w:val="0"/>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B1177">
            <w:pPr>
              <w:ind w:firstLine="0"/>
              <w:jc w:val="center"/>
              <w:rPr>
                <w:color w:val="000000"/>
                <w:szCs w:val="24"/>
              </w:rPr>
            </w:pPr>
            <w:r w:rsidRPr="0086543B">
              <w:rPr>
                <w:color w:val="000000"/>
                <w:szCs w:val="24"/>
                <w:lang w:val="tt-RU"/>
              </w:rPr>
              <w:t>е</w:t>
            </w:r>
            <w:r w:rsidRPr="0086543B">
              <w:rPr>
                <w:color w:val="000000"/>
                <w:szCs w:val="24"/>
              </w:rPr>
              <w:t>д</w:t>
            </w:r>
            <w:r w:rsidR="005B1177" w:rsidRPr="0086543B">
              <w:rPr>
                <w:color w:val="000000"/>
                <w:szCs w:val="24"/>
              </w:rPr>
              <w:t>иниц</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52</w:t>
            </w:r>
          </w:p>
        </w:tc>
        <w:tc>
          <w:tcPr>
            <w:tcW w:w="1034" w:type="dxa"/>
          </w:tcPr>
          <w:p w:rsidR="0031005E" w:rsidRPr="0086543B" w:rsidRDefault="0031005E" w:rsidP="00BB166E">
            <w:pPr>
              <w:ind w:firstLine="0"/>
              <w:jc w:val="center"/>
              <w:rPr>
                <w:szCs w:val="24"/>
              </w:rPr>
            </w:pPr>
            <w:r w:rsidRPr="0086543B">
              <w:rPr>
                <w:szCs w:val="24"/>
              </w:rPr>
              <w:t>+</w:t>
            </w:r>
          </w:p>
        </w:tc>
        <w:tc>
          <w:tcPr>
            <w:tcW w:w="1134" w:type="dxa"/>
          </w:tcPr>
          <w:p w:rsidR="0031005E" w:rsidRPr="0086543B" w:rsidRDefault="0031005E" w:rsidP="00BB166E">
            <w:pPr>
              <w:ind w:firstLine="0"/>
              <w:jc w:val="center"/>
              <w:rPr>
                <w:szCs w:val="24"/>
              </w:rPr>
            </w:pPr>
          </w:p>
        </w:tc>
        <w:tc>
          <w:tcPr>
            <w:tcW w:w="1791" w:type="dxa"/>
          </w:tcPr>
          <w:p w:rsidR="0031005E" w:rsidRPr="0086543B" w:rsidRDefault="0031005E" w:rsidP="00BB166E">
            <w:pPr>
              <w:ind w:firstLine="0"/>
              <w:jc w:val="center"/>
              <w:rPr>
                <w:szCs w:val="24"/>
                <w:lang w:val="tt-RU"/>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w:t>
            </w:r>
            <w:r w:rsidRPr="0086543B">
              <w:rPr>
                <w:szCs w:val="24"/>
                <w:lang w:val="tt-RU"/>
              </w:rPr>
              <w:t xml:space="preserve"> – </w:t>
            </w:r>
          </w:p>
          <w:p w:rsidR="0031005E" w:rsidRPr="0086543B" w:rsidRDefault="0031005E" w:rsidP="00BB166E">
            <w:pPr>
              <w:ind w:firstLine="0"/>
              <w:jc w:val="center"/>
              <w:rPr>
                <w:szCs w:val="24"/>
              </w:rPr>
            </w:pPr>
            <w:r w:rsidRPr="0086543B">
              <w:rPr>
                <w:szCs w:val="24"/>
              </w:rPr>
              <w:t>2020 годы»</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Кайбицкий муниципальный район</w:t>
            </w:r>
          </w:p>
        </w:tc>
      </w:tr>
      <w:tr w:rsidR="0031005E" w:rsidRPr="0086543B" w:rsidTr="00CD2670">
        <w:trPr>
          <w:cantSplit/>
          <w:trHeight w:val="284"/>
          <w:jc w:val="center"/>
        </w:trPr>
        <w:tc>
          <w:tcPr>
            <w:tcW w:w="601" w:type="dxa"/>
          </w:tcPr>
          <w:p w:rsidR="0031005E" w:rsidRPr="0086543B" w:rsidRDefault="0031005E" w:rsidP="00BB166E">
            <w:pPr>
              <w:ind w:firstLine="0"/>
              <w:jc w:val="center"/>
              <w:rPr>
                <w:szCs w:val="24"/>
              </w:rPr>
            </w:pPr>
            <w:r w:rsidRPr="0086543B">
              <w:rPr>
                <w:szCs w:val="24"/>
              </w:rPr>
              <w:t>1.</w:t>
            </w:r>
          </w:p>
        </w:tc>
        <w:tc>
          <w:tcPr>
            <w:tcW w:w="2324" w:type="dxa"/>
          </w:tcPr>
          <w:p w:rsidR="0031005E" w:rsidRPr="0086543B" w:rsidRDefault="0031005E" w:rsidP="00BB166E">
            <w:pPr>
              <w:ind w:firstLine="0"/>
              <w:jc w:val="center"/>
              <w:rPr>
                <w:color w:val="000000"/>
                <w:szCs w:val="24"/>
              </w:rPr>
            </w:pPr>
            <w:r w:rsidRPr="0086543B">
              <w:rPr>
                <w:color w:val="000000"/>
                <w:szCs w:val="24"/>
              </w:rPr>
              <w:t>Федоровское СП, с.Федоровское, ул.Новая</w:t>
            </w:r>
          </w:p>
        </w:tc>
        <w:tc>
          <w:tcPr>
            <w:tcW w:w="2179" w:type="dxa"/>
          </w:tcPr>
          <w:p w:rsidR="0031005E" w:rsidRPr="0086543B" w:rsidRDefault="0031005E" w:rsidP="00BB166E">
            <w:pPr>
              <w:ind w:firstLine="0"/>
              <w:jc w:val="center"/>
              <w:rPr>
                <w:color w:val="000000"/>
                <w:szCs w:val="24"/>
              </w:rPr>
            </w:pPr>
            <w:r w:rsidRPr="0086543B">
              <w:rPr>
                <w:color w:val="000000"/>
                <w:szCs w:val="24"/>
              </w:rPr>
              <w:t xml:space="preserve">ПС 110/6 кВ </w:t>
            </w:r>
            <w:r w:rsidR="0071097A" w:rsidRPr="0086543B">
              <w:rPr>
                <w:color w:val="000000"/>
                <w:szCs w:val="24"/>
              </w:rPr>
              <w:t>«</w:t>
            </w:r>
            <w:r w:rsidRPr="0086543B">
              <w:rPr>
                <w:color w:val="000000"/>
                <w:szCs w:val="24"/>
              </w:rPr>
              <w:t>Федоровская</w:t>
            </w:r>
            <w:r w:rsidR="0071097A"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Камско-Устьинский муниципальный район</w:t>
            </w:r>
          </w:p>
        </w:tc>
      </w:tr>
      <w:tr w:rsidR="0031005E" w:rsidRPr="0086543B" w:rsidTr="00CD2670">
        <w:trPr>
          <w:cantSplit/>
          <w:trHeight w:val="284"/>
          <w:jc w:val="center"/>
        </w:trPr>
        <w:tc>
          <w:tcPr>
            <w:tcW w:w="601" w:type="dxa"/>
          </w:tcPr>
          <w:p w:rsidR="0031005E" w:rsidRPr="0086543B" w:rsidRDefault="0031005E" w:rsidP="00BB166E">
            <w:pPr>
              <w:ind w:firstLine="0"/>
              <w:jc w:val="center"/>
              <w:rPr>
                <w:szCs w:val="24"/>
              </w:rPr>
            </w:pPr>
            <w:r w:rsidRPr="0086543B">
              <w:rPr>
                <w:szCs w:val="24"/>
              </w:rPr>
              <w:t>1.</w:t>
            </w:r>
          </w:p>
        </w:tc>
        <w:tc>
          <w:tcPr>
            <w:tcW w:w="2324" w:type="dxa"/>
          </w:tcPr>
          <w:p w:rsidR="0031005E" w:rsidRPr="0086543B" w:rsidRDefault="0031005E" w:rsidP="00BB166E">
            <w:pPr>
              <w:ind w:firstLine="0"/>
              <w:jc w:val="center"/>
              <w:rPr>
                <w:color w:val="000000"/>
                <w:szCs w:val="24"/>
              </w:rPr>
            </w:pPr>
            <w:r w:rsidRPr="0086543B">
              <w:rPr>
                <w:color w:val="000000"/>
                <w:szCs w:val="24"/>
              </w:rPr>
              <w:t>Камско-Устьинский муниципальный район</w:t>
            </w:r>
          </w:p>
        </w:tc>
        <w:tc>
          <w:tcPr>
            <w:tcW w:w="2179" w:type="dxa"/>
          </w:tcPr>
          <w:p w:rsidR="0031005E" w:rsidRPr="0086543B" w:rsidRDefault="0031005E" w:rsidP="0071097A">
            <w:pPr>
              <w:ind w:firstLine="0"/>
              <w:jc w:val="center"/>
              <w:rPr>
                <w:color w:val="000000"/>
                <w:szCs w:val="24"/>
              </w:rPr>
            </w:pPr>
            <w:r w:rsidRPr="0086543B">
              <w:rPr>
                <w:color w:val="000000"/>
                <w:szCs w:val="24"/>
              </w:rPr>
              <w:t xml:space="preserve">ПС 110/10 кВ </w:t>
            </w:r>
            <w:r w:rsidR="0071097A" w:rsidRPr="0086543B">
              <w:rPr>
                <w:color w:val="000000"/>
                <w:szCs w:val="24"/>
              </w:rPr>
              <w:t>«</w:t>
            </w:r>
            <w:r w:rsidRPr="0086543B">
              <w:rPr>
                <w:color w:val="000000"/>
                <w:szCs w:val="24"/>
              </w:rPr>
              <w:t>К</w:t>
            </w:r>
            <w:r w:rsidR="0071097A" w:rsidRPr="0086543B">
              <w:rPr>
                <w:color w:val="000000"/>
                <w:szCs w:val="24"/>
              </w:rPr>
              <w:t xml:space="preserve">амское </w:t>
            </w:r>
            <w:r w:rsidRPr="0086543B">
              <w:rPr>
                <w:color w:val="000000"/>
                <w:szCs w:val="24"/>
              </w:rPr>
              <w:t>Устье</w:t>
            </w:r>
            <w:r w:rsidR="0071097A"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r w:rsidRPr="0086543B">
              <w:rPr>
                <w:color w:val="000000"/>
                <w:szCs w:val="24"/>
              </w:rPr>
              <w:t>МВА</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10</w:t>
            </w: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BB166E">
            <w:pPr>
              <w:ind w:firstLine="0"/>
              <w:jc w:val="center"/>
              <w:rPr>
                <w:szCs w:val="24"/>
              </w:rPr>
            </w:pPr>
            <w:r w:rsidRPr="0086543B">
              <w:rPr>
                <w:szCs w:val="24"/>
              </w:rPr>
              <w:t>2.</w:t>
            </w:r>
          </w:p>
        </w:tc>
        <w:tc>
          <w:tcPr>
            <w:tcW w:w="2324" w:type="dxa"/>
          </w:tcPr>
          <w:p w:rsidR="0031005E" w:rsidRPr="0086543B" w:rsidRDefault="0031005E" w:rsidP="00BB166E">
            <w:pPr>
              <w:ind w:firstLine="0"/>
              <w:jc w:val="center"/>
              <w:rPr>
                <w:color w:val="000000"/>
                <w:szCs w:val="24"/>
              </w:rPr>
            </w:pPr>
            <w:r w:rsidRPr="0086543B">
              <w:rPr>
                <w:color w:val="000000"/>
                <w:szCs w:val="24"/>
              </w:rPr>
              <w:t>Камско-Устьинский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 xml:space="preserve">ПС 110/10 кВ </w:t>
            </w:r>
            <w:r w:rsidR="0071097A" w:rsidRPr="0086543B">
              <w:rPr>
                <w:color w:val="000000"/>
                <w:szCs w:val="24"/>
              </w:rPr>
              <w:t>«</w:t>
            </w:r>
            <w:r w:rsidRPr="0086543B">
              <w:rPr>
                <w:color w:val="000000"/>
                <w:szCs w:val="24"/>
              </w:rPr>
              <w:t>Красновидово</w:t>
            </w:r>
            <w:r w:rsidR="0071097A"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BB166E">
            <w:pPr>
              <w:ind w:firstLine="0"/>
              <w:jc w:val="center"/>
              <w:rPr>
                <w:szCs w:val="24"/>
              </w:rPr>
            </w:pPr>
            <w:r w:rsidRPr="0086543B">
              <w:rPr>
                <w:szCs w:val="24"/>
              </w:rPr>
              <w:t>3.</w:t>
            </w:r>
          </w:p>
        </w:tc>
        <w:tc>
          <w:tcPr>
            <w:tcW w:w="2324" w:type="dxa"/>
          </w:tcPr>
          <w:p w:rsidR="0031005E" w:rsidRPr="0086543B" w:rsidRDefault="0031005E" w:rsidP="00BB166E">
            <w:pPr>
              <w:ind w:firstLine="0"/>
              <w:jc w:val="center"/>
              <w:rPr>
                <w:color w:val="000000"/>
                <w:szCs w:val="24"/>
              </w:rPr>
            </w:pPr>
            <w:r w:rsidRPr="0086543B">
              <w:rPr>
                <w:color w:val="000000"/>
                <w:szCs w:val="24"/>
              </w:rPr>
              <w:t>Камско-Устьинский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 xml:space="preserve">ПС 110/10 кВ </w:t>
            </w:r>
            <w:r w:rsidR="00AC1D25" w:rsidRPr="0086543B">
              <w:rPr>
                <w:color w:val="000000"/>
                <w:szCs w:val="24"/>
              </w:rPr>
              <w:t>«</w:t>
            </w:r>
            <w:r w:rsidRPr="0086543B">
              <w:rPr>
                <w:color w:val="000000"/>
                <w:szCs w:val="24"/>
              </w:rPr>
              <w:t>Караталга</w:t>
            </w:r>
            <w:r w:rsidR="00AC1D25"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BB166E">
            <w:pPr>
              <w:ind w:firstLine="0"/>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Камско-Устьинский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31005E" w:rsidRPr="0086543B" w:rsidRDefault="0031005E" w:rsidP="00BB166E">
            <w:pPr>
              <w:autoSpaceDE w:val="0"/>
              <w:autoSpaceDN w:val="0"/>
              <w:adjustRightInd w:val="0"/>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B1177">
            <w:pPr>
              <w:ind w:firstLine="0"/>
              <w:jc w:val="center"/>
              <w:rPr>
                <w:color w:val="000000"/>
                <w:szCs w:val="24"/>
              </w:rPr>
            </w:pPr>
            <w:r w:rsidRPr="0086543B">
              <w:rPr>
                <w:color w:val="000000"/>
                <w:szCs w:val="24"/>
                <w:lang w:val="tt-RU"/>
              </w:rPr>
              <w:t>е</w:t>
            </w:r>
            <w:r w:rsidRPr="0086543B">
              <w:rPr>
                <w:color w:val="000000"/>
                <w:szCs w:val="24"/>
              </w:rPr>
              <w:t>д</w:t>
            </w:r>
            <w:r w:rsidR="005B1177" w:rsidRPr="0086543B">
              <w:rPr>
                <w:color w:val="000000"/>
                <w:szCs w:val="24"/>
              </w:rPr>
              <w:t>иниц</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796</w:t>
            </w:r>
          </w:p>
        </w:tc>
        <w:tc>
          <w:tcPr>
            <w:tcW w:w="1034" w:type="dxa"/>
          </w:tcPr>
          <w:p w:rsidR="0031005E" w:rsidRPr="0086543B" w:rsidRDefault="0031005E" w:rsidP="00BB166E">
            <w:pPr>
              <w:ind w:firstLine="0"/>
              <w:jc w:val="center"/>
              <w:rPr>
                <w:szCs w:val="24"/>
              </w:rPr>
            </w:pPr>
            <w:r w:rsidRPr="0086543B">
              <w:rPr>
                <w:szCs w:val="24"/>
              </w:rPr>
              <w:t>+</w:t>
            </w:r>
          </w:p>
        </w:tc>
        <w:tc>
          <w:tcPr>
            <w:tcW w:w="1134" w:type="dxa"/>
          </w:tcPr>
          <w:p w:rsidR="0031005E" w:rsidRPr="0086543B" w:rsidRDefault="0031005E" w:rsidP="00BB166E">
            <w:pPr>
              <w:ind w:firstLine="0"/>
              <w:jc w:val="center"/>
              <w:rPr>
                <w:szCs w:val="24"/>
              </w:rPr>
            </w:pPr>
          </w:p>
        </w:tc>
        <w:tc>
          <w:tcPr>
            <w:tcW w:w="1791" w:type="dxa"/>
          </w:tcPr>
          <w:p w:rsidR="0031005E" w:rsidRPr="0086543B" w:rsidRDefault="0031005E" w:rsidP="00BB166E">
            <w:pPr>
              <w:ind w:firstLine="0"/>
              <w:jc w:val="center"/>
              <w:rPr>
                <w:szCs w:val="24"/>
                <w:lang w:val="tt-RU"/>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w:t>
            </w:r>
            <w:r w:rsidRPr="0086543B">
              <w:rPr>
                <w:szCs w:val="24"/>
                <w:lang w:val="tt-RU"/>
              </w:rPr>
              <w:t xml:space="preserve"> – </w:t>
            </w:r>
          </w:p>
          <w:p w:rsidR="0031005E" w:rsidRPr="0086543B" w:rsidRDefault="0031005E" w:rsidP="00BB166E">
            <w:pPr>
              <w:ind w:firstLine="0"/>
              <w:jc w:val="center"/>
              <w:rPr>
                <w:szCs w:val="24"/>
                <w:lang w:val="tt-RU"/>
              </w:rPr>
            </w:pPr>
            <w:r w:rsidRPr="0086543B">
              <w:rPr>
                <w:szCs w:val="24"/>
              </w:rPr>
              <w:t>2020 годы»</w:t>
            </w:r>
          </w:p>
        </w:tc>
      </w:tr>
      <w:tr w:rsidR="0031005E" w:rsidRPr="0086543B" w:rsidTr="00CD2670">
        <w:trPr>
          <w:cantSplit/>
          <w:trHeight w:val="284"/>
          <w:jc w:val="center"/>
        </w:trPr>
        <w:tc>
          <w:tcPr>
            <w:tcW w:w="15479" w:type="dxa"/>
            <w:gridSpan w:val="11"/>
            <w:vAlign w:val="center"/>
          </w:tcPr>
          <w:p w:rsidR="0031005E" w:rsidRPr="0086543B" w:rsidRDefault="0031005E" w:rsidP="00BB166E">
            <w:pPr>
              <w:ind w:firstLine="0"/>
              <w:jc w:val="center"/>
              <w:rPr>
                <w:szCs w:val="24"/>
              </w:rPr>
            </w:pPr>
            <w:r w:rsidRPr="0086543B">
              <w:rPr>
                <w:b/>
                <w:szCs w:val="24"/>
              </w:rPr>
              <w:t>Кукмо</w:t>
            </w:r>
            <w:r w:rsidRPr="0086543B">
              <w:rPr>
                <w:b/>
                <w:szCs w:val="24"/>
                <w:lang w:val="tt-RU"/>
              </w:rPr>
              <w:t>рс</w:t>
            </w:r>
            <w:r w:rsidRPr="0086543B">
              <w:rPr>
                <w:b/>
                <w:szCs w:val="24"/>
              </w:rPr>
              <w:t>кий 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59"/>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Кукморский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 xml:space="preserve">ВЛ 110 кВ </w:t>
            </w:r>
            <w:r w:rsidR="00AC1D25" w:rsidRPr="0086543B">
              <w:rPr>
                <w:color w:val="000000"/>
                <w:szCs w:val="24"/>
              </w:rPr>
              <w:t>«</w:t>
            </w:r>
            <w:r w:rsidRPr="0086543B">
              <w:rPr>
                <w:color w:val="000000"/>
                <w:szCs w:val="24"/>
              </w:rPr>
              <w:t>Каенсар-Кукмор</w:t>
            </w:r>
            <w:r w:rsidR="00AC1D25"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BB166E">
            <w:pPr>
              <w:ind w:firstLine="0"/>
              <w:jc w:val="center"/>
              <w:rPr>
                <w:color w:val="000000"/>
                <w:szCs w:val="24"/>
              </w:rPr>
            </w:pPr>
            <w:r w:rsidRPr="0086543B">
              <w:rPr>
                <w:color w:val="000000"/>
                <w:szCs w:val="24"/>
              </w:rPr>
              <w:t>км</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14</w:t>
            </w: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9"/>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Кукморский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ВЛ 110 кВ Отпайка на Кукмор</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r w:rsidRPr="0086543B">
              <w:rPr>
                <w:color w:val="000000"/>
                <w:szCs w:val="24"/>
              </w:rPr>
              <w:t>км</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2,93</w:t>
            </w: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9"/>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с.Каенсар</w:t>
            </w:r>
          </w:p>
        </w:tc>
        <w:tc>
          <w:tcPr>
            <w:tcW w:w="2179" w:type="dxa"/>
          </w:tcPr>
          <w:p w:rsidR="00AC1D25" w:rsidRPr="0086543B" w:rsidRDefault="0031005E" w:rsidP="00BB166E">
            <w:pPr>
              <w:ind w:firstLine="0"/>
              <w:jc w:val="center"/>
              <w:rPr>
                <w:color w:val="000000"/>
                <w:szCs w:val="24"/>
              </w:rPr>
            </w:pPr>
            <w:r w:rsidRPr="0086543B">
              <w:rPr>
                <w:color w:val="000000"/>
                <w:szCs w:val="24"/>
              </w:rPr>
              <w:t>ПС 110/10</w:t>
            </w:r>
          </w:p>
          <w:p w:rsidR="0031005E" w:rsidRPr="0086543B" w:rsidRDefault="0031005E" w:rsidP="00BB166E">
            <w:pPr>
              <w:ind w:firstLine="0"/>
              <w:jc w:val="center"/>
              <w:rPr>
                <w:color w:val="000000"/>
                <w:szCs w:val="24"/>
              </w:rPr>
            </w:pPr>
            <w:r w:rsidRPr="0086543B">
              <w:rPr>
                <w:color w:val="000000"/>
                <w:szCs w:val="24"/>
              </w:rPr>
              <w:t xml:space="preserve"> </w:t>
            </w:r>
            <w:r w:rsidR="00AC1D25" w:rsidRPr="0086543B">
              <w:rPr>
                <w:color w:val="000000"/>
                <w:szCs w:val="24"/>
              </w:rPr>
              <w:t>«</w:t>
            </w:r>
            <w:r w:rsidRPr="0086543B">
              <w:rPr>
                <w:color w:val="000000"/>
                <w:szCs w:val="24"/>
              </w:rPr>
              <w:t>Каенсар</w:t>
            </w:r>
            <w:r w:rsidR="00AC1D25"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9"/>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с.Сардек</w:t>
            </w:r>
          </w:p>
        </w:tc>
        <w:tc>
          <w:tcPr>
            <w:tcW w:w="2179" w:type="dxa"/>
          </w:tcPr>
          <w:p w:rsidR="00AC1D25" w:rsidRPr="0086543B" w:rsidRDefault="0031005E" w:rsidP="00BB166E">
            <w:pPr>
              <w:ind w:firstLine="0"/>
              <w:jc w:val="center"/>
              <w:rPr>
                <w:color w:val="000000"/>
                <w:szCs w:val="24"/>
              </w:rPr>
            </w:pPr>
            <w:r w:rsidRPr="0086543B">
              <w:rPr>
                <w:color w:val="000000"/>
                <w:szCs w:val="24"/>
              </w:rPr>
              <w:t xml:space="preserve">ПС 110/10 </w:t>
            </w:r>
          </w:p>
          <w:p w:rsidR="0031005E" w:rsidRPr="0086543B" w:rsidRDefault="00AC1D25" w:rsidP="00BB166E">
            <w:pPr>
              <w:ind w:firstLine="0"/>
              <w:jc w:val="center"/>
              <w:rPr>
                <w:color w:val="000000"/>
                <w:szCs w:val="24"/>
              </w:rPr>
            </w:pPr>
            <w:r w:rsidRPr="0086543B">
              <w:rPr>
                <w:color w:val="000000"/>
                <w:szCs w:val="24"/>
              </w:rPr>
              <w:t>«</w:t>
            </w:r>
            <w:r w:rsidR="0031005E" w:rsidRPr="0086543B">
              <w:rPr>
                <w:color w:val="000000"/>
                <w:szCs w:val="24"/>
              </w:rPr>
              <w:t>Сардек</w:t>
            </w:r>
            <w:r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9"/>
              </w:numPr>
              <w:ind w:left="0" w:firstLine="0"/>
              <w:contextualSpacing/>
              <w:jc w:val="center"/>
              <w:rPr>
                <w:szCs w:val="24"/>
              </w:rPr>
            </w:pPr>
          </w:p>
        </w:tc>
        <w:tc>
          <w:tcPr>
            <w:tcW w:w="2324" w:type="dxa"/>
          </w:tcPr>
          <w:p w:rsidR="0031005E" w:rsidRPr="0086543B" w:rsidRDefault="00221B3E" w:rsidP="00BB166E">
            <w:pPr>
              <w:ind w:firstLine="0"/>
              <w:jc w:val="center"/>
              <w:rPr>
                <w:color w:val="000000"/>
                <w:szCs w:val="24"/>
              </w:rPr>
            </w:pPr>
            <w:r>
              <w:rPr>
                <w:color w:val="000000"/>
                <w:szCs w:val="24"/>
              </w:rPr>
              <w:t>г.Кукмор</w:t>
            </w:r>
            <w:r w:rsidR="0031005E" w:rsidRPr="0086543B">
              <w:rPr>
                <w:color w:val="000000"/>
                <w:szCs w:val="24"/>
              </w:rPr>
              <w:t xml:space="preserve">, переулок Тукая, </w:t>
            </w:r>
            <w:r w:rsidR="00AC1D25" w:rsidRPr="0086543B">
              <w:rPr>
                <w:color w:val="000000"/>
                <w:szCs w:val="24"/>
              </w:rPr>
              <w:t>д.</w:t>
            </w:r>
            <w:r w:rsidR="0031005E" w:rsidRPr="0086543B">
              <w:rPr>
                <w:color w:val="000000"/>
                <w:szCs w:val="24"/>
              </w:rPr>
              <w:t>14</w:t>
            </w:r>
          </w:p>
        </w:tc>
        <w:tc>
          <w:tcPr>
            <w:tcW w:w="2179" w:type="dxa"/>
          </w:tcPr>
          <w:p w:rsidR="00AC1D25" w:rsidRPr="0086543B" w:rsidRDefault="0031005E" w:rsidP="00BB166E">
            <w:pPr>
              <w:ind w:firstLine="0"/>
              <w:jc w:val="center"/>
              <w:rPr>
                <w:color w:val="000000"/>
                <w:szCs w:val="24"/>
              </w:rPr>
            </w:pPr>
            <w:r w:rsidRPr="0086543B">
              <w:rPr>
                <w:color w:val="000000"/>
                <w:szCs w:val="24"/>
              </w:rPr>
              <w:t xml:space="preserve">ПС 110/10 </w:t>
            </w:r>
          </w:p>
          <w:p w:rsidR="0031005E" w:rsidRPr="0086543B" w:rsidRDefault="00AC1D25" w:rsidP="00BB166E">
            <w:pPr>
              <w:ind w:firstLine="0"/>
              <w:jc w:val="center"/>
              <w:rPr>
                <w:color w:val="000000"/>
                <w:szCs w:val="24"/>
              </w:rPr>
            </w:pPr>
            <w:r w:rsidRPr="0086543B">
              <w:rPr>
                <w:color w:val="000000"/>
                <w:szCs w:val="24"/>
              </w:rPr>
              <w:t>«</w:t>
            </w:r>
            <w:r w:rsidR="0031005E" w:rsidRPr="0086543B">
              <w:rPr>
                <w:color w:val="000000"/>
                <w:szCs w:val="24"/>
              </w:rPr>
              <w:t>Кукмор</w:t>
            </w:r>
            <w:r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59"/>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Куморский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31005E" w:rsidRPr="0086543B" w:rsidRDefault="0031005E" w:rsidP="00BB166E">
            <w:pPr>
              <w:autoSpaceDE w:val="0"/>
              <w:autoSpaceDN w:val="0"/>
              <w:adjustRightInd w:val="0"/>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5B1177">
            <w:pPr>
              <w:ind w:firstLine="0"/>
              <w:jc w:val="center"/>
              <w:rPr>
                <w:color w:val="000000"/>
                <w:szCs w:val="24"/>
              </w:rPr>
            </w:pPr>
            <w:r w:rsidRPr="0086543B">
              <w:rPr>
                <w:color w:val="000000"/>
                <w:szCs w:val="24"/>
                <w:lang w:val="tt-RU"/>
              </w:rPr>
              <w:t>е</w:t>
            </w:r>
            <w:r w:rsidRPr="0086543B">
              <w:rPr>
                <w:color w:val="000000"/>
                <w:szCs w:val="24"/>
              </w:rPr>
              <w:t>д</w:t>
            </w:r>
            <w:r w:rsidR="005B1177" w:rsidRPr="0086543B">
              <w:rPr>
                <w:color w:val="000000"/>
                <w:szCs w:val="24"/>
              </w:rPr>
              <w:t>иниц</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922</w:t>
            </w:r>
          </w:p>
        </w:tc>
        <w:tc>
          <w:tcPr>
            <w:tcW w:w="1034" w:type="dxa"/>
          </w:tcPr>
          <w:p w:rsidR="0031005E" w:rsidRPr="0086543B" w:rsidRDefault="0031005E" w:rsidP="00BB166E">
            <w:pPr>
              <w:ind w:firstLine="0"/>
              <w:jc w:val="center"/>
              <w:rPr>
                <w:szCs w:val="24"/>
              </w:rPr>
            </w:pPr>
            <w:r w:rsidRPr="0086543B">
              <w:rPr>
                <w:szCs w:val="24"/>
              </w:rPr>
              <w:t>+</w:t>
            </w:r>
          </w:p>
        </w:tc>
        <w:tc>
          <w:tcPr>
            <w:tcW w:w="1134" w:type="dxa"/>
          </w:tcPr>
          <w:p w:rsidR="0031005E" w:rsidRPr="0086543B" w:rsidRDefault="0031005E" w:rsidP="00BB166E">
            <w:pPr>
              <w:ind w:firstLine="0"/>
              <w:jc w:val="center"/>
              <w:rPr>
                <w:szCs w:val="24"/>
              </w:rPr>
            </w:pPr>
          </w:p>
        </w:tc>
        <w:tc>
          <w:tcPr>
            <w:tcW w:w="1791" w:type="dxa"/>
          </w:tcPr>
          <w:p w:rsidR="0031005E" w:rsidRPr="0086543B" w:rsidRDefault="0031005E" w:rsidP="00BB166E">
            <w:pPr>
              <w:ind w:firstLine="0"/>
              <w:jc w:val="center"/>
              <w:rPr>
                <w:szCs w:val="24"/>
                <w:lang w:val="tt-RU"/>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w:t>
            </w:r>
            <w:r w:rsidRPr="0086543B">
              <w:rPr>
                <w:szCs w:val="24"/>
                <w:lang w:val="tt-RU"/>
              </w:rPr>
              <w:t xml:space="preserve"> – </w:t>
            </w:r>
          </w:p>
          <w:p w:rsidR="0031005E" w:rsidRPr="0086543B" w:rsidRDefault="0031005E" w:rsidP="00BB166E">
            <w:pPr>
              <w:ind w:firstLine="0"/>
              <w:jc w:val="center"/>
              <w:rPr>
                <w:szCs w:val="24"/>
              </w:rPr>
            </w:pPr>
            <w:r w:rsidRPr="0086543B">
              <w:rPr>
                <w:szCs w:val="24"/>
              </w:rPr>
              <w:t>2020 годы»</w:t>
            </w:r>
          </w:p>
        </w:tc>
      </w:tr>
      <w:tr w:rsidR="0031005E" w:rsidRPr="0086543B" w:rsidTr="00CD2670">
        <w:trPr>
          <w:cantSplit/>
          <w:trHeight w:val="284"/>
          <w:jc w:val="center"/>
        </w:trPr>
        <w:tc>
          <w:tcPr>
            <w:tcW w:w="15479" w:type="dxa"/>
            <w:gridSpan w:val="11"/>
            <w:vAlign w:val="center"/>
          </w:tcPr>
          <w:p w:rsidR="0031005E" w:rsidRPr="0086543B" w:rsidRDefault="0031005E" w:rsidP="00AA0F44">
            <w:pPr>
              <w:ind w:firstLine="0"/>
              <w:jc w:val="center"/>
              <w:rPr>
                <w:szCs w:val="24"/>
              </w:rPr>
            </w:pPr>
            <w:r w:rsidRPr="0086543B">
              <w:rPr>
                <w:b/>
                <w:szCs w:val="24"/>
              </w:rPr>
              <w:t>Лаишевский муниципальный район</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ВЛ 35 кВ</w:t>
            </w:r>
          </w:p>
        </w:tc>
        <w:tc>
          <w:tcPr>
            <w:tcW w:w="1986" w:type="dxa"/>
          </w:tcPr>
          <w:p w:rsidR="0031005E" w:rsidRPr="0086543B" w:rsidRDefault="002E0EB4" w:rsidP="00AC1D25">
            <w:pPr>
              <w:ind w:firstLine="0"/>
              <w:jc w:val="center"/>
              <w:rPr>
                <w:color w:val="000000"/>
                <w:szCs w:val="24"/>
              </w:rPr>
            </w:pPr>
            <w:r w:rsidRPr="0086543B">
              <w:rPr>
                <w:color w:val="000000"/>
                <w:szCs w:val="24"/>
              </w:rPr>
              <w:t>О</w:t>
            </w:r>
            <w:r w:rsidR="0031005E" w:rsidRPr="0086543B">
              <w:rPr>
                <w:color w:val="000000"/>
                <w:szCs w:val="24"/>
              </w:rPr>
              <w:t xml:space="preserve">тпайка на ПС 35 кВ </w:t>
            </w:r>
            <w:r w:rsidR="00AC1D25" w:rsidRPr="0086543B">
              <w:rPr>
                <w:color w:val="000000"/>
                <w:szCs w:val="24"/>
              </w:rPr>
              <w:t>«</w:t>
            </w:r>
            <w:r w:rsidR="0031005E" w:rsidRPr="0086543B">
              <w:rPr>
                <w:color w:val="000000"/>
                <w:szCs w:val="24"/>
              </w:rPr>
              <w:t>Боровое Матюшино</w:t>
            </w:r>
            <w:r w:rsidR="00AC1D25" w:rsidRPr="0086543B">
              <w:rPr>
                <w:color w:val="000000"/>
                <w:szCs w:val="24"/>
              </w:rPr>
              <w:t>»</w:t>
            </w:r>
            <w:r w:rsidR="0031005E" w:rsidRPr="0086543B">
              <w:rPr>
                <w:color w:val="000000"/>
                <w:szCs w:val="24"/>
              </w:rPr>
              <w:t xml:space="preserve"> от ВЛ 35 кВ </w:t>
            </w:r>
            <w:r w:rsidR="00AC1D25" w:rsidRPr="0086543B">
              <w:rPr>
                <w:color w:val="000000"/>
                <w:szCs w:val="24"/>
              </w:rPr>
              <w:t>«</w:t>
            </w:r>
            <w:r w:rsidR="0031005E" w:rsidRPr="0086543B">
              <w:rPr>
                <w:color w:val="000000"/>
                <w:szCs w:val="24"/>
              </w:rPr>
              <w:t>Нарм</w:t>
            </w:r>
            <w:r w:rsidR="00AC1D25" w:rsidRPr="0086543B">
              <w:rPr>
                <w:color w:val="000000"/>
                <w:szCs w:val="24"/>
              </w:rPr>
              <w:t>о</w:t>
            </w:r>
            <w:r w:rsidR="0031005E" w:rsidRPr="0086543B">
              <w:rPr>
                <w:color w:val="000000"/>
                <w:szCs w:val="24"/>
              </w:rPr>
              <w:t xml:space="preserve">нка </w:t>
            </w:r>
            <w:r w:rsidR="0031005E" w:rsidRPr="0086543B">
              <w:rPr>
                <w:color w:val="000000"/>
                <w:szCs w:val="24"/>
                <w:lang w:val="tt-RU"/>
              </w:rPr>
              <w:t>–</w:t>
            </w:r>
            <w:r w:rsidR="0031005E" w:rsidRPr="0086543B">
              <w:rPr>
                <w:color w:val="000000"/>
                <w:szCs w:val="24"/>
              </w:rPr>
              <w:t xml:space="preserve"> Лаишево</w:t>
            </w:r>
            <w:r w:rsidR="00AC1D25" w:rsidRPr="0086543B">
              <w:rPr>
                <w:color w:val="000000"/>
                <w:szCs w:val="24"/>
              </w:rPr>
              <w:t>»</w:t>
            </w:r>
            <w:r w:rsidR="0031005E" w:rsidRPr="0086543B">
              <w:rPr>
                <w:color w:val="000000"/>
                <w:szCs w:val="24"/>
              </w:rPr>
              <w:t xml:space="preserve"> (с переводом питания на ПС 110 кВ </w:t>
            </w:r>
            <w:r w:rsidR="00AC1D25" w:rsidRPr="0086543B">
              <w:rPr>
                <w:color w:val="000000"/>
                <w:szCs w:val="24"/>
              </w:rPr>
              <w:t>«</w:t>
            </w:r>
            <w:r w:rsidR="0031005E" w:rsidRPr="0086543B">
              <w:rPr>
                <w:color w:val="000000"/>
                <w:szCs w:val="24"/>
              </w:rPr>
              <w:t>Столбищ</w:t>
            </w:r>
            <w:r w:rsidR="00AC1D25" w:rsidRPr="0086543B">
              <w:rPr>
                <w:color w:val="000000"/>
                <w:szCs w:val="24"/>
              </w:rPr>
              <w:t>и»</w:t>
            </w:r>
            <w:r w:rsidR="0031005E" w:rsidRPr="0086543B">
              <w:rPr>
                <w:color w:val="000000"/>
                <w:szCs w:val="24"/>
              </w:rPr>
              <w:t>)</w:t>
            </w: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rP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ВЛ 110 кВ</w:t>
            </w:r>
          </w:p>
        </w:tc>
        <w:tc>
          <w:tcPr>
            <w:tcW w:w="1986" w:type="dxa"/>
          </w:tcPr>
          <w:p w:rsidR="0031005E" w:rsidRPr="0086543B" w:rsidRDefault="0031005E" w:rsidP="00BB166E">
            <w:pPr>
              <w:ind w:firstLine="0"/>
              <w:jc w:val="center"/>
              <w:rPr>
                <w:color w:val="000000"/>
                <w:szCs w:val="24"/>
              </w:rPr>
            </w:pPr>
            <w:r w:rsidRPr="0086543B">
              <w:rPr>
                <w:color w:val="000000"/>
                <w:szCs w:val="24"/>
              </w:rPr>
              <w:t xml:space="preserve">ВЛ 110 кВ от ПС </w:t>
            </w:r>
            <w:r w:rsidR="00AC1D25" w:rsidRPr="0086543B">
              <w:rPr>
                <w:color w:val="000000"/>
                <w:szCs w:val="24"/>
              </w:rPr>
              <w:t>«</w:t>
            </w:r>
            <w:r w:rsidRPr="0086543B">
              <w:rPr>
                <w:color w:val="000000"/>
                <w:szCs w:val="24"/>
              </w:rPr>
              <w:t>Центральная</w:t>
            </w:r>
            <w:r w:rsidR="00AC1D25" w:rsidRPr="0086543B">
              <w:rPr>
                <w:color w:val="000000"/>
                <w:szCs w:val="24"/>
              </w:rPr>
              <w:t>»</w:t>
            </w:r>
            <w:r w:rsidRPr="0086543B">
              <w:rPr>
                <w:color w:val="000000"/>
                <w:szCs w:val="24"/>
              </w:rPr>
              <w:t xml:space="preserve"> на ПС </w:t>
            </w:r>
            <w:r w:rsidR="00AC1D25" w:rsidRPr="0086543B">
              <w:rPr>
                <w:color w:val="000000"/>
                <w:szCs w:val="24"/>
              </w:rPr>
              <w:t>«</w:t>
            </w:r>
            <w:r w:rsidRPr="0086543B">
              <w:rPr>
                <w:color w:val="000000"/>
                <w:szCs w:val="24"/>
              </w:rPr>
              <w:t>Аэропорт</w:t>
            </w:r>
            <w:r w:rsidR="00AC1D25" w:rsidRPr="0086543B">
              <w:rPr>
                <w:color w:val="000000"/>
                <w:szCs w:val="24"/>
              </w:rPr>
              <w:t>»</w:t>
            </w:r>
          </w:p>
        </w:tc>
        <w:tc>
          <w:tcPr>
            <w:tcW w:w="1559" w:type="dxa"/>
          </w:tcPr>
          <w:p w:rsidR="0031005E" w:rsidRPr="0086543B" w:rsidRDefault="0031005E" w:rsidP="00BB166E">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rPr>
            </w:pPr>
            <w:r w:rsidRPr="0086543B">
              <w:rPr>
                <w:szCs w:val="24"/>
              </w:rPr>
              <w:t>Концепция развития территории «Лаишевского узла»</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ВЛ 35 кВ</w:t>
            </w:r>
          </w:p>
        </w:tc>
        <w:tc>
          <w:tcPr>
            <w:tcW w:w="1986" w:type="dxa"/>
          </w:tcPr>
          <w:p w:rsidR="0031005E" w:rsidRPr="0086543B" w:rsidRDefault="0031005E" w:rsidP="00AC1D25">
            <w:pPr>
              <w:ind w:firstLine="0"/>
              <w:jc w:val="center"/>
              <w:rPr>
                <w:color w:val="000000"/>
                <w:szCs w:val="24"/>
              </w:rPr>
            </w:pPr>
            <w:r w:rsidRPr="0086543B">
              <w:rPr>
                <w:color w:val="000000"/>
                <w:szCs w:val="24"/>
              </w:rPr>
              <w:t xml:space="preserve">ВЛ 35 кВ от ПС </w:t>
            </w:r>
            <w:r w:rsidR="00AC1D25" w:rsidRPr="0086543B">
              <w:rPr>
                <w:color w:val="000000"/>
                <w:szCs w:val="24"/>
              </w:rPr>
              <w:t>«</w:t>
            </w:r>
            <w:r w:rsidRPr="0086543B">
              <w:rPr>
                <w:color w:val="000000"/>
                <w:szCs w:val="24"/>
              </w:rPr>
              <w:t>Сокуры</w:t>
            </w:r>
            <w:r w:rsidR="00AC1D25" w:rsidRPr="0086543B">
              <w:rPr>
                <w:color w:val="000000"/>
                <w:szCs w:val="24"/>
              </w:rPr>
              <w:t>»</w:t>
            </w:r>
            <w:r w:rsidRPr="0086543B">
              <w:rPr>
                <w:color w:val="000000"/>
                <w:szCs w:val="24"/>
              </w:rPr>
              <w:t xml:space="preserve"> на </w:t>
            </w:r>
            <w:r w:rsidR="00AC1D25" w:rsidRPr="0086543B">
              <w:rPr>
                <w:color w:val="000000"/>
                <w:szCs w:val="24"/>
              </w:rPr>
              <w:t>н</w:t>
            </w:r>
            <w:r w:rsidRPr="0086543B">
              <w:rPr>
                <w:color w:val="000000"/>
                <w:szCs w:val="24"/>
              </w:rPr>
              <w:t xml:space="preserve">овую ПС-8 35/6 кВ и на </w:t>
            </w:r>
            <w:r w:rsidR="00AC1D25" w:rsidRPr="0086543B">
              <w:rPr>
                <w:color w:val="000000"/>
                <w:szCs w:val="24"/>
              </w:rPr>
              <w:t>н</w:t>
            </w:r>
            <w:r w:rsidRPr="0086543B">
              <w:rPr>
                <w:color w:val="000000"/>
                <w:szCs w:val="24"/>
              </w:rPr>
              <w:t>овую ПС-9 35/6 кВ</w:t>
            </w:r>
          </w:p>
        </w:tc>
        <w:tc>
          <w:tcPr>
            <w:tcW w:w="1559" w:type="dxa"/>
          </w:tcPr>
          <w:p w:rsidR="0031005E" w:rsidRPr="0086543B" w:rsidRDefault="0031005E" w:rsidP="00BB166E">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rPr>
            </w:pPr>
            <w:r w:rsidRPr="0086543B">
              <w:rPr>
                <w:szCs w:val="24"/>
              </w:rPr>
              <w:t>Концепция развития территории «Лаишевского узла»</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ВЛ 110 кВ</w:t>
            </w:r>
          </w:p>
        </w:tc>
        <w:tc>
          <w:tcPr>
            <w:tcW w:w="1986" w:type="dxa"/>
          </w:tcPr>
          <w:p w:rsidR="0031005E" w:rsidRPr="0086543B" w:rsidRDefault="0031005E" w:rsidP="00BB166E">
            <w:pPr>
              <w:ind w:firstLine="0"/>
              <w:jc w:val="center"/>
              <w:rPr>
                <w:color w:val="000000"/>
                <w:szCs w:val="24"/>
              </w:rPr>
            </w:pPr>
            <w:r w:rsidRPr="0086543B">
              <w:rPr>
                <w:color w:val="000000"/>
                <w:szCs w:val="24"/>
              </w:rPr>
              <w:t xml:space="preserve">ВЛ 110 кВ от ПС </w:t>
            </w:r>
            <w:r w:rsidR="00FA0509" w:rsidRPr="0086543B">
              <w:rPr>
                <w:color w:val="000000"/>
                <w:szCs w:val="24"/>
              </w:rPr>
              <w:t>«</w:t>
            </w:r>
            <w:r w:rsidRPr="0086543B">
              <w:rPr>
                <w:color w:val="000000"/>
                <w:szCs w:val="24"/>
              </w:rPr>
              <w:t>Центральная</w:t>
            </w:r>
            <w:r w:rsidR="00FA0509" w:rsidRPr="0086543B">
              <w:rPr>
                <w:color w:val="000000"/>
                <w:szCs w:val="24"/>
              </w:rPr>
              <w:t>»</w:t>
            </w:r>
            <w:r w:rsidRPr="0086543B">
              <w:rPr>
                <w:color w:val="000000"/>
                <w:szCs w:val="24"/>
              </w:rPr>
              <w:t xml:space="preserve"> на 110 ПС </w:t>
            </w:r>
            <w:r w:rsidR="00FA0509" w:rsidRPr="0086543B">
              <w:rPr>
                <w:color w:val="000000"/>
                <w:szCs w:val="24"/>
              </w:rPr>
              <w:t>«</w:t>
            </w:r>
            <w:r w:rsidRPr="0086543B">
              <w:rPr>
                <w:color w:val="000000"/>
                <w:szCs w:val="24"/>
              </w:rPr>
              <w:t>Ферма</w:t>
            </w:r>
            <w:r w:rsidR="00FA0509" w:rsidRPr="0086543B">
              <w:rPr>
                <w:color w:val="000000"/>
                <w:szCs w:val="24"/>
              </w:rPr>
              <w:t>»</w:t>
            </w:r>
          </w:p>
        </w:tc>
        <w:tc>
          <w:tcPr>
            <w:tcW w:w="1559" w:type="dxa"/>
          </w:tcPr>
          <w:p w:rsidR="0031005E" w:rsidRPr="0086543B" w:rsidRDefault="0031005E" w:rsidP="00BB166E">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rPr>
            </w:pPr>
            <w:r w:rsidRPr="0086543B">
              <w:rPr>
                <w:szCs w:val="24"/>
              </w:rPr>
              <w:t>Концепция развития территории «Лаишевского узла»</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BB166E">
            <w:pPr>
              <w:ind w:firstLine="0"/>
              <w:jc w:val="center"/>
              <w:rPr>
                <w:color w:val="000000"/>
                <w:szCs w:val="24"/>
              </w:rPr>
            </w:pPr>
            <w:r w:rsidRPr="0086543B">
              <w:rPr>
                <w:color w:val="000000"/>
                <w:szCs w:val="24"/>
              </w:rPr>
              <w:t>Кольцо ВЛ 35 кВ</w:t>
            </w:r>
          </w:p>
        </w:tc>
        <w:tc>
          <w:tcPr>
            <w:tcW w:w="1986" w:type="dxa"/>
          </w:tcPr>
          <w:p w:rsidR="0031005E" w:rsidRPr="0086543B" w:rsidRDefault="0031005E" w:rsidP="00FA0509">
            <w:pPr>
              <w:ind w:firstLine="0"/>
              <w:jc w:val="center"/>
              <w:rPr>
                <w:color w:val="000000"/>
                <w:szCs w:val="24"/>
              </w:rPr>
            </w:pPr>
            <w:r w:rsidRPr="0086543B">
              <w:rPr>
                <w:color w:val="000000"/>
                <w:szCs w:val="24"/>
              </w:rPr>
              <w:t xml:space="preserve">Строительство кольца ВЛ 35 кВ от ПС </w:t>
            </w:r>
            <w:r w:rsidR="00FA0509" w:rsidRPr="0086543B">
              <w:rPr>
                <w:color w:val="000000"/>
                <w:szCs w:val="24"/>
              </w:rPr>
              <w:t>«</w:t>
            </w:r>
            <w:r w:rsidRPr="0086543B">
              <w:rPr>
                <w:color w:val="000000"/>
                <w:szCs w:val="24"/>
              </w:rPr>
              <w:t>Столбищи</w:t>
            </w:r>
            <w:r w:rsidR="00FA0509" w:rsidRPr="0086543B">
              <w:rPr>
                <w:color w:val="000000"/>
                <w:szCs w:val="24"/>
              </w:rPr>
              <w:t>»</w:t>
            </w:r>
            <w:r w:rsidRPr="0086543B">
              <w:rPr>
                <w:color w:val="000000"/>
                <w:szCs w:val="24"/>
              </w:rPr>
              <w:t xml:space="preserve"> на </w:t>
            </w:r>
            <w:r w:rsidR="00FA0509" w:rsidRPr="0086543B">
              <w:rPr>
                <w:color w:val="000000"/>
                <w:szCs w:val="24"/>
              </w:rPr>
              <w:t>н</w:t>
            </w:r>
            <w:r w:rsidRPr="0086543B">
              <w:rPr>
                <w:color w:val="000000"/>
                <w:szCs w:val="24"/>
              </w:rPr>
              <w:t xml:space="preserve">овую ПС-2 </w:t>
            </w:r>
            <w:r w:rsidRPr="0086543B">
              <w:rPr>
                <w:color w:val="000000"/>
                <w:szCs w:val="24"/>
                <w:lang w:val="tt-RU"/>
              </w:rPr>
              <w:t>–</w:t>
            </w:r>
            <w:r w:rsidRPr="0086543B">
              <w:rPr>
                <w:color w:val="000000"/>
                <w:szCs w:val="24"/>
              </w:rPr>
              <w:t xml:space="preserve"> </w:t>
            </w:r>
            <w:r w:rsidR="00FA0509" w:rsidRPr="0086543B">
              <w:rPr>
                <w:color w:val="000000"/>
                <w:szCs w:val="24"/>
              </w:rPr>
              <w:t>н</w:t>
            </w:r>
            <w:r w:rsidRPr="0086543B">
              <w:rPr>
                <w:color w:val="000000"/>
                <w:szCs w:val="24"/>
              </w:rPr>
              <w:t xml:space="preserve">овую ПС-5 </w:t>
            </w:r>
            <w:r w:rsidRPr="0086543B">
              <w:rPr>
                <w:color w:val="000000"/>
                <w:szCs w:val="24"/>
                <w:lang w:val="tt-RU"/>
              </w:rPr>
              <w:t>–</w:t>
            </w:r>
            <w:r w:rsidRPr="0086543B">
              <w:rPr>
                <w:color w:val="000000"/>
                <w:szCs w:val="24"/>
              </w:rPr>
              <w:t xml:space="preserve"> </w:t>
            </w:r>
            <w:r w:rsidR="00FA0509" w:rsidRPr="0086543B">
              <w:rPr>
                <w:color w:val="000000"/>
                <w:szCs w:val="24"/>
              </w:rPr>
              <w:t>н</w:t>
            </w:r>
            <w:r w:rsidRPr="0086543B">
              <w:rPr>
                <w:color w:val="000000"/>
                <w:szCs w:val="24"/>
              </w:rPr>
              <w:t>овую ПС-6</w:t>
            </w:r>
            <w:r w:rsidRPr="0086543B">
              <w:rPr>
                <w:color w:val="000000"/>
                <w:szCs w:val="24"/>
                <w:lang w:val="tt-RU"/>
              </w:rPr>
              <w:t xml:space="preserve"> –</w:t>
            </w:r>
            <w:r w:rsidRPr="0086543B">
              <w:rPr>
                <w:color w:val="000000"/>
                <w:szCs w:val="24"/>
              </w:rPr>
              <w:t xml:space="preserve"> </w:t>
            </w:r>
            <w:r w:rsidR="00FA0509" w:rsidRPr="0086543B">
              <w:rPr>
                <w:color w:val="000000"/>
                <w:szCs w:val="24"/>
              </w:rPr>
              <w:t>н</w:t>
            </w:r>
            <w:r w:rsidRPr="0086543B">
              <w:rPr>
                <w:color w:val="000000"/>
                <w:szCs w:val="24"/>
              </w:rPr>
              <w:t>овую ПС-7</w:t>
            </w:r>
          </w:p>
        </w:tc>
        <w:tc>
          <w:tcPr>
            <w:tcW w:w="1559" w:type="dxa"/>
          </w:tcPr>
          <w:p w:rsidR="0031005E" w:rsidRPr="0086543B" w:rsidRDefault="0031005E" w:rsidP="00BB166E">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rPr>
            </w:pPr>
            <w:r w:rsidRPr="0086543B">
              <w:rPr>
                <w:szCs w:val="24"/>
              </w:rPr>
              <w:t>Концепция развития территории «Лаишевского узла»</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FA0509">
            <w:pPr>
              <w:ind w:firstLine="0"/>
              <w:jc w:val="center"/>
              <w:rPr>
                <w:color w:val="000000"/>
                <w:szCs w:val="24"/>
              </w:rPr>
            </w:pPr>
            <w:r w:rsidRPr="0086543B">
              <w:rPr>
                <w:color w:val="000000"/>
                <w:szCs w:val="24"/>
              </w:rPr>
              <w:t>с.Столбищ</w:t>
            </w:r>
            <w:r w:rsidR="00FA0509" w:rsidRPr="0086543B">
              <w:rPr>
                <w:color w:val="000000"/>
                <w:szCs w:val="24"/>
              </w:rPr>
              <w:t>и</w:t>
            </w:r>
          </w:p>
        </w:tc>
        <w:tc>
          <w:tcPr>
            <w:tcW w:w="2179" w:type="dxa"/>
          </w:tcPr>
          <w:p w:rsidR="00FA0509" w:rsidRPr="0086543B" w:rsidRDefault="0031005E" w:rsidP="00FA0509">
            <w:pPr>
              <w:ind w:firstLine="0"/>
              <w:jc w:val="center"/>
              <w:rPr>
                <w:color w:val="000000"/>
                <w:szCs w:val="24"/>
              </w:rPr>
            </w:pPr>
            <w:r w:rsidRPr="0086543B">
              <w:rPr>
                <w:color w:val="000000"/>
                <w:szCs w:val="24"/>
              </w:rPr>
              <w:t>ПС 110 кВ</w:t>
            </w:r>
          </w:p>
          <w:p w:rsidR="0031005E" w:rsidRPr="0086543B" w:rsidRDefault="0031005E" w:rsidP="00FA0509">
            <w:pPr>
              <w:ind w:firstLine="0"/>
              <w:jc w:val="center"/>
              <w:rPr>
                <w:color w:val="000000"/>
                <w:szCs w:val="24"/>
              </w:rPr>
            </w:pPr>
            <w:r w:rsidRPr="0086543B">
              <w:rPr>
                <w:color w:val="000000"/>
                <w:szCs w:val="24"/>
              </w:rPr>
              <w:t xml:space="preserve"> </w:t>
            </w:r>
            <w:r w:rsidR="00FA0509" w:rsidRPr="0086543B">
              <w:rPr>
                <w:color w:val="000000"/>
                <w:szCs w:val="24"/>
              </w:rPr>
              <w:t>«</w:t>
            </w:r>
            <w:r w:rsidRPr="0086543B">
              <w:rPr>
                <w:color w:val="000000"/>
                <w:szCs w:val="24"/>
              </w:rPr>
              <w:t>Столбищ</w:t>
            </w:r>
            <w:r w:rsidR="00FA0509" w:rsidRPr="0086543B">
              <w:rPr>
                <w:color w:val="000000"/>
                <w:szCs w:val="24"/>
              </w:rPr>
              <w:t>и»</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r w:rsidRPr="0086543B">
              <w:rPr>
                <w:color w:val="000000"/>
                <w:szCs w:val="24"/>
              </w:rPr>
              <w:t>МВА</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32</w:t>
            </w:r>
          </w:p>
        </w:tc>
        <w:tc>
          <w:tcPr>
            <w:tcW w:w="1034" w:type="dxa"/>
          </w:tcPr>
          <w:p w:rsidR="0031005E" w:rsidRPr="0086543B" w:rsidRDefault="0031005E" w:rsidP="00BB166E">
            <w:pPr>
              <w:ind w:firstLine="0"/>
              <w:jc w:val="center"/>
              <w:rPr>
                <w:szCs w:val="24"/>
              </w:rPr>
            </w:pPr>
            <w:r w:rsidRPr="0086543B">
              <w:rPr>
                <w:szCs w:val="24"/>
              </w:rPr>
              <w:t>+</w:t>
            </w:r>
          </w:p>
        </w:tc>
        <w:tc>
          <w:tcPr>
            <w:tcW w:w="1134" w:type="dxa"/>
          </w:tcPr>
          <w:p w:rsidR="0031005E" w:rsidRPr="0086543B" w:rsidRDefault="0031005E" w:rsidP="00BB166E">
            <w:pPr>
              <w:ind w:firstLine="0"/>
              <w:jc w:val="center"/>
              <w:rPr>
                <w:szCs w:val="24"/>
              </w:rPr>
            </w:pPr>
          </w:p>
        </w:tc>
        <w:tc>
          <w:tcPr>
            <w:tcW w:w="1791" w:type="dxa"/>
          </w:tcPr>
          <w:p w:rsidR="0031005E" w:rsidRPr="0086543B" w:rsidRDefault="0031005E" w:rsidP="00BB166E">
            <w:pPr>
              <w:ind w:firstLine="0"/>
              <w:jc w:val="center"/>
              <w:rPr>
                <w:szCs w:val="24"/>
                <w:lang w:val="tt-RU"/>
              </w:rPr>
            </w:pPr>
            <w:r w:rsidRPr="0086543B">
              <w:rPr>
                <w:szCs w:val="24"/>
              </w:rPr>
              <w:t xml:space="preserve">Перечень приоритетных инфраструктурных проектов Республики Татарстан на 2015 – </w:t>
            </w:r>
          </w:p>
          <w:p w:rsidR="0031005E" w:rsidRPr="0086543B" w:rsidRDefault="0031005E" w:rsidP="00FA0509">
            <w:pPr>
              <w:ind w:firstLine="0"/>
              <w:jc w:val="center"/>
              <w:rPr>
                <w:szCs w:val="24"/>
              </w:rPr>
            </w:pPr>
            <w:r w:rsidRPr="0086543B">
              <w:rPr>
                <w:szCs w:val="24"/>
              </w:rPr>
              <w:t>2020 годы</w:t>
            </w:r>
            <w:r w:rsidR="00FA0509" w:rsidRPr="0086543B">
              <w:rPr>
                <w:szCs w:val="24"/>
              </w:rPr>
              <w:t>; п</w:t>
            </w:r>
            <w:r w:rsidRPr="0086543B">
              <w:rPr>
                <w:szCs w:val="24"/>
              </w:rPr>
              <w:t>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с.Нармонка</w:t>
            </w:r>
          </w:p>
        </w:tc>
        <w:tc>
          <w:tcPr>
            <w:tcW w:w="2179" w:type="dxa"/>
          </w:tcPr>
          <w:p w:rsidR="00FA0509" w:rsidRPr="0086543B" w:rsidRDefault="0031005E" w:rsidP="00BB166E">
            <w:pPr>
              <w:ind w:firstLine="0"/>
              <w:jc w:val="center"/>
              <w:rPr>
                <w:color w:val="000000"/>
                <w:szCs w:val="24"/>
              </w:rPr>
            </w:pPr>
            <w:r w:rsidRPr="0086543B">
              <w:rPr>
                <w:color w:val="000000"/>
                <w:szCs w:val="24"/>
              </w:rPr>
              <w:t xml:space="preserve">ПС 110кВ </w:t>
            </w:r>
          </w:p>
          <w:p w:rsidR="0031005E" w:rsidRPr="0086543B" w:rsidRDefault="00FA0509" w:rsidP="00BB166E">
            <w:pPr>
              <w:ind w:firstLine="0"/>
              <w:jc w:val="center"/>
              <w:rPr>
                <w:color w:val="000000"/>
                <w:szCs w:val="24"/>
              </w:rPr>
            </w:pPr>
            <w:r w:rsidRPr="0086543B">
              <w:rPr>
                <w:color w:val="000000"/>
                <w:szCs w:val="24"/>
              </w:rPr>
              <w:t>«</w:t>
            </w:r>
            <w:r w:rsidR="0031005E" w:rsidRPr="0086543B">
              <w:rPr>
                <w:color w:val="000000"/>
                <w:szCs w:val="24"/>
              </w:rPr>
              <w:t>Нармонка</w:t>
            </w:r>
            <w:r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r w:rsidRPr="0086543B">
              <w:rPr>
                <w:color w:val="000000"/>
                <w:szCs w:val="24"/>
              </w:rPr>
              <w:t>МВА</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26</w:t>
            </w: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п.Боровое Матюшино</w:t>
            </w:r>
          </w:p>
        </w:tc>
        <w:tc>
          <w:tcPr>
            <w:tcW w:w="2179" w:type="dxa"/>
          </w:tcPr>
          <w:p w:rsidR="0031005E" w:rsidRPr="0086543B" w:rsidRDefault="0031005E" w:rsidP="00FA0509">
            <w:pPr>
              <w:ind w:firstLine="0"/>
              <w:jc w:val="center"/>
              <w:rPr>
                <w:color w:val="000000"/>
                <w:szCs w:val="24"/>
              </w:rPr>
            </w:pPr>
            <w:r w:rsidRPr="0086543B">
              <w:rPr>
                <w:color w:val="000000"/>
                <w:szCs w:val="24"/>
              </w:rPr>
              <w:t xml:space="preserve">ПС 35 кВ </w:t>
            </w:r>
            <w:r w:rsidR="00FA0509" w:rsidRPr="0086543B">
              <w:rPr>
                <w:color w:val="000000"/>
                <w:szCs w:val="24"/>
              </w:rPr>
              <w:t>«</w:t>
            </w:r>
            <w:r w:rsidRPr="0086543B">
              <w:rPr>
                <w:color w:val="000000"/>
                <w:szCs w:val="24"/>
              </w:rPr>
              <w:t>Б</w:t>
            </w:r>
            <w:r w:rsidR="00FA0509" w:rsidRPr="0086543B">
              <w:rPr>
                <w:color w:val="000000"/>
                <w:szCs w:val="24"/>
              </w:rPr>
              <w:t xml:space="preserve">оровое </w:t>
            </w:r>
            <w:r w:rsidRPr="0086543B">
              <w:rPr>
                <w:color w:val="000000"/>
                <w:szCs w:val="24"/>
              </w:rPr>
              <w:t>Матюшино</w:t>
            </w:r>
            <w:r w:rsidR="00FA0509" w:rsidRPr="0086543B">
              <w:rPr>
                <w:color w:val="000000"/>
                <w:szCs w:val="24"/>
              </w:rPr>
              <w:t>»</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Реконструкция</w:t>
            </w:r>
          </w:p>
        </w:tc>
        <w:tc>
          <w:tcPr>
            <w:tcW w:w="941" w:type="dxa"/>
          </w:tcPr>
          <w:p w:rsidR="0031005E" w:rsidRPr="0086543B" w:rsidRDefault="0031005E" w:rsidP="00BB166E">
            <w:pPr>
              <w:ind w:firstLine="0"/>
              <w:jc w:val="center"/>
              <w:rPr>
                <w:color w:val="000000"/>
                <w:szCs w:val="24"/>
              </w:rPr>
            </w:pPr>
            <w:r w:rsidRPr="0086543B">
              <w:rPr>
                <w:color w:val="000000"/>
                <w:szCs w:val="24"/>
              </w:rPr>
              <w:t>МВА</w:t>
            </w: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r w:rsidRPr="0086543B">
              <w:rPr>
                <w:color w:val="000000"/>
                <w:szCs w:val="24"/>
              </w:rPr>
              <w:t>6,3</w:t>
            </w:r>
          </w:p>
        </w:tc>
        <w:tc>
          <w:tcPr>
            <w:tcW w:w="1034" w:type="dxa"/>
          </w:tcPr>
          <w:p w:rsidR="0031005E" w:rsidRPr="0086543B" w:rsidRDefault="0031005E" w:rsidP="00BB166E">
            <w:pPr>
              <w:ind w:firstLine="0"/>
              <w:jc w:val="center"/>
              <w:rPr>
                <w:szCs w:val="24"/>
              </w:rPr>
            </w:pPr>
            <w:r w:rsidRPr="0086543B">
              <w:rPr>
                <w:szCs w:val="24"/>
              </w:rPr>
              <w:t>+</w:t>
            </w:r>
          </w:p>
        </w:tc>
        <w:tc>
          <w:tcPr>
            <w:tcW w:w="1134" w:type="dxa"/>
          </w:tcPr>
          <w:p w:rsidR="0031005E" w:rsidRPr="0086543B" w:rsidRDefault="0031005E" w:rsidP="00BB166E">
            <w:pPr>
              <w:ind w:firstLine="0"/>
              <w:jc w:val="center"/>
              <w:rPr>
                <w:szCs w:val="24"/>
              </w:rPr>
            </w:pPr>
          </w:p>
        </w:tc>
        <w:tc>
          <w:tcPr>
            <w:tcW w:w="1791" w:type="dxa"/>
          </w:tcPr>
          <w:p w:rsidR="0031005E" w:rsidRPr="0086543B" w:rsidRDefault="0031005E" w:rsidP="00BB166E">
            <w:pPr>
              <w:ind w:firstLine="2"/>
              <w:jc w:val="center"/>
            </w:pPr>
            <w:r w:rsidRPr="0086543B">
              <w:rPr>
                <w:szCs w:val="24"/>
              </w:rPr>
              <w:t>Предложение ОАО «Сетевая компания»</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Лаишевский муниципальный район</w:t>
            </w:r>
          </w:p>
        </w:tc>
        <w:tc>
          <w:tcPr>
            <w:tcW w:w="2179" w:type="dxa"/>
          </w:tcPr>
          <w:p w:rsidR="00FA0509" w:rsidRPr="0086543B" w:rsidRDefault="0031005E" w:rsidP="00BB166E">
            <w:pPr>
              <w:ind w:firstLine="0"/>
              <w:jc w:val="center"/>
              <w:rPr>
                <w:color w:val="000000"/>
                <w:szCs w:val="24"/>
              </w:rPr>
            </w:pPr>
            <w:r w:rsidRPr="0086543B">
              <w:rPr>
                <w:color w:val="000000"/>
                <w:szCs w:val="24"/>
              </w:rPr>
              <w:t xml:space="preserve">ПС 110 кВ </w:t>
            </w:r>
          </w:p>
          <w:p w:rsidR="0031005E" w:rsidRPr="0086543B" w:rsidRDefault="0031005E" w:rsidP="00BB166E">
            <w:pPr>
              <w:ind w:firstLine="0"/>
              <w:jc w:val="center"/>
              <w:rPr>
                <w:color w:val="000000"/>
                <w:szCs w:val="24"/>
              </w:rPr>
            </w:pPr>
            <w:r w:rsidRPr="0086543B">
              <w:rPr>
                <w:color w:val="000000"/>
                <w:szCs w:val="24"/>
              </w:rPr>
              <w:t>«Сокуры»</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rPr>
            </w:pPr>
            <w:r w:rsidRPr="0086543B">
              <w:rPr>
                <w:szCs w:val="24"/>
              </w:rPr>
              <w:t>Концепция развития территории «Лаишевского узла»</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Лаишевский муниципальный район</w:t>
            </w:r>
          </w:p>
        </w:tc>
        <w:tc>
          <w:tcPr>
            <w:tcW w:w="2179" w:type="dxa"/>
          </w:tcPr>
          <w:p w:rsidR="00FA0509" w:rsidRPr="0086543B" w:rsidRDefault="0031005E" w:rsidP="00BB166E">
            <w:pPr>
              <w:ind w:firstLine="0"/>
              <w:jc w:val="center"/>
              <w:rPr>
                <w:color w:val="000000"/>
                <w:szCs w:val="24"/>
              </w:rPr>
            </w:pPr>
            <w:r w:rsidRPr="0086543B">
              <w:rPr>
                <w:color w:val="000000"/>
                <w:szCs w:val="24"/>
              </w:rPr>
              <w:t>ПС 110 кВ</w:t>
            </w:r>
          </w:p>
          <w:p w:rsidR="0031005E" w:rsidRPr="0086543B" w:rsidRDefault="0031005E" w:rsidP="00BB166E">
            <w:pPr>
              <w:ind w:firstLine="0"/>
              <w:jc w:val="center"/>
              <w:rPr>
                <w:color w:val="000000"/>
                <w:szCs w:val="24"/>
              </w:rPr>
            </w:pPr>
            <w:r w:rsidRPr="0086543B">
              <w:rPr>
                <w:color w:val="000000"/>
                <w:szCs w:val="24"/>
              </w:rPr>
              <w:t xml:space="preserve"> «Ферма»</w:t>
            </w:r>
          </w:p>
        </w:tc>
        <w:tc>
          <w:tcPr>
            <w:tcW w:w="1986" w:type="dxa"/>
          </w:tcPr>
          <w:p w:rsidR="0031005E" w:rsidRPr="0086543B" w:rsidRDefault="0031005E" w:rsidP="00BB166E">
            <w:pPr>
              <w:ind w:firstLine="0"/>
              <w:jc w:val="center"/>
              <w:rPr>
                <w:color w:val="000000"/>
                <w:szCs w:val="24"/>
              </w:rPr>
            </w:pPr>
          </w:p>
        </w:tc>
        <w:tc>
          <w:tcPr>
            <w:tcW w:w="1559" w:type="dxa"/>
          </w:tcPr>
          <w:p w:rsidR="0031005E" w:rsidRPr="0086543B" w:rsidRDefault="0031005E" w:rsidP="00BB166E">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BB166E">
            <w:pPr>
              <w:ind w:firstLine="0"/>
              <w:jc w:val="center"/>
              <w:rPr>
                <w:color w:val="000000"/>
                <w:szCs w:val="24"/>
              </w:rPr>
            </w:pPr>
          </w:p>
        </w:tc>
        <w:tc>
          <w:tcPr>
            <w:tcW w:w="909" w:type="dxa"/>
          </w:tcPr>
          <w:p w:rsidR="0031005E" w:rsidRPr="0086543B" w:rsidRDefault="0031005E" w:rsidP="00BB166E">
            <w:pPr>
              <w:ind w:firstLine="0"/>
              <w:jc w:val="center"/>
              <w:rPr>
                <w:color w:val="000000"/>
                <w:szCs w:val="24"/>
              </w:rPr>
            </w:pPr>
          </w:p>
        </w:tc>
        <w:tc>
          <w:tcPr>
            <w:tcW w:w="1021" w:type="dxa"/>
          </w:tcPr>
          <w:p w:rsidR="0031005E" w:rsidRPr="0086543B" w:rsidRDefault="0031005E" w:rsidP="00BB166E">
            <w:pPr>
              <w:ind w:firstLine="0"/>
              <w:jc w:val="center"/>
              <w:rPr>
                <w:color w:val="000000"/>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rPr>
            </w:pPr>
            <w:r w:rsidRPr="0086543B">
              <w:rPr>
                <w:szCs w:val="24"/>
              </w:rPr>
              <w:t>Концепция развития территории «Лаишевского узла»</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BB166E">
            <w:pPr>
              <w:ind w:firstLine="0"/>
              <w:jc w:val="center"/>
              <w:rPr>
                <w:szCs w:val="24"/>
              </w:rPr>
            </w:pPr>
            <w:r w:rsidRPr="0086543B">
              <w:rPr>
                <w:szCs w:val="24"/>
              </w:rPr>
              <w:t>ПС 110 кВ «ПС-2»</w:t>
            </w:r>
          </w:p>
        </w:tc>
        <w:tc>
          <w:tcPr>
            <w:tcW w:w="1986" w:type="dxa"/>
          </w:tcPr>
          <w:p w:rsidR="0031005E" w:rsidRPr="0086543B" w:rsidRDefault="0031005E" w:rsidP="00BB166E">
            <w:pPr>
              <w:ind w:firstLine="0"/>
              <w:jc w:val="center"/>
              <w:rPr>
                <w:szCs w:val="24"/>
              </w:rPr>
            </w:pPr>
          </w:p>
        </w:tc>
        <w:tc>
          <w:tcPr>
            <w:tcW w:w="1559" w:type="dxa"/>
          </w:tcPr>
          <w:p w:rsidR="0031005E" w:rsidRPr="0086543B" w:rsidRDefault="0031005E" w:rsidP="00BB166E">
            <w:pPr>
              <w:ind w:firstLine="0"/>
              <w:jc w:val="center"/>
              <w:rPr>
                <w:szCs w:val="24"/>
              </w:rPr>
            </w:pPr>
            <w:r w:rsidRPr="0086543B">
              <w:rPr>
                <w:szCs w:val="24"/>
              </w:rPr>
              <w:t>Новое строительство</w:t>
            </w:r>
          </w:p>
        </w:tc>
        <w:tc>
          <w:tcPr>
            <w:tcW w:w="941" w:type="dxa"/>
          </w:tcPr>
          <w:p w:rsidR="0031005E" w:rsidRPr="0086543B" w:rsidRDefault="0031005E" w:rsidP="00BB166E">
            <w:pPr>
              <w:ind w:firstLine="0"/>
              <w:jc w:val="center"/>
              <w:rPr>
                <w:szCs w:val="24"/>
              </w:rPr>
            </w:pPr>
          </w:p>
        </w:tc>
        <w:tc>
          <w:tcPr>
            <w:tcW w:w="909" w:type="dxa"/>
          </w:tcPr>
          <w:p w:rsidR="0031005E" w:rsidRPr="0086543B" w:rsidRDefault="0031005E" w:rsidP="00BB166E">
            <w:pPr>
              <w:ind w:firstLine="0"/>
              <w:jc w:val="center"/>
              <w:rPr>
                <w:szCs w:val="24"/>
              </w:rPr>
            </w:pPr>
          </w:p>
        </w:tc>
        <w:tc>
          <w:tcPr>
            <w:tcW w:w="1021" w:type="dxa"/>
          </w:tcPr>
          <w:p w:rsidR="0031005E" w:rsidRPr="0086543B" w:rsidRDefault="0031005E" w:rsidP="00BB166E">
            <w:pPr>
              <w:ind w:firstLine="0"/>
              <w:jc w:val="center"/>
              <w:rPr>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rPr>
            </w:pPr>
            <w:r w:rsidRPr="0086543B">
              <w:rPr>
                <w:szCs w:val="24"/>
              </w:rPr>
              <w:t>Концепция развития территории «Лаишевского узла»</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BB166E">
            <w:pPr>
              <w:ind w:firstLine="0"/>
              <w:jc w:val="center"/>
              <w:rPr>
                <w:szCs w:val="24"/>
              </w:rPr>
            </w:pPr>
            <w:r w:rsidRPr="0086543B">
              <w:rPr>
                <w:szCs w:val="24"/>
              </w:rPr>
              <w:t>ПС 110 кВ «ПС-1»</w:t>
            </w:r>
          </w:p>
        </w:tc>
        <w:tc>
          <w:tcPr>
            <w:tcW w:w="1986" w:type="dxa"/>
          </w:tcPr>
          <w:p w:rsidR="0031005E" w:rsidRPr="0086543B" w:rsidRDefault="0031005E" w:rsidP="00BB166E">
            <w:pPr>
              <w:ind w:firstLine="0"/>
              <w:jc w:val="center"/>
              <w:rPr>
                <w:szCs w:val="24"/>
              </w:rPr>
            </w:pPr>
          </w:p>
        </w:tc>
        <w:tc>
          <w:tcPr>
            <w:tcW w:w="1559" w:type="dxa"/>
          </w:tcPr>
          <w:p w:rsidR="0031005E" w:rsidRPr="0086543B" w:rsidRDefault="0031005E" w:rsidP="00BB166E">
            <w:pPr>
              <w:ind w:firstLine="0"/>
              <w:jc w:val="center"/>
              <w:rPr>
                <w:szCs w:val="24"/>
              </w:rPr>
            </w:pPr>
            <w:r w:rsidRPr="0086543B">
              <w:rPr>
                <w:szCs w:val="24"/>
              </w:rPr>
              <w:t>Новое строительство</w:t>
            </w:r>
          </w:p>
        </w:tc>
        <w:tc>
          <w:tcPr>
            <w:tcW w:w="941" w:type="dxa"/>
          </w:tcPr>
          <w:p w:rsidR="0031005E" w:rsidRPr="0086543B" w:rsidRDefault="0031005E" w:rsidP="00BB166E">
            <w:pPr>
              <w:ind w:firstLine="0"/>
              <w:jc w:val="center"/>
              <w:rPr>
                <w:szCs w:val="24"/>
              </w:rPr>
            </w:pPr>
          </w:p>
        </w:tc>
        <w:tc>
          <w:tcPr>
            <w:tcW w:w="909" w:type="dxa"/>
          </w:tcPr>
          <w:p w:rsidR="0031005E" w:rsidRPr="0086543B" w:rsidRDefault="0031005E" w:rsidP="00BB166E">
            <w:pPr>
              <w:ind w:firstLine="0"/>
              <w:jc w:val="center"/>
              <w:rPr>
                <w:szCs w:val="24"/>
              </w:rPr>
            </w:pPr>
          </w:p>
        </w:tc>
        <w:tc>
          <w:tcPr>
            <w:tcW w:w="1021" w:type="dxa"/>
          </w:tcPr>
          <w:p w:rsidR="0031005E" w:rsidRPr="0086543B" w:rsidRDefault="0031005E" w:rsidP="00BB166E">
            <w:pPr>
              <w:ind w:firstLine="0"/>
              <w:jc w:val="center"/>
              <w:rPr>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rPr>
            </w:pPr>
            <w:r w:rsidRPr="0086543B">
              <w:rPr>
                <w:szCs w:val="24"/>
              </w:rPr>
              <w:t>Концепция развития территории «Лаишевского узла»</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BB166E">
            <w:pPr>
              <w:ind w:firstLine="0"/>
              <w:jc w:val="center"/>
              <w:rPr>
                <w:szCs w:val="24"/>
              </w:rPr>
            </w:pPr>
            <w:r w:rsidRPr="0086543B">
              <w:rPr>
                <w:szCs w:val="24"/>
              </w:rPr>
              <w:t>ПС 35кВ «ПС-2»</w:t>
            </w:r>
          </w:p>
        </w:tc>
        <w:tc>
          <w:tcPr>
            <w:tcW w:w="1986" w:type="dxa"/>
          </w:tcPr>
          <w:p w:rsidR="0031005E" w:rsidRPr="0086543B" w:rsidRDefault="0031005E" w:rsidP="00BB166E">
            <w:pPr>
              <w:ind w:firstLine="0"/>
              <w:jc w:val="center"/>
              <w:rPr>
                <w:szCs w:val="24"/>
              </w:rPr>
            </w:pPr>
          </w:p>
        </w:tc>
        <w:tc>
          <w:tcPr>
            <w:tcW w:w="1559" w:type="dxa"/>
          </w:tcPr>
          <w:p w:rsidR="0031005E" w:rsidRPr="0086543B" w:rsidRDefault="0031005E" w:rsidP="00BB166E">
            <w:pPr>
              <w:ind w:firstLine="0"/>
              <w:jc w:val="center"/>
              <w:rPr>
                <w:szCs w:val="24"/>
              </w:rPr>
            </w:pPr>
            <w:r w:rsidRPr="0086543B">
              <w:rPr>
                <w:szCs w:val="24"/>
              </w:rPr>
              <w:t>Новое строительство</w:t>
            </w:r>
          </w:p>
        </w:tc>
        <w:tc>
          <w:tcPr>
            <w:tcW w:w="941" w:type="dxa"/>
          </w:tcPr>
          <w:p w:rsidR="0031005E" w:rsidRPr="0086543B" w:rsidRDefault="0031005E" w:rsidP="00BB166E">
            <w:pPr>
              <w:ind w:firstLine="0"/>
              <w:jc w:val="center"/>
              <w:rPr>
                <w:szCs w:val="24"/>
              </w:rPr>
            </w:pPr>
          </w:p>
        </w:tc>
        <w:tc>
          <w:tcPr>
            <w:tcW w:w="909" w:type="dxa"/>
          </w:tcPr>
          <w:p w:rsidR="0031005E" w:rsidRPr="0086543B" w:rsidRDefault="0031005E" w:rsidP="00BB166E">
            <w:pPr>
              <w:ind w:firstLine="0"/>
              <w:jc w:val="center"/>
              <w:rPr>
                <w:szCs w:val="24"/>
              </w:rPr>
            </w:pPr>
          </w:p>
        </w:tc>
        <w:tc>
          <w:tcPr>
            <w:tcW w:w="1021" w:type="dxa"/>
          </w:tcPr>
          <w:p w:rsidR="0031005E" w:rsidRPr="0086543B" w:rsidRDefault="0031005E" w:rsidP="00BB166E">
            <w:pPr>
              <w:ind w:firstLine="0"/>
              <w:jc w:val="center"/>
              <w:rPr>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rPr>
            </w:pPr>
            <w:r w:rsidRPr="0086543B">
              <w:rPr>
                <w:szCs w:val="24"/>
              </w:rPr>
              <w:t>Концепция развития территории «Лаишевского узла»</w:t>
            </w:r>
          </w:p>
        </w:tc>
      </w:tr>
      <w:tr w:rsidR="0031005E" w:rsidRPr="0086543B" w:rsidTr="00CD2670">
        <w:trPr>
          <w:cantSplit/>
          <w:trHeight w:val="284"/>
          <w:jc w:val="center"/>
        </w:trPr>
        <w:tc>
          <w:tcPr>
            <w:tcW w:w="601" w:type="dxa"/>
          </w:tcPr>
          <w:p w:rsidR="0031005E" w:rsidRPr="0086543B" w:rsidRDefault="0031005E" w:rsidP="005C4920">
            <w:pPr>
              <w:numPr>
                <w:ilvl w:val="0"/>
                <w:numId w:val="60"/>
              </w:numPr>
              <w:ind w:left="0" w:firstLine="0"/>
              <w:contextualSpacing/>
              <w:jc w:val="center"/>
              <w:rPr>
                <w:szCs w:val="24"/>
              </w:rPr>
            </w:pPr>
          </w:p>
        </w:tc>
        <w:tc>
          <w:tcPr>
            <w:tcW w:w="2324" w:type="dxa"/>
          </w:tcPr>
          <w:p w:rsidR="0031005E" w:rsidRPr="0086543B" w:rsidRDefault="0031005E" w:rsidP="00BB166E">
            <w:pPr>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BB166E">
            <w:pPr>
              <w:ind w:firstLine="0"/>
              <w:jc w:val="center"/>
              <w:rPr>
                <w:szCs w:val="24"/>
              </w:rPr>
            </w:pPr>
            <w:r w:rsidRPr="0086543B">
              <w:rPr>
                <w:szCs w:val="24"/>
              </w:rPr>
              <w:t>ПС 35кВ «ПС-5»</w:t>
            </w:r>
          </w:p>
        </w:tc>
        <w:tc>
          <w:tcPr>
            <w:tcW w:w="1986" w:type="dxa"/>
          </w:tcPr>
          <w:p w:rsidR="0031005E" w:rsidRPr="0086543B" w:rsidRDefault="0031005E" w:rsidP="00BB166E">
            <w:pPr>
              <w:ind w:firstLine="0"/>
              <w:jc w:val="center"/>
              <w:rPr>
                <w:szCs w:val="24"/>
              </w:rPr>
            </w:pPr>
          </w:p>
        </w:tc>
        <w:tc>
          <w:tcPr>
            <w:tcW w:w="1559" w:type="dxa"/>
          </w:tcPr>
          <w:p w:rsidR="0031005E" w:rsidRPr="0086543B" w:rsidRDefault="0031005E" w:rsidP="00BB166E">
            <w:pPr>
              <w:ind w:firstLine="0"/>
              <w:jc w:val="center"/>
              <w:rPr>
                <w:szCs w:val="24"/>
              </w:rPr>
            </w:pPr>
            <w:r w:rsidRPr="0086543B">
              <w:rPr>
                <w:szCs w:val="24"/>
              </w:rPr>
              <w:t>Новое строительство</w:t>
            </w:r>
          </w:p>
        </w:tc>
        <w:tc>
          <w:tcPr>
            <w:tcW w:w="941" w:type="dxa"/>
          </w:tcPr>
          <w:p w:rsidR="0031005E" w:rsidRPr="0086543B" w:rsidRDefault="0031005E" w:rsidP="00BB166E">
            <w:pPr>
              <w:ind w:firstLine="0"/>
              <w:jc w:val="center"/>
              <w:rPr>
                <w:szCs w:val="24"/>
              </w:rPr>
            </w:pPr>
          </w:p>
        </w:tc>
        <w:tc>
          <w:tcPr>
            <w:tcW w:w="909" w:type="dxa"/>
          </w:tcPr>
          <w:p w:rsidR="0031005E" w:rsidRPr="0086543B" w:rsidRDefault="0031005E" w:rsidP="00BB166E">
            <w:pPr>
              <w:ind w:firstLine="0"/>
              <w:jc w:val="center"/>
              <w:rPr>
                <w:szCs w:val="24"/>
              </w:rPr>
            </w:pPr>
          </w:p>
        </w:tc>
        <w:tc>
          <w:tcPr>
            <w:tcW w:w="1021" w:type="dxa"/>
          </w:tcPr>
          <w:p w:rsidR="0031005E" w:rsidRPr="0086543B" w:rsidRDefault="0031005E" w:rsidP="00BB166E">
            <w:pPr>
              <w:ind w:firstLine="0"/>
              <w:jc w:val="center"/>
              <w:rPr>
                <w:szCs w:val="24"/>
              </w:rPr>
            </w:pPr>
          </w:p>
        </w:tc>
        <w:tc>
          <w:tcPr>
            <w:tcW w:w="1034" w:type="dxa"/>
          </w:tcPr>
          <w:p w:rsidR="0031005E" w:rsidRPr="0086543B" w:rsidRDefault="0031005E" w:rsidP="00BB166E">
            <w:pPr>
              <w:ind w:firstLine="0"/>
              <w:jc w:val="center"/>
              <w:rPr>
                <w:szCs w:val="24"/>
              </w:rPr>
            </w:pPr>
          </w:p>
        </w:tc>
        <w:tc>
          <w:tcPr>
            <w:tcW w:w="1134" w:type="dxa"/>
          </w:tcPr>
          <w:p w:rsidR="0031005E" w:rsidRPr="0086543B" w:rsidRDefault="0031005E" w:rsidP="00BB166E">
            <w:pPr>
              <w:ind w:firstLine="0"/>
              <w:jc w:val="center"/>
              <w:rPr>
                <w:szCs w:val="24"/>
              </w:rPr>
            </w:pPr>
            <w:r w:rsidRPr="0086543B">
              <w:rPr>
                <w:szCs w:val="24"/>
              </w:rPr>
              <w:t>+</w:t>
            </w:r>
          </w:p>
        </w:tc>
        <w:tc>
          <w:tcPr>
            <w:tcW w:w="1791" w:type="dxa"/>
          </w:tcPr>
          <w:p w:rsidR="0031005E" w:rsidRPr="0086543B" w:rsidRDefault="0031005E" w:rsidP="00BB166E">
            <w:pPr>
              <w:ind w:firstLine="0"/>
              <w:jc w:val="center"/>
              <w:rPr>
                <w:szCs w:val="24"/>
              </w:rPr>
            </w:pPr>
            <w:r w:rsidRPr="0086543B">
              <w:rPr>
                <w:szCs w:val="24"/>
              </w:rPr>
              <w:t>Концепция развития территории «Лаишевского узла»</w:t>
            </w:r>
          </w:p>
        </w:tc>
      </w:tr>
      <w:tr w:rsidR="0031005E" w:rsidRPr="0086543B" w:rsidTr="0057337C">
        <w:trPr>
          <w:cantSplit/>
          <w:trHeight w:val="227"/>
          <w:jc w:val="center"/>
        </w:trPr>
        <w:tc>
          <w:tcPr>
            <w:tcW w:w="601" w:type="dxa"/>
          </w:tcPr>
          <w:p w:rsidR="0031005E" w:rsidRPr="0086543B" w:rsidRDefault="0031005E" w:rsidP="005C4920">
            <w:pPr>
              <w:numPr>
                <w:ilvl w:val="0"/>
                <w:numId w:val="60"/>
              </w:numPr>
              <w:spacing w:line="228" w:lineRule="auto"/>
              <w:ind w:left="0" w:firstLine="0"/>
              <w:contextualSpacing/>
              <w:jc w:val="center"/>
              <w:rPr>
                <w:szCs w:val="24"/>
              </w:rPr>
            </w:pPr>
          </w:p>
        </w:tc>
        <w:tc>
          <w:tcPr>
            <w:tcW w:w="2324" w:type="dxa"/>
          </w:tcPr>
          <w:p w:rsidR="0031005E" w:rsidRPr="0086543B" w:rsidRDefault="0031005E" w:rsidP="0057337C">
            <w:pPr>
              <w:spacing w:line="228" w:lineRule="auto"/>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57337C">
            <w:pPr>
              <w:spacing w:line="228" w:lineRule="auto"/>
              <w:ind w:firstLine="0"/>
              <w:jc w:val="center"/>
              <w:rPr>
                <w:szCs w:val="24"/>
              </w:rPr>
            </w:pPr>
            <w:r w:rsidRPr="0086543B">
              <w:rPr>
                <w:szCs w:val="24"/>
              </w:rPr>
              <w:t>ПС 35кВ «ПС-6»</w:t>
            </w:r>
          </w:p>
        </w:tc>
        <w:tc>
          <w:tcPr>
            <w:tcW w:w="1986" w:type="dxa"/>
          </w:tcPr>
          <w:p w:rsidR="0031005E" w:rsidRPr="0086543B" w:rsidRDefault="0031005E" w:rsidP="0057337C">
            <w:pPr>
              <w:spacing w:line="228" w:lineRule="auto"/>
              <w:ind w:firstLine="0"/>
              <w:jc w:val="center"/>
              <w:rPr>
                <w:szCs w:val="24"/>
              </w:rPr>
            </w:pPr>
          </w:p>
        </w:tc>
        <w:tc>
          <w:tcPr>
            <w:tcW w:w="1559" w:type="dxa"/>
          </w:tcPr>
          <w:p w:rsidR="0031005E" w:rsidRPr="0086543B" w:rsidRDefault="0031005E" w:rsidP="0057337C">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57337C">
            <w:pPr>
              <w:spacing w:line="228" w:lineRule="auto"/>
              <w:ind w:firstLine="0"/>
              <w:jc w:val="center"/>
              <w:rPr>
                <w:szCs w:val="24"/>
              </w:rPr>
            </w:pPr>
          </w:p>
        </w:tc>
        <w:tc>
          <w:tcPr>
            <w:tcW w:w="909" w:type="dxa"/>
          </w:tcPr>
          <w:p w:rsidR="0031005E" w:rsidRPr="0086543B" w:rsidRDefault="0031005E" w:rsidP="0057337C">
            <w:pPr>
              <w:spacing w:line="228" w:lineRule="auto"/>
              <w:ind w:firstLine="0"/>
              <w:jc w:val="center"/>
              <w:rPr>
                <w:szCs w:val="24"/>
              </w:rPr>
            </w:pPr>
          </w:p>
        </w:tc>
        <w:tc>
          <w:tcPr>
            <w:tcW w:w="1021" w:type="dxa"/>
          </w:tcPr>
          <w:p w:rsidR="0031005E" w:rsidRPr="0086543B" w:rsidRDefault="0031005E" w:rsidP="0057337C">
            <w:pPr>
              <w:spacing w:line="228" w:lineRule="auto"/>
              <w:ind w:firstLine="0"/>
              <w:jc w:val="center"/>
              <w:rPr>
                <w:szCs w:val="24"/>
              </w:rPr>
            </w:pPr>
          </w:p>
        </w:tc>
        <w:tc>
          <w:tcPr>
            <w:tcW w:w="1034" w:type="dxa"/>
          </w:tcPr>
          <w:p w:rsidR="0031005E" w:rsidRPr="0086543B" w:rsidRDefault="0031005E" w:rsidP="0057337C">
            <w:pPr>
              <w:spacing w:line="228" w:lineRule="auto"/>
              <w:ind w:firstLine="0"/>
              <w:jc w:val="center"/>
              <w:rPr>
                <w:szCs w:val="24"/>
              </w:rPr>
            </w:pPr>
          </w:p>
        </w:tc>
        <w:tc>
          <w:tcPr>
            <w:tcW w:w="1134" w:type="dxa"/>
          </w:tcPr>
          <w:p w:rsidR="0031005E" w:rsidRPr="0086543B" w:rsidRDefault="0031005E" w:rsidP="0057337C">
            <w:pPr>
              <w:spacing w:line="228" w:lineRule="auto"/>
              <w:ind w:firstLine="0"/>
              <w:jc w:val="center"/>
              <w:rPr>
                <w:szCs w:val="24"/>
              </w:rPr>
            </w:pPr>
            <w:r w:rsidRPr="0086543B">
              <w:rPr>
                <w:szCs w:val="24"/>
              </w:rPr>
              <w:t>+</w:t>
            </w:r>
          </w:p>
        </w:tc>
        <w:tc>
          <w:tcPr>
            <w:tcW w:w="1791" w:type="dxa"/>
          </w:tcPr>
          <w:p w:rsidR="0031005E" w:rsidRPr="0086543B" w:rsidRDefault="0031005E" w:rsidP="0057337C">
            <w:pPr>
              <w:spacing w:line="228" w:lineRule="auto"/>
              <w:ind w:firstLine="0"/>
              <w:jc w:val="center"/>
              <w:rPr>
                <w:szCs w:val="24"/>
              </w:rPr>
            </w:pPr>
            <w:r w:rsidRPr="0086543B">
              <w:rPr>
                <w:szCs w:val="24"/>
              </w:rPr>
              <w:t>Концепция развития территории «Лаишевского узла»</w:t>
            </w:r>
          </w:p>
        </w:tc>
      </w:tr>
      <w:tr w:rsidR="0031005E" w:rsidRPr="0086543B" w:rsidTr="0057337C">
        <w:trPr>
          <w:cantSplit/>
          <w:trHeight w:val="227"/>
          <w:jc w:val="center"/>
        </w:trPr>
        <w:tc>
          <w:tcPr>
            <w:tcW w:w="601" w:type="dxa"/>
          </w:tcPr>
          <w:p w:rsidR="0031005E" w:rsidRPr="0086543B" w:rsidRDefault="0031005E" w:rsidP="005C4920">
            <w:pPr>
              <w:numPr>
                <w:ilvl w:val="0"/>
                <w:numId w:val="60"/>
              </w:numPr>
              <w:spacing w:line="228" w:lineRule="auto"/>
              <w:ind w:left="0" w:firstLine="0"/>
              <w:contextualSpacing/>
              <w:jc w:val="center"/>
              <w:rPr>
                <w:szCs w:val="24"/>
              </w:rPr>
            </w:pPr>
          </w:p>
        </w:tc>
        <w:tc>
          <w:tcPr>
            <w:tcW w:w="2324" w:type="dxa"/>
          </w:tcPr>
          <w:p w:rsidR="0031005E" w:rsidRPr="0086543B" w:rsidRDefault="0031005E" w:rsidP="0057337C">
            <w:pPr>
              <w:spacing w:line="228" w:lineRule="auto"/>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57337C">
            <w:pPr>
              <w:spacing w:line="228" w:lineRule="auto"/>
              <w:ind w:firstLine="0"/>
              <w:jc w:val="center"/>
              <w:rPr>
                <w:szCs w:val="24"/>
              </w:rPr>
            </w:pPr>
            <w:r w:rsidRPr="0086543B">
              <w:rPr>
                <w:szCs w:val="24"/>
              </w:rPr>
              <w:t>ПС 35кВ «ПС-7»</w:t>
            </w:r>
          </w:p>
        </w:tc>
        <w:tc>
          <w:tcPr>
            <w:tcW w:w="1986" w:type="dxa"/>
          </w:tcPr>
          <w:p w:rsidR="0031005E" w:rsidRPr="0086543B" w:rsidRDefault="0031005E" w:rsidP="0057337C">
            <w:pPr>
              <w:spacing w:line="228" w:lineRule="auto"/>
              <w:ind w:firstLine="0"/>
              <w:jc w:val="center"/>
              <w:rPr>
                <w:szCs w:val="24"/>
              </w:rPr>
            </w:pPr>
          </w:p>
        </w:tc>
        <w:tc>
          <w:tcPr>
            <w:tcW w:w="1559" w:type="dxa"/>
          </w:tcPr>
          <w:p w:rsidR="0031005E" w:rsidRPr="0086543B" w:rsidRDefault="0031005E" w:rsidP="0057337C">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57337C">
            <w:pPr>
              <w:spacing w:line="228" w:lineRule="auto"/>
              <w:ind w:firstLine="0"/>
              <w:jc w:val="center"/>
              <w:rPr>
                <w:szCs w:val="24"/>
              </w:rPr>
            </w:pPr>
          </w:p>
        </w:tc>
        <w:tc>
          <w:tcPr>
            <w:tcW w:w="909" w:type="dxa"/>
          </w:tcPr>
          <w:p w:rsidR="0031005E" w:rsidRPr="0086543B" w:rsidRDefault="0031005E" w:rsidP="0057337C">
            <w:pPr>
              <w:spacing w:line="228" w:lineRule="auto"/>
              <w:ind w:firstLine="0"/>
              <w:jc w:val="center"/>
              <w:rPr>
                <w:szCs w:val="24"/>
              </w:rPr>
            </w:pPr>
          </w:p>
        </w:tc>
        <w:tc>
          <w:tcPr>
            <w:tcW w:w="1021" w:type="dxa"/>
          </w:tcPr>
          <w:p w:rsidR="0031005E" w:rsidRPr="0086543B" w:rsidRDefault="0031005E" w:rsidP="0057337C">
            <w:pPr>
              <w:spacing w:line="228" w:lineRule="auto"/>
              <w:ind w:firstLine="0"/>
              <w:jc w:val="center"/>
              <w:rPr>
                <w:szCs w:val="24"/>
              </w:rPr>
            </w:pPr>
          </w:p>
        </w:tc>
        <w:tc>
          <w:tcPr>
            <w:tcW w:w="1034" w:type="dxa"/>
          </w:tcPr>
          <w:p w:rsidR="0031005E" w:rsidRPr="0086543B" w:rsidRDefault="0031005E" w:rsidP="0057337C">
            <w:pPr>
              <w:spacing w:line="228" w:lineRule="auto"/>
              <w:ind w:firstLine="0"/>
              <w:jc w:val="center"/>
              <w:rPr>
                <w:szCs w:val="24"/>
              </w:rPr>
            </w:pPr>
          </w:p>
        </w:tc>
        <w:tc>
          <w:tcPr>
            <w:tcW w:w="1134" w:type="dxa"/>
          </w:tcPr>
          <w:p w:rsidR="0031005E" w:rsidRPr="0086543B" w:rsidRDefault="0031005E" w:rsidP="0057337C">
            <w:pPr>
              <w:spacing w:line="228" w:lineRule="auto"/>
              <w:ind w:firstLine="0"/>
              <w:jc w:val="center"/>
              <w:rPr>
                <w:szCs w:val="24"/>
              </w:rPr>
            </w:pPr>
            <w:r w:rsidRPr="0086543B">
              <w:rPr>
                <w:szCs w:val="24"/>
              </w:rPr>
              <w:t>+</w:t>
            </w:r>
          </w:p>
        </w:tc>
        <w:tc>
          <w:tcPr>
            <w:tcW w:w="1791" w:type="dxa"/>
          </w:tcPr>
          <w:p w:rsidR="0031005E" w:rsidRPr="0086543B" w:rsidRDefault="0031005E" w:rsidP="0057337C">
            <w:pPr>
              <w:spacing w:line="228" w:lineRule="auto"/>
              <w:ind w:firstLine="0"/>
              <w:jc w:val="center"/>
              <w:rPr>
                <w:szCs w:val="24"/>
              </w:rPr>
            </w:pPr>
            <w:r w:rsidRPr="0086543B">
              <w:rPr>
                <w:szCs w:val="24"/>
              </w:rPr>
              <w:t>Концепция развития территории «Лаишевского узла»</w:t>
            </w:r>
          </w:p>
        </w:tc>
      </w:tr>
      <w:tr w:rsidR="0031005E" w:rsidRPr="0086543B" w:rsidTr="0057337C">
        <w:trPr>
          <w:cantSplit/>
          <w:trHeight w:val="227"/>
          <w:jc w:val="center"/>
        </w:trPr>
        <w:tc>
          <w:tcPr>
            <w:tcW w:w="601" w:type="dxa"/>
          </w:tcPr>
          <w:p w:rsidR="0031005E" w:rsidRPr="0086543B" w:rsidRDefault="0031005E" w:rsidP="005C4920">
            <w:pPr>
              <w:numPr>
                <w:ilvl w:val="0"/>
                <w:numId w:val="60"/>
              </w:numPr>
              <w:spacing w:line="228" w:lineRule="auto"/>
              <w:ind w:left="0" w:firstLine="0"/>
              <w:contextualSpacing/>
              <w:jc w:val="center"/>
              <w:rPr>
                <w:szCs w:val="24"/>
              </w:rPr>
            </w:pPr>
          </w:p>
        </w:tc>
        <w:tc>
          <w:tcPr>
            <w:tcW w:w="2324" w:type="dxa"/>
          </w:tcPr>
          <w:p w:rsidR="0031005E" w:rsidRPr="0086543B" w:rsidRDefault="0031005E" w:rsidP="0057337C">
            <w:pPr>
              <w:spacing w:line="228" w:lineRule="auto"/>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57337C">
            <w:pPr>
              <w:spacing w:line="228" w:lineRule="auto"/>
              <w:ind w:firstLine="0"/>
              <w:jc w:val="center"/>
              <w:rPr>
                <w:szCs w:val="24"/>
              </w:rPr>
            </w:pPr>
            <w:r w:rsidRPr="0086543B">
              <w:rPr>
                <w:szCs w:val="24"/>
              </w:rPr>
              <w:t>ПС 35кВ «ПС-8»</w:t>
            </w:r>
          </w:p>
        </w:tc>
        <w:tc>
          <w:tcPr>
            <w:tcW w:w="1986" w:type="dxa"/>
          </w:tcPr>
          <w:p w:rsidR="0031005E" w:rsidRPr="0086543B" w:rsidRDefault="0031005E" w:rsidP="0057337C">
            <w:pPr>
              <w:spacing w:line="228" w:lineRule="auto"/>
              <w:ind w:firstLine="0"/>
              <w:jc w:val="center"/>
              <w:rPr>
                <w:szCs w:val="24"/>
              </w:rPr>
            </w:pPr>
          </w:p>
        </w:tc>
        <w:tc>
          <w:tcPr>
            <w:tcW w:w="1559" w:type="dxa"/>
          </w:tcPr>
          <w:p w:rsidR="0031005E" w:rsidRPr="0086543B" w:rsidRDefault="0031005E" w:rsidP="0057337C">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57337C">
            <w:pPr>
              <w:spacing w:line="228" w:lineRule="auto"/>
              <w:ind w:firstLine="0"/>
              <w:jc w:val="center"/>
              <w:rPr>
                <w:szCs w:val="24"/>
              </w:rPr>
            </w:pPr>
          </w:p>
        </w:tc>
        <w:tc>
          <w:tcPr>
            <w:tcW w:w="909" w:type="dxa"/>
          </w:tcPr>
          <w:p w:rsidR="0031005E" w:rsidRPr="0086543B" w:rsidRDefault="0031005E" w:rsidP="0057337C">
            <w:pPr>
              <w:spacing w:line="228" w:lineRule="auto"/>
              <w:ind w:firstLine="0"/>
              <w:jc w:val="center"/>
              <w:rPr>
                <w:szCs w:val="24"/>
              </w:rPr>
            </w:pPr>
          </w:p>
        </w:tc>
        <w:tc>
          <w:tcPr>
            <w:tcW w:w="1021" w:type="dxa"/>
          </w:tcPr>
          <w:p w:rsidR="0031005E" w:rsidRPr="0086543B" w:rsidRDefault="0031005E" w:rsidP="0057337C">
            <w:pPr>
              <w:spacing w:line="228" w:lineRule="auto"/>
              <w:ind w:firstLine="0"/>
              <w:jc w:val="center"/>
              <w:rPr>
                <w:szCs w:val="24"/>
              </w:rPr>
            </w:pPr>
          </w:p>
        </w:tc>
        <w:tc>
          <w:tcPr>
            <w:tcW w:w="1034" w:type="dxa"/>
          </w:tcPr>
          <w:p w:rsidR="0031005E" w:rsidRPr="0086543B" w:rsidRDefault="0031005E" w:rsidP="0057337C">
            <w:pPr>
              <w:spacing w:line="228" w:lineRule="auto"/>
              <w:ind w:firstLine="0"/>
              <w:jc w:val="center"/>
              <w:rPr>
                <w:szCs w:val="24"/>
              </w:rPr>
            </w:pPr>
          </w:p>
        </w:tc>
        <w:tc>
          <w:tcPr>
            <w:tcW w:w="1134" w:type="dxa"/>
          </w:tcPr>
          <w:p w:rsidR="0031005E" w:rsidRPr="0086543B" w:rsidRDefault="0031005E" w:rsidP="0057337C">
            <w:pPr>
              <w:spacing w:line="228" w:lineRule="auto"/>
              <w:ind w:firstLine="0"/>
              <w:jc w:val="center"/>
              <w:rPr>
                <w:szCs w:val="24"/>
              </w:rPr>
            </w:pPr>
            <w:r w:rsidRPr="0086543B">
              <w:rPr>
                <w:szCs w:val="24"/>
              </w:rPr>
              <w:t>+</w:t>
            </w:r>
          </w:p>
        </w:tc>
        <w:tc>
          <w:tcPr>
            <w:tcW w:w="1791" w:type="dxa"/>
          </w:tcPr>
          <w:p w:rsidR="0031005E" w:rsidRPr="0086543B" w:rsidRDefault="0031005E" w:rsidP="0057337C">
            <w:pPr>
              <w:spacing w:line="228" w:lineRule="auto"/>
              <w:ind w:firstLine="0"/>
              <w:jc w:val="center"/>
              <w:rPr>
                <w:szCs w:val="24"/>
              </w:rPr>
            </w:pPr>
            <w:r w:rsidRPr="0086543B">
              <w:rPr>
                <w:szCs w:val="24"/>
              </w:rPr>
              <w:t>Концепция развития территории «Лаишевского узла»</w:t>
            </w:r>
          </w:p>
        </w:tc>
      </w:tr>
      <w:tr w:rsidR="0031005E" w:rsidRPr="0086543B" w:rsidTr="0057337C">
        <w:trPr>
          <w:cantSplit/>
          <w:trHeight w:val="227"/>
          <w:jc w:val="center"/>
        </w:trPr>
        <w:tc>
          <w:tcPr>
            <w:tcW w:w="601" w:type="dxa"/>
          </w:tcPr>
          <w:p w:rsidR="0031005E" w:rsidRPr="0086543B" w:rsidRDefault="0031005E" w:rsidP="005C4920">
            <w:pPr>
              <w:numPr>
                <w:ilvl w:val="0"/>
                <w:numId w:val="60"/>
              </w:numPr>
              <w:spacing w:line="228" w:lineRule="auto"/>
              <w:ind w:left="0" w:firstLine="0"/>
              <w:contextualSpacing/>
              <w:jc w:val="center"/>
              <w:rPr>
                <w:szCs w:val="24"/>
              </w:rPr>
            </w:pPr>
          </w:p>
        </w:tc>
        <w:tc>
          <w:tcPr>
            <w:tcW w:w="2324" w:type="dxa"/>
          </w:tcPr>
          <w:p w:rsidR="0031005E" w:rsidRPr="0086543B" w:rsidRDefault="0031005E" w:rsidP="0057337C">
            <w:pPr>
              <w:spacing w:line="228" w:lineRule="auto"/>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57337C">
            <w:pPr>
              <w:spacing w:line="228" w:lineRule="auto"/>
              <w:ind w:firstLine="0"/>
              <w:jc w:val="center"/>
              <w:rPr>
                <w:szCs w:val="24"/>
              </w:rPr>
            </w:pPr>
            <w:r w:rsidRPr="0086543B">
              <w:rPr>
                <w:szCs w:val="24"/>
              </w:rPr>
              <w:t>ПС 35кВ «ПС-9»</w:t>
            </w:r>
          </w:p>
        </w:tc>
        <w:tc>
          <w:tcPr>
            <w:tcW w:w="1986" w:type="dxa"/>
          </w:tcPr>
          <w:p w:rsidR="0031005E" w:rsidRPr="0086543B" w:rsidRDefault="0031005E" w:rsidP="0057337C">
            <w:pPr>
              <w:spacing w:line="228" w:lineRule="auto"/>
              <w:ind w:firstLine="0"/>
              <w:jc w:val="center"/>
              <w:rPr>
                <w:szCs w:val="24"/>
              </w:rPr>
            </w:pPr>
          </w:p>
        </w:tc>
        <w:tc>
          <w:tcPr>
            <w:tcW w:w="1559" w:type="dxa"/>
          </w:tcPr>
          <w:p w:rsidR="0031005E" w:rsidRPr="0086543B" w:rsidRDefault="0031005E" w:rsidP="0057337C">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57337C">
            <w:pPr>
              <w:spacing w:line="228" w:lineRule="auto"/>
              <w:ind w:firstLine="0"/>
              <w:jc w:val="center"/>
              <w:rPr>
                <w:szCs w:val="24"/>
              </w:rPr>
            </w:pPr>
          </w:p>
        </w:tc>
        <w:tc>
          <w:tcPr>
            <w:tcW w:w="909" w:type="dxa"/>
          </w:tcPr>
          <w:p w:rsidR="0031005E" w:rsidRPr="0086543B" w:rsidRDefault="0031005E" w:rsidP="0057337C">
            <w:pPr>
              <w:spacing w:line="228" w:lineRule="auto"/>
              <w:ind w:firstLine="0"/>
              <w:jc w:val="center"/>
              <w:rPr>
                <w:szCs w:val="24"/>
              </w:rPr>
            </w:pPr>
          </w:p>
        </w:tc>
        <w:tc>
          <w:tcPr>
            <w:tcW w:w="1021" w:type="dxa"/>
          </w:tcPr>
          <w:p w:rsidR="0031005E" w:rsidRPr="0086543B" w:rsidRDefault="0031005E" w:rsidP="0057337C">
            <w:pPr>
              <w:spacing w:line="228" w:lineRule="auto"/>
              <w:ind w:firstLine="0"/>
              <w:jc w:val="center"/>
              <w:rPr>
                <w:szCs w:val="24"/>
              </w:rPr>
            </w:pPr>
          </w:p>
        </w:tc>
        <w:tc>
          <w:tcPr>
            <w:tcW w:w="1034" w:type="dxa"/>
          </w:tcPr>
          <w:p w:rsidR="0031005E" w:rsidRPr="0086543B" w:rsidRDefault="0031005E" w:rsidP="0057337C">
            <w:pPr>
              <w:spacing w:line="228" w:lineRule="auto"/>
              <w:ind w:firstLine="0"/>
              <w:jc w:val="center"/>
              <w:rPr>
                <w:szCs w:val="24"/>
              </w:rPr>
            </w:pPr>
          </w:p>
        </w:tc>
        <w:tc>
          <w:tcPr>
            <w:tcW w:w="1134" w:type="dxa"/>
          </w:tcPr>
          <w:p w:rsidR="0031005E" w:rsidRPr="0086543B" w:rsidRDefault="0031005E" w:rsidP="0057337C">
            <w:pPr>
              <w:spacing w:line="228" w:lineRule="auto"/>
              <w:ind w:firstLine="0"/>
              <w:jc w:val="center"/>
              <w:rPr>
                <w:szCs w:val="24"/>
              </w:rPr>
            </w:pPr>
            <w:r w:rsidRPr="0086543B">
              <w:rPr>
                <w:szCs w:val="24"/>
              </w:rPr>
              <w:t>+</w:t>
            </w:r>
          </w:p>
        </w:tc>
        <w:tc>
          <w:tcPr>
            <w:tcW w:w="1791" w:type="dxa"/>
          </w:tcPr>
          <w:p w:rsidR="0031005E" w:rsidRPr="0086543B" w:rsidRDefault="0031005E" w:rsidP="0057337C">
            <w:pPr>
              <w:spacing w:line="228" w:lineRule="auto"/>
              <w:ind w:firstLine="0"/>
              <w:jc w:val="center"/>
              <w:rPr>
                <w:szCs w:val="24"/>
              </w:rPr>
            </w:pPr>
            <w:r w:rsidRPr="0086543B">
              <w:rPr>
                <w:szCs w:val="24"/>
              </w:rPr>
              <w:t>Концепция развития территории «Лаишевского узла»</w:t>
            </w:r>
          </w:p>
        </w:tc>
      </w:tr>
      <w:tr w:rsidR="0031005E" w:rsidRPr="0086543B" w:rsidTr="0057337C">
        <w:trPr>
          <w:cantSplit/>
          <w:trHeight w:val="227"/>
          <w:jc w:val="center"/>
        </w:trPr>
        <w:tc>
          <w:tcPr>
            <w:tcW w:w="601" w:type="dxa"/>
          </w:tcPr>
          <w:p w:rsidR="0031005E" w:rsidRPr="0086543B" w:rsidRDefault="0031005E" w:rsidP="005C4920">
            <w:pPr>
              <w:numPr>
                <w:ilvl w:val="0"/>
                <w:numId w:val="60"/>
              </w:numPr>
              <w:spacing w:line="228" w:lineRule="auto"/>
              <w:ind w:left="0" w:firstLine="0"/>
              <w:contextualSpacing/>
              <w:jc w:val="center"/>
              <w:rPr>
                <w:szCs w:val="24"/>
              </w:rPr>
            </w:pPr>
          </w:p>
        </w:tc>
        <w:tc>
          <w:tcPr>
            <w:tcW w:w="2324" w:type="dxa"/>
          </w:tcPr>
          <w:p w:rsidR="0031005E" w:rsidRPr="0086543B" w:rsidRDefault="0031005E" w:rsidP="0057337C">
            <w:pPr>
              <w:spacing w:line="228" w:lineRule="auto"/>
              <w:ind w:firstLine="0"/>
              <w:jc w:val="center"/>
              <w:rPr>
                <w:color w:val="000000"/>
                <w:szCs w:val="24"/>
              </w:rPr>
            </w:pPr>
            <w:r w:rsidRPr="0086543B">
              <w:rPr>
                <w:color w:val="000000"/>
                <w:szCs w:val="24"/>
              </w:rPr>
              <w:t>Лаишевский муниципальный район</w:t>
            </w:r>
          </w:p>
        </w:tc>
        <w:tc>
          <w:tcPr>
            <w:tcW w:w="2179" w:type="dxa"/>
          </w:tcPr>
          <w:p w:rsidR="0031005E" w:rsidRPr="0086543B" w:rsidRDefault="0031005E" w:rsidP="0057337C">
            <w:pPr>
              <w:spacing w:line="228" w:lineRule="auto"/>
              <w:ind w:firstLine="0"/>
              <w:jc w:val="center"/>
              <w:rPr>
                <w:szCs w:val="24"/>
              </w:rPr>
            </w:pPr>
            <w:r w:rsidRPr="0086543B">
              <w:rPr>
                <w:szCs w:val="24"/>
              </w:rPr>
              <w:t>ПС 35кВ «ПС-10»</w:t>
            </w:r>
          </w:p>
        </w:tc>
        <w:tc>
          <w:tcPr>
            <w:tcW w:w="1986" w:type="dxa"/>
          </w:tcPr>
          <w:p w:rsidR="0031005E" w:rsidRPr="0086543B" w:rsidRDefault="0031005E" w:rsidP="0057337C">
            <w:pPr>
              <w:spacing w:line="228" w:lineRule="auto"/>
              <w:ind w:firstLine="0"/>
              <w:jc w:val="center"/>
              <w:rPr>
                <w:szCs w:val="24"/>
              </w:rPr>
            </w:pPr>
          </w:p>
        </w:tc>
        <w:tc>
          <w:tcPr>
            <w:tcW w:w="1559" w:type="dxa"/>
          </w:tcPr>
          <w:p w:rsidR="0031005E" w:rsidRPr="0086543B" w:rsidRDefault="0031005E" w:rsidP="0057337C">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57337C">
            <w:pPr>
              <w:spacing w:line="228" w:lineRule="auto"/>
              <w:ind w:firstLine="0"/>
              <w:jc w:val="center"/>
              <w:rPr>
                <w:szCs w:val="24"/>
              </w:rPr>
            </w:pPr>
          </w:p>
        </w:tc>
        <w:tc>
          <w:tcPr>
            <w:tcW w:w="909" w:type="dxa"/>
          </w:tcPr>
          <w:p w:rsidR="0031005E" w:rsidRPr="0086543B" w:rsidRDefault="0031005E" w:rsidP="0057337C">
            <w:pPr>
              <w:spacing w:line="228" w:lineRule="auto"/>
              <w:ind w:firstLine="0"/>
              <w:jc w:val="center"/>
              <w:rPr>
                <w:szCs w:val="24"/>
              </w:rPr>
            </w:pPr>
          </w:p>
        </w:tc>
        <w:tc>
          <w:tcPr>
            <w:tcW w:w="1021" w:type="dxa"/>
          </w:tcPr>
          <w:p w:rsidR="0031005E" w:rsidRPr="0086543B" w:rsidRDefault="0031005E" w:rsidP="0057337C">
            <w:pPr>
              <w:spacing w:line="228" w:lineRule="auto"/>
              <w:ind w:firstLine="0"/>
              <w:jc w:val="center"/>
              <w:rPr>
                <w:szCs w:val="24"/>
              </w:rPr>
            </w:pPr>
          </w:p>
        </w:tc>
        <w:tc>
          <w:tcPr>
            <w:tcW w:w="1034" w:type="dxa"/>
          </w:tcPr>
          <w:p w:rsidR="0031005E" w:rsidRPr="0086543B" w:rsidRDefault="0031005E" w:rsidP="0057337C">
            <w:pPr>
              <w:spacing w:line="228" w:lineRule="auto"/>
              <w:ind w:firstLine="0"/>
              <w:jc w:val="center"/>
              <w:rPr>
                <w:szCs w:val="24"/>
              </w:rPr>
            </w:pPr>
          </w:p>
        </w:tc>
        <w:tc>
          <w:tcPr>
            <w:tcW w:w="1134" w:type="dxa"/>
          </w:tcPr>
          <w:p w:rsidR="0031005E" w:rsidRPr="0086543B" w:rsidRDefault="0031005E" w:rsidP="0057337C">
            <w:pPr>
              <w:spacing w:line="228" w:lineRule="auto"/>
              <w:ind w:firstLine="0"/>
              <w:jc w:val="center"/>
              <w:rPr>
                <w:szCs w:val="24"/>
              </w:rPr>
            </w:pPr>
            <w:r w:rsidRPr="0086543B">
              <w:rPr>
                <w:szCs w:val="24"/>
              </w:rPr>
              <w:t>+</w:t>
            </w:r>
          </w:p>
        </w:tc>
        <w:tc>
          <w:tcPr>
            <w:tcW w:w="1791" w:type="dxa"/>
          </w:tcPr>
          <w:p w:rsidR="0031005E" w:rsidRPr="0086543B" w:rsidRDefault="0031005E" w:rsidP="0057337C">
            <w:pPr>
              <w:spacing w:line="228" w:lineRule="auto"/>
              <w:ind w:firstLine="0"/>
              <w:jc w:val="center"/>
              <w:rPr>
                <w:szCs w:val="24"/>
              </w:rPr>
            </w:pPr>
            <w:r w:rsidRPr="0086543B">
              <w:rPr>
                <w:szCs w:val="24"/>
              </w:rPr>
              <w:t>Концепция развития территории «Лаишевского узла</w:t>
            </w:r>
          </w:p>
        </w:tc>
      </w:tr>
      <w:tr w:rsidR="0057337C" w:rsidRPr="0086543B" w:rsidTr="0057337C">
        <w:trPr>
          <w:cantSplit/>
          <w:trHeight w:val="227"/>
          <w:jc w:val="center"/>
        </w:trPr>
        <w:tc>
          <w:tcPr>
            <w:tcW w:w="601" w:type="dxa"/>
          </w:tcPr>
          <w:p w:rsidR="0057337C" w:rsidRPr="0086543B" w:rsidRDefault="0057337C" w:rsidP="005C4920">
            <w:pPr>
              <w:numPr>
                <w:ilvl w:val="0"/>
                <w:numId w:val="60"/>
              </w:numPr>
              <w:spacing w:line="228" w:lineRule="auto"/>
              <w:ind w:left="0" w:firstLine="0"/>
              <w:contextualSpacing/>
              <w:rPr>
                <w:szCs w:val="24"/>
              </w:rPr>
            </w:pPr>
          </w:p>
        </w:tc>
        <w:tc>
          <w:tcPr>
            <w:tcW w:w="2324" w:type="dxa"/>
          </w:tcPr>
          <w:p w:rsidR="0057337C" w:rsidRPr="0086543B" w:rsidRDefault="0057337C" w:rsidP="0057337C">
            <w:pPr>
              <w:spacing w:line="228" w:lineRule="auto"/>
              <w:ind w:firstLine="0"/>
              <w:jc w:val="center"/>
              <w:rPr>
                <w:color w:val="000000"/>
                <w:szCs w:val="24"/>
              </w:rPr>
            </w:pPr>
            <w:r w:rsidRPr="0086543B">
              <w:rPr>
                <w:color w:val="000000"/>
                <w:szCs w:val="24"/>
              </w:rPr>
              <w:t>Лаишевский муниципальный район</w:t>
            </w:r>
          </w:p>
        </w:tc>
        <w:tc>
          <w:tcPr>
            <w:tcW w:w="2179" w:type="dxa"/>
          </w:tcPr>
          <w:p w:rsidR="0057337C" w:rsidRPr="0086543B" w:rsidRDefault="0057337C" w:rsidP="0057337C">
            <w:pPr>
              <w:spacing w:line="228" w:lineRule="auto"/>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57337C" w:rsidRPr="0086543B" w:rsidRDefault="0057337C" w:rsidP="0057337C">
            <w:pPr>
              <w:spacing w:line="228" w:lineRule="auto"/>
              <w:ind w:firstLine="0"/>
              <w:jc w:val="center"/>
              <w:rPr>
                <w:szCs w:val="24"/>
              </w:rPr>
            </w:pPr>
            <w:r w:rsidRPr="0086543B">
              <w:rPr>
                <w:szCs w:val="24"/>
              </w:rPr>
              <w:t>Строительство и комплектование сетей газораспределения, систем дымоудаления, вентиляции и заземления, связанных с</w:t>
            </w:r>
          </w:p>
        </w:tc>
        <w:tc>
          <w:tcPr>
            <w:tcW w:w="1559" w:type="dxa"/>
          </w:tcPr>
          <w:p w:rsidR="0057337C" w:rsidRPr="0086543B" w:rsidRDefault="0057337C"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7337C">
            <w:pPr>
              <w:spacing w:line="228" w:lineRule="auto"/>
              <w:ind w:firstLine="0"/>
              <w:jc w:val="center"/>
              <w:rPr>
                <w:color w:val="000000"/>
                <w:szCs w:val="24"/>
              </w:rPr>
            </w:pPr>
            <w:r w:rsidRPr="0086543B">
              <w:rPr>
                <w:color w:val="000000"/>
                <w:szCs w:val="24"/>
                <w:lang w:val="tt-RU"/>
              </w:rPr>
              <w:t>е</w:t>
            </w:r>
            <w:r w:rsidRPr="0086543B">
              <w:rPr>
                <w:color w:val="000000"/>
                <w:szCs w:val="24"/>
              </w:rPr>
              <w:t>диниц</w:t>
            </w: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r w:rsidRPr="0086543B">
              <w:rPr>
                <w:color w:val="000000"/>
                <w:szCs w:val="24"/>
              </w:rPr>
              <w:t>331</w:t>
            </w:r>
          </w:p>
        </w:tc>
        <w:tc>
          <w:tcPr>
            <w:tcW w:w="1034" w:type="dxa"/>
          </w:tcPr>
          <w:p w:rsidR="0057337C" w:rsidRPr="0086543B" w:rsidRDefault="0057337C" w:rsidP="0057337C">
            <w:pPr>
              <w:spacing w:line="228" w:lineRule="auto"/>
              <w:ind w:firstLine="0"/>
              <w:jc w:val="center"/>
              <w:rPr>
                <w:szCs w:val="24"/>
              </w:rPr>
            </w:pPr>
            <w:r w:rsidRPr="0086543B">
              <w:rPr>
                <w:szCs w:val="24"/>
              </w:rPr>
              <w:t>+</w:t>
            </w:r>
          </w:p>
        </w:tc>
        <w:tc>
          <w:tcPr>
            <w:tcW w:w="1134" w:type="dxa"/>
          </w:tcPr>
          <w:p w:rsidR="0057337C" w:rsidRPr="0086543B" w:rsidRDefault="0057337C" w:rsidP="0057337C">
            <w:pPr>
              <w:spacing w:line="228" w:lineRule="auto"/>
              <w:ind w:firstLine="0"/>
              <w:jc w:val="center"/>
              <w:rPr>
                <w:szCs w:val="24"/>
              </w:rPr>
            </w:pPr>
          </w:p>
        </w:tc>
        <w:tc>
          <w:tcPr>
            <w:tcW w:w="1791" w:type="dxa"/>
          </w:tcPr>
          <w:p w:rsidR="0057337C" w:rsidRPr="0086543B" w:rsidRDefault="0057337C" w:rsidP="0057337C">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w:t>
            </w:r>
          </w:p>
        </w:tc>
      </w:tr>
      <w:tr w:rsidR="0057337C" w:rsidRPr="0086543B" w:rsidTr="00CD2670">
        <w:trPr>
          <w:cantSplit/>
          <w:trHeight w:val="284"/>
          <w:jc w:val="center"/>
        </w:trPr>
        <w:tc>
          <w:tcPr>
            <w:tcW w:w="601" w:type="dxa"/>
          </w:tcPr>
          <w:p w:rsidR="0057337C" w:rsidRPr="0086543B" w:rsidRDefault="0057337C" w:rsidP="0057337C">
            <w:pPr>
              <w:spacing w:line="228" w:lineRule="auto"/>
              <w:ind w:firstLine="0"/>
              <w:contextualSpacing/>
              <w:rPr>
                <w:szCs w:val="24"/>
              </w:rPr>
            </w:pPr>
          </w:p>
        </w:tc>
        <w:tc>
          <w:tcPr>
            <w:tcW w:w="2324" w:type="dxa"/>
          </w:tcPr>
          <w:p w:rsidR="0057337C" w:rsidRPr="0086543B" w:rsidRDefault="0057337C" w:rsidP="0057337C">
            <w:pPr>
              <w:spacing w:line="228" w:lineRule="auto"/>
              <w:ind w:firstLine="0"/>
              <w:jc w:val="center"/>
              <w:rPr>
                <w:color w:val="000000"/>
                <w:szCs w:val="24"/>
              </w:rPr>
            </w:pPr>
          </w:p>
        </w:tc>
        <w:tc>
          <w:tcPr>
            <w:tcW w:w="2179" w:type="dxa"/>
          </w:tcPr>
          <w:p w:rsidR="0057337C" w:rsidRPr="0086543B" w:rsidRDefault="0057337C" w:rsidP="0057337C">
            <w:pPr>
              <w:spacing w:line="228" w:lineRule="auto"/>
              <w:ind w:firstLine="0"/>
              <w:jc w:val="center"/>
              <w:rPr>
                <w:color w:val="000000"/>
                <w:szCs w:val="24"/>
              </w:rPr>
            </w:pPr>
          </w:p>
        </w:tc>
        <w:tc>
          <w:tcPr>
            <w:tcW w:w="1986" w:type="dxa"/>
          </w:tcPr>
          <w:p w:rsidR="0057337C" w:rsidRPr="0086543B" w:rsidRDefault="0057337C" w:rsidP="0057337C">
            <w:pPr>
              <w:autoSpaceDE w:val="0"/>
              <w:autoSpaceDN w:val="0"/>
              <w:adjustRightInd w:val="0"/>
              <w:spacing w:line="228" w:lineRule="auto"/>
              <w:ind w:firstLine="0"/>
              <w:jc w:val="center"/>
              <w:rPr>
                <w:color w:val="000000"/>
                <w:szCs w:val="24"/>
              </w:rPr>
            </w:pPr>
            <w:r w:rsidRPr="0086543B">
              <w:rPr>
                <w:szCs w:val="24"/>
              </w:rPr>
              <w:t>установкой поквартирных систем отопления в населенных пунктах Республики Татарстан</w:t>
            </w:r>
          </w:p>
        </w:tc>
        <w:tc>
          <w:tcPr>
            <w:tcW w:w="1559" w:type="dxa"/>
          </w:tcPr>
          <w:p w:rsidR="0057337C" w:rsidRPr="0086543B" w:rsidRDefault="0057337C" w:rsidP="0057337C">
            <w:pPr>
              <w:spacing w:line="228" w:lineRule="auto"/>
              <w:ind w:firstLine="0"/>
              <w:jc w:val="center"/>
              <w:rPr>
                <w:color w:val="000000"/>
                <w:szCs w:val="24"/>
              </w:rPr>
            </w:pPr>
          </w:p>
        </w:tc>
        <w:tc>
          <w:tcPr>
            <w:tcW w:w="941" w:type="dxa"/>
          </w:tcPr>
          <w:p w:rsidR="0057337C" w:rsidRPr="0086543B" w:rsidRDefault="0057337C" w:rsidP="0057337C">
            <w:pPr>
              <w:spacing w:line="228" w:lineRule="auto"/>
              <w:ind w:firstLine="0"/>
              <w:jc w:val="center"/>
              <w:rPr>
                <w:color w:val="000000"/>
                <w:szCs w:val="24"/>
              </w:rPr>
            </w:pP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p>
        </w:tc>
        <w:tc>
          <w:tcPr>
            <w:tcW w:w="1034" w:type="dxa"/>
          </w:tcPr>
          <w:p w:rsidR="0057337C" w:rsidRPr="0086543B" w:rsidRDefault="0057337C" w:rsidP="0057337C">
            <w:pPr>
              <w:spacing w:line="228" w:lineRule="auto"/>
              <w:ind w:firstLine="0"/>
              <w:jc w:val="center"/>
              <w:rPr>
                <w:szCs w:val="24"/>
              </w:rPr>
            </w:pPr>
          </w:p>
        </w:tc>
        <w:tc>
          <w:tcPr>
            <w:tcW w:w="1134" w:type="dxa"/>
          </w:tcPr>
          <w:p w:rsidR="0057337C" w:rsidRPr="0086543B" w:rsidRDefault="0057337C" w:rsidP="0057337C">
            <w:pPr>
              <w:spacing w:line="228" w:lineRule="auto"/>
              <w:ind w:firstLine="0"/>
              <w:jc w:val="center"/>
              <w:rPr>
                <w:szCs w:val="24"/>
              </w:rPr>
            </w:pPr>
          </w:p>
        </w:tc>
        <w:tc>
          <w:tcPr>
            <w:tcW w:w="1791" w:type="dxa"/>
          </w:tcPr>
          <w:p w:rsidR="0057337C" w:rsidRPr="0086543B" w:rsidRDefault="0057337C" w:rsidP="0057337C">
            <w:pPr>
              <w:spacing w:line="228" w:lineRule="auto"/>
              <w:ind w:firstLine="0"/>
              <w:jc w:val="center"/>
              <w:rPr>
                <w:szCs w:val="24"/>
                <w:lang w:val="tt-RU"/>
              </w:rPr>
            </w:pPr>
            <w:r w:rsidRPr="0086543B">
              <w:rPr>
                <w:szCs w:val="24"/>
              </w:rPr>
              <w:t>го хозяйства населения Республики Татарстан на 2014</w:t>
            </w:r>
            <w:r w:rsidRPr="0086543B">
              <w:rPr>
                <w:szCs w:val="24"/>
                <w:lang w:val="tt-RU"/>
              </w:rPr>
              <w:t xml:space="preserve"> – </w:t>
            </w:r>
          </w:p>
          <w:p w:rsidR="0057337C" w:rsidRPr="0086543B" w:rsidRDefault="0057337C" w:rsidP="0057337C">
            <w:pPr>
              <w:spacing w:line="228" w:lineRule="auto"/>
              <w:ind w:firstLine="0"/>
              <w:jc w:val="center"/>
              <w:rPr>
                <w:szCs w:val="24"/>
                <w:lang w:val="tt-RU"/>
              </w:rPr>
            </w:pPr>
            <w:r w:rsidRPr="0086543B">
              <w:rPr>
                <w:szCs w:val="24"/>
              </w:rPr>
              <w:t>2020 годы»</w:t>
            </w:r>
          </w:p>
        </w:tc>
      </w:tr>
      <w:tr w:rsidR="0057337C" w:rsidRPr="0086543B" w:rsidTr="00CD2670">
        <w:trPr>
          <w:cantSplit/>
          <w:trHeight w:val="284"/>
          <w:jc w:val="center"/>
        </w:trPr>
        <w:tc>
          <w:tcPr>
            <w:tcW w:w="15479" w:type="dxa"/>
            <w:gridSpan w:val="11"/>
            <w:vAlign w:val="center"/>
          </w:tcPr>
          <w:p w:rsidR="0057337C" w:rsidRPr="0086543B" w:rsidRDefault="0057337C" w:rsidP="00AA0F44">
            <w:pPr>
              <w:ind w:firstLine="0"/>
              <w:jc w:val="center"/>
              <w:rPr>
                <w:szCs w:val="24"/>
              </w:rPr>
            </w:pPr>
            <w:r w:rsidRPr="0086543B">
              <w:rPr>
                <w:b/>
                <w:szCs w:val="24"/>
              </w:rPr>
              <w:t>Лениногорский муниципальный район</w:t>
            </w:r>
          </w:p>
        </w:tc>
      </w:tr>
      <w:tr w:rsidR="0057337C" w:rsidRPr="0086543B" w:rsidTr="00CD2670">
        <w:trPr>
          <w:cantSplit/>
          <w:trHeight w:val="284"/>
          <w:jc w:val="center"/>
        </w:trPr>
        <w:tc>
          <w:tcPr>
            <w:tcW w:w="601" w:type="dxa"/>
          </w:tcPr>
          <w:p w:rsidR="0057337C" w:rsidRPr="0086543B" w:rsidRDefault="0057337C" w:rsidP="005C4920">
            <w:pPr>
              <w:numPr>
                <w:ilvl w:val="0"/>
                <w:numId w:val="61"/>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Лениногорский муниципальный район</w:t>
            </w:r>
          </w:p>
        </w:tc>
        <w:tc>
          <w:tcPr>
            <w:tcW w:w="2179" w:type="dxa"/>
          </w:tcPr>
          <w:p w:rsidR="0057337C" w:rsidRPr="0086543B" w:rsidRDefault="0057337C" w:rsidP="00BB166E">
            <w:pPr>
              <w:ind w:firstLine="0"/>
              <w:jc w:val="center"/>
              <w:rPr>
                <w:color w:val="000000"/>
                <w:szCs w:val="24"/>
              </w:rPr>
            </w:pPr>
            <w:r w:rsidRPr="0086543B">
              <w:rPr>
                <w:color w:val="000000"/>
                <w:szCs w:val="24"/>
              </w:rPr>
              <w:t>ВЛ 110 кВ «Письмянка</w:t>
            </w:r>
            <w:r w:rsidRPr="0086543B">
              <w:rPr>
                <w:color w:val="000000"/>
                <w:szCs w:val="24"/>
                <w:lang w:val="tt-RU"/>
              </w:rPr>
              <w:t xml:space="preserve"> –</w:t>
            </w:r>
            <w:r w:rsidRPr="0086543B">
              <w:rPr>
                <w:color w:val="000000"/>
                <w:szCs w:val="24"/>
              </w:rPr>
              <w:t xml:space="preserve"> Лениногорская»</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BB166E">
            <w:pPr>
              <w:ind w:firstLine="0"/>
              <w:jc w:val="center"/>
              <w:rPr>
                <w:color w:val="000000"/>
                <w:szCs w:val="24"/>
                <w:lang w:val="tt-RU"/>
              </w:rPr>
            </w:pPr>
            <w:r w:rsidRPr="0086543B">
              <w:rPr>
                <w:color w:val="000000"/>
                <w:szCs w:val="24"/>
              </w:rPr>
              <w:t>км</w:t>
            </w: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r w:rsidRPr="0086543B">
              <w:rPr>
                <w:color w:val="000000"/>
                <w:szCs w:val="24"/>
              </w:rPr>
              <w:t>6</w:t>
            </w:r>
          </w:p>
        </w:tc>
        <w:tc>
          <w:tcPr>
            <w:tcW w:w="1034" w:type="dxa"/>
          </w:tcPr>
          <w:p w:rsidR="0057337C" w:rsidRPr="0086543B" w:rsidRDefault="0057337C" w:rsidP="00BB166E">
            <w:pPr>
              <w:ind w:firstLine="0"/>
              <w:jc w:val="center"/>
              <w:rPr>
                <w:szCs w:val="24"/>
              </w:rPr>
            </w:pP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1"/>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Лениногорский муниципальный район</w:t>
            </w:r>
          </w:p>
        </w:tc>
        <w:tc>
          <w:tcPr>
            <w:tcW w:w="2179" w:type="dxa"/>
          </w:tcPr>
          <w:p w:rsidR="0057337C" w:rsidRPr="0086543B" w:rsidRDefault="0057337C" w:rsidP="00BB166E">
            <w:pPr>
              <w:ind w:firstLine="0"/>
              <w:jc w:val="center"/>
              <w:rPr>
                <w:color w:val="000000"/>
                <w:szCs w:val="24"/>
              </w:rPr>
            </w:pPr>
            <w:r w:rsidRPr="0086543B">
              <w:rPr>
                <w:color w:val="000000"/>
                <w:szCs w:val="24"/>
              </w:rPr>
              <w:t>ПС 110/35/6 кВ Бухар</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BB166E">
            <w:pPr>
              <w:ind w:firstLine="0"/>
              <w:jc w:val="center"/>
              <w:rPr>
                <w:color w:val="000000"/>
                <w:szCs w:val="24"/>
              </w:rPr>
            </w:pP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p>
        </w:tc>
        <w:tc>
          <w:tcPr>
            <w:tcW w:w="1034" w:type="dxa"/>
          </w:tcPr>
          <w:p w:rsidR="0057337C" w:rsidRPr="0086543B" w:rsidRDefault="0057337C" w:rsidP="00BB166E">
            <w:pPr>
              <w:ind w:firstLine="0"/>
              <w:jc w:val="center"/>
              <w:rPr>
                <w:szCs w:val="24"/>
              </w:rPr>
            </w:pP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1"/>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г.Лениногорск</w:t>
            </w:r>
          </w:p>
        </w:tc>
        <w:tc>
          <w:tcPr>
            <w:tcW w:w="2179" w:type="dxa"/>
          </w:tcPr>
          <w:p w:rsidR="0057337C" w:rsidRPr="0086543B" w:rsidRDefault="0057337C" w:rsidP="00BB166E">
            <w:pPr>
              <w:ind w:firstLine="0"/>
              <w:jc w:val="center"/>
              <w:rPr>
                <w:color w:val="000000"/>
                <w:szCs w:val="24"/>
              </w:rPr>
            </w:pPr>
            <w:r w:rsidRPr="0086543B">
              <w:rPr>
                <w:color w:val="000000"/>
                <w:szCs w:val="24"/>
              </w:rPr>
              <w:t xml:space="preserve">ПС 110 кВ </w:t>
            </w:r>
          </w:p>
          <w:p w:rsidR="0057337C" w:rsidRPr="0086543B" w:rsidRDefault="0057337C" w:rsidP="00BB166E">
            <w:pPr>
              <w:ind w:firstLine="0"/>
              <w:jc w:val="center"/>
              <w:rPr>
                <w:color w:val="000000"/>
                <w:szCs w:val="24"/>
              </w:rPr>
            </w:pPr>
            <w:r w:rsidRPr="0086543B">
              <w:rPr>
                <w:color w:val="000000"/>
                <w:szCs w:val="24"/>
              </w:rPr>
              <w:t>«Лениногорская»</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BB166E">
            <w:pPr>
              <w:ind w:firstLine="0"/>
              <w:jc w:val="center"/>
              <w:rPr>
                <w:color w:val="000000"/>
                <w:szCs w:val="24"/>
              </w:rPr>
            </w:pP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p>
        </w:tc>
        <w:tc>
          <w:tcPr>
            <w:tcW w:w="1034" w:type="dxa"/>
          </w:tcPr>
          <w:p w:rsidR="0057337C" w:rsidRPr="0086543B" w:rsidRDefault="0057337C" w:rsidP="00BB166E">
            <w:pPr>
              <w:ind w:firstLine="0"/>
              <w:jc w:val="center"/>
              <w:rPr>
                <w:szCs w:val="24"/>
              </w:rPr>
            </w:pPr>
            <w:r w:rsidRPr="0086543B">
              <w:rPr>
                <w:szCs w:val="24"/>
              </w:rPr>
              <w:t>+</w:t>
            </w: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0"/>
              <w:jc w:val="center"/>
              <w:rPr>
                <w:szCs w:val="24"/>
                <w:lang w:val="tt-RU"/>
              </w:rPr>
            </w:pPr>
            <w:r w:rsidRPr="0086543B">
              <w:rPr>
                <w:szCs w:val="24"/>
              </w:rPr>
              <w:t xml:space="preserve">Перечень приоритетных инфраструктурных проектов Республики Татарстан на 2015 – </w:t>
            </w:r>
          </w:p>
          <w:p w:rsidR="0057337C" w:rsidRPr="0086543B" w:rsidRDefault="0057337C" w:rsidP="00444BFE">
            <w:pPr>
              <w:ind w:firstLine="0"/>
              <w:jc w:val="center"/>
              <w:rPr>
                <w:szCs w:val="24"/>
              </w:rPr>
            </w:pPr>
            <w:r w:rsidRPr="0086543B">
              <w:rPr>
                <w:szCs w:val="24"/>
              </w:rPr>
              <w:t>2020 годы; 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1"/>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Зай-Каратайское СП, с.Зай-Каратай</w:t>
            </w:r>
          </w:p>
        </w:tc>
        <w:tc>
          <w:tcPr>
            <w:tcW w:w="2179" w:type="dxa"/>
          </w:tcPr>
          <w:p w:rsidR="0057337C" w:rsidRPr="0086543B" w:rsidRDefault="0057337C" w:rsidP="00BB166E">
            <w:pPr>
              <w:ind w:firstLine="0"/>
              <w:jc w:val="center"/>
              <w:rPr>
                <w:color w:val="000000"/>
                <w:szCs w:val="24"/>
              </w:rPr>
            </w:pPr>
            <w:r w:rsidRPr="0086543B">
              <w:rPr>
                <w:color w:val="000000"/>
                <w:szCs w:val="24"/>
              </w:rPr>
              <w:t xml:space="preserve">ПС 110 кВ </w:t>
            </w:r>
          </w:p>
          <w:p w:rsidR="0057337C" w:rsidRPr="0086543B" w:rsidRDefault="0057337C" w:rsidP="00444BFE">
            <w:pPr>
              <w:ind w:firstLine="0"/>
              <w:jc w:val="center"/>
              <w:rPr>
                <w:color w:val="000000"/>
                <w:szCs w:val="24"/>
              </w:rPr>
            </w:pPr>
            <w:r w:rsidRPr="0086543B">
              <w:rPr>
                <w:color w:val="000000"/>
                <w:szCs w:val="24"/>
              </w:rPr>
              <w:t>«Зай-Каратай»</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BB166E">
            <w:pPr>
              <w:ind w:firstLine="0"/>
              <w:jc w:val="center"/>
              <w:rPr>
                <w:color w:val="000000"/>
                <w:szCs w:val="24"/>
              </w:rPr>
            </w:pP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p>
        </w:tc>
        <w:tc>
          <w:tcPr>
            <w:tcW w:w="1034" w:type="dxa"/>
          </w:tcPr>
          <w:p w:rsidR="0057337C" w:rsidRPr="0086543B" w:rsidRDefault="0057337C" w:rsidP="00BB166E">
            <w:pPr>
              <w:ind w:firstLine="0"/>
              <w:jc w:val="center"/>
              <w:rPr>
                <w:szCs w:val="24"/>
              </w:rPr>
            </w:pP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0"/>
              <w:jc w:val="center"/>
              <w:rPr>
                <w:szCs w:val="24"/>
              </w:rP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1"/>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Лениногорский муниципальный район</w:t>
            </w:r>
          </w:p>
        </w:tc>
        <w:tc>
          <w:tcPr>
            <w:tcW w:w="2179" w:type="dxa"/>
          </w:tcPr>
          <w:p w:rsidR="0057337C" w:rsidRPr="0086543B" w:rsidRDefault="0057337C" w:rsidP="00BB166E">
            <w:pPr>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57337C" w:rsidRPr="0086543B" w:rsidRDefault="0057337C" w:rsidP="00BB166E">
            <w:pPr>
              <w:autoSpaceDE w:val="0"/>
              <w:autoSpaceDN w:val="0"/>
              <w:adjustRightInd w:val="0"/>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B1177">
            <w:pPr>
              <w:ind w:firstLine="0"/>
              <w:jc w:val="center"/>
              <w:rPr>
                <w:color w:val="000000"/>
                <w:szCs w:val="24"/>
              </w:rPr>
            </w:pPr>
            <w:r w:rsidRPr="0086543B">
              <w:rPr>
                <w:color w:val="000000"/>
                <w:szCs w:val="24"/>
                <w:lang w:val="tt-RU"/>
              </w:rPr>
              <w:t>е</w:t>
            </w:r>
            <w:r w:rsidRPr="0086543B">
              <w:rPr>
                <w:color w:val="000000"/>
                <w:szCs w:val="24"/>
              </w:rPr>
              <w:t>диниц</w:t>
            </w: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r w:rsidRPr="0086543B">
              <w:rPr>
                <w:color w:val="000000"/>
                <w:szCs w:val="24"/>
              </w:rPr>
              <w:t>130</w:t>
            </w:r>
          </w:p>
        </w:tc>
        <w:tc>
          <w:tcPr>
            <w:tcW w:w="1034" w:type="dxa"/>
          </w:tcPr>
          <w:p w:rsidR="0057337C" w:rsidRPr="0086543B" w:rsidRDefault="0057337C" w:rsidP="00BB166E">
            <w:pPr>
              <w:ind w:firstLine="0"/>
              <w:jc w:val="center"/>
              <w:rPr>
                <w:szCs w:val="24"/>
              </w:rPr>
            </w:pPr>
            <w:r w:rsidRPr="0086543B">
              <w:rPr>
                <w:szCs w:val="24"/>
              </w:rPr>
              <w:t>+</w:t>
            </w:r>
          </w:p>
        </w:tc>
        <w:tc>
          <w:tcPr>
            <w:tcW w:w="1134" w:type="dxa"/>
          </w:tcPr>
          <w:p w:rsidR="0057337C" w:rsidRPr="0086543B" w:rsidRDefault="0057337C" w:rsidP="00BB166E">
            <w:pPr>
              <w:ind w:firstLine="0"/>
              <w:jc w:val="center"/>
              <w:rPr>
                <w:szCs w:val="24"/>
              </w:rPr>
            </w:pPr>
          </w:p>
        </w:tc>
        <w:tc>
          <w:tcPr>
            <w:tcW w:w="1791" w:type="dxa"/>
          </w:tcPr>
          <w:p w:rsidR="0057337C" w:rsidRPr="0086543B" w:rsidRDefault="0057337C" w:rsidP="00BB166E">
            <w:pPr>
              <w:ind w:firstLine="0"/>
              <w:jc w:val="center"/>
              <w:rPr>
                <w:szCs w:val="24"/>
                <w:lang w:val="tt-RU"/>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w:t>
            </w:r>
            <w:r w:rsidRPr="0086543B">
              <w:rPr>
                <w:szCs w:val="24"/>
                <w:lang w:val="tt-RU"/>
              </w:rPr>
              <w:t xml:space="preserve"> – </w:t>
            </w:r>
          </w:p>
          <w:p w:rsidR="0057337C" w:rsidRPr="0086543B" w:rsidRDefault="0057337C" w:rsidP="00BB166E">
            <w:pPr>
              <w:ind w:firstLine="0"/>
              <w:jc w:val="center"/>
              <w:rPr>
                <w:szCs w:val="24"/>
              </w:rPr>
            </w:pPr>
            <w:r w:rsidRPr="0086543B">
              <w:rPr>
                <w:szCs w:val="24"/>
              </w:rPr>
              <w:t>2020 годы»</w:t>
            </w:r>
          </w:p>
        </w:tc>
      </w:tr>
      <w:tr w:rsidR="0057337C" w:rsidRPr="0086543B" w:rsidTr="00CD2670">
        <w:trPr>
          <w:cantSplit/>
          <w:trHeight w:val="284"/>
          <w:jc w:val="center"/>
        </w:trPr>
        <w:tc>
          <w:tcPr>
            <w:tcW w:w="15479" w:type="dxa"/>
            <w:gridSpan w:val="11"/>
            <w:vAlign w:val="center"/>
          </w:tcPr>
          <w:p w:rsidR="0057337C" w:rsidRPr="0086543B" w:rsidRDefault="0057337C" w:rsidP="00AA0F44">
            <w:pPr>
              <w:ind w:firstLine="0"/>
              <w:jc w:val="center"/>
              <w:rPr>
                <w:szCs w:val="24"/>
              </w:rPr>
            </w:pPr>
            <w:r w:rsidRPr="0086543B">
              <w:rPr>
                <w:b/>
                <w:szCs w:val="24"/>
              </w:rPr>
              <w:t>Мамадышский муниципальный район</w:t>
            </w:r>
          </w:p>
        </w:tc>
      </w:tr>
      <w:tr w:rsidR="0057337C" w:rsidRPr="0086543B" w:rsidTr="00CD2670">
        <w:trPr>
          <w:cantSplit/>
          <w:trHeight w:val="284"/>
          <w:jc w:val="center"/>
        </w:trPr>
        <w:tc>
          <w:tcPr>
            <w:tcW w:w="601" w:type="dxa"/>
          </w:tcPr>
          <w:p w:rsidR="0057337C" w:rsidRPr="0086543B" w:rsidRDefault="0057337C" w:rsidP="005C4920">
            <w:pPr>
              <w:numPr>
                <w:ilvl w:val="0"/>
                <w:numId w:val="62"/>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Мамадышский муниципальный район</w:t>
            </w:r>
          </w:p>
        </w:tc>
        <w:tc>
          <w:tcPr>
            <w:tcW w:w="2179" w:type="dxa"/>
          </w:tcPr>
          <w:p w:rsidR="0057337C" w:rsidRPr="0086543B" w:rsidRDefault="0057337C" w:rsidP="00444BFE">
            <w:pPr>
              <w:ind w:firstLine="0"/>
              <w:jc w:val="center"/>
              <w:rPr>
                <w:color w:val="000000"/>
                <w:szCs w:val="24"/>
              </w:rPr>
            </w:pPr>
            <w:r w:rsidRPr="0086543B">
              <w:rPr>
                <w:color w:val="000000"/>
                <w:szCs w:val="24"/>
              </w:rPr>
              <w:t>ВЛ 110 кВ «Кулущи – Кирмени»</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444BFE">
            <w:pPr>
              <w:ind w:firstLine="0"/>
              <w:jc w:val="center"/>
              <w:rPr>
                <w:color w:val="000000"/>
                <w:szCs w:val="24"/>
              </w:rPr>
            </w:pPr>
            <w:r w:rsidRPr="0086543B">
              <w:rPr>
                <w:color w:val="000000"/>
                <w:szCs w:val="24"/>
              </w:rPr>
              <w:t>км</w:t>
            </w: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r w:rsidRPr="0086543B">
              <w:rPr>
                <w:color w:val="000000"/>
                <w:szCs w:val="24"/>
              </w:rPr>
              <w:t>22,46</w:t>
            </w:r>
          </w:p>
        </w:tc>
        <w:tc>
          <w:tcPr>
            <w:tcW w:w="1034" w:type="dxa"/>
          </w:tcPr>
          <w:p w:rsidR="0057337C" w:rsidRPr="0086543B" w:rsidRDefault="0057337C" w:rsidP="00BB166E">
            <w:pPr>
              <w:ind w:firstLine="0"/>
              <w:jc w:val="center"/>
              <w:rPr>
                <w:szCs w:val="24"/>
              </w:rPr>
            </w:pP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2"/>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Мамадышский муниципальный район</w:t>
            </w:r>
          </w:p>
        </w:tc>
        <w:tc>
          <w:tcPr>
            <w:tcW w:w="2179" w:type="dxa"/>
          </w:tcPr>
          <w:p w:rsidR="0057337C" w:rsidRPr="0086543B" w:rsidRDefault="0057337C" w:rsidP="00444BFE">
            <w:pPr>
              <w:ind w:firstLine="0"/>
              <w:jc w:val="center"/>
              <w:rPr>
                <w:color w:val="000000"/>
                <w:szCs w:val="24"/>
              </w:rPr>
            </w:pPr>
            <w:r w:rsidRPr="0086543B">
              <w:rPr>
                <w:color w:val="000000"/>
                <w:szCs w:val="24"/>
              </w:rPr>
              <w:t>ВЛ 110 кВ «Кирмени – Мамадыш»</w:t>
            </w:r>
          </w:p>
        </w:tc>
        <w:tc>
          <w:tcPr>
            <w:tcW w:w="1986" w:type="dxa"/>
          </w:tcPr>
          <w:p w:rsidR="0057337C" w:rsidRPr="0086543B" w:rsidRDefault="0057337C" w:rsidP="00444BFE">
            <w:pPr>
              <w:ind w:firstLine="0"/>
              <w:jc w:val="center"/>
              <w:rPr>
                <w:color w:val="000000"/>
                <w:szCs w:val="24"/>
              </w:rPr>
            </w:pPr>
            <w:r w:rsidRPr="0086543B">
              <w:rPr>
                <w:color w:val="000000"/>
                <w:szCs w:val="24"/>
              </w:rPr>
              <w:t>ВЛ 110 кВ «Кирмени – Мамадыш» с отпайкой на Секинесь</w:t>
            </w: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444BFE">
            <w:pPr>
              <w:ind w:firstLine="0"/>
              <w:jc w:val="center"/>
              <w:rPr>
                <w:color w:val="000000"/>
                <w:szCs w:val="24"/>
              </w:rPr>
            </w:pPr>
            <w:r w:rsidRPr="0086543B">
              <w:rPr>
                <w:color w:val="000000"/>
                <w:szCs w:val="24"/>
              </w:rPr>
              <w:t>км</w:t>
            </w: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r w:rsidRPr="0086543B">
              <w:rPr>
                <w:color w:val="000000"/>
                <w:szCs w:val="24"/>
              </w:rPr>
              <w:t>35,44</w:t>
            </w:r>
          </w:p>
        </w:tc>
        <w:tc>
          <w:tcPr>
            <w:tcW w:w="1034" w:type="dxa"/>
          </w:tcPr>
          <w:p w:rsidR="0057337C" w:rsidRPr="0086543B" w:rsidRDefault="0057337C" w:rsidP="00BB166E">
            <w:pPr>
              <w:ind w:firstLine="0"/>
              <w:jc w:val="center"/>
              <w:rPr>
                <w:szCs w:val="24"/>
              </w:rPr>
            </w:pP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2"/>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Мамадышский муниципальный район</w:t>
            </w:r>
          </w:p>
        </w:tc>
        <w:tc>
          <w:tcPr>
            <w:tcW w:w="2179" w:type="dxa"/>
          </w:tcPr>
          <w:p w:rsidR="0057337C" w:rsidRPr="0086543B" w:rsidRDefault="0057337C" w:rsidP="00BB166E">
            <w:pPr>
              <w:ind w:firstLine="0"/>
              <w:jc w:val="center"/>
              <w:rPr>
                <w:color w:val="000000"/>
                <w:szCs w:val="24"/>
              </w:rPr>
            </w:pPr>
            <w:r w:rsidRPr="0086543B">
              <w:rPr>
                <w:color w:val="000000"/>
                <w:szCs w:val="24"/>
              </w:rPr>
              <w:t>ВЛ 110 кВ</w:t>
            </w:r>
          </w:p>
        </w:tc>
        <w:tc>
          <w:tcPr>
            <w:tcW w:w="1986" w:type="dxa"/>
          </w:tcPr>
          <w:p w:rsidR="0057337C" w:rsidRPr="0086543B" w:rsidRDefault="0057337C" w:rsidP="00444BFE">
            <w:pPr>
              <w:ind w:firstLine="0"/>
              <w:jc w:val="center"/>
              <w:rPr>
                <w:color w:val="000000"/>
                <w:szCs w:val="24"/>
              </w:rPr>
            </w:pPr>
            <w:r w:rsidRPr="0086543B">
              <w:rPr>
                <w:color w:val="000000"/>
                <w:szCs w:val="24"/>
              </w:rPr>
              <w:t>ВЛ 110 кВ отпайка на Сардек</w:t>
            </w: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444BFE">
            <w:pPr>
              <w:ind w:firstLine="0"/>
              <w:jc w:val="center"/>
              <w:rPr>
                <w:color w:val="000000"/>
                <w:szCs w:val="24"/>
              </w:rPr>
            </w:pPr>
            <w:r w:rsidRPr="0086543B">
              <w:rPr>
                <w:color w:val="000000"/>
                <w:szCs w:val="24"/>
              </w:rPr>
              <w:t>км</w:t>
            </w: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r w:rsidRPr="0086543B">
              <w:rPr>
                <w:color w:val="000000"/>
                <w:szCs w:val="24"/>
              </w:rPr>
              <w:t>8,62</w:t>
            </w:r>
          </w:p>
        </w:tc>
        <w:tc>
          <w:tcPr>
            <w:tcW w:w="1034" w:type="dxa"/>
          </w:tcPr>
          <w:p w:rsidR="0057337C" w:rsidRPr="0086543B" w:rsidRDefault="0057337C" w:rsidP="00BB166E">
            <w:pPr>
              <w:ind w:firstLine="0"/>
              <w:jc w:val="center"/>
              <w:rPr>
                <w:szCs w:val="24"/>
              </w:rPr>
            </w:pP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2"/>
              </w:numPr>
              <w:ind w:left="0" w:firstLine="0"/>
              <w:contextualSpacing/>
              <w:jc w:val="center"/>
              <w:rPr>
                <w:szCs w:val="24"/>
              </w:rPr>
            </w:pPr>
          </w:p>
        </w:tc>
        <w:tc>
          <w:tcPr>
            <w:tcW w:w="2324" w:type="dxa"/>
          </w:tcPr>
          <w:p w:rsidR="0057337C" w:rsidRPr="0086543B" w:rsidRDefault="0057337C" w:rsidP="00444BFE">
            <w:pPr>
              <w:ind w:firstLine="0"/>
              <w:jc w:val="center"/>
              <w:rPr>
                <w:color w:val="000000"/>
                <w:szCs w:val="24"/>
              </w:rPr>
            </w:pPr>
            <w:r w:rsidRPr="0086543B">
              <w:rPr>
                <w:color w:val="000000"/>
                <w:szCs w:val="24"/>
              </w:rPr>
              <w:t xml:space="preserve">г.Мамадыш, п.совхоза «Мамадышский», ул.Подстанционная, </w:t>
            </w:r>
            <w:r w:rsidR="00F66C5D" w:rsidRPr="0086543B">
              <w:rPr>
                <w:color w:val="000000"/>
                <w:szCs w:val="24"/>
              </w:rPr>
              <w:t>д.</w:t>
            </w:r>
            <w:r w:rsidRPr="0086543B">
              <w:rPr>
                <w:color w:val="000000"/>
                <w:szCs w:val="24"/>
              </w:rPr>
              <w:t>1</w:t>
            </w:r>
          </w:p>
        </w:tc>
        <w:tc>
          <w:tcPr>
            <w:tcW w:w="2179" w:type="dxa"/>
          </w:tcPr>
          <w:p w:rsidR="0057337C" w:rsidRPr="0086543B" w:rsidRDefault="0057337C" w:rsidP="00BB166E">
            <w:pPr>
              <w:ind w:firstLine="0"/>
              <w:jc w:val="center"/>
              <w:rPr>
                <w:color w:val="000000"/>
                <w:szCs w:val="24"/>
              </w:rPr>
            </w:pPr>
            <w:r w:rsidRPr="0086543B">
              <w:rPr>
                <w:color w:val="000000"/>
                <w:szCs w:val="24"/>
              </w:rPr>
              <w:t xml:space="preserve">ПС 110/10 </w:t>
            </w:r>
          </w:p>
          <w:p w:rsidR="0057337C" w:rsidRPr="0086543B" w:rsidRDefault="0057337C" w:rsidP="00BB166E">
            <w:pPr>
              <w:ind w:firstLine="0"/>
              <w:jc w:val="center"/>
              <w:rPr>
                <w:color w:val="000000"/>
                <w:szCs w:val="24"/>
              </w:rPr>
            </w:pPr>
            <w:r w:rsidRPr="0086543B">
              <w:rPr>
                <w:color w:val="000000"/>
                <w:szCs w:val="24"/>
              </w:rPr>
              <w:t>«Мамадыш»</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BB166E">
            <w:pPr>
              <w:ind w:firstLine="0"/>
              <w:jc w:val="center"/>
              <w:rPr>
                <w:color w:val="000000"/>
                <w:szCs w:val="24"/>
              </w:rPr>
            </w:pP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p>
        </w:tc>
        <w:tc>
          <w:tcPr>
            <w:tcW w:w="1034" w:type="dxa"/>
          </w:tcPr>
          <w:p w:rsidR="0057337C" w:rsidRPr="0086543B" w:rsidRDefault="0057337C" w:rsidP="00BB166E">
            <w:pPr>
              <w:ind w:firstLine="0"/>
              <w:jc w:val="center"/>
              <w:rPr>
                <w:szCs w:val="24"/>
              </w:rPr>
            </w:pP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2"/>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с.Кулущи</w:t>
            </w:r>
          </w:p>
        </w:tc>
        <w:tc>
          <w:tcPr>
            <w:tcW w:w="2179" w:type="dxa"/>
          </w:tcPr>
          <w:p w:rsidR="0057337C" w:rsidRPr="0086543B" w:rsidRDefault="0057337C" w:rsidP="00BB166E">
            <w:pPr>
              <w:ind w:firstLine="0"/>
              <w:jc w:val="center"/>
              <w:rPr>
                <w:color w:val="000000"/>
                <w:szCs w:val="24"/>
              </w:rPr>
            </w:pPr>
            <w:r w:rsidRPr="0086543B">
              <w:rPr>
                <w:color w:val="000000"/>
                <w:szCs w:val="24"/>
              </w:rPr>
              <w:t xml:space="preserve">ПС 110/10 </w:t>
            </w:r>
          </w:p>
          <w:p w:rsidR="0057337C" w:rsidRPr="0086543B" w:rsidRDefault="0057337C" w:rsidP="00BB166E">
            <w:pPr>
              <w:ind w:firstLine="0"/>
              <w:jc w:val="center"/>
              <w:rPr>
                <w:color w:val="000000"/>
                <w:szCs w:val="24"/>
              </w:rPr>
            </w:pPr>
            <w:r w:rsidRPr="0086543B">
              <w:rPr>
                <w:color w:val="000000"/>
                <w:szCs w:val="24"/>
              </w:rPr>
              <w:t>«Кулущи»</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BB166E">
            <w:pPr>
              <w:ind w:firstLine="0"/>
              <w:jc w:val="center"/>
              <w:rPr>
                <w:color w:val="000000"/>
                <w:szCs w:val="24"/>
              </w:rPr>
            </w:pP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p>
        </w:tc>
        <w:tc>
          <w:tcPr>
            <w:tcW w:w="1034" w:type="dxa"/>
          </w:tcPr>
          <w:p w:rsidR="0057337C" w:rsidRPr="0086543B" w:rsidRDefault="0057337C" w:rsidP="00BB166E">
            <w:pPr>
              <w:ind w:firstLine="0"/>
              <w:jc w:val="center"/>
              <w:rPr>
                <w:szCs w:val="24"/>
              </w:rPr>
            </w:pP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2"/>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Мамадышский муниципальный район</w:t>
            </w:r>
          </w:p>
        </w:tc>
        <w:tc>
          <w:tcPr>
            <w:tcW w:w="2179" w:type="dxa"/>
          </w:tcPr>
          <w:p w:rsidR="0057337C" w:rsidRPr="0086543B" w:rsidRDefault="0057337C" w:rsidP="00BB166E">
            <w:pPr>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57337C" w:rsidRPr="0086543B" w:rsidRDefault="0057337C" w:rsidP="00BB166E">
            <w:pPr>
              <w:autoSpaceDE w:val="0"/>
              <w:autoSpaceDN w:val="0"/>
              <w:adjustRightInd w:val="0"/>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B1177">
            <w:pPr>
              <w:ind w:firstLine="0"/>
              <w:jc w:val="center"/>
              <w:rPr>
                <w:color w:val="000000"/>
                <w:szCs w:val="24"/>
              </w:rPr>
            </w:pPr>
            <w:r w:rsidRPr="0086543B">
              <w:rPr>
                <w:color w:val="000000"/>
                <w:szCs w:val="24"/>
                <w:lang w:val="tt-RU"/>
              </w:rPr>
              <w:t>е</w:t>
            </w:r>
            <w:r w:rsidRPr="0086543B">
              <w:rPr>
                <w:color w:val="000000"/>
                <w:szCs w:val="24"/>
              </w:rPr>
              <w:t>диниц</w:t>
            </w: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r w:rsidRPr="0086543B">
              <w:rPr>
                <w:color w:val="000000"/>
                <w:szCs w:val="24"/>
              </w:rPr>
              <w:t>2046</w:t>
            </w:r>
          </w:p>
        </w:tc>
        <w:tc>
          <w:tcPr>
            <w:tcW w:w="1034" w:type="dxa"/>
          </w:tcPr>
          <w:p w:rsidR="0057337C" w:rsidRPr="0086543B" w:rsidRDefault="0057337C" w:rsidP="00BB166E">
            <w:pPr>
              <w:ind w:firstLine="0"/>
              <w:jc w:val="center"/>
              <w:rPr>
                <w:szCs w:val="24"/>
              </w:rPr>
            </w:pPr>
            <w:r w:rsidRPr="0086543B">
              <w:rPr>
                <w:szCs w:val="24"/>
              </w:rPr>
              <w:t>+</w:t>
            </w:r>
          </w:p>
        </w:tc>
        <w:tc>
          <w:tcPr>
            <w:tcW w:w="1134" w:type="dxa"/>
          </w:tcPr>
          <w:p w:rsidR="0057337C" w:rsidRPr="0086543B" w:rsidRDefault="0057337C" w:rsidP="00BB166E">
            <w:pPr>
              <w:ind w:firstLine="0"/>
              <w:jc w:val="center"/>
              <w:rPr>
                <w:szCs w:val="24"/>
              </w:rPr>
            </w:pPr>
          </w:p>
        </w:tc>
        <w:tc>
          <w:tcPr>
            <w:tcW w:w="1791" w:type="dxa"/>
          </w:tcPr>
          <w:p w:rsidR="0057337C" w:rsidRPr="0086543B" w:rsidRDefault="0057337C" w:rsidP="00BB166E">
            <w:pPr>
              <w:ind w:firstLine="0"/>
              <w:jc w:val="center"/>
              <w:rPr>
                <w:szCs w:val="24"/>
                <w:lang w:val="tt-RU"/>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w:t>
            </w:r>
            <w:r w:rsidRPr="0086543B">
              <w:rPr>
                <w:szCs w:val="24"/>
                <w:lang w:val="tt-RU"/>
              </w:rPr>
              <w:t xml:space="preserve"> – </w:t>
            </w:r>
          </w:p>
          <w:p w:rsidR="0057337C" w:rsidRPr="0086543B" w:rsidRDefault="0057337C" w:rsidP="00BB166E">
            <w:pPr>
              <w:ind w:firstLine="0"/>
              <w:jc w:val="center"/>
              <w:rPr>
                <w:szCs w:val="24"/>
                <w:lang w:val="tt-RU"/>
              </w:rPr>
            </w:pPr>
            <w:r w:rsidRPr="0086543B">
              <w:rPr>
                <w:szCs w:val="24"/>
              </w:rPr>
              <w:t>2020 годы»</w:t>
            </w:r>
          </w:p>
        </w:tc>
      </w:tr>
      <w:tr w:rsidR="0057337C" w:rsidRPr="0086543B" w:rsidTr="00CD2670">
        <w:trPr>
          <w:cantSplit/>
          <w:trHeight w:val="284"/>
          <w:jc w:val="center"/>
        </w:trPr>
        <w:tc>
          <w:tcPr>
            <w:tcW w:w="15479" w:type="dxa"/>
            <w:gridSpan w:val="11"/>
            <w:vAlign w:val="center"/>
          </w:tcPr>
          <w:p w:rsidR="0057337C" w:rsidRPr="0086543B" w:rsidRDefault="0057337C" w:rsidP="00AA0F44">
            <w:pPr>
              <w:ind w:firstLine="0"/>
              <w:jc w:val="center"/>
              <w:rPr>
                <w:szCs w:val="24"/>
              </w:rPr>
            </w:pPr>
            <w:r w:rsidRPr="0086543B">
              <w:rPr>
                <w:b/>
                <w:szCs w:val="24"/>
              </w:rPr>
              <w:t>Менделеевский муниципальный район</w:t>
            </w:r>
          </w:p>
        </w:tc>
      </w:tr>
      <w:tr w:rsidR="0057337C" w:rsidRPr="0086543B" w:rsidTr="00CD2670">
        <w:trPr>
          <w:cantSplit/>
          <w:trHeight w:val="284"/>
          <w:jc w:val="center"/>
        </w:trPr>
        <w:tc>
          <w:tcPr>
            <w:tcW w:w="601" w:type="dxa"/>
          </w:tcPr>
          <w:p w:rsidR="0057337C" w:rsidRPr="0086543B" w:rsidRDefault="0057337C" w:rsidP="005C4920">
            <w:pPr>
              <w:numPr>
                <w:ilvl w:val="0"/>
                <w:numId w:val="63"/>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с.Енабердино</w:t>
            </w:r>
          </w:p>
        </w:tc>
        <w:tc>
          <w:tcPr>
            <w:tcW w:w="2179" w:type="dxa"/>
          </w:tcPr>
          <w:p w:rsidR="0057337C" w:rsidRPr="0086543B" w:rsidRDefault="0057337C" w:rsidP="00BB166E">
            <w:pPr>
              <w:ind w:firstLine="0"/>
              <w:jc w:val="center"/>
              <w:rPr>
                <w:color w:val="000000"/>
                <w:szCs w:val="24"/>
              </w:rPr>
            </w:pPr>
            <w:r w:rsidRPr="0086543B">
              <w:rPr>
                <w:color w:val="000000"/>
                <w:szCs w:val="24"/>
              </w:rPr>
              <w:t xml:space="preserve">ПС 110/6 </w:t>
            </w:r>
          </w:p>
          <w:p w:rsidR="0057337C" w:rsidRPr="0086543B" w:rsidRDefault="0057337C" w:rsidP="00BB166E">
            <w:pPr>
              <w:ind w:firstLine="0"/>
              <w:jc w:val="center"/>
              <w:rPr>
                <w:color w:val="000000"/>
                <w:szCs w:val="24"/>
              </w:rPr>
            </w:pPr>
            <w:r w:rsidRPr="0086543B">
              <w:rPr>
                <w:color w:val="000000"/>
                <w:szCs w:val="24"/>
              </w:rPr>
              <w:t>«Енабердино»</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BB166E">
            <w:pPr>
              <w:ind w:firstLine="0"/>
              <w:jc w:val="center"/>
              <w:rPr>
                <w:color w:val="000000"/>
                <w:szCs w:val="24"/>
              </w:rPr>
            </w:pP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p>
        </w:tc>
        <w:tc>
          <w:tcPr>
            <w:tcW w:w="1034" w:type="dxa"/>
          </w:tcPr>
          <w:p w:rsidR="0057337C" w:rsidRPr="0086543B" w:rsidRDefault="0057337C" w:rsidP="00BB166E">
            <w:pPr>
              <w:ind w:firstLine="0"/>
              <w:jc w:val="center"/>
              <w:rPr>
                <w:szCs w:val="24"/>
              </w:rPr>
            </w:pP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3"/>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с.Тихоново</w:t>
            </w:r>
          </w:p>
        </w:tc>
        <w:tc>
          <w:tcPr>
            <w:tcW w:w="2179" w:type="dxa"/>
          </w:tcPr>
          <w:p w:rsidR="0057337C" w:rsidRPr="0086543B" w:rsidRDefault="0057337C" w:rsidP="00BB166E">
            <w:pPr>
              <w:ind w:firstLine="0"/>
              <w:jc w:val="center"/>
              <w:rPr>
                <w:color w:val="000000"/>
                <w:szCs w:val="24"/>
              </w:rPr>
            </w:pPr>
            <w:r w:rsidRPr="0086543B">
              <w:rPr>
                <w:color w:val="000000"/>
                <w:szCs w:val="24"/>
              </w:rPr>
              <w:t>ПС 110/35/6 «Тойма-1»</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BB166E">
            <w:pPr>
              <w:ind w:firstLine="0"/>
              <w:jc w:val="center"/>
              <w:rPr>
                <w:color w:val="000000"/>
                <w:szCs w:val="24"/>
              </w:rPr>
            </w:pP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p>
        </w:tc>
        <w:tc>
          <w:tcPr>
            <w:tcW w:w="1034" w:type="dxa"/>
          </w:tcPr>
          <w:p w:rsidR="0057337C" w:rsidRPr="0086543B" w:rsidRDefault="0057337C" w:rsidP="00BB166E">
            <w:pPr>
              <w:ind w:firstLine="0"/>
              <w:jc w:val="center"/>
              <w:rPr>
                <w:szCs w:val="24"/>
              </w:rPr>
            </w:pP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3"/>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с.Тихоново</w:t>
            </w:r>
          </w:p>
        </w:tc>
        <w:tc>
          <w:tcPr>
            <w:tcW w:w="2179" w:type="dxa"/>
          </w:tcPr>
          <w:p w:rsidR="0057337C" w:rsidRPr="0086543B" w:rsidRDefault="0057337C" w:rsidP="00BB166E">
            <w:pPr>
              <w:ind w:firstLine="0"/>
              <w:jc w:val="center"/>
              <w:rPr>
                <w:color w:val="000000"/>
                <w:szCs w:val="24"/>
              </w:rPr>
            </w:pPr>
            <w:r w:rsidRPr="0086543B">
              <w:rPr>
                <w:color w:val="000000"/>
                <w:szCs w:val="24"/>
              </w:rPr>
              <w:t>ПС 220/110/10 «Тойма-2»</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BB166E">
            <w:pPr>
              <w:ind w:firstLine="0"/>
              <w:jc w:val="center"/>
              <w:rPr>
                <w:color w:val="000000"/>
                <w:szCs w:val="24"/>
              </w:rPr>
            </w:pP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p>
        </w:tc>
        <w:tc>
          <w:tcPr>
            <w:tcW w:w="1034" w:type="dxa"/>
          </w:tcPr>
          <w:p w:rsidR="0057337C" w:rsidRPr="0086543B" w:rsidRDefault="0057337C" w:rsidP="00BB166E">
            <w:pPr>
              <w:ind w:firstLine="0"/>
              <w:jc w:val="center"/>
              <w:rPr>
                <w:szCs w:val="24"/>
              </w:rPr>
            </w:pP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3"/>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г.Менделеевск</w:t>
            </w:r>
          </w:p>
        </w:tc>
        <w:tc>
          <w:tcPr>
            <w:tcW w:w="2179" w:type="dxa"/>
          </w:tcPr>
          <w:p w:rsidR="0057337C" w:rsidRPr="0086543B" w:rsidRDefault="0057337C" w:rsidP="00691515">
            <w:pPr>
              <w:ind w:firstLine="0"/>
              <w:jc w:val="center"/>
              <w:rPr>
                <w:color w:val="000000"/>
                <w:szCs w:val="24"/>
              </w:rPr>
            </w:pPr>
            <w:r w:rsidRPr="0086543B">
              <w:rPr>
                <w:color w:val="000000"/>
                <w:szCs w:val="24"/>
              </w:rPr>
              <w:t>ПС 110/6 «Тихие Горы»</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BB166E">
            <w:pPr>
              <w:ind w:firstLine="0"/>
              <w:jc w:val="center"/>
              <w:rPr>
                <w:color w:val="000000"/>
                <w:szCs w:val="24"/>
              </w:rPr>
            </w:pP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p>
        </w:tc>
        <w:tc>
          <w:tcPr>
            <w:tcW w:w="1034" w:type="dxa"/>
          </w:tcPr>
          <w:p w:rsidR="0057337C" w:rsidRPr="0086543B" w:rsidRDefault="0057337C" w:rsidP="00BB166E">
            <w:pPr>
              <w:ind w:firstLine="0"/>
              <w:jc w:val="center"/>
              <w:rPr>
                <w:szCs w:val="24"/>
              </w:rPr>
            </w:pP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3"/>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с.Тураево</w:t>
            </w:r>
          </w:p>
        </w:tc>
        <w:tc>
          <w:tcPr>
            <w:tcW w:w="2179" w:type="dxa"/>
          </w:tcPr>
          <w:p w:rsidR="0057337C" w:rsidRPr="0086543B" w:rsidRDefault="0057337C" w:rsidP="00BB166E">
            <w:pPr>
              <w:ind w:firstLine="0"/>
              <w:jc w:val="center"/>
              <w:rPr>
                <w:color w:val="000000"/>
                <w:szCs w:val="24"/>
              </w:rPr>
            </w:pPr>
            <w:r w:rsidRPr="0086543B">
              <w:rPr>
                <w:color w:val="000000"/>
                <w:szCs w:val="24"/>
              </w:rPr>
              <w:t xml:space="preserve">ПС 110/6 </w:t>
            </w:r>
          </w:p>
          <w:p w:rsidR="0057337C" w:rsidRPr="0086543B" w:rsidRDefault="0057337C" w:rsidP="00BB166E">
            <w:pPr>
              <w:ind w:firstLine="0"/>
              <w:jc w:val="center"/>
              <w:rPr>
                <w:color w:val="000000"/>
                <w:szCs w:val="24"/>
              </w:rPr>
            </w:pPr>
            <w:r w:rsidRPr="0086543B">
              <w:rPr>
                <w:color w:val="000000"/>
                <w:szCs w:val="24"/>
              </w:rPr>
              <w:t>«Тураево»</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BB166E">
            <w:pPr>
              <w:ind w:firstLine="0"/>
              <w:jc w:val="center"/>
              <w:rPr>
                <w:color w:val="000000"/>
                <w:szCs w:val="24"/>
              </w:rPr>
            </w:pP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p>
        </w:tc>
        <w:tc>
          <w:tcPr>
            <w:tcW w:w="1034" w:type="dxa"/>
          </w:tcPr>
          <w:p w:rsidR="0057337C" w:rsidRPr="0086543B" w:rsidRDefault="0057337C" w:rsidP="00BB166E">
            <w:pPr>
              <w:ind w:firstLine="0"/>
              <w:jc w:val="center"/>
              <w:rPr>
                <w:szCs w:val="24"/>
              </w:rPr>
            </w:pP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2"/>
              <w:jc w:val="center"/>
            </w:pPr>
            <w:r w:rsidRPr="0086543B">
              <w:rPr>
                <w:szCs w:val="24"/>
              </w:rPr>
              <w:t>Предложение ОАО «Сетевая компания»</w:t>
            </w:r>
          </w:p>
        </w:tc>
      </w:tr>
      <w:tr w:rsidR="0057337C" w:rsidRPr="0086543B" w:rsidTr="003A19CC">
        <w:trPr>
          <w:cantSplit/>
          <w:trHeight w:val="977"/>
          <w:jc w:val="center"/>
        </w:trPr>
        <w:tc>
          <w:tcPr>
            <w:tcW w:w="601" w:type="dxa"/>
          </w:tcPr>
          <w:p w:rsidR="0057337C" w:rsidRPr="0086543B" w:rsidRDefault="0057337C" w:rsidP="005C4920">
            <w:pPr>
              <w:numPr>
                <w:ilvl w:val="0"/>
                <w:numId w:val="63"/>
              </w:numPr>
              <w:spacing w:line="228" w:lineRule="auto"/>
              <w:ind w:left="0" w:firstLine="0"/>
              <w:contextualSpacing/>
              <w:jc w:val="center"/>
              <w:rPr>
                <w:szCs w:val="24"/>
              </w:rPr>
            </w:pPr>
          </w:p>
        </w:tc>
        <w:tc>
          <w:tcPr>
            <w:tcW w:w="2324" w:type="dxa"/>
          </w:tcPr>
          <w:p w:rsidR="0057337C" w:rsidRPr="0086543B" w:rsidRDefault="0057337C" w:rsidP="0057337C">
            <w:pPr>
              <w:spacing w:line="228" w:lineRule="auto"/>
              <w:ind w:firstLine="0"/>
              <w:jc w:val="center"/>
              <w:rPr>
                <w:color w:val="000000"/>
                <w:szCs w:val="24"/>
              </w:rPr>
            </w:pPr>
            <w:r w:rsidRPr="0086543B">
              <w:rPr>
                <w:color w:val="000000"/>
                <w:szCs w:val="24"/>
              </w:rPr>
              <w:t>с.Тураево</w:t>
            </w:r>
          </w:p>
        </w:tc>
        <w:tc>
          <w:tcPr>
            <w:tcW w:w="2179" w:type="dxa"/>
          </w:tcPr>
          <w:p w:rsidR="0057337C" w:rsidRPr="0086543B" w:rsidRDefault="0057337C" w:rsidP="0057337C">
            <w:pPr>
              <w:spacing w:line="228" w:lineRule="auto"/>
              <w:ind w:firstLine="0"/>
              <w:jc w:val="center"/>
              <w:rPr>
                <w:color w:val="000000"/>
                <w:szCs w:val="24"/>
              </w:rPr>
            </w:pPr>
            <w:r w:rsidRPr="0086543B">
              <w:rPr>
                <w:color w:val="000000"/>
                <w:szCs w:val="24"/>
              </w:rPr>
              <w:t xml:space="preserve">ПС 110/6 </w:t>
            </w:r>
          </w:p>
          <w:p w:rsidR="0057337C" w:rsidRPr="0086543B" w:rsidRDefault="0057337C" w:rsidP="0057337C">
            <w:pPr>
              <w:spacing w:line="228" w:lineRule="auto"/>
              <w:ind w:firstLine="0"/>
              <w:jc w:val="center"/>
              <w:rPr>
                <w:color w:val="000000"/>
                <w:szCs w:val="24"/>
              </w:rPr>
            </w:pPr>
            <w:r w:rsidRPr="0086543B">
              <w:rPr>
                <w:color w:val="000000"/>
                <w:szCs w:val="24"/>
              </w:rPr>
              <w:t>«Береговая»</w:t>
            </w:r>
          </w:p>
        </w:tc>
        <w:tc>
          <w:tcPr>
            <w:tcW w:w="1986" w:type="dxa"/>
          </w:tcPr>
          <w:p w:rsidR="0057337C" w:rsidRPr="0086543B" w:rsidRDefault="0057337C" w:rsidP="0057337C">
            <w:pPr>
              <w:spacing w:line="228" w:lineRule="auto"/>
              <w:ind w:firstLine="0"/>
              <w:jc w:val="center"/>
              <w:rPr>
                <w:color w:val="000000"/>
                <w:szCs w:val="24"/>
              </w:rPr>
            </w:pPr>
          </w:p>
        </w:tc>
        <w:tc>
          <w:tcPr>
            <w:tcW w:w="1559" w:type="dxa"/>
          </w:tcPr>
          <w:p w:rsidR="0057337C" w:rsidRPr="0086543B" w:rsidRDefault="0057337C"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7337C">
            <w:pPr>
              <w:spacing w:line="228" w:lineRule="auto"/>
              <w:ind w:firstLine="0"/>
              <w:jc w:val="center"/>
              <w:rPr>
                <w:color w:val="000000"/>
                <w:szCs w:val="24"/>
              </w:rPr>
            </w:pP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p>
        </w:tc>
        <w:tc>
          <w:tcPr>
            <w:tcW w:w="1034" w:type="dxa"/>
          </w:tcPr>
          <w:p w:rsidR="0057337C" w:rsidRPr="0086543B" w:rsidRDefault="0057337C" w:rsidP="0057337C">
            <w:pPr>
              <w:spacing w:line="228" w:lineRule="auto"/>
              <w:ind w:firstLine="0"/>
              <w:jc w:val="center"/>
              <w:rPr>
                <w:szCs w:val="24"/>
              </w:rPr>
            </w:pPr>
          </w:p>
        </w:tc>
        <w:tc>
          <w:tcPr>
            <w:tcW w:w="1134" w:type="dxa"/>
          </w:tcPr>
          <w:p w:rsidR="0057337C" w:rsidRPr="0086543B" w:rsidRDefault="0057337C" w:rsidP="0057337C">
            <w:pPr>
              <w:spacing w:line="228" w:lineRule="auto"/>
              <w:ind w:firstLine="0"/>
              <w:jc w:val="center"/>
              <w:rPr>
                <w:szCs w:val="24"/>
              </w:rPr>
            </w:pPr>
            <w:r w:rsidRPr="0086543B">
              <w:rPr>
                <w:szCs w:val="24"/>
              </w:rPr>
              <w:t>+</w:t>
            </w:r>
          </w:p>
        </w:tc>
        <w:tc>
          <w:tcPr>
            <w:tcW w:w="1791" w:type="dxa"/>
          </w:tcPr>
          <w:p w:rsidR="0057337C" w:rsidRPr="0086543B" w:rsidRDefault="0057337C" w:rsidP="0057337C">
            <w:pPr>
              <w:spacing w:line="228" w:lineRule="auto"/>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15479" w:type="dxa"/>
            <w:gridSpan w:val="11"/>
            <w:vAlign w:val="center"/>
          </w:tcPr>
          <w:p w:rsidR="0057337C" w:rsidRPr="0086543B" w:rsidRDefault="0057337C" w:rsidP="0057337C">
            <w:pPr>
              <w:spacing w:line="228" w:lineRule="auto"/>
              <w:ind w:firstLine="0"/>
              <w:jc w:val="center"/>
              <w:rPr>
                <w:szCs w:val="24"/>
              </w:rPr>
            </w:pPr>
            <w:r w:rsidRPr="0086543B">
              <w:rPr>
                <w:b/>
                <w:szCs w:val="24"/>
              </w:rPr>
              <w:t>Мензелинский муниципальный район</w:t>
            </w:r>
          </w:p>
        </w:tc>
      </w:tr>
      <w:tr w:rsidR="0057337C" w:rsidRPr="0086543B" w:rsidTr="00CD2670">
        <w:trPr>
          <w:cantSplit/>
          <w:trHeight w:val="284"/>
          <w:jc w:val="center"/>
        </w:trPr>
        <w:tc>
          <w:tcPr>
            <w:tcW w:w="601" w:type="dxa"/>
          </w:tcPr>
          <w:p w:rsidR="0057337C" w:rsidRPr="0086543B" w:rsidRDefault="0057337C" w:rsidP="005C4920">
            <w:pPr>
              <w:numPr>
                <w:ilvl w:val="0"/>
                <w:numId w:val="64"/>
              </w:numPr>
              <w:spacing w:line="228" w:lineRule="auto"/>
              <w:ind w:left="0" w:firstLine="0"/>
              <w:contextualSpacing/>
              <w:jc w:val="center"/>
              <w:rPr>
                <w:szCs w:val="24"/>
              </w:rPr>
            </w:pPr>
          </w:p>
        </w:tc>
        <w:tc>
          <w:tcPr>
            <w:tcW w:w="2324" w:type="dxa"/>
          </w:tcPr>
          <w:p w:rsidR="0057337C" w:rsidRPr="0086543B" w:rsidRDefault="0057337C" w:rsidP="0057337C">
            <w:pPr>
              <w:spacing w:line="228" w:lineRule="auto"/>
              <w:ind w:firstLine="0"/>
              <w:jc w:val="center"/>
              <w:rPr>
                <w:color w:val="000000"/>
                <w:szCs w:val="24"/>
              </w:rPr>
            </w:pPr>
            <w:r w:rsidRPr="0086543B">
              <w:rPr>
                <w:color w:val="000000"/>
                <w:szCs w:val="24"/>
              </w:rPr>
              <w:t>с.Старая Матвеевка</w:t>
            </w:r>
          </w:p>
        </w:tc>
        <w:tc>
          <w:tcPr>
            <w:tcW w:w="2179" w:type="dxa"/>
          </w:tcPr>
          <w:p w:rsidR="0057337C" w:rsidRPr="0086543B" w:rsidRDefault="0057337C" w:rsidP="0057337C">
            <w:pPr>
              <w:spacing w:line="228" w:lineRule="auto"/>
              <w:ind w:firstLine="0"/>
              <w:jc w:val="center"/>
              <w:rPr>
                <w:color w:val="000000"/>
                <w:szCs w:val="24"/>
              </w:rPr>
            </w:pPr>
            <w:r w:rsidRPr="0086543B">
              <w:rPr>
                <w:color w:val="000000"/>
                <w:szCs w:val="24"/>
              </w:rPr>
              <w:t xml:space="preserve">ПС 110 кВ </w:t>
            </w:r>
          </w:p>
          <w:p w:rsidR="0057337C" w:rsidRPr="0086543B" w:rsidRDefault="0057337C" w:rsidP="0057337C">
            <w:pPr>
              <w:spacing w:line="228" w:lineRule="auto"/>
              <w:ind w:firstLine="0"/>
              <w:jc w:val="center"/>
              <w:rPr>
                <w:color w:val="000000"/>
                <w:szCs w:val="24"/>
              </w:rPr>
            </w:pPr>
            <w:r w:rsidRPr="0086543B">
              <w:rPr>
                <w:color w:val="000000"/>
                <w:szCs w:val="24"/>
              </w:rPr>
              <w:t>«Старая Матвеевка»</w:t>
            </w:r>
          </w:p>
        </w:tc>
        <w:tc>
          <w:tcPr>
            <w:tcW w:w="1986" w:type="dxa"/>
          </w:tcPr>
          <w:p w:rsidR="0057337C" w:rsidRPr="0086543B" w:rsidRDefault="0057337C" w:rsidP="0057337C">
            <w:pPr>
              <w:spacing w:line="228" w:lineRule="auto"/>
              <w:ind w:firstLine="0"/>
              <w:jc w:val="center"/>
              <w:rPr>
                <w:color w:val="000000"/>
                <w:szCs w:val="24"/>
              </w:rPr>
            </w:pPr>
          </w:p>
        </w:tc>
        <w:tc>
          <w:tcPr>
            <w:tcW w:w="1559" w:type="dxa"/>
          </w:tcPr>
          <w:p w:rsidR="0057337C" w:rsidRPr="0086543B" w:rsidRDefault="0057337C"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7337C">
            <w:pPr>
              <w:spacing w:line="228" w:lineRule="auto"/>
              <w:ind w:firstLine="0"/>
              <w:jc w:val="center"/>
              <w:rPr>
                <w:color w:val="000000"/>
                <w:szCs w:val="24"/>
              </w:rPr>
            </w:pP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p>
        </w:tc>
        <w:tc>
          <w:tcPr>
            <w:tcW w:w="1034" w:type="dxa"/>
          </w:tcPr>
          <w:p w:rsidR="0057337C" w:rsidRPr="0086543B" w:rsidRDefault="0057337C" w:rsidP="0057337C">
            <w:pPr>
              <w:spacing w:line="228" w:lineRule="auto"/>
              <w:ind w:firstLine="0"/>
              <w:jc w:val="center"/>
              <w:rPr>
                <w:szCs w:val="24"/>
              </w:rPr>
            </w:pPr>
          </w:p>
        </w:tc>
        <w:tc>
          <w:tcPr>
            <w:tcW w:w="1134" w:type="dxa"/>
          </w:tcPr>
          <w:p w:rsidR="0057337C" w:rsidRPr="0086543B" w:rsidRDefault="0057337C" w:rsidP="0057337C">
            <w:pPr>
              <w:spacing w:line="228" w:lineRule="auto"/>
              <w:ind w:firstLine="0"/>
              <w:jc w:val="center"/>
              <w:rPr>
                <w:szCs w:val="24"/>
              </w:rPr>
            </w:pPr>
            <w:r w:rsidRPr="0086543B">
              <w:rPr>
                <w:szCs w:val="24"/>
              </w:rPr>
              <w:t>+</w:t>
            </w:r>
          </w:p>
        </w:tc>
        <w:tc>
          <w:tcPr>
            <w:tcW w:w="1791" w:type="dxa"/>
          </w:tcPr>
          <w:p w:rsidR="0057337C" w:rsidRPr="0086543B" w:rsidRDefault="0057337C" w:rsidP="0057337C">
            <w:pPr>
              <w:spacing w:line="228" w:lineRule="auto"/>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4"/>
              </w:numPr>
              <w:spacing w:line="228" w:lineRule="auto"/>
              <w:ind w:left="0" w:firstLine="0"/>
              <w:contextualSpacing/>
              <w:jc w:val="center"/>
              <w:rPr>
                <w:szCs w:val="24"/>
              </w:rPr>
            </w:pPr>
          </w:p>
        </w:tc>
        <w:tc>
          <w:tcPr>
            <w:tcW w:w="2324" w:type="dxa"/>
          </w:tcPr>
          <w:p w:rsidR="0057337C" w:rsidRPr="0086543B" w:rsidRDefault="0057337C" w:rsidP="0057337C">
            <w:pPr>
              <w:spacing w:line="228" w:lineRule="auto"/>
              <w:ind w:firstLine="0"/>
              <w:jc w:val="center"/>
              <w:rPr>
                <w:color w:val="000000"/>
                <w:szCs w:val="24"/>
              </w:rPr>
            </w:pPr>
            <w:r w:rsidRPr="0086543B">
              <w:rPr>
                <w:color w:val="000000"/>
                <w:szCs w:val="24"/>
              </w:rPr>
              <w:t>с.Коноваловка</w:t>
            </w:r>
          </w:p>
        </w:tc>
        <w:tc>
          <w:tcPr>
            <w:tcW w:w="2179" w:type="dxa"/>
          </w:tcPr>
          <w:p w:rsidR="0057337C" w:rsidRPr="0086543B" w:rsidRDefault="0057337C" w:rsidP="0057337C">
            <w:pPr>
              <w:spacing w:line="228" w:lineRule="auto"/>
              <w:ind w:firstLine="0"/>
              <w:jc w:val="center"/>
              <w:rPr>
                <w:color w:val="000000"/>
                <w:szCs w:val="24"/>
              </w:rPr>
            </w:pPr>
            <w:r w:rsidRPr="0086543B">
              <w:rPr>
                <w:color w:val="000000"/>
                <w:szCs w:val="24"/>
              </w:rPr>
              <w:t xml:space="preserve">ПС 110 кВ </w:t>
            </w:r>
          </w:p>
          <w:p w:rsidR="0057337C" w:rsidRPr="0086543B" w:rsidRDefault="0057337C" w:rsidP="0057337C">
            <w:pPr>
              <w:spacing w:line="228" w:lineRule="auto"/>
              <w:ind w:firstLine="0"/>
              <w:jc w:val="center"/>
              <w:rPr>
                <w:color w:val="000000"/>
                <w:szCs w:val="24"/>
              </w:rPr>
            </w:pPr>
            <w:r w:rsidRPr="0086543B">
              <w:rPr>
                <w:color w:val="000000"/>
                <w:szCs w:val="24"/>
              </w:rPr>
              <w:t>«Коноваловка»</w:t>
            </w:r>
          </w:p>
        </w:tc>
        <w:tc>
          <w:tcPr>
            <w:tcW w:w="1986" w:type="dxa"/>
          </w:tcPr>
          <w:p w:rsidR="0057337C" w:rsidRPr="0086543B" w:rsidRDefault="0057337C" w:rsidP="0057337C">
            <w:pPr>
              <w:spacing w:line="228" w:lineRule="auto"/>
              <w:ind w:firstLine="0"/>
              <w:jc w:val="center"/>
              <w:rPr>
                <w:color w:val="000000"/>
                <w:szCs w:val="24"/>
              </w:rPr>
            </w:pPr>
          </w:p>
        </w:tc>
        <w:tc>
          <w:tcPr>
            <w:tcW w:w="1559" w:type="dxa"/>
          </w:tcPr>
          <w:p w:rsidR="0057337C" w:rsidRPr="0086543B" w:rsidRDefault="0057337C"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7337C">
            <w:pPr>
              <w:spacing w:line="228" w:lineRule="auto"/>
              <w:ind w:firstLine="0"/>
              <w:jc w:val="center"/>
              <w:rPr>
                <w:color w:val="000000"/>
                <w:szCs w:val="24"/>
              </w:rPr>
            </w:pP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p>
        </w:tc>
        <w:tc>
          <w:tcPr>
            <w:tcW w:w="1034" w:type="dxa"/>
          </w:tcPr>
          <w:p w:rsidR="0057337C" w:rsidRPr="0086543B" w:rsidRDefault="0057337C" w:rsidP="0057337C">
            <w:pPr>
              <w:spacing w:line="228" w:lineRule="auto"/>
              <w:ind w:firstLine="0"/>
              <w:jc w:val="center"/>
              <w:rPr>
                <w:szCs w:val="24"/>
              </w:rPr>
            </w:pPr>
          </w:p>
        </w:tc>
        <w:tc>
          <w:tcPr>
            <w:tcW w:w="1134" w:type="dxa"/>
          </w:tcPr>
          <w:p w:rsidR="0057337C" w:rsidRPr="0086543B" w:rsidRDefault="0057337C" w:rsidP="0057337C">
            <w:pPr>
              <w:spacing w:line="228" w:lineRule="auto"/>
              <w:ind w:firstLine="0"/>
              <w:jc w:val="center"/>
              <w:rPr>
                <w:szCs w:val="24"/>
              </w:rPr>
            </w:pPr>
            <w:r w:rsidRPr="0086543B">
              <w:rPr>
                <w:szCs w:val="24"/>
              </w:rPr>
              <w:t>+</w:t>
            </w:r>
          </w:p>
        </w:tc>
        <w:tc>
          <w:tcPr>
            <w:tcW w:w="1791" w:type="dxa"/>
          </w:tcPr>
          <w:p w:rsidR="0057337C" w:rsidRPr="0086543B" w:rsidRDefault="0057337C" w:rsidP="0057337C">
            <w:pPr>
              <w:spacing w:line="228" w:lineRule="auto"/>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4"/>
              </w:numPr>
              <w:spacing w:line="228" w:lineRule="auto"/>
              <w:ind w:left="0" w:firstLine="0"/>
              <w:contextualSpacing/>
              <w:jc w:val="center"/>
              <w:rPr>
                <w:szCs w:val="24"/>
              </w:rPr>
            </w:pPr>
          </w:p>
        </w:tc>
        <w:tc>
          <w:tcPr>
            <w:tcW w:w="2324" w:type="dxa"/>
          </w:tcPr>
          <w:p w:rsidR="0057337C" w:rsidRPr="0086543B" w:rsidRDefault="0057337C" w:rsidP="0057337C">
            <w:pPr>
              <w:spacing w:line="228" w:lineRule="auto"/>
              <w:ind w:firstLine="0"/>
              <w:jc w:val="center"/>
              <w:rPr>
                <w:color w:val="000000"/>
                <w:szCs w:val="24"/>
              </w:rPr>
            </w:pPr>
            <w:r w:rsidRPr="0086543B">
              <w:rPr>
                <w:color w:val="000000"/>
                <w:szCs w:val="24"/>
              </w:rPr>
              <w:t>п.совхоза им.Во</w:t>
            </w:r>
            <w:r w:rsidRPr="0086543B">
              <w:rPr>
                <w:color w:val="000000"/>
                <w:szCs w:val="24"/>
                <w:lang w:val="tt-RU"/>
              </w:rPr>
              <w:t>-</w:t>
            </w:r>
            <w:r w:rsidR="00F66C5D" w:rsidRPr="0086543B">
              <w:rPr>
                <w:color w:val="000000"/>
                <w:szCs w:val="24"/>
              </w:rPr>
              <w:t>ровского, 1,5 км к востоку от ф</w:t>
            </w:r>
            <w:r w:rsidRPr="0086543B">
              <w:rPr>
                <w:color w:val="000000"/>
                <w:szCs w:val="24"/>
              </w:rPr>
              <w:t>едеральной трассы М-7</w:t>
            </w:r>
          </w:p>
        </w:tc>
        <w:tc>
          <w:tcPr>
            <w:tcW w:w="2179" w:type="dxa"/>
          </w:tcPr>
          <w:p w:rsidR="0057337C" w:rsidRPr="0086543B" w:rsidRDefault="0057337C" w:rsidP="0057337C">
            <w:pPr>
              <w:spacing w:line="228" w:lineRule="auto"/>
              <w:ind w:firstLine="0"/>
              <w:jc w:val="center"/>
              <w:rPr>
                <w:color w:val="000000"/>
                <w:szCs w:val="24"/>
              </w:rPr>
            </w:pPr>
            <w:r w:rsidRPr="0086543B">
              <w:rPr>
                <w:color w:val="000000"/>
                <w:szCs w:val="24"/>
              </w:rPr>
              <w:t xml:space="preserve">ПС 110 кВ </w:t>
            </w:r>
          </w:p>
          <w:p w:rsidR="0057337C" w:rsidRPr="0086543B" w:rsidRDefault="0057337C" w:rsidP="0057337C">
            <w:pPr>
              <w:spacing w:line="228" w:lineRule="auto"/>
              <w:ind w:firstLine="0"/>
              <w:jc w:val="center"/>
              <w:rPr>
                <w:color w:val="000000"/>
                <w:szCs w:val="24"/>
              </w:rPr>
            </w:pPr>
            <w:r w:rsidRPr="0086543B">
              <w:rPr>
                <w:color w:val="000000"/>
                <w:szCs w:val="24"/>
              </w:rPr>
              <w:t>«Дружба»</w:t>
            </w:r>
          </w:p>
        </w:tc>
        <w:tc>
          <w:tcPr>
            <w:tcW w:w="1986" w:type="dxa"/>
          </w:tcPr>
          <w:p w:rsidR="0057337C" w:rsidRPr="0086543B" w:rsidRDefault="0057337C" w:rsidP="0057337C">
            <w:pPr>
              <w:spacing w:line="228" w:lineRule="auto"/>
              <w:ind w:firstLine="0"/>
              <w:jc w:val="center"/>
              <w:rPr>
                <w:color w:val="000000"/>
                <w:szCs w:val="24"/>
              </w:rPr>
            </w:pPr>
          </w:p>
        </w:tc>
        <w:tc>
          <w:tcPr>
            <w:tcW w:w="1559" w:type="dxa"/>
          </w:tcPr>
          <w:p w:rsidR="0057337C" w:rsidRPr="0086543B" w:rsidRDefault="0057337C"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7337C">
            <w:pPr>
              <w:spacing w:line="228" w:lineRule="auto"/>
              <w:ind w:firstLine="0"/>
              <w:jc w:val="center"/>
              <w:rPr>
                <w:color w:val="000000"/>
                <w:szCs w:val="24"/>
              </w:rPr>
            </w:pP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p>
        </w:tc>
        <w:tc>
          <w:tcPr>
            <w:tcW w:w="1034" w:type="dxa"/>
          </w:tcPr>
          <w:p w:rsidR="0057337C" w:rsidRPr="0086543B" w:rsidRDefault="0057337C" w:rsidP="0057337C">
            <w:pPr>
              <w:spacing w:line="228" w:lineRule="auto"/>
              <w:ind w:firstLine="0"/>
              <w:jc w:val="center"/>
              <w:rPr>
                <w:szCs w:val="24"/>
              </w:rPr>
            </w:pPr>
          </w:p>
        </w:tc>
        <w:tc>
          <w:tcPr>
            <w:tcW w:w="1134" w:type="dxa"/>
          </w:tcPr>
          <w:p w:rsidR="0057337C" w:rsidRPr="0086543B" w:rsidRDefault="0057337C" w:rsidP="0057337C">
            <w:pPr>
              <w:spacing w:line="228" w:lineRule="auto"/>
              <w:ind w:firstLine="0"/>
              <w:jc w:val="center"/>
              <w:rPr>
                <w:szCs w:val="24"/>
              </w:rPr>
            </w:pPr>
            <w:r w:rsidRPr="0086543B">
              <w:rPr>
                <w:szCs w:val="24"/>
              </w:rPr>
              <w:t>+</w:t>
            </w:r>
          </w:p>
        </w:tc>
        <w:tc>
          <w:tcPr>
            <w:tcW w:w="1791" w:type="dxa"/>
          </w:tcPr>
          <w:p w:rsidR="0057337C" w:rsidRPr="0086543B" w:rsidRDefault="0057337C" w:rsidP="0057337C">
            <w:pPr>
              <w:spacing w:line="228" w:lineRule="auto"/>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15479" w:type="dxa"/>
            <w:gridSpan w:val="11"/>
            <w:vAlign w:val="center"/>
          </w:tcPr>
          <w:p w:rsidR="0057337C" w:rsidRPr="0086543B" w:rsidRDefault="0057337C" w:rsidP="0057337C">
            <w:pPr>
              <w:spacing w:line="228" w:lineRule="auto"/>
              <w:ind w:firstLine="0"/>
              <w:jc w:val="center"/>
              <w:rPr>
                <w:szCs w:val="24"/>
              </w:rPr>
            </w:pPr>
            <w:r w:rsidRPr="0086543B">
              <w:rPr>
                <w:b/>
                <w:szCs w:val="24"/>
              </w:rPr>
              <w:t>Муслюмовский муниципальный район</w:t>
            </w:r>
          </w:p>
        </w:tc>
      </w:tr>
      <w:tr w:rsidR="0057337C" w:rsidRPr="0086543B" w:rsidTr="00CD2670">
        <w:trPr>
          <w:cantSplit/>
          <w:trHeight w:val="284"/>
          <w:jc w:val="center"/>
        </w:trPr>
        <w:tc>
          <w:tcPr>
            <w:tcW w:w="601" w:type="dxa"/>
          </w:tcPr>
          <w:p w:rsidR="0057337C" w:rsidRPr="0086543B" w:rsidRDefault="0057337C" w:rsidP="005C4920">
            <w:pPr>
              <w:numPr>
                <w:ilvl w:val="0"/>
                <w:numId w:val="65"/>
              </w:numPr>
              <w:spacing w:line="228" w:lineRule="auto"/>
              <w:ind w:left="0" w:firstLine="0"/>
              <w:contextualSpacing/>
              <w:jc w:val="center"/>
              <w:rPr>
                <w:szCs w:val="24"/>
              </w:rPr>
            </w:pPr>
          </w:p>
        </w:tc>
        <w:tc>
          <w:tcPr>
            <w:tcW w:w="2324" w:type="dxa"/>
          </w:tcPr>
          <w:p w:rsidR="0057337C" w:rsidRPr="0086543B" w:rsidRDefault="0057337C" w:rsidP="0057337C">
            <w:pPr>
              <w:spacing w:line="228" w:lineRule="auto"/>
              <w:ind w:firstLine="0"/>
              <w:jc w:val="center"/>
              <w:rPr>
                <w:color w:val="000000"/>
                <w:szCs w:val="24"/>
              </w:rPr>
            </w:pPr>
            <w:r w:rsidRPr="0086543B">
              <w:rPr>
                <w:color w:val="000000"/>
                <w:szCs w:val="24"/>
              </w:rPr>
              <w:t>с.Тойгильдино</w:t>
            </w:r>
          </w:p>
        </w:tc>
        <w:tc>
          <w:tcPr>
            <w:tcW w:w="2179" w:type="dxa"/>
          </w:tcPr>
          <w:p w:rsidR="0057337C" w:rsidRPr="0086543B" w:rsidRDefault="0057337C" w:rsidP="0057337C">
            <w:pPr>
              <w:spacing w:line="228" w:lineRule="auto"/>
              <w:ind w:firstLine="0"/>
              <w:jc w:val="center"/>
              <w:rPr>
                <w:color w:val="000000"/>
                <w:szCs w:val="24"/>
              </w:rPr>
            </w:pPr>
            <w:r w:rsidRPr="0086543B">
              <w:rPr>
                <w:color w:val="000000"/>
                <w:szCs w:val="24"/>
              </w:rPr>
              <w:t>ПС 110 кВ «НПС Муслюмово»</w:t>
            </w:r>
          </w:p>
        </w:tc>
        <w:tc>
          <w:tcPr>
            <w:tcW w:w="1986" w:type="dxa"/>
          </w:tcPr>
          <w:p w:rsidR="0057337C" w:rsidRPr="0086543B" w:rsidRDefault="0057337C" w:rsidP="0057337C">
            <w:pPr>
              <w:spacing w:line="228" w:lineRule="auto"/>
              <w:ind w:firstLine="0"/>
              <w:jc w:val="center"/>
              <w:rPr>
                <w:color w:val="000000"/>
                <w:szCs w:val="24"/>
              </w:rPr>
            </w:pPr>
          </w:p>
        </w:tc>
        <w:tc>
          <w:tcPr>
            <w:tcW w:w="1559" w:type="dxa"/>
          </w:tcPr>
          <w:p w:rsidR="0057337C" w:rsidRPr="0086543B" w:rsidRDefault="0057337C"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7337C">
            <w:pPr>
              <w:spacing w:line="228" w:lineRule="auto"/>
              <w:ind w:firstLine="0"/>
              <w:jc w:val="center"/>
              <w:rPr>
                <w:color w:val="000000"/>
                <w:szCs w:val="24"/>
              </w:rPr>
            </w:pP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p>
        </w:tc>
        <w:tc>
          <w:tcPr>
            <w:tcW w:w="1034" w:type="dxa"/>
          </w:tcPr>
          <w:p w:rsidR="0057337C" w:rsidRPr="0086543B" w:rsidRDefault="0057337C" w:rsidP="0057337C">
            <w:pPr>
              <w:spacing w:line="228" w:lineRule="auto"/>
              <w:ind w:firstLine="0"/>
              <w:jc w:val="center"/>
              <w:rPr>
                <w:szCs w:val="24"/>
              </w:rPr>
            </w:pPr>
          </w:p>
        </w:tc>
        <w:tc>
          <w:tcPr>
            <w:tcW w:w="1134" w:type="dxa"/>
          </w:tcPr>
          <w:p w:rsidR="0057337C" w:rsidRPr="0086543B" w:rsidRDefault="0057337C" w:rsidP="0057337C">
            <w:pPr>
              <w:spacing w:line="228" w:lineRule="auto"/>
              <w:ind w:firstLine="0"/>
              <w:jc w:val="center"/>
              <w:rPr>
                <w:szCs w:val="24"/>
              </w:rPr>
            </w:pPr>
            <w:r w:rsidRPr="0086543B">
              <w:rPr>
                <w:szCs w:val="24"/>
              </w:rPr>
              <w:t>+</w:t>
            </w:r>
          </w:p>
        </w:tc>
        <w:tc>
          <w:tcPr>
            <w:tcW w:w="1791" w:type="dxa"/>
          </w:tcPr>
          <w:p w:rsidR="0057337C" w:rsidRPr="0086543B" w:rsidRDefault="0057337C" w:rsidP="0057337C">
            <w:pPr>
              <w:spacing w:line="228" w:lineRule="auto"/>
              <w:ind w:firstLine="2"/>
              <w:jc w:val="center"/>
            </w:pPr>
            <w:r w:rsidRPr="0086543B">
              <w:rPr>
                <w:szCs w:val="24"/>
              </w:rPr>
              <w:t>Предложение ОАО «Сетевая компания»</w:t>
            </w:r>
          </w:p>
        </w:tc>
      </w:tr>
      <w:tr w:rsidR="0057337C" w:rsidRPr="0086543B" w:rsidTr="003A19CC">
        <w:trPr>
          <w:cantSplit/>
          <w:trHeight w:val="1056"/>
          <w:jc w:val="center"/>
        </w:trPr>
        <w:tc>
          <w:tcPr>
            <w:tcW w:w="601" w:type="dxa"/>
          </w:tcPr>
          <w:p w:rsidR="0057337C" w:rsidRPr="0086543B" w:rsidRDefault="0057337C" w:rsidP="005C4920">
            <w:pPr>
              <w:numPr>
                <w:ilvl w:val="0"/>
                <w:numId w:val="65"/>
              </w:numPr>
              <w:spacing w:line="228" w:lineRule="auto"/>
              <w:ind w:left="0" w:firstLine="0"/>
              <w:contextualSpacing/>
              <w:jc w:val="center"/>
              <w:rPr>
                <w:szCs w:val="24"/>
              </w:rPr>
            </w:pPr>
          </w:p>
        </w:tc>
        <w:tc>
          <w:tcPr>
            <w:tcW w:w="2324" w:type="dxa"/>
          </w:tcPr>
          <w:p w:rsidR="0057337C" w:rsidRPr="0086543B" w:rsidRDefault="0057337C" w:rsidP="0057337C">
            <w:pPr>
              <w:spacing w:line="228" w:lineRule="auto"/>
              <w:ind w:firstLine="0"/>
              <w:jc w:val="center"/>
              <w:rPr>
                <w:color w:val="000000"/>
                <w:szCs w:val="24"/>
              </w:rPr>
            </w:pPr>
            <w:r w:rsidRPr="0086543B">
              <w:rPr>
                <w:color w:val="000000"/>
                <w:szCs w:val="24"/>
              </w:rPr>
              <w:t>Земли ООО «Джалилец»</w:t>
            </w:r>
          </w:p>
        </w:tc>
        <w:tc>
          <w:tcPr>
            <w:tcW w:w="2179" w:type="dxa"/>
          </w:tcPr>
          <w:p w:rsidR="0057337C" w:rsidRPr="0086543B" w:rsidRDefault="0057337C" w:rsidP="0057337C">
            <w:pPr>
              <w:spacing w:line="228" w:lineRule="auto"/>
              <w:ind w:firstLine="0"/>
              <w:jc w:val="center"/>
              <w:rPr>
                <w:color w:val="000000"/>
                <w:szCs w:val="24"/>
              </w:rPr>
            </w:pPr>
            <w:r w:rsidRPr="0086543B">
              <w:rPr>
                <w:color w:val="000000"/>
                <w:szCs w:val="24"/>
              </w:rPr>
              <w:t xml:space="preserve">ПС 110 кВ </w:t>
            </w:r>
          </w:p>
          <w:p w:rsidR="0057337C" w:rsidRPr="0086543B" w:rsidRDefault="0057337C" w:rsidP="0057337C">
            <w:pPr>
              <w:spacing w:line="228" w:lineRule="auto"/>
              <w:ind w:firstLine="0"/>
              <w:jc w:val="center"/>
              <w:rPr>
                <w:color w:val="000000"/>
                <w:szCs w:val="24"/>
              </w:rPr>
            </w:pPr>
            <w:r w:rsidRPr="0086543B">
              <w:rPr>
                <w:color w:val="000000"/>
                <w:szCs w:val="24"/>
              </w:rPr>
              <w:t>«Чишма»</w:t>
            </w:r>
          </w:p>
        </w:tc>
        <w:tc>
          <w:tcPr>
            <w:tcW w:w="1986" w:type="dxa"/>
          </w:tcPr>
          <w:p w:rsidR="0057337C" w:rsidRPr="0086543B" w:rsidRDefault="0057337C" w:rsidP="0057337C">
            <w:pPr>
              <w:spacing w:line="228" w:lineRule="auto"/>
              <w:ind w:firstLine="0"/>
              <w:jc w:val="center"/>
              <w:rPr>
                <w:color w:val="000000"/>
                <w:szCs w:val="24"/>
              </w:rPr>
            </w:pPr>
          </w:p>
        </w:tc>
        <w:tc>
          <w:tcPr>
            <w:tcW w:w="1559" w:type="dxa"/>
          </w:tcPr>
          <w:p w:rsidR="0057337C" w:rsidRPr="0086543B" w:rsidRDefault="0057337C"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7337C">
            <w:pPr>
              <w:spacing w:line="228" w:lineRule="auto"/>
              <w:ind w:firstLine="0"/>
              <w:jc w:val="center"/>
              <w:rPr>
                <w:color w:val="000000"/>
                <w:szCs w:val="24"/>
              </w:rPr>
            </w:pP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p>
        </w:tc>
        <w:tc>
          <w:tcPr>
            <w:tcW w:w="1034" w:type="dxa"/>
          </w:tcPr>
          <w:p w:rsidR="0057337C" w:rsidRPr="0086543B" w:rsidRDefault="0057337C" w:rsidP="0057337C">
            <w:pPr>
              <w:spacing w:line="228" w:lineRule="auto"/>
              <w:ind w:firstLine="0"/>
              <w:jc w:val="center"/>
              <w:rPr>
                <w:szCs w:val="24"/>
              </w:rPr>
            </w:pPr>
          </w:p>
        </w:tc>
        <w:tc>
          <w:tcPr>
            <w:tcW w:w="1134" w:type="dxa"/>
          </w:tcPr>
          <w:p w:rsidR="0057337C" w:rsidRPr="0086543B" w:rsidRDefault="0057337C" w:rsidP="0057337C">
            <w:pPr>
              <w:spacing w:line="228" w:lineRule="auto"/>
              <w:ind w:firstLine="0"/>
              <w:jc w:val="center"/>
              <w:rPr>
                <w:szCs w:val="24"/>
              </w:rPr>
            </w:pPr>
            <w:r w:rsidRPr="0086543B">
              <w:rPr>
                <w:szCs w:val="24"/>
              </w:rPr>
              <w:t>+</w:t>
            </w:r>
          </w:p>
        </w:tc>
        <w:tc>
          <w:tcPr>
            <w:tcW w:w="1791" w:type="dxa"/>
          </w:tcPr>
          <w:p w:rsidR="0057337C" w:rsidRPr="0086543B" w:rsidRDefault="0057337C" w:rsidP="0057337C">
            <w:pPr>
              <w:spacing w:line="228" w:lineRule="auto"/>
              <w:ind w:firstLine="2"/>
              <w:jc w:val="center"/>
            </w:pPr>
            <w:r w:rsidRPr="0086543B">
              <w:rPr>
                <w:szCs w:val="24"/>
              </w:rPr>
              <w:t>Предложение ОАО «Сетевая компания»</w:t>
            </w:r>
          </w:p>
        </w:tc>
      </w:tr>
      <w:tr w:rsidR="0057337C" w:rsidRPr="0086543B" w:rsidTr="003A19CC">
        <w:trPr>
          <w:cantSplit/>
          <w:trHeight w:val="4073"/>
          <w:jc w:val="center"/>
        </w:trPr>
        <w:tc>
          <w:tcPr>
            <w:tcW w:w="601" w:type="dxa"/>
          </w:tcPr>
          <w:p w:rsidR="0057337C" w:rsidRPr="0086543B" w:rsidRDefault="0057337C" w:rsidP="005C4920">
            <w:pPr>
              <w:numPr>
                <w:ilvl w:val="0"/>
                <w:numId w:val="65"/>
              </w:numPr>
              <w:spacing w:line="228" w:lineRule="auto"/>
              <w:ind w:left="0" w:firstLine="0"/>
              <w:contextualSpacing/>
              <w:jc w:val="center"/>
              <w:rPr>
                <w:szCs w:val="24"/>
              </w:rPr>
            </w:pPr>
          </w:p>
        </w:tc>
        <w:tc>
          <w:tcPr>
            <w:tcW w:w="2324" w:type="dxa"/>
          </w:tcPr>
          <w:p w:rsidR="0057337C" w:rsidRPr="0086543B" w:rsidRDefault="0057337C" w:rsidP="0057337C">
            <w:pPr>
              <w:spacing w:line="228" w:lineRule="auto"/>
              <w:ind w:firstLine="0"/>
              <w:jc w:val="center"/>
              <w:rPr>
                <w:color w:val="000000"/>
                <w:szCs w:val="24"/>
              </w:rPr>
            </w:pPr>
            <w:r w:rsidRPr="0086543B">
              <w:rPr>
                <w:color w:val="000000"/>
                <w:szCs w:val="24"/>
              </w:rPr>
              <w:t>Муслюмовский муниципальный район</w:t>
            </w:r>
          </w:p>
        </w:tc>
        <w:tc>
          <w:tcPr>
            <w:tcW w:w="2179" w:type="dxa"/>
          </w:tcPr>
          <w:p w:rsidR="0057337C" w:rsidRPr="0086543B" w:rsidRDefault="0057337C" w:rsidP="0057337C">
            <w:pPr>
              <w:spacing w:line="228" w:lineRule="auto"/>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57337C" w:rsidRPr="0086543B" w:rsidRDefault="0057337C" w:rsidP="0057337C">
            <w:pPr>
              <w:autoSpaceDE w:val="0"/>
              <w:autoSpaceDN w:val="0"/>
              <w:adjustRightInd w:val="0"/>
              <w:spacing w:line="228" w:lineRule="auto"/>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57337C" w:rsidRPr="0086543B" w:rsidRDefault="0057337C"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7337C">
            <w:pPr>
              <w:spacing w:line="228" w:lineRule="auto"/>
              <w:ind w:firstLine="0"/>
              <w:jc w:val="center"/>
              <w:rPr>
                <w:color w:val="000000"/>
                <w:szCs w:val="24"/>
              </w:rPr>
            </w:pPr>
            <w:r w:rsidRPr="0086543B">
              <w:rPr>
                <w:color w:val="000000"/>
                <w:szCs w:val="24"/>
              </w:rPr>
              <w:t>единиц</w:t>
            </w: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r w:rsidRPr="0086543B">
              <w:rPr>
                <w:color w:val="000000"/>
                <w:szCs w:val="24"/>
              </w:rPr>
              <w:t>26</w:t>
            </w:r>
          </w:p>
        </w:tc>
        <w:tc>
          <w:tcPr>
            <w:tcW w:w="1034" w:type="dxa"/>
          </w:tcPr>
          <w:p w:rsidR="0057337C" w:rsidRPr="0086543B" w:rsidRDefault="0057337C" w:rsidP="0057337C">
            <w:pPr>
              <w:spacing w:line="228" w:lineRule="auto"/>
              <w:ind w:firstLine="0"/>
              <w:jc w:val="center"/>
              <w:rPr>
                <w:szCs w:val="24"/>
              </w:rPr>
            </w:pPr>
            <w:r w:rsidRPr="0086543B">
              <w:rPr>
                <w:szCs w:val="24"/>
              </w:rPr>
              <w:t>+</w:t>
            </w:r>
          </w:p>
        </w:tc>
        <w:tc>
          <w:tcPr>
            <w:tcW w:w="1134" w:type="dxa"/>
          </w:tcPr>
          <w:p w:rsidR="0057337C" w:rsidRPr="0086543B" w:rsidRDefault="0057337C" w:rsidP="0057337C">
            <w:pPr>
              <w:spacing w:line="228" w:lineRule="auto"/>
              <w:ind w:firstLine="0"/>
              <w:jc w:val="center"/>
              <w:rPr>
                <w:szCs w:val="24"/>
              </w:rPr>
            </w:pPr>
          </w:p>
        </w:tc>
        <w:tc>
          <w:tcPr>
            <w:tcW w:w="1791" w:type="dxa"/>
          </w:tcPr>
          <w:p w:rsidR="0057337C" w:rsidRPr="0086543B" w:rsidRDefault="0057337C" w:rsidP="0057337C">
            <w:pPr>
              <w:spacing w:line="228" w:lineRule="auto"/>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57337C" w:rsidRPr="0086543B" w:rsidRDefault="0057337C" w:rsidP="0057337C">
            <w:pPr>
              <w:spacing w:line="228" w:lineRule="auto"/>
              <w:ind w:firstLine="0"/>
              <w:jc w:val="center"/>
              <w:rPr>
                <w:szCs w:val="24"/>
              </w:rPr>
            </w:pPr>
            <w:r w:rsidRPr="0086543B">
              <w:rPr>
                <w:szCs w:val="24"/>
              </w:rPr>
              <w:t>2020 годы»</w:t>
            </w:r>
          </w:p>
        </w:tc>
      </w:tr>
      <w:tr w:rsidR="0057337C" w:rsidRPr="0086543B" w:rsidTr="00CD2670">
        <w:trPr>
          <w:cantSplit/>
          <w:trHeight w:val="284"/>
          <w:jc w:val="center"/>
        </w:trPr>
        <w:tc>
          <w:tcPr>
            <w:tcW w:w="15479" w:type="dxa"/>
            <w:gridSpan w:val="11"/>
            <w:vAlign w:val="center"/>
          </w:tcPr>
          <w:p w:rsidR="0057337C" w:rsidRPr="0086543B" w:rsidRDefault="0057337C" w:rsidP="00AA0F44">
            <w:pPr>
              <w:ind w:firstLine="0"/>
              <w:jc w:val="center"/>
              <w:rPr>
                <w:szCs w:val="24"/>
              </w:rPr>
            </w:pPr>
            <w:r w:rsidRPr="0086543B">
              <w:rPr>
                <w:b/>
                <w:szCs w:val="24"/>
              </w:rPr>
              <w:t>Нижнекамский муниципальный район</w:t>
            </w:r>
          </w:p>
        </w:tc>
      </w:tr>
      <w:tr w:rsidR="0057337C" w:rsidRPr="0086543B" w:rsidTr="00CD2670">
        <w:trPr>
          <w:cantSplit/>
          <w:trHeight w:val="284"/>
          <w:jc w:val="center"/>
        </w:trPr>
        <w:tc>
          <w:tcPr>
            <w:tcW w:w="601" w:type="dxa"/>
          </w:tcPr>
          <w:p w:rsidR="0057337C" w:rsidRPr="0086543B" w:rsidRDefault="0057337C" w:rsidP="005C4920">
            <w:pPr>
              <w:numPr>
                <w:ilvl w:val="0"/>
                <w:numId w:val="66"/>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Нижнекамский муниципальный район</w:t>
            </w:r>
          </w:p>
        </w:tc>
        <w:tc>
          <w:tcPr>
            <w:tcW w:w="2179" w:type="dxa"/>
          </w:tcPr>
          <w:p w:rsidR="0057337C" w:rsidRPr="0086543B" w:rsidRDefault="0057337C" w:rsidP="00FA3ECC">
            <w:pPr>
              <w:ind w:firstLine="0"/>
              <w:jc w:val="center"/>
              <w:rPr>
                <w:color w:val="000000"/>
                <w:szCs w:val="24"/>
              </w:rPr>
            </w:pPr>
            <w:r w:rsidRPr="0086543B">
              <w:rPr>
                <w:color w:val="000000"/>
                <w:szCs w:val="24"/>
              </w:rPr>
              <w:t>КВЛ 220 кВ Новая Нижнекамская (Бегишево) – ТАНЕКО</w:t>
            </w:r>
          </w:p>
        </w:tc>
        <w:tc>
          <w:tcPr>
            <w:tcW w:w="1986" w:type="dxa"/>
          </w:tcPr>
          <w:p w:rsidR="0057337C" w:rsidRPr="0086543B" w:rsidRDefault="0057337C" w:rsidP="003A19CC">
            <w:pPr>
              <w:ind w:firstLine="0"/>
              <w:jc w:val="center"/>
              <w:rPr>
                <w:color w:val="000000"/>
                <w:szCs w:val="24"/>
              </w:rPr>
            </w:pPr>
            <w:r w:rsidRPr="0086543B">
              <w:rPr>
                <w:color w:val="000000"/>
                <w:szCs w:val="24"/>
              </w:rPr>
              <w:t>Одноцепная КВЛ 220 кВ Новая Нижнекам</w:t>
            </w:r>
            <w:r w:rsidR="003A19CC">
              <w:rPr>
                <w:color w:val="000000"/>
                <w:szCs w:val="24"/>
              </w:rPr>
              <w:t>ская (Бегише</w:t>
            </w:r>
            <w:r w:rsidRPr="0086543B">
              <w:rPr>
                <w:color w:val="000000"/>
                <w:szCs w:val="24"/>
              </w:rPr>
              <w:t>во) – ТАНЕКО</w:t>
            </w:r>
          </w:p>
        </w:tc>
        <w:tc>
          <w:tcPr>
            <w:tcW w:w="1559" w:type="dxa"/>
          </w:tcPr>
          <w:p w:rsidR="0057337C" w:rsidRPr="0086543B" w:rsidRDefault="0057337C" w:rsidP="00BB166E">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FA3ECC">
            <w:pPr>
              <w:ind w:firstLine="0"/>
              <w:jc w:val="center"/>
              <w:rPr>
                <w:color w:val="000000"/>
                <w:szCs w:val="24"/>
              </w:rPr>
            </w:pPr>
            <w:r w:rsidRPr="0086543B">
              <w:rPr>
                <w:color w:val="000000"/>
                <w:szCs w:val="24"/>
              </w:rPr>
              <w:t>км</w:t>
            </w: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r w:rsidRPr="0086543B">
              <w:rPr>
                <w:color w:val="000000"/>
                <w:szCs w:val="24"/>
              </w:rPr>
              <w:t>3</w:t>
            </w:r>
          </w:p>
        </w:tc>
        <w:tc>
          <w:tcPr>
            <w:tcW w:w="1034" w:type="dxa"/>
          </w:tcPr>
          <w:p w:rsidR="0057337C" w:rsidRPr="0086543B" w:rsidRDefault="0057337C" w:rsidP="00BB166E">
            <w:pPr>
              <w:ind w:firstLine="0"/>
              <w:jc w:val="center"/>
              <w:rPr>
                <w:szCs w:val="24"/>
              </w:rPr>
            </w:pPr>
            <w:r w:rsidRPr="0086543B">
              <w:rPr>
                <w:szCs w:val="24"/>
              </w:rPr>
              <w:t>+</w:t>
            </w:r>
          </w:p>
        </w:tc>
        <w:tc>
          <w:tcPr>
            <w:tcW w:w="1134" w:type="dxa"/>
          </w:tcPr>
          <w:p w:rsidR="0057337C" w:rsidRPr="0086543B" w:rsidRDefault="0057337C" w:rsidP="00BB166E">
            <w:pPr>
              <w:ind w:firstLine="0"/>
              <w:jc w:val="center"/>
              <w:rPr>
                <w:szCs w:val="24"/>
              </w:rPr>
            </w:pPr>
          </w:p>
        </w:tc>
        <w:tc>
          <w:tcPr>
            <w:tcW w:w="1791" w:type="dxa"/>
          </w:tcPr>
          <w:p w:rsidR="0057337C" w:rsidRPr="0086543B" w:rsidRDefault="0057337C" w:rsidP="00BB166E">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57337C" w:rsidRPr="0086543B" w:rsidRDefault="0057337C" w:rsidP="00FA3ECC">
            <w:pPr>
              <w:ind w:firstLine="0"/>
              <w:jc w:val="center"/>
              <w:rPr>
                <w:szCs w:val="24"/>
              </w:rPr>
            </w:pPr>
            <w:r w:rsidRPr="0086543B">
              <w:rPr>
                <w:szCs w:val="24"/>
              </w:rPr>
              <w:t>2020 годы. 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6"/>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Нижнекамский муниципальный район</w:t>
            </w:r>
          </w:p>
        </w:tc>
        <w:tc>
          <w:tcPr>
            <w:tcW w:w="2179" w:type="dxa"/>
          </w:tcPr>
          <w:p w:rsidR="0057337C" w:rsidRPr="0086543B" w:rsidRDefault="0057337C" w:rsidP="00BB166E">
            <w:pPr>
              <w:ind w:firstLine="0"/>
              <w:jc w:val="center"/>
              <w:rPr>
                <w:color w:val="000000"/>
                <w:szCs w:val="24"/>
              </w:rPr>
            </w:pPr>
            <w:r w:rsidRPr="0086543B">
              <w:rPr>
                <w:color w:val="000000"/>
                <w:szCs w:val="24"/>
              </w:rPr>
              <w:t>ВЛ 110 кВ «НкТЭЦ-1 – Камполяны 1, 2 цепь»</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FA3ECC">
            <w:pPr>
              <w:ind w:firstLine="0"/>
              <w:jc w:val="center"/>
              <w:rPr>
                <w:color w:val="000000"/>
                <w:szCs w:val="24"/>
              </w:rPr>
            </w:pPr>
            <w:r w:rsidRPr="0086543B">
              <w:rPr>
                <w:color w:val="000000"/>
                <w:szCs w:val="24"/>
              </w:rPr>
              <w:t>км</w:t>
            </w: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r w:rsidRPr="0086543B">
              <w:rPr>
                <w:color w:val="000000"/>
                <w:szCs w:val="24"/>
              </w:rPr>
              <w:t>54,6</w:t>
            </w:r>
          </w:p>
        </w:tc>
        <w:tc>
          <w:tcPr>
            <w:tcW w:w="1034" w:type="dxa"/>
          </w:tcPr>
          <w:p w:rsidR="0057337C" w:rsidRPr="0086543B" w:rsidRDefault="0057337C" w:rsidP="00BB166E">
            <w:pPr>
              <w:ind w:firstLine="0"/>
              <w:jc w:val="center"/>
              <w:rPr>
                <w:szCs w:val="24"/>
              </w:rPr>
            </w:pPr>
            <w:r w:rsidRPr="0086543B">
              <w:rPr>
                <w:szCs w:val="24"/>
              </w:rPr>
              <w:t>+</w:t>
            </w:r>
          </w:p>
        </w:tc>
        <w:tc>
          <w:tcPr>
            <w:tcW w:w="1134" w:type="dxa"/>
          </w:tcPr>
          <w:p w:rsidR="0057337C" w:rsidRPr="0086543B" w:rsidRDefault="0057337C" w:rsidP="00BB166E">
            <w:pPr>
              <w:ind w:firstLine="0"/>
              <w:jc w:val="center"/>
              <w:rPr>
                <w:szCs w:val="24"/>
              </w:rPr>
            </w:pPr>
          </w:p>
        </w:tc>
        <w:tc>
          <w:tcPr>
            <w:tcW w:w="1791" w:type="dxa"/>
          </w:tcPr>
          <w:p w:rsidR="0057337C" w:rsidRPr="0086543B" w:rsidRDefault="0057337C" w:rsidP="00BB166E">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57337C" w:rsidRPr="0086543B" w:rsidRDefault="0057337C" w:rsidP="00FA3ECC">
            <w:pPr>
              <w:ind w:firstLine="0"/>
              <w:jc w:val="center"/>
              <w:rPr>
                <w:szCs w:val="24"/>
              </w:rPr>
            </w:pPr>
            <w:r w:rsidRPr="0086543B">
              <w:rPr>
                <w:szCs w:val="24"/>
              </w:rPr>
              <w:t>2020 годы; 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6"/>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Нижнекамский муниципальный район</w:t>
            </w:r>
          </w:p>
        </w:tc>
        <w:tc>
          <w:tcPr>
            <w:tcW w:w="2179" w:type="dxa"/>
          </w:tcPr>
          <w:p w:rsidR="0057337C" w:rsidRPr="0086543B" w:rsidRDefault="0057337C" w:rsidP="00BB166E">
            <w:pPr>
              <w:ind w:firstLine="0"/>
              <w:jc w:val="center"/>
              <w:rPr>
                <w:color w:val="000000"/>
                <w:szCs w:val="24"/>
              </w:rPr>
            </w:pPr>
            <w:r w:rsidRPr="0086543B">
              <w:rPr>
                <w:color w:val="000000"/>
                <w:szCs w:val="24"/>
              </w:rPr>
              <w:t>ВЛ 110 кВ «Нижнекамская – Камполяны 1, 2 цепь»</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FA3ECC">
            <w:pPr>
              <w:ind w:firstLine="0"/>
              <w:jc w:val="center"/>
              <w:rPr>
                <w:color w:val="000000"/>
                <w:szCs w:val="24"/>
              </w:rPr>
            </w:pPr>
            <w:r w:rsidRPr="0086543B">
              <w:rPr>
                <w:color w:val="000000"/>
                <w:szCs w:val="24"/>
              </w:rPr>
              <w:t>км</w:t>
            </w: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r w:rsidRPr="0086543B">
              <w:rPr>
                <w:color w:val="000000"/>
                <w:szCs w:val="24"/>
              </w:rPr>
              <w:t>52,8</w:t>
            </w:r>
          </w:p>
        </w:tc>
        <w:tc>
          <w:tcPr>
            <w:tcW w:w="1034" w:type="dxa"/>
          </w:tcPr>
          <w:p w:rsidR="0057337C" w:rsidRPr="0086543B" w:rsidRDefault="0057337C" w:rsidP="00BB166E">
            <w:pPr>
              <w:ind w:firstLine="0"/>
              <w:jc w:val="center"/>
              <w:rPr>
                <w:szCs w:val="24"/>
              </w:rPr>
            </w:pPr>
            <w:r w:rsidRPr="0086543B">
              <w:rPr>
                <w:szCs w:val="24"/>
              </w:rPr>
              <w:t>+</w:t>
            </w:r>
          </w:p>
        </w:tc>
        <w:tc>
          <w:tcPr>
            <w:tcW w:w="1134" w:type="dxa"/>
          </w:tcPr>
          <w:p w:rsidR="0057337C" w:rsidRPr="0086543B" w:rsidRDefault="0057337C" w:rsidP="00BB166E">
            <w:pPr>
              <w:ind w:firstLine="0"/>
              <w:jc w:val="center"/>
              <w:rPr>
                <w:szCs w:val="24"/>
              </w:rPr>
            </w:pPr>
          </w:p>
        </w:tc>
        <w:tc>
          <w:tcPr>
            <w:tcW w:w="1791" w:type="dxa"/>
          </w:tcPr>
          <w:p w:rsidR="0057337C" w:rsidRPr="0086543B" w:rsidRDefault="0057337C" w:rsidP="00BB166E">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57337C" w:rsidRPr="0086543B" w:rsidRDefault="0057337C" w:rsidP="00FA3ECC">
            <w:pPr>
              <w:ind w:firstLine="0"/>
              <w:jc w:val="center"/>
              <w:rPr>
                <w:szCs w:val="24"/>
              </w:rPr>
            </w:pPr>
            <w:r w:rsidRPr="0086543B">
              <w:rPr>
                <w:szCs w:val="24"/>
              </w:rPr>
              <w:t>2020 годы; 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6"/>
              </w:numPr>
              <w:ind w:left="0" w:firstLine="0"/>
              <w:contextualSpacing/>
              <w:jc w:val="center"/>
              <w:rPr>
                <w:szCs w:val="24"/>
              </w:rPr>
            </w:pPr>
          </w:p>
        </w:tc>
        <w:tc>
          <w:tcPr>
            <w:tcW w:w="2324" w:type="dxa"/>
          </w:tcPr>
          <w:p w:rsidR="0057337C" w:rsidRPr="0086543B" w:rsidRDefault="0057337C" w:rsidP="00BB166E">
            <w:pPr>
              <w:ind w:firstLine="0"/>
              <w:jc w:val="center"/>
              <w:rPr>
                <w:color w:val="000000"/>
                <w:szCs w:val="24"/>
              </w:rPr>
            </w:pPr>
            <w:r w:rsidRPr="0086543B">
              <w:rPr>
                <w:color w:val="000000"/>
                <w:szCs w:val="24"/>
              </w:rPr>
              <w:t>Нижнекамский муниципальный район</w:t>
            </w:r>
          </w:p>
        </w:tc>
        <w:tc>
          <w:tcPr>
            <w:tcW w:w="2179" w:type="dxa"/>
          </w:tcPr>
          <w:p w:rsidR="0057337C" w:rsidRPr="0086543B" w:rsidRDefault="0057337C" w:rsidP="00BB166E">
            <w:pPr>
              <w:ind w:firstLine="0"/>
              <w:jc w:val="center"/>
              <w:rPr>
                <w:color w:val="000000"/>
                <w:szCs w:val="24"/>
              </w:rPr>
            </w:pPr>
            <w:r w:rsidRPr="0086543B">
              <w:rPr>
                <w:color w:val="000000"/>
                <w:szCs w:val="24"/>
              </w:rPr>
              <w:t>ПС 110/35/10 «Камские Поляны»</w:t>
            </w:r>
          </w:p>
        </w:tc>
        <w:tc>
          <w:tcPr>
            <w:tcW w:w="1986" w:type="dxa"/>
          </w:tcPr>
          <w:p w:rsidR="0057337C" w:rsidRPr="0086543B" w:rsidRDefault="0057337C" w:rsidP="00BB166E">
            <w:pPr>
              <w:ind w:firstLine="0"/>
              <w:jc w:val="center"/>
              <w:rPr>
                <w:color w:val="000000"/>
                <w:szCs w:val="24"/>
              </w:rPr>
            </w:pPr>
          </w:p>
        </w:tc>
        <w:tc>
          <w:tcPr>
            <w:tcW w:w="1559" w:type="dxa"/>
          </w:tcPr>
          <w:p w:rsidR="0057337C" w:rsidRPr="0086543B" w:rsidRDefault="0057337C" w:rsidP="00BB166E">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BB166E">
            <w:pPr>
              <w:ind w:firstLine="0"/>
              <w:jc w:val="center"/>
              <w:rPr>
                <w:color w:val="000000"/>
                <w:szCs w:val="24"/>
              </w:rPr>
            </w:pPr>
            <w:r w:rsidRPr="0086543B">
              <w:rPr>
                <w:color w:val="000000"/>
                <w:szCs w:val="24"/>
              </w:rPr>
              <w:t>МВА</w:t>
            </w:r>
          </w:p>
        </w:tc>
        <w:tc>
          <w:tcPr>
            <w:tcW w:w="909" w:type="dxa"/>
          </w:tcPr>
          <w:p w:rsidR="0057337C" w:rsidRPr="0086543B" w:rsidRDefault="0057337C" w:rsidP="00BB166E">
            <w:pPr>
              <w:ind w:firstLine="0"/>
              <w:jc w:val="center"/>
              <w:rPr>
                <w:color w:val="000000"/>
                <w:szCs w:val="24"/>
              </w:rPr>
            </w:pPr>
          </w:p>
        </w:tc>
        <w:tc>
          <w:tcPr>
            <w:tcW w:w="1021" w:type="dxa"/>
          </w:tcPr>
          <w:p w:rsidR="0057337C" w:rsidRPr="0086543B" w:rsidRDefault="0057337C" w:rsidP="00BB166E">
            <w:pPr>
              <w:ind w:firstLine="0"/>
              <w:jc w:val="center"/>
              <w:rPr>
                <w:color w:val="000000"/>
                <w:szCs w:val="24"/>
              </w:rPr>
            </w:pPr>
            <w:r w:rsidRPr="0086543B">
              <w:rPr>
                <w:color w:val="000000"/>
                <w:szCs w:val="24"/>
              </w:rPr>
              <w:t>32</w:t>
            </w:r>
          </w:p>
        </w:tc>
        <w:tc>
          <w:tcPr>
            <w:tcW w:w="1034" w:type="dxa"/>
          </w:tcPr>
          <w:p w:rsidR="0057337C" w:rsidRPr="0086543B" w:rsidRDefault="0057337C" w:rsidP="00BB166E">
            <w:pPr>
              <w:ind w:firstLine="0"/>
              <w:jc w:val="center"/>
              <w:rPr>
                <w:szCs w:val="24"/>
              </w:rPr>
            </w:pPr>
            <w:r w:rsidRPr="0086543B">
              <w:rPr>
                <w:szCs w:val="24"/>
              </w:rPr>
              <w:t>+</w:t>
            </w:r>
          </w:p>
        </w:tc>
        <w:tc>
          <w:tcPr>
            <w:tcW w:w="1134" w:type="dxa"/>
          </w:tcPr>
          <w:p w:rsidR="0057337C" w:rsidRPr="0086543B" w:rsidRDefault="0057337C" w:rsidP="00BB166E">
            <w:pPr>
              <w:ind w:firstLine="0"/>
              <w:jc w:val="center"/>
              <w:rPr>
                <w:szCs w:val="24"/>
              </w:rPr>
            </w:pPr>
            <w:r w:rsidRPr="0086543B">
              <w:rPr>
                <w:szCs w:val="24"/>
              </w:rPr>
              <w:t>+</w:t>
            </w:r>
          </w:p>
        </w:tc>
        <w:tc>
          <w:tcPr>
            <w:tcW w:w="1791" w:type="dxa"/>
          </w:tcPr>
          <w:p w:rsidR="0057337C" w:rsidRPr="0086543B" w:rsidRDefault="0057337C" w:rsidP="00BB166E">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57337C" w:rsidRPr="0086543B" w:rsidRDefault="0057337C" w:rsidP="00FA3ECC">
            <w:pPr>
              <w:ind w:firstLine="0"/>
              <w:jc w:val="center"/>
              <w:rPr>
                <w:szCs w:val="24"/>
              </w:rPr>
            </w:pPr>
            <w:r w:rsidRPr="0086543B">
              <w:rPr>
                <w:szCs w:val="24"/>
              </w:rPr>
              <w:t>2020 годы; предложение ОАО «Сетевая компания»</w:t>
            </w:r>
          </w:p>
        </w:tc>
      </w:tr>
      <w:tr w:rsidR="0057337C" w:rsidRPr="0086543B" w:rsidTr="00CD2670">
        <w:trPr>
          <w:cantSplit/>
          <w:trHeight w:val="971"/>
          <w:jc w:val="center"/>
        </w:trPr>
        <w:tc>
          <w:tcPr>
            <w:tcW w:w="601" w:type="dxa"/>
          </w:tcPr>
          <w:p w:rsidR="0057337C" w:rsidRPr="0086543B" w:rsidRDefault="0057337C" w:rsidP="005C4920">
            <w:pPr>
              <w:numPr>
                <w:ilvl w:val="0"/>
                <w:numId w:val="66"/>
              </w:numPr>
              <w:ind w:left="0" w:firstLine="0"/>
              <w:contextualSpacing/>
              <w:jc w:val="center"/>
              <w:rPr>
                <w:szCs w:val="24"/>
              </w:rPr>
            </w:pPr>
          </w:p>
        </w:tc>
        <w:tc>
          <w:tcPr>
            <w:tcW w:w="2324" w:type="dxa"/>
          </w:tcPr>
          <w:p w:rsidR="0057337C" w:rsidRPr="0086543B" w:rsidRDefault="0057337C" w:rsidP="00C42DA1">
            <w:pPr>
              <w:ind w:firstLine="0"/>
              <w:jc w:val="center"/>
              <w:rPr>
                <w:color w:val="000000"/>
                <w:szCs w:val="24"/>
              </w:rPr>
            </w:pPr>
            <w:r w:rsidRPr="0086543B">
              <w:rPr>
                <w:color w:val="000000"/>
                <w:szCs w:val="24"/>
              </w:rPr>
              <w:t>д.Смыловка</w:t>
            </w:r>
          </w:p>
        </w:tc>
        <w:tc>
          <w:tcPr>
            <w:tcW w:w="2179" w:type="dxa"/>
          </w:tcPr>
          <w:p w:rsidR="0057337C" w:rsidRPr="0086543B" w:rsidRDefault="0057337C" w:rsidP="00C42DA1">
            <w:pPr>
              <w:ind w:firstLine="0"/>
              <w:jc w:val="center"/>
              <w:rPr>
                <w:color w:val="000000"/>
                <w:szCs w:val="24"/>
              </w:rPr>
            </w:pPr>
            <w:r w:rsidRPr="0086543B">
              <w:rPr>
                <w:color w:val="000000"/>
                <w:szCs w:val="24"/>
              </w:rPr>
              <w:t xml:space="preserve">ПС 110 кВ </w:t>
            </w:r>
          </w:p>
          <w:p w:rsidR="0057337C" w:rsidRPr="0086543B" w:rsidRDefault="0057337C" w:rsidP="00C42DA1">
            <w:pPr>
              <w:ind w:firstLine="0"/>
              <w:jc w:val="center"/>
              <w:rPr>
                <w:color w:val="000000"/>
                <w:szCs w:val="24"/>
              </w:rPr>
            </w:pPr>
            <w:r w:rsidRPr="0086543B">
              <w:rPr>
                <w:color w:val="000000"/>
                <w:szCs w:val="24"/>
              </w:rPr>
              <w:t>«Смыловка»</w:t>
            </w:r>
          </w:p>
        </w:tc>
        <w:tc>
          <w:tcPr>
            <w:tcW w:w="1986" w:type="dxa"/>
          </w:tcPr>
          <w:p w:rsidR="0057337C" w:rsidRPr="0086543B" w:rsidRDefault="0057337C" w:rsidP="00C42DA1">
            <w:pPr>
              <w:ind w:firstLine="0"/>
              <w:jc w:val="center"/>
              <w:rPr>
                <w:color w:val="000000"/>
                <w:szCs w:val="24"/>
              </w:rPr>
            </w:pPr>
          </w:p>
        </w:tc>
        <w:tc>
          <w:tcPr>
            <w:tcW w:w="1559" w:type="dxa"/>
          </w:tcPr>
          <w:p w:rsidR="0057337C" w:rsidRPr="0086543B" w:rsidRDefault="0057337C" w:rsidP="00C42DA1">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C42DA1">
            <w:pPr>
              <w:ind w:firstLine="0"/>
              <w:jc w:val="center"/>
              <w:rPr>
                <w:color w:val="000000"/>
                <w:szCs w:val="24"/>
              </w:rPr>
            </w:pPr>
          </w:p>
        </w:tc>
        <w:tc>
          <w:tcPr>
            <w:tcW w:w="909" w:type="dxa"/>
          </w:tcPr>
          <w:p w:rsidR="0057337C" w:rsidRPr="0086543B" w:rsidRDefault="0057337C" w:rsidP="00C42DA1">
            <w:pPr>
              <w:ind w:firstLine="0"/>
              <w:jc w:val="center"/>
              <w:rPr>
                <w:color w:val="000000"/>
                <w:szCs w:val="24"/>
              </w:rPr>
            </w:pPr>
          </w:p>
        </w:tc>
        <w:tc>
          <w:tcPr>
            <w:tcW w:w="1021" w:type="dxa"/>
          </w:tcPr>
          <w:p w:rsidR="0057337C" w:rsidRPr="0086543B" w:rsidRDefault="0057337C" w:rsidP="00C42DA1">
            <w:pPr>
              <w:ind w:firstLine="0"/>
              <w:jc w:val="center"/>
              <w:rPr>
                <w:color w:val="000000"/>
                <w:szCs w:val="24"/>
              </w:rPr>
            </w:pPr>
          </w:p>
        </w:tc>
        <w:tc>
          <w:tcPr>
            <w:tcW w:w="1034" w:type="dxa"/>
          </w:tcPr>
          <w:p w:rsidR="0057337C" w:rsidRPr="0086543B" w:rsidRDefault="0057337C" w:rsidP="00C42DA1">
            <w:pPr>
              <w:ind w:firstLine="0"/>
              <w:jc w:val="center"/>
              <w:rPr>
                <w:szCs w:val="24"/>
              </w:rPr>
            </w:pPr>
          </w:p>
        </w:tc>
        <w:tc>
          <w:tcPr>
            <w:tcW w:w="1134" w:type="dxa"/>
          </w:tcPr>
          <w:p w:rsidR="0057337C" w:rsidRPr="0086543B" w:rsidRDefault="0057337C" w:rsidP="00C42DA1">
            <w:pPr>
              <w:ind w:firstLine="0"/>
              <w:jc w:val="center"/>
              <w:rPr>
                <w:szCs w:val="24"/>
              </w:rPr>
            </w:pPr>
            <w:r w:rsidRPr="0086543B">
              <w:rPr>
                <w:szCs w:val="24"/>
              </w:rPr>
              <w:t>+</w:t>
            </w:r>
          </w:p>
        </w:tc>
        <w:tc>
          <w:tcPr>
            <w:tcW w:w="1791" w:type="dxa"/>
          </w:tcPr>
          <w:p w:rsidR="0057337C" w:rsidRPr="0086543B" w:rsidRDefault="0057337C" w:rsidP="00C42DA1">
            <w:pPr>
              <w:ind w:firstLine="2"/>
              <w:jc w:val="center"/>
            </w:pPr>
            <w:r w:rsidRPr="0086543B">
              <w:rPr>
                <w:szCs w:val="24"/>
              </w:rPr>
              <w:t>Предложение ОАО «Сетевая компания»</w:t>
            </w:r>
          </w:p>
        </w:tc>
      </w:tr>
      <w:tr w:rsidR="0057337C" w:rsidRPr="0086543B" w:rsidTr="00CD2670">
        <w:trPr>
          <w:cantSplit/>
          <w:trHeight w:val="983"/>
          <w:jc w:val="center"/>
        </w:trPr>
        <w:tc>
          <w:tcPr>
            <w:tcW w:w="601" w:type="dxa"/>
          </w:tcPr>
          <w:p w:rsidR="0057337C" w:rsidRPr="0086543B" w:rsidRDefault="0057337C" w:rsidP="005C4920">
            <w:pPr>
              <w:numPr>
                <w:ilvl w:val="0"/>
                <w:numId w:val="66"/>
              </w:numPr>
              <w:ind w:left="0" w:firstLine="0"/>
              <w:contextualSpacing/>
              <w:jc w:val="center"/>
              <w:rPr>
                <w:szCs w:val="24"/>
              </w:rPr>
            </w:pPr>
          </w:p>
        </w:tc>
        <w:tc>
          <w:tcPr>
            <w:tcW w:w="2324" w:type="dxa"/>
          </w:tcPr>
          <w:p w:rsidR="0057337C" w:rsidRPr="0086543B" w:rsidRDefault="0057337C" w:rsidP="00C42DA1">
            <w:pPr>
              <w:ind w:firstLine="0"/>
              <w:jc w:val="center"/>
              <w:rPr>
                <w:color w:val="000000"/>
                <w:szCs w:val="24"/>
              </w:rPr>
            </w:pPr>
            <w:r w:rsidRPr="0086543B">
              <w:rPr>
                <w:color w:val="000000"/>
                <w:szCs w:val="24"/>
              </w:rPr>
              <w:t>с.Большое Афанасово</w:t>
            </w:r>
          </w:p>
        </w:tc>
        <w:tc>
          <w:tcPr>
            <w:tcW w:w="2179" w:type="dxa"/>
          </w:tcPr>
          <w:p w:rsidR="0057337C" w:rsidRPr="0086543B" w:rsidRDefault="0057337C" w:rsidP="00C42DA1">
            <w:pPr>
              <w:ind w:firstLine="0"/>
              <w:jc w:val="center"/>
              <w:rPr>
                <w:color w:val="000000"/>
                <w:szCs w:val="24"/>
              </w:rPr>
            </w:pPr>
            <w:r w:rsidRPr="0086543B">
              <w:rPr>
                <w:color w:val="000000"/>
                <w:szCs w:val="24"/>
              </w:rPr>
              <w:t xml:space="preserve">ПС 110 кВ </w:t>
            </w:r>
          </w:p>
          <w:p w:rsidR="0057337C" w:rsidRPr="0086543B" w:rsidRDefault="0057337C" w:rsidP="00C42DA1">
            <w:pPr>
              <w:ind w:firstLine="0"/>
              <w:jc w:val="center"/>
              <w:rPr>
                <w:color w:val="000000"/>
                <w:szCs w:val="24"/>
              </w:rPr>
            </w:pPr>
            <w:r w:rsidRPr="0086543B">
              <w:rPr>
                <w:color w:val="000000"/>
                <w:szCs w:val="24"/>
              </w:rPr>
              <w:t>«Бройлерная»</w:t>
            </w:r>
          </w:p>
        </w:tc>
        <w:tc>
          <w:tcPr>
            <w:tcW w:w="1986" w:type="dxa"/>
          </w:tcPr>
          <w:p w:rsidR="0057337C" w:rsidRPr="0086543B" w:rsidRDefault="0057337C" w:rsidP="00C42DA1">
            <w:pPr>
              <w:ind w:firstLine="0"/>
              <w:jc w:val="center"/>
              <w:rPr>
                <w:color w:val="000000"/>
                <w:szCs w:val="24"/>
              </w:rPr>
            </w:pPr>
          </w:p>
        </w:tc>
        <w:tc>
          <w:tcPr>
            <w:tcW w:w="1559" w:type="dxa"/>
          </w:tcPr>
          <w:p w:rsidR="0057337C" w:rsidRPr="0086543B" w:rsidRDefault="0057337C" w:rsidP="00C42DA1">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C42DA1">
            <w:pPr>
              <w:ind w:firstLine="0"/>
              <w:jc w:val="center"/>
              <w:rPr>
                <w:color w:val="000000"/>
                <w:szCs w:val="24"/>
              </w:rPr>
            </w:pPr>
          </w:p>
        </w:tc>
        <w:tc>
          <w:tcPr>
            <w:tcW w:w="909" w:type="dxa"/>
          </w:tcPr>
          <w:p w:rsidR="0057337C" w:rsidRPr="0086543B" w:rsidRDefault="0057337C" w:rsidP="00C42DA1">
            <w:pPr>
              <w:ind w:firstLine="0"/>
              <w:jc w:val="center"/>
              <w:rPr>
                <w:color w:val="000000"/>
                <w:szCs w:val="24"/>
              </w:rPr>
            </w:pPr>
          </w:p>
        </w:tc>
        <w:tc>
          <w:tcPr>
            <w:tcW w:w="1021" w:type="dxa"/>
          </w:tcPr>
          <w:p w:rsidR="0057337C" w:rsidRPr="0086543B" w:rsidRDefault="0057337C" w:rsidP="00C42DA1">
            <w:pPr>
              <w:ind w:firstLine="0"/>
              <w:jc w:val="center"/>
              <w:rPr>
                <w:color w:val="000000"/>
                <w:szCs w:val="24"/>
              </w:rPr>
            </w:pPr>
          </w:p>
        </w:tc>
        <w:tc>
          <w:tcPr>
            <w:tcW w:w="1034" w:type="dxa"/>
          </w:tcPr>
          <w:p w:rsidR="0057337C" w:rsidRPr="0086543B" w:rsidRDefault="0057337C" w:rsidP="00C42DA1">
            <w:pPr>
              <w:ind w:firstLine="0"/>
              <w:jc w:val="center"/>
              <w:rPr>
                <w:szCs w:val="24"/>
              </w:rPr>
            </w:pPr>
          </w:p>
        </w:tc>
        <w:tc>
          <w:tcPr>
            <w:tcW w:w="1134" w:type="dxa"/>
          </w:tcPr>
          <w:p w:rsidR="0057337C" w:rsidRPr="0086543B" w:rsidRDefault="0057337C" w:rsidP="00C42DA1">
            <w:pPr>
              <w:ind w:firstLine="0"/>
              <w:jc w:val="center"/>
              <w:rPr>
                <w:szCs w:val="24"/>
              </w:rPr>
            </w:pPr>
            <w:r w:rsidRPr="0086543B">
              <w:rPr>
                <w:szCs w:val="24"/>
              </w:rPr>
              <w:t>+</w:t>
            </w:r>
          </w:p>
        </w:tc>
        <w:tc>
          <w:tcPr>
            <w:tcW w:w="1791" w:type="dxa"/>
          </w:tcPr>
          <w:p w:rsidR="0057337C" w:rsidRPr="0086543B" w:rsidRDefault="0057337C" w:rsidP="00C42DA1">
            <w:pPr>
              <w:ind w:firstLine="2"/>
              <w:jc w:val="center"/>
            </w:pPr>
            <w:r w:rsidRPr="0086543B">
              <w:rPr>
                <w:szCs w:val="24"/>
              </w:rPr>
              <w:t>Предложение ОАО «Сетевая компания»</w:t>
            </w:r>
          </w:p>
        </w:tc>
      </w:tr>
      <w:tr w:rsidR="0057337C" w:rsidRPr="0086543B" w:rsidTr="00CD2670">
        <w:trPr>
          <w:cantSplit/>
          <w:trHeight w:val="994"/>
          <w:jc w:val="center"/>
        </w:trPr>
        <w:tc>
          <w:tcPr>
            <w:tcW w:w="601" w:type="dxa"/>
          </w:tcPr>
          <w:p w:rsidR="0057337C" w:rsidRPr="0086543B" w:rsidRDefault="0057337C" w:rsidP="005C4920">
            <w:pPr>
              <w:numPr>
                <w:ilvl w:val="0"/>
                <w:numId w:val="66"/>
              </w:numPr>
              <w:ind w:left="0" w:firstLine="0"/>
              <w:contextualSpacing/>
              <w:jc w:val="center"/>
              <w:rPr>
                <w:szCs w:val="24"/>
              </w:rPr>
            </w:pPr>
          </w:p>
        </w:tc>
        <w:tc>
          <w:tcPr>
            <w:tcW w:w="2324" w:type="dxa"/>
          </w:tcPr>
          <w:p w:rsidR="0057337C" w:rsidRPr="0086543B" w:rsidRDefault="0057337C" w:rsidP="00C42DA1">
            <w:pPr>
              <w:ind w:firstLine="0"/>
              <w:jc w:val="center"/>
              <w:rPr>
                <w:color w:val="000000"/>
                <w:szCs w:val="24"/>
              </w:rPr>
            </w:pPr>
            <w:r w:rsidRPr="0086543B">
              <w:rPr>
                <w:color w:val="000000"/>
                <w:szCs w:val="24"/>
              </w:rPr>
              <w:t>г.Нижнекамск</w:t>
            </w:r>
          </w:p>
        </w:tc>
        <w:tc>
          <w:tcPr>
            <w:tcW w:w="2179" w:type="dxa"/>
          </w:tcPr>
          <w:p w:rsidR="0057337C" w:rsidRPr="0086543B" w:rsidRDefault="0057337C" w:rsidP="0060313A">
            <w:pPr>
              <w:ind w:firstLine="0"/>
              <w:jc w:val="center"/>
              <w:rPr>
                <w:color w:val="000000"/>
                <w:szCs w:val="24"/>
              </w:rPr>
            </w:pPr>
            <w:r w:rsidRPr="0086543B">
              <w:rPr>
                <w:color w:val="000000"/>
                <w:szCs w:val="24"/>
              </w:rPr>
              <w:t xml:space="preserve">ПС 110 кВ </w:t>
            </w:r>
          </w:p>
          <w:p w:rsidR="0057337C" w:rsidRPr="0086543B" w:rsidRDefault="0057337C" w:rsidP="0060313A">
            <w:pPr>
              <w:ind w:firstLine="0"/>
              <w:jc w:val="center"/>
              <w:rPr>
                <w:color w:val="000000"/>
                <w:szCs w:val="24"/>
              </w:rPr>
            </w:pPr>
            <w:r w:rsidRPr="0086543B">
              <w:rPr>
                <w:color w:val="000000"/>
                <w:szCs w:val="24"/>
              </w:rPr>
              <w:t>«Красный Ключ»</w:t>
            </w:r>
          </w:p>
        </w:tc>
        <w:tc>
          <w:tcPr>
            <w:tcW w:w="1986" w:type="dxa"/>
          </w:tcPr>
          <w:p w:rsidR="0057337C" w:rsidRPr="0086543B" w:rsidRDefault="0057337C" w:rsidP="00C42DA1">
            <w:pPr>
              <w:ind w:firstLine="0"/>
              <w:jc w:val="center"/>
              <w:rPr>
                <w:color w:val="000000"/>
                <w:szCs w:val="24"/>
              </w:rPr>
            </w:pPr>
          </w:p>
        </w:tc>
        <w:tc>
          <w:tcPr>
            <w:tcW w:w="1559" w:type="dxa"/>
          </w:tcPr>
          <w:p w:rsidR="0057337C" w:rsidRPr="0086543B" w:rsidRDefault="0057337C" w:rsidP="00C42DA1">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C42DA1">
            <w:pPr>
              <w:ind w:firstLine="0"/>
              <w:jc w:val="center"/>
              <w:rPr>
                <w:color w:val="000000"/>
                <w:szCs w:val="24"/>
              </w:rPr>
            </w:pPr>
          </w:p>
        </w:tc>
        <w:tc>
          <w:tcPr>
            <w:tcW w:w="909" w:type="dxa"/>
          </w:tcPr>
          <w:p w:rsidR="0057337C" w:rsidRPr="0086543B" w:rsidRDefault="0057337C" w:rsidP="00C42DA1">
            <w:pPr>
              <w:ind w:firstLine="0"/>
              <w:jc w:val="center"/>
              <w:rPr>
                <w:color w:val="000000"/>
                <w:szCs w:val="24"/>
              </w:rPr>
            </w:pPr>
          </w:p>
        </w:tc>
        <w:tc>
          <w:tcPr>
            <w:tcW w:w="1021" w:type="dxa"/>
          </w:tcPr>
          <w:p w:rsidR="0057337C" w:rsidRPr="0086543B" w:rsidRDefault="0057337C" w:rsidP="00C42DA1">
            <w:pPr>
              <w:ind w:firstLine="0"/>
              <w:jc w:val="center"/>
              <w:rPr>
                <w:color w:val="000000"/>
                <w:szCs w:val="24"/>
              </w:rPr>
            </w:pPr>
          </w:p>
        </w:tc>
        <w:tc>
          <w:tcPr>
            <w:tcW w:w="1034" w:type="dxa"/>
          </w:tcPr>
          <w:p w:rsidR="0057337C" w:rsidRPr="0086543B" w:rsidRDefault="0057337C" w:rsidP="00C42DA1">
            <w:pPr>
              <w:ind w:firstLine="0"/>
              <w:jc w:val="center"/>
              <w:rPr>
                <w:szCs w:val="24"/>
              </w:rPr>
            </w:pPr>
          </w:p>
        </w:tc>
        <w:tc>
          <w:tcPr>
            <w:tcW w:w="1134" w:type="dxa"/>
          </w:tcPr>
          <w:p w:rsidR="0057337C" w:rsidRPr="0086543B" w:rsidRDefault="0057337C" w:rsidP="00C42DA1">
            <w:pPr>
              <w:ind w:firstLine="0"/>
              <w:jc w:val="center"/>
              <w:rPr>
                <w:szCs w:val="24"/>
              </w:rPr>
            </w:pPr>
            <w:r w:rsidRPr="0086543B">
              <w:rPr>
                <w:szCs w:val="24"/>
              </w:rPr>
              <w:t>+</w:t>
            </w:r>
          </w:p>
        </w:tc>
        <w:tc>
          <w:tcPr>
            <w:tcW w:w="1791" w:type="dxa"/>
          </w:tcPr>
          <w:p w:rsidR="0057337C" w:rsidRPr="0086543B" w:rsidRDefault="0057337C" w:rsidP="00C42DA1">
            <w:pPr>
              <w:ind w:firstLine="2"/>
              <w:jc w:val="center"/>
            </w:pPr>
            <w:r w:rsidRPr="0086543B">
              <w:rPr>
                <w:szCs w:val="24"/>
              </w:rPr>
              <w:t>Предложение ОАО «Сетевая компания»</w:t>
            </w:r>
          </w:p>
        </w:tc>
      </w:tr>
      <w:tr w:rsidR="0057337C" w:rsidRPr="0086543B" w:rsidTr="00CD2670">
        <w:trPr>
          <w:cantSplit/>
          <w:trHeight w:val="3247"/>
          <w:jc w:val="center"/>
        </w:trPr>
        <w:tc>
          <w:tcPr>
            <w:tcW w:w="601" w:type="dxa"/>
          </w:tcPr>
          <w:p w:rsidR="0057337C" w:rsidRPr="0086543B" w:rsidRDefault="0057337C" w:rsidP="005C4920">
            <w:pPr>
              <w:numPr>
                <w:ilvl w:val="0"/>
                <w:numId w:val="66"/>
              </w:numPr>
              <w:ind w:left="0" w:firstLine="0"/>
              <w:contextualSpacing/>
              <w:jc w:val="center"/>
              <w:rPr>
                <w:szCs w:val="24"/>
              </w:rPr>
            </w:pPr>
          </w:p>
        </w:tc>
        <w:tc>
          <w:tcPr>
            <w:tcW w:w="2324" w:type="dxa"/>
          </w:tcPr>
          <w:p w:rsidR="0057337C" w:rsidRPr="0086543B" w:rsidRDefault="0057337C" w:rsidP="00C42DA1">
            <w:pPr>
              <w:ind w:firstLine="0"/>
              <w:jc w:val="center"/>
              <w:rPr>
                <w:color w:val="000000"/>
                <w:szCs w:val="24"/>
              </w:rPr>
            </w:pPr>
            <w:r w:rsidRPr="0086543B">
              <w:rPr>
                <w:color w:val="000000"/>
                <w:szCs w:val="24"/>
              </w:rPr>
              <w:t>Нижнекамский муниципальный район</w:t>
            </w:r>
          </w:p>
        </w:tc>
        <w:tc>
          <w:tcPr>
            <w:tcW w:w="2179" w:type="dxa"/>
          </w:tcPr>
          <w:p w:rsidR="0057337C" w:rsidRPr="0086543B" w:rsidRDefault="0057337C" w:rsidP="00C42DA1">
            <w:pPr>
              <w:ind w:firstLine="0"/>
              <w:jc w:val="center"/>
              <w:rPr>
                <w:color w:val="000000"/>
                <w:szCs w:val="24"/>
              </w:rPr>
            </w:pPr>
            <w:r w:rsidRPr="0086543B">
              <w:rPr>
                <w:color w:val="000000"/>
                <w:szCs w:val="24"/>
              </w:rPr>
              <w:t>ПС 220/110/10 «Новая Нижнекамская (Бегишево)»</w:t>
            </w:r>
          </w:p>
        </w:tc>
        <w:tc>
          <w:tcPr>
            <w:tcW w:w="1986" w:type="dxa"/>
          </w:tcPr>
          <w:p w:rsidR="0057337C" w:rsidRPr="0086543B" w:rsidRDefault="0057337C" w:rsidP="00C42DA1">
            <w:pPr>
              <w:ind w:firstLine="0"/>
              <w:jc w:val="center"/>
              <w:rPr>
                <w:color w:val="000000"/>
                <w:szCs w:val="24"/>
              </w:rPr>
            </w:pPr>
          </w:p>
        </w:tc>
        <w:tc>
          <w:tcPr>
            <w:tcW w:w="1559" w:type="dxa"/>
          </w:tcPr>
          <w:p w:rsidR="0057337C" w:rsidRPr="0086543B" w:rsidRDefault="0057337C" w:rsidP="00C42DA1">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C42DA1">
            <w:pPr>
              <w:ind w:firstLine="0"/>
              <w:jc w:val="center"/>
              <w:rPr>
                <w:color w:val="000000"/>
                <w:szCs w:val="24"/>
              </w:rPr>
            </w:pPr>
            <w:r w:rsidRPr="0086543B">
              <w:rPr>
                <w:color w:val="000000"/>
                <w:szCs w:val="24"/>
              </w:rPr>
              <w:t>МВА</w:t>
            </w:r>
          </w:p>
        </w:tc>
        <w:tc>
          <w:tcPr>
            <w:tcW w:w="909" w:type="dxa"/>
          </w:tcPr>
          <w:p w:rsidR="0057337C" w:rsidRPr="0086543B" w:rsidRDefault="0057337C" w:rsidP="00C42DA1">
            <w:pPr>
              <w:ind w:firstLine="0"/>
              <w:jc w:val="center"/>
              <w:rPr>
                <w:color w:val="000000"/>
                <w:szCs w:val="24"/>
              </w:rPr>
            </w:pPr>
          </w:p>
        </w:tc>
        <w:tc>
          <w:tcPr>
            <w:tcW w:w="1021" w:type="dxa"/>
          </w:tcPr>
          <w:p w:rsidR="0057337C" w:rsidRPr="0086543B" w:rsidRDefault="0057337C" w:rsidP="00C42DA1">
            <w:pPr>
              <w:ind w:firstLine="0"/>
              <w:jc w:val="center"/>
              <w:rPr>
                <w:color w:val="000000"/>
                <w:szCs w:val="24"/>
              </w:rPr>
            </w:pPr>
            <w:r w:rsidRPr="0086543B">
              <w:rPr>
                <w:color w:val="000000"/>
                <w:szCs w:val="24"/>
              </w:rPr>
              <w:t>250</w:t>
            </w:r>
          </w:p>
        </w:tc>
        <w:tc>
          <w:tcPr>
            <w:tcW w:w="1034" w:type="dxa"/>
          </w:tcPr>
          <w:p w:rsidR="0057337C" w:rsidRPr="0086543B" w:rsidRDefault="0057337C" w:rsidP="00C42DA1">
            <w:pPr>
              <w:ind w:firstLine="0"/>
              <w:jc w:val="center"/>
              <w:rPr>
                <w:szCs w:val="24"/>
              </w:rPr>
            </w:pPr>
            <w:r w:rsidRPr="0086543B">
              <w:rPr>
                <w:szCs w:val="24"/>
              </w:rPr>
              <w:t>+</w:t>
            </w:r>
          </w:p>
        </w:tc>
        <w:tc>
          <w:tcPr>
            <w:tcW w:w="1134" w:type="dxa"/>
          </w:tcPr>
          <w:p w:rsidR="0057337C" w:rsidRPr="0086543B" w:rsidRDefault="0057337C" w:rsidP="00C42DA1">
            <w:pPr>
              <w:ind w:firstLine="0"/>
              <w:jc w:val="center"/>
              <w:rPr>
                <w:szCs w:val="24"/>
              </w:rPr>
            </w:pPr>
          </w:p>
        </w:tc>
        <w:tc>
          <w:tcPr>
            <w:tcW w:w="1791" w:type="dxa"/>
          </w:tcPr>
          <w:p w:rsidR="0057337C" w:rsidRPr="0086543B" w:rsidRDefault="0057337C" w:rsidP="00C42DA1">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57337C" w:rsidRPr="0086543B" w:rsidRDefault="0057337C" w:rsidP="0060313A">
            <w:pPr>
              <w:ind w:firstLine="0"/>
              <w:jc w:val="center"/>
              <w:rPr>
                <w:szCs w:val="24"/>
              </w:rPr>
            </w:pPr>
            <w:r w:rsidRPr="0086543B">
              <w:rPr>
                <w:szCs w:val="24"/>
              </w:rPr>
              <w:t>2020 годы; предложение ОАО «Сетевая компания»</w:t>
            </w:r>
          </w:p>
        </w:tc>
      </w:tr>
      <w:tr w:rsidR="0057337C" w:rsidRPr="0086543B" w:rsidTr="00CD2670">
        <w:trPr>
          <w:cantSplit/>
          <w:trHeight w:val="2910"/>
          <w:jc w:val="center"/>
        </w:trPr>
        <w:tc>
          <w:tcPr>
            <w:tcW w:w="601" w:type="dxa"/>
          </w:tcPr>
          <w:p w:rsidR="0057337C" w:rsidRPr="0086543B" w:rsidRDefault="0057337C" w:rsidP="005C4920">
            <w:pPr>
              <w:numPr>
                <w:ilvl w:val="0"/>
                <w:numId w:val="66"/>
              </w:numPr>
              <w:ind w:left="0" w:firstLine="0"/>
              <w:contextualSpacing/>
              <w:jc w:val="center"/>
              <w:rPr>
                <w:szCs w:val="24"/>
              </w:rPr>
            </w:pPr>
          </w:p>
        </w:tc>
        <w:tc>
          <w:tcPr>
            <w:tcW w:w="2324" w:type="dxa"/>
          </w:tcPr>
          <w:p w:rsidR="0057337C" w:rsidRPr="0086543B" w:rsidRDefault="0057337C" w:rsidP="0060313A">
            <w:pPr>
              <w:ind w:firstLine="0"/>
              <w:jc w:val="center"/>
              <w:rPr>
                <w:color w:val="000000"/>
                <w:szCs w:val="24"/>
              </w:rPr>
            </w:pPr>
            <w:r w:rsidRPr="0086543B">
              <w:rPr>
                <w:color w:val="000000"/>
                <w:szCs w:val="24"/>
              </w:rPr>
              <w:t>г.Нижнекамск, промышленная зона с восточной стороны д.Мартыш</w:t>
            </w:r>
          </w:p>
        </w:tc>
        <w:tc>
          <w:tcPr>
            <w:tcW w:w="2179" w:type="dxa"/>
          </w:tcPr>
          <w:p w:rsidR="0057337C" w:rsidRPr="0086543B" w:rsidRDefault="0057337C" w:rsidP="00C42DA1">
            <w:pPr>
              <w:ind w:firstLine="0"/>
              <w:jc w:val="center"/>
              <w:rPr>
                <w:color w:val="000000"/>
                <w:szCs w:val="24"/>
              </w:rPr>
            </w:pPr>
            <w:r w:rsidRPr="0086543B">
              <w:rPr>
                <w:color w:val="000000"/>
                <w:szCs w:val="24"/>
              </w:rPr>
              <w:t>ПС 220 кВ</w:t>
            </w:r>
          </w:p>
          <w:p w:rsidR="0057337C" w:rsidRPr="0086543B" w:rsidRDefault="0057337C" w:rsidP="00C42DA1">
            <w:pPr>
              <w:ind w:firstLine="0"/>
              <w:jc w:val="center"/>
              <w:rPr>
                <w:color w:val="000000"/>
                <w:szCs w:val="24"/>
              </w:rPr>
            </w:pPr>
            <w:r w:rsidRPr="0086543B">
              <w:rPr>
                <w:color w:val="000000"/>
                <w:szCs w:val="24"/>
              </w:rPr>
              <w:t xml:space="preserve"> «Нижнекамская»</w:t>
            </w:r>
          </w:p>
        </w:tc>
        <w:tc>
          <w:tcPr>
            <w:tcW w:w="1986" w:type="dxa"/>
          </w:tcPr>
          <w:p w:rsidR="0057337C" w:rsidRPr="0086543B" w:rsidRDefault="0057337C" w:rsidP="00C42DA1">
            <w:pPr>
              <w:ind w:firstLine="0"/>
              <w:jc w:val="center"/>
              <w:rPr>
                <w:color w:val="000000"/>
                <w:szCs w:val="24"/>
              </w:rPr>
            </w:pPr>
          </w:p>
        </w:tc>
        <w:tc>
          <w:tcPr>
            <w:tcW w:w="1559" w:type="dxa"/>
          </w:tcPr>
          <w:p w:rsidR="0057337C" w:rsidRPr="0086543B" w:rsidRDefault="0057337C" w:rsidP="00C42DA1">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C42DA1">
            <w:pPr>
              <w:ind w:firstLine="0"/>
              <w:jc w:val="center"/>
              <w:rPr>
                <w:color w:val="000000"/>
                <w:szCs w:val="24"/>
              </w:rPr>
            </w:pPr>
            <w:r w:rsidRPr="0086543B">
              <w:rPr>
                <w:color w:val="000000"/>
                <w:szCs w:val="24"/>
              </w:rPr>
              <w:t>МВА</w:t>
            </w:r>
          </w:p>
        </w:tc>
        <w:tc>
          <w:tcPr>
            <w:tcW w:w="909" w:type="dxa"/>
          </w:tcPr>
          <w:p w:rsidR="0057337C" w:rsidRPr="0086543B" w:rsidRDefault="0057337C" w:rsidP="00C42DA1">
            <w:pPr>
              <w:ind w:firstLine="0"/>
              <w:jc w:val="center"/>
              <w:rPr>
                <w:color w:val="000000"/>
                <w:szCs w:val="24"/>
              </w:rPr>
            </w:pPr>
          </w:p>
        </w:tc>
        <w:tc>
          <w:tcPr>
            <w:tcW w:w="1021" w:type="dxa"/>
          </w:tcPr>
          <w:p w:rsidR="0057337C" w:rsidRPr="0086543B" w:rsidRDefault="0057337C" w:rsidP="00C42DA1">
            <w:pPr>
              <w:ind w:firstLine="0"/>
              <w:jc w:val="center"/>
              <w:rPr>
                <w:color w:val="000000"/>
                <w:szCs w:val="24"/>
              </w:rPr>
            </w:pPr>
            <w:r w:rsidRPr="0086543B">
              <w:rPr>
                <w:color w:val="000000"/>
                <w:szCs w:val="24"/>
              </w:rPr>
              <w:t>-</w:t>
            </w:r>
          </w:p>
        </w:tc>
        <w:tc>
          <w:tcPr>
            <w:tcW w:w="1034" w:type="dxa"/>
          </w:tcPr>
          <w:p w:rsidR="0057337C" w:rsidRPr="0086543B" w:rsidRDefault="0057337C" w:rsidP="00C42DA1">
            <w:pPr>
              <w:ind w:firstLine="0"/>
              <w:jc w:val="center"/>
              <w:rPr>
                <w:szCs w:val="24"/>
              </w:rPr>
            </w:pPr>
            <w:r w:rsidRPr="0086543B">
              <w:rPr>
                <w:szCs w:val="24"/>
              </w:rPr>
              <w:t>+</w:t>
            </w:r>
          </w:p>
        </w:tc>
        <w:tc>
          <w:tcPr>
            <w:tcW w:w="1134" w:type="dxa"/>
          </w:tcPr>
          <w:p w:rsidR="0057337C" w:rsidRPr="0086543B" w:rsidRDefault="0057337C" w:rsidP="00C42DA1">
            <w:pPr>
              <w:ind w:firstLine="0"/>
              <w:jc w:val="center"/>
              <w:rPr>
                <w:szCs w:val="24"/>
              </w:rPr>
            </w:pPr>
          </w:p>
        </w:tc>
        <w:tc>
          <w:tcPr>
            <w:tcW w:w="1791" w:type="dxa"/>
          </w:tcPr>
          <w:p w:rsidR="0057337C" w:rsidRPr="0086543B" w:rsidRDefault="0057337C" w:rsidP="00C42DA1">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57337C" w:rsidRPr="0086543B" w:rsidRDefault="0057337C" w:rsidP="0060313A">
            <w:pPr>
              <w:ind w:firstLine="0"/>
              <w:jc w:val="center"/>
              <w:rPr>
                <w:szCs w:val="24"/>
              </w:rPr>
            </w:pPr>
            <w:r w:rsidRPr="0086543B">
              <w:rPr>
                <w:szCs w:val="24"/>
              </w:rPr>
              <w:t>2020 годы; предложение ОАО «Сетевая компания»</w:t>
            </w:r>
          </w:p>
        </w:tc>
      </w:tr>
      <w:tr w:rsidR="0057337C" w:rsidRPr="0086543B" w:rsidTr="00CD2670">
        <w:trPr>
          <w:cantSplit/>
          <w:trHeight w:val="284"/>
          <w:jc w:val="center"/>
        </w:trPr>
        <w:tc>
          <w:tcPr>
            <w:tcW w:w="15479" w:type="dxa"/>
            <w:gridSpan w:val="11"/>
            <w:vAlign w:val="center"/>
          </w:tcPr>
          <w:p w:rsidR="0057337C" w:rsidRPr="0086543B" w:rsidRDefault="0057337C" w:rsidP="00AA0F44">
            <w:pPr>
              <w:ind w:firstLine="0"/>
              <w:jc w:val="center"/>
              <w:rPr>
                <w:szCs w:val="24"/>
              </w:rPr>
            </w:pPr>
            <w:r w:rsidRPr="0086543B">
              <w:rPr>
                <w:b/>
                <w:szCs w:val="24"/>
              </w:rPr>
              <w:t>Новошешминский муниципальный район</w:t>
            </w:r>
          </w:p>
        </w:tc>
      </w:tr>
      <w:tr w:rsidR="0057337C" w:rsidRPr="0086543B" w:rsidTr="00CD2670">
        <w:trPr>
          <w:cantSplit/>
          <w:trHeight w:val="284"/>
          <w:jc w:val="center"/>
        </w:trPr>
        <w:tc>
          <w:tcPr>
            <w:tcW w:w="601" w:type="dxa"/>
          </w:tcPr>
          <w:p w:rsidR="0057337C" w:rsidRPr="0086543B" w:rsidRDefault="0057337C" w:rsidP="005C4920">
            <w:pPr>
              <w:numPr>
                <w:ilvl w:val="0"/>
                <w:numId w:val="67"/>
              </w:numPr>
              <w:ind w:left="0" w:firstLine="0"/>
              <w:contextualSpacing/>
              <w:jc w:val="center"/>
              <w:rPr>
                <w:szCs w:val="24"/>
              </w:rPr>
            </w:pPr>
          </w:p>
        </w:tc>
        <w:tc>
          <w:tcPr>
            <w:tcW w:w="2324" w:type="dxa"/>
          </w:tcPr>
          <w:p w:rsidR="0057337C" w:rsidRPr="0086543B" w:rsidRDefault="0057337C" w:rsidP="0060313A">
            <w:pPr>
              <w:ind w:firstLine="0"/>
              <w:jc w:val="center"/>
              <w:rPr>
                <w:color w:val="000000"/>
                <w:szCs w:val="24"/>
              </w:rPr>
            </w:pPr>
            <w:r w:rsidRPr="0086543B">
              <w:rPr>
                <w:color w:val="000000"/>
                <w:szCs w:val="24"/>
              </w:rPr>
              <w:t>с.Слобода Черемуховая</w:t>
            </w:r>
          </w:p>
        </w:tc>
        <w:tc>
          <w:tcPr>
            <w:tcW w:w="2179" w:type="dxa"/>
          </w:tcPr>
          <w:p w:rsidR="0057337C" w:rsidRPr="0086543B" w:rsidRDefault="0057337C" w:rsidP="009C584A">
            <w:pPr>
              <w:ind w:firstLine="0"/>
              <w:jc w:val="center"/>
              <w:rPr>
                <w:color w:val="000000"/>
                <w:szCs w:val="24"/>
              </w:rPr>
            </w:pPr>
            <w:r w:rsidRPr="0086543B">
              <w:rPr>
                <w:color w:val="000000"/>
                <w:szCs w:val="24"/>
              </w:rPr>
              <w:t>ПС 35/10 кВ</w:t>
            </w:r>
          </w:p>
          <w:p w:rsidR="0057337C" w:rsidRPr="0086543B" w:rsidRDefault="0057337C" w:rsidP="009C584A">
            <w:pPr>
              <w:ind w:firstLine="0"/>
              <w:jc w:val="center"/>
              <w:rPr>
                <w:color w:val="000000"/>
                <w:szCs w:val="24"/>
              </w:rPr>
            </w:pPr>
            <w:r w:rsidRPr="0086543B">
              <w:rPr>
                <w:color w:val="000000"/>
                <w:szCs w:val="24"/>
              </w:rPr>
              <w:t xml:space="preserve"> «Черемухово»</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0"/>
              <w:jc w:val="center"/>
              <w:rPr>
                <w:szCs w:val="24"/>
              </w:rPr>
            </w:pPr>
            <w:r w:rsidRPr="0086543B">
              <w:rPr>
                <w:szCs w:val="24"/>
              </w:rPr>
              <w:t>Предложение ОАО «Сетевая компания»</w:t>
            </w:r>
          </w:p>
        </w:tc>
      </w:tr>
      <w:tr w:rsidR="0057337C" w:rsidRPr="0086543B" w:rsidTr="00CD2670">
        <w:trPr>
          <w:cantSplit/>
          <w:trHeight w:val="284"/>
          <w:jc w:val="center"/>
        </w:trPr>
        <w:tc>
          <w:tcPr>
            <w:tcW w:w="15479" w:type="dxa"/>
            <w:gridSpan w:val="11"/>
            <w:vAlign w:val="center"/>
          </w:tcPr>
          <w:p w:rsidR="0057337C" w:rsidRPr="0086543B" w:rsidRDefault="0057337C" w:rsidP="00AA0F44">
            <w:pPr>
              <w:ind w:firstLine="0"/>
              <w:jc w:val="center"/>
              <w:rPr>
                <w:szCs w:val="24"/>
              </w:rPr>
            </w:pPr>
            <w:r w:rsidRPr="0086543B">
              <w:rPr>
                <w:b/>
                <w:szCs w:val="24"/>
              </w:rPr>
              <w:t>Нурлатский муниципальный район</w:t>
            </w:r>
          </w:p>
        </w:tc>
      </w:tr>
      <w:tr w:rsidR="0057337C" w:rsidRPr="0086543B" w:rsidTr="00CD2670">
        <w:trPr>
          <w:cantSplit/>
          <w:trHeight w:val="719"/>
          <w:jc w:val="center"/>
        </w:trPr>
        <w:tc>
          <w:tcPr>
            <w:tcW w:w="601" w:type="dxa"/>
          </w:tcPr>
          <w:p w:rsidR="0057337C" w:rsidRPr="0086543B" w:rsidRDefault="0057337C" w:rsidP="005C4920">
            <w:pPr>
              <w:numPr>
                <w:ilvl w:val="0"/>
                <w:numId w:val="68"/>
              </w:numPr>
              <w:ind w:left="0" w:firstLine="0"/>
              <w:contextualSpacing/>
              <w:jc w:val="center"/>
              <w:rPr>
                <w:szCs w:val="24"/>
              </w:rPr>
            </w:pPr>
          </w:p>
        </w:tc>
        <w:tc>
          <w:tcPr>
            <w:tcW w:w="2324" w:type="dxa"/>
          </w:tcPr>
          <w:p w:rsidR="0057337C" w:rsidRPr="0086543B" w:rsidRDefault="0057337C" w:rsidP="00546A2A">
            <w:pPr>
              <w:ind w:firstLine="0"/>
              <w:jc w:val="center"/>
              <w:rPr>
                <w:color w:val="000000"/>
                <w:szCs w:val="24"/>
              </w:rPr>
            </w:pPr>
            <w:r w:rsidRPr="0086543B">
              <w:rPr>
                <w:color w:val="000000"/>
                <w:szCs w:val="24"/>
              </w:rPr>
              <w:t>На землях ассоциации крестьянско-фермерских хозяйств имени Синдрякова</w:t>
            </w:r>
          </w:p>
        </w:tc>
        <w:tc>
          <w:tcPr>
            <w:tcW w:w="2179" w:type="dxa"/>
          </w:tcPr>
          <w:p w:rsidR="0057337C" w:rsidRPr="0086543B" w:rsidRDefault="0057337C" w:rsidP="009C584A">
            <w:pPr>
              <w:ind w:firstLine="0"/>
              <w:jc w:val="center"/>
              <w:rPr>
                <w:color w:val="000000"/>
                <w:szCs w:val="24"/>
              </w:rPr>
            </w:pPr>
            <w:r w:rsidRPr="0086543B">
              <w:rPr>
                <w:color w:val="000000"/>
                <w:szCs w:val="24"/>
              </w:rPr>
              <w:t>ПС 35/10 кВ «Синдряково»</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700"/>
          <w:jc w:val="center"/>
        </w:trPr>
        <w:tc>
          <w:tcPr>
            <w:tcW w:w="601" w:type="dxa"/>
          </w:tcPr>
          <w:p w:rsidR="0057337C" w:rsidRPr="0086543B" w:rsidRDefault="0057337C" w:rsidP="005C4920">
            <w:pPr>
              <w:numPr>
                <w:ilvl w:val="0"/>
                <w:numId w:val="68"/>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д.Новое Альметьево</w:t>
            </w:r>
          </w:p>
        </w:tc>
        <w:tc>
          <w:tcPr>
            <w:tcW w:w="2179" w:type="dxa"/>
          </w:tcPr>
          <w:p w:rsidR="0057337C" w:rsidRPr="0086543B" w:rsidRDefault="0057337C" w:rsidP="00546A2A">
            <w:pPr>
              <w:ind w:firstLine="0"/>
              <w:jc w:val="center"/>
              <w:rPr>
                <w:color w:val="000000"/>
                <w:szCs w:val="24"/>
              </w:rPr>
            </w:pPr>
            <w:r w:rsidRPr="0086543B">
              <w:rPr>
                <w:color w:val="000000"/>
                <w:szCs w:val="24"/>
              </w:rPr>
              <w:t>ПС 35/10 кВ «Новое Альметьево»</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708"/>
          <w:jc w:val="center"/>
        </w:trPr>
        <w:tc>
          <w:tcPr>
            <w:tcW w:w="601" w:type="dxa"/>
          </w:tcPr>
          <w:p w:rsidR="0057337C" w:rsidRPr="0086543B" w:rsidRDefault="0057337C" w:rsidP="005C4920">
            <w:pPr>
              <w:numPr>
                <w:ilvl w:val="0"/>
                <w:numId w:val="68"/>
              </w:numPr>
              <w:ind w:left="0" w:firstLine="0"/>
              <w:contextualSpacing/>
              <w:jc w:val="center"/>
              <w:rPr>
                <w:szCs w:val="24"/>
              </w:rPr>
            </w:pPr>
          </w:p>
        </w:tc>
        <w:tc>
          <w:tcPr>
            <w:tcW w:w="2324" w:type="dxa"/>
          </w:tcPr>
          <w:p w:rsidR="0057337C" w:rsidRPr="0086543B" w:rsidRDefault="0057337C" w:rsidP="002E0EB4">
            <w:pPr>
              <w:ind w:firstLine="0"/>
              <w:jc w:val="center"/>
              <w:rPr>
                <w:color w:val="000000"/>
                <w:szCs w:val="24"/>
              </w:rPr>
            </w:pPr>
            <w:r w:rsidRPr="0086543B">
              <w:rPr>
                <w:color w:val="000000"/>
                <w:szCs w:val="24"/>
              </w:rPr>
              <w:t>На землях ассоциации крестьянско-фермерских хозяйств «Киекле»</w:t>
            </w:r>
          </w:p>
        </w:tc>
        <w:tc>
          <w:tcPr>
            <w:tcW w:w="2179" w:type="dxa"/>
          </w:tcPr>
          <w:p w:rsidR="0057337C" w:rsidRPr="0086543B" w:rsidRDefault="0057337C" w:rsidP="009C584A">
            <w:pPr>
              <w:ind w:firstLine="0"/>
              <w:jc w:val="center"/>
              <w:rPr>
                <w:color w:val="000000"/>
                <w:szCs w:val="24"/>
              </w:rPr>
            </w:pPr>
            <w:r w:rsidRPr="0086543B">
              <w:rPr>
                <w:color w:val="000000"/>
                <w:szCs w:val="24"/>
              </w:rPr>
              <w:t>ПС 35/10 кВ «Бурметьево»</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715"/>
          <w:jc w:val="center"/>
        </w:trPr>
        <w:tc>
          <w:tcPr>
            <w:tcW w:w="601" w:type="dxa"/>
          </w:tcPr>
          <w:p w:rsidR="0057337C" w:rsidRPr="0086543B" w:rsidRDefault="0057337C" w:rsidP="005C4920">
            <w:pPr>
              <w:numPr>
                <w:ilvl w:val="0"/>
                <w:numId w:val="68"/>
              </w:numPr>
              <w:ind w:left="0" w:firstLine="0"/>
              <w:contextualSpacing/>
              <w:jc w:val="center"/>
              <w:rPr>
                <w:szCs w:val="24"/>
              </w:rPr>
            </w:pPr>
          </w:p>
        </w:tc>
        <w:tc>
          <w:tcPr>
            <w:tcW w:w="2324" w:type="dxa"/>
          </w:tcPr>
          <w:p w:rsidR="0057337C" w:rsidRPr="0086543B" w:rsidRDefault="0057337C" w:rsidP="002E0EB4">
            <w:pPr>
              <w:ind w:firstLine="0"/>
              <w:jc w:val="center"/>
              <w:rPr>
                <w:color w:val="000000"/>
                <w:szCs w:val="24"/>
              </w:rPr>
            </w:pPr>
            <w:r w:rsidRPr="0086543B">
              <w:rPr>
                <w:color w:val="000000"/>
                <w:szCs w:val="24"/>
              </w:rPr>
              <w:t>На землях ассоциации крестьянско-фермерских хозяйств «Мамыковский»</w:t>
            </w:r>
          </w:p>
        </w:tc>
        <w:tc>
          <w:tcPr>
            <w:tcW w:w="2179" w:type="dxa"/>
          </w:tcPr>
          <w:p w:rsidR="0057337C" w:rsidRPr="0086543B" w:rsidRDefault="0057337C" w:rsidP="00546A2A">
            <w:pPr>
              <w:ind w:firstLine="0"/>
              <w:jc w:val="center"/>
              <w:rPr>
                <w:color w:val="000000"/>
                <w:szCs w:val="24"/>
              </w:rPr>
            </w:pPr>
            <w:r w:rsidRPr="0086543B">
              <w:rPr>
                <w:color w:val="000000"/>
                <w:szCs w:val="24"/>
              </w:rPr>
              <w:t xml:space="preserve">ПС 35/10 кВ </w:t>
            </w:r>
          </w:p>
          <w:p w:rsidR="0057337C" w:rsidRPr="0086543B" w:rsidRDefault="0057337C" w:rsidP="00546A2A">
            <w:pPr>
              <w:ind w:firstLine="0"/>
              <w:jc w:val="center"/>
              <w:rPr>
                <w:color w:val="000000"/>
                <w:szCs w:val="24"/>
              </w:rPr>
            </w:pPr>
            <w:r w:rsidRPr="0086543B">
              <w:rPr>
                <w:color w:val="000000"/>
                <w:szCs w:val="24"/>
              </w:rPr>
              <w:t>«Чувашский Тимерлек»</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4063"/>
          <w:jc w:val="center"/>
        </w:trPr>
        <w:tc>
          <w:tcPr>
            <w:tcW w:w="601" w:type="dxa"/>
          </w:tcPr>
          <w:p w:rsidR="0057337C" w:rsidRPr="0086543B" w:rsidRDefault="0057337C" w:rsidP="005C4920">
            <w:pPr>
              <w:numPr>
                <w:ilvl w:val="0"/>
                <w:numId w:val="68"/>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Нурлатский муниципальный район</w:t>
            </w:r>
          </w:p>
        </w:tc>
        <w:tc>
          <w:tcPr>
            <w:tcW w:w="2179" w:type="dxa"/>
          </w:tcPr>
          <w:p w:rsidR="0057337C" w:rsidRPr="0086543B" w:rsidRDefault="0057337C" w:rsidP="009C584A">
            <w:pPr>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57337C" w:rsidRPr="0086543B" w:rsidRDefault="0057337C" w:rsidP="009C584A">
            <w:pPr>
              <w:autoSpaceDE w:val="0"/>
              <w:autoSpaceDN w:val="0"/>
              <w:adjustRightInd w:val="0"/>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B1177">
            <w:pPr>
              <w:ind w:firstLine="0"/>
              <w:jc w:val="center"/>
              <w:rPr>
                <w:color w:val="000000"/>
                <w:szCs w:val="24"/>
              </w:rPr>
            </w:pPr>
            <w:r w:rsidRPr="0086543B">
              <w:rPr>
                <w:color w:val="000000"/>
                <w:szCs w:val="24"/>
              </w:rPr>
              <w:t>единиц</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82</w:t>
            </w:r>
          </w:p>
        </w:tc>
        <w:tc>
          <w:tcPr>
            <w:tcW w:w="1034" w:type="dxa"/>
          </w:tcPr>
          <w:p w:rsidR="0057337C" w:rsidRPr="0086543B" w:rsidRDefault="0057337C" w:rsidP="009C584A">
            <w:pPr>
              <w:ind w:firstLine="0"/>
              <w:jc w:val="center"/>
              <w:rPr>
                <w:szCs w:val="24"/>
              </w:rPr>
            </w:pPr>
            <w:r w:rsidRPr="0086543B">
              <w:rPr>
                <w:szCs w:val="24"/>
              </w:rPr>
              <w:t>+</w:t>
            </w:r>
          </w:p>
        </w:tc>
        <w:tc>
          <w:tcPr>
            <w:tcW w:w="1134" w:type="dxa"/>
          </w:tcPr>
          <w:p w:rsidR="0057337C" w:rsidRPr="0086543B" w:rsidRDefault="0057337C" w:rsidP="009C584A">
            <w:pPr>
              <w:ind w:firstLine="0"/>
              <w:jc w:val="center"/>
              <w:rPr>
                <w:szCs w:val="24"/>
              </w:rPr>
            </w:pPr>
          </w:p>
        </w:tc>
        <w:tc>
          <w:tcPr>
            <w:tcW w:w="1791" w:type="dxa"/>
          </w:tcPr>
          <w:p w:rsidR="0057337C" w:rsidRPr="0086543B" w:rsidRDefault="0057337C" w:rsidP="009C584A">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57337C" w:rsidRPr="0086543B" w:rsidRDefault="0057337C" w:rsidP="009C584A">
            <w:pPr>
              <w:ind w:firstLine="0"/>
              <w:jc w:val="center"/>
              <w:rPr>
                <w:szCs w:val="24"/>
              </w:rPr>
            </w:pPr>
            <w:r w:rsidRPr="0086543B">
              <w:rPr>
                <w:szCs w:val="24"/>
              </w:rPr>
              <w:t>2020 годы»</w:t>
            </w:r>
          </w:p>
          <w:p w:rsidR="0057337C" w:rsidRPr="0086543B" w:rsidRDefault="0057337C" w:rsidP="009C584A">
            <w:pPr>
              <w:ind w:firstLine="0"/>
              <w:jc w:val="center"/>
              <w:rPr>
                <w:szCs w:val="24"/>
              </w:rPr>
            </w:pPr>
          </w:p>
          <w:p w:rsidR="0057337C" w:rsidRPr="0086543B" w:rsidRDefault="0057337C" w:rsidP="009C584A">
            <w:pPr>
              <w:ind w:firstLine="0"/>
              <w:jc w:val="center"/>
              <w:rPr>
                <w:szCs w:val="24"/>
              </w:rPr>
            </w:pPr>
          </w:p>
        </w:tc>
      </w:tr>
      <w:tr w:rsidR="0057337C" w:rsidRPr="0086543B" w:rsidTr="00CD2670">
        <w:trPr>
          <w:cantSplit/>
          <w:trHeight w:val="284"/>
          <w:jc w:val="center"/>
        </w:trPr>
        <w:tc>
          <w:tcPr>
            <w:tcW w:w="15479" w:type="dxa"/>
            <w:gridSpan w:val="11"/>
            <w:vAlign w:val="center"/>
          </w:tcPr>
          <w:p w:rsidR="0057337C" w:rsidRPr="0086543B" w:rsidRDefault="0057337C" w:rsidP="00AA0F44">
            <w:pPr>
              <w:ind w:firstLine="0"/>
              <w:jc w:val="center"/>
              <w:rPr>
                <w:szCs w:val="24"/>
              </w:rPr>
            </w:pPr>
            <w:r w:rsidRPr="0086543B">
              <w:rPr>
                <w:b/>
                <w:szCs w:val="24"/>
              </w:rPr>
              <w:t>Пестречинский муниципальный район</w:t>
            </w:r>
          </w:p>
        </w:tc>
      </w:tr>
      <w:tr w:rsidR="0057337C" w:rsidRPr="0086543B" w:rsidTr="00CD2670">
        <w:trPr>
          <w:cantSplit/>
          <w:trHeight w:val="284"/>
          <w:jc w:val="center"/>
        </w:trPr>
        <w:tc>
          <w:tcPr>
            <w:tcW w:w="601" w:type="dxa"/>
          </w:tcPr>
          <w:p w:rsidR="0057337C" w:rsidRPr="0086543B" w:rsidRDefault="0057337C" w:rsidP="005C4920">
            <w:pPr>
              <w:numPr>
                <w:ilvl w:val="0"/>
                <w:numId w:val="69"/>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с.Пестрецы</w:t>
            </w:r>
          </w:p>
        </w:tc>
        <w:tc>
          <w:tcPr>
            <w:tcW w:w="2179" w:type="dxa"/>
          </w:tcPr>
          <w:p w:rsidR="0057337C" w:rsidRPr="0086543B" w:rsidRDefault="0057337C" w:rsidP="009C584A">
            <w:pPr>
              <w:ind w:firstLine="0"/>
              <w:jc w:val="center"/>
              <w:rPr>
                <w:color w:val="000000"/>
                <w:szCs w:val="24"/>
              </w:rPr>
            </w:pPr>
            <w:r w:rsidRPr="0086543B">
              <w:rPr>
                <w:color w:val="000000"/>
                <w:szCs w:val="24"/>
              </w:rPr>
              <w:t xml:space="preserve">ПС 110 кВ </w:t>
            </w:r>
          </w:p>
          <w:p w:rsidR="0057337C" w:rsidRPr="0086543B" w:rsidRDefault="0057337C" w:rsidP="009C584A">
            <w:pPr>
              <w:ind w:firstLine="0"/>
              <w:jc w:val="center"/>
              <w:rPr>
                <w:color w:val="000000"/>
                <w:szCs w:val="24"/>
              </w:rPr>
            </w:pPr>
            <w:r w:rsidRPr="0086543B">
              <w:rPr>
                <w:color w:val="000000"/>
                <w:szCs w:val="24"/>
              </w:rPr>
              <w:t>«Пестрецы»</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r w:rsidRPr="0086543B">
              <w:rPr>
                <w:szCs w:val="24"/>
              </w:rPr>
              <w:t>+</w:t>
            </w: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57337C" w:rsidRPr="0086543B" w:rsidRDefault="0057337C" w:rsidP="00546A2A">
            <w:pPr>
              <w:ind w:firstLine="0"/>
              <w:jc w:val="center"/>
              <w:rPr>
                <w:szCs w:val="24"/>
              </w:rPr>
            </w:pPr>
            <w:r w:rsidRPr="0086543B">
              <w:rPr>
                <w:szCs w:val="24"/>
              </w:rPr>
              <w:t>2020 годы; 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9"/>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с.Татарское Ходяшево</w:t>
            </w:r>
          </w:p>
        </w:tc>
        <w:tc>
          <w:tcPr>
            <w:tcW w:w="2179" w:type="dxa"/>
          </w:tcPr>
          <w:p w:rsidR="0057337C" w:rsidRPr="0086543B" w:rsidRDefault="0057337C" w:rsidP="00546A2A">
            <w:pPr>
              <w:ind w:firstLine="0"/>
              <w:jc w:val="center"/>
              <w:rPr>
                <w:color w:val="000000"/>
                <w:szCs w:val="24"/>
              </w:rPr>
            </w:pPr>
            <w:r w:rsidRPr="0086543B">
              <w:rPr>
                <w:color w:val="000000"/>
                <w:szCs w:val="24"/>
              </w:rPr>
              <w:t xml:space="preserve">ПС110кВ </w:t>
            </w:r>
          </w:p>
          <w:p w:rsidR="0057337C" w:rsidRPr="0086543B" w:rsidRDefault="0057337C" w:rsidP="00546A2A">
            <w:pPr>
              <w:ind w:firstLine="0"/>
              <w:jc w:val="center"/>
              <w:rPr>
                <w:color w:val="000000"/>
                <w:szCs w:val="24"/>
              </w:rPr>
            </w:pPr>
            <w:r w:rsidRPr="0086543B">
              <w:rPr>
                <w:color w:val="000000"/>
                <w:szCs w:val="24"/>
              </w:rPr>
              <w:t>«Татарское Ходяшево»</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r w:rsidRPr="0086543B">
              <w:rPr>
                <w:color w:val="000000"/>
                <w:szCs w:val="24"/>
              </w:rPr>
              <w:t>МВА</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20</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9"/>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с.Старое Шигалеево</w:t>
            </w:r>
          </w:p>
        </w:tc>
        <w:tc>
          <w:tcPr>
            <w:tcW w:w="2179" w:type="dxa"/>
          </w:tcPr>
          <w:p w:rsidR="0057337C" w:rsidRPr="0086543B" w:rsidRDefault="0057337C" w:rsidP="009C584A">
            <w:pPr>
              <w:ind w:firstLine="0"/>
              <w:jc w:val="center"/>
              <w:rPr>
                <w:color w:val="000000"/>
                <w:szCs w:val="24"/>
              </w:rPr>
            </w:pPr>
            <w:r w:rsidRPr="0086543B">
              <w:rPr>
                <w:color w:val="000000"/>
                <w:szCs w:val="24"/>
              </w:rPr>
              <w:t>ПС 110/10кВ «Шигалеево»</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r w:rsidRPr="0086543B">
              <w:rPr>
                <w:color w:val="000000"/>
                <w:szCs w:val="24"/>
              </w:rPr>
              <w:t>МВА</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20</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69"/>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с.Казыли</w:t>
            </w:r>
          </w:p>
        </w:tc>
        <w:tc>
          <w:tcPr>
            <w:tcW w:w="2179" w:type="dxa"/>
          </w:tcPr>
          <w:p w:rsidR="0057337C" w:rsidRPr="0086543B" w:rsidRDefault="0057337C" w:rsidP="009C584A">
            <w:pPr>
              <w:ind w:firstLine="0"/>
              <w:jc w:val="center"/>
              <w:rPr>
                <w:color w:val="000000"/>
                <w:szCs w:val="24"/>
              </w:rPr>
            </w:pPr>
            <w:r w:rsidRPr="0086543B">
              <w:rPr>
                <w:color w:val="000000"/>
                <w:szCs w:val="24"/>
              </w:rPr>
              <w:t>ПС 110/10кВ</w:t>
            </w:r>
          </w:p>
          <w:p w:rsidR="0057337C" w:rsidRPr="0086543B" w:rsidRDefault="0057337C" w:rsidP="009C584A">
            <w:pPr>
              <w:ind w:firstLine="0"/>
              <w:jc w:val="center"/>
              <w:rPr>
                <w:color w:val="000000"/>
                <w:szCs w:val="24"/>
              </w:rPr>
            </w:pPr>
            <w:r w:rsidRPr="0086543B">
              <w:rPr>
                <w:color w:val="000000"/>
                <w:szCs w:val="24"/>
              </w:rPr>
              <w:t xml:space="preserve"> «Казыли»</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r w:rsidRPr="0086543B">
              <w:rPr>
                <w:color w:val="000000"/>
                <w:szCs w:val="24"/>
              </w:rPr>
              <w:t>МВА</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12,6</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15479" w:type="dxa"/>
            <w:gridSpan w:val="11"/>
            <w:vAlign w:val="center"/>
          </w:tcPr>
          <w:p w:rsidR="0057337C" w:rsidRPr="0086543B" w:rsidRDefault="0057337C" w:rsidP="002E0EB4">
            <w:pPr>
              <w:ind w:firstLine="0"/>
              <w:jc w:val="center"/>
              <w:rPr>
                <w:b/>
                <w:szCs w:val="24"/>
              </w:rPr>
            </w:pPr>
            <w:r w:rsidRPr="0086543B">
              <w:rPr>
                <w:b/>
                <w:szCs w:val="24"/>
              </w:rPr>
              <w:t>Рыбно-Слободский муниципальный район</w:t>
            </w:r>
          </w:p>
        </w:tc>
      </w:tr>
      <w:tr w:rsidR="0057337C" w:rsidRPr="0086543B" w:rsidTr="00CD2670">
        <w:trPr>
          <w:cantSplit/>
          <w:trHeight w:val="284"/>
          <w:jc w:val="center"/>
        </w:trPr>
        <w:tc>
          <w:tcPr>
            <w:tcW w:w="601" w:type="dxa"/>
          </w:tcPr>
          <w:p w:rsidR="0057337C" w:rsidRPr="0086543B" w:rsidRDefault="0057337C" w:rsidP="009C584A">
            <w:pPr>
              <w:ind w:firstLine="0"/>
              <w:contextualSpacing/>
              <w:jc w:val="center"/>
              <w:rPr>
                <w:szCs w:val="24"/>
              </w:rPr>
            </w:pPr>
            <w:r w:rsidRPr="0086543B">
              <w:rPr>
                <w:szCs w:val="24"/>
              </w:rPr>
              <w:t>1.</w:t>
            </w:r>
          </w:p>
        </w:tc>
        <w:tc>
          <w:tcPr>
            <w:tcW w:w="2324" w:type="dxa"/>
          </w:tcPr>
          <w:p w:rsidR="0057337C" w:rsidRPr="0086543B" w:rsidRDefault="0057337C" w:rsidP="009C584A">
            <w:pPr>
              <w:ind w:firstLine="0"/>
              <w:jc w:val="center"/>
              <w:rPr>
                <w:color w:val="000000"/>
                <w:szCs w:val="24"/>
              </w:rPr>
            </w:pPr>
            <w:r w:rsidRPr="0086543B">
              <w:rPr>
                <w:color w:val="000000"/>
                <w:szCs w:val="24"/>
              </w:rPr>
              <w:t>с.Кутлу-Букаш</w:t>
            </w:r>
          </w:p>
        </w:tc>
        <w:tc>
          <w:tcPr>
            <w:tcW w:w="2179" w:type="dxa"/>
          </w:tcPr>
          <w:p w:rsidR="0057337C" w:rsidRPr="0086543B" w:rsidRDefault="0057337C" w:rsidP="009C584A">
            <w:pPr>
              <w:ind w:firstLine="0"/>
              <w:jc w:val="center"/>
              <w:rPr>
                <w:color w:val="000000"/>
                <w:szCs w:val="24"/>
              </w:rPr>
            </w:pPr>
            <w:r w:rsidRPr="0086543B">
              <w:rPr>
                <w:color w:val="000000"/>
                <w:szCs w:val="24"/>
              </w:rPr>
              <w:t>ПС 220 кВ Кутлу-Букаш</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0"/>
              <w:jc w:val="center"/>
              <w:rPr>
                <w:szCs w:val="24"/>
              </w:rP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2462A4">
            <w:pPr>
              <w:spacing w:line="228" w:lineRule="auto"/>
              <w:ind w:firstLine="0"/>
              <w:contextualSpacing/>
              <w:jc w:val="center"/>
              <w:rPr>
                <w:szCs w:val="24"/>
              </w:rPr>
            </w:pPr>
            <w:r w:rsidRPr="0086543B">
              <w:rPr>
                <w:szCs w:val="24"/>
              </w:rPr>
              <w:t>2.</w:t>
            </w:r>
          </w:p>
        </w:tc>
        <w:tc>
          <w:tcPr>
            <w:tcW w:w="2324" w:type="dxa"/>
          </w:tcPr>
          <w:p w:rsidR="0057337C" w:rsidRPr="0086543B" w:rsidRDefault="0057337C" w:rsidP="002462A4">
            <w:pPr>
              <w:spacing w:line="228" w:lineRule="auto"/>
              <w:ind w:firstLine="0"/>
              <w:jc w:val="center"/>
              <w:rPr>
                <w:color w:val="000000"/>
                <w:szCs w:val="24"/>
              </w:rPr>
            </w:pPr>
            <w:r w:rsidRPr="0086543B">
              <w:rPr>
                <w:color w:val="000000"/>
                <w:szCs w:val="24"/>
              </w:rPr>
              <w:t>Рыбно-Слободский муниципальный район</w:t>
            </w:r>
          </w:p>
        </w:tc>
        <w:tc>
          <w:tcPr>
            <w:tcW w:w="2179" w:type="dxa"/>
          </w:tcPr>
          <w:p w:rsidR="0057337C" w:rsidRPr="0086543B" w:rsidRDefault="0057337C" w:rsidP="002462A4">
            <w:pPr>
              <w:spacing w:line="228" w:lineRule="auto"/>
              <w:ind w:firstLine="0"/>
              <w:jc w:val="center"/>
              <w:rPr>
                <w:color w:val="000000"/>
                <w:szCs w:val="24"/>
              </w:rPr>
            </w:pPr>
            <w:r w:rsidRPr="0086543B">
              <w:rPr>
                <w:color w:val="000000"/>
                <w:szCs w:val="24"/>
              </w:rPr>
              <w:t>Индивидуальные системы отопления</w:t>
            </w:r>
          </w:p>
        </w:tc>
        <w:tc>
          <w:tcPr>
            <w:tcW w:w="1986" w:type="dxa"/>
          </w:tcPr>
          <w:p w:rsidR="0057337C" w:rsidRPr="0086543B" w:rsidRDefault="0057337C" w:rsidP="002462A4">
            <w:pPr>
              <w:autoSpaceDE w:val="0"/>
              <w:autoSpaceDN w:val="0"/>
              <w:adjustRightInd w:val="0"/>
              <w:spacing w:line="228" w:lineRule="auto"/>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57337C" w:rsidRPr="0086543B" w:rsidRDefault="0057337C" w:rsidP="002462A4">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B1177">
            <w:pPr>
              <w:spacing w:line="228" w:lineRule="auto"/>
              <w:ind w:firstLine="0"/>
              <w:jc w:val="center"/>
              <w:rPr>
                <w:color w:val="000000"/>
                <w:szCs w:val="24"/>
              </w:rPr>
            </w:pPr>
            <w:r w:rsidRPr="0086543B">
              <w:rPr>
                <w:color w:val="000000"/>
                <w:szCs w:val="24"/>
              </w:rPr>
              <w:t>единиц</w:t>
            </w:r>
          </w:p>
        </w:tc>
        <w:tc>
          <w:tcPr>
            <w:tcW w:w="909" w:type="dxa"/>
          </w:tcPr>
          <w:p w:rsidR="0057337C" w:rsidRPr="0086543B" w:rsidRDefault="0057337C" w:rsidP="002462A4">
            <w:pPr>
              <w:spacing w:line="228" w:lineRule="auto"/>
              <w:ind w:firstLine="0"/>
              <w:jc w:val="center"/>
              <w:rPr>
                <w:color w:val="000000"/>
                <w:szCs w:val="24"/>
              </w:rPr>
            </w:pPr>
          </w:p>
        </w:tc>
        <w:tc>
          <w:tcPr>
            <w:tcW w:w="1021" w:type="dxa"/>
          </w:tcPr>
          <w:p w:rsidR="0057337C" w:rsidRPr="0086543B" w:rsidRDefault="0057337C" w:rsidP="002462A4">
            <w:pPr>
              <w:spacing w:line="228" w:lineRule="auto"/>
              <w:ind w:firstLine="0"/>
              <w:jc w:val="center"/>
              <w:rPr>
                <w:color w:val="000000"/>
                <w:szCs w:val="24"/>
              </w:rPr>
            </w:pPr>
            <w:r w:rsidRPr="0086543B">
              <w:rPr>
                <w:color w:val="000000"/>
                <w:szCs w:val="24"/>
              </w:rPr>
              <w:t>-</w:t>
            </w:r>
          </w:p>
        </w:tc>
        <w:tc>
          <w:tcPr>
            <w:tcW w:w="1034" w:type="dxa"/>
          </w:tcPr>
          <w:p w:rsidR="0057337C" w:rsidRPr="0086543B" w:rsidRDefault="0057337C" w:rsidP="002462A4">
            <w:pPr>
              <w:spacing w:line="228" w:lineRule="auto"/>
              <w:ind w:firstLine="0"/>
              <w:jc w:val="center"/>
              <w:rPr>
                <w:szCs w:val="24"/>
              </w:rPr>
            </w:pPr>
            <w:r w:rsidRPr="0086543B">
              <w:rPr>
                <w:szCs w:val="24"/>
              </w:rPr>
              <w:t>+</w:t>
            </w:r>
          </w:p>
        </w:tc>
        <w:tc>
          <w:tcPr>
            <w:tcW w:w="1134" w:type="dxa"/>
          </w:tcPr>
          <w:p w:rsidR="0057337C" w:rsidRPr="0086543B" w:rsidRDefault="0057337C" w:rsidP="002462A4">
            <w:pPr>
              <w:spacing w:line="228" w:lineRule="auto"/>
              <w:ind w:firstLine="0"/>
              <w:jc w:val="center"/>
              <w:rPr>
                <w:szCs w:val="24"/>
              </w:rPr>
            </w:pPr>
          </w:p>
        </w:tc>
        <w:tc>
          <w:tcPr>
            <w:tcW w:w="1791" w:type="dxa"/>
          </w:tcPr>
          <w:p w:rsidR="0057337C" w:rsidRPr="0086543B" w:rsidRDefault="0057337C" w:rsidP="002462A4">
            <w:pPr>
              <w:spacing w:line="228" w:lineRule="auto"/>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57337C" w:rsidRPr="0086543B" w:rsidRDefault="0057337C" w:rsidP="002462A4">
            <w:pPr>
              <w:spacing w:line="228" w:lineRule="auto"/>
              <w:ind w:firstLine="0"/>
              <w:jc w:val="center"/>
              <w:rPr>
                <w:szCs w:val="24"/>
              </w:rPr>
            </w:pPr>
            <w:r w:rsidRPr="0086543B">
              <w:rPr>
                <w:szCs w:val="24"/>
              </w:rPr>
              <w:t>2020 годы»</w:t>
            </w:r>
          </w:p>
        </w:tc>
      </w:tr>
      <w:tr w:rsidR="0057337C" w:rsidRPr="0086543B" w:rsidTr="00CD2670">
        <w:trPr>
          <w:cantSplit/>
          <w:trHeight w:val="284"/>
          <w:jc w:val="center"/>
        </w:trPr>
        <w:tc>
          <w:tcPr>
            <w:tcW w:w="15479" w:type="dxa"/>
            <w:gridSpan w:val="11"/>
            <w:vAlign w:val="center"/>
          </w:tcPr>
          <w:p w:rsidR="0057337C" w:rsidRPr="0086543B" w:rsidRDefault="0057337C" w:rsidP="002462A4">
            <w:pPr>
              <w:spacing w:line="228" w:lineRule="auto"/>
              <w:ind w:firstLine="0"/>
              <w:jc w:val="center"/>
              <w:rPr>
                <w:szCs w:val="24"/>
              </w:rPr>
            </w:pPr>
            <w:r w:rsidRPr="0086543B">
              <w:rPr>
                <w:b/>
                <w:szCs w:val="24"/>
              </w:rPr>
              <w:t>Спасский муниципальный район</w:t>
            </w:r>
          </w:p>
        </w:tc>
      </w:tr>
      <w:tr w:rsidR="0057337C" w:rsidRPr="0086543B" w:rsidTr="00CD2670">
        <w:trPr>
          <w:cantSplit/>
          <w:trHeight w:val="284"/>
          <w:jc w:val="center"/>
        </w:trPr>
        <w:tc>
          <w:tcPr>
            <w:tcW w:w="601" w:type="dxa"/>
          </w:tcPr>
          <w:p w:rsidR="0057337C" w:rsidRPr="0086543B" w:rsidRDefault="0057337C" w:rsidP="005C4920">
            <w:pPr>
              <w:numPr>
                <w:ilvl w:val="0"/>
                <w:numId w:val="70"/>
              </w:numPr>
              <w:spacing w:line="228" w:lineRule="auto"/>
              <w:ind w:left="0" w:firstLine="0"/>
              <w:contextualSpacing/>
              <w:jc w:val="center"/>
              <w:rPr>
                <w:szCs w:val="24"/>
              </w:rPr>
            </w:pPr>
          </w:p>
        </w:tc>
        <w:tc>
          <w:tcPr>
            <w:tcW w:w="2324" w:type="dxa"/>
          </w:tcPr>
          <w:p w:rsidR="0057337C" w:rsidRPr="0086543B" w:rsidRDefault="0057337C" w:rsidP="002462A4">
            <w:pPr>
              <w:spacing w:line="228" w:lineRule="auto"/>
              <w:ind w:firstLine="0"/>
              <w:jc w:val="center"/>
              <w:rPr>
                <w:color w:val="000000"/>
                <w:szCs w:val="24"/>
              </w:rPr>
            </w:pPr>
            <w:r w:rsidRPr="0086543B">
              <w:rPr>
                <w:color w:val="000000"/>
                <w:szCs w:val="24"/>
              </w:rPr>
              <w:t>с.Антоновка</w:t>
            </w:r>
          </w:p>
        </w:tc>
        <w:tc>
          <w:tcPr>
            <w:tcW w:w="2179" w:type="dxa"/>
          </w:tcPr>
          <w:p w:rsidR="0057337C" w:rsidRPr="0086543B" w:rsidRDefault="0057337C" w:rsidP="002462A4">
            <w:pPr>
              <w:spacing w:line="228" w:lineRule="auto"/>
              <w:ind w:firstLine="0"/>
              <w:jc w:val="center"/>
              <w:rPr>
                <w:color w:val="000000"/>
                <w:szCs w:val="24"/>
              </w:rPr>
            </w:pPr>
            <w:r w:rsidRPr="0086543B">
              <w:rPr>
                <w:color w:val="000000"/>
                <w:szCs w:val="24"/>
              </w:rPr>
              <w:t>ПС110/35/10 кВ Антоновка</w:t>
            </w:r>
          </w:p>
        </w:tc>
        <w:tc>
          <w:tcPr>
            <w:tcW w:w="1986" w:type="dxa"/>
          </w:tcPr>
          <w:p w:rsidR="0057337C" w:rsidRPr="0086543B" w:rsidRDefault="0057337C" w:rsidP="002462A4">
            <w:pPr>
              <w:spacing w:line="228" w:lineRule="auto"/>
              <w:ind w:firstLine="0"/>
              <w:jc w:val="center"/>
              <w:rPr>
                <w:color w:val="000000"/>
                <w:szCs w:val="24"/>
              </w:rPr>
            </w:pPr>
          </w:p>
        </w:tc>
        <w:tc>
          <w:tcPr>
            <w:tcW w:w="1559" w:type="dxa"/>
          </w:tcPr>
          <w:p w:rsidR="0057337C" w:rsidRPr="0086543B" w:rsidRDefault="0057337C" w:rsidP="002462A4">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2462A4">
            <w:pPr>
              <w:spacing w:line="228" w:lineRule="auto"/>
              <w:ind w:firstLine="0"/>
              <w:jc w:val="center"/>
              <w:rPr>
                <w:color w:val="000000"/>
                <w:szCs w:val="24"/>
              </w:rPr>
            </w:pPr>
          </w:p>
        </w:tc>
        <w:tc>
          <w:tcPr>
            <w:tcW w:w="909" w:type="dxa"/>
          </w:tcPr>
          <w:p w:rsidR="0057337C" w:rsidRPr="0086543B" w:rsidRDefault="0057337C" w:rsidP="002462A4">
            <w:pPr>
              <w:spacing w:line="228" w:lineRule="auto"/>
              <w:ind w:firstLine="0"/>
              <w:jc w:val="center"/>
              <w:rPr>
                <w:color w:val="000000"/>
                <w:szCs w:val="24"/>
              </w:rPr>
            </w:pPr>
          </w:p>
        </w:tc>
        <w:tc>
          <w:tcPr>
            <w:tcW w:w="1021" w:type="dxa"/>
          </w:tcPr>
          <w:p w:rsidR="0057337C" w:rsidRPr="0086543B" w:rsidRDefault="0057337C" w:rsidP="002462A4">
            <w:pPr>
              <w:spacing w:line="228" w:lineRule="auto"/>
              <w:ind w:firstLine="0"/>
              <w:jc w:val="center"/>
              <w:rPr>
                <w:color w:val="000000"/>
                <w:szCs w:val="24"/>
              </w:rPr>
            </w:pPr>
          </w:p>
        </w:tc>
        <w:tc>
          <w:tcPr>
            <w:tcW w:w="1034" w:type="dxa"/>
          </w:tcPr>
          <w:p w:rsidR="0057337C" w:rsidRPr="0086543B" w:rsidRDefault="0057337C" w:rsidP="002462A4">
            <w:pPr>
              <w:spacing w:line="228" w:lineRule="auto"/>
              <w:ind w:firstLine="0"/>
              <w:jc w:val="center"/>
              <w:rPr>
                <w:szCs w:val="24"/>
              </w:rPr>
            </w:pPr>
          </w:p>
        </w:tc>
        <w:tc>
          <w:tcPr>
            <w:tcW w:w="1134" w:type="dxa"/>
          </w:tcPr>
          <w:p w:rsidR="0057337C" w:rsidRPr="0086543B" w:rsidRDefault="0057337C" w:rsidP="002462A4">
            <w:pPr>
              <w:spacing w:line="228" w:lineRule="auto"/>
              <w:ind w:firstLine="0"/>
              <w:jc w:val="center"/>
              <w:rPr>
                <w:szCs w:val="24"/>
              </w:rPr>
            </w:pPr>
            <w:r w:rsidRPr="0086543B">
              <w:rPr>
                <w:szCs w:val="24"/>
              </w:rPr>
              <w:t>+</w:t>
            </w:r>
          </w:p>
        </w:tc>
        <w:tc>
          <w:tcPr>
            <w:tcW w:w="1791" w:type="dxa"/>
          </w:tcPr>
          <w:p w:rsidR="0057337C" w:rsidRPr="0086543B" w:rsidRDefault="0057337C" w:rsidP="002462A4">
            <w:pPr>
              <w:spacing w:line="228" w:lineRule="auto"/>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70"/>
              </w:numPr>
              <w:spacing w:line="228" w:lineRule="auto"/>
              <w:ind w:left="0" w:firstLine="0"/>
              <w:contextualSpacing/>
              <w:jc w:val="center"/>
              <w:rPr>
                <w:szCs w:val="24"/>
              </w:rPr>
            </w:pPr>
          </w:p>
        </w:tc>
        <w:tc>
          <w:tcPr>
            <w:tcW w:w="2324" w:type="dxa"/>
          </w:tcPr>
          <w:p w:rsidR="0057337C" w:rsidRPr="0086543B" w:rsidRDefault="0057337C" w:rsidP="002462A4">
            <w:pPr>
              <w:spacing w:line="228" w:lineRule="auto"/>
              <w:ind w:firstLine="0"/>
              <w:jc w:val="center"/>
              <w:rPr>
                <w:color w:val="000000"/>
                <w:szCs w:val="24"/>
              </w:rPr>
            </w:pPr>
            <w:r w:rsidRPr="0086543B">
              <w:rPr>
                <w:color w:val="000000"/>
                <w:szCs w:val="24"/>
              </w:rPr>
              <w:t>с.Вожи</w:t>
            </w:r>
          </w:p>
        </w:tc>
        <w:tc>
          <w:tcPr>
            <w:tcW w:w="2179" w:type="dxa"/>
          </w:tcPr>
          <w:p w:rsidR="0057337C" w:rsidRPr="0086543B" w:rsidRDefault="0057337C" w:rsidP="002462A4">
            <w:pPr>
              <w:spacing w:line="228" w:lineRule="auto"/>
              <w:ind w:firstLine="0"/>
              <w:jc w:val="center"/>
              <w:rPr>
                <w:color w:val="000000"/>
                <w:szCs w:val="24"/>
              </w:rPr>
            </w:pPr>
            <w:r w:rsidRPr="0086543B">
              <w:rPr>
                <w:color w:val="000000"/>
                <w:szCs w:val="24"/>
              </w:rPr>
              <w:t>ПС 35/10 кВ Вожи</w:t>
            </w:r>
          </w:p>
        </w:tc>
        <w:tc>
          <w:tcPr>
            <w:tcW w:w="1986" w:type="dxa"/>
          </w:tcPr>
          <w:p w:rsidR="0057337C" w:rsidRPr="0086543B" w:rsidRDefault="0057337C" w:rsidP="002462A4">
            <w:pPr>
              <w:spacing w:line="228" w:lineRule="auto"/>
              <w:ind w:firstLine="0"/>
              <w:jc w:val="center"/>
              <w:rPr>
                <w:color w:val="000000"/>
                <w:szCs w:val="24"/>
              </w:rPr>
            </w:pPr>
          </w:p>
        </w:tc>
        <w:tc>
          <w:tcPr>
            <w:tcW w:w="1559" w:type="dxa"/>
          </w:tcPr>
          <w:p w:rsidR="0057337C" w:rsidRPr="0086543B" w:rsidRDefault="0057337C" w:rsidP="002462A4">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2462A4">
            <w:pPr>
              <w:spacing w:line="228" w:lineRule="auto"/>
              <w:ind w:firstLine="0"/>
              <w:jc w:val="center"/>
              <w:rPr>
                <w:color w:val="000000"/>
                <w:szCs w:val="24"/>
              </w:rPr>
            </w:pPr>
          </w:p>
        </w:tc>
        <w:tc>
          <w:tcPr>
            <w:tcW w:w="909" w:type="dxa"/>
          </w:tcPr>
          <w:p w:rsidR="0057337C" w:rsidRPr="0086543B" w:rsidRDefault="0057337C" w:rsidP="002462A4">
            <w:pPr>
              <w:spacing w:line="228" w:lineRule="auto"/>
              <w:ind w:firstLine="0"/>
              <w:jc w:val="center"/>
              <w:rPr>
                <w:color w:val="000000"/>
                <w:szCs w:val="24"/>
              </w:rPr>
            </w:pPr>
          </w:p>
        </w:tc>
        <w:tc>
          <w:tcPr>
            <w:tcW w:w="1021" w:type="dxa"/>
          </w:tcPr>
          <w:p w:rsidR="0057337C" w:rsidRPr="0086543B" w:rsidRDefault="0057337C" w:rsidP="002462A4">
            <w:pPr>
              <w:spacing w:line="228" w:lineRule="auto"/>
              <w:ind w:firstLine="0"/>
              <w:jc w:val="center"/>
              <w:rPr>
                <w:color w:val="000000"/>
                <w:szCs w:val="24"/>
              </w:rPr>
            </w:pPr>
          </w:p>
        </w:tc>
        <w:tc>
          <w:tcPr>
            <w:tcW w:w="1034" w:type="dxa"/>
          </w:tcPr>
          <w:p w:rsidR="0057337C" w:rsidRPr="0086543B" w:rsidRDefault="0057337C" w:rsidP="002462A4">
            <w:pPr>
              <w:spacing w:line="228" w:lineRule="auto"/>
              <w:ind w:firstLine="0"/>
              <w:jc w:val="center"/>
              <w:rPr>
                <w:szCs w:val="24"/>
              </w:rPr>
            </w:pPr>
          </w:p>
        </w:tc>
        <w:tc>
          <w:tcPr>
            <w:tcW w:w="1134" w:type="dxa"/>
          </w:tcPr>
          <w:p w:rsidR="0057337C" w:rsidRPr="0086543B" w:rsidRDefault="0057337C" w:rsidP="002462A4">
            <w:pPr>
              <w:spacing w:line="228" w:lineRule="auto"/>
              <w:ind w:firstLine="0"/>
              <w:jc w:val="center"/>
              <w:rPr>
                <w:szCs w:val="24"/>
              </w:rPr>
            </w:pPr>
            <w:r w:rsidRPr="0086543B">
              <w:rPr>
                <w:szCs w:val="24"/>
              </w:rPr>
              <w:t>+</w:t>
            </w:r>
          </w:p>
        </w:tc>
        <w:tc>
          <w:tcPr>
            <w:tcW w:w="1791" w:type="dxa"/>
          </w:tcPr>
          <w:p w:rsidR="0057337C" w:rsidRPr="0086543B" w:rsidRDefault="0057337C" w:rsidP="002462A4">
            <w:pPr>
              <w:spacing w:line="228" w:lineRule="auto"/>
              <w:ind w:firstLine="2"/>
              <w:jc w:val="center"/>
            </w:pPr>
            <w:r w:rsidRPr="0086543B">
              <w:rPr>
                <w:szCs w:val="24"/>
              </w:rPr>
              <w:t>Предложение ОАО «Сетевая компания»</w:t>
            </w:r>
          </w:p>
        </w:tc>
      </w:tr>
      <w:tr w:rsidR="0057337C" w:rsidRPr="0086543B" w:rsidTr="00CD2670">
        <w:trPr>
          <w:cantSplit/>
          <w:trHeight w:val="3523"/>
          <w:jc w:val="center"/>
        </w:trPr>
        <w:tc>
          <w:tcPr>
            <w:tcW w:w="601" w:type="dxa"/>
          </w:tcPr>
          <w:p w:rsidR="0057337C" w:rsidRPr="0086543B" w:rsidRDefault="0057337C" w:rsidP="005C4920">
            <w:pPr>
              <w:numPr>
                <w:ilvl w:val="0"/>
                <w:numId w:val="70"/>
              </w:numPr>
              <w:spacing w:line="228" w:lineRule="auto"/>
              <w:ind w:left="0" w:firstLine="0"/>
              <w:contextualSpacing/>
              <w:jc w:val="center"/>
              <w:rPr>
                <w:szCs w:val="24"/>
              </w:rPr>
            </w:pPr>
          </w:p>
        </w:tc>
        <w:tc>
          <w:tcPr>
            <w:tcW w:w="2324" w:type="dxa"/>
          </w:tcPr>
          <w:p w:rsidR="0057337C" w:rsidRPr="0086543B" w:rsidRDefault="0057337C" w:rsidP="002462A4">
            <w:pPr>
              <w:spacing w:line="228" w:lineRule="auto"/>
              <w:ind w:firstLine="0"/>
              <w:jc w:val="center"/>
              <w:rPr>
                <w:color w:val="000000"/>
                <w:szCs w:val="24"/>
              </w:rPr>
            </w:pPr>
            <w:r w:rsidRPr="0086543B">
              <w:rPr>
                <w:color w:val="000000"/>
                <w:szCs w:val="24"/>
              </w:rPr>
              <w:t>Спасский муниципальный район</w:t>
            </w:r>
          </w:p>
        </w:tc>
        <w:tc>
          <w:tcPr>
            <w:tcW w:w="2179" w:type="dxa"/>
          </w:tcPr>
          <w:p w:rsidR="0057337C" w:rsidRPr="0086543B" w:rsidRDefault="0057337C" w:rsidP="002462A4">
            <w:pPr>
              <w:spacing w:line="228" w:lineRule="auto"/>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57337C" w:rsidRPr="0086543B" w:rsidRDefault="0057337C" w:rsidP="002462A4">
            <w:pPr>
              <w:autoSpaceDE w:val="0"/>
              <w:autoSpaceDN w:val="0"/>
              <w:adjustRightInd w:val="0"/>
              <w:spacing w:line="228" w:lineRule="auto"/>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57337C" w:rsidRPr="0086543B" w:rsidRDefault="0057337C" w:rsidP="002462A4">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AF2815">
            <w:pPr>
              <w:spacing w:line="228" w:lineRule="auto"/>
              <w:ind w:firstLine="0"/>
              <w:jc w:val="center"/>
              <w:rPr>
                <w:color w:val="000000"/>
                <w:szCs w:val="24"/>
              </w:rPr>
            </w:pPr>
            <w:r w:rsidRPr="0086543B">
              <w:rPr>
                <w:color w:val="000000"/>
                <w:szCs w:val="24"/>
              </w:rPr>
              <w:t>ед</w:t>
            </w:r>
            <w:r w:rsidRPr="0086543B">
              <w:rPr>
                <w:color w:val="000000"/>
                <w:szCs w:val="24"/>
                <w:lang w:val="en-US"/>
              </w:rPr>
              <w:t>и</w:t>
            </w:r>
            <w:r w:rsidRPr="0086543B">
              <w:rPr>
                <w:color w:val="000000"/>
                <w:szCs w:val="24"/>
              </w:rPr>
              <w:t>-</w:t>
            </w:r>
            <w:r w:rsidRPr="0086543B">
              <w:rPr>
                <w:color w:val="000000"/>
                <w:szCs w:val="24"/>
                <w:lang w:val="en-US"/>
              </w:rPr>
              <w:t>ниц</w:t>
            </w:r>
          </w:p>
        </w:tc>
        <w:tc>
          <w:tcPr>
            <w:tcW w:w="909" w:type="dxa"/>
          </w:tcPr>
          <w:p w:rsidR="0057337C" w:rsidRPr="0086543B" w:rsidRDefault="0057337C" w:rsidP="002462A4">
            <w:pPr>
              <w:spacing w:line="228" w:lineRule="auto"/>
              <w:ind w:firstLine="0"/>
              <w:jc w:val="center"/>
              <w:rPr>
                <w:color w:val="000000"/>
                <w:szCs w:val="24"/>
              </w:rPr>
            </w:pPr>
          </w:p>
        </w:tc>
        <w:tc>
          <w:tcPr>
            <w:tcW w:w="1021" w:type="dxa"/>
          </w:tcPr>
          <w:p w:rsidR="0057337C" w:rsidRPr="0086543B" w:rsidRDefault="0057337C" w:rsidP="002462A4">
            <w:pPr>
              <w:spacing w:line="228" w:lineRule="auto"/>
              <w:ind w:firstLine="0"/>
              <w:jc w:val="center"/>
              <w:rPr>
                <w:color w:val="000000"/>
                <w:szCs w:val="24"/>
              </w:rPr>
            </w:pPr>
            <w:r w:rsidRPr="0086543B">
              <w:rPr>
                <w:color w:val="000000"/>
                <w:szCs w:val="24"/>
              </w:rPr>
              <w:t>104</w:t>
            </w:r>
          </w:p>
        </w:tc>
        <w:tc>
          <w:tcPr>
            <w:tcW w:w="1034" w:type="dxa"/>
          </w:tcPr>
          <w:p w:rsidR="0057337C" w:rsidRPr="0086543B" w:rsidRDefault="0057337C" w:rsidP="002462A4">
            <w:pPr>
              <w:spacing w:line="228" w:lineRule="auto"/>
              <w:ind w:firstLine="0"/>
              <w:jc w:val="center"/>
              <w:rPr>
                <w:szCs w:val="24"/>
              </w:rPr>
            </w:pPr>
            <w:r w:rsidRPr="0086543B">
              <w:rPr>
                <w:szCs w:val="24"/>
              </w:rPr>
              <w:t>+</w:t>
            </w:r>
          </w:p>
        </w:tc>
        <w:tc>
          <w:tcPr>
            <w:tcW w:w="1134" w:type="dxa"/>
          </w:tcPr>
          <w:p w:rsidR="0057337C" w:rsidRPr="0086543B" w:rsidRDefault="0057337C" w:rsidP="002462A4">
            <w:pPr>
              <w:spacing w:line="228" w:lineRule="auto"/>
              <w:ind w:firstLine="0"/>
              <w:jc w:val="center"/>
              <w:rPr>
                <w:szCs w:val="24"/>
              </w:rPr>
            </w:pPr>
          </w:p>
        </w:tc>
        <w:tc>
          <w:tcPr>
            <w:tcW w:w="1791" w:type="dxa"/>
          </w:tcPr>
          <w:p w:rsidR="0057337C" w:rsidRPr="0086543B" w:rsidRDefault="0057337C" w:rsidP="002462A4">
            <w:pPr>
              <w:spacing w:line="228" w:lineRule="auto"/>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57337C" w:rsidRPr="0086543B" w:rsidRDefault="0057337C" w:rsidP="002462A4">
            <w:pPr>
              <w:spacing w:line="228" w:lineRule="auto"/>
              <w:ind w:firstLine="0"/>
              <w:jc w:val="center"/>
              <w:rPr>
                <w:szCs w:val="24"/>
              </w:rPr>
            </w:pPr>
            <w:r w:rsidRPr="0086543B">
              <w:rPr>
                <w:szCs w:val="24"/>
              </w:rPr>
              <w:t>2020 годы»</w:t>
            </w:r>
          </w:p>
        </w:tc>
      </w:tr>
      <w:tr w:rsidR="0057337C" w:rsidRPr="0086543B" w:rsidTr="00CD2670">
        <w:trPr>
          <w:cantSplit/>
          <w:trHeight w:val="284"/>
          <w:jc w:val="center"/>
        </w:trPr>
        <w:tc>
          <w:tcPr>
            <w:tcW w:w="15479" w:type="dxa"/>
            <w:gridSpan w:val="11"/>
            <w:vAlign w:val="center"/>
          </w:tcPr>
          <w:p w:rsidR="0057337C" w:rsidRPr="0086543B" w:rsidRDefault="0057337C" w:rsidP="00AA0F44">
            <w:pPr>
              <w:ind w:firstLine="0"/>
              <w:jc w:val="center"/>
              <w:rPr>
                <w:szCs w:val="24"/>
              </w:rPr>
            </w:pPr>
            <w:r w:rsidRPr="0086543B">
              <w:rPr>
                <w:b/>
                <w:szCs w:val="24"/>
              </w:rPr>
              <w:t>Сабинский муниципальный район</w:t>
            </w:r>
          </w:p>
        </w:tc>
      </w:tr>
      <w:tr w:rsidR="0057337C" w:rsidRPr="0086543B" w:rsidTr="003A19CC">
        <w:trPr>
          <w:cantSplit/>
          <w:trHeight w:val="828"/>
          <w:jc w:val="center"/>
        </w:trPr>
        <w:tc>
          <w:tcPr>
            <w:tcW w:w="601" w:type="dxa"/>
          </w:tcPr>
          <w:p w:rsidR="0057337C" w:rsidRPr="0086543B" w:rsidRDefault="0057337C" w:rsidP="005C4920">
            <w:pPr>
              <w:numPr>
                <w:ilvl w:val="0"/>
                <w:numId w:val="71"/>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Сабинский муниципальный район</w:t>
            </w:r>
          </w:p>
        </w:tc>
        <w:tc>
          <w:tcPr>
            <w:tcW w:w="2179" w:type="dxa"/>
          </w:tcPr>
          <w:p w:rsidR="0057337C" w:rsidRPr="0086543B" w:rsidRDefault="0057337C" w:rsidP="009C584A">
            <w:pPr>
              <w:ind w:firstLine="0"/>
              <w:jc w:val="center"/>
              <w:rPr>
                <w:color w:val="000000"/>
                <w:szCs w:val="24"/>
              </w:rPr>
            </w:pPr>
            <w:r w:rsidRPr="0086543B">
              <w:rPr>
                <w:color w:val="000000"/>
                <w:szCs w:val="24"/>
              </w:rPr>
              <w:t xml:space="preserve">ПС 110/10 </w:t>
            </w:r>
          </w:p>
          <w:p w:rsidR="0057337C" w:rsidRPr="0086543B" w:rsidRDefault="0057337C" w:rsidP="009C584A">
            <w:pPr>
              <w:ind w:firstLine="0"/>
              <w:jc w:val="center"/>
              <w:rPr>
                <w:color w:val="000000"/>
                <w:szCs w:val="24"/>
              </w:rPr>
            </w:pPr>
            <w:r w:rsidRPr="0086543B">
              <w:rPr>
                <w:color w:val="000000"/>
                <w:szCs w:val="24"/>
              </w:rPr>
              <w:t>«Лесхоз»</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0"/>
              <w:jc w:val="center"/>
              <w:rPr>
                <w:szCs w:val="24"/>
              </w:rPr>
            </w:pPr>
            <w:r w:rsidRPr="0086543B">
              <w:rPr>
                <w:szCs w:val="24"/>
              </w:rPr>
              <w:t>Предложение ОАО «Сетевая компания»</w:t>
            </w:r>
          </w:p>
        </w:tc>
      </w:tr>
      <w:tr w:rsidR="0057337C" w:rsidRPr="0086543B" w:rsidTr="00CD2670">
        <w:trPr>
          <w:cantSplit/>
          <w:trHeight w:val="421"/>
          <w:jc w:val="center"/>
        </w:trPr>
        <w:tc>
          <w:tcPr>
            <w:tcW w:w="15479" w:type="dxa"/>
            <w:gridSpan w:val="11"/>
            <w:vAlign w:val="center"/>
          </w:tcPr>
          <w:p w:rsidR="0057337C" w:rsidRPr="0086543B" w:rsidRDefault="0057337C" w:rsidP="00AA0F44">
            <w:pPr>
              <w:ind w:firstLine="0"/>
              <w:jc w:val="center"/>
              <w:rPr>
                <w:szCs w:val="24"/>
              </w:rPr>
            </w:pPr>
            <w:r w:rsidRPr="0086543B">
              <w:rPr>
                <w:b/>
                <w:szCs w:val="24"/>
              </w:rPr>
              <w:t>Тетюшский муниципальный район</w:t>
            </w:r>
          </w:p>
        </w:tc>
      </w:tr>
      <w:tr w:rsidR="0057337C" w:rsidRPr="0086543B" w:rsidTr="00CD2670">
        <w:trPr>
          <w:cantSplit/>
          <w:trHeight w:val="965"/>
          <w:jc w:val="center"/>
        </w:trPr>
        <w:tc>
          <w:tcPr>
            <w:tcW w:w="601" w:type="dxa"/>
          </w:tcPr>
          <w:p w:rsidR="0057337C" w:rsidRPr="0086543B" w:rsidRDefault="0057337C" w:rsidP="005C4920">
            <w:pPr>
              <w:numPr>
                <w:ilvl w:val="0"/>
                <w:numId w:val="72"/>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Тетюшский муниципальный район</w:t>
            </w:r>
          </w:p>
        </w:tc>
        <w:tc>
          <w:tcPr>
            <w:tcW w:w="2179" w:type="dxa"/>
          </w:tcPr>
          <w:p w:rsidR="0057337C" w:rsidRPr="0086543B" w:rsidRDefault="0057337C" w:rsidP="00AF2815">
            <w:pPr>
              <w:ind w:firstLine="0"/>
              <w:jc w:val="center"/>
              <w:rPr>
                <w:color w:val="000000"/>
                <w:szCs w:val="24"/>
              </w:rPr>
            </w:pPr>
            <w:r w:rsidRPr="0086543B">
              <w:rPr>
                <w:color w:val="000000"/>
                <w:szCs w:val="24"/>
              </w:rPr>
              <w:t>ВЛ 110 кВ «Чинчурино – Тетюши»</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392"/>
          <w:jc w:val="center"/>
        </w:trPr>
        <w:tc>
          <w:tcPr>
            <w:tcW w:w="601" w:type="dxa"/>
          </w:tcPr>
          <w:p w:rsidR="0057337C" w:rsidRPr="0086543B" w:rsidRDefault="0057337C" w:rsidP="005C4920">
            <w:pPr>
              <w:numPr>
                <w:ilvl w:val="0"/>
                <w:numId w:val="72"/>
              </w:numPr>
              <w:ind w:left="0" w:firstLine="0"/>
              <w:contextualSpacing/>
              <w:jc w:val="center"/>
              <w:rPr>
                <w:szCs w:val="24"/>
              </w:rPr>
            </w:pPr>
          </w:p>
        </w:tc>
        <w:tc>
          <w:tcPr>
            <w:tcW w:w="2324" w:type="dxa"/>
          </w:tcPr>
          <w:p w:rsidR="0057337C" w:rsidRPr="0086543B" w:rsidRDefault="0057337C" w:rsidP="00F90E4A">
            <w:pPr>
              <w:ind w:firstLine="0"/>
              <w:jc w:val="center"/>
              <w:rPr>
                <w:color w:val="000000"/>
                <w:szCs w:val="24"/>
              </w:rPr>
            </w:pPr>
            <w:r w:rsidRPr="0086543B">
              <w:rPr>
                <w:color w:val="000000"/>
                <w:szCs w:val="24"/>
              </w:rPr>
              <w:t xml:space="preserve">Участок находится примерно в </w:t>
            </w:r>
            <w:r w:rsidRPr="0086543B">
              <w:rPr>
                <w:color w:val="000000"/>
                <w:szCs w:val="24"/>
              </w:rPr>
              <w:br/>
              <w:t>120 метрах по направлению на запад от ориентира д.Ямбухтино Республики Татарстан, Тетюшский муниципальный район</w:t>
            </w:r>
          </w:p>
        </w:tc>
        <w:tc>
          <w:tcPr>
            <w:tcW w:w="2179" w:type="dxa"/>
          </w:tcPr>
          <w:p w:rsidR="0057337C" w:rsidRPr="0086543B" w:rsidRDefault="0057337C" w:rsidP="009C584A">
            <w:pPr>
              <w:ind w:firstLine="0"/>
              <w:jc w:val="center"/>
              <w:rPr>
                <w:color w:val="000000"/>
                <w:szCs w:val="24"/>
              </w:rPr>
            </w:pPr>
            <w:r w:rsidRPr="0086543B">
              <w:rPr>
                <w:color w:val="000000"/>
                <w:szCs w:val="24"/>
              </w:rPr>
              <w:t>ПС 110/10 кВ «Ямбухтино»</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72"/>
              </w:numPr>
              <w:spacing w:line="228" w:lineRule="auto"/>
              <w:ind w:left="0" w:firstLine="0"/>
              <w:contextualSpacing/>
              <w:jc w:val="center"/>
              <w:rPr>
                <w:szCs w:val="24"/>
              </w:rPr>
            </w:pPr>
          </w:p>
        </w:tc>
        <w:tc>
          <w:tcPr>
            <w:tcW w:w="2324" w:type="dxa"/>
          </w:tcPr>
          <w:p w:rsidR="0057337C" w:rsidRPr="0086543B" w:rsidRDefault="0057337C" w:rsidP="0057337C">
            <w:pPr>
              <w:spacing w:line="228" w:lineRule="auto"/>
              <w:ind w:firstLine="0"/>
              <w:jc w:val="center"/>
              <w:rPr>
                <w:color w:val="000000"/>
                <w:szCs w:val="24"/>
              </w:rPr>
            </w:pPr>
            <w:r w:rsidRPr="0086543B">
              <w:rPr>
                <w:color w:val="000000"/>
                <w:szCs w:val="24"/>
              </w:rPr>
              <w:t>Тетюшский муниципальный район</w:t>
            </w:r>
          </w:p>
        </w:tc>
        <w:tc>
          <w:tcPr>
            <w:tcW w:w="2179" w:type="dxa"/>
          </w:tcPr>
          <w:p w:rsidR="0057337C" w:rsidRPr="0086543B" w:rsidRDefault="0057337C" w:rsidP="0057337C">
            <w:pPr>
              <w:spacing w:line="228" w:lineRule="auto"/>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57337C" w:rsidRPr="0086543B" w:rsidRDefault="0057337C" w:rsidP="0057337C">
            <w:pPr>
              <w:autoSpaceDE w:val="0"/>
              <w:autoSpaceDN w:val="0"/>
              <w:adjustRightInd w:val="0"/>
              <w:spacing w:line="228" w:lineRule="auto"/>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57337C" w:rsidRPr="0086543B" w:rsidRDefault="0057337C"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7337C">
            <w:pPr>
              <w:spacing w:line="228" w:lineRule="auto"/>
              <w:ind w:firstLine="0"/>
              <w:jc w:val="center"/>
              <w:rPr>
                <w:color w:val="000000"/>
                <w:szCs w:val="24"/>
              </w:rPr>
            </w:pPr>
            <w:r w:rsidRPr="0086543B">
              <w:rPr>
                <w:color w:val="000000"/>
                <w:szCs w:val="24"/>
              </w:rPr>
              <w:t>единиц</w:t>
            </w: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r w:rsidRPr="0086543B">
              <w:rPr>
                <w:color w:val="000000"/>
                <w:szCs w:val="24"/>
              </w:rPr>
              <w:t>1211</w:t>
            </w:r>
          </w:p>
        </w:tc>
        <w:tc>
          <w:tcPr>
            <w:tcW w:w="1034" w:type="dxa"/>
          </w:tcPr>
          <w:p w:rsidR="0057337C" w:rsidRPr="0086543B" w:rsidRDefault="0057337C" w:rsidP="0057337C">
            <w:pPr>
              <w:spacing w:line="228" w:lineRule="auto"/>
              <w:ind w:firstLine="0"/>
              <w:jc w:val="center"/>
              <w:rPr>
                <w:szCs w:val="24"/>
              </w:rPr>
            </w:pPr>
            <w:r w:rsidRPr="0086543B">
              <w:rPr>
                <w:szCs w:val="24"/>
              </w:rPr>
              <w:t>+</w:t>
            </w:r>
          </w:p>
        </w:tc>
        <w:tc>
          <w:tcPr>
            <w:tcW w:w="1134" w:type="dxa"/>
          </w:tcPr>
          <w:p w:rsidR="0057337C" w:rsidRPr="0086543B" w:rsidRDefault="0057337C" w:rsidP="0057337C">
            <w:pPr>
              <w:spacing w:line="228" w:lineRule="auto"/>
              <w:ind w:firstLine="0"/>
              <w:jc w:val="center"/>
              <w:rPr>
                <w:szCs w:val="24"/>
              </w:rPr>
            </w:pPr>
          </w:p>
        </w:tc>
        <w:tc>
          <w:tcPr>
            <w:tcW w:w="1791" w:type="dxa"/>
          </w:tcPr>
          <w:p w:rsidR="0057337C" w:rsidRPr="0086543B" w:rsidRDefault="0057337C" w:rsidP="0057337C">
            <w:pPr>
              <w:spacing w:line="228" w:lineRule="auto"/>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57337C" w:rsidRPr="0086543B" w:rsidRDefault="0057337C" w:rsidP="0057337C">
            <w:pPr>
              <w:spacing w:line="228" w:lineRule="auto"/>
              <w:ind w:firstLine="0"/>
              <w:jc w:val="center"/>
              <w:rPr>
                <w:szCs w:val="24"/>
              </w:rPr>
            </w:pPr>
            <w:r w:rsidRPr="0086543B">
              <w:rPr>
                <w:szCs w:val="24"/>
              </w:rPr>
              <w:t>2020 годы»</w:t>
            </w:r>
          </w:p>
        </w:tc>
      </w:tr>
      <w:tr w:rsidR="0057337C" w:rsidRPr="0086543B" w:rsidTr="00CD2670">
        <w:trPr>
          <w:cantSplit/>
          <w:trHeight w:val="284"/>
          <w:jc w:val="center"/>
        </w:trPr>
        <w:tc>
          <w:tcPr>
            <w:tcW w:w="15479" w:type="dxa"/>
            <w:gridSpan w:val="11"/>
            <w:vAlign w:val="center"/>
          </w:tcPr>
          <w:p w:rsidR="0057337C" w:rsidRPr="0086543B" w:rsidRDefault="0057337C" w:rsidP="0057337C">
            <w:pPr>
              <w:spacing w:line="228" w:lineRule="auto"/>
              <w:ind w:firstLine="0"/>
              <w:jc w:val="center"/>
              <w:rPr>
                <w:szCs w:val="24"/>
              </w:rPr>
            </w:pPr>
            <w:r w:rsidRPr="0086543B">
              <w:rPr>
                <w:b/>
                <w:szCs w:val="24"/>
              </w:rPr>
              <w:t>Тукаевский муниципальный район</w:t>
            </w:r>
          </w:p>
        </w:tc>
      </w:tr>
      <w:tr w:rsidR="0057337C" w:rsidRPr="0086543B" w:rsidTr="00CD2670">
        <w:trPr>
          <w:cantSplit/>
          <w:trHeight w:val="284"/>
          <w:jc w:val="center"/>
        </w:trPr>
        <w:tc>
          <w:tcPr>
            <w:tcW w:w="601" w:type="dxa"/>
          </w:tcPr>
          <w:p w:rsidR="0057337C" w:rsidRPr="0086543B" w:rsidRDefault="0057337C" w:rsidP="005C4920">
            <w:pPr>
              <w:numPr>
                <w:ilvl w:val="0"/>
                <w:numId w:val="73"/>
              </w:numPr>
              <w:spacing w:line="228" w:lineRule="auto"/>
              <w:ind w:left="0" w:firstLine="0"/>
              <w:contextualSpacing/>
              <w:jc w:val="center"/>
              <w:rPr>
                <w:szCs w:val="24"/>
              </w:rPr>
            </w:pPr>
          </w:p>
        </w:tc>
        <w:tc>
          <w:tcPr>
            <w:tcW w:w="2324" w:type="dxa"/>
          </w:tcPr>
          <w:p w:rsidR="0057337C" w:rsidRPr="0086543B" w:rsidRDefault="0057337C" w:rsidP="0057337C">
            <w:pPr>
              <w:spacing w:line="228" w:lineRule="auto"/>
              <w:ind w:firstLine="0"/>
              <w:jc w:val="center"/>
              <w:rPr>
                <w:color w:val="000000"/>
                <w:szCs w:val="24"/>
              </w:rPr>
            </w:pPr>
            <w:r w:rsidRPr="0086543B">
              <w:rPr>
                <w:color w:val="000000"/>
                <w:szCs w:val="24"/>
              </w:rPr>
              <w:t>п.Новый</w:t>
            </w:r>
          </w:p>
        </w:tc>
        <w:tc>
          <w:tcPr>
            <w:tcW w:w="2179" w:type="dxa"/>
          </w:tcPr>
          <w:p w:rsidR="0057337C" w:rsidRPr="0086543B" w:rsidRDefault="0057337C" w:rsidP="0057337C">
            <w:pPr>
              <w:spacing w:line="228" w:lineRule="auto"/>
              <w:ind w:firstLine="0"/>
              <w:jc w:val="center"/>
              <w:rPr>
                <w:color w:val="000000"/>
                <w:szCs w:val="24"/>
              </w:rPr>
            </w:pPr>
            <w:r w:rsidRPr="0086543B">
              <w:rPr>
                <w:color w:val="000000"/>
                <w:szCs w:val="24"/>
              </w:rPr>
              <w:t>ПС 110 кВ</w:t>
            </w:r>
          </w:p>
          <w:p w:rsidR="0057337C" w:rsidRPr="0086543B" w:rsidRDefault="0057337C" w:rsidP="0057337C">
            <w:pPr>
              <w:spacing w:line="228" w:lineRule="auto"/>
              <w:ind w:firstLine="0"/>
              <w:jc w:val="center"/>
              <w:rPr>
                <w:color w:val="000000"/>
                <w:szCs w:val="24"/>
              </w:rPr>
            </w:pPr>
            <w:r w:rsidRPr="0086543B">
              <w:rPr>
                <w:color w:val="000000"/>
                <w:szCs w:val="24"/>
              </w:rPr>
              <w:t xml:space="preserve"> «Гигант»</w:t>
            </w:r>
          </w:p>
        </w:tc>
        <w:tc>
          <w:tcPr>
            <w:tcW w:w="1986" w:type="dxa"/>
          </w:tcPr>
          <w:p w:rsidR="0057337C" w:rsidRPr="0086543B" w:rsidRDefault="0057337C" w:rsidP="0057337C">
            <w:pPr>
              <w:spacing w:line="228" w:lineRule="auto"/>
              <w:ind w:firstLine="0"/>
              <w:jc w:val="center"/>
              <w:rPr>
                <w:color w:val="000000"/>
                <w:szCs w:val="24"/>
              </w:rPr>
            </w:pPr>
          </w:p>
        </w:tc>
        <w:tc>
          <w:tcPr>
            <w:tcW w:w="1559" w:type="dxa"/>
          </w:tcPr>
          <w:p w:rsidR="0057337C" w:rsidRPr="0086543B" w:rsidRDefault="0057337C"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7337C">
            <w:pPr>
              <w:spacing w:line="228" w:lineRule="auto"/>
              <w:ind w:firstLine="0"/>
              <w:jc w:val="center"/>
              <w:rPr>
                <w:color w:val="000000"/>
                <w:szCs w:val="24"/>
              </w:rPr>
            </w:pP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p>
        </w:tc>
        <w:tc>
          <w:tcPr>
            <w:tcW w:w="1034" w:type="dxa"/>
          </w:tcPr>
          <w:p w:rsidR="0057337C" w:rsidRPr="0086543B" w:rsidRDefault="0057337C" w:rsidP="0057337C">
            <w:pPr>
              <w:spacing w:line="228" w:lineRule="auto"/>
              <w:ind w:firstLine="0"/>
              <w:jc w:val="center"/>
              <w:rPr>
                <w:szCs w:val="24"/>
              </w:rPr>
            </w:pPr>
          </w:p>
        </w:tc>
        <w:tc>
          <w:tcPr>
            <w:tcW w:w="1134" w:type="dxa"/>
          </w:tcPr>
          <w:p w:rsidR="0057337C" w:rsidRPr="0086543B" w:rsidRDefault="0057337C" w:rsidP="0057337C">
            <w:pPr>
              <w:spacing w:line="228" w:lineRule="auto"/>
              <w:ind w:firstLine="0"/>
              <w:jc w:val="center"/>
              <w:rPr>
                <w:szCs w:val="24"/>
              </w:rPr>
            </w:pPr>
            <w:r w:rsidRPr="0086543B">
              <w:rPr>
                <w:szCs w:val="24"/>
              </w:rPr>
              <w:t>+</w:t>
            </w:r>
          </w:p>
        </w:tc>
        <w:tc>
          <w:tcPr>
            <w:tcW w:w="1791" w:type="dxa"/>
          </w:tcPr>
          <w:p w:rsidR="0057337C" w:rsidRPr="0086543B" w:rsidRDefault="0057337C" w:rsidP="0057337C">
            <w:pPr>
              <w:spacing w:line="228" w:lineRule="auto"/>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73"/>
              </w:numPr>
              <w:spacing w:line="228" w:lineRule="auto"/>
              <w:ind w:left="0" w:firstLine="0"/>
              <w:contextualSpacing/>
              <w:jc w:val="center"/>
              <w:rPr>
                <w:szCs w:val="24"/>
              </w:rPr>
            </w:pPr>
          </w:p>
        </w:tc>
        <w:tc>
          <w:tcPr>
            <w:tcW w:w="2324" w:type="dxa"/>
          </w:tcPr>
          <w:p w:rsidR="0057337C" w:rsidRPr="0086543B" w:rsidRDefault="0057337C" w:rsidP="0057337C">
            <w:pPr>
              <w:spacing w:line="228" w:lineRule="auto"/>
              <w:ind w:firstLine="0"/>
              <w:jc w:val="center"/>
              <w:rPr>
                <w:color w:val="000000"/>
                <w:szCs w:val="24"/>
              </w:rPr>
            </w:pPr>
            <w:r w:rsidRPr="0086543B">
              <w:rPr>
                <w:color w:val="000000"/>
                <w:szCs w:val="24"/>
              </w:rPr>
              <w:t>с.Бетьки</w:t>
            </w:r>
          </w:p>
        </w:tc>
        <w:tc>
          <w:tcPr>
            <w:tcW w:w="2179" w:type="dxa"/>
          </w:tcPr>
          <w:p w:rsidR="0057337C" w:rsidRPr="0086543B" w:rsidRDefault="0057337C" w:rsidP="0057337C">
            <w:pPr>
              <w:spacing w:line="228" w:lineRule="auto"/>
              <w:ind w:firstLine="0"/>
              <w:jc w:val="center"/>
              <w:rPr>
                <w:color w:val="000000"/>
                <w:szCs w:val="24"/>
              </w:rPr>
            </w:pPr>
            <w:r w:rsidRPr="0086543B">
              <w:rPr>
                <w:color w:val="000000"/>
                <w:szCs w:val="24"/>
              </w:rPr>
              <w:t xml:space="preserve">ПС 110 кВ </w:t>
            </w:r>
          </w:p>
          <w:p w:rsidR="0057337C" w:rsidRPr="0086543B" w:rsidRDefault="0057337C" w:rsidP="0057337C">
            <w:pPr>
              <w:spacing w:line="228" w:lineRule="auto"/>
              <w:ind w:firstLine="0"/>
              <w:jc w:val="center"/>
              <w:rPr>
                <w:color w:val="000000"/>
                <w:szCs w:val="24"/>
              </w:rPr>
            </w:pPr>
            <w:r w:rsidRPr="0086543B">
              <w:rPr>
                <w:color w:val="000000"/>
                <w:szCs w:val="24"/>
              </w:rPr>
              <w:t>«Бетьки»</w:t>
            </w:r>
          </w:p>
        </w:tc>
        <w:tc>
          <w:tcPr>
            <w:tcW w:w="1986" w:type="dxa"/>
          </w:tcPr>
          <w:p w:rsidR="0057337C" w:rsidRPr="0086543B" w:rsidRDefault="0057337C" w:rsidP="0057337C">
            <w:pPr>
              <w:spacing w:line="228" w:lineRule="auto"/>
              <w:ind w:firstLine="0"/>
              <w:jc w:val="center"/>
              <w:rPr>
                <w:color w:val="000000"/>
                <w:szCs w:val="24"/>
              </w:rPr>
            </w:pPr>
          </w:p>
        </w:tc>
        <w:tc>
          <w:tcPr>
            <w:tcW w:w="1559" w:type="dxa"/>
          </w:tcPr>
          <w:p w:rsidR="0057337C" w:rsidRPr="0086543B" w:rsidRDefault="0057337C"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7337C">
            <w:pPr>
              <w:spacing w:line="228" w:lineRule="auto"/>
              <w:ind w:firstLine="0"/>
              <w:jc w:val="center"/>
              <w:rPr>
                <w:color w:val="000000"/>
                <w:szCs w:val="24"/>
              </w:rPr>
            </w:pP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p>
        </w:tc>
        <w:tc>
          <w:tcPr>
            <w:tcW w:w="1034" w:type="dxa"/>
          </w:tcPr>
          <w:p w:rsidR="0057337C" w:rsidRPr="0086543B" w:rsidRDefault="0057337C" w:rsidP="0057337C">
            <w:pPr>
              <w:spacing w:line="228" w:lineRule="auto"/>
              <w:ind w:firstLine="0"/>
              <w:jc w:val="center"/>
              <w:rPr>
                <w:szCs w:val="24"/>
              </w:rPr>
            </w:pPr>
          </w:p>
        </w:tc>
        <w:tc>
          <w:tcPr>
            <w:tcW w:w="1134" w:type="dxa"/>
          </w:tcPr>
          <w:p w:rsidR="0057337C" w:rsidRPr="0086543B" w:rsidRDefault="0057337C" w:rsidP="0057337C">
            <w:pPr>
              <w:spacing w:line="228" w:lineRule="auto"/>
              <w:ind w:firstLine="0"/>
              <w:jc w:val="center"/>
              <w:rPr>
                <w:szCs w:val="24"/>
              </w:rPr>
            </w:pPr>
            <w:r w:rsidRPr="0086543B">
              <w:rPr>
                <w:szCs w:val="24"/>
              </w:rPr>
              <w:t>+</w:t>
            </w:r>
          </w:p>
        </w:tc>
        <w:tc>
          <w:tcPr>
            <w:tcW w:w="1791" w:type="dxa"/>
          </w:tcPr>
          <w:p w:rsidR="0057337C" w:rsidRPr="0086543B" w:rsidRDefault="0057337C" w:rsidP="0057337C">
            <w:pPr>
              <w:spacing w:line="228" w:lineRule="auto"/>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73"/>
              </w:numPr>
              <w:spacing w:line="228" w:lineRule="auto"/>
              <w:ind w:left="0" w:firstLine="0"/>
              <w:contextualSpacing/>
              <w:jc w:val="center"/>
              <w:rPr>
                <w:szCs w:val="24"/>
              </w:rPr>
            </w:pPr>
          </w:p>
        </w:tc>
        <w:tc>
          <w:tcPr>
            <w:tcW w:w="2324" w:type="dxa"/>
          </w:tcPr>
          <w:p w:rsidR="0057337C" w:rsidRPr="0086543B" w:rsidRDefault="0057337C" w:rsidP="0057337C">
            <w:pPr>
              <w:spacing w:line="228" w:lineRule="auto"/>
              <w:ind w:firstLine="0"/>
              <w:jc w:val="center"/>
              <w:rPr>
                <w:color w:val="000000"/>
                <w:szCs w:val="24"/>
              </w:rPr>
            </w:pPr>
            <w:r w:rsidRPr="0086543B">
              <w:rPr>
                <w:color w:val="000000"/>
                <w:szCs w:val="24"/>
              </w:rPr>
              <w:t>п.Круглое Поле</w:t>
            </w:r>
          </w:p>
        </w:tc>
        <w:tc>
          <w:tcPr>
            <w:tcW w:w="2179" w:type="dxa"/>
          </w:tcPr>
          <w:p w:rsidR="0057337C" w:rsidRPr="0086543B" w:rsidRDefault="0057337C" w:rsidP="0057337C">
            <w:pPr>
              <w:spacing w:line="228" w:lineRule="auto"/>
              <w:ind w:firstLine="0"/>
              <w:jc w:val="center"/>
              <w:rPr>
                <w:color w:val="000000"/>
                <w:szCs w:val="24"/>
              </w:rPr>
            </w:pPr>
            <w:r w:rsidRPr="0086543B">
              <w:rPr>
                <w:color w:val="000000"/>
                <w:szCs w:val="24"/>
              </w:rPr>
              <w:t xml:space="preserve">ПС 110 кВ </w:t>
            </w:r>
          </w:p>
          <w:p w:rsidR="0057337C" w:rsidRPr="0086543B" w:rsidRDefault="0057337C" w:rsidP="0057337C">
            <w:pPr>
              <w:spacing w:line="228" w:lineRule="auto"/>
              <w:ind w:firstLine="0"/>
              <w:jc w:val="center"/>
              <w:rPr>
                <w:color w:val="000000"/>
                <w:szCs w:val="24"/>
              </w:rPr>
            </w:pPr>
            <w:r w:rsidRPr="0086543B">
              <w:rPr>
                <w:color w:val="000000"/>
                <w:szCs w:val="24"/>
              </w:rPr>
              <w:t>«Биклянь»</w:t>
            </w:r>
          </w:p>
        </w:tc>
        <w:tc>
          <w:tcPr>
            <w:tcW w:w="1986" w:type="dxa"/>
          </w:tcPr>
          <w:p w:rsidR="0057337C" w:rsidRPr="0086543B" w:rsidRDefault="0057337C" w:rsidP="0057337C">
            <w:pPr>
              <w:spacing w:line="228" w:lineRule="auto"/>
              <w:ind w:firstLine="0"/>
              <w:jc w:val="center"/>
              <w:rPr>
                <w:color w:val="000000"/>
                <w:szCs w:val="24"/>
              </w:rPr>
            </w:pPr>
          </w:p>
        </w:tc>
        <w:tc>
          <w:tcPr>
            <w:tcW w:w="1559" w:type="dxa"/>
          </w:tcPr>
          <w:p w:rsidR="0057337C" w:rsidRPr="0086543B" w:rsidRDefault="0057337C"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7337C">
            <w:pPr>
              <w:spacing w:line="228" w:lineRule="auto"/>
              <w:ind w:firstLine="0"/>
              <w:jc w:val="center"/>
              <w:rPr>
                <w:color w:val="000000"/>
                <w:szCs w:val="24"/>
              </w:rPr>
            </w:pP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p>
        </w:tc>
        <w:tc>
          <w:tcPr>
            <w:tcW w:w="1034" w:type="dxa"/>
          </w:tcPr>
          <w:p w:rsidR="0057337C" w:rsidRPr="0086543B" w:rsidRDefault="0057337C" w:rsidP="0057337C">
            <w:pPr>
              <w:spacing w:line="228" w:lineRule="auto"/>
              <w:ind w:firstLine="0"/>
              <w:jc w:val="center"/>
              <w:rPr>
                <w:szCs w:val="24"/>
              </w:rPr>
            </w:pPr>
          </w:p>
        </w:tc>
        <w:tc>
          <w:tcPr>
            <w:tcW w:w="1134" w:type="dxa"/>
          </w:tcPr>
          <w:p w:rsidR="0057337C" w:rsidRPr="0086543B" w:rsidRDefault="0057337C" w:rsidP="0057337C">
            <w:pPr>
              <w:spacing w:line="228" w:lineRule="auto"/>
              <w:ind w:firstLine="0"/>
              <w:jc w:val="center"/>
              <w:rPr>
                <w:szCs w:val="24"/>
              </w:rPr>
            </w:pPr>
            <w:r w:rsidRPr="0086543B">
              <w:rPr>
                <w:szCs w:val="24"/>
              </w:rPr>
              <w:t>+</w:t>
            </w:r>
          </w:p>
        </w:tc>
        <w:tc>
          <w:tcPr>
            <w:tcW w:w="1791" w:type="dxa"/>
          </w:tcPr>
          <w:p w:rsidR="0057337C" w:rsidRPr="0086543B" w:rsidRDefault="0057337C" w:rsidP="0057337C">
            <w:pPr>
              <w:spacing w:line="228" w:lineRule="auto"/>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73"/>
              </w:numPr>
              <w:spacing w:line="228" w:lineRule="auto"/>
              <w:ind w:left="0" w:firstLine="0"/>
              <w:contextualSpacing/>
              <w:jc w:val="center"/>
              <w:rPr>
                <w:szCs w:val="24"/>
              </w:rPr>
            </w:pPr>
          </w:p>
        </w:tc>
        <w:tc>
          <w:tcPr>
            <w:tcW w:w="2324" w:type="dxa"/>
          </w:tcPr>
          <w:p w:rsidR="0057337C" w:rsidRPr="0086543B" w:rsidRDefault="0057337C" w:rsidP="0057337C">
            <w:pPr>
              <w:spacing w:line="228" w:lineRule="auto"/>
              <w:ind w:firstLine="0"/>
              <w:jc w:val="center"/>
              <w:rPr>
                <w:color w:val="000000"/>
                <w:szCs w:val="24"/>
              </w:rPr>
            </w:pPr>
            <w:r w:rsidRPr="0086543B">
              <w:rPr>
                <w:color w:val="000000"/>
                <w:szCs w:val="24"/>
              </w:rPr>
              <w:t>Тукаевский муниципальный район</w:t>
            </w:r>
          </w:p>
        </w:tc>
        <w:tc>
          <w:tcPr>
            <w:tcW w:w="2179" w:type="dxa"/>
          </w:tcPr>
          <w:p w:rsidR="0057337C" w:rsidRPr="0086543B" w:rsidRDefault="0057337C" w:rsidP="0057337C">
            <w:pPr>
              <w:spacing w:line="228" w:lineRule="auto"/>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57337C" w:rsidRPr="0086543B" w:rsidRDefault="0057337C" w:rsidP="0057337C">
            <w:pPr>
              <w:autoSpaceDE w:val="0"/>
              <w:autoSpaceDN w:val="0"/>
              <w:adjustRightInd w:val="0"/>
              <w:spacing w:line="228" w:lineRule="auto"/>
              <w:ind w:firstLine="0"/>
              <w:jc w:val="center"/>
              <w:rPr>
                <w:color w:val="000000"/>
                <w:szCs w:val="24"/>
              </w:rPr>
            </w:pPr>
            <w:r w:rsidRPr="0086543B">
              <w:rPr>
                <w:szCs w:val="24"/>
              </w:rPr>
              <w:t xml:space="preserve">Строительство и комплектование сетей газораспределения, систем дымоудаления, вентиляции и заземления, связанных с </w:t>
            </w:r>
          </w:p>
        </w:tc>
        <w:tc>
          <w:tcPr>
            <w:tcW w:w="1559" w:type="dxa"/>
          </w:tcPr>
          <w:p w:rsidR="0057337C" w:rsidRPr="0086543B" w:rsidRDefault="0057337C" w:rsidP="0057337C">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7337C">
            <w:pPr>
              <w:spacing w:line="228" w:lineRule="auto"/>
              <w:ind w:firstLine="0"/>
              <w:jc w:val="center"/>
              <w:rPr>
                <w:color w:val="000000"/>
                <w:szCs w:val="24"/>
              </w:rPr>
            </w:pPr>
            <w:r w:rsidRPr="0086543B">
              <w:rPr>
                <w:color w:val="000000"/>
                <w:szCs w:val="24"/>
              </w:rPr>
              <w:t>единиц</w:t>
            </w: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r w:rsidRPr="0086543B">
              <w:rPr>
                <w:color w:val="000000"/>
                <w:szCs w:val="24"/>
              </w:rPr>
              <w:t>1653</w:t>
            </w:r>
          </w:p>
        </w:tc>
        <w:tc>
          <w:tcPr>
            <w:tcW w:w="1034" w:type="dxa"/>
          </w:tcPr>
          <w:p w:rsidR="0057337C" w:rsidRPr="0086543B" w:rsidRDefault="0057337C" w:rsidP="0057337C">
            <w:pPr>
              <w:spacing w:line="228" w:lineRule="auto"/>
              <w:ind w:firstLine="0"/>
              <w:jc w:val="center"/>
              <w:rPr>
                <w:szCs w:val="24"/>
              </w:rPr>
            </w:pPr>
            <w:r w:rsidRPr="0086543B">
              <w:rPr>
                <w:szCs w:val="24"/>
              </w:rPr>
              <w:t>+</w:t>
            </w:r>
          </w:p>
        </w:tc>
        <w:tc>
          <w:tcPr>
            <w:tcW w:w="1134" w:type="dxa"/>
          </w:tcPr>
          <w:p w:rsidR="0057337C" w:rsidRPr="0086543B" w:rsidRDefault="0057337C" w:rsidP="0057337C">
            <w:pPr>
              <w:spacing w:line="228" w:lineRule="auto"/>
              <w:ind w:firstLine="0"/>
              <w:jc w:val="center"/>
              <w:rPr>
                <w:szCs w:val="24"/>
              </w:rPr>
            </w:pPr>
          </w:p>
        </w:tc>
        <w:tc>
          <w:tcPr>
            <w:tcW w:w="1791" w:type="dxa"/>
          </w:tcPr>
          <w:p w:rsidR="0057337C" w:rsidRPr="0086543B" w:rsidRDefault="0057337C" w:rsidP="0057337C">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w:t>
            </w:r>
          </w:p>
          <w:p w:rsidR="0057337C" w:rsidRPr="0086543B" w:rsidRDefault="0057337C" w:rsidP="0057337C">
            <w:pPr>
              <w:spacing w:line="228" w:lineRule="auto"/>
              <w:ind w:firstLine="0"/>
              <w:jc w:val="center"/>
              <w:rPr>
                <w:szCs w:val="24"/>
              </w:rPr>
            </w:pPr>
            <w:r w:rsidRPr="0086543B">
              <w:rPr>
                <w:szCs w:val="24"/>
              </w:rPr>
              <w:t>коммунально-</w:t>
            </w:r>
          </w:p>
        </w:tc>
      </w:tr>
      <w:tr w:rsidR="0057337C" w:rsidRPr="0086543B" w:rsidTr="00CD2670">
        <w:trPr>
          <w:cantSplit/>
          <w:trHeight w:val="284"/>
          <w:jc w:val="center"/>
        </w:trPr>
        <w:tc>
          <w:tcPr>
            <w:tcW w:w="601" w:type="dxa"/>
          </w:tcPr>
          <w:p w:rsidR="0057337C" w:rsidRPr="0086543B" w:rsidRDefault="0057337C" w:rsidP="0057337C">
            <w:pPr>
              <w:spacing w:line="228" w:lineRule="auto"/>
              <w:ind w:firstLine="0"/>
              <w:contextualSpacing/>
              <w:rPr>
                <w:szCs w:val="24"/>
              </w:rPr>
            </w:pPr>
          </w:p>
        </w:tc>
        <w:tc>
          <w:tcPr>
            <w:tcW w:w="2324" w:type="dxa"/>
          </w:tcPr>
          <w:p w:rsidR="0057337C" w:rsidRPr="0086543B" w:rsidRDefault="0057337C" w:rsidP="0057337C">
            <w:pPr>
              <w:spacing w:line="228" w:lineRule="auto"/>
              <w:ind w:firstLine="0"/>
              <w:jc w:val="center"/>
              <w:rPr>
                <w:color w:val="000000"/>
                <w:szCs w:val="24"/>
              </w:rPr>
            </w:pPr>
          </w:p>
        </w:tc>
        <w:tc>
          <w:tcPr>
            <w:tcW w:w="2179" w:type="dxa"/>
          </w:tcPr>
          <w:p w:rsidR="0057337C" w:rsidRPr="0086543B" w:rsidRDefault="0057337C" w:rsidP="0057337C">
            <w:pPr>
              <w:spacing w:line="228" w:lineRule="auto"/>
              <w:ind w:firstLine="0"/>
              <w:jc w:val="center"/>
              <w:rPr>
                <w:color w:val="000000"/>
                <w:szCs w:val="24"/>
              </w:rPr>
            </w:pPr>
          </w:p>
        </w:tc>
        <w:tc>
          <w:tcPr>
            <w:tcW w:w="1986" w:type="dxa"/>
          </w:tcPr>
          <w:p w:rsidR="0057337C" w:rsidRPr="0086543B" w:rsidRDefault="0057337C" w:rsidP="0057337C">
            <w:pPr>
              <w:autoSpaceDE w:val="0"/>
              <w:autoSpaceDN w:val="0"/>
              <w:adjustRightInd w:val="0"/>
              <w:spacing w:line="228" w:lineRule="auto"/>
              <w:ind w:firstLine="0"/>
              <w:jc w:val="center"/>
              <w:rPr>
                <w:szCs w:val="24"/>
              </w:rPr>
            </w:pPr>
            <w:r w:rsidRPr="0086543B">
              <w:rPr>
                <w:szCs w:val="24"/>
              </w:rPr>
              <w:t>установкой поквартирных систем отопления в населенных пунктах Республики Татарстан</w:t>
            </w:r>
          </w:p>
        </w:tc>
        <w:tc>
          <w:tcPr>
            <w:tcW w:w="1559" w:type="dxa"/>
          </w:tcPr>
          <w:p w:rsidR="0057337C" w:rsidRPr="0086543B" w:rsidRDefault="0057337C" w:rsidP="0057337C">
            <w:pPr>
              <w:spacing w:line="228" w:lineRule="auto"/>
              <w:ind w:firstLine="0"/>
              <w:jc w:val="center"/>
              <w:rPr>
                <w:color w:val="000000"/>
                <w:szCs w:val="24"/>
              </w:rPr>
            </w:pPr>
          </w:p>
        </w:tc>
        <w:tc>
          <w:tcPr>
            <w:tcW w:w="941" w:type="dxa"/>
          </w:tcPr>
          <w:p w:rsidR="0057337C" w:rsidRPr="0086543B" w:rsidRDefault="0057337C" w:rsidP="0057337C">
            <w:pPr>
              <w:spacing w:line="228" w:lineRule="auto"/>
              <w:ind w:firstLine="0"/>
              <w:jc w:val="center"/>
              <w:rPr>
                <w:color w:val="000000"/>
                <w:szCs w:val="24"/>
              </w:rPr>
            </w:pPr>
          </w:p>
        </w:tc>
        <w:tc>
          <w:tcPr>
            <w:tcW w:w="909" w:type="dxa"/>
          </w:tcPr>
          <w:p w:rsidR="0057337C" w:rsidRPr="0086543B" w:rsidRDefault="0057337C" w:rsidP="0057337C">
            <w:pPr>
              <w:spacing w:line="228" w:lineRule="auto"/>
              <w:ind w:firstLine="0"/>
              <w:jc w:val="center"/>
              <w:rPr>
                <w:color w:val="000000"/>
                <w:szCs w:val="24"/>
              </w:rPr>
            </w:pPr>
          </w:p>
        </w:tc>
        <w:tc>
          <w:tcPr>
            <w:tcW w:w="1021" w:type="dxa"/>
          </w:tcPr>
          <w:p w:rsidR="0057337C" w:rsidRPr="0086543B" w:rsidRDefault="0057337C" w:rsidP="0057337C">
            <w:pPr>
              <w:spacing w:line="228" w:lineRule="auto"/>
              <w:ind w:firstLine="0"/>
              <w:jc w:val="center"/>
              <w:rPr>
                <w:color w:val="000000"/>
                <w:szCs w:val="24"/>
              </w:rPr>
            </w:pPr>
          </w:p>
        </w:tc>
        <w:tc>
          <w:tcPr>
            <w:tcW w:w="1034" w:type="dxa"/>
          </w:tcPr>
          <w:p w:rsidR="0057337C" w:rsidRPr="0086543B" w:rsidRDefault="0057337C" w:rsidP="0057337C">
            <w:pPr>
              <w:spacing w:line="228" w:lineRule="auto"/>
              <w:ind w:firstLine="0"/>
              <w:jc w:val="center"/>
              <w:rPr>
                <w:szCs w:val="24"/>
              </w:rPr>
            </w:pPr>
          </w:p>
        </w:tc>
        <w:tc>
          <w:tcPr>
            <w:tcW w:w="1134" w:type="dxa"/>
          </w:tcPr>
          <w:p w:rsidR="0057337C" w:rsidRPr="0086543B" w:rsidRDefault="0057337C" w:rsidP="0057337C">
            <w:pPr>
              <w:spacing w:line="228" w:lineRule="auto"/>
              <w:ind w:firstLine="0"/>
              <w:jc w:val="center"/>
              <w:rPr>
                <w:szCs w:val="24"/>
              </w:rPr>
            </w:pPr>
          </w:p>
        </w:tc>
        <w:tc>
          <w:tcPr>
            <w:tcW w:w="1791" w:type="dxa"/>
          </w:tcPr>
          <w:p w:rsidR="0057337C" w:rsidRPr="0086543B" w:rsidRDefault="0057337C" w:rsidP="0057337C">
            <w:pPr>
              <w:spacing w:line="228" w:lineRule="auto"/>
              <w:ind w:firstLine="0"/>
              <w:jc w:val="center"/>
              <w:rPr>
                <w:szCs w:val="24"/>
              </w:rPr>
            </w:pPr>
            <w:r w:rsidRPr="0086543B">
              <w:rPr>
                <w:szCs w:val="24"/>
              </w:rPr>
              <w:t xml:space="preserve">го хозяйства населения Республики Татарстан на 2014 – </w:t>
            </w:r>
          </w:p>
          <w:p w:rsidR="0057337C" w:rsidRPr="0086543B" w:rsidRDefault="0057337C" w:rsidP="0057337C">
            <w:pPr>
              <w:spacing w:line="228" w:lineRule="auto"/>
              <w:ind w:firstLine="0"/>
              <w:jc w:val="center"/>
              <w:rPr>
                <w:szCs w:val="24"/>
              </w:rPr>
            </w:pPr>
            <w:r w:rsidRPr="0086543B">
              <w:rPr>
                <w:szCs w:val="24"/>
              </w:rPr>
              <w:t>2020 годы»</w:t>
            </w:r>
          </w:p>
        </w:tc>
      </w:tr>
      <w:tr w:rsidR="0057337C" w:rsidRPr="0086543B" w:rsidTr="00CD2670">
        <w:trPr>
          <w:cantSplit/>
          <w:trHeight w:val="284"/>
          <w:jc w:val="center"/>
        </w:trPr>
        <w:tc>
          <w:tcPr>
            <w:tcW w:w="15479" w:type="dxa"/>
            <w:gridSpan w:val="11"/>
            <w:vAlign w:val="center"/>
          </w:tcPr>
          <w:p w:rsidR="0057337C" w:rsidRPr="0086543B" w:rsidRDefault="0057337C" w:rsidP="00AA0F44">
            <w:pPr>
              <w:ind w:firstLine="0"/>
              <w:jc w:val="center"/>
              <w:rPr>
                <w:szCs w:val="24"/>
              </w:rPr>
            </w:pPr>
            <w:r w:rsidRPr="0086543B">
              <w:rPr>
                <w:b/>
                <w:szCs w:val="24"/>
              </w:rPr>
              <w:t>Черемшанский муниципальный район</w:t>
            </w:r>
          </w:p>
        </w:tc>
      </w:tr>
      <w:tr w:rsidR="0057337C" w:rsidRPr="0086543B" w:rsidTr="00CD2670">
        <w:trPr>
          <w:cantSplit/>
          <w:trHeight w:val="284"/>
          <w:jc w:val="center"/>
        </w:trPr>
        <w:tc>
          <w:tcPr>
            <w:tcW w:w="601" w:type="dxa"/>
          </w:tcPr>
          <w:p w:rsidR="0057337C" w:rsidRPr="0086543B" w:rsidRDefault="0057337C" w:rsidP="009C584A">
            <w:pPr>
              <w:ind w:firstLine="0"/>
              <w:jc w:val="center"/>
              <w:rPr>
                <w:szCs w:val="24"/>
              </w:rPr>
            </w:pPr>
            <w:r w:rsidRPr="0086543B">
              <w:rPr>
                <w:szCs w:val="24"/>
              </w:rPr>
              <w:t>1.</w:t>
            </w:r>
          </w:p>
        </w:tc>
        <w:tc>
          <w:tcPr>
            <w:tcW w:w="2324" w:type="dxa"/>
          </w:tcPr>
          <w:p w:rsidR="0057337C" w:rsidRPr="0086543B" w:rsidRDefault="0057337C" w:rsidP="009C584A">
            <w:pPr>
              <w:ind w:firstLine="0"/>
              <w:jc w:val="center"/>
              <w:rPr>
                <w:color w:val="000000"/>
                <w:szCs w:val="24"/>
              </w:rPr>
            </w:pPr>
            <w:r w:rsidRPr="0086543B">
              <w:rPr>
                <w:color w:val="000000"/>
                <w:szCs w:val="24"/>
              </w:rPr>
              <w:t>с.Лашманка</w:t>
            </w:r>
          </w:p>
        </w:tc>
        <w:tc>
          <w:tcPr>
            <w:tcW w:w="2179" w:type="dxa"/>
          </w:tcPr>
          <w:p w:rsidR="0057337C" w:rsidRPr="0086543B" w:rsidRDefault="0057337C" w:rsidP="009C584A">
            <w:pPr>
              <w:ind w:firstLine="0"/>
              <w:jc w:val="center"/>
              <w:rPr>
                <w:color w:val="000000"/>
                <w:szCs w:val="24"/>
              </w:rPr>
            </w:pPr>
            <w:r w:rsidRPr="0086543B">
              <w:rPr>
                <w:color w:val="000000"/>
                <w:szCs w:val="24"/>
              </w:rPr>
              <w:t xml:space="preserve">ПС 110 кВ </w:t>
            </w:r>
          </w:p>
          <w:p w:rsidR="0057337C" w:rsidRPr="0086543B" w:rsidRDefault="0057337C" w:rsidP="009C584A">
            <w:pPr>
              <w:ind w:firstLine="0"/>
              <w:jc w:val="center"/>
              <w:rPr>
                <w:color w:val="000000"/>
                <w:szCs w:val="24"/>
              </w:rPr>
            </w:pPr>
            <w:r w:rsidRPr="0086543B">
              <w:rPr>
                <w:color w:val="000000"/>
                <w:szCs w:val="24"/>
              </w:rPr>
              <w:t>«Лашманка»</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0"/>
              <w:jc w:val="center"/>
              <w:rPr>
                <w:szCs w:val="24"/>
              </w:rPr>
            </w:pPr>
            <w:r w:rsidRPr="0086543B">
              <w:rPr>
                <w:szCs w:val="24"/>
              </w:rPr>
              <w:t>Предложение ОАО «Сетевая компания»</w:t>
            </w:r>
          </w:p>
        </w:tc>
      </w:tr>
      <w:tr w:rsidR="0057337C" w:rsidRPr="0086543B" w:rsidTr="00CD2670">
        <w:trPr>
          <w:cantSplit/>
          <w:trHeight w:val="284"/>
          <w:jc w:val="center"/>
        </w:trPr>
        <w:tc>
          <w:tcPr>
            <w:tcW w:w="15479" w:type="dxa"/>
            <w:gridSpan w:val="11"/>
            <w:vAlign w:val="center"/>
          </w:tcPr>
          <w:p w:rsidR="0057337C" w:rsidRPr="0086543B" w:rsidRDefault="0057337C" w:rsidP="00AA0F44">
            <w:pPr>
              <w:ind w:firstLine="0"/>
              <w:jc w:val="center"/>
              <w:rPr>
                <w:szCs w:val="24"/>
              </w:rPr>
            </w:pPr>
            <w:r w:rsidRPr="0086543B">
              <w:rPr>
                <w:b/>
                <w:szCs w:val="24"/>
              </w:rPr>
              <w:t>Чистопольский муниципальный район</w:t>
            </w:r>
          </w:p>
        </w:tc>
      </w:tr>
      <w:tr w:rsidR="0057337C" w:rsidRPr="0086543B" w:rsidTr="00CD2670">
        <w:trPr>
          <w:cantSplit/>
          <w:trHeight w:val="284"/>
          <w:jc w:val="center"/>
        </w:trPr>
        <w:tc>
          <w:tcPr>
            <w:tcW w:w="601" w:type="dxa"/>
          </w:tcPr>
          <w:p w:rsidR="0057337C" w:rsidRPr="0086543B" w:rsidRDefault="0057337C" w:rsidP="005C4920">
            <w:pPr>
              <w:numPr>
                <w:ilvl w:val="0"/>
                <w:numId w:val="74"/>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д.Михайловка</w:t>
            </w:r>
          </w:p>
        </w:tc>
        <w:tc>
          <w:tcPr>
            <w:tcW w:w="2179" w:type="dxa"/>
          </w:tcPr>
          <w:p w:rsidR="0057337C" w:rsidRPr="0086543B" w:rsidRDefault="0057337C" w:rsidP="009C584A">
            <w:pPr>
              <w:ind w:firstLine="0"/>
              <w:jc w:val="center"/>
              <w:rPr>
                <w:color w:val="000000"/>
                <w:szCs w:val="24"/>
              </w:rPr>
            </w:pPr>
            <w:r w:rsidRPr="0086543B">
              <w:rPr>
                <w:color w:val="000000"/>
                <w:szCs w:val="24"/>
              </w:rPr>
              <w:t xml:space="preserve">ПС 110 кВ </w:t>
            </w:r>
          </w:p>
          <w:p w:rsidR="0057337C" w:rsidRPr="0086543B" w:rsidRDefault="0057337C" w:rsidP="009C584A">
            <w:pPr>
              <w:ind w:firstLine="0"/>
              <w:jc w:val="center"/>
              <w:rPr>
                <w:color w:val="000000"/>
                <w:szCs w:val="24"/>
              </w:rPr>
            </w:pPr>
            <w:r w:rsidRPr="0086543B">
              <w:rPr>
                <w:color w:val="000000"/>
                <w:szCs w:val="24"/>
              </w:rPr>
              <w:t>«Каргали»</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r w:rsidRPr="0086543B">
              <w:rPr>
                <w:color w:val="000000"/>
                <w:szCs w:val="24"/>
              </w:rPr>
              <w:t>МВА</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80</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406"/>
          <w:jc w:val="center"/>
        </w:trPr>
        <w:tc>
          <w:tcPr>
            <w:tcW w:w="601" w:type="dxa"/>
          </w:tcPr>
          <w:p w:rsidR="0057337C" w:rsidRPr="0086543B" w:rsidRDefault="0057337C" w:rsidP="005C4920">
            <w:pPr>
              <w:numPr>
                <w:ilvl w:val="0"/>
                <w:numId w:val="74"/>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пос.Зверосовхоз «Луч»</w:t>
            </w:r>
          </w:p>
        </w:tc>
        <w:tc>
          <w:tcPr>
            <w:tcW w:w="2179" w:type="dxa"/>
          </w:tcPr>
          <w:p w:rsidR="0057337C" w:rsidRPr="0086543B" w:rsidRDefault="0057337C" w:rsidP="009C584A">
            <w:pPr>
              <w:ind w:firstLine="0"/>
              <w:jc w:val="center"/>
              <w:rPr>
                <w:color w:val="000000"/>
                <w:szCs w:val="24"/>
              </w:rPr>
            </w:pPr>
            <w:r w:rsidRPr="0086543B">
              <w:rPr>
                <w:color w:val="000000"/>
                <w:szCs w:val="24"/>
              </w:rPr>
              <w:t xml:space="preserve">ПС 110/6 кВ </w:t>
            </w:r>
          </w:p>
          <w:p w:rsidR="0057337C" w:rsidRPr="0086543B" w:rsidRDefault="0057337C" w:rsidP="009C584A">
            <w:pPr>
              <w:ind w:firstLine="0"/>
              <w:jc w:val="center"/>
              <w:rPr>
                <w:color w:val="000000"/>
                <w:szCs w:val="24"/>
              </w:rPr>
            </w:pPr>
            <w:r w:rsidRPr="0086543B">
              <w:rPr>
                <w:color w:val="000000"/>
                <w:szCs w:val="24"/>
              </w:rPr>
              <w:t>«Часовая-2»</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461"/>
          <w:jc w:val="center"/>
        </w:trPr>
        <w:tc>
          <w:tcPr>
            <w:tcW w:w="601" w:type="dxa"/>
          </w:tcPr>
          <w:p w:rsidR="0057337C" w:rsidRPr="0086543B" w:rsidRDefault="0057337C" w:rsidP="005C4920">
            <w:pPr>
              <w:numPr>
                <w:ilvl w:val="0"/>
                <w:numId w:val="74"/>
              </w:numPr>
              <w:ind w:left="0" w:firstLine="0"/>
              <w:contextualSpacing/>
              <w:jc w:val="center"/>
              <w:rPr>
                <w:szCs w:val="24"/>
              </w:rPr>
            </w:pPr>
          </w:p>
        </w:tc>
        <w:tc>
          <w:tcPr>
            <w:tcW w:w="2324" w:type="dxa"/>
          </w:tcPr>
          <w:p w:rsidR="0057337C" w:rsidRPr="0086543B" w:rsidRDefault="0057337C" w:rsidP="00C377D0">
            <w:pPr>
              <w:ind w:firstLine="0"/>
              <w:jc w:val="center"/>
              <w:rPr>
                <w:color w:val="000000"/>
                <w:szCs w:val="24"/>
              </w:rPr>
            </w:pPr>
            <w:r w:rsidRPr="0086543B">
              <w:rPr>
                <w:color w:val="000000"/>
                <w:szCs w:val="24"/>
              </w:rPr>
              <w:t xml:space="preserve">д.Татарские </w:t>
            </w:r>
          </w:p>
          <w:p w:rsidR="0057337C" w:rsidRPr="0086543B" w:rsidRDefault="0057337C" w:rsidP="00C377D0">
            <w:pPr>
              <w:ind w:firstLine="0"/>
              <w:jc w:val="center"/>
              <w:rPr>
                <w:color w:val="000000"/>
                <w:szCs w:val="24"/>
              </w:rPr>
            </w:pPr>
            <w:r w:rsidRPr="0086543B">
              <w:rPr>
                <w:color w:val="000000"/>
                <w:szCs w:val="24"/>
              </w:rPr>
              <w:t>Сарсазы</w:t>
            </w:r>
          </w:p>
        </w:tc>
        <w:tc>
          <w:tcPr>
            <w:tcW w:w="2179" w:type="dxa"/>
          </w:tcPr>
          <w:p w:rsidR="0057337C" w:rsidRPr="0086543B" w:rsidRDefault="0057337C" w:rsidP="00C377D0">
            <w:pPr>
              <w:ind w:firstLine="0"/>
              <w:jc w:val="center"/>
              <w:rPr>
                <w:color w:val="000000"/>
                <w:szCs w:val="24"/>
              </w:rPr>
            </w:pPr>
            <w:r w:rsidRPr="0086543B">
              <w:rPr>
                <w:color w:val="000000"/>
                <w:szCs w:val="24"/>
              </w:rPr>
              <w:t>ПС 110/10 кВ «Татарские Сарсазы»</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517"/>
          <w:jc w:val="center"/>
        </w:trPr>
        <w:tc>
          <w:tcPr>
            <w:tcW w:w="601" w:type="dxa"/>
          </w:tcPr>
          <w:p w:rsidR="0057337C" w:rsidRPr="0086543B" w:rsidRDefault="0057337C" w:rsidP="005C4920">
            <w:pPr>
              <w:numPr>
                <w:ilvl w:val="0"/>
                <w:numId w:val="74"/>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с.Муслюмкино</w:t>
            </w:r>
          </w:p>
        </w:tc>
        <w:tc>
          <w:tcPr>
            <w:tcW w:w="2179" w:type="dxa"/>
          </w:tcPr>
          <w:p w:rsidR="0057337C" w:rsidRPr="0086543B" w:rsidRDefault="0057337C" w:rsidP="009C584A">
            <w:pPr>
              <w:ind w:firstLine="0"/>
              <w:jc w:val="center"/>
              <w:rPr>
                <w:color w:val="000000"/>
                <w:szCs w:val="24"/>
              </w:rPr>
            </w:pPr>
            <w:r w:rsidRPr="0086543B">
              <w:rPr>
                <w:color w:val="000000"/>
                <w:szCs w:val="24"/>
              </w:rPr>
              <w:t>ПС 110/10 кВ «Муслюмкино»</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441"/>
          <w:jc w:val="center"/>
        </w:trPr>
        <w:tc>
          <w:tcPr>
            <w:tcW w:w="601" w:type="dxa"/>
          </w:tcPr>
          <w:p w:rsidR="0057337C" w:rsidRPr="0086543B" w:rsidRDefault="0057337C" w:rsidP="005C4920">
            <w:pPr>
              <w:numPr>
                <w:ilvl w:val="0"/>
                <w:numId w:val="74"/>
              </w:numPr>
              <w:ind w:left="0" w:firstLine="0"/>
              <w:contextualSpacing/>
              <w:jc w:val="center"/>
              <w:rPr>
                <w:szCs w:val="24"/>
              </w:rPr>
            </w:pPr>
          </w:p>
        </w:tc>
        <w:tc>
          <w:tcPr>
            <w:tcW w:w="2324" w:type="dxa"/>
          </w:tcPr>
          <w:p w:rsidR="0057337C" w:rsidRPr="0086543B" w:rsidRDefault="0057337C" w:rsidP="00C377D0">
            <w:pPr>
              <w:ind w:firstLine="0"/>
              <w:jc w:val="center"/>
              <w:rPr>
                <w:color w:val="000000"/>
                <w:szCs w:val="24"/>
              </w:rPr>
            </w:pPr>
            <w:r w:rsidRPr="0086543B">
              <w:rPr>
                <w:color w:val="000000"/>
                <w:szCs w:val="24"/>
              </w:rPr>
              <w:t>с.Чувашский Елтан</w:t>
            </w:r>
          </w:p>
        </w:tc>
        <w:tc>
          <w:tcPr>
            <w:tcW w:w="2179" w:type="dxa"/>
          </w:tcPr>
          <w:p w:rsidR="0057337C" w:rsidRPr="0086543B" w:rsidRDefault="0057337C" w:rsidP="00D75B17">
            <w:pPr>
              <w:ind w:firstLine="0"/>
              <w:jc w:val="center"/>
              <w:rPr>
                <w:color w:val="000000"/>
                <w:szCs w:val="24"/>
              </w:rPr>
            </w:pPr>
            <w:r w:rsidRPr="0086543B">
              <w:rPr>
                <w:color w:val="000000"/>
                <w:szCs w:val="24"/>
              </w:rPr>
              <w:t>ПС 110/10 кВ «Чув. Елтан»</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169"/>
          <w:jc w:val="center"/>
        </w:trPr>
        <w:tc>
          <w:tcPr>
            <w:tcW w:w="601" w:type="dxa"/>
          </w:tcPr>
          <w:p w:rsidR="0057337C" w:rsidRPr="0086543B" w:rsidRDefault="0057337C" w:rsidP="005C4920">
            <w:pPr>
              <w:numPr>
                <w:ilvl w:val="0"/>
                <w:numId w:val="74"/>
              </w:numPr>
              <w:ind w:left="0" w:firstLine="0"/>
              <w:contextualSpacing/>
              <w:jc w:val="center"/>
              <w:rPr>
                <w:szCs w:val="24"/>
              </w:rPr>
            </w:pPr>
          </w:p>
        </w:tc>
        <w:tc>
          <w:tcPr>
            <w:tcW w:w="2324" w:type="dxa"/>
          </w:tcPr>
          <w:p w:rsidR="0057337C" w:rsidRPr="0086543B" w:rsidRDefault="0057337C" w:rsidP="00D75B17">
            <w:pPr>
              <w:ind w:firstLine="0"/>
              <w:jc w:val="center"/>
              <w:rPr>
                <w:color w:val="000000"/>
                <w:szCs w:val="24"/>
              </w:rPr>
            </w:pPr>
            <w:r w:rsidRPr="0086543B">
              <w:rPr>
                <w:color w:val="000000"/>
                <w:szCs w:val="24"/>
              </w:rPr>
              <w:t>г.Чистополь, ул.Комсомольская, д.8</w:t>
            </w:r>
          </w:p>
        </w:tc>
        <w:tc>
          <w:tcPr>
            <w:tcW w:w="2179" w:type="dxa"/>
          </w:tcPr>
          <w:p w:rsidR="0057337C" w:rsidRPr="0086543B" w:rsidRDefault="0057337C" w:rsidP="009C584A">
            <w:pPr>
              <w:ind w:firstLine="0"/>
              <w:jc w:val="center"/>
              <w:rPr>
                <w:color w:val="000000"/>
                <w:szCs w:val="24"/>
              </w:rPr>
            </w:pPr>
            <w:r w:rsidRPr="0086543B">
              <w:rPr>
                <w:color w:val="000000"/>
                <w:szCs w:val="24"/>
              </w:rPr>
              <w:t>ПС 35/6 кВ «Судоремонтная»</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r w:rsidRPr="0086543B">
              <w:rPr>
                <w:color w:val="000000"/>
                <w:szCs w:val="24"/>
              </w:rPr>
              <w:t>МВА</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20</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182"/>
          <w:jc w:val="center"/>
        </w:trPr>
        <w:tc>
          <w:tcPr>
            <w:tcW w:w="601" w:type="dxa"/>
          </w:tcPr>
          <w:p w:rsidR="0057337C" w:rsidRPr="0086543B" w:rsidRDefault="0057337C" w:rsidP="005C4920">
            <w:pPr>
              <w:numPr>
                <w:ilvl w:val="0"/>
                <w:numId w:val="74"/>
              </w:numPr>
              <w:ind w:left="0" w:firstLine="0"/>
              <w:contextualSpacing/>
              <w:jc w:val="center"/>
              <w:rPr>
                <w:szCs w:val="24"/>
              </w:rPr>
            </w:pPr>
          </w:p>
        </w:tc>
        <w:tc>
          <w:tcPr>
            <w:tcW w:w="2324" w:type="dxa"/>
          </w:tcPr>
          <w:p w:rsidR="0057337C" w:rsidRPr="0086543B" w:rsidRDefault="0057337C" w:rsidP="00D75B17">
            <w:pPr>
              <w:ind w:firstLine="0"/>
              <w:jc w:val="center"/>
              <w:rPr>
                <w:color w:val="000000"/>
                <w:szCs w:val="24"/>
              </w:rPr>
            </w:pPr>
            <w:r w:rsidRPr="0086543B">
              <w:rPr>
                <w:color w:val="000000"/>
                <w:szCs w:val="24"/>
              </w:rPr>
              <w:t>г.Чистополь</w:t>
            </w:r>
          </w:p>
        </w:tc>
        <w:tc>
          <w:tcPr>
            <w:tcW w:w="2179" w:type="dxa"/>
          </w:tcPr>
          <w:p w:rsidR="0057337C" w:rsidRPr="0086543B" w:rsidRDefault="0057337C" w:rsidP="00D75B17">
            <w:pPr>
              <w:ind w:firstLine="0"/>
              <w:jc w:val="center"/>
              <w:rPr>
                <w:color w:val="000000"/>
                <w:szCs w:val="24"/>
              </w:rPr>
            </w:pPr>
            <w:r w:rsidRPr="0086543B">
              <w:rPr>
                <w:color w:val="000000"/>
                <w:szCs w:val="24"/>
              </w:rPr>
              <w:t xml:space="preserve">ПС 35/6 кВ </w:t>
            </w:r>
          </w:p>
          <w:p w:rsidR="0057337C" w:rsidRPr="0086543B" w:rsidRDefault="0057337C" w:rsidP="00D75B17">
            <w:pPr>
              <w:ind w:firstLine="0"/>
              <w:jc w:val="center"/>
              <w:rPr>
                <w:color w:val="000000"/>
                <w:szCs w:val="24"/>
              </w:rPr>
            </w:pPr>
            <w:r w:rsidRPr="0086543B">
              <w:rPr>
                <w:color w:val="000000"/>
                <w:szCs w:val="24"/>
              </w:rPr>
              <w:t>«Часовая-1»</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r w:rsidRPr="0086543B">
              <w:rPr>
                <w:color w:val="000000"/>
                <w:szCs w:val="24"/>
              </w:rPr>
              <w:t>МВА</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20</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619"/>
          <w:jc w:val="center"/>
        </w:trPr>
        <w:tc>
          <w:tcPr>
            <w:tcW w:w="601" w:type="dxa"/>
          </w:tcPr>
          <w:p w:rsidR="0057337C" w:rsidRPr="0086543B" w:rsidRDefault="0057337C" w:rsidP="005C4920">
            <w:pPr>
              <w:numPr>
                <w:ilvl w:val="0"/>
                <w:numId w:val="74"/>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с.Утяково</w:t>
            </w:r>
          </w:p>
        </w:tc>
        <w:tc>
          <w:tcPr>
            <w:tcW w:w="2179" w:type="dxa"/>
          </w:tcPr>
          <w:p w:rsidR="0057337C" w:rsidRPr="0086543B" w:rsidRDefault="0057337C" w:rsidP="009C584A">
            <w:pPr>
              <w:ind w:firstLine="0"/>
              <w:jc w:val="center"/>
              <w:rPr>
                <w:color w:val="000000"/>
                <w:szCs w:val="24"/>
              </w:rPr>
            </w:pPr>
            <w:r w:rsidRPr="0086543B">
              <w:rPr>
                <w:color w:val="000000"/>
                <w:szCs w:val="24"/>
              </w:rPr>
              <w:t xml:space="preserve">ПС 35/10 кВ </w:t>
            </w:r>
          </w:p>
          <w:p w:rsidR="0057337C" w:rsidRPr="0086543B" w:rsidRDefault="0057337C" w:rsidP="009C584A">
            <w:pPr>
              <w:ind w:firstLine="0"/>
              <w:jc w:val="center"/>
              <w:rPr>
                <w:color w:val="000000"/>
                <w:szCs w:val="24"/>
              </w:rPr>
            </w:pPr>
            <w:r w:rsidRPr="0086543B">
              <w:rPr>
                <w:color w:val="000000"/>
                <w:szCs w:val="24"/>
              </w:rPr>
              <w:t>«Утяково»</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362"/>
          <w:jc w:val="center"/>
        </w:trPr>
        <w:tc>
          <w:tcPr>
            <w:tcW w:w="601" w:type="dxa"/>
          </w:tcPr>
          <w:p w:rsidR="0057337C" w:rsidRPr="0086543B" w:rsidRDefault="0057337C" w:rsidP="005C4920">
            <w:pPr>
              <w:numPr>
                <w:ilvl w:val="0"/>
                <w:numId w:val="74"/>
              </w:numPr>
              <w:ind w:left="0" w:firstLine="0"/>
              <w:contextualSpacing/>
              <w:jc w:val="center"/>
              <w:rPr>
                <w:szCs w:val="24"/>
              </w:rPr>
            </w:pPr>
          </w:p>
        </w:tc>
        <w:tc>
          <w:tcPr>
            <w:tcW w:w="2324" w:type="dxa"/>
          </w:tcPr>
          <w:p w:rsidR="0057337C" w:rsidRPr="0086543B" w:rsidRDefault="0057337C" w:rsidP="00D75B17">
            <w:pPr>
              <w:ind w:firstLine="0"/>
              <w:jc w:val="center"/>
              <w:rPr>
                <w:color w:val="000000"/>
                <w:szCs w:val="24"/>
              </w:rPr>
            </w:pPr>
            <w:r w:rsidRPr="0086543B">
              <w:rPr>
                <w:color w:val="000000"/>
                <w:szCs w:val="24"/>
              </w:rPr>
              <w:t>с.Большой Толкиш, ул.Зеленая, д.23</w:t>
            </w:r>
          </w:p>
        </w:tc>
        <w:tc>
          <w:tcPr>
            <w:tcW w:w="2179" w:type="dxa"/>
          </w:tcPr>
          <w:p w:rsidR="0057337C" w:rsidRPr="0086543B" w:rsidRDefault="0057337C" w:rsidP="00D75B17">
            <w:pPr>
              <w:ind w:firstLine="0"/>
              <w:jc w:val="center"/>
              <w:rPr>
                <w:color w:val="000000"/>
                <w:szCs w:val="24"/>
              </w:rPr>
            </w:pPr>
            <w:r w:rsidRPr="0086543B">
              <w:rPr>
                <w:color w:val="000000"/>
                <w:szCs w:val="24"/>
              </w:rPr>
              <w:t>ПС 35/10 кВ «Большой Толкиш»</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74"/>
              </w:numPr>
              <w:spacing w:line="228" w:lineRule="auto"/>
              <w:ind w:left="0" w:firstLine="0"/>
              <w:contextualSpacing/>
              <w:jc w:val="center"/>
              <w:rPr>
                <w:szCs w:val="24"/>
              </w:rPr>
            </w:pPr>
          </w:p>
        </w:tc>
        <w:tc>
          <w:tcPr>
            <w:tcW w:w="2324" w:type="dxa"/>
          </w:tcPr>
          <w:p w:rsidR="0057337C" w:rsidRPr="0086543B" w:rsidRDefault="0057337C" w:rsidP="002462A4">
            <w:pPr>
              <w:spacing w:line="228" w:lineRule="auto"/>
              <w:ind w:firstLine="0"/>
              <w:jc w:val="center"/>
              <w:rPr>
                <w:color w:val="000000"/>
                <w:szCs w:val="24"/>
              </w:rPr>
            </w:pPr>
            <w:r w:rsidRPr="0086543B">
              <w:rPr>
                <w:color w:val="000000"/>
                <w:szCs w:val="24"/>
              </w:rPr>
              <w:t>Чистопольский муниципальный район</w:t>
            </w:r>
          </w:p>
        </w:tc>
        <w:tc>
          <w:tcPr>
            <w:tcW w:w="2179" w:type="dxa"/>
          </w:tcPr>
          <w:p w:rsidR="0057337C" w:rsidRPr="0086543B" w:rsidRDefault="0057337C" w:rsidP="002462A4">
            <w:pPr>
              <w:spacing w:line="228" w:lineRule="auto"/>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57337C" w:rsidRPr="0086543B" w:rsidRDefault="0057337C" w:rsidP="002462A4">
            <w:pPr>
              <w:autoSpaceDE w:val="0"/>
              <w:autoSpaceDN w:val="0"/>
              <w:adjustRightInd w:val="0"/>
              <w:spacing w:line="228" w:lineRule="auto"/>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57337C" w:rsidRPr="0086543B" w:rsidRDefault="0057337C" w:rsidP="002462A4">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B1177">
            <w:pPr>
              <w:spacing w:line="228" w:lineRule="auto"/>
              <w:ind w:firstLine="0"/>
              <w:jc w:val="center"/>
              <w:rPr>
                <w:color w:val="000000"/>
                <w:szCs w:val="24"/>
              </w:rPr>
            </w:pPr>
            <w:r w:rsidRPr="0086543B">
              <w:rPr>
                <w:color w:val="000000"/>
                <w:szCs w:val="24"/>
              </w:rPr>
              <w:t>единиц</w:t>
            </w:r>
          </w:p>
        </w:tc>
        <w:tc>
          <w:tcPr>
            <w:tcW w:w="909" w:type="dxa"/>
          </w:tcPr>
          <w:p w:rsidR="0057337C" w:rsidRPr="0086543B" w:rsidRDefault="0057337C" w:rsidP="002462A4">
            <w:pPr>
              <w:spacing w:line="228" w:lineRule="auto"/>
              <w:ind w:firstLine="0"/>
              <w:jc w:val="center"/>
              <w:rPr>
                <w:color w:val="000000"/>
                <w:szCs w:val="24"/>
              </w:rPr>
            </w:pPr>
          </w:p>
        </w:tc>
        <w:tc>
          <w:tcPr>
            <w:tcW w:w="1021" w:type="dxa"/>
          </w:tcPr>
          <w:p w:rsidR="0057337C" w:rsidRPr="0086543B" w:rsidRDefault="0057337C" w:rsidP="002462A4">
            <w:pPr>
              <w:spacing w:line="228" w:lineRule="auto"/>
              <w:ind w:firstLine="0"/>
              <w:jc w:val="center"/>
              <w:rPr>
                <w:color w:val="000000"/>
                <w:szCs w:val="24"/>
              </w:rPr>
            </w:pPr>
            <w:r w:rsidRPr="0086543B">
              <w:rPr>
                <w:color w:val="000000"/>
                <w:szCs w:val="24"/>
              </w:rPr>
              <w:t>74</w:t>
            </w:r>
          </w:p>
        </w:tc>
        <w:tc>
          <w:tcPr>
            <w:tcW w:w="1034" w:type="dxa"/>
          </w:tcPr>
          <w:p w:rsidR="0057337C" w:rsidRPr="0086543B" w:rsidRDefault="0057337C" w:rsidP="002462A4">
            <w:pPr>
              <w:spacing w:line="228" w:lineRule="auto"/>
              <w:ind w:firstLine="0"/>
              <w:jc w:val="center"/>
              <w:rPr>
                <w:szCs w:val="24"/>
              </w:rPr>
            </w:pPr>
            <w:r w:rsidRPr="0086543B">
              <w:rPr>
                <w:szCs w:val="24"/>
              </w:rPr>
              <w:t>+</w:t>
            </w:r>
          </w:p>
        </w:tc>
        <w:tc>
          <w:tcPr>
            <w:tcW w:w="1134" w:type="dxa"/>
          </w:tcPr>
          <w:p w:rsidR="0057337C" w:rsidRPr="0086543B" w:rsidRDefault="0057337C" w:rsidP="002462A4">
            <w:pPr>
              <w:spacing w:line="228" w:lineRule="auto"/>
              <w:ind w:firstLine="0"/>
              <w:jc w:val="center"/>
              <w:rPr>
                <w:szCs w:val="24"/>
              </w:rPr>
            </w:pPr>
          </w:p>
        </w:tc>
        <w:tc>
          <w:tcPr>
            <w:tcW w:w="1791" w:type="dxa"/>
          </w:tcPr>
          <w:p w:rsidR="0057337C" w:rsidRPr="0086543B" w:rsidRDefault="0057337C" w:rsidP="002462A4">
            <w:pPr>
              <w:spacing w:line="228" w:lineRule="auto"/>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57337C" w:rsidRPr="0086543B" w:rsidRDefault="0057337C" w:rsidP="002462A4">
            <w:pPr>
              <w:spacing w:line="228" w:lineRule="auto"/>
              <w:ind w:firstLine="0"/>
              <w:jc w:val="center"/>
              <w:rPr>
                <w:szCs w:val="24"/>
              </w:rPr>
            </w:pPr>
            <w:r w:rsidRPr="0086543B">
              <w:rPr>
                <w:szCs w:val="24"/>
              </w:rPr>
              <w:t>2020 годы»</w:t>
            </w:r>
          </w:p>
        </w:tc>
      </w:tr>
      <w:tr w:rsidR="0057337C" w:rsidRPr="0086543B" w:rsidTr="00CD2670">
        <w:trPr>
          <w:cantSplit/>
          <w:trHeight w:val="284"/>
          <w:jc w:val="center"/>
        </w:trPr>
        <w:tc>
          <w:tcPr>
            <w:tcW w:w="15479" w:type="dxa"/>
            <w:gridSpan w:val="11"/>
            <w:vAlign w:val="center"/>
          </w:tcPr>
          <w:p w:rsidR="0057337C" w:rsidRPr="0086543B" w:rsidRDefault="0057337C" w:rsidP="002462A4">
            <w:pPr>
              <w:spacing w:line="228" w:lineRule="auto"/>
              <w:ind w:firstLine="0"/>
              <w:jc w:val="center"/>
              <w:rPr>
                <w:b/>
                <w:szCs w:val="24"/>
              </w:rPr>
            </w:pPr>
            <w:r w:rsidRPr="0086543B">
              <w:rPr>
                <w:b/>
                <w:szCs w:val="24"/>
              </w:rPr>
              <w:t>Ютазинский муниципальный район</w:t>
            </w:r>
          </w:p>
        </w:tc>
      </w:tr>
      <w:tr w:rsidR="0057337C" w:rsidRPr="0086543B" w:rsidTr="00CD2670">
        <w:trPr>
          <w:cantSplit/>
          <w:trHeight w:val="284"/>
          <w:jc w:val="center"/>
        </w:trPr>
        <w:tc>
          <w:tcPr>
            <w:tcW w:w="601" w:type="dxa"/>
          </w:tcPr>
          <w:p w:rsidR="0057337C" w:rsidRPr="0086543B" w:rsidRDefault="0057337C" w:rsidP="002462A4">
            <w:pPr>
              <w:spacing w:line="228" w:lineRule="auto"/>
              <w:ind w:firstLine="0"/>
              <w:jc w:val="center"/>
              <w:rPr>
                <w:szCs w:val="24"/>
              </w:rPr>
            </w:pPr>
            <w:r w:rsidRPr="0086543B">
              <w:rPr>
                <w:szCs w:val="24"/>
              </w:rPr>
              <w:t>1.</w:t>
            </w:r>
          </w:p>
        </w:tc>
        <w:tc>
          <w:tcPr>
            <w:tcW w:w="2324" w:type="dxa"/>
          </w:tcPr>
          <w:p w:rsidR="0057337C" w:rsidRPr="0086543B" w:rsidRDefault="0057337C" w:rsidP="00D75B17">
            <w:pPr>
              <w:spacing w:line="228" w:lineRule="auto"/>
              <w:ind w:firstLine="0"/>
              <w:jc w:val="center"/>
              <w:rPr>
                <w:color w:val="000000"/>
                <w:szCs w:val="24"/>
              </w:rPr>
            </w:pPr>
            <w:r w:rsidRPr="0086543B">
              <w:rPr>
                <w:color w:val="000000"/>
                <w:szCs w:val="24"/>
              </w:rPr>
              <w:t>В районе</w:t>
            </w:r>
          </w:p>
          <w:p w:rsidR="0057337C" w:rsidRPr="0086543B" w:rsidRDefault="0057337C" w:rsidP="00D75B17">
            <w:pPr>
              <w:spacing w:line="228" w:lineRule="auto"/>
              <w:ind w:firstLine="0"/>
              <w:jc w:val="center"/>
              <w:rPr>
                <w:color w:val="000000"/>
                <w:szCs w:val="24"/>
              </w:rPr>
            </w:pPr>
            <w:r w:rsidRPr="0086543B">
              <w:rPr>
                <w:color w:val="000000"/>
                <w:szCs w:val="24"/>
              </w:rPr>
              <w:t xml:space="preserve"> д.Малые Уруссу</w:t>
            </w:r>
          </w:p>
        </w:tc>
        <w:tc>
          <w:tcPr>
            <w:tcW w:w="2179" w:type="dxa"/>
          </w:tcPr>
          <w:p w:rsidR="0057337C" w:rsidRPr="0086543B" w:rsidRDefault="0057337C" w:rsidP="002462A4">
            <w:pPr>
              <w:spacing w:line="228" w:lineRule="auto"/>
              <w:ind w:firstLine="0"/>
              <w:jc w:val="center"/>
              <w:rPr>
                <w:color w:val="000000"/>
                <w:szCs w:val="24"/>
              </w:rPr>
            </w:pPr>
            <w:r w:rsidRPr="0086543B">
              <w:rPr>
                <w:color w:val="000000"/>
                <w:szCs w:val="24"/>
              </w:rPr>
              <w:t>ПС 110 кВ</w:t>
            </w:r>
          </w:p>
          <w:p w:rsidR="0057337C" w:rsidRPr="0086543B" w:rsidRDefault="0057337C" w:rsidP="002462A4">
            <w:pPr>
              <w:spacing w:line="228" w:lineRule="auto"/>
              <w:ind w:firstLine="0"/>
              <w:jc w:val="center"/>
              <w:rPr>
                <w:color w:val="000000"/>
                <w:szCs w:val="24"/>
              </w:rPr>
            </w:pPr>
            <w:r w:rsidRPr="0086543B">
              <w:rPr>
                <w:color w:val="000000"/>
                <w:szCs w:val="24"/>
              </w:rPr>
              <w:t xml:space="preserve"> «Каракашлы»</w:t>
            </w:r>
          </w:p>
        </w:tc>
        <w:tc>
          <w:tcPr>
            <w:tcW w:w="1986" w:type="dxa"/>
          </w:tcPr>
          <w:p w:rsidR="0057337C" w:rsidRPr="0086543B" w:rsidRDefault="0057337C" w:rsidP="002462A4">
            <w:pPr>
              <w:spacing w:line="228" w:lineRule="auto"/>
              <w:ind w:firstLine="0"/>
              <w:jc w:val="center"/>
              <w:rPr>
                <w:color w:val="000000"/>
                <w:szCs w:val="24"/>
              </w:rPr>
            </w:pPr>
          </w:p>
        </w:tc>
        <w:tc>
          <w:tcPr>
            <w:tcW w:w="1559" w:type="dxa"/>
          </w:tcPr>
          <w:p w:rsidR="0057337C" w:rsidRPr="0086543B" w:rsidRDefault="0057337C" w:rsidP="002462A4">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2462A4">
            <w:pPr>
              <w:spacing w:line="228" w:lineRule="auto"/>
              <w:ind w:firstLine="0"/>
              <w:jc w:val="center"/>
              <w:rPr>
                <w:color w:val="000000"/>
                <w:szCs w:val="24"/>
              </w:rPr>
            </w:pPr>
          </w:p>
        </w:tc>
        <w:tc>
          <w:tcPr>
            <w:tcW w:w="909" w:type="dxa"/>
          </w:tcPr>
          <w:p w:rsidR="0057337C" w:rsidRPr="0086543B" w:rsidRDefault="0057337C" w:rsidP="002462A4">
            <w:pPr>
              <w:spacing w:line="228" w:lineRule="auto"/>
              <w:ind w:firstLine="0"/>
              <w:jc w:val="center"/>
              <w:rPr>
                <w:color w:val="000000"/>
                <w:szCs w:val="24"/>
              </w:rPr>
            </w:pPr>
          </w:p>
        </w:tc>
        <w:tc>
          <w:tcPr>
            <w:tcW w:w="1021" w:type="dxa"/>
          </w:tcPr>
          <w:p w:rsidR="0057337C" w:rsidRPr="0086543B" w:rsidRDefault="0057337C" w:rsidP="002462A4">
            <w:pPr>
              <w:spacing w:line="228" w:lineRule="auto"/>
              <w:ind w:firstLine="0"/>
              <w:jc w:val="center"/>
              <w:rPr>
                <w:color w:val="000000"/>
                <w:szCs w:val="24"/>
              </w:rPr>
            </w:pPr>
          </w:p>
        </w:tc>
        <w:tc>
          <w:tcPr>
            <w:tcW w:w="1034" w:type="dxa"/>
          </w:tcPr>
          <w:p w:rsidR="0057337C" w:rsidRPr="0086543B" w:rsidRDefault="0057337C" w:rsidP="002462A4">
            <w:pPr>
              <w:spacing w:line="228" w:lineRule="auto"/>
              <w:ind w:firstLine="0"/>
              <w:jc w:val="center"/>
              <w:rPr>
                <w:szCs w:val="24"/>
              </w:rPr>
            </w:pPr>
          </w:p>
        </w:tc>
        <w:tc>
          <w:tcPr>
            <w:tcW w:w="1134" w:type="dxa"/>
          </w:tcPr>
          <w:p w:rsidR="0057337C" w:rsidRPr="0086543B" w:rsidRDefault="0057337C" w:rsidP="002462A4">
            <w:pPr>
              <w:spacing w:line="228" w:lineRule="auto"/>
              <w:ind w:firstLine="0"/>
              <w:jc w:val="center"/>
              <w:rPr>
                <w:szCs w:val="24"/>
              </w:rPr>
            </w:pPr>
            <w:r w:rsidRPr="0086543B">
              <w:rPr>
                <w:szCs w:val="24"/>
              </w:rPr>
              <w:t>+</w:t>
            </w:r>
          </w:p>
        </w:tc>
        <w:tc>
          <w:tcPr>
            <w:tcW w:w="1791" w:type="dxa"/>
          </w:tcPr>
          <w:p w:rsidR="0057337C" w:rsidRPr="0086543B" w:rsidRDefault="0057337C" w:rsidP="002462A4">
            <w:pPr>
              <w:spacing w:line="228" w:lineRule="auto"/>
              <w:ind w:firstLine="0"/>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2462A4">
            <w:pPr>
              <w:spacing w:line="228" w:lineRule="auto"/>
              <w:ind w:firstLine="0"/>
              <w:jc w:val="center"/>
              <w:rPr>
                <w:szCs w:val="24"/>
              </w:rPr>
            </w:pPr>
            <w:r w:rsidRPr="0086543B">
              <w:rPr>
                <w:szCs w:val="24"/>
              </w:rPr>
              <w:t>2.</w:t>
            </w:r>
          </w:p>
        </w:tc>
        <w:tc>
          <w:tcPr>
            <w:tcW w:w="2324" w:type="dxa"/>
          </w:tcPr>
          <w:p w:rsidR="0057337C" w:rsidRPr="0086543B" w:rsidRDefault="0057337C" w:rsidP="00D75B17">
            <w:pPr>
              <w:spacing w:line="228" w:lineRule="auto"/>
              <w:ind w:firstLine="0"/>
              <w:jc w:val="center"/>
              <w:rPr>
                <w:color w:val="000000"/>
                <w:szCs w:val="24"/>
              </w:rPr>
            </w:pPr>
            <w:r w:rsidRPr="0086543B">
              <w:rPr>
                <w:color w:val="000000"/>
                <w:szCs w:val="24"/>
              </w:rPr>
              <w:t xml:space="preserve">В районе </w:t>
            </w:r>
          </w:p>
          <w:p w:rsidR="0057337C" w:rsidRPr="0086543B" w:rsidRDefault="0057337C" w:rsidP="00D75B17">
            <w:pPr>
              <w:spacing w:line="228" w:lineRule="auto"/>
              <w:ind w:firstLine="0"/>
              <w:jc w:val="center"/>
              <w:rPr>
                <w:color w:val="000000"/>
                <w:szCs w:val="24"/>
              </w:rPr>
            </w:pPr>
            <w:r w:rsidRPr="0086543B">
              <w:rPr>
                <w:color w:val="000000"/>
                <w:szCs w:val="24"/>
              </w:rPr>
              <w:t>с.Дым-Тамак</w:t>
            </w:r>
          </w:p>
        </w:tc>
        <w:tc>
          <w:tcPr>
            <w:tcW w:w="2179" w:type="dxa"/>
          </w:tcPr>
          <w:p w:rsidR="0057337C" w:rsidRPr="0086543B" w:rsidRDefault="0057337C" w:rsidP="002462A4">
            <w:pPr>
              <w:spacing w:line="228" w:lineRule="auto"/>
              <w:ind w:firstLine="0"/>
              <w:jc w:val="center"/>
              <w:rPr>
                <w:color w:val="000000"/>
                <w:szCs w:val="24"/>
              </w:rPr>
            </w:pPr>
            <w:r w:rsidRPr="0086543B">
              <w:rPr>
                <w:color w:val="000000"/>
                <w:szCs w:val="24"/>
              </w:rPr>
              <w:t xml:space="preserve">ПС 110 кВ </w:t>
            </w:r>
          </w:p>
          <w:p w:rsidR="0057337C" w:rsidRPr="0086543B" w:rsidRDefault="0057337C" w:rsidP="002462A4">
            <w:pPr>
              <w:spacing w:line="228" w:lineRule="auto"/>
              <w:ind w:firstLine="0"/>
              <w:jc w:val="center"/>
              <w:rPr>
                <w:color w:val="000000"/>
                <w:szCs w:val="24"/>
              </w:rPr>
            </w:pPr>
            <w:r w:rsidRPr="0086543B">
              <w:rPr>
                <w:color w:val="000000"/>
                <w:szCs w:val="24"/>
              </w:rPr>
              <w:t>«Ютаза»</w:t>
            </w:r>
          </w:p>
        </w:tc>
        <w:tc>
          <w:tcPr>
            <w:tcW w:w="1986" w:type="dxa"/>
          </w:tcPr>
          <w:p w:rsidR="0057337C" w:rsidRPr="0086543B" w:rsidRDefault="0057337C" w:rsidP="002462A4">
            <w:pPr>
              <w:spacing w:line="228" w:lineRule="auto"/>
              <w:ind w:firstLine="0"/>
              <w:jc w:val="center"/>
              <w:rPr>
                <w:color w:val="000000"/>
                <w:szCs w:val="24"/>
              </w:rPr>
            </w:pPr>
          </w:p>
        </w:tc>
        <w:tc>
          <w:tcPr>
            <w:tcW w:w="1559" w:type="dxa"/>
          </w:tcPr>
          <w:p w:rsidR="0057337C" w:rsidRPr="0086543B" w:rsidRDefault="0057337C" w:rsidP="002462A4">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2462A4">
            <w:pPr>
              <w:spacing w:line="228" w:lineRule="auto"/>
              <w:ind w:firstLine="0"/>
              <w:jc w:val="center"/>
              <w:rPr>
                <w:color w:val="000000"/>
                <w:szCs w:val="24"/>
              </w:rPr>
            </w:pPr>
          </w:p>
        </w:tc>
        <w:tc>
          <w:tcPr>
            <w:tcW w:w="909" w:type="dxa"/>
          </w:tcPr>
          <w:p w:rsidR="0057337C" w:rsidRPr="0086543B" w:rsidRDefault="0057337C" w:rsidP="002462A4">
            <w:pPr>
              <w:spacing w:line="228" w:lineRule="auto"/>
              <w:ind w:firstLine="0"/>
              <w:jc w:val="center"/>
              <w:rPr>
                <w:color w:val="000000"/>
                <w:szCs w:val="24"/>
              </w:rPr>
            </w:pPr>
          </w:p>
        </w:tc>
        <w:tc>
          <w:tcPr>
            <w:tcW w:w="1021" w:type="dxa"/>
          </w:tcPr>
          <w:p w:rsidR="0057337C" w:rsidRPr="0086543B" w:rsidRDefault="0057337C" w:rsidP="002462A4">
            <w:pPr>
              <w:spacing w:line="228" w:lineRule="auto"/>
              <w:ind w:firstLine="0"/>
              <w:jc w:val="center"/>
              <w:rPr>
                <w:color w:val="000000"/>
                <w:szCs w:val="24"/>
              </w:rPr>
            </w:pPr>
          </w:p>
        </w:tc>
        <w:tc>
          <w:tcPr>
            <w:tcW w:w="1034" w:type="dxa"/>
          </w:tcPr>
          <w:p w:rsidR="0057337C" w:rsidRPr="0086543B" w:rsidRDefault="0057337C" w:rsidP="002462A4">
            <w:pPr>
              <w:spacing w:line="228" w:lineRule="auto"/>
              <w:ind w:firstLine="0"/>
              <w:jc w:val="center"/>
              <w:rPr>
                <w:szCs w:val="24"/>
              </w:rPr>
            </w:pPr>
          </w:p>
        </w:tc>
        <w:tc>
          <w:tcPr>
            <w:tcW w:w="1134" w:type="dxa"/>
          </w:tcPr>
          <w:p w:rsidR="0057337C" w:rsidRPr="0086543B" w:rsidRDefault="0057337C" w:rsidP="002462A4">
            <w:pPr>
              <w:spacing w:line="228" w:lineRule="auto"/>
              <w:ind w:firstLine="0"/>
              <w:jc w:val="center"/>
              <w:rPr>
                <w:szCs w:val="24"/>
              </w:rPr>
            </w:pPr>
            <w:r w:rsidRPr="0086543B">
              <w:rPr>
                <w:szCs w:val="24"/>
              </w:rPr>
              <w:t>+</w:t>
            </w:r>
          </w:p>
        </w:tc>
        <w:tc>
          <w:tcPr>
            <w:tcW w:w="1791" w:type="dxa"/>
          </w:tcPr>
          <w:p w:rsidR="0057337C" w:rsidRPr="0086543B" w:rsidRDefault="0057337C" w:rsidP="002462A4">
            <w:pPr>
              <w:spacing w:line="228" w:lineRule="auto"/>
              <w:ind w:firstLine="0"/>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2462A4">
            <w:pPr>
              <w:spacing w:line="228" w:lineRule="auto"/>
              <w:ind w:firstLine="0"/>
              <w:jc w:val="center"/>
              <w:rPr>
                <w:szCs w:val="24"/>
              </w:rPr>
            </w:pPr>
            <w:r w:rsidRPr="0086543B">
              <w:rPr>
                <w:szCs w:val="24"/>
              </w:rPr>
              <w:t>3.</w:t>
            </w:r>
          </w:p>
        </w:tc>
        <w:tc>
          <w:tcPr>
            <w:tcW w:w="2324" w:type="dxa"/>
          </w:tcPr>
          <w:p w:rsidR="0057337C" w:rsidRPr="0086543B" w:rsidRDefault="0057337C" w:rsidP="002462A4">
            <w:pPr>
              <w:spacing w:line="228" w:lineRule="auto"/>
              <w:ind w:firstLine="0"/>
              <w:jc w:val="center"/>
              <w:rPr>
                <w:color w:val="000000"/>
                <w:szCs w:val="24"/>
              </w:rPr>
            </w:pPr>
            <w:r w:rsidRPr="0086543B">
              <w:rPr>
                <w:color w:val="000000"/>
                <w:szCs w:val="24"/>
              </w:rPr>
              <w:t>Ютазинский муниципальный район</w:t>
            </w:r>
          </w:p>
        </w:tc>
        <w:tc>
          <w:tcPr>
            <w:tcW w:w="2179" w:type="dxa"/>
          </w:tcPr>
          <w:p w:rsidR="0057337C" w:rsidRPr="0086543B" w:rsidRDefault="0057337C" w:rsidP="002462A4">
            <w:pPr>
              <w:spacing w:line="228" w:lineRule="auto"/>
              <w:ind w:firstLine="0"/>
              <w:jc w:val="center"/>
              <w:rPr>
                <w:color w:val="000000"/>
                <w:szCs w:val="24"/>
              </w:rPr>
            </w:pPr>
            <w:r w:rsidRPr="0086543B">
              <w:rPr>
                <w:color w:val="000000"/>
                <w:szCs w:val="24"/>
              </w:rPr>
              <w:t>Квартиры, переводимые на индивидуальные системы отопления</w:t>
            </w:r>
          </w:p>
        </w:tc>
        <w:tc>
          <w:tcPr>
            <w:tcW w:w="1986" w:type="dxa"/>
          </w:tcPr>
          <w:p w:rsidR="0057337C" w:rsidRPr="0086543B" w:rsidRDefault="0057337C" w:rsidP="002462A4">
            <w:pPr>
              <w:autoSpaceDE w:val="0"/>
              <w:autoSpaceDN w:val="0"/>
              <w:adjustRightInd w:val="0"/>
              <w:spacing w:line="228" w:lineRule="auto"/>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 в населенных пунктах Республики Татарстан</w:t>
            </w:r>
          </w:p>
        </w:tc>
        <w:tc>
          <w:tcPr>
            <w:tcW w:w="1559" w:type="dxa"/>
          </w:tcPr>
          <w:p w:rsidR="0057337C" w:rsidRPr="0086543B" w:rsidRDefault="0057337C" w:rsidP="002462A4">
            <w:pPr>
              <w:spacing w:line="228" w:lineRule="auto"/>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5B1177">
            <w:pPr>
              <w:spacing w:line="228" w:lineRule="auto"/>
              <w:ind w:firstLine="0"/>
              <w:jc w:val="center"/>
              <w:rPr>
                <w:color w:val="000000"/>
                <w:szCs w:val="24"/>
              </w:rPr>
            </w:pPr>
            <w:r w:rsidRPr="0086543B">
              <w:rPr>
                <w:color w:val="000000"/>
                <w:szCs w:val="24"/>
              </w:rPr>
              <w:t>единиц</w:t>
            </w:r>
          </w:p>
        </w:tc>
        <w:tc>
          <w:tcPr>
            <w:tcW w:w="909" w:type="dxa"/>
          </w:tcPr>
          <w:p w:rsidR="0057337C" w:rsidRPr="0086543B" w:rsidRDefault="0057337C" w:rsidP="002462A4">
            <w:pPr>
              <w:spacing w:line="228" w:lineRule="auto"/>
              <w:ind w:firstLine="0"/>
              <w:jc w:val="center"/>
              <w:rPr>
                <w:color w:val="000000"/>
                <w:szCs w:val="24"/>
              </w:rPr>
            </w:pPr>
          </w:p>
        </w:tc>
        <w:tc>
          <w:tcPr>
            <w:tcW w:w="1021" w:type="dxa"/>
          </w:tcPr>
          <w:p w:rsidR="0057337C" w:rsidRPr="0086543B" w:rsidRDefault="0057337C" w:rsidP="002462A4">
            <w:pPr>
              <w:spacing w:line="228" w:lineRule="auto"/>
              <w:ind w:firstLine="0"/>
              <w:jc w:val="center"/>
              <w:rPr>
                <w:color w:val="000000"/>
                <w:szCs w:val="24"/>
              </w:rPr>
            </w:pPr>
            <w:r w:rsidRPr="0086543B">
              <w:rPr>
                <w:color w:val="000000"/>
                <w:szCs w:val="24"/>
              </w:rPr>
              <w:t>184</w:t>
            </w:r>
          </w:p>
        </w:tc>
        <w:tc>
          <w:tcPr>
            <w:tcW w:w="1034" w:type="dxa"/>
          </w:tcPr>
          <w:p w:rsidR="0057337C" w:rsidRPr="0086543B" w:rsidRDefault="0057337C" w:rsidP="002462A4">
            <w:pPr>
              <w:spacing w:line="228" w:lineRule="auto"/>
              <w:ind w:firstLine="0"/>
              <w:jc w:val="center"/>
              <w:rPr>
                <w:szCs w:val="24"/>
              </w:rPr>
            </w:pPr>
            <w:r w:rsidRPr="0086543B">
              <w:rPr>
                <w:szCs w:val="24"/>
              </w:rPr>
              <w:t>+</w:t>
            </w:r>
          </w:p>
        </w:tc>
        <w:tc>
          <w:tcPr>
            <w:tcW w:w="1134" w:type="dxa"/>
          </w:tcPr>
          <w:p w:rsidR="0057337C" w:rsidRPr="0086543B" w:rsidRDefault="0057337C" w:rsidP="002462A4">
            <w:pPr>
              <w:spacing w:line="228" w:lineRule="auto"/>
              <w:ind w:firstLine="0"/>
              <w:jc w:val="center"/>
              <w:rPr>
                <w:szCs w:val="24"/>
              </w:rPr>
            </w:pPr>
          </w:p>
        </w:tc>
        <w:tc>
          <w:tcPr>
            <w:tcW w:w="1791" w:type="dxa"/>
          </w:tcPr>
          <w:p w:rsidR="0057337C" w:rsidRPr="0086543B" w:rsidRDefault="0057337C" w:rsidP="002462A4">
            <w:pPr>
              <w:spacing w:line="228" w:lineRule="auto"/>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57337C" w:rsidRPr="0086543B" w:rsidRDefault="0057337C" w:rsidP="002462A4">
            <w:pPr>
              <w:spacing w:line="228" w:lineRule="auto"/>
              <w:ind w:firstLine="0"/>
              <w:jc w:val="center"/>
              <w:rPr>
                <w:szCs w:val="24"/>
              </w:rPr>
            </w:pPr>
            <w:r w:rsidRPr="0086543B">
              <w:rPr>
                <w:szCs w:val="24"/>
              </w:rPr>
              <w:t>2020 годы»</w:t>
            </w:r>
          </w:p>
        </w:tc>
      </w:tr>
      <w:tr w:rsidR="0057337C" w:rsidRPr="0086543B" w:rsidTr="00CD2670">
        <w:trPr>
          <w:cantSplit/>
          <w:trHeight w:val="284"/>
          <w:jc w:val="center"/>
        </w:trPr>
        <w:tc>
          <w:tcPr>
            <w:tcW w:w="15479" w:type="dxa"/>
            <w:gridSpan w:val="11"/>
            <w:vAlign w:val="center"/>
          </w:tcPr>
          <w:p w:rsidR="0057337C" w:rsidRPr="0086543B" w:rsidRDefault="0057337C" w:rsidP="00AA0F44">
            <w:pPr>
              <w:ind w:firstLine="0"/>
              <w:jc w:val="center"/>
              <w:rPr>
                <w:b/>
                <w:szCs w:val="24"/>
              </w:rPr>
            </w:pPr>
            <w:r w:rsidRPr="0086543B">
              <w:rPr>
                <w:b/>
                <w:szCs w:val="24"/>
              </w:rPr>
              <w:t>Республика Татарстан</w:t>
            </w:r>
          </w:p>
        </w:tc>
      </w:tr>
      <w:tr w:rsidR="0057337C" w:rsidRPr="0086543B" w:rsidTr="00CD2670">
        <w:trPr>
          <w:cantSplit/>
          <w:trHeight w:val="284"/>
          <w:jc w:val="center"/>
        </w:trPr>
        <w:tc>
          <w:tcPr>
            <w:tcW w:w="601" w:type="dxa"/>
            <w:vMerge w:val="restart"/>
          </w:tcPr>
          <w:p w:rsidR="0057337C" w:rsidRPr="0086543B" w:rsidRDefault="0057337C" w:rsidP="005C4920">
            <w:pPr>
              <w:numPr>
                <w:ilvl w:val="0"/>
                <w:numId w:val="125"/>
              </w:numPr>
              <w:ind w:left="0" w:firstLine="0"/>
              <w:contextualSpacing/>
              <w:jc w:val="center"/>
              <w:rPr>
                <w:szCs w:val="24"/>
              </w:rPr>
            </w:pPr>
          </w:p>
        </w:tc>
        <w:tc>
          <w:tcPr>
            <w:tcW w:w="2324" w:type="dxa"/>
            <w:vMerge w:val="restart"/>
          </w:tcPr>
          <w:p w:rsidR="0057337C" w:rsidRPr="0086543B" w:rsidRDefault="0057337C" w:rsidP="009C584A">
            <w:pPr>
              <w:ind w:firstLine="0"/>
              <w:jc w:val="center"/>
              <w:rPr>
                <w:color w:val="000000"/>
                <w:szCs w:val="24"/>
              </w:rPr>
            </w:pPr>
            <w:r w:rsidRPr="0086543B">
              <w:rPr>
                <w:color w:val="000000"/>
                <w:szCs w:val="24"/>
              </w:rPr>
              <w:t>Республика Татарстан</w:t>
            </w:r>
          </w:p>
        </w:tc>
        <w:tc>
          <w:tcPr>
            <w:tcW w:w="2179" w:type="dxa"/>
          </w:tcPr>
          <w:p w:rsidR="0057337C" w:rsidRPr="0086543B" w:rsidRDefault="0057337C" w:rsidP="009C584A">
            <w:pPr>
              <w:pStyle w:val="afffffffffffff3"/>
              <w:jc w:val="center"/>
              <w:rPr>
                <w:rFonts w:ascii="Times New Roman" w:hAnsi="Times New Roman"/>
                <w:color w:val="000000"/>
              </w:rPr>
            </w:pPr>
            <w:r w:rsidRPr="0086543B">
              <w:rPr>
                <w:rFonts w:ascii="Times New Roman" w:hAnsi="Times New Roman"/>
              </w:rPr>
              <w:t>Переход на индивидуальные системы отопления</w:t>
            </w:r>
          </w:p>
        </w:tc>
        <w:tc>
          <w:tcPr>
            <w:tcW w:w="1986" w:type="dxa"/>
            <w:vMerge w:val="restart"/>
          </w:tcPr>
          <w:p w:rsidR="0057337C" w:rsidRPr="0086543B" w:rsidRDefault="0057337C" w:rsidP="009C584A">
            <w:pPr>
              <w:ind w:firstLine="0"/>
              <w:jc w:val="center"/>
              <w:rPr>
                <w:color w:val="000000"/>
                <w:szCs w:val="24"/>
              </w:rPr>
            </w:pPr>
            <w:r w:rsidRPr="0086543B">
              <w:rPr>
                <w:szCs w:val="24"/>
              </w:rPr>
              <w:t>Строительство и комплектование сетей газораспределения, систем дымоудаления, вентиляции и заземления, связанных с установкой поквартирных систем отопления</w:t>
            </w:r>
          </w:p>
        </w:tc>
        <w:tc>
          <w:tcPr>
            <w:tcW w:w="1559" w:type="dxa"/>
          </w:tcPr>
          <w:p w:rsidR="0057337C" w:rsidRPr="0086543B" w:rsidRDefault="0057337C" w:rsidP="009C584A">
            <w:pPr>
              <w:ind w:firstLine="0"/>
              <w:jc w:val="center"/>
              <w:rPr>
                <w:color w:val="000000"/>
                <w:szCs w:val="24"/>
              </w:rPr>
            </w:pP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CD2670">
            <w:pPr>
              <w:ind w:left="-15" w:firstLine="15"/>
              <w:jc w:val="center"/>
              <w:rPr>
                <w:color w:val="000000"/>
                <w:szCs w:val="24"/>
              </w:rPr>
            </w:pPr>
            <w:r w:rsidRPr="0086543B">
              <w:rPr>
                <w:color w:val="000000"/>
                <w:szCs w:val="24"/>
              </w:rPr>
              <w:t>Проектно-изыскательские работы</w:t>
            </w:r>
          </w:p>
          <w:p w:rsidR="0057337C" w:rsidRPr="0086543B" w:rsidRDefault="0057337C" w:rsidP="00CD2670">
            <w:pPr>
              <w:ind w:firstLine="0"/>
              <w:rPr>
                <w:color w:val="000000"/>
                <w:szCs w:val="24"/>
              </w:rPr>
            </w:pPr>
            <w:r w:rsidRPr="0086543B">
              <w:rPr>
                <w:color w:val="000000"/>
                <w:szCs w:val="24"/>
              </w:rPr>
              <w:t>(далее–   ПИР)</w:t>
            </w:r>
          </w:p>
        </w:tc>
        <w:tc>
          <w:tcPr>
            <w:tcW w:w="1034" w:type="dxa"/>
            <w:vMerge w:val="restart"/>
          </w:tcPr>
          <w:p w:rsidR="0057337C" w:rsidRPr="0086543B" w:rsidRDefault="0057337C" w:rsidP="009C584A">
            <w:pPr>
              <w:ind w:firstLine="0"/>
              <w:jc w:val="center"/>
              <w:rPr>
                <w:szCs w:val="24"/>
              </w:rPr>
            </w:pPr>
            <w:r w:rsidRPr="0086543B">
              <w:rPr>
                <w:szCs w:val="24"/>
              </w:rPr>
              <w:t>+</w:t>
            </w:r>
          </w:p>
        </w:tc>
        <w:tc>
          <w:tcPr>
            <w:tcW w:w="1134" w:type="dxa"/>
            <w:vMerge w:val="restart"/>
          </w:tcPr>
          <w:p w:rsidR="0057337C" w:rsidRPr="0086543B" w:rsidRDefault="0057337C" w:rsidP="009C584A">
            <w:pPr>
              <w:ind w:firstLine="0"/>
              <w:jc w:val="center"/>
              <w:rPr>
                <w:szCs w:val="24"/>
              </w:rPr>
            </w:pPr>
          </w:p>
        </w:tc>
        <w:tc>
          <w:tcPr>
            <w:tcW w:w="1791" w:type="dxa"/>
            <w:vMerge w:val="restart"/>
          </w:tcPr>
          <w:p w:rsidR="0057337C" w:rsidRPr="0086543B" w:rsidRDefault="0057337C" w:rsidP="009C584A">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57337C" w:rsidRPr="0086543B" w:rsidRDefault="0057337C" w:rsidP="009C584A">
            <w:pPr>
              <w:ind w:firstLine="0"/>
              <w:jc w:val="center"/>
              <w:rPr>
                <w:szCs w:val="24"/>
              </w:rPr>
            </w:pPr>
            <w:r w:rsidRPr="0086543B">
              <w:rPr>
                <w:szCs w:val="24"/>
              </w:rPr>
              <w:t>2020 годы»</w:t>
            </w:r>
          </w:p>
        </w:tc>
      </w:tr>
      <w:tr w:rsidR="0057337C" w:rsidRPr="0086543B" w:rsidTr="00CD2670">
        <w:trPr>
          <w:cantSplit/>
          <w:trHeight w:val="284"/>
          <w:jc w:val="center"/>
        </w:trPr>
        <w:tc>
          <w:tcPr>
            <w:tcW w:w="601" w:type="dxa"/>
            <w:vMerge/>
            <w:vAlign w:val="center"/>
          </w:tcPr>
          <w:p w:rsidR="0057337C" w:rsidRPr="0086543B" w:rsidRDefault="0057337C" w:rsidP="005C4920">
            <w:pPr>
              <w:numPr>
                <w:ilvl w:val="0"/>
                <w:numId w:val="125"/>
              </w:numPr>
              <w:ind w:left="0" w:firstLine="0"/>
              <w:contextualSpacing/>
              <w:jc w:val="center"/>
              <w:rPr>
                <w:szCs w:val="24"/>
              </w:rPr>
            </w:pPr>
          </w:p>
        </w:tc>
        <w:tc>
          <w:tcPr>
            <w:tcW w:w="2324" w:type="dxa"/>
            <w:vMerge/>
            <w:vAlign w:val="center"/>
          </w:tcPr>
          <w:p w:rsidR="0057337C" w:rsidRPr="0086543B" w:rsidRDefault="0057337C" w:rsidP="00AA0F44">
            <w:pPr>
              <w:ind w:firstLine="0"/>
              <w:jc w:val="center"/>
              <w:rPr>
                <w:color w:val="000000"/>
                <w:szCs w:val="24"/>
              </w:rPr>
            </w:pPr>
          </w:p>
        </w:tc>
        <w:tc>
          <w:tcPr>
            <w:tcW w:w="2179" w:type="dxa"/>
          </w:tcPr>
          <w:p w:rsidR="0057337C" w:rsidRPr="0086543B" w:rsidRDefault="0057337C" w:rsidP="009C584A">
            <w:pPr>
              <w:autoSpaceDE w:val="0"/>
              <w:autoSpaceDN w:val="0"/>
              <w:adjustRightInd w:val="0"/>
              <w:ind w:firstLine="0"/>
              <w:jc w:val="center"/>
              <w:rPr>
                <w:color w:val="000000"/>
                <w:szCs w:val="24"/>
              </w:rPr>
            </w:pPr>
            <w:r w:rsidRPr="0086543B">
              <w:rPr>
                <w:szCs w:val="24"/>
              </w:rPr>
              <w:t>Подводящие и кольцующие газопроводы</w:t>
            </w:r>
          </w:p>
        </w:tc>
        <w:tc>
          <w:tcPr>
            <w:tcW w:w="1986" w:type="dxa"/>
            <w:vMerge/>
            <w:vAlign w:val="center"/>
          </w:tcPr>
          <w:p w:rsidR="0057337C" w:rsidRPr="0086543B" w:rsidRDefault="0057337C" w:rsidP="00AA0F44">
            <w:pPr>
              <w:ind w:firstLine="0"/>
              <w:jc w:val="center"/>
              <w:rPr>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9C584A">
            <w:pPr>
              <w:ind w:firstLine="0"/>
              <w:jc w:val="center"/>
              <w:rPr>
                <w:color w:val="000000"/>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34,1</w:t>
            </w:r>
          </w:p>
        </w:tc>
        <w:tc>
          <w:tcPr>
            <w:tcW w:w="1034" w:type="dxa"/>
            <w:vMerge/>
            <w:vAlign w:val="center"/>
          </w:tcPr>
          <w:p w:rsidR="0057337C" w:rsidRPr="0086543B" w:rsidRDefault="0057337C" w:rsidP="00AA0F44">
            <w:pPr>
              <w:ind w:firstLine="0"/>
              <w:jc w:val="center"/>
              <w:rPr>
                <w:szCs w:val="24"/>
              </w:rPr>
            </w:pPr>
          </w:p>
        </w:tc>
        <w:tc>
          <w:tcPr>
            <w:tcW w:w="1134" w:type="dxa"/>
            <w:vMerge/>
            <w:vAlign w:val="center"/>
          </w:tcPr>
          <w:p w:rsidR="0057337C" w:rsidRPr="0086543B" w:rsidRDefault="0057337C" w:rsidP="00AA0F44">
            <w:pPr>
              <w:ind w:firstLine="0"/>
              <w:jc w:val="center"/>
              <w:rPr>
                <w:szCs w:val="24"/>
              </w:rPr>
            </w:pPr>
          </w:p>
        </w:tc>
        <w:tc>
          <w:tcPr>
            <w:tcW w:w="1791" w:type="dxa"/>
            <w:vMerge/>
            <w:vAlign w:val="center"/>
          </w:tcPr>
          <w:p w:rsidR="0057337C" w:rsidRPr="0086543B" w:rsidRDefault="0057337C" w:rsidP="00AA0F44">
            <w:pPr>
              <w:ind w:firstLine="0"/>
              <w:jc w:val="center"/>
              <w:rPr>
                <w:szCs w:val="24"/>
              </w:rPr>
            </w:pPr>
          </w:p>
        </w:tc>
      </w:tr>
      <w:tr w:rsidR="0057337C" w:rsidRPr="0086543B" w:rsidTr="00CD2670">
        <w:trPr>
          <w:cantSplit/>
          <w:trHeight w:val="284"/>
          <w:jc w:val="center"/>
        </w:trPr>
        <w:tc>
          <w:tcPr>
            <w:tcW w:w="601" w:type="dxa"/>
            <w:vMerge/>
            <w:vAlign w:val="center"/>
          </w:tcPr>
          <w:p w:rsidR="0057337C" w:rsidRPr="0086543B" w:rsidRDefault="0057337C" w:rsidP="005C4920">
            <w:pPr>
              <w:numPr>
                <w:ilvl w:val="0"/>
                <w:numId w:val="125"/>
              </w:numPr>
              <w:ind w:left="0" w:firstLine="0"/>
              <w:contextualSpacing/>
              <w:jc w:val="center"/>
              <w:rPr>
                <w:szCs w:val="24"/>
              </w:rPr>
            </w:pPr>
          </w:p>
        </w:tc>
        <w:tc>
          <w:tcPr>
            <w:tcW w:w="2324" w:type="dxa"/>
            <w:vMerge/>
            <w:vAlign w:val="center"/>
          </w:tcPr>
          <w:p w:rsidR="0057337C" w:rsidRPr="0086543B" w:rsidRDefault="0057337C" w:rsidP="00AA0F44">
            <w:pPr>
              <w:ind w:firstLine="0"/>
              <w:jc w:val="center"/>
              <w:rPr>
                <w:color w:val="000000"/>
                <w:szCs w:val="24"/>
              </w:rPr>
            </w:pPr>
          </w:p>
        </w:tc>
        <w:tc>
          <w:tcPr>
            <w:tcW w:w="2179" w:type="dxa"/>
          </w:tcPr>
          <w:p w:rsidR="0057337C" w:rsidRPr="0086543B" w:rsidRDefault="0057337C" w:rsidP="009C584A">
            <w:pPr>
              <w:autoSpaceDE w:val="0"/>
              <w:autoSpaceDN w:val="0"/>
              <w:adjustRightInd w:val="0"/>
              <w:ind w:firstLine="0"/>
              <w:jc w:val="center"/>
              <w:rPr>
                <w:color w:val="000000"/>
                <w:szCs w:val="24"/>
              </w:rPr>
            </w:pPr>
            <w:r w:rsidRPr="0086543B">
              <w:rPr>
                <w:szCs w:val="24"/>
              </w:rPr>
              <w:t>Фасадные газопроводы</w:t>
            </w:r>
          </w:p>
        </w:tc>
        <w:tc>
          <w:tcPr>
            <w:tcW w:w="1986" w:type="dxa"/>
            <w:vMerge/>
            <w:vAlign w:val="center"/>
          </w:tcPr>
          <w:p w:rsidR="0057337C" w:rsidRPr="0086543B" w:rsidRDefault="0057337C" w:rsidP="00AA0F44">
            <w:pPr>
              <w:jc w:val="center"/>
              <w:rPr>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9C584A">
            <w:pPr>
              <w:ind w:firstLine="0"/>
              <w:jc w:val="center"/>
              <w:rPr>
                <w:color w:val="000000"/>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67,8</w:t>
            </w:r>
          </w:p>
        </w:tc>
        <w:tc>
          <w:tcPr>
            <w:tcW w:w="1034" w:type="dxa"/>
            <w:vMerge/>
            <w:vAlign w:val="center"/>
          </w:tcPr>
          <w:p w:rsidR="0057337C" w:rsidRPr="0086543B" w:rsidRDefault="0057337C" w:rsidP="00AA0F44">
            <w:pPr>
              <w:ind w:firstLine="0"/>
              <w:jc w:val="center"/>
              <w:rPr>
                <w:szCs w:val="24"/>
              </w:rPr>
            </w:pPr>
          </w:p>
        </w:tc>
        <w:tc>
          <w:tcPr>
            <w:tcW w:w="1134" w:type="dxa"/>
            <w:vMerge/>
            <w:vAlign w:val="center"/>
          </w:tcPr>
          <w:p w:rsidR="0057337C" w:rsidRPr="0086543B" w:rsidRDefault="0057337C" w:rsidP="00AA0F44">
            <w:pPr>
              <w:ind w:firstLine="0"/>
              <w:jc w:val="center"/>
              <w:rPr>
                <w:szCs w:val="24"/>
              </w:rPr>
            </w:pPr>
          </w:p>
        </w:tc>
        <w:tc>
          <w:tcPr>
            <w:tcW w:w="1791" w:type="dxa"/>
            <w:vMerge/>
            <w:vAlign w:val="center"/>
          </w:tcPr>
          <w:p w:rsidR="0057337C" w:rsidRPr="0086543B" w:rsidRDefault="0057337C" w:rsidP="00AA0F44">
            <w:pPr>
              <w:ind w:firstLine="0"/>
              <w:jc w:val="center"/>
              <w:rPr>
                <w:szCs w:val="24"/>
              </w:rPr>
            </w:pP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Высокогорский район, г.Казань</w:t>
            </w:r>
          </w:p>
        </w:tc>
        <w:tc>
          <w:tcPr>
            <w:tcW w:w="2179" w:type="dxa"/>
          </w:tcPr>
          <w:p w:rsidR="0057337C" w:rsidRPr="0086543B" w:rsidRDefault="0057337C" w:rsidP="009C584A">
            <w:pPr>
              <w:ind w:firstLine="0"/>
              <w:jc w:val="center"/>
              <w:rPr>
                <w:color w:val="000000"/>
                <w:szCs w:val="24"/>
              </w:rPr>
            </w:pPr>
            <w:r w:rsidRPr="0086543B">
              <w:rPr>
                <w:color w:val="000000"/>
                <w:szCs w:val="24"/>
              </w:rPr>
              <w:t>ВЛ 110 кВ «Магистральная – Киндери»</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7,5</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0"/>
              <w:jc w:val="center"/>
              <w:rPr>
                <w:szCs w:val="24"/>
              </w:rP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 xml:space="preserve">Альметьевский, Сармановский, </w:t>
            </w:r>
          </w:p>
          <w:p w:rsidR="0057337C" w:rsidRPr="0086543B" w:rsidRDefault="0057337C" w:rsidP="009C584A">
            <w:pPr>
              <w:ind w:firstLine="0"/>
              <w:jc w:val="center"/>
              <w:rPr>
                <w:color w:val="000000"/>
                <w:szCs w:val="24"/>
              </w:rPr>
            </w:pPr>
            <w:r w:rsidRPr="0086543B">
              <w:rPr>
                <w:color w:val="000000"/>
                <w:szCs w:val="24"/>
              </w:rPr>
              <w:t>Муслюмовский муниципальные районы</w:t>
            </w:r>
          </w:p>
        </w:tc>
        <w:tc>
          <w:tcPr>
            <w:tcW w:w="2179" w:type="dxa"/>
          </w:tcPr>
          <w:p w:rsidR="0057337C" w:rsidRPr="0086543B" w:rsidRDefault="0057337C" w:rsidP="00C576B9">
            <w:pPr>
              <w:ind w:firstLine="0"/>
              <w:jc w:val="center"/>
              <w:rPr>
                <w:color w:val="000000"/>
                <w:szCs w:val="24"/>
              </w:rPr>
            </w:pPr>
            <w:r w:rsidRPr="0086543B">
              <w:rPr>
                <w:color w:val="000000"/>
                <w:szCs w:val="24"/>
              </w:rPr>
              <w:t xml:space="preserve">ВЛ 110 кВ «Сулеево – Чишма </w:t>
            </w:r>
            <w:r w:rsidRPr="0086543B">
              <w:rPr>
                <w:color w:val="000000"/>
                <w:szCs w:val="24"/>
              </w:rPr>
              <w:br/>
              <w:t>1, 2 цепь»</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0"/>
              <w:jc w:val="center"/>
              <w:rPr>
                <w:szCs w:val="24"/>
              </w:rP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Кайбицкий, Верхнеуслонский муниципальные районы</w:t>
            </w:r>
          </w:p>
        </w:tc>
        <w:tc>
          <w:tcPr>
            <w:tcW w:w="2179" w:type="dxa"/>
          </w:tcPr>
          <w:p w:rsidR="0057337C" w:rsidRPr="0086543B" w:rsidRDefault="0057337C" w:rsidP="00C576B9">
            <w:pPr>
              <w:ind w:firstLine="0"/>
              <w:jc w:val="center"/>
              <w:rPr>
                <w:color w:val="000000"/>
                <w:szCs w:val="24"/>
              </w:rPr>
            </w:pPr>
            <w:r w:rsidRPr="0086543B">
              <w:rPr>
                <w:color w:val="000000"/>
                <w:szCs w:val="24"/>
              </w:rPr>
              <w:t>ВЛ 110 кВ «Федоровская – Майданы»</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9C584A">
            <w:pPr>
              <w:ind w:firstLine="0"/>
              <w:jc w:val="center"/>
              <w:rPr>
                <w:color w:val="000000"/>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30</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Тетюшский, Камско-Устьинский муниципальные районы</w:t>
            </w:r>
          </w:p>
        </w:tc>
        <w:tc>
          <w:tcPr>
            <w:tcW w:w="2179" w:type="dxa"/>
          </w:tcPr>
          <w:p w:rsidR="0057337C" w:rsidRPr="0086543B" w:rsidRDefault="0057337C" w:rsidP="00C576B9">
            <w:pPr>
              <w:ind w:firstLine="0"/>
              <w:jc w:val="center"/>
              <w:rPr>
                <w:color w:val="000000"/>
                <w:szCs w:val="24"/>
              </w:rPr>
            </w:pPr>
            <w:r w:rsidRPr="0086543B">
              <w:rPr>
                <w:color w:val="000000"/>
                <w:szCs w:val="24"/>
              </w:rPr>
              <w:t>ВЛ 110 кВ «Чинчурино – Ямбухтино – Камское Устье»</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Нижнекамский, Тукаевский муниципальные районы, г.Набережные Челны</w:t>
            </w:r>
          </w:p>
        </w:tc>
        <w:tc>
          <w:tcPr>
            <w:tcW w:w="2179" w:type="dxa"/>
          </w:tcPr>
          <w:p w:rsidR="0057337C" w:rsidRPr="0086543B" w:rsidRDefault="0057337C" w:rsidP="00C576B9">
            <w:pPr>
              <w:ind w:firstLine="0"/>
              <w:jc w:val="center"/>
              <w:rPr>
                <w:color w:val="000000"/>
                <w:szCs w:val="24"/>
              </w:rPr>
            </w:pPr>
            <w:r w:rsidRPr="0086543B">
              <w:rPr>
                <w:color w:val="000000"/>
                <w:szCs w:val="24"/>
              </w:rPr>
              <w:t xml:space="preserve">ВЛ-110кВ </w:t>
            </w:r>
          </w:p>
          <w:p w:rsidR="0057337C" w:rsidRPr="0086543B" w:rsidRDefault="0057337C" w:rsidP="00C576B9">
            <w:pPr>
              <w:ind w:firstLine="0"/>
              <w:jc w:val="center"/>
              <w:rPr>
                <w:color w:val="000000"/>
                <w:szCs w:val="24"/>
              </w:rPr>
            </w:pPr>
            <w:r w:rsidRPr="0086543B">
              <w:rPr>
                <w:color w:val="000000"/>
                <w:szCs w:val="24"/>
              </w:rPr>
              <w:t>«Сидоровка –  НкТЭЦ-1»</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20,97</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Рыбно-Слободский, Лаишевский муниципальные районы</w:t>
            </w:r>
          </w:p>
        </w:tc>
        <w:tc>
          <w:tcPr>
            <w:tcW w:w="2179" w:type="dxa"/>
          </w:tcPr>
          <w:p w:rsidR="0057337C" w:rsidRPr="0086543B" w:rsidRDefault="0057337C" w:rsidP="00C576B9">
            <w:pPr>
              <w:ind w:firstLine="0"/>
              <w:jc w:val="center"/>
              <w:rPr>
                <w:color w:val="000000"/>
                <w:szCs w:val="24"/>
              </w:rPr>
            </w:pPr>
            <w:r w:rsidRPr="0086543B">
              <w:rPr>
                <w:color w:val="000000"/>
                <w:szCs w:val="24"/>
              </w:rPr>
              <w:t>ВЛ 110 кВ «Камская – 25 лет Октября»</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9C584A">
            <w:pPr>
              <w:ind w:firstLine="0"/>
              <w:jc w:val="center"/>
              <w:rPr>
                <w:color w:val="000000"/>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35</w:t>
            </w:r>
          </w:p>
        </w:tc>
        <w:tc>
          <w:tcPr>
            <w:tcW w:w="1034" w:type="dxa"/>
          </w:tcPr>
          <w:p w:rsidR="0057337C" w:rsidRPr="0086543B" w:rsidRDefault="0057337C" w:rsidP="009C584A">
            <w:pPr>
              <w:ind w:firstLine="0"/>
              <w:jc w:val="center"/>
              <w:rPr>
                <w:szCs w:val="24"/>
              </w:rPr>
            </w:pPr>
            <w:r w:rsidRPr="0086543B">
              <w:rPr>
                <w:szCs w:val="24"/>
              </w:rPr>
              <w:t>+</w:t>
            </w:r>
          </w:p>
        </w:tc>
        <w:tc>
          <w:tcPr>
            <w:tcW w:w="1134" w:type="dxa"/>
          </w:tcPr>
          <w:p w:rsidR="0057337C" w:rsidRPr="0086543B" w:rsidRDefault="0057337C" w:rsidP="009C584A">
            <w:pPr>
              <w:ind w:firstLine="0"/>
              <w:jc w:val="center"/>
              <w:rPr>
                <w:szCs w:val="24"/>
              </w:rPr>
            </w:pP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szCs w:val="24"/>
              </w:rPr>
            </w:pPr>
            <w:r w:rsidRPr="0086543B">
              <w:rPr>
                <w:szCs w:val="24"/>
              </w:rPr>
              <w:t>Республика Татарстан</w:t>
            </w:r>
          </w:p>
        </w:tc>
        <w:tc>
          <w:tcPr>
            <w:tcW w:w="2179" w:type="dxa"/>
          </w:tcPr>
          <w:p w:rsidR="0057337C" w:rsidRPr="0086543B" w:rsidRDefault="0057337C" w:rsidP="009C584A">
            <w:pPr>
              <w:ind w:firstLine="0"/>
              <w:jc w:val="center"/>
              <w:rPr>
                <w:color w:val="000000"/>
                <w:szCs w:val="24"/>
              </w:rPr>
            </w:pPr>
            <w:r w:rsidRPr="0086543B">
              <w:rPr>
                <w:szCs w:val="24"/>
              </w:rPr>
              <w:t>Развитие малой гидроэнергетики</w:t>
            </w:r>
          </w:p>
        </w:tc>
        <w:tc>
          <w:tcPr>
            <w:tcW w:w="1986" w:type="dxa"/>
          </w:tcPr>
          <w:p w:rsidR="0057337C" w:rsidRPr="0086543B" w:rsidRDefault="0057337C" w:rsidP="009C584A">
            <w:pPr>
              <w:ind w:firstLine="0"/>
              <w:jc w:val="center"/>
              <w:rPr>
                <w:szCs w:val="24"/>
              </w:rPr>
            </w:pPr>
            <w:r w:rsidRPr="0086543B">
              <w:rPr>
                <w:szCs w:val="24"/>
              </w:rPr>
              <w:t xml:space="preserve">Всего 67 малых ГЭС установленной мощностью 27 МВт, в том числе </w:t>
            </w:r>
          </w:p>
          <w:p w:rsidR="0057337C" w:rsidRPr="0086543B" w:rsidRDefault="0057337C" w:rsidP="009C584A">
            <w:pPr>
              <w:ind w:firstLine="0"/>
              <w:jc w:val="center"/>
              <w:rPr>
                <w:szCs w:val="24"/>
              </w:rPr>
            </w:pPr>
            <w:r w:rsidRPr="0086543B">
              <w:rPr>
                <w:szCs w:val="24"/>
              </w:rPr>
              <w:t xml:space="preserve">14 первоочередных с установленной мощностью </w:t>
            </w:r>
          </w:p>
          <w:p w:rsidR="0057337C" w:rsidRPr="0086543B" w:rsidRDefault="0057337C" w:rsidP="009C584A">
            <w:pPr>
              <w:ind w:firstLine="0"/>
              <w:jc w:val="center"/>
              <w:rPr>
                <w:color w:val="000000"/>
                <w:szCs w:val="24"/>
              </w:rPr>
            </w:pPr>
            <w:r w:rsidRPr="0086543B">
              <w:rPr>
                <w:szCs w:val="24"/>
              </w:rPr>
              <w:t>9200 кВт</w:t>
            </w:r>
          </w:p>
        </w:tc>
        <w:tc>
          <w:tcPr>
            <w:tcW w:w="1559" w:type="dxa"/>
          </w:tcPr>
          <w:p w:rsidR="0057337C" w:rsidRPr="0086543B" w:rsidRDefault="0057337C" w:rsidP="009C584A">
            <w:pPr>
              <w:ind w:firstLine="0"/>
              <w:jc w:val="center"/>
              <w:rPr>
                <w:color w:val="000000"/>
                <w:szCs w:val="24"/>
              </w:rPr>
            </w:pPr>
            <w:r w:rsidRPr="0086543B">
              <w:rPr>
                <w:szCs w:val="24"/>
              </w:rPr>
              <w:t>Новое строительство</w:t>
            </w:r>
          </w:p>
        </w:tc>
        <w:tc>
          <w:tcPr>
            <w:tcW w:w="941" w:type="dxa"/>
          </w:tcPr>
          <w:p w:rsidR="0057337C" w:rsidRPr="0086543B" w:rsidRDefault="0057337C" w:rsidP="009C584A">
            <w:pPr>
              <w:ind w:firstLine="0"/>
              <w:jc w:val="center"/>
              <w:rPr>
                <w:color w:val="000000"/>
                <w:szCs w:val="24"/>
              </w:rPr>
            </w:pPr>
            <w:r w:rsidRPr="0086543B">
              <w:rPr>
                <w:color w:val="000000"/>
                <w:szCs w:val="24"/>
              </w:rPr>
              <w:t>МВт</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szCs w:val="24"/>
              </w:rPr>
              <w:t>27</w:t>
            </w:r>
          </w:p>
        </w:tc>
        <w:tc>
          <w:tcPr>
            <w:tcW w:w="1034" w:type="dxa"/>
          </w:tcPr>
          <w:p w:rsidR="0057337C" w:rsidRPr="0086543B" w:rsidRDefault="0057337C" w:rsidP="009C584A">
            <w:pPr>
              <w:ind w:firstLine="0"/>
              <w:jc w:val="center"/>
              <w:rPr>
                <w:szCs w:val="24"/>
              </w:rPr>
            </w:pPr>
            <w:r w:rsidRPr="0086543B">
              <w:rPr>
                <w:szCs w:val="24"/>
              </w:rPr>
              <w:t>+</w:t>
            </w: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0"/>
              <w:jc w:val="center"/>
              <w:rPr>
                <w:szCs w:val="24"/>
              </w:rPr>
            </w:pPr>
            <w:r w:rsidRPr="0086543B">
              <w:rPr>
                <w:szCs w:val="24"/>
              </w:rPr>
              <w:t>СТП Республики Татарстан</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szCs w:val="24"/>
              </w:rPr>
              <w:t>Верхнеуслонский, Зеленодольский, Альметьевский, Бугульминский, Тетюшский муниципальные районы</w:t>
            </w:r>
          </w:p>
        </w:tc>
        <w:tc>
          <w:tcPr>
            <w:tcW w:w="2179" w:type="dxa"/>
          </w:tcPr>
          <w:p w:rsidR="0057337C" w:rsidRPr="0086543B" w:rsidRDefault="0057337C" w:rsidP="009C584A">
            <w:pPr>
              <w:ind w:firstLine="0"/>
              <w:jc w:val="center"/>
              <w:rPr>
                <w:color w:val="000000"/>
                <w:szCs w:val="24"/>
              </w:rPr>
            </w:pPr>
            <w:r w:rsidRPr="0086543B">
              <w:rPr>
                <w:szCs w:val="24"/>
              </w:rPr>
              <w:t>Ветроэнергетика</w:t>
            </w:r>
          </w:p>
        </w:tc>
        <w:tc>
          <w:tcPr>
            <w:tcW w:w="1986" w:type="dxa"/>
          </w:tcPr>
          <w:p w:rsidR="0057337C" w:rsidRPr="0086543B" w:rsidRDefault="0057337C" w:rsidP="009C584A">
            <w:pPr>
              <w:ind w:firstLine="0"/>
              <w:jc w:val="center"/>
              <w:rPr>
                <w:color w:val="000000"/>
                <w:szCs w:val="24"/>
              </w:rPr>
            </w:pPr>
            <w:r w:rsidRPr="0086543B">
              <w:rPr>
                <w:szCs w:val="24"/>
              </w:rPr>
              <w:t>На территории Республики Татарстан имеется техническая возможность разместить 359 ветроэнергетических станций (ВЭС)</w:t>
            </w:r>
          </w:p>
        </w:tc>
        <w:tc>
          <w:tcPr>
            <w:tcW w:w="1559" w:type="dxa"/>
          </w:tcPr>
          <w:p w:rsidR="0057337C" w:rsidRPr="0086543B" w:rsidRDefault="0057337C" w:rsidP="009C584A">
            <w:pPr>
              <w:ind w:firstLine="0"/>
              <w:jc w:val="center"/>
              <w:rPr>
                <w:color w:val="000000"/>
                <w:szCs w:val="24"/>
              </w:rPr>
            </w:pPr>
            <w:r w:rsidRPr="0086543B">
              <w:rPr>
                <w:szCs w:val="24"/>
              </w:rPr>
              <w:t>Новое строительство</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r w:rsidRPr="0086543B">
              <w:rPr>
                <w:szCs w:val="24"/>
              </w:rPr>
              <w:t>+</w:t>
            </w: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0"/>
              <w:jc w:val="center"/>
              <w:rPr>
                <w:szCs w:val="24"/>
              </w:rPr>
            </w:pPr>
            <w:r w:rsidRPr="0086543B">
              <w:rPr>
                <w:szCs w:val="24"/>
              </w:rPr>
              <w:t>СТП Республики Татарстан</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Высокогорский муниципальный район, г.Казань</w:t>
            </w:r>
          </w:p>
        </w:tc>
        <w:tc>
          <w:tcPr>
            <w:tcW w:w="2179" w:type="dxa"/>
          </w:tcPr>
          <w:p w:rsidR="00F66C5D" w:rsidRPr="0086543B" w:rsidRDefault="0057337C" w:rsidP="009C584A">
            <w:pPr>
              <w:ind w:firstLine="0"/>
              <w:jc w:val="center"/>
              <w:rPr>
                <w:color w:val="000000"/>
                <w:szCs w:val="24"/>
              </w:rPr>
            </w:pPr>
            <w:r w:rsidRPr="0086543B">
              <w:rPr>
                <w:color w:val="000000"/>
                <w:szCs w:val="24"/>
              </w:rPr>
              <w:t>ВЛ 220 «Кин</w:t>
            </w:r>
            <w:r w:rsidR="00F66C5D" w:rsidRPr="0086543B">
              <w:rPr>
                <w:color w:val="000000"/>
                <w:szCs w:val="24"/>
              </w:rPr>
              <w:t>-</w:t>
            </w:r>
          </w:p>
          <w:p w:rsidR="0057337C" w:rsidRPr="0086543B" w:rsidRDefault="0057337C" w:rsidP="009C584A">
            <w:pPr>
              <w:ind w:firstLine="0"/>
              <w:jc w:val="center"/>
              <w:rPr>
                <w:color w:val="000000"/>
                <w:szCs w:val="24"/>
              </w:rPr>
            </w:pPr>
            <w:r w:rsidRPr="0086543B">
              <w:rPr>
                <w:color w:val="000000"/>
                <w:szCs w:val="24"/>
              </w:rPr>
              <w:t>дери – Центральная»</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2,28</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Высокогорский муниципальный район, г.Казань</w:t>
            </w:r>
          </w:p>
        </w:tc>
        <w:tc>
          <w:tcPr>
            <w:tcW w:w="2179" w:type="dxa"/>
          </w:tcPr>
          <w:p w:rsidR="0057337C" w:rsidRPr="0086543B" w:rsidRDefault="0057337C" w:rsidP="009C584A">
            <w:pPr>
              <w:ind w:firstLine="0"/>
              <w:jc w:val="center"/>
              <w:rPr>
                <w:color w:val="000000"/>
                <w:szCs w:val="24"/>
              </w:rPr>
            </w:pPr>
            <w:r w:rsidRPr="0086543B">
              <w:rPr>
                <w:color w:val="000000"/>
                <w:szCs w:val="24"/>
              </w:rPr>
              <w:t>КЛ 110 кВ «Киндери – Центральная»</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2,76</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C576B9">
            <w:pPr>
              <w:ind w:firstLine="0"/>
              <w:jc w:val="center"/>
              <w:rPr>
                <w:color w:val="000000"/>
                <w:szCs w:val="24"/>
              </w:rPr>
            </w:pPr>
            <w:r w:rsidRPr="0086543B">
              <w:rPr>
                <w:color w:val="000000"/>
                <w:szCs w:val="24"/>
              </w:rPr>
              <w:t>Менделеевский муниципальный район, Республика Удмуртия, Агрызский муниципальный район</w:t>
            </w:r>
          </w:p>
        </w:tc>
        <w:tc>
          <w:tcPr>
            <w:tcW w:w="2179" w:type="dxa"/>
          </w:tcPr>
          <w:p w:rsidR="0057337C" w:rsidRPr="0086543B" w:rsidRDefault="0057337C" w:rsidP="00C576B9">
            <w:pPr>
              <w:ind w:firstLine="0"/>
              <w:jc w:val="center"/>
              <w:rPr>
                <w:color w:val="000000"/>
                <w:szCs w:val="24"/>
              </w:rPr>
            </w:pPr>
            <w:r w:rsidRPr="0086543B">
              <w:rPr>
                <w:color w:val="000000"/>
                <w:szCs w:val="24"/>
              </w:rPr>
              <w:t xml:space="preserve">ВЛ 110 кВ </w:t>
            </w:r>
          </w:p>
          <w:p w:rsidR="0057337C" w:rsidRPr="0086543B" w:rsidRDefault="0057337C" w:rsidP="00C576B9">
            <w:pPr>
              <w:ind w:firstLine="0"/>
              <w:jc w:val="center"/>
              <w:rPr>
                <w:color w:val="000000"/>
                <w:szCs w:val="24"/>
              </w:rPr>
            </w:pPr>
            <w:r w:rsidRPr="0086543B">
              <w:rPr>
                <w:color w:val="000000"/>
                <w:szCs w:val="24"/>
              </w:rPr>
              <w:t>«Сетяково – Кучуково»</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9C584A">
            <w:pPr>
              <w:ind w:firstLine="0"/>
              <w:jc w:val="center"/>
              <w:rPr>
                <w:color w:val="000000"/>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14</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Заинский, Альметьевский, Лениногорский, Бугульминский муниципальные районы</w:t>
            </w:r>
          </w:p>
        </w:tc>
        <w:tc>
          <w:tcPr>
            <w:tcW w:w="2179" w:type="dxa"/>
          </w:tcPr>
          <w:p w:rsidR="0057337C" w:rsidRPr="0086543B" w:rsidRDefault="0057337C" w:rsidP="009C584A">
            <w:pPr>
              <w:ind w:firstLine="0"/>
              <w:jc w:val="center"/>
              <w:rPr>
                <w:color w:val="000000"/>
                <w:szCs w:val="24"/>
              </w:rPr>
            </w:pPr>
            <w:r w:rsidRPr="0086543B">
              <w:rPr>
                <w:color w:val="000000"/>
                <w:szCs w:val="24"/>
              </w:rPr>
              <w:t xml:space="preserve">ВЛ 500 кВ </w:t>
            </w:r>
          </w:p>
          <w:p w:rsidR="0057337C" w:rsidRPr="0086543B" w:rsidRDefault="0057337C" w:rsidP="00C576B9">
            <w:pPr>
              <w:ind w:firstLine="0"/>
              <w:jc w:val="center"/>
              <w:rPr>
                <w:color w:val="000000"/>
                <w:szCs w:val="24"/>
              </w:rPr>
            </w:pPr>
            <w:r w:rsidRPr="0086543B">
              <w:rPr>
                <w:color w:val="000000"/>
                <w:szCs w:val="24"/>
              </w:rPr>
              <w:t xml:space="preserve">«ЗайГРЭС – </w:t>
            </w:r>
          </w:p>
          <w:p w:rsidR="0057337C" w:rsidRPr="0086543B" w:rsidRDefault="0057337C" w:rsidP="00C576B9">
            <w:pPr>
              <w:ind w:firstLine="0"/>
              <w:jc w:val="center"/>
              <w:rPr>
                <w:color w:val="000000"/>
                <w:szCs w:val="24"/>
              </w:rPr>
            </w:pPr>
            <w:r w:rsidRPr="0086543B">
              <w:rPr>
                <w:color w:val="000000"/>
                <w:szCs w:val="24"/>
              </w:rPr>
              <w:t>Бугульма»</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r w:rsidRPr="0086543B">
              <w:rPr>
                <w:szCs w:val="24"/>
              </w:rPr>
              <w:t>+</w:t>
            </w:r>
          </w:p>
        </w:tc>
        <w:tc>
          <w:tcPr>
            <w:tcW w:w="1134" w:type="dxa"/>
          </w:tcPr>
          <w:p w:rsidR="0057337C" w:rsidRPr="0086543B" w:rsidRDefault="0057337C" w:rsidP="009C584A">
            <w:pPr>
              <w:ind w:firstLine="0"/>
              <w:jc w:val="center"/>
              <w:rPr>
                <w:szCs w:val="24"/>
              </w:rPr>
            </w:pP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Елабужский, Менделеевский муниципальные районы</w:t>
            </w:r>
          </w:p>
        </w:tc>
        <w:tc>
          <w:tcPr>
            <w:tcW w:w="2179" w:type="dxa"/>
          </w:tcPr>
          <w:p w:rsidR="0057337C" w:rsidRPr="0086543B" w:rsidRDefault="0057337C" w:rsidP="00C576B9">
            <w:pPr>
              <w:ind w:firstLine="0"/>
              <w:jc w:val="center"/>
              <w:rPr>
                <w:color w:val="000000"/>
                <w:szCs w:val="24"/>
              </w:rPr>
            </w:pPr>
            <w:r w:rsidRPr="0086543B">
              <w:rPr>
                <w:color w:val="000000"/>
                <w:szCs w:val="24"/>
              </w:rPr>
              <w:t xml:space="preserve">ВЛ 110 кВ «Тойма-2 – Сетяково </w:t>
            </w:r>
            <w:r w:rsidRPr="0086543B">
              <w:rPr>
                <w:color w:val="000000"/>
                <w:szCs w:val="24"/>
              </w:rPr>
              <w:br/>
              <w:t>1, 2 цепь с отпайкой на Тихие Горы 1, 2 цепь»</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14,15</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Республика Чувашия, Зеленодольский муниципальный район</w:t>
            </w:r>
          </w:p>
        </w:tc>
        <w:tc>
          <w:tcPr>
            <w:tcW w:w="2179" w:type="dxa"/>
          </w:tcPr>
          <w:p w:rsidR="0057337C" w:rsidRPr="0086543B" w:rsidRDefault="0057337C" w:rsidP="009C584A">
            <w:pPr>
              <w:ind w:firstLine="0"/>
              <w:jc w:val="center"/>
              <w:rPr>
                <w:color w:val="000000"/>
                <w:szCs w:val="24"/>
              </w:rPr>
            </w:pPr>
            <w:r w:rsidRPr="0086543B">
              <w:rPr>
                <w:color w:val="000000"/>
                <w:szCs w:val="24"/>
              </w:rPr>
              <w:t xml:space="preserve">ВЛ 110 кВ </w:t>
            </w:r>
          </w:p>
          <w:p w:rsidR="0057337C" w:rsidRPr="0086543B" w:rsidRDefault="0057337C" w:rsidP="009C584A">
            <w:pPr>
              <w:ind w:firstLine="0"/>
              <w:jc w:val="center"/>
              <w:rPr>
                <w:color w:val="000000"/>
                <w:szCs w:val="24"/>
              </w:rPr>
            </w:pPr>
            <w:r w:rsidRPr="0086543B">
              <w:rPr>
                <w:color w:val="000000"/>
                <w:szCs w:val="24"/>
              </w:rPr>
              <w:t>«Тюрлема – Бишбатман»</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Республика Чувашия, Зеленодольский муниципальный район</w:t>
            </w:r>
          </w:p>
        </w:tc>
        <w:tc>
          <w:tcPr>
            <w:tcW w:w="2179" w:type="dxa"/>
          </w:tcPr>
          <w:p w:rsidR="0057337C" w:rsidRPr="0086543B" w:rsidRDefault="0057337C" w:rsidP="009C584A">
            <w:pPr>
              <w:ind w:firstLine="0"/>
              <w:jc w:val="center"/>
              <w:rPr>
                <w:color w:val="000000"/>
                <w:szCs w:val="24"/>
              </w:rPr>
            </w:pPr>
            <w:r w:rsidRPr="0086543B">
              <w:rPr>
                <w:color w:val="000000"/>
                <w:szCs w:val="24"/>
              </w:rPr>
              <w:t>ВЛ 110 кВ «Тюрлема – Нурлаты»</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color w:val="000000"/>
                <w:szCs w:val="24"/>
              </w:rPr>
            </w:pP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Рыбно-Слободский, Мамадышский муниципальные районы</w:t>
            </w:r>
          </w:p>
        </w:tc>
        <w:tc>
          <w:tcPr>
            <w:tcW w:w="2179" w:type="dxa"/>
          </w:tcPr>
          <w:p w:rsidR="0057337C" w:rsidRPr="0086543B" w:rsidRDefault="0057337C" w:rsidP="00BB7242">
            <w:pPr>
              <w:ind w:firstLine="0"/>
              <w:jc w:val="center"/>
              <w:rPr>
                <w:color w:val="000000"/>
                <w:szCs w:val="24"/>
              </w:rPr>
            </w:pPr>
            <w:r w:rsidRPr="0086543B">
              <w:rPr>
                <w:color w:val="000000"/>
                <w:szCs w:val="24"/>
              </w:rPr>
              <w:t>ВЛ 110 кВ «Кутлу-Букаш – Кулущи»</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16,39</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szCs w:val="24"/>
              </w:rPr>
            </w:pPr>
            <w:r w:rsidRPr="0086543B">
              <w:rPr>
                <w:szCs w:val="24"/>
              </w:rPr>
              <w:t>Елабужский, Тукаевский муниципальные районы</w:t>
            </w:r>
          </w:p>
        </w:tc>
        <w:tc>
          <w:tcPr>
            <w:tcW w:w="2179" w:type="dxa"/>
          </w:tcPr>
          <w:p w:rsidR="0057337C" w:rsidRPr="0086543B" w:rsidRDefault="0057337C" w:rsidP="009C584A">
            <w:pPr>
              <w:ind w:firstLine="0"/>
              <w:jc w:val="center"/>
              <w:rPr>
                <w:szCs w:val="24"/>
              </w:rPr>
            </w:pPr>
            <w:r w:rsidRPr="0086543B">
              <w:rPr>
                <w:szCs w:val="24"/>
              </w:rPr>
              <w:t>ВЛ 220 кВ «Щёлоков – Новая Нижнекамская (Бегишево)»</w:t>
            </w:r>
          </w:p>
        </w:tc>
        <w:tc>
          <w:tcPr>
            <w:tcW w:w="1986" w:type="dxa"/>
          </w:tcPr>
          <w:p w:rsidR="0057337C" w:rsidRPr="0086543B" w:rsidRDefault="0057337C" w:rsidP="009C584A">
            <w:pPr>
              <w:ind w:firstLine="0"/>
              <w:jc w:val="center"/>
              <w:rPr>
                <w:szCs w:val="24"/>
              </w:rPr>
            </w:pPr>
            <w:r w:rsidRPr="0086543B">
              <w:rPr>
                <w:szCs w:val="24"/>
              </w:rPr>
              <w:t xml:space="preserve">Одноцепная </w:t>
            </w:r>
          </w:p>
          <w:p w:rsidR="0057337C" w:rsidRPr="0086543B" w:rsidRDefault="0057337C" w:rsidP="009C584A">
            <w:pPr>
              <w:ind w:firstLine="0"/>
              <w:jc w:val="center"/>
              <w:rPr>
                <w:szCs w:val="24"/>
              </w:rPr>
            </w:pPr>
            <w:r w:rsidRPr="0086543B">
              <w:rPr>
                <w:szCs w:val="24"/>
              </w:rPr>
              <w:t>ВЛ 220 кВ Щёлоков – Новая Нижнекамская (Бегишево)</w:t>
            </w:r>
          </w:p>
        </w:tc>
        <w:tc>
          <w:tcPr>
            <w:tcW w:w="1559" w:type="dxa"/>
          </w:tcPr>
          <w:p w:rsidR="0057337C" w:rsidRPr="0086543B" w:rsidRDefault="0057337C" w:rsidP="009C584A">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9C584A">
            <w:pPr>
              <w:ind w:firstLine="0"/>
              <w:jc w:val="center"/>
              <w:rPr>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szCs w:val="24"/>
              </w:rPr>
            </w:pPr>
            <w:r w:rsidRPr="0086543B">
              <w:rPr>
                <w:szCs w:val="24"/>
              </w:rPr>
              <w:t>59</w:t>
            </w:r>
          </w:p>
        </w:tc>
        <w:tc>
          <w:tcPr>
            <w:tcW w:w="1034" w:type="dxa"/>
          </w:tcPr>
          <w:p w:rsidR="0057337C" w:rsidRPr="0086543B" w:rsidRDefault="0057337C" w:rsidP="009C584A">
            <w:pPr>
              <w:ind w:firstLine="0"/>
              <w:jc w:val="center"/>
              <w:rPr>
                <w:szCs w:val="24"/>
              </w:rPr>
            </w:pPr>
            <w:r w:rsidRPr="0086543B">
              <w:rPr>
                <w:szCs w:val="24"/>
              </w:rPr>
              <w:t>+</w:t>
            </w:r>
          </w:p>
        </w:tc>
        <w:tc>
          <w:tcPr>
            <w:tcW w:w="1134" w:type="dxa"/>
          </w:tcPr>
          <w:p w:rsidR="0057337C" w:rsidRPr="0086543B" w:rsidRDefault="0057337C" w:rsidP="009C584A">
            <w:pPr>
              <w:ind w:firstLine="0"/>
              <w:jc w:val="center"/>
              <w:rPr>
                <w:szCs w:val="24"/>
              </w:rPr>
            </w:pP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Спасский муниципальный район, Ульяновская область</w:t>
            </w:r>
          </w:p>
        </w:tc>
        <w:tc>
          <w:tcPr>
            <w:tcW w:w="2179" w:type="dxa"/>
          </w:tcPr>
          <w:p w:rsidR="0057337C" w:rsidRPr="0086543B" w:rsidRDefault="0057337C" w:rsidP="009C584A">
            <w:pPr>
              <w:ind w:firstLine="0"/>
              <w:jc w:val="center"/>
              <w:rPr>
                <w:color w:val="000000"/>
                <w:szCs w:val="24"/>
              </w:rPr>
            </w:pPr>
            <w:r w:rsidRPr="0086543B">
              <w:rPr>
                <w:color w:val="000000"/>
                <w:szCs w:val="24"/>
              </w:rPr>
              <w:t>ВЛ 110 кВ «Матвеевка – Болгары»</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Реконструкция</w:t>
            </w:r>
          </w:p>
        </w:tc>
        <w:tc>
          <w:tcPr>
            <w:tcW w:w="941" w:type="dxa"/>
          </w:tcPr>
          <w:p w:rsidR="0057337C" w:rsidRPr="0086543B" w:rsidRDefault="0057337C" w:rsidP="009C584A">
            <w:pPr>
              <w:ind w:firstLine="0"/>
              <w:jc w:val="center"/>
              <w:rPr>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25</w:t>
            </w:r>
          </w:p>
        </w:tc>
        <w:tc>
          <w:tcPr>
            <w:tcW w:w="1034" w:type="dxa"/>
          </w:tcPr>
          <w:p w:rsidR="0057337C" w:rsidRPr="0086543B" w:rsidRDefault="0057337C" w:rsidP="009C584A">
            <w:pPr>
              <w:ind w:firstLine="0"/>
              <w:jc w:val="center"/>
              <w:rPr>
                <w:szCs w:val="24"/>
              </w:rPr>
            </w:pP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0"/>
              <w:jc w:val="center"/>
              <w:rPr>
                <w:szCs w:val="24"/>
              </w:rP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Елабужский, Мамадышский, Рыбно-Слободской, Пестречинский муниципальные районы</w:t>
            </w:r>
          </w:p>
        </w:tc>
        <w:tc>
          <w:tcPr>
            <w:tcW w:w="2179" w:type="dxa"/>
          </w:tcPr>
          <w:p w:rsidR="0057337C" w:rsidRPr="0086543B" w:rsidRDefault="0057337C" w:rsidP="009C584A">
            <w:pPr>
              <w:ind w:firstLine="0"/>
              <w:jc w:val="center"/>
              <w:rPr>
                <w:color w:val="000000"/>
                <w:szCs w:val="24"/>
              </w:rPr>
            </w:pPr>
            <w:r w:rsidRPr="0086543B">
              <w:rPr>
                <w:color w:val="000000"/>
                <w:szCs w:val="24"/>
              </w:rPr>
              <w:t xml:space="preserve">ВЛ 220 кВ </w:t>
            </w:r>
          </w:p>
          <w:p w:rsidR="0057337C" w:rsidRPr="0086543B" w:rsidRDefault="0057337C" w:rsidP="009C584A">
            <w:pPr>
              <w:ind w:firstLine="0"/>
              <w:jc w:val="center"/>
              <w:rPr>
                <w:color w:val="000000"/>
                <w:szCs w:val="24"/>
              </w:rPr>
            </w:pPr>
            <w:r w:rsidRPr="0086543B">
              <w:rPr>
                <w:color w:val="000000"/>
                <w:szCs w:val="24"/>
              </w:rPr>
              <w:t>«Щёлоков – Центральная»</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9C584A">
            <w:pPr>
              <w:ind w:firstLine="0"/>
              <w:jc w:val="center"/>
              <w:rPr>
                <w:szCs w:val="24"/>
              </w:rPr>
            </w:pPr>
            <w:r w:rsidRPr="0086543B">
              <w:rPr>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2х230</w:t>
            </w:r>
          </w:p>
        </w:tc>
        <w:tc>
          <w:tcPr>
            <w:tcW w:w="1034" w:type="dxa"/>
          </w:tcPr>
          <w:p w:rsidR="0057337C" w:rsidRPr="0086543B" w:rsidRDefault="0057337C" w:rsidP="009C584A">
            <w:pPr>
              <w:ind w:firstLine="0"/>
              <w:jc w:val="center"/>
              <w:rPr>
                <w:szCs w:val="24"/>
              </w:rPr>
            </w:pPr>
            <w:r w:rsidRPr="0086543B">
              <w:rPr>
                <w:szCs w:val="24"/>
              </w:rPr>
              <w:t>+</w:t>
            </w:r>
          </w:p>
        </w:tc>
        <w:tc>
          <w:tcPr>
            <w:tcW w:w="1134" w:type="dxa"/>
          </w:tcPr>
          <w:p w:rsidR="0057337C" w:rsidRPr="0086543B" w:rsidRDefault="0057337C" w:rsidP="009C584A">
            <w:pPr>
              <w:ind w:firstLine="0"/>
              <w:jc w:val="center"/>
              <w:rPr>
                <w:szCs w:val="24"/>
              </w:rPr>
            </w:pPr>
            <w:r w:rsidRPr="0086543B">
              <w:rPr>
                <w:szCs w:val="24"/>
              </w:rPr>
              <w:t>+</w:t>
            </w:r>
          </w:p>
        </w:tc>
        <w:tc>
          <w:tcPr>
            <w:tcW w:w="1791" w:type="dxa"/>
          </w:tcPr>
          <w:p w:rsidR="0057337C" w:rsidRPr="0086543B" w:rsidRDefault="0057337C" w:rsidP="009C584A">
            <w:pPr>
              <w:ind w:firstLine="0"/>
              <w:jc w:val="center"/>
              <w:rPr>
                <w:szCs w:val="24"/>
              </w:rPr>
            </w:pPr>
            <w:r w:rsidRPr="0086543B">
              <w:rPr>
                <w:szCs w:val="24"/>
              </w:rPr>
              <w:t xml:space="preserve">Перечень приоритетных инфраструктурных проектов Республики Татарстан на 2015 – </w:t>
            </w:r>
          </w:p>
          <w:p w:rsidR="0057337C" w:rsidRPr="0086543B" w:rsidRDefault="0057337C" w:rsidP="009C584A">
            <w:pPr>
              <w:ind w:firstLine="0"/>
              <w:jc w:val="center"/>
              <w:rPr>
                <w:szCs w:val="24"/>
              </w:rPr>
            </w:pPr>
            <w:r w:rsidRPr="0086543B">
              <w:rPr>
                <w:szCs w:val="24"/>
              </w:rPr>
              <w:t>2020 годы;</w:t>
            </w:r>
          </w:p>
          <w:p w:rsidR="0057337C" w:rsidRPr="0086543B" w:rsidRDefault="0057337C" w:rsidP="009C584A">
            <w:pPr>
              <w:ind w:firstLine="0"/>
              <w:jc w:val="center"/>
              <w:rPr>
                <w:szCs w:val="24"/>
              </w:rP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Зеленодольский, Верхнеуслонский муниципальные районы</w:t>
            </w:r>
          </w:p>
        </w:tc>
        <w:tc>
          <w:tcPr>
            <w:tcW w:w="2179" w:type="dxa"/>
          </w:tcPr>
          <w:p w:rsidR="0057337C" w:rsidRPr="0086543B" w:rsidRDefault="0057337C" w:rsidP="00BB7242">
            <w:pPr>
              <w:ind w:firstLine="0"/>
              <w:jc w:val="center"/>
              <w:rPr>
                <w:szCs w:val="24"/>
              </w:rPr>
            </w:pPr>
            <w:r w:rsidRPr="0086543B">
              <w:rPr>
                <w:szCs w:val="24"/>
              </w:rPr>
              <w:t>Строительство КЛ «Свияжск – Иннополис»</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9C584A">
            <w:pPr>
              <w:ind w:firstLine="0"/>
              <w:jc w:val="center"/>
              <w:rPr>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6</w:t>
            </w:r>
          </w:p>
        </w:tc>
        <w:tc>
          <w:tcPr>
            <w:tcW w:w="1034" w:type="dxa"/>
          </w:tcPr>
          <w:p w:rsidR="0057337C" w:rsidRPr="0086543B" w:rsidRDefault="0057337C" w:rsidP="009C584A">
            <w:pPr>
              <w:ind w:firstLine="0"/>
              <w:jc w:val="center"/>
              <w:rPr>
                <w:szCs w:val="24"/>
              </w:rPr>
            </w:pPr>
            <w:r w:rsidRPr="0086543B">
              <w:rPr>
                <w:szCs w:val="24"/>
              </w:rPr>
              <w:t>+</w:t>
            </w:r>
          </w:p>
        </w:tc>
        <w:tc>
          <w:tcPr>
            <w:tcW w:w="1134" w:type="dxa"/>
          </w:tcPr>
          <w:p w:rsidR="0057337C" w:rsidRPr="0086543B" w:rsidRDefault="0057337C" w:rsidP="009C584A">
            <w:pPr>
              <w:ind w:firstLine="0"/>
              <w:jc w:val="center"/>
              <w:rPr>
                <w:szCs w:val="24"/>
              </w:rPr>
            </w:pP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9C584A">
            <w:pPr>
              <w:ind w:firstLine="0"/>
              <w:jc w:val="center"/>
              <w:rPr>
                <w:color w:val="000000"/>
                <w:szCs w:val="24"/>
              </w:rPr>
            </w:pPr>
            <w:r w:rsidRPr="0086543B">
              <w:rPr>
                <w:color w:val="000000"/>
                <w:szCs w:val="24"/>
              </w:rPr>
              <w:t>Зеленодольский, Верхнеуслонский муниципальные районы</w:t>
            </w:r>
          </w:p>
        </w:tc>
        <w:tc>
          <w:tcPr>
            <w:tcW w:w="2179" w:type="dxa"/>
          </w:tcPr>
          <w:p w:rsidR="0057337C" w:rsidRPr="0086543B" w:rsidRDefault="0057337C" w:rsidP="00BB7242">
            <w:pPr>
              <w:ind w:firstLine="0"/>
              <w:jc w:val="center"/>
              <w:rPr>
                <w:szCs w:val="24"/>
              </w:rPr>
            </w:pPr>
            <w:r w:rsidRPr="0086543B">
              <w:rPr>
                <w:szCs w:val="24"/>
              </w:rPr>
              <w:t>Строительство ВЛ «Свияжск – Иннополис»</w:t>
            </w:r>
          </w:p>
        </w:tc>
        <w:tc>
          <w:tcPr>
            <w:tcW w:w="1986" w:type="dxa"/>
          </w:tcPr>
          <w:p w:rsidR="0057337C" w:rsidRPr="0086543B" w:rsidRDefault="0057337C" w:rsidP="009C584A">
            <w:pPr>
              <w:ind w:firstLine="0"/>
              <w:jc w:val="center"/>
              <w:rPr>
                <w:color w:val="000000"/>
                <w:szCs w:val="24"/>
              </w:rPr>
            </w:pPr>
          </w:p>
        </w:tc>
        <w:tc>
          <w:tcPr>
            <w:tcW w:w="1559" w:type="dxa"/>
          </w:tcPr>
          <w:p w:rsidR="0057337C" w:rsidRPr="0086543B" w:rsidRDefault="0057337C" w:rsidP="009C584A">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9C584A">
            <w:pPr>
              <w:ind w:firstLine="0"/>
              <w:jc w:val="center"/>
              <w:rPr>
                <w:szCs w:val="24"/>
              </w:rPr>
            </w:pPr>
            <w:r w:rsidRPr="0086543B">
              <w:rPr>
                <w:color w:val="000000"/>
                <w:szCs w:val="24"/>
              </w:rPr>
              <w:t>км</w:t>
            </w:r>
          </w:p>
        </w:tc>
        <w:tc>
          <w:tcPr>
            <w:tcW w:w="909" w:type="dxa"/>
          </w:tcPr>
          <w:p w:rsidR="0057337C" w:rsidRPr="0086543B" w:rsidRDefault="0057337C" w:rsidP="009C584A">
            <w:pPr>
              <w:ind w:firstLine="0"/>
              <w:jc w:val="center"/>
              <w:rPr>
                <w:color w:val="000000"/>
                <w:szCs w:val="24"/>
              </w:rPr>
            </w:pPr>
          </w:p>
        </w:tc>
        <w:tc>
          <w:tcPr>
            <w:tcW w:w="1021" w:type="dxa"/>
          </w:tcPr>
          <w:p w:rsidR="0057337C" w:rsidRPr="0086543B" w:rsidRDefault="0057337C" w:rsidP="009C584A">
            <w:pPr>
              <w:ind w:firstLine="0"/>
              <w:jc w:val="center"/>
              <w:rPr>
                <w:color w:val="000000"/>
                <w:szCs w:val="24"/>
              </w:rPr>
            </w:pPr>
            <w:r w:rsidRPr="0086543B">
              <w:rPr>
                <w:color w:val="000000"/>
                <w:szCs w:val="24"/>
              </w:rPr>
              <w:t>25</w:t>
            </w:r>
          </w:p>
        </w:tc>
        <w:tc>
          <w:tcPr>
            <w:tcW w:w="1034" w:type="dxa"/>
          </w:tcPr>
          <w:p w:rsidR="0057337C" w:rsidRPr="0086543B" w:rsidRDefault="0057337C" w:rsidP="009C584A">
            <w:pPr>
              <w:ind w:firstLine="0"/>
              <w:jc w:val="center"/>
              <w:rPr>
                <w:szCs w:val="24"/>
              </w:rPr>
            </w:pPr>
            <w:r w:rsidRPr="0086543B">
              <w:rPr>
                <w:szCs w:val="24"/>
              </w:rPr>
              <w:t>+</w:t>
            </w:r>
          </w:p>
        </w:tc>
        <w:tc>
          <w:tcPr>
            <w:tcW w:w="1134" w:type="dxa"/>
          </w:tcPr>
          <w:p w:rsidR="0057337C" w:rsidRPr="0086543B" w:rsidRDefault="0057337C" w:rsidP="009C584A">
            <w:pPr>
              <w:ind w:firstLine="0"/>
              <w:jc w:val="center"/>
              <w:rPr>
                <w:szCs w:val="24"/>
              </w:rPr>
            </w:pPr>
          </w:p>
        </w:tc>
        <w:tc>
          <w:tcPr>
            <w:tcW w:w="1791" w:type="dxa"/>
          </w:tcPr>
          <w:p w:rsidR="0057337C" w:rsidRPr="0086543B" w:rsidRDefault="0057337C" w:rsidP="009C584A">
            <w:pPr>
              <w:ind w:firstLine="2"/>
              <w:jc w:val="center"/>
            </w:pPr>
            <w:r w:rsidRPr="0086543B">
              <w:rPr>
                <w:szCs w:val="24"/>
              </w:rPr>
              <w:t>Предложение ОАО «Сетевая компания»</w:t>
            </w:r>
          </w:p>
        </w:tc>
      </w:tr>
      <w:tr w:rsidR="0057337C" w:rsidRPr="0086543B" w:rsidTr="00CD2670">
        <w:trPr>
          <w:cantSplit/>
          <w:trHeight w:val="284"/>
          <w:jc w:val="center"/>
        </w:trPr>
        <w:tc>
          <w:tcPr>
            <w:tcW w:w="601" w:type="dxa"/>
          </w:tcPr>
          <w:p w:rsidR="0057337C" w:rsidRPr="0086543B" w:rsidRDefault="0057337C" w:rsidP="005C4920">
            <w:pPr>
              <w:numPr>
                <w:ilvl w:val="0"/>
                <w:numId w:val="125"/>
              </w:numPr>
              <w:ind w:left="0" w:firstLine="0"/>
              <w:contextualSpacing/>
              <w:jc w:val="center"/>
              <w:rPr>
                <w:szCs w:val="24"/>
              </w:rPr>
            </w:pPr>
          </w:p>
        </w:tc>
        <w:tc>
          <w:tcPr>
            <w:tcW w:w="2324" w:type="dxa"/>
          </w:tcPr>
          <w:p w:rsidR="0057337C" w:rsidRPr="0086543B" w:rsidRDefault="0057337C" w:rsidP="00E70152">
            <w:pPr>
              <w:ind w:firstLine="0"/>
              <w:jc w:val="center"/>
              <w:rPr>
                <w:color w:val="000000"/>
                <w:szCs w:val="24"/>
              </w:rPr>
            </w:pPr>
            <w:r w:rsidRPr="0086543B">
              <w:rPr>
                <w:color w:val="000000"/>
                <w:szCs w:val="24"/>
              </w:rPr>
              <w:t>Зеленодольский муниципальный район, г.Казань</w:t>
            </w:r>
          </w:p>
        </w:tc>
        <w:tc>
          <w:tcPr>
            <w:tcW w:w="2179" w:type="dxa"/>
          </w:tcPr>
          <w:p w:rsidR="0057337C" w:rsidRPr="0086543B" w:rsidRDefault="0057337C" w:rsidP="00BB7242">
            <w:pPr>
              <w:ind w:firstLine="0"/>
              <w:jc w:val="center"/>
              <w:rPr>
                <w:szCs w:val="24"/>
              </w:rPr>
            </w:pPr>
            <w:r w:rsidRPr="0086543B">
              <w:rPr>
                <w:szCs w:val="24"/>
              </w:rPr>
              <w:t>Строительство КВЛ «Киндери – Зеленодольск» с заходом на ТЭЦ-3</w:t>
            </w:r>
          </w:p>
        </w:tc>
        <w:tc>
          <w:tcPr>
            <w:tcW w:w="1986" w:type="dxa"/>
          </w:tcPr>
          <w:p w:rsidR="0057337C" w:rsidRPr="0086543B" w:rsidRDefault="0057337C" w:rsidP="00E70152">
            <w:pPr>
              <w:ind w:firstLine="0"/>
              <w:jc w:val="center"/>
              <w:rPr>
                <w:color w:val="000000"/>
                <w:szCs w:val="24"/>
              </w:rPr>
            </w:pPr>
          </w:p>
        </w:tc>
        <w:tc>
          <w:tcPr>
            <w:tcW w:w="1559" w:type="dxa"/>
          </w:tcPr>
          <w:p w:rsidR="0057337C" w:rsidRPr="0086543B" w:rsidRDefault="0057337C" w:rsidP="00E70152">
            <w:pPr>
              <w:ind w:firstLine="0"/>
              <w:jc w:val="center"/>
              <w:rPr>
                <w:color w:val="000000"/>
                <w:szCs w:val="24"/>
              </w:rPr>
            </w:pPr>
            <w:r w:rsidRPr="0086543B">
              <w:rPr>
                <w:color w:val="000000"/>
                <w:szCs w:val="24"/>
              </w:rPr>
              <w:t>Новое строительство</w:t>
            </w:r>
          </w:p>
        </w:tc>
        <w:tc>
          <w:tcPr>
            <w:tcW w:w="941" w:type="dxa"/>
          </w:tcPr>
          <w:p w:rsidR="0057337C" w:rsidRPr="0086543B" w:rsidRDefault="0057337C" w:rsidP="00E70152">
            <w:pPr>
              <w:ind w:firstLine="0"/>
              <w:jc w:val="center"/>
              <w:rPr>
                <w:color w:val="000000"/>
                <w:szCs w:val="24"/>
              </w:rPr>
            </w:pPr>
            <w:r w:rsidRPr="0086543B">
              <w:rPr>
                <w:color w:val="000000"/>
                <w:szCs w:val="24"/>
              </w:rPr>
              <w:t>км</w:t>
            </w:r>
          </w:p>
        </w:tc>
        <w:tc>
          <w:tcPr>
            <w:tcW w:w="909" w:type="dxa"/>
          </w:tcPr>
          <w:p w:rsidR="0057337C" w:rsidRPr="0086543B" w:rsidRDefault="0057337C" w:rsidP="00E70152">
            <w:pPr>
              <w:ind w:firstLine="0"/>
              <w:jc w:val="center"/>
              <w:rPr>
                <w:color w:val="000000"/>
                <w:szCs w:val="24"/>
              </w:rPr>
            </w:pPr>
          </w:p>
        </w:tc>
        <w:tc>
          <w:tcPr>
            <w:tcW w:w="1021" w:type="dxa"/>
          </w:tcPr>
          <w:p w:rsidR="0057337C" w:rsidRPr="0086543B" w:rsidRDefault="0057337C" w:rsidP="00E70152">
            <w:pPr>
              <w:ind w:firstLine="0"/>
              <w:jc w:val="center"/>
              <w:rPr>
                <w:color w:val="000000"/>
                <w:szCs w:val="24"/>
              </w:rPr>
            </w:pPr>
            <w:r w:rsidRPr="0086543B">
              <w:rPr>
                <w:color w:val="000000"/>
                <w:szCs w:val="24"/>
              </w:rPr>
              <w:t>-</w:t>
            </w:r>
          </w:p>
        </w:tc>
        <w:tc>
          <w:tcPr>
            <w:tcW w:w="1034" w:type="dxa"/>
          </w:tcPr>
          <w:p w:rsidR="0057337C" w:rsidRPr="0086543B" w:rsidRDefault="0057337C" w:rsidP="00E70152">
            <w:pPr>
              <w:ind w:firstLine="0"/>
              <w:jc w:val="center"/>
              <w:rPr>
                <w:color w:val="000000"/>
                <w:szCs w:val="24"/>
              </w:rPr>
            </w:pPr>
            <w:r w:rsidRPr="0086543B">
              <w:rPr>
                <w:color w:val="000000"/>
                <w:szCs w:val="24"/>
              </w:rPr>
              <w:t>+</w:t>
            </w:r>
          </w:p>
        </w:tc>
        <w:tc>
          <w:tcPr>
            <w:tcW w:w="1134" w:type="dxa"/>
          </w:tcPr>
          <w:p w:rsidR="0057337C" w:rsidRPr="0086543B" w:rsidRDefault="0057337C" w:rsidP="00E70152">
            <w:pPr>
              <w:ind w:firstLine="0"/>
              <w:jc w:val="center"/>
              <w:rPr>
                <w:color w:val="000000"/>
                <w:szCs w:val="24"/>
              </w:rPr>
            </w:pPr>
          </w:p>
        </w:tc>
        <w:tc>
          <w:tcPr>
            <w:tcW w:w="1791" w:type="dxa"/>
          </w:tcPr>
          <w:p w:rsidR="0057337C" w:rsidRPr="0086543B" w:rsidRDefault="0057337C" w:rsidP="00E70152">
            <w:pPr>
              <w:ind w:firstLine="0"/>
              <w:jc w:val="center"/>
              <w:rPr>
                <w:color w:val="000000"/>
                <w:szCs w:val="24"/>
              </w:rPr>
            </w:pPr>
            <w:r w:rsidRPr="0086543B">
              <w:rPr>
                <w:color w:val="000000"/>
                <w:szCs w:val="24"/>
              </w:rPr>
              <w:t>Предложение ПАО «Казань-оргсинтез»</w:t>
            </w:r>
          </w:p>
        </w:tc>
      </w:tr>
    </w:tbl>
    <w:p w:rsidR="0031005E" w:rsidRPr="0086543B" w:rsidRDefault="0031005E" w:rsidP="00F55900">
      <w:pPr>
        <w:pStyle w:val="a9"/>
        <w:ind w:firstLine="0"/>
      </w:pPr>
    </w:p>
    <w:p w:rsidR="0031005E" w:rsidRPr="0086543B" w:rsidRDefault="0031005E" w:rsidP="00AA0F44">
      <w:pPr>
        <w:pStyle w:val="33"/>
        <w:ind w:left="720"/>
        <w:rPr>
          <w:color w:val="FF0000"/>
        </w:rPr>
        <w:sectPr w:rsidR="0031005E" w:rsidRPr="0086543B" w:rsidSect="004E72F0">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152" w:name="_Toc418752355"/>
      <w:bookmarkStart w:id="153" w:name="_Toc447539887"/>
      <w:bookmarkStart w:id="154" w:name="_Toc515633810"/>
      <w:bookmarkStart w:id="155" w:name="_Toc515889038"/>
      <w:r w:rsidRPr="00232DCD">
        <w:rPr>
          <w:b/>
          <w:i/>
          <w:sz w:val="28"/>
        </w:rPr>
        <w:t>1.5.2. Мероприятия по развитию системы водоснабжения</w:t>
      </w:r>
      <w:bookmarkEnd w:id="152"/>
      <w:bookmarkEnd w:id="153"/>
      <w:bookmarkEnd w:id="154"/>
      <w:bookmarkEnd w:id="155"/>
    </w:p>
    <w:tbl>
      <w:tblPr>
        <w:tblW w:w="15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200"/>
        <w:gridCol w:w="1959"/>
        <w:gridCol w:w="1917"/>
        <w:gridCol w:w="1576"/>
        <w:gridCol w:w="941"/>
        <w:gridCol w:w="870"/>
        <w:gridCol w:w="1021"/>
        <w:gridCol w:w="1034"/>
        <w:gridCol w:w="1134"/>
        <w:gridCol w:w="1998"/>
      </w:tblGrid>
      <w:tr w:rsidR="0031005E" w:rsidRPr="0086543B" w:rsidTr="00874DF3">
        <w:trPr>
          <w:trHeight w:val="284"/>
          <w:tblHeader/>
          <w:jc w:val="center"/>
        </w:trPr>
        <w:tc>
          <w:tcPr>
            <w:tcW w:w="60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 п/п</w:t>
            </w:r>
          </w:p>
        </w:tc>
        <w:tc>
          <w:tcPr>
            <w:tcW w:w="2200"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Местоположение</w:t>
            </w:r>
          </w:p>
        </w:tc>
        <w:tc>
          <w:tcPr>
            <w:tcW w:w="1959"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Наименование объекта</w:t>
            </w:r>
          </w:p>
        </w:tc>
        <w:tc>
          <w:tcPr>
            <w:tcW w:w="1917"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Наименование мероприятия</w:t>
            </w:r>
          </w:p>
        </w:tc>
        <w:tc>
          <w:tcPr>
            <w:tcW w:w="1576"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Вид мероприяти</w:t>
            </w:r>
            <w:r w:rsidR="004248BE" w:rsidRPr="0086543B">
              <w:rPr>
                <w:b/>
                <w:szCs w:val="24"/>
              </w:rPr>
              <w:t>я</w:t>
            </w:r>
          </w:p>
        </w:tc>
        <w:tc>
          <w:tcPr>
            <w:tcW w:w="94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Единица измерения</w:t>
            </w:r>
          </w:p>
        </w:tc>
        <w:tc>
          <w:tcPr>
            <w:tcW w:w="1891" w:type="dxa"/>
            <w:gridSpan w:val="2"/>
            <w:vAlign w:val="center"/>
          </w:tcPr>
          <w:p w:rsidR="0031005E" w:rsidRPr="0086543B" w:rsidRDefault="0031005E" w:rsidP="00874DF3">
            <w:pPr>
              <w:ind w:firstLine="0"/>
              <w:jc w:val="center"/>
              <w:rPr>
                <w:b/>
                <w:szCs w:val="24"/>
              </w:rPr>
            </w:pPr>
            <w:r w:rsidRPr="0086543B">
              <w:rPr>
                <w:b/>
                <w:szCs w:val="24"/>
              </w:rPr>
              <w:t>Мощность</w:t>
            </w:r>
          </w:p>
        </w:tc>
        <w:tc>
          <w:tcPr>
            <w:tcW w:w="2168" w:type="dxa"/>
            <w:gridSpan w:val="2"/>
            <w:vAlign w:val="center"/>
          </w:tcPr>
          <w:p w:rsidR="0031005E" w:rsidRPr="0086543B" w:rsidRDefault="0031005E" w:rsidP="00874DF3">
            <w:pPr>
              <w:ind w:firstLine="0"/>
              <w:jc w:val="center"/>
              <w:rPr>
                <w:b/>
                <w:szCs w:val="24"/>
              </w:rPr>
            </w:pPr>
            <w:r w:rsidRPr="0086543B">
              <w:rPr>
                <w:b/>
                <w:szCs w:val="24"/>
              </w:rPr>
              <w:t>Срок реализации</w:t>
            </w:r>
          </w:p>
        </w:tc>
        <w:tc>
          <w:tcPr>
            <w:tcW w:w="1998"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Источник мероприятия</w:t>
            </w:r>
          </w:p>
        </w:tc>
      </w:tr>
      <w:tr w:rsidR="0031005E" w:rsidRPr="0086543B" w:rsidTr="00874DF3">
        <w:trPr>
          <w:trHeight w:val="284"/>
          <w:tblHeader/>
          <w:jc w:val="center"/>
        </w:trPr>
        <w:tc>
          <w:tcPr>
            <w:tcW w:w="601" w:type="dxa"/>
            <w:vMerge/>
            <w:tcBorders>
              <w:bottom w:val="nil"/>
            </w:tcBorders>
            <w:vAlign w:val="center"/>
          </w:tcPr>
          <w:p w:rsidR="0031005E" w:rsidRPr="0086543B" w:rsidRDefault="0031005E" w:rsidP="005A258B">
            <w:pPr>
              <w:ind w:firstLine="0"/>
              <w:jc w:val="center"/>
              <w:rPr>
                <w:b/>
                <w:szCs w:val="24"/>
              </w:rPr>
            </w:pPr>
          </w:p>
        </w:tc>
        <w:tc>
          <w:tcPr>
            <w:tcW w:w="2200" w:type="dxa"/>
            <w:vMerge/>
            <w:tcBorders>
              <w:bottom w:val="nil"/>
            </w:tcBorders>
            <w:vAlign w:val="center"/>
          </w:tcPr>
          <w:p w:rsidR="0031005E" w:rsidRPr="0086543B" w:rsidRDefault="0031005E" w:rsidP="005A258B">
            <w:pPr>
              <w:ind w:firstLine="0"/>
              <w:jc w:val="center"/>
              <w:rPr>
                <w:b/>
                <w:szCs w:val="24"/>
              </w:rPr>
            </w:pPr>
          </w:p>
        </w:tc>
        <w:tc>
          <w:tcPr>
            <w:tcW w:w="1959" w:type="dxa"/>
            <w:vMerge/>
            <w:tcBorders>
              <w:bottom w:val="nil"/>
            </w:tcBorders>
            <w:vAlign w:val="center"/>
          </w:tcPr>
          <w:p w:rsidR="0031005E" w:rsidRPr="0086543B" w:rsidRDefault="0031005E" w:rsidP="005A258B">
            <w:pPr>
              <w:ind w:firstLine="0"/>
              <w:jc w:val="center"/>
              <w:rPr>
                <w:b/>
                <w:szCs w:val="24"/>
              </w:rPr>
            </w:pPr>
          </w:p>
        </w:tc>
        <w:tc>
          <w:tcPr>
            <w:tcW w:w="1917" w:type="dxa"/>
            <w:vMerge/>
            <w:tcBorders>
              <w:bottom w:val="nil"/>
            </w:tcBorders>
            <w:vAlign w:val="center"/>
          </w:tcPr>
          <w:p w:rsidR="0031005E" w:rsidRPr="0086543B" w:rsidRDefault="0031005E" w:rsidP="005A258B">
            <w:pPr>
              <w:ind w:firstLine="0"/>
              <w:jc w:val="center"/>
              <w:rPr>
                <w:b/>
                <w:szCs w:val="24"/>
              </w:rPr>
            </w:pPr>
          </w:p>
        </w:tc>
        <w:tc>
          <w:tcPr>
            <w:tcW w:w="1576" w:type="dxa"/>
            <w:vMerge/>
            <w:tcBorders>
              <w:bottom w:val="nil"/>
            </w:tcBorders>
            <w:vAlign w:val="center"/>
          </w:tcPr>
          <w:p w:rsidR="0031005E" w:rsidRPr="0086543B" w:rsidRDefault="0031005E" w:rsidP="005A258B">
            <w:pPr>
              <w:ind w:firstLine="0"/>
              <w:jc w:val="center"/>
              <w:rPr>
                <w:b/>
                <w:szCs w:val="24"/>
              </w:rPr>
            </w:pPr>
          </w:p>
        </w:tc>
        <w:tc>
          <w:tcPr>
            <w:tcW w:w="941" w:type="dxa"/>
            <w:vMerge/>
            <w:tcBorders>
              <w:bottom w:val="nil"/>
            </w:tcBorders>
            <w:vAlign w:val="center"/>
          </w:tcPr>
          <w:p w:rsidR="0031005E" w:rsidRPr="0086543B" w:rsidRDefault="0031005E" w:rsidP="005A258B">
            <w:pPr>
              <w:ind w:firstLine="0"/>
              <w:jc w:val="center"/>
              <w:rPr>
                <w:b/>
                <w:szCs w:val="24"/>
              </w:rPr>
            </w:pPr>
          </w:p>
        </w:tc>
        <w:tc>
          <w:tcPr>
            <w:tcW w:w="870" w:type="dxa"/>
            <w:tcBorders>
              <w:bottom w:val="nil"/>
            </w:tcBorders>
            <w:vAlign w:val="center"/>
          </w:tcPr>
          <w:p w:rsidR="0031005E" w:rsidRPr="0086543B" w:rsidRDefault="0031005E" w:rsidP="00874DF3">
            <w:pPr>
              <w:ind w:firstLine="0"/>
              <w:jc w:val="center"/>
              <w:rPr>
                <w:b/>
                <w:szCs w:val="24"/>
              </w:rPr>
            </w:pPr>
            <w:r w:rsidRPr="0086543B">
              <w:rPr>
                <w:b/>
                <w:szCs w:val="24"/>
              </w:rPr>
              <w:t>существу</w:t>
            </w:r>
            <w:r w:rsidR="002E0EB4" w:rsidRPr="0086543B">
              <w:rPr>
                <w:b/>
                <w:szCs w:val="24"/>
              </w:rPr>
              <w:t>-</w:t>
            </w:r>
            <w:r w:rsidRPr="0086543B">
              <w:rPr>
                <w:b/>
                <w:szCs w:val="24"/>
              </w:rPr>
              <w:t>ющая</w:t>
            </w:r>
          </w:p>
        </w:tc>
        <w:tc>
          <w:tcPr>
            <w:tcW w:w="1021" w:type="dxa"/>
            <w:tcBorders>
              <w:bottom w:val="nil"/>
            </w:tcBorders>
            <w:vAlign w:val="center"/>
          </w:tcPr>
          <w:p w:rsidR="0031005E" w:rsidRPr="0086543B" w:rsidRDefault="0031005E" w:rsidP="00874DF3">
            <w:pPr>
              <w:ind w:firstLine="0"/>
              <w:jc w:val="center"/>
              <w:rPr>
                <w:b/>
                <w:szCs w:val="24"/>
              </w:rPr>
            </w:pPr>
            <w:r w:rsidRPr="0086543B">
              <w:rPr>
                <w:b/>
                <w:szCs w:val="24"/>
              </w:rPr>
              <w:t>новая (дополнительная)</w:t>
            </w:r>
          </w:p>
        </w:tc>
        <w:tc>
          <w:tcPr>
            <w:tcW w:w="1034" w:type="dxa"/>
            <w:tcBorders>
              <w:bottom w:val="nil"/>
            </w:tcBorders>
            <w:vAlign w:val="center"/>
          </w:tcPr>
          <w:p w:rsidR="0031005E" w:rsidRPr="0086543B" w:rsidRDefault="0031005E" w:rsidP="00874DF3">
            <w:pPr>
              <w:ind w:right="-94" w:hanging="80"/>
              <w:jc w:val="center"/>
              <w:rPr>
                <w:b/>
                <w:szCs w:val="24"/>
              </w:rPr>
            </w:pPr>
            <w:r w:rsidRPr="0086543B">
              <w:rPr>
                <w:b/>
                <w:szCs w:val="24"/>
              </w:rPr>
              <w:t>первая очередь (до</w:t>
            </w:r>
            <w:r w:rsidR="00874DF3">
              <w:rPr>
                <w:b/>
                <w:szCs w:val="24"/>
              </w:rPr>
              <w:t xml:space="preserve"> </w:t>
            </w:r>
            <w:r w:rsidRPr="0086543B">
              <w:rPr>
                <w:b/>
                <w:szCs w:val="24"/>
              </w:rPr>
              <w:t>2020</w:t>
            </w:r>
            <w:r w:rsidR="002E0EB4" w:rsidRPr="0086543B">
              <w:rPr>
                <w:b/>
                <w:szCs w:val="24"/>
              </w:rPr>
              <w:t xml:space="preserve"> </w:t>
            </w:r>
            <w:r w:rsidRPr="0086543B">
              <w:rPr>
                <w:b/>
                <w:szCs w:val="24"/>
              </w:rPr>
              <w:t>г</w:t>
            </w:r>
            <w:r w:rsidR="004248BE" w:rsidRPr="0086543B">
              <w:rPr>
                <w:b/>
                <w:szCs w:val="24"/>
              </w:rPr>
              <w:t>ода</w:t>
            </w:r>
            <w:r w:rsidRPr="0086543B">
              <w:rPr>
                <w:b/>
                <w:szCs w:val="24"/>
              </w:rPr>
              <w:t>)</w:t>
            </w:r>
          </w:p>
        </w:tc>
        <w:tc>
          <w:tcPr>
            <w:tcW w:w="1134" w:type="dxa"/>
            <w:tcBorders>
              <w:bottom w:val="nil"/>
            </w:tcBorders>
            <w:vAlign w:val="center"/>
          </w:tcPr>
          <w:p w:rsidR="0031005E" w:rsidRPr="0086543B" w:rsidRDefault="0031005E" w:rsidP="00874DF3">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1998" w:type="dxa"/>
            <w:vMerge/>
            <w:tcBorders>
              <w:bottom w:val="nil"/>
            </w:tcBorders>
            <w:vAlign w:val="center"/>
          </w:tcPr>
          <w:p w:rsidR="0031005E" w:rsidRPr="0086543B" w:rsidRDefault="0031005E" w:rsidP="005A258B">
            <w:pPr>
              <w:ind w:firstLine="0"/>
              <w:jc w:val="center"/>
              <w:rPr>
                <w:b/>
                <w:i/>
                <w:szCs w:val="24"/>
              </w:rPr>
            </w:pPr>
          </w:p>
        </w:tc>
      </w:tr>
    </w:tbl>
    <w:p w:rsidR="0031005E" w:rsidRPr="0086543B" w:rsidRDefault="0031005E">
      <w:pPr>
        <w:rPr>
          <w:sz w:val="2"/>
          <w:szCs w:val="2"/>
        </w:rPr>
      </w:pPr>
    </w:p>
    <w:tbl>
      <w:tblPr>
        <w:tblW w:w="15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2200"/>
        <w:gridCol w:w="1959"/>
        <w:gridCol w:w="1917"/>
        <w:gridCol w:w="1576"/>
        <w:gridCol w:w="941"/>
        <w:gridCol w:w="870"/>
        <w:gridCol w:w="1021"/>
        <w:gridCol w:w="1034"/>
        <w:gridCol w:w="1134"/>
        <w:gridCol w:w="1998"/>
      </w:tblGrid>
      <w:tr w:rsidR="0031005E" w:rsidRPr="0086543B" w:rsidTr="009C584A">
        <w:trPr>
          <w:trHeight w:val="284"/>
          <w:tblHeader/>
          <w:jc w:val="center"/>
        </w:trPr>
        <w:tc>
          <w:tcPr>
            <w:tcW w:w="601" w:type="dxa"/>
            <w:vAlign w:val="center"/>
          </w:tcPr>
          <w:p w:rsidR="0031005E" w:rsidRPr="0086543B" w:rsidRDefault="0031005E" w:rsidP="005A258B">
            <w:pPr>
              <w:ind w:firstLine="0"/>
              <w:jc w:val="center"/>
              <w:rPr>
                <w:b/>
                <w:szCs w:val="24"/>
              </w:rPr>
            </w:pPr>
            <w:r w:rsidRPr="0086543B">
              <w:rPr>
                <w:b/>
                <w:szCs w:val="24"/>
              </w:rPr>
              <w:t>1</w:t>
            </w:r>
          </w:p>
        </w:tc>
        <w:tc>
          <w:tcPr>
            <w:tcW w:w="2200" w:type="dxa"/>
            <w:vAlign w:val="center"/>
          </w:tcPr>
          <w:p w:rsidR="0031005E" w:rsidRPr="0086543B" w:rsidRDefault="0031005E" w:rsidP="005A258B">
            <w:pPr>
              <w:ind w:firstLine="0"/>
              <w:jc w:val="center"/>
              <w:rPr>
                <w:b/>
                <w:szCs w:val="24"/>
              </w:rPr>
            </w:pPr>
            <w:r w:rsidRPr="0086543B">
              <w:rPr>
                <w:b/>
                <w:szCs w:val="24"/>
              </w:rPr>
              <w:t>2</w:t>
            </w:r>
          </w:p>
        </w:tc>
        <w:tc>
          <w:tcPr>
            <w:tcW w:w="1959" w:type="dxa"/>
            <w:vAlign w:val="center"/>
          </w:tcPr>
          <w:p w:rsidR="0031005E" w:rsidRPr="0086543B" w:rsidRDefault="0031005E" w:rsidP="005A258B">
            <w:pPr>
              <w:ind w:firstLine="0"/>
              <w:jc w:val="center"/>
              <w:rPr>
                <w:b/>
                <w:szCs w:val="24"/>
              </w:rPr>
            </w:pPr>
            <w:r w:rsidRPr="0086543B">
              <w:rPr>
                <w:b/>
                <w:szCs w:val="24"/>
              </w:rPr>
              <w:t>3</w:t>
            </w:r>
          </w:p>
        </w:tc>
        <w:tc>
          <w:tcPr>
            <w:tcW w:w="1917" w:type="dxa"/>
            <w:vAlign w:val="center"/>
          </w:tcPr>
          <w:p w:rsidR="0031005E" w:rsidRPr="0086543B" w:rsidRDefault="0031005E" w:rsidP="005A258B">
            <w:pPr>
              <w:ind w:firstLine="0"/>
              <w:jc w:val="center"/>
              <w:rPr>
                <w:b/>
                <w:szCs w:val="24"/>
              </w:rPr>
            </w:pPr>
            <w:r w:rsidRPr="0086543B">
              <w:rPr>
                <w:b/>
                <w:szCs w:val="24"/>
              </w:rPr>
              <w:t>4</w:t>
            </w:r>
          </w:p>
        </w:tc>
        <w:tc>
          <w:tcPr>
            <w:tcW w:w="1576" w:type="dxa"/>
            <w:vAlign w:val="center"/>
          </w:tcPr>
          <w:p w:rsidR="0031005E" w:rsidRPr="0086543B" w:rsidRDefault="0031005E" w:rsidP="005A258B">
            <w:pPr>
              <w:ind w:firstLine="0"/>
              <w:jc w:val="center"/>
              <w:rPr>
                <w:b/>
                <w:szCs w:val="24"/>
              </w:rPr>
            </w:pPr>
            <w:r w:rsidRPr="0086543B">
              <w:rPr>
                <w:b/>
                <w:szCs w:val="24"/>
              </w:rPr>
              <w:t>5</w:t>
            </w:r>
          </w:p>
        </w:tc>
        <w:tc>
          <w:tcPr>
            <w:tcW w:w="941" w:type="dxa"/>
            <w:vAlign w:val="center"/>
          </w:tcPr>
          <w:p w:rsidR="0031005E" w:rsidRPr="0086543B" w:rsidRDefault="0031005E" w:rsidP="005A258B">
            <w:pPr>
              <w:ind w:firstLine="0"/>
              <w:jc w:val="center"/>
              <w:rPr>
                <w:b/>
                <w:szCs w:val="24"/>
              </w:rPr>
            </w:pPr>
            <w:r w:rsidRPr="0086543B">
              <w:rPr>
                <w:b/>
                <w:szCs w:val="24"/>
              </w:rPr>
              <w:t>6</w:t>
            </w:r>
          </w:p>
        </w:tc>
        <w:tc>
          <w:tcPr>
            <w:tcW w:w="870" w:type="dxa"/>
          </w:tcPr>
          <w:p w:rsidR="0031005E" w:rsidRPr="0086543B" w:rsidRDefault="0031005E" w:rsidP="009C584A">
            <w:pPr>
              <w:ind w:firstLine="0"/>
              <w:jc w:val="center"/>
              <w:rPr>
                <w:b/>
                <w:szCs w:val="24"/>
              </w:rPr>
            </w:pPr>
            <w:r w:rsidRPr="0086543B">
              <w:rPr>
                <w:b/>
                <w:szCs w:val="24"/>
              </w:rPr>
              <w:t>7</w:t>
            </w:r>
          </w:p>
        </w:tc>
        <w:tc>
          <w:tcPr>
            <w:tcW w:w="1021" w:type="dxa"/>
          </w:tcPr>
          <w:p w:rsidR="0031005E" w:rsidRPr="0086543B" w:rsidRDefault="0031005E" w:rsidP="009C584A">
            <w:pPr>
              <w:ind w:firstLine="0"/>
              <w:jc w:val="center"/>
              <w:rPr>
                <w:b/>
                <w:szCs w:val="24"/>
              </w:rPr>
            </w:pPr>
            <w:r w:rsidRPr="0086543B">
              <w:rPr>
                <w:b/>
                <w:szCs w:val="24"/>
              </w:rPr>
              <w:t>8</w:t>
            </w:r>
          </w:p>
        </w:tc>
        <w:tc>
          <w:tcPr>
            <w:tcW w:w="1034" w:type="dxa"/>
          </w:tcPr>
          <w:p w:rsidR="0031005E" w:rsidRPr="0086543B" w:rsidRDefault="0031005E" w:rsidP="009C584A">
            <w:pPr>
              <w:ind w:firstLine="0"/>
              <w:jc w:val="center"/>
              <w:rPr>
                <w:b/>
                <w:szCs w:val="24"/>
              </w:rPr>
            </w:pPr>
            <w:r w:rsidRPr="0086543B">
              <w:rPr>
                <w:b/>
                <w:szCs w:val="24"/>
              </w:rPr>
              <w:t>9</w:t>
            </w:r>
          </w:p>
        </w:tc>
        <w:tc>
          <w:tcPr>
            <w:tcW w:w="1134" w:type="dxa"/>
          </w:tcPr>
          <w:p w:rsidR="0031005E" w:rsidRPr="0086543B" w:rsidRDefault="0031005E" w:rsidP="009C584A">
            <w:pPr>
              <w:ind w:firstLine="0"/>
              <w:jc w:val="center"/>
              <w:rPr>
                <w:b/>
                <w:szCs w:val="24"/>
              </w:rPr>
            </w:pPr>
            <w:r w:rsidRPr="0086543B">
              <w:rPr>
                <w:b/>
                <w:szCs w:val="24"/>
              </w:rPr>
              <w:t>10</w:t>
            </w:r>
          </w:p>
        </w:tc>
        <w:tc>
          <w:tcPr>
            <w:tcW w:w="1998" w:type="dxa"/>
            <w:vAlign w:val="center"/>
          </w:tcPr>
          <w:p w:rsidR="0031005E" w:rsidRPr="0086543B" w:rsidRDefault="0031005E" w:rsidP="005A258B">
            <w:pPr>
              <w:ind w:firstLine="0"/>
              <w:jc w:val="center"/>
              <w:rPr>
                <w:b/>
                <w:szCs w:val="24"/>
              </w:rPr>
            </w:pPr>
            <w:r w:rsidRPr="0086543B">
              <w:rPr>
                <w:b/>
                <w:szCs w:val="24"/>
              </w:rPr>
              <w:t>11</w:t>
            </w:r>
          </w:p>
        </w:tc>
      </w:tr>
      <w:tr w:rsidR="0031005E" w:rsidRPr="0086543B" w:rsidTr="003B1D13">
        <w:trPr>
          <w:trHeight w:val="284"/>
          <w:jc w:val="center"/>
        </w:trPr>
        <w:tc>
          <w:tcPr>
            <w:tcW w:w="15251" w:type="dxa"/>
            <w:gridSpan w:val="11"/>
            <w:vAlign w:val="center"/>
          </w:tcPr>
          <w:p w:rsidR="0031005E" w:rsidRPr="0086543B" w:rsidRDefault="0031005E" w:rsidP="00275288">
            <w:pPr>
              <w:ind w:firstLine="0"/>
              <w:jc w:val="center"/>
              <w:rPr>
                <w:b/>
                <w:szCs w:val="24"/>
              </w:rPr>
            </w:pPr>
            <w:r w:rsidRPr="0086543B">
              <w:rPr>
                <w:b/>
                <w:szCs w:val="24"/>
              </w:rPr>
              <w:t>М</w:t>
            </w:r>
            <w:r w:rsidR="00275288" w:rsidRPr="0086543B">
              <w:rPr>
                <w:b/>
                <w:szCs w:val="24"/>
              </w:rPr>
              <w:t>ероприятия регионального значения</w:t>
            </w:r>
          </w:p>
        </w:tc>
      </w:tr>
      <w:tr w:rsidR="0031005E" w:rsidRPr="0086543B" w:rsidTr="003B1D13">
        <w:trPr>
          <w:trHeight w:val="284"/>
          <w:jc w:val="center"/>
        </w:trPr>
        <w:tc>
          <w:tcPr>
            <w:tcW w:w="15251" w:type="dxa"/>
            <w:gridSpan w:val="11"/>
            <w:vAlign w:val="center"/>
          </w:tcPr>
          <w:p w:rsidR="0031005E" w:rsidRPr="0086543B" w:rsidRDefault="0031005E" w:rsidP="004248BE">
            <w:pPr>
              <w:ind w:firstLine="0"/>
              <w:jc w:val="center"/>
              <w:rPr>
                <w:szCs w:val="24"/>
              </w:rPr>
            </w:pPr>
            <w:r w:rsidRPr="0086543B">
              <w:rPr>
                <w:b/>
                <w:szCs w:val="24"/>
              </w:rPr>
              <w:t>Муниципальное образование г</w:t>
            </w:r>
            <w:r w:rsidR="004248BE" w:rsidRPr="0086543B">
              <w:rPr>
                <w:b/>
                <w:szCs w:val="24"/>
              </w:rPr>
              <w:t>.</w:t>
            </w:r>
            <w:r w:rsidRPr="0086543B">
              <w:rPr>
                <w:b/>
                <w:szCs w:val="24"/>
              </w:rPr>
              <w:t>Казан</w:t>
            </w:r>
            <w:r w:rsidR="004248BE" w:rsidRPr="0086543B">
              <w:rPr>
                <w:b/>
                <w:szCs w:val="24"/>
              </w:rPr>
              <w:t>и</w:t>
            </w:r>
          </w:p>
        </w:tc>
      </w:tr>
      <w:tr w:rsidR="0031005E" w:rsidRPr="0086543B" w:rsidTr="009C584A">
        <w:trPr>
          <w:trHeight w:val="284"/>
          <w:jc w:val="center"/>
        </w:trPr>
        <w:tc>
          <w:tcPr>
            <w:tcW w:w="601" w:type="dxa"/>
          </w:tcPr>
          <w:p w:rsidR="0031005E" w:rsidRPr="0086543B" w:rsidRDefault="0031005E" w:rsidP="005C4920">
            <w:pPr>
              <w:numPr>
                <w:ilvl w:val="0"/>
                <w:numId w:val="75"/>
              </w:numPr>
              <w:spacing w:line="228" w:lineRule="auto"/>
              <w:ind w:left="0" w:firstLine="0"/>
              <w:contextualSpacing/>
              <w:jc w:val="center"/>
              <w:rPr>
                <w:szCs w:val="24"/>
              </w:rPr>
            </w:pPr>
          </w:p>
        </w:tc>
        <w:tc>
          <w:tcPr>
            <w:tcW w:w="2200" w:type="dxa"/>
          </w:tcPr>
          <w:p w:rsidR="0031005E" w:rsidRPr="0086543B" w:rsidRDefault="0031005E" w:rsidP="004E72F0">
            <w:pPr>
              <w:autoSpaceDE w:val="0"/>
              <w:autoSpaceDN w:val="0"/>
              <w:adjustRightInd w:val="0"/>
              <w:spacing w:line="228" w:lineRule="auto"/>
              <w:ind w:firstLine="0"/>
              <w:jc w:val="center"/>
              <w:rPr>
                <w:szCs w:val="24"/>
              </w:rPr>
            </w:pPr>
            <w:r w:rsidRPr="0086543B">
              <w:rPr>
                <w:szCs w:val="24"/>
              </w:rPr>
              <w:t>Жилой массив «Союз офицеров и прапорщиков запаса» в Советском районе г.Казани</w:t>
            </w:r>
          </w:p>
        </w:tc>
        <w:tc>
          <w:tcPr>
            <w:tcW w:w="1959" w:type="dxa"/>
          </w:tcPr>
          <w:p w:rsidR="0031005E" w:rsidRPr="0086543B" w:rsidRDefault="0031005E" w:rsidP="004E72F0">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4E72F0">
            <w:pPr>
              <w:spacing w:line="228" w:lineRule="auto"/>
              <w:ind w:firstLine="0"/>
              <w:jc w:val="center"/>
              <w:rPr>
                <w:szCs w:val="24"/>
              </w:rPr>
            </w:pPr>
          </w:p>
        </w:tc>
        <w:tc>
          <w:tcPr>
            <w:tcW w:w="1576" w:type="dxa"/>
          </w:tcPr>
          <w:p w:rsidR="0031005E" w:rsidRPr="0086543B" w:rsidRDefault="0031005E" w:rsidP="004E72F0">
            <w:pPr>
              <w:spacing w:line="228" w:lineRule="auto"/>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4E72F0">
            <w:pPr>
              <w:spacing w:line="228" w:lineRule="auto"/>
              <w:ind w:firstLine="0"/>
              <w:jc w:val="center"/>
              <w:rPr>
                <w:szCs w:val="24"/>
              </w:rPr>
            </w:pPr>
            <w:r w:rsidRPr="0086543B">
              <w:rPr>
                <w:szCs w:val="24"/>
              </w:rPr>
              <w:t>км</w:t>
            </w:r>
          </w:p>
        </w:tc>
        <w:tc>
          <w:tcPr>
            <w:tcW w:w="870" w:type="dxa"/>
          </w:tcPr>
          <w:p w:rsidR="0031005E" w:rsidRPr="0086543B" w:rsidRDefault="0031005E" w:rsidP="004E72F0">
            <w:pPr>
              <w:spacing w:line="228" w:lineRule="auto"/>
              <w:ind w:firstLine="0"/>
              <w:jc w:val="center"/>
              <w:rPr>
                <w:szCs w:val="24"/>
              </w:rPr>
            </w:pPr>
          </w:p>
        </w:tc>
        <w:tc>
          <w:tcPr>
            <w:tcW w:w="1021" w:type="dxa"/>
          </w:tcPr>
          <w:p w:rsidR="0031005E" w:rsidRPr="0086543B" w:rsidRDefault="0031005E" w:rsidP="004E72F0">
            <w:pPr>
              <w:autoSpaceDE w:val="0"/>
              <w:autoSpaceDN w:val="0"/>
              <w:adjustRightInd w:val="0"/>
              <w:spacing w:line="228" w:lineRule="auto"/>
              <w:ind w:firstLine="0"/>
              <w:jc w:val="center"/>
              <w:rPr>
                <w:szCs w:val="24"/>
              </w:rPr>
            </w:pPr>
            <w:r w:rsidRPr="0086543B">
              <w:rPr>
                <w:szCs w:val="24"/>
              </w:rPr>
              <w:t>11</w:t>
            </w:r>
          </w:p>
        </w:tc>
        <w:tc>
          <w:tcPr>
            <w:tcW w:w="1034" w:type="dxa"/>
          </w:tcPr>
          <w:p w:rsidR="0031005E" w:rsidRPr="0086543B" w:rsidRDefault="0031005E" w:rsidP="004E72F0">
            <w:pPr>
              <w:spacing w:line="228" w:lineRule="auto"/>
              <w:ind w:firstLine="0"/>
              <w:jc w:val="center"/>
              <w:rPr>
                <w:szCs w:val="24"/>
              </w:rPr>
            </w:pPr>
            <w:r w:rsidRPr="0086543B">
              <w:rPr>
                <w:szCs w:val="24"/>
              </w:rPr>
              <w:t>+</w:t>
            </w:r>
          </w:p>
        </w:tc>
        <w:tc>
          <w:tcPr>
            <w:tcW w:w="1134" w:type="dxa"/>
          </w:tcPr>
          <w:p w:rsidR="0031005E" w:rsidRPr="0086543B" w:rsidRDefault="0031005E" w:rsidP="004E72F0">
            <w:pPr>
              <w:spacing w:line="228" w:lineRule="auto"/>
              <w:ind w:firstLine="0"/>
              <w:jc w:val="center"/>
              <w:rPr>
                <w:szCs w:val="24"/>
              </w:rPr>
            </w:pPr>
          </w:p>
        </w:tc>
        <w:tc>
          <w:tcPr>
            <w:tcW w:w="1998" w:type="dxa"/>
          </w:tcPr>
          <w:p w:rsidR="0031005E" w:rsidRPr="0086543B" w:rsidRDefault="0031005E" w:rsidP="004E72F0">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spacing w:line="228" w:lineRule="auto"/>
              <w:ind w:firstLine="0"/>
              <w:jc w:val="center"/>
            </w:pPr>
            <w:r w:rsidRPr="0086543B">
              <w:rPr>
                <w:szCs w:val="24"/>
              </w:rPr>
              <w:t>2020 годы»</w:t>
            </w:r>
          </w:p>
        </w:tc>
      </w:tr>
      <w:tr w:rsidR="0031005E" w:rsidRPr="0086543B" w:rsidTr="009C584A">
        <w:trPr>
          <w:trHeight w:val="284"/>
          <w:jc w:val="center"/>
        </w:trPr>
        <w:tc>
          <w:tcPr>
            <w:tcW w:w="601" w:type="dxa"/>
          </w:tcPr>
          <w:p w:rsidR="0031005E" w:rsidRPr="0086543B" w:rsidRDefault="0031005E" w:rsidP="005C4920">
            <w:pPr>
              <w:numPr>
                <w:ilvl w:val="0"/>
                <w:numId w:val="75"/>
              </w:numPr>
              <w:spacing w:line="228" w:lineRule="auto"/>
              <w:ind w:left="0" w:firstLine="0"/>
              <w:contextualSpacing/>
              <w:jc w:val="center"/>
              <w:rPr>
                <w:szCs w:val="24"/>
              </w:rPr>
            </w:pPr>
          </w:p>
        </w:tc>
        <w:tc>
          <w:tcPr>
            <w:tcW w:w="2200" w:type="dxa"/>
          </w:tcPr>
          <w:p w:rsidR="0031005E" w:rsidRPr="0086543B" w:rsidRDefault="0031005E" w:rsidP="004E72F0">
            <w:pPr>
              <w:autoSpaceDE w:val="0"/>
              <w:autoSpaceDN w:val="0"/>
              <w:adjustRightInd w:val="0"/>
              <w:spacing w:line="228" w:lineRule="auto"/>
              <w:ind w:firstLine="0"/>
              <w:jc w:val="center"/>
              <w:rPr>
                <w:szCs w:val="24"/>
              </w:rPr>
            </w:pPr>
            <w:r w:rsidRPr="0086543B">
              <w:rPr>
                <w:szCs w:val="24"/>
              </w:rPr>
              <w:t>ул.Балынлык в п.Кульсеитово в Советском районе г.Казани</w:t>
            </w:r>
          </w:p>
        </w:tc>
        <w:tc>
          <w:tcPr>
            <w:tcW w:w="1959" w:type="dxa"/>
          </w:tcPr>
          <w:p w:rsidR="0031005E" w:rsidRPr="0086543B" w:rsidRDefault="0031005E" w:rsidP="004E72F0">
            <w:pPr>
              <w:autoSpaceDE w:val="0"/>
              <w:autoSpaceDN w:val="0"/>
              <w:adjustRightInd w:val="0"/>
              <w:spacing w:line="228" w:lineRule="auto"/>
              <w:ind w:firstLine="0"/>
              <w:jc w:val="center"/>
              <w:rPr>
                <w:szCs w:val="24"/>
              </w:rPr>
            </w:pPr>
            <w:r w:rsidRPr="0086543B">
              <w:rPr>
                <w:szCs w:val="24"/>
              </w:rPr>
              <w:t>Водозабор</w:t>
            </w:r>
          </w:p>
        </w:tc>
        <w:tc>
          <w:tcPr>
            <w:tcW w:w="1917" w:type="dxa"/>
          </w:tcPr>
          <w:p w:rsidR="0031005E" w:rsidRPr="0086543B" w:rsidRDefault="0031005E" w:rsidP="004E72F0">
            <w:pPr>
              <w:spacing w:line="228" w:lineRule="auto"/>
              <w:ind w:firstLine="0"/>
              <w:jc w:val="center"/>
              <w:rPr>
                <w:szCs w:val="24"/>
              </w:rPr>
            </w:pPr>
            <w:r w:rsidRPr="0086543B">
              <w:rPr>
                <w:szCs w:val="24"/>
              </w:rPr>
              <w:t>Капитальный ремонт очистных сооружений на водозаборе</w:t>
            </w:r>
          </w:p>
        </w:tc>
        <w:tc>
          <w:tcPr>
            <w:tcW w:w="1576" w:type="dxa"/>
          </w:tcPr>
          <w:p w:rsidR="0031005E" w:rsidRPr="0086543B" w:rsidRDefault="0031005E" w:rsidP="004E72F0">
            <w:pPr>
              <w:spacing w:line="228" w:lineRule="auto"/>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4E72F0">
            <w:pPr>
              <w:spacing w:line="228" w:lineRule="auto"/>
              <w:ind w:firstLine="0"/>
              <w:jc w:val="center"/>
              <w:rPr>
                <w:szCs w:val="24"/>
              </w:rPr>
            </w:pPr>
          </w:p>
        </w:tc>
        <w:tc>
          <w:tcPr>
            <w:tcW w:w="870" w:type="dxa"/>
          </w:tcPr>
          <w:p w:rsidR="0031005E" w:rsidRPr="0086543B" w:rsidRDefault="0031005E" w:rsidP="004E72F0">
            <w:pPr>
              <w:spacing w:line="228" w:lineRule="auto"/>
              <w:ind w:firstLine="0"/>
              <w:jc w:val="center"/>
              <w:rPr>
                <w:szCs w:val="24"/>
              </w:rPr>
            </w:pPr>
          </w:p>
        </w:tc>
        <w:tc>
          <w:tcPr>
            <w:tcW w:w="1021" w:type="dxa"/>
          </w:tcPr>
          <w:p w:rsidR="0031005E" w:rsidRPr="0086543B" w:rsidRDefault="0031005E" w:rsidP="004E72F0">
            <w:pPr>
              <w:autoSpaceDE w:val="0"/>
              <w:autoSpaceDN w:val="0"/>
              <w:adjustRightInd w:val="0"/>
              <w:spacing w:line="228" w:lineRule="auto"/>
              <w:ind w:firstLine="0"/>
              <w:jc w:val="center"/>
              <w:rPr>
                <w:szCs w:val="24"/>
              </w:rPr>
            </w:pPr>
            <w:r w:rsidRPr="0086543B">
              <w:rPr>
                <w:szCs w:val="24"/>
              </w:rPr>
              <w:t>водоочистные сооружения</w:t>
            </w:r>
          </w:p>
        </w:tc>
        <w:tc>
          <w:tcPr>
            <w:tcW w:w="1034" w:type="dxa"/>
          </w:tcPr>
          <w:p w:rsidR="0031005E" w:rsidRPr="0086543B" w:rsidRDefault="0031005E" w:rsidP="004E72F0">
            <w:pPr>
              <w:spacing w:line="228" w:lineRule="auto"/>
              <w:ind w:firstLine="0"/>
              <w:jc w:val="center"/>
              <w:rPr>
                <w:szCs w:val="24"/>
              </w:rPr>
            </w:pPr>
            <w:r w:rsidRPr="0086543B">
              <w:rPr>
                <w:szCs w:val="24"/>
              </w:rPr>
              <w:t>+</w:t>
            </w:r>
          </w:p>
        </w:tc>
        <w:tc>
          <w:tcPr>
            <w:tcW w:w="1134" w:type="dxa"/>
          </w:tcPr>
          <w:p w:rsidR="0031005E" w:rsidRPr="0086543B" w:rsidRDefault="0031005E" w:rsidP="004E72F0">
            <w:pPr>
              <w:spacing w:line="228" w:lineRule="auto"/>
              <w:ind w:firstLine="0"/>
              <w:jc w:val="center"/>
              <w:rPr>
                <w:szCs w:val="24"/>
              </w:rPr>
            </w:pPr>
          </w:p>
        </w:tc>
        <w:tc>
          <w:tcPr>
            <w:tcW w:w="1998" w:type="dxa"/>
          </w:tcPr>
          <w:p w:rsidR="0031005E" w:rsidRPr="0086543B" w:rsidRDefault="0031005E" w:rsidP="004E72F0">
            <w:pPr>
              <w:spacing w:line="228" w:lineRule="auto"/>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31005E" w:rsidRPr="0086543B" w:rsidRDefault="0031005E" w:rsidP="004E72F0">
            <w:pPr>
              <w:spacing w:line="228" w:lineRule="auto"/>
              <w:ind w:firstLine="0"/>
              <w:jc w:val="center"/>
            </w:pPr>
            <w:r w:rsidRPr="0086543B">
              <w:rPr>
                <w:szCs w:val="24"/>
              </w:rPr>
              <w:t>2020 годы»</w:t>
            </w:r>
          </w:p>
        </w:tc>
      </w:tr>
      <w:tr w:rsidR="0031005E" w:rsidRPr="0086543B" w:rsidTr="004E72F0">
        <w:trPr>
          <w:trHeight w:val="3397"/>
          <w:jc w:val="center"/>
        </w:trPr>
        <w:tc>
          <w:tcPr>
            <w:tcW w:w="601" w:type="dxa"/>
          </w:tcPr>
          <w:p w:rsidR="0031005E" w:rsidRPr="0086543B" w:rsidRDefault="0031005E" w:rsidP="005C4920">
            <w:pPr>
              <w:numPr>
                <w:ilvl w:val="0"/>
                <w:numId w:val="75"/>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п.Аки</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4E72F0">
            <w:pPr>
              <w:ind w:firstLine="0"/>
              <w:jc w:val="center"/>
              <w:rPr>
                <w:szCs w:val="24"/>
              </w:rPr>
            </w:pPr>
          </w:p>
        </w:tc>
        <w:tc>
          <w:tcPr>
            <w:tcW w:w="1576" w:type="dxa"/>
          </w:tcPr>
          <w:p w:rsidR="0031005E" w:rsidRPr="0086543B" w:rsidRDefault="0031005E" w:rsidP="004E72F0">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4E72F0">
            <w:pPr>
              <w:ind w:firstLine="0"/>
              <w:jc w:val="center"/>
              <w:rPr>
                <w:szCs w:val="24"/>
              </w:rPr>
            </w:pPr>
          </w:p>
        </w:tc>
        <w:tc>
          <w:tcPr>
            <w:tcW w:w="870" w:type="dxa"/>
          </w:tcPr>
          <w:p w:rsidR="0031005E" w:rsidRPr="0086543B" w:rsidRDefault="0031005E" w:rsidP="004E72F0">
            <w:pPr>
              <w:ind w:firstLine="0"/>
              <w:jc w:val="center"/>
              <w:rPr>
                <w:szCs w:val="24"/>
              </w:rPr>
            </w:pPr>
          </w:p>
        </w:tc>
        <w:tc>
          <w:tcPr>
            <w:tcW w:w="1021" w:type="dxa"/>
          </w:tcPr>
          <w:p w:rsidR="0031005E" w:rsidRPr="0086543B" w:rsidRDefault="00CD2670" w:rsidP="003D3284">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5"/>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Жилой массив «Союз офицеров и прапорщиков запаса» в Советском районе г.Казани</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Водопроводная насосная станция</w:t>
            </w:r>
          </w:p>
        </w:tc>
        <w:tc>
          <w:tcPr>
            <w:tcW w:w="1917" w:type="dxa"/>
          </w:tcPr>
          <w:p w:rsidR="0031005E" w:rsidRPr="0086543B" w:rsidRDefault="0031005E" w:rsidP="004E72F0">
            <w:pPr>
              <w:ind w:firstLine="0"/>
              <w:jc w:val="center"/>
              <w:rPr>
                <w:szCs w:val="24"/>
              </w:rPr>
            </w:pPr>
            <w:r w:rsidRPr="0086543B">
              <w:rPr>
                <w:szCs w:val="24"/>
              </w:rPr>
              <w:t>Строительство водопроводной насосной станции</w:t>
            </w:r>
          </w:p>
        </w:tc>
        <w:tc>
          <w:tcPr>
            <w:tcW w:w="1576" w:type="dxa"/>
          </w:tcPr>
          <w:p w:rsidR="0031005E" w:rsidRPr="0086543B" w:rsidRDefault="0031005E" w:rsidP="004E72F0">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4E72F0">
            <w:pPr>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0,50</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5"/>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п.Отары</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Строительство кольцующего водовода</w:t>
            </w:r>
          </w:p>
        </w:tc>
        <w:tc>
          <w:tcPr>
            <w:tcW w:w="1576" w:type="dxa"/>
          </w:tcPr>
          <w:p w:rsidR="0031005E" w:rsidRPr="0086543B" w:rsidRDefault="0031005E" w:rsidP="004E72F0">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4E72F0">
            <w:pPr>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1,50</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5"/>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п.Кульсеитово</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Очистные сооружения системы водоснабжения</w:t>
            </w:r>
          </w:p>
        </w:tc>
        <w:tc>
          <w:tcPr>
            <w:tcW w:w="1917" w:type="dxa"/>
          </w:tcPr>
          <w:p w:rsidR="0031005E" w:rsidRPr="0086543B" w:rsidRDefault="0031005E" w:rsidP="004E72F0">
            <w:pPr>
              <w:ind w:firstLine="0"/>
              <w:jc w:val="center"/>
              <w:rPr>
                <w:szCs w:val="24"/>
              </w:rPr>
            </w:pPr>
            <w:r w:rsidRPr="0086543B">
              <w:rPr>
                <w:szCs w:val="24"/>
              </w:rPr>
              <w:t>Капитальный ремонт очистных сооружений</w:t>
            </w:r>
          </w:p>
        </w:tc>
        <w:tc>
          <w:tcPr>
            <w:tcW w:w="1576" w:type="dxa"/>
          </w:tcPr>
          <w:p w:rsidR="0031005E" w:rsidRPr="0086543B" w:rsidRDefault="0031005E" w:rsidP="004E72F0">
            <w:pPr>
              <w:ind w:firstLine="0"/>
              <w:jc w:val="center"/>
              <w:rPr>
                <w:szCs w:val="24"/>
              </w:rPr>
            </w:pPr>
            <w:r w:rsidRPr="0086543B">
              <w:rPr>
                <w:color w:val="000000"/>
                <w:szCs w:val="24"/>
              </w:rPr>
              <w:t>Капитальный ремонт</w:t>
            </w:r>
          </w:p>
        </w:tc>
        <w:tc>
          <w:tcPr>
            <w:tcW w:w="941" w:type="dxa"/>
          </w:tcPr>
          <w:p w:rsidR="0031005E" w:rsidRPr="0086543B" w:rsidRDefault="0031005E" w:rsidP="004E72F0">
            <w:pPr>
              <w:ind w:firstLine="0"/>
              <w:jc w:val="center"/>
              <w:rPr>
                <w:szCs w:val="24"/>
              </w:rPr>
            </w:pP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оборудование</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5"/>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п.Петровский</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4E72F0">
            <w:pPr>
              <w:ind w:firstLine="0"/>
              <w:jc w:val="center"/>
              <w:rPr>
                <w:szCs w:val="24"/>
              </w:rPr>
            </w:pPr>
            <w:r w:rsidRPr="0086543B">
              <w:rPr>
                <w:color w:val="000000"/>
                <w:szCs w:val="24"/>
              </w:rPr>
              <w:t>Капитальный ремонт</w:t>
            </w:r>
          </w:p>
        </w:tc>
        <w:tc>
          <w:tcPr>
            <w:tcW w:w="941" w:type="dxa"/>
          </w:tcPr>
          <w:p w:rsidR="0031005E" w:rsidRPr="0086543B" w:rsidRDefault="0031005E" w:rsidP="004E72F0">
            <w:pPr>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976236">
            <w:pPr>
              <w:autoSpaceDE w:val="0"/>
              <w:autoSpaceDN w:val="0"/>
              <w:adjustRightInd w:val="0"/>
              <w:ind w:firstLine="0"/>
              <w:jc w:val="center"/>
              <w:rPr>
                <w:szCs w:val="24"/>
              </w:rPr>
            </w:pPr>
            <w:r w:rsidRPr="0086543B">
              <w:rPr>
                <w:szCs w:val="24"/>
              </w:rPr>
              <w:t>0,1</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5"/>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г.Казань</w:t>
            </w:r>
          </w:p>
        </w:tc>
        <w:tc>
          <w:tcPr>
            <w:tcW w:w="1959" w:type="dxa"/>
          </w:tcPr>
          <w:p w:rsidR="0031005E" w:rsidRPr="0086543B" w:rsidRDefault="0031005E" w:rsidP="004E72F0">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4E72F0">
            <w:pPr>
              <w:ind w:firstLine="0"/>
              <w:jc w:val="center"/>
              <w:rPr>
                <w:szCs w:val="24"/>
              </w:rPr>
            </w:pPr>
          </w:p>
        </w:tc>
        <w:tc>
          <w:tcPr>
            <w:tcW w:w="1576" w:type="dxa"/>
          </w:tcPr>
          <w:p w:rsidR="0031005E" w:rsidRPr="0086543B" w:rsidRDefault="0031005E" w:rsidP="004E72F0">
            <w:pPr>
              <w:ind w:firstLine="0"/>
              <w:jc w:val="center"/>
              <w:rPr>
                <w:color w:val="000000"/>
                <w:szCs w:val="24"/>
              </w:rPr>
            </w:pPr>
            <w:r w:rsidRPr="0086543B">
              <w:rPr>
                <w:color w:val="000000"/>
                <w:szCs w:val="24"/>
              </w:rPr>
              <w:t>Капитальный ремонт</w:t>
            </w:r>
            <w:r w:rsidRPr="0086543B">
              <w:rPr>
                <w:szCs w:val="24"/>
              </w:rPr>
              <w:t xml:space="preserve"> </w:t>
            </w:r>
          </w:p>
        </w:tc>
        <w:tc>
          <w:tcPr>
            <w:tcW w:w="941" w:type="dxa"/>
          </w:tcPr>
          <w:p w:rsidR="0031005E" w:rsidRPr="0086543B" w:rsidRDefault="0031005E" w:rsidP="00976236">
            <w:pPr>
              <w:ind w:firstLine="0"/>
              <w:jc w:val="center"/>
              <w:rPr>
                <w:szCs w:val="24"/>
              </w:rPr>
            </w:pPr>
            <w:r w:rsidRPr="0086543B">
              <w:rPr>
                <w:szCs w:val="24"/>
              </w:rPr>
              <w:t>шт</w:t>
            </w:r>
            <w:r w:rsidR="00976236" w:rsidRPr="0086543B">
              <w:rPr>
                <w:szCs w:val="24"/>
              </w:rPr>
              <w:t>ук</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3</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СТП Республики Татарстан</w:t>
            </w:r>
          </w:p>
        </w:tc>
      </w:tr>
      <w:tr w:rsidR="0031005E" w:rsidRPr="0086543B" w:rsidTr="004E72F0">
        <w:trPr>
          <w:trHeight w:val="284"/>
          <w:jc w:val="center"/>
        </w:trPr>
        <w:tc>
          <w:tcPr>
            <w:tcW w:w="601" w:type="dxa"/>
          </w:tcPr>
          <w:p w:rsidR="0031005E" w:rsidRPr="0086543B" w:rsidRDefault="0031005E" w:rsidP="005C4920">
            <w:pPr>
              <w:numPr>
                <w:ilvl w:val="0"/>
                <w:numId w:val="75"/>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г.Казань</w:t>
            </w:r>
          </w:p>
        </w:tc>
        <w:tc>
          <w:tcPr>
            <w:tcW w:w="1959" w:type="dxa"/>
          </w:tcPr>
          <w:p w:rsidR="0031005E" w:rsidRPr="0086543B" w:rsidRDefault="0031005E" w:rsidP="004E72F0">
            <w:pPr>
              <w:ind w:firstLine="0"/>
              <w:jc w:val="center"/>
              <w:rPr>
                <w:szCs w:val="24"/>
              </w:rPr>
            </w:pPr>
            <w:r w:rsidRPr="0086543B">
              <w:rPr>
                <w:szCs w:val="24"/>
              </w:rPr>
              <w:t>Водозаборный узел № 1 (ВЗУ1)</w:t>
            </w:r>
          </w:p>
        </w:tc>
        <w:tc>
          <w:tcPr>
            <w:tcW w:w="1917" w:type="dxa"/>
          </w:tcPr>
          <w:p w:rsidR="0031005E" w:rsidRPr="0086543B" w:rsidRDefault="0031005E" w:rsidP="004E72F0">
            <w:pPr>
              <w:ind w:firstLine="0"/>
              <w:jc w:val="center"/>
              <w:rPr>
                <w:szCs w:val="24"/>
              </w:rPr>
            </w:pPr>
            <w:r w:rsidRPr="0086543B">
              <w:rPr>
                <w:szCs w:val="24"/>
              </w:rPr>
              <w:t>Строительство водозаборного узла № 1 подземного водозабора «Столбищи»</w:t>
            </w:r>
          </w:p>
        </w:tc>
        <w:tc>
          <w:tcPr>
            <w:tcW w:w="1576" w:type="dxa"/>
          </w:tcPr>
          <w:p w:rsidR="0031005E" w:rsidRPr="0086543B" w:rsidRDefault="0031005E" w:rsidP="004E72F0">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31005E" w:rsidP="004E72F0">
            <w:pPr>
              <w:ind w:firstLine="0"/>
              <w:jc w:val="center"/>
              <w:rPr>
                <w:szCs w:val="24"/>
              </w:rPr>
            </w:pPr>
            <w:r w:rsidRPr="0086543B">
              <w:rPr>
                <w:szCs w:val="24"/>
              </w:rPr>
              <w:t>шт</w:t>
            </w:r>
            <w:r w:rsidR="00976236" w:rsidRPr="0086543B">
              <w:rPr>
                <w:szCs w:val="24"/>
              </w:rPr>
              <w:t>ук</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Решение Казанской городской Думы</w:t>
            </w:r>
          </w:p>
          <w:p w:rsidR="0031005E" w:rsidRPr="0086543B" w:rsidRDefault="0031005E" w:rsidP="004E72F0">
            <w:pPr>
              <w:ind w:firstLine="0"/>
              <w:jc w:val="center"/>
              <w:rPr>
                <w:szCs w:val="24"/>
              </w:rPr>
            </w:pPr>
            <w:r w:rsidRPr="0086543B">
              <w:rPr>
                <w:szCs w:val="24"/>
              </w:rPr>
              <w:t>от 29 декабря 2010 г. № 5-3</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Муниципальное образование «город Набережные Челны»</w:t>
            </w:r>
          </w:p>
        </w:tc>
      </w:tr>
      <w:tr w:rsidR="0031005E" w:rsidRPr="0086543B" w:rsidTr="004E72F0">
        <w:trPr>
          <w:trHeight w:val="284"/>
          <w:jc w:val="center"/>
        </w:trPr>
        <w:tc>
          <w:tcPr>
            <w:tcW w:w="601" w:type="dxa"/>
          </w:tcPr>
          <w:p w:rsidR="0031005E" w:rsidRPr="0086543B" w:rsidRDefault="0031005E" w:rsidP="005C4920">
            <w:pPr>
              <w:numPr>
                <w:ilvl w:val="0"/>
                <w:numId w:val="76"/>
              </w:numPr>
              <w:ind w:left="0" w:firstLine="0"/>
              <w:contextualSpacing/>
              <w:jc w:val="center"/>
              <w:rPr>
                <w:szCs w:val="24"/>
              </w:rPr>
            </w:pPr>
          </w:p>
        </w:tc>
        <w:tc>
          <w:tcPr>
            <w:tcW w:w="2200" w:type="dxa"/>
          </w:tcPr>
          <w:p w:rsidR="0031005E" w:rsidRPr="0086543B" w:rsidRDefault="00976236" w:rsidP="004E72F0">
            <w:pPr>
              <w:autoSpaceDE w:val="0"/>
              <w:autoSpaceDN w:val="0"/>
              <w:adjustRightInd w:val="0"/>
              <w:ind w:firstLine="0"/>
              <w:jc w:val="center"/>
              <w:rPr>
                <w:szCs w:val="24"/>
              </w:rPr>
            </w:pPr>
            <w:r w:rsidRPr="0086543B">
              <w:rPr>
                <w:szCs w:val="24"/>
              </w:rPr>
              <w:t>М</w:t>
            </w:r>
            <w:r w:rsidR="0031005E" w:rsidRPr="0086543B">
              <w:rPr>
                <w:szCs w:val="24"/>
              </w:rPr>
              <w:t>икрорайон Боровецкий</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4E72F0">
            <w:pPr>
              <w:ind w:firstLine="0"/>
              <w:jc w:val="center"/>
              <w:rPr>
                <w:szCs w:val="24"/>
              </w:rPr>
            </w:pPr>
            <w:r w:rsidRPr="0086543B">
              <w:rPr>
                <w:color w:val="000000"/>
                <w:szCs w:val="24"/>
              </w:rPr>
              <w:t>Реконструкция</w:t>
            </w:r>
          </w:p>
        </w:tc>
        <w:tc>
          <w:tcPr>
            <w:tcW w:w="941" w:type="dxa"/>
          </w:tcPr>
          <w:p w:rsidR="0031005E" w:rsidRPr="0086543B" w:rsidRDefault="0031005E" w:rsidP="004E72F0">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1,86</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6"/>
              </w:numPr>
              <w:ind w:left="0" w:firstLine="0"/>
              <w:contextualSpacing/>
              <w:jc w:val="center"/>
              <w:rPr>
                <w:szCs w:val="24"/>
              </w:rPr>
            </w:pPr>
          </w:p>
        </w:tc>
        <w:tc>
          <w:tcPr>
            <w:tcW w:w="2200" w:type="dxa"/>
          </w:tcPr>
          <w:p w:rsidR="00976236" w:rsidRPr="0086543B" w:rsidRDefault="0031005E" w:rsidP="004E72F0">
            <w:pPr>
              <w:autoSpaceDE w:val="0"/>
              <w:autoSpaceDN w:val="0"/>
              <w:adjustRightInd w:val="0"/>
              <w:ind w:firstLine="0"/>
              <w:jc w:val="center"/>
              <w:rPr>
                <w:szCs w:val="24"/>
              </w:rPr>
            </w:pPr>
            <w:r w:rsidRPr="0086543B">
              <w:rPr>
                <w:szCs w:val="24"/>
              </w:rPr>
              <w:t>п.Рябинушка</w:t>
            </w:r>
          </w:p>
          <w:p w:rsidR="0031005E" w:rsidRPr="0086543B" w:rsidRDefault="0031005E" w:rsidP="004E72F0">
            <w:pPr>
              <w:autoSpaceDE w:val="0"/>
              <w:autoSpaceDN w:val="0"/>
              <w:adjustRightInd w:val="0"/>
              <w:ind w:firstLine="0"/>
              <w:jc w:val="center"/>
              <w:rPr>
                <w:szCs w:val="24"/>
              </w:rPr>
            </w:pPr>
            <w:r w:rsidRPr="0086543B">
              <w:rPr>
                <w:szCs w:val="24"/>
              </w:rPr>
              <w:t xml:space="preserve"> (2-я очередь)</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4E72F0">
            <w:pPr>
              <w:ind w:firstLine="0"/>
              <w:jc w:val="center"/>
              <w:rPr>
                <w:szCs w:val="24"/>
              </w:rPr>
            </w:pPr>
            <w:r w:rsidRPr="0086543B">
              <w:rPr>
                <w:color w:val="000000"/>
                <w:szCs w:val="24"/>
              </w:rPr>
              <w:t>Реконструкция</w:t>
            </w:r>
          </w:p>
        </w:tc>
        <w:tc>
          <w:tcPr>
            <w:tcW w:w="941" w:type="dxa"/>
          </w:tcPr>
          <w:p w:rsidR="0031005E" w:rsidRPr="0086543B" w:rsidRDefault="0031005E" w:rsidP="004E72F0">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0,34</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6"/>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п.Суар</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Строительство сетей водоснабжения</w:t>
            </w:r>
          </w:p>
        </w:tc>
        <w:tc>
          <w:tcPr>
            <w:tcW w:w="1576" w:type="dxa"/>
          </w:tcPr>
          <w:p w:rsidR="0031005E" w:rsidRPr="0086543B" w:rsidRDefault="0031005E" w:rsidP="004E72F0">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4E72F0">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2,16</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6"/>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68</w:t>
            </w:r>
            <w:r w:rsidR="00976236" w:rsidRPr="0086543B">
              <w:rPr>
                <w:szCs w:val="24"/>
              </w:rPr>
              <w:t>-й</w:t>
            </w:r>
            <w:r w:rsidRPr="0086543B">
              <w:rPr>
                <w:szCs w:val="24"/>
              </w:rPr>
              <w:t xml:space="preserve"> микрорайон</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Строительство сетей водоснабжения</w:t>
            </w:r>
          </w:p>
        </w:tc>
        <w:tc>
          <w:tcPr>
            <w:tcW w:w="1576" w:type="dxa"/>
          </w:tcPr>
          <w:p w:rsidR="0031005E" w:rsidRPr="0086543B" w:rsidRDefault="0031005E" w:rsidP="004E72F0">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4E72F0">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3,59</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6"/>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71</w:t>
            </w:r>
            <w:r w:rsidR="00976236" w:rsidRPr="0086543B">
              <w:rPr>
                <w:szCs w:val="24"/>
              </w:rPr>
              <w:t>-й</w:t>
            </w:r>
            <w:r w:rsidRPr="0086543B">
              <w:rPr>
                <w:szCs w:val="24"/>
              </w:rPr>
              <w:t xml:space="preserve"> микрорайон</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Строительство сетей водоснабжения</w:t>
            </w:r>
          </w:p>
        </w:tc>
        <w:tc>
          <w:tcPr>
            <w:tcW w:w="1576" w:type="dxa"/>
          </w:tcPr>
          <w:p w:rsidR="0031005E" w:rsidRPr="0086543B" w:rsidRDefault="0031005E" w:rsidP="004E72F0">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4E72F0">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976236">
            <w:pPr>
              <w:autoSpaceDE w:val="0"/>
              <w:autoSpaceDN w:val="0"/>
              <w:adjustRightInd w:val="0"/>
              <w:ind w:firstLine="0"/>
              <w:jc w:val="center"/>
              <w:rPr>
                <w:szCs w:val="24"/>
              </w:rPr>
            </w:pPr>
            <w:r w:rsidRPr="0086543B">
              <w:rPr>
                <w:szCs w:val="24"/>
              </w:rPr>
              <w:t>0,2</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987"/>
          <w:jc w:val="center"/>
        </w:trPr>
        <w:tc>
          <w:tcPr>
            <w:tcW w:w="601" w:type="dxa"/>
          </w:tcPr>
          <w:p w:rsidR="0031005E" w:rsidRPr="0086543B" w:rsidRDefault="0031005E" w:rsidP="005C4920">
            <w:pPr>
              <w:numPr>
                <w:ilvl w:val="0"/>
                <w:numId w:val="76"/>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г.Набережные Челны</w:t>
            </w:r>
          </w:p>
        </w:tc>
        <w:tc>
          <w:tcPr>
            <w:tcW w:w="1959" w:type="dxa"/>
          </w:tcPr>
          <w:p w:rsidR="0031005E" w:rsidRPr="0086543B" w:rsidRDefault="0031005E" w:rsidP="004E72F0">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4E72F0">
            <w:pPr>
              <w:ind w:firstLine="0"/>
              <w:jc w:val="center"/>
              <w:rPr>
                <w:szCs w:val="24"/>
              </w:rPr>
            </w:pPr>
          </w:p>
        </w:tc>
        <w:tc>
          <w:tcPr>
            <w:tcW w:w="1576" w:type="dxa"/>
          </w:tcPr>
          <w:p w:rsidR="0031005E" w:rsidRPr="0086543B" w:rsidRDefault="0031005E" w:rsidP="004E72F0">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976236">
            <w:pPr>
              <w:ind w:firstLine="0"/>
              <w:jc w:val="center"/>
              <w:rPr>
                <w:szCs w:val="24"/>
              </w:rPr>
            </w:pPr>
            <w:r w:rsidRPr="0086543B">
              <w:rPr>
                <w:szCs w:val="24"/>
              </w:rPr>
              <w:t>шт</w:t>
            </w:r>
            <w:r w:rsidR="00976236" w:rsidRPr="0086543B">
              <w:rPr>
                <w:szCs w:val="24"/>
              </w:rPr>
              <w:t>ук</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3</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Агрызский муниципальный район</w:t>
            </w:r>
          </w:p>
        </w:tc>
      </w:tr>
      <w:tr w:rsidR="0031005E" w:rsidRPr="0086543B" w:rsidTr="004E72F0">
        <w:trPr>
          <w:trHeight w:val="284"/>
          <w:jc w:val="center"/>
        </w:trPr>
        <w:tc>
          <w:tcPr>
            <w:tcW w:w="601" w:type="dxa"/>
          </w:tcPr>
          <w:p w:rsidR="0031005E" w:rsidRPr="0086543B" w:rsidRDefault="0031005E" w:rsidP="005C4920">
            <w:pPr>
              <w:numPr>
                <w:ilvl w:val="0"/>
                <w:numId w:val="77"/>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с.Терси</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4E72F0">
            <w:pPr>
              <w:ind w:firstLine="0"/>
              <w:jc w:val="center"/>
              <w:rPr>
                <w:szCs w:val="24"/>
              </w:rPr>
            </w:pPr>
            <w:r w:rsidRPr="0086543B">
              <w:rPr>
                <w:color w:val="000000"/>
                <w:szCs w:val="24"/>
              </w:rPr>
              <w:t>Реконструкция</w:t>
            </w:r>
          </w:p>
        </w:tc>
        <w:tc>
          <w:tcPr>
            <w:tcW w:w="941" w:type="dxa"/>
          </w:tcPr>
          <w:p w:rsidR="0031005E" w:rsidRPr="0086543B" w:rsidRDefault="0031005E" w:rsidP="004E72F0">
            <w:pPr>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4,35</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autoSpaceDE w:val="0"/>
              <w:autoSpaceDN w:val="0"/>
              <w:adjustRightInd w:val="0"/>
              <w:ind w:left="139"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autoSpaceDE w:val="0"/>
              <w:autoSpaceDN w:val="0"/>
              <w:adjustRightInd w:val="0"/>
              <w:ind w:left="139" w:firstLine="0"/>
              <w:jc w:val="center"/>
              <w:rPr>
                <w:szCs w:val="24"/>
              </w:rP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7"/>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с.Нижнее Кучуково</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Реконструкция сетей водоснабжения</w:t>
            </w:r>
          </w:p>
        </w:tc>
        <w:tc>
          <w:tcPr>
            <w:tcW w:w="1576" w:type="dxa"/>
          </w:tcPr>
          <w:p w:rsidR="0031005E" w:rsidRPr="0086543B" w:rsidRDefault="0031005E" w:rsidP="004E72F0">
            <w:pPr>
              <w:ind w:firstLine="0"/>
              <w:jc w:val="center"/>
              <w:rPr>
                <w:szCs w:val="24"/>
              </w:rPr>
            </w:pPr>
            <w:r w:rsidRPr="0086543B">
              <w:rPr>
                <w:color w:val="000000"/>
                <w:szCs w:val="24"/>
              </w:rPr>
              <w:t>Реконструкция</w:t>
            </w:r>
          </w:p>
        </w:tc>
        <w:tc>
          <w:tcPr>
            <w:tcW w:w="941" w:type="dxa"/>
          </w:tcPr>
          <w:p w:rsidR="0031005E" w:rsidRPr="0086543B" w:rsidRDefault="0031005E" w:rsidP="004E72F0">
            <w:pPr>
              <w:ind w:firstLine="0"/>
              <w:jc w:val="center"/>
              <w:rPr>
                <w:szCs w:val="24"/>
              </w:rPr>
            </w:pPr>
          </w:p>
        </w:tc>
        <w:tc>
          <w:tcPr>
            <w:tcW w:w="870" w:type="dxa"/>
          </w:tcPr>
          <w:p w:rsidR="0031005E" w:rsidRPr="0086543B" w:rsidRDefault="0031005E" w:rsidP="004E72F0">
            <w:pPr>
              <w:ind w:firstLine="0"/>
              <w:jc w:val="center"/>
              <w:rPr>
                <w:szCs w:val="24"/>
              </w:rPr>
            </w:pPr>
          </w:p>
        </w:tc>
        <w:tc>
          <w:tcPr>
            <w:tcW w:w="1021" w:type="dxa"/>
          </w:tcPr>
          <w:p w:rsidR="0031005E" w:rsidRPr="0086543B" w:rsidRDefault="00CD2670" w:rsidP="00976236">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7"/>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с.Биктово</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4E72F0">
            <w:pPr>
              <w:ind w:firstLine="0"/>
              <w:jc w:val="center"/>
              <w:rPr>
                <w:szCs w:val="24"/>
              </w:rPr>
            </w:pPr>
            <w:r w:rsidRPr="0086543B">
              <w:rPr>
                <w:color w:val="000000"/>
                <w:szCs w:val="24"/>
              </w:rPr>
              <w:t>Капитальный ремонт</w:t>
            </w:r>
          </w:p>
        </w:tc>
        <w:tc>
          <w:tcPr>
            <w:tcW w:w="941" w:type="dxa"/>
          </w:tcPr>
          <w:p w:rsidR="0031005E" w:rsidRPr="0086543B" w:rsidRDefault="0031005E" w:rsidP="004E72F0">
            <w:pPr>
              <w:ind w:firstLine="0"/>
              <w:jc w:val="center"/>
              <w:rPr>
                <w:szCs w:val="24"/>
              </w:rPr>
            </w:pPr>
          </w:p>
        </w:tc>
        <w:tc>
          <w:tcPr>
            <w:tcW w:w="870" w:type="dxa"/>
          </w:tcPr>
          <w:p w:rsidR="0031005E" w:rsidRPr="0086543B" w:rsidRDefault="0031005E" w:rsidP="004E72F0">
            <w:pPr>
              <w:ind w:firstLine="0"/>
              <w:jc w:val="center"/>
              <w:rPr>
                <w:szCs w:val="24"/>
              </w:rPr>
            </w:pPr>
          </w:p>
        </w:tc>
        <w:tc>
          <w:tcPr>
            <w:tcW w:w="1021" w:type="dxa"/>
          </w:tcPr>
          <w:p w:rsidR="0031005E" w:rsidRPr="0086543B" w:rsidRDefault="00CD2670" w:rsidP="00976236">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3428"/>
          <w:jc w:val="center"/>
        </w:trPr>
        <w:tc>
          <w:tcPr>
            <w:tcW w:w="601" w:type="dxa"/>
          </w:tcPr>
          <w:p w:rsidR="0031005E" w:rsidRPr="0086543B" w:rsidRDefault="0031005E" w:rsidP="005C4920">
            <w:pPr>
              <w:numPr>
                <w:ilvl w:val="0"/>
                <w:numId w:val="77"/>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д.Уразаево</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4E72F0">
            <w:pPr>
              <w:ind w:firstLine="0"/>
              <w:jc w:val="center"/>
            </w:pPr>
            <w:r w:rsidRPr="0086543B">
              <w:rPr>
                <w:color w:val="000000"/>
                <w:szCs w:val="24"/>
              </w:rPr>
              <w:t>Капитальный ремонт</w:t>
            </w:r>
          </w:p>
        </w:tc>
        <w:tc>
          <w:tcPr>
            <w:tcW w:w="941" w:type="dxa"/>
          </w:tcPr>
          <w:p w:rsidR="0031005E" w:rsidRPr="0086543B" w:rsidRDefault="0031005E" w:rsidP="004E72F0">
            <w:pPr>
              <w:ind w:firstLine="0"/>
              <w:jc w:val="center"/>
              <w:rPr>
                <w:szCs w:val="24"/>
              </w:rPr>
            </w:pPr>
          </w:p>
        </w:tc>
        <w:tc>
          <w:tcPr>
            <w:tcW w:w="870" w:type="dxa"/>
          </w:tcPr>
          <w:p w:rsidR="0031005E" w:rsidRPr="0086543B" w:rsidRDefault="0031005E" w:rsidP="004E72F0">
            <w:pPr>
              <w:ind w:firstLine="0"/>
              <w:jc w:val="center"/>
              <w:rPr>
                <w:szCs w:val="24"/>
              </w:rPr>
            </w:pPr>
          </w:p>
        </w:tc>
        <w:tc>
          <w:tcPr>
            <w:tcW w:w="1021" w:type="dxa"/>
          </w:tcPr>
          <w:p w:rsidR="0031005E" w:rsidRPr="0086543B" w:rsidRDefault="00CD2670" w:rsidP="003D3284">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7"/>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с.Биктово</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4E72F0">
            <w:pPr>
              <w:ind w:firstLine="0"/>
              <w:jc w:val="center"/>
            </w:pPr>
            <w:r w:rsidRPr="0086543B">
              <w:rPr>
                <w:color w:val="000000"/>
                <w:szCs w:val="24"/>
              </w:rPr>
              <w:t>Капитальный ремонт</w:t>
            </w:r>
          </w:p>
        </w:tc>
        <w:tc>
          <w:tcPr>
            <w:tcW w:w="941" w:type="dxa"/>
          </w:tcPr>
          <w:p w:rsidR="0031005E" w:rsidRPr="0086543B" w:rsidRDefault="0031005E" w:rsidP="004E72F0">
            <w:pPr>
              <w:ind w:firstLine="0"/>
              <w:jc w:val="center"/>
              <w:rPr>
                <w:szCs w:val="24"/>
              </w:rPr>
            </w:pPr>
            <w:r w:rsidRPr="0086543B">
              <w:rPr>
                <w:szCs w:val="24"/>
              </w:rPr>
              <w:t>км</w:t>
            </w:r>
          </w:p>
          <w:p w:rsidR="003D3284" w:rsidRPr="0086543B" w:rsidRDefault="003D3284" w:rsidP="004E72F0">
            <w:pPr>
              <w:ind w:firstLine="0"/>
              <w:jc w:val="center"/>
              <w:rPr>
                <w:szCs w:val="24"/>
              </w:rPr>
            </w:pPr>
          </w:p>
          <w:p w:rsidR="0031005E" w:rsidRPr="0086543B" w:rsidRDefault="0031005E" w:rsidP="004E72F0">
            <w:pPr>
              <w:ind w:firstLine="0"/>
              <w:jc w:val="center"/>
              <w:rPr>
                <w:szCs w:val="24"/>
              </w:rPr>
            </w:pPr>
            <w:r w:rsidRPr="0086543B">
              <w:rPr>
                <w:szCs w:val="24"/>
              </w:rPr>
              <w:t>шт</w:t>
            </w:r>
            <w:r w:rsidR="003D3284" w:rsidRPr="0086543B">
              <w:rPr>
                <w:szCs w:val="24"/>
              </w:rPr>
              <w:t>ук</w:t>
            </w:r>
          </w:p>
          <w:p w:rsidR="003D3284" w:rsidRPr="0086543B" w:rsidRDefault="003D3284" w:rsidP="003D3284">
            <w:pPr>
              <w:ind w:firstLine="0"/>
              <w:jc w:val="center"/>
              <w:rPr>
                <w:szCs w:val="24"/>
              </w:rPr>
            </w:pPr>
          </w:p>
          <w:p w:rsidR="00423F4E" w:rsidRPr="0086543B" w:rsidRDefault="00423F4E" w:rsidP="003D3284">
            <w:pPr>
              <w:ind w:firstLine="0"/>
              <w:jc w:val="center"/>
              <w:rPr>
                <w:szCs w:val="24"/>
              </w:rPr>
            </w:pPr>
          </w:p>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0,27</w:t>
            </w:r>
          </w:p>
          <w:p w:rsidR="003D3284" w:rsidRPr="0086543B" w:rsidRDefault="003D3284" w:rsidP="004E72F0">
            <w:pPr>
              <w:autoSpaceDE w:val="0"/>
              <w:autoSpaceDN w:val="0"/>
              <w:adjustRightInd w:val="0"/>
              <w:ind w:firstLine="0"/>
              <w:jc w:val="center"/>
              <w:rPr>
                <w:szCs w:val="24"/>
              </w:rPr>
            </w:pPr>
          </w:p>
          <w:p w:rsidR="0031005E" w:rsidRPr="0086543B" w:rsidRDefault="0031005E" w:rsidP="004E72F0">
            <w:pPr>
              <w:autoSpaceDE w:val="0"/>
              <w:autoSpaceDN w:val="0"/>
              <w:adjustRightInd w:val="0"/>
              <w:ind w:firstLine="0"/>
              <w:jc w:val="center"/>
              <w:rPr>
                <w:szCs w:val="24"/>
              </w:rPr>
            </w:pPr>
            <w:r w:rsidRPr="0086543B">
              <w:rPr>
                <w:szCs w:val="24"/>
              </w:rPr>
              <w:t>1 скважина</w:t>
            </w:r>
          </w:p>
          <w:p w:rsidR="00423F4E" w:rsidRPr="0086543B" w:rsidRDefault="00423F4E" w:rsidP="004E72F0">
            <w:pPr>
              <w:autoSpaceDE w:val="0"/>
              <w:autoSpaceDN w:val="0"/>
              <w:adjustRightInd w:val="0"/>
              <w:ind w:firstLine="0"/>
              <w:jc w:val="center"/>
              <w:rPr>
                <w:szCs w:val="24"/>
              </w:rPr>
            </w:pPr>
          </w:p>
          <w:p w:rsidR="0031005E" w:rsidRPr="0086543B" w:rsidRDefault="0031005E" w:rsidP="004E72F0">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2830"/>
          <w:jc w:val="center"/>
        </w:trPr>
        <w:tc>
          <w:tcPr>
            <w:tcW w:w="601" w:type="dxa"/>
          </w:tcPr>
          <w:p w:rsidR="0031005E" w:rsidRPr="0086543B" w:rsidRDefault="0031005E" w:rsidP="005C4920">
            <w:pPr>
              <w:numPr>
                <w:ilvl w:val="0"/>
                <w:numId w:val="77"/>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д.Уразаево</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4E72F0">
            <w:pPr>
              <w:ind w:firstLine="0"/>
              <w:jc w:val="center"/>
            </w:pPr>
            <w:r w:rsidRPr="0086543B">
              <w:rPr>
                <w:color w:val="000000"/>
                <w:szCs w:val="24"/>
              </w:rPr>
              <w:t>Капитальный ремонт</w:t>
            </w:r>
          </w:p>
        </w:tc>
        <w:tc>
          <w:tcPr>
            <w:tcW w:w="941" w:type="dxa"/>
          </w:tcPr>
          <w:p w:rsidR="0031005E" w:rsidRPr="0086543B" w:rsidRDefault="0031005E" w:rsidP="004E72F0">
            <w:pPr>
              <w:ind w:firstLine="0"/>
              <w:jc w:val="center"/>
              <w:rPr>
                <w:szCs w:val="24"/>
              </w:rPr>
            </w:pPr>
            <w:r w:rsidRPr="0086543B">
              <w:rPr>
                <w:szCs w:val="24"/>
              </w:rPr>
              <w:t>км</w:t>
            </w:r>
          </w:p>
          <w:p w:rsidR="003D3284" w:rsidRPr="0086543B" w:rsidRDefault="003D3284" w:rsidP="004E72F0">
            <w:pPr>
              <w:ind w:firstLine="0"/>
              <w:jc w:val="center"/>
              <w:rPr>
                <w:szCs w:val="24"/>
              </w:rPr>
            </w:pPr>
          </w:p>
          <w:p w:rsidR="0031005E" w:rsidRPr="0086543B" w:rsidRDefault="0031005E" w:rsidP="004E72F0">
            <w:pPr>
              <w:ind w:firstLine="0"/>
              <w:jc w:val="center"/>
              <w:rPr>
                <w:szCs w:val="24"/>
              </w:rPr>
            </w:pPr>
            <w:r w:rsidRPr="0086543B">
              <w:rPr>
                <w:szCs w:val="24"/>
              </w:rPr>
              <w:t>шт</w:t>
            </w:r>
            <w:r w:rsidR="003D3284" w:rsidRPr="0086543B">
              <w:rPr>
                <w:szCs w:val="24"/>
              </w:rPr>
              <w:t>ук</w:t>
            </w:r>
          </w:p>
          <w:p w:rsidR="003D3284" w:rsidRPr="0086543B" w:rsidRDefault="003D3284" w:rsidP="003D3284">
            <w:pPr>
              <w:ind w:firstLine="0"/>
              <w:jc w:val="center"/>
              <w:rPr>
                <w:szCs w:val="24"/>
              </w:rPr>
            </w:pPr>
          </w:p>
          <w:p w:rsidR="00423F4E" w:rsidRPr="0086543B" w:rsidRDefault="00423F4E" w:rsidP="003D3284">
            <w:pPr>
              <w:ind w:firstLine="0"/>
              <w:jc w:val="center"/>
              <w:rPr>
                <w:szCs w:val="24"/>
              </w:rPr>
            </w:pPr>
          </w:p>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0,85</w:t>
            </w:r>
          </w:p>
          <w:p w:rsidR="003D3284" w:rsidRPr="0086543B" w:rsidRDefault="003D3284" w:rsidP="004E72F0">
            <w:pPr>
              <w:autoSpaceDE w:val="0"/>
              <w:autoSpaceDN w:val="0"/>
              <w:adjustRightInd w:val="0"/>
              <w:ind w:firstLine="0"/>
              <w:jc w:val="center"/>
              <w:rPr>
                <w:szCs w:val="24"/>
              </w:rPr>
            </w:pPr>
          </w:p>
          <w:p w:rsidR="0031005E" w:rsidRPr="0086543B" w:rsidRDefault="0031005E" w:rsidP="004E72F0">
            <w:pPr>
              <w:autoSpaceDE w:val="0"/>
              <w:autoSpaceDN w:val="0"/>
              <w:adjustRightInd w:val="0"/>
              <w:ind w:firstLine="0"/>
              <w:jc w:val="center"/>
              <w:rPr>
                <w:szCs w:val="24"/>
              </w:rPr>
            </w:pPr>
            <w:r w:rsidRPr="0086543B">
              <w:rPr>
                <w:szCs w:val="24"/>
              </w:rPr>
              <w:t>1 скважина</w:t>
            </w:r>
          </w:p>
          <w:p w:rsidR="00423F4E" w:rsidRPr="0086543B" w:rsidRDefault="00423F4E" w:rsidP="004E72F0">
            <w:pPr>
              <w:autoSpaceDE w:val="0"/>
              <w:autoSpaceDN w:val="0"/>
              <w:adjustRightInd w:val="0"/>
              <w:ind w:firstLine="0"/>
              <w:jc w:val="center"/>
              <w:rPr>
                <w:szCs w:val="24"/>
              </w:rPr>
            </w:pPr>
          </w:p>
          <w:p w:rsidR="0031005E" w:rsidRPr="0086543B" w:rsidRDefault="0031005E" w:rsidP="004E72F0">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7"/>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с.Нижнее Кучуково</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Реконструкция сетей водоснабжения</w:t>
            </w:r>
          </w:p>
        </w:tc>
        <w:tc>
          <w:tcPr>
            <w:tcW w:w="1576" w:type="dxa"/>
          </w:tcPr>
          <w:p w:rsidR="0031005E" w:rsidRPr="0086543B" w:rsidRDefault="0031005E" w:rsidP="004E72F0">
            <w:pPr>
              <w:ind w:firstLine="0"/>
              <w:jc w:val="center"/>
              <w:rPr>
                <w:szCs w:val="24"/>
              </w:rPr>
            </w:pPr>
            <w:r w:rsidRPr="0086543B">
              <w:rPr>
                <w:color w:val="000000"/>
                <w:szCs w:val="24"/>
              </w:rPr>
              <w:t>Реконструкция</w:t>
            </w:r>
          </w:p>
        </w:tc>
        <w:tc>
          <w:tcPr>
            <w:tcW w:w="941" w:type="dxa"/>
          </w:tcPr>
          <w:p w:rsidR="0031005E" w:rsidRPr="0086543B" w:rsidRDefault="0031005E" w:rsidP="004E72F0">
            <w:pPr>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0,30</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7"/>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с.Терси</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4E72F0">
            <w:pPr>
              <w:ind w:firstLine="0"/>
              <w:jc w:val="center"/>
              <w:rPr>
                <w:szCs w:val="24"/>
              </w:rPr>
            </w:pPr>
            <w:r w:rsidRPr="0086543B">
              <w:rPr>
                <w:color w:val="000000"/>
                <w:szCs w:val="24"/>
              </w:rPr>
              <w:t>Реконструкция</w:t>
            </w:r>
          </w:p>
        </w:tc>
        <w:tc>
          <w:tcPr>
            <w:tcW w:w="941" w:type="dxa"/>
          </w:tcPr>
          <w:p w:rsidR="0031005E" w:rsidRPr="0086543B" w:rsidRDefault="0031005E" w:rsidP="004E72F0">
            <w:pPr>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0,70</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7"/>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Агрызский муниципальный район</w:t>
            </w:r>
          </w:p>
        </w:tc>
        <w:tc>
          <w:tcPr>
            <w:tcW w:w="1959" w:type="dxa"/>
          </w:tcPr>
          <w:p w:rsidR="0031005E" w:rsidRPr="0086543B" w:rsidRDefault="0031005E" w:rsidP="004E72F0">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4E72F0">
            <w:pPr>
              <w:ind w:firstLine="0"/>
              <w:jc w:val="center"/>
              <w:rPr>
                <w:szCs w:val="24"/>
              </w:rPr>
            </w:pPr>
          </w:p>
        </w:tc>
        <w:tc>
          <w:tcPr>
            <w:tcW w:w="1576" w:type="dxa"/>
          </w:tcPr>
          <w:p w:rsidR="0031005E" w:rsidRPr="0086543B" w:rsidRDefault="0031005E" w:rsidP="004E72F0">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8</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СТП Республики Татарстан</w:t>
            </w:r>
          </w:p>
        </w:tc>
      </w:tr>
      <w:tr w:rsidR="0031005E" w:rsidRPr="0086543B" w:rsidTr="004E72F0">
        <w:trPr>
          <w:trHeight w:val="284"/>
          <w:jc w:val="center"/>
        </w:trPr>
        <w:tc>
          <w:tcPr>
            <w:tcW w:w="601" w:type="dxa"/>
          </w:tcPr>
          <w:p w:rsidR="0031005E" w:rsidRPr="0086543B" w:rsidRDefault="0031005E" w:rsidP="005C4920">
            <w:pPr>
              <w:numPr>
                <w:ilvl w:val="0"/>
                <w:numId w:val="77"/>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Агрызский муниципальный район</w:t>
            </w:r>
          </w:p>
        </w:tc>
        <w:tc>
          <w:tcPr>
            <w:tcW w:w="1959" w:type="dxa"/>
          </w:tcPr>
          <w:p w:rsidR="0031005E" w:rsidRPr="0086543B" w:rsidRDefault="0031005E" w:rsidP="004E72F0">
            <w:pPr>
              <w:ind w:firstLine="0"/>
              <w:jc w:val="center"/>
              <w:rPr>
                <w:szCs w:val="24"/>
              </w:rPr>
            </w:pPr>
            <w:r w:rsidRPr="0086543B">
              <w:rPr>
                <w:szCs w:val="24"/>
              </w:rPr>
              <w:t>Станция водоподготовки</w:t>
            </w:r>
          </w:p>
        </w:tc>
        <w:tc>
          <w:tcPr>
            <w:tcW w:w="1917" w:type="dxa"/>
          </w:tcPr>
          <w:p w:rsidR="0031005E" w:rsidRPr="0086543B" w:rsidRDefault="0031005E" w:rsidP="004E72F0">
            <w:pPr>
              <w:ind w:firstLine="0"/>
              <w:jc w:val="center"/>
              <w:rPr>
                <w:szCs w:val="24"/>
              </w:rPr>
            </w:pPr>
            <w:r w:rsidRPr="0086543B">
              <w:rPr>
                <w:szCs w:val="24"/>
              </w:rPr>
              <w:t>Строительство станций водоподготовки в населенных пунктах, вода в которых не соответствует требованиям СанПиН 2.1.4.1074-01</w:t>
            </w:r>
          </w:p>
        </w:tc>
        <w:tc>
          <w:tcPr>
            <w:tcW w:w="1576" w:type="dxa"/>
          </w:tcPr>
          <w:p w:rsidR="0031005E" w:rsidRPr="0086543B" w:rsidRDefault="0031005E" w:rsidP="004E72F0">
            <w:pPr>
              <w:ind w:firstLine="0"/>
              <w:jc w:val="center"/>
              <w:rPr>
                <w:szCs w:val="24"/>
              </w:rPr>
            </w:pPr>
            <w:r w:rsidRPr="0086543B">
              <w:rPr>
                <w:szCs w:val="24"/>
              </w:rPr>
              <w:t>Новое строительство</w:t>
            </w:r>
          </w:p>
        </w:tc>
        <w:tc>
          <w:tcPr>
            <w:tcW w:w="941" w:type="dxa"/>
          </w:tcPr>
          <w:p w:rsidR="0031005E" w:rsidRPr="0086543B" w:rsidRDefault="0031005E" w:rsidP="004E72F0">
            <w:pPr>
              <w:ind w:firstLine="0"/>
              <w:jc w:val="center"/>
              <w:rPr>
                <w:szCs w:val="24"/>
              </w:rPr>
            </w:pP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r w:rsidRPr="0086543B">
              <w:rPr>
                <w:szCs w:val="24"/>
              </w:rPr>
              <w:t>+</w:t>
            </w:r>
          </w:p>
        </w:tc>
        <w:tc>
          <w:tcPr>
            <w:tcW w:w="1998" w:type="dxa"/>
          </w:tcPr>
          <w:p w:rsidR="0031005E" w:rsidRPr="0086543B" w:rsidRDefault="0031005E" w:rsidP="004E72F0">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b/>
                <w:szCs w:val="24"/>
              </w:rPr>
            </w:pPr>
            <w:r w:rsidRPr="0086543B">
              <w:rPr>
                <w:b/>
                <w:szCs w:val="24"/>
              </w:rPr>
              <w:t>Азнакаевский муниципальный район</w:t>
            </w:r>
          </w:p>
        </w:tc>
      </w:tr>
      <w:tr w:rsidR="0031005E" w:rsidRPr="0086543B" w:rsidTr="004E72F0">
        <w:trPr>
          <w:trHeight w:val="284"/>
          <w:jc w:val="center"/>
        </w:trPr>
        <w:tc>
          <w:tcPr>
            <w:tcW w:w="601" w:type="dxa"/>
          </w:tcPr>
          <w:p w:rsidR="0031005E" w:rsidRPr="0086543B" w:rsidRDefault="0031005E" w:rsidP="005C4920">
            <w:pPr>
              <w:numPr>
                <w:ilvl w:val="0"/>
                <w:numId w:val="78"/>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с.Мальбагушево</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3D3284">
            <w:pPr>
              <w:ind w:firstLine="0"/>
              <w:jc w:val="center"/>
              <w:rPr>
                <w:szCs w:val="24"/>
              </w:rPr>
            </w:pPr>
            <w:r w:rsidRPr="0086543B">
              <w:rPr>
                <w:szCs w:val="24"/>
              </w:rPr>
              <w:t xml:space="preserve">Разработка </w:t>
            </w:r>
            <w:r w:rsidR="003D3284" w:rsidRPr="0086543B">
              <w:rPr>
                <w:szCs w:val="24"/>
              </w:rPr>
              <w:t xml:space="preserve">проектно-сметной документации </w:t>
            </w:r>
            <w:r w:rsidRPr="0086543B">
              <w:rPr>
                <w:szCs w:val="24"/>
              </w:rPr>
              <w:t xml:space="preserve"> водоснабжения в населенных пунктах Азнакаевского </w:t>
            </w:r>
            <w:r w:rsidR="003D3284" w:rsidRPr="0086543B">
              <w:rPr>
                <w:szCs w:val="24"/>
              </w:rPr>
              <w:t>муниципального района</w:t>
            </w:r>
          </w:p>
        </w:tc>
        <w:tc>
          <w:tcPr>
            <w:tcW w:w="1576" w:type="dxa"/>
          </w:tcPr>
          <w:p w:rsidR="0031005E" w:rsidRPr="0086543B" w:rsidRDefault="0031005E" w:rsidP="004E72F0">
            <w:pPr>
              <w:ind w:firstLine="0"/>
              <w:jc w:val="center"/>
              <w:rPr>
                <w:szCs w:val="24"/>
              </w:rPr>
            </w:pPr>
          </w:p>
        </w:tc>
        <w:tc>
          <w:tcPr>
            <w:tcW w:w="941" w:type="dxa"/>
          </w:tcPr>
          <w:p w:rsidR="0031005E" w:rsidRPr="0086543B" w:rsidRDefault="0031005E" w:rsidP="004E72F0">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2,2</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rPr>
                <w:szCs w:val="24"/>
              </w:rP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8"/>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с.Балтачево</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Реконструкция сетей водоснабжения</w:t>
            </w:r>
          </w:p>
        </w:tc>
        <w:tc>
          <w:tcPr>
            <w:tcW w:w="1576" w:type="dxa"/>
          </w:tcPr>
          <w:p w:rsidR="0031005E" w:rsidRPr="0086543B" w:rsidRDefault="0031005E" w:rsidP="004E72F0">
            <w:pPr>
              <w:ind w:firstLine="0"/>
              <w:jc w:val="center"/>
              <w:rPr>
                <w:szCs w:val="24"/>
              </w:rPr>
            </w:pPr>
            <w:r w:rsidRPr="0086543B">
              <w:rPr>
                <w:color w:val="000000"/>
                <w:szCs w:val="24"/>
              </w:rPr>
              <w:t>Реконструкция</w:t>
            </w:r>
          </w:p>
        </w:tc>
        <w:tc>
          <w:tcPr>
            <w:tcW w:w="941" w:type="dxa"/>
          </w:tcPr>
          <w:p w:rsidR="0031005E" w:rsidRPr="0086543B" w:rsidRDefault="0031005E" w:rsidP="004E72F0">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0,5</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37657B">
        <w:trPr>
          <w:trHeight w:val="3442"/>
          <w:jc w:val="center"/>
        </w:trPr>
        <w:tc>
          <w:tcPr>
            <w:tcW w:w="601" w:type="dxa"/>
          </w:tcPr>
          <w:p w:rsidR="0031005E" w:rsidRPr="0086543B" w:rsidRDefault="0031005E" w:rsidP="005C4920">
            <w:pPr>
              <w:numPr>
                <w:ilvl w:val="0"/>
                <w:numId w:val="78"/>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с.Мальбагушево</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Капитальный ремонт сетей водоснабжения (2-я очередь)</w:t>
            </w:r>
          </w:p>
        </w:tc>
        <w:tc>
          <w:tcPr>
            <w:tcW w:w="1576" w:type="dxa"/>
          </w:tcPr>
          <w:p w:rsidR="0031005E" w:rsidRPr="0086543B" w:rsidRDefault="0031005E" w:rsidP="004E72F0">
            <w:pPr>
              <w:ind w:firstLine="0"/>
              <w:jc w:val="center"/>
              <w:rPr>
                <w:szCs w:val="24"/>
              </w:rPr>
            </w:pPr>
            <w:r w:rsidRPr="0086543B">
              <w:rPr>
                <w:color w:val="000000"/>
                <w:szCs w:val="24"/>
              </w:rPr>
              <w:t>Капитальный ремонт</w:t>
            </w:r>
          </w:p>
        </w:tc>
        <w:tc>
          <w:tcPr>
            <w:tcW w:w="941" w:type="dxa"/>
          </w:tcPr>
          <w:p w:rsidR="0031005E" w:rsidRPr="0086543B" w:rsidRDefault="0031005E" w:rsidP="004E72F0">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1,76</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8"/>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с.Тумутук</w:t>
            </w:r>
          </w:p>
        </w:tc>
        <w:tc>
          <w:tcPr>
            <w:tcW w:w="1959" w:type="dxa"/>
          </w:tcPr>
          <w:p w:rsidR="0031005E" w:rsidRPr="0086543B" w:rsidRDefault="0031005E" w:rsidP="004E72F0">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4E72F0">
            <w:pPr>
              <w:ind w:firstLine="0"/>
              <w:jc w:val="center"/>
              <w:rPr>
                <w:szCs w:val="24"/>
              </w:rPr>
            </w:pPr>
            <w:r w:rsidRPr="0086543B">
              <w:rPr>
                <w:szCs w:val="24"/>
              </w:rPr>
              <w:t>Реконструкция сетей водоснабжения</w:t>
            </w:r>
          </w:p>
        </w:tc>
        <w:tc>
          <w:tcPr>
            <w:tcW w:w="1576" w:type="dxa"/>
          </w:tcPr>
          <w:p w:rsidR="0031005E" w:rsidRPr="0086543B" w:rsidRDefault="0031005E" w:rsidP="004E72F0">
            <w:pPr>
              <w:ind w:firstLine="0"/>
              <w:jc w:val="center"/>
              <w:rPr>
                <w:szCs w:val="24"/>
              </w:rPr>
            </w:pPr>
            <w:r w:rsidRPr="0086543B">
              <w:rPr>
                <w:color w:val="000000"/>
                <w:szCs w:val="24"/>
              </w:rPr>
              <w:t>Реконструкция</w:t>
            </w:r>
          </w:p>
        </w:tc>
        <w:tc>
          <w:tcPr>
            <w:tcW w:w="941" w:type="dxa"/>
          </w:tcPr>
          <w:p w:rsidR="0031005E" w:rsidRPr="0086543B" w:rsidRDefault="0031005E" w:rsidP="004E72F0">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3,79</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4E72F0">
            <w:pPr>
              <w:ind w:firstLine="0"/>
              <w:jc w:val="center"/>
            </w:pPr>
            <w:r w:rsidRPr="0086543B">
              <w:rPr>
                <w:szCs w:val="24"/>
              </w:rPr>
              <w:t>2020 годы»</w:t>
            </w:r>
          </w:p>
        </w:tc>
      </w:tr>
      <w:tr w:rsidR="0031005E" w:rsidRPr="0086543B" w:rsidTr="00984BF6">
        <w:trPr>
          <w:trHeight w:val="3097"/>
          <w:jc w:val="center"/>
        </w:trPr>
        <w:tc>
          <w:tcPr>
            <w:tcW w:w="601" w:type="dxa"/>
          </w:tcPr>
          <w:p w:rsidR="0031005E" w:rsidRPr="0086543B" w:rsidRDefault="0031005E" w:rsidP="005C4920">
            <w:pPr>
              <w:numPr>
                <w:ilvl w:val="0"/>
                <w:numId w:val="78"/>
              </w:numPr>
              <w:spacing w:line="228" w:lineRule="auto"/>
              <w:ind w:left="0" w:firstLine="0"/>
              <w:contextualSpacing/>
              <w:jc w:val="center"/>
              <w:rPr>
                <w:szCs w:val="24"/>
              </w:rPr>
            </w:pPr>
          </w:p>
        </w:tc>
        <w:tc>
          <w:tcPr>
            <w:tcW w:w="2200"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п.Яна Юл г.Азнакаево</w:t>
            </w:r>
          </w:p>
        </w:tc>
        <w:tc>
          <w:tcPr>
            <w:tcW w:w="1959"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984BF6">
            <w:pPr>
              <w:spacing w:line="228" w:lineRule="auto"/>
              <w:ind w:firstLine="0"/>
              <w:jc w:val="center"/>
              <w:rPr>
                <w:szCs w:val="24"/>
              </w:rPr>
            </w:pPr>
            <w:r w:rsidRPr="0086543B">
              <w:rPr>
                <w:szCs w:val="24"/>
              </w:rPr>
              <w:t>Строительство сетей водоснабжения</w:t>
            </w:r>
          </w:p>
        </w:tc>
        <w:tc>
          <w:tcPr>
            <w:tcW w:w="1576" w:type="dxa"/>
          </w:tcPr>
          <w:p w:rsidR="0031005E" w:rsidRPr="0086543B" w:rsidRDefault="0031005E" w:rsidP="00984BF6">
            <w:pPr>
              <w:spacing w:line="228" w:lineRule="auto"/>
              <w:ind w:firstLine="0"/>
              <w:jc w:val="center"/>
              <w:rPr>
                <w:szCs w:val="24"/>
              </w:rPr>
            </w:pPr>
            <w:r w:rsidRPr="0086543B">
              <w:rPr>
                <w:color w:val="000000"/>
                <w:szCs w:val="24"/>
              </w:rPr>
              <w:t>Новое строительство</w:t>
            </w:r>
          </w:p>
        </w:tc>
        <w:tc>
          <w:tcPr>
            <w:tcW w:w="941"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км</w:t>
            </w:r>
          </w:p>
        </w:tc>
        <w:tc>
          <w:tcPr>
            <w:tcW w:w="870" w:type="dxa"/>
          </w:tcPr>
          <w:p w:rsidR="0031005E" w:rsidRPr="0086543B" w:rsidRDefault="0031005E" w:rsidP="00984BF6">
            <w:pPr>
              <w:spacing w:line="228" w:lineRule="auto"/>
              <w:ind w:firstLine="0"/>
              <w:jc w:val="center"/>
              <w:rPr>
                <w:szCs w:val="24"/>
              </w:rPr>
            </w:pPr>
          </w:p>
        </w:tc>
        <w:tc>
          <w:tcPr>
            <w:tcW w:w="1021"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1,25</w:t>
            </w:r>
          </w:p>
        </w:tc>
        <w:tc>
          <w:tcPr>
            <w:tcW w:w="1034" w:type="dxa"/>
          </w:tcPr>
          <w:p w:rsidR="0031005E" w:rsidRPr="0086543B" w:rsidRDefault="0031005E" w:rsidP="00984BF6">
            <w:pPr>
              <w:spacing w:line="228" w:lineRule="auto"/>
              <w:ind w:firstLine="0"/>
              <w:jc w:val="center"/>
              <w:rPr>
                <w:szCs w:val="24"/>
              </w:rPr>
            </w:pPr>
            <w:r w:rsidRPr="0086543B">
              <w:rPr>
                <w:szCs w:val="24"/>
              </w:rPr>
              <w:t>+</w:t>
            </w:r>
          </w:p>
        </w:tc>
        <w:tc>
          <w:tcPr>
            <w:tcW w:w="1134" w:type="dxa"/>
          </w:tcPr>
          <w:p w:rsidR="0031005E" w:rsidRPr="0086543B" w:rsidRDefault="0031005E" w:rsidP="00984BF6">
            <w:pPr>
              <w:spacing w:line="228" w:lineRule="auto"/>
              <w:ind w:firstLine="0"/>
              <w:jc w:val="center"/>
              <w:rPr>
                <w:szCs w:val="24"/>
              </w:rPr>
            </w:pPr>
          </w:p>
        </w:tc>
        <w:tc>
          <w:tcPr>
            <w:tcW w:w="1998" w:type="dxa"/>
          </w:tcPr>
          <w:p w:rsidR="0031005E" w:rsidRPr="0086543B" w:rsidRDefault="0031005E" w:rsidP="00984BF6">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4BF6">
            <w:pPr>
              <w:spacing w:line="228" w:lineRule="auto"/>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8"/>
              </w:numPr>
              <w:spacing w:line="228" w:lineRule="auto"/>
              <w:ind w:left="0" w:firstLine="0"/>
              <w:contextualSpacing/>
              <w:jc w:val="center"/>
              <w:rPr>
                <w:szCs w:val="24"/>
              </w:rPr>
            </w:pPr>
          </w:p>
        </w:tc>
        <w:tc>
          <w:tcPr>
            <w:tcW w:w="2200"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с.Тумутук</w:t>
            </w:r>
          </w:p>
        </w:tc>
        <w:tc>
          <w:tcPr>
            <w:tcW w:w="1959"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984BF6">
            <w:pPr>
              <w:spacing w:line="228" w:lineRule="auto"/>
              <w:ind w:firstLine="0"/>
              <w:jc w:val="center"/>
              <w:rPr>
                <w:szCs w:val="24"/>
              </w:rPr>
            </w:pPr>
            <w:r w:rsidRPr="0086543B">
              <w:rPr>
                <w:szCs w:val="24"/>
              </w:rPr>
              <w:t>Реконструкция сетей водоснабжения</w:t>
            </w:r>
          </w:p>
        </w:tc>
        <w:tc>
          <w:tcPr>
            <w:tcW w:w="1576" w:type="dxa"/>
          </w:tcPr>
          <w:p w:rsidR="0031005E" w:rsidRPr="0086543B" w:rsidRDefault="0031005E" w:rsidP="00984BF6">
            <w:pPr>
              <w:spacing w:line="228" w:lineRule="auto"/>
              <w:ind w:firstLine="0"/>
              <w:jc w:val="center"/>
              <w:rPr>
                <w:szCs w:val="24"/>
              </w:rPr>
            </w:pPr>
            <w:r w:rsidRPr="0086543B">
              <w:rPr>
                <w:color w:val="000000"/>
                <w:szCs w:val="24"/>
              </w:rPr>
              <w:t>Реконструкция</w:t>
            </w:r>
          </w:p>
        </w:tc>
        <w:tc>
          <w:tcPr>
            <w:tcW w:w="941"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км</w:t>
            </w:r>
          </w:p>
        </w:tc>
        <w:tc>
          <w:tcPr>
            <w:tcW w:w="870" w:type="dxa"/>
          </w:tcPr>
          <w:p w:rsidR="0031005E" w:rsidRPr="0086543B" w:rsidRDefault="0031005E" w:rsidP="00984BF6">
            <w:pPr>
              <w:spacing w:line="228" w:lineRule="auto"/>
              <w:ind w:firstLine="0"/>
              <w:jc w:val="center"/>
              <w:rPr>
                <w:szCs w:val="24"/>
              </w:rPr>
            </w:pPr>
          </w:p>
        </w:tc>
        <w:tc>
          <w:tcPr>
            <w:tcW w:w="1021" w:type="dxa"/>
          </w:tcPr>
          <w:p w:rsidR="0031005E" w:rsidRPr="0086543B" w:rsidRDefault="0031005E" w:rsidP="003D3284">
            <w:pPr>
              <w:autoSpaceDE w:val="0"/>
              <w:autoSpaceDN w:val="0"/>
              <w:adjustRightInd w:val="0"/>
              <w:spacing w:line="228" w:lineRule="auto"/>
              <w:ind w:firstLine="0"/>
              <w:jc w:val="center"/>
              <w:rPr>
                <w:szCs w:val="24"/>
              </w:rPr>
            </w:pPr>
            <w:r w:rsidRPr="0086543B">
              <w:rPr>
                <w:szCs w:val="24"/>
              </w:rPr>
              <w:t>3,3</w:t>
            </w:r>
          </w:p>
        </w:tc>
        <w:tc>
          <w:tcPr>
            <w:tcW w:w="1034" w:type="dxa"/>
          </w:tcPr>
          <w:p w:rsidR="0031005E" w:rsidRPr="0086543B" w:rsidRDefault="0031005E" w:rsidP="00984BF6">
            <w:pPr>
              <w:spacing w:line="228" w:lineRule="auto"/>
              <w:ind w:firstLine="0"/>
              <w:jc w:val="center"/>
              <w:rPr>
                <w:szCs w:val="24"/>
              </w:rPr>
            </w:pPr>
            <w:r w:rsidRPr="0086543B">
              <w:rPr>
                <w:szCs w:val="24"/>
              </w:rPr>
              <w:t>+</w:t>
            </w:r>
          </w:p>
        </w:tc>
        <w:tc>
          <w:tcPr>
            <w:tcW w:w="1134" w:type="dxa"/>
          </w:tcPr>
          <w:p w:rsidR="0031005E" w:rsidRPr="0086543B" w:rsidRDefault="0031005E" w:rsidP="00984BF6">
            <w:pPr>
              <w:spacing w:line="228" w:lineRule="auto"/>
              <w:ind w:firstLine="0"/>
              <w:jc w:val="center"/>
              <w:rPr>
                <w:szCs w:val="24"/>
              </w:rPr>
            </w:pPr>
          </w:p>
        </w:tc>
        <w:tc>
          <w:tcPr>
            <w:tcW w:w="1998" w:type="dxa"/>
          </w:tcPr>
          <w:p w:rsidR="0031005E" w:rsidRPr="0086543B" w:rsidRDefault="0031005E" w:rsidP="00984BF6">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4BF6">
            <w:pPr>
              <w:spacing w:line="228" w:lineRule="auto"/>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8"/>
              </w:numPr>
              <w:spacing w:line="228" w:lineRule="auto"/>
              <w:ind w:left="0" w:firstLine="0"/>
              <w:contextualSpacing/>
              <w:jc w:val="center"/>
              <w:rPr>
                <w:szCs w:val="24"/>
              </w:rPr>
            </w:pPr>
          </w:p>
        </w:tc>
        <w:tc>
          <w:tcPr>
            <w:tcW w:w="2200"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с.Агерзе</w:t>
            </w:r>
          </w:p>
        </w:tc>
        <w:tc>
          <w:tcPr>
            <w:tcW w:w="1959"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984BF6">
            <w:pPr>
              <w:spacing w:line="228" w:lineRule="auto"/>
              <w:ind w:firstLine="0"/>
              <w:jc w:val="center"/>
              <w:rPr>
                <w:szCs w:val="24"/>
              </w:rPr>
            </w:pPr>
            <w:r w:rsidRPr="0086543B">
              <w:rPr>
                <w:szCs w:val="24"/>
              </w:rPr>
              <w:t>Реконструкция сетей водоснабжения</w:t>
            </w:r>
          </w:p>
        </w:tc>
        <w:tc>
          <w:tcPr>
            <w:tcW w:w="1576" w:type="dxa"/>
          </w:tcPr>
          <w:p w:rsidR="0031005E" w:rsidRPr="0086543B" w:rsidRDefault="0031005E" w:rsidP="00984BF6">
            <w:pPr>
              <w:spacing w:line="228" w:lineRule="auto"/>
              <w:ind w:firstLine="0"/>
              <w:jc w:val="center"/>
              <w:rPr>
                <w:szCs w:val="24"/>
              </w:rPr>
            </w:pPr>
            <w:r w:rsidRPr="0086543B">
              <w:rPr>
                <w:color w:val="000000"/>
                <w:szCs w:val="24"/>
              </w:rPr>
              <w:t>Реконструкция</w:t>
            </w:r>
          </w:p>
        </w:tc>
        <w:tc>
          <w:tcPr>
            <w:tcW w:w="941"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км</w:t>
            </w:r>
          </w:p>
        </w:tc>
        <w:tc>
          <w:tcPr>
            <w:tcW w:w="870" w:type="dxa"/>
          </w:tcPr>
          <w:p w:rsidR="0031005E" w:rsidRPr="0086543B" w:rsidRDefault="0031005E" w:rsidP="00984BF6">
            <w:pPr>
              <w:spacing w:line="228" w:lineRule="auto"/>
              <w:ind w:firstLine="0"/>
              <w:jc w:val="center"/>
              <w:rPr>
                <w:szCs w:val="24"/>
              </w:rPr>
            </w:pPr>
          </w:p>
        </w:tc>
        <w:tc>
          <w:tcPr>
            <w:tcW w:w="1021" w:type="dxa"/>
          </w:tcPr>
          <w:p w:rsidR="0031005E" w:rsidRPr="0086543B" w:rsidRDefault="0031005E" w:rsidP="003D3284">
            <w:pPr>
              <w:autoSpaceDE w:val="0"/>
              <w:autoSpaceDN w:val="0"/>
              <w:adjustRightInd w:val="0"/>
              <w:spacing w:line="228" w:lineRule="auto"/>
              <w:ind w:firstLine="0"/>
              <w:jc w:val="center"/>
              <w:rPr>
                <w:szCs w:val="24"/>
              </w:rPr>
            </w:pPr>
            <w:r w:rsidRPr="0086543B">
              <w:rPr>
                <w:szCs w:val="24"/>
              </w:rPr>
              <w:t>2,7</w:t>
            </w:r>
          </w:p>
        </w:tc>
        <w:tc>
          <w:tcPr>
            <w:tcW w:w="1034" w:type="dxa"/>
          </w:tcPr>
          <w:p w:rsidR="0031005E" w:rsidRPr="0086543B" w:rsidRDefault="0031005E" w:rsidP="00984BF6">
            <w:pPr>
              <w:spacing w:line="228" w:lineRule="auto"/>
              <w:ind w:firstLine="0"/>
              <w:jc w:val="center"/>
              <w:rPr>
                <w:szCs w:val="24"/>
              </w:rPr>
            </w:pPr>
            <w:r w:rsidRPr="0086543B">
              <w:rPr>
                <w:szCs w:val="24"/>
              </w:rPr>
              <w:t>+</w:t>
            </w:r>
          </w:p>
        </w:tc>
        <w:tc>
          <w:tcPr>
            <w:tcW w:w="1134" w:type="dxa"/>
          </w:tcPr>
          <w:p w:rsidR="0031005E" w:rsidRPr="0086543B" w:rsidRDefault="0031005E" w:rsidP="00984BF6">
            <w:pPr>
              <w:spacing w:line="228" w:lineRule="auto"/>
              <w:ind w:firstLine="0"/>
              <w:jc w:val="center"/>
              <w:rPr>
                <w:szCs w:val="24"/>
              </w:rPr>
            </w:pPr>
          </w:p>
        </w:tc>
        <w:tc>
          <w:tcPr>
            <w:tcW w:w="1998" w:type="dxa"/>
          </w:tcPr>
          <w:p w:rsidR="0031005E" w:rsidRPr="0086543B" w:rsidRDefault="0031005E" w:rsidP="00984BF6">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4BF6">
            <w:pPr>
              <w:spacing w:line="228" w:lineRule="auto"/>
              <w:ind w:firstLine="0"/>
              <w:jc w:val="center"/>
            </w:pPr>
            <w:r w:rsidRPr="0086543B">
              <w:rPr>
                <w:szCs w:val="24"/>
              </w:rPr>
              <w:t>2020 годы»</w:t>
            </w:r>
          </w:p>
        </w:tc>
      </w:tr>
      <w:tr w:rsidR="0031005E" w:rsidRPr="0086543B" w:rsidTr="004E72F0">
        <w:trPr>
          <w:trHeight w:val="284"/>
          <w:jc w:val="center"/>
        </w:trPr>
        <w:tc>
          <w:tcPr>
            <w:tcW w:w="601" w:type="dxa"/>
          </w:tcPr>
          <w:p w:rsidR="0031005E" w:rsidRPr="0086543B" w:rsidRDefault="0031005E" w:rsidP="005C4920">
            <w:pPr>
              <w:numPr>
                <w:ilvl w:val="0"/>
                <w:numId w:val="78"/>
              </w:numPr>
              <w:ind w:left="0" w:firstLine="0"/>
              <w:contextualSpacing/>
              <w:jc w:val="center"/>
              <w:rPr>
                <w:szCs w:val="24"/>
              </w:rPr>
            </w:pPr>
          </w:p>
        </w:tc>
        <w:tc>
          <w:tcPr>
            <w:tcW w:w="2200" w:type="dxa"/>
          </w:tcPr>
          <w:p w:rsidR="0031005E" w:rsidRPr="0086543B" w:rsidRDefault="0031005E" w:rsidP="004E72F0">
            <w:pPr>
              <w:autoSpaceDE w:val="0"/>
              <w:autoSpaceDN w:val="0"/>
              <w:adjustRightInd w:val="0"/>
              <w:ind w:firstLine="0"/>
              <w:jc w:val="center"/>
              <w:rPr>
                <w:szCs w:val="24"/>
              </w:rPr>
            </w:pPr>
            <w:r w:rsidRPr="0086543B">
              <w:rPr>
                <w:szCs w:val="24"/>
              </w:rPr>
              <w:t>Азнакаевский муниципальный район</w:t>
            </w:r>
          </w:p>
        </w:tc>
        <w:tc>
          <w:tcPr>
            <w:tcW w:w="1959" w:type="dxa"/>
          </w:tcPr>
          <w:p w:rsidR="0031005E" w:rsidRPr="0086543B" w:rsidRDefault="0031005E" w:rsidP="004E72F0">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4E72F0">
            <w:pPr>
              <w:ind w:firstLine="0"/>
              <w:jc w:val="center"/>
              <w:rPr>
                <w:szCs w:val="24"/>
              </w:rPr>
            </w:pPr>
          </w:p>
        </w:tc>
        <w:tc>
          <w:tcPr>
            <w:tcW w:w="1576" w:type="dxa"/>
          </w:tcPr>
          <w:p w:rsidR="0031005E" w:rsidRPr="0086543B" w:rsidRDefault="0031005E" w:rsidP="004E72F0">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4E72F0">
            <w:pPr>
              <w:ind w:firstLine="0"/>
              <w:jc w:val="center"/>
              <w:rPr>
                <w:szCs w:val="24"/>
              </w:rPr>
            </w:pPr>
          </w:p>
        </w:tc>
        <w:tc>
          <w:tcPr>
            <w:tcW w:w="1021" w:type="dxa"/>
          </w:tcPr>
          <w:p w:rsidR="0031005E" w:rsidRPr="0086543B" w:rsidRDefault="0031005E" w:rsidP="004E72F0">
            <w:pPr>
              <w:autoSpaceDE w:val="0"/>
              <w:autoSpaceDN w:val="0"/>
              <w:adjustRightInd w:val="0"/>
              <w:ind w:firstLine="0"/>
              <w:jc w:val="center"/>
              <w:rPr>
                <w:szCs w:val="24"/>
              </w:rPr>
            </w:pPr>
            <w:r w:rsidRPr="0086543B">
              <w:rPr>
                <w:szCs w:val="24"/>
              </w:rPr>
              <w:t>9</w:t>
            </w:r>
          </w:p>
        </w:tc>
        <w:tc>
          <w:tcPr>
            <w:tcW w:w="1034" w:type="dxa"/>
          </w:tcPr>
          <w:p w:rsidR="0031005E" w:rsidRPr="0086543B" w:rsidRDefault="0031005E" w:rsidP="004E72F0">
            <w:pPr>
              <w:ind w:firstLine="0"/>
              <w:jc w:val="center"/>
              <w:rPr>
                <w:szCs w:val="24"/>
              </w:rPr>
            </w:pPr>
            <w:r w:rsidRPr="0086543B">
              <w:rPr>
                <w:szCs w:val="24"/>
              </w:rPr>
              <w:t>+</w:t>
            </w:r>
          </w:p>
        </w:tc>
        <w:tc>
          <w:tcPr>
            <w:tcW w:w="1134" w:type="dxa"/>
          </w:tcPr>
          <w:p w:rsidR="0031005E" w:rsidRPr="0086543B" w:rsidRDefault="0031005E" w:rsidP="004E72F0">
            <w:pPr>
              <w:ind w:firstLine="0"/>
              <w:jc w:val="center"/>
              <w:rPr>
                <w:szCs w:val="24"/>
              </w:rPr>
            </w:pPr>
          </w:p>
        </w:tc>
        <w:tc>
          <w:tcPr>
            <w:tcW w:w="1998" w:type="dxa"/>
          </w:tcPr>
          <w:p w:rsidR="0031005E" w:rsidRPr="0086543B" w:rsidRDefault="0031005E" w:rsidP="004E72F0">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b/>
                <w:szCs w:val="24"/>
              </w:rPr>
            </w:pPr>
            <w:r w:rsidRPr="0086543B">
              <w:rPr>
                <w:b/>
                <w:szCs w:val="24"/>
              </w:rPr>
              <w:t>Аксубаевский муниципальный район</w:t>
            </w:r>
          </w:p>
        </w:tc>
      </w:tr>
      <w:tr w:rsidR="0031005E" w:rsidRPr="0086543B" w:rsidTr="00AF116F">
        <w:trPr>
          <w:trHeight w:val="284"/>
          <w:jc w:val="center"/>
        </w:trPr>
        <w:tc>
          <w:tcPr>
            <w:tcW w:w="601" w:type="dxa"/>
          </w:tcPr>
          <w:p w:rsidR="0031005E" w:rsidRPr="0086543B" w:rsidRDefault="0031005E" w:rsidP="005C4920">
            <w:pPr>
              <w:numPr>
                <w:ilvl w:val="0"/>
                <w:numId w:val="126"/>
              </w:numPr>
              <w:ind w:left="0" w:firstLine="0"/>
              <w:contextualSpacing/>
              <w:jc w:val="center"/>
              <w:rPr>
                <w:szCs w:val="24"/>
              </w:rPr>
            </w:pPr>
          </w:p>
        </w:tc>
        <w:tc>
          <w:tcPr>
            <w:tcW w:w="2200" w:type="dxa"/>
          </w:tcPr>
          <w:p w:rsidR="0031005E" w:rsidRPr="0086543B" w:rsidRDefault="0031005E" w:rsidP="00AF116F">
            <w:pPr>
              <w:autoSpaceDE w:val="0"/>
              <w:autoSpaceDN w:val="0"/>
              <w:adjustRightInd w:val="0"/>
              <w:ind w:firstLine="0"/>
              <w:jc w:val="center"/>
              <w:rPr>
                <w:szCs w:val="24"/>
              </w:rPr>
            </w:pPr>
            <w:r w:rsidRPr="0086543B">
              <w:rPr>
                <w:szCs w:val="24"/>
              </w:rPr>
              <w:t>п.Аксубаево</w:t>
            </w:r>
          </w:p>
        </w:tc>
        <w:tc>
          <w:tcPr>
            <w:tcW w:w="1959" w:type="dxa"/>
          </w:tcPr>
          <w:p w:rsidR="0031005E" w:rsidRPr="0086543B" w:rsidRDefault="0031005E" w:rsidP="00AF116F">
            <w:pPr>
              <w:ind w:firstLine="0"/>
              <w:jc w:val="center"/>
              <w:rPr>
                <w:szCs w:val="24"/>
              </w:rPr>
            </w:pPr>
            <w:r w:rsidRPr="0086543B">
              <w:rPr>
                <w:szCs w:val="24"/>
              </w:rPr>
              <w:t>Водопроводные сети</w:t>
            </w:r>
          </w:p>
        </w:tc>
        <w:tc>
          <w:tcPr>
            <w:tcW w:w="1917" w:type="dxa"/>
          </w:tcPr>
          <w:p w:rsidR="0031005E" w:rsidRPr="0086543B" w:rsidRDefault="0031005E" w:rsidP="00AF116F">
            <w:pPr>
              <w:ind w:firstLine="0"/>
              <w:jc w:val="center"/>
              <w:rPr>
                <w:szCs w:val="24"/>
              </w:rPr>
            </w:pPr>
            <w:r w:rsidRPr="0086543B">
              <w:rPr>
                <w:szCs w:val="24"/>
              </w:rPr>
              <w:t>Реконструкция сетей водоснабжения</w:t>
            </w:r>
          </w:p>
        </w:tc>
        <w:tc>
          <w:tcPr>
            <w:tcW w:w="1576" w:type="dxa"/>
          </w:tcPr>
          <w:p w:rsidR="0031005E" w:rsidRPr="0086543B" w:rsidRDefault="0031005E" w:rsidP="00AF116F">
            <w:pPr>
              <w:ind w:firstLine="0"/>
              <w:jc w:val="center"/>
              <w:rPr>
                <w:szCs w:val="24"/>
              </w:rPr>
            </w:pPr>
            <w:r w:rsidRPr="0086543B">
              <w:rPr>
                <w:szCs w:val="24"/>
              </w:rPr>
              <w:t>Реконструкция</w:t>
            </w:r>
          </w:p>
        </w:tc>
        <w:tc>
          <w:tcPr>
            <w:tcW w:w="941" w:type="dxa"/>
          </w:tcPr>
          <w:p w:rsidR="0031005E" w:rsidRPr="0086543B" w:rsidRDefault="0031005E" w:rsidP="00AF116F">
            <w:pPr>
              <w:ind w:firstLine="0"/>
              <w:jc w:val="center"/>
              <w:rPr>
                <w:szCs w:val="24"/>
              </w:rPr>
            </w:pPr>
            <w:r w:rsidRPr="0086543B">
              <w:rPr>
                <w:szCs w:val="24"/>
              </w:rPr>
              <w:t>км</w:t>
            </w:r>
          </w:p>
        </w:tc>
        <w:tc>
          <w:tcPr>
            <w:tcW w:w="870" w:type="dxa"/>
          </w:tcPr>
          <w:p w:rsidR="0031005E" w:rsidRPr="0086543B" w:rsidRDefault="0031005E" w:rsidP="00AF116F">
            <w:pPr>
              <w:ind w:firstLine="0"/>
              <w:jc w:val="center"/>
              <w:rPr>
                <w:szCs w:val="24"/>
              </w:rPr>
            </w:pPr>
          </w:p>
        </w:tc>
        <w:tc>
          <w:tcPr>
            <w:tcW w:w="1021" w:type="dxa"/>
          </w:tcPr>
          <w:p w:rsidR="0031005E" w:rsidRPr="0086543B" w:rsidRDefault="0031005E" w:rsidP="00AF116F">
            <w:pPr>
              <w:autoSpaceDE w:val="0"/>
              <w:autoSpaceDN w:val="0"/>
              <w:adjustRightInd w:val="0"/>
              <w:ind w:firstLine="0"/>
              <w:jc w:val="center"/>
              <w:rPr>
                <w:szCs w:val="24"/>
              </w:rPr>
            </w:pPr>
            <w:r w:rsidRPr="0086543B">
              <w:rPr>
                <w:szCs w:val="24"/>
              </w:rPr>
              <w:t>1,7</w:t>
            </w:r>
          </w:p>
        </w:tc>
        <w:tc>
          <w:tcPr>
            <w:tcW w:w="1034" w:type="dxa"/>
          </w:tcPr>
          <w:p w:rsidR="0031005E" w:rsidRPr="0086543B" w:rsidRDefault="0031005E" w:rsidP="00AF116F">
            <w:pPr>
              <w:ind w:firstLine="0"/>
              <w:jc w:val="center"/>
              <w:rPr>
                <w:szCs w:val="24"/>
              </w:rPr>
            </w:pPr>
            <w:r w:rsidRPr="0086543B">
              <w:rPr>
                <w:szCs w:val="24"/>
              </w:rPr>
              <w:t>+</w:t>
            </w:r>
          </w:p>
        </w:tc>
        <w:tc>
          <w:tcPr>
            <w:tcW w:w="1134" w:type="dxa"/>
          </w:tcPr>
          <w:p w:rsidR="0031005E" w:rsidRPr="0086543B" w:rsidRDefault="0031005E" w:rsidP="00AF116F">
            <w:pPr>
              <w:ind w:firstLine="0"/>
              <w:jc w:val="center"/>
              <w:rPr>
                <w:szCs w:val="24"/>
              </w:rPr>
            </w:pPr>
          </w:p>
        </w:tc>
        <w:tc>
          <w:tcPr>
            <w:tcW w:w="1998" w:type="dxa"/>
          </w:tcPr>
          <w:p w:rsidR="0031005E" w:rsidRPr="0086543B" w:rsidRDefault="0031005E" w:rsidP="00AF116F">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AF116F">
            <w:pPr>
              <w:ind w:firstLine="0"/>
              <w:jc w:val="center"/>
              <w:rPr>
                <w:szCs w:val="24"/>
              </w:rPr>
            </w:pPr>
            <w:r w:rsidRPr="0086543B">
              <w:rPr>
                <w:szCs w:val="24"/>
              </w:rPr>
              <w:t>2020 годы»</w:t>
            </w:r>
          </w:p>
        </w:tc>
      </w:tr>
      <w:tr w:rsidR="0031005E" w:rsidRPr="0086543B" w:rsidTr="00AF116F">
        <w:trPr>
          <w:trHeight w:val="284"/>
          <w:jc w:val="center"/>
        </w:trPr>
        <w:tc>
          <w:tcPr>
            <w:tcW w:w="601" w:type="dxa"/>
          </w:tcPr>
          <w:p w:rsidR="0031005E" w:rsidRPr="0086543B" w:rsidRDefault="0031005E" w:rsidP="005C4920">
            <w:pPr>
              <w:numPr>
                <w:ilvl w:val="0"/>
                <w:numId w:val="126"/>
              </w:numPr>
              <w:ind w:left="0" w:firstLine="0"/>
              <w:contextualSpacing/>
              <w:jc w:val="center"/>
              <w:rPr>
                <w:szCs w:val="24"/>
              </w:rPr>
            </w:pPr>
          </w:p>
        </w:tc>
        <w:tc>
          <w:tcPr>
            <w:tcW w:w="2200" w:type="dxa"/>
          </w:tcPr>
          <w:p w:rsidR="0031005E" w:rsidRPr="0086543B" w:rsidRDefault="0031005E" w:rsidP="00AF116F">
            <w:pPr>
              <w:autoSpaceDE w:val="0"/>
              <w:autoSpaceDN w:val="0"/>
              <w:adjustRightInd w:val="0"/>
              <w:ind w:firstLine="0"/>
              <w:jc w:val="center"/>
              <w:rPr>
                <w:szCs w:val="24"/>
              </w:rPr>
            </w:pPr>
            <w:r w:rsidRPr="0086543B">
              <w:rPr>
                <w:szCs w:val="24"/>
              </w:rPr>
              <w:t>с.Новая Кириметь</w:t>
            </w:r>
          </w:p>
        </w:tc>
        <w:tc>
          <w:tcPr>
            <w:tcW w:w="1959" w:type="dxa"/>
          </w:tcPr>
          <w:p w:rsidR="0031005E" w:rsidRPr="0086543B" w:rsidRDefault="0031005E" w:rsidP="00AF116F">
            <w:pPr>
              <w:ind w:firstLine="0"/>
              <w:jc w:val="center"/>
              <w:rPr>
                <w:szCs w:val="24"/>
              </w:rPr>
            </w:pPr>
            <w:r w:rsidRPr="0086543B">
              <w:rPr>
                <w:szCs w:val="24"/>
              </w:rPr>
              <w:t>Водопроводные сети</w:t>
            </w:r>
          </w:p>
        </w:tc>
        <w:tc>
          <w:tcPr>
            <w:tcW w:w="1917" w:type="dxa"/>
          </w:tcPr>
          <w:p w:rsidR="0031005E" w:rsidRPr="0086543B" w:rsidRDefault="0031005E" w:rsidP="00AF116F">
            <w:pPr>
              <w:ind w:firstLine="0"/>
              <w:jc w:val="center"/>
              <w:rPr>
                <w:szCs w:val="24"/>
              </w:rPr>
            </w:pPr>
            <w:r w:rsidRPr="0086543B">
              <w:rPr>
                <w:szCs w:val="24"/>
              </w:rPr>
              <w:t>Реконструкция сетей водоснабжения</w:t>
            </w:r>
          </w:p>
        </w:tc>
        <w:tc>
          <w:tcPr>
            <w:tcW w:w="1576" w:type="dxa"/>
          </w:tcPr>
          <w:p w:rsidR="0031005E" w:rsidRPr="0086543B" w:rsidRDefault="0031005E" w:rsidP="00AF116F">
            <w:pPr>
              <w:ind w:firstLine="0"/>
              <w:jc w:val="center"/>
              <w:rPr>
                <w:szCs w:val="24"/>
              </w:rPr>
            </w:pPr>
            <w:r w:rsidRPr="0086543B">
              <w:rPr>
                <w:szCs w:val="24"/>
              </w:rPr>
              <w:t>Реконструкция</w:t>
            </w:r>
          </w:p>
        </w:tc>
        <w:tc>
          <w:tcPr>
            <w:tcW w:w="941" w:type="dxa"/>
          </w:tcPr>
          <w:p w:rsidR="0031005E" w:rsidRPr="0086543B" w:rsidRDefault="0031005E" w:rsidP="00AF116F">
            <w:pPr>
              <w:ind w:firstLine="0"/>
              <w:jc w:val="center"/>
              <w:rPr>
                <w:szCs w:val="24"/>
              </w:rPr>
            </w:pPr>
            <w:r w:rsidRPr="0086543B">
              <w:rPr>
                <w:szCs w:val="24"/>
              </w:rPr>
              <w:t>км</w:t>
            </w:r>
          </w:p>
        </w:tc>
        <w:tc>
          <w:tcPr>
            <w:tcW w:w="870" w:type="dxa"/>
          </w:tcPr>
          <w:p w:rsidR="0031005E" w:rsidRPr="0086543B" w:rsidRDefault="0031005E" w:rsidP="00AF116F">
            <w:pPr>
              <w:ind w:firstLine="0"/>
              <w:jc w:val="center"/>
              <w:rPr>
                <w:szCs w:val="24"/>
              </w:rPr>
            </w:pPr>
          </w:p>
        </w:tc>
        <w:tc>
          <w:tcPr>
            <w:tcW w:w="1021" w:type="dxa"/>
          </w:tcPr>
          <w:p w:rsidR="0031005E" w:rsidRPr="0086543B" w:rsidRDefault="0031005E" w:rsidP="00AF116F">
            <w:pPr>
              <w:autoSpaceDE w:val="0"/>
              <w:autoSpaceDN w:val="0"/>
              <w:adjustRightInd w:val="0"/>
              <w:ind w:firstLine="0"/>
              <w:jc w:val="center"/>
              <w:rPr>
                <w:szCs w:val="24"/>
              </w:rPr>
            </w:pPr>
            <w:r w:rsidRPr="0086543B">
              <w:rPr>
                <w:szCs w:val="24"/>
              </w:rPr>
              <w:t>1,92</w:t>
            </w:r>
          </w:p>
        </w:tc>
        <w:tc>
          <w:tcPr>
            <w:tcW w:w="1034" w:type="dxa"/>
          </w:tcPr>
          <w:p w:rsidR="0031005E" w:rsidRPr="0086543B" w:rsidRDefault="0031005E" w:rsidP="00AF116F">
            <w:pPr>
              <w:ind w:firstLine="0"/>
              <w:jc w:val="center"/>
              <w:rPr>
                <w:szCs w:val="24"/>
              </w:rPr>
            </w:pPr>
            <w:r w:rsidRPr="0086543B">
              <w:rPr>
                <w:szCs w:val="24"/>
              </w:rPr>
              <w:t>+</w:t>
            </w:r>
          </w:p>
        </w:tc>
        <w:tc>
          <w:tcPr>
            <w:tcW w:w="1134" w:type="dxa"/>
          </w:tcPr>
          <w:p w:rsidR="0031005E" w:rsidRPr="0086543B" w:rsidRDefault="0031005E" w:rsidP="00AF116F">
            <w:pPr>
              <w:ind w:firstLine="0"/>
              <w:jc w:val="center"/>
              <w:rPr>
                <w:szCs w:val="24"/>
              </w:rPr>
            </w:pPr>
          </w:p>
        </w:tc>
        <w:tc>
          <w:tcPr>
            <w:tcW w:w="1998" w:type="dxa"/>
          </w:tcPr>
          <w:p w:rsidR="0031005E" w:rsidRPr="0086543B" w:rsidRDefault="0031005E" w:rsidP="00AF116F">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57337C">
            <w:pPr>
              <w:ind w:firstLine="0"/>
              <w:jc w:val="center"/>
              <w:rPr>
                <w:szCs w:val="24"/>
              </w:rP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126"/>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д.Малое Аксубаево</w:t>
            </w:r>
          </w:p>
        </w:tc>
        <w:tc>
          <w:tcPr>
            <w:tcW w:w="1959" w:type="dxa"/>
          </w:tcPr>
          <w:p w:rsidR="0031005E" w:rsidRPr="0086543B" w:rsidRDefault="0031005E" w:rsidP="00987AE2">
            <w:pPr>
              <w:ind w:firstLine="0"/>
              <w:jc w:val="center"/>
              <w:rPr>
                <w:szCs w:val="24"/>
              </w:rPr>
            </w:pPr>
            <w:r w:rsidRPr="0086543B">
              <w:rPr>
                <w:szCs w:val="24"/>
              </w:rPr>
              <w:t>Водопроводные сети</w:t>
            </w:r>
          </w:p>
        </w:tc>
        <w:tc>
          <w:tcPr>
            <w:tcW w:w="1917" w:type="dxa"/>
          </w:tcPr>
          <w:p w:rsidR="0031005E" w:rsidRPr="0086543B" w:rsidRDefault="0031005E" w:rsidP="00987AE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987AE2">
            <w:pPr>
              <w:ind w:firstLine="0"/>
              <w:jc w:val="center"/>
              <w:rPr>
                <w:szCs w:val="24"/>
              </w:rPr>
            </w:pPr>
            <w:r w:rsidRPr="0086543B">
              <w:rPr>
                <w:color w:val="000000"/>
                <w:szCs w:val="24"/>
              </w:rPr>
              <w:t>Капитальный ремонт</w:t>
            </w:r>
          </w:p>
        </w:tc>
        <w:tc>
          <w:tcPr>
            <w:tcW w:w="941" w:type="dxa"/>
          </w:tcPr>
          <w:p w:rsidR="0031005E" w:rsidRPr="0086543B" w:rsidRDefault="0031005E" w:rsidP="00987AE2">
            <w:pPr>
              <w:ind w:firstLine="0"/>
              <w:jc w:val="center"/>
              <w:rPr>
                <w:szCs w:val="24"/>
              </w:rPr>
            </w:pPr>
            <w:r w:rsidRPr="0086543B">
              <w:rPr>
                <w:szCs w:val="24"/>
              </w:rPr>
              <w:t>км</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2,43</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rPr>
                <w:szCs w:val="24"/>
              </w:rPr>
            </w:pPr>
            <w:r w:rsidRPr="0086543B">
              <w:rPr>
                <w:szCs w:val="24"/>
              </w:rPr>
              <w:t>2020 годы»</w:t>
            </w:r>
          </w:p>
        </w:tc>
      </w:tr>
      <w:tr w:rsidR="0031005E" w:rsidRPr="0086543B" w:rsidTr="00984BF6">
        <w:trPr>
          <w:trHeight w:val="3443"/>
          <w:jc w:val="center"/>
        </w:trPr>
        <w:tc>
          <w:tcPr>
            <w:tcW w:w="601" w:type="dxa"/>
          </w:tcPr>
          <w:p w:rsidR="0031005E" w:rsidRPr="0086543B" w:rsidRDefault="0031005E" w:rsidP="005C4920">
            <w:pPr>
              <w:numPr>
                <w:ilvl w:val="0"/>
                <w:numId w:val="126"/>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с.Емелькино и д.Черемушка</w:t>
            </w:r>
          </w:p>
        </w:tc>
        <w:tc>
          <w:tcPr>
            <w:tcW w:w="1959" w:type="dxa"/>
          </w:tcPr>
          <w:p w:rsidR="0031005E" w:rsidRPr="0086543B" w:rsidRDefault="0031005E" w:rsidP="00987AE2">
            <w:pPr>
              <w:ind w:firstLine="0"/>
              <w:jc w:val="center"/>
              <w:rPr>
                <w:szCs w:val="24"/>
              </w:rPr>
            </w:pPr>
            <w:r w:rsidRPr="0086543B">
              <w:rPr>
                <w:szCs w:val="24"/>
              </w:rPr>
              <w:t>Водопроводные сети</w:t>
            </w:r>
          </w:p>
        </w:tc>
        <w:tc>
          <w:tcPr>
            <w:tcW w:w="1917" w:type="dxa"/>
          </w:tcPr>
          <w:p w:rsidR="0031005E" w:rsidRPr="0086543B" w:rsidRDefault="0031005E" w:rsidP="00987AE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987AE2">
            <w:pPr>
              <w:ind w:firstLine="0"/>
              <w:jc w:val="center"/>
              <w:rPr>
                <w:szCs w:val="24"/>
              </w:rPr>
            </w:pPr>
            <w:r w:rsidRPr="0086543B">
              <w:rPr>
                <w:color w:val="000000"/>
                <w:szCs w:val="24"/>
              </w:rPr>
              <w:t>Капитальный ремонт</w:t>
            </w:r>
          </w:p>
        </w:tc>
        <w:tc>
          <w:tcPr>
            <w:tcW w:w="941" w:type="dxa"/>
          </w:tcPr>
          <w:p w:rsidR="0031005E" w:rsidRPr="0086543B" w:rsidRDefault="0031005E" w:rsidP="00987AE2">
            <w:pPr>
              <w:ind w:firstLine="0"/>
              <w:jc w:val="center"/>
              <w:rPr>
                <w:szCs w:val="24"/>
              </w:rPr>
            </w:pPr>
          </w:p>
        </w:tc>
        <w:tc>
          <w:tcPr>
            <w:tcW w:w="870" w:type="dxa"/>
          </w:tcPr>
          <w:p w:rsidR="0031005E" w:rsidRPr="0086543B" w:rsidRDefault="0031005E" w:rsidP="00987AE2">
            <w:pPr>
              <w:ind w:firstLine="0"/>
              <w:jc w:val="center"/>
              <w:rPr>
                <w:szCs w:val="24"/>
              </w:rPr>
            </w:pPr>
          </w:p>
        </w:tc>
        <w:tc>
          <w:tcPr>
            <w:tcW w:w="1021" w:type="dxa"/>
          </w:tcPr>
          <w:p w:rsidR="0031005E" w:rsidRPr="0086543B" w:rsidRDefault="00CD2670" w:rsidP="003D3284">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rPr>
                <w:szCs w:val="24"/>
              </w:rP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126"/>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д.Малое Аксубаево</w:t>
            </w:r>
          </w:p>
        </w:tc>
        <w:tc>
          <w:tcPr>
            <w:tcW w:w="1959" w:type="dxa"/>
          </w:tcPr>
          <w:p w:rsidR="0031005E" w:rsidRPr="0086543B" w:rsidRDefault="0031005E" w:rsidP="00987AE2">
            <w:pPr>
              <w:ind w:firstLine="0"/>
              <w:jc w:val="center"/>
              <w:rPr>
                <w:szCs w:val="24"/>
              </w:rPr>
            </w:pPr>
            <w:r w:rsidRPr="0086543B">
              <w:rPr>
                <w:szCs w:val="24"/>
              </w:rPr>
              <w:t>Система водоснабжения</w:t>
            </w:r>
          </w:p>
        </w:tc>
        <w:tc>
          <w:tcPr>
            <w:tcW w:w="1917" w:type="dxa"/>
          </w:tcPr>
          <w:p w:rsidR="0031005E" w:rsidRPr="0086543B" w:rsidRDefault="0031005E" w:rsidP="00987AE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987AE2">
            <w:pPr>
              <w:ind w:firstLine="0"/>
              <w:jc w:val="center"/>
              <w:rPr>
                <w:szCs w:val="24"/>
              </w:rPr>
            </w:pPr>
            <w:r w:rsidRPr="0086543B">
              <w:rPr>
                <w:color w:val="000000"/>
                <w:szCs w:val="24"/>
              </w:rPr>
              <w:t>Капитальный ремонт</w:t>
            </w:r>
          </w:p>
        </w:tc>
        <w:tc>
          <w:tcPr>
            <w:tcW w:w="941" w:type="dxa"/>
          </w:tcPr>
          <w:p w:rsidR="0031005E" w:rsidRPr="0086543B" w:rsidRDefault="0031005E" w:rsidP="00987AE2">
            <w:pPr>
              <w:ind w:firstLine="0"/>
              <w:jc w:val="center"/>
              <w:rPr>
                <w:szCs w:val="24"/>
              </w:rPr>
            </w:pPr>
            <w:r w:rsidRPr="0086543B">
              <w:rPr>
                <w:szCs w:val="24"/>
              </w:rPr>
              <w:t>км</w:t>
            </w:r>
          </w:p>
          <w:p w:rsidR="003D3284" w:rsidRPr="0086543B" w:rsidRDefault="003D3284" w:rsidP="003D3284">
            <w:pPr>
              <w:ind w:firstLine="0"/>
              <w:jc w:val="center"/>
              <w:rPr>
                <w:szCs w:val="24"/>
              </w:rPr>
            </w:pPr>
          </w:p>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1,76</w:t>
            </w:r>
          </w:p>
          <w:p w:rsidR="003D3284" w:rsidRPr="0086543B" w:rsidRDefault="003D3284" w:rsidP="00987AE2">
            <w:pPr>
              <w:autoSpaceDE w:val="0"/>
              <w:autoSpaceDN w:val="0"/>
              <w:adjustRightInd w:val="0"/>
              <w:ind w:firstLine="0"/>
              <w:jc w:val="center"/>
              <w:rPr>
                <w:szCs w:val="24"/>
              </w:rPr>
            </w:pPr>
          </w:p>
          <w:p w:rsidR="0031005E" w:rsidRPr="0086543B" w:rsidRDefault="0031005E" w:rsidP="00987AE2">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rPr>
                <w:szCs w:val="24"/>
              </w:rP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126"/>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с.Емелькино и д.Черемушка</w:t>
            </w:r>
          </w:p>
        </w:tc>
        <w:tc>
          <w:tcPr>
            <w:tcW w:w="1959" w:type="dxa"/>
          </w:tcPr>
          <w:p w:rsidR="0031005E" w:rsidRPr="0086543B" w:rsidRDefault="0031005E" w:rsidP="00987AE2">
            <w:pPr>
              <w:ind w:firstLine="0"/>
              <w:jc w:val="center"/>
              <w:rPr>
                <w:szCs w:val="24"/>
              </w:rPr>
            </w:pPr>
            <w:r w:rsidRPr="0086543B">
              <w:rPr>
                <w:szCs w:val="24"/>
              </w:rPr>
              <w:t>Система водоснабжения</w:t>
            </w:r>
          </w:p>
        </w:tc>
        <w:tc>
          <w:tcPr>
            <w:tcW w:w="1917" w:type="dxa"/>
          </w:tcPr>
          <w:p w:rsidR="0031005E" w:rsidRPr="0086543B" w:rsidRDefault="0031005E" w:rsidP="00987AE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987AE2">
            <w:pPr>
              <w:ind w:firstLine="0"/>
              <w:jc w:val="center"/>
              <w:rPr>
                <w:szCs w:val="24"/>
              </w:rPr>
            </w:pPr>
            <w:r w:rsidRPr="0086543B">
              <w:rPr>
                <w:color w:val="000000"/>
                <w:szCs w:val="24"/>
              </w:rPr>
              <w:t>Капитальный ремонт</w:t>
            </w:r>
          </w:p>
        </w:tc>
        <w:tc>
          <w:tcPr>
            <w:tcW w:w="941" w:type="dxa"/>
          </w:tcPr>
          <w:p w:rsidR="0031005E" w:rsidRPr="0086543B" w:rsidRDefault="0031005E" w:rsidP="00987AE2">
            <w:pPr>
              <w:ind w:firstLine="0"/>
              <w:jc w:val="center"/>
              <w:rPr>
                <w:szCs w:val="24"/>
              </w:rPr>
            </w:pPr>
            <w:r w:rsidRPr="0086543B">
              <w:rPr>
                <w:szCs w:val="24"/>
              </w:rPr>
              <w:t>км</w:t>
            </w:r>
          </w:p>
          <w:p w:rsidR="003D3284" w:rsidRPr="0086543B" w:rsidRDefault="003D3284" w:rsidP="003D3284">
            <w:pPr>
              <w:ind w:firstLine="0"/>
              <w:jc w:val="center"/>
              <w:rPr>
                <w:szCs w:val="24"/>
              </w:rPr>
            </w:pPr>
          </w:p>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2E0EB4" w:rsidP="00987AE2">
            <w:pPr>
              <w:autoSpaceDE w:val="0"/>
              <w:autoSpaceDN w:val="0"/>
              <w:adjustRightInd w:val="0"/>
              <w:ind w:firstLine="0"/>
              <w:jc w:val="center"/>
              <w:rPr>
                <w:szCs w:val="24"/>
              </w:rPr>
            </w:pPr>
            <w:r w:rsidRPr="0086543B">
              <w:rPr>
                <w:szCs w:val="24"/>
              </w:rPr>
              <w:t>3,0</w:t>
            </w:r>
          </w:p>
          <w:p w:rsidR="003D3284" w:rsidRPr="0086543B" w:rsidRDefault="003D3284" w:rsidP="00987AE2">
            <w:pPr>
              <w:autoSpaceDE w:val="0"/>
              <w:autoSpaceDN w:val="0"/>
              <w:adjustRightInd w:val="0"/>
              <w:ind w:firstLine="0"/>
              <w:jc w:val="center"/>
              <w:rPr>
                <w:szCs w:val="24"/>
              </w:rPr>
            </w:pPr>
          </w:p>
          <w:p w:rsidR="0031005E" w:rsidRPr="0086543B" w:rsidRDefault="0031005E" w:rsidP="00987AE2">
            <w:pPr>
              <w:autoSpaceDE w:val="0"/>
              <w:autoSpaceDN w:val="0"/>
              <w:adjustRightInd w:val="0"/>
              <w:ind w:firstLine="0"/>
              <w:jc w:val="center"/>
              <w:rPr>
                <w:szCs w:val="24"/>
              </w:rPr>
            </w:pPr>
            <w:r w:rsidRPr="0086543B">
              <w:rPr>
                <w:szCs w:val="24"/>
              </w:rPr>
              <w:t>1 скважина</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rPr>
                <w:szCs w:val="24"/>
              </w:rP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126"/>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Аксубаевский муниципальный район</w:t>
            </w:r>
          </w:p>
        </w:tc>
        <w:tc>
          <w:tcPr>
            <w:tcW w:w="1959" w:type="dxa"/>
          </w:tcPr>
          <w:p w:rsidR="0031005E" w:rsidRPr="0086543B" w:rsidRDefault="0031005E" w:rsidP="00987AE2">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987AE2">
            <w:pPr>
              <w:ind w:firstLine="0"/>
              <w:jc w:val="center"/>
              <w:rPr>
                <w:szCs w:val="24"/>
              </w:rPr>
            </w:pPr>
          </w:p>
        </w:tc>
        <w:tc>
          <w:tcPr>
            <w:tcW w:w="1576" w:type="dxa"/>
          </w:tcPr>
          <w:p w:rsidR="0031005E" w:rsidRPr="0086543B" w:rsidRDefault="0031005E" w:rsidP="00987AE2">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987AE2">
            <w:pPr>
              <w:ind w:firstLine="0"/>
              <w:jc w:val="center"/>
              <w:rPr>
                <w:szCs w:val="24"/>
              </w:rPr>
            </w:pP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p>
        </w:tc>
        <w:tc>
          <w:tcPr>
            <w:tcW w:w="1034" w:type="dxa"/>
          </w:tcPr>
          <w:p w:rsidR="0031005E" w:rsidRPr="0086543B" w:rsidRDefault="0031005E" w:rsidP="00987AE2">
            <w:pPr>
              <w:ind w:firstLine="0"/>
              <w:jc w:val="center"/>
              <w:rPr>
                <w:szCs w:val="24"/>
                <w:lang w:val="en-US"/>
              </w:rPr>
            </w:pPr>
            <w:r w:rsidRPr="0086543B">
              <w:rPr>
                <w:szCs w:val="24"/>
                <w:lang w:val="en-US"/>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Актанышский муниципальный район</w:t>
            </w:r>
          </w:p>
        </w:tc>
      </w:tr>
      <w:tr w:rsidR="0031005E" w:rsidRPr="0086543B" w:rsidTr="00987AE2">
        <w:trPr>
          <w:trHeight w:val="284"/>
          <w:jc w:val="center"/>
        </w:trPr>
        <w:tc>
          <w:tcPr>
            <w:tcW w:w="601" w:type="dxa"/>
          </w:tcPr>
          <w:p w:rsidR="0031005E" w:rsidRPr="0086543B" w:rsidRDefault="0031005E" w:rsidP="005C4920">
            <w:pPr>
              <w:numPr>
                <w:ilvl w:val="0"/>
                <w:numId w:val="79"/>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с.Новое Алимово</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87AE2">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987AE2">
            <w:pPr>
              <w:ind w:firstLine="0"/>
              <w:jc w:val="center"/>
              <w:rPr>
                <w:szCs w:val="24"/>
              </w:rPr>
            </w:pPr>
            <w:r w:rsidRPr="0086543B">
              <w:rPr>
                <w:color w:val="000000"/>
                <w:szCs w:val="24"/>
              </w:rPr>
              <w:t>Реконструкция</w:t>
            </w:r>
          </w:p>
        </w:tc>
        <w:tc>
          <w:tcPr>
            <w:tcW w:w="941" w:type="dxa"/>
          </w:tcPr>
          <w:p w:rsidR="0031005E" w:rsidRPr="0086543B" w:rsidRDefault="0031005E" w:rsidP="00987AE2">
            <w:pPr>
              <w:ind w:firstLine="0"/>
              <w:jc w:val="center"/>
              <w:rPr>
                <w:szCs w:val="24"/>
              </w:rPr>
            </w:pPr>
            <w:r w:rsidRPr="0086543B">
              <w:rPr>
                <w:szCs w:val="24"/>
              </w:rPr>
              <w:t>км</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3</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rPr>
                <w:szCs w:val="24"/>
              </w:rPr>
            </w:pPr>
            <w:r w:rsidRPr="0086543B">
              <w:rPr>
                <w:szCs w:val="24"/>
              </w:rPr>
              <w:t>2020 годы»</w:t>
            </w:r>
          </w:p>
          <w:p w:rsidR="0031005E" w:rsidRPr="0086543B" w:rsidRDefault="0031005E" w:rsidP="00987AE2">
            <w:pPr>
              <w:ind w:firstLine="0"/>
              <w:jc w:val="center"/>
              <w:rPr>
                <w:szCs w:val="24"/>
              </w:rPr>
            </w:pPr>
          </w:p>
        </w:tc>
      </w:tr>
      <w:tr w:rsidR="0031005E" w:rsidRPr="0086543B" w:rsidTr="00987AE2">
        <w:trPr>
          <w:trHeight w:val="284"/>
          <w:jc w:val="center"/>
        </w:trPr>
        <w:tc>
          <w:tcPr>
            <w:tcW w:w="601" w:type="dxa"/>
          </w:tcPr>
          <w:p w:rsidR="0031005E" w:rsidRPr="0086543B" w:rsidRDefault="0031005E" w:rsidP="005C4920">
            <w:pPr>
              <w:numPr>
                <w:ilvl w:val="0"/>
                <w:numId w:val="79"/>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с.Новое Алимово</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Водозабор</w:t>
            </w:r>
          </w:p>
        </w:tc>
        <w:tc>
          <w:tcPr>
            <w:tcW w:w="1917" w:type="dxa"/>
          </w:tcPr>
          <w:p w:rsidR="003D3284" w:rsidRPr="0086543B" w:rsidRDefault="0031005E" w:rsidP="00987AE2">
            <w:pPr>
              <w:autoSpaceDE w:val="0"/>
              <w:autoSpaceDN w:val="0"/>
              <w:adjustRightInd w:val="0"/>
              <w:ind w:firstLine="0"/>
              <w:jc w:val="center"/>
              <w:rPr>
                <w:szCs w:val="24"/>
              </w:rPr>
            </w:pPr>
            <w:r w:rsidRPr="0086543B">
              <w:rPr>
                <w:szCs w:val="24"/>
              </w:rPr>
              <w:t xml:space="preserve">Строительство водозабора </w:t>
            </w:r>
          </w:p>
          <w:p w:rsidR="0031005E" w:rsidRPr="0086543B" w:rsidRDefault="0031005E" w:rsidP="00987AE2">
            <w:pPr>
              <w:autoSpaceDE w:val="0"/>
              <w:autoSpaceDN w:val="0"/>
              <w:adjustRightInd w:val="0"/>
              <w:ind w:firstLine="0"/>
              <w:jc w:val="center"/>
              <w:rPr>
                <w:szCs w:val="24"/>
              </w:rPr>
            </w:pPr>
            <w:r w:rsidRPr="0086543B">
              <w:rPr>
                <w:szCs w:val="24"/>
              </w:rPr>
              <w:t>(2-я очередь)</w:t>
            </w:r>
          </w:p>
        </w:tc>
        <w:tc>
          <w:tcPr>
            <w:tcW w:w="1576" w:type="dxa"/>
          </w:tcPr>
          <w:p w:rsidR="0031005E" w:rsidRPr="0086543B" w:rsidRDefault="0031005E" w:rsidP="00987AE2">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987AE2">
            <w:pPr>
              <w:ind w:firstLine="0"/>
              <w:jc w:val="center"/>
              <w:rPr>
                <w:szCs w:val="24"/>
              </w:rPr>
            </w:pPr>
            <w:r w:rsidRPr="0086543B">
              <w:rPr>
                <w:szCs w:val="24"/>
              </w:rPr>
              <w:t>км</w:t>
            </w:r>
          </w:p>
          <w:p w:rsidR="003D3284" w:rsidRPr="0086543B" w:rsidRDefault="003D3284" w:rsidP="003D3284">
            <w:pPr>
              <w:ind w:firstLine="0"/>
              <w:jc w:val="center"/>
              <w:rPr>
                <w:szCs w:val="24"/>
              </w:rPr>
            </w:pPr>
          </w:p>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8</w:t>
            </w:r>
          </w:p>
          <w:p w:rsidR="003D3284" w:rsidRPr="0086543B" w:rsidRDefault="003D3284" w:rsidP="00987AE2">
            <w:pPr>
              <w:autoSpaceDE w:val="0"/>
              <w:autoSpaceDN w:val="0"/>
              <w:adjustRightInd w:val="0"/>
              <w:ind w:firstLine="0"/>
              <w:jc w:val="center"/>
              <w:rPr>
                <w:szCs w:val="24"/>
              </w:rPr>
            </w:pPr>
          </w:p>
          <w:p w:rsidR="0031005E" w:rsidRPr="0086543B" w:rsidRDefault="0031005E" w:rsidP="00987AE2">
            <w:pPr>
              <w:autoSpaceDE w:val="0"/>
              <w:autoSpaceDN w:val="0"/>
              <w:adjustRightInd w:val="0"/>
              <w:ind w:firstLine="0"/>
              <w:jc w:val="center"/>
              <w:rPr>
                <w:szCs w:val="24"/>
              </w:rPr>
            </w:pPr>
            <w:r w:rsidRPr="0086543B">
              <w:rPr>
                <w:szCs w:val="24"/>
              </w:rPr>
              <w:t>1 скважина</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rPr>
                <w:szCs w:val="24"/>
              </w:rPr>
            </w:pPr>
            <w:r w:rsidRPr="0086543B">
              <w:rPr>
                <w:szCs w:val="24"/>
              </w:rPr>
              <w:t>2020 годы»</w:t>
            </w:r>
          </w:p>
        </w:tc>
      </w:tr>
      <w:tr w:rsidR="0031005E" w:rsidRPr="0086543B" w:rsidTr="00984BF6">
        <w:trPr>
          <w:trHeight w:val="3444"/>
          <w:jc w:val="center"/>
        </w:trPr>
        <w:tc>
          <w:tcPr>
            <w:tcW w:w="601" w:type="dxa"/>
          </w:tcPr>
          <w:p w:rsidR="0031005E" w:rsidRPr="0086543B" w:rsidRDefault="0031005E" w:rsidP="005C4920">
            <w:pPr>
              <w:numPr>
                <w:ilvl w:val="0"/>
                <w:numId w:val="79"/>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с.Новое Алимово</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87AE2">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987AE2">
            <w:pPr>
              <w:ind w:firstLine="0"/>
              <w:jc w:val="center"/>
              <w:rPr>
                <w:szCs w:val="24"/>
              </w:rPr>
            </w:pPr>
            <w:r w:rsidRPr="0086543B">
              <w:rPr>
                <w:color w:val="000000"/>
                <w:szCs w:val="24"/>
              </w:rPr>
              <w:t>Реконструкция</w:t>
            </w:r>
          </w:p>
        </w:tc>
        <w:tc>
          <w:tcPr>
            <w:tcW w:w="941" w:type="dxa"/>
          </w:tcPr>
          <w:p w:rsidR="0031005E" w:rsidRPr="0086543B" w:rsidRDefault="0031005E" w:rsidP="00987AE2">
            <w:pPr>
              <w:ind w:firstLine="0"/>
              <w:jc w:val="center"/>
              <w:rPr>
                <w:szCs w:val="24"/>
              </w:rPr>
            </w:pPr>
            <w:r w:rsidRPr="0086543B">
              <w:rPr>
                <w:szCs w:val="24"/>
              </w:rPr>
              <w:t>км</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3D3284">
            <w:pPr>
              <w:autoSpaceDE w:val="0"/>
              <w:autoSpaceDN w:val="0"/>
              <w:adjustRightInd w:val="0"/>
              <w:ind w:firstLine="0"/>
              <w:jc w:val="center"/>
              <w:rPr>
                <w:szCs w:val="24"/>
              </w:rPr>
            </w:pPr>
            <w:r w:rsidRPr="0086543B">
              <w:rPr>
                <w:szCs w:val="24"/>
              </w:rPr>
              <w:t>2,5</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79"/>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с.Новое Алимово</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Система водоснабжения</w:t>
            </w:r>
          </w:p>
        </w:tc>
        <w:tc>
          <w:tcPr>
            <w:tcW w:w="1917" w:type="dxa"/>
          </w:tcPr>
          <w:p w:rsidR="003D3284" w:rsidRPr="0086543B" w:rsidRDefault="0031005E" w:rsidP="00987AE2">
            <w:pPr>
              <w:ind w:firstLine="0"/>
              <w:jc w:val="center"/>
              <w:rPr>
                <w:szCs w:val="24"/>
              </w:rPr>
            </w:pPr>
            <w:r w:rsidRPr="0086543B">
              <w:rPr>
                <w:szCs w:val="24"/>
              </w:rPr>
              <w:t xml:space="preserve">Строительство водозабора </w:t>
            </w:r>
          </w:p>
          <w:p w:rsidR="0031005E" w:rsidRPr="0086543B" w:rsidRDefault="0031005E" w:rsidP="00987AE2">
            <w:pPr>
              <w:ind w:firstLine="0"/>
              <w:jc w:val="center"/>
              <w:rPr>
                <w:szCs w:val="24"/>
              </w:rPr>
            </w:pPr>
            <w:r w:rsidRPr="0086543B">
              <w:rPr>
                <w:szCs w:val="24"/>
              </w:rPr>
              <w:t>(2-я очередь)</w:t>
            </w:r>
          </w:p>
        </w:tc>
        <w:tc>
          <w:tcPr>
            <w:tcW w:w="1576" w:type="dxa"/>
          </w:tcPr>
          <w:p w:rsidR="0031005E" w:rsidRPr="0086543B" w:rsidRDefault="0031005E" w:rsidP="00987AE2">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987AE2">
            <w:pPr>
              <w:ind w:firstLine="0"/>
              <w:jc w:val="center"/>
              <w:rPr>
                <w:szCs w:val="24"/>
              </w:rPr>
            </w:pPr>
            <w:r w:rsidRPr="0086543B">
              <w:rPr>
                <w:szCs w:val="24"/>
              </w:rPr>
              <w:t>км</w:t>
            </w:r>
          </w:p>
          <w:p w:rsidR="003D3284" w:rsidRPr="0086543B" w:rsidRDefault="003D3284" w:rsidP="00987AE2">
            <w:pPr>
              <w:ind w:firstLine="0"/>
              <w:jc w:val="center"/>
              <w:rPr>
                <w:szCs w:val="24"/>
              </w:rPr>
            </w:pPr>
          </w:p>
          <w:p w:rsidR="0031005E" w:rsidRPr="0086543B" w:rsidRDefault="0031005E" w:rsidP="00987AE2">
            <w:pPr>
              <w:ind w:firstLine="0"/>
              <w:jc w:val="center"/>
              <w:rPr>
                <w:szCs w:val="24"/>
              </w:rPr>
            </w:pPr>
            <w:r w:rsidRPr="0086543B">
              <w:rPr>
                <w:szCs w:val="24"/>
              </w:rPr>
              <w:t>шт</w:t>
            </w:r>
            <w:r w:rsidR="003D3284" w:rsidRPr="0086543B">
              <w:rPr>
                <w:szCs w:val="24"/>
              </w:rPr>
              <w:t>ук</w:t>
            </w:r>
          </w:p>
          <w:p w:rsidR="003D3284" w:rsidRPr="0086543B" w:rsidRDefault="003D3284" w:rsidP="003D3284">
            <w:pPr>
              <w:ind w:firstLine="0"/>
              <w:jc w:val="center"/>
              <w:rPr>
                <w:szCs w:val="24"/>
              </w:rPr>
            </w:pPr>
          </w:p>
          <w:p w:rsidR="00423F4E" w:rsidRPr="0086543B" w:rsidRDefault="00423F4E" w:rsidP="003D3284">
            <w:pPr>
              <w:ind w:firstLine="0"/>
              <w:jc w:val="center"/>
              <w:rPr>
                <w:szCs w:val="24"/>
              </w:rPr>
            </w:pPr>
          </w:p>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0,43</w:t>
            </w:r>
          </w:p>
          <w:p w:rsidR="003D3284" w:rsidRPr="0086543B" w:rsidRDefault="003D3284" w:rsidP="00987AE2">
            <w:pPr>
              <w:autoSpaceDE w:val="0"/>
              <w:autoSpaceDN w:val="0"/>
              <w:adjustRightInd w:val="0"/>
              <w:ind w:firstLine="0"/>
              <w:jc w:val="center"/>
              <w:rPr>
                <w:szCs w:val="24"/>
              </w:rPr>
            </w:pPr>
          </w:p>
          <w:p w:rsidR="0031005E" w:rsidRPr="0086543B" w:rsidRDefault="0031005E" w:rsidP="00987AE2">
            <w:pPr>
              <w:autoSpaceDE w:val="0"/>
              <w:autoSpaceDN w:val="0"/>
              <w:adjustRightInd w:val="0"/>
              <w:ind w:firstLine="0"/>
              <w:jc w:val="center"/>
              <w:rPr>
                <w:szCs w:val="24"/>
              </w:rPr>
            </w:pPr>
            <w:r w:rsidRPr="0086543B">
              <w:rPr>
                <w:szCs w:val="24"/>
              </w:rPr>
              <w:t>2 скважин</w:t>
            </w:r>
            <w:r w:rsidR="003D3284" w:rsidRPr="0086543B">
              <w:rPr>
                <w:szCs w:val="24"/>
              </w:rPr>
              <w:t>ы</w:t>
            </w:r>
          </w:p>
          <w:p w:rsidR="00423F4E" w:rsidRPr="0086543B" w:rsidRDefault="00423F4E" w:rsidP="003D3284">
            <w:pPr>
              <w:autoSpaceDE w:val="0"/>
              <w:autoSpaceDN w:val="0"/>
              <w:adjustRightInd w:val="0"/>
              <w:ind w:firstLine="0"/>
              <w:jc w:val="center"/>
              <w:rPr>
                <w:szCs w:val="24"/>
              </w:rPr>
            </w:pPr>
          </w:p>
          <w:p w:rsidR="0031005E" w:rsidRPr="0086543B" w:rsidRDefault="0031005E" w:rsidP="003D3284">
            <w:pPr>
              <w:autoSpaceDE w:val="0"/>
              <w:autoSpaceDN w:val="0"/>
              <w:adjustRightInd w:val="0"/>
              <w:ind w:firstLine="0"/>
              <w:jc w:val="center"/>
              <w:rPr>
                <w:szCs w:val="24"/>
              </w:rPr>
            </w:pPr>
            <w:r w:rsidRPr="0086543B">
              <w:rPr>
                <w:szCs w:val="24"/>
              </w:rPr>
              <w:t>2 водонапорн</w:t>
            </w:r>
            <w:r w:rsidR="003D3284" w:rsidRPr="0086543B">
              <w:rPr>
                <w:szCs w:val="24"/>
              </w:rPr>
              <w:t>ые</w:t>
            </w:r>
            <w:r w:rsidRPr="0086543B">
              <w:rPr>
                <w:szCs w:val="24"/>
              </w:rPr>
              <w:t xml:space="preserve"> башн</w:t>
            </w:r>
            <w:r w:rsidR="003D3284" w:rsidRPr="0086543B">
              <w:rPr>
                <w:szCs w:val="24"/>
              </w:rPr>
              <w:t>и</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rPr>
                <w:szCs w:val="24"/>
              </w:rPr>
            </w:pPr>
            <w:r w:rsidRPr="0086543B">
              <w:rPr>
                <w:szCs w:val="24"/>
              </w:rPr>
              <w:t>2020 годы»</w:t>
            </w:r>
          </w:p>
          <w:p w:rsidR="0057337C" w:rsidRPr="0086543B" w:rsidRDefault="0057337C" w:rsidP="00987AE2">
            <w:pPr>
              <w:ind w:firstLine="0"/>
              <w:jc w:val="center"/>
            </w:pPr>
          </w:p>
        </w:tc>
      </w:tr>
      <w:tr w:rsidR="0031005E" w:rsidRPr="0086543B" w:rsidTr="00987AE2">
        <w:trPr>
          <w:trHeight w:val="284"/>
          <w:jc w:val="center"/>
        </w:trPr>
        <w:tc>
          <w:tcPr>
            <w:tcW w:w="601" w:type="dxa"/>
          </w:tcPr>
          <w:p w:rsidR="0031005E" w:rsidRPr="0086543B" w:rsidRDefault="0031005E" w:rsidP="005C4920">
            <w:pPr>
              <w:numPr>
                <w:ilvl w:val="0"/>
                <w:numId w:val="79"/>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с.Зубаирово</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987AE2">
            <w:pPr>
              <w:ind w:firstLine="0"/>
              <w:jc w:val="center"/>
              <w:rPr>
                <w:szCs w:val="24"/>
              </w:rPr>
            </w:pPr>
          </w:p>
        </w:tc>
        <w:tc>
          <w:tcPr>
            <w:tcW w:w="1576" w:type="dxa"/>
          </w:tcPr>
          <w:p w:rsidR="0031005E" w:rsidRPr="0086543B" w:rsidRDefault="0031005E" w:rsidP="00987AE2">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987AE2">
            <w:pPr>
              <w:ind w:firstLine="0"/>
              <w:jc w:val="center"/>
              <w:rPr>
                <w:szCs w:val="24"/>
              </w:rPr>
            </w:pPr>
            <w:r w:rsidRPr="0086543B">
              <w:rPr>
                <w:szCs w:val="24"/>
              </w:rPr>
              <w:t>км</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3D3284">
            <w:pPr>
              <w:autoSpaceDE w:val="0"/>
              <w:autoSpaceDN w:val="0"/>
              <w:adjustRightInd w:val="0"/>
              <w:ind w:firstLine="0"/>
              <w:jc w:val="center"/>
              <w:rPr>
                <w:szCs w:val="24"/>
              </w:rPr>
            </w:pPr>
            <w:r w:rsidRPr="0086543B">
              <w:rPr>
                <w:szCs w:val="24"/>
              </w:rPr>
              <w:t>1,0</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79"/>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Актанышский муниципальный район</w:t>
            </w:r>
          </w:p>
        </w:tc>
        <w:tc>
          <w:tcPr>
            <w:tcW w:w="1959" w:type="dxa"/>
          </w:tcPr>
          <w:p w:rsidR="0031005E" w:rsidRPr="0086543B" w:rsidRDefault="0031005E" w:rsidP="00987AE2">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987AE2">
            <w:pPr>
              <w:ind w:firstLine="0"/>
              <w:jc w:val="center"/>
              <w:rPr>
                <w:szCs w:val="24"/>
              </w:rPr>
            </w:pPr>
          </w:p>
        </w:tc>
        <w:tc>
          <w:tcPr>
            <w:tcW w:w="1576" w:type="dxa"/>
          </w:tcPr>
          <w:p w:rsidR="0031005E" w:rsidRPr="0086543B" w:rsidRDefault="0031005E" w:rsidP="00987AE2">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35</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СТП Республики Татарстан</w:t>
            </w:r>
          </w:p>
        </w:tc>
      </w:tr>
      <w:tr w:rsidR="0031005E" w:rsidRPr="0086543B" w:rsidTr="00987AE2">
        <w:trPr>
          <w:trHeight w:val="284"/>
          <w:jc w:val="center"/>
        </w:trPr>
        <w:tc>
          <w:tcPr>
            <w:tcW w:w="601" w:type="dxa"/>
          </w:tcPr>
          <w:p w:rsidR="0031005E" w:rsidRPr="0086543B" w:rsidRDefault="0031005E" w:rsidP="005C4920">
            <w:pPr>
              <w:numPr>
                <w:ilvl w:val="0"/>
                <w:numId w:val="79"/>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Актанышский муниципальный район</w:t>
            </w:r>
          </w:p>
        </w:tc>
        <w:tc>
          <w:tcPr>
            <w:tcW w:w="1959" w:type="dxa"/>
          </w:tcPr>
          <w:p w:rsidR="0031005E" w:rsidRPr="0086543B" w:rsidRDefault="0031005E" w:rsidP="00987AE2">
            <w:pPr>
              <w:ind w:firstLine="0"/>
              <w:jc w:val="center"/>
              <w:rPr>
                <w:szCs w:val="24"/>
              </w:rPr>
            </w:pPr>
            <w:r w:rsidRPr="0086543B">
              <w:rPr>
                <w:szCs w:val="24"/>
              </w:rPr>
              <w:t>Станция водоподготовки</w:t>
            </w:r>
          </w:p>
        </w:tc>
        <w:tc>
          <w:tcPr>
            <w:tcW w:w="1917" w:type="dxa"/>
          </w:tcPr>
          <w:p w:rsidR="0031005E" w:rsidRPr="0086543B" w:rsidRDefault="0031005E" w:rsidP="00987AE2">
            <w:pPr>
              <w:ind w:firstLine="0"/>
              <w:jc w:val="center"/>
              <w:rPr>
                <w:szCs w:val="24"/>
              </w:rPr>
            </w:pPr>
            <w:r w:rsidRPr="0086543B">
              <w:rPr>
                <w:szCs w:val="24"/>
              </w:rPr>
              <w:t>Строительство станций водоподготовки в населенных пунктах, вода в которых не соответствует требованиям СанПиН 2.1.4.1074-01</w:t>
            </w:r>
          </w:p>
        </w:tc>
        <w:tc>
          <w:tcPr>
            <w:tcW w:w="1576" w:type="dxa"/>
          </w:tcPr>
          <w:p w:rsidR="0031005E" w:rsidRPr="0086543B" w:rsidRDefault="0031005E" w:rsidP="00987AE2">
            <w:pPr>
              <w:ind w:firstLine="0"/>
              <w:jc w:val="center"/>
              <w:rPr>
                <w:szCs w:val="24"/>
              </w:rPr>
            </w:pPr>
            <w:r w:rsidRPr="0086543B">
              <w:rPr>
                <w:szCs w:val="24"/>
              </w:rPr>
              <w:t>Новое строительство</w:t>
            </w:r>
          </w:p>
        </w:tc>
        <w:tc>
          <w:tcPr>
            <w:tcW w:w="941" w:type="dxa"/>
          </w:tcPr>
          <w:p w:rsidR="0031005E" w:rsidRPr="0086543B" w:rsidRDefault="0031005E" w:rsidP="00987AE2">
            <w:pPr>
              <w:ind w:firstLine="0"/>
              <w:jc w:val="center"/>
              <w:rPr>
                <w:szCs w:val="24"/>
              </w:rPr>
            </w:pP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r w:rsidRPr="0086543B">
              <w:rPr>
                <w:szCs w:val="24"/>
              </w:rPr>
              <w:t>+</w:t>
            </w:r>
          </w:p>
        </w:tc>
        <w:tc>
          <w:tcPr>
            <w:tcW w:w="1998" w:type="dxa"/>
          </w:tcPr>
          <w:p w:rsidR="0031005E" w:rsidRPr="0086543B" w:rsidRDefault="0031005E" w:rsidP="00987AE2">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Алексеевский муниципальный район</w:t>
            </w:r>
          </w:p>
        </w:tc>
      </w:tr>
      <w:tr w:rsidR="0031005E" w:rsidRPr="0086543B" w:rsidTr="00987AE2">
        <w:trPr>
          <w:trHeight w:val="284"/>
          <w:jc w:val="center"/>
        </w:trPr>
        <w:tc>
          <w:tcPr>
            <w:tcW w:w="601" w:type="dxa"/>
          </w:tcPr>
          <w:p w:rsidR="0031005E" w:rsidRPr="0086543B" w:rsidRDefault="0031005E" w:rsidP="005C4920">
            <w:pPr>
              <w:numPr>
                <w:ilvl w:val="0"/>
                <w:numId w:val="80"/>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с.Чувашская Майна</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87AE2">
            <w:pPr>
              <w:ind w:firstLine="0"/>
              <w:jc w:val="center"/>
              <w:rPr>
                <w:szCs w:val="24"/>
              </w:rPr>
            </w:pPr>
          </w:p>
        </w:tc>
        <w:tc>
          <w:tcPr>
            <w:tcW w:w="1576" w:type="dxa"/>
          </w:tcPr>
          <w:p w:rsidR="0031005E" w:rsidRPr="0086543B" w:rsidRDefault="0031005E" w:rsidP="00987AE2">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987AE2">
            <w:pPr>
              <w:ind w:firstLine="0"/>
              <w:jc w:val="center"/>
              <w:rPr>
                <w:szCs w:val="24"/>
              </w:rPr>
            </w:pPr>
            <w:r w:rsidRPr="0086543B">
              <w:rPr>
                <w:szCs w:val="24"/>
              </w:rPr>
              <w:t>км</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4,2</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0"/>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 xml:space="preserve">ул.Соболева, </w:t>
            </w:r>
            <w:r w:rsidR="009840CB" w:rsidRPr="0086543B">
              <w:rPr>
                <w:szCs w:val="24"/>
              </w:rPr>
              <w:t>ул.</w:t>
            </w:r>
            <w:r w:rsidRPr="0086543B">
              <w:rPr>
                <w:szCs w:val="24"/>
              </w:rPr>
              <w:t xml:space="preserve">Московская, </w:t>
            </w:r>
            <w:r w:rsidR="009840CB" w:rsidRPr="0086543B">
              <w:rPr>
                <w:szCs w:val="24"/>
              </w:rPr>
              <w:t>ул.</w:t>
            </w:r>
            <w:r w:rsidRPr="0086543B">
              <w:rPr>
                <w:szCs w:val="24"/>
              </w:rPr>
              <w:t>Моховая,</w:t>
            </w:r>
          </w:p>
          <w:p w:rsidR="0025708E" w:rsidRPr="0086543B" w:rsidRDefault="009840CB" w:rsidP="00987AE2">
            <w:pPr>
              <w:autoSpaceDE w:val="0"/>
              <w:autoSpaceDN w:val="0"/>
              <w:adjustRightInd w:val="0"/>
              <w:ind w:firstLine="0"/>
              <w:jc w:val="center"/>
              <w:rPr>
                <w:szCs w:val="24"/>
              </w:rPr>
            </w:pPr>
            <w:r w:rsidRPr="0086543B">
              <w:rPr>
                <w:szCs w:val="24"/>
              </w:rPr>
              <w:t>ул.</w:t>
            </w:r>
            <w:r w:rsidR="0031005E" w:rsidRPr="0086543B">
              <w:rPr>
                <w:szCs w:val="24"/>
              </w:rPr>
              <w:t xml:space="preserve">Приозерная, </w:t>
            </w:r>
            <w:r w:rsidRPr="0086543B">
              <w:rPr>
                <w:szCs w:val="24"/>
              </w:rPr>
              <w:t>ул.</w:t>
            </w:r>
            <w:r w:rsidR="0031005E" w:rsidRPr="0086543B">
              <w:rPr>
                <w:szCs w:val="24"/>
              </w:rPr>
              <w:t xml:space="preserve">Федина, </w:t>
            </w:r>
          </w:p>
          <w:p w:rsidR="0031005E" w:rsidRPr="0086543B" w:rsidRDefault="0025708E" w:rsidP="00987AE2">
            <w:pPr>
              <w:autoSpaceDE w:val="0"/>
              <w:autoSpaceDN w:val="0"/>
              <w:adjustRightInd w:val="0"/>
              <w:ind w:firstLine="0"/>
              <w:jc w:val="center"/>
              <w:rPr>
                <w:szCs w:val="24"/>
              </w:rPr>
            </w:pPr>
            <w:r w:rsidRPr="0086543B">
              <w:rPr>
                <w:szCs w:val="24"/>
              </w:rPr>
              <w:t>ул.</w:t>
            </w:r>
            <w:r w:rsidR="0031005E" w:rsidRPr="0086543B">
              <w:rPr>
                <w:szCs w:val="24"/>
              </w:rPr>
              <w:t>65 лет Победы,</w:t>
            </w:r>
          </w:p>
          <w:p w:rsidR="0025708E" w:rsidRPr="0086543B" w:rsidRDefault="0025708E" w:rsidP="00987AE2">
            <w:pPr>
              <w:autoSpaceDE w:val="0"/>
              <w:autoSpaceDN w:val="0"/>
              <w:adjustRightInd w:val="0"/>
              <w:ind w:firstLine="0"/>
              <w:jc w:val="center"/>
              <w:rPr>
                <w:szCs w:val="24"/>
              </w:rPr>
            </w:pPr>
            <w:r w:rsidRPr="0086543B">
              <w:rPr>
                <w:szCs w:val="24"/>
              </w:rPr>
              <w:t>ул.</w:t>
            </w:r>
            <w:r w:rsidR="0031005E" w:rsidRPr="0086543B">
              <w:rPr>
                <w:szCs w:val="24"/>
              </w:rPr>
              <w:t xml:space="preserve">Весенняя, </w:t>
            </w:r>
          </w:p>
          <w:p w:rsidR="0031005E" w:rsidRPr="0086543B" w:rsidRDefault="0025708E" w:rsidP="00987AE2">
            <w:pPr>
              <w:autoSpaceDE w:val="0"/>
              <w:autoSpaceDN w:val="0"/>
              <w:adjustRightInd w:val="0"/>
              <w:ind w:firstLine="0"/>
              <w:jc w:val="center"/>
              <w:rPr>
                <w:szCs w:val="24"/>
              </w:rPr>
            </w:pPr>
            <w:r w:rsidRPr="0086543B">
              <w:rPr>
                <w:szCs w:val="24"/>
              </w:rPr>
              <w:t>ул.</w:t>
            </w:r>
            <w:r w:rsidR="0031005E" w:rsidRPr="0086543B">
              <w:rPr>
                <w:szCs w:val="24"/>
              </w:rPr>
              <w:t>Абрамова в с.Лебяжье</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87AE2">
            <w:pPr>
              <w:ind w:firstLine="0"/>
              <w:jc w:val="center"/>
              <w:rPr>
                <w:szCs w:val="24"/>
              </w:rPr>
            </w:pPr>
          </w:p>
        </w:tc>
        <w:tc>
          <w:tcPr>
            <w:tcW w:w="1576" w:type="dxa"/>
          </w:tcPr>
          <w:p w:rsidR="0031005E" w:rsidRPr="0086543B" w:rsidRDefault="0031005E" w:rsidP="00987AE2">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987AE2">
            <w:pPr>
              <w:ind w:firstLine="0"/>
              <w:jc w:val="center"/>
              <w:rPr>
                <w:szCs w:val="24"/>
              </w:rPr>
            </w:pPr>
            <w:r w:rsidRPr="0086543B">
              <w:rPr>
                <w:szCs w:val="24"/>
              </w:rPr>
              <w:t>км</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6,15</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0"/>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с.Сухие Курнали</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87AE2">
            <w:pPr>
              <w:autoSpaceDE w:val="0"/>
              <w:autoSpaceDN w:val="0"/>
              <w:adjustRightInd w:val="0"/>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987AE2">
            <w:pPr>
              <w:ind w:firstLine="0"/>
              <w:jc w:val="center"/>
              <w:rPr>
                <w:szCs w:val="24"/>
              </w:rPr>
            </w:pPr>
            <w:r w:rsidRPr="0086543B">
              <w:rPr>
                <w:color w:val="000000"/>
                <w:szCs w:val="24"/>
              </w:rPr>
              <w:t>Капитальный ремонт</w:t>
            </w:r>
          </w:p>
        </w:tc>
        <w:tc>
          <w:tcPr>
            <w:tcW w:w="941" w:type="dxa"/>
          </w:tcPr>
          <w:p w:rsidR="0031005E" w:rsidRPr="0086543B" w:rsidRDefault="0031005E" w:rsidP="00987AE2">
            <w:pPr>
              <w:ind w:firstLine="0"/>
              <w:jc w:val="center"/>
              <w:rPr>
                <w:szCs w:val="24"/>
              </w:rPr>
            </w:pPr>
          </w:p>
        </w:tc>
        <w:tc>
          <w:tcPr>
            <w:tcW w:w="870" w:type="dxa"/>
          </w:tcPr>
          <w:p w:rsidR="0031005E" w:rsidRPr="0086543B" w:rsidRDefault="0031005E" w:rsidP="00987AE2">
            <w:pPr>
              <w:ind w:firstLine="0"/>
              <w:jc w:val="center"/>
              <w:rPr>
                <w:szCs w:val="24"/>
              </w:rPr>
            </w:pPr>
          </w:p>
        </w:tc>
        <w:tc>
          <w:tcPr>
            <w:tcW w:w="1021" w:type="dxa"/>
          </w:tcPr>
          <w:p w:rsidR="0031005E" w:rsidRPr="0086543B" w:rsidRDefault="00CD2670" w:rsidP="003D3284">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0"/>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с.Билярск</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87AE2">
            <w:pPr>
              <w:autoSpaceDE w:val="0"/>
              <w:autoSpaceDN w:val="0"/>
              <w:adjustRightInd w:val="0"/>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987AE2">
            <w:pPr>
              <w:ind w:firstLine="0"/>
              <w:jc w:val="center"/>
              <w:rPr>
                <w:szCs w:val="24"/>
              </w:rPr>
            </w:pPr>
            <w:r w:rsidRPr="0086543B">
              <w:rPr>
                <w:color w:val="000000"/>
                <w:szCs w:val="24"/>
              </w:rPr>
              <w:t>Капитальный ремонт</w:t>
            </w:r>
          </w:p>
        </w:tc>
        <w:tc>
          <w:tcPr>
            <w:tcW w:w="941" w:type="dxa"/>
          </w:tcPr>
          <w:p w:rsidR="0031005E" w:rsidRPr="0086543B" w:rsidRDefault="0031005E" w:rsidP="00987AE2">
            <w:pPr>
              <w:ind w:firstLine="0"/>
              <w:jc w:val="center"/>
              <w:rPr>
                <w:szCs w:val="24"/>
              </w:rPr>
            </w:pPr>
          </w:p>
        </w:tc>
        <w:tc>
          <w:tcPr>
            <w:tcW w:w="870" w:type="dxa"/>
          </w:tcPr>
          <w:p w:rsidR="0031005E" w:rsidRPr="0086543B" w:rsidRDefault="0031005E" w:rsidP="00987AE2">
            <w:pPr>
              <w:ind w:firstLine="0"/>
              <w:jc w:val="center"/>
              <w:rPr>
                <w:szCs w:val="24"/>
              </w:rPr>
            </w:pPr>
          </w:p>
        </w:tc>
        <w:tc>
          <w:tcPr>
            <w:tcW w:w="1021" w:type="dxa"/>
          </w:tcPr>
          <w:p w:rsidR="0031005E" w:rsidRPr="0086543B" w:rsidRDefault="009B69C4" w:rsidP="003D3284">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pPr>
            <w:r w:rsidRPr="0086543B">
              <w:rPr>
                <w:szCs w:val="24"/>
              </w:rPr>
              <w:t>2020 годы»</w:t>
            </w:r>
          </w:p>
        </w:tc>
      </w:tr>
      <w:tr w:rsidR="0031005E" w:rsidRPr="0086543B" w:rsidTr="0057337C">
        <w:trPr>
          <w:trHeight w:val="3118"/>
          <w:jc w:val="center"/>
        </w:trPr>
        <w:tc>
          <w:tcPr>
            <w:tcW w:w="601" w:type="dxa"/>
          </w:tcPr>
          <w:p w:rsidR="0031005E" w:rsidRPr="0086543B" w:rsidRDefault="0031005E" w:rsidP="005C4920">
            <w:pPr>
              <w:numPr>
                <w:ilvl w:val="0"/>
                <w:numId w:val="80"/>
              </w:numPr>
              <w:spacing w:line="228" w:lineRule="auto"/>
              <w:ind w:left="0" w:firstLine="0"/>
              <w:contextualSpacing/>
              <w:jc w:val="center"/>
              <w:rPr>
                <w:szCs w:val="24"/>
              </w:rPr>
            </w:pPr>
          </w:p>
        </w:tc>
        <w:tc>
          <w:tcPr>
            <w:tcW w:w="2200" w:type="dxa"/>
          </w:tcPr>
          <w:p w:rsidR="0031005E" w:rsidRPr="0086543B" w:rsidRDefault="0031005E" w:rsidP="0057337C">
            <w:pPr>
              <w:autoSpaceDE w:val="0"/>
              <w:autoSpaceDN w:val="0"/>
              <w:adjustRightInd w:val="0"/>
              <w:spacing w:line="228" w:lineRule="auto"/>
              <w:ind w:firstLine="0"/>
              <w:jc w:val="center"/>
              <w:rPr>
                <w:szCs w:val="24"/>
              </w:rPr>
            </w:pPr>
            <w:r w:rsidRPr="0086543B">
              <w:rPr>
                <w:szCs w:val="24"/>
              </w:rPr>
              <w:t>с.Билярск</w:t>
            </w:r>
          </w:p>
        </w:tc>
        <w:tc>
          <w:tcPr>
            <w:tcW w:w="1959" w:type="dxa"/>
          </w:tcPr>
          <w:p w:rsidR="0031005E" w:rsidRPr="0086543B" w:rsidRDefault="0031005E" w:rsidP="0057337C">
            <w:pPr>
              <w:autoSpaceDE w:val="0"/>
              <w:autoSpaceDN w:val="0"/>
              <w:adjustRightInd w:val="0"/>
              <w:spacing w:line="228" w:lineRule="auto"/>
              <w:ind w:firstLine="0"/>
              <w:jc w:val="center"/>
              <w:rPr>
                <w:szCs w:val="24"/>
              </w:rPr>
            </w:pPr>
            <w:r w:rsidRPr="0086543B">
              <w:rPr>
                <w:szCs w:val="24"/>
              </w:rPr>
              <w:t>Система водоснабжения</w:t>
            </w:r>
          </w:p>
        </w:tc>
        <w:tc>
          <w:tcPr>
            <w:tcW w:w="1917" w:type="dxa"/>
          </w:tcPr>
          <w:p w:rsidR="0031005E" w:rsidRPr="0086543B" w:rsidRDefault="0031005E" w:rsidP="0057337C">
            <w:pPr>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57337C">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57337C">
            <w:pPr>
              <w:spacing w:line="228" w:lineRule="auto"/>
              <w:ind w:firstLine="0"/>
              <w:jc w:val="center"/>
              <w:rPr>
                <w:szCs w:val="24"/>
              </w:rPr>
            </w:pPr>
            <w:r w:rsidRPr="0086543B">
              <w:rPr>
                <w:szCs w:val="24"/>
              </w:rPr>
              <w:t>км</w:t>
            </w:r>
          </w:p>
          <w:p w:rsidR="003D3284" w:rsidRPr="0086543B" w:rsidRDefault="003D3284" w:rsidP="0057337C">
            <w:pPr>
              <w:spacing w:line="228" w:lineRule="auto"/>
              <w:ind w:firstLine="0"/>
              <w:jc w:val="center"/>
              <w:rPr>
                <w:szCs w:val="24"/>
              </w:rPr>
            </w:pPr>
          </w:p>
          <w:p w:rsidR="0031005E" w:rsidRPr="0086543B" w:rsidRDefault="0031005E" w:rsidP="0057337C">
            <w:pPr>
              <w:spacing w:line="228" w:lineRule="auto"/>
              <w:ind w:firstLine="0"/>
              <w:jc w:val="center"/>
              <w:rPr>
                <w:szCs w:val="24"/>
              </w:rPr>
            </w:pPr>
            <w:r w:rsidRPr="0086543B">
              <w:rPr>
                <w:szCs w:val="24"/>
              </w:rPr>
              <w:t>шт</w:t>
            </w:r>
            <w:r w:rsidR="003D3284" w:rsidRPr="0086543B">
              <w:rPr>
                <w:szCs w:val="24"/>
              </w:rPr>
              <w:t>ук</w:t>
            </w:r>
          </w:p>
          <w:p w:rsidR="003D3284" w:rsidRPr="0086543B" w:rsidRDefault="003D3284" w:rsidP="0057337C">
            <w:pPr>
              <w:spacing w:line="228" w:lineRule="auto"/>
              <w:ind w:firstLine="0"/>
              <w:jc w:val="center"/>
              <w:rPr>
                <w:szCs w:val="24"/>
              </w:rPr>
            </w:pPr>
          </w:p>
          <w:p w:rsidR="00423F4E" w:rsidRPr="0086543B" w:rsidRDefault="00423F4E" w:rsidP="0057337C">
            <w:pPr>
              <w:spacing w:line="228" w:lineRule="auto"/>
              <w:ind w:firstLine="0"/>
              <w:jc w:val="center"/>
              <w:rPr>
                <w:szCs w:val="24"/>
              </w:rPr>
            </w:pPr>
          </w:p>
          <w:p w:rsidR="0031005E" w:rsidRPr="0086543B" w:rsidRDefault="0031005E" w:rsidP="0057337C">
            <w:pPr>
              <w:spacing w:line="228" w:lineRule="auto"/>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57337C">
            <w:pPr>
              <w:spacing w:line="228" w:lineRule="auto"/>
              <w:ind w:firstLine="0"/>
              <w:jc w:val="center"/>
              <w:rPr>
                <w:szCs w:val="24"/>
              </w:rPr>
            </w:pPr>
          </w:p>
        </w:tc>
        <w:tc>
          <w:tcPr>
            <w:tcW w:w="1021" w:type="dxa"/>
          </w:tcPr>
          <w:p w:rsidR="0031005E" w:rsidRPr="0086543B" w:rsidRDefault="0025708E" w:rsidP="0057337C">
            <w:pPr>
              <w:autoSpaceDE w:val="0"/>
              <w:autoSpaceDN w:val="0"/>
              <w:adjustRightInd w:val="0"/>
              <w:spacing w:line="228" w:lineRule="auto"/>
              <w:ind w:firstLine="0"/>
              <w:jc w:val="center"/>
              <w:rPr>
                <w:szCs w:val="24"/>
              </w:rPr>
            </w:pPr>
            <w:r w:rsidRPr="0086543B">
              <w:rPr>
                <w:szCs w:val="24"/>
              </w:rPr>
              <w:t>0,6</w:t>
            </w:r>
          </w:p>
          <w:p w:rsidR="003D3284" w:rsidRPr="0086543B" w:rsidRDefault="003D3284" w:rsidP="0057337C">
            <w:pPr>
              <w:autoSpaceDE w:val="0"/>
              <w:autoSpaceDN w:val="0"/>
              <w:adjustRightInd w:val="0"/>
              <w:spacing w:line="228" w:lineRule="auto"/>
              <w:ind w:firstLine="0"/>
              <w:jc w:val="center"/>
              <w:rPr>
                <w:szCs w:val="24"/>
              </w:rPr>
            </w:pPr>
          </w:p>
          <w:p w:rsidR="0031005E" w:rsidRPr="0086543B" w:rsidRDefault="0031005E" w:rsidP="0057337C">
            <w:pPr>
              <w:autoSpaceDE w:val="0"/>
              <w:autoSpaceDN w:val="0"/>
              <w:adjustRightInd w:val="0"/>
              <w:spacing w:line="228" w:lineRule="auto"/>
              <w:ind w:firstLine="0"/>
              <w:jc w:val="center"/>
              <w:rPr>
                <w:szCs w:val="24"/>
              </w:rPr>
            </w:pPr>
            <w:r w:rsidRPr="0086543B">
              <w:rPr>
                <w:szCs w:val="24"/>
              </w:rPr>
              <w:t>2 скважин</w:t>
            </w:r>
            <w:r w:rsidR="003D3284" w:rsidRPr="0086543B">
              <w:rPr>
                <w:szCs w:val="24"/>
              </w:rPr>
              <w:t>ы</w:t>
            </w:r>
          </w:p>
          <w:p w:rsidR="00423F4E" w:rsidRPr="0086543B" w:rsidRDefault="00423F4E" w:rsidP="0057337C">
            <w:pPr>
              <w:autoSpaceDE w:val="0"/>
              <w:autoSpaceDN w:val="0"/>
              <w:adjustRightInd w:val="0"/>
              <w:spacing w:line="228" w:lineRule="auto"/>
              <w:ind w:firstLine="0"/>
              <w:jc w:val="center"/>
              <w:rPr>
                <w:szCs w:val="24"/>
              </w:rPr>
            </w:pPr>
          </w:p>
          <w:p w:rsidR="0031005E" w:rsidRPr="0086543B" w:rsidRDefault="0031005E" w:rsidP="0057337C">
            <w:pPr>
              <w:autoSpaceDE w:val="0"/>
              <w:autoSpaceDN w:val="0"/>
              <w:adjustRightInd w:val="0"/>
              <w:spacing w:line="228" w:lineRule="auto"/>
              <w:ind w:firstLine="0"/>
              <w:jc w:val="center"/>
              <w:rPr>
                <w:szCs w:val="24"/>
              </w:rPr>
            </w:pPr>
            <w:r w:rsidRPr="0086543B">
              <w:rPr>
                <w:szCs w:val="24"/>
              </w:rPr>
              <w:t>2 водонапорн</w:t>
            </w:r>
            <w:r w:rsidR="003D3284" w:rsidRPr="0086543B">
              <w:rPr>
                <w:szCs w:val="24"/>
              </w:rPr>
              <w:t>ые</w:t>
            </w:r>
            <w:r w:rsidRPr="0086543B">
              <w:rPr>
                <w:szCs w:val="24"/>
              </w:rPr>
              <w:t xml:space="preserve"> башн</w:t>
            </w:r>
            <w:r w:rsidR="003D3284" w:rsidRPr="0086543B">
              <w:rPr>
                <w:szCs w:val="24"/>
              </w:rPr>
              <w:t>и</w:t>
            </w:r>
          </w:p>
        </w:tc>
        <w:tc>
          <w:tcPr>
            <w:tcW w:w="1034" w:type="dxa"/>
          </w:tcPr>
          <w:p w:rsidR="0031005E" w:rsidRPr="0086543B" w:rsidRDefault="0031005E" w:rsidP="0057337C">
            <w:pPr>
              <w:spacing w:line="228" w:lineRule="auto"/>
              <w:ind w:firstLine="0"/>
              <w:jc w:val="center"/>
              <w:rPr>
                <w:szCs w:val="24"/>
              </w:rPr>
            </w:pPr>
            <w:r w:rsidRPr="0086543B">
              <w:rPr>
                <w:szCs w:val="24"/>
              </w:rPr>
              <w:t>+</w:t>
            </w:r>
          </w:p>
        </w:tc>
        <w:tc>
          <w:tcPr>
            <w:tcW w:w="1134" w:type="dxa"/>
          </w:tcPr>
          <w:p w:rsidR="0031005E" w:rsidRPr="0086543B" w:rsidRDefault="0031005E" w:rsidP="0057337C">
            <w:pPr>
              <w:spacing w:line="228" w:lineRule="auto"/>
              <w:ind w:firstLine="0"/>
              <w:jc w:val="center"/>
              <w:rPr>
                <w:szCs w:val="24"/>
              </w:rPr>
            </w:pPr>
          </w:p>
        </w:tc>
        <w:tc>
          <w:tcPr>
            <w:tcW w:w="1998" w:type="dxa"/>
          </w:tcPr>
          <w:p w:rsidR="0031005E" w:rsidRPr="0086543B" w:rsidRDefault="0031005E" w:rsidP="0057337C">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57337C">
            <w:pPr>
              <w:spacing w:line="228" w:lineRule="auto"/>
              <w:ind w:firstLine="0"/>
              <w:jc w:val="center"/>
            </w:pPr>
            <w:r w:rsidRPr="0086543B">
              <w:rPr>
                <w:szCs w:val="24"/>
              </w:rPr>
              <w:t>2020 годы»</w:t>
            </w:r>
          </w:p>
        </w:tc>
      </w:tr>
      <w:tr w:rsidR="0031005E" w:rsidRPr="0086543B" w:rsidTr="00984BF6">
        <w:trPr>
          <w:trHeight w:val="3378"/>
          <w:jc w:val="center"/>
        </w:trPr>
        <w:tc>
          <w:tcPr>
            <w:tcW w:w="601" w:type="dxa"/>
          </w:tcPr>
          <w:p w:rsidR="0031005E" w:rsidRPr="0086543B" w:rsidRDefault="0031005E" w:rsidP="005C4920">
            <w:pPr>
              <w:numPr>
                <w:ilvl w:val="0"/>
                <w:numId w:val="80"/>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с.Сухие Курнали</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987AE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987AE2">
            <w:pPr>
              <w:ind w:firstLine="0"/>
              <w:jc w:val="center"/>
              <w:rPr>
                <w:szCs w:val="24"/>
              </w:rPr>
            </w:pPr>
            <w:r w:rsidRPr="0086543B">
              <w:rPr>
                <w:color w:val="000000"/>
                <w:szCs w:val="24"/>
              </w:rPr>
              <w:t>Капитальный ремонт</w:t>
            </w:r>
          </w:p>
        </w:tc>
        <w:tc>
          <w:tcPr>
            <w:tcW w:w="941" w:type="dxa"/>
          </w:tcPr>
          <w:p w:rsidR="0031005E" w:rsidRPr="0086543B" w:rsidRDefault="0031005E" w:rsidP="00987AE2">
            <w:pPr>
              <w:ind w:firstLine="0"/>
              <w:jc w:val="center"/>
              <w:rPr>
                <w:szCs w:val="24"/>
              </w:rPr>
            </w:pPr>
            <w:r w:rsidRPr="0086543B">
              <w:rPr>
                <w:szCs w:val="24"/>
              </w:rPr>
              <w:t>км</w:t>
            </w:r>
          </w:p>
          <w:p w:rsidR="003D3284" w:rsidRPr="0086543B" w:rsidRDefault="003D3284" w:rsidP="003D3284">
            <w:pPr>
              <w:ind w:firstLine="0"/>
              <w:jc w:val="center"/>
              <w:rPr>
                <w:szCs w:val="24"/>
              </w:rPr>
            </w:pPr>
          </w:p>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25708E" w:rsidP="00987AE2">
            <w:pPr>
              <w:autoSpaceDE w:val="0"/>
              <w:autoSpaceDN w:val="0"/>
              <w:adjustRightInd w:val="0"/>
              <w:ind w:firstLine="0"/>
              <w:jc w:val="center"/>
              <w:rPr>
                <w:szCs w:val="24"/>
              </w:rPr>
            </w:pPr>
            <w:r w:rsidRPr="0086543B">
              <w:rPr>
                <w:szCs w:val="24"/>
              </w:rPr>
              <w:t>0,5</w:t>
            </w:r>
          </w:p>
          <w:p w:rsidR="003D3284" w:rsidRPr="0086543B" w:rsidRDefault="003D3284" w:rsidP="00987AE2">
            <w:pPr>
              <w:autoSpaceDE w:val="0"/>
              <w:autoSpaceDN w:val="0"/>
              <w:adjustRightInd w:val="0"/>
              <w:ind w:firstLine="0"/>
              <w:jc w:val="center"/>
              <w:rPr>
                <w:szCs w:val="24"/>
              </w:rPr>
            </w:pPr>
          </w:p>
          <w:p w:rsidR="0031005E" w:rsidRPr="0086543B" w:rsidRDefault="0031005E" w:rsidP="00987AE2">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0"/>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Алексеевский муниципальный район</w:t>
            </w:r>
          </w:p>
        </w:tc>
        <w:tc>
          <w:tcPr>
            <w:tcW w:w="1959" w:type="dxa"/>
          </w:tcPr>
          <w:p w:rsidR="0031005E" w:rsidRPr="0086543B" w:rsidRDefault="0031005E" w:rsidP="00987AE2">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987AE2">
            <w:pPr>
              <w:ind w:firstLine="0"/>
              <w:jc w:val="center"/>
              <w:rPr>
                <w:szCs w:val="24"/>
              </w:rPr>
            </w:pPr>
          </w:p>
        </w:tc>
        <w:tc>
          <w:tcPr>
            <w:tcW w:w="1576" w:type="dxa"/>
          </w:tcPr>
          <w:p w:rsidR="0031005E" w:rsidRPr="0086543B" w:rsidRDefault="0031005E" w:rsidP="00987AE2">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2</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СТП Республики Татарстан</w:t>
            </w:r>
          </w:p>
        </w:tc>
      </w:tr>
      <w:tr w:rsidR="0031005E" w:rsidRPr="0086543B" w:rsidTr="00987AE2">
        <w:trPr>
          <w:trHeight w:val="284"/>
          <w:jc w:val="center"/>
        </w:trPr>
        <w:tc>
          <w:tcPr>
            <w:tcW w:w="601" w:type="dxa"/>
          </w:tcPr>
          <w:p w:rsidR="0031005E" w:rsidRPr="0086543B" w:rsidRDefault="0031005E" w:rsidP="005C4920">
            <w:pPr>
              <w:numPr>
                <w:ilvl w:val="0"/>
                <w:numId w:val="80"/>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Алексеевский муниципальный район</w:t>
            </w:r>
          </w:p>
        </w:tc>
        <w:tc>
          <w:tcPr>
            <w:tcW w:w="1959" w:type="dxa"/>
          </w:tcPr>
          <w:p w:rsidR="0031005E" w:rsidRPr="0086543B" w:rsidRDefault="0031005E" w:rsidP="00987AE2">
            <w:pPr>
              <w:ind w:firstLine="0"/>
              <w:jc w:val="center"/>
              <w:rPr>
                <w:szCs w:val="24"/>
              </w:rPr>
            </w:pPr>
            <w:r w:rsidRPr="0086543B">
              <w:rPr>
                <w:szCs w:val="24"/>
              </w:rPr>
              <w:t>Станция водоподготовки</w:t>
            </w:r>
          </w:p>
        </w:tc>
        <w:tc>
          <w:tcPr>
            <w:tcW w:w="1917" w:type="dxa"/>
          </w:tcPr>
          <w:p w:rsidR="003D3284" w:rsidRPr="0086543B" w:rsidRDefault="0031005E" w:rsidP="00987AE2">
            <w:pPr>
              <w:ind w:firstLine="0"/>
              <w:jc w:val="center"/>
              <w:rPr>
                <w:szCs w:val="24"/>
              </w:rPr>
            </w:pPr>
            <w:r w:rsidRPr="0086543B">
              <w:rPr>
                <w:szCs w:val="24"/>
              </w:rPr>
              <w:t xml:space="preserve">Строительство станций водоподготовки в населенных пунктах, вода в которых не соответсвует требованиям </w:t>
            </w:r>
          </w:p>
          <w:p w:rsidR="003D3284" w:rsidRPr="0086543B" w:rsidRDefault="0031005E" w:rsidP="00987AE2">
            <w:pPr>
              <w:ind w:firstLine="0"/>
              <w:jc w:val="center"/>
              <w:rPr>
                <w:szCs w:val="24"/>
              </w:rPr>
            </w:pPr>
            <w:r w:rsidRPr="0086543B">
              <w:rPr>
                <w:szCs w:val="24"/>
              </w:rPr>
              <w:t xml:space="preserve">СанПиН </w:t>
            </w:r>
          </w:p>
          <w:p w:rsidR="0031005E" w:rsidRPr="0086543B" w:rsidRDefault="0031005E" w:rsidP="00987AE2">
            <w:pPr>
              <w:ind w:firstLine="0"/>
              <w:jc w:val="center"/>
              <w:rPr>
                <w:szCs w:val="24"/>
              </w:rPr>
            </w:pPr>
            <w:r w:rsidRPr="0086543B">
              <w:rPr>
                <w:szCs w:val="24"/>
              </w:rPr>
              <w:t>2.1.4.1074-01</w:t>
            </w:r>
          </w:p>
        </w:tc>
        <w:tc>
          <w:tcPr>
            <w:tcW w:w="1576" w:type="dxa"/>
          </w:tcPr>
          <w:p w:rsidR="0031005E" w:rsidRPr="0086543B" w:rsidRDefault="0031005E" w:rsidP="00987AE2">
            <w:pPr>
              <w:ind w:firstLine="0"/>
              <w:jc w:val="center"/>
              <w:rPr>
                <w:szCs w:val="24"/>
              </w:rPr>
            </w:pPr>
            <w:r w:rsidRPr="0086543B">
              <w:rPr>
                <w:szCs w:val="24"/>
              </w:rPr>
              <w:t>Новое строительство</w:t>
            </w:r>
          </w:p>
        </w:tc>
        <w:tc>
          <w:tcPr>
            <w:tcW w:w="941" w:type="dxa"/>
          </w:tcPr>
          <w:p w:rsidR="0031005E" w:rsidRPr="0086543B" w:rsidRDefault="0031005E" w:rsidP="00987AE2">
            <w:pPr>
              <w:ind w:firstLine="0"/>
              <w:jc w:val="center"/>
              <w:rPr>
                <w:szCs w:val="24"/>
              </w:rPr>
            </w:pP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r w:rsidRPr="0086543B">
              <w:rPr>
                <w:szCs w:val="24"/>
              </w:rPr>
              <w:t>+</w:t>
            </w:r>
          </w:p>
        </w:tc>
        <w:tc>
          <w:tcPr>
            <w:tcW w:w="1998" w:type="dxa"/>
          </w:tcPr>
          <w:p w:rsidR="0031005E" w:rsidRPr="0086543B" w:rsidRDefault="0031005E" w:rsidP="00987AE2">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Алькеевский муниципальный район</w:t>
            </w:r>
          </w:p>
        </w:tc>
      </w:tr>
      <w:tr w:rsidR="0031005E" w:rsidRPr="0086543B" w:rsidTr="00987AE2">
        <w:trPr>
          <w:trHeight w:val="284"/>
          <w:jc w:val="center"/>
        </w:trPr>
        <w:tc>
          <w:tcPr>
            <w:tcW w:w="601" w:type="dxa"/>
          </w:tcPr>
          <w:p w:rsidR="0031005E" w:rsidRPr="0086543B" w:rsidRDefault="0031005E" w:rsidP="005C4920">
            <w:pPr>
              <w:numPr>
                <w:ilvl w:val="0"/>
                <w:numId w:val="81"/>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с.Новые Ургагары</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987AE2">
            <w:pPr>
              <w:ind w:firstLine="0"/>
              <w:jc w:val="center"/>
              <w:rPr>
                <w:szCs w:val="24"/>
              </w:rPr>
            </w:pPr>
            <w:r w:rsidRPr="0086543B">
              <w:rPr>
                <w:szCs w:val="24"/>
              </w:rPr>
              <w:t>Реконструкция водопроводных сетей, замена водонапорной башни</w:t>
            </w:r>
          </w:p>
        </w:tc>
        <w:tc>
          <w:tcPr>
            <w:tcW w:w="1576" w:type="dxa"/>
          </w:tcPr>
          <w:p w:rsidR="0031005E" w:rsidRPr="0086543B" w:rsidRDefault="0031005E" w:rsidP="00987AE2">
            <w:pPr>
              <w:ind w:firstLine="0"/>
              <w:jc w:val="center"/>
              <w:rPr>
                <w:szCs w:val="24"/>
              </w:rPr>
            </w:pPr>
            <w:r w:rsidRPr="0086543B">
              <w:rPr>
                <w:color w:val="000000"/>
                <w:szCs w:val="24"/>
              </w:rPr>
              <w:t>Реконструкция</w:t>
            </w:r>
          </w:p>
        </w:tc>
        <w:tc>
          <w:tcPr>
            <w:tcW w:w="941" w:type="dxa"/>
          </w:tcPr>
          <w:p w:rsidR="0031005E" w:rsidRPr="0086543B" w:rsidRDefault="0031005E" w:rsidP="00987AE2">
            <w:pPr>
              <w:ind w:firstLine="0"/>
              <w:jc w:val="center"/>
              <w:rPr>
                <w:szCs w:val="24"/>
              </w:rPr>
            </w:pPr>
            <w:r w:rsidRPr="0086543B">
              <w:rPr>
                <w:szCs w:val="24"/>
              </w:rPr>
              <w:t>км</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0,1</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rPr>
                <w:szCs w:val="24"/>
              </w:rP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1"/>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ул.Полевая в д.Нижнее Колчурино</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Скважина</w:t>
            </w:r>
          </w:p>
        </w:tc>
        <w:tc>
          <w:tcPr>
            <w:tcW w:w="1917" w:type="dxa"/>
          </w:tcPr>
          <w:p w:rsidR="0031005E" w:rsidRPr="0086543B" w:rsidRDefault="0031005E" w:rsidP="00987AE2">
            <w:pPr>
              <w:ind w:firstLine="0"/>
              <w:jc w:val="center"/>
              <w:rPr>
                <w:szCs w:val="24"/>
              </w:rPr>
            </w:pPr>
          </w:p>
        </w:tc>
        <w:tc>
          <w:tcPr>
            <w:tcW w:w="1576" w:type="dxa"/>
          </w:tcPr>
          <w:p w:rsidR="0031005E" w:rsidRPr="0086543B" w:rsidRDefault="0031005E" w:rsidP="00987AE2">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1 скважина</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rPr>
                <w:szCs w:val="24"/>
              </w:rP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1"/>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с.Старое Алпарово</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87AE2">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987AE2">
            <w:pPr>
              <w:ind w:firstLine="0"/>
              <w:jc w:val="center"/>
              <w:rPr>
                <w:szCs w:val="24"/>
              </w:rPr>
            </w:pPr>
            <w:r w:rsidRPr="0086543B">
              <w:rPr>
                <w:color w:val="000000"/>
                <w:szCs w:val="24"/>
              </w:rPr>
              <w:t>Реконструкция</w:t>
            </w:r>
          </w:p>
        </w:tc>
        <w:tc>
          <w:tcPr>
            <w:tcW w:w="941" w:type="dxa"/>
          </w:tcPr>
          <w:p w:rsidR="0031005E" w:rsidRPr="0086543B" w:rsidRDefault="0031005E" w:rsidP="00987AE2">
            <w:pPr>
              <w:ind w:firstLine="0"/>
              <w:jc w:val="center"/>
              <w:rPr>
                <w:szCs w:val="24"/>
              </w:rPr>
            </w:pPr>
            <w:r w:rsidRPr="0086543B">
              <w:rPr>
                <w:szCs w:val="24"/>
              </w:rPr>
              <w:t>км</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1,95</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rPr>
                <w:szCs w:val="24"/>
              </w:rP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1"/>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с.Татарское Бурнаево</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987AE2">
            <w:pPr>
              <w:ind w:firstLine="0"/>
              <w:jc w:val="center"/>
              <w:rPr>
                <w:szCs w:val="24"/>
              </w:rPr>
            </w:pPr>
          </w:p>
        </w:tc>
        <w:tc>
          <w:tcPr>
            <w:tcW w:w="1576" w:type="dxa"/>
          </w:tcPr>
          <w:p w:rsidR="0031005E" w:rsidRPr="0086543B" w:rsidRDefault="0031005E" w:rsidP="00987AE2">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987AE2">
            <w:pPr>
              <w:ind w:firstLine="0"/>
              <w:jc w:val="center"/>
              <w:rPr>
                <w:szCs w:val="24"/>
              </w:rPr>
            </w:pPr>
            <w:r w:rsidRPr="0086543B">
              <w:rPr>
                <w:szCs w:val="24"/>
              </w:rPr>
              <w:t>км</w:t>
            </w:r>
          </w:p>
          <w:p w:rsidR="003D3284" w:rsidRPr="0086543B" w:rsidRDefault="003D3284" w:rsidP="00987AE2">
            <w:pPr>
              <w:ind w:firstLine="0"/>
              <w:jc w:val="center"/>
              <w:rPr>
                <w:szCs w:val="24"/>
              </w:rPr>
            </w:pPr>
          </w:p>
          <w:p w:rsidR="0031005E" w:rsidRPr="0086543B" w:rsidRDefault="0031005E" w:rsidP="00987AE2">
            <w:pPr>
              <w:ind w:firstLine="0"/>
              <w:jc w:val="center"/>
              <w:rPr>
                <w:szCs w:val="24"/>
              </w:rPr>
            </w:pPr>
            <w:r w:rsidRPr="0086543B">
              <w:rPr>
                <w:szCs w:val="24"/>
              </w:rPr>
              <w:t>шт</w:t>
            </w:r>
            <w:r w:rsidR="003D3284" w:rsidRPr="0086543B">
              <w:rPr>
                <w:szCs w:val="24"/>
              </w:rPr>
              <w:t>ук</w:t>
            </w:r>
          </w:p>
          <w:p w:rsidR="003D3284" w:rsidRPr="0086543B" w:rsidRDefault="003D3284" w:rsidP="003D3284">
            <w:pPr>
              <w:ind w:firstLine="0"/>
              <w:jc w:val="center"/>
              <w:rPr>
                <w:szCs w:val="24"/>
              </w:rPr>
            </w:pPr>
          </w:p>
          <w:p w:rsidR="00423F4E" w:rsidRPr="0086543B" w:rsidRDefault="00423F4E" w:rsidP="003D3284">
            <w:pPr>
              <w:ind w:firstLine="0"/>
              <w:jc w:val="center"/>
              <w:rPr>
                <w:szCs w:val="24"/>
              </w:rPr>
            </w:pPr>
          </w:p>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0,8</w:t>
            </w:r>
          </w:p>
          <w:p w:rsidR="003D3284" w:rsidRPr="0086543B" w:rsidRDefault="003D3284" w:rsidP="00987AE2">
            <w:pPr>
              <w:autoSpaceDE w:val="0"/>
              <w:autoSpaceDN w:val="0"/>
              <w:adjustRightInd w:val="0"/>
              <w:ind w:firstLine="0"/>
              <w:jc w:val="center"/>
              <w:rPr>
                <w:szCs w:val="24"/>
              </w:rPr>
            </w:pPr>
          </w:p>
          <w:p w:rsidR="0031005E" w:rsidRPr="0086543B" w:rsidRDefault="0031005E" w:rsidP="00987AE2">
            <w:pPr>
              <w:autoSpaceDE w:val="0"/>
              <w:autoSpaceDN w:val="0"/>
              <w:adjustRightInd w:val="0"/>
              <w:ind w:firstLine="0"/>
              <w:jc w:val="center"/>
              <w:rPr>
                <w:szCs w:val="24"/>
              </w:rPr>
            </w:pPr>
            <w:r w:rsidRPr="0086543B">
              <w:rPr>
                <w:szCs w:val="24"/>
              </w:rPr>
              <w:t>1 скважина</w:t>
            </w:r>
          </w:p>
          <w:p w:rsidR="00423F4E" w:rsidRPr="0086543B" w:rsidRDefault="00423F4E" w:rsidP="00987AE2">
            <w:pPr>
              <w:autoSpaceDE w:val="0"/>
              <w:autoSpaceDN w:val="0"/>
              <w:adjustRightInd w:val="0"/>
              <w:ind w:firstLine="0"/>
              <w:jc w:val="center"/>
              <w:rPr>
                <w:szCs w:val="24"/>
              </w:rPr>
            </w:pPr>
          </w:p>
          <w:p w:rsidR="0031005E" w:rsidRPr="0086543B" w:rsidRDefault="0031005E" w:rsidP="00987AE2">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1"/>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ул.Чулкова,</w:t>
            </w:r>
          </w:p>
          <w:p w:rsidR="0031005E" w:rsidRPr="0086543B" w:rsidRDefault="003D3284" w:rsidP="00987AE2">
            <w:pPr>
              <w:autoSpaceDE w:val="0"/>
              <w:autoSpaceDN w:val="0"/>
              <w:adjustRightInd w:val="0"/>
              <w:ind w:firstLine="0"/>
              <w:jc w:val="center"/>
              <w:rPr>
                <w:szCs w:val="24"/>
              </w:rPr>
            </w:pPr>
            <w:r w:rsidRPr="0086543B">
              <w:rPr>
                <w:szCs w:val="24"/>
              </w:rPr>
              <w:t>ул.</w:t>
            </w:r>
            <w:r w:rsidR="0031005E" w:rsidRPr="0086543B">
              <w:rPr>
                <w:szCs w:val="24"/>
              </w:rPr>
              <w:t>Шагавалиева,</w:t>
            </w:r>
          </w:p>
          <w:p w:rsidR="0031005E" w:rsidRPr="0086543B" w:rsidRDefault="003D3284" w:rsidP="00987AE2">
            <w:pPr>
              <w:autoSpaceDE w:val="0"/>
              <w:autoSpaceDN w:val="0"/>
              <w:adjustRightInd w:val="0"/>
              <w:ind w:firstLine="0"/>
              <w:jc w:val="center"/>
              <w:rPr>
                <w:szCs w:val="24"/>
              </w:rPr>
            </w:pPr>
            <w:r w:rsidRPr="0086543B">
              <w:rPr>
                <w:szCs w:val="24"/>
              </w:rPr>
              <w:t>ул.</w:t>
            </w:r>
            <w:r w:rsidR="0031005E" w:rsidRPr="0086543B">
              <w:rPr>
                <w:szCs w:val="24"/>
              </w:rPr>
              <w:t>Шункарская,</w:t>
            </w:r>
          </w:p>
          <w:p w:rsidR="0031005E" w:rsidRPr="0086543B" w:rsidRDefault="003D3284" w:rsidP="00987AE2">
            <w:pPr>
              <w:autoSpaceDE w:val="0"/>
              <w:autoSpaceDN w:val="0"/>
              <w:adjustRightInd w:val="0"/>
              <w:ind w:firstLine="0"/>
              <w:jc w:val="center"/>
              <w:rPr>
                <w:szCs w:val="24"/>
              </w:rPr>
            </w:pPr>
            <w:r w:rsidRPr="0086543B">
              <w:rPr>
                <w:szCs w:val="24"/>
              </w:rPr>
              <w:t>ул.</w:t>
            </w:r>
            <w:r w:rsidR="0031005E" w:rsidRPr="0086543B">
              <w:rPr>
                <w:szCs w:val="24"/>
              </w:rPr>
              <w:t>Нурлатская 1,</w:t>
            </w:r>
          </w:p>
          <w:p w:rsidR="0031005E" w:rsidRPr="0086543B" w:rsidRDefault="003D3284" w:rsidP="00987AE2">
            <w:pPr>
              <w:autoSpaceDE w:val="0"/>
              <w:autoSpaceDN w:val="0"/>
              <w:adjustRightInd w:val="0"/>
              <w:ind w:firstLine="0"/>
              <w:jc w:val="center"/>
              <w:rPr>
                <w:szCs w:val="24"/>
              </w:rPr>
            </w:pPr>
            <w:r w:rsidRPr="0086543B">
              <w:rPr>
                <w:szCs w:val="24"/>
              </w:rPr>
              <w:t>ул.</w:t>
            </w:r>
            <w:r w:rsidR="0031005E" w:rsidRPr="0086543B">
              <w:rPr>
                <w:szCs w:val="24"/>
              </w:rPr>
              <w:t>Нурлатская 2,</w:t>
            </w:r>
          </w:p>
          <w:p w:rsidR="0031005E" w:rsidRPr="0086543B" w:rsidRDefault="003D3284" w:rsidP="00987AE2">
            <w:pPr>
              <w:autoSpaceDE w:val="0"/>
              <w:autoSpaceDN w:val="0"/>
              <w:adjustRightInd w:val="0"/>
              <w:ind w:firstLine="0"/>
              <w:jc w:val="center"/>
              <w:rPr>
                <w:szCs w:val="24"/>
              </w:rPr>
            </w:pPr>
            <w:r w:rsidRPr="0086543B">
              <w:rPr>
                <w:szCs w:val="24"/>
              </w:rPr>
              <w:t>ул.</w:t>
            </w:r>
            <w:r w:rsidR="0031005E" w:rsidRPr="0086543B">
              <w:rPr>
                <w:szCs w:val="24"/>
              </w:rPr>
              <w:t>Нурлатская 3 в с.Базарные Матаки</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87AE2">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987AE2">
            <w:pPr>
              <w:ind w:firstLine="0"/>
              <w:jc w:val="center"/>
              <w:rPr>
                <w:szCs w:val="24"/>
              </w:rPr>
            </w:pPr>
            <w:r w:rsidRPr="0086543B">
              <w:rPr>
                <w:color w:val="000000"/>
                <w:szCs w:val="24"/>
              </w:rPr>
              <w:t>Реконструкция</w:t>
            </w:r>
          </w:p>
        </w:tc>
        <w:tc>
          <w:tcPr>
            <w:tcW w:w="941" w:type="dxa"/>
          </w:tcPr>
          <w:p w:rsidR="0031005E" w:rsidRPr="0086543B" w:rsidRDefault="0031005E" w:rsidP="00987AE2">
            <w:pPr>
              <w:ind w:firstLine="0"/>
              <w:jc w:val="center"/>
              <w:rPr>
                <w:szCs w:val="24"/>
              </w:rPr>
            </w:pPr>
          </w:p>
        </w:tc>
        <w:tc>
          <w:tcPr>
            <w:tcW w:w="870" w:type="dxa"/>
          </w:tcPr>
          <w:p w:rsidR="0031005E" w:rsidRPr="0086543B" w:rsidRDefault="0031005E" w:rsidP="00987AE2">
            <w:pPr>
              <w:ind w:firstLine="0"/>
              <w:jc w:val="center"/>
              <w:rPr>
                <w:szCs w:val="24"/>
              </w:rPr>
            </w:pPr>
          </w:p>
        </w:tc>
        <w:tc>
          <w:tcPr>
            <w:tcW w:w="1021" w:type="dxa"/>
          </w:tcPr>
          <w:p w:rsidR="0031005E" w:rsidRPr="0086543B" w:rsidRDefault="009B69C4" w:rsidP="003D3284">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1"/>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ул.Чулкова,</w:t>
            </w:r>
          </w:p>
          <w:p w:rsidR="0031005E" w:rsidRPr="0086543B" w:rsidRDefault="003D3284" w:rsidP="00987AE2">
            <w:pPr>
              <w:autoSpaceDE w:val="0"/>
              <w:autoSpaceDN w:val="0"/>
              <w:adjustRightInd w:val="0"/>
              <w:ind w:firstLine="0"/>
              <w:jc w:val="center"/>
              <w:rPr>
                <w:szCs w:val="24"/>
              </w:rPr>
            </w:pPr>
            <w:r w:rsidRPr="0086543B">
              <w:rPr>
                <w:szCs w:val="24"/>
              </w:rPr>
              <w:t>ул.</w:t>
            </w:r>
            <w:r w:rsidR="0031005E" w:rsidRPr="0086543B">
              <w:rPr>
                <w:szCs w:val="24"/>
              </w:rPr>
              <w:t>Шагавалиева,</w:t>
            </w:r>
          </w:p>
          <w:p w:rsidR="0031005E" w:rsidRPr="0086543B" w:rsidRDefault="003D3284" w:rsidP="00987AE2">
            <w:pPr>
              <w:autoSpaceDE w:val="0"/>
              <w:autoSpaceDN w:val="0"/>
              <w:adjustRightInd w:val="0"/>
              <w:ind w:firstLine="0"/>
              <w:jc w:val="center"/>
              <w:rPr>
                <w:szCs w:val="24"/>
              </w:rPr>
            </w:pPr>
            <w:r w:rsidRPr="0086543B">
              <w:rPr>
                <w:szCs w:val="24"/>
              </w:rPr>
              <w:t>ул.</w:t>
            </w:r>
            <w:r w:rsidR="0031005E" w:rsidRPr="0086543B">
              <w:rPr>
                <w:szCs w:val="24"/>
              </w:rPr>
              <w:t>Шункарская,</w:t>
            </w:r>
          </w:p>
          <w:p w:rsidR="0031005E" w:rsidRPr="0086543B" w:rsidRDefault="003D3284" w:rsidP="00987AE2">
            <w:pPr>
              <w:autoSpaceDE w:val="0"/>
              <w:autoSpaceDN w:val="0"/>
              <w:adjustRightInd w:val="0"/>
              <w:ind w:firstLine="0"/>
              <w:jc w:val="center"/>
              <w:rPr>
                <w:szCs w:val="24"/>
              </w:rPr>
            </w:pPr>
            <w:r w:rsidRPr="0086543B">
              <w:rPr>
                <w:szCs w:val="24"/>
              </w:rPr>
              <w:t>ул.</w:t>
            </w:r>
            <w:r w:rsidR="0031005E" w:rsidRPr="0086543B">
              <w:rPr>
                <w:szCs w:val="24"/>
              </w:rPr>
              <w:t>Нурлатская 1,</w:t>
            </w:r>
          </w:p>
          <w:p w:rsidR="0031005E" w:rsidRPr="0086543B" w:rsidRDefault="003D3284" w:rsidP="00987AE2">
            <w:pPr>
              <w:autoSpaceDE w:val="0"/>
              <w:autoSpaceDN w:val="0"/>
              <w:adjustRightInd w:val="0"/>
              <w:ind w:firstLine="0"/>
              <w:jc w:val="center"/>
              <w:rPr>
                <w:szCs w:val="24"/>
              </w:rPr>
            </w:pPr>
            <w:r w:rsidRPr="0086543B">
              <w:rPr>
                <w:szCs w:val="24"/>
              </w:rPr>
              <w:t>ул.</w:t>
            </w:r>
            <w:r w:rsidR="0031005E" w:rsidRPr="0086543B">
              <w:rPr>
                <w:szCs w:val="24"/>
              </w:rPr>
              <w:t>Нурлатская 2,</w:t>
            </w:r>
          </w:p>
          <w:p w:rsidR="0031005E" w:rsidRPr="0086543B" w:rsidRDefault="003D3284" w:rsidP="00987AE2">
            <w:pPr>
              <w:autoSpaceDE w:val="0"/>
              <w:autoSpaceDN w:val="0"/>
              <w:adjustRightInd w:val="0"/>
              <w:ind w:firstLine="0"/>
              <w:jc w:val="center"/>
              <w:rPr>
                <w:szCs w:val="24"/>
              </w:rPr>
            </w:pPr>
            <w:r w:rsidRPr="0086543B">
              <w:rPr>
                <w:szCs w:val="24"/>
              </w:rPr>
              <w:t>ул.</w:t>
            </w:r>
            <w:r w:rsidR="0031005E" w:rsidRPr="0086543B">
              <w:rPr>
                <w:szCs w:val="24"/>
              </w:rPr>
              <w:t>Нурлатская 3 в с.Базарные Матаки</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87AE2">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987AE2">
            <w:pPr>
              <w:ind w:firstLine="0"/>
              <w:jc w:val="center"/>
              <w:rPr>
                <w:szCs w:val="24"/>
              </w:rPr>
            </w:pPr>
            <w:r w:rsidRPr="0086543B">
              <w:rPr>
                <w:color w:val="000000"/>
                <w:szCs w:val="24"/>
              </w:rPr>
              <w:t>Реконструкция</w:t>
            </w:r>
          </w:p>
        </w:tc>
        <w:tc>
          <w:tcPr>
            <w:tcW w:w="941" w:type="dxa"/>
          </w:tcPr>
          <w:p w:rsidR="0031005E" w:rsidRPr="0086543B" w:rsidRDefault="0031005E" w:rsidP="00987AE2">
            <w:pPr>
              <w:ind w:firstLine="0"/>
              <w:jc w:val="center"/>
              <w:rPr>
                <w:szCs w:val="24"/>
              </w:rPr>
            </w:pPr>
            <w:r w:rsidRPr="0086543B">
              <w:rPr>
                <w:szCs w:val="24"/>
              </w:rPr>
              <w:t>км</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8,50</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rPr>
                <w:szCs w:val="24"/>
              </w:rP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1"/>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Алькеевский муниципальный район</w:t>
            </w:r>
          </w:p>
        </w:tc>
        <w:tc>
          <w:tcPr>
            <w:tcW w:w="1959" w:type="dxa"/>
          </w:tcPr>
          <w:p w:rsidR="0031005E" w:rsidRPr="0086543B" w:rsidRDefault="0031005E" w:rsidP="00987AE2">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987AE2">
            <w:pPr>
              <w:ind w:firstLine="0"/>
              <w:jc w:val="center"/>
              <w:rPr>
                <w:szCs w:val="24"/>
              </w:rPr>
            </w:pPr>
          </w:p>
        </w:tc>
        <w:tc>
          <w:tcPr>
            <w:tcW w:w="1576" w:type="dxa"/>
          </w:tcPr>
          <w:p w:rsidR="0031005E" w:rsidRPr="0086543B" w:rsidRDefault="0031005E" w:rsidP="00987AE2">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15</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Альметьевский муниципальный район</w:t>
            </w:r>
          </w:p>
        </w:tc>
      </w:tr>
      <w:tr w:rsidR="0031005E" w:rsidRPr="0086543B" w:rsidTr="00987AE2">
        <w:trPr>
          <w:trHeight w:val="284"/>
          <w:jc w:val="center"/>
        </w:trPr>
        <w:tc>
          <w:tcPr>
            <w:tcW w:w="601" w:type="dxa"/>
          </w:tcPr>
          <w:p w:rsidR="0031005E" w:rsidRPr="0086543B" w:rsidRDefault="0031005E" w:rsidP="005C4920">
            <w:pPr>
              <w:numPr>
                <w:ilvl w:val="0"/>
                <w:numId w:val="82"/>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г.Альметьевск, микрорайон «Урсала»</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87AE2">
            <w:pPr>
              <w:ind w:firstLine="0"/>
              <w:jc w:val="center"/>
              <w:rPr>
                <w:szCs w:val="24"/>
              </w:rPr>
            </w:pPr>
          </w:p>
        </w:tc>
        <w:tc>
          <w:tcPr>
            <w:tcW w:w="1576" w:type="dxa"/>
          </w:tcPr>
          <w:p w:rsidR="0031005E" w:rsidRPr="0086543B" w:rsidRDefault="0031005E" w:rsidP="00987AE2">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987AE2">
            <w:pPr>
              <w:ind w:firstLine="0"/>
              <w:jc w:val="center"/>
              <w:rPr>
                <w:szCs w:val="24"/>
              </w:rPr>
            </w:pPr>
            <w:r w:rsidRPr="0086543B">
              <w:rPr>
                <w:szCs w:val="24"/>
              </w:rPr>
              <w:t>км</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3,6</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2"/>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г.Альметьевск, микрорайон «Урсала»</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87AE2">
            <w:pPr>
              <w:ind w:firstLine="0"/>
              <w:jc w:val="center"/>
              <w:rPr>
                <w:szCs w:val="24"/>
              </w:rPr>
            </w:pPr>
          </w:p>
        </w:tc>
        <w:tc>
          <w:tcPr>
            <w:tcW w:w="1576" w:type="dxa"/>
          </w:tcPr>
          <w:p w:rsidR="0031005E" w:rsidRPr="0086543B" w:rsidRDefault="0031005E" w:rsidP="00987AE2">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987AE2">
            <w:pPr>
              <w:ind w:firstLine="0"/>
              <w:jc w:val="center"/>
              <w:rPr>
                <w:szCs w:val="24"/>
              </w:rPr>
            </w:pPr>
            <w:r w:rsidRPr="0086543B">
              <w:rPr>
                <w:szCs w:val="24"/>
              </w:rPr>
              <w:t>км</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3,6</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pPr>
            <w:r w:rsidRPr="0086543B">
              <w:rPr>
                <w:szCs w:val="24"/>
              </w:rPr>
              <w:t>2020 годы»</w:t>
            </w:r>
          </w:p>
        </w:tc>
      </w:tr>
      <w:tr w:rsidR="0031005E" w:rsidRPr="0086543B" w:rsidTr="003A19CC">
        <w:trPr>
          <w:trHeight w:val="1020"/>
          <w:jc w:val="center"/>
        </w:trPr>
        <w:tc>
          <w:tcPr>
            <w:tcW w:w="601" w:type="dxa"/>
          </w:tcPr>
          <w:p w:rsidR="0031005E" w:rsidRPr="0086543B" w:rsidRDefault="0031005E" w:rsidP="005C4920">
            <w:pPr>
              <w:numPr>
                <w:ilvl w:val="0"/>
                <w:numId w:val="82"/>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Альметьевский муниципальный район</w:t>
            </w:r>
          </w:p>
        </w:tc>
        <w:tc>
          <w:tcPr>
            <w:tcW w:w="1959" w:type="dxa"/>
          </w:tcPr>
          <w:p w:rsidR="0031005E" w:rsidRPr="0086543B" w:rsidRDefault="0031005E" w:rsidP="00987AE2">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987AE2">
            <w:pPr>
              <w:ind w:firstLine="0"/>
              <w:jc w:val="center"/>
              <w:rPr>
                <w:szCs w:val="24"/>
              </w:rPr>
            </w:pPr>
          </w:p>
        </w:tc>
        <w:tc>
          <w:tcPr>
            <w:tcW w:w="1576" w:type="dxa"/>
          </w:tcPr>
          <w:p w:rsidR="0031005E" w:rsidRPr="0086543B" w:rsidRDefault="0031005E" w:rsidP="00987AE2">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61</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Апастовский муниципальный район</w:t>
            </w:r>
          </w:p>
        </w:tc>
      </w:tr>
      <w:tr w:rsidR="0031005E" w:rsidRPr="0086543B" w:rsidTr="0057337C">
        <w:trPr>
          <w:trHeight w:val="2891"/>
          <w:jc w:val="center"/>
        </w:trPr>
        <w:tc>
          <w:tcPr>
            <w:tcW w:w="601" w:type="dxa"/>
          </w:tcPr>
          <w:p w:rsidR="0031005E" w:rsidRPr="0086543B" w:rsidRDefault="0031005E" w:rsidP="005C4920">
            <w:pPr>
              <w:numPr>
                <w:ilvl w:val="0"/>
                <w:numId w:val="83"/>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д.Старые Енали</w:t>
            </w:r>
          </w:p>
        </w:tc>
        <w:tc>
          <w:tcPr>
            <w:tcW w:w="1959" w:type="dxa"/>
          </w:tcPr>
          <w:p w:rsidR="0031005E" w:rsidRPr="0086543B" w:rsidRDefault="0031005E" w:rsidP="00987AE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987AE2">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987AE2">
            <w:pPr>
              <w:ind w:firstLine="0"/>
              <w:jc w:val="center"/>
              <w:rPr>
                <w:szCs w:val="24"/>
              </w:rPr>
            </w:pPr>
            <w:r w:rsidRPr="0086543B">
              <w:rPr>
                <w:color w:val="000000"/>
                <w:szCs w:val="24"/>
              </w:rPr>
              <w:t>Реконструкция</w:t>
            </w:r>
          </w:p>
        </w:tc>
        <w:tc>
          <w:tcPr>
            <w:tcW w:w="941" w:type="dxa"/>
          </w:tcPr>
          <w:p w:rsidR="0031005E" w:rsidRPr="0086543B" w:rsidRDefault="0031005E" w:rsidP="00987AE2">
            <w:pPr>
              <w:ind w:firstLine="0"/>
              <w:jc w:val="center"/>
              <w:rPr>
                <w:szCs w:val="24"/>
              </w:rPr>
            </w:pPr>
            <w:r w:rsidRPr="0086543B">
              <w:rPr>
                <w:szCs w:val="24"/>
              </w:rPr>
              <w:t>км</w:t>
            </w:r>
          </w:p>
          <w:p w:rsidR="003D3284" w:rsidRPr="0086543B" w:rsidRDefault="003D3284" w:rsidP="00987AE2">
            <w:pPr>
              <w:ind w:firstLine="0"/>
              <w:jc w:val="center"/>
              <w:rPr>
                <w:szCs w:val="24"/>
              </w:rPr>
            </w:pPr>
          </w:p>
          <w:p w:rsidR="0031005E" w:rsidRPr="0086543B" w:rsidRDefault="0031005E" w:rsidP="00987AE2">
            <w:pPr>
              <w:ind w:firstLine="0"/>
              <w:jc w:val="center"/>
              <w:rPr>
                <w:szCs w:val="24"/>
              </w:rPr>
            </w:pPr>
            <w:r w:rsidRPr="0086543B">
              <w:rPr>
                <w:szCs w:val="24"/>
              </w:rPr>
              <w:t>шт</w:t>
            </w:r>
            <w:r w:rsidR="003D3284" w:rsidRPr="0086543B">
              <w:rPr>
                <w:szCs w:val="24"/>
              </w:rPr>
              <w:t>ук</w:t>
            </w:r>
          </w:p>
          <w:p w:rsidR="003D3284" w:rsidRPr="0086543B" w:rsidRDefault="003D3284" w:rsidP="003D3284">
            <w:pPr>
              <w:ind w:firstLine="0"/>
              <w:jc w:val="center"/>
              <w:rPr>
                <w:szCs w:val="24"/>
              </w:rPr>
            </w:pPr>
          </w:p>
          <w:p w:rsidR="00423F4E" w:rsidRPr="0086543B" w:rsidRDefault="00423F4E" w:rsidP="003D3284">
            <w:pPr>
              <w:ind w:firstLine="0"/>
              <w:jc w:val="center"/>
              <w:rPr>
                <w:szCs w:val="24"/>
              </w:rPr>
            </w:pPr>
          </w:p>
          <w:p w:rsidR="0031005E" w:rsidRPr="0086543B" w:rsidRDefault="0031005E" w:rsidP="003D3284">
            <w:pPr>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5,64</w:t>
            </w:r>
          </w:p>
          <w:p w:rsidR="003D3284" w:rsidRPr="0086543B" w:rsidRDefault="003D3284" w:rsidP="00987AE2">
            <w:pPr>
              <w:autoSpaceDE w:val="0"/>
              <w:autoSpaceDN w:val="0"/>
              <w:adjustRightInd w:val="0"/>
              <w:ind w:firstLine="0"/>
              <w:jc w:val="center"/>
              <w:rPr>
                <w:szCs w:val="24"/>
              </w:rPr>
            </w:pPr>
          </w:p>
          <w:p w:rsidR="0031005E" w:rsidRPr="0086543B" w:rsidRDefault="0031005E" w:rsidP="00987AE2">
            <w:pPr>
              <w:autoSpaceDE w:val="0"/>
              <w:autoSpaceDN w:val="0"/>
              <w:adjustRightInd w:val="0"/>
              <w:ind w:firstLine="0"/>
              <w:jc w:val="center"/>
              <w:rPr>
                <w:szCs w:val="24"/>
              </w:rPr>
            </w:pPr>
            <w:r w:rsidRPr="0086543B">
              <w:rPr>
                <w:szCs w:val="24"/>
              </w:rPr>
              <w:t>1 скважина</w:t>
            </w:r>
          </w:p>
          <w:p w:rsidR="00423F4E" w:rsidRPr="0086543B" w:rsidRDefault="00423F4E" w:rsidP="00987AE2">
            <w:pPr>
              <w:autoSpaceDE w:val="0"/>
              <w:autoSpaceDN w:val="0"/>
              <w:adjustRightInd w:val="0"/>
              <w:ind w:firstLine="0"/>
              <w:jc w:val="center"/>
              <w:rPr>
                <w:szCs w:val="24"/>
              </w:rPr>
            </w:pPr>
          </w:p>
          <w:p w:rsidR="0031005E" w:rsidRPr="0086543B" w:rsidRDefault="0031005E" w:rsidP="00987AE2">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7AE2">
            <w:pPr>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3"/>
              </w:numPr>
              <w:spacing w:line="228" w:lineRule="auto"/>
              <w:ind w:left="0" w:firstLine="0"/>
              <w:contextualSpacing/>
              <w:jc w:val="center"/>
              <w:rPr>
                <w:szCs w:val="24"/>
              </w:rPr>
            </w:pPr>
          </w:p>
        </w:tc>
        <w:tc>
          <w:tcPr>
            <w:tcW w:w="2200"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д.Бурнашево</w:t>
            </w:r>
          </w:p>
        </w:tc>
        <w:tc>
          <w:tcPr>
            <w:tcW w:w="1959"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Система водоснабжения</w:t>
            </w:r>
          </w:p>
        </w:tc>
        <w:tc>
          <w:tcPr>
            <w:tcW w:w="1917" w:type="dxa"/>
          </w:tcPr>
          <w:p w:rsidR="0031005E" w:rsidRPr="0086543B" w:rsidRDefault="0031005E" w:rsidP="00984BF6">
            <w:pPr>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984BF6">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984BF6">
            <w:pPr>
              <w:spacing w:line="228" w:lineRule="auto"/>
              <w:ind w:firstLine="0"/>
              <w:jc w:val="center"/>
              <w:rPr>
                <w:szCs w:val="24"/>
              </w:rPr>
            </w:pPr>
            <w:r w:rsidRPr="0086543B">
              <w:rPr>
                <w:szCs w:val="24"/>
              </w:rPr>
              <w:t>км</w:t>
            </w:r>
          </w:p>
          <w:p w:rsidR="0031005E" w:rsidRPr="0086543B" w:rsidRDefault="0031005E" w:rsidP="003D3284">
            <w:pPr>
              <w:spacing w:line="228" w:lineRule="auto"/>
              <w:ind w:firstLine="0"/>
              <w:jc w:val="center"/>
              <w:rPr>
                <w:szCs w:val="24"/>
              </w:rPr>
            </w:pPr>
            <w:r w:rsidRPr="0086543B">
              <w:rPr>
                <w:szCs w:val="24"/>
              </w:rPr>
              <w:t>шт</w:t>
            </w:r>
            <w:r w:rsidR="003D3284" w:rsidRPr="0086543B">
              <w:rPr>
                <w:szCs w:val="24"/>
              </w:rPr>
              <w:t>ук</w:t>
            </w:r>
          </w:p>
        </w:tc>
        <w:tc>
          <w:tcPr>
            <w:tcW w:w="870" w:type="dxa"/>
          </w:tcPr>
          <w:p w:rsidR="0031005E" w:rsidRPr="0086543B" w:rsidRDefault="0031005E" w:rsidP="00984BF6">
            <w:pPr>
              <w:spacing w:line="228" w:lineRule="auto"/>
              <w:ind w:firstLine="0"/>
              <w:jc w:val="center"/>
              <w:rPr>
                <w:szCs w:val="24"/>
              </w:rPr>
            </w:pPr>
          </w:p>
        </w:tc>
        <w:tc>
          <w:tcPr>
            <w:tcW w:w="1021"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0,05</w:t>
            </w:r>
          </w:p>
          <w:p w:rsidR="0031005E" w:rsidRPr="0086543B" w:rsidRDefault="0031005E" w:rsidP="00984BF6">
            <w:pPr>
              <w:autoSpaceDE w:val="0"/>
              <w:autoSpaceDN w:val="0"/>
              <w:adjustRightInd w:val="0"/>
              <w:spacing w:line="228" w:lineRule="auto"/>
              <w:ind w:firstLine="0"/>
              <w:jc w:val="center"/>
              <w:rPr>
                <w:szCs w:val="24"/>
              </w:rPr>
            </w:pPr>
            <w:r w:rsidRPr="0086543B">
              <w:rPr>
                <w:szCs w:val="24"/>
              </w:rPr>
              <w:t>1 водонапорная башня</w:t>
            </w:r>
          </w:p>
        </w:tc>
        <w:tc>
          <w:tcPr>
            <w:tcW w:w="1034" w:type="dxa"/>
          </w:tcPr>
          <w:p w:rsidR="0031005E" w:rsidRPr="0086543B" w:rsidRDefault="0031005E" w:rsidP="00984BF6">
            <w:pPr>
              <w:spacing w:line="228" w:lineRule="auto"/>
              <w:ind w:firstLine="0"/>
              <w:jc w:val="center"/>
              <w:rPr>
                <w:szCs w:val="24"/>
              </w:rPr>
            </w:pPr>
            <w:r w:rsidRPr="0086543B">
              <w:rPr>
                <w:szCs w:val="24"/>
              </w:rPr>
              <w:t>+</w:t>
            </w:r>
          </w:p>
        </w:tc>
        <w:tc>
          <w:tcPr>
            <w:tcW w:w="1134" w:type="dxa"/>
          </w:tcPr>
          <w:p w:rsidR="0031005E" w:rsidRPr="0086543B" w:rsidRDefault="0031005E" w:rsidP="00984BF6">
            <w:pPr>
              <w:spacing w:line="228" w:lineRule="auto"/>
              <w:ind w:firstLine="0"/>
              <w:jc w:val="center"/>
              <w:rPr>
                <w:szCs w:val="24"/>
              </w:rPr>
            </w:pPr>
          </w:p>
        </w:tc>
        <w:tc>
          <w:tcPr>
            <w:tcW w:w="1998" w:type="dxa"/>
          </w:tcPr>
          <w:p w:rsidR="0031005E" w:rsidRPr="0086543B" w:rsidRDefault="0031005E" w:rsidP="00984BF6">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4BF6">
            <w:pPr>
              <w:spacing w:line="228" w:lineRule="auto"/>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3"/>
              </w:numPr>
              <w:spacing w:line="228" w:lineRule="auto"/>
              <w:ind w:left="0" w:firstLine="0"/>
              <w:contextualSpacing/>
              <w:jc w:val="center"/>
              <w:rPr>
                <w:szCs w:val="24"/>
              </w:rPr>
            </w:pPr>
          </w:p>
        </w:tc>
        <w:tc>
          <w:tcPr>
            <w:tcW w:w="2200"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с.Куштово</w:t>
            </w:r>
          </w:p>
        </w:tc>
        <w:tc>
          <w:tcPr>
            <w:tcW w:w="1959"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Система водоснабжения</w:t>
            </w:r>
          </w:p>
        </w:tc>
        <w:tc>
          <w:tcPr>
            <w:tcW w:w="1917"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984BF6">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984BF6">
            <w:pPr>
              <w:spacing w:line="228" w:lineRule="auto"/>
              <w:ind w:firstLine="0"/>
              <w:jc w:val="center"/>
              <w:rPr>
                <w:szCs w:val="24"/>
              </w:rPr>
            </w:pPr>
          </w:p>
        </w:tc>
        <w:tc>
          <w:tcPr>
            <w:tcW w:w="870" w:type="dxa"/>
          </w:tcPr>
          <w:p w:rsidR="0031005E" w:rsidRPr="0086543B" w:rsidRDefault="0031005E" w:rsidP="00984BF6">
            <w:pPr>
              <w:spacing w:line="228" w:lineRule="auto"/>
              <w:ind w:firstLine="0"/>
              <w:jc w:val="center"/>
              <w:rPr>
                <w:szCs w:val="24"/>
              </w:rPr>
            </w:pPr>
          </w:p>
        </w:tc>
        <w:tc>
          <w:tcPr>
            <w:tcW w:w="1021" w:type="dxa"/>
          </w:tcPr>
          <w:p w:rsidR="0031005E" w:rsidRPr="0086543B" w:rsidRDefault="009B69C4" w:rsidP="003D3284">
            <w:pPr>
              <w:autoSpaceDE w:val="0"/>
              <w:autoSpaceDN w:val="0"/>
              <w:adjustRightInd w:val="0"/>
              <w:spacing w:line="228" w:lineRule="auto"/>
              <w:ind w:firstLine="0"/>
              <w:jc w:val="center"/>
              <w:rPr>
                <w:szCs w:val="24"/>
              </w:rPr>
            </w:pPr>
            <w:r w:rsidRPr="0086543B">
              <w:rPr>
                <w:szCs w:val="24"/>
              </w:rPr>
              <w:t>ПИР</w:t>
            </w:r>
          </w:p>
        </w:tc>
        <w:tc>
          <w:tcPr>
            <w:tcW w:w="1034" w:type="dxa"/>
          </w:tcPr>
          <w:p w:rsidR="0031005E" w:rsidRPr="0086543B" w:rsidRDefault="0031005E" w:rsidP="00984BF6">
            <w:pPr>
              <w:spacing w:line="228" w:lineRule="auto"/>
              <w:ind w:firstLine="0"/>
              <w:jc w:val="center"/>
              <w:rPr>
                <w:szCs w:val="24"/>
              </w:rPr>
            </w:pPr>
            <w:r w:rsidRPr="0086543B">
              <w:rPr>
                <w:szCs w:val="24"/>
              </w:rPr>
              <w:t>+</w:t>
            </w:r>
          </w:p>
        </w:tc>
        <w:tc>
          <w:tcPr>
            <w:tcW w:w="1134" w:type="dxa"/>
          </w:tcPr>
          <w:p w:rsidR="0031005E" w:rsidRPr="0086543B" w:rsidRDefault="0031005E" w:rsidP="00984BF6">
            <w:pPr>
              <w:spacing w:line="228" w:lineRule="auto"/>
              <w:ind w:firstLine="0"/>
              <w:jc w:val="center"/>
              <w:rPr>
                <w:szCs w:val="24"/>
              </w:rPr>
            </w:pPr>
          </w:p>
        </w:tc>
        <w:tc>
          <w:tcPr>
            <w:tcW w:w="1998" w:type="dxa"/>
          </w:tcPr>
          <w:p w:rsidR="0031005E" w:rsidRPr="0086543B" w:rsidRDefault="0031005E" w:rsidP="00984BF6">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4BF6">
            <w:pPr>
              <w:spacing w:line="228" w:lineRule="auto"/>
              <w:ind w:firstLine="0"/>
              <w:jc w:val="center"/>
            </w:pPr>
            <w:r w:rsidRPr="0086543B">
              <w:rPr>
                <w:szCs w:val="24"/>
              </w:rPr>
              <w:t>2020 годы»</w:t>
            </w:r>
          </w:p>
        </w:tc>
      </w:tr>
      <w:tr w:rsidR="0031005E" w:rsidRPr="0086543B" w:rsidTr="00984BF6">
        <w:trPr>
          <w:trHeight w:val="548"/>
          <w:jc w:val="center"/>
        </w:trPr>
        <w:tc>
          <w:tcPr>
            <w:tcW w:w="601" w:type="dxa"/>
          </w:tcPr>
          <w:p w:rsidR="0031005E" w:rsidRPr="0086543B" w:rsidRDefault="0031005E" w:rsidP="005C4920">
            <w:pPr>
              <w:numPr>
                <w:ilvl w:val="0"/>
                <w:numId w:val="83"/>
              </w:numPr>
              <w:spacing w:line="228" w:lineRule="auto"/>
              <w:ind w:left="0" w:firstLine="0"/>
              <w:contextualSpacing/>
              <w:jc w:val="center"/>
              <w:rPr>
                <w:szCs w:val="24"/>
              </w:rPr>
            </w:pPr>
          </w:p>
        </w:tc>
        <w:tc>
          <w:tcPr>
            <w:tcW w:w="2200"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с.Кзыл-Тау</w:t>
            </w:r>
          </w:p>
        </w:tc>
        <w:tc>
          <w:tcPr>
            <w:tcW w:w="1959"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Система водоснабжения</w:t>
            </w:r>
          </w:p>
        </w:tc>
        <w:tc>
          <w:tcPr>
            <w:tcW w:w="1917" w:type="dxa"/>
          </w:tcPr>
          <w:p w:rsidR="0031005E" w:rsidRPr="0086543B" w:rsidRDefault="0031005E" w:rsidP="00984BF6">
            <w:pPr>
              <w:autoSpaceDE w:val="0"/>
              <w:autoSpaceDN w:val="0"/>
              <w:adjustRightInd w:val="0"/>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984BF6">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984BF6">
            <w:pPr>
              <w:spacing w:line="228" w:lineRule="auto"/>
              <w:ind w:firstLine="0"/>
              <w:jc w:val="center"/>
              <w:rPr>
                <w:szCs w:val="24"/>
              </w:rPr>
            </w:pPr>
          </w:p>
        </w:tc>
        <w:tc>
          <w:tcPr>
            <w:tcW w:w="870" w:type="dxa"/>
          </w:tcPr>
          <w:p w:rsidR="0031005E" w:rsidRPr="0086543B" w:rsidRDefault="0031005E" w:rsidP="00984BF6">
            <w:pPr>
              <w:spacing w:line="228" w:lineRule="auto"/>
              <w:ind w:firstLine="0"/>
              <w:jc w:val="center"/>
              <w:rPr>
                <w:szCs w:val="24"/>
              </w:rPr>
            </w:pPr>
          </w:p>
        </w:tc>
        <w:tc>
          <w:tcPr>
            <w:tcW w:w="1021" w:type="dxa"/>
          </w:tcPr>
          <w:p w:rsidR="0031005E" w:rsidRPr="0086543B" w:rsidRDefault="009B69C4" w:rsidP="009B69C4">
            <w:pPr>
              <w:autoSpaceDE w:val="0"/>
              <w:autoSpaceDN w:val="0"/>
              <w:adjustRightInd w:val="0"/>
              <w:spacing w:line="228" w:lineRule="auto"/>
              <w:ind w:firstLine="0"/>
              <w:jc w:val="center"/>
              <w:rPr>
                <w:szCs w:val="24"/>
              </w:rPr>
            </w:pPr>
            <w:r w:rsidRPr="0086543B">
              <w:rPr>
                <w:szCs w:val="24"/>
              </w:rPr>
              <w:t>ПИР</w:t>
            </w:r>
          </w:p>
        </w:tc>
        <w:tc>
          <w:tcPr>
            <w:tcW w:w="1034" w:type="dxa"/>
          </w:tcPr>
          <w:p w:rsidR="0031005E" w:rsidRPr="0086543B" w:rsidRDefault="0031005E" w:rsidP="00984BF6">
            <w:pPr>
              <w:spacing w:line="228" w:lineRule="auto"/>
              <w:ind w:firstLine="0"/>
              <w:jc w:val="center"/>
              <w:rPr>
                <w:szCs w:val="24"/>
              </w:rPr>
            </w:pPr>
            <w:r w:rsidRPr="0086543B">
              <w:rPr>
                <w:szCs w:val="24"/>
              </w:rPr>
              <w:t>+</w:t>
            </w:r>
          </w:p>
        </w:tc>
        <w:tc>
          <w:tcPr>
            <w:tcW w:w="1134" w:type="dxa"/>
          </w:tcPr>
          <w:p w:rsidR="0031005E" w:rsidRPr="0086543B" w:rsidRDefault="0031005E" w:rsidP="00984BF6">
            <w:pPr>
              <w:spacing w:line="228" w:lineRule="auto"/>
              <w:ind w:firstLine="0"/>
              <w:jc w:val="center"/>
              <w:rPr>
                <w:szCs w:val="24"/>
              </w:rPr>
            </w:pPr>
          </w:p>
        </w:tc>
        <w:tc>
          <w:tcPr>
            <w:tcW w:w="1998" w:type="dxa"/>
          </w:tcPr>
          <w:p w:rsidR="0031005E" w:rsidRPr="0086543B" w:rsidRDefault="0031005E" w:rsidP="00984BF6">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4BF6">
            <w:pPr>
              <w:spacing w:line="228" w:lineRule="auto"/>
              <w:ind w:firstLine="0"/>
              <w:jc w:val="center"/>
            </w:pPr>
            <w:r w:rsidRPr="0086543B">
              <w:rPr>
                <w:szCs w:val="24"/>
              </w:rPr>
              <w:t>2020 годы»</w:t>
            </w:r>
          </w:p>
        </w:tc>
      </w:tr>
      <w:tr w:rsidR="0031005E" w:rsidRPr="0086543B" w:rsidTr="00987AE2">
        <w:trPr>
          <w:trHeight w:val="3316"/>
          <w:jc w:val="center"/>
        </w:trPr>
        <w:tc>
          <w:tcPr>
            <w:tcW w:w="601" w:type="dxa"/>
          </w:tcPr>
          <w:p w:rsidR="0031005E" w:rsidRPr="0086543B" w:rsidRDefault="0031005E" w:rsidP="005C4920">
            <w:pPr>
              <w:numPr>
                <w:ilvl w:val="0"/>
                <w:numId w:val="83"/>
              </w:numPr>
              <w:ind w:left="0" w:firstLine="0"/>
              <w:contextualSpacing/>
              <w:jc w:val="center"/>
              <w:rPr>
                <w:szCs w:val="24"/>
              </w:rPr>
            </w:pPr>
          </w:p>
        </w:tc>
        <w:tc>
          <w:tcPr>
            <w:tcW w:w="2200" w:type="dxa"/>
          </w:tcPr>
          <w:p w:rsidR="0031005E" w:rsidRPr="0086543B" w:rsidRDefault="0031005E" w:rsidP="00984BF6">
            <w:pPr>
              <w:autoSpaceDE w:val="0"/>
              <w:autoSpaceDN w:val="0"/>
              <w:adjustRightInd w:val="0"/>
              <w:ind w:firstLine="0"/>
              <w:jc w:val="center"/>
              <w:rPr>
                <w:szCs w:val="24"/>
              </w:rPr>
            </w:pPr>
            <w:r w:rsidRPr="0086543B">
              <w:rPr>
                <w:szCs w:val="24"/>
              </w:rPr>
              <w:t>с.Кзыл-Тау</w:t>
            </w:r>
          </w:p>
        </w:tc>
        <w:tc>
          <w:tcPr>
            <w:tcW w:w="1959" w:type="dxa"/>
          </w:tcPr>
          <w:p w:rsidR="0031005E" w:rsidRPr="0086543B" w:rsidRDefault="0031005E" w:rsidP="00984BF6">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84BF6">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984BF6">
            <w:pPr>
              <w:ind w:firstLine="0"/>
              <w:jc w:val="center"/>
              <w:rPr>
                <w:szCs w:val="24"/>
              </w:rPr>
            </w:pPr>
            <w:r w:rsidRPr="0086543B">
              <w:rPr>
                <w:color w:val="000000"/>
                <w:szCs w:val="24"/>
              </w:rPr>
              <w:t>Капитальный ремонт</w:t>
            </w:r>
          </w:p>
        </w:tc>
        <w:tc>
          <w:tcPr>
            <w:tcW w:w="941" w:type="dxa"/>
          </w:tcPr>
          <w:p w:rsidR="0031005E" w:rsidRPr="0086543B" w:rsidRDefault="0031005E" w:rsidP="00984BF6">
            <w:pPr>
              <w:ind w:firstLine="0"/>
              <w:jc w:val="center"/>
              <w:rPr>
                <w:szCs w:val="24"/>
              </w:rPr>
            </w:pPr>
            <w:r w:rsidRPr="0086543B">
              <w:rPr>
                <w:szCs w:val="24"/>
              </w:rPr>
              <w:t>км</w:t>
            </w:r>
          </w:p>
        </w:tc>
        <w:tc>
          <w:tcPr>
            <w:tcW w:w="870" w:type="dxa"/>
          </w:tcPr>
          <w:p w:rsidR="0031005E" w:rsidRPr="0086543B" w:rsidRDefault="0031005E" w:rsidP="00984BF6">
            <w:pPr>
              <w:ind w:firstLine="0"/>
              <w:jc w:val="center"/>
              <w:rPr>
                <w:szCs w:val="24"/>
              </w:rPr>
            </w:pPr>
          </w:p>
        </w:tc>
        <w:tc>
          <w:tcPr>
            <w:tcW w:w="1021" w:type="dxa"/>
          </w:tcPr>
          <w:p w:rsidR="0031005E" w:rsidRPr="0086543B" w:rsidRDefault="0031005E" w:rsidP="009B69C4">
            <w:pPr>
              <w:autoSpaceDE w:val="0"/>
              <w:autoSpaceDN w:val="0"/>
              <w:adjustRightInd w:val="0"/>
              <w:ind w:firstLine="0"/>
              <w:jc w:val="center"/>
              <w:rPr>
                <w:szCs w:val="24"/>
              </w:rPr>
            </w:pPr>
            <w:r w:rsidRPr="0086543B">
              <w:rPr>
                <w:szCs w:val="24"/>
              </w:rPr>
              <w:t>3,5</w:t>
            </w:r>
          </w:p>
        </w:tc>
        <w:tc>
          <w:tcPr>
            <w:tcW w:w="1034" w:type="dxa"/>
          </w:tcPr>
          <w:p w:rsidR="0031005E" w:rsidRPr="0086543B" w:rsidRDefault="0031005E" w:rsidP="00984BF6">
            <w:pPr>
              <w:ind w:firstLine="0"/>
              <w:jc w:val="center"/>
              <w:rPr>
                <w:szCs w:val="24"/>
              </w:rPr>
            </w:pPr>
            <w:r w:rsidRPr="0086543B">
              <w:rPr>
                <w:szCs w:val="24"/>
              </w:rPr>
              <w:t>+</w:t>
            </w:r>
          </w:p>
        </w:tc>
        <w:tc>
          <w:tcPr>
            <w:tcW w:w="1134" w:type="dxa"/>
          </w:tcPr>
          <w:p w:rsidR="0031005E" w:rsidRPr="0086543B" w:rsidRDefault="0031005E" w:rsidP="00984BF6">
            <w:pPr>
              <w:ind w:firstLine="0"/>
              <w:jc w:val="center"/>
              <w:rPr>
                <w:szCs w:val="24"/>
              </w:rPr>
            </w:pPr>
          </w:p>
        </w:tc>
        <w:tc>
          <w:tcPr>
            <w:tcW w:w="1998" w:type="dxa"/>
          </w:tcPr>
          <w:p w:rsidR="0031005E" w:rsidRPr="0086543B" w:rsidRDefault="0031005E" w:rsidP="00984BF6">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4BF6">
            <w:pPr>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3"/>
              </w:numPr>
              <w:ind w:left="0" w:firstLine="0"/>
              <w:contextualSpacing/>
              <w:jc w:val="center"/>
              <w:rPr>
                <w:szCs w:val="24"/>
              </w:rPr>
            </w:pPr>
          </w:p>
        </w:tc>
        <w:tc>
          <w:tcPr>
            <w:tcW w:w="2200" w:type="dxa"/>
          </w:tcPr>
          <w:p w:rsidR="0031005E" w:rsidRPr="0086543B" w:rsidRDefault="0031005E" w:rsidP="00984BF6">
            <w:pPr>
              <w:autoSpaceDE w:val="0"/>
              <w:autoSpaceDN w:val="0"/>
              <w:adjustRightInd w:val="0"/>
              <w:ind w:firstLine="0"/>
              <w:jc w:val="center"/>
              <w:rPr>
                <w:szCs w:val="24"/>
              </w:rPr>
            </w:pPr>
            <w:r w:rsidRPr="0086543B">
              <w:rPr>
                <w:szCs w:val="24"/>
              </w:rPr>
              <w:t>с.Куштово</w:t>
            </w:r>
          </w:p>
        </w:tc>
        <w:tc>
          <w:tcPr>
            <w:tcW w:w="1959" w:type="dxa"/>
          </w:tcPr>
          <w:p w:rsidR="0031005E" w:rsidRPr="0086543B" w:rsidRDefault="0031005E" w:rsidP="00984BF6">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984BF6">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984BF6">
            <w:pPr>
              <w:ind w:firstLine="0"/>
              <w:jc w:val="center"/>
              <w:rPr>
                <w:szCs w:val="24"/>
              </w:rPr>
            </w:pPr>
            <w:r w:rsidRPr="0086543B">
              <w:rPr>
                <w:color w:val="000000"/>
                <w:szCs w:val="24"/>
              </w:rPr>
              <w:t>Капитальный ремонт</w:t>
            </w:r>
          </w:p>
        </w:tc>
        <w:tc>
          <w:tcPr>
            <w:tcW w:w="941" w:type="dxa"/>
          </w:tcPr>
          <w:p w:rsidR="0031005E" w:rsidRPr="0086543B" w:rsidRDefault="0031005E" w:rsidP="00984BF6">
            <w:pPr>
              <w:ind w:firstLine="0"/>
              <w:jc w:val="center"/>
              <w:rPr>
                <w:szCs w:val="24"/>
              </w:rPr>
            </w:pPr>
            <w:r w:rsidRPr="0086543B">
              <w:rPr>
                <w:szCs w:val="24"/>
              </w:rPr>
              <w:t>км</w:t>
            </w:r>
          </w:p>
          <w:p w:rsidR="009B69C4" w:rsidRPr="0086543B" w:rsidRDefault="009B69C4" w:rsidP="00984BF6">
            <w:pPr>
              <w:ind w:firstLine="0"/>
              <w:jc w:val="center"/>
              <w:rPr>
                <w:szCs w:val="24"/>
              </w:rPr>
            </w:pPr>
          </w:p>
          <w:p w:rsidR="0031005E" w:rsidRPr="0086543B" w:rsidRDefault="0031005E" w:rsidP="00984BF6">
            <w:pPr>
              <w:ind w:firstLine="0"/>
              <w:jc w:val="center"/>
              <w:rPr>
                <w:szCs w:val="24"/>
              </w:rPr>
            </w:pPr>
            <w:r w:rsidRPr="0086543B">
              <w:rPr>
                <w:szCs w:val="24"/>
              </w:rPr>
              <w:t>шт</w:t>
            </w:r>
            <w:r w:rsidR="009B69C4" w:rsidRPr="0086543B">
              <w:rPr>
                <w:szCs w:val="24"/>
              </w:rPr>
              <w:t>ук</w:t>
            </w:r>
          </w:p>
          <w:p w:rsidR="009B69C4" w:rsidRPr="0086543B" w:rsidRDefault="009B69C4" w:rsidP="009B69C4">
            <w:pPr>
              <w:ind w:firstLine="0"/>
              <w:jc w:val="center"/>
              <w:rPr>
                <w:szCs w:val="24"/>
              </w:rPr>
            </w:pPr>
          </w:p>
          <w:p w:rsidR="00423F4E" w:rsidRPr="0086543B" w:rsidRDefault="00423F4E" w:rsidP="009B69C4">
            <w:pPr>
              <w:ind w:firstLine="0"/>
              <w:jc w:val="center"/>
              <w:rPr>
                <w:szCs w:val="24"/>
              </w:rPr>
            </w:pPr>
          </w:p>
          <w:p w:rsidR="0031005E" w:rsidRPr="0086543B" w:rsidRDefault="0031005E" w:rsidP="009B69C4">
            <w:pPr>
              <w:ind w:firstLine="0"/>
              <w:jc w:val="center"/>
              <w:rPr>
                <w:szCs w:val="24"/>
              </w:rPr>
            </w:pPr>
            <w:r w:rsidRPr="0086543B">
              <w:rPr>
                <w:szCs w:val="24"/>
              </w:rPr>
              <w:t>шт</w:t>
            </w:r>
            <w:r w:rsidR="009B69C4" w:rsidRPr="0086543B">
              <w:rPr>
                <w:szCs w:val="24"/>
              </w:rPr>
              <w:t>ук</w:t>
            </w:r>
          </w:p>
        </w:tc>
        <w:tc>
          <w:tcPr>
            <w:tcW w:w="870" w:type="dxa"/>
          </w:tcPr>
          <w:p w:rsidR="0031005E" w:rsidRPr="0086543B" w:rsidRDefault="0031005E" w:rsidP="00984BF6">
            <w:pPr>
              <w:ind w:firstLine="0"/>
              <w:jc w:val="center"/>
              <w:rPr>
                <w:szCs w:val="24"/>
              </w:rPr>
            </w:pPr>
          </w:p>
        </w:tc>
        <w:tc>
          <w:tcPr>
            <w:tcW w:w="1021" w:type="dxa"/>
          </w:tcPr>
          <w:p w:rsidR="0031005E" w:rsidRPr="0086543B" w:rsidRDefault="0031005E" w:rsidP="00984BF6">
            <w:pPr>
              <w:autoSpaceDE w:val="0"/>
              <w:autoSpaceDN w:val="0"/>
              <w:adjustRightInd w:val="0"/>
              <w:ind w:firstLine="0"/>
              <w:jc w:val="center"/>
              <w:rPr>
                <w:szCs w:val="24"/>
              </w:rPr>
            </w:pPr>
            <w:r w:rsidRPr="0086543B">
              <w:rPr>
                <w:szCs w:val="24"/>
              </w:rPr>
              <w:t>0,1</w:t>
            </w:r>
          </w:p>
          <w:p w:rsidR="009B69C4" w:rsidRPr="0086543B" w:rsidRDefault="009B69C4" w:rsidP="00984BF6">
            <w:pPr>
              <w:autoSpaceDE w:val="0"/>
              <w:autoSpaceDN w:val="0"/>
              <w:adjustRightInd w:val="0"/>
              <w:ind w:firstLine="0"/>
              <w:jc w:val="center"/>
              <w:rPr>
                <w:szCs w:val="24"/>
              </w:rPr>
            </w:pPr>
          </w:p>
          <w:p w:rsidR="0031005E" w:rsidRPr="0086543B" w:rsidRDefault="0031005E" w:rsidP="00984BF6">
            <w:pPr>
              <w:autoSpaceDE w:val="0"/>
              <w:autoSpaceDN w:val="0"/>
              <w:adjustRightInd w:val="0"/>
              <w:ind w:firstLine="0"/>
              <w:jc w:val="center"/>
              <w:rPr>
                <w:szCs w:val="24"/>
              </w:rPr>
            </w:pPr>
            <w:r w:rsidRPr="0086543B">
              <w:rPr>
                <w:szCs w:val="24"/>
              </w:rPr>
              <w:t>1 скважина</w:t>
            </w:r>
          </w:p>
          <w:p w:rsidR="00423F4E" w:rsidRPr="0086543B" w:rsidRDefault="00423F4E" w:rsidP="00984BF6">
            <w:pPr>
              <w:autoSpaceDE w:val="0"/>
              <w:autoSpaceDN w:val="0"/>
              <w:adjustRightInd w:val="0"/>
              <w:ind w:firstLine="0"/>
              <w:jc w:val="center"/>
              <w:rPr>
                <w:szCs w:val="24"/>
              </w:rPr>
            </w:pPr>
          </w:p>
          <w:p w:rsidR="0031005E" w:rsidRPr="0086543B" w:rsidRDefault="0031005E" w:rsidP="00984BF6">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984BF6">
            <w:pPr>
              <w:ind w:firstLine="0"/>
              <w:jc w:val="center"/>
              <w:rPr>
                <w:szCs w:val="24"/>
              </w:rPr>
            </w:pPr>
            <w:r w:rsidRPr="0086543B">
              <w:rPr>
                <w:szCs w:val="24"/>
              </w:rPr>
              <w:t>+</w:t>
            </w:r>
          </w:p>
        </w:tc>
        <w:tc>
          <w:tcPr>
            <w:tcW w:w="1134" w:type="dxa"/>
          </w:tcPr>
          <w:p w:rsidR="0031005E" w:rsidRPr="0086543B" w:rsidRDefault="0031005E" w:rsidP="00984BF6">
            <w:pPr>
              <w:ind w:firstLine="0"/>
              <w:jc w:val="center"/>
              <w:rPr>
                <w:szCs w:val="24"/>
              </w:rPr>
            </w:pPr>
          </w:p>
        </w:tc>
        <w:tc>
          <w:tcPr>
            <w:tcW w:w="1998" w:type="dxa"/>
          </w:tcPr>
          <w:p w:rsidR="0031005E" w:rsidRPr="0086543B" w:rsidRDefault="0031005E" w:rsidP="00984BF6">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4BF6">
            <w:pPr>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3"/>
              </w:numPr>
              <w:ind w:left="0" w:firstLine="0"/>
              <w:contextualSpacing/>
              <w:jc w:val="center"/>
              <w:rPr>
                <w:szCs w:val="24"/>
              </w:rPr>
            </w:pPr>
          </w:p>
        </w:tc>
        <w:tc>
          <w:tcPr>
            <w:tcW w:w="2200" w:type="dxa"/>
          </w:tcPr>
          <w:p w:rsidR="0031005E" w:rsidRPr="0086543B" w:rsidRDefault="0031005E" w:rsidP="00984BF6">
            <w:pPr>
              <w:autoSpaceDE w:val="0"/>
              <w:autoSpaceDN w:val="0"/>
              <w:adjustRightInd w:val="0"/>
              <w:ind w:firstLine="0"/>
              <w:jc w:val="center"/>
              <w:rPr>
                <w:szCs w:val="24"/>
              </w:rPr>
            </w:pPr>
            <w:r w:rsidRPr="0086543B">
              <w:rPr>
                <w:szCs w:val="24"/>
              </w:rPr>
              <w:t>д.Бурнашево</w:t>
            </w:r>
          </w:p>
        </w:tc>
        <w:tc>
          <w:tcPr>
            <w:tcW w:w="1959" w:type="dxa"/>
          </w:tcPr>
          <w:p w:rsidR="0031005E" w:rsidRPr="0086543B" w:rsidRDefault="0031005E" w:rsidP="00984BF6">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984BF6">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984BF6">
            <w:pPr>
              <w:ind w:firstLine="0"/>
              <w:jc w:val="center"/>
              <w:rPr>
                <w:szCs w:val="24"/>
              </w:rPr>
            </w:pPr>
            <w:r w:rsidRPr="0086543B">
              <w:rPr>
                <w:color w:val="000000"/>
                <w:szCs w:val="24"/>
              </w:rPr>
              <w:t>Капитальный ремонт</w:t>
            </w:r>
          </w:p>
        </w:tc>
        <w:tc>
          <w:tcPr>
            <w:tcW w:w="941" w:type="dxa"/>
          </w:tcPr>
          <w:p w:rsidR="0031005E" w:rsidRPr="0086543B" w:rsidRDefault="0031005E" w:rsidP="00984BF6">
            <w:pPr>
              <w:ind w:firstLine="0"/>
              <w:jc w:val="center"/>
              <w:rPr>
                <w:szCs w:val="24"/>
              </w:rPr>
            </w:pPr>
            <w:r w:rsidRPr="0086543B">
              <w:rPr>
                <w:szCs w:val="24"/>
              </w:rPr>
              <w:t>км</w:t>
            </w:r>
          </w:p>
          <w:p w:rsidR="009B69C4" w:rsidRPr="0086543B" w:rsidRDefault="009B69C4" w:rsidP="009B69C4">
            <w:pPr>
              <w:ind w:firstLine="0"/>
              <w:jc w:val="center"/>
              <w:rPr>
                <w:szCs w:val="24"/>
              </w:rPr>
            </w:pPr>
          </w:p>
          <w:p w:rsidR="0031005E" w:rsidRPr="0086543B" w:rsidRDefault="0031005E" w:rsidP="009B69C4">
            <w:pPr>
              <w:ind w:firstLine="0"/>
              <w:jc w:val="center"/>
              <w:rPr>
                <w:szCs w:val="24"/>
              </w:rPr>
            </w:pPr>
            <w:r w:rsidRPr="0086543B">
              <w:rPr>
                <w:szCs w:val="24"/>
              </w:rPr>
              <w:t>шт</w:t>
            </w:r>
            <w:r w:rsidR="009B69C4" w:rsidRPr="0086543B">
              <w:rPr>
                <w:szCs w:val="24"/>
              </w:rPr>
              <w:t>ук</w:t>
            </w:r>
          </w:p>
        </w:tc>
        <w:tc>
          <w:tcPr>
            <w:tcW w:w="870" w:type="dxa"/>
          </w:tcPr>
          <w:p w:rsidR="0031005E" w:rsidRPr="0086543B" w:rsidRDefault="0031005E" w:rsidP="00984BF6">
            <w:pPr>
              <w:ind w:firstLine="0"/>
              <w:jc w:val="center"/>
              <w:rPr>
                <w:szCs w:val="24"/>
              </w:rPr>
            </w:pPr>
          </w:p>
        </w:tc>
        <w:tc>
          <w:tcPr>
            <w:tcW w:w="1021" w:type="dxa"/>
          </w:tcPr>
          <w:p w:rsidR="0031005E" w:rsidRPr="0086543B" w:rsidRDefault="0031005E" w:rsidP="00984BF6">
            <w:pPr>
              <w:autoSpaceDE w:val="0"/>
              <w:autoSpaceDN w:val="0"/>
              <w:adjustRightInd w:val="0"/>
              <w:ind w:firstLine="0"/>
              <w:jc w:val="center"/>
              <w:rPr>
                <w:szCs w:val="24"/>
              </w:rPr>
            </w:pPr>
            <w:r w:rsidRPr="0086543B">
              <w:rPr>
                <w:szCs w:val="24"/>
              </w:rPr>
              <w:t>0,03</w:t>
            </w:r>
          </w:p>
          <w:p w:rsidR="009B69C4" w:rsidRPr="0086543B" w:rsidRDefault="009B69C4" w:rsidP="00984BF6">
            <w:pPr>
              <w:autoSpaceDE w:val="0"/>
              <w:autoSpaceDN w:val="0"/>
              <w:adjustRightInd w:val="0"/>
              <w:ind w:firstLine="0"/>
              <w:jc w:val="center"/>
              <w:rPr>
                <w:szCs w:val="24"/>
              </w:rPr>
            </w:pPr>
          </w:p>
          <w:p w:rsidR="0031005E" w:rsidRPr="0086543B" w:rsidRDefault="0031005E" w:rsidP="00984BF6">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984BF6">
            <w:pPr>
              <w:ind w:firstLine="0"/>
              <w:jc w:val="center"/>
              <w:rPr>
                <w:szCs w:val="24"/>
              </w:rPr>
            </w:pPr>
            <w:r w:rsidRPr="0086543B">
              <w:rPr>
                <w:szCs w:val="24"/>
              </w:rPr>
              <w:t>+</w:t>
            </w:r>
          </w:p>
        </w:tc>
        <w:tc>
          <w:tcPr>
            <w:tcW w:w="1134" w:type="dxa"/>
          </w:tcPr>
          <w:p w:rsidR="0031005E" w:rsidRPr="0086543B" w:rsidRDefault="0031005E" w:rsidP="00984BF6">
            <w:pPr>
              <w:ind w:firstLine="0"/>
              <w:jc w:val="center"/>
              <w:rPr>
                <w:szCs w:val="24"/>
              </w:rPr>
            </w:pPr>
          </w:p>
        </w:tc>
        <w:tc>
          <w:tcPr>
            <w:tcW w:w="1998" w:type="dxa"/>
          </w:tcPr>
          <w:p w:rsidR="0031005E" w:rsidRPr="0086543B" w:rsidRDefault="0031005E" w:rsidP="00984BF6">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84BF6">
            <w:pPr>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3"/>
              </w:numPr>
              <w:spacing w:line="228" w:lineRule="auto"/>
              <w:ind w:left="0" w:firstLine="0"/>
              <w:contextualSpacing/>
              <w:jc w:val="center"/>
              <w:rPr>
                <w:szCs w:val="24"/>
              </w:rPr>
            </w:pPr>
          </w:p>
        </w:tc>
        <w:tc>
          <w:tcPr>
            <w:tcW w:w="2200" w:type="dxa"/>
          </w:tcPr>
          <w:p w:rsidR="0031005E" w:rsidRPr="0086543B" w:rsidRDefault="0031005E" w:rsidP="00C35529">
            <w:pPr>
              <w:autoSpaceDE w:val="0"/>
              <w:autoSpaceDN w:val="0"/>
              <w:adjustRightInd w:val="0"/>
              <w:spacing w:line="228" w:lineRule="auto"/>
              <w:ind w:firstLine="0"/>
              <w:jc w:val="center"/>
              <w:rPr>
                <w:szCs w:val="24"/>
              </w:rPr>
            </w:pPr>
            <w:r w:rsidRPr="0086543B">
              <w:rPr>
                <w:szCs w:val="24"/>
              </w:rPr>
              <w:t>д.Черемшан</w:t>
            </w:r>
          </w:p>
        </w:tc>
        <w:tc>
          <w:tcPr>
            <w:tcW w:w="1959" w:type="dxa"/>
          </w:tcPr>
          <w:p w:rsidR="0031005E" w:rsidRPr="0086543B" w:rsidRDefault="0031005E" w:rsidP="00C35529">
            <w:pPr>
              <w:autoSpaceDE w:val="0"/>
              <w:autoSpaceDN w:val="0"/>
              <w:adjustRightInd w:val="0"/>
              <w:spacing w:line="228" w:lineRule="auto"/>
              <w:ind w:firstLine="0"/>
              <w:jc w:val="center"/>
              <w:rPr>
                <w:szCs w:val="24"/>
              </w:rPr>
            </w:pPr>
            <w:r w:rsidRPr="0086543B">
              <w:rPr>
                <w:szCs w:val="24"/>
              </w:rPr>
              <w:t>Система водоснабжения</w:t>
            </w:r>
          </w:p>
        </w:tc>
        <w:tc>
          <w:tcPr>
            <w:tcW w:w="1917" w:type="dxa"/>
          </w:tcPr>
          <w:p w:rsidR="0031005E" w:rsidRPr="0086543B" w:rsidRDefault="0031005E" w:rsidP="00C35529">
            <w:pPr>
              <w:spacing w:line="228" w:lineRule="auto"/>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C35529">
            <w:pPr>
              <w:spacing w:line="228" w:lineRule="auto"/>
              <w:ind w:firstLine="0"/>
              <w:jc w:val="center"/>
              <w:rPr>
                <w:szCs w:val="24"/>
              </w:rPr>
            </w:pPr>
            <w:r w:rsidRPr="0086543B">
              <w:rPr>
                <w:color w:val="000000"/>
                <w:szCs w:val="24"/>
              </w:rPr>
              <w:t>Реконструкция</w:t>
            </w:r>
          </w:p>
        </w:tc>
        <w:tc>
          <w:tcPr>
            <w:tcW w:w="941" w:type="dxa"/>
          </w:tcPr>
          <w:p w:rsidR="0031005E" w:rsidRPr="0086543B" w:rsidRDefault="0031005E" w:rsidP="00C35529">
            <w:pPr>
              <w:spacing w:line="228" w:lineRule="auto"/>
              <w:ind w:firstLine="0"/>
              <w:jc w:val="center"/>
              <w:rPr>
                <w:szCs w:val="24"/>
              </w:rPr>
            </w:pPr>
            <w:r w:rsidRPr="0086543B">
              <w:rPr>
                <w:szCs w:val="24"/>
              </w:rPr>
              <w:t>км</w:t>
            </w:r>
          </w:p>
          <w:p w:rsidR="009B69C4" w:rsidRPr="0086543B" w:rsidRDefault="009B69C4" w:rsidP="00C35529">
            <w:pPr>
              <w:spacing w:line="228" w:lineRule="auto"/>
              <w:ind w:firstLine="0"/>
              <w:jc w:val="center"/>
              <w:rPr>
                <w:szCs w:val="24"/>
              </w:rPr>
            </w:pPr>
          </w:p>
          <w:p w:rsidR="0031005E" w:rsidRPr="0086543B" w:rsidRDefault="0031005E" w:rsidP="00C35529">
            <w:pPr>
              <w:spacing w:line="228" w:lineRule="auto"/>
              <w:ind w:firstLine="0"/>
              <w:jc w:val="center"/>
              <w:rPr>
                <w:szCs w:val="24"/>
              </w:rPr>
            </w:pPr>
            <w:r w:rsidRPr="0086543B">
              <w:rPr>
                <w:szCs w:val="24"/>
              </w:rPr>
              <w:t>шт</w:t>
            </w:r>
            <w:r w:rsidR="009B69C4" w:rsidRPr="0086543B">
              <w:rPr>
                <w:szCs w:val="24"/>
              </w:rPr>
              <w:t>ук</w:t>
            </w:r>
          </w:p>
          <w:p w:rsidR="009B69C4" w:rsidRPr="0086543B" w:rsidRDefault="009B69C4" w:rsidP="009B69C4">
            <w:pPr>
              <w:spacing w:line="228" w:lineRule="auto"/>
              <w:ind w:firstLine="0"/>
              <w:jc w:val="center"/>
              <w:rPr>
                <w:szCs w:val="24"/>
              </w:rPr>
            </w:pPr>
          </w:p>
          <w:p w:rsidR="00423F4E" w:rsidRPr="0086543B" w:rsidRDefault="00423F4E" w:rsidP="009B69C4">
            <w:pPr>
              <w:spacing w:line="228" w:lineRule="auto"/>
              <w:ind w:firstLine="0"/>
              <w:jc w:val="center"/>
              <w:rPr>
                <w:szCs w:val="24"/>
              </w:rPr>
            </w:pPr>
          </w:p>
          <w:p w:rsidR="0031005E" w:rsidRPr="0086543B" w:rsidRDefault="0031005E" w:rsidP="009B69C4">
            <w:pPr>
              <w:spacing w:line="228" w:lineRule="auto"/>
              <w:ind w:firstLine="0"/>
              <w:jc w:val="center"/>
              <w:rPr>
                <w:szCs w:val="24"/>
              </w:rPr>
            </w:pPr>
            <w:r w:rsidRPr="0086543B">
              <w:rPr>
                <w:szCs w:val="24"/>
              </w:rPr>
              <w:t>шт</w:t>
            </w:r>
            <w:r w:rsidR="009B69C4" w:rsidRPr="0086543B">
              <w:rPr>
                <w:szCs w:val="24"/>
              </w:rPr>
              <w:t>ук</w:t>
            </w:r>
          </w:p>
        </w:tc>
        <w:tc>
          <w:tcPr>
            <w:tcW w:w="870" w:type="dxa"/>
          </w:tcPr>
          <w:p w:rsidR="0031005E" w:rsidRPr="0086543B" w:rsidRDefault="0031005E" w:rsidP="00C35529">
            <w:pPr>
              <w:spacing w:line="228" w:lineRule="auto"/>
              <w:ind w:firstLine="0"/>
              <w:jc w:val="center"/>
              <w:rPr>
                <w:szCs w:val="24"/>
              </w:rPr>
            </w:pPr>
          </w:p>
        </w:tc>
        <w:tc>
          <w:tcPr>
            <w:tcW w:w="1021" w:type="dxa"/>
          </w:tcPr>
          <w:p w:rsidR="0031005E" w:rsidRPr="0086543B" w:rsidRDefault="0031005E" w:rsidP="00C35529">
            <w:pPr>
              <w:autoSpaceDE w:val="0"/>
              <w:autoSpaceDN w:val="0"/>
              <w:adjustRightInd w:val="0"/>
              <w:spacing w:line="228" w:lineRule="auto"/>
              <w:ind w:firstLine="0"/>
              <w:jc w:val="center"/>
              <w:rPr>
                <w:szCs w:val="24"/>
              </w:rPr>
            </w:pPr>
            <w:r w:rsidRPr="0086543B">
              <w:rPr>
                <w:szCs w:val="24"/>
              </w:rPr>
              <w:t>10,0 км</w:t>
            </w:r>
          </w:p>
          <w:p w:rsidR="009B69C4" w:rsidRPr="0086543B" w:rsidRDefault="009B69C4" w:rsidP="00C35529">
            <w:pPr>
              <w:autoSpaceDE w:val="0"/>
              <w:autoSpaceDN w:val="0"/>
              <w:adjustRightInd w:val="0"/>
              <w:spacing w:line="228" w:lineRule="auto"/>
              <w:ind w:firstLine="0"/>
              <w:jc w:val="center"/>
              <w:rPr>
                <w:szCs w:val="24"/>
              </w:rPr>
            </w:pPr>
          </w:p>
          <w:p w:rsidR="0031005E" w:rsidRPr="0086543B" w:rsidRDefault="0031005E" w:rsidP="00C35529">
            <w:pPr>
              <w:autoSpaceDE w:val="0"/>
              <w:autoSpaceDN w:val="0"/>
              <w:adjustRightInd w:val="0"/>
              <w:spacing w:line="228" w:lineRule="auto"/>
              <w:ind w:firstLine="0"/>
              <w:jc w:val="center"/>
              <w:rPr>
                <w:szCs w:val="24"/>
              </w:rPr>
            </w:pPr>
            <w:r w:rsidRPr="0086543B">
              <w:rPr>
                <w:szCs w:val="24"/>
              </w:rPr>
              <w:t>2 скважин</w:t>
            </w:r>
            <w:r w:rsidR="009B69C4" w:rsidRPr="0086543B">
              <w:rPr>
                <w:szCs w:val="24"/>
              </w:rPr>
              <w:t>ы</w:t>
            </w:r>
          </w:p>
          <w:p w:rsidR="00423F4E" w:rsidRPr="0086543B" w:rsidRDefault="00423F4E" w:rsidP="009B69C4">
            <w:pPr>
              <w:autoSpaceDE w:val="0"/>
              <w:autoSpaceDN w:val="0"/>
              <w:adjustRightInd w:val="0"/>
              <w:spacing w:line="228" w:lineRule="auto"/>
              <w:ind w:firstLine="0"/>
              <w:jc w:val="center"/>
              <w:rPr>
                <w:szCs w:val="24"/>
              </w:rPr>
            </w:pPr>
          </w:p>
          <w:p w:rsidR="0031005E" w:rsidRPr="0086543B" w:rsidRDefault="0031005E" w:rsidP="009B69C4">
            <w:pPr>
              <w:autoSpaceDE w:val="0"/>
              <w:autoSpaceDN w:val="0"/>
              <w:adjustRightInd w:val="0"/>
              <w:spacing w:line="228" w:lineRule="auto"/>
              <w:ind w:firstLine="0"/>
              <w:jc w:val="center"/>
              <w:rPr>
                <w:szCs w:val="24"/>
              </w:rPr>
            </w:pPr>
            <w:r w:rsidRPr="0086543B">
              <w:rPr>
                <w:szCs w:val="24"/>
              </w:rPr>
              <w:t>2 водонапорн</w:t>
            </w:r>
            <w:r w:rsidR="009B69C4" w:rsidRPr="0086543B">
              <w:rPr>
                <w:szCs w:val="24"/>
              </w:rPr>
              <w:t>ые</w:t>
            </w:r>
            <w:r w:rsidRPr="0086543B">
              <w:rPr>
                <w:szCs w:val="24"/>
              </w:rPr>
              <w:t xml:space="preserve"> башн</w:t>
            </w:r>
            <w:r w:rsidR="009B69C4" w:rsidRPr="0086543B">
              <w:rPr>
                <w:szCs w:val="24"/>
              </w:rPr>
              <w:t>и</w:t>
            </w:r>
          </w:p>
        </w:tc>
        <w:tc>
          <w:tcPr>
            <w:tcW w:w="1034" w:type="dxa"/>
          </w:tcPr>
          <w:p w:rsidR="0031005E" w:rsidRPr="0086543B" w:rsidRDefault="0031005E" w:rsidP="00C35529">
            <w:pPr>
              <w:spacing w:line="228" w:lineRule="auto"/>
              <w:ind w:firstLine="0"/>
              <w:jc w:val="center"/>
              <w:rPr>
                <w:szCs w:val="24"/>
              </w:rPr>
            </w:pPr>
            <w:r w:rsidRPr="0086543B">
              <w:rPr>
                <w:szCs w:val="24"/>
              </w:rPr>
              <w:t>+</w:t>
            </w:r>
          </w:p>
        </w:tc>
        <w:tc>
          <w:tcPr>
            <w:tcW w:w="1134" w:type="dxa"/>
          </w:tcPr>
          <w:p w:rsidR="0031005E" w:rsidRPr="0086543B" w:rsidRDefault="0031005E" w:rsidP="00C35529">
            <w:pPr>
              <w:spacing w:line="228" w:lineRule="auto"/>
              <w:ind w:firstLine="0"/>
              <w:jc w:val="center"/>
              <w:rPr>
                <w:szCs w:val="24"/>
              </w:rPr>
            </w:pPr>
          </w:p>
        </w:tc>
        <w:tc>
          <w:tcPr>
            <w:tcW w:w="1998" w:type="dxa"/>
          </w:tcPr>
          <w:p w:rsidR="0031005E" w:rsidRPr="0086543B" w:rsidRDefault="0031005E" w:rsidP="00C35529">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C35529">
            <w:pPr>
              <w:spacing w:line="228" w:lineRule="auto"/>
              <w:ind w:firstLine="0"/>
              <w:jc w:val="center"/>
            </w:pPr>
            <w:r w:rsidRPr="0086543B">
              <w:rPr>
                <w:szCs w:val="24"/>
              </w:rPr>
              <w:t>2020 годы»</w:t>
            </w:r>
          </w:p>
        </w:tc>
      </w:tr>
      <w:tr w:rsidR="0031005E" w:rsidRPr="0086543B" w:rsidTr="00987AE2">
        <w:trPr>
          <w:trHeight w:val="284"/>
          <w:jc w:val="center"/>
        </w:trPr>
        <w:tc>
          <w:tcPr>
            <w:tcW w:w="601" w:type="dxa"/>
          </w:tcPr>
          <w:p w:rsidR="0031005E" w:rsidRPr="0086543B" w:rsidRDefault="0031005E" w:rsidP="005C4920">
            <w:pPr>
              <w:numPr>
                <w:ilvl w:val="0"/>
                <w:numId w:val="83"/>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Апастовский муниципальный район</w:t>
            </w:r>
          </w:p>
        </w:tc>
        <w:tc>
          <w:tcPr>
            <w:tcW w:w="1959" w:type="dxa"/>
          </w:tcPr>
          <w:p w:rsidR="0031005E" w:rsidRPr="0086543B" w:rsidRDefault="0031005E" w:rsidP="00987AE2">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987AE2">
            <w:pPr>
              <w:ind w:firstLine="0"/>
              <w:jc w:val="center"/>
              <w:rPr>
                <w:szCs w:val="24"/>
              </w:rPr>
            </w:pPr>
          </w:p>
        </w:tc>
        <w:tc>
          <w:tcPr>
            <w:tcW w:w="1576" w:type="dxa"/>
          </w:tcPr>
          <w:p w:rsidR="0031005E" w:rsidRPr="0086543B" w:rsidRDefault="0031005E" w:rsidP="00987AE2">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9B69C4">
            <w:pPr>
              <w:ind w:firstLine="0"/>
              <w:jc w:val="center"/>
              <w:rPr>
                <w:szCs w:val="24"/>
              </w:rPr>
            </w:pPr>
            <w:r w:rsidRPr="0086543B">
              <w:rPr>
                <w:szCs w:val="24"/>
              </w:rPr>
              <w:t>шт</w:t>
            </w:r>
            <w:r w:rsidR="009B69C4" w:rsidRPr="0086543B">
              <w:rPr>
                <w:szCs w:val="24"/>
              </w:rPr>
              <w:t>ук</w:t>
            </w: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r w:rsidRPr="0086543B">
              <w:rPr>
                <w:szCs w:val="24"/>
              </w:rPr>
              <w:t>65</w:t>
            </w: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p>
        </w:tc>
        <w:tc>
          <w:tcPr>
            <w:tcW w:w="1998" w:type="dxa"/>
          </w:tcPr>
          <w:p w:rsidR="0031005E" w:rsidRPr="0086543B" w:rsidRDefault="0031005E" w:rsidP="00987AE2">
            <w:pPr>
              <w:ind w:firstLine="0"/>
              <w:jc w:val="center"/>
              <w:rPr>
                <w:szCs w:val="24"/>
              </w:rPr>
            </w:pPr>
            <w:r w:rsidRPr="0086543B">
              <w:rPr>
                <w:szCs w:val="24"/>
              </w:rPr>
              <w:t>СТП Республики Татарстан</w:t>
            </w:r>
          </w:p>
        </w:tc>
      </w:tr>
      <w:tr w:rsidR="0031005E" w:rsidRPr="0086543B" w:rsidTr="00987AE2">
        <w:trPr>
          <w:trHeight w:val="284"/>
          <w:jc w:val="center"/>
        </w:trPr>
        <w:tc>
          <w:tcPr>
            <w:tcW w:w="601" w:type="dxa"/>
          </w:tcPr>
          <w:p w:rsidR="0031005E" w:rsidRPr="0086543B" w:rsidRDefault="0031005E" w:rsidP="005C4920">
            <w:pPr>
              <w:numPr>
                <w:ilvl w:val="0"/>
                <w:numId w:val="83"/>
              </w:numPr>
              <w:ind w:left="0" w:firstLine="0"/>
              <w:contextualSpacing/>
              <w:jc w:val="center"/>
              <w:rPr>
                <w:szCs w:val="24"/>
              </w:rPr>
            </w:pPr>
          </w:p>
        </w:tc>
        <w:tc>
          <w:tcPr>
            <w:tcW w:w="2200" w:type="dxa"/>
          </w:tcPr>
          <w:p w:rsidR="0031005E" w:rsidRPr="0086543B" w:rsidRDefault="0031005E" w:rsidP="00987AE2">
            <w:pPr>
              <w:autoSpaceDE w:val="0"/>
              <w:autoSpaceDN w:val="0"/>
              <w:adjustRightInd w:val="0"/>
              <w:ind w:firstLine="0"/>
              <w:jc w:val="center"/>
              <w:rPr>
                <w:szCs w:val="24"/>
              </w:rPr>
            </w:pPr>
            <w:r w:rsidRPr="0086543B">
              <w:rPr>
                <w:szCs w:val="24"/>
              </w:rPr>
              <w:t>Апастовский муниципальный район</w:t>
            </w:r>
          </w:p>
        </w:tc>
        <w:tc>
          <w:tcPr>
            <w:tcW w:w="1959" w:type="dxa"/>
          </w:tcPr>
          <w:p w:rsidR="0031005E" w:rsidRPr="0086543B" w:rsidRDefault="0031005E" w:rsidP="00987AE2">
            <w:pPr>
              <w:ind w:firstLine="0"/>
              <w:jc w:val="center"/>
              <w:rPr>
                <w:szCs w:val="24"/>
              </w:rPr>
            </w:pPr>
            <w:r w:rsidRPr="0086543B">
              <w:rPr>
                <w:szCs w:val="24"/>
              </w:rPr>
              <w:t>Станция водоподготовки</w:t>
            </w:r>
          </w:p>
        </w:tc>
        <w:tc>
          <w:tcPr>
            <w:tcW w:w="1917" w:type="dxa"/>
          </w:tcPr>
          <w:p w:rsidR="0031005E" w:rsidRPr="0086543B" w:rsidRDefault="0031005E" w:rsidP="00987AE2">
            <w:pPr>
              <w:ind w:firstLine="0"/>
              <w:jc w:val="center"/>
              <w:rPr>
                <w:szCs w:val="24"/>
              </w:rPr>
            </w:pPr>
            <w:r w:rsidRPr="0086543B">
              <w:rPr>
                <w:szCs w:val="24"/>
              </w:rPr>
              <w:t>Строительство станций водоподготовки в населенных пунктах, вода в которых не соответствует требованиям СанПиН 2.1.4.1074-01</w:t>
            </w:r>
          </w:p>
        </w:tc>
        <w:tc>
          <w:tcPr>
            <w:tcW w:w="1576" w:type="dxa"/>
          </w:tcPr>
          <w:p w:rsidR="0031005E" w:rsidRPr="0086543B" w:rsidRDefault="0031005E" w:rsidP="00987AE2">
            <w:pPr>
              <w:ind w:firstLine="0"/>
              <w:jc w:val="center"/>
              <w:rPr>
                <w:szCs w:val="24"/>
              </w:rPr>
            </w:pPr>
            <w:r w:rsidRPr="0086543B">
              <w:rPr>
                <w:szCs w:val="24"/>
              </w:rPr>
              <w:t>Новое строительство</w:t>
            </w:r>
          </w:p>
        </w:tc>
        <w:tc>
          <w:tcPr>
            <w:tcW w:w="941" w:type="dxa"/>
          </w:tcPr>
          <w:p w:rsidR="0031005E" w:rsidRPr="0086543B" w:rsidRDefault="0031005E" w:rsidP="00987AE2">
            <w:pPr>
              <w:ind w:firstLine="0"/>
              <w:jc w:val="center"/>
              <w:rPr>
                <w:szCs w:val="24"/>
              </w:rPr>
            </w:pPr>
          </w:p>
        </w:tc>
        <w:tc>
          <w:tcPr>
            <w:tcW w:w="870" w:type="dxa"/>
          </w:tcPr>
          <w:p w:rsidR="0031005E" w:rsidRPr="0086543B" w:rsidRDefault="0031005E" w:rsidP="00987AE2">
            <w:pPr>
              <w:ind w:firstLine="0"/>
              <w:jc w:val="center"/>
              <w:rPr>
                <w:szCs w:val="24"/>
              </w:rPr>
            </w:pPr>
          </w:p>
        </w:tc>
        <w:tc>
          <w:tcPr>
            <w:tcW w:w="1021" w:type="dxa"/>
          </w:tcPr>
          <w:p w:rsidR="0031005E" w:rsidRPr="0086543B" w:rsidRDefault="0031005E" w:rsidP="00987AE2">
            <w:pPr>
              <w:autoSpaceDE w:val="0"/>
              <w:autoSpaceDN w:val="0"/>
              <w:adjustRightInd w:val="0"/>
              <w:ind w:firstLine="0"/>
              <w:jc w:val="center"/>
              <w:rPr>
                <w:szCs w:val="24"/>
              </w:rPr>
            </w:pPr>
          </w:p>
        </w:tc>
        <w:tc>
          <w:tcPr>
            <w:tcW w:w="1034" w:type="dxa"/>
          </w:tcPr>
          <w:p w:rsidR="0031005E" w:rsidRPr="0086543B" w:rsidRDefault="0031005E" w:rsidP="00987AE2">
            <w:pPr>
              <w:ind w:firstLine="0"/>
              <w:jc w:val="center"/>
              <w:rPr>
                <w:szCs w:val="24"/>
              </w:rPr>
            </w:pPr>
            <w:r w:rsidRPr="0086543B">
              <w:rPr>
                <w:szCs w:val="24"/>
              </w:rPr>
              <w:t>+</w:t>
            </w:r>
          </w:p>
        </w:tc>
        <w:tc>
          <w:tcPr>
            <w:tcW w:w="1134" w:type="dxa"/>
          </w:tcPr>
          <w:p w:rsidR="0031005E" w:rsidRPr="0086543B" w:rsidRDefault="0031005E" w:rsidP="00987AE2">
            <w:pPr>
              <w:ind w:firstLine="0"/>
              <w:jc w:val="center"/>
              <w:rPr>
                <w:szCs w:val="24"/>
              </w:rPr>
            </w:pPr>
            <w:r w:rsidRPr="0086543B">
              <w:rPr>
                <w:szCs w:val="24"/>
              </w:rPr>
              <w:t>+</w:t>
            </w:r>
          </w:p>
        </w:tc>
        <w:tc>
          <w:tcPr>
            <w:tcW w:w="1998" w:type="dxa"/>
          </w:tcPr>
          <w:p w:rsidR="0031005E" w:rsidRPr="0086543B" w:rsidRDefault="0031005E" w:rsidP="00987AE2">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Арский муниципальный район</w:t>
            </w:r>
          </w:p>
        </w:tc>
      </w:tr>
      <w:tr w:rsidR="0031005E" w:rsidRPr="0086543B" w:rsidTr="00C35529">
        <w:trPr>
          <w:trHeight w:val="284"/>
          <w:jc w:val="center"/>
        </w:trPr>
        <w:tc>
          <w:tcPr>
            <w:tcW w:w="601" w:type="dxa"/>
          </w:tcPr>
          <w:p w:rsidR="0031005E" w:rsidRPr="0086543B" w:rsidRDefault="0031005E" w:rsidP="005C4920">
            <w:pPr>
              <w:numPr>
                <w:ilvl w:val="0"/>
                <w:numId w:val="84"/>
              </w:numPr>
              <w:ind w:left="0" w:firstLine="0"/>
              <w:contextualSpacing/>
              <w:jc w:val="center"/>
              <w:rPr>
                <w:szCs w:val="24"/>
              </w:rPr>
            </w:pPr>
          </w:p>
        </w:tc>
        <w:tc>
          <w:tcPr>
            <w:tcW w:w="2200" w:type="dxa"/>
          </w:tcPr>
          <w:p w:rsidR="0031005E" w:rsidRPr="0086543B" w:rsidRDefault="0031005E" w:rsidP="00C35529">
            <w:pPr>
              <w:autoSpaceDE w:val="0"/>
              <w:autoSpaceDN w:val="0"/>
              <w:adjustRightInd w:val="0"/>
              <w:ind w:firstLine="0"/>
              <w:jc w:val="center"/>
              <w:rPr>
                <w:szCs w:val="24"/>
              </w:rPr>
            </w:pPr>
            <w:r w:rsidRPr="0086543B">
              <w:rPr>
                <w:szCs w:val="24"/>
              </w:rPr>
              <w:t>с.Старый Айван</w:t>
            </w:r>
          </w:p>
        </w:tc>
        <w:tc>
          <w:tcPr>
            <w:tcW w:w="1959" w:type="dxa"/>
          </w:tcPr>
          <w:p w:rsidR="0031005E" w:rsidRPr="0086543B" w:rsidRDefault="0031005E" w:rsidP="00C35529">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C35529">
            <w:pPr>
              <w:ind w:firstLine="0"/>
              <w:jc w:val="center"/>
              <w:rPr>
                <w:szCs w:val="24"/>
              </w:rPr>
            </w:pPr>
          </w:p>
        </w:tc>
        <w:tc>
          <w:tcPr>
            <w:tcW w:w="1576" w:type="dxa"/>
          </w:tcPr>
          <w:p w:rsidR="0031005E" w:rsidRPr="0086543B" w:rsidRDefault="0031005E" w:rsidP="00C35529">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C35529">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C35529">
            <w:pPr>
              <w:ind w:firstLine="0"/>
              <w:jc w:val="center"/>
              <w:rPr>
                <w:szCs w:val="24"/>
              </w:rPr>
            </w:pPr>
          </w:p>
        </w:tc>
        <w:tc>
          <w:tcPr>
            <w:tcW w:w="1021" w:type="dxa"/>
          </w:tcPr>
          <w:p w:rsidR="0031005E" w:rsidRPr="0086543B" w:rsidRDefault="0031005E" w:rsidP="00C35529">
            <w:pPr>
              <w:autoSpaceDE w:val="0"/>
              <w:autoSpaceDN w:val="0"/>
              <w:adjustRightInd w:val="0"/>
              <w:ind w:firstLine="0"/>
              <w:jc w:val="center"/>
              <w:rPr>
                <w:szCs w:val="24"/>
              </w:rPr>
            </w:pPr>
            <w:r w:rsidRPr="0086543B">
              <w:rPr>
                <w:szCs w:val="24"/>
              </w:rPr>
              <w:t>1,6</w:t>
            </w:r>
          </w:p>
        </w:tc>
        <w:tc>
          <w:tcPr>
            <w:tcW w:w="1034" w:type="dxa"/>
          </w:tcPr>
          <w:p w:rsidR="0031005E" w:rsidRPr="0086543B" w:rsidRDefault="0031005E" w:rsidP="00C35529">
            <w:pPr>
              <w:ind w:firstLine="0"/>
              <w:jc w:val="center"/>
              <w:rPr>
                <w:szCs w:val="24"/>
              </w:rPr>
            </w:pPr>
            <w:r w:rsidRPr="0086543B">
              <w:rPr>
                <w:szCs w:val="24"/>
              </w:rPr>
              <w:t>+</w:t>
            </w:r>
          </w:p>
        </w:tc>
        <w:tc>
          <w:tcPr>
            <w:tcW w:w="1134" w:type="dxa"/>
          </w:tcPr>
          <w:p w:rsidR="0031005E" w:rsidRPr="0086543B" w:rsidRDefault="0031005E" w:rsidP="00C35529">
            <w:pPr>
              <w:ind w:firstLine="0"/>
              <w:jc w:val="center"/>
              <w:rPr>
                <w:szCs w:val="24"/>
              </w:rPr>
            </w:pPr>
          </w:p>
        </w:tc>
        <w:tc>
          <w:tcPr>
            <w:tcW w:w="1998" w:type="dxa"/>
          </w:tcPr>
          <w:p w:rsidR="0031005E" w:rsidRPr="0086543B" w:rsidRDefault="0031005E" w:rsidP="00C35529">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C35529">
            <w:pPr>
              <w:ind w:firstLine="0"/>
              <w:jc w:val="center"/>
              <w:rPr>
                <w:szCs w:val="24"/>
              </w:rPr>
            </w:pPr>
            <w:r w:rsidRPr="0086543B">
              <w:rPr>
                <w:szCs w:val="24"/>
              </w:rPr>
              <w:t>2020 годы»</w:t>
            </w:r>
          </w:p>
        </w:tc>
      </w:tr>
      <w:tr w:rsidR="0031005E" w:rsidRPr="0086543B" w:rsidTr="00C35529">
        <w:trPr>
          <w:trHeight w:val="284"/>
          <w:jc w:val="center"/>
        </w:trPr>
        <w:tc>
          <w:tcPr>
            <w:tcW w:w="601" w:type="dxa"/>
          </w:tcPr>
          <w:p w:rsidR="0031005E" w:rsidRPr="0086543B" w:rsidRDefault="0031005E" w:rsidP="005C4920">
            <w:pPr>
              <w:numPr>
                <w:ilvl w:val="0"/>
                <w:numId w:val="84"/>
              </w:numPr>
              <w:ind w:left="0" w:firstLine="0"/>
              <w:contextualSpacing/>
              <w:jc w:val="center"/>
              <w:rPr>
                <w:szCs w:val="24"/>
              </w:rPr>
            </w:pPr>
          </w:p>
        </w:tc>
        <w:tc>
          <w:tcPr>
            <w:tcW w:w="2200" w:type="dxa"/>
          </w:tcPr>
          <w:p w:rsidR="0031005E" w:rsidRPr="0086543B" w:rsidRDefault="0031005E" w:rsidP="00C35529">
            <w:pPr>
              <w:autoSpaceDE w:val="0"/>
              <w:autoSpaceDN w:val="0"/>
              <w:adjustRightInd w:val="0"/>
              <w:ind w:firstLine="0"/>
              <w:jc w:val="center"/>
              <w:rPr>
                <w:szCs w:val="24"/>
              </w:rPr>
            </w:pPr>
            <w:r w:rsidRPr="0086543B">
              <w:rPr>
                <w:szCs w:val="24"/>
              </w:rPr>
              <w:t>с.Шека</w:t>
            </w:r>
          </w:p>
        </w:tc>
        <w:tc>
          <w:tcPr>
            <w:tcW w:w="1959" w:type="dxa"/>
          </w:tcPr>
          <w:p w:rsidR="0031005E" w:rsidRPr="0086543B" w:rsidRDefault="0031005E" w:rsidP="00C35529">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C35529">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C35529">
            <w:pPr>
              <w:ind w:firstLine="0"/>
              <w:jc w:val="center"/>
              <w:rPr>
                <w:szCs w:val="24"/>
              </w:rPr>
            </w:pPr>
            <w:r w:rsidRPr="0086543B">
              <w:rPr>
                <w:color w:val="000000"/>
                <w:szCs w:val="24"/>
              </w:rPr>
              <w:t>Реконструкция</w:t>
            </w:r>
          </w:p>
        </w:tc>
        <w:tc>
          <w:tcPr>
            <w:tcW w:w="941" w:type="dxa"/>
          </w:tcPr>
          <w:p w:rsidR="0031005E" w:rsidRPr="0086543B" w:rsidRDefault="0031005E" w:rsidP="00C35529">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C35529">
            <w:pPr>
              <w:ind w:firstLine="0"/>
              <w:jc w:val="center"/>
              <w:rPr>
                <w:szCs w:val="24"/>
              </w:rPr>
            </w:pPr>
          </w:p>
        </w:tc>
        <w:tc>
          <w:tcPr>
            <w:tcW w:w="1021" w:type="dxa"/>
          </w:tcPr>
          <w:p w:rsidR="0031005E" w:rsidRPr="0086543B" w:rsidRDefault="0031005E" w:rsidP="00C35529">
            <w:pPr>
              <w:autoSpaceDE w:val="0"/>
              <w:autoSpaceDN w:val="0"/>
              <w:adjustRightInd w:val="0"/>
              <w:ind w:firstLine="0"/>
              <w:jc w:val="center"/>
              <w:rPr>
                <w:szCs w:val="24"/>
              </w:rPr>
            </w:pPr>
            <w:r w:rsidRPr="0086543B">
              <w:rPr>
                <w:szCs w:val="24"/>
              </w:rPr>
              <w:t>2,66</w:t>
            </w:r>
          </w:p>
        </w:tc>
        <w:tc>
          <w:tcPr>
            <w:tcW w:w="1034" w:type="dxa"/>
          </w:tcPr>
          <w:p w:rsidR="0031005E" w:rsidRPr="0086543B" w:rsidRDefault="0031005E" w:rsidP="00C35529">
            <w:pPr>
              <w:ind w:firstLine="0"/>
              <w:jc w:val="center"/>
              <w:rPr>
                <w:szCs w:val="24"/>
              </w:rPr>
            </w:pPr>
            <w:r w:rsidRPr="0086543B">
              <w:rPr>
                <w:szCs w:val="24"/>
              </w:rPr>
              <w:t>+</w:t>
            </w:r>
          </w:p>
        </w:tc>
        <w:tc>
          <w:tcPr>
            <w:tcW w:w="1134" w:type="dxa"/>
          </w:tcPr>
          <w:p w:rsidR="0031005E" w:rsidRPr="0086543B" w:rsidRDefault="0031005E" w:rsidP="00C35529">
            <w:pPr>
              <w:ind w:firstLine="0"/>
              <w:jc w:val="center"/>
              <w:rPr>
                <w:szCs w:val="24"/>
              </w:rPr>
            </w:pPr>
          </w:p>
        </w:tc>
        <w:tc>
          <w:tcPr>
            <w:tcW w:w="1998" w:type="dxa"/>
          </w:tcPr>
          <w:p w:rsidR="0031005E" w:rsidRPr="0086543B" w:rsidRDefault="0031005E" w:rsidP="00C35529">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57337C">
            <w:pPr>
              <w:ind w:firstLine="0"/>
              <w:jc w:val="center"/>
            </w:pPr>
            <w:r w:rsidRPr="0086543B">
              <w:rPr>
                <w:szCs w:val="24"/>
              </w:rPr>
              <w:t>2020 годы»</w:t>
            </w:r>
          </w:p>
        </w:tc>
      </w:tr>
      <w:tr w:rsidR="0031005E" w:rsidRPr="0086543B" w:rsidTr="00C35529">
        <w:trPr>
          <w:trHeight w:val="284"/>
          <w:jc w:val="center"/>
        </w:trPr>
        <w:tc>
          <w:tcPr>
            <w:tcW w:w="601" w:type="dxa"/>
          </w:tcPr>
          <w:p w:rsidR="0031005E" w:rsidRPr="0086543B" w:rsidRDefault="0031005E" w:rsidP="005C4920">
            <w:pPr>
              <w:numPr>
                <w:ilvl w:val="0"/>
                <w:numId w:val="84"/>
              </w:numPr>
              <w:ind w:left="0" w:firstLine="0"/>
              <w:contextualSpacing/>
              <w:jc w:val="center"/>
              <w:rPr>
                <w:szCs w:val="24"/>
              </w:rPr>
            </w:pPr>
          </w:p>
        </w:tc>
        <w:tc>
          <w:tcPr>
            <w:tcW w:w="2200" w:type="dxa"/>
          </w:tcPr>
          <w:p w:rsidR="0031005E" w:rsidRPr="0086543B" w:rsidRDefault="0031005E" w:rsidP="00C35529">
            <w:pPr>
              <w:autoSpaceDE w:val="0"/>
              <w:autoSpaceDN w:val="0"/>
              <w:adjustRightInd w:val="0"/>
              <w:ind w:firstLine="0"/>
              <w:jc w:val="center"/>
              <w:rPr>
                <w:szCs w:val="24"/>
              </w:rPr>
            </w:pPr>
            <w:r w:rsidRPr="0086543B">
              <w:rPr>
                <w:szCs w:val="24"/>
              </w:rPr>
              <w:t>с.Верхняя Корса</w:t>
            </w:r>
          </w:p>
        </w:tc>
        <w:tc>
          <w:tcPr>
            <w:tcW w:w="1959" w:type="dxa"/>
          </w:tcPr>
          <w:p w:rsidR="0031005E" w:rsidRPr="0086543B" w:rsidRDefault="0031005E" w:rsidP="00C35529">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C35529">
            <w:pPr>
              <w:ind w:firstLine="0"/>
              <w:jc w:val="center"/>
              <w:rPr>
                <w:szCs w:val="24"/>
              </w:rPr>
            </w:pPr>
            <w:r w:rsidRPr="0086543B">
              <w:rPr>
                <w:szCs w:val="24"/>
              </w:rPr>
              <w:t>Строительство системы водоснабжения</w:t>
            </w:r>
          </w:p>
        </w:tc>
        <w:tc>
          <w:tcPr>
            <w:tcW w:w="1576" w:type="dxa"/>
          </w:tcPr>
          <w:p w:rsidR="0031005E" w:rsidRPr="0086543B" w:rsidRDefault="0031005E" w:rsidP="00C35529">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C35529">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C35529">
            <w:pPr>
              <w:ind w:firstLine="0"/>
              <w:jc w:val="center"/>
              <w:rPr>
                <w:szCs w:val="24"/>
              </w:rPr>
            </w:pPr>
          </w:p>
        </w:tc>
        <w:tc>
          <w:tcPr>
            <w:tcW w:w="1021" w:type="dxa"/>
          </w:tcPr>
          <w:p w:rsidR="0031005E" w:rsidRPr="0086543B" w:rsidRDefault="0031005E" w:rsidP="00C35529">
            <w:pPr>
              <w:autoSpaceDE w:val="0"/>
              <w:autoSpaceDN w:val="0"/>
              <w:adjustRightInd w:val="0"/>
              <w:ind w:firstLine="0"/>
              <w:jc w:val="center"/>
              <w:rPr>
                <w:szCs w:val="24"/>
              </w:rPr>
            </w:pPr>
            <w:r w:rsidRPr="0086543B">
              <w:rPr>
                <w:szCs w:val="24"/>
              </w:rPr>
              <w:t>2,36</w:t>
            </w:r>
          </w:p>
        </w:tc>
        <w:tc>
          <w:tcPr>
            <w:tcW w:w="1034" w:type="dxa"/>
          </w:tcPr>
          <w:p w:rsidR="0031005E" w:rsidRPr="0086543B" w:rsidRDefault="0031005E" w:rsidP="00C35529">
            <w:pPr>
              <w:ind w:firstLine="0"/>
              <w:jc w:val="center"/>
              <w:rPr>
                <w:szCs w:val="24"/>
              </w:rPr>
            </w:pPr>
            <w:r w:rsidRPr="0086543B">
              <w:rPr>
                <w:szCs w:val="24"/>
              </w:rPr>
              <w:t>+</w:t>
            </w:r>
          </w:p>
        </w:tc>
        <w:tc>
          <w:tcPr>
            <w:tcW w:w="1134" w:type="dxa"/>
          </w:tcPr>
          <w:p w:rsidR="0031005E" w:rsidRPr="0086543B" w:rsidRDefault="0031005E" w:rsidP="00C35529">
            <w:pPr>
              <w:ind w:firstLine="0"/>
              <w:jc w:val="center"/>
              <w:rPr>
                <w:szCs w:val="24"/>
              </w:rPr>
            </w:pPr>
          </w:p>
        </w:tc>
        <w:tc>
          <w:tcPr>
            <w:tcW w:w="1998" w:type="dxa"/>
          </w:tcPr>
          <w:p w:rsidR="0031005E" w:rsidRPr="0086543B" w:rsidRDefault="0031005E" w:rsidP="0092224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22242">
            <w:pPr>
              <w:ind w:firstLine="0"/>
              <w:jc w:val="center"/>
            </w:pPr>
            <w:r w:rsidRPr="0086543B">
              <w:rPr>
                <w:szCs w:val="24"/>
              </w:rPr>
              <w:t>2020 годы»</w:t>
            </w:r>
          </w:p>
        </w:tc>
      </w:tr>
      <w:tr w:rsidR="0031005E" w:rsidRPr="0086543B" w:rsidTr="00922242">
        <w:trPr>
          <w:trHeight w:val="284"/>
          <w:jc w:val="center"/>
        </w:trPr>
        <w:tc>
          <w:tcPr>
            <w:tcW w:w="601" w:type="dxa"/>
          </w:tcPr>
          <w:p w:rsidR="0031005E" w:rsidRPr="0086543B" w:rsidRDefault="0031005E" w:rsidP="005C4920">
            <w:pPr>
              <w:numPr>
                <w:ilvl w:val="0"/>
                <w:numId w:val="84"/>
              </w:numPr>
              <w:ind w:left="0" w:firstLine="0"/>
              <w:contextualSpacing/>
              <w:jc w:val="center"/>
              <w:rPr>
                <w:szCs w:val="24"/>
              </w:rPr>
            </w:pPr>
          </w:p>
        </w:tc>
        <w:tc>
          <w:tcPr>
            <w:tcW w:w="2200" w:type="dxa"/>
          </w:tcPr>
          <w:p w:rsidR="0031005E" w:rsidRPr="0086543B" w:rsidRDefault="0031005E" w:rsidP="00922242">
            <w:pPr>
              <w:autoSpaceDE w:val="0"/>
              <w:autoSpaceDN w:val="0"/>
              <w:adjustRightInd w:val="0"/>
              <w:ind w:firstLine="0"/>
              <w:jc w:val="center"/>
              <w:rPr>
                <w:szCs w:val="24"/>
              </w:rPr>
            </w:pPr>
            <w:r w:rsidRPr="0086543B">
              <w:rPr>
                <w:szCs w:val="24"/>
              </w:rPr>
              <w:t>с.Большие Верези</w:t>
            </w:r>
          </w:p>
        </w:tc>
        <w:tc>
          <w:tcPr>
            <w:tcW w:w="1959" w:type="dxa"/>
          </w:tcPr>
          <w:p w:rsidR="0031005E" w:rsidRPr="0086543B" w:rsidRDefault="0031005E" w:rsidP="0092224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22242">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922242">
            <w:pPr>
              <w:ind w:firstLine="0"/>
              <w:jc w:val="center"/>
              <w:rPr>
                <w:szCs w:val="24"/>
              </w:rPr>
            </w:pPr>
            <w:r w:rsidRPr="0086543B">
              <w:rPr>
                <w:color w:val="000000"/>
                <w:szCs w:val="24"/>
              </w:rPr>
              <w:t>Реконструкция</w:t>
            </w:r>
          </w:p>
        </w:tc>
        <w:tc>
          <w:tcPr>
            <w:tcW w:w="941" w:type="dxa"/>
          </w:tcPr>
          <w:p w:rsidR="0031005E" w:rsidRPr="0086543B" w:rsidRDefault="0031005E" w:rsidP="00922242">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922242">
            <w:pPr>
              <w:ind w:firstLine="0"/>
              <w:jc w:val="center"/>
              <w:rPr>
                <w:szCs w:val="24"/>
              </w:rPr>
            </w:pPr>
          </w:p>
        </w:tc>
        <w:tc>
          <w:tcPr>
            <w:tcW w:w="1021" w:type="dxa"/>
          </w:tcPr>
          <w:p w:rsidR="0031005E" w:rsidRPr="0086543B" w:rsidRDefault="0031005E" w:rsidP="00922242">
            <w:pPr>
              <w:autoSpaceDE w:val="0"/>
              <w:autoSpaceDN w:val="0"/>
              <w:adjustRightInd w:val="0"/>
              <w:ind w:firstLine="0"/>
              <w:jc w:val="center"/>
              <w:rPr>
                <w:szCs w:val="24"/>
              </w:rPr>
            </w:pPr>
            <w:r w:rsidRPr="0086543B">
              <w:rPr>
                <w:szCs w:val="24"/>
              </w:rPr>
              <w:t>0,48</w:t>
            </w:r>
          </w:p>
        </w:tc>
        <w:tc>
          <w:tcPr>
            <w:tcW w:w="1034" w:type="dxa"/>
          </w:tcPr>
          <w:p w:rsidR="0031005E" w:rsidRPr="0086543B" w:rsidRDefault="0031005E" w:rsidP="00922242">
            <w:pPr>
              <w:ind w:firstLine="0"/>
              <w:jc w:val="center"/>
              <w:rPr>
                <w:szCs w:val="24"/>
              </w:rPr>
            </w:pPr>
            <w:r w:rsidRPr="0086543B">
              <w:rPr>
                <w:szCs w:val="24"/>
              </w:rPr>
              <w:t>+</w:t>
            </w:r>
          </w:p>
        </w:tc>
        <w:tc>
          <w:tcPr>
            <w:tcW w:w="1134" w:type="dxa"/>
          </w:tcPr>
          <w:p w:rsidR="0031005E" w:rsidRPr="0086543B" w:rsidRDefault="0031005E" w:rsidP="00922242">
            <w:pPr>
              <w:ind w:firstLine="0"/>
              <w:jc w:val="center"/>
              <w:rPr>
                <w:szCs w:val="24"/>
              </w:rPr>
            </w:pPr>
          </w:p>
        </w:tc>
        <w:tc>
          <w:tcPr>
            <w:tcW w:w="1998" w:type="dxa"/>
          </w:tcPr>
          <w:p w:rsidR="0031005E" w:rsidRPr="0086543B" w:rsidRDefault="0031005E" w:rsidP="0092224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22242">
            <w:pPr>
              <w:ind w:firstLine="0"/>
              <w:jc w:val="center"/>
            </w:pPr>
            <w:r w:rsidRPr="0086543B">
              <w:rPr>
                <w:szCs w:val="24"/>
              </w:rPr>
              <w:t>2020 годы»</w:t>
            </w:r>
          </w:p>
        </w:tc>
      </w:tr>
      <w:tr w:rsidR="0031005E" w:rsidRPr="0086543B" w:rsidTr="00922242">
        <w:trPr>
          <w:trHeight w:val="284"/>
          <w:jc w:val="center"/>
        </w:trPr>
        <w:tc>
          <w:tcPr>
            <w:tcW w:w="601" w:type="dxa"/>
          </w:tcPr>
          <w:p w:rsidR="0031005E" w:rsidRPr="0086543B" w:rsidRDefault="0031005E" w:rsidP="005C4920">
            <w:pPr>
              <w:numPr>
                <w:ilvl w:val="0"/>
                <w:numId w:val="84"/>
              </w:numPr>
              <w:ind w:left="0" w:firstLine="0"/>
              <w:contextualSpacing/>
              <w:jc w:val="center"/>
              <w:rPr>
                <w:szCs w:val="24"/>
              </w:rPr>
            </w:pPr>
          </w:p>
        </w:tc>
        <w:tc>
          <w:tcPr>
            <w:tcW w:w="2200" w:type="dxa"/>
          </w:tcPr>
          <w:p w:rsidR="0031005E" w:rsidRPr="0086543B" w:rsidRDefault="0031005E" w:rsidP="00922242">
            <w:pPr>
              <w:autoSpaceDE w:val="0"/>
              <w:autoSpaceDN w:val="0"/>
              <w:adjustRightInd w:val="0"/>
              <w:ind w:firstLine="0"/>
              <w:jc w:val="center"/>
              <w:rPr>
                <w:szCs w:val="24"/>
              </w:rPr>
            </w:pPr>
            <w:r w:rsidRPr="0086543B">
              <w:rPr>
                <w:szCs w:val="24"/>
              </w:rPr>
              <w:t>ул.Западная в г.Арске</w:t>
            </w:r>
          </w:p>
        </w:tc>
        <w:tc>
          <w:tcPr>
            <w:tcW w:w="1959" w:type="dxa"/>
          </w:tcPr>
          <w:p w:rsidR="0031005E" w:rsidRPr="0086543B" w:rsidRDefault="0031005E" w:rsidP="0092224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22242">
            <w:pPr>
              <w:ind w:firstLine="0"/>
              <w:jc w:val="center"/>
              <w:rPr>
                <w:szCs w:val="24"/>
              </w:rPr>
            </w:pPr>
            <w:r w:rsidRPr="0086543B">
              <w:rPr>
                <w:szCs w:val="24"/>
              </w:rPr>
              <w:t>Водопроводные сети</w:t>
            </w:r>
          </w:p>
        </w:tc>
        <w:tc>
          <w:tcPr>
            <w:tcW w:w="1576" w:type="dxa"/>
          </w:tcPr>
          <w:p w:rsidR="0031005E" w:rsidRPr="0086543B" w:rsidRDefault="0031005E" w:rsidP="00922242">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922242">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922242">
            <w:pPr>
              <w:ind w:firstLine="0"/>
              <w:jc w:val="center"/>
              <w:rPr>
                <w:szCs w:val="24"/>
              </w:rPr>
            </w:pPr>
          </w:p>
        </w:tc>
        <w:tc>
          <w:tcPr>
            <w:tcW w:w="1021" w:type="dxa"/>
          </w:tcPr>
          <w:p w:rsidR="0031005E" w:rsidRPr="0086543B" w:rsidRDefault="0031005E" w:rsidP="00922242">
            <w:pPr>
              <w:autoSpaceDE w:val="0"/>
              <w:autoSpaceDN w:val="0"/>
              <w:adjustRightInd w:val="0"/>
              <w:ind w:firstLine="0"/>
              <w:jc w:val="center"/>
              <w:rPr>
                <w:szCs w:val="24"/>
              </w:rPr>
            </w:pPr>
            <w:r w:rsidRPr="0086543B">
              <w:rPr>
                <w:szCs w:val="24"/>
              </w:rPr>
              <w:t>0,4</w:t>
            </w:r>
          </w:p>
        </w:tc>
        <w:tc>
          <w:tcPr>
            <w:tcW w:w="1034" w:type="dxa"/>
          </w:tcPr>
          <w:p w:rsidR="0031005E" w:rsidRPr="0086543B" w:rsidRDefault="0031005E" w:rsidP="00922242">
            <w:pPr>
              <w:ind w:firstLine="0"/>
              <w:jc w:val="center"/>
              <w:rPr>
                <w:szCs w:val="24"/>
              </w:rPr>
            </w:pPr>
            <w:r w:rsidRPr="0086543B">
              <w:rPr>
                <w:szCs w:val="24"/>
              </w:rPr>
              <w:t>+</w:t>
            </w:r>
          </w:p>
        </w:tc>
        <w:tc>
          <w:tcPr>
            <w:tcW w:w="1134" w:type="dxa"/>
          </w:tcPr>
          <w:p w:rsidR="0031005E" w:rsidRPr="0086543B" w:rsidRDefault="0031005E" w:rsidP="00922242">
            <w:pPr>
              <w:ind w:firstLine="0"/>
              <w:jc w:val="center"/>
              <w:rPr>
                <w:szCs w:val="24"/>
              </w:rPr>
            </w:pPr>
          </w:p>
        </w:tc>
        <w:tc>
          <w:tcPr>
            <w:tcW w:w="1998" w:type="dxa"/>
          </w:tcPr>
          <w:p w:rsidR="0031005E" w:rsidRPr="0086543B" w:rsidRDefault="0031005E" w:rsidP="0092224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922242">
            <w:pPr>
              <w:ind w:firstLine="0"/>
              <w:jc w:val="center"/>
            </w:pPr>
            <w:r w:rsidRPr="0086543B">
              <w:rPr>
                <w:szCs w:val="24"/>
              </w:rPr>
              <w:t>2020 годы»</w:t>
            </w:r>
          </w:p>
        </w:tc>
      </w:tr>
      <w:tr w:rsidR="0031005E" w:rsidRPr="0086543B" w:rsidTr="00984BF6">
        <w:trPr>
          <w:trHeight w:val="3383"/>
          <w:jc w:val="center"/>
        </w:trPr>
        <w:tc>
          <w:tcPr>
            <w:tcW w:w="601" w:type="dxa"/>
          </w:tcPr>
          <w:p w:rsidR="0031005E" w:rsidRPr="0086543B" w:rsidRDefault="0031005E" w:rsidP="005C4920">
            <w:pPr>
              <w:numPr>
                <w:ilvl w:val="0"/>
                <w:numId w:val="84"/>
              </w:numPr>
              <w:ind w:left="0" w:firstLine="0"/>
              <w:contextualSpacing/>
              <w:jc w:val="center"/>
              <w:rPr>
                <w:szCs w:val="24"/>
              </w:rPr>
            </w:pPr>
          </w:p>
        </w:tc>
        <w:tc>
          <w:tcPr>
            <w:tcW w:w="2200" w:type="dxa"/>
          </w:tcPr>
          <w:p w:rsidR="0031005E" w:rsidRPr="0086543B" w:rsidRDefault="0031005E" w:rsidP="00922242">
            <w:pPr>
              <w:autoSpaceDE w:val="0"/>
              <w:autoSpaceDN w:val="0"/>
              <w:adjustRightInd w:val="0"/>
              <w:ind w:firstLine="0"/>
              <w:jc w:val="center"/>
              <w:rPr>
                <w:szCs w:val="24"/>
              </w:rPr>
            </w:pPr>
            <w:r w:rsidRPr="0086543B">
              <w:rPr>
                <w:szCs w:val="24"/>
              </w:rPr>
              <w:t>с.Старый Айван</w:t>
            </w:r>
          </w:p>
        </w:tc>
        <w:tc>
          <w:tcPr>
            <w:tcW w:w="1959" w:type="dxa"/>
          </w:tcPr>
          <w:p w:rsidR="0031005E" w:rsidRPr="0086543B" w:rsidRDefault="0031005E" w:rsidP="0092224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22242">
            <w:pPr>
              <w:ind w:firstLine="0"/>
              <w:jc w:val="center"/>
              <w:rPr>
                <w:szCs w:val="24"/>
              </w:rPr>
            </w:pPr>
          </w:p>
        </w:tc>
        <w:tc>
          <w:tcPr>
            <w:tcW w:w="1576" w:type="dxa"/>
          </w:tcPr>
          <w:p w:rsidR="0031005E" w:rsidRPr="0086543B" w:rsidRDefault="0031005E" w:rsidP="00922242">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922242">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922242">
            <w:pPr>
              <w:ind w:firstLine="0"/>
              <w:jc w:val="center"/>
              <w:rPr>
                <w:szCs w:val="24"/>
              </w:rPr>
            </w:pPr>
          </w:p>
        </w:tc>
        <w:tc>
          <w:tcPr>
            <w:tcW w:w="1021" w:type="dxa"/>
          </w:tcPr>
          <w:p w:rsidR="0031005E" w:rsidRPr="0086543B" w:rsidRDefault="0031005E" w:rsidP="00922242">
            <w:pPr>
              <w:autoSpaceDE w:val="0"/>
              <w:autoSpaceDN w:val="0"/>
              <w:adjustRightInd w:val="0"/>
              <w:ind w:firstLine="0"/>
              <w:jc w:val="center"/>
              <w:rPr>
                <w:szCs w:val="24"/>
              </w:rPr>
            </w:pPr>
            <w:r w:rsidRPr="0086543B">
              <w:rPr>
                <w:szCs w:val="24"/>
              </w:rPr>
              <w:t>6,50</w:t>
            </w:r>
          </w:p>
        </w:tc>
        <w:tc>
          <w:tcPr>
            <w:tcW w:w="1034" w:type="dxa"/>
          </w:tcPr>
          <w:p w:rsidR="0031005E" w:rsidRPr="0086543B" w:rsidRDefault="0031005E" w:rsidP="00922242">
            <w:pPr>
              <w:ind w:firstLine="0"/>
              <w:jc w:val="center"/>
              <w:rPr>
                <w:szCs w:val="24"/>
              </w:rPr>
            </w:pPr>
            <w:r w:rsidRPr="0086543B">
              <w:rPr>
                <w:szCs w:val="24"/>
              </w:rPr>
              <w:t>+</w:t>
            </w:r>
          </w:p>
        </w:tc>
        <w:tc>
          <w:tcPr>
            <w:tcW w:w="1134" w:type="dxa"/>
          </w:tcPr>
          <w:p w:rsidR="0031005E" w:rsidRPr="0086543B" w:rsidRDefault="0031005E" w:rsidP="0092224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984BF6">
        <w:trPr>
          <w:trHeight w:val="3246"/>
          <w:jc w:val="center"/>
        </w:trPr>
        <w:tc>
          <w:tcPr>
            <w:tcW w:w="601" w:type="dxa"/>
          </w:tcPr>
          <w:p w:rsidR="0031005E" w:rsidRPr="0086543B" w:rsidRDefault="0031005E" w:rsidP="005C4920">
            <w:pPr>
              <w:numPr>
                <w:ilvl w:val="0"/>
                <w:numId w:val="84"/>
              </w:numPr>
              <w:ind w:left="0" w:firstLine="0"/>
              <w:contextualSpacing/>
              <w:jc w:val="center"/>
              <w:rPr>
                <w:szCs w:val="24"/>
              </w:rPr>
            </w:pPr>
          </w:p>
        </w:tc>
        <w:tc>
          <w:tcPr>
            <w:tcW w:w="2200" w:type="dxa"/>
          </w:tcPr>
          <w:p w:rsidR="0031005E" w:rsidRPr="0086543B" w:rsidRDefault="0031005E" w:rsidP="00922242">
            <w:pPr>
              <w:autoSpaceDE w:val="0"/>
              <w:autoSpaceDN w:val="0"/>
              <w:adjustRightInd w:val="0"/>
              <w:ind w:firstLine="0"/>
              <w:jc w:val="center"/>
              <w:rPr>
                <w:szCs w:val="24"/>
              </w:rPr>
            </w:pPr>
            <w:r w:rsidRPr="0086543B">
              <w:rPr>
                <w:szCs w:val="24"/>
              </w:rPr>
              <w:t>с.Старый Айван</w:t>
            </w:r>
          </w:p>
        </w:tc>
        <w:tc>
          <w:tcPr>
            <w:tcW w:w="1959" w:type="dxa"/>
          </w:tcPr>
          <w:p w:rsidR="0031005E" w:rsidRPr="0086543B" w:rsidRDefault="0031005E" w:rsidP="0092224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922242">
            <w:pPr>
              <w:ind w:firstLine="0"/>
              <w:jc w:val="center"/>
              <w:rPr>
                <w:szCs w:val="24"/>
              </w:rPr>
            </w:pPr>
          </w:p>
        </w:tc>
        <w:tc>
          <w:tcPr>
            <w:tcW w:w="1576" w:type="dxa"/>
          </w:tcPr>
          <w:p w:rsidR="0031005E" w:rsidRPr="0086543B" w:rsidRDefault="0031005E" w:rsidP="00922242">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922242">
            <w:pPr>
              <w:autoSpaceDE w:val="0"/>
              <w:autoSpaceDN w:val="0"/>
              <w:adjustRightInd w:val="0"/>
              <w:ind w:firstLine="0"/>
              <w:jc w:val="center"/>
              <w:rPr>
                <w:szCs w:val="24"/>
              </w:rPr>
            </w:pPr>
            <w:r w:rsidRPr="0086543B">
              <w:rPr>
                <w:szCs w:val="24"/>
              </w:rPr>
              <w:t>км</w:t>
            </w:r>
          </w:p>
        </w:tc>
        <w:tc>
          <w:tcPr>
            <w:tcW w:w="870" w:type="dxa"/>
          </w:tcPr>
          <w:p w:rsidR="0031005E" w:rsidRPr="0086543B" w:rsidRDefault="0031005E" w:rsidP="00922242">
            <w:pPr>
              <w:ind w:firstLine="0"/>
              <w:jc w:val="center"/>
              <w:rPr>
                <w:szCs w:val="24"/>
              </w:rPr>
            </w:pPr>
          </w:p>
        </w:tc>
        <w:tc>
          <w:tcPr>
            <w:tcW w:w="1021" w:type="dxa"/>
          </w:tcPr>
          <w:p w:rsidR="0031005E" w:rsidRPr="0086543B" w:rsidRDefault="0031005E" w:rsidP="009B69C4">
            <w:pPr>
              <w:autoSpaceDE w:val="0"/>
              <w:autoSpaceDN w:val="0"/>
              <w:adjustRightInd w:val="0"/>
              <w:ind w:firstLine="0"/>
              <w:jc w:val="center"/>
              <w:rPr>
                <w:szCs w:val="24"/>
              </w:rPr>
            </w:pPr>
            <w:r w:rsidRPr="0086543B">
              <w:rPr>
                <w:szCs w:val="24"/>
              </w:rPr>
              <w:t>0,3</w:t>
            </w:r>
          </w:p>
        </w:tc>
        <w:tc>
          <w:tcPr>
            <w:tcW w:w="1034" w:type="dxa"/>
          </w:tcPr>
          <w:p w:rsidR="0031005E" w:rsidRPr="0086543B" w:rsidRDefault="0031005E" w:rsidP="00922242">
            <w:pPr>
              <w:ind w:firstLine="0"/>
              <w:jc w:val="center"/>
              <w:rPr>
                <w:szCs w:val="24"/>
              </w:rPr>
            </w:pPr>
            <w:r w:rsidRPr="0086543B">
              <w:rPr>
                <w:szCs w:val="24"/>
              </w:rPr>
              <w:t>+</w:t>
            </w:r>
          </w:p>
        </w:tc>
        <w:tc>
          <w:tcPr>
            <w:tcW w:w="1134" w:type="dxa"/>
          </w:tcPr>
          <w:p w:rsidR="0031005E" w:rsidRPr="0086543B" w:rsidRDefault="0031005E" w:rsidP="0092224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3A19CC">
        <w:trPr>
          <w:trHeight w:val="1046"/>
          <w:jc w:val="center"/>
        </w:trPr>
        <w:tc>
          <w:tcPr>
            <w:tcW w:w="601" w:type="dxa"/>
          </w:tcPr>
          <w:p w:rsidR="0031005E" w:rsidRPr="0086543B" w:rsidRDefault="0031005E" w:rsidP="005C4920">
            <w:pPr>
              <w:numPr>
                <w:ilvl w:val="0"/>
                <w:numId w:val="84"/>
              </w:numPr>
              <w:ind w:left="0" w:firstLine="0"/>
              <w:contextualSpacing/>
              <w:jc w:val="center"/>
              <w:rPr>
                <w:szCs w:val="24"/>
              </w:rPr>
            </w:pPr>
          </w:p>
        </w:tc>
        <w:tc>
          <w:tcPr>
            <w:tcW w:w="2200" w:type="dxa"/>
          </w:tcPr>
          <w:p w:rsidR="0031005E" w:rsidRPr="0086543B" w:rsidRDefault="0031005E" w:rsidP="00922242">
            <w:pPr>
              <w:autoSpaceDE w:val="0"/>
              <w:autoSpaceDN w:val="0"/>
              <w:adjustRightInd w:val="0"/>
              <w:ind w:firstLine="0"/>
              <w:jc w:val="center"/>
              <w:rPr>
                <w:szCs w:val="24"/>
              </w:rPr>
            </w:pPr>
            <w:r w:rsidRPr="0086543B">
              <w:rPr>
                <w:szCs w:val="24"/>
              </w:rPr>
              <w:t>Арский муниципальный район</w:t>
            </w:r>
          </w:p>
        </w:tc>
        <w:tc>
          <w:tcPr>
            <w:tcW w:w="1959" w:type="dxa"/>
          </w:tcPr>
          <w:p w:rsidR="0031005E" w:rsidRPr="0086543B" w:rsidRDefault="0031005E" w:rsidP="00922242">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922242">
            <w:pPr>
              <w:ind w:firstLine="0"/>
              <w:jc w:val="center"/>
              <w:rPr>
                <w:szCs w:val="24"/>
              </w:rPr>
            </w:pPr>
          </w:p>
        </w:tc>
        <w:tc>
          <w:tcPr>
            <w:tcW w:w="1576" w:type="dxa"/>
          </w:tcPr>
          <w:p w:rsidR="0031005E" w:rsidRPr="0086543B" w:rsidRDefault="0031005E" w:rsidP="00922242">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9B69C4">
            <w:pPr>
              <w:ind w:firstLine="0"/>
              <w:jc w:val="center"/>
              <w:rPr>
                <w:szCs w:val="24"/>
              </w:rPr>
            </w:pPr>
            <w:r w:rsidRPr="0086543B">
              <w:rPr>
                <w:szCs w:val="24"/>
              </w:rPr>
              <w:t>шт</w:t>
            </w:r>
            <w:r w:rsidR="009B69C4" w:rsidRPr="0086543B">
              <w:rPr>
                <w:szCs w:val="24"/>
              </w:rPr>
              <w:t>ук</w:t>
            </w:r>
          </w:p>
        </w:tc>
        <w:tc>
          <w:tcPr>
            <w:tcW w:w="870" w:type="dxa"/>
          </w:tcPr>
          <w:p w:rsidR="0031005E" w:rsidRPr="0086543B" w:rsidRDefault="0031005E" w:rsidP="00922242">
            <w:pPr>
              <w:ind w:firstLine="0"/>
              <w:jc w:val="center"/>
              <w:rPr>
                <w:szCs w:val="24"/>
              </w:rPr>
            </w:pPr>
          </w:p>
        </w:tc>
        <w:tc>
          <w:tcPr>
            <w:tcW w:w="1021" w:type="dxa"/>
          </w:tcPr>
          <w:p w:rsidR="0031005E" w:rsidRPr="0086543B" w:rsidRDefault="0031005E" w:rsidP="00922242">
            <w:pPr>
              <w:autoSpaceDE w:val="0"/>
              <w:autoSpaceDN w:val="0"/>
              <w:adjustRightInd w:val="0"/>
              <w:ind w:firstLine="0"/>
              <w:jc w:val="center"/>
              <w:rPr>
                <w:szCs w:val="24"/>
              </w:rPr>
            </w:pPr>
            <w:r w:rsidRPr="0086543B">
              <w:rPr>
                <w:szCs w:val="24"/>
              </w:rPr>
              <w:t>50</w:t>
            </w:r>
          </w:p>
        </w:tc>
        <w:tc>
          <w:tcPr>
            <w:tcW w:w="1034" w:type="dxa"/>
          </w:tcPr>
          <w:p w:rsidR="0031005E" w:rsidRPr="0086543B" w:rsidRDefault="0031005E" w:rsidP="00922242">
            <w:pPr>
              <w:ind w:firstLine="0"/>
              <w:jc w:val="center"/>
              <w:rPr>
                <w:szCs w:val="24"/>
              </w:rPr>
            </w:pPr>
            <w:r w:rsidRPr="0086543B">
              <w:rPr>
                <w:szCs w:val="24"/>
              </w:rPr>
              <w:t>+</w:t>
            </w:r>
          </w:p>
        </w:tc>
        <w:tc>
          <w:tcPr>
            <w:tcW w:w="1134" w:type="dxa"/>
          </w:tcPr>
          <w:p w:rsidR="0031005E" w:rsidRPr="0086543B" w:rsidRDefault="0031005E" w:rsidP="00922242">
            <w:pPr>
              <w:ind w:firstLine="0"/>
              <w:jc w:val="center"/>
              <w:rPr>
                <w:szCs w:val="24"/>
              </w:rPr>
            </w:pPr>
          </w:p>
        </w:tc>
        <w:tc>
          <w:tcPr>
            <w:tcW w:w="1998" w:type="dxa"/>
          </w:tcPr>
          <w:p w:rsidR="0031005E" w:rsidRPr="0086543B" w:rsidRDefault="0031005E" w:rsidP="00922242">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Атнинский муниципальный район</w:t>
            </w:r>
          </w:p>
        </w:tc>
      </w:tr>
      <w:tr w:rsidR="0031005E" w:rsidRPr="0086543B" w:rsidTr="008B6182">
        <w:trPr>
          <w:trHeight w:val="284"/>
          <w:jc w:val="center"/>
        </w:trPr>
        <w:tc>
          <w:tcPr>
            <w:tcW w:w="601" w:type="dxa"/>
          </w:tcPr>
          <w:p w:rsidR="0031005E" w:rsidRPr="0086543B" w:rsidRDefault="0031005E" w:rsidP="005C4920">
            <w:pPr>
              <w:numPr>
                <w:ilvl w:val="0"/>
                <w:numId w:val="85"/>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с.Большая Атня</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8B6182">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8B6182">
            <w:pPr>
              <w:ind w:firstLine="0"/>
              <w:jc w:val="center"/>
              <w:rPr>
                <w:szCs w:val="24"/>
              </w:rPr>
            </w:pPr>
            <w:r w:rsidRPr="0086543B">
              <w:rPr>
                <w:color w:val="000000"/>
                <w:szCs w:val="24"/>
              </w:rPr>
              <w:t>Реконструкция</w:t>
            </w:r>
          </w:p>
        </w:tc>
        <w:tc>
          <w:tcPr>
            <w:tcW w:w="941" w:type="dxa"/>
          </w:tcPr>
          <w:p w:rsidR="0031005E" w:rsidRPr="0086543B" w:rsidRDefault="0031005E" w:rsidP="008B6182">
            <w:pPr>
              <w:ind w:firstLine="0"/>
              <w:jc w:val="center"/>
              <w:rPr>
                <w:szCs w:val="24"/>
              </w:rPr>
            </w:pPr>
            <w:r w:rsidRPr="0086543B">
              <w:rPr>
                <w:szCs w:val="24"/>
              </w:rPr>
              <w:t>км</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8,5</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3A19CC">
        <w:trPr>
          <w:trHeight w:val="3253"/>
          <w:jc w:val="center"/>
        </w:trPr>
        <w:tc>
          <w:tcPr>
            <w:tcW w:w="601" w:type="dxa"/>
          </w:tcPr>
          <w:p w:rsidR="0031005E" w:rsidRPr="0086543B" w:rsidRDefault="0031005E" w:rsidP="005C4920">
            <w:pPr>
              <w:numPr>
                <w:ilvl w:val="0"/>
                <w:numId w:val="85"/>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с.Кубян</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8B6182">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8B6182">
            <w:pPr>
              <w:ind w:firstLine="0"/>
              <w:jc w:val="center"/>
              <w:rPr>
                <w:szCs w:val="24"/>
              </w:rPr>
            </w:pPr>
            <w:r w:rsidRPr="0086543B">
              <w:rPr>
                <w:color w:val="000000"/>
                <w:szCs w:val="24"/>
              </w:rPr>
              <w:t>Реконструкция</w:t>
            </w:r>
          </w:p>
        </w:tc>
        <w:tc>
          <w:tcPr>
            <w:tcW w:w="941" w:type="dxa"/>
          </w:tcPr>
          <w:p w:rsidR="0031005E" w:rsidRPr="0086543B" w:rsidRDefault="0031005E" w:rsidP="008B6182">
            <w:pPr>
              <w:ind w:firstLine="0"/>
              <w:jc w:val="center"/>
              <w:rPr>
                <w:szCs w:val="24"/>
              </w:rPr>
            </w:pPr>
            <w:r w:rsidRPr="0086543B">
              <w:rPr>
                <w:szCs w:val="24"/>
              </w:rPr>
              <w:t>км</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1</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5"/>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с.Кубян</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8B6182">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8B6182">
            <w:pPr>
              <w:ind w:firstLine="0"/>
              <w:jc w:val="center"/>
              <w:rPr>
                <w:szCs w:val="24"/>
              </w:rPr>
            </w:pPr>
            <w:r w:rsidRPr="0086543B">
              <w:rPr>
                <w:color w:val="000000"/>
                <w:szCs w:val="24"/>
              </w:rPr>
              <w:t>Реконструкция</w:t>
            </w:r>
          </w:p>
        </w:tc>
        <w:tc>
          <w:tcPr>
            <w:tcW w:w="941" w:type="dxa"/>
          </w:tcPr>
          <w:p w:rsidR="0031005E" w:rsidRPr="0086543B" w:rsidRDefault="0031005E" w:rsidP="008B6182">
            <w:pPr>
              <w:ind w:firstLine="0"/>
              <w:jc w:val="center"/>
              <w:rPr>
                <w:szCs w:val="24"/>
              </w:rPr>
            </w:pPr>
            <w:r w:rsidRPr="0086543B">
              <w:rPr>
                <w:szCs w:val="24"/>
              </w:rPr>
              <w:t>км</w:t>
            </w:r>
          </w:p>
          <w:p w:rsidR="009B69C4" w:rsidRPr="0086543B" w:rsidRDefault="009B69C4" w:rsidP="009B69C4">
            <w:pPr>
              <w:ind w:firstLine="0"/>
              <w:jc w:val="center"/>
              <w:rPr>
                <w:szCs w:val="24"/>
              </w:rPr>
            </w:pPr>
          </w:p>
          <w:p w:rsidR="0031005E" w:rsidRPr="0086543B" w:rsidRDefault="0031005E" w:rsidP="009B69C4">
            <w:pPr>
              <w:ind w:firstLine="0"/>
              <w:jc w:val="center"/>
              <w:rPr>
                <w:szCs w:val="24"/>
              </w:rPr>
            </w:pPr>
            <w:r w:rsidRPr="0086543B">
              <w:rPr>
                <w:szCs w:val="24"/>
              </w:rPr>
              <w:t>шт</w:t>
            </w:r>
            <w:r w:rsidR="009B69C4"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3,6 </w:t>
            </w:r>
          </w:p>
          <w:p w:rsidR="009B69C4" w:rsidRPr="0086543B" w:rsidRDefault="009B69C4" w:rsidP="008B6182">
            <w:pPr>
              <w:autoSpaceDE w:val="0"/>
              <w:autoSpaceDN w:val="0"/>
              <w:adjustRightInd w:val="0"/>
              <w:ind w:firstLine="0"/>
              <w:jc w:val="center"/>
              <w:rPr>
                <w:szCs w:val="24"/>
              </w:rPr>
            </w:pPr>
          </w:p>
          <w:p w:rsidR="0031005E" w:rsidRPr="0086543B" w:rsidRDefault="0031005E" w:rsidP="008B6182">
            <w:pPr>
              <w:autoSpaceDE w:val="0"/>
              <w:autoSpaceDN w:val="0"/>
              <w:adjustRightInd w:val="0"/>
              <w:ind w:firstLine="0"/>
              <w:jc w:val="center"/>
              <w:rPr>
                <w:szCs w:val="24"/>
              </w:rPr>
            </w:pPr>
            <w:r w:rsidRPr="0086543B">
              <w:rPr>
                <w:szCs w:val="24"/>
              </w:rPr>
              <w:t>1 скважина</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5"/>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с.Большая Атня</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8B6182">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8B6182">
            <w:pPr>
              <w:ind w:firstLine="0"/>
              <w:jc w:val="center"/>
              <w:rPr>
                <w:szCs w:val="24"/>
              </w:rPr>
            </w:pPr>
            <w:r w:rsidRPr="0086543B">
              <w:rPr>
                <w:color w:val="000000"/>
                <w:szCs w:val="24"/>
              </w:rPr>
              <w:t>Реконструкция</w:t>
            </w:r>
          </w:p>
        </w:tc>
        <w:tc>
          <w:tcPr>
            <w:tcW w:w="941" w:type="dxa"/>
          </w:tcPr>
          <w:p w:rsidR="0031005E" w:rsidRPr="0086543B" w:rsidRDefault="0031005E" w:rsidP="008B6182">
            <w:pPr>
              <w:ind w:firstLine="0"/>
              <w:jc w:val="center"/>
              <w:rPr>
                <w:szCs w:val="24"/>
              </w:rPr>
            </w:pPr>
            <w:r w:rsidRPr="0086543B">
              <w:rPr>
                <w:szCs w:val="24"/>
              </w:rPr>
              <w:t>км</w:t>
            </w:r>
          </w:p>
          <w:p w:rsidR="0031005E" w:rsidRPr="0086543B" w:rsidRDefault="0031005E" w:rsidP="009B69C4">
            <w:pPr>
              <w:ind w:firstLine="0"/>
              <w:jc w:val="center"/>
              <w:rPr>
                <w:szCs w:val="24"/>
              </w:rPr>
            </w:pPr>
            <w:r w:rsidRPr="0086543B">
              <w:rPr>
                <w:szCs w:val="24"/>
              </w:rPr>
              <w:t>шт</w:t>
            </w:r>
            <w:r w:rsidR="009B69C4"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1,0</w:t>
            </w:r>
          </w:p>
          <w:p w:rsidR="0031005E" w:rsidRPr="0086543B" w:rsidRDefault="0031005E" w:rsidP="008B6182">
            <w:pPr>
              <w:autoSpaceDE w:val="0"/>
              <w:autoSpaceDN w:val="0"/>
              <w:adjustRightInd w:val="0"/>
              <w:ind w:firstLine="0"/>
              <w:jc w:val="center"/>
              <w:rPr>
                <w:szCs w:val="24"/>
              </w:rPr>
            </w:pPr>
            <w:r w:rsidRPr="0086543B">
              <w:rPr>
                <w:szCs w:val="24"/>
              </w:rPr>
              <w:t>1 скважина</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5"/>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Атнинский муниципальный район</w:t>
            </w:r>
          </w:p>
        </w:tc>
        <w:tc>
          <w:tcPr>
            <w:tcW w:w="1959" w:type="dxa"/>
          </w:tcPr>
          <w:p w:rsidR="0031005E" w:rsidRPr="0086543B" w:rsidRDefault="0031005E" w:rsidP="008B6182">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8B6182">
            <w:pPr>
              <w:ind w:firstLine="0"/>
              <w:jc w:val="center"/>
              <w:rPr>
                <w:szCs w:val="24"/>
              </w:rPr>
            </w:pPr>
          </w:p>
        </w:tc>
        <w:tc>
          <w:tcPr>
            <w:tcW w:w="1576" w:type="dxa"/>
          </w:tcPr>
          <w:p w:rsidR="0031005E" w:rsidRPr="0086543B" w:rsidRDefault="0031005E" w:rsidP="008B6182">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9B69C4">
            <w:pPr>
              <w:ind w:firstLine="0"/>
              <w:jc w:val="center"/>
              <w:rPr>
                <w:szCs w:val="24"/>
              </w:rPr>
            </w:pPr>
            <w:r w:rsidRPr="0086543B">
              <w:rPr>
                <w:szCs w:val="24"/>
              </w:rPr>
              <w:t>шт</w:t>
            </w:r>
            <w:r w:rsidR="009B69C4"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24</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СТП Республики Татарстан</w:t>
            </w:r>
          </w:p>
        </w:tc>
      </w:tr>
      <w:tr w:rsidR="0031005E" w:rsidRPr="0086543B" w:rsidTr="008B6182">
        <w:trPr>
          <w:trHeight w:val="284"/>
          <w:jc w:val="center"/>
        </w:trPr>
        <w:tc>
          <w:tcPr>
            <w:tcW w:w="601" w:type="dxa"/>
          </w:tcPr>
          <w:p w:rsidR="0031005E" w:rsidRPr="0086543B" w:rsidRDefault="0031005E" w:rsidP="005C4920">
            <w:pPr>
              <w:numPr>
                <w:ilvl w:val="0"/>
                <w:numId w:val="85"/>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Атнинский муниципальный район</w:t>
            </w:r>
          </w:p>
        </w:tc>
        <w:tc>
          <w:tcPr>
            <w:tcW w:w="1959" w:type="dxa"/>
          </w:tcPr>
          <w:p w:rsidR="0031005E" w:rsidRPr="0086543B" w:rsidRDefault="0031005E" w:rsidP="008B6182">
            <w:pPr>
              <w:ind w:firstLine="0"/>
              <w:jc w:val="center"/>
              <w:rPr>
                <w:szCs w:val="24"/>
              </w:rPr>
            </w:pPr>
            <w:r w:rsidRPr="0086543B">
              <w:rPr>
                <w:szCs w:val="24"/>
              </w:rPr>
              <w:t>Станция водоподготовки</w:t>
            </w:r>
          </w:p>
        </w:tc>
        <w:tc>
          <w:tcPr>
            <w:tcW w:w="1917" w:type="dxa"/>
          </w:tcPr>
          <w:p w:rsidR="0031005E" w:rsidRPr="0086543B" w:rsidRDefault="0031005E" w:rsidP="008B6182">
            <w:pPr>
              <w:ind w:firstLine="0"/>
              <w:jc w:val="center"/>
              <w:rPr>
                <w:szCs w:val="24"/>
              </w:rPr>
            </w:pPr>
            <w:r w:rsidRPr="0086543B">
              <w:rPr>
                <w:szCs w:val="24"/>
              </w:rPr>
              <w:t>Строительство станций водоподготовки в населенных пунктах, вода в которых не соответствует требованиям СанПиН 2.1.4.1074-01</w:t>
            </w:r>
          </w:p>
        </w:tc>
        <w:tc>
          <w:tcPr>
            <w:tcW w:w="1576" w:type="dxa"/>
          </w:tcPr>
          <w:p w:rsidR="0031005E" w:rsidRPr="0086543B" w:rsidRDefault="0031005E" w:rsidP="008B6182">
            <w:pPr>
              <w:ind w:firstLine="0"/>
              <w:jc w:val="center"/>
              <w:rPr>
                <w:szCs w:val="24"/>
              </w:rPr>
            </w:pPr>
            <w:r w:rsidRPr="0086543B">
              <w:rPr>
                <w:szCs w:val="24"/>
              </w:rPr>
              <w:t>Новое строительство</w:t>
            </w:r>
          </w:p>
        </w:tc>
        <w:tc>
          <w:tcPr>
            <w:tcW w:w="941" w:type="dxa"/>
          </w:tcPr>
          <w:p w:rsidR="0031005E" w:rsidRPr="0086543B" w:rsidRDefault="0031005E" w:rsidP="008B6182">
            <w:pPr>
              <w:ind w:firstLine="0"/>
              <w:jc w:val="center"/>
              <w:rPr>
                <w:szCs w:val="24"/>
              </w:rPr>
            </w:pP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r w:rsidRPr="0086543B">
              <w:rPr>
                <w:szCs w:val="24"/>
              </w:rPr>
              <w:t>+</w:t>
            </w:r>
          </w:p>
        </w:tc>
        <w:tc>
          <w:tcPr>
            <w:tcW w:w="1998" w:type="dxa"/>
          </w:tcPr>
          <w:p w:rsidR="0031005E" w:rsidRPr="0086543B" w:rsidRDefault="0031005E" w:rsidP="008B6182">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Бавлинский муниципальный район</w:t>
            </w:r>
          </w:p>
        </w:tc>
      </w:tr>
      <w:tr w:rsidR="0031005E" w:rsidRPr="0086543B" w:rsidTr="008B6182">
        <w:trPr>
          <w:trHeight w:val="284"/>
          <w:jc w:val="center"/>
        </w:trPr>
        <w:tc>
          <w:tcPr>
            <w:tcW w:w="601" w:type="dxa"/>
          </w:tcPr>
          <w:p w:rsidR="0031005E" w:rsidRPr="0086543B" w:rsidRDefault="0031005E" w:rsidP="005C4920">
            <w:pPr>
              <w:numPr>
                <w:ilvl w:val="0"/>
                <w:numId w:val="86"/>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д.Уба</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8B618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8B6182">
            <w:pPr>
              <w:ind w:firstLine="0"/>
              <w:jc w:val="center"/>
              <w:rPr>
                <w:szCs w:val="24"/>
              </w:rPr>
            </w:pPr>
            <w:r w:rsidRPr="0086543B">
              <w:rPr>
                <w:color w:val="000000"/>
                <w:szCs w:val="24"/>
              </w:rPr>
              <w:t>Капитальный ремонт</w:t>
            </w:r>
          </w:p>
        </w:tc>
        <w:tc>
          <w:tcPr>
            <w:tcW w:w="941" w:type="dxa"/>
          </w:tcPr>
          <w:p w:rsidR="0031005E" w:rsidRPr="0086543B" w:rsidRDefault="0031005E" w:rsidP="008B6182">
            <w:pPr>
              <w:ind w:firstLine="0"/>
              <w:jc w:val="center"/>
              <w:rPr>
                <w:szCs w:val="24"/>
              </w:rPr>
            </w:pPr>
            <w:r w:rsidRPr="0086543B">
              <w:rPr>
                <w:szCs w:val="24"/>
              </w:rPr>
              <w:t>км</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6,2</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6"/>
              </w:numPr>
              <w:spacing w:line="228" w:lineRule="auto"/>
              <w:ind w:left="0" w:firstLine="0"/>
              <w:contextualSpacing/>
              <w:jc w:val="center"/>
              <w:rPr>
                <w:szCs w:val="24"/>
              </w:rPr>
            </w:pPr>
          </w:p>
        </w:tc>
        <w:tc>
          <w:tcPr>
            <w:tcW w:w="2200" w:type="dxa"/>
          </w:tcPr>
          <w:p w:rsidR="0031005E" w:rsidRPr="0086543B" w:rsidRDefault="0031005E" w:rsidP="008B6182">
            <w:pPr>
              <w:autoSpaceDE w:val="0"/>
              <w:autoSpaceDN w:val="0"/>
              <w:adjustRightInd w:val="0"/>
              <w:spacing w:line="228" w:lineRule="auto"/>
              <w:ind w:firstLine="0"/>
              <w:jc w:val="center"/>
              <w:rPr>
                <w:szCs w:val="24"/>
              </w:rPr>
            </w:pPr>
            <w:r w:rsidRPr="0086543B">
              <w:rPr>
                <w:szCs w:val="24"/>
              </w:rPr>
              <w:t>д.Измайлово</w:t>
            </w:r>
          </w:p>
        </w:tc>
        <w:tc>
          <w:tcPr>
            <w:tcW w:w="1959" w:type="dxa"/>
          </w:tcPr>
          <w:p w:rsidR="0031005E" w:rsidRPr="0086543B" w:rsidRDefault="0031005E" w:rsidP="008B6182">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8B6182">
            <w:pPr>
              <w:spacing w:line="228" w:lineRule="auto"/>
              <w:ind w:firstLine="0"/>
              <w:jc w:val="center"/>
              <w:rPr>
                <w:szCs w:val="24"/>
              </w:rPr>
            </w:pPr>
            <w:r w:rsidRPr="0086543B">
              <w:rPr>
                <w:szCs w:val="24"/>
              </w:rPr>
              <w:t>Реконструкция системы водоснабжения</w:t>
            </w:r>
          </w:p>
        </w:tc>
        <w:tc>
          <w:tcPr>
            <w:tcW w:w="1576" w:type="dxa"/>
          </w:tcPr>
          <w:p w:rsidR="0031005E" w:rsidRPr="0086543B" w:rsidRDefault="0031005E" w:rsidP="008B6182">
            <w:pPr>
              <w:spacing w:line="228" w:lineRule="auto"/>
              <w:ind w:firstLine="0"/>
              <w:jc w:val="center"/>
              <w:rPr>
                <w:szCs w:val="24"/>
              </w:rPr>
            </w:pPr>
            <w:r w:rsidRPr="0086543B">
              <w:rPr>
                <w:color w:val="000000"/>
                <w:szCs w:val="24"/>
              </w:rPr>
              <w:t>Реконструкция</w:t>
            </w:r>
          </w:p>
        </w:tc>
        <w:tc>
          <w:tcPr>
            <w:tcW w:w="941" w:type="dxa"/>
          </w:tcPr>
          <w:p w:rsidR="0031005E" w:rsidRPr="0086543B" w:rsidRDefault="0031005E" w:rsidP="008B6182">
            <w:pPr>
              <w:spacing w:line="228" w:lineRule="auto"/>
              <w:ind w:firstLine="0"/>
              <w:jc w:val="center"/>
              <w:rPr>
                <w:szCs w:val="24"/>
              </w:rPr>
            </w:pPr>
            <w:r w:rsidRPr="0086543B">
              <w:rPr>
                <w:szCs w:val="24"/>
              </w:rPr>
              <w:t>км</w:t>
            </w:r>
          </w:p>
        </w:tc>
        <w:tc>
          <w:tcPr>
            <w:tcW w:w="870" w:type="dxa"/>
          </w:tcPr>
          <w:p w:rsidR="0031005E" w:rsidRPr="0086543B" w:rsidRDefault="0031005E" w:rsidP="008B6182">
            <w:pPr>
              <w:spacing w:line="228" w:lineRule="auto"/>
              <w:ind w:firstLine="0"/>
              <w:jc w:val="center"/>
              <w:rPr>
                <w:szCs w:val="24"/>
              </w:rPr>
            </w:pPr>
          </w:p>
        </w:tc>
        <w:tc>
          <w:tcPr>
            <w:tcW w:w="1021" w:type="dxa"/>
          </w:tcPr>
          <w:p w:rsidR="0031005E" w:rsidRPr="0086543B" w:rsidRDefault="0031005E" w:rsidP="008B6182">
            <w:pPr>
              <w:autoSpaceDE w:val="0"/>
              <w:autoSpaceDN w:val="0"/>
              <w:adjustRightInd w:val="0"/>
              <w:spacing w:line="228" w:lineRule="auto"/>
              <w:ind w:firstLine="0"/>
              <w:jc w:val="center"/>
              <w:rPr>
                <w:szCs w:val="24"/>
              </w:rPr>
            </w:pPr>
            <w:r w:rsidRPr="0086543B">
              <w:rPr>
                <w:szCs w:val="24"/>
              </w:rPr>
              <w:t>3,5</w:t>
            </w:r>
          </w:p>
        </w:tc>
        <w:tc>
          <w:tcPr>
            <w:tcW w:w="1034" w:type="dxa"/>
          </w:tcPr>
          <w:p w:rsidR="0031005E" w:rsidRPr="0086543B" w:rsidRDefault="0031005E" w:rsidP="008B6182">
            <w:pPr>
              <w:spacing w:line="228" w:lineRule="auto"/>
              <w:ind w:firstLine="0"/>
              <w:jc w:val="center"/>
              <w:rPr>
                <w:szCs w:val="24"/>
              </w:rPr>
            </w:pPr>
            <w:r w:rsidRPr="0086543B">
              <w:rPr>
                <w:szCs w:val="24"/>
              </w:rPr>
              <w:t>+</w:t>
            </w:r>
          </w:p>
        </w:tc>
        <w:tc>
          <w:tcPr>
            <w:tcW w:w="1134" w:type="dxa"/>
          </w:tcPr>
          <w:p w:rsidR="0031005E" w:rsidRPr="0086543B" w:rsidRDefault="0031005E" w:rsidP="008B6182">
            <w:pPr>
              <w:spacing w:line="228" w:lineRule="auto"/>
              <w:ind w:firstLine="0"/>
              <w:jc w:val="center"/>
              <w:rPr>
                <w:szCs w:val="24"/>
              </w:rPr>
            </w:pPr>
          </w:p>
        </w:tc>
        <w:tc>
          <w:tcPr>
            <w:tcW w:w="1998" w:type="dxa"/>
          </w:tcPr>
          <w:p w:rsidR="0031005E" w:rsidRPr="0086543B" w:rsidRDefault="0031005E" w:rsidP="008B6182">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spacing w:line="228" w:lineRule="auto"/>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6"/>
              </w:numPr>
              <w:spacing w:line="228" w:lineRule="auto"/>
              <w:ind w:left="0" w:firstLine="0"/>
              <w:contextualSpacing/>
              <w:jc w:val="center"/>
              <w:rPr>
                <w:szCs w:val="24"/>
              </w:rPr>
            </w:pPr>
          </w:p>
        </w:tc>
        <w:tc>
          <w:tcPr>
            <w:tcW w:w="2200" w:type="dxa"/>
          </w:tcPr>
          <w:p w:rsidR="0031005E" w:rsidRPr="0086543B" w:rsidRDefault="0031005E" w:rsidP="008B6182">
            <w:pPr>
              <w:autoSpaceDE w:val="0"/>
              <w:autoSpaceDN w:val="0"/>
              <w:adjustRightInd w:val="0"/>
              <w:spacing w:line="228" w:lineRule="auto"/>
              <w:ind w:firstLine="0"/>
              <w:jc w:val="center"/>
              <w:rPr>
                <w:szCs w:val="24"/>
              </w:rPr>
            </w:pPr>
            <w:r w:rsidRPr="0086543B">
              <w:rPr>
                <w:szCs w:val="24"/>
              </w:rPr>
              <w:t>с.Алексеевка</w:t>
            </w:r>
          </w:p>
        </w:tc>
        <w:tc>
          <w:tcPr>
            <w:tcW w:w="1959" w:type="dxa"/>
          </w:tcPr>
          <w:p w:rsidR="0031005E" w:rsidRPr="0086543B" w:rsidRDefault="0031005E" w:rsidP="008B6182">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8B6182">
            <w:pPr>
              <w:spacing w:line="228" w:lineRule="auto"/>
              <w:ind w:firstLine="0"/>
              <w:jc w:val="center"/>
              <w:rPr>
                <w:szCs w:val="24"/>
              </w:rPr>
            </w:pPr>
            <w:r w:rsidRPr="0086543B">
              <w:rPr>
                <w:szCs w:val="24"/>
              </w:rPr>
              <w:t>Реконструкция системы водоснабжения</w:t>
            </w:r>
          </w:p>
        </w:tc>
        <w:tc>
          <w:tcPr>
            <w:tcW w:w="1576" w:type="dxa"/>
          </w:tcPr>
          <w:p w:rsidR="0031005E" w:rsidRPr="0086543B" w:rsidRDefault="0031005E" w:rsidP="008B6182">
            <w:pPr>
              <w:spacing w:line="228" w:lineRule="auto"/>
              <w:ind w:firstLine="0"/>
              <w:jc w:val="center"/>
              <w:rPr>
                <w:szCs w:val="24"/>
              </w:rPr>
            </w:pPr>
            <w:r w:rsidRPr="0086543B">
              <w:rPr>
                <w:color w:val="000000"/>
                <w:szCs w:val="24"/>
              </w:rPr>
              <w:t>Реконструкция</w:t>
            </w:r>
          </w:p>
        </w:tc>
        <w:tc>
          <w:tcPr>
            <w:tcW w:w="941" w:type="dxa"/>
          </w:tcPr>
          <w:p w:rsidR="0031005E" w:rsidRPr="0086543B" w:rsidRDefault="0031005E" w:rsidP="008B6182">
            <w:pPr>
              <w:spacing w:line="228" w:lineRule="auto"/>
              <w:ind w:firstLine="0"/>
              <w:jc w:val="center"/>
              <w:rPr>
                <w:szCs w:val="24"/>
              </w:rPr>
            </w:pPr>
            <w:r w:rsidRPr="0086543B">
              <w:rPr>
                <w:szCs w:val="24"/>
              </w:rPr>
              <w:t>км</w:t>
            </w:r>
          </w:p>
        </w:tc>
        <w:tc>
          <w:tcPr>
            <w:tcW w:w="870" w:type="dxa"/>
          </w:tcPr>
          <w:p w:rsidR="0031005E" w:rsidRPr="0086543B" w:rsidRDefault="0031005E" w:rsidP="008B6182">
            <w:pPr>
              <w:spacing w:line="228" w:lineRule="auto"/>
              <w:ind w:firstLine="0"/>
              <w:jc w:val="center"/>
              <w:rPr>
                <w:szCs w:val="24"/>
              </w:rPr>
            </w:pPr>
          </w:p>
        </w:tc>
        <w:tc>
          <w:tcPr>
            <w:tcW w:w="1021" w:type="dxa"/>
          </w:tcPr>
          <w:p w:rsidR="0031005E" w:rsidRPr="0086543B" w:rsidRDefault="0031005E" w:rsidP="008B6182">
            <w:pPr>
              <w:autoSpaceDE w:val="0"/>
              <w:autoSpaceDN w:val="0"/>
              <w:adjustRightInd w:val="0"/>
              <w:spacing w:line="228" w:lineRule="auto"/>
              <w:ind w:firstLine="0"/>
              <w:jc w:val="center"/>
              <w:rPr>
                <w:szCs w:val="24"/>
              </w:rPr>
            </w:pPr>
            <w:r w:rsidRPr="0086543B">
              <w:rPr>
                <w:szCs w:val="24"/>
              </w:rPr>
              <w:t>7</w:t>
            </w:r>
          </w:p>
        </w:tc>
        <w:tc>
          <w:tcPr>
            <w:tcW w:w="1034" w:type="dxa"/>
          </w:tcPr>
          <w:p w:rsidR="0031005E" w:rsidRPr="0086543B" w:rsidRDefault="0031005E" w:rsidP="008B6182">
            <w:pPr>
              <w:spacing w:line="228" w:lineRule="auto"/>
              <w:ind w:firstLine="0"/>
              <w:jc w:val="center"/>
              <w:rPr>
                <w:szCs w:val="24"/>
              </w:rPr>
            </w:pPr>
            <w:r w:rsidRPr="0086543B">
              <w:rPr>
                <w:szCs w:val="24"/>
              </w:rPr>
              <w:t>+</w:t>
            </w:r>
          </w:p>
        </w:tc>
        <w:tc>
          <w:tcPr>
            <w:tcW w:w="1134" w:type="dxa"/>
          </w:tcPr>
          <w:p w:rsidR="0031005E" w:rsidRPr="0086543B" w:rsidRDefault="0031005E" w:rsidP="008B6182">
            <w:pPr>
              <w:spacing w:line="228" w:lineRule="auto"/>
              <w:ind w:firstLine="0"/>
              <w:jc w:val="center"/>
              <w:rPr>
                <w:szCs w:val="24"/>
              </w:rPr>
            </w:pPr>
          </w:p>
        </w:tc>
        <w:tc>
          <w:tcPr>
            <w:tcW w:w="1998" w:type="dxa"/>
          </w:tcPr>
          <w:p w:rsidR="0031005E" w:rsidRPr="0086543B" w:rsidRDefault="0031005E" w:rsidP="008B6182">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spacing w:line="228" w:lineRule="auto"/>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6"/>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д.Уба</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8B618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8B6182">
            <w:pPr>
              <w:ind w:firstLine="0"/>
              <w:jc w:val="center"/>
              <w:rPr>
                <w:szCs w:val="24"/>
              </w:rPr>
            </w:pPr>
            <w:r w:rsidRPr="0086543B">
              <w:rPr>
                <w:color w:val="000000"/>
                <w:szCs w:val="24"/>
              </w:rPr>
              <w:t>Капитальный ремонт</w:t>
            </w:r>
          </w:p>
        </w:tc>
        <w:tc>
          <w:tcPr>
            <w:tcW w:w="941" w:type="dxa"/>
          </w:tcPr>
          <w:p w:rsidR="0031005E" w:rsidRPr="0086543B" w:rsidRDefault="0031005E" w:rsidP="008B6182">
            <w:pPr>
              <w:ind w:firstLine="0"/>
              <w:jc w:val="center"/>
              <w:rPr>
                <w:szCs w:val="24"/>
              </w:rPr>
            </w:pPr>
            <w:r w:rsidRPr="0086543B">
              <w:rPr>
                <w:szCs w:val="24"/>
              </w:rPr>
              <w:t>км</w:t>
            </w:r>
          </w:p>
          <w:p w:rsidR="009B69C4" w:rsidRPr="0086543B" w:rsidRDefault="009B69C4" w:rsidP="009B69C4">
            <w:pPr>
              <w:ind w:firstLine="0"/>
              <w:jc w:val="center"/>
              <w:rPr>
                <w:szCs w:val="24"/>
              </w:rPr>
            </w:pPr>
          </w:p>
          <w:p w:rsidR="0031005E" w:rsidRPr="0086543B" w:rsidRDefault="0031005E" w:rsidP="009B69C4">
            <w:pPr>
              <w:ind w:firstLine="0"/>
              <w:jc w:val="center"/>
              <w:rPr>
                <w:szCs w:val="24"/>
              </w:rPr>
            </w:pPr>
            <w:r w:rsidRPr="0086543B">
              <w:rPr>
                <w:szCs w:val="24"/>
              </w:rPr>
              <w:t>шт</w:t>
            </w:r>
            <w:r w:rsidR="009B69C4"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0,7</w:t>
            </w:r>
          </w:p>
          <w:p w:rsidR="009B69C4" w:rsidRPr="0086543B" w:rsidRDefault="009B69C4" w:rsidP="008B6182">
            <w:pPr>
              <w:autoSpaceDE w:val="0"/>
              <w:autoSpaceDN w:val="0"/>
              <w:adjustRightInd w:val="0"/>
              <w:ind w:firstLine="0"/>
              <w:jc w:val="center"/>
              <w:rPr>
                <w:szCs w:val="24"/>
              </w:rPr>
            </w:pPr>
          </w:p>
          <w:p w:rsidR="0031005E" w:rsidRPr="0086543B" w:rsidRDefault="0031005E" w:rsidP="009B69C4">
            <w:pPr>
              <w:autoSpaceDE w:val="0"/>
              <w:autoSpaceDN w:val="0"/>
              <w:adjustRightInd w:val="0"/>
              <w:ind w:firstLine="0"/>
              <w:jc w:val="center"/>
              <w:rPr>
                <w:szCs w:val="24"/>
              </w:rPr>
            </w:pPr>
            <w:r w:rsidRPr="0086543B">
              <w:rPr>
                <w:szCs w:val="24"/>
              </w:rPr>
              <w:t>2 водонапорн</w:t>
            </w:r>
            <w:r w:rsidR="009B69C4" w:rsidRPr="0086543B">
              <w:rPr>
                <w:szCs w:val="24"/>
              </w:rPr>
              <w:t>ые</w:t>
            </w:r>
            <w:r w:rsidRPr="0086543B">
              <w:rPr>
                <w:szCs w:val="24"/>
              </w:rPr>
              <w:t xml:space="preserve"> башн</w:t>
            </w:r>
            <w:r w:rsidR="009B69C4" w:rsidRPr="0086543B">
              <w:rPr>
                <w:szCs w:val="24"/>
              </w:rPr>
              <w:t>и</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6"/>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с.Исергапово</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8B618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8B6182">
            <w:pPr>
              <w:ind w:firstLine="0"/>
              <w:jc w:val="center"/>
              <w:rPr>
                <w:szCs w:val="24"/>
              </w:rPr>
            </w:pPr>
            <w:r w:rsidRPr="0086543B">
              <w:rPr>
                <w:color w:val="000000"/>
                <w:szCs w:val="24"/>
              </w:rPr>
              <w:t>Капитальный ремонт</w:t>
            </w:r>
          </w:p>
        </w:tc>
        <w:tc>
          <w:tcPr>
            <w:tcW w:w="941" w:type="dxa"/>
          </w:tcPr>
          <w:p w:rsidR="0031005E" w:rsidRPr="0086543B" w:rsidRDefault="0031005E" w:rsidP="008B6182">
            <w:pPr>
              <w:ind w:firstLine="0"/>
              <w:jc w:val="center"/>
              <w:rPr>
                <w:szCs w:val="24"/>
              </w:rPr>
            </w:pPr>
            <w:r w:rsidRPr="0086543B">
              <w:rPr>
                <w:szCs w:val="24"/>
              </w:rPr>
              <w:t>км</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9B69C4">
            <w:pPr>
              <w:autoSpaceDE w:val="0"/>
              <w:autoSpaceDN w:val="0"/>
              <w:adjustRightInd w:val="0"/>
              <w:ind w:firstLine="0"/>
              <w:jc w:val="center"/>
              <w:rPr>
                <w:szCs w:val="24"/>
              </w:rPr>
            </w:pPr>
            <w:r w:rsidRPr="0086543B">
              <w:rPr>
                <w:szCs w:val="24"/>
              </w:rPr>
              <w:t>5,0</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6"/>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Бавлинский муниципальный район</w:t>
            </w:r>
          </w:p>
        </w:tc>
        <w:tc>
          <w:tcPr>
            <w:tcW w:w="1959" w:type="dxa"/>
          </w:tcPr>
          <w:p w:rsidR="0031005E" w:rsidRPr="0086543B" w:rsidRDefault="0031005E" w:rsidP="008B6182">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8B6182">
            <w:pPr>
              <w:ind w:firstLine="0"/>
              <w:jc w:val="center"/>
              <w:rPr>
                <w:szCs w:val="24"/>
              </w:rPr>
            </w:pPr>
          </w:p>
        </w:tc>
        <w:tc>
          <w:tcPr>
            <w:tcW w:w="1576" w:type="dxa"/>
          </w:tcPr>
          <w:p w:rsidR="0031005E" w:rsidRPr="0086543B" w:rsidRDefault="0031005E" w:rsidP="008B6182">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9B69C4">
            <w:pPr>
              <w:ind w:firstLine="0"/>
              <w:jc w:val="center"/>
              <w:rPr>
                <w:szCs w:val="24"/>
              </w:rPr>
            </w:pPr>
            <w:r w:rsidRPr="0086543B">
              <w:rPr>
                <w:szCs w:val="24"/>
              </w:rPr>
              <w:t>шт</w:t>
            </w:r>
            <w:r w:rsidR="009B69C4"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50</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СТП Республики Татарстан</w:t>
            </w:r>
          </w:p>
        </w:tc>
      </w:tr>
      <w:tr w:rsidR="0031005E" w:rsidRPr="0086543B" w:rsidTr="008B6182">
        <w:trPr>
          <w:trHeight w:val="284"/>
          <w:jc w:val="center"/>
        </w:trPr>
        <w:tc>
          <w:tcPr>
            <w:tcW w:w="601" w:type="dxa"/>
          </w:tcPr>
          <w:p w:rsidR="0031005E" w:rsidRPr="0086543B" w:rsidRDefault="0031005E" w:rsidP="005C4920">
            <w:pPr>
              <w:numPr>
                <w:ilvl w:val="0"/>
                <w:numId w:val="86"/>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Бавлинский муниципальный район</w:t>
            </w:r>
          </w:p>
        </w:tc>
        <w:tc>
          <w:tcPr>
            <w:tcW w:w="1959" w:type="dxa"/>
          </w:tcPr>
          <w:p w:rsidR="0031005E" w:rsidRPr="0086543B" w:rsidRDefault="0031005E" w:rsidP="008B6182">
            <w:pPr>
              <w:ind w:firstLine="0"/>
              <w:jc w:val="center"/>
              <w:rPr>
                <w:szCs w:val="24"/>
              </w:rPr>
            </w:pPr>
            <w:r w:rsidRPr="0086543B">
              <w:rPr>
                <w:szCs w:val="24"/>
              </w:rPr>
              <w:t>Станция водоподготовки</w:t>
            </w:r>
          </w:p>
        </w:tc>
        <w:tc>
          <w:tcPr>
            <w:tcW w:w="1917" w:type="dxa"/>
          </w:tcPr>
          <w:p w:rsidR="0031005E" w:rsidRPr="0086543B" w:rsidRDefault="0031005E" w:rsidP="008B6182">
            <w:pPr>
              <w:ind w:firstLine="0"/>
              <w:jc w:val="center"/>
              <w:rPr>
                <w:szCs w:val="24"/>
              </w:rPr>
            </w:pPr>
            <w:r w:rsidRPr="0086543B">
              <w:rPr>
                <w:szCs w:val="24"/>
              </w:rPr>
              <w:t>Строительство станций водоподготовки в населенных пунктах, вода в которых не соответствует требованиям СанПиН 2.1.4.1074-01</w:t>
            </w:r>
          </w:p>
        </w:tc>
        <w:tc>
          <w:tcPr>
            <w:tcW w:w="1576" w:type="dxa"/>
          </w:tcPr>
          <w:p w:rsidR="0031005E" w:rsidRPr="0086543B" w:rsidRDefault="0031005E" w:rsidP="008B6182">
            <w:pPr>
              <w:ind w:firstLine="0"/>
              <w:jc w:val="center"/>
              <w:rPr>
                <w:szCs w:val="24"/>
              </w:rPr>
            </w:pPr>
            <w:r w:rsidRPr="0086543B">
              <w:rPr>
                <w:szCs w:val="24"/>
              </w:rPr>
              <w:t>Новое строительство</w:t>
            </w:r>
          </w:p>
        </w:tc>
        <w:tc>
          <w:tcPr>
            <w:tcW w:w="941" w:type="dxa"/>
          </w:tcPr>
          <w:p w:rsidR="0031005E" w:rsidRPr="0086543B" w:rsidRDefault="0031005E" w:rsidP="008B6182">
            <w:pPr>
              <w:ind w:firstLine="0"/>
              <w:jc w:val="center"/>
              <w:rPr>
                <w:szCs w:val="24"/>
              </w:rPr>
            </w:pP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r w:rsidRPr="0086543B">
              <w:rPr>
                <w:szCs w:val="24"/>
              </w:rPr>
              <w:t>+</w:t>
            </w:r>
          </w:p>
        </w:tc>
        <w:tc>
          <w:tcPr>
            <w:tcW w:w="1998" w:type="dxa"/>
          </w:tcPr>
          <w:p w:rsidR="0031005E" w:rsidRPr="0086543B" w:rsidRDefault="0031005E" w:rsidP="008B6182">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Балтасинский муниципальный район</w:t>
            </w:r>
          </w:p>
        </w:tc>
      </w:tr>
      <w:tr w:rsidR="0031005E" w:rsidRPr="0086543B" w:rsidTr="008B6182">
        <w:trPr>
          <w:trHeight w:val="284"/>
          <w:jc w:val="center"/>
        </w:trPr>
        <w:tc>
          <w:tcPr>
            <w:tcW w:w="601" w:type="dxa"/>
          </w:tcPr>
          <w:p w:rsidR="0031005E" w:rsidRPr="0086543B" w:rsidRDefault="0031005E" w:rsidP="005C4920">
            <w:pPr>
              <w:numPr>
                <w:ilvl w:val="0"/>
                <w:numId w:val="87"/>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 xml:space="preserve">пгт.Балтаси, ул.Наримана, </w:t>
            </w:r>
            <w:r w:rsidR="0025708E" w:rsidRPr="0086543B">
              <w:rPr>
                <w:szCs w:val="24"/>
              </w:rPr>
              <w:t>ул.</w:t>
            </w:r>
            <w:r w:rsidRPr="0086543B">
              <w:rPr>
                <w:szCs w:val="24"/>
              </w:rPr>
              <w:t xml:space="preserve">Еники, </w:t>
            </w:r>
            <w:r w:rsidR="0025708E" w:rsidRPr="0086543B">
              <w:rPr>
                <w:szCs w:val="24"/>
              </w:rPr>
              <w:t>ул.</w:t>
            </w:r>
            <w:r w:rsidRPr="0086543B">
              <w:rPr>
                <w:szCs w:val="24"/>
              </w:rPr>
              <w:t xml:space="preserve">Юзеева, </w:t>
            </w:r>
            <w:r w:rsidR="0025708E" w:rsidRPr="0086543B">
              <w:rPr>
                <w:szCs w:val="24"/>
              </w:rPr>
              <w:t>ул.</w:t>
            </w:r>
            <w:r w:rsidRPr="0086543B">
              <w:rPr>
                <w:szCs w:val="24"/>
              </w:rPr>
              <w:t>Ялтра</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8B618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8B6182">
            <w:pPr>
              <w:ind w:firstLine="0"/>
              <w:jc w:val="center"/>
              <w:rPr>
                <w:szCs w:val="24"/>
              </w:rPr>
            </w:pPr>
            <w:r w:rsidRPr="0086543B">
              <w:rPr>
                <w:color w:val="000000"/>
                <w:szCs w:val="24"/>
              </w:rPr>
              <w:t>Капитальный ремонт</w:t>
            </w:r>
          </w:p>
        </w:tc>
        <w:tc>
          <w:tcPr>
            <w:tcW w:w="941" w:type="dxa"/>
          </w:tcPr>
          <w:p w:rsidR="0031005E" w:rsidRPr="0086543B" w:rsidRDefault="0031005E" w:rsidP="008B6182">
            <w:pPr>
              <w:ind w:firstLine="0"/>
              <w:jc w:val="center"/>
              <w:rPr>
                <w:szCs w:val="24"/>
              </w:rPr>
            </w:pPr>
          </w:p>
        </w:tc>
        <w:tc>
          <w:tcPr>
            <w:tcW w:w="870" w:type="dxa"/>
          </w:tcPr>
          <w:p w:rsidR="0031005E" w:rsidRPr="0086543B" w:rsidRDefault="0031005E" w:rsidP="008B6182">
            <w:pPr>
              <w:ind w:firstLine="0"/>
              <w:jc w:val="center"/>
              <w:rPr>
                <w:szCs w:val="24"/>
              </w:rPr>
            </w:pPr>
          </w:p>
        </w:tc>
        <w:tc>
          <w:tcPr>
            <w:tcW w:w="1021" w:type="dxa"/>
          </w:tcPr>
          <w:p w:rsidR="0031005E" w:rsidRPr="0086543B" w:rsidRDefault="009B69C4" w:rsidP="008B6182">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7"/>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пгт.Балтаси, ул.Халяльная,</w:t>
            </w:r>
          </w:p>
          <w:p w:rsidR="0031005E" w:rsidRPr="0086543B" w:rsidRDefault="00474B31" w:rsidP="008B6182">
            <w:pPr>
              <w:autoSpaceDE w:val="0"/>
              <w:autoSpaceDN w:val="0"/>
              <w:adjustRightInd w:val="0"/>
              <w:ind w:firstLine="0"/>
              <w:jc w:val="center"/>
              <w:rPr>
                <w:szCs w:val="24"/>
              </w:rPr>
            </w:pPr>
            <w:r w:rsidRPr="0086543B">
              <w:rPr>
                <w:szCs w:val="24"/>
              </w:rPr>
              <w:t>ул.</w:t>
            </w:r>
            <w:r w:rsidR="0031005E" w:rsidRPr="0086543B">
              <w:rPr>
                <w:szCs w:val="24"/>
              </w:rPr>
              <w:t xml:space="preserve">Воинов-интернационалистов, </w:t>
            </w:r>
            <w:r w:rsidRPr="0086543B">
              <w:rPr>
                <w:szCs w:val="24"/>
              </w:rPr>
              <w:t>ул.</w:t>
            </w:r>
            <w:r w:rsidR="0031005E" w:rsidRPr="0086543B">
              <w:rPr>
                <w:szCs w:val="24"/>
              </w:rPr>
              <w:t>Ахмадуллиной</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8B618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8B6182">
            <w:pPr>
              <w:ind w:firstLine="0"/>
              <w:jc w:val="center"/>
              <w:rPr>
                <w:szCs w:val="24"/>
              </w:rPr>
            </w:pPr>
            <w:r w:rsidRPr="0086543B">
              <w:rPr>
                <w:color w:val="000000"/>
                <w:szCs w:val="24"/>
              </w:rPr>
              <w:t>Капитальный ремонт</w:t>
            </w:r>
          </w:p>
        </w:tc>
        <w:tc>
          <w:tcPr>
            <w:tcW w:w="941" w:type="dxa"/>
          </w:tcPr>
          <w:p w:rsidR="0031005E" w:rsidRPr="0086543B" w:rsidRDefault="0031005E" w:rsidP="008B6182">
            <w:pPr>
              <w:ind w:firstLine="0"/>
              <w:jc w:val="center"/>
              <w:rPr>
                <w:szCs w:val="24"/>
              </w:rPr>
            </w:pPr>
            <w:r w:rsidRPr="0086543B">
              <w:rPr>
                <w:szCs w:val="24"/>
              </w:rPr>
              <w:t>км</w:t>
            </w:r>
          </w:p>
          <w:p w:rsidR="00474B31" w:rsidRPr="0086543B" w:rsidRDefault="00474B31" w:rsidP="008B6182">
            <w:pPr>
              <w:ind w:firstLine="0"/>
              <w:jc w:val="center"/>
              <w:rPr>
                <w:szCs w:val="24"/>
              </w:rPr>
            </w:pPr>
          </w:p>
          <w:p w:rsidR="0031005E" w:rsidRPr="0086543B" w:rsidRDefault="0031005E" w:rsidP="008B6182">
            <w:pPr>
              <w:ind w:firstLine="0"/>
              <w:jc w:val="center"/>
              <w:rPr>
                <w:szCs w:val="24"/>
              </w:rPr>
            </w:pPr>
            <w:r w:rsidRPr="0086543B">
              <w:rPr>
                <w:szCs w:val="24"/>
              </w:rPr>
              <w:t>шт</w:t>
            </w:r>
            <w:r w:rsidR="00474B31" w:rsidRPr="0086543B">
              <w:rPr>
                <w:szCs w:val="24"/>
              </w:rPr>
              <w:t>ук</w:t>
            </w:r>
          </w:p>
          <w:p w:rsidR="00474B31" w:rsidRPr="0086543B" w:rsidRDefault="00474B31" w:rsidP="00474B31">
            <w:pPr>
              <w:ind w:firstLine="0"/>
              <w:jc w:val="center"/>
              <w:rPr>
                <w:szCs w:val="24"/>
              </w:rPr>
            </w:pPr>
          </w:p>
          <w:p w:rsidR="00423F4E" w:rsidRPr="0086543B" w:rsidRDefault="00423F4E" w:rsidP="00474B31">
            <w:pPr>
              <w:ind w:firstLine="0"/>
              <w:jc w:val="center"/>
              <w:rPr>
                <w:szCs w:val="24"/>
              </w:rPr>
            </w:pPr>
          </w:p>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2</w:t>
            </w:r>
          </w:p>
          <w:p w:rsidR="00474B31" w:rsidRPr="0086543B" w:rsidRDefault="00474B31" w:rsidP="008B6182">
            <w:pPr>
              <w:autoSpaceDE w:val="0"/>
              <w:autoSpaceDN w:val="0"/>
              <w:adjustRightInd w:val="0"/>
              <w:ind w:firstLine="0"/>
              <w:jc w:val="center"/>
              <w:rPr>
                <w:szCs w:val="24"/>
              </w:rPr>
            </w:pPr>
          </w:p>
          <w:p w:rsidR="0031005E" w:rsidRPr="0086543B" w:rsidRDefault="0031005E" w:rsidP="008B6182">
            <w:pPr>
              <w:autoSpaceDE w:val="0"/>
              <w:autoSpaceDN w:val="0"/>
              <w:adjustRightInd w:val="0"/>
              <w:ind w:firstLine="0"/>
              <w:jc w:val="center"/>
              <w:rPr>
                <w:szCs w:val="24"/>
              </w:rPr>
            </w:pPr>
            <w:r w:rsidRPr="0086543B">
              <w:rPr>
                <w:szCs w:val="24"/>
              </w:rPr>
              <w:t>1 скважина</w:t>
            </w:r>
          </w:p>
          <w:p w:rsidR="00423F4E" w:rsidRPr="0086543B" w:rsidRDefault="00423F4E" w:rsidP="008B6182">
            <w:pPr>
              <w:autoSpaceDE w:val="0"/>
              <w:autoSpaceDN w:val="0"/>
              <w:adjustRightInd w:val="0"/>
              <w:ind w:firstLine="0"/>
              <w:jc w:val="center"/>
              <w:rPr>
                <w:szCs w:val="24"/>
              </w:rPr>
            </w:pPr>
          </w:p>
          <w:p w:rsidR="0031005E" w:rsidRPr="0086543B" w:rsidRDefault="0031005E" w:rsidP="008B6182">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7"/>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пгт.Балтаси, ул.Сурна</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8B618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8B6182">
            <w:pPr>
              <w:ind w:firstLine="0"/>
              <w:jc w:val="center"/>
              <w:rPr>
                <w:szCs w:val="24"/>
              </w:rPr>
            </w:pPr>
            <w:r w:rsidRPr="0086543B">
              <w:rPr>
                <w:color w:val="000000"/>
                <w:szCs w:val="24"/>
              </w:rPr>
              <w:t>Капитальный ремонт</w:t>
            </w:r>
          </w:p>
        </w:tc>
        <w:tc>
          <w:tcPr>
            <w:tcW w:w="941" w:type="dxa"/>
          </w:tcPr>
          <w:p w:rsidR="0031005E" w:rsidRPr="0086543B" w:rsidRDefault="0031005E" w:rsidP="008B6182">
            <w:pPr>
              <w:ind w:firstLine="0"/>
              <w:jc w:val="center"/>
              <w:rPr>
                <w:szCs w:val="24"/>
              </w:rPr>
            </w:pPr>
          </w:p>
        </w:tc>
        <w:tc>
          <w:tcPr>
            <w:tcW w:w="870" w:type="dxa"/>
          </w:tcPr>
          <w:p w:rsidR="0031005E" w:rsidRPr="0086543B" w:rsidRDefault="0031005E" w:rsidP="008B6182">
            <w:pPr>
              <w:ind w:firstLine="0"/>
              <w:jc w:val="center"/>
              <w:rPr>
                <w:szCs w:val="24"/>
              </w:rPr>
            </w:pPr>
          </w:p>
        </w:tc>
        <w:tc>
          <w:tcPr>
            <w:tcW w:w="1021" w:type="dxa"/>
          </w:tcPr>
          <w:p w:rsidR="0031005E" w:rsidRPr="0086543B" w:rsidRDefault="00474B31" w:rsidP="008B6182">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7"/>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пгт.Балтаси, ул.Сурнай</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8B618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8B6182">
            <w:pPr>
              <w:ind w:firstLine="0"/>
              <w:jc w:val="center"/>
              <w:rPr>
                <w:szCs w:val="24"/>
              </w:rPr>
            </w:pPr>
            <w:r w:rsidRPr="0086543B">
              <w:rPr>
                <w:color w:val="000000"/>
                <w:szCs w:val="24"/>
              </w:rPr>
              <w:t>Капитальный ремонт</w:t>
            </w:r>
          </w:p>
        </w:tc>
        <w:tc>
          <w:tcPr>
            <w:tcW w:w="941" w:type="dxa"/>
          </w:tcPr>
          <w:p w:rsidR="0031005E" w:rsidRPr="0086543B" w:rsidRDefault="0031005E" w:rsidP="008B6182">
            <w:pPr>
              <w:ind w:firstLine="0"/>
              <w:jc w:val="center"/>
              <w:rPr>
                <w:szCs w:val="24"/>
              </w:rPr>
            </w:pPr>
            <w:r w:rsidRPr="0086543B">
              <w:rPr>
                <w:szCs w:val="24"/>
              </w:rPr>
              <w:t>км</w:t>
            </w:r>
          </w:p>
          <w:p w:rsidR="00474B31" w:rsidRPr="0086543B" w:rsidRDefault="00474B31" w:rsidP="008B6182">
            <w:pPr>
              <w:ind w:firstLine="0"/>
              <w:jc w:val="center"/>
              <w:rPr>
                <w:szCs w:val="24"/>
              </w:rPr>
            </w:pPr>
          </w:p>
          <w:p w:rsidR="0031005E" w:rsidRPr="0086543B" w:rsidRDefault="0031005E" w:rsidP="008B6182">
            <w:pPr>
              <w:ind w:firstLine="0"/>
              <w:jc w:val="center"/>
              <w:rPr>
                <w:szCs w:val="24"/>
              </w:rPr>
            </w:pPr>
            <w:r w:rsidRPr="0086543B">
              <w:rPr>
                <w:szCs w:val="24"/>
              </w:rPr>
              <w:t>шт</w:t>
            </w:r>
            <w:r w:rsidR="00474B31" w:rsidRPr="0086543B">
              <w:rPr>
                <w:szCs w:val="24"/>
              </w:rPr>
              <w:t>ук</w:t>
            </w:r>
          </w:p>
          <w:p w:rsidR="00474B31" w:rsidRPr="0086543B" w:rsidRDefault="00474B31" w:rsidP="00474B31">
            <w:pPr>
              <w:ind w:firstLine="0"/>
              <w:jc w:val="center"/>
              <w:rPr>
                <w:szCs w:val="24"/>
              </w:rPr>
            </w:pPr>
          </w:p>
          <w:p w:rsidR="00423F4E" w:rsidRPr="0086543B" w:rsidRDefault="00423F4E" w:rsidP="00474B31">
            <w:pPr>
              <w:ind w:firstLine="0"/>
              <w:jc w:val="center"/>
              <w:rPr>
                <w:szCs w:val="24"/>
              </w:rPr>
            </w:pPr>
          </w:p>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2,0</w:t>
            </w:r>
          </w:p>
          <w:p w:rsidR="00474B31" w:rsidRPr="0086543B" w:rsidRDefault="00474B31" w:rsidP="008B6182">
            <w:pPr>
              <w:autoSpaceDE w:val="0"/>
              <w:autoSpaceDN w:val="0"/>
              <w:adjustRightInd w:val="0"/>
              <w:ind w:firstLine="0"/>
              <w:jc w:val="center"/>
              <w:rPr>
                <w:szCs w:val="24"/>
              </w:rPr>
            </w:pPr>
          </w:p>
          <w:p w:rsidR="0031005E" w:rsidRPr="0086543B" w:rsidRDefault="0031005E" w:rsidP="008B6182">
            <w:pPr>
              <w:autoSpaceDE w:val="0"/>
              <w:autoSpaceDN w:val="0"/>
              <w:adjustRightInd w:val="0"/>
              <w:ind w:firstLine="0"/>
              <w:jc w:val="center"/>
              <w:rPr>
                <w:szCs w:val="24"/>
              </w:rPr>
            </w:pPr>
            <w:r w:rsidRPr="0086543B">
              <w:rPr>
                <w:szCs w:val="24"/>
              </w:rPr>
              <w:t>1 скважина</w:t>
            </w:r>
          </w:p>
          <w:p w:rsidR="00423F4E" w:rsidRPr="0086543B" w:rsidRDefault="00423F4E" w:rsidP="008B6182">
            <w:pPr>
              <w:autoSpaceDE w:val="0"/>
              <w:autoSpaceDN w:val="0"/>
              <w:adjustRightInd w:val="0"/>
              <w:ind w:firstLine="0"/>
              <w:jc w:val="center"/>
              <w:rPr>
                <w:szCs w:val="24"/>
              </w:rPr>
            </w:pPr>
          </w:p>
          <w:p w:rsidR="0031005E" w:rsidRPr="0086543B" w:rsidRDefault="0031005E" w:rsidP="008B6182">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7"/>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 xml:space="preserve">пгт.Балтаси, ул.Наримана, </w:t>
            </w:r>
            <w:r w:rsidR="00474B31" w:rsidRPr="0086543B">
              <w:rPr>
                <w:szCs w:val="24"/>
              </w:rPr>
              <w:t>ул.</w:t>
            </w:r>
            <w:r w:rsidRPr="0086543B">
              <w:rPr>
                <w:szCs w:val="24"/>
              </w:rPr>
              <w:t xml:space="preserve">Еники, </w:t>
            </w:r>
            <w:r w:rsidR="00474B31" w:rsidRPr="0086543B">
              <w:rPr>
                <w:szCs w:val="24"/>
              </w:rPr>
              <w:t>ул.</w:t>
            </w:r>
            <w:r w:rsidRPr="0086543B">
              <w:rPr>
                <w:szCs w:val="24"/>
              </w:rPr>
              <w:t xml:space="preserve">Юзеева, </w:t>
            </w:r>
            <w:r w:rsidR="00474B31" w:rsidRPr="0086543B">
              <w:rPr>
                <w:szCs w:val="24"/>
              </w:rPr>
              <w:t>ул.</w:t>
            </w:r>
            <w:r w:rsidRPr="0086543B">
              <w:rPr>
                <w:szCs w:val="24"/>
              </w:rPr>
              <w:t>Ялтра</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8B618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8B6182">
            <w:pPr>
              <w:ind w:firstLine="0"/>
              <w:jc w:val="center"/>
              <w:rPr>
                <w:szCs w:val="24"/>
              </w:rPr>
            </w:pPr>
            <w:r w:rsidRPr="0086543B">
              <w:rPr>
                <w:color w:val="000000"/>
                <w:szCs w:val="24"/>
              </w:rPr>
              <w:t>Капитальный ремонт</w:t>
            </w:r>
          </w:p>
        </w:tc>
        <w:tc>
          <w:tcPr>
            <w:tcW w:w="941" w:type="dxa"/>
          </w:tcPr>
          <w:p w:rsidR="0031005E" w:rsidRPr="0086543B" w:rsidRDefault="0031005E" w:rsidP="008B6182">
            <w:pPr>
              <w:ind w:firstLine="0"/>
              <w:jc w:val="center"/>
              <w:rPr>
                <w:szCs w:val="24"/>
              </w:rPr>
            </w:pPr>
            <w:r w:rsidRPr="0086543B">
              <w:rPr>
                <w:szCs w:val="24"/>
              </w:rPr>
              <w:t>км</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474B31">
            <w:pPr>
              <w:autoSpaceDE w:val="0"/>
              <w:autoSpaceDN w:val="0"/>
              <w:adjustRightInd w:val="0"/>
              <w:ind w:firstLine="0"/>
              <w:jc w:val="center"/>
              <w:rPr>
                <w:szCs w:val="24"/>
              </w:rPr>
            </w:pPr>
            <w:r w:rsidRPr="0086543B">
              <w:rPr>
                <w:szCs w:val="24"/>
              </w:rPr>
              <w:t>1,0</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7"/>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с.Старая Салаусь</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8B618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8B6182">
            <w:pPr>
              <w:ind w:firstLine="0"/>
              <w:jc w:val="center"/>
              <w:rPr>
                <w:szCs w:val="24"/>
              </w:rPr>
            </w:pPr>
            <w:r w:rsidRPr="0086543B">
              <w:rPr>
                <w:color w:val="000000"/>
                <w:szCs w:val="24"/>
              </w:rPr>
              <w:t>Капитальный ремонт</w:t>
            </w:r>
          </w:p>
        </w:tc>
        <w:tc>
          <w:tcPr>
            <w:tcW w:w="941" w:type="dxa"/>
          </w:tcPr>
          <w:p w:rsidR="0031005E" w:rsidRPr="0086543B" w:rsidRDefault="0031005E" w:rsidP="008B6182">
            <w:pPr>
              <w:ind w:firstLine="0"/>
              <w:jc w:val="center"/>
              <w:rPr>
                <w:szCs w:val="24"/>
              </w:rPr>
            </w:pPr>
            <w:r w:rsidRPr="0086543B">
              <w:rPr>
                <w:szCs w:val="24"/>
              </w:rPr>
              <w:t>км</w:t>
            </w:r>
          </w:p>
          <w:p w:rsidR="00474B31" w:rsidRPr="0086543B" w:rsidRDefault="00474B31" w:rsidP="00474B31">
            <w:pPr>
              <w:ind w:firstLine="0"/>
              <w:jc w:val="center"/>
              <w:rPr>
                <w:szCs w:val="24"/>
              </w:rPr>
            </w:pPr>
          </w:p>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0,6</w:t>
            </w:r>
          </w:p>
          <w:p w:rsidR="00474B31" w:rsidRPr="0086543B" w:rsidRDefault="00474B31" w:rsidP="008B6182">
            <w:pPr>
              <w:autoSpaceDE w:val="0"/>
              <w:autoSpaceDN w:val="0"/>
              <w:adjustRightInd w:val="0"/>
              <w:ind w:firstLine="0"/>
              <w:jc w:val="center"/>
              <w:rPr>
                <w:szCs w:val="24"/>
              </w:rPr>
            </w:pPr>
          </w:p>
          <w:p w:rsidR="0031005E" w:rsidRPr="0086543B" w:rsidRDefault="0031005E" w:rsidP="008B6182">
            <w:pPr>
              <w:autoSpaceDE w:val="0"/>
              <w:autoSpaceDN w:val="0"/>
              <w:adjustRightInd w:val="0"/>
              <w:ind w:firstLine="0"/>
              <w:jc w:val="center"/>
              <w:rPr>
                <w:szCs w:val="24"/>
              </w:rPr>
            </w:pPr>
            <w:r w:rsidRPr="0086543B">
              <w:rPr>
                <w:szCs w:val="24"/>
              </w:rPr>
              <w:t>1 скважина</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7"/>
              </w:numPr>
              <w:spacing w:line="228" w:lineRule="auto"/>
              <w:ind w:left="0" w:firstLine="0"/>
              <w:contextualSpacing/>
              <w:jc w:val="center"/>
              <w:rPr>
                <w:szCs w:val="24"/>
              </w:rPr>
            </w:pPr>
          </w:p>
        </w:tc>
        <w:tc>
          <w:tcPr>
            <w:tcW w:w="2200" w:type="dxa"/>
          </w:tcPr>
          <w:p w:rsidR="0031005E" w:rsidRPr="0086543B" w:rsidRDefault="0031005E" w:rsidP="00BF1F59">
            <w:pPr>
              <w:autoSpaceDE w:val="0"/>
              <w:autoSpaceDN w:val="0"/>
              <w:adjustRightInd w:val="0"/>
              <w:spacing w:line="228" w:lineRule="auto"/>
              <w:ind w:firstLine="0"/>
              <w:jc w:val="center"/>
              <w:rPr>
                <w:szCs w:val="24"/>
              </w:rPr>
            </w:pPr>
            <w:r w:rsidRPr="0086543B">
              <w:rPr>
                <w:szCs w:val="24"/>
              </w:rPr>
              <w:t>д.Ципья и д.Янгурчи</w:t>
            </w:r>
          </w:p>
        </w:tc>
        <w:tc>
          <w:tcPr>
            <w:tcW w:w="1959" w:type="dxa"/>
          </w:tcPr>
          <w:p w:rsidR="0031005E" w:rsidRPr="0086543B" w:rsidRDefault="0031005E" w:rsidP="00BF1F59">
            <w:pPr>
              <w:autoSpaceDE w:val="0"/>
              <w:autoSpaceDN w:val="0"/>
              <w:adjustRightInd w:val="0"/>
              <w:spacing w:line="228" w:lineRule="auto"/>
              <w:ind w:firstLine="0"/>
              <w:jc w:val="center"/>
              <w:rPr>
                <w:szCs w:val="24"/>
              </w:rPr>
            </w:pPr>
            <w:r w:rsidRPr="0086543B">
              <w:rPr>
                <w:szCs w:val="24"/>
              </w:rPr>
              <w:t>Система водоснабжения</w:t>
            </w:r>
          </w:p>
        </w:tc>
        <w:tc>
          <w:tcPr>
            <w:tcW w:w="1917" w:type="dxa"/>
          </w:tcPr>
          <w:p w:rsidR="0031005E" w:rsidRPr="0086543B" w:rsidRDefault="0031005E" w:rsidP="00BF1F59">
            <w:pPr>
              <w:spacing w:line="228" w:lineRule="auto"/>
              <w:ind w:firstLine="0"/>
              <w:jc w:val="center"/>
              <w:rPr>
                <w:szCs w:val="24"/>
              </w:rPr>
            </w:pPr>
          </w:p>
        </w:tc>
        <w:tc>
          <w:tcPr>
            <w:tcW w:w="1576" w:type="dxa"/>
          </w:tcPr>
          <w:p w:rsidR="0031005E" w:rsidRPr="0086543B" w:rsidRDefault="0031005E" w:rsidP="00BF1F59">
            <w:pPr>
              <w:spacing w:line="228" w:lineRule="auto"/>
              <w:ind w:firstLine="0"/>
              <w:jc w:val="center"/>
              <w:rPr>
                <w:szCs w:val="24"/>
              </w:rPr>
            </w:pPr>
            <w:r w:rsidRPr="0086543B">
              <w:rPr>
                <w:color w:val="000000"/>
                <w:szCs w:val="24"/>
              </w:rPr>
              <w:t>Новое строительство</w:t>
            </w:r>
          </w:p>
        </w:tc>
        <w:tc>
          <w:tcPr>
            <w:tcW w:w="941" w:type="dxa"/>
          </w:tcPr>
          <w:p w:rsidR="0031005E" w:rsidRPr="0086543B" w:rsidRDefault="0031005E" w:rsidP="00BF1F59">
            <w:pPr>
              <w:spacing w:line="228" w:lineRule="auto"/>
              <w:ind w:firstLine="0"/>
              <w:jc w:val="center"/>
              <w:rPr>
                <w:szCs w:val="24"/>
              </w:rPr>
            </w:pPr>
            <w:r w:rsidRPr="0086543B">
              <w:rPr>
                <w:szCs w:val="24"/>
              </w:rPr>
              <w:t>км</w:t>
            </w:r>
          </w:p>
          <w:p w:rsidR="00474B31" w:rsidRPr="0086543B" w:rsidRDefault="00474B31" w:rsidP="00BF1F59">
            <w:pPr>
              <w:spacing w:line="228" w:lineRule="auto"/>
              <w:ind w:firstLine="0"/>
              <w:jc w:val="center"/>
              <w:rPr>
                <w:szCs w:val="24"/>
              </w:rPr>
            </w:pPr>
          </w:p>
          <w:p w:rsidR="0031005E" w:rsidRPr="0086543B" w:rsidRDefault="0031005E" w:rsidP="00BF1F59">
            <w:pPr>
              <w:spacing w:line="228" w:lineRule="auto"/>
              <w:ind w:firstLine="0"/>
              <w:jc w:val="center"/>
              <w:rPr>
                <w:szCs w:val="24"/>
              </w:rPr>
            </w:pPr>
            <w:r w:rsidRPr="0086543B">
              <w:rPr>
                <w:szCs w:val="24"/>
              </w:rPr>
              <w:t>шт</w:t>
            </w:r>
            <w:r w:rsidR="00474B31" w:rsidRPr="0086543B">
              <w:rPr>
                <w:szCs w:val="24"/>
              </w:rPr>
              <w:t>ук</w:t>
            </w:r>
          </w:p>
          <w:p w:rsidR="00474B31" w:rsidRPr="0086543B" w:rsidRDefault="00474B31" w:rsidP="00474B31">
            <w:pPr>
              <w:spacing w:line="228" w:lineRule="auto"/>
              <w:ind w:firstLine="0"/>
              <w:jc w:val="center"/>
              <w:rPr>
                <w:szCs w:val="24"/>
              </w:rPr>
            </w:pPr>
          </w:p>
          <w:p w:rsidR="00423F4E" w:rsidRPr="0086543B" w:rsidRDefault="00423F4E" w:rsidP="00474B31">
            <w:pPr>
              <w:spacing w:line="228" w:lineRule="auto"/>
              <w:ind w:firstLine="0"/>
              <w:jc w:val="center"/>
              <w:rPr>
                <w:szCs w:val="24"/>
              </w:rPr>
            </w:pPr>
          </w:p>
          <w:p w:rsidR="0031005E" w:rsidRPr="0086543B" w:rsidRDefault="0031005E" w:rsidP="00474B31">
            <w:pPr>
              <w:spacing w:line="228" w:lineRule="auto"/>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BF1F59">
            <w:pPr>
              <w:spacing w:line="228" w:lineRule="auto"/>
              <w:ind w:firstLine="0"/>
              <w:jc w:val="center"/>
              <w:rPr>
                <w:szCs w:val="24"/>
              </w:rPr>
            </w:pPr>
          </w:p>
        </w:tc>
        <w:tc>
          <w:tcPr>
            <w:tcW w:w="1021" w:type="dxa"/>
          </w:tcPr>
          <w:p w:rsidR="0031005E" w:rsidRPr="0086543B" w:rsidRDefault="0031005E" w:rsidP="0057337C">
            <w:pPr>
              <w:autoSpaceDE w:val="0"/>
              <w:autoSpaceDN w:val="0"/>
              <w:adjustRightInd w:val="0"/>
              <w:spacing w:line="228" w:lineRule="auto"/>
              <w:ind w:firstLine="0"/>
              <w:jc w:val="center"/>
              <w:rPr>
                <w:szCs w:val="24"/>
              </w:rPr>
            </w:pPr>
            <w:r w:rsidRPr="0086543B">
              <w:rPr>
                <w:szCs w:val="24"/>
              </w:rPr>
              <w:t>3,0</w:t>
            </w:r>
          </w:p>
          <w:p w:rsidR="00474B31" w:rsidRPr="0086543B" w:rsidRDefault="00474B31" w:rsidP="0057337C">
            <w:pPr>
              <w:autoSpaceDE w:val="0"/>
              <w:autoSpaceDN w:val="0"/>
              <w:adjustRightInd w:val="0"/>
              <w:spacing w:line="228" w:lineRule="auto"/>
              <w:ind w:firstLine="0"/>
              <w:jc w:val="center"/>
              <w:rPr>
                <w:szCs w:val="24"/>
              </w:rPr>
            </w:pPr>
          </w:p>
          <w:p w:rsidR="0031005E" w:rsidRPr="0086543B" w:rsidRDefault="0031005E" w:rsidP="0057337C">
            <w:pPr>
              <w:autoSpaceDE w:val="0"/>
              <w:autoSpaceDN w:val="0"/>
              <w:adjustRightInd w:val="0"/>
              <w:spacing w:line="228" w:lineRule="auto"/>
              <w:ind w:firstLine="0"/>
              <w:jc w:val="center"/>
              <w:rPr>
                <w:szCs w:val="24"/>
              </w:rPr>
            </w:pPr>
            <w:r w:rsidRPr="0086543B">
              <w:rPr>
                <w:szCs w:val="24"/>
              </w:rPr>
              <w:t>1 скважина</w:t>
            </w:r>
          </w:p>
          <w:p w:rsidR="00423F4E" w:rsidRPr="0086543B" w:rsidRDefault="00423F4E" w:rsidP="0057337C">
            <w:pPr>
              <w:autoSpaceDE w:val="0"/>
              <w:autoSpaceDN w:val="0"/>
              <w:adjustRightInd w:val="0"/>
              <w:spacing w:line="228" w:lineRule="auto"/>
              <w:ind w:firstLine="0"/>
              <w:jc w:val="center"/>
              <w:rPr>
                <w:szCs w:val="24"/>
              </w:rPr>
            </w:pPr>
          </w:p>
          <w:p w:rsidR="0031005E" w:rsidRPr="0086543B" w:rsidRDefault="0031005E" w:rsidP="0057337C">
            <w:pPr>
              <w:autoSpaceDE w:val="0"/>
              <w:autoSpaceDN w:val="0"/>
              <w:adjustRightInd w:val="0"/>
              <w:spacing w:line="228" w:lineRule="auto"/>
              <w:ind w:firstLine="0"/>
              <w:jc w:val="center"/>
              <w:rPr>
                <w:szCs w:val="24"/>
              </w:rPr>
            </w:pPr>
            <w:r w:rsidRPr="0086543B">
              <w:rPr>
                <w:szCs w:val="24"/>
              </w:rPr>
              <w:t>1 водонапорная башня</w:t>
            </w:r>
          </w:p>
        </w:tc>
        <w:tc>
          <w:tcPr>
            <w:tcW w:w="1034" w:type="dxa"/>
          </w:tcPr>
          <w:p w:rsidR="0031005E" w:rsidRPr="0086543B" w:rsidRDefault="0031005E" w:rsidP="0057337C">
            <w:pPr>
              <w:spacing w:line="228" w:lineRule="auto"/>
              <w:ind w:firstLine="0"/>
              <w:jc w:val="center"/>
              <w:rPr>
                <w:szCs w:val="24"/>
              </w:rPr>
            </w:pPr>
            <w:r w:rsidRPr="0086543B">
              <w:rPr>
                <w:szCs w:val="24"/>
              </w:rPr>
              <w:t>+</w:t>
            </w:r>
          </w:p>
        </w:tc>
        <w:tc>
          <w:tcPr>
            <w:tcW w:w="1134" w:type="dxa"/>
          </w:tcPr>
          <w:p w:rsidR="0031005E" w:rsidRPr="0086543B" w:rsidRDefault="0031005E" w:rsidP="0057337C">
            <w:pPr>
              <w:spacing w:line="228" w:lineRule="auto"/>
              <w:ind w:firstLine="0"/>
              <w:jc w:val="center"/>
              <w:rPr>
                <w:szCs w:val="24"/>
              </w:rPr>
            </w:pPr>
          </w:p>
        </w:tc>
        <w:tc>
          <w:tcPr>
            <w:tcW w:w="1998" w:type="dxa"/>
          </w:tcPr>
          <w:p w:rsidR="0031005E" w:rsidRPr="0086543B" w:rsidRDefault="0031005E" w:rsidP="0057337C">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57337C">
            <w:pPr>
              <w:spacing w:line="228" w:lineRule="auto"/>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7"/>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Балтасинский муниципальный район</w:t>
            </w:r>
          </w:p>
        </w:tc>
        <w:tc>
          <w:tcPr>
            <w:tcW w:w="1959" w:type="dxa"/>
          </w:tcPr>
          <w:p w:rsidR="0031005E" w:rsidRPr="0086543B" w:rsidRDefault="0031005E" w:rsidP="008B6182">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8B6182">
            <w:pPr>
              <w:ind w:firstLine="0"/>
              <w:jc w:val="center"/>
              <w:rPr>
                <w:szCs w:val="24"/>
              </w:rPr>
            </w:pPr>
          </w:p>
        </w:tc>
        <w:tc>
          <w:tcPr>
            <w:tcW w:w="1576" w:type="dxa"/>
          </w:tcPr>
          <w:p w:rsidR="0031005E" w:rsidRPr="0086543B" w:rsidRDefault="0031005E" w:rsidP="008B6182">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57337C">
            <w:pPr>
              <w:autoSpaceDE w:val="0"/>
              <w:autoSpaceDN w:val="0"/>
              <w:adjustRightInd w:val="0"/>
              <w:spacing w:line="228" w:lineRule="auto"/>
              <w:ind w:firstLine="0"/>
              <w:jc w:val="center"/>
              <w:rPr>
                <w:szCs w:val="24"/>
              </w:rPr>
            </w:pPr>
            <w:r w:rsidRPr="0086543B">
              <w:rPr>
                <w:szCs w:val="24"/>
              </w:rPr>
              <w:t>16</w:t>
            </w:r>
          </w:p>
        </w:tc>
        <w:tc>
          <w:tcPr>
            <w:tcW w:w="1034" w:type="dxa"/>
          </w:tcPr>
          <w:p w:rsidR="0031005E" w:rsidRPr="0086543B" w:rsidRDefault="0031005E" w:rsidP="0057337C">
            <w:pPr>
              <w:spacing w:line="228" w:lineRule="auto"/>
              <w:ind w:firstLine="0"/>
              <w:jc w:val="center"/>
              <w:rPr>
                <w:szCs w:val="24"/>
              </w:rPr>
            </w:pPr>
            <w:r w:rsidRPr="0086543B">
              <w:rPr>
                <w:szCs w:val="24"/>
              </w:rPr>
              <w:t>+</w:t>
            </w:r>
          </w:p>
        </w:tc>
        <w:tc>
          <w:tcPr>
            <w:tcW w:w="1134" w:type="dxa"/>
          </w:tcPr>
          <w:p w:rsidR="0031005E" w:rsidRPr="0086543B" w:rsidRDefault="0031005E" w:rsidP="0057337C">
            <w:pPr>
              <w:spacing w:line="228" w:lineRule="auto"/>
              <w:ind w:firstLine="0"/>
              <w:jc w:val="center"/>
              <w:rPr>
                <w:szCs w:val="24"/>
              </w:rPr>
            </w:pPr>
          </w:p>
        </w:tc>
        <w:tc>
          <w:tcPr>
            <w:tcW w:w="1998" w:type="dxa"/>
          </w:tcPr>
          <w:p w:rsidR="0031005E" w:rsidRPr="0086543B" w:rsidRDefault="0031005E" w:rsidP="0057337C">
            <w:pPr>
              <w:spacing w:line="228" w:lineRule="auto"/>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7337C">
            <w:pPr>
              <w:spacing w:line="228" w:lineRule="auto"/>
              <w:ind w:firstLine="0"/>
              <w:jc w:val="center"/>
              <w:rPr>
                <w:szCs w:val="24"/>
              </w:rPr>
            </w:pPr>
            <w:r w:rsidRPr="0086543B">
              <w:rPr>
                <w:b/>
                <w:szCs w:val="24"/>
              </w:rPr>
              <w:t>Бугульминский муниципальный район</w:t>
            </w:r>
          </w:p>
        </w:tc>
      </w:tr>
      <w:tr w:rsidR="0031005E" w:rsidRPr="0086543B" w:rsidTr="008B6182">
        <w:trPr>
          <w:trHeight w:val="284"/>
          <w:jc w:val="center"/>
        </w:trPr>
        <w:tc>
          <w:tcPr>
            <w:tcW w:w="601" w:type="dxa"/>
          </w:tcPr>
          <w:p w:rsidR="0031005E" w:rsidRPr="0086543B" w:rsidRDefault="0031005E" w:rsidP="005C4920">
            <w:pPr>
              <w:numPr>
                <w:ilvl w:val="0"/>
                <w:numId w:val="88"/>
              </w:numPr>
              <w:spacing w:line="228" w:lineRule="auto"/>
              <w:ind w:left="0" w:firstLine="0"/>
              <w:contextualSpacing/>
              <w:jc w:val="center"/>
              <w:rPr>
                <w:szCs w:val="24"/>
              </w:rPr>
            </w:pPr>
          </w:p>
        </w:tc>
        <w:tc>
          <w:tcPr>
            <w:tcW w:w="2200" w:type="dxa"/>
          </w:tcPr>
          <w:p w:rsidR="0031005E" w:rsidRPr="0086543B" w:rsidRDefault="0031005E" w:rsidP="00BF1F59">
            <w:pPr>
              <w:autoSpaceDE w:val="0"/>
              <w:autoSpaceDN w:val="0"/>
              <w:adjustRightInd w:val="0"/>
              <w:spacing w:line="228" w:lineRule="auto"/>
              <w:ind w:firstLine="0"/>
              <w:jc w:val="center"/>
              <w:rPr>
                <w:szCs w:val="24"/>
              </w:rPr>
            </w:pPr>
            <w:r w:rsidRPr="0086543B">
              <w:rPr>
                <w:szCs w:val="24"/>
              </w:rPr>
              <w:t>д.Зеленая Роща</w:t>
            </w:r>
          </w:p>
        </w:tc>
        <w:tc>
          <w:tcPr>
            <w:tcW w:w="1959" w:type="dxa"/>
          </w:tcPr>
          <w:p w:rsidR="0031005E" w:rsidRPr="0086543B" w:rsidRDefault="0031005E" w:rsidP="00BF1F59">
            <w:pPr>
              <w:autoSpaceDE w:val="0"/>
              <w:autoSpaceDN w:val="0"/>
              <w:adjustRightInd w:val="0"/>
              <w:spacing w:line="228" w:lineRule="auto"/>
              <w:ind w:firstLine="0"/>
              <w:jc w:val="center"/>
              <w:rPr>
                <w:szCs w:val="24"/>
              </w:rPr>
            </w:pPr>
            <w:r w:rsidRPr="0086543B">
              <w:rPr>
                <w:szCs w:val="24"/>
              </w:rPr>
              <w:t>Система водоснабжения</w:t>
            </w:r>
          </w:p>
        </w:tc>
        <w:tc>
          <w:tcPr>
            <w:tcW w:w="1917" w:type="dxa"/>
          </w:tcPr>
          <w:p w:rsidR="0031005E" w:rsidRPr="0086543B" w:rsidRDefault="0031005E" w:rsidP="00BF1F59">
            <w:pPr>
              <w:spacing w:line="228" w:lineRule="auto"/>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BF1F59">
            <w:pPr>
              <w:spacing w:line="228" w:lineRule="auto"/>
              <w:ind w:firstLine="0"/>
              <w:jc w:val="center"/>
              <w:rPr>
                <w:szCs w:val="24"/>
              </w:rPr>
            </w:pPr>
            <w:r w:rsidRPr="0086543B">
              <w:rPr>
                <w:color w:val="000000"/>
                <w:szCs w:val="24"/>
              </w:rPr>
              <w:t>Реконструкция</w:t>
            </w:r>
          </w:p>
        </w:tc>
        <w:tc>
          <w:tcPr>
            <w:tcW w:w="941" w:type="dxa"/>
          </w:tcPr>
          <w:p w:rsidR="0031005E" w:rsidRPr="0086543B" w:rsidRDefault="0031005E" w:rsidP="00BF1F59">
            <w:pPr>
              <w:spacing w:line="228" w:lineRule="auto"/>
              <w:ind w:firstLine="0"/>
              <w:jc w:val="center"/>
              <w:rPr>
                <w:szCs w:val="24"/>
              </w:rPr>
            </w:pPr>
            <w:r w:rsidRPr="0086543B">
              <w:rPr>
                <w:szCs w:val="24"/>
              </w:rPr>
              <w:t>км</w:t>
            </w:r>
          </w:p>
          <w:p w:rsidR="00474B31" w:rsidRPr="0086543B" w:rsidRDefault="00474B31" w:rsidP="00474B31">
            <w:pPr>
              <w:spacing w:line="228" w:lineRule="auto"/>
              <w:ind w:firstLine="0"/>
              <w:jc w:val="center"/>
              <w:rPr>
                <w:szCs w:val="24"/>
              </w:rPr>
            </w:pPr>
          </w:p>
          <w:p w:rsidR="0031005E" w:rsidRPr="0086543B" w:rsidRDefault="0031005E" w:rsidP="00474B31">
            <w:pPr>
              <w:spacing w:line="228" w:lineRule="auto"/>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BF1F59">
            <w:pPr>
              <w:spacing w:line="228" w:lineRule="auto"/>
              <w:ind w:firstLine="0"/>
              <w:jc w:val="center"/>
              <w:rPr>
                <w:szCs w:val="24"/>
              </w:rPr>
            </w:pPr>
          </w:p>
        </w:tc>
        <w:tc>
          <w:tcPr>
            <w:tcW w:w="1021" w:type="dxa"/>
          </w:tcPr>
          <w:p w:rsidR="0031005E" w:rsidRPr="0086543B" w:rsidRDefault="0031005E" w:rsidP="0057337C">
            <w:pPr>
              <w:autoSpaceDE w:val="0"/>
              <w:autoSpaceDN w:val="0"/>
              <w:adjustRightInd w:val="0"/>
              <w:spacing w:line="228" w:lineRule="auto"/>
              <w:ind w:firstLine="0"/>
              <w:jc w:val="center"/>
              <w:rPr>
                <w:szCs w:val="24"/>
              </w:rPr>
            </w:pPr>
            <w:r w:rsidRPr="0086543B">
              <w:rPr>
                <w:szCs w:val="24"/>
              </w:rPr>
              <w:t>5,7</w:t>
            </w:r>
          </w:p>
          <w:p w:rsidR="00474B31" w:rsidRPr="0086543B" w:rsidRDefault="00474B31" w:rsidP="0057337C">
            <w:pPr>
              <w:autoSpaceDE w:val="0"/>
              <w:autoSpaceDN w:val="0"/>
              <w:adjustRightInd w:val="0"/>
              <w:spacing w:line="228" w:lineRule="auto"/>
              <w:ind w:firstLine="0"/>
              <w:jc w:val="center"/>
              <w:rPr>
                <w:szCs w:val="24"/>
              </w:rPr>
            </w:pPr>
          </w:p>
          <w:p w:rsidR="0031005E" w:rsidRPr="0086543B" w:rsidRDefault="0031005E" w:rsidP="0057337C">
            <w:pPr>
              <w:autoSpaceDE w:val="0"/>
              <w:autoSpaceDN w:val="0"/>
              <w:adjustRightInd w:val="0"/>
              <w:spacing w:line="228" w:lineRule="auto"/>
              <w:ind w:firstLine="0"/>
              <w:jc w:val="center"/>
              <w:rPr>
                <w:szCs w:val="24"/>
              </w:rPr>
            </w:pPr>
            <w:r w:rsidRPr="0086543B">
              <w:rPr>
                <w:szCs w:val="24"/>
              </w:rPr>
              <w:t>1 скважина</w:t>
            </w:r>
          </w:p>
        </w:tc>
        <w:tc>
          <w:tcPr>
            <w:tcW w:w="1034" w:type="dxa"/>
          </w:tcPr>
          <w:p w:rsidR="0031005E" w:rsidRPr="0086543B" w:rsidRDefault="0031005E" w:rsidP="0057337C">
            <w:pPr>
              <w:spacing w:line="228" w:lineRule="auto"/>
              <w:ind w:firstLine="0"/>
              <w:jc w:val="center"/>
              <w:rPr>
                <w:szCs w:val="24"/>
              </w:rPr>
            </w:pPr>
            <w:r w:rsidRPr="0086543B">
              <w:rPr>
                <w:szCs w:val="24"/>
              </w:rPr>
              <w:t>+</w:t>
            </w:r>
          </w:p>
        </w:tc>
        <w:tc>
          <w:tcPr>
            <w:tcW w:w="1134" w:type="dxa"/>
          </w:tcPr>
          <w:p w:rsidR="0031005E" w:rsidRPr="0086543B" w:rsidRDefault="0031005E" w:rsidP="0057337C">
            <w:pPr>
              <w:spacing w:line="228" w:lineRule="auto"/>
              <w:ind w:firstLine="0"/>
              <w:jc w:val="center"/>
              <w:rPr>
                <w:szCs w:val="24"/>
              </w:rPr>
            </w:pPr>
          </w:p>
        </w:tc>
        <w:tc>
          <w:tcPr>
            <w:tcW w:w="1998" w:type="dxa"/>
          </w:tcPr>
          <w:p w:rsidR="0031005E" w:rsidRPr="0086543B" w:rsidRDefault="0031005E" w:rsidP="0057337C">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57337C">
            <w:pPr>
              <w:spacing w:line="228" w:lineRule="auto"/>
              <w:ind w:firstLine="0"/>
              <w:jc w:val="center"/>
            </w:pPr>
            <w:r w:rsidRPr="0086543B">
              <w:rPr>
                <w:szCs w:val="24"/>
              </w:rPr>
              <w:t>2020 годы»</w:t>
            </w:r>
          </w:p>
        </w:tc>
      </w:tr>
      <w:tr w:rsidR="0031005E" w:rsidRPr="0086543B" w:rsidTr="0057337C">
        <w:trPr>
          <w:trHeight w:val="3175"/>
          <w:jc w:val="center"/>
        </w:trPr>
        <w:tc>
          <w:tcPr>
            <w:tcW w:w="601" w:type="dxa"/>
          </w:tcPr>
          <w:p w:rsidR="0031005E" w:rsidRPr="0086543B" w:rsidRDefault="0031005E" w:rsidP="005C4920">
            <w:pPr>
              <w:numPr>
                <w:ilvl w:val="0"/>
                <w:numId w:val="88"/>
              </w:numPr>
              <w:spacing w:line="228" w:lineRule="auto"/>
              <w:ind w:left="0" w:firstLine="0"/>
              <w:contextualSpacing/>
              <w:jc w:val="center"/>
              <w:rPr>
                <w:szCs w:val="24"/>
              </w:rPr>
            </w:pPr>
          </w:p>
        </w:tc>
        <w:tc>
          <w:tcPr>
            <w:tcW w:w="2200" w:type="dxa"/>
          </w:tcPr>
          <w:p w:rsidR="0031005E" w:rsidRPr="0086543B" w:rsidRDefault="0031005E" w:rsidP="0057337C">
            <w:pPr>
              <w:autoSpaceDE w:val="0"/>
              <w:autoSpaceDN w:val="0"/>
              <w:adjustRightInd w:val="0"/>
              <w:spacing w:line="228" w:lineRule="auto"/>
              <w:ind w:firstLine="0"/>
              <w:jc w:val="center"/>
              <w:rPr>
                <w:szCs w:val="24"/>
              </w:rPr>
            </w:pPr>
            <w:r w:rsidRPr="0086543B">
              <w:rPr>
                <w:szCs w:val="24"/>
              </w:rPr>
              <w:t>с.Кудашево</w:t>
            </w:r>
          </w:p>
        </w:tc>
        <w:tc>
          <w:tcPr>
            <w:tcW w:w="1959" w:type="dxa"/>
          </w:tcPr>
          <w:p w:rsidR="0031005E" w:rsidRPr="0086543B" w:rsidRDefault="0031005E" w:rsidP="0057337C">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57337C">
            <w:pPr>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57337C">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57337C">
            <w:pPr>
              <w:spacing w:line="228" w:lineRule="auto"/>
              <w:ind w:firstLine="0"/>
              <w:jc w:val="center"/>
              <w:rPr>
                <w:szCs w:val="24"/>
              </w:rPr>
            </w:pPr>
            <w:r w:rsidRPr="0086543B">
              <w:rPr>
                <w:szCs w:val="24"/>
              </w:rPr>
              <w:t>км</w:t>
            </w:r>
          </w:p>
        </w:tc>
        <w:tc>
          <w:tcPr>
            <w:tcW w:w="870" w:type="dxa"/>
          </w:tcPr>
          <w:p w:rsidR="0031005E" w:rsidRPr="0086543B" w:rsidRDefault="0031005E" w:rsidP="0057337C">
            <w:pPr>
              <w:spacing w:line="228" w:lineRule="auto"/>
              <w:ind w:firstLine="0"/>
              <w:jc w:val="center"/>
              <w:rPr>
                <w:szCs w:val="24"/>
              </w:rPr>
            </w:pPr>
          </w:p>
        </w:tc>
        <w:tc>
          <w:tcPr>
            <w:tcW w:w="1021" w:type="dxa"/>
          </w:tcPr>
          <w:p w:rsidR="0031005E" w:rsidRPr="0086543B" w:rsidRDefault="0031005E" w:rsidP="0057337C">
            <w:pPr>
              <w:autoSpaceDE w:val="0"/>
              <w:autoSpaceDN w:val="0"/>
              <w:adjustRightInd w:val="0"/>
              <w:spacing w:line="228" w:lineRule="auto"/>
              <w:ind w:firstLine="0"/>
              <w:jc w:val="center"/>
              <w:rPr>
                <w:szCs w:val="24"/>
              </w:rPr>
            </w:pPr>
            <w:r w:rsidRPr="0086543B">
              <w:rPr>
                <w:szCs w:val="24"/>
              </w:rPr>
              <w:t>0,63</w:t>
            </w:r>
          </w:p>
        </w:tc>
        <w:tc>
          <w:tcPr>
            <w:tcW w:w="1034" w:type="dxa"/>
          </w:tcPr>
          <w:p w:rsidR="0031005E" w:rsidRPr="0086543B" w:rsidRDefault="0031005E" w:rsidP="0057337C">
            <w:pPr>
              <w:spacing w:line="228" w:lineRule="auto"/>
              <w:ind w:firstLine="0"/>
              <w:jc w:val="center"/>
              <w:rPr>
                <w:szCs w:val="24"/>
              </w:rPr>
            </w:pPr>
            <w:r w:rsidRPr="0086543B">
              <w:rPr>
                <w:szCs w:val="24"/>
              </w:rPr>
              <w:t>+</w:t>
            </w:r>
          </w:p>
        </w:tc>
        <w:tc>
          <w:tcPr>
            <w:tcW w:w="1134" w:type="dxa"/>
          </w:tcPr>
          <w:p w:rsidR="0031005E" w:rsidRPr="0086543B" w:rsidRDefault="0031005E" w:rsidP="0057337C">
            <w:pPr>
              <w:spacing w:line="228" w:lineRule="auto"/>
              <w:ind w:firstLine="0"/>
              <w:jc w:val="center"/>
              <w:rPr>
                <w:szCs w:val="24"/>
              </w:rPr>
            </w:pPr>
          </w:p>
        </w:tc>
        <w:tc>
          <w:tcPr>
            <w:tcW w:w="1998" w:type="dxa"/>
          </w:tcPr>
          <w:p w:rsidR="0031005E" w:rsidRPr="0086543B" w:rsidRDefault="0031005E" w:rsidP="0057337C">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57337C">
            <w:pPr>
              <w:spacing w:line="228" w:lineRule="auto"/>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8"/>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с.Андреевка</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8B618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8B6182">
            <w:pPr>
              <w:ind w:firstLine="0"/>
              <w:jc w:val="center"/>
              <w:rPr>
                <w:szCs w:val="24"/>
              </w:rPr>
            </w:pPr>
            <w:r w:rsidRPr="0086543B">
              <w:rPr>
                <w:color w:val="000000"/>
                <w:szCs w:val="24"/>
              </w:rPr>
              <w:t>Капитальный ремонт</w:t>
            </w:r>
          </w:p>
        </w:tc>
        <w:tc>
          <w:tcPr>
            <w:tcW w:w="941" w:type="dxa"/>
          </w:tcPr>
          <w:p w:rsidR="0031005E" w:rsidRPr="0086543B" w:rsidRDefault="0031005E" w:rsidP="008B6182">
            <w:pPr>
              <w:ind w:firstLine="0"/>
              <w:jc w:val="center"/>
              <w:rPr>
                <w:szCs w:val="24"/>
              </w:rPr>
            </w:pPr>
          </w:p>
        </w:tc>
        <w:tc>
          <w:tcPr>
            <w:tcW w:w="870" w:type="dxa"/>
          </w:tcPr>
          <w:p w:rsidR="0031005E" w:rsidRPr="0086543B" w:rsidRDefault="0031005E" w:rsidP="008B6182">
            <w:pPr>
              <w:ind w:firstLine="0"/>
              <w:jc w:val="center"/>
              <w:rPr>
                <w:szCs w:val="24"/>
              </w:rPr>
            </w:pPr>
          </w:p>
        </w:tc>
        <w:tc>
          <w:tcPr>
            <w:tcW w:w="1021" w:type="dxa"/>
          </w:tcPr>
          <w:p w:rsidR="0031005E" w:rsidRPr="0086543B" w:rsidRDefault="00474B31" w:rsidP="008B6182">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30"/>
          <w:jc w:val="center"/>
        </w:trPr>
        <w:tc>
          <w:tcPr>
            <w:tcW w:w="601" w:type="dxa"/>
          </w:tcPr>
          <w:p w:rsidR="0031005E" w:rsidRPr="0086543B" w:rsidRDefault="0031005E" w:rsidP="005C4920">
            <w:pPr>
              <w:numPr>
                <w:ilvl w:val="0"/>
                <w:numId w:val="88"/>
              </w:numPr>
              <w:spacing w:line="228" w:lineRule="auto"/>
              <w:ind w:left="0" w:firstLine="0"/>
              <w:contextualSpacing/>
              <w:jc w:val="center"/>
              <w:rPr>
                <w:szCs w:val="24"/>
              </w:rPr>
            </w:pPr>
          </w:p>
        </w:tc>
        <w:tc>
          <w:tcPr>
            <w:tcW w:w="2200" w:type="dxa"/>
          </w:tcPr>
          <w:p w:rsidR="0031005E" w:rsidRPr="0086543B" w:rsidRDefault="0031005E" w:rsidP="00BF1F59">
            <w:pPr>
              <w:autoSpaceDE w:val="0"/>
              <w:autoSpaceDN w:val="0"/>
              <w:adjustRightInd w:val="0"/>
              <w:spacing w:line="228" w:lineRule="auto"/>
              <w:ind w:firstLine="0"/>
              <w:jc w:val="center"/>
              <w:rPr>
                <w:szCs w:val="24"/>
              </w:rPr>
            </w:pPr>
            <w:r w:rsidRPr="0086543B">
              <w:rPr>
                <w:szCs w:val="24"/>
              </w:rPr>
              <w:t>с.Победа</w:t>
            </w:r>
          </w:p>
        </w:tc>
        <w:tc>
          <w:tcPr>
            <w:tcW w:w="1959" w:type="dxa"/>
          </w:tcPr>
          <w:p w:rsidR="0031005E" w:rsidRPr="0086543B" w:rsidRDefault="0031005E" w:rsidP="00BF1F59">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BF1F59">
            <w:pPr>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BF1F59">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BF1F59">
            <w:pPr>
              <w:spacing w:line="228" w:lineRule="auto"/>
              <w:ind w:firstLine="0"/>
              <w:jc w:val="center"/>
              <w:rPr>
                <w:szCs w:val="24"/>
              </w:rPr>
            </w:pPr>
          </w:p>
        </w:tc>
        <w:tc>
          <w:tcPr>
            <w:tcW w:w="870" w:type="dxa"/>
          </w:tcPr>
          <w:p w:rsidR="0031005E" w:rsidRPr="0086543B" w:rsidRDefault="0031005E" w:rsidP="00BF1F59">
            <w:pPr>
              <w:spacing w:line="228" w:lineRule="auto"/>
              <w:ind w:firstLine="0"/>
              <w:jc w:val="center"/>
              <w:rPr>
                <w:szCs w:val="24"/>
              </w:rPr>
            </w:pPr>
          </w:p>
        </w:tc>
        <w:tc>
          <w:tcPr>
            <w:tcW w:w="1021" w:type="dxa"/>
          </w:tcPr>
          <w:p w:rsidR="0031005E" w:rsidRPr="0086543B" w:rsidRDefault="00474B31" w:rsidP="00BF1F59">
            <w:pPr>
              <w:autoSpaceDE w:val="0"/>
              <w:autoSpaceDN w:val="0"/>
              <w:adjustRightInd w:val="0"/>
              <w:spacing w:line="228" w:lineRule="auto"/>
              <w:ind w:firstLine="0"/>
              <w:jc w:val="center"/>
              <w:rPr>
                <w:szCs w:val="24"/>
              </w:rPr>
            </w:pPr>
            <w:r w:rsidRPr="0086543B">
              <w:rPr>
                <w:szCs w:val="24"/>
              </w:rPr>
              <w:t>ПИР</w:t>
            </w:r>
          </w:p>
        </w:tc>
        <w:tc>
          <w:tcPr>
            <w:tcW w:w="1034" w:type="dxa"/>
          </w:tcPr>
          <w:p w:rsidR="0031005E" w:rsidRPr="0086543B" w:rsidRDefault="0031005E" w:rsidP="00BF1F59">
            <w:pPr>
              <w:spacing w:line="228" w:lineRule="auto"/>
              <w:ind w:firstLine="0"/>
              <w:jc w:val="center"/>
              <w:rPr>
                <w:szCs w:val="24"/>
              </w:rPr>
            </w:pPr>
            <w:r w:rsidRPr="0086543B">
              <w:rPr>
                <w:szCs w:val="24"/>
              </w:rPr>
              <w:t>+</w:t>
            </w:r>
          </w:p>
        </w:tc>
        <w:tc>
          <w:tcPr>
            <w:tcW w:w="1134" w:type="dxa"/>
          </w:tcPr>
          <w:p w:rsidR="0031005E" w:rsidRPr="0086543B" w:rsidRDefault="0031005E" w:rsidP="00BF1F59">
            <w:pPr>
              <w:spacing w:line="228" w:lineRule="auto"/>
              <w:ind w:firstLine="0"/>
              <w:jc w:val="center"/>
              <w:rPr>
                <w:szCs w:val="24"/>
              </w:rPr>
            </w:pPr>
          </w:p>
        </w:tc>
        <w:tc>
          <w:tcPr>
            <w:tcW w:w="1998" w:type="dxa"/>
          </w:tcPr>
          <w:p w:rsidR="0031005E" w:rsidRPr="0086543B" w:rsidRDefault="0031005E" w:rsidP="00BF1F59">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BF1F59">
            <w:pPr>
              <w:spacing w:line="228" w:lineRule="auto"/>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8"/>
              </w:numPr>
              <w:spacing w:line="228" w:lineRule="auto"/>
              <w:ind w:left="0" w:firstLine="0"/>
              <w:contextualSpacing/>
              <w:jc w:val="center"/>
              <w:rPr>
                <w:szCs w:val="24"/>
              </w:rPr>
            </w:pPr>
          </w:p>
        </w:tc>
        <w:tc>
          <w:tcPr>
            <w:tcW w:w="2200" w:type="dxa"/>
          </w:tcPr>
          <w:p w:rsidR="0031005E" w:rsidRPr="0086543B" w:rsidRDefault="0031005E" w:rsidP="00BF1F59">
            <w:pPr>
              <w:autoSpaceDE w:val="0"/>
              <w:autoSpaceDN w:val="0"/>
              <w:adjustRightInd w:val="0"/>
              <w:spacing w:line="228" w:lineRule="auto"/>
              <w:ind w:firstLine="0"/>
              <w:jc w:val="center"/>
              <w:rPr>
                <w:szCs w:val="24"/>
              </w:rPr>
            </w:pPr>
            <w:r w:rsidRPr="0086543B">
              <w:rPr>
                <w:szCs w:val="24"/>
              </w:rPr>
              <w:t>пгт.Карабаш</w:t>
            </w:r>
          </w:p>
        </w:tc>
        <w:tc>
          <w:tcPr>
            <w:tcW w:w="1959" w:type="dxa"/>
          </w:tcPr>
          <w:p w:rsidR="0031005E" w:rsidRPr="0086543B" w:rsidRDefault="0031005E" w:rsidP="00BF1F59">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BF1F59">
            <w:pPr>
              <w:spacing w:line="228" w:lineRule="auto"/>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BF1F59">
            <w:pPr>
              <w:spacing w:line="228" w:lineRule="auto"/>
              <w:ind w:firstLine="0"/>
              <w:jc w:val="center"/>
              <w:rPr>
                <w:szCs w:val="24"/>
              </w:rPr>
            </w:pPr>
            <w:r w:rsidRPr="0086543B">
              <w:rPr>
                <w:color w:val="000000"/>
                <w:szCs w:val="24"/>
              </w:rPr>
              <w:t>Реконструкция</w:t>
            </w:r>
          </w:p>
        </w:tc>
        <w:tc>
          <w:tcPr>
            <w:tcW w:w="941" w:type="dxa"/>
          </w:tcPr>
          <w:p w:rsidR="0031005E" w:rsidRPr="0086543B" w:rsidRDefault="0031005E" w:rsidP="00BF1F59">
            <w:pPr>
              <w:spacing w:line="228" w:lineRule="auto"/>
              <w:ind w:firstLine="0"/>
              <w:jc w:val="center"/>
              <w:rPr>
                <w:szCs w:val="24"/>
              </w:rPr>
            </w:pPr>
            <w:r w:rsidRPr="0086543B">
              <w:rPr>
                <w:szCs w:val="24"/>
              </w:rPr>
              <w:t>км</w:t>
            </w:r>
          </w:p>
        </w:tc>
        <w:tc>
          <w:tcPr>
            <w:tcW w:w="870" w:type="dxa"/>
          </w:tcPr>
          <w:p w:rsidR="0031005E" w:rsidRPr="0086543B" w:rsidRDefault="0031005E" w:rsidP="00BF1F59">
            <w:pPr>
              <w:spacing w:line="228" w:lineRule="auto"/>
              <w:ind w:firstLine="0"/>
              <w:jc w:val="center"/>
              <w:rPr>
                <w:szCs w:val="24"/>
              </w:rPr>
            </w:pPr>
          </w:p>
        </w:tc>
        <w:tc>
          <w:tcPr>
            <w:tcW w:w="1021" w:type="dxa"/>
          </w:tcPr>
          <w:p w:rsidR="0031005E" w:rsidRPr="0086543B" w:rsidRDefault="00474B31" w:rsidP="00BF1F59">
            <w:pPr>
              <w:autoSpaceDE w:val="0"/>
              <w:autoSpaceDN w:val="0"/>
              <w:adjustRightInd w:val="0"/>
              <w:spacing w:line="228" w:lineRule="auto"/>
              <w:ind w:firstLine="0"/>
              <w:jc w:val="center"/>
              <w:rPr>
                <w:szCs w:val="24"/>
              </w:rPr>
            </w:pPr>
            <w:r w:rsidRPr="0086543B">
              <w:rPr>
                <w:szCs w:val="24"/>
              </w:rPr>
              <w:t>1,8</w:t>
            </w:r>
          </w:p>
        </w:tc>
        <w:tc>
          <w:tcPr>
            <w:tcW w:w="1034" w:type="dxa"/>
          </w:tcPr>
          <w:p w:rsidR="0031005E" w:rsidRPr="0086543B" w:rsidRDefault="0031005E" w:rsidP="00BF1F59">
            <w:pPr>
              <w:spacing w:line="228" w:lineRule="auto"/>
              <w:ind w:firstLine="0"/>
              <w:jc w:val="center"/>
              <w:rPr>
                <w:szCs w:val="24"/>
              </w:rPr>
            </w:pPr>
            <w:r w:rsidRPr="0086543B">
              <w:rPr>
                <w:szCs w:val="24"/>
              </w:rPr>
              <w:t>+</w:t>
            </w:r>
          </w:p>
        </w:tc>
        <w:tc>
          <w:tcPr>
            <w:tcW w:w="1134" w:type="dxa"/>
          </w:tcPr>
          <w:p w:rsidR="0031005E" w:rsidRPr="0086543B" w:rsidRDefault="0031005E" w:rsidP="00BF1F59">
            <w:pPr>
              <w:spacing w:line="228" w:lineRule="auto"/>
              <w:ind w:firstLine="0"/>
              <w:jc w:val="center"/>
              <w:rPr>
                <w:szCs w:val="24"/>
              </w:rPr>
            </w:pPr>
          </w:p>
        </w:tc>
        <w:tc>
          <w:tcPr>
            <w:tcW w:w="1998" w:type="dxa"/>
          </w:tcPr>
          <w:p w:rsidR="0031005E" w:rsidRPr="0086543B" w:rsidRDefault="0031005E" w:rsidP="00BF1F59">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BF1F59">
            <w:pPr>
              <w:spacing w:line="228" w:lineRule="auto"/>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8"/>
              </w:numPr>
              <w:spacing w:line="228" w:lineRule="auto"/>
              <w:ind w:left="0" w:firstLine="0"/>
              <w:contextualSpacing/>
              <w:jc w:val="center"/>
              <w:rPr>
                <w:szCs w:val="24"/>
              </w:rPr>
            </w:pPr>
          </w:p>
        </w:tc>
        <w:tc>
          <w:tcPr>
            <w:tcW w:w="2200" w:type="dxa"/>
          </w:tcPr>
          <w:p w:rsidR="0031005E" w:rsidRPr="0086543B" w:rsidRDefault="0031005E" w:rsidP="00BF1F59">
            <w:pPr>
              <w:autoSpaceDE w:val="0"/>
              <w:autoSpaceDN w:val="0"/>
              <w:adjustRightInd w:val="0"/>
              <w:spacing w:line="228" w:lineRule="auto"/>
              <w:ind w:firstLine="0"/>
              <w:jc w:val="center"/>
              <w:rPr>
                <w:szCs w:val="24"/>
              </w:rPr>
            </w:pPr>
            <w:r w:rsidRPr="0086543B">
              <w:rPr>
                <w:szCs w:val="24"/>
              </w:rPr>
              <w:t>д.Зеленая Роща</w:t>
            </w:r>
          </w:p>
        </w:tc>
        <w:tc>
          <w:tcPr>
            <w:tcW w:w="1959" w:type="dxa"/>
          </w:tcPr>
          <w:p w:rsidR="0031005E" w:rsidRPr="0086543B" w:rsidRDefault="0031005E" w:rsidP="00BF1F59">
            <w:pPr>
              <w:autoSpaceDE w:val="0"/>
              <w:autoSpaceDN w:val="0"/>
              <w:adjustRightInd w:val="0"/>
              <w:spacing w:line="228" w:lineRule="auto"/>
              <w:ind w:firstLine="0"/>
              <w:jc w:val="center"/>
              <w:rPr>
                <w:szCs w:val="24"/>
              </w:rPr>
            </w:pPr>
            <w:r w:rsidRPr="0086543B">
              <w:rPr>
                <w:szCs w:val="24"/>
              </w:rPr>
              <w:t>Система водоснабжения</w:t>
            </w:r>
          </w:p>
        </w:tc>
        <w:tc>
          <w:tcPr>
            <w:tcW w:w="1917" w:type="dxa"/>
          </w:tcPr>
          <w:p w:rsidR="0031005E" w:rsidRPr="0086543B" w:rsidRDefault="0031005E" w:rsidP="00BF1F59">
            <w:pPr>
              <w:spacing w:line="228" w:lineRule="auto"/>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BF1F59">
            <w:pPr>
              <w:spacing w:line="228" w:lineRule="auto"/>
              <w:ind w:firstLine="0"/>
              <w:jc w:val="center"/>
              <w:rPr>
                <w:szCs w:val="24"/>
              </w:rPr>
            </w:pPr>
            <w:r w:rsidRPr="0086543B">
              <w:rPr>
                <w:color w:val="000000"/>
                <w:szCs w:val="24"/>
              </w:rPr>
              <w:t>Реконструкция</w:t>
            </w:r>
          </w:p>
        </w:tc>
        <w:tc>
          <w:tcPr>
            <w:tcW w:w="941" w:type="dxa"/>
          </w:tcPr>
          <w:p w:rsidR="0031005E" w:rsidRPr="0086543B" w:rsidRDefault="0031005E" w:rsidP="00BF1F59">
            <w:pPr>
              <w:spacing w:line="228" w:lineRule="auto"/>
              <w:ind w:firstLine="0"/>
              <w:jc w:val="center"/>
              <w:rPr>
                <w:szCs w:val="24"/>
              </w:rPr>
            </w:pPr>
            <w:r w:rsidRPr="0086543B">
              <w:rPr>
                <w:szCs w:val="24"/>
              </w:rPr>
              <w:t>км</w:t>
            </w:r>
          </w:p>
          <w:p w:rsidR="00474B31" w:rsidRPr="0086543B" w:rsidRDefault="00474B31" w:rsidP="00474B31">
            <w:pPr>
              <w:spacing w:line="228" w:lineRule="auto"/>
              <w:ind w:firstLine="0"/>
              <w:jc w:val="center"/>
              <w:rPr>
                <w:szCs w:val="24"/>
              </w:rPr>
            </w:pPr>
          </w:p>
          <w:p w:rsidR="0031005E" w:rsidRPr="0086543B" w:rsidRDefault="0031005E" w:rsidP="00474B31">
            <w:pPr>
              <w:spacing w:line="228" w:lineRule="auto"/>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BF1F59">
            <w:pPr>
              <w:spacing w:line="228" w:lineRule="auto"/>
              <w:ind w:firstLine="0"/>
              <w:jc w:val="center"/>
              <w:rPr>
                <w:szCs w:val="24"/>
              </w:rPr>
            </w:pPr>
          </w:p>
        </w:tc>
        <w:tc>
          <w:tcPr>
            <w:tcW w:w="1021" w:type="dxa"/>
          </w:tcPr>
          <w:p w:rsidR="0031005E" w:rsidRPr="0086543B" w:rsidRDefault="0031005E" w:rsidP="00BF1F59">
            <w:pPr>
              <w:autoSpaceDE w:val="0"/>
              <w:autoSpaceDN w:val="0"/>
              <w:adjustRightInd w:val="0"/>
              <w:spacing w:line="228" w:lineRule="auto"/>
              <w:ind w:firstLine="0"/>
              <w:jc w:val="center"/>
              <w:rPr>
                <w:szCs w:val="24"/>
              </w:rPr>
            </w:pPr>
            <w:r w:rsidRPr="0086543B">
              <w:rPr>
                <w:szCs w:val="24"/>
              </w:rPr>
              <w:t>1,0</w:t>
            </w:r>
          </w:p>
          <w:p w:rsidR="00474B31" w:rsidRPr="0086543B" w:rsidRDefault="00474B31" w:rsidP="00BF1F59">
            <w:pPr>
              <w:autoSpaceDE w:val="0"/>
              <w:autoSpaceDN w:val="0"/>
              <w:adjustRightInd w:val="0"/>
              <w:spacing w:line="228" w:lineRule="auto"/>
              <w:ind w:firstLine="0"/>
              <w:jc w:val="center"/>
              <w:rPr>
                <w:szCs w:val="24"/>
              </w:rPr>
            </w:pPr>
          </w:p>
          <w:p w:rsidR="0031005E" w:rsidRPr="0086543B" w:rsidRDefault="0031005E" w:rsidP="00474B31">
            <w:pPr>
              <w:autoSpaceDE w:val="0"/>
              <w:autoSpaceDN w:val="0"/>
              <w:adjustRightInd w:val="0"/>
              <w:spacing w:line="228" w:lineRule="auto"/>
              <w:ind w:firstLine="0"/>
              <w:jc w:val="center"/>
              <w:rPr>
                <w:szCs w:val="24"/>
              </w:rPr>
            </w:pPr>
            <w:r w:rsidRPr="0086543B">
              <w:rPr>
                <w:szCs w:val="24"/>
              </w:rPr>
              <w:t>2 водонапорн</w:t>
            </w:r>
            <w:r w:rsidR="00474B31" w:rsidRPr="0086543B">
              <w:rPr>
                <w:szCs w:val="24"/>
              </w:rPr>
              <w:t>ые</w:t>
            </w:r>
            <w:r w:rsidRPr="0086543B">
              <w:rPr>
                <w:szCs w:val="24"/>
              </w:rPr>
              <w:t xml:space="preserve"> башн</w:t>
            </w:r>
            <w:r w:rsidR="00474B31" w:rsidRPr="0086543B">
              <w:rPr>
                <w:szCs w:val="24"/>
              </w:rPr>
              <w:t>и</w:t>
            </w:r>
          </w:p>
        </w:tc>
        <w:tc>
          <w:tcPr>
            <w:tcW w:w="1034" w:type="dxa"/>
          </w:tcPr>
          <w:p w:rsidR="0031005E" w:rsidRPr="0086543B" w:rsidRDefault="0031005E" w:rsidP="00BF1F59">
            <w:pPr>
              <w:spacing w:line="228" w:lineRule="auto"/>
              <w:ind w:firstLine="0"/>
              <w:jc w:val="center"/>
              <w:rPr>
                <w:szCs w:val="24"/>
              </w:rPr>
            </w:pPr>
            <w:r w:rsidRPr="0086543B">
              <w:rPr>
                <w:szCs w:val="24"/>
              </w:rPr>
              <w:t>+</w:t>
            </w:r>
          </w:p>
        </w:tc>
        <w:tc>
          <w:tcPr>
            <w:tcW w:w="1134" w:type="dxa"/>
          </w:tcPr>
          <w:p w:rsidR="0031005E" w:rsidRPr="0086543B" w:rsidRDefault="0031005E" w:rsidP="00BF1F59">
            <w:pPr>
              <w:spacing w:line="228" w:lineRule="auto"/>
              <w:ind w:firstLine="0"/>
              <w:jc w:val="center"/>
              <w:rPr>
                <w:szCs w:val="24"/>
              </w:rPr>
            </w:pPr>
          </w:p>
        </w:tc>
        <w:tc>
          <w:tcPr>
            <w:tcW w:w="1998" w:type="dxa"/>
          </w:tcPr>
          <w:p w:rsidR="0031005E" w:rsidRPr="0086543B" w:rsidRDefault="0031005E" w:rsidP="00BF1F59">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BF1F59">
            <w:pPr>
              <w:spacing w:line="228" w:lineRule="auto"/>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8"/>
              </w:numPr>
              <w:spacing w:after="120"/>
              <w:ind w:left="0" w:firstLine="0"/>
              <w:contextualSpacing/>
              <w:jc w:val="center"/>
              <w:rPr>
                <w:szCs w:val="24"/>
              </w:rPr>
            </w:pPr>
          </w:p>
        </w:tc>
        <w:tc>
          <w:tcPr>
            <w:tcW w:w="2200" w:type="dxa"/>
          </w:tcPr>
          <w:p w:rsidR="0031005E" w:rsidRPr="0086543B" w:rsidRDefault="0031005E" w:rsidP="00BF1F59">
            <w:pPr>
              <w:autoSpaceDE w:val="0"/>
              <w:autoSpaceDN w:val="0"/>
              <w:adjustRightInd w:val="0"/>
              <w:spacing w:after="120"/>
              <w:ind w:firstLine="0"/>
              <w:jc w:val="center"/>
              <w:rPr>
                <w:szCs w:val="24"/>
              </w:rPr>
            </w:pPr>
            <w:r w:rsidRPr="0086543B">
              <w:rPr>
                <w:szCs w:val="24"/>
              </w:rPr>
              <w:t>с.Андреевка</w:t>
            </w:r>
          </w:p>
        </w:tc>
        <w:tc>
          <w:tcPr>
            <w:tcW w:w="1959" w:type="dxa"/>
          </w:tcPr>
          <w:p w:rsidR="0031005E" w:rsidRPr="0086543B" w:rsidRDefault="0031005E" w:rsidP="00BF1F59">
            <w:pPr>
              <w:autoSpaceDE w:val="0"/>
              <w:autoSpaceDN w:val="0"/>
              <w:adjustRightInd w:val="0"/>
              <w:spacing w:after="120"/>
              <w:ind w:firstLine="0"/>
              <w:jc w:val="center"/>
              <w:rPr>
                <w:szCs w:val="24"/>
              </w:rPr>
            </w:pPr>
            <w:r w:rsidRPr="0086543B">
              <w:rPr>
                <w:szCs w:val="24"/>
              </w:rPr>
              <w:t>Водопроводные сети</w:t>
            </w:r>
          </w:p>
        </w:tc>
        <w:tc>
          <w:tcPr>
            <w:tcW w:w="1917" w:type="dxa"/>
          </w:tcPr>
          <w:p w:rsidR="0031005E" w:rsidRPr="0086543B" w:rsidRDefault="0031005E" w:rsidP="00BF1F59">
            <w:pPr>
              <w:spacing w:after="120"/>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BF1F59">
            <w:pPr>
              <w:spacing w:after="120"/>
              <w:ind w:firstLine="0"/>
              <w:jc w:val="center"/>
              <w:rPr>
                <w:szCs w:val="24"/>
              </w:rPr>
            </w:pPr>
            <w:r w:rsidRPr="0086543B">
              <w:rPr>
                <w:color w:val="000000"/>
                <w:szCs w:val="24"/>
              </w:rPr>
              <w:t>Капитальный ремонт</w:t>
            </w:r>
          </w:p>
        </w:tc>
        <w:tc>
          <w:tcPr>
            <w:tcW w:w="941" w:type="dxa"/>
          </w:tcPr>
          <w:p w:rsidR="0031005E" w:rsidRPr="0086543B" w:rsidRDefault="0031005E" w:rsidP="00BF1F59">
            <w:pPr>
              <w:spacing w:after="120"/>
              <w:ind w:firstLine="0"/>
              <w:jc w:val="center"/>
              <w:rPr>
                <w:szCs w:val="24"/>
              </w:rPr>
            </w:pPr>
            <w:r w:rsidRPr="0086543B">
              <w:rPr>
                <w:szCs w:val="24"/>
              </w:rPr>
              <w:t>км</w:t>
            </w:r>
          </w:p>
        </w:tc>
        <w:tc>
          <w:tcPr>
            <w:tcW w:w="870" w:type="dxa"/>
          </w:tcPr>
          <w:p w:rsidR="0031005E" w:rsidRPr="0086543B" w:rsidRDefault="0031005E" w:rsidP="00BF1F59">
            <w:pPr>
              <w:spacing w:after="120"/>
              <w:ind w:firstLine="0"/>
              <w:jc w:val="center"/>
              <w:rPr>
                <w:szCs w:val="24"/>
              </w:rPr>
            </w:pPr>
          </w:p>
        </w:tc>
        <w:tc>
          <w:tcPr>
            <w:tcW w:w="1021" w:type="dxa"/>
          </w:tcPr>
          <w:p w:rsidR="0031005E" w:rsidRPr="0086543B" w:rsidRDefault="0031005E" w:rsidP="00474B31">
            <w:pPr>
              <w:autoSpaceDE w:val="0"/>
              <w:autoSpaceDN w:val="0"/>
              <w:adjustRightInd w:val="0"/>
              <w:spacing w:after="120"/>
              <w:ind w:firstLine="0"/>
              <w:jc w:val="center"/>
              <w:rPr>
                <w:szCs w:val="24"/>
              </w:rPr>
            </w:pPr>
            <w:r w:rsidRPr="0086543B">
              <w:rPr>
                <w:szCs w:val="24"/>
              </w:rPr>
              <w:t>2,1</w:t>
            </w:r>
          </w:p>
        </w:tc>
        <w:tc>
          <w:tcPr>
            <w:tcW w:w="1034" w:type="dxa"/>
          </w:tcPr>
          <w:p w:rsidR="0031005E" w:rsidRPr="0086543B" w:rsidRDefault="0031005E" w:rsidP="00BF1F59">
            <w:pPr>
              <w:spacing w:after="120"/>
              <w:ind w:firstLine="0"/>
              <w:jc w:val="center"/>
              <w:rPr>
                <w:szCs w:val="24"/>
              </w:rPr>
            </w:pPr>
            <w:r w:rsidRPr="0086543B">
              <w:rPr>
                <w:szCs w:val="24"/>
              </w:rPr>
              <w:t>+</w:t>
            </w:r>
          </w:p>
        </w:tc>
        <w:tc>
          <w:tcPr>
            <w:tcW w:w="1134" w:type="dxa"/>
          </w:tcPr>
          <w:p w:rsidR="0031005E" w:rsidRPr="0086543B" w:rsidRDefault="0031005E" w:rsidP="00BF1F59">
            <w:pPr>
              <w:spacing w:after="120"/>
              <w:ind w:firstLine="0"/>
              <w:jc w:val="center"/>
              <w:rPr>
                <w:szCs w:val="24"/>
              </w:rPr>
            </w:pPr>
          </w:p>
        </w:tc>
        <w:tc>
          <w:tcPr>
            <w:tcW w:w="1998" w:type="dxa"/>
          </w:tcPr>
          <w:p w:rsidR="0031005E" w:rsidRPr="0086543B" w:rsidRDefault="0031005E" w:rsidP="00BF1F59">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BF1F59">
            <w:pPr>
              <w:ind w:firstLine="0"/>
              <w:jc w:val="center"/>
              <w:rPr>
                <w:szCs w:val="24"/>
              </w:rPr>
            </w:pPr>
            <w:r w:rsidRPr="0086543B">
              <w:rPr>
                <w:szCs w:val="24"/>
              </w:rPr>
              <w:t>2020 годы»</w:t>
            </w:r>
          </w:p>
          <w:p w:rsidR="0031005E" w:rsidRPr="0086543B" w:rsidRDefault="0031005E" w:rsidP="00BF1F59">
            <w:pPr>
              <w:ind w:firstLine="0"/>
              <w:jc w:val="center"/>
            </w:pPr>
          </w:p>
        </w:tc>
      </w:tr>
      <w:tr w:rsidR="0031005E" w:rsidRPr="0086543B" w:rsidTr="008B6182">
        <w:trPr>
          <w:trHeight w:val="284"/>
          <w:jc w:val="center"/>
        </w:trPr>
        <w:tc>
          <w:tcPr>
            <w:tcW w:w="601" w:type="dxa"/>
          </w:tcPr>
          <w:p w:rsidR="0031005E" w:rsidRPr="0086543B" w:rsidRDefault="0031005E" w:rsidP="005C4920">
            <w:pPr>
              <w:numPr>
                <w:ilvl w:val="0"/>
                <w:numId w:val="88"/>
              </w:numPr>
              <w:spacing w:after="120"/>
              <w:ind w:left="0" w:firstLine="0"/>
              <w:contextualSpacing/>
              <w:jc w:val="center"/>
              <w:rPr>
                <w:szCs w:val="24"/>
              </w:rPr>
            </w:pPr>
          </w:p>
        </w:tc>
        <w:tc>
          <w:tcPr>
            <w:tcW w:w="2200" w:type="dxa"/>
          </w:tcPr>
          <w:p w:rsidR="0031005E" w:rsidRPr="0086543B" w:rsidRDefault="0031005E" w:rsidP="00BF1F59">
            <w:pPr>
              <w:autoSpaceDE w:val="0"/>
              <w:autoSpaceDN w:val="0"/>
              <w:adjustRightInd w:val="0"/>
              <w:spacing w:after="120"/>
              <w:ind w:firstLine="0"/>
              <w:jc w:val="center"/>
              <w:rPr>
                <w:szCs w:val="24"/>
              </w:rPr>
            </w:pPr>
            <w:r w:rsidRPr="0086543B">
              <w:rPr>
                <w:szCs w:val="24"/>
              </w:rPr>
              <w:t>п.Победа</w:t>
            </w:r>
          </w:p>
        </w:tc>
        <w:tc>
          <w:tcPr>
            <w:tcW w:w="1959" w:type="dxa"/>
          </w:tcPr>
          <w:p w:rsidR="0031005E" w:rsidRPr="0086543B" w:rsidRDefault="0031005E" w:rsidP="00BF1F59">
            <w:pPr>
              <w:autoSpaceDE w:val="0"/>
              <w:autoSpaceDN w:val="0"/>
              <w:adjustRightInd w:val="0"/>
              <w:spacing w:after="120"/>
              <w:ind w:firstLine="0"/>
              <w:jc w:val="center"/>
              <w:rPr>
                <w:szCs w:val="24"/>
              </w:rPr>
            </w:pPr>
            <w:r w:rsidRPr="0086543B">
              <w:rPr>
                <w:szCs w:val="24"/>
              </w:rPr>
              <w:t>Водопроводные сети</w:t>
            </w:r>
          </w:p>
        </w:tc>
        <w:tc>
          <w:tcPr>
            <w:tcW w:w="1917" w:type="dxa"/>
          </w:tcPr>
          <w:p w:rsidR="0031005E" w:rsidRPr="0086543B" w:rsidRDefault="0031005E" w:rsidP="00BF1F59">
            <w:pPr>
              <w:spacing w:after="120"/>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BF1F59">
            <w:pPr>
              <w:spacing w:after="120"/>
              <w:ind w:firstLine="0"/>
              <w:jc w:val="center"/>
              <w:rPr>
                <w:szCs w:val="24"/>
              </w:rPr>
            </w:pPr>
            <w:r w:rsidRPr="0086543B">
              <w:rPr>
                <w:color w:val="000000"/>
                <w:szCs w:val="24"/>
              </w:rPr>
              <w:t>Капитальный ремонт</w:t>
            </w:r>
          </w:p>
        </w:tc>
        <w:tc>
          <w:tcPr>
            <w:tcW w:w="941" w:type="dxa"/>
          </w:tcPr>
          <w:p w:rsidR="0031005E" w:rsidRPr="0086543B" w:rsidRDefault="0031005E" w:rsidP="00BF1F59">
            <w:pPr>
              <w:spacing w:after="120"/>
              <w:ind w:firstLine="0"/>
              <w:jc w:val="center"/>
              <w:rPr>
                <w:szCs w:val="24"/>
              </w:rPr>
            </w:pPr>
            <w:r w:rsidRPr="0086543B">
              <w:rPr>
                <w:szCs w:val="24"/>
              </w:rPr>
              <w:t>км</w:t>
            </w:r>
          </w:p>
        </w:tc>
        <w:tc>
          <w:tcPr>
            <w:tcW w:w="870" w:type="dxa"/>
          </w:tcPr>
          <w:p w:rsidR="0031005E" w:rsidRPr="0086543B" w:rsidRDefault="0031005E" w:rsidP="00BF1F59">
            <w:pPr>
              <w:spacing w:after="120"/>
              <w:ind w:firstLine="0"/>
              <w:jc w:val="center"/>
              <w:rPr>
                <w:szCs w:val="24"/>
              </w:rPr>
            </w:pPr>
          </w:p>
        </w:tc>
        <w:tc>
          <w:tcPr>
            <w:tcW w:w="1021" w:type="dxa"/>
          </w:tcPr>
          <w:p w:rsidR="0031005E" w:rsidRPr="0086543B" w:rsidRDefault="0031005E" w:rsidP="00BF1F59">
            <w:pPr>
              <w:autoSpaceDE w:val="0"/>
              <w:autoSpaceDN w:val="0"/>
              <w:adjustRightInd w:val="0"/>
              <w:spacing w:after="120"/>
              <w:ind w:firstLine="0"/>
              <w:jc w:val="center"/>
              <w:rPr>
                <w:szCs w:val="24"/>
              </w:rPr>
            </w:pPr>
            <w:r w:rsidRPr="0086543B">
              <w:rPr>
                <w:szCs w:val="24"/>
              </w:rPr>
              <w:t>0,21</w:t>
            </w:r>
          </w:p>
        </w:tc>
        <w:tc>
          <w:tcPr>
            <w:tcW w:w="1034" w:type="dxa"/>
          </w:tcPr>
          <w:p w:rsidR="0031005E" w:rsidRPr="0086543B" w:rsidRDefault="0031005E" w:rsidP="00BF1F59">
            <w:pPr>
              <w:spacing w:after="120"/>
              <w:ind w:firstLine="0"/>
              <w:jc w:val="center"/>
              <w:rPr>
                <w:szCs w:val="24"/>
              </w:rPr>
            </w:pPr>
            <w:r w:rsidRPr="0086543B">
              <w:rPr>
                <w:szCs w:val="24"/>
              </w:rPr>
              <w:t>+</w:t>
            </w:r>
          </w:p>
        </w:tc>
        <w:tc>
          <w:tcPr>
            <w:tcW w:w="1134" w:type="dxa"/>
          </w:tcPr>
          <w:p w:rsidR="0031005E" w:rsidRPr="0086543B" w:rsidRDefault="0031005E" w:rsidP="00BF1F59">
            <w:pPr>
              <w:spacing w:after="120"/>
              <w:ind w:firstLine="0"/>
              <w:jc w:val="center"/>
              <w:rPr>
                <w:szCs w:val="24"/>
              </w:rPr>
            </w:pPr>
          </w:p>
        </w:tc>
        <w:tc>
          <w:tcPr>
            <w:tcW w:w="1998" w:type="dxa"/>
          </w:tcPr>
          <w:p w:rsidR="0031005E" w:rsidRPr="0086543B" w:rsidRDefault="0031005E" w:rsidP="00BF1F59">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BF1F59">
            <w:pPr>
              <w:ind w:firstLine="0"/>
              <w:jc w:val="center"/>
              <w:rPr>
                <w:szCs w:val="24"/>
              </w:rPr>
            </w:pPr>
            <w:r w:rsidRPr="0086543B">
              <w:rPr>
                <w:szCs w:val="24"/>
              </w:rPr>
              <w:t>2020 годы»</w:t>
            </w:r>
          </w:p>
          <w:p w:rsidR="0031005E" w:rsidRPr="0086543B" w:rsidRDefault="0031005E" w:rsidP="00BF1F59">
            <w:pPr>
              <w:ind w:firstLine="0"/>
              <w:jc w:val="center"/>
            </w:pPr>
          </w:p>
        </w:tc>
      </w:tr>
      <w:tr w:rsidR="0031005E" w:rsidRPr="0086543B" w:rsidTr="0057337C">
        <w:trPr>
          <w:trHeight w:val="1119"/>
          <w:jc w:val="center"/>
        </w:trPr>
        <w:tc>
          <w:tcPr>
            <w:tcW w:w="601" w:type="dxa"/>
          </w:tcPr>
          <w:p w:rsidR="0031005E" w:rsidRPr="0086543B" w:rsidRDefault="0031005E" w:rsidP="005C4920">
            <w:pPr>
              <w:numPr>
                <w:ilvl w:val="0"/>
                <w:numId w:val="88"/>
              </w:numPr>
              <w:spacing w:after="120"/>
              <w:ind w:left="0" w:firstLine="0"/>
              <w:contextualSpacing/>
              <w:jc w:val="center"/>
              <w:rPr>
                <w:szCs w:val="24"/>
              </w:rPr>
            </w:pPr>
          </w:p>
        </w:tc>
        <w:tc>
          <w:tcPr>
            <w:tcW w:w="2200" w:type="dxa"/>
          </w:tcPr>
          <w:p w:rsidR="0031005E" w:rsidRPr="0086543B" w:rsidRDefault="0031005E" w:rsidP="00BF1F59">
            <w:pPr>
              <w:autoSpaceDE w:val="0"/>
              <w:autoSpaceDN w:val="0"/>
              <w:adjustRightInd w:val="0"/>
              <w:spacing w:after="120"/>
              <w:ind w:firstLine="0"/>
              <w:jc w:val="center"/>
              <w:rPr>
                <w:szCs w:val="24"/>
              </w:rPr>
            </w:pPr>
            <w:r w:rsidRPr="0086543B">
              <w:rPr>
                <w:szCs w:val="24"/>
              </w:rPr>
              <w:t>Бугульминский муниципальный район</w:t>
            </w:r>
          </w:p>
        </w:tc>
        <w:tc>
          <w:tcPr>
            <w:tcW w:w="1959" w:type="dxa"/>
          </w:tcPr>
          <w:p w:rsidR="0031005E" w:rsidRPr="0086543B" w:rsidRDefault="0031005E" w:rsidP="0057337C">
            <w:pPr>
              <w:spacing w:after="120"/>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BF1F59">
            <w:pPr>
              <w:spacing w:after="120"/>
              <w:ind w:firstLine="0"/>
              <w:jc w:val="center"/>
              <w:rPr>
                <w:szCs w:val="24"/>
              </w:rPr>
            </w:pPr>
          </w:p>
        </w:tc>
        <w:tc>
          <w:tcPr>
            <w:tcW w:w="1576" w:type="dxa"/>
          </w:tcPr>
          <w:p w:rsidR="0031005E" w:rsidRPr="0086543B" w:rsidRDefault="0031005E" w:rsidP="00BF1F59">
            <w:pPr>
              <w:spacing w:after="120"/>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474B31">
            <w:pPr>
              <w:spacing w:after="120"/>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BF1F59">
            <w:pPr>
              <w:spacing w:after="120"/>
              <w:ind w:firstLine="0"/>
              <w:jc w:val="center"/>
              <w:rPr>
                <w:szCs w:val="24"/>
              </w:rPr>
            </w:pPr>
          </w:p>
        </w:tc>
        <w:tc>
          <w:tcPr>
            <w:tcW w:w="1021" w:type="dxa"/>
          </w:tcPr>
          <w:p w:rsidR="0031005E" w:rsidRPr="0086543B" w:rsidRDefault="0031005E" w:rsidP="00BF1F59">
            <w:pPr>
              <w:autoSpaceDE w:val="0"/>
              <w:autoSpaceDN w:val="0"/>
              <w:adjustRightInd w:val="0"/>
              <w:spacing w:after="120"/>
              <w:ind w:firstLine="0"/>
              <w:jc w:val="center"/>
              <w:rPr>
                <w:szCs w:val="24"/>
              </w:rPr>
            </w:pPr>
            <w:r w:rsidRPr="0086543B">
              <w:rPr>
                <w:szCs w:val="24"/>
              </w:rPr>
              <w:t>18</w:t>
            </w:r>
          </w:p>
        </w:tc>
        <w:tc>
          <w:tcPr>
            <w:tcW w:w="1034" w:type="dxa"/>
          </w:tcPr>
          <w:p w:rsidR="0031005E" w:rsidRPr="0086543B" w:rsidRDefault="0031005E" w:rsidP="00BF1F59">
            <w:pPr>
              <w:spacing w:after="120"/>
              <w:ind w:firstLine="0"/>
              <w:jc w:val="center"/>
              <w:rPr>
                <w:szCs w:val="24"/>
              </w:rPr>
            </w:pPr>
            <w:r w:rsidRPr="0086543B">
              <w:rPr>
                <w:szCs w:val="24"/>
              </w:rPr>
              <w:t>+</w:t>
            </w:r>
          </w:p>
        </w:tc>
        <w:tc>
          <w:tcPr>
            <w:tcW w:w="1134" w:type="dxa"/>
          </w:tcPr>
          <w:p w:rsidR="0031005E" w:rsidRPr="0086543B" w:rsidRDefault="0031005E" w:rsidP="00BF1F59">
            <w:pPr>
              <w:spacing w:after="120"/>
              <w:ind w:firstLine="0"/>
              <w:jc w:val="center"/>
              <w:rPr>
                <w:szCs w:val="24"/>
              </w:rPr>
            </w:pPr>
          </w:p>
        </w:tc>
        <w:tc>
          <w:tcPr>
            <w:tcW w:w="1998" w:type="dxa"/>
          </w:tcPr>
          <w:p w:rsidR="0031005E" w:rsidRPr="0086543B" w:rsidRDefault="0031005E" w:rsidP="00BF1F59">
            <w:pPr>
              <w:spacing w:after="120"/>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Буинский муниципальный район</w:t>
            </w:r>
          </w:p>
        </w:tc>
      </w:tr>
      <w:tr w:rsidR="0031005E" w:rsidRPr="0086543B" w:rsidTr="008B6182">
        <w:trPr>
          <w:trHeight w:val="3113"/>
          <w:jc w:val="center"/>
        </w:trPr>
        <w:tc>
          <w:tcPr>
            <w:tcW w:w="601" w:type="dxa"/>
          </w:tcPr>
          <w:p w:rsidR="0031005E" w:rsidRPr="0086543B" w:rsidRDefault="0031005E" w:rsidP="005C4920">
            <w:pPr>
              <w:numPr>
                <w:ilvl w:val="0"/>
                <w:numId w:val="89"/>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с.Черки-Гришино</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8B6182">
            <w:pPr>
              <w:ind w:firstLine="0"/>
              <w:jc w:val="center"/>
              <w:rPr>
                <w:szCs w:val="24"/>
              </w:rPr>
            </w:pPr>
            <w:r w:rsidRPr="0086543B">
              <w:rPr>
                <w:szCs w:val="24"/>
              </w:rPr>
              <w:t>Реконструкция системы водоснабжения</w:t>
            </w:r>
          </w:p>
        </w:tc>
        <w:tc>
          <w:tcPr>
            <w:tcW w:w="1576" w:type="dxa"/>
          </w:tcPr>
          <w:p w:rsidR="0031005E" w:rsidRPr="0086543B" w:rsidRDefault="0031005E" w:rsidP="008B6182">
            <w:pPr>
              <w:ind w:firstLine="0"/>
              <w:jc w:val="center"/>
              <w:rPr>
                <w:szCs w:val="24"/>
              </w:rPr>
            </w:pPr>
            <w:r w:rsidRPr="0086543B">
              <w:rPr>
                <w:color w:val="000000"/>
                <w:szCs w:val="24"/>
              </w:rPr>
              <w:t>Реконструкция</w:t>
            </w:r>
          </w:p>
        </w:tc>
        <w:tc>
          <w:tcPr>
            <w:tcW w:w="941" w:type="dxa"/>
          </w:tcPr>
          <w:p w:rsidR="0031005E" w:rsidRPr="0086543B" w:rsidRDefault="0031005E" w:rsidP="008B6182">
            <w:pPr>
              <w:ind w:firstLine="0"/>
              <w:jc w:val="center"/>
              <w:rPr>
                <w:szCs w:val="24"/>
              </w:rPr>
            </w:pPr>
            <w:r w:rsidRPr="0086543B">
              <w:rPr>
                <w:szCs w:val="24"/>
              </w:rPr>
              <w:t>км</w:t>
            </w:r>
          </w:p>
          <w:p w:rsidR="00474B31" w:rsidRPr="0086543B" w:rsidRDefault="00474B31" w:rsidP="00474B31">
            <w:pPr>
              <w:ind w:firstLine="0"/>
              <w:jc w:val="center"/>
              <w:rPr>
                <w:szCs w:val="24"/>
              </w:rPr>
            </w:pPr>
          </w:p>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0,55</w:t>
            </w:r>
          </w:p>
          <w:p w:rsidR="00474B31" w:rsidRPr="0086543B" w:rsidRDefault="00474B31" w:rsidP="008B6182">
            <w:pPr>
              <w:autoSpaceDE w:val="0"/>
              <w:autoSpaceDN w:val="0"/>
              <w:adjustRightInd w:val="0"/>
              <w:ind w:firstLine="0"/>
              <w:jc w:val="center"/>
              <w:rPr>
                <w:szCs w:val="24"/>
              </w:rPr>
            </w:pPr>
          </w:p>
          <w:p w:rsidR="0031005E" w:rsidRPr="0086543B" w:rsidRDefault="0031005E" w:rsidP="008B6182">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9"/>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с.Черки-Кильдуразы</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8B6182">
            <w:pPr>
              <w:ind w:firstLine="0"/>
              <w:jc w:val="center"/>
              <w:rPr>
                <w:szCs w:val="24"/>
              </w:rPr>
            </w:pPr>
            <w:r w:rsidRPr="0086543B">
              <w:rPr>
                <w:szCs w:val="24"/>
              </w:rPr>
              <w:t>Реконструкция системы водоснабжения</w:t>
            </w:r>
          </w:p>
        </w:tc>
        <w:tc>
          <w:tcPr>
            <w:tcW w:w="1576" w:type="dxa"/>
          </w:tcPr>
          <w:p w:rsidR="0031005E" w:rsidRPr="0086543B" w:rsidRDefault="0031005E" w:rsidP="008B6182">
            <w:pPr>
              <w:ind w:firstLine="0"/>
              <w:jc w:val="center"/>
              <w:rPr>
                <w:szCs w:val="24"/>
              </w:rPr>
            </w:pPr>
            <w:r w:rsidRPr="0086543B">
              <w:rPr>
                <w:color w:val="000000"/>
                <w:szCs w:val="24"/>
              </w:rPr>
              <w:t>Реконструкция</w:t>
            </w:r>
          </w:p>
        </w:tc>
        <w:tc>
          <w:tcPr>
            <w:tcW w:w="941" w:type="dxa"/>
          </w:tcPr>
          <w:p w:rsidR="0031005E" w:rsidRPr="0086543B" w:rsidRDefault="0031005E" w:rsidP="008B6182">
            <w:pPr>
              <w:ind w:firstLine="0"/>
              <w:jc w:val="center"/>
              <w:rPr>
                <w:szCs w:val="24"/>
              </w:rPr>
            </w:pPr>
            <w:r w:rsidRPr="0086543B">
              <w:rPr>
                <w:szCs w:val="24"/>
              </w:rPr>
              <w:t>км</w:t>
            </w:r>
          </w:p>
          <w:p w:rsidR="00474B31" w:rsidRPr="0086543B" w:rsidRDefault="00474B31" w:rsidP="008B6182">
            <w:pPr>
              <w:ind w:firstLine="0"/>
              <w:jc w:val="center"/>
              <w:rPr>
                <w:szCs w:val="24"/>
              </w:rPr>
            </w:pPr>
          </w:p>
          <w:p w:rsidR="0031005E" w:rsidRPr="0086543B" w:rsidRDefault="0031005E" w:rsidP="008B6182">
            <w:pPr>
              <w:ind w:firstLine="0"/>
              <w:jc w:val="center"/>
              <w:rPr>
                <w:szCs w:val="24"/>
              </w:rPr>
            </w:pPr>
            <w:r w:rsidRPr="0086543B">
              <w:rPr>
                <w:szCs w:val="24"/>
              </w:rPr>
              <w:t>шт</w:t>
            </w:r>
            <w:r w:rsidR="00474B31" w:rsidRPr="0086543B">
              <w:rPr>
                <w:szCs w:val="24"/>
              </w:rPr>
              <w:t>ук</w:t>
            </w:r>
          </w:p>
          <w:p w:rsidR="00474B31" w:rsidRPr="0086543B" w:rsidRDefault="00474B31" w:rsidP="00474B31">
            <w:pPr>
              <w:ind w:firstLine="0"/>
              <w:jc w:val="center"/>
              <w:rPr>
                <w:szCs w:val="24"/>
              </w:rPr>
            </w:pPr>
          </w:p>
          <w:p w:rsidR="00423F4E" w:rsidRPr="0086543B" w:rsidRDefault="00423F4E" w:rsidP="00474B31">
            <w:pPr>
              <w:ind w:firstLine="0"/>
              <w:jc w:val="center"/>
              <w:rPr>
                <w:szCs w:val="24"/>
              </w:rPr>
            </w:pPr>
          </w:p>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3 км</w:t>
            </w:r>
          </w:p>
          <w:p w:rsidR="00474B31" w:rsidRPr="0086543B" w:rsidRDefault="00474B31" w:rsidP="008B6182">
            <w:pPr>
              <w:autoSpaceDE w:val="0"/>
              <w:autoSpaceDN w:val="0"/>
              <w:adjustRightInd w:val="0"/>
              <w:ind w:firstLine="0"/>
              <w:jc w:val="center"/>
              <w:rPr>
                <w:szCs w:val="24"/>
              </w:rPr>
            </w:pPr>
          </w:p>
          <w:p w:rsidR="0031005E" w:rsidRPr="0086543B" w:rsidRDefault="0031005E" w:rsidP="008B6182">
            <w:pPr>
              <w:autoSpaceDE w:val="0"/>
              <w:autoSpaceDN w:val="0"/>
              <w:adjustRightInd w:val="0"/>
              <w:ind w:firstLine="0"/>
              <w:jc w:val="center"/>
              <w:rPr>
                <w:szCs w:val="24"/>
              </w:rPr>
            </w:pPr>
            <w:r w:rsidRPr="0086543B">
              <w:rPr>
                <w:szCs w:val="24"/>
              </w:rPr>
              <w:t>1 скважина</w:t>
            </w:r>
          </w:p>
          <w:p w:rsidR="00423F4E" w:rsidRPr="0086543B" w:rsidRDefault="00423F4E" w:rsidP="008B6182">
            <w:pPr>
              <w:autoSpaceDE w:val="0"/>
              <w:autoSpaceDN w:val="0"/>
              <w:adjustRightInd w:val="0"/>
              <w:ind w:firstLine="0"/>
              <w:jc w:val="center"/>
              <w:rPr>
                <w:szCs w:val="24"/>
              </w:rPr>
            </w:pPr>
          </w:p>
          <w:p w:rsidR="0031005E" w:rsidRPr="0086543B" w:rsidRDefault="0031005E" w:rsidP="008B6182">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9"/>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с.Черки-Кощаково</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8B6182">
            <w:pPr>
              <w:ind w:firstLine="0"/>
              <w:jc w:val="center"/>
              <w:rPr>
                <w:szCs w:val="24"/>
              </w:rPr>
            </w:pPr>
            <w:r w:rsidRPr="0086543B">
              <w:rPr>
                <w:szCs w:val="24"/>
              </w:rPr>
              <w:t>Реконструкция системы водоснабжения</w:t>
            </w:r>
          </w:p>
        </w:tc>
        <w:tc>
          <w:tcPr>
            <w:tcW w:w="1576" w:type="dxa"/>
          </w:tcPr>
          <w:p w:rsidR="0031005E" w:rsidRPr="0086543B" w:rsidRDefault="0031005E" w:rsidP="008B6182">
            <w:pPr>
              <w:ind w:firstLine="0"/>
              <w:jc w:val="center"/>
              <w:rPr>
                <w:szCs w:val="24"/>
              </w:rPr>
            </w:pPr>
            <w:r w:rsidRPr="0086543B">
              <w:rPr>
                <w:color w:val="000000"/>
                <w:szCs w:val="24"/>
              </w:rPr>
              <w:t>Реконструкция</w:t>
            </w:r>
          </w:p>
        </w:tc>
        <w:tc>
          <w:tcPr>
            <w:tcW w:w="941" w:type="dxa"/>
          </w:tcPr>
          <w:p w:rsidR="0031005E" w:rsidRPr="0086543B" w:rsidRDefault="0031005E" w:rsidP="008B6182">
            <w:pPr>
              <w:ind w:firstLine="0"/>
              <w:jc w:val="center"/>
              <w:rPr>
                <w:szCs w:val="24"/>
              </w:rPr>
            </w:pPr>
            <w:r w:rsidRPr="0086543B">
              <w:rPr>
                <w:szCs w:val="24"/>
              </w:rPr>
              <w:t>км</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1,6</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на 2014 –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9"/>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с.Киять</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8B6182">
            <w:pPr>
              <w:ind w:firstLine="0"/>
              <w:jc w:val="center"/>
              <w:rPr>
                <w:szCs w:val="24"/>
              </w:rPr>
            </w:pPr>
            <w:r w:rsidRPr="0086543B">
              <w:rPr>
                <w:szCs w:val="24"/>
              </w:rPr>
              <w:t>Реконструкция системы водоснабжения</w:t>
            </w:r>
          </w:p>
        </w:tc>
        <w:tc>
          <w:tcPr>
            <w:tcW w:w="1576" w:type="dxa"/>
          </w:tcPr>
          <w:p w:rsidR="0031005E" w:rsidRPr="0086543B" w:rsidRDefault="0031005E" w:rsidP="008B6182">
            <w:pPr>
              <w:ind w:firstLine="0"/>
              <w:jc w:val="center"/>
              <w:rPr>
                <w:szCs w:val="24"/>
              </w:rPr>
            </w:pPr>
            <w:r w:rsidRPr="0086543B">
              <w:rPr>
                <w:color w:val="000000"/>
                <w:szCs w:val="24"/>
              </w:rPr>
              <w:t>Реконструкция</w:t>
            </w:r>
          </w:p>
        </w:tc>
        <w:tc>
          <w:tcPr>
            <w:tcW w:w="941" w:type="dxa"/>
          </w:tcPr>
          <w:p w:rsidR="0031005E" w:rsidRPr="0086543B" w:rsidRDefault="0031005E" w:rsidP="008B6182">
            <w:pPr>
              <w:ind w:firstLine="0"/>
              <w:jc w:val="center"/>
              <w:rPr>
                <w:szCs w:val="24"/>
              </w:rPr>
            </w:pPr>
            <w:r w:rsidRPr="0086543B">
              <w:rPr>
                <w:szCs w:val="24"/>
              </w:rPr>
              <w:t>км</w:t>
            </w:r>
          </w:p>
          <w:p w:rsidR="00474B31" w:rsidRPr="0086543B" w:rsidRDefault="00474B31" w:rsidP="008B6182">
            <w:pPr>
              <w:ind w:firstLine="0"/>
              <w:jc w:val="center"/>
              <w:rPr>
                <w:szCs w:val="24"/>
              </w:rPr>
            </w:pPr>
          </w:p>
          <w:p w:rsidR="0031005E" w:rsidRPr="0086543B" w:rsidRDefault="0031005E" w:rsidP="008B6182">
            <w:pPr>
              <w:ind w:firstLine="0"/>
              <w:jc w:val="center"/>
              <w:rPr>
                <w:szCs w:val="24"/>
              </w:rPr>
            </w:pPr>
            <w:r w:rsidRPr="0086543B">
              <w:rPr>
                <w:szCs w:val="24"/>
              </w:rPr>
              <w:t>шт</w:t>
            </w:r>
            <w:r w:rsidR="00474B31" w:rsidRPr="0086543B">
              <w:rPr>
                <w:szCs w:val="24"/>
              </w:rPr>
              <w:t>ук</w:t>
            </w:r>
          </w:p>
          <w:p w:rsidR="00474B31" w:rsidRPr="0086543B" w:rsidRDefault="00474B31" w:rsidP="00474B31">
            <w:pPr>
              <w:ind w:firstLine="0"/>
              <w:jc w:val="center"/>
              <w:rPr>
                <w:szCs w:val="24"/>
              </w:rPr>
            </w:pPr>
          </w:p>
          <w:p w:rsidR="00423F4E" w:rsidRPr="0086543B" w:rsidRDefault="00423F4E" w:rsidP="00474B31">
            <w:pPr>
              <w:ind w:firstLine="0"/>
              <w:jc w:val="center"/>
              <w:rPr>
                <w:szCs w:val="24"/>
              </w:rPr>
            </w:pPr>
          </w:p>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1,9</w:t>
            </w:r>
          </w:p>
          <w:p w:rsidR="00474B31" w:rsidRPr="0086543B" w:rsidRDefault="00474B31" w:rsidP="008B6182">
            <w:pPr>
              <w:autoSpaceDE w:val="0"/>
              <w:autoSpaceDN w:val="0"/>
              <w:adjustRightInd w:val="0"/>
              <w:ind w:firstLine="0"/>
              <w:jc w:val="center"/>
              <w:rPr>
                <w:szCs w:val="24"/>
              </w:rPr>
            </w:pPr>
          </w:p>
          <w:p w:rsidR="0031005E" w:rsidRPr="0086543B" w:rsidRDefault="0031005E" w:rsidP="008B6182">
            <w:pPr>
              <w:autoSpaceDE w:val="0"/>
              <w:autoSpaceDN w:val="0"/>
              <w:adjustRightInd w:val="0"/>
              <w:ind w:firstLine="0"/>
              <w:jc w:val="center"/>
              <w:rPr>
                <w:szCs w:val="24"/>
              </w:rPr>
            </w:pPr>
            <w:r w:rsidRPr="0086543B">
              <w:rPr>
                <w:szCs w:val="24"/>
              </w:rPr>
              <w:t>1 скважина</w:t>
            </w:r>
          </w:p>
          <w:p w:rsidR="00423F4E" w:rsidRPr="0086543B" w:rsidRDefault="00423F4E" w:rsidP="00474B31">
            <w:pPr>
              <w:autoSpaceDE w:val="0"/>
              <w:autoSpaceDN w:val="0"/>
              <w:adjustRightInd w:val="0"/>
              <w:ind w:firstLine="0"/>
              <w:jc w:val="center"/>
              <w:rPr>
                <w:szCs w:val="24"/>
              </w:rPr>
            </w:pPr>
          </w:p>
          <w:p w:rsidR="0031005E" w:rsidRPr="0086543B" w:rsidRDefault="0031005E" w:rsidP="00474B31">
            <w:pPr>
              <w:autoSpaceDE w:val="0"/>
              <w:autoSpaceDN w:val="0"/>
              <w:adjustRightInd w:val="0"/>
              <w:ind w:firstLine="0"/>
              <w:jc w:val="center"/>
              <w:rPr>
                <w:szCs w:val="24"/>
              </w:rPr>
            </w:pPr>
            <w:r w:rsidRPr="0086543B">
              <w:rPr>
                <w:szCs w:val="24"/>
              </w:rPr>
              <w:t>2 водонапорн</w:t>
            </w:r>
            <w:r w:rsidR="00474B31" w:rsidRPr="0086543B">
              <w:rPr>
                <w:szCs w:val="24"/>
              </w:rPr>
              <w:t>ые</w:t>
            </w:r>
            <w:r w:rsidRPr="0086543B">
              <w:rPr>
                <w:szCs w:val="24"/>
              </w:rPr>
              <w:t xml:space="preserve"> башн</w:t>
            </w:r>
            <w:r w:rsidR="00474B31" w:rsidRPr="0086543B">
              <w:rPr>
                <w:szCs w:val="24"/>
              </w:rPr>
              <w:t>и</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9"/>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с.Каменный Брод</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8B6182">
            <w:pPr>
              <w:ind w:firstLine="0"/>
              <w:jc w:val="center"/>
              <w:rPr>
                <w:szCs w:val="24"/>
              </w:rPr>
            </w:pPr>
            <w:r w:rsidRPr="0086543B">
              <w:rPr>
                <w:szCs w:val="24"/>
              </w:rPr>
              <w:t>Реконструкция системы водоснабжения</w:t>
            </w:r>
          </w:p>
        </w:tc>
        <w:tc>
          <w:tcPr>
            <w:tcW w:w="1576" w:type="dxa"/>
          </w:tcPr>
          <w:p w:rsidR="0031005E" w:rsidRPr="0086543B" w:rsidRDefault="0031005E" w:rsidP="008B6182">
            <w:pPr>
              <w:ind w:firstLine="0"/>
              <w:jc w:val="center"/>
              <w:rPr>
                <w:szCs w:val="24"/>
              </w:rPr>
            </w:pPr>
            <w:r w:rsidRPr="0086543B">
              <w:rPr>
                <w:color w:val="000000"/>
                <w:szCs w:val="24"/>
              </w:rPr>
              <w:t>Реконструкция</w:t>
            </w:r>
          </w:p>
        </w:tc>
        <w:tc>
          <w:tcPr>
            <w:tcW w:w="941" w:type="dxa"/>
          </w:tcPr>
          <w:p w:rsidR="0031005E" w:rsidRPr="0086543B" w:rsidRDefault="0031005E" w:rsidP="008B6182">
            <w:pPr>
              <w:ind w:firstLine="0"/>
              <w:jc w:val="center"/>
              <w:rPr>
                <w:szCs w:val="24"/>
              </w:rPr>
            </w:pPr>
            <w:r w:rsidRPr="0086543B">
              <w:rPr>
                <w:szCs w:val="24"/>
              </w:rPr>
              <w:t>км</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5</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9"/>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с.Адав-Тулумбаево</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8B6182">
            <w:pPr>
              <w:ind w:firstLine="0"/>
              <w:jc w:val="center"/>
              <w:rPr>
                <w:szCs w:val="24"/>
              </w:rPr>
            </w:pPr>
            <w:r w:rsidRPr="0086543B">
              <w:rPr>
                <w:szCs w:val="24"/>
              </w:rPr>
              <w:t>Реконструкция системы водоснабжения</w:t>
            </w:r>
          </w:p>
        </w:tc>
        <w:tc>
          <w:tcPr>
            <w:tcW w:w="1576" w:type="dxa"/>
          </w:tcPr>
          <w:p w:rsidR="0031005E" w:rsidRPr="0086543B" w:rsidRDefault="0031005E" w:rsidP="008B6182">
            <w:pPr>
              <w:ind w:firstLine="0"/>
              <w:jc w:val="center"/>
              <w:rPr>
                <w:szCs w:val="24"/>
              </w:rPr>
            </w:pPr>
            <w:r w:rsidRPr="0086543B">
              <w:rPr>
                <w:color w:val="000000"/>
                <w:szCs w:val="24"/>
              </w:rPr>
              <w:t>Реконструкция</w:t>
            </w:r>
          </w:p>
        </w:tc>
        <w:tc>
          <w:tcPr>
            <w:tcW w:w="941" w:type="dxa"/>
          </w:tcPr>
          <w:p w:rsidR="0031005E" w:rsidRPr="0086543B" w:rsidRDefault="0031005E" w:rsidP="008B6182">
            <w:pPr>
              <w:ind w:firstLine="0"/>
              <w:jc w:val="center"/>
              <w:rPr>
                <w:szCs w:val="24"/>
              </w:rPr>
            </w:pPr>
            <w:r w:rsidRPr="0086543B">
              <w:rPr>
                <w:szCs w:val="24"/>
              </w:rPr>
              <w:t>км</w:t>
            </w:r>
          </w:p>
          <w:p w:rsidR="00474B31" w:rsidRPr="0086543B" w:rsidRDefault="00474B31" w:rsidP="008B6182">
            <w:pPr>
              <w:ind w:firstLine="0"/>
              <w:jc w:val="center"/>
              <w:rPr>
                <w:szCs w:val="24"/>
              </w:rPr>
            </w:pPr>
          </w:p>
          <w:p w:rsidR="0031005E" w:rsidRPr="0086543B" w:rsidRDefault="0031005E" w:rsidP="008B6182">
            <w:pPr>
              <w:ind w:firstLine="0"/>
              <w:jc w:val="center"/>
              <w:rPr>
                <w:szCs w:val="24"/>
              </w:rPr>
            </w:pPr>
            <w:r w:rsidRPr="0086543B">
              <w:rPr>
                <w:szCs w:val="24"/>
              </w:rPr>
              <w:t>шт</w:t>
            </w:r>
            <w:r w:rsidR="00474B31" w:rsidRPr="0086543B">
              <w:rPr>
                <w:szCs w:val="24"/>
              </w:rPr>
              <w:t>ук</w:t>
            </w:r>
          </w:p>
          <w:p w:rsidR="00474B31" w:rsidRPr="0086543B" w:rsidRDefault="00474B31" w:rsidP="00474B31">
            <w:pPr>
              <w:ind w:firstLine="0"/>
              <w:jc w:val="center"/>
              <w:rPr>
                <w:szCs w:val="24"/>
              </w:rPr>
            </w:pPr>
          </w:p>
          <w:p w:rsidR="00423F4E" w:rsidRPr="0086543B" w:rsidRDefault="00423F4E" w:rsidP="00474B31">
            <w:pPr>
              <w:ind w:firstLine="0"/>
              <w:jc w:val="center"/>
              <w:rPr>
                <w:szCs w:val="24"/>
              </w:rPr>
            </w:pPr>
          </w:p>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10,4</w:t>
            </w:r>
          </w:p>
          <w:p w:rsidR="00474B31" w:rsidRPr="0086543B" w:rsidRDefault="00474B31" w:rsidP="008B6182">
            <w:pPr>
              <w:autoSpaceDE w:val="0"/>
              <w:autoSpaceDN w:val="0"/>
              <w:adjustRightInd w:val="0"/>
              <w:ind w:firstLine="0"/>
              <w:jc w:val="center"/>
              <w:rPr>
                <w:szCs w:val="24"/>
              </w:rPr>
            </w:pPr>
          </w:p>
          <w:p w:rsidR="0031005E" w:rsidRPr="0086543B" w:rsidRDefault="0031005E" w:rsidP="008B6182">
            <w:pPr>
              <w:autoSpaceDE w:val="0"/>
              <w:autoSpaceDN w:val="0"/>
              <w:adjustRightInd w:val="0"/>
              <w:ind w:firstLine="0"/>
              <w:jc w:val="center"/>
              <w:rPr>
                <w:szCs w:val="24"/>
              </w:rPr>
            </w:pPr>
            <w:r w:rsidRPr="0086543B">
              <w:rPr>
                <w:szCs w:val="24"/>
              </w:rPr>
              <w:t>1 скважина</w:t>
            </w:r>
          </w:p>
          <w:p w:rsidR="00423F4E" w:rsidRPr="0086543B" w:rsidRDefault="00423F4E" w:rsidP="00474B31">
            <w:pPr>
              <w:autoSpaceDE w:val="0"/>
              <w:autoSpaceDN w:val="0"/>
              <w:adjustRightInd w:val="0"/>
              <w:ind w:firstLine="0"/>
              <w:jc w:val="center"/>
              <w:rPr>
                <w:szCs w:val="24"/>
              </w:rPr>
            </w:pPr>
          </w:p>
          <w:p w:rsidR="0031005E" w:rsidRPr="0086543B" w:rsidRDefault="0031005E" w:rsidP="00474B31">
            <w:pPr>
              <w:autoSpaceDE w:val="0"/>
              <w:autoSpaceDN w:val="0"/>
              <w:adjustRightInd w:val="0"/>
              <w:ind w:firstLine="0"/>
              <w:jc w:val="center"/>
              <w:rPr>
                <w:szCs w:val="24"/>
              </w:rPr>
            </w:pPr>
            <w:r w:rsidRPr="0086543B">
              <w:rPr>
                <w:szCs w:val="24"/>
              </w:rPr>
              <w:t>2 водонапорн</w:t>
            </w:r>
            <w:r w:rsidR="00474B31" w:rsidRPr="0086543B">
              <w:rPr>
                <w:szCs w:val="24"/>
              </w:rPr>
              <w:t>ые</w:t>
            </w:r>
            <w:r w:rsidRPr="0086543B">
              <w:rPr>
                <w:szCs w:val="24"/>
              </w:rPr>
              <w:t xml:space="preserve"> башн</w:t>
            </w:r>
            <w:r w:rsidR="00474B31" w:rsidRPr="0086543B">
              <w:rPr>
                <w:szCs w:val="24"/>
              </w:rPr>
              <w:t>и</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9"/>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с.Черки-Ишмяково</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8B618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8B6182">
            <w:pPr>
              <w:ind w:firstLine="0"/>
              <w:jc w:val="center"/>
              <w:rPr>
                <w:szCs w:val="24"/>
              </w:rPr>
            </w:pPr>
            <w:r w:rsidRPr="0086543B">
              <w:rPr>
                <w:color w:val="000000"/>
                <w:szCs w:val="24"/>
              </w:rPr>
              <w:t>Капитальный ремонт</w:t>
            </w:r>
          </w:p>
        </w:tc>
        <w:tc>
          <w:tcPr>
            <w:tcW w:w="941" w:type="dxa"/>
          </w:tcPr>
          <w:p w:rsidR="0031005E" w:rsidRPr="0086543B" w:rsidRDefault="0031005E" w:rsidP="008B6182">
            <w:pPr>
              <w:ind w:firstLine="0"/>
              <w:jc w:val="center"/>
              <w:rPr>
                <w:szCs w:val="24"/>
              </w:rPr>
            </w:pPr>
          </w:p>
        </w:tc>
        <w:tc>
          <w:tcPr>
            <w:tcW w:w="870" w:type="dxa"/>
          </w:tcPr>
          <w:p w:rsidR="0031005E" w:rsidRPr="0086543B" w:rsidRDefault="0031005E" w:rsidP="008B6182">
            <w:pPr>
              <w:ind w:firstLine="0"/>
              <w:jc w:val="center"/>
              <w:rPr>
                <w:szCs w:val="24"/>
              </w:rPr>
            </w:pPr>
          </w:p>
        </w:tc>
        <w:tc>
          <w:tcPr>
            <w:tcW w:w="1021" w:type="dxa"/>
          </w:tcPr>
          <w:p w:rsidR="0031005E" w:rsidRPr="0086543B" w:rsidRDefault="00474B31" w:rsidP="008B6182">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9"/>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с.Черки-Кильдуразы</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8B6182">
            <w:pPr>
              <w:ind w:firstLine="0"/>
              <w:jc w:val="center"/>
              <w:rPr>
                <w:szCs w:val="24"/>
              </w:rPr>
            </w:pPr>
            <w:r w:rsidRPr="0086543B">
              <w:rPr>
                <w:szCs w:val="24"/>
              </w:rPr>
              <w:t>Реконструкция системы водоснабжения</w:t>
            </w:r>
          </w:p>
        </w:tc>
        <w:tc>
          <w:tcPr>
            <w:tcW w:w="1576" w:type="dxa"/>
          </w:tcPr>
          <w:p w:rsidR="0031005E" w:rsidRPr="0086543B" w:rsidRDefault="0031005E" w:rsidP="008B6182">
            <w:pPr>
              <w:ind w:firstLine="0"/>
              <w:jc w:val="center"/>
              <w:rPr>
                <w:szCs w:val="24"/>
              </w:rPr>
            </w:pPr>
            <w:r w:rsidRPr="0086543B">
              <w:rPr>
                <w:color w:val="000000"/>
                <w:szCs w:val="24"/>
              </w:rPr>
              <w:t>Реконструкция</w:t>
            </w:r>
          </w:p>
        </w:tc>
        <w:tc>
          <w:tcPr>
            <w:tcW w:w="941" w:type="dxa"/>
          </w:tcPr>
          <w:p w:rsidR="0031005E" w:rsidRPr="0086543B" w:rsidRDefault="0031005E" w:rsidP="008B6182">
            <w:pPr>
              <w:ind w:firstLine="0"/>
              <w:jc w:val="center"/>
              <w:rPr>
                <w:szCs w:val="24"/>
              </w:rPr>
            </w:pPr>
            <w:r w:rsidRPr="0086543B">
              <w:rPr>
                <w:szCs w:val="24"/>
              </w:rPr>
              <w:t>км</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474B31">
            <w:pPr>
              <w:autoSpaceDE w:val="0"/>
              <w:autoSpaceDN w:val="0"/>
              <w:adjustRightInd w:val="0"/>
              <w:ind w:firstLine="0"/>
              <w:jc w:val="center"/>
              <w:rPr>
                <w:szCs w:val="24"/>
              </w:rPr>
            </w:pPr>
            <w:r w:rsidRPr="0086543B">
              <w:rPr>
                <w:szCs w:val="24"/>
              </w:rPr>
              <w:t>2,5</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BF1F59">
        <w:trPr>
          <w:trHeight w:val="2249"/>
          <w:jc w:val="center"/>
        </w:trPr>
        <w:tc>
          <w:tcPr>
            <w:tcW w:w="601" w:type="dxa"/>
          </w:tcPr>
          <w:p w:rsidR="0031005E" w:rsidRPr="0086543B" w:rsidRDefault="0031005E" w:rsidP="005C4920">
            <w:pPr>
              <w:numPr>
                <w:ilvl w:val="0"/>
                <w:numId w:val="89"/>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с.Черки-Ишмяково</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8B618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8B6182">
            <w:pPr>
              <w:ind w:firstLine="0"/>
              <w:jc w:val="center"/>
              <w:rPr>
                <w:szCs w:val="24"/>
              </w:rPr>
            </w:pPr>
            <w:r w:rsidRPr="0086543B">
              <w:rPr>
                <w:color w:val="000000"/>
                <w:szCs w:val="24"/>
              </w:rPr>
              <w:t>Капитальный ремонт</w:t>
            </w:r>
          </w:p>
        </w:tc>
        <w:tc>
          <w:tcPr>
            <w:tcW w:w="941" w:type="dxa"/>
          </w:tcPr>
          <w:p w:rsidR="0031005E" w:rsidRPr="0086543B" w:rsidRDefault="0031005E" w:rsidP="008B6182">
            <w:pPr>
              <w:ind w:firstLine="0"/>
              <w:jc w:val="center"/>
              <w:rPr>
                <w:szCs w:val="24"/>
              </w:rPr>
            </w:pPr>
            <w:r w:rsidRPr="0086543B">
              <w:rPr>
                <w:szCs w:val="24"/>
              </w:rPr>
              <w:t>км</w:t>
            </w:r>
          </w:p>
          <w:p w:rsidR="00474B31" w:rsidRPr="0086543B" w:rsidRDefault="00474B31" w:rsidP="00474B31">
            <w:pPr>
              <w:ind w:firstLine="0"/>
              <w:jc w:val="center"/>
              <w:rPr>
                <w:szCs w:val="24"/>
              </w:rPr>
            </w:pPr>
          </w:p>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2,92</w:t>
            </w:r>
          </w:p>
          <w:p w:rsidR="00474B31" w:rsidRPr="0086543B" w:rsidRDefault="00474B31" w:rsidP="008B6182">
            <w:pPr>
              <w:autoSpaceDE w:val="0"/>
              <w:autoSpaceDN w:val="0"/>
              <w:adjustRightInd w:val="0"/>
              <w:ind w:firstLine="0"/>
              <w:jc w:val="center"/>
              <w:rPr>
                <w:szCs w:val="24"/>
              </w:rPr>
            </w:pPr>
          </w:p>
          <w:p w:rsidR="0031005E" w:rsidRPr="0086543B" w:rsidRDefault="0031005E" w:rsidP="00423F4E">
            <w:pPr>
              <w:autoSpaceDE w:val="0"/>
              <w:autoSpaceDN w:val="0"/>
              <w:adjustRightInd w:val="0"/>
              <w:ind w:firstLine="0"/>
              <w:jc w:val="center"/>
              <w:rPr>
                <w:szCs w:val="24"/>
              </w:rPr>
            </w:pPr>
            <w:r w:rsidRPr="0086543B">
              <w:rPr>
                <w:szCs w:val="24"/>
              </w:rPr>
              <w:t>1 водонапорн</w:t>
            </w:r>
            <w:r w:rsidR="00423F4E" w:rsidRPr="0086543B">
              <w:rPr>
                <w:szCs w:val="24"/>
              </w:rPr>
              <w:t>ая</w:t>
            </w:r>
            <w:r w:rsidRPr="0086543B">
              <w:rPr>
                <w:szCs w:val="24"/>
              </w:rPr>
              <w:t xml:space="preserve"> башн</w:t>
            </w:r>
            <w:r w:rsidR="00423F4E" w:rsidRPr="0086543B">
              <w:rPr>
                <w:szCs w:val="24"/>
              </w:rPr>
              <w:t>я</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BF1F59">
        <w:trPr>
          <w:trHeight w:val="3442"/>
          <w:jc w:val="center"/>
        </w:trPr>
        <w:tc>
          <w:tcPr>
            <w:tcW w:w="601" w:type="dxa"/>
          </w:tcPr>
          <w:p w:rsidR="0031005E" w:rsidRPr="0086543B" w:rsidRDefault="0031005E" w:rsidP="005C4920">
            <w:pPr>
              <w:numPr>
                <w:ilvl w:val="0"/>
                <w:numId w:val="89"/>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с.Черки-Кощаково</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8B6182">
            <w:pPr>
              <w:ind w:firstLine="0"/>
              <w:jc w:val="center"/>
              <w:rPr>
                <w:szCs w:val="24"/>
              </w:rPr>
            </w:pPr>
            <w:r w:rsidRPr="0086543B">
              <w:rPr>
                <w:szCs w:val="24"/>
              </w:rPr>
              <w:t>Реконструкция системы водоснабжения</w:t>
            </w:r>
          </w:p>
        </w:tc>
        <w:tc>
          <w:tcPr>
            <w:tcW w:w="1576" w:type="dxa"/>
          </w:tcPr>
          <w:p w:rsidR="0031005E" w:rsidRPr="0086543B" w:rsidRDefault="0031005E" w:rsidP="008B6182">
            <w:pPr>
              <w:ind w:firstLine="0"/>
              <w:jc w:val="center"/>
              <w:rPr>
                <w:szCs w:val="24"/>
              </w:rPr>
            </w:pPr>
            <w:r w:rsidRPr="0086543B">
              <w:rPr>
                <w:color w:val="000000"/>
                <w:szCs w:val="24"/>
              </w:rPr>
              <w:t>Реконструкция</w:t>
            </w:r>
          </w:p>
        </w:tc>
        <w:tc>
          <w:tcPr>
            <w:tcW w:w="941" w:type="dxa"/>
          </w:tcPr>
          <w:p w:rsidR="0031005E" w:rsidRPr="0086543B" w:rsidRDefault="0031005E" w:rsidP="008B6182">
            <w:pPr>
              <w:ind w:firstLine="0"/>
              <w:jc w:val="center"/>
              <w:rPr>
                <w:szCs w:val="24"/>
              </w:rPr>
            </w:pPr>
            <w:r w:rsidRPr="0086543B">
              <w:rPr>
                <w:szCs w:val="24"/>
              </w:rPr>
              <w:t>км</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474B31">
            <w:pPr>
              <w:autoSpaceDE w:val="0"/>
              <w:autoSpaceDN w:val="0"/>
              <w:adjustRightInd w:val="0"/>
              <w:ind w:firstLine="0"/>
              <w:jc w:val="center"/>
              <w:rPr>
                <w:szCs w:val="24"/>
              </w:rPr>
            </w:pPr>
            <w:r w:rsidRPr="0086543B">
              <w:rPr>
                <w:szCs w:val="24"/>
              </w:rPr>
              <w:t>1,6</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9"/>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с.Альшеево</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8B6182">
            <w:pPr>
              <w:ind w:firstLine="0"/>
              <w:jc w:val="center"/>
              <w:rPr>
                <w:szCs w:val="24"/>
              </w:rPr>
            </w:pPr>
          </w:p>
        </w:tc>
        <w:tc>
          <w:tcPr>
            <w:tcW w:w="1576" w:type="dxa"/>
          </w:tcPr>
          <w:p w:rsidR="0031005E" w:rsidRPr="0086543B" w:rsidRDefault="0031005E" w:rsidP="008B6182">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8B6182">
            <w:pPr>
              <w:ind w:firstLine="0"/>
              <w:jc w:val="center"/>
              <w:rPr>
                <w:szCs w:val="24"/>
              </w:rPr>
            </w:pPr>
            <w:r w:rsidRPr="0086543B">
              <w:rPr>
                <w:szCs w:val="24"/>
              </w:rPr>
              <w:t>км</w:t>
            </w:r>
          </w:p>
          <w:p w:rsidR="00474B31" w:rsidRPr="0086543B" w:rsidRDefault="00474B31" w:rsidP="008B6182">
            <w:pPr>
              <w:ind w:firstLine="0"/>
              <w:jc w:val="center"/>
              <w:rPr>
                <w:szCs w:val="24"/>
              </w:rPr>
            </w:pPr>
          </w:p>
          <w:p w:rsidR="0031005E" w:rsidRPr="0086543B" w:rsidRDefault="0031005E" w:rsidP="008B6182">
            <w:pPr>
              <w:ind w:firstLine="0"/>
              <w:jc w:val="center"/>
              <w:rPr>
                <w:szCs w:val="24"/>
              </w:rPr>
            </w:pPr>
            <w:r w:rsidRPr="0086543B">
              <w:rPr>
                <w:szCs w:val="24"/>
              </w:rPr>
              <w:t>шт</w:t>
            </w:r>
            <w:r w:rsidR="00474B31" w:rsidRPr="0086543B">
              <w:rPr>
                <w:szCs w:val="24"/>
              </w:rPr>
              <w:t>ук</w:t>
            </w:r>
          </w:p>
          <w:p w:rsidR="00474B31" w:rsidRPr="0086543B" w:rsidRDefault="00474B31" w:rsidP="00474B31">
            <w:pPr>
              <w:ind w:firstLine="0"/>
              <w:jc w:val="center"/>
              <w:rPr>
                <w:szCs w:val="24"/>
              </w:rPr>
            </w:pPr>
          </w:p>
          <w:p w:rsidR="00423F4E" w:rsidRPr="0086543B" w:rsidRDefault="00423F4E" w:rsidP="00474B31">
            <w:pPr>
              <w:ind w:firstLine="0"/>
              <w:jc w:val="center"/>
              <w:rPr>
                <w:szCs w:val="24"/>
              </w:rPr>
            </w:pPr>
          </w:p>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14,0</w:t>
            </w:r>
          </w:p>
          <w:p w:rsidR="00474B31" w:rsidRPr="0086543B" w:rsidRDefault="00474B31" w:rsidP="008B6182">
            <w:pPr>
              <w:autoSpaceDE w:val="0"/>
              <w:autoSpaceDN w:val="0"/>
              <w:adjustRightInd w:val="0"/>
              <w:ind w:firstLine="0"/>
              <w:jc w:val="center"/>
              <w:rPr>
                <w:szCs w:val="24"/>
              </w:rPr>
            </w:pPr>
          </w:p>
          <w:p w:rsidR="0031005E" w:rsidRPr="0086543B" w:rsidRDefault="0031005E" w:rsidP="008B6182">
            <w:pPr>
              <w:autoSpaceDE w:val="0"/>
              <w:autoSpaceDN w:val="0"/>
              <w:adjustRightInd w:val="0"/>
              <w:ind w:firstLine="0"/>
              <w:jc w:val="center"/>
              <w:rPr>
                <w:szCs w:val="24"/>
              </w:rPr>
            </w:pPr>
            <w:r w:rsidRPr="0086543B">
              <w:rPr>
                <w:szCs w:val="24"/>
              </w:rPr>
              <w:t>1 скважина</w:t>
            </w:r>
          </w:p>
          <w:p w:rsidR="00423F4E" w:rsidRPr="0086543B" w:rsidRDefault="00423F4E" w:rsidP="00474B31">
            <w:pPr>
              <w:autoSpaceDE w:val="0"/>
              <w:autoSpaceDN w:val="0"/>
              <w:adjustRightInd w:val="0"/>
              <w:ind w:firstLine="0"/>
              <w:jc w:val="center"/>
              <w:rPr>
                <w:szCs w:val="24"/>
              </w:rPr>
            </w:pPr>
          </w:p>
          <w:p w:rsidR="0031005E" w:rsidRPr="0086543B" w:rsidRDefault="0031005E" w:rsidP="00474B31">
            <w:pPr>
              <w:autoSpaceDE w:val="0"/>
              <w:autoSpaceDN w:val="0"/>
              <w:adjustRightInd w:val="0"/>
              <w:ind w:firstLine="0"/>
              <w:jc w:val="center"/>
              <w:rPr>
                <w:szCs w:val="24"/>
              </w:rPr>
            </w:pPr>
            <w:r w:rsidRPr="0086543B">
              <w:rPr>
                <w:szCs w:val="24"/>
              </w:rPr>
              <w:t>2 водонапорн</w:t>
            </w:r>
            <w:r w:rsidR="00474B31" w:rsidRPr="0086543B">
              <w:rPr>
                <w:szCs w:val="24"/>
              </w:rPr>
              <w:t>ые</w:t>
            </w:r>
            <w:r w:rsidRPr="0086543B">
              <w:rPr>
                <w:szCs w:val="24"/>
              </w:rPr>
              <w:t xml:space="preserve"> башн</w:t>
            </w:r>
            <w:r w:rsidR="00474B31" w:rsidRPr="0086543B">
              <w:rPr>
                <w:szCs w:val="24"/>
              </w:rPr>
              <w:t>и</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8B6182">
        <w:trPr>
          <w:trHeight w:val="284"/>
          <w:jc w:val="center"/>
        </w:trPr>
        <w:tc>
          <w:tcPr>
            <w:tcW w:w="601" w:type="dxa"/>
          </w:tcPr>
          <w:p w:rsidR="0031005E" w:rsidRPr="0086543B" w:rsidRDefault="0031005E" w:rsidP="005C4920">
            <w:pPr>
              <w:numPr>
                <w:ilvl w:val="0"/>
                <w:numId w:val="89"/>
              </w:numPr>
              <w:ind w:left="0" w:firstLine="0"/>
              <w:contextualSpacing/>
              <w:jc w:val="center"/>
              <w:rPr>
                <w:szCs w:val="24"/>
              </w:rPr>
            </w:pPr>
          </w:p>
        </w:tc>
        <w:tc>
          <w:tcPr>
            <w:tcW w:w="2200" w:type="dxa"/>
          </w:tcPr>
          <w:p w:rsidR="0031005E" w:rsidRPr="0086543B" w:rsidRDefault="0031005E" w:rsidP="008B6182">
            <w:pPr>
              <w:autoSpaceDE w:val="0"/>
              <w:autoSpaceDN w:val="0"/>
              <w:adjustRightInd w:val="0"/>
              <w:ind w:firstLine="0"/>
              <w:jc w:val="center"/>
              <w:rPr>
                <w:szCs w:val="24"/>
              </w:rPr>
            </w:pPr>
            <w:r w:rsidRPr="0086543B">
              <w:rPr>
                <w:szCs w:val="24"/>
              </w:rPr>
              <w:t>с.Старый Студенец</w:t>
            </w:r>
          </w:p>
        </w:tc>
        <w:tc>
          <w:tcPr>
            <w:tcW w:w="1959" w:type="dxa"/>
          </w:tcPr>
          <w:p w:rsidR="0031005E" w:rsidRPr="0086543B" w:rsidRDefault="0031005E" w:rsidP="008B6182">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8B6182">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8B6182">
            <w:pPr>
              <w:ind w:firstLine="0"/>
              <w:jc w:val="center"/>
              <w:rPr>
                <w:szCs w:val="24"/>
              </w:rPr>
            </w:pPr>
            <w:r w:rsidRPr="0086543B">
              <w:rPr>
                <w:color w:val="000000"/>
                <w:szCs w:val="24"/>
              </w:rPr>
              <w:t>Капитальный ремонт</w:t>
            </w:r>
          </w:p>
        </w:tc>
        <w:tc>
          <w:tcPr>
            <w:tcW w:w="941" w:type="dxa"/>
          </w:tcPr>
          <w:p w:rsidR="0031005E" w:rsidRPr="0086543B" w:rsidRDefault="0031005E" w:rsidP="008B6182">
            <w:pPr>
              <w:ind w:firstLine="0"/>
              <w:jc w:val="center"/>
              <w:rPr>
                <w:szCs w:val="24"/>
              </w:rPr>
            </w:pPr>
            <w:r w:rsidRPr="0086543B">
              <w:rPr>
                <w:szCs w:val="24"/>
              </w:rPr>
              <w:t>км</w:t>
            </w:r>
          </w:p>
          <w:p w:rsidR="00474B31" w:rsidRPr="0086543B" w:rsidRDefault="00474B31" w:rsidP="008B6182">
            <w:pPr>
              <w:ind w:firstLine="0"/>
              <w:jc w:val="center"/>
              <w:rPr>
                <w:szCs w:val="24"/>
              </w:rPr>
            </w:pPr>
          </w:p>
          <w:p w:rsidR="0031005E" w:rsidRPr="0086543B" w:rsidRDefault="0031005E" w:rsidP="008B6182">
            <w:pPr>
              <w:ind w:firstLine="0"/>
              <w:jc w:val="center"/>
              <w:rPr>
                <w:szCs w:val="24"/>
              </w:rPr>
            </w:pPr>
            <w:r w:rsidRPr="0086543B">
              <w:rPr>
                <w:szCs w:val="24"/>
              </w:rPr>
              <w:t>шт</w:t>
            </w:r>
            <w:r w:rsidR="00474B31" w:rsidRPr="0086543B">
              <w:rPr>
                <w:szCs w:val="24"/>
              </w:rPr>
              <w:t>ук</w:t>
            </w:r>
          </w:p>
          <w:p w:rsidR="00474B31" w:rsidRPr="0086543B" w:rsidRDefault="00474B31" w:rsidP="00474B31">
            <w:pPr>
              <w:ind w:firstLine="0"/>
              <w:jc w:val="center"/>
              <w:rPr>
                <w:szCs w:val="24"/>
              </w:rPr>
            </w:pPr>
          </w:p>
          <w:p w:rsidR="00423F4E" w:rsidRPr="0086543B" w:rsidRDefault="00423F4E" w:rsidP="00474B31">
            <w:pPr>
              <w:ind w:firstLine="0"/>
              <w:jc w:val="center"/>
              <w:rPr>
                <w:szCs w:val="24"/>
              </w:rPr>
            </w:pPr>
          </w:p>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8B6182">
            <w:pPr>
              <w:ind w:firstLine="0"/>
              <w:jc w:val="center"/>
              <w:rPr>
                <w:szCs w:val="24"/>
              </w:rPr>
            </w:pPr>
          </w:p>
        </w:tc>
        <w:tc>
          <w:tcPr>
            <w:tcW w:w="1021" w:type="dxa"/>
          </w:tcPr>
          <w:p w:rsidR="0031005E" w:rsidRPr="0086543B" w:rsidRDefault="0031005E" w:rsidP="008B6182">
            <w:pPr>
              <w:autoSpaceDE w:val="0"/>
              <w:autoSpaceDN w:val="0"/>
              <w:adjustRightInd w:val="0"/>
              <w:ind w:firstLine="0"/>
              <w:jc w:val="center"/>
              <w:rPr>
                <w:szCs w:val="24"/>
              </w:rPr>
            </w:pPr>
            <w:r w:rsidRPr="0086543B">
              <w:rPr>
                <w:szCs w:val="24"/>
              </w:rPr>
              <w:t>13,5</w:t>
            </w:r>
          </w:p>
          <w:p w:rsidR="00474B31" w:rsidRPr="0086543B" w:rsidRDefault="00474B31" w:rsidP="008B6182">
            <w:pPr>
              <w:autoSpaceDE w:val="0"/>
              <w:autoSpaceDN w:val="0"/>
              <w:adjustRightInd w:val="0"/>
              <w:ind w:firstLine="0"/>
              <w:jc w:val="center"/>
              <w:rPr>
                <w:szCs w:val="24"/>
              </w:rPr>
            </w:pPr>
          </w:p>
          <w:p w:rsidR="0031005E" w:rsidRPr="0086543B" w:rsidRDefault="0031005E" w:rsidP="008B6182">
            <w:pPr>
              <w:autoSpaceDE w:val="0"/>
              <w:autoSpaceDN w:val="0"/>
              <w:adjustRightInd w:val="0"/>
              <w:ind w:firstLine="0"/>
              <w:jc w:val="center"/>
              <w:rPr>
                <w:szCs w:val="24"/>
              </w:rPr>
            </w:pPr>
            <w:r w:rsidRPr="0086543B">
              <w:rPr>
                <w:szCs w:val="24"/>
              </w:rPr>
              <w:t>2 скважин</w:t>
            </w:r>
            <w:r w:rsidR="00474B31" w:rsidRPr="0086543B">
              <w:rPr>
                <w:szCs w:val="24"/>
              </w:rPr>
              <w:t>ы</w:t>
            </w:r>
          </w:p>
          <w:p w:rsidR="00423F4E" w:rsidRPr="0086543B" w:rsidRDefault="00423F4E" w:rsidP="00474B31">
            <w:pPr>
              <w:autoSpaceDE w:val="0"/>
              <w:autoSpaceDN w:val="0"/>
              <w:adjustRightInd w:val="0"/>
              <w:ind w:firstLine="0"/>
              <w:jc w:val="center"/>
              <w:rPr>
                <w:szCs w:val="24"/>
              </w:rPr>
            </w:pPr>
          </w:p>
          <w:p w:rsidR="0031005E" w:rsidRPr="0086543B" w:rsidRDefault="0031005E" w:rsidP="00474B31">
            <w:pPr>
              <w:autoSpaceDE w:val="0"/>
              <w:autoSpaceDN w:val="0"/>
              <w:adjustRightInd w:val="0"/>
              <w:ind w:firstLine="0"/>
              <w:jc w:val="center"/>
              <w:rPr>
                <w:szCs w:val="24"/>
              </w:rPr>
            </w:pPr>
            <w:r w:rsidRPr="0086543B">
              <w:rPr>
                <w:szCs w:val="24"/>
              </w:rPr>
              <w:t>2 водонапор</w:t>
            </w:r>
            <w:r w:rsidR="00474B31" w:rsidRPr="0086543B">
              <w:rPr>
                <w:szCs w:val="24"/>
              </w:rPr>
              <w:t>ные</w:t>
            </w:r>
            <w:r w:rsidRPr="0086543B">
              <w:rPr>
                <w:szCs w:val="24"/>
              </w:rPr>
              <w:t xml:space="preserve"> башн</w:t>
            </w:r>
            <w:r w:rsidR="00474B31" w:rsidRPr="0086543B">
              <w:rPr>
                <w:szCs w:val="24"/>
              </w:rPr>
              <w:t>и</w:t>
            </w:r>
          </w:p>
        </w:tc>
        <w:tc>
          <w:tcPr>
            <w:tcW w:w="1034" w:type="dxa"/>
          </w:tcPr>
          <w:p w:rsidR="0031005E" w:rsidRPr="0086543B" w:rsidRDefault="0031005E" w:rsidP="008B6182">
            <w:pPr>
              <w:ind w:firstLine="0"/>
              <w:jc w:val="center"/>
              <w:rPr>
                <w:szCs w:val="24"/>
              </w:rPr>
            </w:pPr>
            <w:r w:rsidRPr="0086543B">
              <w:rPr>
                <w:szCs w:val="24"/>
              </w:rPr>
              <w:t>+</w:t>
            </w:r>
          </w:p>
        </w:tc>
        <w:tc>
          <w:tcPr>
            <w:tcW w:w="1134" w:type="dxa"/>
          </w:tcPr>
          <w:p w:rsidR="0031005E" w:rsidRPr="0086543B" w:rsidRDefault="0031005E" w:rsidP="008B6182">
            <w:pPr>
              <w:ind w:firstLine="0"/>
              <w:jc w:val="center"/>
              <w:rPr>
                <w:szCs w:val="24"/>
              </w:rPr>
            </w:pPr>
          </w:p>
        </w:tc>
        <w:tc>
          <w:tcPr>
            <w:tcW w:w="1998" w:type="dxa"/>
          </w:tcPr>
          <w:p w:rsidR="0031005E" w:rsidRPr="0086543B" w:rsidRDefault="0031005E" w:rsidP="008B6182">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8B6182">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89"/>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Буинский муниципальный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31</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Верхнеуслонский муниципальный район</w:t>
            </w:r>
          </w:p>
        </w:tc>
      </w:tr>
      <w:tr w:rsidR="0031005E" w:rsidRPr="0086543B" w:rsidTr="007C7057">
        <w:trPr>
          <w:trHeight w:val="284"/>
          <w:jc w:val="center"/>
        </w:trPr>
        <w:tc>
          <w:tcPr>
            <w:tcW w:w="601" w:type="dxa"/>
          </w:tcPr>
          <w:p w:rsidR="0031005E" w:rsidRPr="0086543B" w:rsidRDefault="0031005E" w:rsidP="005C4920">
            <w:pPr>
              <w:numPr>
                <w:ilvl w:val="0"/>
                <w:numId w:val="90"/>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с.Куралово</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p w:rsidR="00474B31" w:rsidRPr="0086543B" w:rsidRDefault="00474B31" w:rsidP="00474B31">
            <w:pPr>
              <w:ind w:firstLine="0"/>
              <w:jc w:val="center"/>
              <w:rPr>
                <w:szCs w:val="24"/>
              </w:rPr>
            </w:pPr>
          </w:p>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1,9</w:t>
            </w:r>
          </w:p>
          <w:p w:rsidR="00474B31" w:rsidRPr="0086543B" w:rsidRDefault="00474B31"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0"/>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с.Нижний Услон</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p w:rsidR="0031005E" w:rsidRPr="0086543B" w:rsidRDefault="0031005E" w:rsidP="007C7057">
            <w:pPr>
              <w:ind w:firstLine="0"/>
              <w:jc w:val="center"/>
              <w:rPr>
                <w:szCs w:val="24"/>
              </w:rPr>
            </w:pPr>
            <w:r w:rsidRPr="0086543B">
              <w:rPr>
                <w:szCs w:val="24"/>
              </w:rPr>
              <w:t>шт</w:t>
            </w:r>
            <w:r w:rsidR="00474B31" w:rsidRPr="0086543B">
              <w:rPr>
                <w:szCs w:val="24"/>
              </w:rPr>
              <w:t>ук</w:t>
            </w:r>
          </w:p>
          <w:p w:rsidR="00474B31" w:rsidRPr="0086543B" w:rsidRDefault="00474B31" w:rsidP="00474B31">
            <w:pPr>
              <w:ind w:firstLine="0"/>
              <w:jc w:val="center"/>
              <w:rPr>
                <w:szCs w:val="24"/>
              </w:rPr>
            </w:pPr>
          </w:p>
          <w:p w:rsidR="00423F4E" w:rsidRPr="0086543B" w:rsidRDefault="00423F4E" w:rsidP="00474B31">
            <w:pPr>
              <w:ind w:firstLine="0"/>
              <w:jc w:val="center"/>
              <w:rPr>
                <w:szCs w:val="24"/>
              </w:rPr>
            </w:pPr>
          </w:p>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2,6</w:t>
            </w: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23F4E" w:rsidRPr="0086543B" w:rsidRDefault="00423F4E"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0"/>
              </w:numPr>
              <w:spacing w:line="228" w:lineRule="auto"/>
              <w:ind w:left="0" w:firstLine="0"/>
              <w:contextualSpacing/>
              <w:jc w:val="center"/>
              <w:rPr>
                <w:szCs w:val="24"/>
              </w:rPr>
            </w:pPr>
          </w:p>
        </w:tc>
        <w:tc>
          <w:tcPr>
            <w:tcW w:w="2200" w:type="dxa"/>
          </w:tcPr>
          <w:p w:rsidR="0031005E" w:rsidRPr="0086543B" w:rsidRDefault="0031005E" w:rsidP="002C0332">
            <w:pPr>
              <w:autoSpaceDE w:val="0"/>
              <w:autoSpaceDN w:val="0"/>
              <w:adjustRightInd w:val="0"/>
              <w:spacing w:line="228" w:lineRule="auto"/>
              <w:ind w:firstLine="0"/>
              <w:jc w:val="center"/>
              <w:rPr>
                <w:szCs w:val="24"/>
              </w:rPr>
            </w:pPr>
            <w:r w:rsidRPr="0086543B">
              <w:rPr>
                <w:szCs w:val="24"/>
              </w:rPr>
              <w:t>с.Верхний Услон, ул.Чехова, д.26в</w:t>
            </w:r>
          </w:p>
        </w:tc>
        <w:tc>
          <w:tcPr>
            <w:tcW w:w="1959" w:type="dxa"/>
          </w:tcPr>
          <w:p w:rsidR="0031005E" w:rsidRPr="0086543B" w:rsidRDefault="0031005E" w:rsidP="002C0332">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2C0332">
            <w:pPr>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2C0332">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2C0332">
            <w:pPr>
              <w:spacing w:line="228" w:lineRule="auto"/>
              <w:ind w:firstLine="0"/>
              <w:jc w:val="center"/>
              <w:rPr>
                <w:szCs w:val="24"/>
              </w:rPr>
            </w:pPr>
            <w:r w:rsidRPr="0086543B">
              <w:rPr>
                <w:szCs w:val="24"/>
              </w:rPr>
              <w:t>км</w:t>
            </w:r>
          </w:p>
        </w:tc>
        <w:tc>
          <w:tcPr>
            <w:tcW w:w="870" w:type="dxa"/>
          </w:tcPr>
          <w:p w:rsidR="0031005E" w:rsidRPr="0086543B" w:rsidRDefault="0031005E" w:rsidP="002C0332">
            <w:pPr>
              <w:spacing w:line="228" w:lineRule="auto"/>
              <w:ind w:firstLine="0"/>
              <w:jc w:val="center"/>
              <w:rPr>
                <w:szCs w:val="24"/>
              </w:rPr>
            </w:pPr>
          </w:p>
        </w:tc>
        <w:tc>
          <w:tcPr>
            <w:tcW w:w="1021" w:type="dxa"/>
          </w:tcPr>
          <w:p w:rsidR="0031005E" w:rsidRPr="0086543B" w:rsidRDefault="0031005E" w:rsidP="002C0332">
            <w:pPr>
              <w:autoSpaceDE w:val="0"/>
              <w:autoSpaceDN w:val="0"/>
              <w:adjustRightInd w:val="0"/>
              <w:spacing w:line="228" w:lineRule="auto"/>
              <w:ind w:firstLine="0"/>
              <w:jc w:val="center"/>
              <w:rPr>
                <w:szCs w:val="24"/>
              </w:rPr>
            </w:pPr>
            <w:r w:rsidRPr="0086543B">
              <w:rPr>
                <w:szCs w:val="24"/>
              </w:rPr>
              <w:t>0,11</w:t>
            </w:r>
          </w:p>
        </w:tc>
        <w:tc>
          <w:tcPr>
            <w:tcW w:w="1034" w:type="dxa"/>
          </w:tcPr>
          <w:p w:rsidR="0031005E" w:rsidRPr="0086543B" w:rsidRDefault="0031005E" w:rsidP="002C0332">
            <w:pPr>
              <w:spacing w:line="228" w:lineRule="auto"/>
              <w:ind w:firstLine="0"/>
              <w:jc w:val="center"/>
              <w:rPr>
                <w:szCs w:val="24"/>
              </w:rPr>
            </w:pPr>
            <w:r w:rsidRPr="0086543B">
              <w:rPr>
                <w:szCs w:val="24"/>
              </w:rPr>
              <w:t>+</w:t>
            </w:r>
          </w:p>
        </w:tc>
        <w:tc>
          <w:tcPr>
            <w:tcW w:w="1134" w:type="dxa"/>
          </w:tcPr>
          <w:p w:rsidR="0031005E" w:rsidRPr="0086543B" w:rsidRDefault="0031005E" w:rsidP="002C0332">
            <w:pPr>
              <w:spacing w:line="228" w:lineRule="auto"/>
              <w:ind w:firstLine="0"/>
              <w:jc w:val="center"/>
              <w:rPr>
                <w:szCs w:val="24"/>
              </w:rPr>
            </w:pPr>
          </w:p>
        </w:tc>
        <w:tc>
          <w:tcPr>
            <w:tcW w:w="1998" w:type="dxa"/>
          </w:tcPr>
          <w:p w:rsidR="0031005E" w:rsidRPr="0086543B" w:rsidRDefault="0031005E" w:rsidP="002C0332">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2C0332">
            <w:pPr>
              <w:spacing w:line="228" w:lineRule="auto"/>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0"/>
              </w:numPr>
              <w:spacing w:line="228" w:lineRule="auto"/>
              <w:ind w:left="0" w:firstLine="0"/>
              <w:contextualSpacing/>
              <w:jc w:val="center"/>
              <w:rPr>
                <w:szCs w:val="24"/>
              </w:rPr>
            </w:pPr>
          </w:p>
        </w:tc>
        <w:tc>
          <w:tcPr>
            <w:tcW w:w="2200" w:type="dxa"/>
          </w:tcPr>
          <w:p w:rsidR="0031005E" w:rsidRPr="0086543B" w:rsidRDefault="0031005E" w:rsidP="002C0332">
            <w:pPr>
              <w:autoSpaceDE w:val="0"/>
              <w:autoSpaceDN w:val="0"/>
              <w:adjustRightInd w:val="0"/>
              <w:spacing w:line="228" w:lineRule="auto"/>
              <w:ind w:firstLine="0"/>
              <w:jc w:val="center"/>
              <w:rPr>
                <w:szCs w:val="24"/>
              </w:rPr>
            </w:pPr>
            <w:r w:rsidRPr="0086543B">
              <w:rPr>
                <w:szCs w:val="24"/>
              </w:rPr>
              <w:t>с.Печищи</w:t>
            </w:r>
          </w:p>
        </w:tc>
        <w:tc>
          <w:tcPr>
            <w:tcW w:w="1959" w:type="dxa"/>
          </w:tcPr>
          <w:p w:rsidR="0031005E" w:rsidRPr="0086543B" w:rsidRDefault="0031005E" w:rsidP="002C0332">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2C0332">
            <w:pPr>
              <w:spacing w:line="228" w:lineRule="auto"/>
              <w:ind w:firstLine="0"/>
              <w:jc w:val="center"/>
              <w:rPr>
                <w:szCs w:val="24"/>
              </w:rPr>
            </w:pPr>
            <w:r w:rsidRPr="0086543B">
              <w:rPr>
                <w:szCs w:val="24"/>
              </w:rPr>
              <w:t>Строительство водопроводных сетей</w:t>
            </w:r>
          </w:p>
        </w:tc>
        <w:tc>
          <w:tcPr>
            <w:tcW w:w="1576" w:type="dxa"/>
          </w:tcPr>
          <w:p w:rsidR="0031005E" w:rsidRPr="0086543B" w:rsidRDefault="0031005E" w:rsidP="002C0332">
            <w:pPr>
              <w:spacing w:line="228" w:lineRule="auto"/>
              <w:ind w:firstLine="0"/>
              <w:jc w:val="center"/>
              <w:rPr>
                <w:szCs w:val="24"/>
              </w:rPr>
            </w:pPr>
            <w:r w:rsidRPr="0086543B">
              <w:rPr>
                <w:color w:val="000000"/>
                <w:szCs w:val="24"/>
              </w:rPr>
              <w:t>Новое строительство</w:t>
            </w:r>
          </w:p>
        </w:tc>
        <w:tc>
          <w:tcPr>
            <w:tcW w:w="941" w:type="dxa"/>
          </w:tcPr>
          <w:p w:rsidR="0031005E" w:rsidRPr="0086543B" w:rsidRDefault="0031005E" w:rsidP="002C0332">
            <w:pPr>
              <w:spacing w:line="228" w:lineRule="auto"/>
              <w:ind w:firstLine="0"/>
              <w:jc w:val="center"/>
              <w:rPr>
                <w:szCs w:val="24"/>
              </w:rPr>
            </w:pPr>
            <w:r w:rsidRPr="0086543B">
              <w:rPr>
                <w:szCs w:val="24"/>
              </w:rPr>
              <w:t>км</w:t>
            </w:r>
          </w:p>
        </w:tc>
        <w:tc>
          <w:tcPr>
            <w:tcW w:w="870" w:type="dxa"/>
          </w:tcPr>
          <w:p w:rsidR="0031005E" w:rsidRPr="0086543B" w:rsidRDefault="0031005E" w:rsidP="002C0332">
            <w:pPr>
              <w:spacing w:line="228" w:lineRule="auto"/>
              <w:ind w:firstLine="0"/>
              <w:jc w:val="center"/>
              <w:rPr>
                <w:szCs w:val="24"/>
              </w:rPr>
            </w:pPr>
          </w:p>
        </w:tc>
        <w:tc>
          <w:tcPr>
            <w:tcW w:w="1021" w:type="dxa"/>
          </w:tcPr>
          <w:p w:rsidR="0031005E" w:rsidRPr="0086543B" w:rsidRDefault="0031005E" w:rsidP="00474B31">
            <w:pPr>
              <w:autoSpaceDE w:val="0"/>
              <w:autoSpaceDN w:val="0"/>
              <w:adjustRightInd w:val="0"/>
              <w:spacing w:line="228" w:lineRule="auto"/>
              <w:ind w:firstLine="0"/>
              <w:jc w:val="center"/>
              <w:rPr>
                <w:szCs w:val="24"/>
              </w:rPr>
            </w:pPr>
            <w:r w:rsidRPr="0086543B">
              <w:rPr>
                <w:szCs w:val="24"/>
              </w:rPr>
              <w:t>4,0</w:t>
            </w:r>
          </w:p>
        </w:tc>
        <w:tc>
          <w:tcPr>
            <w:tcW w:w="1034" w:type="dxa"/>
          </w:tcPr>
          <w:p w:rsidR="0031005E" w:rsidRPr="0086543B" w:rsidRDefault="0031005E" w:rsidP="002C0332">
            <w:pPr>
              <w:spacing w:line="228" w:lineRule="auto"/>
              <w:ind w:firstLine="0"/>
              <w:jc w:val="center"/>
              <w:rPr>
                <w:szCs w:val="24"/>
              </w:rPr>
            </w:pPr>
            <w:r w:rsidRPr="0086543B">
              <w:rPr>
                <w:szCs w:val="24"/>
              </w:rPr>
              <w:t>+</w:t>
            </w:r>
          </w:p>
        </w:tc>
        <w:tc>
          <w:tcPr>
            <w:tcW w:w="1134" w:type="dxa"/>
          </w:tcPr>
          <w:p w:rsidR="0031005E" w:rsidRPr="0086543B" w:rsidRDefault="0031005E" w:rsidP="002C0332">
            <w:pPr>
              <w:spacing w:line="228" w:lineRule="auto"/>
              <w:ind w:firstLine="0"/>
              <w:jc w:val="center"/>
              <w:rPr>
                <w:szCs w:val="24"/>
              </w:rPr>
            </w:pPr>
          </w:p>
        </w:tc>
        <w:tc>
          <w:tcPr>
            <w:tcW w:w="1998" w:type="dxa"/>
          </w:tcPr>
          <w:p w:rsidR="0031005E" w:rsidRPr="0086543B" w:rsidRDefault="0031005E" w:rsidP="002C0332">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2C0332">
            <w:pPr>
              <w:spacing w:line="228" w:lineRule="auto"/>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0"/>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с.Нижний Услон</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474B31">
            <w:pPr>
              <w:autoSpaceDE w:val="0"/>
              <w:autoSpaceDN w:val="0"/>
              <w:adjustRightInd w:val="0"/>
              <w:ind w:firstLine="0"/>
              <w:jc w:val="center"/>
              <w:rPr>
                <w:szCs w:val="24"/>
              </w:rPr>
            </w:pPr>
            <w:r w:rsidRPr="0086543B">
              <w:rPr>
                <w:szCs w:val="24"/>
              </w:rPr>
              <w:t>2,9</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0"/>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Верхнеуслонский муниципальный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szCs w:val="24"/>
              </w:rPr>
              <w:t>Благоустройство</w:t>
            </w:r>
          </w:p>
        </w:tc>
        <w:tc>
          <w:tcPr>
            <w:tcW w:w="941" w:type="dxa"/>
          </w:tcPr>
          <w:p w:rsidR="0031005E" w:rsidRPr="0086543B" w:rsidRDefault="0031005E" w:rsidP="00474B31">
            <w:pPr>
              <w:ind w:firstLine="0"/>
              <w:jc w:val="center"/>
              <w:rPr>
                <w:szCs w:val="24"/>
              </w:rPr>
            </w:pPr>
            <w:r w:rsidRPr="0086543B">
              <w:rPr>
                <w:szCs w:val="24"/>
              </w:rPr>
              <w:t>шт</w:t>
            </w:r>
            <w:r w:rsidR="00474B31"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62</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7C7057">
        <w:trPr>
          <w:trHeight w:val="284"/>
          <w:jc w:val="center"/>
        </w:trPr>
        <w:tc>
          <w:tcPr>
            <w:tcW w:w="601" w:type="dxa"/>
          </w:tcPr>
          <w:p w:rsidR="0031005E" w:rsidRPr="0086543B" w:rsidRDefault="0031005E" w:rsidP="005C4920">
            <w:pPr>
              <w:numPr>
                <w:ilvl w:val="0"/>
                <w:numId w:val="90"/>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с.Верхний Услон</w:t>
            </w:r>
          </w:p>
        </w:tc>
        <w:tc>
          <w:tcPr>
            <w:tcW w:w="1959" w:type="dxa"/>
          </w:tcPr>
          <w:p w:rsidR="0031005E" w:rsidRPr="0086543B" w:rsidRDefault="0031005E" w:rsidP="007C7057">
            <w:pPr>
              <w:ind w:firstLine="0"/>
              <w:jc w:val="center"/>
              <w:rPr>
                <w:szCs w:val="24"/>
              </w:rPr>
            </w:pPr>
            <w:r w:rsidRPr="0086543B">
              <w:rPr>
                <w:szCs w:val="24"/>
              </w:rPr>
              <w:t>Подземный источник водоснабжения</w:t>
            </w:r>
          </w:p>
        </w:tc>
        <w:tc>
          <w:tcPr>
            <w:tcW w:w="1917" w:type="dxa"/>
          </w:tcPr>
          <w:p w:rsidR="0031005E" w:rsidRPr="0086543B" w:rsidRDefault="0031005E" w:rsidP="00423F4E">
            <w:pPr>
              <w:autoSpaceDE w:val="0"/>
              <w:autoSpaceDN w:val="0"/>
              <w:adjustRightInd w:val="0"/>
              <w:ind w:firstLine="0"/>
              <w:jc w:val="center"/>
              <w:rPr>
                <w:szCs w:val="24"/>
              </w:rPr>
            </w:pPr>
            <w:r w:rsidRPr="0086543B">
              <w:rPr>
                <w:szCs w:val="24"/>
              </w:rPr>
              <w:t>Поисково-оценочные работы для обоснования подземного источника питьевого и хозяйственно-бытового водоснабжения</w:t>
            </w:r>
          </w:p>
        </w:tc>
        <w:tc>
          <w:tcPr>
            <w:tcW w:w="1576" w:type="dxa"/>
          </w:tcPr>
          <w:p w:rsidR="0031005E" w:rsidRPr="0086543B" w:rsidRDefault="0031005E" w:rsidP="007C7057">
            <w:pPr>
              <w:ind w:firstLine="0"/>
              <w:jc w:val="center"/>
              <w:rPr>
                <w:szCs w:val="24"/>
              </w:rPr>
            </w:pPr>
          </w:p>
        </w:tc>
        <w:tc>
          <w:tcPr>
            <w:tcW w:w="941" w:type="dxa"/>
          </w:tcPr>
          <w:p w:rsidR="0031005E" w:rsidRPr="0086543B" w:rsidRDefault="0031005E" w:rsidP="007C7057">
            <w:pPr>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423F4E" w:rsidP="00423F4E">
            <w:pPr>
              <w:autoSpaceDE w:val="0"/>
              <w:autoSpaceDN w:val="0"/>
              <w:adjustRightInd w:val="0"/>
              <w:ind w:firstLine="0"/>
              <w:jc w:val="center"/>
              <w:rPr>
                <w:szCs w:val="24"/>
              </w:rPr>
            </w:pPr>
            <w:r w:rsidRPr="0086543B">
              <w:rPr>
                <w:szCs w:val="24"/>
              </w:rPr>
              <w:t xml:space="preserve">Поисково-оценочные работы </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474B31" w:rsidRPr="0086543B" w:rsidRDefault="0031005E" w:rsidP="007C7057">
            <w:pPr>
              <w:autoSpaceDE w:val="0"/>
              <w:autoSpaceDN w:val="0"/>
              <w:adjustRightInd w:val="0"/>
              <w:ind w:left="139"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w:t>
            </w:r>
          </w:p>
          <w:p w:rsidR="00474B31" w:rsidRPr="0086543B" w:rsidRDefault="0031005E" w:rsidP="007C7057">
            <w:pPr>
              <w:autoSpaceDE w:val="0"/>
              <w:autoSpaceDN w:val="0"/>
              <w:adjustRightInd w:val="0"/>
              <w:ind w:left="139" w:firstLine="0"/>
              <w:jc w:val="center"/>
              <w:rPr>
                <w:szCs w:val="24"/>
              </w:rPr>
            </w:pPr>
            <w:r w:rsidRPr="0086543B">
              <w:rPr>
                <w:szCs w:val="24"/>
              </w:rPr>
              <w:t xml:space="preserve">Татарстан </w:t>
            </w:r>
          </w:p>
          <w:p w:rsidR="0031005E" w:rsidRPr="0086543B" w:rsidRDefault="0031005E" w:rsidP="007C7057">
            <w:pPr>
              <w:autoSpaceDE w:val="0"/>
              <w:autoSpaceDN w:val="0"/>
              <w:adjustRightInd w:val="0"/>
              <w:ind w:left="139" w:firstLine="0"/>
              <w:jc w:val="center"/>
              <w:rPr>
                <w:szCs w:val="24"/>
              </w:rPr>
            </w:pPr>
            <w:r w:rsidRPr="0086543B">
              <w:rPr>
                <w:szCs w:val="24"/>
              </w:rPr>
              <w:t xml:space="preserve">на 2014 – </w:t>
            </w:r>
          </w:p>
          <w:p w:rsidR="0031005E" w:rsidRPr="0086543B" w:rsidRDefault="0031005E" w:rsidP="007C7057">
            <w:pPr>
              <w:autoSpaceDE w:val="0"/>
              <w:autoSpaceDN w:val="0"/>
              <w:adjustRightInd w:val="0"/>
              <w:ind w:left="139" w:firstLine="0"/>
              <w:jc w:val="center"/>
              <w:rPr>
                <w:szCs w:val="24"/>
              </w:rPr>
            </w:pPr>
            <w:r w:rsidRPr="0086543B">
              <w:rPr>
                <w:szCs w:val="24"/>
              </w:rPr>
              <w:t>2020 годы»</w:t>
            </w:r>
          </w:p>
        </w:tc>
      </w:tr>
      <w:tr w:rsidR="0031005E" w:rsidRPr="0086543B" w:rsidTr="002C0332">
        <w:trPr>
          <w:trHeight w:val="2249"/>
          <w:jc w:val="center"/>
        </w:trPr>
        <w:tc>
          <w:tcPr>
            <w:tcW w:w="601" w:type="dxa"/>
          </w:tcPr>
          <w:p w:rsidR="0031005E" w:rsidRPr="0086543B" w:rsidRDefault="0031005E" w:rsidP="005C4920">
            <w:pPr>
              <w:numPr>
                <w:ilvl w:val="0"/>
                <w:numId w:val="90"/>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Верхнеуслонский муниципальный район</w:t>
            </w:r>
          </w:p>
        </w:tc>
        <w:tc>
          <w:tcPr>
            <w:tcW w:w="1959" w:type="dxa"/>
          </w:tcPr>
          <w:p w:rsidR="0031005E" w:rsidRPr="0086543B" w:rsidRDefault="0031005E" w:rsidP="007C7057">
            <w:pPr>
              <w:ind w:firstLine="0"/>
              <w:jc w:val="center"/>
              <w:rPr>
                <w:szCs w:val="24"/>
              </w:rPr>
            </w:pPr>
            <w:r w:rsidRPr="0086543B">
              <w:rPr>
                <w:szCs w:val="24"/>
              </w:rPr>
              <w:t>Подземный источник водоснабжения</w:t>
            </w:r>
          </w:p>
        </w:tc>
        <w:tc>
          <w:tcPr>
            <w:tcW w:w="1917" w:type="dxa"/>
          </w:tcPr>
          <w:p w:rsidR="0031005E" w:rsidRPr="0086543B" w:rsidRDefault="0031005E" w:rsidP="00423F4E">
            <w:pPr>
              <w:pStyle w:val="afffffffffffff3"/>
              <w:jc w:val="center"/>
              <w:rPr>
                <w:rFonts w:ascii="Times New Roman" w:hAnsi="Times New Roman"/>
              </w:rPr>
            </w:pPr>
            <w:r w:rsidRPr="0086543B">
              <w:rPr>
                <w:rFonts w:ascii="Times New Roman" w:hAnsi="Times New Roman"/>
              </w:rPr>
              <w:t xml:space="preserve">Поисково-оценочные работы </w:t>
            </w:r>
            <w:r w:rsidR="00423F4E" w:rsidRPr="0086543B">
              <w:rPr>
                <w:rFonts w:ascii="Times New Roman" w:hAnsi="Times New Roman"/>
              </w:rPr>
              <w:t xml:space="preserve"> </w:t>
            </w:r>
            <w:r w:rsidRPr="0086543B">
              <w:rPr>
                <w:rFonts w:ascii="Times New Roman" w:hAnsi="Times New Roman"/>
              </w:rPr>
              <w:t>для обоснования подземного источника питьевого и хозяйственно-бытового водоснабжения населенных пунктов Верхнеуслонского муниципального района</w:t>
            </w:r>
          </w:p>
        </w:tc>
        <w:tc>
          <w:tcPr>
            <w:tcW w:w="1576" w:type="dxa"/>
          </w:tcPr>
          <w:p w:rsidR="0031005E" w:rsidRPr="0086543B" w:rsidRDefault="0031005E" w:rsidP="007C7057">
            <w:pPr>
              <w:ind w:firstLine="0"/>
              <w:jc w:val="center"/>
              <w:rPr>
                <w:szCs w:val="24"/>
              </w:rPr>
            </w:pPr>
          </w:p>
        </w:tc>
        <w:tc>
          <w:tcPr>
            <w:tcW w:w="941" w:type="dxa"/>
          </w:tcPr>
          <w:p w:rsidR="0031005E" w:rsidRPr="0086543B" w:rsidRDefault="0031005E" w:rsidP="007C7057">
            <w:pPr>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423F4E" w:rsidP="007C7057">
            <w:pPr>
              <w:autoSpaceDE w:val="0"/>
              <w:autoSpaceDN w:val="0"/>
              <w:adjustRightInd w:val="0"/>
              <w:ind w:firstLine="0"/>
              <w:jc w:val="center"/>
              <w:rPr>
                <w:szCs w:val="24"/>
              </w:rPr>
            </w:pPr>
            <w:r w:rsidRPr="0086543B">
              <w:rPr>
                <w:szCs w:val="24"/>
              </w:rPr>
              <w:t>Поисково-оценочные работы</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423F4E" w:rsidRPr="0086543B" w:rsidRDefault="0031005E" w:rsidP="007C7057">
            <w:pPr>
              <w:autoSpaceDE w:val="0"/>
              <w:autoSpaceDN w:val="0"/>
              <w:adjustRightInd w:val="0"/>
              <w:ind w:left="139"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w:t>
            </w:r>
          </w:p>
          <w:p w:rsidR="0031005E" w:rsidRPr="0086543B" w:rsidRDefault="0031005E" w:rsidP="007C7057">
            <w:pPr>
              <w:autoSpaceDE w:val="0"/>
              <w:autoSpaceDN w:val="0"/>
              <w:adjustRightInd w:val="0"/>
              <w:ind w:left="139" w:firstLine="0"/>
              <w:jc w:val="center"/>
              <w:rPr>
                <w:szCs w:val="24"/>
              </w:rPr>
            </w:pPr>
            <w:r w:rsidRPr="0086543B">
              <w:rPr>
                <w:szCs w:val="24"/>
              </w:rPr>
              <w:t xml:space="preserve">Татарстан на 2014 – </w:t>
            </w:r>
          </w:p>
          <w:p w:rsidR="0031005E" w:rsidRPr="0086543B" w:rsidRDefault="0031005E" w:rsidP="007C7057">
            <w:pPr>
              <w:autoSpaceDE w:val="0"/>
              <w:autoSpaceDN w:val="0"/>
              <w:adjustRightInd w:val="0"/>
              <w:ind w:left="139" w:firstLine="0"/>
              <w:jc w:val="center"/>
              <w:rPr>
                <w:szCs w:val="24"/>
              </w:rPr>
            </w:pPr>
            <w:r w:rsidRPr="0086543B">
              <w:rPr>
                <w:szCs w:val="24"/>
              </w:rPr>
              <w:t>2020 годы»</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Высокогорский муниципальный район</w:t>
            </w:r>
          </w:p>
        </w:tc>
      </w:tr>
      <w:tr w:rsidR="0031005E" w:rsidRPr="0086543B" w:rsidTr="002C0332">
        <w:trPr>
          <w:trHeight w:val="3277"/>
          <w:jc w:val="center"/>
        </w:trPr>
        <w:tc>
          <w:tcPr>
            <w:tcW w:w="601" w:type="dxa"/>
          </w:tcPr>
          <w:p w:rsidR="0031005E" w:rsidRPr="0086543B" w:rsidRDefault="0031005E" w:rsidP="005C4920">
            <w:pPr>
              <w:numPr>
                <w:ilvl w:val="0"/>
                <w:numId w:val="91"/>
              </w:numPr>
              <w:spacing w:line="230" w:lineRule="auto"/>
              <w:ind w:left="0" w:firstLine="0"/>
              <w:contextualSpacing/>
              <w:jc w:val="center"/>
              <w:rPr>
                <w:szCs w:val="24"/>
              </w:rPr>
            </w:pPr>
          </w:p>
        </w:tc>
        <w:tc>
          <w:tcPr>
            <w:tcW w:w="2200" w:type="dxa"/>
          </w:tcPr>
          <w:p w:rsidR="0031005E" w:rsidRPr="0086543B" w:rsidRDefault="0031005E" w:rsidP="007C7057">
            <w:pPr>
              <w:autoSpaceDE w:val="0"/>
              <w:autoSpaceDN w:val="0"/>
              <w:adjustRightInd w:val="0"/>
              <w:spacing w:line="230" w:lineRule="auto"/>
              <w:ind w:firstLine="0"/>
              <w:jc w:val="center"/>
              <w:rPr>
                <w:szCs w:val="24"/>
              </w:rPr>
            </w:pPr>
            <w:r w:rsidRPr="0086543B">
              <w:rPr>
                <w:szCs w:val="24"/>
              </w:rPr>
              <w:t>с.Малый Алат</w:t>
            </w:r>
          </w:p>
        </w:tc>
        <w:tc>
          <w:tcPr>
            <w:tcW w:w="1959" w:type="dxa"/>
          </w:tcPr>
          <w:p w:rsidR="0031005E" w:rsidRPr="0086543B" w:rsidRDefault="0031005E" w:rsidP="007C7057">
            <w:pPr>
              <w:autoSpaceDE w:val="0"/>
              <w:autoSpaceDN w:val="0"/>
              <w:adjustRightInd w:val="0"/>
              <w:spacing w:line="230" w:lineRule="auto"/>
              <w:ind w:firstLine="0"/>
              <w:jc w:val="center"/>
              <w:rPr>
                <w:szCs w:val="24"/>
              </w:rPr>
            </w:pPr>
            <w:r w:rsidRPr="0086543B">
              <w:rPr>
                <w:szCs w:val="24"/>
              </w:rPr>
              <w:t>Система водоснабжения</w:t>
            </w:r>
          </w:p>
        </w:tc>
        <w:tc>
          <w:tcPr>
            <w:tcW w:w="1917" w:type="dxa"/>
          </w:tcPr>
          <w:p w:rsidR="0031005E" w:rsidRPr="0086543B" w:rsidRDefault="0031005E" w:rsidP="007C7057">
            <w:pPr>
              <w:spacing w:line="230" w:lineRule="auto"/>
              <w:ind w:firstLine="0"/>
              <w:jc w:val="center"/>
              <w:rPr>
                <w:szCs w:val="24"/>
              </w:rPr>
            </w:pPr>
          </w:p>
        </w:tc>
        <w:tc>
          <w:tcPr>
            <w:tcW w:w="1576" w:type="dxa"/>
          </w:tcPr>
          <w:p w:rsidR="0031005E" w:rsidRPr="0086543B" w:rsidRDefault="0031005E" w:rsidP="007C7057">
            <w:pPr>
              <w:spacing w:line="230" w:lineRule="auto"/>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spacing w:line="230" w:lineRule="auto"/>
              <w:ind w:firstLine="0"/>
              <w:jc w:val="center"/>
              <w:rPr>
                <w:szCs w:val="24"/>
              </w:rPr>
            </w:pPr>
            <w:r w:rsidRPr="0086543B">
              <w:rPr>
                <w:szCs w:val="24"/>
              </w:rPr>
              <w:t>км</w:t>
            </w:r>
          </w:p>
          <w:p w:rsidR="00423F4E" w:rsidRPr="0086543B" w:rsidRDefault="00423F4E" w:rsidP="007C7057">
            <w:pPr>
              <w:spacing w:line="230" w:lineRule="auto"/>
              <w:ind w:firstLine="0"/>
              <w:jc w:val="center"/>
              <w:rPr>
                <w:szCs w:val="24"/>
              </w:rPr>
            </w:pPr>
          </w:p>
          <w:p w:rsidR="0031005E" w:rsidRPr="0086543B" w:rsidRDefault="0031005E" w:rsidP="007C7057">
            <w:pPr>
              <w:spacing w:line="230" w:lineRule="auto"/>
              <w:ind w:firstLine="0"/>
              <w:jc w:val="center"/>
              <w:rPr>
                <w:szCs w:val="24"/>
              </w:rPr>
            </w:pPr>
            <w:r w:rsidRPr="0086543B">
              <w:rPr>
                <w:szCs w:val="24"/>
              </w:rPr>
              <w:t>шт</w:t>
            </w:r>
            <w:r w:rsidR="00423F4E" w:rsidRPr="0086543B">
              <w:rPr>
                <w:szCs w:val="24"/>
              </w:rPr>
              <w:t>ук</w:t>
            </w:r>
          </w:p>
          <w:p w:rsidR="00423F4E" w:rsidRPr="0086543B" w:rsidRDefault="00423F4E" w:rsidP="00423F4E">
            <w:pPr>
              <w:spacing w:line="230" w:lineRule="auto"/>
              <w:ind w:firstLine="0"/>
              <w:jc w:val="center"/>
              <w:rPr>
                <w:szCs w:val="24"/>
              </w:rPr>
            </w:pPr>
          </w:p>
          <w:p w:rsidR="00423F4E" w:rsidRPr="0086543B" w:rsidRDefault="00423F4E" w:rsidP="00423F4E">
            <w:pPr>
              <w:spacing w:line="230" w:lineRule="auto"/>
              <w:ind w:firstLine="0"/>
              <w:jc w:val="center"/>
              <w:rPr>
                <w:szCs w:val="24"/>
              </w:rPr>
            </w:pPr>
          </w:p>
          <w:p w:rsidR="0031005E" w:rsidRPr="0086543B" w:rsidRDefault="0031005E" w:rsidP="00423F4E">
            <w:pPr>
              <w:spacing w:line="230" w:lineRule="auto"/>
              <w:ind w:firstLine="0"/>
              <w:jc w:val="center"/>
              <w:rPr>
                <w:szCs w:val="24"/>
              </w:rPr>
            </w:pPr>
            <w:r w:rsidRPr="0086543B">
              <w:rPr>
                <w:szCs w:val="24"/>
              </w:rPr>
              <w:t>шт</w:t>
            </w:r>
            <w:r w:rsidR="00423F4E" w:rsidRPr="0086543B">
              <w:rPr>
                <w:szCs w:val="24"/>
              </w:rPr>
              <w:t>ук</w:t>
            </w:r>
          </w:p>
        </w:tc>
        <w:tc>
          <w:tcPr>
            <w:tcW w:w="870" w:type="dxa"/>
          </w:tcPr>
          <w:p w:rsidR="0031005E" w:rsidRPr="0086543B" w:rsidRDefault="0031005E" w:rsidP="007C7057">
            <w:pPr>
              <w:spacing w:line="230" w:lineRule="auto"/>
              <w:ind w:firstLine="0"/>
              <w:jc w:val="center"/>
              <w:rPr>
                <w:szCs w:val="24"/>
              </w:rPr>
            </w:pPr>
          </w:p>
        </w:tc>
        <w:tc>
          <w:tcPr>
            <w:tcW w:w="1021" w:type="dxa"/>
          </w:tcPr>
          <w:p w:rsidR="0031005E" w:rsidRPr="0086543B" w:rsidRDefault="0031005E" w:rsidP="007C7057">
            <w:pPr>
              <w:autoSpaceDE w:val="0"/>
              <w:autoSpaceDN w:val="0"/>
              <w:adjustRightInd w:val="0"/>
              <w:spacing w:line="230" w:lineRule="auto"/>
              <w:ind w:firstLine="0"/>
              <w:jc w:val="center"/>
              <w:rPr>
                <w:szCs w:val="24"/>
              </w:rPr>
            </w:pPr>
            <w:r w:rsidRPr="0086543B">
              <w:rPr>
                <w:szCs w:val="24"/>
              </w:rPr>
              <w:t>2,65</w:t>
            </w:r>
          </w:p>
          <w:p w:rsidR="00423F4E" w:rsidRPr="0086543B" w:rsidRDefault="00423F4E" w:rsidP="007C7057">
            <w:pPr>
              <w:autoSpaceDE w:val="0"/>
              <w:autoSpaceDN w:val="0"/>
              <w:adjustRightInd w:val="0"/>
              <w:spacing w:line="230" w:lineRule="auto"/>
              <w:ind w:firstLine="0"/>
              <w:jc w:val="center"/>
              <w:rPr>
                <w:szCs w:val="24"/>
              </w:rPr>
            </w:pPr>
          </w:p>
          <w:p w:rsidR="0031005E" w:rsidRPr="0086543B" w:rsidRDefault="0031005E" w:rsidP="007C7057">
            <w:pPr>
              <w:autoSpaceDE w:val="0"/>
              <w:autoSpaceDN w:val="0"/>
              <w:adjustRightInd w:val="0"/>
              <w:spacing w:line="230" w:lineRule="auto"/>
              <w:ind w:firstLine="0"/>
              <w:jc w:val="center"/>
              <w:rPr>
                <w:szCs w:val="24"/>
              </w:rPr>
            </w:pPr>
            <w:r w:rsidRPr="0086543B">
              <w:rPr>
                <w:szCs w:val="24"/>
              </w:rPr>
              <w:t>2 скважин</w:t>
            </w:r>
            <w:r w:rsidR="00423F4E" w:rsidRPr="0086543B">
              <w:rPr>
                <w:szCs w:val="24"/>
              </w:rPr>
              <w:t>ы</w:t>
            </w:r>
          </w:p>
          <w:p w:rsidR="00423F4E" w:rsidRPr="0086543B" w:rsidRDefault="00423F4E" w:rsidP="007C7057">
            <w:pPr>
              <w:autoSpaceDE w:val="0"/>
              <w:autoSpaceDN w:val="0"/>
              <w:adjustRightInd w:val="0"/>
              <w:spacing w:line="230" w:lineRule="auto"/>
              <w:ind w:firstLine="0"/>
              <w:jc w:val="center"/>
              <w:rPr>
                <w:szCs w:val="24"/>
              </w:rPr>
            </w:pPr>
          </w:p>
          <w:p w:rsidR="0031005E" w:rsidRPr="0086543B" w:rsidRDefault="0031005E" w:rsidP="007C7057">
            <w:pPr>
              <w:autoSpaceDE w:val="0"/>
              <w:autoSpaceDN w:val="0"/>
              <w:adjustRightInd w:val="0"/>
              <w:spacing w:line="230" w:lineRule="auto"/>
              <w:ind w:firstLine="0"/>
              <w:jc w:val="center"/>
              <w:rPr>
                <w:szCs w:val="24"/>
              </w:rPr>
            </w:pPr>
            <w:r w:rsidRPr="0086543B">
              <w:rPr>
                <w:szCs w:val="24"/>
              </w:rPr>
              <w:t>1 водонапорная башня</w:t>
            </w:r>
          </w:p>
        </w:tc>
        <w:tc>
          <w:tcPr>
            <w:tcW w:w="1034" w:type="dxa"/>
          </w:tcPr>
          <w:p w:rsidR="0031005E" w:rsidRPr="0086543B" w:rsidRDefault="0031005E" w:rsidP="007C7057">
            <w:pPr>
              <w:spacing w:line="230" w:lineRule="auto"/>
              <w:ind w:firstLine="0"/>
              <w:jc w:val="center"/>
              <w:rPr>
                <w:szCs w:val="24"/>
              </w:rPr>
            </w:pPr>
            <w:r w:rsidRPr="0086543B">
              <w:rPr>
                <w:szCs w:val="24"/>
              </w:rPr>
              <w:t>+</w:t>
            </w:r>
          </w:p>
        </w:tc>
        <w:tc>
          <w:tcPr>
            <w:tcW w:w="1134" w:type="dxa"/>
          </w:tcPr>
          <w:p w:rsidR="0031005E" w:rsidRPr="0086543B" w:rsidRDefault="0031005E" w:rsidP="007C7057">
            <w:pPr>
              <w:spacing w:line="230" w:lineRule="auto"/>
              <w:ind w:firstLine="0"/>
              <w:jc w:val="center"/>
              <w:rPr>
                <w:szCs w:val="24"/>
              </w:rPr>
            </w:pPr>
          </w:p>
        </w:tc>
        <w:tc>
          <w:tcPr>
            <w:tcW w:w="1998" w:type="dxa"/>
          </w:tcPr>
          <w:p w:rsidR="0031005E" w:rsidRPr="0086543B" w:rsidRDefault="0031005E" w:rsidP="007C7057">
            <w:pPr>
              <w:spacing w:line="230" w:lineRule="auto"/>
              <w:ind w:firstLine="33"/>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spacing w:line="230" w:lineRule="auto"/>
              <w:ind w:firstLine="33"/>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1"/>
              </w:numPr>
              <w:spacing w:line="230" w:lineRule="auto"/>
              <w:ind w:left="0" w:firstLine="0"/>
              <w:contextualSpacing/>
              <w:jc w:val="center"/>
              <w:rPr>
                <w:szCs w:val="24"/>
              </w:rPr>
            </w:pPr>
          </w:p>
        </w:tc>
        <w:tc>
          <w:tcPr>
            <w:tcW w:w="2200" w:type="dxa"/>
          </w:tcPr>
          <w:p w:rsidR="0031005E" w:rsidRPr="0086543B" w:rsidRDefault="0031005E" w:rsidP="007C7057">
            <w:pPr>
              <w:autoSpaceDE w:val="0"/>
              <w:autoSpaceDN w:val="0"/>
              <w:adjustRightInd w:val="0"/>
              <w:spacing w:line="230" w:lineRule="auto"/>
              <w:ind w:firstLine="0"/>
              <w:jc w:val="center"/>
              <w:rPr>
                <w:szCs w:val="24"/>
              </w:rPr>
            </w:pPr>
            <w:r w:rsidRPr="0086543B">
              <w:rPr>
                <w:szCs w:val="24"/>
              </w:rPr>
              <w:t>Научный городок</w:t>
            </w:r>
          </w:p>
        </w:tc>
        <w:tc>
          <w:tcPr>
            <w:tcW w:w="1959" w:type="dxa"/>
          </w:tcPr>
          <w:p w:rsidR="0031005E" w:rsidRPr="0086543B" w:rsidRDefault="0031005E" w:rsidP="007C7057">
            <w:pPr>
              <w:autoSpaceDE w:val="0"/>
              <w:autoSpaceDN w:val="0"/>
              <w:adjustRightInd w:val="0"/>
              <w:spacing w:line="230" w:lineRule="auto"/>
              <w:ind w:firstLine="0"/>
              <w:jc w:val="center"/>
              <w:rPr>
                <w:szCs w:val="24"/>
              </w:rPr>
            </w:pPr>
            <w:r w:rsidRPr="0086543B">
              <w:rPr>
                <w:szCs w:val="24"/>
              </w:rPr>
              <w:t>Система водоснабжения</w:t>
            </w:r>
          </w:p>
        </w:tc>
        <w:tc>
          <w:tcPr>
            <w:tcW w:w="1917" w:type="dxa"/>
          </w:tcPr>
          <w:p w:rsidR="0031005E" w:rsidRPr="0086543B" w:rsidRDefault="0031005E" w:rsidP="007C7057">
            <w:pPr>
              <w:spacing w:line="230" w:lineRule="auto"/>
              <w:ind w:firstLine="0"/>
              <w:jc w:val="center"/>
              <w:rPr>
                <w:szCs w:val="24"/>
              </w:rPr>
            </w:pPr>
            <w:r w:rsidRPr="0086543B">
              <w:rPr>
                <w:szCs w:val="24"/>
              </w:rPr>
              <w:t>Водоснабжение и водоотведение котельной, водопроводные сети к жилым домам</w:t>
            </w:r>
          </w:p>
        </w:tc>
        <w:tc>
          <w:tcPr>
            <w:tcW w:w="1576" w:type="dxa"/>
          </w:tcPr>
          <w:p w:rsidR="0031005E" w:rsidRPr="0086543B" w:rsidRDefault="0031005E" w:rsidP="007C7057">
            <w:pPr>
              <w:spacing w:line="230" w:lineRule="auto"/>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spacing w:line="230" w:lineRule="auto"/>
              <w:ind w:firstLine="0"/>
              <w:jc w:val="center"/>
              <w:rPr>
                <w:szCs w:val="24"/>
              </w:rPr>
            </w:pPr>
            <w:r w:rsidRPr="0086543B">
              <w:rPr>
                <w:szCs w:val="24"/>
              </w:rPr>
              <w:t>км</w:t>
            </w:r>
          </w:p>
          <w:p w:rsidR="00423F4E" w:rsidRPr="0086543B" w:rsidRDefault="00423F4E" w:rsidP="00423F4E">
            <w:pPr>
              <w:spacing w:line="230" w:lineRule="auto"/>
              <w:ind w:firstLine="0"/>
              <w:jc w:val="center"/>
              <w:rPr>
                <w:szCs w:val="24"/>
              </w:rPr>
            </w:pPr>
          </w:p>
          <w:p w:rsidR="0031005E" w:rsidRPr="0086543B" w:rsidRDefault="0031005E" w:rsidP="00423F4E">
            <w:pPr>
              <w:spacing w:line="230" w:lineRule="auto"/>
              <w:ind w:firstLine="0"/>
              <w:jc w:val="center"/>
              <w:rPr>
                <w:szCs w:val="24"/>
              </w:rPr>
            </w:pPr>
            <w:r w:rsidRPr="0086543B">
              <w:rPr>
                <w:szCs w:val="24"/>
              </w:rPr>
              <w:t>шт</w:t>
            </w:r>
            <w:r w:rsidR="00423F4E" w:rsidRPr="0086543B">
              <w:rPr>
                <w:szCs w:val="24"/>
              </w:rPr>
              <w:t>ук</w:t>
            </w:r>
          </w:p>
        </w:tc>
        <w:tc>
          <w:tcPr>
            <w:tcW w:w="870" w:type="dxa"/>
          </w:tcPr>
          <w:p w:rsidR="0031005E" w:rsidRPr="0086543B" w:rsidRDefault="0031005E" w:rsidP="007C7057">
            <w:pPr>
              <w:spacing w:line="230" w:lineRule="auto"/>
              <w:ind w:firstLine="0"/>
              <w:jc w:val="center"/>
              <w:rPr>
                <w:szCs w:val="24"/>
              </w:rPr>
            </w:pPr>
          </w:p>
        </w:tc>
        <w:tc>
          <w:tcPr>
            <w:tcW w:w="1021" w:type="dxa"/>
          </w:tcPr>
          <w:p w:rsidR="0031005E" w:rsidRPr="0086543B" w:rsidRDefault="0031005E" w:rsidP="007C7057">
            <w:pPr>
              <w:autoSpaceDE w:val="0"/>
              <w:autoSpaceDN w:val="0"/>
              <w:adjustRightInd w:val="0"/>
              <w:spacing w:line="230" w:lineRule="auto"/>
              <w:ind w:firstLine="0"/>
              <w:jc w:val="center"/>
              <w:rPr>
                <w:szCs w:val="24"/>
              </w:rPr>
            </w:pPr>
            <w:r w:rsidRPr="0086543B">
              <w:rPr>
                <w:szCs w:val="24"/>
              </w:rPr>
              <w:t>0,5</w:t>
            </w:r>
          </w:p>
          <w:p w:rsidR="00423F4E" w:rsidRPr="0086543B" w:rsidRDefault="00423F4E" w:rsidP="00423F4E">
            <w:pPr>
              <w:autoSpaceDE w:val="0"/>
              <w:autoSpaceDN w:val="0"/>
              <w:adjustRightInd w:val="0"/>
              <w:spacing w:line="230" w:lineRule="auto"/>
              <w:ind w:firstLine="0"/>
              <w:jc w:val="center"/>
              <w:rPr>
                <w:szCs w:val="24"/>
              </w:rPr>
            </w:pPr>
          </w:p>
          <w:p w:rsidR="0031005E" w:rsidRPr="0086543B" w:rsidRDefault="0031005E" w:rsidP="00423F4E">
            <w:pPr>
              <w:autoSpaceDE w:val="0"/>
              <w:autoSpaceDN w:val="0"/>
              <w:adjustRightInd w:val="0"/>
              <w:spacing w:line="230" w:lineRule="auto"/>
              <w:ind w:firstLine="0"/>
              <w:jc w:val="center"/>
              <w:rPr>
                <w:szCs w:val="24"/>
              </w:rPr>
            </w:pPr>
            <w:r w:rsidRPr="0086543B">
              <w:rPr>
                <w:szCs w:val="24"/>
              </w:rPr>
              <w:t>2 скважин</w:t>
            </w:r>
            <w:r w:rsidR="00423F4E" w:rsidRPr="0086543B">
              <w:rPr>
                <w:szCs w:val="24"/>
              </w:rPr>
              <w:t>ы</w:t>
            </w:r>
          </w:p>
        </w:tc>
        <w:tc>
          <w:tcPr>
            <w:tcW w:w="1034" w:type="dxa"/>
          </w:tcPr>
          <w:p w:rsidR="0031005E" w:rsidRPr="0086543B" w:rsidRDefault="0031005E" w:rsidP="007C7057">
            <w:pPr>
              <w:spacing w:line="230" w:lineRule="auto"/>
              <w:ind w:firstLine="0"/>
              <w:jc w:val="center"/>
              <w:rPr>
                <w:szCs w:val="24"/>
              </w:rPr>
            </w:pPr>
            <w:r w:rsidRPr="0086543B">
              <w:rPr>
                <w:szCs w:val="24"/>
              </w:rPr>
              <w:t>+</w:t>
            </w:r>
          </w:p>
        </w:tc>
        <w:tc>
          <w:tcPr>
            <w:tcW w:w="1134" w:type="dxa"/>
          </w:tcPr>
          <w:p w:rsidR="0031005E" w:rsidRPr="0086543B" w:rsidRDefault="0031005E" w:rsidP="007C7057">
            <w:pPr>
              <w:spacing w:line="230" w:lineRule="auto"/>
              <w:ind w:firstLine="0"/>
              <w:jc w:val="center"/>
              <w:rPr>
                <w:szCs w:val="24"/>
              </w:rPr>
            </w:pPr>
          </w:p>
        </w:tc>
        <w:tc>
          <w:tcPr>
            <w:tcW w:w="1998" w:type="dxa"/>
          </w:tcPr>
          <w:p w:rsidR="0031005E" w:rsidRPr="0086543B" w:rsidRDefault="0031005E" w:rsidP="007C7057">
            <w:pPr>
              <w:spacing w:line="230" w:lineRule="auto"/>
              <w:ind w:firstLine="33"/>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spacing w:line="230" w:lineRule="auto"/>
              <w:ind w:firstLine="33"/>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1"/>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с.Большие Битаманы</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p w:rsidR="00423F4E" w:rsidRPr="0086543B" w:rsidRDefault="00423F4E" w:rsidP="00423F4E">
            <w:pPr>
              <w:ind w:firstLine="0"/>
              <w:jc w:val="center"/>
              <w:rPr>
                <w:szCs w:val="24"/>
              </w:rPr>
            </w:pPr>
          </w:p>
          <w:p w:rsidR="0031005E" w:rsidRPr="0086543B" w:rsidRDefault="0031005E" w:rsidP="00423F4E">
            <w:pPr>
              <w:ind w:firstLine="0"/>
              <w:jc w:val="center"/>
              <w:rPr>
                <w:szCs w:val="24"/>
              </w:rPr>
            </w:pPr>
            <w:r w:rsidRPr="0086543B">
              <w:rPr>
                <w:szCs w:val="24"/>
              </w:rPr>
              <w:t>шт</w:t>
            </w:r>
            <w:r w:rsidR="00423F4E"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5,</w:t>
            </w:r>
            <w:r w:rsidR="0025708E" w:rsidRPr="0086543B">
              <w:rPr>
                <w:szCs w:val="24"/>
              </w:rPr>
              <w:t>0</w:t>
            </w:r>
          </w:p>
          <w:p w:rsidR="00423F4E" w:rsidRPr="0086543B" w:rsidRDefault="00423F4E"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33"/>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33"/>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1"/>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с.Пановка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Скважина</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423F4E">
            <w:pPr>
              <w:ind w:firstLine="0"/>
              <w:jc w:val="center"/>
              <w:rPr>
                <w:szCs w:val="24"/>
              </w:rPr>
            </w:pPr>
            <w:r w:rsidRPr="0086543B">
              <w:rPr>
                <w:szCs w:val="24"/>
              </w:rPr>
              <w:t>шт</w:t>
            </w:r>
            <w:r w:rsidR="00423F4E"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 скважина</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33"/>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33"/>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1"/>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Высокогорский муниципальный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423F4E">
            <w:pPr>
              <w:ind w:firstLine="0"/>
              <w:jc w:val="center"/>
              <w:rPr>
                <w:szCs w:val="24"/>
              </w:rPr>
            </w:pPr>
            <w:r w:rsidRPr="0086543B">
              <w:rPr>
                <w:szCs w:val="24"/>
              </w:rPr>
              <w:t>шт</w:t>
            </w:r>
            <w:r w:rsidR="00423F4E"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15</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5B1849">
        <w:trPr>
          <w:trHeight w:val="3808"/>
          <w:jc w:val="center"/>
        </w:trPr>
        <w:tc>
          <w:tcPr>
            <w:tcW w:w="601" w:type="dxa"/>
          </w:tcPr>
          <w:p w:rsidR="0031005E" w:rsidRPr="0086543B" w:rsidRDefault="0031005E" w:rsidP="005C4920">
            <w:pPr>
              <w:numPr>
                <w:ilvl w:val="0"/>
                <w:numId w:val="91"/>
              </w:numPr>
              <w:spacing w:line="228" w:lineRule="auto"/>
              <w:ind w:left="0" w:firstLine="0"/>
              <w:contextualSpacing/>
              <w:jc w:val="center"/>
              <w:rPr>
                <w:szCs w:val="24"/>
              </w:rPr>
            </w:pPr>
          </w:p>
        </w:tc>
        <w:tc>
          <w:tcPr>
            <w:tcW w:w="2200" w:type="dxa"/>
          </w:tcPr>
          <w:p w:rsidR="0031005E" w:rsidRPr="0086543B" w:rsidRDefault="0031005E" w:rsidP="007C7057">
            <w:pPr>
              <w:autoSpaceDE w:val="0"/>
              <w:autoSpaceDN w:val="0"/>
              <w:adjustRightInd w:val="0"/>
              <w:spacing w:line="228" w:lineRule="auto"/>
              <w:ind w:firstLine="0"/>
              <w:jc w:val="center"/>
              <w:rPr>
                <w:szCs w:val="24"/>
              </w:rPr>
            </w:pPr>
            <w:r w:rsidRPr="0086543B">
              <w:rPr>
                <w:szCs w:val="24"/>
              </w:rPr>
              <w:t>с.Семиозерка</w:t>
            </w:r>
          </w:p>
        </w:tc>
        <w:tc>
          <w:tcPr>
            <w:tcW w:w="1959" w:type="dxa"/>
          </w:tcPr>
          <w:p w:rsidR="0031005E" w:rsidRPr="0086543B" w:rsidRDefault="0031005E" w:rsidP="007C7057">
            <w:pPr>
              <w:spacing w:line="228" w:lineRule="auto"/>
              <w:ind w:firstLine="0"/>
              <w:jc w:val="center"/>
              <w:rPr>
                <w:szCs w:val="24"/>
              </w:rPr>
            </w:pPr>
            <w:r w:rsidRPr="0086543B">
              <w:rPr>
                <w:szCs w:val="24"/>
              </w:rPr>
              <w:t>Подземный источник водоснабжения</w:t>
            </w:r>
          </w:p>
        </w:tc>
        <w:tc>
          <w:tcPr>
            <w:tcW w:w="1917" w:type="dxa"/>
          </w:tcPr>
          <w:p w:rsidR="0031005E" w:rsidRPr="0086543B" w:rsidRDefault="0031005E" w:rsidP="007C7057">
            <w:pPr>
              <w:pStyle w:val="afffffffffffff3"/>
              <w:spacing w:line="228" w:lineRule="auto"/>
              <w:jc w:val="center"/>
              <w:rPr>
                <w:rFonts w:ascii="Times New Roman" w:hAnsi="Times New Roman"/>
              </w:rPr>
            </w:pPr>
            <w:r w:rsidRPr="0086543B">
              <w:rPr>
                <w:rFonts w:ascii="Times New Roman" w:hAnsi="Times New Roman"/>
              </w:rPr>
              <w:t>Поисково-оценочные работы для обоснования подземного источника питьевого и хозяйственно-бытового водоснабжения проектируемого жилого массива в с.Семиозерка Высокогорского муниципального района</w:t>
            </w:r>
          </w:p>
        </w:tc>
        <w:tc>
          <w:tcPr>
            <w:tcW w:w="1576" w:type="dxa"/>
          </w:tcPr>
          <w:p w:rsidR="0031005E" w:rsidRPr="0086543B" w:rsidRDefault="0031005E" w:rsidP="007C7057">
            <w:pPr>
              <w:spacing w:line="228" w:lineRule="auto"/>
              <w:ind w:firstLine="0"/>
              <w:jc w:val="center"/>
              <w:rPr>
                <w:szCs w:val="24"/>
              </w:rPr>
            </w:pPr>
          </w:p>
        </w:tc>
        <w:tc>
          <w:tcPr>
            <w:tcW w:w="941" w:type="dxa"/>
          </w:tcPr>
          <w:p w:rsidR="0031005E" w:rsidRPr="0086543B" w:rsidRDefault="0031005E" w:rsidP="007C7057">
            <w:pPr>
              <w:spacing w:line="228" w:lineRule="auto"/>
              <w:ind w:firstLine="0"/>
              <w:jc w:val="center"/>
              <w:rPr>
                <w:szCs w:val="24"/>
              </w:rPr>
            </w:pPr>
          </w:p>
        </w:tc>
        <w:tc>
          <w:tcPr>
            <w:tcW w:w="870" w:type="dxa"/>
          </w:tcPr>
          <w:p w:rsidR="0031005E" w:rsidRPr="0086543B" w:rsidRDefault="0031005E" w:rsidP="007C7057">
            <w:pPr>
              <w:spacing w:line="228" w:lineRule="auto"/>
              <w:ind w:firstLine="0"/>
              <w:jc w:val="center"/>
              <w:rPr>
                <w:szCs w:val="24"/>
              </w:rPr>
            </w:pPr>
          </w:p>
        </w:tc>
        <w:tc>
          <w:tcPr>
            <w:tcW w:w="1021" w:type="dxa"/>
          </w:tcPr>
          <w:p w:rsidR="0031005E" w:rsidRPr="0086543B" w:rsidRDefault="00423F4E" w:rsidP="007C7057">
            <w:pPr>
              <w:autoSpaceDE w:val="0"/>
              <w:autoSpaceDN w:val="0"/>
              <w:adjustRightInd w:val="0"/>
              <w:spacing w:line="228" w:lineRule="auto"/>
              <w:ind w:firstLine="0"/>
              <w:jc w:val="center"/>
              <w:rPr>
                <w:szCs w:val="24"/>
              </w:rPr>
            </w:pPr>
            <w:r w:rsidRPr="0086543B">
              <w:t>Поисково-оценочные работы</w:t>
            </w:r>
          </w:p>
        </w:tc>
        <w:tc>
          <w:tcPr>
            <w:tcW w:w="1034" w:type="dxa"/>
          </w:tcPr>
          <w:p w:rsidR="0031005E" w:rsidRPr="0086543B" w:rsidRDefault="0031005E" w:rsidP="007C7057">
            <w:pPr>
              <w:spacing w:line="228" w:lineRule="auto"/>
              <w:ind w:firstLine="0"/>
              <w:jc w:val="center"/>
              <w:rPr>
                <w:szCs w:val="24"/>
              </w:rPr>
            </w:pPr>
            <w:r w:rsidRPr="0086543B">
              <w:rPr>
                <w:szCs w:val="24"/>
              </w:rPr>
              <w:t>+</w:t>
            </w:r>
          </w:p>
        </w:tc>
        <w:tc>
          <w:tcPr>
            <w:tcW w:w="1134" w:type="dxa"/>
          </w:tcPr>
          <w:p w:rsidR="0031005E" w:rsidRPr="0086543B" w:rsidRDefault="0031005E" w:rsidP="007C7057">
            <w:pPr>
              <w:spacing w:line="228" w:lineRule="auto"/>
              <w:ind w:firstLine="0"/>
              <w:jc w:val="center"/>
              <w:rPr>
                <w:szCs w:val="24"/>
              </w:rPr>
            </w:pPr>
          </w:p>
        </w:tc>
        <w:tc>
          <w:tcPr>
            <w:tcW w:w="1998" w:type="dxa"/>
          </w:tcPr>
          <w:p w:rsidR="0031005E" w:rsidRPr="0086543B" w:rsidRDefault="0031005E" w:rsidP="007C7057">
            <w:pPr>
              <w:autoSpaceDE w:val="0"/>
              <w:autoSpaceDN w:val="0"/>
              <w:adjustRightInd w:val="0"/>
              <w:spacing w:line="228" w:lineRule="auto"/>
              <w:ind w:left="139"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31005E" w:rsidRPr="0086543B" w:rsidRDefault="0031005E" w:rsidP="007C7057">
            <w:pPr>
              <w:autoSpaceDE w:val="0"/>
              <w:autoSpaceDN w:val="0"/>
              <w:adjustRightInd w:val="0"/>
              <w:spacing w:line="228" w:lineRule="auto"/>
              <w:ind w:left="139" w:firstLine="0"/>
              <w:jc w:val="center"/>
              <w:rPr>
                <w:szCs w:val="24"/>
              </w:rPr>
            </w:pPr>
            <w:r w:rsidRPr="0086543B">
              <w:rPr>
                <w:szCs w:val="24"/>
              </w:rPr>
              <w:t>2020 годы»</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Дрожжановский муниципальный район</w:t>
            </w:r>
          </w:p>
        </w:tc>
      </w:tr>
      <w:tr w:rsidR="0031005E" w:rsidRPr="0086543B" w:rsidTr="007C7057">
        <w:trPr>
          <w:trHeight w:val="284"/>
          <w:jc w:val="center"/>
        </w:trPr>
        <w:tc>
          <w:tcPr>
            <w:tcW w:w="601" w:type="dxa"/>
          </w:tcPr>
          <w:p w:rsidR="0031005E" w:rsidRPr="0086543B" w:rsidRDefault="0031005E" w:rsidP="005C4920">
            <w:pPr>
              <w:numPr>
                <w:ilvl w:val="0"/>
                <w:numId w:val="92"/>
              </w:numPr>
              <w:spacing w:line="228" w:lineRule="auto"/>
              <w:ind w:left="0" w:firstLine="0"/>
              <w:contextualSpacing/>
              <w:jc w:val="center"/>
              <w:rPr>
                <w:szCs w:val="24"/>
              </w:rPr>
            </w:pPr>
          </w:p>
        </w:tc>
        <w:tc>
          <w:tcPr>
            <w:tcW w:w="2200" w:type="dxa"/>
          </w:tcPr>
          <w:p w:rsidR="0031005E" w:rsidRPr="0086543B" w:rsidRDefault="0031005E" w:rsidP="007C7057">
            <w:pPr>
              <w:autoSpaceDE w:val="0"/>
              <w:autoSpaceDN w:val="0"/>
              <w:adjustRightInd w:val="0"/>
              <w:spacing w:line="228" w:lineRule="auto"/>
              <w:ind w:firstLine="0"/>
              <w:jc w:val="center"/>
              <w:rPr>
                <w:szCs w:val="24"/>
              </w:rPr>
            </w:pPr>
            <w:r w:rsidRPr="0086543B">
              <w:rPr>
                <w:szCs w:val="24"/>
              </w:rPr>
              <w:t>с.Малая Цильна</w:t>
            </w:r>
          </w:p>
        </w:tc>
        <w:tc>
          <w:tcPr>
            <w:tcW w:w="1959" w:type="dxa"/>
          </w:tcPr>
          <w:p w:rsidR="0031005E" w:rsidRPr="0086543B" w:rsidRDefault="0031005E" w:rsidP="007C7057">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7C7057">
            <w:pPr>
              <w:spacing w:line="228" w:lineRule="auto"/>
              <w:ind w:firstLine="0"/>
              <w:jc w:val="center"/>
              <w:rPr>
                <w:szCs w:val="24"/>
              </w:rPr>
            </w:pPr>
          </w:p>
        </w:tc>
        <w:tc>
          <w:tcPr>
            <w:tcW w:w="1576" w:type="dxa"/>
          </w:tcPr>
          <w:p w:rsidR="0031005E" w:rsidRPr="0086543B" w:rsidRDefault="0031005E" w:rsidP="007C7057">
            <w:pPr>
              <w:spacing w:line="228" w:lineRule="auto"/>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spacing w:line="228" w:lineRule="auto"/>
              <w:ind w:firstLine="0"/>
              <w:jc w:val="center"/>
              <w:rPr>
                <w:szCs w:val="24"/>
              </w:rPr>
            </w:pPr>
            <w:r w:rsidRPr="0086543B">
              <w:rPr>
                <w:szCs w:val="24"/>
              </w:rPr>
              <w:t>км</w:t>
            </w:r>
          </w:p>
        </w:tc>
        <w:tc>
          <w:tcPr>
            <w:tcW w:w="870" w:type="dxa"/>
          </w:tcPr>
          <w:p w:rsidR="0031005E" w:rsidRPr="0086543B" w:rsidRDefault="0031005E" w:rsidP="007C7057">
            <w:pPr>
              <w:spacing w:line="228" w:lineRule="auto"/>
              <w:ind w:firstLine="0"/>
              <w:jc w:val="center"/>
              <w:rPr>
                <w:szCs w:val="24"/>
              </w:rPr>
            </w:pPr>
          </w:p>
        </w:tc>
        <w:tc>
          <w:tcPr>
            <w:tcW w:w="1021" w:type="dxa"/>
          </w:tcPr>
          <w:p w:rsidR="0031005E" w:rsidRPr="0086543B" w:rsidRDefault="0031005E" w:rsidP="007C7057">
            <w:pPr>
              <w:autoSpaceDE w:val="0"/>
              <w:autoSpaceDN w:val="0"/>
              <w:adjustRightInd w:val="0"/>
              <w:spacing w:line="228" w:lineRule="auto"/>
              <w:ind w:firstLine="0"/>
              <w:jc w:val="center"/>
              <w:rPr>
                <w:szCs w:val="24"/>
              </w:rPr>
            </w:pPr>
            <w:r w:rsidRPr="0086543B">
              <w:rPr>
                <w:szCs w:val="24"/>
              </w:rPr>
              <w:t>5,2</w:t>
            </w:r>
          </w:p>
        </w:tc>
        <w:tc>
          <w:tcPr>
            <w:tcW w:w="1034" w:type="dxa"/>
          </w:tcPr>
          <w:p w:rsidR="0031005E" w:rsidRPr="0086543B" w:rsidRDefault="0031005E" w:rsidP="007C7057">
            <w:pPr>
              <w:spacing w:line="228" w:lineRule="auto"/>
              <w:ind w:firstLine="0"/>
              <w:jc w:val="center"/>
              <w:rPr>
                <w:szCs w:val="24"/>
              </w:rPr>
            </w:pPr>
            <w:r w:rsidRPr="0086543B">
              <w:rPr>
                <w:szCs w:val="24"/>
              </w:rPr>
              <w:t>+</w:t>
            </w:r>
          </w:p>
        </w:tc>
        <w:tc>
          <w:tcPr>
            <w:tcW w:w="1134" w:type="dxa"/>
          </w:tcPr>
          <w:p w:rsidR="0031005E" w:rsidRPr="0086543B" w:rsidRDefault="0031005E" w:rsidP="007C7057">
            <w:pPr>
              <w:spacing w:line="228" w:lineRule="auto"/>
              <w:ind w:firstLine="0"/>
              <w:jc w:val="center"/>
              <w:rPr>
                <w:szCs w:val="24"/>
              </w:rPr>
            </w:pPr>
          </w:p>
        </w:tc>
        <w:tc>
          <w:tcPr>
            <w:tcW w:w="1998" w:type="dxa"/>
          </w:tcPr>
          <w:p w:rsidR="0031005E" w:rsidRPr="0086543B" w:rsidRDefault="0031005E" w:rsidP="007C7057">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spacing w:line="228" w:lineRule="auto"/>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2"/>
              </w:numPr>
              <w:spacing w:line="228" w:lineRule="auto"/>
              <w:ind w:left="0" w:firstLine="0"/>
              <w:contextualSpacing/>
              <w:jc w:val="center"/>
              <w:rPr>
                <w:szCs w:val="24"/>
              </w:rPr>
            </w:pPr>
          </w:p>
        </w:tc>
        <w:tc>
          <w:tcPr>
            <w:tcW w:w="2200" w:type="dxa"/>
          </w:tcPr>
          <w:p w:rsidR="0031005E" w:rsidRPr="0086543B" w:rsidRDefault="0031005E" w:rsidP="007C7057">
            <w:pPr>
              <w:autoSpaceDE w:val="0"/>
              <w:autoSpaceDN w:val="0"/>
              <w:adjustRightInd w:val="0"/>
              <w:spacing w:line="228" w:lineRule="auto"/>
              <w:ind w:firstLine="0"/>
              <w:jc w:val="center"/>
              <w:rPr>
                <w:szCs w:val="24"/>
              </w:rPr>
            </w:pPr>
            <w:r w:rsidRPr="0086543B">
              <w:rPr>
                <w:szCs w:val="24"/>
              </w:rPr>
              <w:t>с.Хорновар-Шигали, ул.Горького</w:t>
            </w:r>
          </w:p>
        </w:tc>
        <w:tc>
          <w:tcPr>
            <w:tcW w:w="1959" w:type="dxa"/>
          </w:tcPr>
          <w:p w:rsidR="0031005E" w:rsidRPr="0086543B" w:rsidRDefault="0031005E" w:rsidP="007C7057">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7C7057">
            <w:pPr>
              <w:spacing w:line="228" w:lineRule="auto"/>
              <w:ind w:firstLine="0"/>
              <w:jc w:val="center"/>
              <w:rPr>
                <w:szCs w:val="24"/>
              </w:rPr>
            </w:pPr>
          </w:p>
        </w:tc>
        <w:tc>
          <w:tcPr>
            <w:tcW w:w="1576" w:type="dxa"/>
          </w:tcPr>
          <w:p w:rsidR="0031005E" w:rsidRPr="0086543B" w:rsidRDefault="0031005E" w:rsidP="007C7057">
            <w:pPr>
              <w:spacing w:line="228" w:lineRule="auto"/>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spacing w:line="228" w:lineRule="auto"/>
              <w:ind w:firstLine="0"/>
              <w:jc w:val="center"/>
              <w:rPr>
                <w:szCs w:val="24"/>
              </w:rPr>
            </w:pPr>
            <w:r w:rsidRPr="0086543B">
              <w:rPr>
                <w:szCs w:val="24"/>
              </w:rPr>
              <w:t>км</w:t>
            </w:r>
          </w:p>
        </w:tc>
        <w:tc>
          <w:tcPr>
            <w:tcW w:w="870" w:type="dxa"/>
          </w:tcPr>
          <w:p w:rsidR="0031005E" w:rsidRPr="0086543B" w:rsidRDefault="0031005E" w:rsidP="007C7057">
            <w:pPr>
              <w:spacing w:line="228" w:lineRule="auto"/>
              <w:ind w:firstLine="0"/>
              <w:jc w:val="center"/>
              <w:rPr>
                <w:szCs w:val="24"/>
              </w:rPr>
            </w:pPr>
          </w:p>
        </w:tc>
        <w:tc>
          <w:tcPr>
            <w:tcW w:w="1021" w:type="dxa"/>
          </w:tcPr>
          <w:p w:rsidR="0031005E" w:rsidRPr="0086543B" w:rsidRDefault="0031005E" w:rsidP="007C7057">
            <w:pPr>
              <w:autoSpaceDE w:val="0"/>
              <w:autoSpaceDN w:val="0"/>
              <w:adjustRightInd w:val="0"/>
              <w:spacing w:line="228" w:lineRule="auto"/>
              <w:ind w:firstLine="0"/>
              <w:jc w:val="center"/>
              <w:rPr>
                <w:szCs w:val="24"/>
              </w:rPr>
            </w:pPr>
            <w:r w:rsidRPr="0086543B">
              <w:rPr>
                <w:szCs w:val="24"/>
              </w:rPr>
              <w:t>1,7</w:t>
            </w:r>
          </w:p>
        </w:tc>
        <w:tc>
          <w:tcPr>
            <w:tcW w:w="1034" w:type="dxa"/>
          </w:tcPr>
          <w:p w:rsidR="0031005E" w:rsidRPr="0086543B" w:rsidRDefault="0031005E" w:rsidP="007C7057">
            <w:pPr>
              <w:spacing w:line="228" w:lineRule="auto"/>
              <w:ind w:firstLine="0"/>
              <w:jc w:val="center"/>
              <w:rPr>
                <w:szCs w:val="24"/>
              </w:rPr>
            </w:pPr>
            <w:r w:rsidRPr="0086543B">
              <w:rPr>
                <w:szCs w:val="24"/>
              </w:rPr>
              <w:t>+</w:t>
            </w:r>
          </w:p>
        </w:tc>
        <w:tc>
          <w:tcPr>
            <w:tcW w:w="1134" w:type="dxa"/>
          </w:tcPr>
          <w:p w:rsidR="0031005E" w:rsidRPr="0086543B" w:rsidRDefault="0031005E" w:rsidP="007C7057">
            <w:pPr>
              <w:spacing w:line="228" w:lineRule="auto"/>
              <w:ind w:firstLine="0"/>
              <w:jc w:val="center"/>
              <w:rPr>
                <w:szCs w:val="24"/>
              </w:rPr>
            </w:pPr>
          </w:p>
        </w:tc>
        <w:tc>
          <w:tcPr>
            <w:tcW w:w="1998" w:type="dxa"/>
          </w:tcPr>
          <w:p w:rsidR="0031005E" w:rsidRPr="0086543B" w:rsidRDefault="0031005E" w:rsidP="007C7057">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spacing w:line="228" w:lineRule="auto"/>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с.Городище</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423F4E" w:rsidP="007C7057">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с.Малая Цильна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423F4E">
            <w:pPr>
              <w:autoSpaceDE w:val="0"/>
              <w:autoSpaceDN w:val="0"/>
              <w:adjustRightInd w:val="0"/>
              <w:ind w:firstLine="0"/>
              <w:jc w:val="center"/>
              <w:rPr>
                <w:szCs w:val="24"/>
              </w:rPr>
            </w:pPr>
            <w:r w:rsidRPr="0086543B">
              <w:rPr>
                <w:szCs w:val="24"/>
              </w:rPr>
              <w:t>3,8</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с.Старое Дрожжаное, с.Новое Дрожжаное</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p w:rsidR="00423F4E" w:rsidRPr="0086543B" w:rsidRDefault="00423F4E" w:rsidP="00423F4E">
            <w:pPr>
              <w:ind w:firstLine="0"/>
              <w:jc w:val="center"/>
              <w:rPr>
                <w:szCs w:val="24"/>
              </w:rPr>
            </w:pPr>
          </w:p>
          <w:p w:rsidR="0031005E" w:rsidRPr="0086543B" w:rsidRDefault="0031005E" w:rsidP="00423F4E">
            <w:pPr>
              <w:ind w:firstLine="0"/>
              <w:jc w:val="center"/>
              <w:rPr>
                <w:szCs w:val="24"/>
              </w:rPr>
            </w:pPr>
            <w:r w:rsidRPr="0086543B">
              <w:rPr>
                <w:szCs w:val="24"/>
              </w:rPr>
              <w:t>шт</w:t>
            </w:r>
            <w:r w:rsidR="00423F4E"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2,0</w:t>
            </w:r>
          </w:p>
          <w:p w:rsidR="00423F4E" w:rsidRPr="0086543B" w:rsidRDefault="00423F4E"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с.Городище</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Реконструкция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p w:rsidR="00423F4E" w:rsidRPr="0086543B" w:rsidRDefault="00423F4E" w:rsidP="00423F4E">
            <w:pPr>
              <w:ind w:firstLine="0"/>
              <w:jc w:val="center"/>
              <w:rPr>
                <w:szCs w:val="24"/>
              </w:rPr>
            </w:pPr>
          </w:p>
          <w:p w:rsidR="0031005E" w:rsidRPr="0086543B" w:rsidRDefault="0031005E" w:rsidP="00423F4E">
            <w:pPr>
              <w:ind w:firstLine="0"/>
              <w:jc w:val="center"/>
              <w:rPr>
                <w:szCs w:val="24"/>
              </w:rPr>
            </w:pPr>
            <w:r w:rsidRPr="0086543B">
              <w:rPr>
                <w:szCs w:val="24"/>
              </w:rPr>
              <w:t>шт</w:t>
            </w:r>
            <w:r w:rsidR="00423F4E"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15,0</w:t>
            </w:r>
          </w:p>
          <w:p w:rsidR="00423F4E" w:rsidRPr="0086543B" w:rsidRDefault="00423F4E" w:rsidP="007C7057">
            <w:pPr>
              <w:autoSpaceDE w:val="0"/>
              <w:autoSpaceDN w:val="0"/>
              <w:adjustRightInd w:val="0"/>
              <w:ind w:firstLine="0"/>
              <w:jc w:val="center"/>
              <w:rPr>
                <w:szCs w:val="24"/>
              </w:rPr>
            </w:pPr>
          </w:p>
          <w:p w:rsidR="0031005E" w:rsidRPr="0086543B" w:rsidRDefault="0031005E" w:rsidP="00423F4E">
            <w:pPr>
              <w:autoSpaceDE w:val="0"/>
              <w:autoSpaceDN w:val="0"/>
              <w:adjustRightInd w:val="0"/>
              <w:ind w:firstLine="0"/>
              <w:jc w:val="center"/>
              <w:rPr>
                <w:szCs w:val="24"/>
              </w:rPr>
            </w:pPr>
            <w:r w:rsidRPr="0086543B">
              <w:rPr>
                <w:szCs w:val="24"/>
              </w:rPr>
              <w:t>2 водонапорн</w:t>
            </w:r>
            <w:r w:rsidR="00423F4E" w:rsidRPr="0086543B">
              <w:rPr>
                <w:szCs w:val="24"/>
              </w:rPr>
              <w:t>ые</w:t>
            </w:r>
            <w:r w:rsidRPr="0086543B">
              <w:rPr>
                <w:szCs w:val="24"/>
              </w:rPr>
              <w:t xml:space="preserve"> башн</w:t>
            </w:r>
            <w:r w:rsidR="00423F4E" w:rsidRPr="0086543B">
              <w:rPr>
                <w:szCs w:val="24"/>
              </w:rPr>
              <w:t>и</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Дрожжановский муниципальный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szCs w:val="24"/>
              </w:rPr>
              <w:t>Благо</w:t>
            </w:r>
            <w:r w:rsidR="00686FE5" w:rsidRPr="0086543B">
              <w:rPr>
                <w:szCs w:val="24"/>
              </w:rPr>
              <w:t>-</w:t>
            </w:r>
            <w:r w:rsidRPr="0086543B">
              <w:rPr>
                <w:szCs w:val="24"/>
              </w:rPr>
              <w:t>устройство</w:t>
            </w:r>
          </w:p>
        </w:tc>
        <w:tc>
          <w:tcPr>
            <w:tcW w:w="941" w:type="dxa"/>
          </w:tcPr>
          <w:p w:rsidR="0031005E" w:rsidRPr="0086543B" w:rsidRDefault="0031005E" w:rsidP="00686FE5">
            <w:pPr>
              <w:ind w:firstLine="0"/>
              <w:jc w:val="center"/>
              <w:rPr>
                <w:szCs w:val="24"/>
              </w:rPr>
            </w:pPr>
            <w:r w:rsidRPr="0086543B">
              <w:rPr>
                <w:szCs w:val="24"/>
              </w:rPr>
              <w:t>шт</w:t>
            </w:r>
            <w:r w:rsidR="00686FE5"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12</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7C7057">
        <w:trPr>
          <w:trHeight w:val="284"/>
          <w:jc w:val="center"/>
        </w:trPr>
        <w:tc>
          <w:tcPr>
            <w:tcW w:w="601" w:type="dxa"/>
          </w:tcPr>
          <w:p w:rsidR="0031005E" w:rsidRPr="0086543B" w:rsidRDefault="0031005E" w:rsidP="005C4920">
            <w:pPr>
              <w:numPr>
                <w:ilvl w:val="0"/>
                <w:numId w:val="9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Дрожжановский муниципальный район</w:t>
            </w:r>
          </w:p>
        </w:tc>
        <w:tc>
          <w:tcPr>
            <w:tcW w:w="1959" w:type="dxa"/>
          </w:tcPr>
          <w:p w:rsidR="0031005E" w:rsidRPr="0086543B" w:rsidRDefault="0031005E" w:rsidP="007C7057">
            <w:pPr>
              <w:ind w:firstLine="0"/>
              <w:jc w:val="center"/>
              <w:rPr>
                <w:szCs w:val="24"/>
              </w:rPr>
            </w:pPr>
          </w:p>
        </w:tc>
        <w:tc>
          <w:tcPr>
            <w:tcW w:w="1917" w:type="dxa"/>
          </w:tcPr>
          <w:p w:rsidR="0031005E" w:rsidRPr="0086543B" w:rsidRDefault="0031005E" w:rsidP="007C7057">
            <w:pPr>
              <w:pStyle w:val="afffffffffffff3"/>
              <w:jc w:val="center"/>
              <w:rPr>
                <w:rFonts w:ascii="Times New Roman" w:hAnsi="Times New Roman"/>
              </w:rPr>
            </w:pPr>
            <w:r w:rsidRPr="0086543B">
              <w:rPr>
                <w:rFonts w:ascii="Times New Roman" w:hAnsi="Times New Roman"/>
              </w:rPr>
              <w:t>Геологическое доизучение участков родникового стока и Студенецкого участка Свияжского месторождения подземных вод с целью разработки гидрогеологического обоснования схемы водоснабжения Дрожжановского муниципального района</w:t>
            </w:r>
          </w:p>
        </w:tc>
        <w:tc>
          <w:tcPr>
            <w:tcW w:w="1576" w:type="dxa"/>
          </w:tcPr>
          <w:p w:rsidR="0031005E" w:rsidRPr="0086543B" w:rsidRDefault="0031005E" w:rsidP="007C7057">
            <w:pPr>
              <w:ind w:firstLine="0"/>
              <w:jc w:val="center"/>
              <w:rPr>
                <w:szCs w:val="24"/>
              </w:rPr>
            </w:pPr>
          </w:p>
        </w:tc>
        <w:tc>
          <w:tcPr>
            <w:tcW w:w="941" w:type="dxa"/>
          </w:tcPr>
          <w:p w:rsidR="0031005E" w:rsidRPr="0086543B" w:rsidRDefault="0031005E" w:rsidP="007C7057">
            <w:pPr>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autoSpaceDE w:val="0"/>
              <w:autoSpaceDN w:val="0"/>
              <w:adjustRightInd w:val="0"/>
              <w:ind w:left="139"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Татарстан </w:t>
            </w:r>
          </w:p>
          <w:p w:rsidR="0031005E" w:rsidRPr="0086543B" w:rsidRDefault="0031005E" w:rsidP="007C7057">
            <w:pPr>
              <w:autoSpaceDE w:val="0"/>
              <w:autoSpaceDN w:val="0"/>
              <w:adjustRightInd w:val="0"/>
              <w:ind w:left="139" w:firstLine="0"/>
              <w:jc w:val="center"/>
              <w:rPr>
                <w:szCs w:val="24"/>
              </w:rPr>
            </w:pPr>
            <w:r w:rsidRPr="0086543B">
              <w:rPr>
                <w:szCs w:val="24"/>
              </w:rPr>
              <w:t xml:space="preserve">на 2014 – </w:t>
            </w:r>
          </w:p>
          <w:p w:rsidR="0031005E" w:rsidRPr="0086543B" w:rsidRDefault="0031005E" w:rsidP="007C7057">
            <w:pPr>
              <w:autoSpaceDE w:val="0"/>
              <w:autoSpaceDN w:val="0"/>
              <w:adjustRightInd w:val="0"/>
              <w:ind w:left="139" w:firstLine="0"/>
              <w:jc w:val="center"/>
              <w:rPr>
                <w:szCs w:val="24"/>
              </w:rP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Дрожжановский муниципальный район</w:t>
            </w:r>
          </w:p>
        </w:tc>
        <w:tc>
          <w:tcPr>
            <w:tcW w:w="1959" w:type="dxa"/>
          </w:tcPr>
          <w:p w:rsidR="0031005E" w:rsidRPr="0086543B" w:rsidRDefault="0031005E" w:rsidP="007C7057">
            <w:pPr>
              <w:ind w:firstLine="0"/>
              <w:jc w:val="center"/>
              <w:rPr>
                <w:szCs w:val="24"/>
              </w:rPr>
            </w:pPr>
            <w:r w:rsidRPr="0086543B">
              <w:rPr>
                <w:szCs w:val="24"/>
              </w:rPr>
              <w:t>Станция водоподготовки</w:t>
            </w:r>
          </w:p>
        </w:tc>
        <w:tc>
          <w:tcPr>
            <w:tcW w:w="1917" w:type="dxa"/>
          </w:tcPr>
          <w:p w:rsidR="0031005E" w:rsidRPr="0086543B" w:rsidRDefault="0031005E" w:rsidP="007C7057">
            <w:pPr>
              <w:ind w:firstLine="0"/>
              <w:jc w:val="center"/>
              <w:rPr>
                <w:szCs w:val="24"/>
              </w:rPr>
            </w:pPr>
            <w:r w:rsidRPr="0086543B">
              <w:rPr>
                <w:szCs w:val="24"/>
              </w:rPr>
              <w:t>Строительство станций водоподготовки в населенных пунктах, вода в которых не соответствует требованиям СанПиН 2.1.4.1074-01</w:t>
            </w:r>
          </w:p>
        </w:tc>
        <w:tc>
          <w:tcPr>
            <w:tcW w:w="1576" w:type="dxa"/>
          </w:tcPr>
          <w:p w:rsidR="0031005E" w:rsidRPr="0086543B" w:rsidRDefault="0031005E" w:rsidP="007C7057">
            <w:pPr>
              <w:ind w:firstLine="0"/>
              <w:jc w:val="center"/>
              <w:rPr>
                <w:szCs w:val="24"/>
              </w:rPr>
            </w:pPr>
            <w:r w:rsidRPr="0086543B">
              <w:rPr>
                <w:szCs w:val="24"/>
              </w:rPr>
              <w:t>Новое строительство</w:t>
            </w:r>
          </w:p>
        </w:tc>
        <w:tc>
          <w:tcPr>
            <w:tcW w:w="941" w:type="dxa"/>
          </w:tcPr>
          <w:p w:rsidR="0031005E" w:rsidRPr="0086543B" w:rsidRDefault="0031005E" w:rsidP="007C7057">
            <w:pPr>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r w:rsidRPr="0086543B">
              <w:rPr>
                <w:szCs w:val="24"/>
              </w:rPr>
              <w:t>+</w:t>
            </w: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Елабужский муниципальный район</w:t>
            </w:r>
          </w:p>
        </w:tc>
      </w:tr>
      <w:tr w:rsidR="0031005E" w:rsidRPr="0086543B" w:rsidTr="007C7057">
        <w:trPr>
          <w:trHeight w:val="284"/>
          <w:jc w:val="center"/>
        </w:trPr>
        <w:tc>
          <w:tcPr>
            <w:tcW w:w="601" w:type="dxa"/>
          </w:tcPr>
          <w:p w:rsidR="0031005E" w:rsidRPr="0086543B" w:rsidRDefault="0031005E" w:rsidP="005C4920">
            <w:pPr>
              <w:numPr>
                <w:ilvl w:val="0"/>
                <w:numId w:val="93"/>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г.Елабуга, ул.Марджани,</w:t>
            </w:r>
          </w:p>
          <w:p w:rsidR="0031005E" w:rsidRPr="0086543B" w:rsidRDefault="00686FE5" w:rsidP="007C7057">
            <w:pPr>
              <w:autoSpaceDE w:val="0"/>
              <w:autoSpaceDN w:val="0"/>
              <w:adjustRightInd w:val="0"/>
              <w:ind w:firstLine="0"/>
              <w:jc w:val="center"/>
              <w:rPr>
                <w:szCs w:val="24"/>
              </w:rPr>
            </w:pPr>
            <w:r w:rsidRPr="0086543B">
              <w:rPr>
                <w:szCs w:val="24"/>
              </w:rPr>
              <w:t>ул.</w:t>
            </w:r>
            <w:r w:rsidR="0031005E" w:rsidRPr="0086543B">
              <w:rPr>
                <w:szCs w:val="24"/>
              </w:rPr>
              <w:t>Окружная</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0,8</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3"/>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г.Елабуга, ул.Московская</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0,16</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3"/>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г.Елабуга, микрорайон Танайка-2</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2,14</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3"/>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г.Елабуга, 11 микрорайон</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686FE5" w:rsidP="007C7057">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3"/>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с.Юраши</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 (наружные инженерные сети)</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686FE5">
            <w:pPr>
              <w:autoSpaceDE w:val="0"/>
              <w:autoSpaceDN w:val="0"/>
              <w:adjustRightInd w:val="0"/>
              <w:ind w:firstLine="0"/>
              <w:jc w:val="center"/>
              <w:rPr>
                <w:szCs w:val="24"/>
              </w:rPr>
            </w:pPr>
            <w:r w:rsidRPr="0086543B">
              <w:rPr>
                <w:szCs w:val="24"/>
              </w:rPr>
              <w:t>3,0</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3"/>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с.Бехтерево</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0,64</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3"/>
              </w:numPr>
              <w:ind w:left="0" w:firstLine="0"/>
              <w:contextualSpacing/>
              <w:jc w:val="center"/>
              <w:rPr>
                <w:szCs w:val="24"/>
              </w:rPr>
            </w:pPr>
          </w:p>
        </w:tc>
        <w:tc>
          <w:tcPr>
            <w:tcW w:w="2200" w:type="dxa"/>
          </w:tcPr>
          <w:p w:rsidR="00686FE5" w:rsidRPr="0086543B" w:rsidRDefault="0031005E" w:rsidP="007C7057">
            <w:pPr>
              <w:autoSpaceDE w:val="0"/>
              <w:autoSpaceDN w:val="0"/>
              <w:adjustRightInd w:val="0"/>
              <w:ind w:firstLine="0"/>
              <w:jc w:val="center"/>
              <w:rPr>
                <w:szCs w:val="24"/>
              </w:rPr>
            </w:pPr>
            <w:r w:rsidRPr="0086543B">
              <w:rPr>
                <w:szCs w:val="24"/>
              </w:rPr>
              <w:t xml:space="preserve">ул.Полевая в д.Колосовка </w:t>
            </w:r>
          </w:p>
          <w:p w:rsidR="0031005E" w:rsidRPr="0086543B" w:rsidRDefault="0031005E" w:rsidP="007C7057">
            <w:pPr>
              <w:autoSpaceDE w:val="0"/>
              <w:autoSpaceDN w:val="0"/>
              <w:adjustRightInd w:val="0"/>
              <w:ind w:firstLine="0"/>
              <w:jc w:val="center"/>
              <w:rPr>
                <w:szCs w:val="24"/>
              </w:rPr>
            </w:pPr>
            <w:r w:rsidRPr="0086543B">
              <w:rPr>
                <w:szCs w:val="24"/>
              </w:rPr>
              <w:t>(1-я очередь)</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 (внутрипоселковые сети водоснабжения)</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686FE5">
            <w:pPr>
              <w:autoSpaceDE w:val="0"/>
              <w:autoSpaceDN w:val="0"/>
              <w:adjustRightInd w:val="0"/>
              <w:ind w:firstLine="0"/>
              <w:jc w:val="center"/>
              <w:rPr>
                <w:szCs w:val="24"/>
              </w:rPr>
            </w:pPr>
            <w:r w:rsidRPr="0086543B">
              <w:rPr>
                <w:szCs w:val="24"/>
              </w:rPr>
              <w:t>0,5</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w:t>
            </w:r>
          </w:p>
          <w:p w:rsidR="0031005E" w:rsidRPr="0086543B" w:rsidRDefault="0031005E" w:rsidP="007C7057">
            <w:pPr>
              <w:ind w:firstLine="0"/>
              <w:jc w:val="center"/>
              <w:rPr>
                <w:szCs w:val="24"/>
              </w:rPr>
            </w:pPr>
            <w:r w:rsidRPr="0086543B">
              <w:rPr>
                <w:szCs w:val="24"/>
              </w:rPr>
              <w:t>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3"/>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д.Старая Мурзиха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686FE5">
            <w:pPr>
              <w:autoSpaceDE w:val="0"/>
              <w:autoSpaceDN w:val="0"/>
              <w:adjustRightInd w:val="0"/>
              <w:ind w:firstLine="0"/>
              <w:jc w:val="center"/>
              <w:rPr>
                <w:szCs w:val="24"/>
              </w:rPr>
            </w:pPr>
            <w:r w:rsidRPr="0086543B">
              <w:rPr>
                <w:szCs w:val="24"/>
              </w:rPr>
              <w:t>0,8</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3"/>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д.Токмашка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0,61</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3"/>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с.Котловка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686FE5">
            <w:pPr>
              <w:autoSpaceDE w:val="0"/>
              <w:autoSpaceDN w:val="0"/>
              <w:adjustRightInd w:val="0"/>
              <w:ind w:firstLine="0"/>
              <w:jc w:val="center"/>
              <w:rPr>
                <w:szCs w:val="24"/>
              </w:rPr>
            </w:pPr>
            <w:r w:rsidRPr="0086543B">
              <w:rPr>
                <w:szCs w:val="24"/>
              </w:rPr>
              <w:t>1,8</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5B1849">
        <w:trPr>
          <w:trHeight w:val="1145"/>
          <w:jc w:val="center"/>
        </w:trPr>
        <w:tc>
          <w:tcPr>
            <w:tcW w:w="601" w:type="dxa"/>
          </w:tcPr>
          <w:p w:rsidR="0031005E" w:rsidRPr="0086543B" w:rsidRDefault="0031005E" w:rsidP="005C4920">
            <w:pPr>
              <w:numPr>
                <w:ilvl w:val="0"/>
                <w:numId w:val="93"/>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Елабужский муниципальный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686FE5">
            <w:pPr>
              <w:ind w:firstLine="0"/>
              <w:jc w:val="center"/>
              <w:rPr>
                <w:szCs w:val="24"/>
              </w:rPr>
            </w:pPr>
            <w:r w:rsidRPr="0086543B">
              <w:rPr>
                <w:szCs w:val="24"/>
              </w:rPr>
              <w:t>шт</w:t>
            </w:r>
            <w:r w:rsidR="00686FE5"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18</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5B1849">
        <w:trPr>
          <w:trHeight w:val="2862"/>
          <w:jc w:val="center"/>
        </w:trPr>
        <w:tc>
          <w:tcPr>
            <w:tcW w:w="601" w:type="dxa"/>
          </w:tcPr>
          <w:p w:rsidR="0031005E" w:rsidRPr="0086543B" w:rsidRDefault="0031005E" w:rsidP="005C4920">
            <w:pPr>
              <w:numPr>
                <w:ilvl w:val="0"/>
                <w:numId w:val="93"/>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Елабужский муниципальный район</w:t>
            </w:r>
          </w:p>
        </w:tc>
        <w:tc>
          <w:tcPr>
            <w:tcW w:w="1959" w:type="dxa"/>
          </w:tcPr>
          <w:p w:rsidR="0031005E" w:rsidRPr="0086543B" w:rsidRDefault="0031005E" w:rsidP="007C7057">
            <w:pPr>
              <w:ind w:firstLine="0"/>
              <w:jc w:val="center"/>
              <w:rPr>
                <w:szCs w:val="24"/>
              </w:rPr>
            </w:pPr>
            <w:r w:rsidRPr="0086543B">
              <w:rPr>
                <w:szCs w:val="24"/>
              </w:rPr>
              <w:t>Станция водоподготовки</w:t>
            </w:r>
          </w:p>
        </w:tc>
        <w:tc>
          <w:tcPr>
            <w:tcW w:w="1917" w:type="dxa"/>
          </w:tcPr>
          <w:p w:rsidR="0025708E" w:rsidRPr="0086543B" w:rsidRDefault="0031005E" w:rsidP="0025708E">
            <w:pPr>
              <w:ind w:left="-134" w:right="-150" w:firstLine="0"/>
              <w:jc w:val="center"/>
              <w:rPr>
                <w:szCs w:val="24"/>
              </w:rPr>
            </w:pPr>
            <w:r w:rsidRPr="0086543B">
              <w:rPr>
                <w:szCs w:val="24"/>
              </w:rPr>
              <w:t>Строительство станций водоподготовки в насе</w:t>
            </w:r>
            <w:r w:rsidR="0025708E" w:rsidRPr="0086543B">
              <w:rPr>
                <w:szCs w:val="24"/>
              </w:rPr>
              <w:t>-</w:t>
            </w:r>
            <w:r w:rsidRPr="0086543B">
              <w:rPr>
                <w:szCs w:val="24"/>
              </w:rPr>
              <w:t xml:space="preserve">ленных пунктах, вода в которых </w:t>
            </w:r>
          </w:p>
          <w:p w:rsidR="0025708E" w:rsidRPr="0086543B" w:rsidRDefault="0031005E" w:rsidP="0025708E">
            <w:pPr>
              <w:ind w:left="-134" w:right="-150" w:firstLine="0"/>
              <w:jc w:val="center"/>
              <w:rPr>
                <w:szCs w:val="24"/>
              </w:rPr>
            </w:pPr>
            <w:r w:rsidRPr="0086543B">
              <w:rPr>
                <w:szCs w:val="24"/>
              </w:rPr>
              <w:t xml:space="preserve">не соответсвует требованиям </w:t>
            </w:r>
          </w:p>
          <w:p w:rsidR="0025708E" w:rsidRPr="0086543B" w:rsidRDefault="0031005E" w:rsidP="0025708E">
            <w:pPr>
              <w:ind w:left="-134" w:right="-150" w:firstLine="0"/>
              <w:jc w:val="center"/>
              <w:rPr>
                <w:szCs w:val="24"/>
              </w:rPr>
            </w:pPr>
            <w:r w:rsidRPr="0086543B">
              <w:rPr>
                <w:szCs w:val="24"/>
              </w:rPr>
              <w:t xml:space="preserve">СанПиН </w:t>
            </w:r>
          </w:p>
          <w:p w:rsidR="0031005E" w:rsidRPr="0086543B" w:rsidRDefault="0031005E" w:rsidP="0025708E">
            <w:pPr>
              <w:ind w:left="-134" w:right="-150" w:firstLine="0"/>
              <w:jc w:val="center"/>
              <w:rPr>
                <w:szCs w:val="24"/>
              </w:rPr>
            </w:pPr>
            <w:r w:rsidRPr="0086543B">
              <w:rPr>
                <w:szCs w:val="24"/>
              </w:rPr>
              <w:t>2.1.4.1074-01</w:t>
            </w:r>
          </w:p>
        </w:tc>
        <w:tc>
          <w:tcPr>
            <w:tcW w:w="1576" w:type="dxa"/>
          </w:tcPr>
          <w:p w:rsidR="0031005E" w:rsidRPr="0086543B" w:rsidRDefault="0031005E" w:rsidP="007C7057">
            <w:pPr>
              <w:ind w:firstLine="0"/>
              <w:jc w:val="center"/>
              <w:rPr>
                <w:szCs w:val="24"/>
              </w:rPr>
            </w:pPr>
            <w:r w:rsidRPr="0086543B">
              <w:rPr>
                <w:szCs w:val="24"/>
              </w:rPr>
              <w:t>Новое строительство</w:t>
            </w:r>
          </w:p>
        </w:tc>
        <w:tc>
          <w:tcPr>
            <w:tcW w:w="941" w:type="dxa"/>
          </w:tcPr>
          <w:p w:rsidR="0031005E" w:rsidRPr="0086543B" w:rsidRDefault="0031005E" w:rsidP="007C7057">
            <w:pPr>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r w:rsidRPr="0086543B">
              <w:rPr>
                <w:szCs w:val="24"/>
              </w:rPr>
              <w:t>+</w:t>
            </w: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Заинский муниципальный район</w:t>
            </w:r>
          </w:p>
        </w:tc>
      </w:tr>
      <w:tr w:rsidR="0031005E" w:rsidRPr="0086543B" w:rsidTr="007C7057">
        <w:trPr>
          <w:trHeight w:val="284"/>
          <w:jc w:val="center"/>
        </w:trPr>
        <w:tc>
          <w:tcPr>
            <w:tcW w:w="601" w:type="dxa"/>
          </w:tcPr>
          <w:p w:rsidR="0031005E" w:rsidRPr="0086543B" w:rsidRDefault="0031005E" w:rsidP="005C4920">
            <w:pPr>
              <w:numPr>
                <w:ilvl w:val="0"/>
                <w:numId w:val="94"/>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с.Зычебаш</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p w:rsidR="00686FE5" w:rsidRPr="0086543B" w:rsidRDefault="00686FE5" w:rsidP="00686FE5">
            <w:pPr>
              <w:ind w:firstLine="0"/>
              <w:jc w:val="center"/>
              <w:rPr>
                <w:szCs w:val="24"/>
              </w:rPr>
            </w:pPr>
          </w:p>
          <w:p w:rsidR="0031005E" w:rsidRPr="0086543B" w:rsidRDefault="0031005E" w:rsidP="00686FE5">
            <w:pPr>
              <w:ind w:firstLine="0"/>
              <w:jc w:val="center"/>
              <w:rPr>
                <w:szCs w:val="24"/>
              </w:rPr>
            </w:pPr>
            <w:r w:rsidRPr="0086543B">
              <w:rPr>
                <w:szCs w:val="24"/>
              </w:rPr>
              <w:t>шт</w:t>
            </w:r>
            <w:r w:rsidR="00686FE5"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3</w:t>
            </w:r>
          </w:p>
          <w:p w:rsidR="00686FE5" w:rsidRPr="0086543B" w:rsidRDefault="00686FE5"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5B1849">
        <w:trPr>
          <w:trHeight w:val="3099"/>
          <w:jc w:val="center"/>
        </w:trPr>
        <w:tc>
          <w:tcPr>
            <w:tcW w:w="601" w:type="dxa"/>
          </w:tcPr>
          <w:p w:rsidR="0031005E" w:rsidRPr="0086543B" w:rsidRDefault="0031005E" w:rsidP="005C4920">
            <w:pPr>
              <w:numPr>
                <w:ilvl w:val="0"/>
                <w:numId w:val="94"/>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с.Куш-Елга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p w:rsidR="00686FE5" w:rsidRPr="0086543B" w:rsidRDefault="00686FE5" w:rsidP="00686FE5">
            <w:pPr>
              <w:ind w:firstLine="0"/>
              <w:jc w:val="center"/>
              <w:rPr>
                <w:szCs w:val="24"/>
              </w:rPr>
            </w:pPr>
          </w:p>
          <w:p w:rsidR="0031005E" w:rsidRPr="0086543B" w:rsidRDefault="0031005E" w:rsidP="00686FE5">
            <w:pPr>
              <w:ind w:firstLine="0"/>
              <w:jc w:val="center"/>
              <w:rPr>
                <w:szCs w:val="24"/>
              </w:rPr>
            </w:pPr>
            <w:r w:rsidRPr="0086543B">
              <w:rPr>
                <w:szCs w:val="24"/>
              </w:rPr>
              <w:t>шт</w:t>
            </w:r>
            <w:r w:rsidR="00686FE5"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2,56</w:t>
            </w:r>
          </w:p>
          <w:p w:rsidR="00686FE5" w:rsidRPr="0086543B" w:rsidRDefault="00686FE5" w:rsidP="007C7057">
            <w:pPr>
              <w:autoSpaceDE w:val="0"/>
              <w:autoSpaceDN w:val="0"/>
              <w:adjustRightInd w:val="0"/>
              <w:ind w:firstLine="0"/>
              <w:jc w:val="center"/>
              <w:rPr>
                <w:szCs w:val="24"/>
              </w:rPr>
            </w:pPr>
          </w:p>
          <w:p w:rsidR="0031005E" w:rsidRPr="0086543B" w:rsidRDefault="0031005E" w:rsidP="00686FE5">
            <w:pPr>
              <w:autoSpaceDE w:val="0"/>
              <w:autoSpaceDN w:val="0"/>
              <w:adjustRightInd w:val="0"/>
              <w:ind w:firstLine="0"/>
              <w:jc w:val="center"/>
              <w:rPr>
                <w:szCs w:val="24"/>
              </w:rPr>
            </w:pPr>
            <w:r w:rsidRPr="0086543B">
              <w:rPr>
                <w:szCs w:val="24"/>
              </w:rPr>
              <w:t>2 скважин</w:t>
            </w:r>
            <w:r w:rsidR="00686FE5" w:rsidRPr="0086543B">
              <w:rPr>
                <w:szCs w:val="24"/>
              </w:rPr>
              <w:t>ы</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4"/>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д.Малый Бусеряк, д.Большой Бусеряк</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p w:rsidR="00686FE5" w:rsidRPr="0086543B" w:rsidRDefault="00686FE5"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686FE5" w:rsidRPr="0086543B">
              <w:rPr>
                <w:szCs w:val="24"/>
              </w:rPr>
              <w:t>ук</w:t>
            </w:r>
          </w:p>
          <w:p w:rsidR="00686FE5" w:rsidRPr="0086543B" w:rsidRDefault="00686FE5" w:rsidP="007C7057">
            <w:pPr>
              <w:ind w:firstLine="0"/>
              <w:jc w:val="center"/>
              <w:rPr>
                <w:szCs w:val="24"/>
              </w:rPr>
            </w:pPr>
          </w:p>
          <w:p w:rsidR="00686FE5" w:rsidRPr="0086543B" w:rsidRDefault="00686FE5"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686FE5" w:rsidRPr="0086543B">
              <w:rPr>
                <w:szCs w:val="24"/>
              </w:rPr>
              <w:t>ук</w:t>
            </w:r>
          </w:p>
          <w:p w:rsidR="0031005E" w:rsidRPr="0086543B" w:rsidRDefault="0031005E" w:rsidP="007C7057">
            <w:pPr>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2,0</w:t>
            </w:r>
          </w:p>
          <w:p w:rsidR="00686FE5" w:rsidRPr="0086543B" w:rsidRDefault="00686FE5"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686FE5" w:rsidRPr="0086543B" w:rsidRDefault="00686FE5"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4"/>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с.Старый Токмак</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p w:rsidR="004B1C0C" w:rsidRPr="0086543B" w:rsidRDefault="004B1C0C"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B1C0C" w:rsidRPr="0086543B">
              <w:rPr>
                <w:szCs w:val="24"/>
              </w:rPr>
              <w:t>ук</w:t>
            </w:r>
          </w:p>
          <w:p w:rsidR="004B1C0C" w:rsidRPr="0086543B" w:rsidRDefault="004B1C0C" w:rsidP="004B1C0C">
            <w:pPr>
              <w:ind w:firstLine="0"/>
              <w:jc w:val="center"/>
              <w:rPr>
                <w:szCs w:val="24"/>
              </w:rPr>
            </w:pPr>
          </w:p>
          <w:p w:rsidR="004B1C0C" w:rsidRPr="0086543B" w:rsidRDefault="004B1C0C" w:rsidP="004B1C0C">
            <w:pPr>
              <w:ind w:firstLine="0"/>
              <w:jc w:val="center"/>
              <w:rPr>
                <w:szCs w:val="24"/>
              </w:rPr>
            </w:pPr>
          </w:p>
          <w:p w:rsidR="0031005E" w:rsidRPr="0086543B" w:rsidRDefault="0031005E" w:rsidP="004B1C0C">
            <w:pPr>
              <w:ind w:firstLine="0"/>
              <w:jc w:val="center"/>
              <w:rPr>
                <w:szCs w:val="24"/>
              </w:rPr>
            </w:pPr>
            <w:r w:rsidRPr="0086543B">
              <w:rPr>
                <w:szCs w:val="24"/>
              </w:rPr>
              <w:t>шт</w:t>
            </w:r>
            <w:r w:rsidR="004B1C0C"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2,0</w:t>
            </w:r>
          </w:p>
          <w:p w:rsidR="004B1C0C" w:rsidRPr="0086543B" w:rsidRDefault="004B1C0C"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B1C0C" w:rsidRPr="0086543B" w:rsidRDefault="004B1C0C"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4"/>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Заинский муниципальный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4B1C0C">
            <w:pPr>
              <w:ind w:firstLine="0"/>
              <w:jc w:val="center"/>
              <w:rPr>
                <w:szCs w:val="24"/>
              </w:rPr>
            </w:pPr>
            <w:r w:rsidRPr="0086543B">
              <w:rPr>
                <w:szCs w:val="24"/>
              </w:rPr>
              <w:t>шт</w:t>
            </w:r>
            <w:r w:rsidR="004B1C0C"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10</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Зеленодольский муниципальный район</w:t>
            </w:r>
          </w:p>
        </w:tc>
      </w:tr>
      <w:tr w:rsidR="0031005E" w:rsidRPr="0086543B" w:rsidTr="007C7057">
        <w:trPr>
          <w:trHeight w:val="284"/>
          <w:jc w:val="center"/>
        </w:trPr>
        <w:tc>
          <w:tcPr>
            <w:tcW w:w="601" w:type="dxa"/>
          </w:tcPr>
          <w:p w:rsidR="0031005E" w:rsidRPr="0086543B" w:rsidRDefault="0031005E" w:rsidP="005C4920">
            <w:pPr>
              <w:numPr>
                <w:ilvl w:val="0"/>
                <w:numId w:val="95"/>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д.Татарские Наратлы</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p w:rsidR="004B1C0C" w:rsidRPr="0086543B" w:rsidRDefault="004B1C0C"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B1C0C" w:rsidRPr="0086543B">
              <w:rPr>
                <w:szCs w:val="24"/>
              </w:rPr>
              <w:t>ук</w:t>
            </w:r>
          </w:p>
          <w:p w:rsidR="004B1C0C" w:rsidRPr="0086543B" w:rsidRDefault="004B1C0C" w:rsidP="004B1C0C">
            <w:pPr>
              <w:ind w:firstLine="0"/>
              <w:jc w:val="center"/>
              <w:rPr>
                <w:szCs w:val="24"/>
              </w:rPr>
            </w:pPr>
          </w:p>
          <w:p w:rsidR="004B1C0C" w:rsidRPr="0086543B" w:rsidRDefault="004B1C0C" w:rsidP="004B1C0C">
            <w:pPr>
              <w:ind w:firstLine="0"/>
              <w:jc w:val="center"/>
              <w:rPr>
                <w:szCs w:val="24"/>
              </w:rPr>
            </w:pPr>
          </w:p>
          <w:p w:rsidR="0031005E" w:rsidRPr="0086543B" w:rsidRDefault="0031005E" w:rsidP="004B1C0C">
            <w:pPr>
              <w:ind w:firstLine="0"/>
              <w:jc w:val="center"/>
              <w:rPr>
                <w:szCs w:val="24"/>
              </w:rPr>
            </w:pPr>
            <w:r w:rsidRPr="0086543B">
              <w:rPr>
                <w:szCs w:val="24"/>
              </w:rPr>
              <w:t>шт</w:t>
            </w:r>
            <w:r w:rsidR="004B1C0C"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1,3</w:t>
            </w:r>
          </w:p>
          <w:p w:rsidR="004B1C0C" w:rsidRPr="0086543B" w:rsidRDefault="004B1C0C"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B1C0C" w:rsidRPr="0086543B" w:rsidRDefault="004B1C0C"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5"/>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с.Молвино</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p w:rsidR="004B1C0C" w:rsidRPr="0086543B" w:rsidRDefault="004B1C0C"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B1C0C" w:rsidRPr="0086543B">
              <w:rPr>
                <w:szCs w:val="24"/>
              </w:rPr>
              <w:t>ук</w:t>
            </w:r>
          </w:p>
          <w:p w:rsidR="004B1C0C" w:rsidRPr="0086543B" w:rsidRDefault="004B1C0C" w:rsidP="004B1C0C">
            <w:pPr>
              <w:ind w:firstLine="0"/>
              <w:jc w:val="center"/>
              <w:rPr>
                <w:szCs w:val="24"/>
              </w:rPr>
            </w:pPr>
          </w:p>
          <w:p w:rsidR="004B1C0C" w:rsidRPr="0086543B" w:rsidRDefault="004B1C0C" w:rsidP="004B1C0C">
            <w:pPr>
              <w:ind w:firstLine="0"/>
              <w:jc w:val="center"/>
              <w:rPr>
                <w:szCs w:val="24"/>
              </w:rPr>
            </w:pPr>
          </w:p>
          <w:p w:rsidR="0031005E" w:rsidRPr="0086543B" w:rsidRDefault="0031005E" w:rsidP="004B1C0C">
            <w:pPr>
              <w:ind w:firstLine="0"/>
              <w:jc w:val="center"/>
              <w:rPr>
                <w:szCs w:val="24"/>
              </w:rPr>
            </w:pPr>
            <w:r w:rsidRPr="0086543B">
              <w:rPr>
                <w:szCs w:val="24"/>
              </w:rPr>
              <w:t>шт</w:t>
            </w:r>
            <w:r w:rsidR="004B1C0C"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0,2</w:t>
            </w:r>
          </w:p>
          <w:p w:rsidR="004B1C0C" w:rsidRPr="0086543B" w:rsidRDefault="004B1C0C"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B1C0C" w:rsidRPr="0086543B" w:rsidRDefault="004B1C0C"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5"/>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с.Нурлаты</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p w:rsidR="004B1C0C" w:rsidRPr="0086543B" w:rsidRDefault="004B1C0C" w:rsidP="004B1C0C">
            <w:pPr>
              <w:ind w:firstLine="0"/>
              <w:jc w:val="center"/>
              <w:rPr>
                <w:szCs w:val="24"/>
              </w:rPr>
            </w:pPr>
          </w:p>
          <w:p w:rsidR="0031005E" w:rsidRPr="0086543B" w:rsidRDefault="0031005E" w:rsidP="004B1C0C">
            <w:pPr>
              <w:ind w:firstLine="0"/>
              <w:jc w:val="center"/>
              <w:rPr>
                <w:szCs w:val="24"/>
              </w:rPr>
            </w:pPr>
            <w:r w:rsidRPr="0086543B">
              <w:rPr>
                <w:szCs w:val="24"/>
              </w:rPr>
              <w:t>шт</w:t>
            </w:r>
            <w:r w:rsidR="004B1C0C"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0,2</w:t>
            </w:r>
          </w:p>
          <w:p w:rsidR="004B1C0C" w:rsidRPr="0086543B" w:rsidRDefault="004B1C0C"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5"/>
              </w:numPr>
              <w:spacing w:line="228" w:lineRule="auto"/>
              <w:ind w:left="0" w:firstLine="0"/>
              <w:contextualSpacing/>
              <w:jc w:val="center"/>
              <w:rPr>
                <w:szCs w:val="24"/>
              </w:rPr>
            </w:pPr>
          </w:p>
        </w:tc>
        <w:tc>
          <w:tcPr>
            <w:tcW w:w="2200" w:type="dxa"/>
          </w:tcPr>
          <w:p w:rsidR="0031005E" w:rsidRPr="0086543B" w:rsidRDefault="0031005E" w:rsidP="005B1849">
            <w:pPr>
              <w:autoSpaceDE w:val="0"/>
              <w:autoSpaceDN w:val="0"/>
              <w:adjustRightInd w:val="0"/>
              <w:spacing w:line="228" w:lineRule="auto"/>
              <w:ind w:firstLine="0"/>
              <w:jc w:val="center"/>
              <w:rPr>
                <w:szCs w:val="24"/>
              </w:rPr>
            </w:pPr>
            <w:r w:rsidRPr="0086543B">
              <w:rPr>
                <w:szCs w:val="24"/>
              </w:rPr>
              <w:t>с.Осиново</w:t>
            </w:r>
          </w:p>
        </w:tc>
        <w:tc>
          <w:tcPr>
            <w:tcW w:w="1959" w:type="dxa"/>
          </w:tcPr>
          <w:p w:rsidR="0031005E" w:rsidRPr="0086543B" w:rsidRDefault="0031005E" w:rsidP="005B1849">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5B1849">
            <w:pPr>
              <w:autoSpaceDE w:val="0"/>
              <w:autoSpaceDN w:val="0"/>
              <w:adjustRightInd w:val="0"/>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5B1849">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5B1849">
            <w:pPr>
              <w:spacing w:line="228" w:lineRule="auto"/>
              <w:ind w:firstLine="0"/>
              <w:jc w:val="center"/>
              <w:rPr>
                <w:szCs w:val="24"/>
              </w:rPr>
            </w:pPr>
          </w:p>
        </w:tc>
        <w:tc>
          <w:tcPr>
            <w:tcW w:w="870" w:type="dxa"/>
          </w:tcPr>
          <w:p w:rsidR="0031005E" w:rsidRPr="0086543B" w:rsidRDefault="0031005E" w:rsidP="005B1849">
            <w:pPr>
              <w:spacing w:line="228" w:lineRule="auto"/>
              <w:ind w:firstLine="0"/>
              <w:jc w:val="center"/>
              <w:rPr>
                <w:szCs w:val="24"/>
              </w:rPr>
            </w:pPr>
          </w:p>
        </w:tc>
        <w:tc>
          <w:tcPr>
            <w:tcW w:w="1021" w:type="dxa"/>
          </w:tcPr>
          <w:p w:rsidR="0031005E" w:rsidRPr="0086543B" w:rsidRDefault="004B1C0C" w:rsidP="005B1849">
            <w:pPr>
              <w:autoSpaceDE w:val="0"/>
              <w:autoSpaceDN w:val="0"/>
              <w:adjustRightInd w:val="0"/>
              <w:spacing w:line="228" w:lineRule="auto"/>
              <w:ind w:firstLine="0"/>
              <w:jc w:val="center"/>
              <w:rPr>
                <w:szCs w:val="24"/>
              </w:rPr>
            </w:pPr>
            <w:r w:rsidRPr="0086543B">
              <w:rPr>
                <w:szCs w:val="24"/>
              </w:rPr>
              <w:t>ПИР</w:t>
            </w:r>
          </w:p>
        </w:tc>
        <w:tc>
          <w:tcPr>
            <w:tcW w:w="1034" w:type="dxa"/>
          </w:tcPr>
          <w:p w:rsidR="0031005E" w:rsidRPr="0086543B" w:rsidRDefault="0031005E" w:rsidP="005B1849">
            <w:pPr>
              <w:spacing w:line="228" w:lineRule="auto"/>
              <w:ind w:firstLine="0"/>
              <w:jc w:val="center"/>
              <w:rPr>
                <w:szCs w:val="24"/>
              </w:rPr>
            </w:pPr>
            <w:r w:rsidRPr="0086543B">
              <w:rPr>
                <w:szCs w:val="24"/>
              </w:rPr>
              <w:t>+</w:t>
            </w:r>
          </w:p>
        </w:tc>
        <w:tc>
          <w:tcPr>
            <w:tcW w:w="1134" w:type="dxa"/>
          </w:tcPr>
          <w:p w:rsidR="0031005E" w:rsidRPr="0086543B" w:rsidRDefault="0031005E" w:rsidP="005B1849">
            <w:pPr>
              <w:spacing w:line="228" w:lineRule="auto"/>
              <w:ind w:firstLine="0"/>
              <w:jc w:val="center"/>
              <w:rPr>
                <w:szCs w:val="24"/>
              </w:rPr>
            </w:pPr>
          </w:p>
        </w:tc>
        <w:tc>
          <w:tcPr>
            <w:tcW w:w="1998" w:type="dxa"/>
          </w:tcPr>
          <w:p w:rsidR="0031005E" w:rsidRPr="0086543B" w:rsidRDefault="0031005E" w:rsidP="005B1849">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5B1849">
            <w:pPr>
              <w:spacing w:line="228" w:lineRule="auto"/>
              <w:ind w:firstLine="0"/>
              <w:jc w:val="center"/>
            </w:pPr>
            <w:r w:rsidRPr="0086543B">
              <w:rPr>
                <w:szCs w:val="24"/>
              </w:rPr>
              <w:t>2020 годы»</w:t>
            </w:r>
          </w:p>
        </w:tc>
      </w:tr>
      <w:tr w:rsidR="0031005E" w:rsidRPr="0086543B" w:rsidTr="005B1849">
        <w:trPr>
          <w:trHeight w:val="121"/>
          <w:jc w:val="center"/>
        </w:trPr>
        <w:tc>
          <w:tcPr>
            <w:tcW w:w="601" w:type="dxa"/>
          </w:tcPr>
          <w:p w:rsidR="0031005E" w:rsidRPr="0086543B" w:rsidRDefault="0031005E" w:rsidP="005C4920">
            <w:pPr>
              <w:numPr>
                <w:ilvl w:val="0"/>
                <w:numId w:val="95"/>
              </w:numPr>
              <w:spacing w:line="228" w:lineRule="auto"/>
              <w:ind w:left="0" w:firstLine="0"/>
              <w:contextualSpacing/>
              <w:jc w:val="center"/>
              <w:rPr>
                <w:szCs w:val="24"/>
              </w:rPr>
            </w:pPr>
          </w:p>
        </w:tc>
        <w:tc>
          <w:tcPr>
            <w:tcW w:w="2200" w:type="dxa"/>
          </w:tcPr>
          <w:p w:rsidR="0031005E" w:rsidRPr="0086543B" w:rsidRDefault="0031005E" w:rsidP="005B1849">
            <w:pPr>
              <w:autoSpaceDE w:val="0"/>
              <w:autoSpaceDN w:val="0"/>
              <w:adjustRightInd w:val="0"/>
              <w:spacing w:line="228" w:lineRule="auto"/>
              <w:ind w:firstLine="0"/>
              <w:jc w:val="center"/>
              <w:rPr>
                <w:szCs w:val="24"/>
              </w:rPr>
            </w:pPr>
            <w:r w:rsidRPr="0086543B">
              <w:rPr>
                <w:szCs w:val="24"/>
              </w:rPr>
              <w:t>пгт.Нижние Вязовые</w:t>
            </w:r>
          </w:p>
        </w:tc>
        <w:tc>
          <w:tcPr>
            <w:tcW w:w="1959" w:type="dxa"/>
          </w:tcPr>
          <w:p w:rsidR="0031005E" w:rsidRPr="0086543B" w:rsidRDefault="0031005E" w:rsidP="005B1849">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5B1849">
            <w:pPr>
              <w:autoSpaceDE w:val="0"/>
              <w:autoSpaceDN w:val="0"/>
              <w:adjustRightInd w:val="0"/>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5B1849">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5B1849">
            <w:pPr>
              <w:spacing w:line="228" w:lineRule="auto"/>
              <w:ind w:firstLine="0"/>
              <w:jc w:val="center"/>
              <w:rPr>
                <w:szCs w:val="24"/>
              </w:rPr>
            </w:pPr>
          </w:p>
        </w:tc>
        <w:tc>
          <w:tcPr>
            <w:tcW w:w="870" w:type="dxa"/>
          </w:tcPr>
          <w:p w:rsidR="0031005E" w:rsidRPr="0086543B" w:rsidRDefault="0031005E" w:rsidP="005B1849">
            <w:pPr>
              <w:spacing w:line="228" w:lineRule="auto"/>
              <w:ind w:firstLine="0"/>
              <w:jc w:val="center"/>
              <w:rPr>
                <w:szCs w:val="24"/>
              </w:rPr>
            </w:pPr>
          </w:p>
        </w:tc>
        <w:tc>
          <w:tcPr>
            <w:tcW w:w="1021" w:type="dxa"/>
          </w:tcPr>
          <w:p w:rsidR="0031005E" w:rsidRPr="0086543B" w:rsidRDefault="004B1C0C" w:rsidP="005B1849">
            <w:pPr>
              <w:autoSpaceDE w:val="0"/>
              <w:autoSpaceDN w:val="0"/>
              <w:adjustRightInd w:val="0"/>
              <w:spacing w:line="228" w:lineRule="auto"/>
              <w:ind w:firstLine="0"/>
              <w:jc w:val="center"/>
              <w:rPr>
                <w:szCs w:val="24"/>
              </w:rPr>
            </w:pPr>
            <w:r w:rsidRPr="0086543B">
              <w:rPr>
                <w:szCs w:val="24"/>
              </w:rPr>
              <w:t>ПИР</w:t>
            </w:r>
          </w:p>
        </w:tc>
        <w:tc>
          <w:tcPr>
            <w:tcW w:w="1034" w:type="dxa"/>
          </w:tcPr>
          <w:p w:rsidR="0031005E" w:rsidRPr="0086543B" w:rsidRDefault="0031005E" w:rsidP="005B1849">
            <w:pPr>
              <w:spacing w:line="228" w:lineRule="auto"/>
              <w:ind w:firstLine="0"/>
              <w:jc w:val="center"/>
              <w:rPr>
                <w:szCs w:val="24"/>
              </w:rPr>
            </w:pPr>
            <w:r w:rsidRPr="0086543B">
              <w:rPr>
                <w:szCs w:val="24"/>
              </w:rPr>
              <w:t>+</w:t>
            </w:r>
          </w:p>
        </w:tc>
        <w:tc>
          <w:tcPr>
            <w:tcW w:w="1134" w:type="dxa"/>
          </w:tcPr>
          <w:p w:rsidR="0031005E" w:rsidRPr="0086543B" w:rsidRDefault="0031005E" w:rsidP="005B1849">
            <w:pPr>
              <w:spacing w:line="228" w:lineRule="auto"/>
              <w:ind w:firstLine="0"/>
              <w:jc w:val="center"/>
              <w:rPr>
                <w:szCs w:val="24"/>
              </w:rPr>
            </w:pPr>
          </w:p>
        </w:tc>
        <w:tc>
          <w:tcPr>
            <w:tcW w:w="1998" w:type="dxa"/>
          </w:tcPr>
          <w:p w:rsidR="0031005E" w:rsidRPr="0086543B" w:rsidRDefault="0031005E" w:rsidP="0057337C">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57337C" w:rsidRPr="0086543B" w:rsidRDefault="0057337C" w:rsidP="0057337C">
            <w:pPr>
              <w:spacing w:line="228" w:lineRule="auto"/>
              <w:ind w:firstLine="0"/>
              <w:jc w:val="center"/>
              <w:rPr>
                <w:szCs w:val="24"/>
              </w:rPr>
            </w:pPr>
          </w:p>
          <w:p w:rsidR="0057337C" w:rsidRPr="0086543B" w:rsidRDefault="0057337C" w:rsidP="0057337C">
            <w:pPr>
              <w:spacing w:line="228" w:lineRule="auto"/>
              <w:ind w:firstLine="0"/>
              <w:jc w:val="center"/>
            </w:pPr>
          </w:p>
        </w:tc>
      </w:tr>
      <w:tr w:rsidR="0031005E" w:rsidRPr="0086543B" w:rsidTr="007C7057">
        <w:trPr>
          <w:trHeight w:val="284"/>
          <w:jc w:val="center"/>
        </w:trPr>
        <w:tc>
          <w:tcPr>
            <w:tcW w:w="601" w:type="dxa"/>
          </w:tcPr>
          <w:p w:rsidR="0031005E" w:rsidRPr="0086543B" w:rsidRDefault="0031005E" w:rsidP="005C4920">
            <w:pPr>
              <w:numPr>
                <w:ilvl w:val="0"/>
                <w:numId w:val="95"/>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пгт.Нижние Вязовые</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p w:rsidR="0031005E" w:rsidRPr="0086543B" w:rsidRDefault="0031005E" w:rsidP="004B1C0C">
            <w:pPr>
              <w:ind w:firstLine="0"/>
              <w:jc w:val="center"/>
              <w:rPr>
                <w:szCs w:val="24"/>
              </w:rPr>
            </w:pPr>
            <w:r w:rsidRPr="0086543B">
              <w:rPr>
                <w:szCs w:val="24"/>
              </w:rPr>
              <w:t>шт</w:t>
            </w:r>
            <w:r w:rsidR="004B1C0C"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1,5</w:t>
            </w:r>
          </w:p>
          <w:p w:rsidR="0031005E" w:rsidRPr="0086543B" w:rsidRDefault="0031005E" w:rsidP="004B1C0C">
            <w:pPr>
              <w:autoSpaceDE w:val="0"/>
              <w:autoSpaceDN w:val="0"/>
              <w:adjustRightInd w:val="0"/>
              <w:ind w:firstLine="0"/>
              <w:jc w:val="center"/>
              <w:rPr>
                <w:szCs w:val="24"/>
              </w:rPr>
            </w:pPr>
            <w:r w:rsidRPr="0086543B">
              <w:rPr>
                <w:szCs w:val="24"/>
              </w:rPr>
              <w:t>2 водонапорн</w:t>
            </w:r>
            <w:r w:rsidR="004B1C0C" w:rsidRPr="0086543B">
              <w:rPr>
                <w:szCs w:val="24"/>
              </w:rPr>
              <w:t>ые</w:t>
            </w:r>
            <w:r w:rsidRPr="0086543B">
              <w:rPr>
                <w:szCs w:val="24"/>
              </w:rPr>
              <w:t xml:space="preserve"> башн</w:t>
            </w:r>
            <w:r w:rsidR="004B1C0C" w:rsidRPr="0086543B">
              <w:rPr>
                <w:szCs w:val="24"/>
              </w:rPr>
              <w:t>и</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5"/>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с.Осиново</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p w:rsidR="004B1C0C" w:rsidRPr="0086543B" w:rsidRDefault="004B1C0C"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B1C0C" w:rsidRPr="0086543B">
              <w:rPr>
                <w:szCs w:val="24"/>
              </w:rPr>
              <w:t>ук</w:t>
            </w:r>
          </w:p>
          <w:p w:rsidR="004B1C0C" w:rsidRPr="0086543B" w:rsidRDefault="004B1C0C" w:rsidP="004B1C0C">
            <w:pPr>
              <w:ind w:firstLine="0"/>
              <w:jc w:val="center"/>
              <w:rPr>
                <w:szCs w:val="24"/>
              </w:rPr>
            </w:pPr>
          </w:p>
          <w:p w:rsidR="004B1C0C" w:rsidRPr="0086543B" w:rsidRDefault="004B1C0C" w:rsidP="004B1C0C">
            <w:pPr>
              <w:ind w:firstLine="0"/>
              <w:jc w:val="center"/>
              <w:rPr>
                <w:szCs w:val="24"/>
              </w:rPr>
            </w:pPr>
          </w:p>
          <w:p w:rsidR="0031005E" w:rsidRPr="0086543B" w:rsidRDefault="0031005E" w:rsidP="004B1C0C">
            <w:pPr>
              <w:ind w:firstLine="0"/>
              <w:jc w:val="center"/>
              <w:rPr>
                <w:szCs w:val="24"/>
              </w:rPr>
            </w:pPr>
            <w:r w:rsidRPr="0086543B">
              <w:rPr>
                <w:szCs w:val="24"/>
              </w:rPr>
              <w:t>шт</w:t>
            </w:r>
            <w:r w:rsidR="004B1C0C"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0,49</w:t>
            </w:r>
          </w:p>
          <w:p w:rsidR="004B1C0C" w:rsidRPr="0086543B" w:rsidRDefault="004B1C0C"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B1C0C" w:rsidRPr="0086543B" w:rsidRDefault="004B1C0C" w:rsidP="007C7057">
            <w:pPr>
              <w:autoSpaceDE w:val="0"/>
              <w:autoSpaceDN w:val="0"/>
              <w:adjustRightInd w:val="0"/>
              <w:ind w:firstLine="0"/>
              <w:jc w:val="center"/>
              <w:rPr>
                <w:szCs w:val="24"/>
              </w:rPr>
            </w:pPr>
          </w:p>
          <w:p w:rsidR="0031005E" w:rsidRPr="0086543B" w:rsidRDefault="0031005E" w:rsidP="004B1C0C">
            <w:pPr>
              <w:autoSpaceDE w:val="0"/>
              <w:autoSpaceDN w:val="0"/>
              <w:adjustRightInd w:val="0"/>
              <w:ind w:firstLine="0"/>
              <w:jc w:val="center"/>
              <w:rPr>
                <w:szCs w:val="24"/>
              </w:rPr>
            </w:pPr>
            <w:r w:rsidRPr="0086543B">
              <w:rPr>
                <w:szCs w:val="24"/>
              </w:rPr>
              <w:t>2 водонапор</w:t>
            </w:r>
            <w:r w:rsidR="004B1C0C" w:rsidRPr="0086543B">
              <w:rPr>
                <w:szCs w:val="24"/>
              </w:rPr>
              <w:t>ные</w:t>
            </w:r>
            <w:r w:rsidRPr="0086543B">
              <w:rPr>
                <w:szCs w:val="24"/>
              </w:rPr>
              <w:t xml:space="preserve"> башн</w:t>
            </w:r>
            <w:r w:rsidR="004B1C0C" w:rsidRPr="0086543B">
              <w:rPr>
                <w:szCs w:val="24"/>
              </w:rPr>
              <w:t>и</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5"/>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Зеленодольский муниципальный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4B1C0C">
            <w:pPr>
              <w:ind w:firstLine="0"/>
              <w:jc w:val="center"/>
              <w:rPr>
                <w:szCs w:val="24"/>
              </w:rPr>
            </w:pPr>
            <w:r w:rsidRPr="0086543B">
              <w:rPr>
                <w:szCs w:val="24"/>
              </w:rPr>
              <w:t>шт</w:t>
            </w:r>
            <w:r w:rsidR="004B1C0C"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6</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Кайбицкий муниципальный район</w:t>
            </w:r>
          </w:p>
        </w:tc>
      </w:tr>
      <w:tr w:rsidR="0031005E" w:rsidRPr="0086543B" w:rsidTr="007C7057">
        <w:trPr>
          <w:trHeight w:val="284"/>
          <w:jc w:val="center"/>
        </w:trPr>
        <w:tc>
          <w:tcPr>
            <w:tcW w:w="601" w:type="dxa"/>
          </w:tcPr>
          <w:p w:rsidR="0031005E" w:rsidRPr="0086543B" w:rsidRDefault="0031005E" w:rsidP="005C4920">
            <w:pPr>
              <w:numPr>
                <w:ilvl w:val="0"/>
                <w:numId w:val="96"/>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 Малые Меми</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Водоснабжение</w:t>
            </w: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p w:rsidR="004B1C0C" w:rsidRPr="0086543B" w:rsidRDefault="004B1C0C"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B1C0C" w:rsidRPr="0086543B">
              <w:rPr>
                <w:szCs w:val="24"/>
              </w:rPr>
              <w:t>ук</w:t>
            </w:r>
          </w:p>
          <w:p w:rsidR="004B1C0C" w:rsidRPr="0086543B" w:rsidRDefault="004B1C0C" w:rsidP="004B1C0C">
            <w:pPr>
              <w:ind w:firstLine="0"/>
              <w:jc w:val="center"/>
              <w:rPr>
                <w:szCs w:val="24"/>
              </w:rPr>
            </w:pPr>
          </w:p>
          <w:p w:rsidR="004B1C0C" w:rsidRPr="0086543B" w:rsidRDefault="004B1C0C" w:rsidP="004B1C0C">
            <w:pPr>
              <w:ind w:firstLine="0"/>
              <w:jc w:val="center"/>
              <w:rPr>
                <w:szCs w:val="24"/>
              </w:rPr>
            </w:pPr>
          </w:p>
          <w:p w:rsidR="0031005E" w:rsidRPr="0086543B" w:rsidRDefault="0031005E" w:rsidP="004B1C0C">
            <w:pPr>
              <w:ind w:firstLine="0"/>
              <w:jc w:val="center"/>
              <w:rPr>
                <w:szCs w:val="24"/>
              </w:rPr>
            </w:pPr>
            <w:r w:rsidRPr="0086543B">
              <w:rPr>
                <w:szCs w:val="24"/>
              </w:rPr>
              <w:t>шт</w:t>
            </w:r>
            <w:r w:rsidR="004B1C0C"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4,8</w:t>
            </w:r>
          </w:p>
          <w:p w:rsidR="004B1C0C" w:rsidRPr="0086543B" w:rsidRDefault="004B1C0C"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B1C0C" w:rsidRPr="0086543B" w:rsidRDefault="004B1C0C"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5B1849">
        <w:trPr>
          <w:trHeight w:val="3282"/>
          <w:jc w:val="center"/>
        </w:trPr>
        <w:tc>
          <w:tcPr>
            <w:tcW w:w="601" w:type="dxa"/>
          </w:tcPr>
          <w:p w:rsidR="0031005E" w:rsidRPr="0086543B" w:rsidRDefault="0031005E" w:rsidP="005C4920">
            <w:pPr>
              <w:numPr>
                <w:ilvl w:val="0"/>
                <w:numId w:val="96"/>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с.Большие Кайбицы, ул.Тухватуллина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autoSpaceDE w:val="0"/>
              <w:autoSpaceDN w:val="0"/>
              <w:adjustRightInd w:val="0"/>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4B1C0C" w:rsidP="007C7057">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3A19CC">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6"/>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п.ж.-д.ст.Куланга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Строительство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autoSpaceDE w:val="0"/>
              <w:autoSpaceDN w:val="0"/>
              <w:adjustRightInd w:val="0"/>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4B1C0C" w:rsidP="007C7057">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57337C">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6"/>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с.Большие Кайбицы</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4B1C0C">
            <w:pPr>
              <w:autoSpaceDE w:val="0"/>
              <w:autoSpaceDN w:val="0"/>
              <w:adjustRightInd w:val="0"/>
              <w:ind w:firstLine="0"/>
              <w:jc w:val="center"/>
              <w:rPr>
                <w:szCs w:val="24"/>
              </w:rPr>
            </w:pPr>
            <w:r w:rsidRPr="0086543B">
              <w:rPr>
                <w:szCs w:val="24"/>
              </w:rPr>
              <w:t>2,3</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6"/>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п.ж.-д.ст.Куланга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Строительство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p w:rsidR="004B1C0C" w:rsidRPr="0086543B" w:rsidRDefault="004B1C0C"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B1C0C" w:rsidRPr="0086543B">
              <w:rPr>
                <w:szCs w:val="24"/>
              </w:rPr>
              <w:t>ук</w:t>
            </w:r>
          </w:p>
          <w:p w:rsidR="004B1C0C" w:rsidRPr="0086543B" w:rsidRDefault="004B1C0C" w:rsidP="004B1C0C">
            <w:pPr>
              <w:ind w:firstLine="0"/>
              <w:jc w:val="center"/>
              <w:rPr>
                <w:szCs w:val="24"/>
              </w:rPr>
            </w:pPr>
          </w:p>
          <w:p w:rsidR="004B1C0C" w:rsidRPr="0086543B" w:rsidRDefault="004B1C0C" w:rsidP="004B1C0C">
            <w:pPr>
              <w:ind w:firstLine="0"/>
              <w:jc w:val="center"/>
              <w:rPr>
                <w:szCs w:val="24"/>
              </w:rPr>
            </w:pPr>
          </w:p>
          <w:p w:rsidR="0031005E" w:rsidRPr="0086543B" w:rsidRDefault="0031005E" w:rsidP="004B1C0C">
            <w:pPr>
              <w:ind w:firstLine="0"/>
              <w:jc w:val="center"/>
              <w:rPr>
                <w:szCs w:val="24"/>
              </w:rPr>
            </w:pPr>
            <w:r w:rsidRPr="0086543B">
              <w:rPr>
                <w:szCs w:val="24"/>
              </w:rPr>
              <w:t>шт</w:t>
            </w:r>
            <w:r w:rsidR="004B1C0C"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4B1C0C" w:rsidP="007C7057">
            <w:pPr>
              <w:autoSpaceDE w:val="0"/>
              <w:autoSpaceDN w:val="0"/>
              <w:adjustRightInd w:val="0"/>
              <w:ind w:firstLine="0"/>
              <w:jc w:val="center"/>
              <w:rPr>
                <w:szCs w:val="24"/>
              </w:rPr>
            </w:pPr>
            <w:r w:rsidRPr="0086543B">
              <w:rPr>
                <w:szCs w:val="24"/>
              </w:rPr>
              <w:t>1,8</w:t>
            </w:r>
          </w:p>
          <w:p w:rsidR="004B1C0C" w:rsidRPr="0086543B" w:rsidRDefault="004B1C0C"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B1C0C" w:rsidRPr="0086543B" w:rsidRDefault="004B1C0C" w:rsidP="007C7057">
            <w:pPr>
              <w:autoSpaceDE w:val="0"/>
              <w:autoSpaceDN w:val="0"/>
              <w:adjustRightInd w:val="0"/>
              <w:ind w:firstLine="0"/>
              <w:jc w:val="center"/>
              <w:rPr>
                <w:szCs w:val="24"/>
              </w:rPr>
            </w:pPr>
          </w:p>
          <w:p w:rsidR="0031005E" w:rsidRPr="0086543B" w:rsidRDefault="0031005E" w:rsidP="004B1C0C">
            <w:pPr>
              <w:autoSpaceDE w:val="0"/>
              <w:autoSpaceDN w:val="0"/>
              <w:adjustRightInd w:val="0"/>
              <w:ind w:firstLine="0"/>
              <w:jc w:val="center"/>
              <w:rPr>
                <w:szCs w:val="24"/>
              </w:rPr>
            </w:pPr>
            <w:r w:rsidRPr="0086543B">
              <w:rPr>
                <w:szCs w:val="24"/>
              </w:rPr>
              <w:t>2 водонапорн</w:t>
            </w:r>
            <w:r w:rsidR="004B1C0C" w:rsidRPr="0086543B">
              <w:rPr>
                <w:szCs w:val="24"/>
              </w:rPr>
              <w:t>ые</w:t>
            </w:r>
            <w:r w:rsidRPr="0086543B">
              <w:rPr>
                <w:szCs w:val="24"/>
              </w:rPr>
              <w:t xml:space="preserve"> башн</w:t>
            </w:r>
            <w:r w:rsidR="004B1C0C" w:rsidRPr="0086543B">
              <w:rPr>
                <w:szCs w:val="24"/>
              </w:rPr>
              <w:t>и</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6"/>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Кайбицкий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11</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Камско-Устьинский муниципальный район</w:t>
            </w:r>
          </w:p>
        </w:tc>
      </w:tr>
      <w:tr w:rsidR="0031005E" w:rsidRPr="0086543B" w:rsidTr="007C7057">
        <w:trPr>
          <w:trHeight w:val="284"/>
          <w:jc w:val="center"/>
        </w:trPr>
        <w:tc>
          <w:tcPr>
            <w:tcW w:w="601" w:type="dxa"/>
          </w:tcPr>
          <w:p w:rsidR="0031005E" w:rsidRPr="0086543B" w:rsidRDefault="0031005E" w:rsidP="005C4920">
            <w:pPr>
              <w:numPr>
                <w:ilvl w:val="0"/>
                <w:numId w:val="97"/>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пгт.Камское Устье</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6</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7"/>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пгт.Камское Устье</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4C449F">
            <w:pPr>
              <w:autoSpaceDE w:val="0"/>
              <w:autoSpaceDN w:val="0"/>
              <w:adjustRightInd w:val="0"/>
              <w:ind w:firstLine="0"/>
              <w:jc w:val="center"/>
              <w:rPr>
                <w:szCs w:val="24"/>
              </w:rPr>
            </w:pPr>
            <w:r w:rsidRPr="0086543B">
              <w:rPr>
                <w:szCs w:val="24"/>
              </w:rPr>
              <w:t>2,0</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7"/>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с.Кирельское</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p w:rsidR="004C449F" w:rsidRPr="0086543B" w:rsidRDefault="004C449F"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C449F" w:rsidRPr="0086543B">
              <w:rPr>
                <w:szCs w:val="24"/>
              </w:rPr>
              <w:t>ук</w:t>
            </w:r>
          </w:p>
          <w:p w:rsidR="004C449F" w:rsidRPr="0086543B" w:rsidRDefault="004C449F" w:rsidP="004C449F">
            <w:pPr>
              <w:ind w:firstLine="0"/>
              <w:jc w:val="center"/>
              <w:rPr>
                <w:szCs w:val="24"/>
              </w:rPr>
            </w:pPr>
          </w:p>
          <w:p w:rsidR="004C449F" w:rsidRPr="0086543B" w:rsidRDefault="004C449F" w:rsidP="004C449F">
            <w:pPr>
              <w:ind w:firstLine="0"/>
              <w:jc w:val="center"/>
              <w:rPr>
                <w:szCs w:val="24"/>
              </w:rPr>
            </w:pPr>
          </w:p>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25708E" w:rsidP="007C7057">
            <w:pPr>
              <w:autoSpaceDE w:val="0"/>
              <w:autoSpaceDN w:val="0"/>
              <w:adjustRightInd w:val="0"/>
              <w:ind w:firstLine="0"/>
              <w:jc w:val="center"/>
              <w:rPr>
                <w:szCs w:val="24"/>
              </w:rPr>
            </w:pPr>
            <w:r w:rsidRPr="0086543B">
              <w:rPr>
                <w:szCs w:val="24"/>
              </w:rPr>
              <w:t>0,8</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3A19CC">
            <w:pPr>
              <w:ind w:firstLine="0"/>
              <w:jc w:val="center"/>
            </w:pPr>
            <w:r w:rsidRPr="0086543B">
              <w:rPr>
                <w:szCs w:val="24"/>
              </w:rPr>
              <w:t>2020 годы»</w:t>
            </w:r>
          </w:p>
        </w:tc>
      </w:tr>
      <w:tr w:rsidR="0031005E" w:rsidRPr="0086543B" w:rsidTr="005B1849">
        <w:trPr>
          <w:trHeight w:val="3239"/>
          <w:jc w:val="center"/>
        </w:trPr>
        <w:tc>
          <w:tcPr>
            <w:tcW w:w="601" w:type="dxa"/>
          </w:tcPr>
          <w:p w:rsidR="0031005E" w:rsidRPr="0086543B" w:rsidRDefault="0031005E" w:rsidP="005C4920">
            <w:pPr>
              <w:numPr>
                <w:ilvl w:val="0"/>
                <w:numId w:val="97"/>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пгт.Камское Устье</w:t>
            </w:r>
            <w:r w:rsidR="0025708E" w:rsidRPr="0086543B">
              <w:rPr>
                <w:szCs w:val="24"/>
              </w:rPr>
              <w:t>,</w:t>
            </w:r>
            <w:r w:rsidRPr="0086543B">
              <w:rPr>
                <w:szCs w:val="24"/>
              </w:rPr>
              <w:t xml:space="preserve"> ул.Чиркова,</w:t>
            </w:r>
          </w:p>
          <w:p w:rsidR="0031005E" w:rsidRPr="0086543B" w:rsidRDefault="004C449F" w:rsidP="007C7057">
            <w:pPr>
              <w:autoSpaceDE w:val="0"/>
              <w:autoSpaceDN w:val="0"/>
              <w:adjustRightInd w:val="0"/>
              <w:ind w:firstLine="0"/>
              <w:jc w:val="center"/>
              <w:rPr>
                <w:szCs w:val="24"/>
              </w:rPr>
            </w:pPr>
            <w:r w:rsidRPr="0086543B">
              <w:rPr>
                <w:szCs w:val="24"/>
              </w:rPr>
              <w:t>ул.</w:t>
            </w:r>
            <w:r w:rsidR="0031005E" w:rsidRPr="0086543B">
              <w:rPr>
                <w:szCs w:val="24"/>
              </w:rPr>
              <w:t>Полевая</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p w:rsidR="004C449F" w:rsidRPr="0086543B" w:rsidRDefault="004C449F"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C449F" w:rsidRPr="0086543B">
              <w:rPr>
                <w:szCs w:val="24"/>
              </w:rPr>
              <w:t>ук</w:t>
            </w:r>
          </w:p>
          <w:p w:rsidR="0031005E" w:rsidRPr="0086543B" w:rsidRDefault="0031005E" w:rsidP="007C7057">
            <w:pPr>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25708E" w:rsidP="007C7057">
            <w:pPr>
              <w:autoSpaceDE w:val="0"/>
              <w:autoSpaceDN w:val="0"/>
              <w:adjustRightInd w:val="0"/>
              <w:ind w:firstLine="0"/>
              <w:jc w:val="center"/>
              <w:rPr>
                <w:szCs w:val="24"/>
              </w:rPr>
            </w:pPr>
            <w:r w:rsidRPr="0086543B">
              <w:rPr>
                <w:szCs w:val="24"/>
              </w:rPr>
              <w:t>0,5</w:t>
            </w:r>
            <w:r w:rsidR="0031005E" w:rsidRPr="0086543B">
              <w:rPr>
                <w:szCs w:val="24"/>
              </w:rPr>
              <w:t> </w:t>
            </w:r>
          </w:p>
          <w:p w:rsidR="004C449F" w:rsidRPr="0086543B" w:rsidRDefault="004C449F" w:rsidP="007C7057">
            <w:pPr>
              <w:autoSpaceDE w:val="0"/>
              <w:autoSpaceDN w:val="0"/>
              <w:adjustRightInd w:val="0"/>
              <w:ind w:firstLine="0"/>
              <w:jc w:val="center"/>
              <w:rPr>
                <w:szCs w:val="24"/>
              </w:rPr>
            </w:pPr>
          </w:p>
          <w:p w:rsidR="004C449F" w:rsidRPr="0086543B" w:rsidRDefault="0031005E" w:rsidP="007C7057">
            <w:pPr>
              <w:autoSpaceDE w:val="0"/>
              <w:autoSpaceDN w:val="0"/>
              <w:adjustRightInd w:val="0"/>
              <w:ind w:firstLine="0"/>
              <w:jc w:val="center"/>
              <w:rPr>
                <w:szCs w:val="24"/>
              </w:rPr>
            </w:pPr>
            <w:r w:rsidRPr="0086543B">
              <w:rPr>
                <w:szCs w:val="24"/>
              </w:rPr>
              <w:t xml:space="preserve">насосная станция </w:t>
            </w:r>
          </w:p>
          <w:p w:rsidR="0031005E" w:rsidRPr="0086543B" w:rsidRDefault="0031005E" w:rsidP="007C7057">
            <w:pPr>
              <w:autoSpaceDE w:val="0"/>
              <w:autoSpaceDN w:val="0"/>
              <w:adjustRightInd w:val="0"/>
              <w:ind w:firstLine="0"/>
              <w:jc w:val="center"/>
              <w:rPr>
                <w:szCs w:val="24"/>
              </w:rPr>
            </w:pPr>
            <w:r w:rsidRPr="0086543B">
              <w:rPr>
                <w:szCs w:val="24"/>
              </w:rPr>
              <w:t>2 подъема</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7"/>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Камско-Устьинский муниципальный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14</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Кукморский муниципальный район</w:t>
            </w:r>
          </w:p>
        </w:tc>
      </w:tr>
      <w:tr w:rsidR="0031005E" w:rsidRPr="0086543B" w:rsidTr="007C7057">
        <w:trPr>
          <w:trHeight w:val="284"/>
          <w:jc w:val="center"/>
        </w:trPr>
        <w:tc>
          <w:tcPr>
            <w:tcW w:w="601" w:type="dxa"/>
          </w:tcPr>
          <w:p w:rsidR="0031005E" w:rsidRPr="0086543B" w:rsidRDefault="0031005E" w:rsidP="005C4920">
            <w:pPr>
              <w:numPr>
                <w:ilvl w:val="0"/>
                <w:numId w:val="98"/>
              </w:numPr>
              <w:ind w:left="0" w:firstLine="0"/>
              <w:contextualSpacing/>
              <w:jc w:val="center"/>
              <w:rPr>
                <w:szCs w:val="24"/>
              </w:rPr>
            </w:pPr>
          </w:p>
        </w:tc>
        <w:tc>
          <w:tcPr>
            <w:tcW w:w="2200" w:type="dxa"/>
          </w:tcPr>
          <w:p w:rsidR="0031005E" w:rsidRPr="0086543B" w:rsidRDefault="00221B3E" w:rsidP="007C7057">
            <w:pPr>
              <w:autoSpaceDE w:val="0"/>
              <w:autoSpaceDN w:val="0"/>
              <w:adjustRightInd w:val="0"/>
              <w:ind w:firstLine="0"/>
              <w:jc w:val="center"/>
              <w:rPr>
                <w:szCs w:val="24"/>
              </w:rPr>
            </w:pPr>
            <w:r>
              <w:rPr>
                <w:szCs w:val="24"/>
              </w:rPr>
              <w:t>г.Кукмор</w:t>
            </w:r>
            <w:r w:rsidR="0031005E" w:rsidRPr="0086543B">
              <w:rPr>
                <w:szCs w:val="24"/>
              </w:rPr>
              <w:t>, ул.Гвардейская</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p w:rsidR="004C449F" w:rsidRPr="0086543B" w:rsidRDefault="004C449F"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C449F" w:rsidRPr="0086543B">
              <w:rPr>
                <w:szCs w:val="24"/>
              </w:rPr>
              <w:t>ук</w:t>
            </w:r>
          </w:p>
          <w:p w:rsidR="004C449F" w:rsidRPr="0086543B" w:rsidRDefault="004C449F" w:rsidP="004C449F">
            <w:pPr>
              <w:ind w:firstLine="0"/>
              <w:jc w:val="center"/>
              <w:rPr>
                <w:szCs w:val="24"/>
              </w:rPr>
            </w:pPr>
          </w:p>
          <w:p w:rsidR="004C449F" w:rsidRPr="0086543B" w:rsidRDefault="004C449F" w:rsidP="004C449F">
            <w:pPr>
              <w:ind w:firstLine="0"/>
              <w:jc w:val="center"/>
              <w:rPr>
                <w:szCs w:val="24"/>
              </w:rPr>
            </w:pPr>
          </w:p>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1,2</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8"/>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с.Бурсык Елга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Реконструкция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3,1</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3A19CC">
        <w:trPr>
          <w:trHeight w:val="3138"/>
          <w:jc w:val="center"/>
        </w:trPr>
        <w:tc>
          <w:tcPr>
            <w:tcW w:w="601" w:type="dxa"/>
          </w:tcPr>
          <w:p w:rsidR="0031005E" w:rsidRPr="0086543B" w:rsidRDefault="0031005E" w:rsidP="005C4920">
            <w:pPr>
              <w:numPr>
                <w:ilvl w:val="0"/>
                <w:numId w:val="98"/>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с.Большой Кукмор</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autoSpaceDE w:val="0"/>
              <w:autoSpaceDN w:val="0"/>
              <w:adjustRightInd w:val="0"/>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4C449F" w:rsidP="007C7057">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8"/>
              </w:numPr>
              <w:ind w:left="0" w:firstLine="0"/>
              <w:contextualSpacing/>
              <w:jc w:val="center"/>
              <w:rPr>
                <w:szCs w:val="24"/>
              </w:rPr>
            </w:pPr>
          </w:p>
        </w:tc>
        <w:tc>
          <w:tcPr>
            <w:tcW w:w="2200" w:type="dxa"/>
          </w:tcPr>
          <w:p w:rsidR="0031005E" w:rsidRPr="0086543B" w:rsidRDefault="00221B3E" w:rsidP="007C7057">
            <w:pPr>
              <w:autoSpaceDE w:val="0"/>
              <w:autoSpaceDN w:val="0"/>
              <w:adjustRightInd w:val="0"/>
              <w:ind w:firstLine="0"/>
              <w:jc w:val="center"/>
              <w:rPr>
                <w:szCs w:val="24"/>
              </w:rPr>
            </w:pPr>
            <w:r>
              <w:rPr>
                <w:szCs w:val="24"/>
              </w:rPr>
              <w:t>г.Кукмор</w:t>
            </w:r>
            <w:r w:rsidR="0031005E" w:rsidRPr="0086543B">
              <w:rPr>
                <w:szCs w:val="24"/>
              </w:rPr>
              <w:t>, ул.Школьная</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autoSpaceDE w:val="0"/>
              <w:autoSpaceDN w:val="0"/>
              <w:adjustRightInd w:val="0"/>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4C449F" w:rsidP="007C7057">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972"/>
          <w:jc w:val="center"/>
        </w:trPr>
        <w:tc>
          <w:tcPr>
            <w:tcW w:w="601" w:type="dxa"/>
          </w:tcPr>
          <w:p w:rsidR="0031005E" w:rsidRPr="0086543B" w:rsidRDefault="0031005E" w:rsidP="005C4920">
            <w:pPr>
              <w:numPr>
                <w:ilvl w:val="0"/>
                <w:numId w:val="98"/>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с.Большой Кукмор</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Системам водоснабжения</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p w:rsidR="004C449F" w:rsidRPr="0086543B" w:rsidRDefault="004C449F"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C449F" w:rsidRPr="0086543B">
              <w:rPr>
                <w:szCs w:val="24"/>
              </w:rPr>
              <w:t>ук</w:t>
            </w:r>
          </w:p>
          <w:p w:rsidR="004C449F" w:rsidRPr="0086543B" w:rsidRDefault="004C449F" w:rsidP="004C449F">
            <w:pPr>
              <w:ind w:firstLine="0"/>
              <w:jc w:val="center"/>
              <w:rPr>
                <w:szCs w:val="24"/>
              </w:rPr>
            </w:pPr>
          </w:p>
          <w:p w:rsidR="004C449F" w:rsidRPr="0086543B" w:rsidRDefault="004C449F" w:rsidP="004C449F">
            <w:pPr>
              <w:ind w:firstLine="0"/>
              <w:jc w:val="center"/>
              <w:rPr>
                <w:szCs w:val="24"/>
              </w:rPr>
            </w:pPr>
          </w:p>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0,6</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8"/>
              </w:numPr>
              <w:ind w:left="0" w:firstLine="0"/>
              <w:contextualSpacing/>
              <w:jc w:val="center"/>
              <w:rPr>
                <w:szCs w:val="24"/>
              </w:rPr>
            </w:pPr>
          </w:p>
        </w:tc>
        <w:tc>
          <w:tcPr>
            <w:tcW w:w="2200" w:type="dxa"/>
          </w:tcPr>
          <w:p w:rsidR="0031005E" w:rsidRPr="0086543B" w:rsidRDefault="00221B3E" w:rsidP="007C7057">
            <w:pPr>
              <w:autoSpaceDE w:val="0"/>
              <w:autoSpaceDN w:val="0"/>
              <w:adjustRightInd w:val="0"/>
              <w:ind w:firstLine="0"/>
              <w:jc w:val="center"/>
              <w:rPr>
                <w:szCs w:val="24"/>
              </w:rPr>
            </w:pPr>
            <w:r>
              <w:rPr>
                <w:szCs w:val="24"/>
              </w:rPr>
              <w:t>г.Кукмор</w:t>
            </w:r>
            <w:r w:rsidR="0031005E" w:rsidRPr="0086543B">
              <w:rPr>
                <w:szCs w:val="24"/>
              </w:rPr>
              <w:t>, ул.Школьная</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0,95</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8"/>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с.Каркаусь</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p w:rsidR="004C449F" w:rsidRPr="0086543B" w:rsidRDefault="004C449F"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C449F" w:rsidRPr="0086543B">
              <w:rPr>
                <w:szCs w:val="24"/>
              </w:rPr>
              <w:t>ук</w:t>
            </w:r>
          </w:p>
          <w:p w:rsidR="004C449F" w:rsidRPr="0086543B" w:rsidRDefault="004C449F" w:rsidP="004C449F">
            <w:pPr>
              <w:ind w:firstLine="0"/>
              <w:jc w:val="center"/>
              <w:rPr>
                <w:szCs w:val="24"/>
              </w:rPr>
            </w:pPr>
          </w:p>
          <w:p w:rsidR="004C449F" w:rsidRPr="0086543B" w:rsidRDefault="004C449F" w:rsidP="004C449F">
            <w:pPr>
              <w:ind w:firstLine="0"/>
              <w:jc w:val="center"/>
              <w:rPr>
                <w:szCs w:val="24"/>
              </w:rPr>
            </w:pPr>
          </w:p>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25708E" w:rsidP="007C7057">
            <w:pPr>
              <w:autoSpaceDE w:val="0"/>
              <w:autoSpaceDN w:val="0"/>
              <w:adjustRightInd w:val="0"/>
              <w:ind w:firstLine="0"/>
              <w:jc w:val="center"/>
              <w:rPr>
                <w:szCs w:val="24"/>
              </w:rPr>
            </w:pPr>
            <w:r w:rsidRPr="0086543B">
              <w:rPr>
                <w:szCs w:val="24"/>
              </w:rPr>
              <w:t>8,3</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2 скважин</w:t>
            </w:r>
            <w:r w:rsidR="004C449F" w:rsidRPr="0086543B">
              <w:rPr>
                <w:szCs w:val="24"/>
              </w:rPr>
              <w:t>ы</w:t>
            </w:r>
          </w:p>
          <w:p w:rsidR="004C449F" w:rsidRPr="0086543B" w:rsidRDefault="004C449F" w:rsidP="007C7057">
            <w:pPr>
              <w:autoSpaceDE w:val="0"/>
              <w:autoSpaceDN w:val="0"/>
              <w:adjustRightInd w:val="0"/>
              <w:ind w:firstLine="0"/>
              <w:jc w:val="center"/>
              <w:rPr>
                <w:szCs w:val="24"/>
              </w:rPr>
            </w:pPr>
          </w:p>
          <w:p w:rsidR="0031005E" w:rsidRPr="0086543B" w:rsidRDefault="0031005E" w:rsidP="004C449F">
            <w:pPr>
              <w:autoSpaceDE w:val="0"/>
              <w:autoSpaceDN w:val="0"/>
              <w:adjustRightInd w:val="0"/>
              <w:ind w:firstLine="0"/>
              <w:jc w:val="center"/>
              <w:rPr>
                <w:szCs w:val="24"/>
              </w:rPr>
            </w:pPr>
            <w:r w:rsidRPr="0086543B">
              <w:rPr>
                <w:szCs w:val="24"/>
              </w:rPr>
              <w:t>2</w:t>
            </w:r>
            <w:r w:rsidR="004C449F" w:rsidRPr="0086543B">
              <w:rPr>
                <w:szCs w:val="24"/>
              </w:rPr>
              <w:t xml:space="preserve"> </w:t>
            </w:r>
            <w:r w:rsidRPr="0086543B">
              <w:rPr>
                <w:szCs w:val="24"/>
              </w:rPr>
              <w:t>водо</w:t>
            </w:r>
            <w:r w:rsidR="004C449F" w:rsidRPr="0086543B">
              <w:rPr>
                <w:szCs w:val="24"/>
              </w:rPr>
              <w:t>-</w:t>
            </w:r>
            <w:r w:rsidRPr="0086543B">
              <w:rPr>
                <w:szCs w:val="24"/>
              </w:rPr>
              <w:t>напорн</w:t>
            </w:r>
            <w:r w:rsidR="004C449F" w:rsidRPr="0086543B">
              <w:rPr>
                <w:szCs w:val="24"/>
              </w:rPr>
              <w:t>ые</w:t>
            </w:r>
            <w:r w:rsidRPr="0086543B">
              <w:rPr>
                <w:szCs w:val="24"/>
              </w:rPr>
              <w:t xml:space="preserve"> башн</w:t>
            </w:r>
            <w:r w:rsidR="004C449F" w:rsidRPr="0086543B">
              <w:rPr>
                <w:szCs w:val="24"/>
              </w:rPr>
              <w:t>и</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w:t>
            </w:r>
          </w:p>
          <w:p w:rsidR="0031005E" w:rsidRPr="0086543B" w:rsidRDefault="0031005E" w:rsidP="007C7057">
            <w:pPr>
              <w:ind w:firstLine="0"/>
              <w:jc w:val="center"/>
              <w:rPr>
                <w:szCs w:val="24"/>
              </w:rPr>
            </w:pPr>
            <w:r w:rsidRPr="0086543B">
              <w:rPr>
                <w:szCs w:val="24"/>
              </w:rPr>
              <w:t>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8"/>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д.Челны</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p w:rsidR="004C449F" w:rsidRPr="0086543B" w:rsidRDefault="004C449F"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C449F" w:rsidRPr="0086543B">
              <w:rPr>
                <w:szCs w:val="24"/>
              </w:rPr>
              <w:t>ук</w:t>
            </w:r>
          </w:p>
          <w:p w:rsidR="004C449F" w:rsidRPr="0086543B" w:rsidRDefault="004C449F" w:rsidP="004C449F">
            <w:pPr>
              <w:ind w:firstLine="0"/>
              <w:jc w:val="center"/>
              <w:rPr>
                <w:szCs w:val="24"/>
              </w:rPr>
            </w:pPr>
          </w:p>
          <w:p w:rsidR="004C449F" w:rsidRPr="0086543B" w:rsidRDefault="004C449F" w:rsidP="004C449F">
            <w:pPr>
              <w:ind w:firstLine="0"/>
              <w:jc w:val="center"/>
              <w:rPr>
                <w:szCs w:val="24"/>
              </w:rPr>
            </w:pPr>
          </w:p>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25708E" w:rsidP="007C7057">
            <w:pPr>
              <w:autoSpaceDE w:val="0"/>
              <w:autoSpaceDN w:val="0"/>
              <w:adjustRightInd w:val="0"/>
              <w:ind w:firstLine="0"/>
              <w:jc w:val="center"/>
              <w:rPr>
                <w:szCs w:val="24"/>
              </w:rPr>
            </w:pPr>
            <w:r w:rsidRPr="0086543B">
              <w:rPr>
                <w:szCs w:val="24"/>
              </w:rPr>
              <w:t>0,9</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8"/>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Кукморский муниципальный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22</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b/>
                <w:szCs w:val="24"/>
              </w:rPr>
            </w:pPr>
            <w:r w:rsidRPr="0086543B">
              <w:rPr>
                <w:b/>
                <w:szCs w:val="24"/>
              </w:rPr>
              <w:t>Лаишевский муниципальный район</w:t>
            </w:r>
          </w:p>
        </w:tc>
      </w:tr>
      <w:tr w:rsidR="0031005E" w:rsidRPr="0086543B" w:rsidTr="007C7057">
        <w:trPr>
          <w:trHeight w:val="284"/>
          <w:jc w:val="center"/>
        </w:trPr>
        <w:tc>
          <w:tcPr>
            <w:tcW w:w="601" w:type="dxa"/>
          </w:tcPr>
          <w:p w:rsidR="0031005E" w:rsidRPr="0086543B" w:rsidRDefault="0031005E" w:rsidP="005C4920">
            <w:pPr>
              <w:numPr>
                <w:ilvl w:val="0"/>
                <w:numId w:val="99"/>
              </w:numPr>
              <w:ind w:left="0" w:firstLine="0"/>
              <w:contextualSpacing/>
              <w:jc w:val="center"/>
              <w:rPr>
                <w:szCs w:val="24"/>
              </w:rPr>
            </w:pPr>
          </w:p>
        </w:tc>
        <w:tc>
          <w:tcPr>
            <w:tcW w:w="2200" w:type="dxa"/>
          </w:tcPr>
          <w:p w:rsidR="0031005E" w:rsidRPr="0086543B" w:rsidRDefault="0031005E" w:rsidP="007C7057">
            <w:pPr>
              <w:ind w:firstLine="0"/>
              <w:jc w:val="center"/>
              <w:rPr>
                <w:szCs w:val="24"/>
              </w:rPr>
            </w:pPr>
            <w:r w:rsidRPr="0086543B">
              <w:rPr>
                <w:szCs w:val="24"/>
              </w:rPr>
              <w:t>Лаишевский муниципальный район</w:t>
            </w:r>
          </w:p>
        </w:tc>
        <w:tc>
          <w:tcPr>
            <w:tcW w:w="1959" w:type="dxa"/>
          </w:tcPr>
          <w:p w:rsidR="0031005E" w:rsidRPr="0086543B" w:rsidRDefault="0031005E" w:rsidP="007C7057">
            <w:pPr>
              <w:ind w:firstLine="0"/>
              <w:jc w:val="center"/>
              <w:rPr>
                <w:szCs w:val="24"/>
              </w:rPr>
            </w:pPr>
            <w:r w:rsidRPr="0086543B">
              <w:rPr>
                <w:szCs w:val="24"/>
              </w:rPr>
              <w:t>Подземный водозабор «Столбищенский»</w:t>
            </w:r>
          </w:p>
        </w:tc>
        <w:tc>
          <w:tcPr>
            <w:tcW w:w="1917" w:type="dxa"/>
          </w:tcPr>
          <w:p w:rsidR="0031005E" w:rsidRPr="0086543B" w:rsidRDefault="0031005E" w:rsidP="007C7057">
            <w:pPr>
              <w:ind w:firstLine="0"/>
              <w:jc w:val="center"/>
              <w:rPr>
                <w:szCs w:val="24"/>
              </w:rPr>
            </w:pPr>
            <w:r w:rsidRPr="0086543B">
              <w:rPr>
                <w:szCs w:val="24"/>
              </w:rPr>
              <w:t>Строительство подземного водозабора</w:t>
            </w:r>
          </w:p>
        </w:tc>
        <w:tc>
          <w:tcPr>
            <w:tcW w:w="1576" w:type="dxa"/>
          </w:tcPr>
          <w:p w:rsidR="0031005E" w:rsidRPr="0086543B" w:rsidRDefault="0031005E" w:rsidP="007C7057">
            <w:pPr>
              <w:ind w:firstLine="0"/>
              <w:jc w:val="center"/>
              <w:rPr>
                <w:color w:val="000000"/>
                <w:szCs w:val="24"/>
              </w:rPr>
            </w:pPr>
            <w:r w:rsidRPr="0086543B">
              <w:rPr>
                <w:color w:val="000000"/>
                <w:szCs w:val="24"/>
              </w:rPr>
              <w:t>Новое строительство</w:t>
            </w:r>
          </w:p>
        </w:tc>
        <w:tc>
          <w:tcPr>
            <w:tcW w:w="941" w:type="dxa"/>
          </w:tcPr>
          <w:p w:rsidR="0031005E" w:rsidRPr="0086543B" w:rsidRDefault="004C449F" w:rsidP="007C7057">
            <w:pPr>
              <w:ind w:firstLine="0"/>
              <w:jc w:val="center"/>
              <w:rPr>
                <w:szCs w:val="24"/>
              </w:rPr>
            </w:pPr>
            <w:r w:rsidRPr="0086543B">
              <w:rPr>
                <w:szCs w:val="24"/>
              </w:rPr>
              <w:t>куб.метров</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200 000 в сут</w:t>
            </w:r>
            <w:r w:rsidR="004C449F" w:rsidRPr="0086543B">
              <w:rPr>
                <w:szCs w:val="24"/>
              </w:rPr>
              <w:t>ки</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r w:rsidRPr="0086543B">
              <w:rPr>
                <w:szCs w:val="24"/>
              </w:rPr>
              <w:t>+</w:t>
            </w:r>
          </w:p>
        </w:tc>
        <w:tc>
          <w:tcPr>
            <w:tcW w:w="1998" w:type="dxa"/>
          </w:tcPr>
          <w:p w:rsidR="0031005E" w:rsidRPr="0086543B" w:rsidRDefault="0031005E" w:rsidP="007C7057">
            <w:pPr>
              <w:ind w:firstLine="0"/>
              <w:jc w:val="center"/>
              <w:rPr>
                <w:szCs w:val="24"/>
              </w:rPr>
            </w:pPr>
            <w:r w:rsidRPr="0086543B">
              <w:rPr>
                <w:szCs w:val="24"/>
              </w:rPr>
              <w:t>Концепция развития территории «Лаишевского узла»</w:t>
            </w:r>
          </w:p>
        </w:tc>
      </w:tr>
      <w:tr w:rsidR="0031005E" w:rsidRPr="0086543B" w:rsidTr="007C7057">
        <w:trPr>
          <w:trHeight w:val="284"/>
          <w:jc w:val="center"/>
        </w:trPr>
        <w:tc>
          <w:tcPr>
            <w:tcW w:w="601" w:type="dxa"/>
          </w:tcPr>
          <w:p w:rsidR="0031005E" w:rsidRPr="0086543B" w:rsidRDefault="0031005E" w:rsidP="005C4920">
            <w:pPr>
              <w:numPr>
                <w:ilvl w:val="0"/>
                <w:numId w:val="99"/>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с.Ташкирмень</w:t>
            </w:r>
          </w:p>
        </w:tc>
        <w:tc>
          <w:tcPr>
            <w:tcW w:w="1959" w:type="dxa"/>
          </w:tcPr>
          <w:p w:rsidR="0031005E" w:rsidRPr="0086543B" w:rsidRDefault="0031005E" w:rsidP="007C7057">
            <w:pPr>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p w:rsidR="004C449F" w:rsidRPr="0086543B" w:rsidRDefault="004C449F"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C449F" w:rsidRPr="0086543B">
              <w:rPr>
                <w:szCs w:val="24"/>
              </w:rPr>
              <w:t>ук</w:t>
            </w:r>
          </w:p>
          <w:p w:rsidR="004C449F" w:rsidRPr="0086543B" w:rsidRDefault="004C449F" w:rsidP="004C449F">
            <w:pPr>
              <w:ind w:firstLine="0"/>
              <w:jc w:val="center"/>
              <w:rPr>
                <w:szCs w:val="24"/>
              </w:rPr>
            </w:pPr>
          </w:p>
          <w:p w:rsidR="004C449F" w:rsidRPr="0086543B" w:rsidRDefault="004C449F" w:rsidP="004C449F">
            <w:pPr>
              <w:ind w:firstLine="0"/>
              <w:jc w:val="center"/>
              <w:rPr>
                <w:szCs w:val="24"/>
              </w:rPr>
            </w:pPr>
          </w:p>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2,5</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w:t>
            </w:r>
          </w:p>
          <w:p w:rsidR="0031005E" w:rsidRPr="0086543B" w:rsidRDefault="0031005E" w:rsidP="007C7057">
            <w:pPr>
              <w:ind w:firstLine="0"/>
              <w:jc w:val="center"/>
              <w:rPr>
                <w:szCs w:val="24"/>
              </w:rPr>
            </w:pPr>
            <w:r w:rsidRPr="0086543B">
              <w:rPr>
                <w:szCs w:val="24"/>
              </w:rPr>
              <w:t>на 2014 –</w:t>
            </w:r>
          </w:p>
          <w:p w:rsidR="0031005E" w:rsidRPr="0086543B" w:rsidRDefault="0031005E" w:rsidP="007C7057">
            <w:pPr>
              <w:ind w:firstLine="0"/>
              <w:jc w:val="center"/>
              <w:rPr>
                <w:szCs w:val="24"/>
              </w:rP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9"/>
              </w:numPr>
              <w:ind w:left="0" w:firstLine="0"/>
              <w:contextualSpacing/>
              <w:jc w:val="center"/>
              <w:rPr>
                <w:szCs w:val="24"/>
              </w:rPr>
            </w:pPr>
          </w:p>
        </w:tc>
        <w:tc>
          <w:tcPr>
            <w:tcW w:w="2200" w:type="dxa"/>
          </w:tcPr>
          <w:p w:rsidR="004C449F" w:rsidRPr="0086543B" w:rsidRDefault="0031005E" w:rsidP="007C7057">
            <w:pPr>
              <w:autoSpaceDE w:val="0"/>
              <w:autoSpaceDN w:val="0"/>
              <w:adjustRightInd w:val="0"/>
              <w:ind w:firstLine="0"/>
              <w:jc w:val="center"/>
              <w:rPr>
                <w:szCs w:val="24"/>
              </w:rPr>
            </w:pPr>
            <w:r w:rsidRPr="0086543B">
              <w:rPr>
                <w:szCs w:val="24"/>
              </w:rPr>
              <w:t>п.Троицкий</w:t>
            </w:r>
          </w:p>
          <w:p w:rsidR="0031005E" w:rsidRPr="0086543B" w:rsidRDefault="0031005E" w:rsidP="007C7057">
            <w:pPr>
              <w:autoSpaceDE w:val="0"/>
              <w:autoSpaceDN w:val="0"/>
              <w:adjustRightInd w:val="0"/>
              <w:ind w:firstLine="0"/>
              <w:jc w:val="center"/>
              <w:rPr>
                <w:szCs w:val="24"/>
              </w:rPr>
            </w:pPr>
            <w:r w:rsidRPr="0086543B">
              <w:rPr>
                <w:szCs w:val="24"/>
              </w:rPr>
              <w:t xml:space="preserve"> (1-я очередь)</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Водонапорная башня</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9"/>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 xml:space="preserve">с.Столбище, ул.Зеленая, </w:t>
            </w:r>
            <w:r w:rsidR="004C449F" w:rsidRPr="0086543B">
              <w:rPr>
                <w:szCs w:val="24"/>
              </w:rPr>
              <w:t>ул.</w:t>
            </w:r>
            <w:r w:rsidRPr="0086543B">
              <w:rPr>
                <w:szCs w:val="24"/>
              </w:rPr>
              <w:t xml:space="preserve">Кабанская, </w:t>
            </w:r>
            <w:r w:rsidR="004C449F" w:rsidRPr="0086543B">
              <w:rPr>
                <w:szCs w:val="24"/>
              </w:rPr>
              <w:t>ул.</w:t>
            </w:r>
            <w:r w:rsidRPr="0086543B">
              <w:rPr>
                <w:szCs w:val="24"/>
              </w:rPr>
              <w:t xml:space="preserve">Рябиновая, </w:t>
            </w:r>
            <w:r w:rsidR="004C449F" w:rsidRPr="0086543B">
              <w:rPr>
                <w:szCs w:val="24"/>
              </w:rPr>
              <w:t>ул.</w:t>
            </w:r>
            <w:r w:rsidRPr="0086543B">
              <w:rPr>
                <w:szCs w:val="24"/>
              </w:rPr>
              <w:t>Железнодорож</w:t>
            </w:r>
            <w:r w:rsidR="004C449F" w:rsidRPr="0086543B">
              <w:rPr>
                <w:szCs w:val="24"/>
              </w:rPr>
              <w:t>-</w:t>
            </w:r>
            <w:r w:rsidRPr="0086543B">
              <w:rPr>
                <w:szCs w:val="24"/>
              </w:rPr>
              <w:t>ная</w:t>
            </w:r>
          </w:p>
        </w:tc>
        <w:tc>
          <w:tcPr>
            <w:tcW w:w="1959" w:type="dxa"/>
          </w:tcPr>
          <w:p w:rsidR="0031005E" w:rsidRPr="0086543B" w:rsidRDefault="0031005E" w:rsidP="007C7057">
            <w:pPr>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p w:rsidR="004C449F" w:rsidRPr="0086543B" w:rsidRDefault="004C449F" w:rsidP="004C449F">
            <w:pPr>
              <w:ind w:firstLine="0"/>
              <w:jc w:val="center"/>
              <w:rPr>
                <w:szCs w:val="24"/>
              </w:rPr>
            </w:pPr>
          </w:p>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1,44</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99"/>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д.Тангачи</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Расширение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p w:rsidR="004C449F" w:rsidRPr="0086543B" w:rsidRDefault="004C449F"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C449F" w:rsidRPr="0086543B">
              <w:rPr>
                <w:szCs w:val="24"/>
              </w:rPr>
              <w:t>ук</w:t>
            </w:r>
          </w:p>
          <w:p w:rsidR="004C449F" w:rsidRPr="0086543B" w:rsidRDefault="004C449F" w:rsidP="004C449F">
            <w:pPr>
              <w:ind w:firstLine="0"/>
              <w:jc w:val="center"/>
              <w:rPr>
                <w:szCs w:val="24"/>
              </w:rPr>
            </w:pPr>
          </w:p>
          <w:p w:rsidR="004C449F" w:rsidRPr="0086543B" w:rsidRDefault="004C449F" w:rsidP="004C449F">
            <w:pPr>
              <w:ind w:firstLine="0"/>
              <w:jc w:val="center"/>
              <w:rPr>
                <w:szCs w:val="24"/>
              </w:rPr>
            </w:pPr>
          </w:p>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6,5</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C449F" w:rsidRPr="0086543B" w:rsidRDefault="004C449F" w:rsidP="007C7057">
            <w:pPr>
              <w:autoSpaceDE w:val="0"/>
              <w:autoSpaceDN w:val="0"/>
              <w:adjustRightInd w:val="0"/>
              <w:ind w:firstLine="0"/>
              <w:jc w:val="center"/>
              <w:rPr>
                <w:szCs w:val="24"/>
              </w:rPr>
            </w:pPr>
          </w:p>
          <w:p w:rsidR="0031005E" w:rsidRPr="0086543B" w:rsidRDefault="0031005E" w:rsidP="004C449F">
            <w:pPr>
              <w:autoSpaceDE w:val="0"/>
              <w:autoSpaceDN w:val="0"/>
              <w:adjustRightInd w:val="0"/>
              <w:ind w:firstLine="0"/>
              <w:jc w:val="center"/>
              <w:rPr>
                <w:szCs w:val="24"/>
              </w:rPr>
            </w:pPr>
            <w:r w:rsidRPr="0086543B">
              <w:rPr>
                <w:szCs w:val="24"/>
              </w:rPr>
              <w:t>2 водонапорн</w:t>
            </w:r>
            <w:r w:rsidR="004C449F" w:rsidRPr="0086543B">
              <w:rPr>
                <w:szCs w:val="24"/>
              </w:rPr>
              <w:t>ые</w:t>
            </w:r>
            <w:r w:rsidRPr="0086543B">
              <w:rPr>
                <w:szCs w:val="24"/>
              </w:rPr>
              <w:t xml:space="preserve"> башн</w:t>
            </w:r>
            <w:r w:rsidR="004C449F" w:rsidRPr="0086543B">
              <w:rPr>
                <w:szCs w:val="24"/>
              </w:rPr>
              <w:t>и</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3420"/>
          <w:jc w:val="center"/>
        </w:trPr>
        <w:tc>
          <w:tcPr>
            <w:tcW w:w="601" w:type="dxa"/>
          </w:tcPr>
          <w:p w:rsidR="0031005E" w:rsidRPr="0086543B" w:rsidRDefault="0031005E" w:rsidP="005C4920">
            <w:pPr>
              <w:numPr>
                <w:ilvl w:val="0"/>
                <w:numId w:val="99"/>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с.Среднее Девятово</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4C449F">
            <w:pPr>
              <w:autoSpaceDE w:val="0"/>
              <w:autoSpaceDN w:val="0"/>
              <w:adjustRightInd w:val="0"/>
              <w:ind w:firstLine="0"/>
              <w:jc w:val="center"/>
              <w:rPr>
                <w:szCs w:val="24"/>
              </w:rPr>
            </w:pPr>
            <w:r w:rsidRPr="0086543B">
              <w:rPr>
                <w:szCs w:val="24"/>
              </w:rPr>
              <w:t>7,0</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5B1849">
        <w:trPr>
          <w:trHeight w:val="1108"/>
          <w:jc w:val="center"/>
        </w:trPr>
        <w:tc>
          <w:tcPr>
            <w:tcW w:w="601" w:type="dxa"/>
          </w:tcPr>
          <w:p w:rsidR="0031005E" w:rsidRPr="0086543B" w:rsidRDefault="0031005E" w:rsidP="005C4920">
            <w:pPr>
              <w:numPr>
                <w:ilvl w:val="0"/>
                <w:numId w:val="99"/>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Лаишевский муниципальный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7</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Лениногорский муниципальный район</w:t>
            </w:r>
          </w:p>
        </w:tc>
      </w:tr>
      <w:tr w:rsidR="0031005E" w:rsidRPr="0086543B" w:rsidTr="007C7057">
        <w:trPr>
          <w:trHeight w:val="284"/>
          <w:jc w:val="center"/>
        </w:trPr>
        <w:tc>
          <w:tcPr>
            <w:tcW w:w="601" w:type="dxa"/>
          </w:tcPr>
          <w:p w:rsidR="0031005E" w:rsidRPr="0086543B" w:rsidRDefault="0031005E" w:rsidP="005C4920">
            <w:pPr>
              <w:numPr>
                <w:ilvl w:val="0"/>
                <w:numId w:val="100"/>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с.Новое Сережкино</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6,35</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Default="0031005E" w:rsidP="007C7057">
            <w:pPr>
              <w:ind w:firstLine="0"/>
              <w:jc w:val="center"/>
              <w:rPr>
                <w:szCs w:val="24"/>
              </w:rPr>
            </w:pPr>
            <w:r w:rsidRPr="0086543B">
              <w:rPr>
                <w:szCs w:val="24"/>
              </w:rPr>
              <w:t>2020 годы»</w:t>
            </w:r>
          </w:p>
          <w:p w:rsidR="003A19CC" w:rsidRPr="0086543B" w:rsidRDefault="003A19CC" w:rsidP="007C7057">
            <w:pPr>
              <w:ind w:firstLine="0"/>
              <w:jc w:val="center"/>
            </w:pPr>
          </w:p>
        </w:tc>
      </w:tr>
      <w:tr w:rsidR="0031005E" w:rsidRPr="0086543B" w:rsidTr="007C7057">
        <w:trPr>
          <w:trHeight w:val="284"/>
          <w:jc w:val="center"/>
        </w:trPr>
        <w:tc>
          <w:tcPr>
            <w:tcW w:w="601" w:type="dxa"/>
          </w:tcPr>
          <w:p w:rsidR="0031005E" w:rsidRPr="0086543B" w:rsidRDefault="0031005E" w:rsidP="005C4920">
            <w:pPr>
              <w:numPr>
                <w:ilvl w:val="0"/>
                <w:numId w:val="100"/>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с.Ивановка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4C449F" w:rsidP="007C7057">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0"/>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с.Новое Сережкино</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p w:rsidR="004C449F" w:rsidRPr="0086543B" w:rsidRDefault="004C449F" w:rsidP="007C7057">
            <w:pPr>
              <w:ind w:firstLine="0"/>
              <w:jc w:val="center"/>
              <w:rPr>
                <w:szCs w:val="24"/>
              </w:rPr>
            </w:pPr>
          </w:p>
          <w:p w:rsidR="0031005E" w:rsidRPr="0086543B" w:rsidRDefault="0031005E" w:rsidP="007C7057">
            <w:pPr>
              <w:ind w:firstLine="0"/>
              <w:jc w:val="center"/>
              <w:rPr>
                <w:szCs w:val="24"/>
              </w:rPr>
            </w:pPr>
            <w:r w:rsidRPr="0086543B">
              <w:rPr>
                <w:szCs w:val="24"/>
              </w:rPr>
              <w:t>шт</w:t>
            </w:r>
            <w:r w:rsidR="004C449F" w:rsidRPr="0086543B">
              <w:rPr>
                <w:szCs w:val="24"/>
              </w:rPr>
              <w:t>ук</w:t>
            </w:r>
          </w:p>
          <w:p w:rsidR="004C449F" w:rsidRPr="0086543B" w:rsidRDefault="004C449F" w:rsidP="004C449F">
            <w:pPr>
              <w:ind w:firstLine="0"/>
              <w:jc w:val="center"/>
              <w:rPr>
                <w:szCs w:val="24"/>
              </w:rPr>
            </w:pPr>
          </w:p>
          <w:p w:rsidR="004C449F" w:rsidRPr="0086543B" w:rsidRDefault="004C449F" w:rsidP="004C449F">
            <w:pPr>
              <w:ind w:firstLine="0"/>
              <w:jc w:val="center"/>
              <w:rPr>
                <w:szCs w:val="24"/>
              </w:rPr>
            </w:pPr>
          </w:p>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25708E" w:rsidP="007C7057">
            <w:pPr>
              <w:autoSpaceDE w:val="0"/>
              <w:autoSpaceDN w:val="0"/>
              <w:adjustRightInd w:val="0"/>
              <w:ind w:firstLine="0"/>
              <w:jc w:val="center"/>
              <w:rPr>
                <w:szCs w:val="24"/>
              </w:rPr>
            </w:pPr>
            <w:r w:rsidRPr="0086543B">
              <w:rPr>
                <w:szCs w:val="24"/>
              </w:rPr>
              <w:t>1,0</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0"/>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с.Ивановка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p w:rsidR="004C449F" w:rsidRPr="0086543B" w:rsidRDefault="004C449F" w:rsidP="004C449F">
            <w:pPr>
              <w:ind w:firstLine="0"/>
              <w:jc w:val="center"/>
              <w:rPr>
                <w:szCs w:val="24"/>
              </w:rPr>
            </w:pPr>
          </w:p>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1,5</w:t>
            </w:r>
          </w:p>
          <w:p w:rsidR="004C449F" w:rsidRPr="0086543B" w:rsidRDefault="004C449F"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скважина</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w:t>
            </w:r>
          </w:p>
          <w:p w:rsidR="0031005E" w:rsidRPr="0086543B" w:rsidRDefault="0031005E" w:rsidP="007C7057">
            <w:pPr>
              <w:ind w:firstLine="0"/>
              <w:jc w:val="center"/>
              <w:rPr>
                <w:szCs w:val="24"/>
              </w:rPr>
            </w:pPr>
            <w:r w:rsidRPr="0086543B">
              <w:rPr>
                <w:szCs w:val="24"/>
              </w:rPr>
              <w:t>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0"/>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г.Лениногорск, ул.Подлесная, ул.Пионерская</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4C449F">
            <w:pPr>
              <w:autoSpaceDE w:val="0"/>
              <w:autoSpaceDN w:val="0"/>
              <w:adjustRightInd w:val="0"/>
              <w:ind w:firstLine="0"/>
              <w:jc w:val="center"/>
              <w:rPr>
                <w:szCs w:val="24"/>
              </w:rPr>
            </w:pPr>
            <w:r w:rsidRPr="0086543B">
              <w:rPr>
                <w:szCs w:val="24"/>
              </w:rPr>
              <w:t>1,0</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0"/>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Лениногорский муниципальный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4C449F">
            <w:pPr>
              <w:ind w:firstLine="0"/>
              <w:jc w:val="center"/>
              <w:rPr>
                <w:szCs w:val="24"/>
              </w:rPr>
            </w:pPr>
            <w:r w:rsidRPr="0086543B">
              <w:rPr>
                <w:szCs w:val="24"/>
              </w:rPr>
              <w:t>шт</w:t>
            </w:r>
            <w:r w:rsidR="004C449F"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128</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7C7057">
        <w:trPr>
          <w:trHeight w:val="284"/>
          <w:jc w:val="center"/>
        </w:trPr>
        <w:tc>
          <w:tcPr>
            <w:tcW w:w="601" w:type="dxa"/>
          </w:tcPr>
          <w:p w:rsidR="0031005E" w:rsidRPr="0086543B" w:rsidRDefault="0031005E" w:rsidP="005C4920">
            <w:pPr>
              <w:numPr>
                <w:ilvl w:val="0"/>
                <w:numId w:val="100"/>
              </w:numPr>
              <w:spacing w:line="228" w:lineRule="auto"/>
              <w:ind w:left="0" w:firstLine="0"/>
              <w:contextualSpacing/>
              <w:jc w:val="center"/>
              <w:rPr>
                <w:szCs w:val="24"/>
              </w:rPr>
            </w:pPr>
          </w:p>
        </w:tc>
        <w:tc>
          <w:tcPr>
            <w:tcW w:w="2200" w:type="dxa"/>
          </w:tcPr>
          <w:p w:rsidR="0031005E" w:rsidRPr="0086543B" w:rsidRDefault="0031005E" w:rsidP="007C7057">
            <w:pPr>
              <w:autoSpaceDE w:val="0"/>
              <w:autoSpaceDN w:val="0"/>
              <w:adjustRightInd w:val="0"/>
              <w:spacing w:line="228" w:lineRule="auto"/>
              <w:ind w:firstLine="0"/>
              <w:jc w:val="center"/>
              <w:rPr>
                <w:szCs w:val="24"/>
              </w:rPr>
            </w:pPr>
            <w:r w:rsidRPr="0086543B">
              <w:rPr>
                <w:szCs w:val="24"/>
              </w:rPr>
              <w:t>г.Лениногорск</w:t>
            </w:r>
          </w:p>
        </w:tc>
        <w:tc>
          <w:tcPr>
            <w:tcW w:w="1959" w:type="dxa"/>
          </w:tcPr>
          <w:p w:rsidR="0031005E" w:rsidRPr="0086543B" w:rsidRDefault="0031005E" w:rsidP="007C7057">
            <w:pPr>
              <w:spacing w:line="228" w:lineRule="auto"/>
              <w:ind w:firstLine="0"/>
              <w:jc w:val="center"/>
              <w:rPr>
                <w:szCs w:val="24"/>
              </w:rPr>
            </w:pPr>
            <w:r w:rsidRPr="0086543B">
              <w:rPr>
                <w:szCs w:val="24"/>
              </w:rPr>
              <w:t>Резервный источник питьевого водоснабжения</w:t>
            </w:r>
          </w:p>
        </w:tc>
        <w:tc>
          <w:tcPr>
            <w:tcW w:w="1917" w:type="dxa"/>
          </w:tcPr>
          <w:p w:rsidR="0031005E" w:rsidRPr="0086543B" w:rsidRDefault="0031005E" w:rsidP="007C7057">
            <w:pPr>
              <w:autoSpaceDE w:val="0"/>
              <w:autoSpaceDN w:val="0"/>
              <w:adjustRightInd w:val="0"/>
              <w:spacing w:line="228" w:lineRule="auto"/>
              <w:ind w:firstLine="0"/>
              <w:jc w:val="center"/>
              <w:rPr>
                <w:szCs w:val="24"/>
              </w:rPr>
            </w:pPr>
            <w:r w:rsidRPr="0086543B">
              <w:rPr>
                <w:szCs w:val="24"/>
              </w:rPr>
              <w:t>Поисково-оценочные работы для обоснования резервного источника питьевого водоснабжения г.Лениногорска</w:t>
            </w:r>
          </w:p>
        </w:tc>
        <w:tc>
          <w:tcPr>
            <w:tcW w:w="1576" w:type="dxa"/>
          </w:tcPr>
          <w:p w:rsidR="0031005E" w:rsidRPr="0086543B" w:rsidRDefault="0031005E" w:rsidP="007C7057">
            <w:pPr>
              <w:spacing w:line="228" w:lineRule="auto"/>
              <w:ind w:firstLine="0"/>
              <w:jc w:val="center"/>
              <w:rPr>
                <w:szCs w:val="24"/>
              </w:rPr>
            </w:pPr>
          </w:p>
        </w:tc>
        <w:tc>
          <w:tcPr>
            <w:tcW w:w="941" w:type="dxa"/>
          </w:tcPr>
          <w:p w:rsidR="0031005E" w:rsidRPr="0086543B" w:rsidRDefault="0031005E" w:rsidP="007C7057">
            <w:pPr>
              <w:spacing w:line="228" w:lineRule="auto"/>
              <w:ind w:firstLine="0"/>
              <w:jc w:val="center"/>
              <w:rPr>
                <w:szCs w:val="24"/>
              </w:rPr>
            </w:pPr>
          </w:p>
        </w:tc>
        <w:tc>
          <w:tcPr>
            <w:tcW w:w="870" w:type="dxa"/>
          </w:tcPr>
          <w:p w:rsidR="0031005E" w:rsidRPr="0086543B" w:rsidRDefault="0031005E" w:rsidP="007C7057">
            <w:pPr>
              <w:spacing w:line="228" w:lineRule="auto"/>
              <w:ind w:firstLine="0"/>
              <w:jc w:val="center"/>
              <w:rPr>
                <w:szCs w:val="24"/>
              </w:rPr>
            </w:pPr>
          </w:p>
        </w:tc>
        <w:tc>
          <w:tcPr>
            <w:tcW w:w="1021" w:type="dxa"/>
          </w:tcPr>
          <w:p w:rsidR="0031005E" w:rsidRPr="0086543B" w:rsidRDefault="004C449F" w:rsidP="007C7057">
            <w:pPr>
              <w:autoSpaceDE w:val="0"/>
              <w:autoSpaceDN w:val="0"/>
              <w:adjustRightInd w:val="0"/>
              <w:spacing w:line="228" w:lineRule="auto"/>
              <w:ind w:firstLine="0"/>
              <w:jc w:val="center"/>
              <w:rPr>
                <w:szCs w:val="24"/>
              </w:rPr>
            </w:pPr>
            <w:r w:rsidRPr="0086543B">
              <w:rPr>
                <w:szCs w:val="24"/>
              </w:rPr>
              <w:t>Поисково-оценочные работы</w:t>
            </w:r>
          </w:p>
        </w:tc>
        <w:tc>
          <w:tcPr>
            <w:tcW w:w="1034" w:type="dxa"/>
          </w:tcPr>
          <w:p w:rsidR="0031005E" w:rsidRPr="0086543B" w:rsidRDefault="0031005E" w:rsidP="007C7057">
            <w:pPr>
              <w:spacing w:line="228" w:lineRule="auto"/>
              <w:ind w:firstLine="0"/>
              <w:jc w:val="center"/>
              <w:rPr>
                <w:szCs w:val="24"/>
              </w:rPr>
            </w:pPr>
            <w:r w:rsidRPr="0086543B">
              <w:rPr>
                <w:szCs w:val="24"/>
              </w:rPr>
              <w:t>+</w:t>
            </w:r>
          </w:p>
        </w:tc>
        <w:tc>
          <w:tcPr>
            <w:tcW w:w="1134" w:type="dxa"/>
          </w:tcPr>
          <w:p w:rsidR="0031005E" w:rsidRPr="0086543B" w:rsidRDefault="0031005E" w:rsidP="007C7057">
            <w:pPr>
              <w:spacing w:line="228" w:lineRule="auto"/>
              <w:ind w:firstLine="0"/>
              <w:jc w:val="center"/>
              <w:rPr>
                <w:szCs w:val="24"/>
              </w:rPr>
            </w:pPr>
          </w:p>
        </w:tc>
        <w:tc>
          <w:tcPr>
            <w:tcW w:w="1998" w:type="dxa"/>
          </w:tcPr>
          <w:p w:rsidR="001A17BA" w:rsidRPr="0086543B" w:rsidRDefault="0031005E" w:rsidP="007C7057">
            <w:pPr>
              <w:autoSpaceDE w:val="0"/>
              <w:autoSpaceDN w:val="0"/>
              <w:adjustRightInd w:val="0"/>
              <w:spacing w:line="228" w:lineRule="auto"/>
              <w:ind w:left="139"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Татарстан </w:t>
            </w:r>
          </w:p>
          <w:p w:rsidR="001A17BA" w:rsidRPr="0086543B" w:rsidRDefault="0031005E" w:rsidP="007C7057">
            <w:pPr>
              <w:autoSpaceDE w:val="0"/>
              <w:autoSpaceDN w:val="0"/>
              <w:adjustRightInd w:val="0"/>
              <w:spacing w:line="228" w:lineRule="auto"/>
              <w:ind w:left="139" w:firstLine="0"/>
              <w:jc w:val="center"/>
              <w:rPr>
                <w:szCs w:val="24"/>
              </w:rPr>
            </w:pPr>
            <w:r w:rsidRPr="0086543B">
              <w:rPr>
                <w:szCs w:val="24"/>
              </w:rPr>
              <w:t xml:space="preserve">на 2014 – </w:t>
            </w:r>
          </w:p>
          <w:p w:rsidR="0031005E" w:rsidRPr="0086543B" w:rsidRDefault="0031005E" w:rsidP="007C7057">
            <w:pPr>
              <w:autoSpaceDE w:val="0"/>
              <w:autoSpaceDN w:val="0"/>
              <w:adjustRightInd w:val="0"/>
              <w:spacing w:line="228" w:lineRule="auto"/>
              <w:ind w:left="139" w:firstLine="0"/>
              <w:jc w:val="center"/>
              <w:rPr>
                <w:szCs w:val="24"/>
              </w:rP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0"/>
              </w:numPr>
              <w:spacing w:line="228" w:lineRule="auto"/>
              <w:ind w:left="0" w:firstLine="0"/>
              <w:contextualSpacing/>
              <w:jc w:val="center"/>
              <w:rPr>
                <w:szCs w:val="24"/>
              </w:rPr>
            </w:pPr>
          </w:p>
        </w:tc>
        <w:tc>
          <w:tcPr>
            <w:tcW w:w="2200" w:type="dxa"/>
          </w:tcPr>
          <w:p w:rsidR="0031005E" w:rsidRPr="0086543B" w:rsidRDefault="0031005E" w:rsidP="007C7057">
            <w:pPr>
              <w:autoSpaceDE w:val="0"/>
              <w:autoSpaceDN w:val="0"/>
              <w:adjustRightInd w:val="0"/>
              <w:spacing w:line="228" w:lineRule="auto"/>
              <w:ind w:firstLine="0"/>
              <w:jc w:val="center"/>
              <w:rPr>
                <w:szCs w:val="24"/>
              </w:rPr>
            </w:pPr>
            <w:r w:rsidRPr="0086543B">
              <w:rPr>
                <w:szCs w:val="24"/>
              </w:rPr>
              <w:t>Лениногорский муниципальный район</w:t>
            </w:r>
          </w:p>
        </w:tc>
        <w:tc>
          <w:tcPr>
            <w:tcW w:w="1959" w:type="dxa"/>
          </w:tcPr>
          <w:p w:rsidR="0031005E" w:rsidRPr="0086543B" w:rsidRDefault="0031005E" w:rsidP="007C7057">
            <w:pPr>
              <w:spacing w:line="228" w:lineRule="auto"/>
              <w:ind w:firstLine="0"/>
              <w:jc w:val="center"/>
              <w:rPr>
                <w:szCs w:val="24"/>
              </w:rPr>
            </w:pPr>
            <w:r w:rsidRPr="0086543B">
              <w:rPr>
                <w:szCs w:val="24"/>
              </w:rPr>
              <w:t>Станция водоподготовки</w:t>
            </w:r>
          </w:p>
        </w:tc>
        <w:tc>
          <w:tcPr>
            <w:tcW w:w="1917" w:type="dxa"/>
          </w:tcPr>
          <w:p w:rsidR="001A17BA" w:rsidRPr="0086543B" w:rsidRDefault="0031005E" w:rsidP="007C7057">
            <w:pPr>
              <w:spacing w:line="228" w:lineRule="auto"/>
              <w:ind w:firstLine="0"/>
              <w:jc w:val="center"/>
              <w:rPr>
                <w:szCs w:val="24"/>
              </w:rPr>
            </w:pPr>
            <w:r w:rsidRPr="0086543B">
              <w:rPr>
                <w:szCs w:val="24"/>
              </w:rPr>
              <w:t xml:space="preserve">Строительство станций водоподготовки в населенных пунктах, вода в которых не соответсвует требованиям </w:t>
            </w:r>
          </w:p>
          <w:p w:rsidR="0031005E" w:rsidRPr="0086543B" w:rsidRDefault="0031005E" w:rsidP="007C7057">
            <w:pPr>
              <w:spacing w:line="228" w:lineRule="auto"/>
              <w:ind w:firstLine="0"/>
              <w:jc w:val="center"/>
              <w:rPr>
                <w:szCs w:val="24"/>
              </w:rPr>
            </w:pPr>
            <w:r w:rsidRPr="0086543B">
              <w:rPr>
                <w:szCs w:val="24"/>
              </w:rPr>
              <w:t>СанПиН 2.1.4.1074-01</w:t>
            </w:r>
          </w:p>
        </w:tc>
        <w:tc>
          <w:tcPr>
            <w:tcW w:w="1576" w:type="dxa"/>
          </w:tcPr>
          <w:p w:rsidR="0031005E" w:rsidRPr="0086543B" w:rsidRDefault="0031005E" w:rsidP="007C7057">
            <w:pPr>
              <w:spacing w:line="228" w:lineRule="auto"/>
              <w:ind w:firstLine="0"/>
              <w:jc w:val="center"/>
              <w:rPr>
                <w:szCs w:val="24"/>
              </w:rPr>
            </w:pPr>
            <w:r w:rsidRPr="0086543B">
              <w:rPr>
                <w:szCs w:val="24"/>
              </w:rPr>
              <w:t>Новое строительство</w:t>
            </w:r>
          </w:p>
        </w:tc>
        <w:tc>
          <w:tcPr>
            <w:tcW w:w="941" w:type="dxa"/>
          </w:tcPr>
          <w:p w:rsidR="0031005E" w:rsidRPr="0086543B" w:rsidRDefault="0031005E" w:rsidP="007C7057">
            <w:pPr>
              <w:spacing w:line="228" w:lineRule="auto"/>
              <w:ind w:firstLine="0"/>
              <w:jc w:val="center"/>
              <w:rPr>
                <w:szCs w:val="24"/>
              </w:rPr>
            </w:pPr>
          </w:p>
        </w:tc>
        <w:tc>
          <w:tcPr>
            <w:tcW w:w="870" w:type="dxa"/>
          </w:tcPr>
          <w:p w:rsidR="0031005E" w:rsidRPr="0086543B" w:rsidRDefault="0031005E" w:rsidP="007C7057">
            <w:pPr>
              <w:spacing w:line="228" w:lineRule="auto"/>
              <w:ind w:firstLine="0"/>
              <w:jc w:val="center"/>
              <w:rPr>
                <w:szCs w:val="24"/>
              </w:rPr>
            </w:pPr>
          </w:p>
        </w:tc>
        <w:tc>
          <w:tcPr>
            <w:tcW w:w="1021" w:type="dxa"/>
          </w:tcPr>
          <w:p w:rsidR="0031005E" w:rsidRPr="0086543B" w:rsidRDefault="0031005E" w:rsidP="007C7057">
            <w:pPr>
              <w:autoSpaceDE w:val="0"/>
              <w:autoSpaceDN w:val="0"/>
              <w:adjustRightInd w:val="0"/>
              <w:spacing w:line="228" w:lineRule="auto"/>
              <w:ind w:firstLine="0"/>
              <w:jc w:val="center"/>
              <w:rPr>
                <w:szCs w:val="24"/>
              </w:rPr>
            </w:pPr>
          </w:p>
        </w:tc>
        <w:tc>
          <w:tcPr>
            <w:tcW w:w="1034" w:type="dxa"/>
          </w:tcPr>
          <w:p w:rsidR="0031005E" w:rsidRPr="0086543B" w:rsidRDefault="0031005E" w:rsidP="007C7057">
            <w:pPr>
              <w:spacing w:line="228" w:lineRule="auto"/>
              <w:ind w:firstLine="0"/>
              <w:jc w:val="center"/>
              <w:rPr>
                <w:szCs w:val="24"/>
              </w:rPr>
            </w:pPr>
            <w:r w:rsidRPr="0086543B">
              <w:rPr>
                <w:szCs w:val="24"/>
              </w:rPr>
              <w:t>+</w:t>
            </w:r>
          </w:p>
        </w:tc>
        <w:tc>
          <w:tcPr>
            <w:tcW w:w="1134" w:type="dxa"/>
          </w:tcPr>
          <w:p w:rsidR="0031005E" w:rsidRPr="0086543B" w:rsidRDefault="0031005E" w:rsidP="007C7057">
            <w:pPr>
              <w:spacing w:line="228" w:lineRule="auto"/>
              <w:ind w:firstLine="0"/>
              <w:jc w:val="center"/>
              <w:rPr>
                <w:szCs w:val="24"/>
              </w:rPr>
            </w:pPr>
            <w:r w:rsidRPr="0086543B">
              <w:rPr>
                <w:szCs w:val="24"/>
              </w:rPr>
              <w:t>+</w:t>
            </w:r>
          </w:p>
        </w:tc>
        <w:tc>
          <w:tcPr>
            <w:tcW w:w="1998" w:type="dxa"/>
          </w:tcPr>
          <w:p w:rsidR="0031005E" w:rsidRPr="0086543B" w:rsidRDefault="0031005E" w:rsidP="007C7057">
            <w:pPr>
              <w:spacing w:line="228" w:lineRule="auto"/>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7C7057">
            <w:pPr>
              <w:spacing w:line="228" w:lineRule="auto"/>
              <w:ind w:firstLine="0"/>
              <w:jc w:val="center"/>
              <w:rPr>
                <w:szCs w:val="24"/>
              </w:rPr>
            </w:pPr>
            <w:r w:rsidRPr="0086543B">
              <w:rPr>
                <w:b/>
                <w:szCs w:val="24"/>
              </w:rPr>
              <w:t>Мамадышский муниципальный район</w:t>
            </w:r>
          </w:p>
        </w:tc>
      </w:tr>
      <w:tr w:rsidR="0031005E" w:rsidRPr="0086543B" w:rsidTr="007C7057">
        <w:trPr>
          <w:trHeight w:val="284"/>
          <w:jc w:val="center"/>
        </w:trPr>
        <w:tc>
          <w:tcPr>
            <w:tcW w:w="601" w:type="dxa"/>
          </w:tcPr>
          <w:p w:rsidR="0031005E" w:rsidRPr="0086543B" w:rsidRDefault="0031005E" w:rsidP="005C4920">
            <w:pPr>
              <w:numPr>
                <w:ilvl w:val="0"/>
                <w:numId w:val="101"/>
              </w:numPr>
              <w:spacing w:line="228" w:lineRule="auto"/>
              <w:ind w:left="0" w:firstLine="0"/>
              <w:contextualSpacing/>
              <w:jc w:val="center"/>
              <w:rPr>
                <w:szCs w:val="24"/>
              </w:rPr>
            </w:pPr>
          </w:p>
        </w:tc>
        <w:tc>
          <w:tcPr>
            <w:tcW w:w="2200" w:type="dxa"/>
          </w:tcPr>
          <w:p w:rsidR="0031005E" w:rsidRPr="0086543B" w:rsidRDefault="0031005E" w:rsidP="007C7057">
            <w:pPr>
              <w:autoSpaceDE w:val="0"/>
              <w:autoSpaceDN w:val="0"/>
              <w:adjustRightInd w:val="0"/>
              <w:spacing w:line="228" w:lineRule="auto"/>
              <w:ind w:firstLine="0"/>
              <w:jc w:val="center"/>
              <w:rPr>
                <w:szCs w:val="24"/>
              </w:rPr>
            </w:pPr>
            <w:r w:rsidRPr="0086543B">
              <w:rPr>
                <w:szCs w:val="24"/>
              </w:rPr>
              <w:t>г.Мамадыш, п.Южный</w:t>
            </w:r>
          </w:p>
        </w:tc>
        <w:tc>
          <w:tcPr>
            <w:tcW w:w="1959" w:type="dxa"/>
          </w:tcPr>
          <w:p w:rsidR="0031005E" w:rsidRPr="0086543B" w:rsidRDefault="0031005E" w:rsidP="007C7057">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7C7057">
            <w:pPr>
              <w:spacing w:line="228" w:lineRule="auto"/>
              <w:ind w:firstLine="0"/>
              <w:jc w:val="center"/>
              <w:rPr>
                <w:szCs w:val="24"/>
              </w:rPr>
            </w:pPr>
            <w:r w:rsidRPr="0086543B">
              <w:rPr>
                <w:szCs w:val="24"/>
              </w:rPr>
              <w:t>Строительство водопроводных сетей</w:t>
            </w:r>
          </w:p>
        </w:tc>
        <w:tc>
          <w:tcPr>
            <w:tcW w:w="1576" w:type="dxa"/>
          </w:tcPr>
          <w:p w:rsidR="0031005E" w:rsidRPr="0086543B" w:rsidRDefault="0031005E" w:rsidP="007C7057">
            <w:pPr>
              <w:spacing w:line="228" w:lineRule="auto"/>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spacing w:line="228" w:lineRule="auto"/>
              <w:ind w:firstLine="0"/>
              <w:jc w:val="center"/>
              <w:rPr>
                <w:szCs w:val="24"/>
              </w:rPr>
            </w:pPr>
            <w:r w:rsidRPr="0086543B">
              <w:rPr>
                <w:szCs w:val="24"/>
              </w:rPr>
              <w:t>км</w:t>
            </w:r>
          </w:p>
        </w:tc>
        <w:tc>
          <w:tcPr>
            <w:tcW w:w="870" w:type="dxa"/>
          </w:tcPr>
          <w:p w:rsidR="0031005E" w:rsidRPr="0086543B" w:rsidRDefault="0031005E" w:rsidP="007C7057">
            <w:pPr>
              <w:spacing w:line="228" w:lineRule="auto"/>
              <w:ind w:firstLine="0"/>
              <w:jc w:val="center"/>
              <w:rPr>
                <w:szCs w:val="24"/>
              </w:rPr>
            </w:pPr>
          </w:p>
        </w:tc>
        <w:tc>
          <w:tcPr>
            <w:tcW w:w="1021" w:type="dxa"/>
          </w:tcPr>
          <w:p w:rsidR="0031005E" w:rsidRPr="0086543B" w:rsidRDefault="001A17BA" w:rsidP="001A17BA">
            <w:pPr>
              <w:autoSpaceDE w:val="0"/>
              <w:autoSpaceDN w:val="0"/>
              <w:adjustRightInd w:val="0"/>
              <w:spacing w:line="228" w:lineRule="auto"/>
              <w:ind w:firstLine="0"/>
              <w:jc w:val="center"/>
              <w:rPr>
                <w:szCs w:val="24"/>
              </w:rPr>
            </w:pPr>
            <w:r w:rsidRPr="0086543B">
              <w:rPr>
                <w:szCs w:val="24"/>
              </w:rPr>
              <w:t>5 </w:t>
            </w:r>
          </w:p>
        </w:tc>
        <w:tc>
          <w:tcPr>
            <w:tcW w:w="1034" w:type="dxa"/>
          </w:tcPr>
          <w:p w:rsidR="0031005E" w:rsidRPr="0086543B" w:rsidRDefault="0031005E" w:rsidP="007C7057">
            <w:pPr>
              <w:spacing w:line="228" w:lineRule="auto"/>
              <w:ind w:firstLine="0"/>
              <w:jc w:val="center"/>
              <w:rPr>
                <w:szCs w:val="24"/>
              </w:rPr>
            </w:pPr>
            <w:r w:rsidRPr="0086543B">
              <w:rPr>
                <w:szCs w:val="24"/>
              </w:rPr>
              <w:t>+</w:t>
            </w:r>
          </w:p>
        </w:tc>
        <w:tc>
          <w:tcPr>
            <w:tcW w:w="1134" w:type="dxa"/>
          </w:tcPr>
          <w:p w:rsidR="0031005E" w:rsidRPr="0086543B" w:rsidRDefault="0031005E" w:rsidP="007C7057">
            <w:pPr>
              <w:spacing w:line="228" w:lineRule="auto"/>
              <w:ind w:firstLine="0"/>
              <w:jc w:val="center"/>
              <w:rPr>
                <w:szCs w:val="24"/>
              </w:rPr>
            </w:pPr>
          </w:p>
        </w:tc>
        <w:tc>
          <w:tcPr>
            <w:tcW w:w="1998" w:type="dxa"/>
          </w:tcPr>
          <w:p w:rsidR="0031005E" w:rsidRPr="0086543B" w:rsidRDefault="0031005E" w:rsidP="007C7057">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spacing w:line="228" w:lineRule="auto"/>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1"/>
              </w:numPr>
              <w:spacing w:line="228" w:lineRule="auto"/>
              <w:ind w:left="0" w:firstLine="0"/>
              <w:contextualSpacing/>
              <w:jc w:val="center"/>
              <w:rPr>
                <w:szCs w:val="24"/>
              </w:rPr>
            </w:pPr>
          </w:p>
        </w:tc>
        <w:tc>
          <w:tcPr>
            <w:tcW w:w="2200" w:type="dxa"/>
          </w:tcPr>
          <w:p w:rsidR="0031005E" w:rsidRPr="0086543B" w:rsidRDefault="001A17BA" w:rsidP="007C7057">
            <w:pPr>
              <w:autoSpaceDE w:val="0"/>
              <w:autoSpaceDN w:val="0"/>
              <w:adjustRightInd w:val="0"/>
              <w:spacing w:line="228" w:lineRule="auto"/>
              <w:ind w:firstLine="0"/>
              <w:jc w:val="center"/>
              <w:rPr>
                <w:szCs w:val="24"/>
              </w:rPr>
            </w:pPr>
            <w:r w:rsidRPr="0086543B">
              <w:rPr>
                <w:szCs w:val="24"/>
              </w:rPr>
              <w:t>О</w:t>
            </w:r>
            <w:r w:rsidR="0031005E" w:rsidRPr="0086543B">
              <w:rPr>
                <w:szCs w:val="24"/>
              </w:rPr>
              <w:t>т с.Малмыжка до г.Мамадыш</w:t>
            </w:r>
          </w:p>
        </w:tc>
        <w:tc>
          <w:tcPr>
            <w:tcW w:w="1959" w:type="dxa"/>
          </w:tcPr>
          <w:p w:rsidR="0031005E" w:rsidRPr="0086543B" w:rsidRDefault="0031005E" w:rsidP="007C7057">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7C7057">
            <w:pPr>
              <w:spacing w:line="228" w:lineRule="auto"/>
              <w:ind w:firstLine="0"/>
              <w:jc w:val="center"/>
              <w:rPr>
                <w:szCs w:val="24"/>
              </w:rPr>
            </w:pPr>
            <w:r w:rsidRPr="0086543B">
              <w:rPr>
                <w:szCs w:val="24"/>
              </w:rPr>
              <w:t>Строительство водоводов</w:t>
            </w:r>
          </w:p>
        </w:tc>
        <w:tc>
          <w:tcPr>
            <w:tcW w:w="1576" w:type="dxa"/>
          </w:tcPr>
          <w:p w:rsidR="0031005E" w:rsidRPr="0086543B" w:rsidRDefault="0031005E" w:rsidP="007C7057">
            <w:pPr>
              <w:spacing w:line="228" w:lineRule="auto"/>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spacing w:line="228" w:lineRule="auto"/>
              <w:ind w:firstLine="0"/>
              <w:jc w:val="center"/>
              <w:rPr>
                <w:szCs w:val="24"/>
              </w:rPr>
            </w:pPr>
          </w:p>
        </w:tc>
        <w:tc>
          <w:tcPr>
            <w:tcW w:w="870" w:type="dxa"/>
          </w:tcPr>
          <w:p w:rsidR="0031005E" w:rsidRPr="0086543B" w:rsidRDefault="0031005E" w:rsidP="007C7057">
            <w:pPr>
              <w:spacing w:line="228" w:lineRule="auto"/>
              <w:ind w:firstLine="0"/>
              <w:jc w:val="center"/>
              <w:rPr>
                <w:szCs w:val="24"/>
              </w:rPr>
            </w:pPr>
          </w:p>
        </w:tc>
        <w:tc>
          <w:tcPr>
            <w:tcW w:w="1021" w:type="dxa"/>
          </w:tcPr>
          <w:p w:rsidR="0031005E" w:rsidRPr="0086543B" w:rsidRDefault="001A17BA" w:rsidP="007C7057">
            <w:pPr>
              <w:autoSpaceDE w:val="0"/>
              <w:autoSpaceDN w:val="0"/>
              <w:adjustRightInd w:val="0"/>
              <w:spacing w:line="228" w:lineRule="auto"/>
              <w:ind w:firstLine="0"/>
              <w:jc w:val="center"/>
              <w:rPr>
                <w:szCs w:val="24"/>
              </w:rPr>
            </w:pPr>
            <w:r w:rsidRPr="0086543B">
              <w:rPr>
                <w:szCs w:val="24"/>
              </w:rPr>
              <w:t>ПИР</w:t>
            </w:r>
          </w:p>
        </w:tc>
        <w:tc>
          <w:tcPr>
            <w:tcW w:w="1034" w:type="dxa"/>
          </w:tcPr>
          <w:p w:rsidR="0031005E" w:rsidRPr="0086543B" w:rsidRDefault="0031005E" w:rsidP="007C7057">
            <w:pPr>
              <w:spacing w:line="228" w:lineRule="auto"/>
              <w:ind w:firstLine="0"/>
              <w:jc w:val="center"/>
              <w:rPr>
                <w:szCs w:val="24"/>
              </w:rPr>
            </w:pPr>
            <w:r w:rsidRPr="0086543B">
              <w:rPr>
                <w:szCs w:val="24"/>
              </w:rPr>
              <w:t>+</w:t>
            </w:r>
          </w:p>
        </w:tc>
        <w:tc>
          <w:tcPr>
            <w:tcW w:w="1134" w:type="dxa"/>
          </w:tcPr>
          <w:p w:rsidR="0031005E" w:rsidRPr="0086543B" w:rsidRDefault="0031005E" w:rsidP="007C7057">
            <w:pPr>
              <w:spacing w:line="228" w:lineRule="auto"/>
              <w:ind w:firstLine="0"/>
              <w:jc w:val="center"/>
              <w:rPr>
                <w:szCs w:val="24"/>
              </w:rPr>
            </w:pPr>
          </w:p>
        </w:tc>
        <w:tc>
          <w:tcPr>
            <w:tcW w:w="1998" w:type="dxa"/>
          </w:tcPr>
          <w:p w:rsidR="0031005E" w:rsidRPr="0086543B" w:rsidRDefault="0031005E" w:rsidP="007C7057">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spacing w:line="228" w:lineRule="auto"/>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1"/>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г.Мамадыш, п.Южный</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Строительство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p w:rsidR="001A17BA" w:rsidRPr="0086543B" w:rsidRDefault="001A17BA" w:rsidP="001A17BA">
            <w:pPr>
              <w:ind w:firstLine="0"/>
              <w:jc w:val="center"/>
              <w:rPr>
                <w:szCs w:val="24"/>
              </w:rPr>
            </w:pPr>
          </w:p>
          <w:p w:rsidR="0031005E" w:rsidRPr="0086543B" w:rsidRDefault="0031005E" w:rsidP="001A17BA">
            <w:pPr>
              <w:ind w:firstLine="0"/>
              <w:jc w:val="center"/>
              <w:rPr>
                <w:szCs w:val="24"/>
              </w:rPr>
            </w:pPr>
            <w:r w:rsidRPr="0086543B">
              <w:rPr>
                <w:szCs w:val="24"/>
              </w:rPr>
              <w:t>шт</w:t>
            </w:r>
            <w:r w:rsidR="001A17BA"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25708E" w:rsidP="007C7057">
            <w:pPr>
              <w:autoSpaceDE w:val="0"/>
              <w:autoSpaceDN w:val="0"/>
              <w:adjustRightInd w:val="0"/>
              <w:ind w:firstLine="0"/>
              <w:jc w:val="center"/>
              <w:rPr>
                <w:szCs w:val="24"/>
              </w:rPr>
            </w:pPr>
            <w:r w:rsidRPr="0086543B">
              <w:rPr>
                <w:szCs w:val="24"/>
              </w:rPr>
              <w:t>3,5</w:t>
            </w:r>
          </w:p>
          <w:p w:rsidR="001A17BA" w:rsidRPr="0086543B" w:rsidRDefault="001A17BA" w:rsidP="007C7057">
            <w:pPr>
              <w:autoSpaceDE w:val="0"/>
              <w:autoSpaceDN w:val="0"/>
              <w:adjustRightInd w:val="0"/>
              <w:ind w:firstLine="0"/>
              <w:jc w:val="center"/>
              <w:rPr>
                <w:szCs w:val="24"/>
              </w:rPr>
            </w:pPr>
          </w:p>
          <w:p w:rsidR="0031005E" w:rsidRPr="0086543B" w:rsidRDefault="0031005E" w:rsidP="001A17BA">
            <w:pPr>
              <w:autoSpaceDE w:val="0"/>
              <w:autoSpaceDN w:val="0"/>
              <w:adjustRightInd w:val="0"/>
              <w:ind w:firstLine="0"/>
              <w:jc w:val="center"/>
              <w:rPr>
                <w:szCs w:val="24"/>
              </w:rPr>
            </w:pPr>
            <w:r w:rsidRPr="0086543B">
              <w:rPr>
                <w:szCs w:val="24"/>
              </w:rPr>
              <w:t>2 водонапорн</w:t>
            </w:r>
            <w:r w:rsidR="001A17BA" w:rsidRPr="0086543B">
              <w:rPr>
                <w:szCs w:val="24"/>
              </w:rPr>
              <w:t>ые</w:t>
            </w:r>
            <w:r w:rsidRPr="0086543B">
              <w:rPr>
                <w:szCs w:val="24"/>
              </w:rPr>
              <w:t xml:space="preserve"> башн</w:t>
            </w:r>
            <w:r w:rsidR="001A17BA" w:rsidRPr="0086543B">
              <w:rPr>
                <w:szCs w:val="24"/>
              </w:rPr>
              <w:t>и</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1"/>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с.Рагозино</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1A17BA">
            <w:pPr>
              <w:autoSpaceDE w:val="0"/>
              <w:autoSpaceDN w:val="0"/>
              <w:adjustRightInd w:val="0"/>
              <w:ind w:firstLine="0"/>
              <w:jc w:val="center"/>
              <w:rPr>
                <w:szCs w:val="24"/>
              </w:rPr>
            </w:pPr>
            <w:r w:rsidRPr="0086543B">
              <w:rPr>
                <w:szCs w:val="24"/>
              </w:rPr>
              <w:t>1,7</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1"/>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Мамадышский муниципальный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1A17BA">
            <w:pPr>
              <w:ind w:firstLine="0"/>
              <w:jc w:val="center"/>
              <w:rPr>
                <w:szCs w:val="24"/>
              </w:rPr>
            </w:pPr>
            <w:r w:rsidRPr="0086543B">
              <w:rPr>
                <w:szCs w:val="24"/>
              </w:rPr>
              <w:t>шт</w:t>
            </w:r>
            <w:r w:rsidR="001A17BA"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48</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Менделеевский муниципальный район</w:t>
            </w:r>
          </w:p>
        </w:tc>
      </w:tr>
      <w:tr w:rsidR="0031005E" w:rsidRPr="0086543B" w:rsidTr="007C7057">
        <w:trPr>
          <w:trHeight w:val="284"/>
          <w:jc w:val="center"/>
        </w:trPr>
        <w:tc>
          <w:tcPr>
            <w:tcW w:w="601" w:type="dxa"/>
          </w:tcPr>
          <w:p w:rsidR="0031005E" w:rsidRPr="0086543B" w:rsidRDefault="0031005E" w:rsidP="005C4920">
            <w:pPr>
              <w:numPr>
                <w:ilvl w:val="0"/>
                <w:numId w:val="10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с.Тихие Горы в г.Менделеевске</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p w:rsidR="001A17BA" w:rsidRPr="0086543B" w:rsidRDefault="001A17BA" w:rsidP="001A17BA">
            <w:pPr>
              <w:ind w:firstLine="0"/>
              <w:jc w:val="center"/>
              <w:rPr>
                <w:szCs w:val="24"/>
              </w:rPr>
            </w:pPr>
          </w:p>
          <w:p w:rsidR="0031005E" w:rsidRPr="0086543B" w:rsidRDefault="0031005E" w:rsidP="001A17BA">
            <w:pPr>
              <w:ind w:firstLine="0"/>
              <w:jc w:val="center"/>
              <w:rPr>
                <w:szCs w:val="24"/>
              </w:rPr>
            </w:pPr>
            <w:r w:rsidRPr="0086543B">
              <w:rPr>
                <w:szCs w:val="24"/>
              </w:rPr>
              <w:t>шт</w:t>
            </w:r>
            <w:r w:rsidR="001A17BA"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2</w:t>
            </w:r>
          </w:p>
          <w:p w:rsidR="001A17BA" w:rsidRPr="0086543B" w:rsidRDefault="001A17BA" w:rsidP="007C7057">
            <w:pPr>
              <w:autoSpaceDE w:val="0"/>
              <w:autoSpaceDN w:val="0"/>
              <w:adjustRightInd w:val="0"/>
              <w:ind w:firstLine="0"/>
              <w:jc w:val="center"/>
              <w:rPr>
                <w:szCs w:val="24"/>
              </w:rPr>
            </w:pPr>
          </w:p>
          <w:p w:rsidR="0031005E" w:rsidRPr="0086543B" w:rsidRDefault="0031005E" w:rsidP="007C7057">
            <w:pPr>
              <w:autoSpaceDE w:val="0"/>
              <w:autoSpaceDN w:val="0"/>
              <w:adjustRightInd w:val="0"/>
              <w:ind w:firstLine="0"/>
              <w:jc w:val="center"/>
              <w:rPr>
                <w:szCs w:val="24"/>
              </w:rPr>
            </w:pPr>
            <w:r w:rsidRPr="0086543B">
              <w:rPr>
                <w:szCs w:val="24"/>
              </w:rPr>
              <w:t>1 скв</w:t>
            </w:r>
            <w:r w:rsidR="001A17BA" w:rsidRPr="0086543B">
              <w:rPr>
                <w:szCs w:val="24"/>
              </w:rPr>
              <w:t>ажины</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2"/>
              </w:numPr>
              <w:ind w:left="0" w:firstLine="0"/>
              <w:contextualSpacing/>
              <w:jc w:val="center"/>
              <w:rPr>
                <w:szCs w:val="24"/>
              </w:rPr>
            </w:pPr>
          </w:p>
        </w:tc>
        <w:tc>
          <w:tcPr>
            <w:tcW w:w="2200" w:type="dxa"/>
          </w:tcPr>
          <w:p w:rsidR="001A17BA" w:rsidRPr="0086543B" w:rsidRDefault="0031005E" w:rsidP="007C7057">
            <w:pPr>
              <w:autoSpaceDE w:val="0"/>
              <w:autoSpaceDN w:val="0"/>
              <w:adjustRightInd w:val="0"/>
              <w:ind w:firstLine="0"/>
              <w:jc w:val="center"/>
              <w:rPr>
                <w:szCs w:val="24"/>
              </w:rPr>
            </w:pPr>
            <w:r w:rsidRPr="0086543B">
              <w:rPr>
                <w:szCs w:val="24"/>
              </w:rPr>
              <w:t xml:space="preserve">с.Камаево </w:t>
            </w:r>
          </w:p>
          <w:p w:rsidR="0031005E" w:rsidRPr="0086543B" w:rsidRDefault="0031005E" w:rsidP="007C7057">
            <w:pPr>
              <w:autoSpaceDE w:val="0"/>
              <w:autoSpaceDN w:val="0"/>
              <w:adjustRightInd w:val="0"/>
              <w:ind w:firstLine="0"/>
              <w:jc w:val="center"/>
              <w:rPr>
                <w:szCs w:val="24"/>
              </w:rPr>
            </w:pPr>
            <w:r w:rsidRPr="0086543B">
              <w:rPr>
                <w:szCs w:val="24"/>
              </w:rPr>
              <w:t>(2-я очередь)</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2,3</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д.Мунайка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3,5</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5B1849">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с.Бизяки</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Расширение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p w:rsidR="001A17BA" w:rsidRPr="0086543B" w:rsidRDefault="001A17BA" w:rsidP="001A17BA">
            <w:pPr>
              <w:ind w:firstLine="0"/>
              <w:jc w:val="center"/>
              <w:rPr>
                <w:szCs w:val="24"/>
              </w:rPr>
            </w:pPr>
          </w:p>
          <w:p w:rsidR="0031005E" w:rsidRPr="0086543B" w:rsidRDefault="0031005E" w:rsidP="001A17BA">
            <w:pPr>
              <w:ind w:firstLine="0"/>
              <w:jc w:val="center"/>
              <w:rPr>
                <w:szCs w:val="24"/>
              </w:rPr>
            </w:pPr>
            <w:r w:rsidRPr="0086543B">
              <w:rPr>
                <w:szCs w:val="24"/>
              </w:rPr>
              <w:t>шт</w:t>
            </w:r>
            <w:r w:rsidR="001A17BA"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6</w:t>
            </w:r>
          </w:p>
          <w:p w:rsidR="001A17BA" w:rsidRPr="0086543B" w:rsidRDefault="001A17BA" w:rsidP="007C7057">
            <w:pPr>
              <w:autoSpaceDE w:val="0"/>
              <w:autoSpaceDN w:val="0"/>
              <w:adjustRightInd w:val="0"/>
              <w:ind w:firstLine="0"/>
              <w:jc w:val="center"/>
              <w:rPr>
                <w:szCs w:val="24"/>
              </w:rPr>
            </w:pPr>
          </w:p>
          <w:p w:rsidR="0031005E" w:rsidRPr="0086543B" w:rsidRDefault="0031005E" w:rsidP="001A17BA">
            <w:pPr>
              <w:autoSpaceDE w:val="0"/>
              <w:autoSpaceDN w:val="0"/>
              <w:adjustRightInd w:val="0"/>
              <w:ind w:firstLine="0"/>
              <w:jc w:val="center"/>
              <w:rPr>
                <w:szCs w:val="24"/>
              </w:rPr>
            </w:pPr>
            <w:r w:rsidRPr="0086543B">
              <w:rPr>
                <w:szCs w:val="24"/>
              </w:rPr>
              <w:t>2 водонапорн</w:t>
            </w:r>
            <w:r w:rsidR="001A17BA" w:rsidRPr="0086543B">
              <w:rPr>
                <w:szCs w:val="24"/>
              </w:rPr>
              <w:t>ые</w:t>
            </w:r>
            <w:r w:rsidRPr="0086543B">
              <w:rPr>
                <w:szCs w:val="24"/>
              </w:rPr>
              <w:t xml:space="preserve"> башн</w:t>
            </w:r>
            <w:r w:rsidR="001A17BA" w:rsidRPr="0086543B">
              <w:rPr>
                <w:szCs w:val="24"/>
              </w:rPr>
              <w:t>и</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с.Ижевка</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7C7057">
            <w:pPr>
              <w:ind w:firstLine="0"/>
              <w:jc w:val="center"/>
              <w:rPr>
                <w:szCs w:val="24"/>
              </w:rPr>
            </w:pPr>
            <w:r w:rsidRPr="0086543B">
              <w:rPr>
                <w:szCs w:val="24"/>
              </w:rPr>
              <w:t>Реконструкция системы водоснабжения</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p w:rsidR="001A17BA" w:rsidRPr="0086543B" w:rsidRDefault="001A17BA" w:rsidP="001A17BA">
            <w:pPr>
              <w:ind w:firstLine="0"/>
              <w:jc w:val="center"/>
              <w:rPr>
                <w:szCs w:val="24"/>
              </w:rPr>
            </w:pPr>
          </w:p>
          <w:p w:rsidR="0031005E" w:rsidRPr="0086543B" w:rsidRDefault="0031005E" w:rsidP="001A17BA">
            <w:pPr>
              <w:ind w:firstLine="0"/>
              <w:jc w:val="center"/>
              <w:rPr>
                <w:szCs w:val="24"/>
              </w:rPr>
            </w:pPr>
            <w:r w:rsidRPr="0086543B">
              <w:rPr>
                <w:szCs w:val="24"/>
              </w:rPr>
              <w:t>шт</w:t>
            </w:r>
            <w:r w:rsidR="001A17BA"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5,8</w:t>
            </w:r>
          </w:p>
          <w:p w:rsidR="001A17BA" w:rsidRPr="0086543B" w:rsidRDefault="001A17BA" w:rsidP="001A17BA">
            <w:pPr>
              <w:autoSpaceDE w:val="0"/>
              <w:autoSpaceDN w:val="0"/>
              <w:adjustRightInd w:val="0"/>
              <w:ind w:firstLine="0"/>
              <w:jc w:val="center"/>
              <w:rPr>
                <w:szCs w:val="24"/>
              </w:rPr>
            </w:pPr>
          </w:p>
          <w:p w:rsidR="0031005E" w:rsidRPr="0086543B" w:rsidRDefault="0031005E" w:rsidP="001A17BA">
            <w:pPr>
              <w:autoSpaceDE w:val="0"/>
              <w:autoSpaceDN w:val="0"/>
              <w:adjustRightInd w:val="0"/>
              <w:ind w:firstLine="0"/>
              <w:jc w:val="center"/>
              <w:rPr>
                <w:szCs w:val="24"/>
              </w:rPr>
            </w:pPr>
            <w:r w:rsidRPr="0086543B">
              <w:rPr>
                <w:szCs w:val="24"/>
              </w:rPr>
              <w:t>2 водонапорн</w:t>
            </w:r>
            <w:r w:rsidR="001A17BA" w:rsidRPr="0086543B">
              <w:rPr>
                <w:szCs w:val="24"/>
              </w:rPr>
              <w:t>ые</w:t>
            </w:r>
            <w:r w:rsidRPr="0086543B">
              <w:rPr>
                <w:szCs w:val="24"/>
              </w:rPr>
              <w:t xml:space="preserve"> башн</w:t>
            </w:r>
            <w:r w:rsidR="001A17BA" w:rsidRPr="0086543B">
              <w:rPr>
                <w:szCs w:val="24"/>
              </w:rPr>
              <w:t>и</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2"/>
              </w:numPr>
              <w:ind w:left="0" w:firstLine="0"/>
              <w:contextualSpacing/>
              <w:jc w:val="center"/>
              <w:rPr>
                <w:szCs w:val="24"/>
              </w:rPr>
            </w:pPr>
          </w:p>
        </w:tc>
        <w:tc>
          <w:tcPr>
            <w:tcW w:w="2200" w:type="dxa"/>
          </w:tcPr>
          <w:p w:rsidR="0031005E" w:rsidRPr="0086543B" w:rsidRDefault="001A17BA" w:rsidP="007C7057">
            <w:pPr>
              <w:autoSpaceDE w:val="0"/>
              <w:autoSpaceDN w:val="0"/>
              <w:adjustRightInd w:val="0"/>
              <w:ind w:firstLine="0"/>
              <w:jc w:val="center"/>
              <w:rPr>
                <w:szCs w:val="24"/>
              </w:rPr>
            </w:pPr>
            <w:r w:rsidRPr="0086543B">
              <w:rPr>
                <w:szCs w:val="24"/>
              </w:rPr>
              <w:t>д</w:t>
            </w:r>
            <w:r w:rsidR="0031005E" w:rsidRPr="0086543B">
              <w:rPr>
                <w:szCs w:val="24"/>
              </w:rPr>
              <w:t>.Абалачи</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C7057">
            <w:pPr>
              <w:ind w:firstLine="0"/>
              <w:jc w:val="center"/>
              <w:rPr>
                <w:szCs w:val="24"/>
              </w:rPr>
            </w:pPr>
            <w:r w:rsidRPr="0086543B">
              <w:rPr>
                <w:color w:val="000000"/>
                <w:szCs w:val="24"/>
              </w:rPr>
              <w:t>Реконструкция</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3A19CC">
        <w:trPr>
          <w:trHeight w:val="3253"/>
          <w:jc w:val="center"/>
        </w:trPr>
        <w:tc>
          <w:tcPr>
            <w:tcW w:w="601" w:type="dxa"/>
          </w:tcPr>
          <w:p w:rsidR="0031005E" w:rsidRPr="0086543B" w:rsidRDefault="0031005E" w:rsidP="005C4920">
            <w:pPr>
              <w:numPr>
                <w:ilvl w:val="0"/>
                <w:numId w:val="10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с.Ильнеть</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1A17BA">
            <w:pPr>
              <w:autoSpaceDE w:val="0"/>
              <w:autoSpaceDN w:val="0"/>
              <w:adjustRightInd w:val="0"/>
              <w:ind w:firstLine="0"/>
              <w:jc w:val="center"/>
              <w:rPr>
                <w:szCs w:val="24"/>
              </w:rPr>
            </w:pPr>
            <w:r w:rsidRPr="0086543B">
              <w:rPr>
                <w:szCs w:val="24"/>
              </w:rPr>
              <w:t>4,5</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3A19CC">
        <w:trPr>
          <w:trHeight w:val="3314"/>
          <w:jc w:val="center"/>
        </w:trPr>
        <w:tc>
          <w:tcPr>
            <w:tcW w:w="601" w:type="dxa"/>
          </w:tcPr>
          <w:p w:rsidR="0031005E" w:rsidRPr="0086543B" w:rsidRDefault="0031005E" w:rsidP="005C4920">
            <w:pPr>
              <w:numPr>
                <w:ilvl w:val="0"/>
                <w:numId w:val="10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с.Тихоново</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1A17BA">
            <w:pPr>
              <w:autoSpaceDE w:val="0"/>
              <w:autoSpaceDN w:val="0"/>
              <w:adjustRightInd w:val="0"/>
              <w:ind w:firstLine="0"/>
              <w:jc w:val="center"/>
              <w:rPr>
                <w:szCs w:val="24"/>
              </w:rPr>
            </w:pPr>
            <w:r w:rsidRPr="0086543B">
              <w:rPr>
                <w:szCs w:val="24"/>
              </w:rPr>
              <w:t>2,6</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C7057">
            <w:pPr>
              <w:ind w:firstLine="0"/>
              <w:jc w:val="center"/>
            </w:pPr>
            <w:r w:rsidRPr="0086543B">
              <w:rPr>
                <w:szCs w:val="24"/>
              </w:rPr>
              <w:t>2020 годы»</w:t>
            </w:r>
          </w:p>
        </w:tc>
      </w:tr>
      <w:tr w:rsidR="0031005E" w:rsidRPr="0086543B" w:rsidTr="007C7057">
        <w:trPr>
          <w:trHeight w:val="1252"/>
          <w:jc w:val="center"/>
        </w:trPr>
        <w:tc>
          <w:tcPr>
            <w:tcW w:w="601" w:type="dxa"/>
          </w:tcPr>
          <w:p w:rsidR="0031005E" w:rsidRPr="0086543B" w:rsidRDefault="0031005E" w:rsidP="005C4920">
            <w:pPr>
              <w:numPr>
                <w:ilvl w:val="0"/>
                <w:numId w:val="10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Менделеевский муниципальный район</w:t>
            </w:r>
          </w:p>
        </w:tc>
        <w:tc>
          <w:tcPr>
            <w:tcW w:w="1959" w:type="dxa"/>
          </w:tcPr>
          <w:p w:rsidR="0031005E" w:rsidRPr="0086543B" w:rsidRDefault="0031005E" w:rsidP="007C7057">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C7057">
            <w:pPr>
              <w:ind w:firstLine="0"/>
              <w:jc w:val="center"/>
              <w:rPr>
                <w:szCs w:val="24"/>
              </w:rPr>
            </w:pPr>
          </w:p>
        </w:tc>
        <w:tc>
          <w:tcPr>
            <w:tcW w:w="1576" w:type="dxa"/>
          </w:tcPr>
          <w:p w:rsidR="0031005E" w:rsidRPr="0086543B" w:rsidRDefault="0031005E" w:rsidP="007C7057">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1A17BA">
            <w:pPr>
              <w:ind w:firstLine="0"/>
              <w:jc w:val="center"/>
              <w:rPr>
                <w:szCs w:val="24"/>
              </w:rPr>
            </w:pPr>
            <w:r w:rsidRPr="0086543B">
              <w:rPr>
                <w:szCs w:val="24"/>
              </w:rPr>
              <w:t>шт</w:t>
            </w:r>
            <w:r w:rsidR="001A17BA" w:rsidRPr="0086543B">
              <w:rPr>
                <w:szCs w:val="24"/>
              </w:rPr>
              <w:t>ук</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9</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3A19CC">
        <w:trPr>
          <w:trHeight w:val="2686"/>
          <w:jc w:val="center"/>
        </w:trPr>
        <w:tc>
          <w:tcPr>
            <w:tcW w:w="601" w:type="dxa"/>
          </w:tcPr>
          <w:p w:rsidR="0031005E" w:rsidRPr="0086543B" w:rsidRDefault="0031005E" w:rsidP="005C4920">
            <w:pPr>
              <w:numPr>
                <w:ilvl w:val="0"/>
                <w:numId w:val="102"/>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Менделеевский муниципальный район</w:t>
            </w:r>
          </w:p>
        </w:tc>
        <w:tc>
          <w:tcPr>
            <w:tcW w:w="1959" w:type="dxa"/>
          </w:tcPr>
          <w:p w:rsidR="0031005E" w:rsidRPr="0086543B" w:rsidRDefault="0031005E" w:rsidP="007C7057">
            <w:pPr>
              <w:ind w:firstLine="0"/>
              <w:jc w:val="center"/>
              <w:rPr>
                <w:szCs w:val="24"/>
              </w:rPr>
            </w:pPr>
            <w:r w:rsidRPr="0086543B">
              <w:rPr>
                <w:szCs w:val="24"/>
              </w:rPr>
              <w:t>Станция водоподготовки</w:t>
            </w:r>
          </w:p>
        </w:tc>
        <w:tc>
          <w:tcPr>
            <w:tcW w:w="1917" w:type="dxa"/>
          </w:tcPr>
          <w:p w:rsidR="0031005E" w:rsidRPr="0086543B" w:rsidRDefault="0031005E" w:rsidP="007C7057">
            <w:pPr>
              <w:ind w:firstLine="0"/>
              <w:jc w:val="center"/>
              <w:rPr>
                <w:szCs w:val="24"/>
              </w:rPr>
            </w:pPr>
            <w:r w:rsidRPr="0086543B">
              <w:rPr>
                <w:szCs w:val="24"/>
              </w:rPr>
              <w:t>Строительство станций водоподготовки в населенных пунктах, вода в которых не соответствует требованиям СанПиН 2.1.4.1074-01</w:t>
            </w:r>
          </w:p>
        </w:tc>
        <w:tc>
          <w:tcPr>
            <w:tcW w:w="1576" w:type="dxa"/>
          </w:tcPr>
          <w:p w:rsidR="0031005E" w:rsidRPr="0086543B" w:rsidRDefault="0031005E" w:rsidP="007C7057">
            <w:pPr>
              <w:ind w:firstLine="0"/>
              <w:jc w:val="center"/>
              <w:rPr>
                <w:szCs w:val="24"/>
              </w:rPr>
            </w:pPr>
            <w:r w:rsidRPr="0086543B">
              <w:rPr>
                <w:szCs w:val="24"/>
              </w:rPr>
              <w:t>Новое строительство</w:t>
            </w:r>
          </w:p>
        </w:tc>
        <w:tc>
          <w:tcPr>
            <w:tcW w:w="941" w:type="dxa"/>
          </w:tcPr>
          <w:p w:rsidR="0031005E" w:rsidRPr="0086543B" w:rsidRDefault="0031005E" w:rsidP="007C7057">
            <w:pPr>
              <w:ind w:firstLine="0"/>
              <w:jc w:val="center"/>
              <w:rPr>
                <w:szCs w:val="24"/>
              </w:rPr>
            </w:pP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r w:rsidRPr="0086543B">
              <w:rPr>
                <w:szCs w:val="24"/>
              </w:rPr>
              <w:t>+</w:t>
            </w:r>
          </w:p>
        </w:tc>
        <w:tc>
          <w:tcPr>
            <w:tcW w:w="1998" w:type="dxa"/>
          </w:tcPr>
          <w:p w:rsidR="0031005E" w:rsidRPr="0086543B" w:rsidRDefault="0031005E" w:rsidP="007C7057">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Мензелинский муниципальный район</w:t>
            </w:r>
          </w:p>
        </w:tc>
      </w:tr>
      <w:tr w:rsidR="0031005E" w:rsidRPr="0086543B" w:rsidTr="003A19CC">
        <w:trPr>
          <w:trHeight w:val="3085"/>
          <w:jc w:val="center"/>
        </w:trPr>
        <w:tc>
          <w:tcPr>
            <w:tcW w:w="601" w:type="dxa"/>
          </w:tcPr>
          <w:p w:rsidR="0031005E" w:rsidRPr="0086543B" w:rsidRDefault="0031005E" w:rsidP="005C4920">
            <w:pPr>
              <w:numPr>
                <w:ilvl w:val="0"/>
                <w:numId w:val="103"/>
              </w:numPr>
              <w:ind w:left="0" w:firstLine="0"/>
              <w:contextualSpacing/>
              <w:jc w:val="center"/>
              <w:rPr>
                <w:szCs w:val="24"/>
              </w:rPr>
            </w:pPr>
          </w:p>
        </w:tc>
        <w:tc>
          <w:tcPr>
            <w:tcW w:w="2200" w:type="dxa"/>
          </w:tcPr>
          <w:p w:rsidR="0031005E" w:rsidRPr="0086543B" w:rsidRDefault="0031005E" w:rsidP="007C7057">
            <w:pPr>
              <w:autoSpaceDE w:val="0"/>
              <w:autoSpaceDN w:val="0"/>
              <w:adjustRightInd w:val="0"/>
              <w:ind w:firstLine="0"/>
              <w:jc w:val="center"/>
              <w:rPr>
                <w:szCs w:val="24"/>
              </w:rPr>
            </w:pPr>
            <w:r w:rsidRPr="0086543B">
              <w:rPr>
                <w:szCs w:val="24"/>
              </w:rPr>
              <w:t>г.Мензелинск, п.Элеваторный</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Строительство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0,77</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D26943">
            <w:pPr>
              <w:ind w:firstLine="33"/>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26943">
            <w:pPr>
              <w:ind w:firstLine="33"/>
              <w:jc w:val="center"/>
            </w:pPr>
            <w:r w:rsidRPr="0086543B">
              <w:rPr>
                <w:szCs w:val="24"/>
              </w:rPr>
              <w:t>2020 годы»</w:t>
            </w:r>
          </w:p>
        </w:tc>
      </w:tr>
      <w:tr w:rsidR="0031005E" w:rsidRPr="0086543B" w:rsidTr="007C7057">
        <w:trPr>
          <w:trHeight w:val="284"/>
          <w:jc w:val="center"/>
        </w:trPr>
        <w:tc>
          <w:tcPr>
            <w:tcW w:w="601" w:type="dxa"/>
          </w:tcPr>
          <w:p w:rsidR="0031005E" w:rsidRPr="0086543B" w:rsidRDefault="0031005E" w:rsidP="005C4920">
            <w:pPr>
              <w:numPr>
                <w:ilvl w:val="0"/>
                <w:numId w:val="103"/>
              </w:numPr>
              <w:ind w:left="0" w:firstLine="0"/>
              <w:contextualSpacing/>
              <w:jc w:val="center"/>
              <w:rPr>
                <w:szCs w:val="24"/>
              </w:rPr>
            </w:pPr>
          </w:p>
        </w:tc>
        <w:tc>
          <w:tcPr>
            <w:tcW w:w="2200" w:type="dxa"/>
          </w:tcPr>
          <w:p w:rsidR="0031005E" w:rsidRPr="0086543B" w:rsidRDefault="0031005E" w:rsidP="00D26943">
            <w:pPr>
              <w:autoSpaceDE w:val="0"/>
              <w:autoSpaceDN w:val="0"/>
              <w:adjustRightInd w:val="0"/>
              <w:ind w:firstLine="0"/>
              <w:jc w:val="center"/>
              <w:rPr>
                <w:szCs w:val="24"/>
              </w:rPr>
            </w:pPr>
            <w:r w:rsidRPr="0086543B">
              <w:rPr>
                <w:szCs w:val="24"/>
              </w:rPr>
              <w:t>с.Дусай-Кичу</w:t>
            </w:r>
          </w:p>
        </w:tc>
        <w:tc>
          <w:tcPr>
            <w:tcW w:w="1959" w:type="dxa"/>
          </w:tcPr>
          <w:p w:rsidR="0031005E" w:rsidRPr="0086543B" w:rsidRDefault="0031005E" w:rsidP="007C7057">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7C7057">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C7057">
            <w:pPr>
              <w:ind w:firstLine="0"/>
              <w:jc w:val="center"/>
              <w:rPr>
                <w:szCs w:val="24"/>
              </w:rPr>
            </w:pPr>
            <w:r w:rsidRPr="0086543B">
              <w:rPr>
                <w:color w:val="000000"/>
                <w:szCs w:val="24"/>
              </w:rPr>
              <w:t>Капитальный ремонт</w:t>
            </w:r>
          </w:p>
        </w:tc>
        <w:tc>
          <w:tcPr>
            <w:tcW w:w="941" w:type="dxa"/>
          </w:tcPr>
          <w:p w:rsidR="0031005E" w:rsidRPr="0086543B" w:rsidRDefault="0031005E" w:rsidP="007C7057">
            <w:pPr>
              <w:ind w:firstLine="0"/>
              <w:jc w:val="center"/>
              <w:rPr>
                <w:szCs w:val="24"/>
              </w:rPr>
            </w:pPr>
            <w:r w:rsidRPr="0086543B">
              <w:rPr>
                <w:szCs w:val="24"/>
              </w:rPr>
              <w:t>км</w:t>
            </w:r>
          </w:p>
        </w:tc>
        <w:tc>
          <w:tcPr>
            <w:tcW w:w="870" w:type="dxa"/>
          </w:tcPr>
          <w:p w:rsidR="0031005E" w:rsidRPr="0086543B" w:rsidRDefault="0031005E" w:rsidP="007C7057">
            <w:pPr>
              <w:ind w:firstLine="0"/>
              <w:jc w:val="center"/>
              <w:rPr>
                <w:szCs w:val="24"/>
              </w:rPr>
            </w:pPr>
          </w:p>
        </w:tc>
        <w:tc>
          <w:tcPr>
            <w:tcW w:w="1021" w:type="dxa"/>
          </w:tcPr>
          <w:p w:rsidR="0031005E" w:rsidRPr="0086543B" w:rsidRDefault="0031005E" w:rsidP="007C7057">
            <w:pPr>
              <w:autoSpaceDE w:val="0"/>
              <w:autoSpaceDN w:val="0"/>
              <w:adjustRightInd w:val="0"/>
              <w:ind w:firstLine="0"/>
              <w:jc w:val="center"/>
              <w:rPr>
                <w:szCs w:val="24"/>
              </w:rPr>
            </w:pPr>
            <w:r w:rsidRPr="0086543B">
              <w:rPr>
                <w:szCs w:val="24"/>
              </w:rPr>
              <w:t>1,7</w:t>
            </w:r>
          </w:p>
        </w:tc>
        <w:tc>
          <w:tcPr>
            <w:tcW w:w="1034" w:type="dxa"/>
          </w:tcPr>
          <w:p w:rsidR="0031005E" w:rsidRPr="0086543B" w:rsidRDefault="0031005E" w:rsidP="007C7057">
            <w:pPr>
              <w:ind w:firstLine="0"/>
              <w:jc w:val="center"/>
              <w:rPr>
                <w:szCs w:val="24"/>
              </w:rPr>
            </w:pPr>
            <w:r w:rsidRPr="0086543B">
              <w:rPr>
                <w:szCs w:val="24"/>
              </w:rPr>
              <w:t>+</w:t>
            </w:r>
          </w:p>
        </w:tc>
        <w:tc>
          <w:tcPr>
            <w:tcW w:w="1134" w:type="dxa"/>
          </w:tcPr>
          <w:p w:rsidR="0031005E" w:rsidRPr="0086543B" w:rsidRDefault="0031005E" w:rsidP="007C7057">
            <w:pPr>
              <w:ind w:firstLine="0"/>
              <w:jc w:val="center"/>
              <w:rPr>
                <w:szCs w:val="24"/>
              </w:rPr>
            </w:pPr>
          </w:p>
        </w:tc>
        <w:tc>
          <w:tcPr>
            <w:tcW w:w="1998" w:type="dxa"/>
          </w:tcPr>
          <w:p w:rsidR="0031005E" w:rsidRPr="0086543B" w:rsidRDefault="0031005E" w:rsidP="00D26943">
            <w:pPr>
              <w:ind w:firstLine="33"/>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26943">
            <w:pPr>
              <w:ind w:firstLine="33"/>
              <w:jc w:val="center"/>
            </w:pPr>
            <w:r w:rsidRPr="0086543B">
              <w:rPr>
                <w:szCs w:val="24"/>
              </w:rPr>
              <w:t>2020 годы»</w:t>
            </w:r>
          </w:p>
        </w:tc>
      </w:tr>
      <w:tr w:rsidR="0031005E" w:rsidRPr="0086543B" w:rsidTr="00D26943">
        <w:trPr>
          <w:trHeight w:val="284"/>
          <w:jc w:val="center"/>
        </w:trPr>
        <w:tc>
          <w:tcPr>
            <w:tcW w:w="601" w:type="dxa"/>
          </w:tcPr>
          <w:p w:rsidR="0031005E" w:rsidRPr="0086543B" w:rsidRDefault="0031005E" w:rsidP="005C4920">
            <w:pPr>
              <w:numPr>
                <w:ilvl w:val="0"/>
                <w:numId w:val="103"/>
              </w:numPr>
              <w:ind w:left="0" w:firstLine="0"/>
              <w:contextualSpacing/>
              <w:jc w:val="center"/>
              <w:rPr>
                <w:szCs w:val="24"/>
              </w:rPr>
            </w:pPr>
          </w:p>
        </w:tc>
        <w:tc>
          <w:tcPr>
            <w:tcW w:w="2200" w:type="dxa"/>
          </w:tcPr>
          <w:p w:rsidR="0031005E" w:rsidRPr="0086543B" w:rsidRDefault="0031005E" w:rsidP="00D26943">
            <w:pPr>
              <w:autoSpaceDE w:val="0"/>
              <w:autoSpaceDN w:val="0"/>
              <w:adjustRightInd w:val="0"/>
              <w:ind w:firstLine="0"/>
              <w:jc w:val="center"/>
              <w:rPr>
                <w:szCs w:val="24"/>
              </w:rPr>
            </w:pPr>
            <w:r w:rsidRPr="0086543B">
              <w:rPr>
                <w:szCs w:val="24"/>
              </w:rPr>
              <w:t>д.Дружба</w:t>
            </w:r>
          </w:p>
        </w:tc>
        <w:tc>
          <w:tcPr>
            <w:tcW w:w="1959" w:type="dxa"/>
          </w:tcPr>
          <w:p w:rsidR="0031005E" w:rsidRPr="0086543B" w:rsidRDefault="0031005E" w:rsidP="00D26943">
            <w:pPr>
              <w:autoSpaceDE w:val="0"/>
              <w:autoSpaceDN w:val="0"/>
              <w:adjustRightInd w:val="0"/>
              <w:ind w:firstLine="0"/>
              <w:jc w:val="center"/>
              <w:rPr>
                <w:szCs w:val="24"/>
              </w:rPr>
            </w:pPr>
          </w:p>
        </w:tc>
        <w:tc>
          <w:tcPr>
            <w:tcW w:w="1917" w:type="dxa"/>
          </w:tcPr>
          <w:p w:rsidR="0031005E" w:rsidRPr="0086543B" w:rsidRDefault="0031005E" w:rsidP="00D26943">
            <w:pPr>
              <w:ind w:firstLine="0"/>
              <w:jc w:val="center"/>
              <w:rPr>
                <w:szCs w:val="24"/>
              </w:rPr>
            </w:pPr>
            <w:r w:rsidRPr="0086543B">
              <w:rPr>
                <w:szCs w:val="24"/>
              </w:rPr>
              <w:t>Строительство водопроводных сетей</w:t>
            </w:r>
          </w:p>
        </w:tc>
        <w:tc>
          <w:tcPr>
            <w:tcW w:w="1576" w:type="dxa"/>
          </w:tcPr>
          <w:p w:rsidR="0031005E" w:rsidRPr="0086543B" w:rsidRDefault="0031005E" w:rsidP="00D26943">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D26943">
            <w:pPr>
              <w:ind w:firstLine="0"/>
              <w:jc w:val="center"/>
              <w:rPr>
                <w:szCs w:val="24"/>
              </w:rPr>
            </w:pPr>
          </w:p>
        </w:tc>
        <w:tc>
          <w:tcPr>
            <w:tcW w:w="870" w:type="dxa"/>
          </w:tcPr>
          <w:p w:rsidR="0031005E" w:rsidRPr="0086543B" w:rsidRDefault="0031005E" w:rsidP="00D26943">
            <w:pPr>
              <w:ind w:firstLine="0"/>
              <w:jc w:val="center"/>
              <w:rPr>
                <w:szCs w:val="24"/>
              </w:rPr>
            </w:pPr>
          </w:p>
        </w:tc>
        <w:tc>
          <w:tcPr>
            <w:tcW w:w="1021" w:type="dxa"/>
          </w:tcPr>
          <w:p w:rsidR="0031005E" w:rsidRPr="0086543B" w:rsidRDefault="001A17BA" w:rsidP="00D26943">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D26943">
            <w:pPr>
              <w:ind w:firstLine="0"/>
              <w:jc w:val="center"/>
              <w:rPr>
                <w:szCs w:val="24"/>
              </w:rPr>
            </w:pPr>
            <w:r w:rsidRPr="0086543B">
              <w:rPr>
                <w:szCs w:val="24"/>
              </w:rPr>
              <w:t>+</w:t>
            </w:r>
          </w:p>
        </w:tc>
        <w:tc>
          <w:tcPr>
            <w:tcW w:w="1134" w:type="dxa"/>
          </w:tcPr>
          <w:p w:rsidR="0031005E" w:rsidRPr="0086543B" w:rsidRDefault="0031005E" w:rsidP="00D26943">
            <w:pPr>
              <w:ind w:firstLine="0"/>
              <w:jc w:val="center"/>
              <w:rPr>
                <w:szCs w:val="24"/>
              </w:rPr>
            </w:pPr>
          </w:p>
        </w:tc>
        <w:tc>
          <w:tcPr>
            <w:tcW w:w="1998" w:type="dxa"/>
          </w:tcPr>
          <w:p w:rsidR="0031005E" w:rsidRPr="0086543B" w:rsidRDefault="0031005E" w:rsidP="00D26943">
            <w:pPr>
              <w:ind w:firstLine="33"/>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26943">
            <w:pPr>
              <w:ind w:firstLine="33"/>
              <w:jc w:val="center"/>
            </w:pPr>
            <w:r w:rsidRPr="0086543B">
              <w:rPr>
                <w:szCs w:val="24"/>
              </w:rPr>
              <w:t>2020 годы»</w:t>
            </w:r>
          </w:p>
        </w:tc>
      </w:tr>
      <w:tr w:rsidR="0031005E" w:rsidRPr="0086543B" w:rsidTr="00D26943">
        <w:trPr>
          <w:trHeight w:val="284"/>
          <w:jc w:val="center"/>
        </w:trPr>
        <w:tc>
          <w:tcPr>
            <w:tcW w:w="601" w:type="dxa"/>
          </w:tcPr>
          <w:p w:rsidR="0031005E" w:rsidRPr="0086543B" w:rsidRDefault="0031005E" w:rsidP="005C4920">
            <w:pPr>
              <w:numPr>
                <w:ilvl w:val="0"/>
                <w:numId w:val="103"/>
              </w:numPr>
              <w:ind w:left="0" w:firstLine="0"/>
              <w:contextualSpacing/>
              <w:jc w:val="center"/>
              <w:rPr>
                <w:szCs w:val="24"/>
              </w:rPr>
            </w:pPr>
          </w:p>
        </w:tc>
        <w:tc>
          <w:tcPr>
            <w:tcW w:w="2200" w:type="dxa"/>
          </w:tcPr>
          <w:p w:rsidR="0031005E" w:rsidRPr="0086543B" w:rsidRDefault="0031005E" w:rsidP="00D26943">
            <w:pPr>
              <w:autoSpaceDE w:val="0"/>
              <w:autoSpaceDN w:val="0"/>
              <w:adjustRightInd w:val="0"/>
              <w:ind w:firstLine="0"/>
              <w:jc w:val="center"/>
              <w:rPr>
                <w:szCs w:val="24"/>
              </w:rPr>
            </w:pPr>
            <w:r w:rsidRPr="0086543B">
              <w:rPr>
                <w:szCs w:val="24"/>
              </w:rPr>
              <w:t>г.Мензелинск, п.Элеваторный</w:t>
            </w:r>
          </w:p>
        </w:tc>
        <w:tc>
          <w:tcPr>
            <w:tcW w:w="1959" w:type="dxa"/>
          </w:tcPr>
          <w:p w:rsidR="0031005E" w:rsidRPr="0086543B" w:rsidRDefault="0031005E" w:rsidP="00D26943">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26943">
            <w:pPr>
              <w:ind w:firstLine="0"/>
              <w:jc w:val="center"/>
              <w:rPr>
                <w:szCs w:val="24"/>
              </w:rPr>
            </w:pPr>
            <w:r w:rsidRPr="0086543B">
              <w:rPr>
                <w:szCs w:val="24"/>
              </w:rPr>
              <w:t>Строительство сетей водоснабжения</w:t>
            </w:r>
          </w:p>
        </w:tc>
        <w:tc>
          <w:tcPr>
            <w:tcW w:w="1576" w:type="dxa"/>
          </w:tcPr>
          <w:p w:rsidR="0031005E" w:rsidRPr="0086543B" w:rsidRDefault="0031005E" w:rsidP="00D26943">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D26943">
            <w:pPr>
              <w:ind w:firstLine="0"/>
              <w:jc w:val="center"/>
              <w:rPr>
                <w:szCs w:val="24"/>
              </w:rPr>
            </w:pPr>
            <w:r w:rsidRPr="0086543B">
              <w:rPr>
                <w:szCs w:val="24"/>
              </w:rPr>
              <w:t>км</w:t>
            </w:r>
          </w:p>
        </w:tc>
        <w:tc>
          <w:tcPr>
            <w:tcW w:w="870" w:type="dxa"/>
          </w:tcPr>
          <w:p w:rsidR="0031005E" w:rsidRPr="0086543B" w:rsidRDefault="0031005E" w:rsidP="00D26943">
            <w:pPr>
              <w:ind w:firstLine="0"/>
              <w:jc w:val="center"/>
              <w:rPr>
                <w:szCs w:val="24"/>
              </w:rPr>
            </w:pPr>
          </w:p>
        </w:tc>
        <w:tc>
          <w:tcPr>
            <w:tcW w:w="1021" w:type="dxa"/>
          </w:tcPr>
          <w:p w:rsidR="0031005E" w:rsidRPr="0086543B" w:rsidRDefault="0031005E" w:rsidP="001A17BA">
            <w:pPr>
              <w:autoSpaceDE w:val="0"/>
              <w:autoSpaceDN w:val="0"/>
              <w:adjustRightInd w:val="0"/>
              <w:ind w:firstLine="0"/>
              <w:jc w:val="center"/>
              <w:rPr>
                <w:szCs w:val="24"/>
              </w:rPr>
            </w:pPr>
            <w:r w:rsidRPr="0086543B">
              <w:rPr>
                <w:szCs w:val="24"/>
              </w:rPr>
              <w:t>2,0</w:t>
            </w:r>
          </w:p>
        </w:tc>
        <w:tc>
          <w:tcPr>
            <w:tcW w:w="1034" w:type="dxa"/>
          </w:tcPr>
          <w:p w:rsidR="0031005E" w:rsidRPr="0086543B" w:rsidRDefault="0031005E" w:rsidP="00D26943">
            <w:pPr>
              <w:ind w:firstLine="0"/>
              <w:jc w:val="center"/>
              <w:rPr>
                <w:szCs w:val="24"/>
              </w:rPr>
            </w:pPr>
            <w:r w:rsidRPr="0086543B">
              <w:rPr>
                <w:szCs w:val="24"/>
              </w:rPr>
              <w:t>+</w:t>
            </w:r>
          </w:p>
        </w:tc>
        <w:tc>
          <w:tcPr>
            <w:tcW w:w="1134" w:type="dxa"/>
          </w:tcPr>
          <w:p w:rsidR="0031005E" w:rsidRPr="0086543B" w:rsidRDefault="0031005E" w:rsidP="00D26943">
            <w:pPr>
              <w:ind w:firstLine="0"/>
              <w:jc w:val="center"/>
              <w:rPr>
                <w:szCs w:val="24"/>
              </w:rPr>
            </w:pPr>
          </w:p>
        </w:tc>
        <w:tc>
          <w:tcPr>
            <w:tcW w:w="1998" w:type="dxa"/>
          </w:tcPr>
          <w:p w:rsidR="0031005E" w:rsidRPr="0086543B" w:rsidRDefault="0031005E" w:rsidP="00D26943">
            <w:pPr>
              <w:ind w:firstLine="33"/>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26943">
            <w:pPr>
              <w:ind w:firstLine="33"/>
              <w:jc w:val="center"/>
            </w:pPr>
            <w:r w:rsidRPr="0086543B">
              <w:rPr>
                <w:szCs w:val="24"/>
              </w:rPr>
              <w:t>2020 годы»</w:t>
            </w:r>
          </w:p>
        </w:tc>
      </w:tr>
      <w:tr w:rsidR="0031005E" w:rsidRPr="0086543B" w:rsidTr="00D26943">
        <w:trPr>
          <w:trHeight w:val="284"/>
          <w:jc w:val="center"/>
        </w:trPr>
        <w:tc>
          <w:tcPr>
            <w:tcW w:w="601" w:type="dxa"/>
          </w:tcPr>
          <w:p w:rsidR="0031005E" w:rsidRPr="0086543B" w:rsidRDefault="0031005E" w:rsidP="005C4920">
            <w:pPr>
              <w:numPr>
                <w:ilvl w:val="0"/>
                <w:numId w:val="103"/>
              </w:numPr>
              <w:ind w:left="0" w:firstLine="0"/>
              <w:contextualSpacing/>
              <w:jc w:val="center"/>
              <w:rPr>
                <w:szCs w:val="24"/>
              </w:rPr>
            </w:pPr>
          </w:p>
        </w:tc>
        <w:tc>
          <w:tcPr>
            <w:tcW w:w="2200" w:type="dxa"/>
          </w:tcPr>
          <w:p w:rsidR="0031005E" w:rsidRPr="0086543B" w:rsidRDefault="0031005E" w:rsidP="00D26943">
            <w:pPr>
              <w:autoSpaceDE w:val="0"/>
              <w:autoSpaceDN w:val="0"/>
              <w:adjustRightInd w:val="0"/>
              <w:ind w:firstLine="0"/>
              <w:jc w:val="center"/>
              <w:rPr>
                <w:szCs w:val="24"/>
              </w:rPr>
            </w:pPr>
            <w:r w:rsidRPr="0086543B">
              <w:rPr>
                <w:szCs w:val="24"/>
              </w:rPr>
              <w:t>с.Дусай-Кичу</w:t>
            </w:r>
          </w:p>
        </w:tc>
        <w:tc>
          <w:tcPr>
            <w:tcW w:w="1959" w:type="dxa"/>
          </w:tcPr>
          <w:p w:rsidR="0031005E" w:rsidRPr="0086543B" w:rsidRDefault="0031005E" w:rsidP="00D26943">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26943">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26943">
            <w:pPr>
              <w:ind w:firstLine="0"/>
              <w:jc w:val="center"/>
              <w:rPr>
                <w:szCs w:val="24"/>
              </w:rPr>
            </w:pPr>
            <w:r w:rsidRPr="0086543B">
              <w:rPr>
                <w:color w:val="000000"/>
                <w:szCs w:val="24"/>
              </w:rPr>
              <w:t>Капитальный ремонт</w:t>
            </w:r>
          </w:p>
        </w:tc>
        <w:tc>
          <w:tcPr>
            <w:tcW w:w="941" w:type="dxa"/>
          </w:tcPr>
          <w:p w:rsidR="0031005E" w:rsidRPr="0086543B" w:rsidRDefault="0031005E" w:rsidP="00D26943">
            <w:pPr>
              <w:ind w:firstLine="0"/>
              <w:jc w:val="center"/>
              <w:rPr>
                <w:szCs w:val="24"/>
              </w:rPr>
            </w:pPr>
            <w:r w:rsidRPr="0086543B">
              <w:rPr>
                <w:szCs w:val="24"/>
              </w:rPr>
              <w:t>км</w:t>
            </w:r>
          </w:p>
          <w:p w:rsidR="001A17BA" w:rsidRPr="0086543B" w:rsidRDefault="001A17BA" w:rsidP="001A17BA">
            <w:pPr>
              <w:ind w:firstLine="0"/>
              <w:jc w:val="center"/>
              <w:rPr>
                <w:szCs w:val="24"/>
              </w:rPr>
            </w:pPr>
          </w:p>
          <w:p w:rsidR="0031005E" w:rsidRPr="0086543B" w:rsidRDefault="0031005E" w:rsidP="001A17BA">
            <w:pPr>
              <w:ind w:firstLine="0"/>
              <w:jc w:val="center"/>
              <w:rPr>
                <w:szCs w:val="24"/>
              </w:rPr>
            </w:pPr>
            <w:r w:rsidRPr="0086543B">
              <w:rPr>
                <w:szCs w:val="24"/>
              </w:rPr>
              <w:t>шт</w:t>
            </w:r>
            <w:r w:rsidR="001A17BA" w:rsidRPr="0086543B">
              <w:rPr>
                <w:szCs w:val="24"/>
              </w:rPr>
              <w:t>ук</w:t>
            </w:r>
          </w:p>
        </w:tc>
        <w:tc>
          <w:tcPr>
            <w:tcW w:w="870" w:type="dxa"/>
          </w:tcPr>
          <w:p w:rsidR="0031005E" w:rsidRPr="0086543B" w:rsidRDefault="0031005E" w:rsidP="00D26943">
            <w:pPr>
              <w:ind w:firstLine="0"/>
              <w:jc w:val="center"/>
              <w:rPr>
                <w:szCs w:val="24"/>
              </w:rPr>
            </w:pPr>
          </w:p>
        </w:tc>
        <w:tc>
          <w:tcPr>
            <w:tcW w:w="1021" w:type="dxa"/>
          </w:tcPr>
          <w:p w:rsidR="0031005E" w:rsidRPr="0086543B" w:rsidRDefault="0025708E" w:rsidP="00D26943">
            <w:pPr>
              <w:autoSpaceDE w:val="0"/>
              <w:autoSpaceDN w:val="0"/>
              <w:adjustRightInd w:val="0"/>
              <w:ind w:firstLine="0"/>
              <w:jc w:val="center"/>
              <w:rPr>
                <w:szCs w:val="24"/>
              </w:rPr>
            </w:pPr>
            <w:r w:rsidRPr="0086543B">
              <w:rPr>
                <w:szCs w:val="24"/>
              </w:rPr>
              <w:t>1,2</w:t>
            </w:r>
          </w:p>
          <w:p w:rsidR="001A17BA" w:rsidRPr="0086543B" w:rsidRDefault="001A17BA" w:rsidP="00D26943">
            <w:pPr>
              <w:autoSpaceDE w:val="0"/>
              <w:autoSpaceDN w:val="0"/>
              <w:adjustRightInd w:val="0"/>
              <w:ind w:firstLine="0"/>
              <w:jc w:val="center"/>
              <w:rPr>
                <w:szCs w:val="24"/>
              </w:rPr>
            </w:pPr>
          </w:p>
          <w:p w:rsidR="0031005E" w:rsidRPr="0086543B" w:rsidRDefault="0031005E" w:rsidP="00D26943">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26943">
            <w:pPr>
              <w:ind w:firstLine="0"/>
              <w:jc w:val="center"/>
              <w:rPr>
                <w:szCs w:val="24"/>
              </w:rPr>
            </w:pPr>
            <w:r w:rsidRPr="0086543B">
              <w:rPr>
                <w:szCs w:val="24"/>
              </w:rPr>
              <w:t>+</w:t>
            </w:r>
          </w:p>
        </w:tc>
        <w:tc>
          <w:tcPr>
            <w:tcW w:w="1134" w:type="dxa"/>
          </w:tcPr>
          <w:p w:rsidR="0031005E" w:rsidRPr="0086543B" w:rsidRDefault="0031005E" w:rsidP="00D26943">
            <w:pPr>
              <w:ind w:firstLine="0"/>
              <w:jc w:val="center"/>
              <w:rPr>
                <w:szCs w:val="24"/>
              </w:rPr>
            </w:pPr>
          </w:p>
        </w:tc>
        <w:tc>
          <w:tcPr>
            <w:tcW w:w="1998" w:type="dxa"/>
          </w:tcPr>
          <w:p w:rsidR="0031005E" w:rsidRPr="0086543B" w:rsidRDefault="0031005E" w:rsidP="00D26943">
            <w:pPr>
              <w:ind w:firstLine="33"/>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26943">
            <w:pPr>
              <w:ind w:firstLine="33"/>
              <w:jc w:val="center"/>
            </w:pPr>
            <w:r w:rsidRPr="0086543B">
              <w:rPr>
                <w:szCs w:val="24"/>
              </w:rPr>
              <w:t>2020 годы»</w:t>
            </w:r>
          </w:p>
        </w:tc>
      </w:tr>
      <w:tr w:rsidR="0031005E" w:rsidRPr="0086543B" w:rsidTr="00D26943">
        <w:trPr>
          <w:trHeight w:val="1294"/>
          <w:jc w:val="center"/>
        </w:trPr>
        <w:tc>
          <w:tcPr>
            <w:tcW w:w="601" w:type="dxa"/>
          </w:tcPr>
          <w:p w:rsidR="0031005E" w:rsidRPr="0086543B" w:rsidRDefault="0031005E" w:rsidP="005C4920">
            <w:pPr>
              <w:numPr>
                <w:ilvl w:val="0"/>
                <w:numId w:val="103"/>
              </w:numPr>
              <w:ind w:left="0" w:firstLine="0"/>
              <w:contextualSpacing/>
              <w:jc w:val="center"/>
              <w:rPr>
                <w:szCs w:val="24"/>
              </w:rPr>
            </w:pPr>
          </w:p>
        </w:tc>
        <w:tc>
          <w:tcPr>
            <w:tcW w:w="2200" w:type="dxa"/>
          </w:tcPr>
          <w:p w:rsidR="0031005E" w:rsidRPr="0086543B" w:rsidRDefault="0031005E" w:rsidP="00D26943">
            <w:pPr>
              <w:autoSpaceDE w:val="0"/>
              <w:autoSpaceDN w:val="0"/>
              <w:adjustRightInd w:val="0"/>
              <w:ind w:firstLine="0"/>
              <w:jc w:val="center"/>
              <w:rPr>
                <w:szCs w:val="24"/>
              </w:rPr>
            </w:pPr>
            <w:r w:rsidRPr="0086543B">
              <w:rPr>
                <w:szCs w:val="24"/>
              </w:rPr>
              <w:t>Мензелинский муниципальный район</w:t>
            </w:r>
          </w:p>
        </w:tc>
        <w:tc>
          <w:tcPr>
            <w:tcW w:w="1959" w:type="dxa"/>
          </w:tcPr>
          <w:p w:rsidR="0031005E" w:rsidRPr="0086543B" w:rsidRDefault="0031005E" w:rsidP="00D26943">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D26943">
            <w:pPr>
              <w:ind w:firstLine="0"/>
              <w:jc w:val="center"/>
              <w:rPr>
                <w:szCs w:val="24"/>
              </w:rPr>
            </w:pPr>
          </w:p>
        </w:tc>
        <w:tc>
          <w:tcPr>
            <w:tcW w:w="1576" w:type="dxa"/>
          </w:tcPr>
          <w:p w:rsidR="0031005E" w:rsidRPr="0086543B" w:rsidRDefault="0031005E" w:rsidP="00D26943">
            <w:pPr>
              <w:ind w:firstLine="0"/>
              <w:jc w:val="center"/>
              <w:rPr>
                <w:color w:val="000000"/>
                <w:szCs w:val="24"/>
              </w:rPr>
            </w:pPr>
            <w:r w:rsidRPr="0086543B">
              <w:rPr>
                <w:szCs w:val="24"/>
              </w:rPr>
              <w:t>Благоустройство</w:t>
            </w:r>
          </w:p>
        </w:tc>
        <w:tc>
          <w:tcPr>
            <w:tcW w:w="941" w:type="dxa"/>
          </w:tcPr>
          <w:p w:rsidR="0031005E" w:rsidRPr="0086543B" w:rsidRDefault="0031005E" w:rsidP="001A17BA">
            <w:pPr>
              <w:ind w:firstLine="0"/>
              <w:jc w:val="center"/>
              <w:rPr>
                <w:szCs w:val="24"/>
              </w:rPr>
            </w:pPr>
            <w:r w:rsidRPr="0086543B">
              <w:rPr>
                <w:szCs w:val="24"/>
              </w:rPr>
              <w:t>шт</w:t>
            </w:r>
            <w:r w:rsidR="001A17BA" w:rsidRPr="0086543B">
              <w:rPr>
                <w:szCs w:val="24"/>
              </w:rPr>
              <w:t>ук</w:t>
            </w:r>
          </w:p>
        </w:tc>
        <w:tc>
          <w:tcPr>
            <w:tcW w:w="870" w:type="dxa"/>
          </w:tcPr>
          <w:p w:rsidR="0031005E" w:rsidRPr="0086543B" w:rsidRDefault="0031005E" w:rsidP="00D26943">
            <w:pPr>
              <w:ind w:firstLine="0"/>
              <w:jc w:val="center"/>
              <w:rPr>
                <w:szCs w:val="24"/>
              </w:rPr>
            </w:pPr>
          </w:p>
        </w:tc>
        <w:tc>
          <w:tcPr>
            <w:tcW w:w="1021" w:type="dxa"/>
          </w:tcPr>
          <w:p w:rsidR="0031005E" w:rsidRPr="0086543B" w:rsidRDefault="0031005E" w:rsidP="00D26943">
            <w:pPr>
              <w:autoSpaceDE w:val="0"/>
              <w:autoSpaceDN w:val="0"/>
              <w:adjustRightInd w:val="0"/>
              <w:ind w:firstLine="0"/>
              <w:jc w:val="center"/>
              <w:rPr>
                <w:szCs w:val="24"/>
              </w:rPr>
            </w:pPr>
            <w:r w:rsidRPr="0086543B">
              <w:rPr>
                <w:szCs w:val="24"/>
              </w:rPr>
              <w:t>42</w:t>
            </w:r>
          </w:p>
        </w:tc>
        <w:tc>
          <w:tcPr>
            <w:tcW w:w="1034" w:type="dxa"/>
          </w:tcPr>
          <w:p w:rsidR="0031005E" w:rsidRPr="0086543B" w:rsidRDefault="0031005E" w:rsidP="00D26943">
            <w:pPr>
              <w:ind w:firstLine="0"/>
              <w:jc w:val="center"/>
              <w:rPr>
                <w:szCs w:val="24"/>
              </w:rPr>
            </w:pPr>
            <w:r w:rsidRPr="0086543B">
              <w:rPr>
                <w:szCs w:val="24"/>
              </w:rPr>
              <w:t>+</w:t>
            </w:r>
          </w:p>
        </w:tc>
        <w:tc>
          <w:tcPr>
            <w:tcW w:w="1134" w:type="dxa"/>
          </w:tcPr>
          <w:p w:rsidR="0031005E" w:rsidRPr="0086543B" w:rsidRDefault="0031005E" w:rsidP="00D26943">
            <w:pPr>
              <w:ind w:firstLine="0"/>
              <w:jc w:val="center"/>
              <w:rPr>
                <w:szCs w:val="24"/>
              </w:rPr>
            </w:pPr>
          </w:p>
        </w:tc>
        <w:tc>
          <w:tcPr>
            <w:tcW w:w="1998" w:type="dxa"/>
          </w:tcPr>
          <w:p w:rsidR="0031005E" w:rsidRPr="0086543B" w:rsidRDefault="0031005E" w:rsidP="00D26943">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Муслюмовский муниципальный район</w:t>
            </w:r>
          </w:p>
        </w:tc>
      </w:tr>
      <w:tr w:rsidR="0031005E" w:rsidRPr="0086543B" w:rsidTr="00D26943">
        <w:trPr>
          <w:trHeight w:val="3426"/>
          <w:jc w:val="center"/>
        </w:trPr>
        <w:tc>
          <w:tcPr>
            <w:tcW w:w="601" w:type="dxa"/>
          </w:tcPr>
          <w:p w:rsidR="0031005E" w:rsidRPr="0086543B" w:rsidRDefault="0031005E" w:rsidP="005C4920">
            <w:pPr>
              <w:numPr>
                <w:ilvl w:val="0"/>
                <w:numId w:val="104"/>
              </w:numPr>
              <w:ind w:left="0" w:firstLine="0"/>
              <w:contextualSpacing/>
              <w:jc w:val="center"/>
              <w:rPr>
                <w:szCs w:val="24"/>
              </w:rPr>
            </w:pPr>
          </w:p>
        </w:tc>
        <w:tc>
          <w:tcPr>
            <w:tcW w:w="2200" w:type="dxa"/>
          </w:tcPr>
          <w:p w:rsidR="0031005E" w:rsidRPr="0086543B" w:rsidRDefault="0031005E" w:rsidP="00D26943">
            <w:pPr>
              <w:autoSpaceDE w:val="0"/>
              <w:autoSpaceDN w:val="0"/>
              <w:adjustRightInd w:val="0"/>
              <w:ind w:firstLine="0"/>
              <w:jc w:val="center"/>
              <w:rPr>
                <w:szCs w:val="24"/>
              </w:rPr>
            </w:pPr>
            <w:r w:rsidRPr="0086543B">
              <w:rPr>
                <w:szCs w:val="24"/>
              </w:rPr>
              <w:t>с.Муслюмово</w:t>
            </w:r>
          </w:p>
        </w:tc>
        <w:tc>
          <w:tcPr>
            <w:tcW w:w="1959" w:type="dxa"/>
          </w:tcPr>
          <w:p w:rsidR="0031005E" w:rsidRPr="0086543B" w:rsidRDefault="0031005E" w:rsidP="00D26943">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26943">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26943">
            <w:pPr>
              <w:ind w:firstLine="0"/>
              <w:jc w:val="center"/>
              <w:rPr>
                <w:szCs w:val="24"/>
              </w:rPr>
            </w:pPr>
            <w:r w:rsidRPr="0086543B">
              <w:rPr>
                <w:color w:val="000000"/>
                <w:szCs w:val="24"/>
              </w:rPr>
              <w:t>Реконструкция</w:t>
            </w:r>
          </w:p>
        </w:tc>
        <w:tc>
          <w:tcPr>
            <w:tcW w:w="941" w:type="dxa"/>
          </w:tcPr>
          <w:p w:rsidR="0031005E" w:rsidRPr="0086543B" w:rsidRDefault="0031005E" w:rsidP="00D26943">
            <w:pPr>
              <w:ind w:firstLine="0"/>
              <w:jc w:val="center"/>
              <w:rPr>
                <w:szCs w:val="24"/>
              </w:rPr>
            </w:pPr>
            <w:r w:rsidRPr="0086543B">
              <w:rPr>
                <w:szCs w:val="24"/>
              </w:rPr>
              <w:t>км</w:t>
            </w:r>
          </w:p>
        </w:tc>
        <w:tc>
          <w:tcPr>
            <w:tcW w:w="870" w:type="dxa"/>
          </w:tcPr>
          <w:p w:rsidR="0031005E" w:rsidRPr="0086543B" w:rsidRDefault="0031005E" w:rsidP="00D26943">
            <w:pPr>
              <w:ind w:firstLine="0"/>
              <w:jc w:val="center"/>
              <w:rPr>
                <w:szCs w:val="24"/>
              </w:rPr>
            </w:pPr>
          </w:p>
        </w:tc>
        <w:tc>
          <w:tcPr>
            <w:tcW w:w="1021" w:type="dxa"/>
          </w:tcPr>
          <w:p w:rsidR="0031005E" w:rsidRPr="0086543B" w:rsidRDefault="0031005E" w:rsidP="00D26943">
            <w:pPr>
              <w:autoSpaceDE w:val="0"/>
              <w:autoSpaceDN w:val="0"/>
              <w:adjustRightInd w:val="0"/>
              <w:ind w:firstLine="0"/>
              <w:jc w:val="center"/>
              <w:rPr>
                <w:szCs w:val="24"/>
              </w:rPr>
            </w:pPr>
            <w:r w:rsidRPr="0086543B">
              <w:rPr>
                <w:szCs w:val="24"/>
              </w:rPr>
              <w:t>0,6</w:t>
            </w:r>
          </w:p>
        </w:tc>
        <w:tc>
          <w:tcPr>
            <w:tcW w:w="1034" w:type="dxa"/>
          </w:tcPr>
          <w:p w:rsidR="0031005E" w:rsidRPr="0086543B" w:rsidRDefault="0031005E" w:rsidP="00D26943">
            <w:pPr>
              <w:ind w:firstLine="0"/>
              <w:jc w:val="center"/>
              <w:rPr>
                <w:szCs w:val="24"/>
              </w:rPr>
            </w:pPr>
            <w:r w:rsidRPr="0086543B">
              <w:rPr>
                <w:szCs w:val="24"/>
              </w:rPr>
              <w:t>+</w:t>
            </w:r>
          </w:p>
        </w:tc>
        <w:tc>
          <w:tcPr>
            <w:tcW w:w="1134" w:type="dxa"/>
          </w:tcPr>
          <w:p w:rsidR="0031005E" w:rsidRPr="0086543B" w:rsidRDefault="0031005E" w:rsidP="00D26943">
            <w:pPr>
              <w:ind w:firstLine="0"/>
              <w:jc w:val="center"/>
              <w:rPr>
                <w:szCs w:val="24"/>
              </w:rPr>
            </w:pPr>
          </w:p>
        </w:tc>
        <w:tc>
          <w:tcPr>
            <w:tcW w:w="1998" w:type="dxa"/>
          </w:tcPr>
          <w:p w:rsidR="0031005E" w:rsidRPr="0086543B" w:rsidRDefault="0031005E" w:rsidP="00D26943">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26943">
            <w:pPr>
              <w:ind w:firstLine="0"/>
              <w:jc w:val="center"/>
            </w:pPr>
            <w:r w:rsidRPr="0086543B">
              <w:rPr>
                <w:szCs w:val="24"/>
              </w:rPr>
              <w:t>2020 годы»</w:t>
            </w:r>
          </w:p>
        </w:tc>
      </w:tr>
      <w:tr w:rsidR="0031005E" w:rsidRPr="0086543B" w:rsidTr="00D26943">
        <w:trPr>
          <w:trHeight w:val="284"/>
          <w:jc w:val="center"/>
        </w:trPr>
        <w:tc>
          <w:tcPr>
            <w:tcW w:w="601" w:type="dxa"/>
          </w:tcPr>
          <w:p w:rsidR="0031005E" w:rsidRPr="0086543B" w:rsidRDefault="0031005E" w:rsidP="005C4920">
            <w:pPr>
              <w:numPr>
                <w:ilvl w:val="0"/>
                <w:numId w:val="104"/>
              </w:numPr>
              <w:ind w:left="0" w:firstLine="0"/>
              <w:contextualSpacing/>
              <w:jc w:val="center"/>
              <w:rPr>
                <w:szCs w:val="24"/>
              </w:rPr>
            </w:pPr>
          </w:p>
        </w:tc>
        <w:tc>
          <w:tcPr>
            <w:tcW w:w="2200" w:type="dxa"/>
          </w:tcPr>
          <w:p w:rsidR="001A17BA" w:rsidRPr="0086543B" w:rsidRDefault="0031005E" w:rsidP="00D26943">
            <w:pPr>
              <w:autoSpaceDE w:val="0"/>
              <w:autoSpaceDN w:val="0"/>
              <w:adjustRightInd w:val="0"/>
              <w:ind w:firstLine="0"/>
              <w:jc w:val="center"/>
              <w:rPr>
                <w:szCs w:val="24"/>
              </w:rPr>
            </w:pPr>
            <w:r w:rsidRPr="0086543B">
              <w:rPr>
                <w:szCs w:val="24"/>
              </w:rPr>
              <w:t xml:space="preserve">с.Муслюмово </w:t>
            </w:r>
          </w:p>
          <w:p w:rsidR="0031005E" w:rsidRPr="0086543B" w:rsidRDefault="0031005E" w:rsidP="00D26943">
            <w:pPr>
              <w:autoSpaceDE w:val="0"/>
              <w:autoSpaceDN w:val="0"/>
              <w:adjustRightInd w:val="0"/>
              <w:ind w:firstLine="0"/>
              <w:jc w:val="center"/>
              <w:rPr>
                <w:szCs w:val="24"/>
              </w:rPr>
            </w:pPr>
            <w:r w:rsidRPr="0086543B">
              <w:rPr>
                <w:szCs w:val="24"/>
              </w:rPr>
              <w:t>(2-я очередь)</w:t>
            </w:r>
          </w:p>
        </w:tc>
        <w:tc>
          <w:tcPr>
            <w:tcW w:w="1959" w:type="dxa"/>
          </w:tcPr>
          <w:p w:rsidR="0031005E" w:rsidRPr="0086543B" w:rsidRDefault="0031005E" w:rsidP="00D26943">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26943">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26943">
            <w:pPr>
              <w:ind w:firstLine="0"/>
              <w:jc w:val="center"/>
              <w:rPr>
                <w:szCs w:val="24"/>
              </w:rPr>
            </w:pPr>
            <w:r w:rsidRPr="0086543B">
              <w:rPr>
                <w:color w:val="000000"/>
                <w:szCs w:val="24"/>
              </w:rPr>
              <w:t>Реконструкция</w:t>
            </w:r>
          </w:p>
        </w:tc>
        <w:tc>
          <w:tcPr>
            <w:tcW w:w="941" w:type="dxa"/>
          </w:tcPr>
          <w:p w:rsidR="0031005E" w:rsidRPr="0086543B" w:rsidRDefault="0031005E" w:rsidP="00D26943">
            <w:pPr>
              <w:ind w:firstLine="0"/>
              <w:jc w:val="center"/>
              <w:rPr>
                <w:szCs w:val="24"/>
              </w:rPr>
            </w:pPr>
            <w:r w:rsidRPr="0086543B">
              <w:rPr>
                <w:szCs w:val="24"/>
              </w:rPr>
              <w:t>км</w:t>
            </w:r>
          </w:p>
        </w:tc>
        <w:tc>
          <w:tcPr>
            <w:tcW w:w="870" w:type="dxa"/>
          </w:tcPr>
          <w:p w:rsidR="0031005E" w:rsidRPr="0086543B" w:rsidRDefault="0031005E" w:rsidP="00D26943">
            <w:pPr>
              <w:ind w:firstLine="0"/>
              <w:jc w:val="center"/>
              <w:rPr>
                <w:szCs w:val="24"/>
              </w:rPr>
            </w:pPr>
          </w:p>
        </w:tc>
        <w:tc>
          <w:tcPr>
            <w:tcW w:w="1021" w:type="dxa"/>
          </w:tcPr>
          <w:p w:rsidR="0031005E" w:rsidRPr="0086543B" w:rsidRDefault="0031005E" w:rsidP="00D26943">
            <w:pPr>
              <w:autoSpaceDE w:val="0"/>
              <w:autoSpaceDN w:val="0"/>
              <w:adjustRightInd w:val="0"/>
              <w:ind w:firstLine="0"/>
              <w:jc w:val="center"/>
              <w:rPr>
                <w:szCs w:val="24"/>
              </w:rPr>
            </w:pPr>
            <w:r w:rsidRPr="0086543B">
              <w:rPr>
                <w:szCs w:val="24"/>
              </w:rPr>
              <w:t>3,1</w:t>
            </w:r>
          </w:p>
        </w:tc>
        <w:tc>
          <w:tcPr>
            <w:tcW w:w="1034" w:type="dxa"/>
          </w:tcPr>
          <w:p w:rsidR="0031005E" w:rsidRPr="0086543B" w:rsidRDefault="0031005E" w:rsidP="00D26943">
            <w:pPr>
              <w:ind w:firstLine="0"/>
              <w:jc w:val="center"/>
              <w:rPr>
                <w:szCs w:val="24"/>
              </w:rPr>
            </w:pPr>
            <w:r w:rsidRPr="0086543B">
              <w:rPr>
                <w:szCs w:val="24"/>
              </w:rPr>
              <w:t>+</w:t>
            </w:r>
          </w:p>
        </w:tc>
        <w:tc>
          <w:tcPr>
            <w:tcW w:w="1134" w:type="dxa"/>
          </w:tcPr>
          <w:p w:rsidR="0031005E" w:rsidRPr="0086543B" w:rsidRDefault="0031005E" w:rsidP="00D26943">
            <w:pPr>
              <w:ind w:firstLine="0"/>
              <w:jc w:val="center"/>
              <w:rPr>
                <w:szCs w:val="24"/>
              </w:rPr>
            </w:pPr>
          </w:p>
        </w:tc>
        <w:tc>
          <w:tcPr>
            <w:tcW w:w="1998" w:type="dxa"/>
          </w:tcPr>
          <w:p w:rsidR="0031005E" w:rsidRPr="0086543B" w:rsidRDefault="0031005E" w:rsidP="00D26943">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w:t>
            </w:r>
          </w:p>
          <w:p w:rsidR="0031005E" w:rsidRPr="0086543B" w:rsidRDefault="0031005E" w:rsidP="00D26943">
            <w:pPr>
              <w:ind w:firstLine="0"/>
              <w:jc w:val="center"/>
              <w:rPr>
                <w:szCs w:val="24"/>
              </w:rPr>
            </w:pPr>
            <w:r w:rsidRPr="0086543B">
              <w:rPr>
                <w:szCs w:val="24"/>
              </w:rPr>
              <w:t>на 2014 –</w:t>
            </w:r>
          </w:p>
          <w:p w:rsidR="0031005E" w:rsidRPr="0086543B" w:rsidRDefault="0031005E" w:rsidP="00D26943">
            <w:pPr>
              <w:ind w:firstLine="0"/>
              <w:jc w:val="center"/>
            </w:pPr>
            <w:r w:rsidRPr="0086543B">
              <w:rPr>
                <w:szCs w:val="24"/>
              </w:rPr>
              <w:t>2020 годы»</w:t>
            </w:r>
          </w:p>
        </w:tc>
      </w:tr>
      <w:tr w:rsidR="0031005E" w:rsidRPr="0086543B" w:rsidTr="00120259">
        <w:trPr>
          <w:trHeight w:val="3536"/>
          <w:jc w:val="center"/>
        </w:trPr>
        <w:tc>
          <w:tcPr>
            <w:tcW w:w="601" w:type="dxa"/>
          </w:tcPr>
          <w:p w:rsidR="0031005E" w:rsidRPr="0086543B" w:rsidRDefault="0031005E" w:rsidP="005C4920">
            <w:pPr>
              <w:numPr>
                <w:ilvl w:val="0"/>
                <w:numId w:val="104"/>
              </w:numPr>
              <w:ind w:left="0" w:firstLine="0"/>
              <w:contextualSpacing/>
              <w:jc w:val="center"/>
              <w:rPr>
                <w:szCs w:val="24"/>
              </w:rPr>
            </w:pPr>
          </w:p>
        </w:tc>
        <w:tc>
          <w:tcPr>
            <w:tcW w:w="2200" w:type="dxa"/>
          </w:tcPr>
          <w:p w:rsidR="0031005E" w:rsidRPr="0086543B" w:rsidRDefault="0031005E" w:rsidP="00D26943">
            <w:pPr>
              <w:autoSpaceDE w:val="0"/>
              <w:autoSpaceDN w:val="0"/>
              <w:adjustRightInd w:val="0"/>
              <w:ind w:firstLine="0"/>
              <w:jc w:val="center"/>
              <w:rPr>
                <w:szCs w:val="24"/>
              </w:rPr>
            </w:pPr>
            <w:r w:rsidRPr="0086543B">
              <w:rPr>
                <w:szCs w:val="24"/>
              </w:rPr>
              <w:t>с.Михайловка</w:t>
            </w:r>
          </w:p>
        </w:tc>
        <w:tc>
          <w:tcPr>
            <w:tcW w:w="1959" w:type="dxa"/>
          </w:tcPr>
          <w:p w:rsidR="0031005E" w:rsidRPr="0086543B" w:rsidRDefault="0031005E" w:rsidP="00D26943">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26943">
            <w:pPr>
              <w:ind w:firstLine="0"/>
              <w:jc w:val="center"/>
              <w:rPr>
                <w:szCs w:val="24"/>
              </w:rPr>
            </w:pPr>
            <w:r w:rsidRPr="0086543B">
              <w:rPr>
                <w:szCs w:val="24"/>
              </w:rPr>
              <w:t>Строительство сетей водоснабжения</w:t>
            </w:r>
          </w:p>
        </w:tc>
        <w:tc>
          <w:tcPr>
            <w:tcW w:w="1576" w:type="dxa"/>
          </w:tcPr>
          <w:p w:rsidR="0031005E" w:rsidRPr="0086543B" w:rsidRDefault="0031005E" w:rsidP="00D26943">
            <w:pPr>
              <w:ind w:firstLine="0"/>
              <w:jc w:val="center"/>
              <w:rPr>
                <w:szCs w:val="24"/>
              </w:rPr>
            </w:pPr>
            <w:r w:rsidRPr="0086543B">
              <w:rPr>
                <w:color w:val="000000"/>
                <w:szCs w:val="24"/>
              </w:rPr>
              <w:t>Реконструкция</w:t>
            </w:r>
          </w:p>
        </w:tc>
        <w:tc>
          <w:tcPr>
            <w:tcW w:w="941" w:type="dxa"/>
          </w:tcPr>
          <w:p w:rsidR="0031005E" w:rsidRPr="0086543B" w:rsidRDefault="0031005E" w:rsidP="00D26943">
            <w:pPr>
              <w:ind w:firstLine="0"/>
              <w:jc w:val="center"/>
              <w:rPr>
                <w:szCs w:val="24"/>
              </w:rPr>
            </w:pPr>
            <w:r w:rsidRPr="0086543B">
              <w:rPr>
                <w:szCs w:val="24"/>
              </w:rPr>
              <w:t>км</w:t>
            </w:r>
          </w:p>
        </w:tc>
        <w:tc>
          <w:tcPr>
            <w:tcW w:w="870" w:type="dxa"/>
          </w:tcPr>
          <w:p w:rsidR="0031005E" w:rsidRPr="0086543B" w:rsidRDefault="0031005E" w:rsidP="00D26943">
            <w:pPr>
              <w:ind w:firstLine="0"/>
              <w:jc w:val="center"/>
              <w:rPr>
                <w:szCs w:val="24"/>
              </w:rPr>
            </w:pPr>
          </w:p>
        </w:tc>
        <w:tc>
          <w:tcPr>
            <w:tcW w:w="1021" w:type="dxa"/>
          </w:tcPr>
          <w:p w:rsidR="0031005E" w:rsidRPr="0086543B" w:rsidRDefault="0031005E" w:rsidP="001A17BA">
            <w:pPr>
              <w:autoSpaceDE w:val="0"/>
              <w:autoSpaceDN w:val="0"/>
              <w:adjustRightInd w:val="0"/>
              <w:ind w:firstLine="0"/>
              <w:jc w:val="center"/>
              <w:rPr>
                <w:szCs w:val="24"/>
              </w:rPr>
            </w:pPr>
            <w:r w:rsidRPr="0086543B">
              <w:rPr>
                <w:szCs w:val="24"/>
              </w:rPr>
              <w:t>1,3</w:t>
            </w:r>
          </w:p>
        </w:tc>
        <w:tc>
          <w:tcPr>
            <w:tcW w:w="1034" w:type="dxa"/>
          </w:tcPr>
          <w:p w:rsidR="0031005E" w:rsidRPr="0086543B" w:rsidRDefault="0031005E" w:rsidP="00D26943">
            <w:pPr>
              <w:ind w:firstLine="0"/>
              <w:jc w:val="center"/>
              <w:rPr>
                <w:szCs w:val="24"/>
              </w:rPr>
            </w:pPr>
            <w:r w:rsidRPr="0086543B">
              <w:rPr>
                <w:szCs w:val="24"/>
              </w:rPr>
              <w:t>+</w:t>
            </w:r>
          </w:p>
        </w:tc>
        <w:tc>
          <w:tcPr>
            <w:tcW w:w="1134" w:type="dxa"/>
          </w:tcPr>
          <w:p w:rsidR="0031005E" w:rsidRPr="0086543B" w:rsidRDefault="0031005E" w:rsidP="00D26943">
            <w:pPr>
              <w:ind w:firstLine="0"/>
              <w:jc w:val="center"/>
              <w:rPr>
                <w:szCs w:val="24"/>
              </w:rPr>
            </w:pPr>
          </w:p>
        </w:tc>
        <w:tc>
          <w:tcPr>
            <w:tcW w:w="1998" w:type="dxa"/>
          </w:tcPr>
          <w:p w:rsidR="0031005E" w:rsidRPr="0086543B" w:rsidRDefault="0031005E" w:rsidP="00120259">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120259">
            <w:pPr>
              <w:ind w:firstLine="0"/>
              <w:jc w:val="center"/>
            </w:pPr>
            <w:r w:rsidRPr="0086543B">
              <w:rPr>
                <w:szCs w:val="24"/>
              </w:rPr>
              <w:t>2020 годы»</w:t>
            </w:r>
          </w:p>
        </w:tc>
      </w:tr>
      <w:tr w:rsidR="0031005E" w:rsidRPr="0086543B" w:rsidTr="00EB4DBF">
        <w:trPr>
          <w:trHeight w:val="3665"/>
          <w:jc w:val="center"/>
        </w:trPr>
        <w:tc>
          <w:tcPr>
            <w:tcW w:w="601" w:type="dxa"/>
          </w:tcPr>
          <w:p w:rsidR="0031005E" w:rsidRPr="0086543B" w:rsidRDefault="0031005E" w:rsidP="005C4920">
            <w:pPr>
              <w:numPr>
                <w:ilvl w:val="0"/>
                <w:numId w:val="104"/>
              </w:numPr>
              <w:ind w:left="0" w:firstLine="0"/>
              <w:contextualSpacing/>
              <w:jc w:val="center"/>
              <w:rPr>
                <w:szCs w:val="24"/>
              </w:rPr>
            </w:pPr>
          </w:p>
        </w:tc>
        <w:tc>
          <w:tcPr>
            <w:tcW w:w="2200" w:type="dxa"/>
          </w:tcPr>
          <w:p w:rsidR="001A17BA" w:rsidRPr="0086543B" w:rsidRDefault="0031005E" w:rsidP="00120259">
            <w:pPr>
              <w:autoSpaceDE w:val="0"/>
              <w:autoSpaceDN w:val="0"/>
              <w:adjustRightInd w:val="0"/>
              <w:ind w:firstLine="0"/>
              <w:jc w:val="center"/>
              <w:rPr>
                <w:szCs w:val="24"/>
              </w:rPr>
            </w:pPr>
            <w:r w:rsidRPr="0086543B">
              <w:rPr>
                <w:szCs w:val="24"/>
              </w:rPr>
              <w:t xml:space="preserve">с.Муслюмово </w:t>
            </w:r>
          </w:p>
          <w:p w:rsidR="0031005E" w:rsidRPr="0086543B" w:rsidRDefault="0031005E" w:rsidP="00120259">
            <w:pPr>
              <w:autoSpaceDE w:val="0"/>
              <w:autoSpaceDN w:val="0"/>
              <w:adjustRightInd w:val="0"/>
              <w:ind w:firstLine="0"/>
              <w:jc w:val="center"/>
              <w:rPr>
                <w:szCs w:val="24"/>
              </w:rPr>
            </w:pPr>
            <w:r w:rsidRPr="0086543B">
              <w:rPr>
                <w:szCs w:val="24"/>
              </w:rPr>
              <w:t>(2-я очередь)</w:t>
            </w:r>
          </w:p>
        </w:tc>
        <w:tc>
          <w:tcPr>
            <w:tcW w:w="1959" w:type="dxa"/>
          </w:tcPr>
          <w:p w:rsidR="0031005E" w:rsidRPr="0086543B" w:rsidRDefault="0031005E" w:rsidP="00D26943">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26943">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26943">
            <w:pPr>
              <w:ind w:firstLine="0"/>
              <w:jc w:val="center"/>
              <w:rPr>
                <w:szCs w:val="24"/>
              </w:rPr>
            </w:pPr>
            <w:r w:rsidRPr="0086543B">
              <w:rPr>
                <w:color w:val="000000"/>
                <w:szCs w:val="24"/>
              </w:rPr>
              <w:t>Реконструкция</w:t>
            </w:r>
          </w:p>
        </w:tc>
        <w:tc>
          <w:tcPr>
            <w:tcW w:w="941" w:type="dxa"/>
          </w:tcPr>
          <w:p w:rsidR="0031005E" w:rsidRPr="0086543B" w:rsidRDefault="0031005E" w:rsidP="00D26943">
            <w:pPr>
              <w:ind w:firstLine="0"/>
              <w:jc w:val="center"/>
              <w:rPr>
                <w:szCs w:val="24"/>
              </w:rPr>
            </w:pPr>
            <w:r w:rsidRPr="0086543B">
              <w:rPr>
                <w:szCs w:val="24"/>
              </w:rPr>
              <w:t>км</w:t>
            </w:r>
          </w:p>
        </w:tc>
        <w:tc>
          <w:tcPr>
            <w:tcW w:w="870" w:type="dxa"/>
          </w:tcPr>
          <w:p w:rsidR="0031005E" w:rsidRPr="0086543B" w:rsidRDefault="0031005E" w:rsidP="00D26943">
            <w:pPr>
              <w:ind w:firstLine="0"/>
              <w:jc w:val="center"/>
              <w:rPr>
                <w:szCs w:val="24"/>
              </w:rPr>
            </w:pPr>
          </w:p>
        </w:tc>
        <w:tc>
          <w:tcPr>
            <w:tcW w:w="1021" w:type="dxa"/>
          </w:tcPr>
          <w:p w:rsidR="0031005E" w:rsidRPr="0086543B" w:rsidRDefault="0031005E" w:rsidP="001A17BA">
            <w:pPr>
              <w:autoSpaceDE w:val="0"/>
              <w:autoSpaceDN w:val="0"/>
              <w:adjustRightInd w:val="0"/>
              <w:ind w:firstLine="0"/>
              <w:jc w:val="center"/>
              <w:rPr>
                <w:szCs w:val="24"/>
              </w:rPr>
            </w:pPr>
            <w:r w:rsidRPr="0086543B">
              <w:rPr>
                <w:szCs w:val="24"/>
              </w:rPr>
              <w:t>3,8</w:t>
            </w:r>
          </w:p>
        </w:tc>
        <w:tc>
          <w:tcPr>
            <w:tcW w:w="1034" w:type="dxa"/>
          </w:tcPr>
          <w:p w:rsidR="0031005E" w:rsidRPr="0086543B" w:rsidRDefault="0031005E" w:rsidP="00D26943">
            <w:pPr>
              <w:ind w:firstLine="0"/>
              <w:jc w:val="center"/>
              <w:rPr>
                <w:szCs w:val="24"/>
              </w:rPr>
            </w:pPr>
            <w:r w:rsidRPr="0086543B">
              <w:rPr>
                <w:szCs w:val="24"/>
              </w:rPr>
              <w:t>+</w:t>
            </w:r>
          </w:p>
        </w:tc>
        <w:tc>
          <w:tcPr>
            <w:tcW w:w="1134" w:type="dxa"/>
          </w:tcPr>
          <w:p w:rsidR="0031005E" w:rsidRPr="0086543B" w:rsidRDefault="0031005E" w:rsidP="00D26943">
            <w:pPr>
              <w:ind w:firstLine="0"/>
              <w:jc w:val="center"/>
              <w:rPr>
                <w:szCs w:val="24"/>
              </w:rPr>
            </w:pPr>
          </w:p>
        </w:tc>
        <w:tc>
          <w:tcPr>
            <w:tcW w:w="1998" w:type="dxa"/>
          </w:tcPr>
          <w:p w:rsidR="0031005E" w:rsidRPr="0086543B" w:rsidRDefault="0031005E" w:rsidP="00120259">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120259">
            <w:pPr>
              <w:ind w:firstLine="0"/>
              <w:jc w:val="center"/>
            </w:pPr>
            <w:r w:rsidRPr="0086543B">
              <w:rPr>
                <w:szCs w:val="24"/>
              </w:rPr>
              <w:t>2020 годы»</w:t>
            </w:r>
          </w:p>
        </w:tc>
      </w:tr>
      <w:tr w:rsidR="0031005E" w:rsidRPr="0086543B" w:rsidTr="003A19CC">
        <w:trPr>
          <w:trHeight w:val="2122"/>
          <w:jc w:val="center"/>
        </w:trPr>
        <w:tc>
          <w:tcPr>
            <w:tcW w:w="601" w:type="dxa"/>
          </w:tcPr>
          <w:p w:rsidR="0031005E" w:rsidRPr="0086543B" w:rsidRDefault="0031005E" w:rsidP="005C4920">
            <w:pPr>
              <w:numPr>
                <w:ilvl w:val="0"/>
                <w:numId w:val="104"/>
              </w:numPr>
              <w:ind w:left="0" w:firstLine="0"/>
              <w:contextualSpacing/>
              <w:jc w:val="center"/>
              <w:rPr>
                <w:szCs w:val="24"/>
              </w:rPr>
            </w:pPr>
          </w:p>
        </w:tc>
        <w:tc>
          <w:tcPr>
            <w:tcW w:w="2200" w:type="dxa"/>
          </w:tcPr>
          <w:p w:rsidR="0031005E" w:rsidRPr="0086543B" w:rsidRDefault="0031005E" w:rsidP="00D26943">
            <w:pPr>
              <w:autoSpaceDE w:val="0"/>
              <w:autoSpaceDN w:val="0"/>
              <w:adjustRightInd w:val="0"/>
              <w:ind w:firstLine="0"/>
              <w:jc w:val="center"/>
              <w:rPr>
                <w:szCs w:val="24"/>
              </w:rPr>
            </w:pPr>
            <w:r w:rsidRPr="0086543B">
              <w:rPr>
                <w:szCs w:val="24"/>
              </w:rPr>
              <w:t>Муслюмовский муниципальный район</w:t>
            </w:r>
          </w:p>
        </w:tc>
        <w:tc>
          <w:tcPr>
            <w:tcW w:w="1959" w:type="dxa"/>
          </w:tcPr>
          <w:p w:rsidR="0031005E" w:rsidRPr="0086543B" w:rsidRDefault="0031005E" w:rsidP="00D26943">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D26943">
            <w:pPr>
              <w:ind w:firstLine="0"/>
              <w:jc w:val="center"/>
              <w:rPr>
                <w:szCs w:val="24"/>
              </w:rPr>
            </w:pPr>
          </w:p>
        </w:tc>
        <w:tc>
          <w:tcPr>
            <w:tcW w:w="1576" w:type="dxa"/>
          </w:tcPr>
          <w:p w:rsidR="0031005E" w:rsidRPr="0086543B" w:rsidRDefault="0031005E" w:rsidP="00D26943">
            <w:pPr>
              <w:ind w:firstLine="0"/>
              <w:jc w:val="center"/>
              <w:rPr>
                <w:color w:val="000000"/>
                <w:szCs w:val="24"/>
              </w:rPr>
            </w:pPr>
            <w:r w:rsidRPr="0086543B">
              <w:rPr>
                <w:szCs w:val="24"/>
              </w:rPr>
              <w:t>Благоустройство</w:t>
            </w:r>
          </w:p>
        </w:tc>
        <w:tc>
          <w:tcPr>
            <w:tcW w:w="941" w:type="dxa"/>
          </w:tcPr>
          <w:p w:rsidR="0031005E" w:rsidRPr="0086543B" w:rsidRDefault="0031005E" w:rsidP="001A17BA">
            <w:pPr>
              <w:ind w:firstLine="0"/>
              <w:jc w:val="center"/>
              <w:rPr>
                <w:szCs w:val="24"/>
              </w:rPr>
            </w:pPr>
            <w:r w:rsidRPr="0086543B">
              <w:rPr>
                <w:szCs w:val="24"/>
              </w:rPr>
              <w:t>шт</w:t>
            </w:r>
            <w:r w:rsidR="001A17BA" w:rsidRPr="0086543B">
              <w:rPr>
                <w:szCs w:val="24"/>
              </w:rPr>
              <w:t>ук</w:t>
            </w:r>
          </w:p>
        </w:tc>
        <w:tc>
          <w:tcPr>
            <w:tcW w:w="870" w:type="dxa"/>
          </w:tcPr>
          <w:p w:rsidR="0031005E" w:rsidRPr="0086543B" w:rsidRDefault="0031005E" w:rsidP="00D26943">
            <w:pPr>
              <w:ind w:firstLine="0"/>
              <w:jc w:val="center"/>
              <w:rPr>
                <w:szCs w:val="24"/>
              </w:rPr>
            </w:pPr>
          </w:p>
        </w:tc>
        <w:tc>
          <w:tcPr>
            <w:tcW w:w="1021" w:type="dxa"/>
          </w:tcPr>
          <w:p w:rsidR="0031005E" w:rsidRPr="0086543B" w:rsidRDefault="0031005E" w:rsidP="00D26943">
            <w:pPr>
              <w:autoSpaceDE w:val="0"/>
              <w:autoSpaceDN w:val="0"/>
              <w:adjustRightInd w:val="0"/>
              <w:ind w:firstLine="0"/>
              <w:jc w:val="center"/>
              <w:rPr>
                <w:szCs w:val="24"/>
              </w:rPr>
            </w:pPr>
            <w:r w:rsidRPr="0086543B">
              <w:rPr>
                <w:szCs w:val="24"/>
              </w:rPr>
              <w:t>2</w:t>
            </w:r>
          </w:p>
        </w:tc>
        <w:tc>
          <w:tcPr>
            <w:tcW w:w="1034" w:type="dxa"/>
          </w:tcPr>
          <w:p w:rsidR="0031005E" w:rsidRPr="0086543B" w:rsidRDefault="0031005E" w:rsidP="00D26943">
            <w:pPr>
              <w:ind w:firstLine="0"/>
              <w:jc w:val="center"/>
              <w:rPr>
                <w:szCs w:val="24"/>
              </w:rPr>
            </w:pPr>
            <w:r w:rsidRPr="0086543B">
              <w:rPr>
                <w:szCs w:val="24"/>
              </w:rPr>
              <w:t>+</w:t>
            </w:r>
          </w:p>
        </w:tc>
        <w:tc>
          <w:tcPr>
            <w:tcW w:w="1134" w:type="dxa"/>
          </w:tcPr>
          <w:p w:rsidR="001A17BA" w:rsidRPr="0086543B" w:rsidRDefault="001A17BA" w:rsidP="003A19CC">
            <w:pPr>
              <w:ind w:firstLine="0"/>
              <w:jc w:val="center"/>
              <w:rPr>
                <w:szCs w:val="24"/>
              </w:rPr>
            </w:pPr>
          </w:p>
        </w:tc>
        <w:tc>
          <w:tcPr>
            <w:tcW w:w="1998" w:type="dxa"/>
          </w:tcPr>
          <w:p w:rsidR="0031005E" w:rsidRPr="0086543B" w:rsidRDefault="0031005E" w:rsidP="00D26943">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Нижнекамский муниципальный район</w:t>
            </w:r>
          </w:p>
        </w:tc>
      </w:tr>
      <w:tr w:rsidR="0031005E" w:rsidRPr="0086543B" w:rsidTr="00ED56FD">
        <w:trPr>
          <w:trHeight w:val="2972"/>
          <w:jc w:val="center"/>
        </w:trPr>
        <w:tc>
          <w:tcPr>
            <w:tcW w:w="601" w:type="dxa"/>
          </w:tcPr>
          <w:p w:rsidR="0031005E" w:rsidRPr="0086543B" w:rsidRDefault="0031005E" w:rsidP="005C4920">
            <w:pPr>
              <w:numPr>
                <w:ilvl w:val="0"/>
                <w:numId w:val="105"/>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с.Нижняя Уратьма</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ED56FD">
            <w:pPr>
              <w:ind w:firstLine="0"/>
              <w:jc w:val="center"/>
              <w:rPr>
                <w:szCs w:val="24"/>
              </w:rPr>
            </w:pPr>
            <w:r w:rsidRPr="0086543B">
              <w:rPr>
                <w:color w:val="000000"/>
                <w:szCs w:val="24"/>
              </w:rPr>
              <w:t>Реконструкция</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2,8</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5"/>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с.Верхняя Уратьма</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ED56FD">
            <w:pPr>
              <w:ind w:firstLine="0"/>
              <w:jc w:val="center"/>
              <w:rPr>
                <w:szCs w:val="24"/>
              </w:rPr>
            </w:pPr>
            <w:r w:rsidRPr="0086543B">
              <w:rPr>
                <w:color w:val="000000"/>
                <w:szCs w:val="24"/>
              </w:rPr>
              <w:t>Реконструкция</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3,55</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5"/>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с.Большое Афанасово</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ind w:firstLine="0"/>
              <w:jc w:val="center"/>
              <w:rPr>
                <w:szCs w:val="24"/>
              </w:rPr>
            </w:pPr>
          </w:p>
        </w:tc>
        <w:tc>
          <w:tcPr>
            <w:tcW w:w="870" w:type="dxa"/>
          </w:tcPr>
          <w:p w:rsidR="0031005E" w:rsidRPr="0086543B" w:rsidRDefault="0031005E" w:rsidP="00ED56FD">
            <w:pPr>
              <w:ind w:firstLine="0"/>
              <w:jc w:val="center"/>
              <w:rPr>
                <w:szCs w:val="24"/>
              </w:rPr>
            </w:pPr>
          </w:p>
        </w:tc>
        <w:tc>
          <w:tcPr>
            <w:tcW w:w="1021" w:type="dxa"/>
          </w:tcPr>
          <w:p w:rsidR="0031005E" w:rsidRPr="0086543B" w:rsidRDefault="001A17BA" w:rsidP="00ED56FD">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3412"/>
          <w:jc w:val="center"/>
        </w:trPr>
        <w:tc>
          <w:tcPr>
            <w:tcW w:w="601" w:type="dxa"/>
          </w:tcPr>
          <w:p w:rsidR="0031005E" w:rsidRPr="0086543B" w:rsidRDefault="0031005E" w:rsidP="005C4920">
            <w:pPr>
              <w:numPr>
                <w:ilvl w:val="0"/>
                <w:numId w:val="105"/>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с.Большое Афанасово</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1A17BA">
            <w:pPr>
              <w:autoSpaceDE w:val="0"/>
              <w:autoSpaceDN w:val="0"/>
              <w:adjustRightInd w:val="0"/>
              <w:ind w:firstLine="0"/>
              <w:jc w:val="center"/>
              <w:rPr>
                <w:szCs w:val="24"/>
              </w:rPr>
            </w:pPr>
            <w:r w:rsidRPr="0086543B">
              <w:rPr>
                <w:szCs w:val="24"/>
              </w:rPr>
              <w:t>4,0</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B4DBF">
        <w:trPr>
          <w:trHeight w:val="3530"/>
          <w:jc w:val="center"/>
        </w:trPr>
        <w:tc>
          <w:tcPr>
            <w:tcW w:w="601" w:type="dxa"/>
          </w:tcPr>
          <w:p w:rsidR="0031005E" w:rsidRPr="0086543B" w:rsidRDefault="0031005E" w:rsidP="005C4920">
            <w:pPr>
              <w:numPr>
                <w:ilvl w:val="0"/>
                <w:numId w:val="105"/>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с.Нижняя Уратьма</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ED56FD">
            <w:pPr>
              <w:ind w:firstLine="0"/>
              <w:jc w:val="center"/>
              <w:rPr>
                <w:szCs w:val="24"/>
              </w:rPr>
            </w:pPr>
            <w:r w:rsidRPr="0086543B">
              <w:rPr>
                <w:color w:val="000000"/>
                <w:szCs w:val="24"/>
              </w:rPr>
              <w:t>Реконструкция</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1A17BA">
            <w:pPr>
              <w:autoSpaceDE w:val="0"/>
              <w:autoSpaceDN w:val="0"/>
              <w:adjustRightInd w:val="0"/>
              <w:ind w:firstLine="0"/>
              <w:jc w:val="center"/>
              <w:rPr>
                <w:szCs w:val="24"/>
              </w:rPr>
            </w:pPr>
            <w:r w:rsidRPr="0086543B">
              <w:rPr>
                <w:szCs w:val="24"/>
              </w:rPr>
              <w:t>3,0</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3A19CC">
        <w:trPr>
          <w:trHeight w:val="1550"/>
          <w:jc w:val="center"/>
        </w:trPr>
        <w:tc>
          <w:tcPr>
            <w:tcW w:w="601" w:type="dxa"/>
          </w:tcPr>
          <w:p w:rsidR="0031005E" w:rsidRPr="0086543B" w:rsidRDefault="0031005E" w:rsidP="005C4920">
            <w:pPr>
              <w:numPr>
                <w:ilvl w:val="0"/>
                <w:numId w:val="105"/>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Нижнекамский муниципальный район</w:t>
            </w:r>
          </w:p>
        </w:tc>
        <w:tc>
          <w:tcPr>
            <w:tcW w:w="1959" w:type="dxa"/>
          </w:tcPr>
          <w:p w:rsidR="0031005E" w:rsidRPr="0086543B" w:rsidRDefault="0031005E" w:rsidP="00ED56FD">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ED56FD">
            <w:pPr>
              <w:ind w:firstLine="0"/>
              <w:jc w:val="center"/>
              <w:rPr>
                <w:szCs w:val="24"/>
              </w:rPr>
            </w:pPr>
          </w:p>
        </w:tc>
        <w:tc>
          <w:tcPr>
            <w:tcW w:w="1576" w:type="dxa"/>
          </w:tcPr>
          <w:p w:rsidR="0031005E" w:rsidRPr="0086543B" w:rsidRDefault="0031005E" w:rsidP="00ED56FD">
            <w:pPr>
              <w:ind w:firstLine="0"/>
              <w:jc w:val="center"/>
              <w:rPr>
                <w:color w:val="000000"/>
                <w:szCs w:val="24"/>
              </w:rPr>
            </w:pPr>
            <w:r w:rsidRPr="0086543B">
              <w:rPr>
                <w:szCs w:val="24"/>
              </w:rPr>
              <w:t>Благоустройство</w:t>
            </w:r>
          </w:p>
        </w:tc>
        <w:tc>
          <w:tcPr>
            <w:tcW w:w="941" w:type="dxa"/>
          </w:tcPr>
          <w:p w:rsidR="0031005E" w:rsidRPr="0086543B" w:rsidRDefault="0031005E" w:rsidP="001A17BA">
            <w:pPr>
              <w:ind w:firstLine="0"/>
              <w:jc w:val="center"/>
              <w:rPr>
                <w:szCs w:val="24"/>
              </w:rPr>
            </w:pPr>
            <w:r w:rsidRPr="0086543B">
              <w:rPr>
                <w:szCs w:val="24"/>
              </w:rPr>
              <w:t>шт</w:t>
            </w:r>
            <w:r w:rsidR="001A17BA" w:rsidRPr="0086543B">
              <w:rPr>
                <w:szCs w:val="24"/>
              </w:rPr>
              <w:t>ук</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7</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1A17BA" w:rsidRPr="0086543B" w:rsidRDefault="001A17BA" w:rsidP="003A19CC">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Новошешминский муниципальный район</w:t>
            </w:r>
          </w:p>
        </w:tc>
      </w:tr>
      <w:tr w:rsidR="0031005E" w:rsidRPr="0086543B" w:rsidTr="00ED56FD">
        <w:trPr>
          <w:trHeight w:val="284"/>
          <w:jc w:val="center"/>
        </w:trPr>
        <w:tc>
          <w:tcPr>
            <w:tcW w:w="601" w:type="dxa"/>
          </w:tcPr>
          <w:p w:rsidR="0031005E" w:rsidRPr="0086543B" w:rsidRDefault="0031005E" w:rsidP="005C4920">
            <w:pPr>
              <w:numPr>
                <w:ilvl w:val="0"/>
                <w:numId w:val="106"/>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с.Ак Буре</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Реконструкция системы водоснабжения</w:t>
            </w:r>
          </w:p>
        </w:tc>
        <w:tc>
          <w:tcPr>
            <w:tcW w:w="1576" w:type="dxa"/>
          </w:tcPr>
          <w:p w:rsidR="0031005E" w:rsidRPr="0086543B" w:rsidRDefault="0031005E" w:rsidP="00ED56FD">
            <w:pPr>
              <w:ind w:firstLine="0"/>
              <w:jc w:val="center"/>
              <w:rPr>
                <w:szCs w:val="24"/>
              </w:rPr>
            </w:pPr>
            <w:r w:rsidRPr="0086543B">
              <w:rPr>
                <w:color w:val="000000"/>
                <w:szCs w:val="24"/>
              </w:rPr>
              <w:t>Реконструкция</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1,4</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6"/>
              </w:numPr>
              <w:ind w:left="0" w:firstLine="0"/>
              <w:contextualSpacing/>
              <w:jc w:val="center"/>
              <w:rPr>
                <w:szCs w:val="24"/>
              </w:rPr>
            </w:pPr>
          </w:p>
        </w:tc>
        <w:tc>
          <w:tcPr>
            <w:tcW w:w="2200" w:type="dxa"/>
          </w:tcPr>
          <w:p w:rsidR="001A17BA" w:rsidRPr="0086543B" w:rsidRDefault="0031005E" w:rsidP="00ED56FD">
            <w:pPr>
              <w:autoSpaceDE w:val="0"/>
              <w:autoSpaceDN w:val="0"/>
              <w:adjustRightInd w:val="0"/>
              <w:ind w:firstLine="0"/>
              <w:jc w:val="center"/>
              <w:rPr>
                <w:szCs w:val="24"/>
              </w:rPr>
            </w:pPr>
            <w:r w:rsidRPr="0086543B">
              <w:rPr>
                <w:szCs w:val="24"/>
              </w:rPr>
              <w:t xml:space="preserve">п.Красный </w:t>
            </w:r>
          </w:p>
          <w:p w:rsidR="0031005E" w:rsidRPr="0086543B" w:rsidRDefault="0031005E" w:rsidP="00ED56FD">
            <w:pPr>
              <w:autoSpaceDE w:val="0"/>
              <w:autoSpaceDN w:val="0"/>
              <w:adjustRightInd w:val="0"/>
              <w:ind w:firstLine="0"/>
              <w:jc w:val="center"/>
              <w:rPr>
                <w:szCs w:val="24"/>
              </w:rPr>
            </w:pPr>
            <w:r w:rsidRPr="0086543B">
              <w:rPr>
                <w:szCs w:val="24"/>
              </w:rPr>
              <w:t>Октябрь, ул.Школьная</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3</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6"/>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с.Утяшкино</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ind w:firstLine="0"/>
              <w:jc w:val="center"/>
              <w:rPr>
                <w:szCs w:val="24"/>
              </w:rPr>
            </w:pPr>
          </w:p>
        </w:tc>
        <w:tc>
          <w:tcPr>
            <w:tcW w:w="870" w:type="dxa"/>
          </w:tcPr>
          <w:p w:rsidR="0031005E" w:rsidRPr="0086543B" w:rsidRDefault="0031005E" w:rsidP="00ED56FD">
            <w:pPr>
              <w:ind w:firstLine="0"/>
              <w:jc w:val="center"/>
              <w:rPr>
                <w:szCs w:val="24"/>
              </w:rPr>
            </w:pPr>
          </w:p>
        </w:tc>
        <w:tc>
          <w:tcPr>
            <w:tcW w:w="1021" w:type="dxa"/>
          </w:tcPr>
          <w:p w:rsidR="0031005E" w:rsidRPr="0086543B" w:rsidRDefault="001A17BA" w:rsidP="00ED56FD">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6"/>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ул.Октябрьская в с.Слобода Петропавловская</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ind w:firstLine="0"/>
              <w:jc w:val="center"/>
              <w:rPr>
                <w:szCs w:val="24"/>
              </w:rPr>
            </w:pPr>
          </w:p>
        </w:tc>
        <w:tc>
          <w:tcPr>
            <w:tcW w:w="870" w:type="dxa"/>
          </w:tcPr>
          <w:p w:rsidR="0031005E" w:rsidRPr="0086543B" w:rsidRDefault="0031005E" w:rsidP="00ED56FD">
            <w:pPr>
              <w:ind w:firstLine="0"/>
              <w:jc w:val="center"/>
              <w:rPr>
                <w:szCs w:val="24"/>
              </w:rPr>
            </w:pPr>
          </w:p>
        </w:tc>
        <w:tc>
          <w:tcPr>
            <w:tcW w:w="1021" w:type="dxa"/>
          </w:tcPr>
          <w:p w:rsidR="0031005E" w:rsidRPr="0086543B" w:rsidRDefault="001A17BA" w:rsidP="00ED56FD">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6"/>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ул.Центральная, ул.Матросская в с.Слобода Волчья</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ind w:firstLine="0"/>
              <w:jc w:val="center"/>
              <w:rPr>
                <w:szCs w:val="24"/>
              </w:rPr>
            </w:pPr>
          </w:p>
        </w:tc>
        <w:tc>
          <w:tcPr>
            <w:tcW w:w="870" w:type="dxa"/>
          </w:tcPr>
          <w:p w:rsidR="0031005E" w:rsidRPr="0086543B" w:rsidRDefault="0031005E" w:rsidP="00ED56FD">
            <w:pPr>
              <w:ind w:firstLine="0"/>
              <w:jc w:val="center"/>
              <w:rPr>
                <w:szCs w:val="24"/>
              </w:rPr>
            </w:pPr>
          </w:p>
        </w:tc>
        <w:tc>
          <w:tcPr>
            <w:tcW w:w="1021" w:type="dxa"/>
          </w:tcPr>
          <w:p w:rsidR="0031005E" w:rsidRPr="0086543B" w:rsidRDefault="001A17BA" w:rsidP="00ED56FD">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6"/>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с.Простые Челны</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ind w:firstLine="0"/>
              <w:jc w:val="center"/>
              <w:rPr>
                <w:szCs w:val="24"/>
              </w:rPr>
            </w:pPr>
          </w:p>
        </w:tc>
        <w:tc>
          <w:tcPr>
            <w:tcW w:w="870" w:type="dxa"/>
          </w:tcPr>
          <w:p w:rsidR="0031005E" w:rsidRPr="0086543B" w:rsidRDefault="0031005E" w:rsidP="00ED56FD">
            <w:pPr>
              <w:ind w:firstLine="0"/>
              <w:jc w:val="center"/>
              <w:rPr>
                <w:szCs w:val="24"/>
              </w:rPr>
            </w:pPr>
          </w:p>
        </w:tc>
        <w:tc>
          <w:tcPr>
            <w:tcW w:w="1021" w:type="dxa"/>
          </w:tcPr>
          <w:p w:rsidR="0031005E" w:rsidRPr="0086543B" w:rsidRDefault="001A17BA" w:rsidP="00ED56FD">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6"/>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с.Утяшкино</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ind w:firstLine="0"/>
              <w:jc w:val="center"/>
              <w:rPr>
                <w:szCs w:val="24"/>
              </w:rPr>
            </w:pPr>
            <w:r w:rsidRPr="0086543B">
              <w:rPr>
                <w:szCs w:val="24"/>
              </w:rPr>
              <w:t>км</w:t>
            </w:r>
          </w:p>
          <w:p w:rsidR="001A17BA" w:rsidRPr="0086543B" w:rsidRDefault="001A17BA" w:rsidP="00ED56FD">
            <w:pPr>
              <w:ind w:firstLine="0"/>
              <w:jc w:val="center"/>
              <w:rPr>
                <w:szCs w:val="24"/>
              </w:rPr>
            </w:pPr>
          </w:p>
          <w:p w:rsidR="0031005E" w:rsidRPr="0086543B" w:rsidRDefault="0031005E" w:rsidP="00ED56FD">
            <w:pPr>
              <w:ind w:firstLine="0"/>
              <w:jc w:val="center"/>
              <w:rPr>
                <w:szCs w:val="24"/>
              </w:rPr>
            </w:pPr>
            <w:r w:rsidRPr="0086543B">
              <w:rPr>
                <w:szCs w:val="24"/>
              </w:rPr>
              <w:t>шт</w:t>
            </w:r>
            <w:r w:rsidR="001A17BA" w:rsidRPr="0086543B">
              <w:rPr>
                <w:szCs w:val="24"/>
              </w:rPr>
              <w:t>ук</w:t>
            </w:r>
          </w:p>
          <w:p w:rsidR="001A17BA" w:rsidRPr="0086543B" w:rsidRDefault="001A17BA" w:rsidP="001A17BA">
            <w:pPr>
              <w:ind w:firstLine="0"/>
              <w:jc w:val="center"/>
              <w:rPr>
                <w:szCs w:val="24"/>
              </w:rPr>
            </w:pPr>
          </w:p>
          <w:p w:rsidR="001A17BA" w:rsidRPr="0086543B" w:rsidRDefault="001A17BA" w:rsidP="001A17BA">
            <w:pPr>
              <w:ind w:firstLine="0"/>
              <w:jc w:val="center"/>
              <w:rPr>
                <w:szCs w:val="24"/>
              </w:rPr>
            </w:pPr>
          </w:p>
          <w:p w:rsidR="0031005E" w:rsidRPr="0086543B" w:rsidRDefault="0031005E" w:rsidP="001A17BA">
            <w:pPr>
              <w:ind w:firstLine="0"/>
              <w:jc w:val="center"/>
              <w:rPr>
                <w:szCs w:val="24"/>
              </w:rPr>
            </w:pPr>
            <w:r w:rsidRPr="0086543B">
              <w:rPr>
                <w:szCs w:val="24"/>
              </w:rPr>
              <w:t>шт</w:t>
            </w:r>
            <w:r w:rsidR="001A17BA" w:rsidRPr="0086543B">
              <w:rPr>
                <w:szCs w:val="24"/>
              </w:rPr>
              <w:t>ук</w:t>
            </w:r>
          </w:p>
        </w:tc>
        <w:tc>
          <w:tcPr>
            <w:tcW w:w="870" w:type="dxa"/>
          </w:tcPr>
          <w:p w:rsidR="0031005E" w:rsidRPr="0086543B" w:rsidRDefault="0031005E" w:rsidP="00ED56FD">
            <w:pPr>
              <w:ind w:firstLine="0"/>
              <w:jc w:val="center"/>
              <w:rPr>
                <w:szCs w:val="24"/>
              </w:rPr>
            </w:pPr>
          </w:p>
        </w:tc>
        <w:tc>
          <w:tcPr>
            <w:tcW w:w="1021" w:type="dxa"/>
          </w:tcPr>
          <w:p w:rsidR="001A17BA" w:rsidRPr="0086543B" w:rsidRDefault="0031005E" w:rsidP="00ED56FD">
            <w:pPr>
              <w:autoSpaceDE w:val="0"/>
              <w:autoSpaceDN w:val="0"/>
              <w:adjustRightInd w:val="0"/>
              <w:ind w:firstLine="0"/>
              <w:jc w:val="center"/>
              <w:rPr>
                <w:szCs w:val="24"/>
              </w:rPr>
            </w:pPr>
            <w:r w:rsidRPr="0086543B">
              <w:rPr>
                <w:szCs w:val="24"/>
              </w:rPr>
              <w:t>0,1</w:t>
            </w:r>
          </w:p>
          <w:p w:rsidR="001A17BA" w:rsidRPr="0086543B" w:rsidRDefault="001A17BA" w:rsidP="00ED56FD">
            <w:pPr>
              <w:autoSpaceDE w:val="0"/>
              <w:autoSpaceDN w:val="0"/>
              <w:adjustRightInd w:val="0"/>
              <w:ind w:firstLine="0"/>
              <w:jc w:val="center"/>
              <w:rPr>
                <w:szCs w:val="24"/>
              </w:rPr>
            </w:pPr>
          </w:p>
          <w:p w:rsidR="0031005E" w:rsidRPr="0086543B" w:rsidRDefault="0031005E" w:rsidP="00ED56FD">
            <w:pPr>
              <w:autoSpaceDE w:val="0"/>
              <w:autoSpaceDN w:val="0"/>
              <w:adjustRightInd w:val="0"/>
              <w:ind w:firstLine="0"/>
              <w:jc w:val="center"/>
              <w:rPr>
                <w:szCs w:val="24"/>
              </w:rPr>
            </w:pPr>
            <w:r w:rsidRPr="0086543B">
              <w:rPr>
                <w:szCs w:val="24"/>
              </w:rPr>
              <w:t>1 скважина</w:t>
            </w:r>
          </w:p>
          <w:p w:rsidR="001A17BA" w:rsidRPr="0086543B" w:rsidRDefault="001A17BA" w:rsidP="00ED56FD">
            <w:pPr>
              <w:autoSpaceDE w:val="0"/>
              <w:autoSpaceDN w:val="0"/>
              <w:adjustRightInd w:val="0"/>
              <w:ind w:firstLine="0"/>
              <w:jc w:val="center"/>
              <w:rPr>
                <w:szCs w:val="24"/>
              </w:rPr>
            </w:pPr>
          </w:p>
          <w:p w:rsidR="0031005E" w:rsidRPr="0086543B" w:rsidRDefault="0031005E" w:rsidP="00ED56FD">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6"/>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с.Простые Челны</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ind w:firstLine="0"/>
              <w:jc w:val="center"/>
              <w:rPr>
                <w:szCs w:val="24"/>
              </w:rPr>
            </w:pPr>
            <w:r w:rsidRPr="0086543B">
              <w:rPr>
                <w:szCs w:val="24"/>
              </w:rPr>
              <w:t>км</w:t>
            </w:r>
          </w:p>
          <w:p w:rsidR="001A17BA" w:rsidRPr="0086543B" w:rsidRDefault="001A17BA" w:rsidP="00ED56FD">
            <w:pPr>
              <w:ind w:firstLine="0"/>
              <w:jc w:val="center"/>
              <w:rPr>
                <w:szCs w:val="24"/>
              </w:rPr>
            </w:pPr>
          </w:p>
          <w:p w:rsidR="0031005E" w:rsidRPr="0086543B" w:rsidRDefault="0031005E" w:rsidP="00ED56FD">
            <w:pPr>
              <w:ind w:firstLine="0"/>
              <w:jc w:val="center"/>
              <w:rPr>
                <w:szCs w:val="24"/>
              </w:rPr>
            </w:pPr>
            <w:r w:rsidRPr="0086543B">
              <w:rPr>
                <w:szCs w:val="24"/>
              </w:rPr>
              <w:t>шт</w:t>
            </w:r>
            <w:r w:rsidR="001A17BA" w:rsidRPr="0086543B">
              <w:rPr>
                <w:szCs w:val="24"/>
              </w:rPr>
              <w:t>ук</w:t>
            </w:r>
          </w:p>
          <w:p w:rsidR="001A17BA" w:rsidRPr="0086543B" w:rsidRDefault="001A17BA" w:rsidP="001A17BA">
            <w:pPr>
              <w:ind w:firstLine="0"/>
              <w:jc w:val="center"/>
              <w:rPr>
                <w:szCs w:val="24"/>
              </w:rPr>
            </w:pPr>
          </w:p>
          <w:p w:rsidR="001A17BA" w:rsidRPr="0086543B" w:rsidRDefault="001A17BA" w:rsidP="001A17BA">
            <w:pPr>
              <w:ind w:firstLine="0"/>
              <w:jc w:val="center"/>
              <w:rPr>
                <w:szCs w:val="24"/>
              </w:rPr>
            </w:pPr>
          </w:p>
          <w:p w:rsidR="0031005E" w:rsidRPr="0086543B" w:rsidRDefault="0031005E" w:rsidP="001A17BA">
            <w:pPr>
              <w:ind w:firstLine="0"/>
              <w:jc w:val="center"/>
              <w:rPr>
                <w:szCs w:val="24"/>
              </w:rPr>
            </w:pPr>
            <w:r w:rsidRPr="0086543B">
              <w:rPr>
                <w:szCs w:val="24"/>
              </w:rPr>
              <w:t>шт</w:t>
            </w:r>
            <w:r w:rsidR="001A17BA" w:rsidRPr="0086543B">
              <w:rPr>
                <w:szCs w:val="24"/>
              </w:rPr>
              <w:t>ук</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0,3</w:t>
            </w:r>
          </w:p>
          <w:p w:rsidR="001A17BA" w:rsidRPr="0086543B" w:rsidRDefault="001A17BA" w:rsidP="00ED56FD">
            <w:pPr>
              <w:autoSpaceDE w:val="0"/>
              <w:autoSpaceDN w:val="0"/>
              <w:adjustRightInd w:val="0"/>
              <w:ind w:firstLine="0"/>
              <w:jc w:val="center"/>
              <w:rPr>
                <w:szCs w:val="24"/>
              </w:rPr>
            </w:pPr>
          </w:p>
          <w:p w:rsidR="0031005E" w:rsidRPr="0086543B" w:rsidRDefault="0031005E" w:rsidP="00ED56FD">
            <w:pPr>
              <w:autoSpaceDE w:val="0"/>
              <w:autoSpaceDN w:val="0"/>
              <w:adjustRightInd w:val="0"/>
              <w:ind w:firstLine="0"/>
              <w:jc w:val="center"/>
              <w:rPr>
                <w:szCs w:val="24"/>
              </w:rPr>
            </w:pPr>
            <w:r w:rsidRPr="0086543B">
              <w:rPr>
                <w:szCs w:val="24"/>
              </w:rPr>
              <w:t>1 скважина</w:t>
            </w:r>
          </w:p>
          <w:p w:rsidR="001A17BA" w:rsidRPr="0086543B" w:rsidRDefault="001A17BA" w:rsidP="00ED56FD">
            <w:pPr>
              <w:autoSpaceDE w:val="0"/>
              <w:autoSpaceDN w:val="0"/>
              <w:adjustRightInd w:val="0"/>
              <w:ind w:firstLine="0"/>
              <w:jc w:val="center"/>
              <w:rPr>
                <w:szCs w:val="24"/>
              </w:rPr>
            </w:pPr>
          </w:p>
          <w:p w:rsidR="0031005E" w:rsidRPr="0086543B" w:rsidRDefault="0031005E" w:rsidP="00ED56FD">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6"/>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с.Слобода Петропавловская</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1A17BA">
            <w:pPr>
              <w:autoSpaceDE w:val="0"/>
              <w:autoSpaceDN w:val="0"/>
              <w:adjustRightInd w:val="0"/>
              <w:ind w:firstLine="0"/>
              <w:jc w:val="center"/>
              <w:rPr>
                <w:szCs w:val="24"/>
              </w:rPr>
            </w:pPr>
            <w:r w:rsidRPr="0086543B">
              <w:rPr>
                <w:szCs w:val="24"/>
              </w:rPr>
              <w:t>1,6</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6"/>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с.Слобода Волчья</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1A17BA">
            <w:pPr>
              <w:autoSpaceDE w:val="0"/>
              <w:autoSpaceDN w:val="0"/>
              <w:adjustRightInd w:val="0"/>
              <w:ind w:firstLine="0"/>
              <w:jc w:val="center"/>
              <w:rPr>
                <w:szCs w:val="24"/>
              </w:rPr>
            </w:pPr>
            <w:r w:rsidRPr="0086543B">
              <w:rPr>
                <w:szCs w:val="24"/>
              </w:rPr>
              <w:t>1,3</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6"/>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Новошешминский муниципальный район</w:t>
            </w:r>
          </w:p>
        </w:tc>
        <w:tc>
          <w:tcPr>
            <w:tcW w:w="1959" w:type="dxa"/>
          </w:tcPr>
          <w:p w:rsidR="0031005E" w:rsidRPr="0086543B" w:rsidRDefault="0031005E" w:rsidP="00ED56FD">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ED56FD">
            <w:pPr>
              <w:ind w:firstLine="0"/>
              <w:jc w:val="center"/>
              <w:rPr>
                <w:szCs w:val="24"/>
              </w:rPr>
            </w:pPr>
          </w:p>
        </w:tc>
        <w:tc>
          <w:tcPr>
            <w:tcW w:w="1576" w:type="dxa"/>
          </w:tcPr>
          <w:p w:rsidR="0031005E" w:rsidRPr="0086543B" w:rsidRDefault="0031005E" w:rsidP="00ED56FD">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1A17BA">
            <w:pPr>
              <w:ind w:firstLine="0"/>
              <w:jc w:val="center"/>
              <w:rPr>
                <w:szCs w:val="24"/>
              </w:rPr>
            </w:pPr>
            <w:r w:rsidRPr="0086543B">
              <w:rPr>
                <w:szCs w:val="24"/>
              </w:rPr>
              <w:t>шт</w:t>
            </w:r>
            <w:r w:rsidR="001A17BA" w:rsidRPr="0086543B">
              <w:rPr>
                <w:szCs w:val="24"/>
              </w:rPr>
              <w:t>ук</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3</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Нурлатский муниципальный район</w:t>
            </w:r>
          </w:p>
        </w:tc>
      </w:tr>
      <w:tr w:rsidR="0031005E" w:rsidRPr="0086543B" w:rsidTr="00ED56FD">
        <w:trPr>
          <w:trHeight w:val="284"/>
          <w:jc w:val="center"/>
        </w:trPr>
        <w:tc>
          <w:tcPr>
            <w:tcW w:w="601" w:type="dxa"/>
          </w:tcPr>
          <w:p w:rsidR="0031005E" w:rsidRPr="0086543B" w:rsidRDefault="0031005E" w:rsidP="005C4920">
            <w:pPr>
              <w:numPr>
                <w:ilvl w:val="0"/>
                <w:numId w:val="107"/>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с.Старые Челны</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ED56FD">
            <w:pPr>
              <w:ind w:firstLine="0"/>
              <w:jc w:val="center"/>
              <w:rPr>
                <w:szCs w:val="24"/>
              </w:rPr>
            </w:pPr>
            <w:r w:rsidRPr="0086543B">
              <w:rPr>
                <w:color w:val="000000"/>
                <w:szCs w:val="24"/>
              </w:rPr>
              <w:t>Реконструкция</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3,1</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7"/>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с.Новая Тумба</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Строительство сетей водопровода</w:t>
            </w:r>
          </w:p>
        </w:tc>
        <w:tc>
          <w:tcPr>
            <w:tcW w:w="1576" w:type="dxa"/>
          </w:tcPr>
          <w:p w:rsidR="0031005E" w:rsidRPr="0086543B" w:rsidRDefault="0031005E" w:rsidP="00ED56FD">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4,8</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7"/>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с.Новое Альметьево</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ED56FD">
            <w:pPr>
              <w:ind w:firstLine="0"/>
              <w:jc w:val="center"/>
              <w:rPr>
                <w:szCs w:val="24"/>
              </w:rPr>
            </w:pPr>
            <w:r w:rsidRPr="0086543B">
              <w:rPr>
                <w:color w:val="000000"/>
                <w:szCs w:val="24"/>
              </w:rPr>
              <w:t>Реконструкция</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2,7</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7"/>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с.Старые Челны</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ED56FD">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ED56FD">
            <w:pPr>
              <w:ind w:firstLine="0"/>
              <w:jc w:val="center"/>
              <w:rPr>
                <w:szCs w:val="24"/>
              </w:rPr>
            </w:pPr>
            <w:r w:rsidRPr="0086543B">
              <w:rPr>
                <w:color w:val="000000"/>
                <w:szCs w:val="24"/>
              </w:rPr>
              <w:t>Реконструкция</w:t>
            </w:r>
          </w:p>
        </w:tc>
        <w:tc>
          <w:tcPr>
            <w:tcW w:w="941" w:type="dxa"/>
          </w:tcPr>
          <w:p w:rsidR="0031005E" w:rsidRPr="0086543B" w:rsidRDefault="0031005E" w:rsidP="00ED56FD">
            <w:pPr>
              <w:ind w:firstLine="0"/>
              <w:jc w:val="center"/>
              <w:rPr>
                <w:szCs w:val="24"/>
              </w:rPr>
            </w:pPr>
            <w:r w:rsidRPr="0086543B">
              <w:rPr>
                <w:szCs w:val="24"/>
              </w:rPr>
              <w:t>км</w:t>
            </w:r>
          </w:p>
          <w:p w:rsidR="00A35D8C" w:rsidRPr="0086543B" w:rsidRDefault="00A35D8C" w:rsidP="00A35D8C">
            <w:pPr>
              <w:ind w:firstLine="0"/>
              <w:jc w:val="center"/>
              <w:rPr>
                <w:szCs w:val="24"/>
              </w:rPr>
            </w:pPr>
          </w:p>
          <w:p w:rsidR="0031005E" w:rsidRPr="0086543B" w:rsidRDefault="0031005E" w:rsidP="00A35D8C">
            <w:pPr>
              <w:ind w:firstLine="0"/>
              <w:jc w:val="center"/>
              <w:rPr>
                <w:szCs w:val="24"/>
              </w:rPr>
            </w:pPr>
            <w:r w:rsidRPr="0086543B">
              <w:rPr>
                <w:szCs w:val="24"/>
              </w:rPr>
              <w:t>шт</w:t>
            </w:r>
            <w:r w:rsidR="00A35D8C" w:rsidRPr="0086543B">
              <w:rPr>
                <w:szCs w:val="24"/>
              </w:rPr>
              <w:t>ук</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1,5</w:t>
            </w:r>
          </w:p>
          <w:p w:rsidR="00A35D8C" w:rsidRPr="0086543B" w:rsidRDefault="00A35D8C" w:rsidP="00ED56FD">
            <w:pPr>
              <w:autoSpaceDE w:val="0"/>
              <w:autoSpaceDN w:val="0"/>
              <w:adjustRightInd w:val="0"/>
              <w:ind w:firstLine="0"/>
              <w:jc w:val="center"/>
              <w:rPr>
                <w:szCs w:val="24"/>
              </w:rPr>
            </w:pPr>
          </w:p>
          <w:p w:rsidR="0031005E" w:rsidRPr="0086543B" w:rsidRDefault="0031005E" w:rsidP="00ED56FD">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7"/>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с.Новая Тумба</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Строительство сетей водопровода</w:t>
            </w:r>
          </w:p>
        </w:tc>
        <w:tc>
          <w:tcPr>
            <w:tcW w:w="1576" w:type="dxa"/>
          </w:tcPr>
          <w:p w:rsidR="0031005E" w:rsidRPr="0086543B" w:rsidRDefault="0031005E" w:rsidP="00ED56FD">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A35D8C" w:rsidP="00ED56FD">
            <w:pPr>
              <w:autoSpaceDE w:val="0"/>
              <w:autoSpaceDN w:val="0"/>
              <w:adjustRightInd w:val="0"/>
              <w:ind w:firstLine="0"/>
              <w:jc w:val="center"/>
              <w:rPr>
                <w:szCs w:val="24"/>
              </w:rPr>
            </w:pPr>
            <w:r w:rsidRPr="0086543B">
              <w:rPr>
                <w:szCs w:val="24"/>
              </w:rPr>
              <w:t>2,4</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7"/>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д.Новое Альметьево</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ED56FD">
            <w:pPr>
              <w:ind w:firstLine="0"/>
              <w:jc w:val="center"/>
              <w:rPr>
                <w:szCs w:val="24"/>
              </w:rPr>
            </w:pPr>
            <w:r w:rsidRPr="0086543B">
              <w:rPr>
                <w:szCs w:val="24"/>
              </w:rPr>
              <w:t>Строительство сетей водопровода</w:t>
            </w:r>
          </w:p>
        </w:tc>
        <w:tc>
          <w:tcPr>
            <w:tcW w:w="1576" w:type="dxa"/>
          </w:tcPr>
          <w:p w:rsidR="0031005E" w:rsidRPr="0086543B" w:rsidRDefault="0031005E" w:rsidP="00ED56FD">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ED56FD">
            <w:pPr>
              <w:ind w:firstLine="0"/>
              <w:jc w:val="center"/>
              <w:rPr>
                <w:szCs w:val="24"/>
              </w:rPr>
            </w:pPr>
            <w:r w:rsidRPr="0086543B">
              <w:rPr>
                <w:szCs w:val="24"/>
              </w:rPr>
              <w:t>км</w:t>
            </w:r>
          </w:p>
          <w:p w:rsidR="00A35D8C" w:rsidRPr="0086543B" w:rsidRDefault="00A35D8C" w:rsidP="00A35D8C">
            <w:pPr>
              <w:ind w:firstLine="0"/>
              <w:jc w:val="center"/>
              <w:rPr>
                <w:szCs w:val="24"/>
              </w:rPr>
            </w:pPr>
          </w:p>
          <w:p w:rsidR="0031005E" w:rsidRPr="0086543B" w:rsidRDefault="0031005E" w:rsidP="00A35D8C">
            <w:pPr>
              <w:ind w:firstLine="0"/>
              <w:jc w:val="center"/>
              <w:rPr>
                <w:szCs w:val="24"/>
              </w:rPr>
            </w:pPr>
            <w:r w:rsidRPr="0086543B">
              <w:rPr>
                <w:szCs w:val="24"/>
              </w:rPr>
              <w:t>шт</w:t>
            </w:r>
            <w:r w:rsidR="00A35D8C" w:rsidRPr="0086543B">
              <w:rPr>
                <w:szCs w:val="24"/>
              </w:rPr>
              <w:t>ук</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0,4</w:t>
            </w:r>
          </w:p>
          <w:p w:rsidR="00A35D8C" w:rsidRPr="0086543B" w:rsidRDefault="00A35D8C" w:rsidP="00ED56FD">
            <w:pPr>
              <w:autoSpaceDE w:val="0"/>
              <w:autoSpaceDN w:val="0"/>
              <w:adjustRightInd w:val="0"/>
              <w:ind w:firstLine="0"/>
              <w:jc w:val="center"/>
              <w:rPr>
                <w:szCs w:val="24"/>
              </w:rPr>
            </w:pPr>
          </w:p>
          <w:p w:rsidR="0031005E" w:rsidRPr="0086543B" w:rsidRDefault="0031005E" w:rsidP="00ED56FD">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7"/>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с.Бурметьево</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ED56FD">
            <w:pPr>
              <w:ind w:firstLine="0"/>
              <w:jc w:val="center"/>
              <w:rPr>
                <w:szCs w:val="24"/>
              </w:rPr>
            </w:pPr>
            <w:r w:rsidRPr="0086543B">
              <w:rPr>
                <w:color w:val="000000"/>
                <w:szCs w:val="24"/>
              </w:rPr>
              <w:t>Реконструкция</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0,84</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7"/>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Нурлатский муниципальный район</w:t>
            </w:r>
          </w:p>
        </w:tc>
        <w:tc>
          <w:tcPr>
            <w:tcW w:w="1959" w:type="dxa"/>
          </w:tcPr>
          <w:p w:rsidR="0031005E" w:rsidRPr="0086543B" w:rsidRDefault="0031005E" w:rsidP="00ED56FD">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ED56FD">
            <w:pPr>
              <w:ind w:firstLine="0"/>
              <w:jc w:val="center"/>
              <w:rPr>
                <w:szCs w:val="24"/>
              </w:rPr>
            </w:pPr>
          </w:p>
        </w:tc>
        <w:tc>
          <w:tcPr>
            <w:tcW w:w="1576" w:type="dxa"/>
          </w:tcPr>
          <w:p w:rsidR="0031005E" w:rsidRPr="0086543B" w:rsidRDefault="0031005E" w:rsidP="00ED56FD">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A35D8C">
            <w:pPr>
              <w:ind w:firstLine="0"/>
              <w:jc w:val="center"/>
              <w:rPr>
                <w:szCs w:val="24"/>
              </w:rPr>
            </w:pPr>
            <w:r w:rsidRPr="0086543B">
              <w:rPr>
                <w:szCs w:val="24"/>
              </w:rPr>
              <w:t>шт</w:t>
            </w:r>
            <w:r w:rsidR="00A35D8C" w:rsidRPr="0086543B">
              <w:rPr>
                <w:szCs w:val="24"/>
              </w:rPr>
              <w:t>ук</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9</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СТП Республики Татарстан</w:t>
            </w:r>
          </w:p>
        </w:tc>
      </w:tr>
      <w:tr w:rsidR="0031005E" w:rsidRPr="0086543B" w:rsidTr="00ED56FD">
        <w:trPr>
          <w:trHeight w:val="284"/>
          <w:jc w:val="center"/>
        </w:trPr>
        <w:tc>
          <w:tcPr>
            <w:tcW w:w="601" w:type="dxa"/>
          </w:tcPr>
          <w:p w:rsidR="0031005E" w:rsidRPr="0086543B" w:rsidRDefault="0031005E" w:rsidP="005C4920">
            <w:pPr>
              <w:numPr>
                <w:ilvl w:val="0"/>
                <w:numId w:val="107"/>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г.Нурлат</w:t>
            </w:r>
          </w:p>
        </w:tc>
        <w:tc>
          <w:tcPr>
            <w:tcW w:w="1959" w:type="dxa"/>
          </w:tcPr>
          <w:p w:rsidR="0031005E" w:rsidRPr="0086543B" w:rsidRDefault="0031005E" w:rsidP="00ED56FD">
            <w:pPr>
              <w:ind w:firstLine="0"/>
              <w:jc w:val="center"/>
              <w:rPr>
                <w:szCs w:val="24"/>
              </w:rPr>
            </w:pPr>
            <w:r w:rsidRPr="0086543B">
              <w:rPr>
                <w:szCs w:val="24"/>
              </w:rPr>
              <w:t>Водозабор</w:t>
            </w:r>
          </w:p>
        </w:tc>
        <w:tc>
          <w:tcPr>
            <w:tcW w:w="1917" w:type="dxa"/>
          </w:tcPr>
          <w:p w:rsidR="0031005E" w:rsidRPr="0086543B" w:rsidRDefault="0031005E" w:rsidP="00ED56FD">
            <w:pPr>
              <w:pStyle w:val="afffffffffffff3"/>
              <w:jc w:val="center"/>
            </w:pPr>
            <w:r w:rsidRPr="0086543B">
              <w:rPr>
                <w:rFonts w:ascii="Times New Roman" w:hAnsi="Times New Roman"/>
              </w:rPr>
              <w:t>Доизучение восточного участка Черемшанского месторождения подземных вод и гидрогеологическое обоснование исходных данных строительства водозабора для водоснабжения г.Нурлат</w:t>
            </w:r>
          </w:p>
        </w:tc>
        <w:tc>
          <w:tcPr>
            <w:tcW w:w="1576" w:type="dxa"/>
          </w:tcPr>
          <w:p w:rsidR="0031005E" w:rsidRPr="0086543B" w:rsidRDefault="0031005E" w:rsidP="00ED56FD">
            <w:pPr>
              <w:ind w:firstLine="0"/>
              <w:jc w:val="center"/>
              <w:rPr>
                <w:szCs w:val="24"/>
              </w:rPr>
            </w:pPr>
          </w:p>
        </w:tc>
        <w:tc>
          <w:tcPr>
            <w:tcW w:w="941" w:type="dxa"/>
          </w:tcPr>
          <w:p w:rsidR="0031005E" w:rsidRPr="0086543B" w:rsidRDefault="0031005E" w:rsidP="00ED56FD">
            <w:pPr>
              <w:ind w:firstLine="0"/>
              <w:jc w:val="center"/>
              <w:rPr>
                <w:szCs w:val="24"/>
              </w:rPr>
            </w:pPr>
          </w:p>
        </w:tc>
        <w:tc>
          <w:tcPr>
            <w:tcW w:w="870" w:type="dxa"/>
          </w:tcPr>
          <w:p w:rsidR="0031005E" w:rsidRPr="0086543B" w:rsidRDefault="0031005E" w:rsidP="00ED56FD">
            <w:pPr>
              <w:ind w:firstLine="0"/>
              <w:jc w:val="center"/>
              <w:rPr>
                <w:szCs w:val="24"/>
              </w:rPr>
            </w:pPr>
          </w:p>
        </w:tc>
        <w:tc>
          <w:tcPr>
            <w:tcW w:w="1021" w:type="dxa"/>
          </w:tcPr>
          <w:p w:rsidR="0031005E" w:rsidRPr="0086543B" w:rsidRDefault="00A35D8C" w:rsidP="00A35D8C">
            <w:pPr>
              <w:autoSpaceDE w:val="0"/>
              <w:autoSpaceDN w:val="0"/>
              <w:adjustRightInd w:val="0"/>
              <w:ind w:firstLine="0"/>
              <w:jc w:val="center"/>
              <w:rPr>
                <w:szCs w:val="24"/>
              </w:rPr>
            </w:pPr>
            <w:r w:rsidRPr="0086543B">
              <w:rPr>
                <w:szCs w:val="24"/>
              </w:rPr>
              <w:t xml:space="preserve">Поисково-оценочные работы </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31005E" w:rsidRPr="0086543B" w:rsidRDefault="0031005E" w:rsidP="00ED56FD">
            <w:pPr>
              <w:ind w:firstLine="0"/>
              <w:jc w:val="center"/>
              <w:rPr>
                <w:szCs w:val="24"/>
              </w:rPr>
            </w:pPr>
            <w:r w:rsidRPr="0086543B">
              <w:rPr>
                <w:szCs w:val="24"/>
              </w:rPr>
              <w:t>2020 годы»</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Пестречинский муниципальный район</w:t>
            </w:r>
          </w:p>
        </w:tc>
      </w:tr>
      <w:tr w:rsidR="0031005E" w:rsidRPr="0086543B" w:rsidTr="00ED56FD">
        <w:trPr>
          <w:trHeight w:val="284"/>
          <w:jc w:val="center"/>
        </w:trPr>
        <w:tc>
          <w:tcPr>
            <w:tcW w:w="601" w:type="dxa"/>
          </w:tcPr>
          <w:p w:rsidR="0031005E" w:rsidRPr="0086543B" w:rsidRDefault="0031005E" w:rsidP="005C4920">
            <w:pPr>
              <w:numPr>
                <w:ilvl w:val="0"/>
                <w:numId w:val="108"/>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ул.Дачная в д.Куюки</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Реконструкция сетей водопровода</w:t>
            </w:r>
          </w:p>
        </w:tc>
        <w:tc>
          <w:tcPr>
            <w:tcW w:w="1576" w:type="dxa"/>
          </w:tcPr>
          <w:p w:rsidR="0031005E" w:rsidRPr="0086543B" w:rsidRDefault="0031005E" w:rsidP="00ED56FD">
            <w:pPr>
              <w:ind w:firstLine="0"/>
              <w:jc w:val="center"/>
              <w:rPr>
                <w:szCs w:val="24"/>
              </w:rPr>
            </w:pPr>
            <w:r w:rsidRPr="0086543B">
              <w:rPr>
                <w:color w:val="000000"/>
                <w:szCs w:val="24"/>
              </w:rPr>
              <w:t>Реконструкция</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1,76</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8"/>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с.Пестрецы</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p>
        </w:tc>
        <w:tc>
          <w:tcPr>
            <w:tcW w:w="1576" w:type="dxa"/>
          </w:tcPr>
          <w:p w:rsidR="0031005E" w:rsidRPr="0086543B" w:rsidRDefault="0031005E" w:rsidP="00ED56FD">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3</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8"/>
              </w:numPr>
              <w:spacing w:line="228" w:lineRule="auto"/>
              <w:ind w:left="0" w:firstLine="0"/>
              <w:contextualSpacing/>
              <w:jc w:val="center"/>
              <w:rPr>
                <w:szCs w:val="24"/>
              </w:rPr>
            </w:pPr>
          </w:p>
        </w:tc>
        <w:tc>
          <w:tcPr>
            <w:tcW w:w="2200" w:type="dxa"/>
          </w:tcPr>
          <w:p w:rsidR="0031005E" w:rsidRPr="0086543B" w:rsidRDefault="0031005E" w:rsidP="00ED56FD">
            <w:pPr>
              <w:autoSpaceDE w:val="0"/>
              <w:autoSpaceDN w:val="0"/>
              <w:adjustRightInd w:val="0"/>
              <w:spacing w:line="228" w:lineRule="auto"/>
              <w:ind w:firstLine="0"/>
              <w:jc w:val="center"/>
              <w:rPr>
                <w:szCs w:val="24"/>
              </w:rPr>
            </w:pPr>
            <w:r w:rsidRPr="0086543B">
              <w:rPr>
                <w:szCs w:val="24"/>
              </w:rPr>
              <w:t>д.Шали</w:t>
            </w:r>
          </w:p>
        </w:tc>
        <w:tc>
          <w:tcPr>
            <w:tcW w:w="1959" w:type="dxa"/>
          </w:tcPr>
          <w:p w:rsidR="0031005E" w:rsidRPr="0086543B" w:rsidRDefault="0031005E" w:rsidP="00ED56FD">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ED56FD">
            <w:pPr>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autoSpaceDE w:val="0"/>
              <w:autoSpaceDN w:val="0"/>
              <w:adjustRightInd w:val="0"/>
              <w:spacing w:line="228" w:lineRule="auto"/>
              <w:ind w:firstLine="0"/>
              <w:jc w:val="center"/>
              <w:rPr>
                <w:szCs w:val="24"/>
              </w:rPr>
            </w:pPr>
          </w:p>
        </w:tc>
        <w:tc>
          <w:tcPr>
            <w:tcW w:w="870" w:type="dxa"/>
          </w:tcPr>
          <w:p w:rsidR="0031005E" w:rsidRPr="0086543B" w:rsidRDefault="0031005E" w:rsidP="00ED56FD">
            <w:pPr>
              <w:spacing w:line="228" w:lineRule="auto"/>
              <w:ind w:firstLine="0"/>
              <w:jc w:val="center"/>
              <w:rPr>
                <w:szCs w:val="24"/>
              </w:rPr>
            </w:pPr>
          </w:p>
        </w:tc>
        <w:tc>
          <w:tcPr>
            <w:tcW w:w="1021" w:type="dxa"/>
          </w:tcPr>
          <w:p w:rsidR="0031005E" w:rsidRPr="0086543B" w:rsidRDefault="00A35D8C" w:rsidP="00ED56FD">
            <w:pPr>
              <w:autoSpaceDE w:val="0"/>
              <w:autoSpaceDN w:val="0"/>
              <w:adjustRightInd w:val="0"/>
              <w:spacing w:line="228" w:lineRule="auto"/>
              <w:ind w:firstLine="0"/>
              <w:jc w:val="center"/>
              <w:rPr>
                <w:szCs w:val="24"/>
              </w:rPr>
            </w:pPr>
            <w:r w:rsidRPr="0086543B">
              <w:rPr>
                <w:szCs w:val="24"/>
              </w:rPr>
              <w:t>ПИР</w:t>
            </w:r>
          </w:p>
        </w:tc>
        <w:tc>
          <w:tcPr>
            <w:tcW w:w="1034" w:type="dxa"/>
          </w:tcPr>
          <w:p w:rsidR="0031005E" w:rsidRPr="0086543B" w:rsidRDefault="0031005E" w:rsidP="00ED56FD">
            <w:pPr>
              <w:spacing w:line="228" w:lineRule="auto"/>
              <w:ind w:firstLine="0"/>
              <w:jc w:val="center"/>
              <w:rPr>
                <w:szCs w:val="24"/>
              </w:rPr>
            </w:pPr>
            <w:r w:rsidRPr="0086543B">
              <w:rPr>
                <w:szCs w:val="24"/>
              </w:rPr>
              <w:t>+</w:t>
            </w:r>
          </w:p>
        </w:tc>
        <w:tc>
          <w:tcPr>
            <w:tcW w:w="1134" w:type="dxa"/>
          </w:tcPr>
          <w:p w:rsidR="0031005E" w:rsidRPr="0086543B" w:rsidRDefault="0031005E" w:rsidP="00ED56FD">
            <w:pPr>
              <w:spacing w:line="228" w:lineRule="auto"/>
              <w:ind w:firstLine="0"/>
              <w:jc w:val="center"/>
              <w:rPr>
                <w:szCs w:val="24"/>
              </w:rPr>
            </w:pPr>
          </w:p>
        </w:tc>
        <w:tc>
          <w:tcPr>
            <w:tcW w:w="1998" w:type="dxa"/>
          </w:tcPr>
          <w:p w:rsidR="0031005E" w:rsidRPr="0086543B" w:rsidRDefault="0031005E" w:rsidP="00ED56FD">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spacing w:line="228" w:lineRule="auto"/>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8"/>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д.Талкыяс</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autoSpaceDE w:val="0"/>
              <w:autoSpaceDN w:val="0"/>
              <w:adjustRightInd w:val="0"/>
              <w:ind w:firstLine="0"/>
              <w:jc w:val="center"/>
              <w:rPr>
                <w:szCs w:val="24"/>
              </w:rPr>
            </w:pPr>
          </w:p>
        </w:tc>
        <w:tc>
          <w:tcPr>
            <w:tcW w:w="870" w:type="dxa"/>
          </w:tcPr>
          <w:p w:rsidR="0031005E" w:rsidRPr="0086543B" w:rsidRDefault="0031005E" w:rsidP="00ED56FD">
            <w:pPr>
              <w:ind w:firstLine="0"/>
              <w:jc w:val="center"/>
              <w:rPr>
                <w:szCs w:val="24"/>
              </w:rPr>
            </w:pPr>
          </w:p>
        </w:tc>
        <w:tc>
          <w:tcPr>
            <w:tcW w:w="1021" w:type="dxa"/>
          </w:tcPr>
          <w:p w:rsidR="0031005E" w:rsidRPr="0086543B" w:rsidRDefault="00A35D8C" w:rsidP="00ED56FD">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8"/>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с.Новое Шигалеево</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autoSpaceDE w:val="0"/>
              <w:autoSpaceDN w:val="0"/>
              <w:adjustRightInd w:val="0"/>
              <w:ind w:firstLine="0"/>
              <w:jc w:val="center"/>
              <w:rPr>
                <w:szCs w:val="24"/>
              </w:rPr>
            </w:pPr>
          </w:p>
        </w:tc>
        <w:tc>
          <w:tcPr>
            <w:tcW w:w="870" w:type="dxa"/>
          </w:tcPr>
          <w:p w:rsidR="0031005E" w:rsidRPr="0086543B" w:rsidRDefault="0031005E" w:rsidP="00ED56FD">
            <w:pPr>
              <w:ind w:firstLine="0"/>
              <w:jc w:val="center"/>
              <w:rPr>
                <w:szCs w:val="24"/>
              </w:rPr>
            </w:pPr>
          </w:p>
        </w:tc>
        <w:tc>
          <w:tcPr>
            <w:tcW w:w="1021" w:type="dxa"/>
          </w:tcPr>
          <w:p w:rsidR="0031005E" w:rsidRPr="0086543B" w:rsidRDefault="00A35D8C" w:rsidP="00ED56FD">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8"/>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с.Старое Шигалеево</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autoSpaceDE w:val="0"/>
              <w:autoSpaceDN w:val="0"/>
              <w:adjustRightInd w:val="0"/>
              <w:ind w:firstLine="0"/>
              <w:jc w:val="center"/>
              <w:rPr>
                <w:szCs w:val="24"/>
              </w:rPr>
            </w:pPr>
          </w:p>
        </w:tc>
        <w:tc>
          <w:tcPr>
            <w:tcW w:w="870" w:type="dxa"/>
          </w:tcPr>
          <w:p w:rsidR="0031005E" w:rsidRPr="0086543B" w:rsidRDefault="0031005E" w:rsidP="00ED56FD">
            <w:pPr>
              <w:ind w:firstLine="0"/>
              <w:jc w:val="center"/>
              <w:rPr>
                <w:szCs w:val="24"/>
              </w:rPr>
            </w:pPr>
          </w:p>
        </w:tc>
        <w:tc>
          <w:tcPr>
            <w:tcW w:w="1021" w:type="dxa"/>
          </w:tcPr>
          <w:p w:rsidR="0031005E" w:rsidRPr="0086543B" w:rsidRDefault="00A35D8C" w:rsidP="00ED56FD">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8"/>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с.Пестрецы</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Реконструкция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Реконструкция</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A35D8C">
            <w:pPr>
              <w:autoSpaceDE w:val="0"/>
              <w:autoSpaceDN w:val="0"/>
              <w:adjustRightInd w:val="0"/>
              <w:ind w:firstLine="0"/>
              <w:jc w:val="center"/>
              <w:rPr>
                <w:szCs w:val="24"/>
              </w:rPr>
            </w:pPr>
            <w:r w:rsidRPr="0086543B">
              <w:rPr>
                <w:szCs w:val="24"/>
              </w:rPr>
              <w:t>3,0</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8"/>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с.Пестрецы, ул.Мелиораторов</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ind w:firstLine="0"/>
              <w:jc w:val="center"/>
              <w:rPr>
                <w:szCs w:val="24"/>
              </w:rPr>
            </w:pPr>
            <w:r w:rsidRPr="0086543B">
              <w:rPr>
                <w:szCs w:val="24"/>
              </w:rPr>
              <w:t>км</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A35D8C">
            <w:pPr>
              <w:autoSpaceDE w:val="0"/>
              <w:autoSpaceDN w:val="0"/>
              <w:adjustRightInd w:val="0"/>
              <w:ind w:firstLine="0"/>
              <w:jc w:val="center"/>
              <w:rPr>
                <w:szCs w:val="24"/>
              </w:rPr>
            </w:pPr>
            <w:r w:rsidRPr="0086543B">
              <w:rPr>
                <w:szCs w:val="24"/>
              </w:rPr>
              <w:t>0,7</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D56FD">
            <w:pPr>
              <w:ind w:firstLine="0"/>
              <w:jc w:val="center"/>
            </w:pPr>
            <w:r w:rsidRPr="0086543B">
              <w:rPr>
                <w:szCs w:val="24"/>
              </w:rPr>
              <w:t>2020 годы»</w:t>
            </w:r>
          </w:p>
        </w:tc>
      </w:tr>
      <w:tr w:rsidR="0031005E" w:rsidRPr="0086543B" w:rsidTr="00ED56FD">
        <w:trPr>
          <w:trHeight w:val="284"/>
          <w:jc w:val="center"/>
        </w:trPr>
        <w:tc>
          <w:tcPr>
            <w:tcW w:w="601" w:type="dxa"/>
          </w:tcPr>
          <w:p w:rsidR="0031005E" w:rsidRPr="0086543B" w:rsidRDefault="0031005E" w:rsidP="005C4920">
            <w:pPr>
              <w:numPr>
                <w:ilvl w:val="0"/>
                <w:numId w:val="108"/>
              </w:numPr>
              <w:ind w:left="0" w:firstLine="0"/>
              <w:contextualSpacing/>
              <w:jc w:val="center"/>
              <w:rPr>
                <w:szCs w:val="24"/>
              </w:rPr>
            </w:pPr>
          </w:p>
        </w:tc>
        <w:tc>
          <w:tcPr>
            <w:tcW w:w="2200" w:type="dxa"/>
          </w:tcPr>
          <w:p w:rsidR="0031005E" w:rsidRPr="0086543B" w:rsidRDefault="0031005E" w:rsidP="00ED56FD">
            <w:pPr>
              <w:autoSpaceDE w:val="0"/>
              <w:autoSpaceDN w:val="0"/>
              <w:adjustRightInd w:val="0"/>
              <w:ind w:firstLine="0"/>
              <w:jc w:val="center"/>
              <w:rPr>
                <w:szCs w:val="24"/>
              </w:rPr>
            </w:pPr>
            <w:r w:rsidRPr="0086543B">
              <w:rPr>
                <w:szCs w:val="24"/>
              </w:rPr>
              <w:t>д.Талкыяс</w:t>
            </w:r>
          </w:p>
        </w:tc>
        <w:tc>
          <w:tcPr>
            <w:tcW w:w="1959" w:type="dxa"/>
          </w:tcPr>
          <w:p w:rsidR="0031005E" w:rsidRPr="0086543B" w:rsidRDefault="0031005E" w:rsidP="00ED56FD">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ED56FD">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D56FD">
            <w:pPr>
              <w:ind w:firstLine="0"/>
              <w:jc w:val="center"/>
              <w:rPr>
                <w:szCs w:val="24"/>
              </w:rPr>
            </w:pPr>
            <w:r w:rsidRPr="0086543B">
              <w:rPr>
                <w:color w:val="000000"/>
                <w:szCs w:val="24"/>
              </w:rPr>
              <w:t>Капитальный ремонт</w:t>
            </w:r>
          </w:p>
        </w:tc>
        <w:tc>
          <w:tcPr>
            <w:tcW w:w="941" w:type="dxa"/>
          </w:tcPr>
          <w:p w:rsidR="0031005E" w:rsidRPr="0086543B" w:rsidRDefault="0031005E" w:rsidP="00ED56FD">
            <w:pPr>
              <w:ind w:firstLine="0"/>
              <w:jc w:val="center"/>
              <w:rPr>
                <w:szCs w:val="24"/>
              </w:rPr>
            </w:pPr>
            <w:r w:rsidRPr="0086543B">
              <w:rPr>
                <w:szCs w:val="24"/>
              </w:rPr>
              <w:t>км</w:t>
            </w:r>
          </w:p>
          <w:p w:rsidR="00A35D8C" w:rsidRPr="0086543B" w:rsidRDefault="00A35D8C" w:rsidP="00A35D8C">
            <w:pPr>
              <w:ind w:firstLine="0"/>
              <w:jc w:val="center"/>
              <w:rPr>
                <w:szCs w:val="24"/>
              </w:rPr>
            </w:pPr>
          </w:p>
          <w:p w:rsidR="0031005E" w:rsidRPr="0086543B" w:rsidRDefault="0031005E" w:rsidP="00A35D8C">
            <w:pPr>
              <w:ind w:firstLine="0"/>
              <w:jc w:val="center"/>
              <w:rPr>
                <w:szCs w:val="24"/>
              </w:rPr>
            </w:pPr>
            <w:r w:rsidRPr="0086543B">
              <w:rPr>
                <w:szCs w:val="24"/>
              </w:rPr>
              <w:t>шт</w:t>
            </w:r>
            <w:r w:rsidR="00A35D8C" w:rsidRPr="0086543B">
              <w:rPr>
                <w:szCs w:val="24"/>
              </w:rPr>
              <w:t>ук</w:t>
            </w:r>
          </w:p>
          <w:p w:rsidR="00A35D8C" w:rsidRPr="0086543B" w:rsidRDefault="00A35D8C" w:rsidP="00A35D8C">
            <w:pPr>
              <w:ind w:firstLine="0"/>
              <w:jc w:val="center"/>
              <w:rPr>
                <w:szCs w:val="24"/>
              </w:rPr>
            </w:pPr>
          </w:p>
          <w:p w:rsidR="00A35D8C" w:rsidRPr="0086543B" w:rsidRDefault="00A35D8C" w:rsidP="00A35D8C">
            <w:pPr>
              <w:ind w:firstLine="0"/>
              <w:jc w:val="center"/>
              <w:rPr>
                <w:szCs w:val="24"/>
              </w:rPr>
            </w:pPr>
          </w:p>
          <w:p w:rsidR="00A35D8C" w:rsidRPr="0086543B" w:rsidRDefault="00A35D8C" w:rsidP="00A35D8C">
            <w:pPr>
              <w:ind w:firstLine="0"/>
              <w:jc w:val="center"/>
              <w:rPr>
                <w:szCs w:val="24"/>
              </w:rPr>
            </w:pPr>
            <w:r w:rsidRPr="0086543B">
              <w:rPr>
                <w:szCs w:val="24"/>
              </w:rPr>
              <w:t>штук</w:t>
            </w:r>
          </w:p>
        </w:tc>
        <w:tc>
          <w:tcPr>
            <w:tcW w:w="870" w:type="dxa"/>
          </w:tcPr>
          <w:p w:rsidR="0031005E" w:rsidRPr="0086543B" w:rsidRDefault="0031005E" w:rsidP="00ED56FD">
            <w:pPr>
              <w:ind w:firstLine="0"/>
              <w:jc w:val="center"/>
              <w:rPr>
                <w:szCs w:val="24"/>
              </w:rPr>
            </w:pPr>
          </w:p>
        </w:tc>
        <w:tc>
          <w:tcPr>
            <w:tcW w:w="1021" w:type="dxa"/>
          </w:tcPr>
          <w:p w:rsidR="0031005E" w:rsidRPr="0086543B" w:rsidRDefault="0031005E" w:rsidP="00ED56FD">
            <w:pPr>
              <w:autoSpaceDE w:val="0"/>
              <w:autoSpaceDN w:val="0"/>
              <w:adjustRightInd w:val="0"/>
              <w:ind w:firstLine="0"/>
              <w:jc w:val="center"/>
              <w:rPr>
                <w:szCs w:val="24"/>
              </w:rPr>
            </w:pPr>
            <w:r w:rsidRPr="0086543B">
              <w:rPr>
                <w:szCs w:val="24"/>
              </w:rPr>
              <w:t>0,1</w:t>
            </w:r>
          </w:p>
          <w:p w:rsidR="00A35D8C" w:rsidRPr="0086543B" w:rsidRDefault="00A35D8C" w:rsidP="00ED56FD">
            <w:pPr>
              <w:autoSpaceDE w:val="0"/>
              <w:autoSpaceDN w:val="0"/>
              <w:adjustRightInd w:val="0"/>
              <w:ind w:firstLine="0"/>
              <w:jc w:val="center"/>
              <w:rPr>
                <w:szCs w:val="24"/>
              </w:rPr>
            </w:pPr>
          </w:p>
          <w:p w:rsidR="0031005E" w:rsidRPr="0086543B" w:rsidRDefault="0031005E" w:rsidP="00ED56FD">
            <w:pPr>
              <w:autoSpaceDE w:val="0"/>
              <w:autoSpaceDN w:val="0"/>
              <w:adjustRightInd w:val="0"/>
              <w:ind w:firstLine="0"/>
              <w:jc w:val="center"/>
              <w:rPr>
                <w:szCs w:val="24"/>
              </w:rPr>
            </w:pPr>
            <w:r w:rsidRPr="0086543B">
              <w:rPr>
                <w:szCs w:val="24"/>
              </w:rPr>
              <w:t>1 скважина</w:t>
            </w:r>
          </w:p>
          <w:p w:rsidR="00A35D8C" w:rsidRPr="0086543B" w:rsidRDefault="00A35D8C" w:rsidP="00ED56FD">
            <w:pPr>
              <w:autoSpaceDE w:val="0"/>
              <w:autoSpaceDN w:val="0"/>
              <w:adjustRightInd w:val="0"/>
              <w:ind w:firstLine="0"/>
              <w:jc w:val="center"/>
              <w:rPr>
                <w:szCs w:val="24"/>
              </w:rPr>
            </w:pPr>
          </w:p>
          <w:p w:rsidR="0031005E" w:rsidRPr="0086543B" w:rsidRDefault="0031005E" w:rsidP="00ED56FD">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ED56FD">
            <w:pPr>
              <w:ind w:firstLine="0"/>
              <w:jc w:val="center"/>
              <w:rPr>
                <w:szCs w:val="24"/>
              </w:rPr>
            </w:pPr>
            <w:r w:rsidRPr="0086543B">
              <w:rPr>
                <w:szCs w:val="24"/>
              </w:rPr>
              <w:t>+</w:t>
            </w:r>
          </w:p>
        </w:tc>
        <w:tc>
          <w:tcPr>
            <w:tcW w:w="1134" w:type="dxa"/>
          </w:tcPr>
          <w:p w:rsidR="0031005E" w:rsidRPr="0086543B" w:rsidRDefault="0031005E" w:rsidP="00ED56FD">
            <w:pPr>
              <w:ind w:firstLine="0"/>
              <w:jc w:val="center"/>
              <w:rPr>
                <w:szCs w:val="24"/>
              </w:rPr>
            </w:pPr>
          </w:p>
        </w:tc>
        <w:tc>
          <w:tcPr>
            <w:tcW w:w="1998" w:type="dxa"/>
          </w:tcPr>
          <w:p w:rsidR="0031005E" w:rsidRPr="0086543B" w:rsidRDefault="0031005E" w:rsidP="00ED56FD">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w:t>
            </w:r>
          </w:p>
          <w:p w:rsidR="0031005E" w:rsidRPr="0086543B" w:rsidRDefault="0031005E" w:rsidP="00ED56FD">
            <w:pPr>
              <w:ind w:firstLine="0"/>
              <w:jc w:val="center"/>
              <w:rPr>
                <w:szCs w:val="24"/>
              </w:rPr>
            </w:pPr>
            <w:r w:rsidRPr="0086543B">
              <w:rPr>
                <w:szCs w:val="24"/>
              </w:rPr>
              <w:t>на 2014 –</w:t>
            </w:r>
          </w:p>
          <w:p w:rsidR="0031005E" w:rsidRPr="0086543B" w:rsidRDefault="0031005E" w:rsidP="00ED56FD">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08"/>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Пестречинский муниципальный район</w:t>
            </w:r>
          </w:p>
        </w:tc>
        <w:tc>
          <w:tcPr>
            <w:tcW w:w="1959" w:type="dxa"/>
          </w:tcPr>
          <w:p w:rsidR="0031005E" w:rsidRPr="0086543B" w:rsidRDefault="0031005E" w:rsidP="00DD0141">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A35D8C">
            <w:pPr>
              <w:ind w:firstLine="0"/>
              <w:jc w:val="center"/>
              <w:rPr>
                <w:szCs w:val="24"/>
              </w:rPr>
            </w:pPr>
            <w:r w:rsidRPr="0086543B">
              <w:rPr>
                <w:szCs w:val="24"/>
              </w:rPr>
              <w:t>шт</w:t>
            </w:r>
            <w:r w:rsidR="00A35D8C"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81</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EB4DBF">
        <w:trPr>
          <w:trHeight w:val="4540"/>
          <w:jc w:val="center"/>
        </w:trPr>
        <w:tc>
          <w:tcPr>
            <w:tcW w:w="601" w:type="dxa"/>
          </w:tcPr>
          <w:p w:rsidR="0031005E" w:rsidRPr="0086543B" w:rsidRDefault="0031005E" w:rsidP="005C4920">
            <w:pPr>
              <w:numPr>
                <w:ilvl w:val="0"/>
                <w:numId w:val="108"/>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с.Гильдеево, д.Чернопенье</w:t>
            </w:r>
          </w:p>
        </w:tc>
        <w:tc>
          <w:tcPr>
            <w:tcW w:w="1959" w:type="dxa"/>
          </w:tcPr>
          <w:p w:rsidR="0031005E" w:rsidRPr="0086543B" w:rsidRDefault="0031005E" w:rsidP="00DD0141">
            <w:pPr>
              <w:ind w:firstLine="0"/>
              <w:jc w:val="center"/>
              <w:rPr>
                <w:szCs w:val="24"/>
              </w:rPr>
            </w:pPr>
            <w:r w:rsidRPr="0086543B">
              <w:rPr>
                <w:szCs w:val="24"/>
              </w:rPr>
              <w:t>Подземный источник водоснабжения</w:t>
            </w:r>
          </w:p>
        </w:tc>
        <w:tc>
          <w:tcPr>
            <w:tcW w:w="1917" w:type="dxa"/>
          </w:tcPr>
          <w:p w:rsidR="0031005E" w:rsidRPr="0086543B" w:rsidRDefault="0031005E" w:rsidP="00DD0141">
            <w:pPr>
              <w:pStyle w:val="afffffffffffff3"/>
              <w:jc w:val="center"/>
              <w:rPr>
                <w:rFonts w:ascii="Times New Roman" w:hAnsi="Times New Roman"/>
              </w:rPr>
            </w:pPr>
            <w:r w:rsidRPr="0086543B">
              <w:rPr>
                <w:rFonts w:ascii="Times New Roman" w:hAnsi="Times New Roman"/>
              </w:rPr>
              <w:t>Поисково-оценочные работы для обоснования подземного источника питьевого и хозяйственно-бытового водоснабжения проектируемого жилого массива в д.Чернопенье, с.Гильдеево Пестречинского муниципального района</w:t>
            </w:r>
          </w:p>
        </w:tc>
        <w:tc>
          <w:tcPr>
            <w:tcW w:w="1576" w:type="dxa"/>
          </w:tcPr>
          <w:p w:rsidR="0031005E" w:rsidRPr="0086543B" w:rsidRDefault="0031005E" w:rsidP="00DD0141">
            <w:pPr>
              <w:ind w:firstLine="0"/>
              <w:jc w:val="center"/>
              <w:rPr>
                <w:szCs w:val="24"/>
              </w:rPr>
            </w:pP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A35D8C" w:rsidP="00A35D8C">
            <w:pPr>
              <w:autoSpaceDE w:val="0"/>
              <w:autoSpaceDN w:val="0"/>
              <w:adjustRightInd w:val="0"/>
              <w:ind w:firstLine="0"/>
              <w:jc w:val="center"/>
              <w:rPr>
                <w:szCs w:val="24"/>
              </w:rPr>
            </w:pPr>
            <w:r w:rsidRPr="0086543B">
              <w:rPr>
                <w:szCs w:val="24"/>
              </w:rPr>
              <w:t xml:space="preserve">Поисково-оценочные работы </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autoSpaceDE w:val="0"/>
              <w:autoSpaceDN w:val="0"/>
              <w:adjustRightInd w:val="0"/>
              <w:ind w:left="139"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31005E" w:rsidRPr="0086543B" w:rsidRDefault="0031005E" w:rsidP="00DD0141">
            <w:pPr>
              <w:autoSpaceDE w:val="0"/>
              <w:autoSpaceDN w:val="0"/>
              <w:adjustRightInd w:val="0"/>
              <w:ind w:left="139" w:firstLine="0"/>
              <w:jc w:val="center"/>
              <w:rPr>
                <w:szCs w:val="24"/>
              </w:rPr>
            </w:pPr>
            <w:r w:rsidRPr="0086543B">
              <w:rPr>
                <w:szCs w:val="24"/>
              </w:rPr>
              <w:t>2020 годы»</w:t>
            </w:r>
          </w:p>
        </w:tc>
      </w:tr>
      <w:tr w:rsidR="0031005E" w:rsidRPr="0086543B" w:rsidTr="00EB4DBF">
        <w:trPr>
          <w:trHeight w:val="2833"/>
          <w:jc w:val="center"/>
        </w:trPr>
        <w:tc>
          <w:tcPr>
            <w:tcW w:w="601" w:type="dxa"/>
          </w:tcPr>
          <w:p w:rsidR="0031005E" w:rsidRPr="0086543B" w:rsidRDefault="0031005E" w:rsidP="005C4920">
            <w:pPr>
              <w:numPr>
                <w:ilvl w:val="0"/>
                <w:numId w:val="108"/>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Пестречинский муниципальный район</w:t>
            </w:r>
          </w:p>
        </w:tc>
        <w:tc>
          <w:tcPr>
            <w:tcW w:w="1959" w:type="dxa"/>
          </w:tcPr>
          <w:p w:rsidR="0031005E" w:rsidRPr="0086543B" w:rsidRDefault="0031005E" w:rsidP="00DD0141">
            <w:pPr>
              <w:ind w:firstLine="0"/>
              <w:jc w:val="center"/>
              <w:rPr>
                <w:szCs w:val="24"/>
              </w:rPr>
            </w:pPr>
            <w:r w:rsidRPr="0086543B">
              <w:rPr>
                <w:szCs w:val="24"/>
              </w:rPr>
              <w:t>Станция водоподготовки</w:t>
            </w:r>
          </w:p>
        </w:tc>
        <w:tc>
          <w:tcPr>
            <w:tcW w:w="1917" w:type="dxa"/>
          </w:tcPr>
          <w:p w:rsidR="00A35D8C" w:rsidRPr="0086543B" w:rsidRDefault="0031005E" w:rsidP="00DD0141">
            <w:pPr>
              <w:ind w:firstLine="0"/>
              <w:jc w:val="center"/>
              <w:rPr>
                <w:szCs w:val="24"/>
              </w:rPr>
            </w:pPr>
            <w:r w:rsidRPr="0086543B">
              <w:rPr>
                <w:szCs w:val="24"/>
              </w:rPr>
              <w:t xml:space="preserve">Строительство станций водоподготовки в населенных пунктах, вода в которых не соответсвует требованиям </w:t>
            </w:r>
          </w:p>
          <w:p w:rsidR="0031005E" w:rsidRPr="0086543B" w:rsidRDefault="0031005E" w:rsidP="00DD0141">
            <w:pPr>
              <w:ind w:firstLine="0"/>
              <w:jc w:val="center"/>
              <w:rPr>
                <w:szCs w:val="24"/>
              </w:rPr>
            </w:pPr>
            <w:r w:rsidRPr="0086543B">
              <w:rPr>
                <w:szCs w:val="24"/>
              </w:rPr>
              <w:t>СанПиН 2.1.4.1074-01</w:t>
            </w:r>
          </w:p>
        </w:tc>
        <w:tc>
          <w:tcPr>
            <w:tcW w:w="1576" w:type="dxa"/>
          </w:tcPr>
          <w:p w:rsidR="0031005E" w:rsidRPr="0086543B" w:rsidRDefault="0031005E" w:rsidP="00DD0141">
            <w:pPr>
              <w:ind w:firstLine="0"/>
              <w:jc w:val="center"/>
              <w:rPr>
                <w:szCs w:val="24"/>
              </w:rPr>
            </w:pPr>
            <w:r w:rsidRPr="0086543B">
              <w:rPr>
                <w:szCs w:val="24"/>
              </w:rPr>
              <w:t>Новое строительство</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r w:rsidRPr="0086543B">
              <w:rPr>
                <w:szCs w:val="24"/>
              </w:rPr>
              <w:t>+</w:t>
            </w: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Рыбно-Слободский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0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пгт.Рыбная Слобода (новый микрорайон)</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r w:rsidRPr="0086543B">
              <w:rPr>
                <w:szCs w:val="24"/>
              </w:rPr>
              <w:t>Строительство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Новое строительство</w:t>
            </w:r>
          </w:p>
        </w:tc>
        <w:tc>
          <w:tcPr>
            <w:tcW w:w="941" w:type="dxa"/>
          </w:tcPr>
          <w:p w:rsidR="0031005E" w:rsidRPr="0086543B" w:rsidRDefault="00A35D8C" w:rsidP="00DD0141">
            <w:pPr>
              <w:ind w:firstLine="0"/>
              <w:jc w:val="center"/>
              <w:rPr>
                <w:szCs w:val="24"/>
              </w:rPr>
            </w:pPr>
            <w:r w:rsidRPr="0086543B">
              <w:rPr>
                <w:szCs w:val="24"/>
              </w:rPr>
              <w:t>к</w:t>
            </w:r>
            <w:r w:rsidR="0031005E" w:rsidRPr="0086543B">
              <w:rPr>
                <w:szCs w:val="24"/>
              </w:rPr>
              <w:t>м</w:t>
            </w:r>
          </w:p>
          <w:p w:rsidR="00A35D8C" w:rsidRPr="0086543B" w:rsidRDefault="00A35D8C" w:rsidP="00A35D8C">
            <w:pPr>
              <w:ind w:firstLine="0"/>
              <w:jc w:val="center"/>
              <w:rPr>
                <w:szCs w:val="24"/>
              </w:rPr>
            </w:pPr>
          </w:p>
          <w:p w:rsidR="0031005E" w:rsidRPr="0086543B" w:rsidRDefault="00A35D8C" w:rsidP="00A35D8C">
            <w:pPr>
              <w:ind w:firstLine="0"/>
              <w:jc w:val="center"/>
              <w:rPr>
                <w:szCs w:val="24"/>
              </w:rPr>
            </w:pPr>
            <w:r w:rsidRPr="0086543B">
              <w:rPr>
                <w:szCs w:val="24"/>
              </w:rPr>
              <w:t>ш</w:t>
            </w:r>
            <w:r w:rsidR="0031005E" w:rsidRPr="0086543B">
              <w:rPr>
                <w:szCs w:val="24"/>
              </w:rPr>
              <w:t>т</w:t>
            </w:r>
            <w:r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1,9</w:t>
            </w:r>
          </w:p>
          <w:p w:rsidR="00A35D8C" w:rsidRPr="0086543B" w:rsidRDefault="00A35D8C"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0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с.Юлсубино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DD0141">
            <w:pPr>
              <w:ind w:firstLine="0"/>
              <w:jc w:val="center"/>
              <w:rPr>
                <w:szCs w:val="24"/>
              </w:rPr>
            </w:pPr>
            <w:r w:rsidRPr="0086543B">
              <w:rPr>
                <w:szCs w:val="24"/>
              </w:rPr>
              <w:t>км</w:t>
            </w:r>
          </w:p>
          <w:p w:rsidR="00A35D8C" w:rsidRPr="0086543B" w:rsidRDefault="00A35D8C" w:rsidP="00A35D8C">
            <w:pPr>
              <w:ind w:firstLine="0"/>
              <w:jc w:val="center"/>
              <w:rPr>
                <w:szCs w:val="24"/>
              </w:rPr>
            </w:pPr>
          </w:p>
          <w:p w:rsidR="0031005E" w:rsidRPr="0086543B" w:rsidRDefault="0031005E" w:rsidP="00A35D8C">
            <w:pPr>
              <w:ind w:firstLine="0"/>
              <w:jc w:val="center"/>
              <w:rPr>
                <w:szCs w:val="24"/>
              </w:rPr>
            </w:pPr>
            <w:r w:rsidRPr="0086543B">
              <w:rPr>
                <w:szCs w:val="24"/>
              </w:rPr>
              <w:t>шт</w:t>
            </w:r>
            <w:r w:rsidR="00A35D8C"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4,4</w:t>
            </w:r>
          </w:p>
          <w:p w:rsidR="00A35D8C" w:rsidRPr="0086543B" w:rsidRDefault="00A35D8C"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0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с.Кукеево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A35D8C" w:rsidP="00DD0141">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0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с.Кукеево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A35D8C">
            <w:pPr>
              <w:autoSpaceDE w:val="0"/>
              <w:autoSpaceDN w:val="0"/>
              <w:adjustRightInd w:val="0"/>
              <w:ind w:firstLine="0"/>
              <w:jc w:val="center"/>
              <w:rPr>
                <w:szCs w:val="24"/>
              </w:rPr>
            </w:pPr>
            <w:r w:rsidRPr="0086543B">
              <w:rPr>
                <w:szCs w:val="24"/>
              </w:rPr>
              <w:t>3,5</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0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пгт.Рыбная Слобода</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Водонапорная башня</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A35D8C">
            <w:pPr>
              <w:ind w:firstLine="0"/>
              <w:jc w:val="center"/>
              <w:rPr>
                <w:szCs w:val="24"/>
              </w:rPr>
            </w:pPr>
            <w:r w:rsidRPr="0086543B">
              <w:rPr>
                <w:szCs w:val="24"/>
              </w:rPr>
              <w:t>шт</w:t>
            </w:r>
            <w:r w:rsidR="00A35D8C"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0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с.Юлсубино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DD0141">
            <w:pPr>
              <w:ind w:firstLine="0"/>
              <w:jc w:val="center"/>
              <w:rPr>
                <w:szCs w:val="24"/>
              </w:rPr>
            </w:pPr>
            <w:r w:rsidRPr="0086543B">
              <w:rPr>
                <w:szCs w:val="24"/>
              </w:rPr>
              <w:t>км</w:t>
            </w:r>
          </w:p>
          <w:p w:rsidR="00A35D8C" w:rsidRPr="0086543B" w:rsidRDefault="00A35D8C" w:rsidP="00A35D8C">
            <w:pPr>
              <w:ind w:firstLine="0"/>
              <w:jc w:val="center"/>
              <w:rPr>
                <w:szCs w:val="24"/>
              </w:rPr>
            </w:pPr>
          </w:p>
          <w:p w:rsidR="0031005E" w:rsidRPr="0086543B" w:rsidRDefault="0031005E" w:rsidP="00A35D8C">
            <w:pPr>
              <w:ind w:firstLine="0"/>
              <w:jc w:val="center"/>
              <w:rPr>
                <w:szCs w:val="24"/>
              </w:rPr>
            </w:pPr>
            <w:r w:rsidRPr="0086543B">
              <w:rPr>
                <w:szCs w:val="24"/>
              </w:rPr>
              <w:t>шт</w:t>
            </w:r>
            <w:r w:rsidR="00A35D8C"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2,0</w:t>
            </w:r>
          </w:p>
          <w:p w:rsidR="00A35D8C" w:rsidRPr="0086543B" w:rsidRDefault="00A35D8C"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0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Рыбно-Слободский муниципальный район</w:t>
            </w:r>
          </w:p>
        </w:tc>
        <w:tc>
          <w:tcPr>
            <w:tcW w:w="1959" w:type="dxa"/>
          </w:tcPr>
          <w:p w:rsidR="0031005E" w:rsidRPr="0086543B" w:rsidRDefault="0031005E" w:rsidP="00DD0141">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A35D8C">
            <w:pPr>
              <w:ind w:firstLine="0"/>
              <w:jc w:val="center"/>
              <w:rPr>
                <w:szCs w:val="24"/>
              </w:rPr>
            </w:pPr>
            <w:r w:rsidRPr="0086543B">
              <w:rPr>
                <w:szCs w:val="24"/>
              </w:rPr>
              <w:t>шт</w:t>
            </w:r>
            <w:r w:rsidR="00A35D8C"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26</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Сабинский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10"/>
              </w:numPr>
              <w:spacing w:line="228" w:lineRule="auto"/>
              <w:ind w:left="0" w:firstLine="0"/>
              <w:contextualSpacing/>
              <w:jc w:val="center"/>
              <w:rPr>
                <w:szCs w:val="24"/>
              </w:rPr>
            </w:pPr>
          </w:p>
        </w:tc>
        <w:tc>
          <w:tcPr>
            <w:tcW w:w="2200" w:type="dxa"/>
          </w:tcPr>
          <w:p w:rsidR="0031005E" w:rsidRPr="0086543B" w:rsidRDefault="0031005E" w:rsidP="00EB4DBF">
            <w:pPr>
              <w:autoSpaceDE w:val="0"/>
              <w:autoSpaceDN w:val="0"/>
              <w:adjustRightInd w:val="0"/>
              <w:spacing w:line="228" w:lineRule="auto"/>
              <w:ind w:firstLine="0"/>
              <w:jc w:val="center"/>
              <w:rPr>
                <w:szCs w:val="24"/>
              </w:rPr>
            </w:pPr>
            <w:r w:rsidRPr="0086543B">
              <w:rPr>
                <w:szCs w:val="24"/>
              </w:rPr>
              <w:t>д.Сарда</w:t>
            </w:r>
          </w:p>
        </w:tc>
        <w:tc>
          <w:tcPr>
            <w:tcW w:w="1959" w:type="dxa"/>
          </w:tcPr>
          <w:p w:rsidR="0031005E" w:rsidRPr="0086543B" w:rsidRDefault="0031005E" w:rsidP="00EB4DBF">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EB4DBF">
            <w:pPr>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B4DBF">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EB4DBF">
            <w:pPr>
              <w:spacing w:line="228" w:lineRule="auto"/>
              <w:ind w:firstLine="0"/>
              <w:jc w:val="center"/>
              <w:rPr>
                <w:szCs w:val="24"/>
              </w:rPr>
            </w:pPr>
            <w:r w:rsidRPr="0086543B">
              <w:rPr>
                <w:szCs w:val="24"/>
              </w:rPr>
              <w:t>км</w:t>
            </w:r>
          </w:p>
        </w:tc>
        <w:tc>
          <w:tcPr>
            <w:tcW w:w="870" w:type="dxa"/>
          </w:tcPr>
          <w:p w:rsidR="0031005E" w:rsidRPr="0086543B" w:rsidRDefault="0031005E" w:rsidP="00EB4DBF">
            <w:pPr>
              <w:spacing w:line="228" w:lineRule="auto"/>
              <w:ind w:firstLine="0"/>
              <w:jc w:val="center"/>
              <w:rPr>
                <w:szCs w:val="24"/>
              </w:rPr>
            </w:pPr>
          </w:p>
        </w:tc>
        <w:tc>
          <w:tcPr>
            <w:tcW w:w="1021" w:type="dxa"/>
          </w:tcPr>
          <w:p w:rsidR="0031005E" w:rsidRPr="0086543B" w:rsidRDefault="0031005E" w:rsidP="00EB4DBF">
            <w:pPr>
              <w:autoSpaceDE w:val="0"/>
              <w:autoSpaceDN w:val="0"/>
              <w:adjustRightInd w:val="0"/>
              <w:spacing w:line="228" w:lineRule="auto"/>
              <w:ind w:firstLine="0"/>
              <w:jc w:val="center"/>
              <w:rPr>
                <w:szCs w:val="24"/>
              </w:rPr>
            </w:pPr>
            <w:r w:rsidRPr="0086543B">
              <w:rPr>
                <w:szCs w:val="24"/>
              </w:rPr>
              <w:t>2</w:t>
            </w:r>
          </w:p>
        </w:tc>
        <w:tc>
          <w:tcPr>
            <w:tcW w:w="1034" w:type="dxa"/>
          </w:tcPr>
          <w:p w:rsidR="0031005E" w:rsidRPr="0086543B" w:rsidRDefault="0031005E" w:rsidP="00EB4DBF">
            <w:pPr>
              <w:spacing w:line="228" w:lineRule="auto"/>
              <w:ind w:firstLine="0"/>
              <w:jc w:val="center"/>
              <w:rPr>
                <w:szCs w:val="24"/>
              </w:rPr>
            </w:pPr>
            <w:r w:rsidRPr="0086543B">
              <w:rPr>
                <w:szCs w:val="24"/>
              </w:rPr>
              <w:t>+</w:t>
            </w:r>
          </w:p>
        </w:tc>
        <w:tc>
          <w:tcPr>
            <w:tcW w:w="1134" w:type="dxa"/>
          </w:tcPr>
          <w:p w:rsidR="0031005E" w:rsidRPr="0086543B" w:rsidRDefault="0031005E" w:rsidP="00EB4DBF">
            <w:pPr>
              <w:spacing w:line="228" w:lineRule="auto"/>
              <w:ind w:firstLine="0"/>
              <w:jc w:val="center"/>
              <w:rPr>
                <w:szCs w:val="24"/>
              </w:rPr>
            </w:pPr>
          </w:p>
        </w:tc>
        <w:tc>
          <w:tcPr>
            <w:tcW w:w="1998" w:type="dxa"/>
          </w:tcPr>
          <w:p w:rsidR="0031005E" w:rsidRPr="0086543B" w:rsidRDefault="0031005E" w:rsidP="00EB4DBF">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B4DBF">
            <w:pPr>
              <w:spacing w:line="228" w:lineRule="auto"/>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0"/>
              </w:numPr>
              <w:spacing w:line="228" w:lineRule="auto"/>
              <w:ind w:left="0" w:firstLine="0"/>
              <w:contextualSpacing/>
              <w:jc w:val="center"/>
              <w:rPr>
                <w:szCs w:val="24"/>
              </w:rPr>
            </w:pPr>
          </w:p>
        </w:tc>
        <w:tc>
          <w:tcPr>
            <w:tcW w:w="2200" w:type="dxa"/>
          </w:tcPr>
          <w:p w:rsidR="0031005E" w:rsidRPr="0086543B" w:rsidRDefault="0031005E" w:rsidP="00EB4DBF">
            <w:pPr>
              <w:autoSpaceDE w:val="0"/>
              <w:autoSpaceDN w:val="0"/>
              <w:adjustRightInd w:val="0"/>
              <w:spacing w:line="228" w:lineRule="auto"/>
              <w:ind w:firstLine="0"/>
              <w:jc w:val="center"/>
              <w:rPr>
                <w:szCs w:val="24"/>
              </w:rPr>
            </w:pPr>
            <w:r w:rsidRPr="0086543B">
              <w:rPr>
                <w:szCs w:val="24"/>
              </w:rPr>
              <w:t>с.Богатые Сабы</w:t>
            </w:r>
          </w:p>
        </w:tc>
        <w:tc>
          <w:tcPr>
            <w:tcW w:w="1959" w:type="dxa"/>
          </w:tcPr>
          <w:p w:rsidR="0031005E" w:rsidRPr="0086543B" w:rsidRDefault="0031005E" w:rsidP="00EB4DBF">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EB4DBF">
            <w:pPr>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EB4DBF">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EB4DBF">
            <w:pPr>
              <w:spacing w:line="228" w:lineRule="auto"/>
              <w:ind w:firstLine="0"/>
              <w:jc w:val="center"/>
              <w:rPr>
                <w:szCs w:val="24"/>
              </w:rPr>
            </w:pPr>
            <w:r w:rsidRPr="0086543B">
              <w:rPr>
                <w:szCs w:val="24"/>
              </w:rPr>
              <w:t>км</w:t>
            </w:r>
          </w:p>
        </w:tc>
        <w:tc>
          <w:tcPr>
            <w:tcW w:w="870" w:type="dxa"/>
          </w:tcPr>
          <w:p w:rsidR="0031005E" w:rsidRPr="0086543B" w:rsidRDefault="0031005E" w:rsidP="00EB4DBF">
            <w:pPr>
              <w:spacing w:line="228" w:lineRule="auto"/>
              <w:ind w:firstLine="0"/>
              <w:jc w:val="center"/>
              <w:rPr>
                <w:szCs w:val="24"/>
              </w:rPr>
            </w:pPr>
          </w:p>
        </w:tc>
        <w:tc>
          <w:tcPr>
            <w:tcW w:w="1021" w:type="dxa"/>
          </w:tcPr>
          <w:p w:rsidR="0031005E" w:rsidRPr="0086543B" w:rsidRDefault="0031005E" w:rsidP="00EB4DBF">
            <w:pPr>
              <w:autoSpaceDE w:val="0"/>
              <w:autoSpaceDN w:val="0"/>
              <w:adjustRightInd w:val="0"/>
              <w:spacing w:line="228" w:lineRule="auto"/>
              <w:ind w:firstLine="0"/>
              <w:jc w:val="center"/>
              <w:rPr>
                <w:szCs w:val="24"/>
              </w:rPr>
            </w:pPr>
            <w:r w:rsidRPr="0086543B">
              <w:rPr>
                <w:szCs w:val="24"/>
              </w:rPr>
              <w:t>3,2</w:t>
            </w:r>
          </w:p>
        </w:tc>
        <w:tc>
          <w:tcPr>
            <w:tcW w:w="1034" w:type="dxa"/>
          </w:tcPr>
          <w:p w:rsidR="0031005E" w:rsidRPr="0086543B" w:rsidRDefault="0031005E" w:rsidP="00EB4DBF">
            <w:pPr>
              <w:spacing w:line="228" w:lineRule="auto"/>
              <w:ind w:firstLine="0"/>
              <w:jc w:val="center"/>
              <w:rPr>
                <w:szCs w:val="24"/>
              </w:rPr>
            </w:pPr>
            <w:r w:rsidRPr="0086543B">
              <w:rPr>
                <w:szCs w:val="24"/>
              </w:rPr>
              <w:t>+</w:t>
            </w:r>
          </w:p>
        </w:tc>
        <w:tc>
          <w:tcPr>
            <w:tcW w:w="1134" w:type="dxa"/>
          </w:tcPr>
          <w:p w:rsidR="0031005E" w:rsidRPr="0086543B" w:rsidRDefault="0031005E" w:rsidP="00EB4DBF">
            <w:pPr>
              <w:spacing w:line="228" w:lineRule="auto"/>
              <w:ind w:firstLine="0"/>
              <w:jc w:val="center"/>
              <w:rPr>
                <w:szCs w:val="24"/>
              </w:rPr>
            </w:pPr>
          </w:p>
        </w:tc>
        <w:tc>
          <w:tcPr>
            <w:tcW w:w="1998" w:type="dxa"/>
          </w:tcPr>
          <w:p w:rsidR="0031005E" w:rsidRPr="0086543B" w:rsidRDefault="0031005E" w:rsidP="00EB4DBF">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B4DBF">
            <w:pPr>
              <w:spacing w:line="228" w:lineRule="auto"/>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0"/>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с.Нижний Симет</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autoSpaceDE w:val="0"/>
              <w:autoSpaceDN w:val="0"/>
              <w:adjustRightInd w:val="0"/>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A35D8C" w:rsidP="00DD0141">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0"/>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с.Шемордан</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autoSpaceDE w:val="0"/>
              <w:autoSpaceDN w:val="0"/>
              <w:adjustRightInd w:val="0"/>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A35D8C" w:rsidP="00DD0141">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0"/>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с.Шемордан</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2,66</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0"/>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с.Евлаштау и административно-бытовой корпус фермы «Нуклеус»</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A35D8C" w:rsidP="00DD0141">
            <w:pPr>
              <w:autoSpaceDE w:val="0"/>
              <w:autoSpaceDN w:val="0"/>
              <w:adjustRightInd w:val="0"/>
              <w:ind w:firstLine="0"/>
              <w:jc w:val="center"/>
              <w:rPr>
                <w:szCs w:val="24"/>
              </w:rPr>
            </w:pPr>
            <w:r w:rsidRPr="0086543B">
              <w:rPr>
                <w:szCs w:val="24"/>
              </w:rPr>
              <w:t>0,4</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0"/>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с.Нижний Симет</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r w:rsidRPr="0086543B">
              <w:rPr>
                <w:szCs w:val="24"/>
              </w:rPr>
              <w:t>км</w:t>
            </w:r>
          </w:p>
          <w:p w:rsidR="00A35D8C" w:rsidRPr="0086543B" w:rsidRDefault="00A35D8C" w:rsidP="00DD0141">
            <w:pPr>
              <w:ind w:firstLine="0"/>
              <w:jc w:val="center"/>
              <w:rPr>
                <w:szCs w:val="24"/>
              </w:rPr>
            </w:pPr>
          </w:p>
          <w:p w:rsidR="0031005E" w:rsidRPr="0086543B" w:rsidRDefault="0031005E" w:rsidP="00DD0141">
            <w:pPr>
              <w:ind w:firstLine="0"/>
              <w:jc w:val="center"/>
              <w:rPr>
                <w:szCs w:val="24"/>
              </w:rPr>
            </w:pPr>
            <w:r w:rsidRPr="0086543B">
              <w:rPr>
                <w:szCs w:val="24"/>
              </w:rPr>
              <w:t>шт</w:t>
            </w:r>
            <w:r w:rsidR="00A35D8C" w:rsidRPr="0086543B">
              <w:rPr>
                <w:szCs w:val="24"/>
              </w:rPr>
              <w:t>ук</w:t>
            </w:r>
          </w:p>
          <w:p w:rsidR="00A35D8C" w:rsidRPr="0086543B" w:rsidRDefault="00A35D8C" w:rsidP="00A35D8C">
            <w:pPr>
              <w:ind w:firstLine="0"/>
              <w:jc w:val="center"/>
              <w:rPr>
                <w:szCs w:val="24"/>
              </w:rPr>
            </w:pPr>
          </w:p>
          <w:p w:rsidR="00A35D8C" w:rsidRPr="0086543B" w:rsidRDefault="00A35D8C" w:rsidP="00A35D8C">
            <w:pPr>
              <w:ind w:firstLine="0"/>
              <w:jc w:val="center"/>
              <w:rPr>
                <w:szCs w:val="24"/>
              </w:rPr>
            </w:pPr>
          </w:p>
          <w:p w:rsidR="0031005E" w:rsidRPr="0086543B" w:rsidRDefault="0031005E" w:rsidP="00A35D8C">
            <w:pPr>
              <w:ind w:firstLine="0"/>
              <w:jc w:val="center"/>
              <w:rPr>
                <w:szCs w:val="24"/>
              </w:rPr>
            </w:pPr>
            <w:r w:rsidRPr="0086543B">
              <w:rPr>
                <w:szCs w:val="24"/>
              </w:rPr>
              <w:t>шт</w:t>
            </w:r>
            <w:r w:rsidR="00A35D8C"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A35D8C" w:rsidRPr="0086543B" w:rsidRDefault="0031005E" w:rsidP="00DD0141">
            <w:pPr>
              <w:autoSpaceDE w:val="0"/>
              <w:autoSpaceDN w:val="0"/>
              <w:adjustRightInd w:val="0"/>
              <w:ind w:firstLine="0"/>
              <w:jc w:val="center"/>
              <w:rPr>
                <w:szCs w:val="24"/>
              </w:rPr>
            </w:pPr>
            <w:r w:rsidRPr="0086543B">
              <w:rPr>
                <w:szCs w:val="24"/>
              </w:rPr>
              <w:t>2,0</w:t>
            </w:r>
          </w:p>
          <w:p w:rsidR="00A35D8C" w:rsidRPr="0086543B" w:rsidRDefault="00A35D8C"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скважина</w:t>
            </w:r>
          </w:p>
          <w:p w:rsidR="00A35D8C" w:rsidRPr="0086543B" w:rsidRDefault="00A35D8C"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0"/>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Сабинский муниципальный район</w:t>
            </w:r>
          </w:p>
        </w:tc>
        <w:tc>
          <w:tcPr>
            <w:tcW w:w="1959" w:type="dxa"/>
          </w:tcPr>
          <w:p w:rsidR="0031005E" w:rsidRPr="0086543B" w:rsidRDefault="0031005E" w:rsidP="00DD0141">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A35D8C">
            <w:pPr>
              <w:ind w:firstLine="0"/>
              <w:jc w:val="center"/>
              <w:rPr>
                <w:szCs w:val="24"/>
              </w:rPr>
            </w:pPr>
            <w:r w:rsidRPr="0086543B">
              <w:rPr>
                <w:szCs w:val="24"/>
              </w:rPr>
              <w:t>шт</w:t>
            </w:r>
            <w:r w:rsidR="00A35D8C"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64</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10"/>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пгт.Богатые Сабы и с.Шемордан</w:t>
            </w:r>
          </w:p>
        </w:tc>
        <w:tc>
          <w:tcPr>
            <w:tcW w:w="1959" w:type="dxa"/>
          </w:tcPr>
          <w:p w:rsidR="0031005E" w:rsidRPr="0086543B" w:rsidRDefault="0031005E" w:rsidP="00DD0141">
            <w:pPr>
              <w:ind w:firstLine="0"/>
              <w:jc w:val="center"/>
              <w:rPr>
                <w:szCs w:val="24"/>
              </w:rPr>
            </w:pPr>
            <w:r w:rsidRPr="0086543B">
              <w:rPr>
                <w:szCs w:val="24"/>
              </w:rPr>
              <w:t>водозабор</w:t>
            </w:r>
          </w:p>
        </w:tc>
        <w:tc>
          <w:tcPr>
            <w:tcW w:w="1917" w:type="dxa"/>
          </w:tcPr>
          <w:p w:rsidR="0031005E" w:rsidRPr="0086543B" w:rsidRDefault="0031005E" w:rsidP="00DD0141">
            <w:pPr>
              <w:pStyle w:val="afffffffffffff3"/>
              <w:jc w:val="center"/>
              <w:rPr>
                <w:rFonts w:ascii="Times New Roman" w:hAnsi="Times New Roman"/>
              </w:rPr>
            </w:pPr>
            <w:r w:rsidRPr="0086543B">
              <w:rPr>
                <w:rFonts w:ascii="Times New Roman" w:hAnsi="Times New Roman"/>
              </w:rPr>
              <w:t>Геологическое доизучение участков действующих водозаборов в пгт. Богатые Сабы и с.Шемордан с целью оценки возможности увеличения их производительности</w:t>
            </w:r>
          </w:p>
        </w:tc>
        <w:tc>
          <w:tcPr>
            <w:tcW w:w="1576" w:type="dxa"/>
          </w:tcPr>
          <w:p w:rsidR="0031005E" w:rsidRPr="0086543B" w:rsidRDefault="0031005E" w:rsidP="00DD0141">
            <w:pPr>
              <w:ind w:firstLine="0"/>
              <w:jc w:val="center"/>
              <w:rPr>
                <w:szCs w:val="24"/>
              </w:rPr>
            </w:pP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autoSpaceDE w:val="0"/>
              <w:autoSpaceDN w:val="0"/>
              <w:adjustRightInd w:val="0"/>
              <w:ind w:left="139"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31005E" w:rsidRPr="0086543B" w:rsidRDefault="0031005E" w:rsidP="00DD0141">
            <w:pPr>
              <w:autoSpaceDE w:val="0"/>
              <w:autoSpaceDN w:val="0"/>
              <w:adjustRightInd w:val="0"/>
              <w:ind w:left="139" w:firstLine="0"/>
              <w:jc w:val="center"/>
              <w:rPr>
                <w:szCs w:val="24"/>
              </w:rPr>
            </w:pPr>
            <w:r w:rsidRPr="0086543B">
              <w:rPr>
                <w:szCs w:val="24"/>
              </w:rPr>
              <w:t>2020 годы»</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Сармановский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11"/>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пгт.Джалиль</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уличных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2</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1"/>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с.Сарманово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p w:rsidR="00A35D8C" w:rsidRPr="0086543B" w:rsidRDefault="00A35D8C" w:rsidP="00A35D8C">
            <w:pPr>
              <w:ind w:firstLine="0"/>
              <w:jc w:val="center"/>
              <w:rPr>
                <w:szCs w:val="24"/>
              </w:rPr>
            </w:pPr>
          </w:p>
          <w:p w:rsidR="0031005E" w:rsidRPr="0086543B" w:rsidRDefault="0031005E" w:rsidP="00A35D8C">
            <w:pPr>
              <w:ind w:firstLine="0"/>
              <w:jc w:val="center"/>
              <w:rPr>
                <w:szCs w:val="24"/>
              </w:rPr>
            </w:pPr>
            <w:r w:rsidRPr="0086543B">
              <w:rPr>
                <w:szCs w:val="24"/>
              </w:rPr>
              <w:t>шт</w:t>
            </w:r>
            <w:r w:rsidR="00A35D8C"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5,9</w:t>
            </w:r>
          </w:p>
          <w:p w:rsidR="00A35D8C" w:rsidRPr="0086543B" w:rsidRDefault="00A35D8C"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скважина</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w:t>
            </w:r>
          </w:p>
          <w:p w:rsidR="0031005E" w:rsidRPr="0086543B" w:rsidRDefault="0031005E" w:rsidP="00DD0141">
            <w:pPr>
              <w:ind w:firstLine="0"/>
              <w:jc w:val="center"/>
              <w:rPr>
                <w:szCs w:val="24"/>
              </w:rPr>
            </w:pPr>
            <w:r w:rsidRPr="0086543B">
              <w:rPr>
                <w:szCs w:val="24"/>
              </w:rPr>
              <w:t>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1"/>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пгт.Джалиль</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уличных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A35D8C">
            <w:pPr>
              <w:autoSpaceDE w:val="0"/>
              <w:autoSpaceDN w:val="0"/>
              <w:adjustRightInd w:val="0"/>
              <w:ind w:firstLine="0"/>
              <w:jc w:val="center"/>
              <w:rPr>
                <w:szCs w:val="24"/>
              </w:rPr>
            </w:pPr>
            <w:r w:rsidRPr="0086543B">
              <w:rPr>
                <w:szCs w:val="24"/>
              </w:rPr>
              <w:t>3,0</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1"/>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с.Азалаково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водопровода</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p w:rsidR="00A35D8C" w:rsidRPr="0086543B" w:rsidRDefault="00A35D8C" w:rsidP="00DD0141">
            <w:pPr>
              <w:ind w:firstLine="0"/>
              <w:jc w:val="center"/>
              <w:rPr>
                <w:szCs w:val="24"/>
              </w:rPr>
            </w:pPr>
          </w:p>
          <w:p w:rsidR="0031005E" w:rsidRPr="0086543B" w:rsidRDefault="0031005E" w:rsidP="00DD0141">
            <w:pPr>
              <w:ind w:firstLine="0"/>
              <w:jc w:val="center"/>
              <w:rPr>
                <w:szCs w:val="24"/>
              </w:rPr>
            </w:pPr>
            <w:r w:rsidRPr="0086543B">
              <w:rPr>
                <w:szCs w:val="24"/>
              </w:rPr>
              <w:t>шт</w:t>
            </w:r>
            <w:r w:rsidR="00A35D8C" w:rsidRPr="0086543B">
              <w:rPr>
                <w:szCs w:val="24"/>
              </w:rPr>
              <w:t>ук</w:t>
            </w:r>
          </w:p>
          <w:p w:rsidR="00A35D8C" w:rsidRPr="0086543B" w:rsidRDefault="00A35D8C" w:rsidP="00A35D8C">
            <w:pPr>
              <w:ind w:firstLine="0"/>
              <w:jc w:val="center"/>
              <w:rPr>
                <w:szCs w:val="24"/>
              </w:rPr>
            </w:pPr>
          </w:p>
          <w:p w:rsidR="00A35D8C" w:rsidRPr="0086543B" w:rsidRDefault="00A35D8C" w:rsidP="00A35D8C">
            <w:pPr>
              <w:ind w:firstLine="0"/>
              <w:jc w:val="center"/>
              <w:rPr>
                <w:szCs w:val="24"/>
              </w:rPr>
            </w:pPr>
          </w:p>
          <w:p w:rsidR="0031005E" w:rsidRPr="0086543B" w:rsidRDefault="0031005E" w:rsidP="00A35D8C">
            <w:pPr>
              <w:ind w:firstLine="0"/>
              <w:jc w:val="center"/>
              <w:rPr>
                <w:szCs w:val="24"/>
              </w:rPr>
            </w:pPr>
            <w:r w:rsidRPr="0086543B">
              <w:rPr>
                <w:szCs w:val="24"/>
              </w:rPr>
              <w:t>шт</w:t>
            </w:r>
            <w:r w:rsidR="00A35D8C"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1,25</w:t>
            </w:r>
          </w:p>
          <w:p w:rsidR="00A35D8C" w:rsidRPr="0086543B" w:rsidRDefault="00A35D8C"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скважина</w:t>
            </w:r>
          </w:p>
          <w:p w:rsidR="00A35D8C" w:rsidRPr="0086543B" w:rsidRDefault="00A35D8C"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1"/>
              </w:numPr>
              <w:ind w:left="0" w:firstLine="0"/>
              <w:contextualSpacing/>
              <w:jc w:val="center"/>
              <w:rPr>
                <w:szCs w:val="24"/>
              </w:rPr>
            </w:pPr>
          </w:p>
        </w:tc>
        <w:tc>
          <w:tcPr>
            <w:tcW w:w="2200" w:type="dxa"/>
          </w:tcPr>
          <w:p w:rsidR="004E29B4" w:rsidRPr="0086543B" w:rsidRDefault="0031005E" w:rsidP="00DD0141">
            <w:pPr>
              <w:autoSpaceDE w:val="0"/>
              <w:autoSpaceDN w:val="0"/>
              <w:adjustRightInd w:val="0"/>
              <w:ind w:firstLine="0"/>
              <w:jc w:val="center"/>
              <w:rPr>
                <w:szCs w:val="24"/>
              </w:rPr>
            </w:pPr>
            <w:r w:rsidRPr="0086543B">
              <w:rPr>
                <w:szCs w:val="24"/>
              </w:rPr>
              <w:t>с.</w:t>
            </w:r>
            <w:r w:rsidR="004E29B4" w:rsidRPr="0086543B">
              <w:rPr>
                <w:szCs w:val="24"/>
              </w:rPr>
              <w:t xml:space="preserve">Петровский </w:t>
            </w:r>
          </w:p>
          <w:p w:rsidR="0031005E" w:rsidRPr="0086543B" w:rsidRDefault="004E29B4" w:rsidP="00DD0141">
            <w:pPr>
              <w:autoSpaceDE w:val="0"/>
              <w:autoSpaceDN w:val="0"/>
              <w:adjustRightInd w:val="0"/>
              <w:ind w:firstLine="0"/>
              <w:jc w:val="center"/>
              <w:rPr>
                <w:szCs w:val="24"/>
              </w:rPr>
            </w:pPr>
            <w:r w:rsidRPr="0086543B">
              <w:rPr>
                <w:szCs w:val="24"/>
              </w:rPr>
              <w:t>З</w:t>
            </w:r>
            <w:r w:rsidR="0031005E" w:rsidRPr="0086543B">
              <w:rPr>
                <w:szCs w:val="24"/>
              </w:rPr>
              <w:t>авод</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водопровода</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A35D8C">
            <w:pPr>
              <w:autoSpaceDE w:val="0"/>
              <w:autoSpaceDN w:val="0"/>
              <w:adjustRightInd w:val="0"/>
              <w:ind w:firstLine="0"/>
              <w:jc w:val="center"/>
              <w:rPr>
                <w:szCs w:val="24"/>
              </w:rPr>
            </w:pPr>
            <w:r w:rsidRPr="0086543B">
              <w:rPr>
                <w:szCs w:val="24"/>
              </w:rPr>
              <w:t>0,7</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1"/>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Сармановский муниципальный район</w:t>
            </w:r>
          </w:p>
        </w:tc>
        <w:tc>
          <w:tcPr>
            <w:tcW w:w="1959" w:type="dxa"/>
          </w:tcPr>
          <w:p w:rsidR="0031005E" w:rsidRPr="0086543B" w:rsidRDefault="0031005E" w:rsidP="00DD0141">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A35D8C">
            <w:pPr>
              <w:ind w:firstLine="0"/>
              <w:jc w:val="center"/>
              <w:rPr>
                <w:szCs w:val="24"/>
              </w:rPr>
            </w:pPr>
            <w:r w:rsidRPr="0086543B">
              <w:rPr>
                <w:szCs w:val="24"/>
              </w:rPr>
              <w:t>шт</w:t>
            </w:r>
            <w:r w:rsidR="00A35D8C"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17</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11"/>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пгт.Джалиль</w:t>
            </w:r>
          </w:p>
        </w:tc>
        <w:tc>
          <w:tcPr>
            <w:tcW w:w="1959" w:type="dxa"/>
          </w:tcPr>
          <w:p w:rsidR="0031005E" w:rsidRPr="0086543B" w:rsidRDefault="0031005E" w:rsidP="00DD0141">
            <w:pPr>
              <w:ind w:firstLine="0"/>
              <w:jc w:val="center"/>
              <w:rPr>
                <w:szCs w:val="24"/>
              </w:rPr>
            </w:pPr>
            <w:r w:rsidRPr="0086543B">
              <w:rPr>
                <w:szCs w:val="24"/>
              </w:rPr>
              <w:t>Подземный источник водоснабжения</w:t>
            </w:r>
          </w:p>
        </w:tc>
        <w:tc>
          <w:tcPr>
            <w:tcW w:w="1917" w:type="dxa"/>
          </w:tcPr>
          <w:p w:rsidR="0031005E" w:rsidRPr="0086543B" w:rsidRDefault="0031005E" w:rsidP="00DD0141">
            <w:pPr>
              <w:autoSpaceDE w:val="0"/>
              <w:autoSpaceDN w:val="0"/>
              <w:adjustRightInd w:val="0"/>
              <w:ind w:firstLine="0"/>
              <w:jc w:val="center"/>
              <w:rPr>
                <w:szCs w:val="24"/>
              </w:rPr>
            </w:pPr>
            <w:r w:rsidRPr="0086543B">
              <w:rPr>
                <w:szCs w:val="24"/>
              </w:rPr>
              <w:t>Поисково-оценочные работы на Тырышском месторождении подземных вод для обеспечения хозяйственно-питьевого водоснабжения пгт.Джалиль Сармановского муниципального района</w:t>
            </w:r>
          </w:p>
        </w:tc>
        <w:tc>
          <w:tcPr>
            <w:tcW w:w="1576" w:type="dxa"/>
          </w:tcPr>
          <w:p w:rsidR="0031005E" w:rsidRPr="0086543B" w:rsidRDefault="0031005E" w:rsidP="00DD0141">
            <w:pPr>
              <w:ind w:firstLine="0"/>
              <w:jc w:val="center"/>
              <w:rPr>
                <w:szCs w:val="24"/>
              </w:rPr>
            </w:pP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A35D8C" w:rsidP="00A35D8C">
            <w:pPr>
              <w:autoSpaceDE w:val="0"/>
              <w:autoSpaceDN w:val="0"/>
              <w:adjustRightInd w:val="0"/>
              <w:ind w:firstLine="0"/>
              <w:jc w:val="center"/>
              <w:rPr>
                <w:szCs w:val="24"/>
              </w:rPr>
            </w:pPr>
            <w:r w:rsidRPr="0086543B">
              <w:rPr>
                <w:szCs w:val="24"/>
              </w:rPr>
              <w:t xml:space="preserve">Поисково-оценочные работы </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31005E" w:rsidRPr="0086543B" w:rsidRDefault="0031005E" w:rsidP="00DD0141">
            <w:pPr>
              <w:ind w:firstLine="0"/>
              <w:jc w:val="center"/>
              <w:rPr>
                <w:szCs w:val="24"/>
              </w:rPr>
            </w:pPr>
            <w:r w:rsidRPr="0086543B">
              <w:rPr>
                <w:szCs w:val="24"/>
              </w:rPr>
              <w:t>2020 годы»</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Спасский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12"/>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п.совхоза «Ким»</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0,75</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w:t>
            </w:r>
          </w:p>
          <w:p w:rsidR="0031005E" w:rsidRPr="0086543B" w:rsidRDefault="0031005E" w:rsidP="00DD0141">
            <w:pPr>
              <w:ind w:firstLine="0"/>
              <w:jc w:val="center"/>
              <w:rPr>
                <w:szCs w:val="24"/>
              </w:rPr>
            </w:pPr>
            <w:r w:rsidRPr="0086543B">
              <w:rPr>
                <w:szCs w:val="24"/>
              </w:rPr>
              <w:t>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2"/>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г.Болгар</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2</w:t>
            </w:r>
            <w:r w:rsidR="004E29B4" w:rsidRPr="0086543B">
              <w:rPr>
                <w:szCs w:val="24"/>
              </w:rPr>
              <w:t>,0</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2"/>
              </w:numPr>
              <w:spacing w:line="228" w:lineRule="auto"/>
              <w:ind w:left="0" w:firstLine="0"/>
              <w:contextualSpacing/>
              <w:jc w:val="center"/>
              <w:rPr>
                <w:szCs w:val="24"/>
              </w:rPr>
            </w:pPr>
          </w:p>
        </w:tc>
        <w:tc>
          <w:tcPr>
            <w:tcW w:w="2200" w:type="dxa"/>
          </w:tcPr>
          <w:p w:rsidR="0031005E" w:rsidRPr="0086543B" w:rsidRDefault="0031005E" w:rsidP="00DD0141">
            <w:pPr>
              <w:autoSpaceDE w:val="0"/>
              <w:autoSpaceDN w:val="0"/>
              <w:adjustRightInd w:val="0"/>
              <w:spacing w:line="228" w:lineRule="auto"/>
              <w:ind w:firstLine="0"/>
              <w:jc w:val="center"/>
              <w:rPr>
                <w:szCs w:val="24"/>
              </w:rPr>
            </w:pPr>
            <w:r w:rsidRPr="0086543B">
              <w:rPr>
                <w:szCs w:val="24"/>
              </w:rPr>
              <w:t>с.Красная Слобода</w:t>
            </w:r>
          </w:p>
        </w:tc>
        <w:tc>
          <w:tcPr>
            <w:tcW w:w="1959" w:type="dxa"/>
          </w:tcPr>
          <w:p w:rsidR="0031005E" w:rsidRPr="0086543B" w:rsidRDefault="0031005E" w:rsidP="00DD0141">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DD0141">
            <w:pPr>
              <w:autoSpaceDE w:val="0"/>
              <w:autoSpaceDN w:val="0"/>
              <w:adjustRightInd w:val="0"/>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spacing w:line="228" w:lineRule="auto"/>
              <w:ind w:firstLine="0"/>
              <w:jc w:val="center"/>
              <w:rPr>
                <w:szCs w:val="24"/>
              </w:rPr>
            </w:pPr>
          </w:p>
        </w:tc>
        <w:tc>
          <w:tcPr>
            <w:tcW w:w="870" w:type="dxa"/>
          </w:tcPr>
          <w:p w:rsidR="0031005E" w:rsidRPr="0086543B" w:rsidRDefault="0031005E" w:rsidP="00DD0141">
            <w:pPr>
              <w:spacing w:line="228" w:lineRule="auto"/>
              <w:ind w:firstLine="0"/>
              <w:jc w:val="center"/>
              <w:rPr>
                <w:szCs w:val="24"/>
              </w:rPr>
            </w:pPr>
          </w:p>
        </w:tc>
        <w:tc>
          <w:tcPr>
            <w:tcW w:w="1021" w:type="dxa"/>
          </w:tcPr>
          <w:p w:rsidR="0031005E" w:rsidRPr="0086543B" w:rsidRDefault="004E29B4" w:rsidP="00DD0141">
            <w:pPr>
              <w:autoSpaceDE w:val="0"/>
              <w:autoSpaceDN w:val="0"/>
              <w:adjustRightInd w:val="0"/>
              <w:spacing w:line="228" w:lineRule="auto"/>
              <w:ind w:firstLine="0"/>
              <w:jc w:val="center"/>
              <w:rPr>
                <w:szCs w:val="24"/>
              </w:rPr>
            </w:pPr>
            <w:r w:rsidRPr="0086543B">
              <w:rPr>
                <w:szCs w:val="24"/>
              </w:rPr>
              <w:t>ПИР</w:t>
            </w:r>
          </w:p>
        </w:tc>
        <w:tc>
          <w:tcPr>
            <w:tcW w:w="1034" w:type="dxa"/>
          </w:tcPr>
          <w:p w:rsidR="0031005E" w:rsidRPr="0086543B" w:rsidRDefault="0031005E" w:rsidP="00DD0141">
            <w:pPr>
              <w:spacing w:line="228" w:lineRule="auto"/>
              <w:ind w:firstLine="0"/>
              <w:jc w:val="center"/>
              <w:rPr>
                <w:szCs w:val="24"/>
              </w:rPr>
            </w:pPr>
            <w:r w:rsidRPr="0086543B">
              <w:rPr>
                <w:szCs w:val="24"/>
              </w:rPr>
              <w:t>+</w:t>
            </w:r>
          </w:p>
        </w:tc>
        <w:tc>
          <w:tcPr>
            <w:tcW w:w="1134" w:type="dxa"/>
          </w:tcPr>
          <w:p w:rsidR="0031005E" w:rsidRPr="0086543B" w:rsidRDefault="0031005E" w:rsidP="00DD0141">
            <w:pPr>
              <w:spacing w:line="228" w:lineRule="auto"/>
              <w:ind w:firstLine="0"/>
              <w:jc w:val="center"/>
              <w:rPr>
                <w:szCs w:val="24"/>
              </w:rPr>
            </w:pPr>
          </w:p>
        </w:tc>
        <w:tc>
          <w:tcPr>
            <w:tcW w:w="1998" w:type="dxa"/>
          </w:tcPr>
          <w:p w:rsidR="0031005E" w:rsidRPr="0086543B" w:rsidRDefault="0031005E" w:rsidP="00DD0141">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spacing w:line="228" w:lineRule="auto"/>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2"/>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с.Никольское</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autoSpaceDE w:val="0"/>
              <w:autoSpaceDN w:val="0"/>
              <w:adjustRightInd w:val="0"/>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4E29B4" w:rsidP="00DD0141">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2"/>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г.Болгар</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4E29B4">
            <w:pPr>
              <w:autoSpaceDE w:val="0"/>
              <w:autoSpaceDN w:val="0"/>
              <w:adjustRightInd w:val="0"/>
              <w:ind w:firstLine="0"/>
              <w:jc w:val="center"/>
              <w:rPr>
                <w:szCs w:val="24"/>
              </w:rPr>
            </w:pPr>
            <w:r w:rsidRPr="0086543B">
              <w:rPr>
                <w:szCs w:val="24"/>
              </w:rPr>
              <w:t>1,7</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2"/>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п.совхоза «Ким»</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r w:rsidRPr="0086543B">
              <w:rPr>
                <w:szCs w:val="24"/>
              </w:rPr>
              <w:t>км</w:t>
            </w:r>
          </w:p>
          <w:p w:rsidR="005F407E" w:rsidRPr="0086543B" w:rsidRDefault="005F407E" w:rsidP="005F407E">
            <w:pPr>
              <w:ind w:firstLine="0"/>
              <w:jc w:val="center"/>
              <w:rPr>
                <w:szCs w:val="24"/>
              </w:rPr>
            </w:pPr>
          </w:p>
          <w:p w:rsidR="0031005E" w:rsidRPr="0086543B" w:rsidRDefault="0031005E" w:rsidP="005F407E">
            <w:pPr>
              <w:ind w:firstLine="0"/>
              <w:jc w:val="center"/>
              <w:rPr>
                <w:szCs w:val="24"/>
              </w:rPr>
            </w:pPr>
            <w:r w:rsidRPr="0086543B">
              <w:rPr>
                <w:szCs w:val="24"/>
              </w:rPr>
              <w:t>шт</w:t>
            </w:r>
            <w:r w:rsidR="005F407E"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0,34</w:t>
            </w:r>
          </w:p>
          <w:p w:rsidR="005F407E" w:rsidRPr="0086543B" w:rsidRDefault="005F407E"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2"/>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с.Красная Слобода</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Капитальный ремонт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2,16</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1216"/>
          <w:jc w:val="center"/>
        </w:trPr>
        <w:tc>
          <w:tcPr>
            <w:tcW w:w="601" w:type="dxa"/>
          </w:tcPr>
          <w:p w:rsidR="0031005E" w:rsidRPr="0086543B" w:rsidRDefault="0031005E" w:rsidP="005C4920">
            <w:pPr>
              <w:numPr>
                <w:ilvl w:val="0"/>
                <w:numId w:val="112"/>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Спасский муниципальный район</w:t>
            </w:r>
          </w:p>
        </w:tc>
        <w:tc>
          <w:tcPr>
            <w:tcW w:w="1959" w:type="dxa"/>
          </w:tcPr>
          <w:p w:rsidR="0031005E" w:rsidRPr="0086543B" w:rsidRDefault="0031005E" w:rsidP="00DD0141">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5F407E">
            <w:pPr>
              <w:ind w:firstLine="0"/>
              <w:jc w:val="center"/>
              <w:rPr>
                <w:szCs w:val="24"/>
              </w:rPr>
            </w:pPr>
            <w:r w:rsidRPr="0086543B">
              <w:rPr>
                <w:szCs w:val="24"/>
              </w:rPr>
              <w:t>шт</w:t>
            </w:r>
            <w:r w:rsidR="005F407E"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3</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Тетюшский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13"/>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с.Монастырское</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6</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30"/>
          <w:jc w:val="center"/>
        </w:trPr>
        <w:tc>
          <w:tcPr>
            <w:tcW w:w="601" w:type="dxa"/>
          </w:tcPr>
          <w:p w:rsidR="0031005E" w:rsidRPr="0086543B" w:rsidRDefault="0031005E" w:rsidP="005C4920">
            <w:pPr>
              <w:numPr>
                <w:ilvl w:val="0"/>
                <w:numId w:val="113"/>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г.Тетюши</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3,1</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3"/>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с.Большое Шемякино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5F407E" w:rsidP="00DD0141">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3"/>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д.Вожжи</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p w:rsidR="005F407E" w:rsidRPr="0086543B" w:rsidRDefault="005F407E" w:rsidP="005F407E">
            <w:pPr>
              <w:ind w:firstLine="0"/>
              <w:jc w:val="center"/>
              <w:rPr>
                <w:szCs w:val="24"/>
              </w:rPr>
            </w:pPr>
          </w:p>
          <w:p w:rsidR="0031005E" w:rsidRPr="0086543B" w:rsidRDefault="0031005E" w:rsidP="005F407E">
            <w:pPr>
              <w:ind w:firstLine="0"/>
              <w:jc w:val="center"/>
              <w:rPr>
                <w:szCs w:val="24"/>
              </w:rPr>
            </w:pPr>
            <w:r w:rsidRPr="0086543B">
              <w:rPr>
                <w:szCs w:val="24"/>
              </w:rPr>
              <w:t>шт</w:t>
            </w:r>
            <w:r w:rsidR="005F407E"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0,53</w:t>
            </w:r>
          </w:p>
          <w:p w:rsidR="005F407E" w:rsidRPr="0086543B" w:rsidRDefault="005F407E"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3536"/>
          <w:jc w:val="center"/>
        </w:trPr>
        <w:tc>
          <w:tcPr>
            <w:tcW w:w="601" w:type="dxa"/>
          </w:tcPr>
          <w:p w:rsidR="0031005E" w:rsidRPr="0086543B" w:rsidRDefault="0031005E" w:rsidP="005C4920">
            <w:pPr>
              <w:numPr>
                <w:ilvl w:val="0"/>
                <w:numId w:val="113"/>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с.Большое Шемякино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5F407E">
            <w:pPr>
              <w:autoSpaceDE w:val="0"/>
              <w:autoSpaceDN w:val="0"/>
              <w:adjustRightInd w:val="0"/>
              <w:ind w:firstLine="0"/>
              <w:jc w:val="center"/>
              <w:rPr>
                <w:szCs w:val="24"/>
              </w:rPr>
            </w:pPr>
            <w:r w:rsidRPr="0086543B">
              <w:rPr>
                <w:szCs w:val="24"/>
              </w:rPr>
              <w:t>3,3</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8653C8">
        <w:trPr>
          <w:trHeight w:val="3253"/>
          <w:jc w:val="center"/>
        </w:trPr>
        <w:tc>
          <w:tcPr>
            <w:tcW w:w="601" w:type="dxa"/>
          </w:tcPr>
          <w:p w:rsidR="0031005E" w:rsidRPr="0086543B" w:rsidRDefault="0031005E" w:rsidP="005C4920">
            <w:pPr>
              <w:numPr>
                <w:ilvl w:val="0"/>
                <w:numId w:val="113"/>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с.Монастырское</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5F407E">
            <w:pPr>
              <w:autoSpaceDE w:val="0"/>
              <w:autoSpaceDN w:val="0"/>
              <w:adjustRightInd w:val="0"/>
              <w:ind w:firstLine="0"/>
              <w:jc w:val="center"/>
              <w:rPr>
                <w:szCs w:val="24"/>
              </w:rPr>
            </w:pPr>
            <w:r w:rsidRPr="0086543B">
              <w:rPr>
                <w:szCs w:val="24"/>
              </w:rPr>
              <w:t>2,5</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8653C8">
        <w:trPr>
          <w:trHeight w:val="905"/>
          <w:jc w:val="center"/>
        </w:trPr>
        <w:tc>
          <w:tcPr>
            <w:tcW w:w="601" w:type="dxa"/>
          </w:tcPr>
          <w:p w:rsidR="0031005E" w:rsidRPr="0086543B" w:rsidRDefault="0031005E" w:rsidP="005C4920">
            <w:pPr>
              <w:numPr>
                <w:ilvl w:val="0"/>
                <w:numId w:val="113"/>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Тетюшский муниципальный район</w:t>
            </w:r>
          </w:p>
        </w:tc>
        <w:tc>
          <w:tcPr>
            <w:tcW w:w="1959" w:type="dxa"/>
          </w:tcPr>
          <w:p w:rsidR="0031005E" w:rsidRPr="0086543B" w:rsidRDefault="0031005E" w:rsidP="00DD0141">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5F407E">
            <w:pPr>
              <w:ind w:firstLine="0"/>
              <w:jc w:val="center"/>
              <w:rPr>
                <w:szCs w:val="24"/>
              </w:rPr>
            </w:pPr>
            <w:r w:rsidRPr="0086543B">
              <w:rPr>
                <w:szCs w:val="24"/>
              </w:rPr>
              <w:t>шт</w:t>
            </w:r>
            <w:r w:rsidR="005F407E"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48</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Тукаевский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14"/>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д.Малая Шильна</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3,97</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4"/>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п.Кама</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r w:rsidRPr="0086543B">
              <w:rPr>
                <w:szCs w:val="24"/>
              </w:rPr>
              <w:t>Реконструкция системы водоснабжения</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p w:rsidR="005F407E" w:rsidRPr="0086543B" w:rsidRDefault="005F407E" w:rsidP="005F407E">
            <w:pPr>
              <w:ind w:firstLine="0"/>
              <w:jc w:val="center"/>
              <w:rPr>
                <w:szCs w:val="24"/>
              </w:rPr>
            </w:pPr>
          </w:p>
          <w:p w:rsidR="0031005E" w:rsidRPr="0086543B" w:rsidRDefault="0031005E" w:rsidP="005F407E">
            <w:pPr>
              <w:ind w:firstLine="0"/>
              <w:jc w:val="center"/>
              <w:rPr>
                <w:szCs w:val="24"/>
              </w:rPr>
            </w:pPr>
            <w:r w:rsidRPr="0086543B">
              <w:rPr>
                <w:szCs w:val="24"/>
              </w:rPr>
              <w:t>шт</w:t>
            </w:r>
            <w:r w:rsidR="005F407E"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1,9</w:t>
            </w:r>
          </w:p>
          <w:p w:rsidR="005F407E" w:rsidRPr="0086543B" w:rsidRDefault="005F407E"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4"/>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с.Старое Абдулово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сетей водопровода</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7</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4"/>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д.Новые Ерыклы</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сетей водопровода</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2,5</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57337C" w:rsidRPr="0086543B" w:rsidRDefault="0031005E" w:rsidP="008653C8">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4"/>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д.Авлаш</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сетей водопровода</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3,5</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4"/>
              </w:numPr>
              <w:ind w:left="0" w:firstLine="0"/>
              <w:contextualSpacing/>
              <w:jc w:val="center"/>
              <w:rPr>
                <w:szCs w:val="24"/>
              </w:rPr>
            </w:pPr>
          </w:p>
        </w:tc>
        <w:tc>
          <w:tcPr>
            <w:tcW w:w="2200" w:type="dxa"/>
          </w:tcPr>
          <w:p w:rsidR="0031005E" w:rsidRPr="0086543B" w:rsidRDefault="0025708E" w:rsidP="00DD0141">
            <w:pPr>
              <w:autoSpaceDE w:val="0"/>
              <w:autoSpaceDN w:val="0"/>
              <w:adjustRightInd w:val="0"/>
              <w:ind w:firstLine="0"/>
              <w:jc w:val="center"/>
              <w:rPr>
                <w:szCs w:val="24"/>
              </w:rPr>
            </w:pPr>
            <w:r w:rsidRPr="0086543B">
              <w:rPr>
                <w:szCs w:val="24"/>
              </w:rPr>
              <w:t>Ж</w:t>
            </w:r>
            <w:r w:rsidR="0031005E" w:rsidRPr="0086543B">
              <w:rPr>
                <w:szCs w:val="24"/>
              </w:rPr>
              <w:t>илой микрорайон «Энергия» с.Новотроицкое</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DD0141">
            <w:pPr>
              <w:ind w:firstLine="0"/>
              <w:jc w:val="center"/>
              <w:rPr>
                <w:szCs w:val="24"/>
              </w:rPr>
            </w:pPr>
            <w:r w:rsidRPr="0086543B">
              <w:rPr>
                <w:szCs w:val="24"/>
              </w:rPr>
              <w:t>км</w:t>
            </w:r>
          </w:p>
          <w:p w:rsidR="005F407E" w:rsidRPr="0086543B" w:rsidRDefault="005F407E" w:rsidP="00DD0141">
            <w:pPr>
              <w:ind w:firstLine="0"/>
              <w:jc w:val="center"/>
              <w:rPr>
                <w:szCs w:val="24"/>
              </w:rPr>
            </w:pPr>
          </w:p>
          <w:p w:rsidR="0031005E" w:rsidRPr="0086543B" w:rsidRDefault="0031005E" w:rsidP="00DD0141">
            <w:pPr>
              <w:ind w:firstLine="0"/>
              <w:jc w:val="center"/>
              <w:rPr>
                <w:szCs w:val="24"/>
              </w:rPr>
            </w:pPr>
            <w:r w:rsidRPr="0086543B">
              <w:rPr>
                <w:szCs w:val="24"/>
              </w:rPr>
              <w:t>шт</w:t>
            </w:r>
            <w:r w:rsidR="005F407E" w:rsidRPr="0086543B">
              <w:rPr>
                <w:szCs w:val="24"/>
              </w:rPr>
              <w:t>ук</w:t>
            </w:r>
          </w:p>
          <w:p w:rsidR="005F407E" w:rsidRPr="0086543B" w:rsidRDefault="005F407E" w:rsidP="005F407E">
            <w:pPr>
              <w:ind w:firstLine="0"/>
              <w:jc w:val="center"/>
              <w:rPr>
                <w:szCs w:val="24"/>
              </w:rPr>
            </w:pPr>
          </w:p>
          <w:p w:rsidR="005F407E" w:rsidRPr="0086543B" w:rsidRDefault="005F407E" w:rsidP="005F407E">
            <w:pPr>
              <w:ind w:firstLine="0"/>
              <w:jc w:val="center"/>
              <w:rPr>
                <w:szCs w:val="24"/>
              </w:rPr>
            </w:pPr>
          </w:p>
          <w:p w:rsidR="0031005E" w:rsidRPr="0086543B" w:rsidRDefault="0031005E" w:rsidP="005F407E">
            <w:pPr>
              <w:ind w:firstLine="0"/>
              <w:jc w:val="center"/>
              <w:rPr>
                <w:szCs w:val="24"/>
              </w:rPr>
            </w:pPr>
            <w:r w:rsidRPr="0086543B">
              <w:rPr>
                <w:szCs w:val="24"/>
              </w:rPr>
              <w:t>шт</w:t>
            </w:r>
            <w:r w:rsidR="005F407E"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11,5</w:t>
            </w:r>
          </w:p>
          <w:p w:rsidR="005F407E" w:rsidRPr="0086543B" w:rsidRDefault="005F407E"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скважина</w:t>
            </w:r>
          </w:p>
          <w:p w:rsidR="005F407E" w:rsidRPr="0086543B" w:rsidRDefault="005F407E" w:rsidP="00DD0141">
            <w:pPr>
              <w:autoSpaceDE w:val="0"/>
              <w:autoSpaceDN w:val="0"/>
              <w:adjustRightInd w:val="0"/>
              <w:ind w:firstLine="0"/>
              <w:jc w:val="center"/>
              <w:rPr>
                <w:szCs w:val="24"/>
              </w:rPr>
            </w:pPr>
          </w:p>
          <w:p w:rsidR="0031005E" w:rsidRPr="0086543B" w:rsidRDefault="0031005E" w:rsidP="005F407E">
            <w:pPr>
              <w:autoSpaceDE w:val="0"/>
              <w:autoSpaceDN w:val="0"/>
              <w:adjustRightInd w:val="0"/>
              <w:ind w:firstLine="0"/>
              <w:jc w:val="center"/>
              <w:rPr>
                <w:szCs w:val="24"/>
              </w:rPr>
            </w:pPr>
            <w:r w:rsidRPr="0086543B">
              <w:rPr>
                <w:szCs w:val="24"/>
              </w:rPr>
              <w:t>2 водонапорн</w:t>
            </w:r>
            <w:r w:rsidR="005F407E" w:rsidRPr="0086543B">
              <w:rPr>
                <w:szCs w:val="24"/>
              </w:rPr>
              <w:t>ые</w:t>
            </w:r>
            <w:r w:rsidRPr="0086543B">
              <w:rPr>
                <w:szCs w:val="24"/>
              </w:rPr>
              <w:t xml:space="preserve"> башн</w:t>
            </w:r>
            <w:r w:rsidR="005F407E" w:rsidRPr="0086543B">
              <w:rPr>
                <w:szCs w:val="24"/>
              </w:rPr>
              <w:t>и</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4"/>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д.Новый Мусабай</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ED1732">
            <w:pPr>
              <w:autoSpaceDE w:val="0"/>
              <w:autoSpaceDN w:val="0"/>
              <w:adjustRightInd w:val="0"/>
              <w:ind w:firstLine="0"/>
              <w:jc w:val="center"/>
              <w:rPr>
                <w:szCs w:val="24"/>
              </w:rPr>
            </w:pPr>
            <w:r w:rsidRPr="0086543B">
              <w:rPr>
                <w:szCs w:val="24"/>
              </w:rPr>
              <w:t>4,8</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Default="0031005E" w:rsidP="00DD0141">
            <w:pPr>
              <w:ind w:firstLine="0"/>
              <w:jc w:val="center"/>
              <w:rPr>
                <w:szCs w:val="24"/>
              </w:rPr>
            </w:pPr>
            <w:r w:rsidRPr="0086543B">
              <w:rPr>
                <w:szCs w:val="24"/>
              </w:rPr>
              <w:t>2020 годы»</w:t>
            </w:r>
          </w:p>
          <w:p w:rsidR="008653C8" w:rsidRPr="0086543B" w:rsidRDefault="008653C8" w:rsidP="00DD0141">
            <w:pPr>
              <w:ind w:firstLine="0"/>
              <w:jc w:val="center"/>
            </w:pPr>
          </w:p>
        </w:tc>
      </w:tr>
      <w:tr w:rsidR="0031005E" w:rsidRPr="0086543B" w:rsidTr="00DD0141">
        <w:trPr>
          <w:trHeight w:val="284"/>
          <w:jc w:val="center"/>
        </w:trPr>
        <w:tc>
          <w:tcPr>
            <w:tcW w:w="601" w:type="dxa"/>
          </w:tcPr>
          <w:p w:rsidR="0031005E" w:rsidRPr="0086543B" w:rsidRDefault="0031005E" w:rsidP="005C4920">
            <w:pPr>
              <w:numPr>
                <w:ilvl w:val="0"/>
                <w:numId w:val="114"/>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д.Малая Шильна</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25708E" w:rsidP="00DD0141">
            <w:pPr>
              <w:autoSpaceDE w:val="0"/>
              <w:autoSpaceDN w:val="0"/>
              <w:adjustRightInd w:val="0"/>
              <w:ind w:firstLine="0"/>
              <w:jc w:val="center"/>
              <w:rPr>
                <w:szCs w:val="24"/>
              </w:rPr>
            </w:pPr>
            <w:r w:rsidRPr="0086543B">
              <w:rPr>
                <w:szCs w:val="24"/>
              </w:rPr>
              <w:t>1,5</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4"/>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с.Кузкеево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r w:rsidRPr="0086543B">
              <w:rPr>
                <w:szCs w:val="24"/>
              </w:rPr>
              <w:t>км</w:t>
            </w:r>
          </w:p>
          <w:p w:rsidR="005F407E" w:rsidRPr="0086543B" w:rsidRDefault="005F407E" w:rsidP="00DD0141">
            <w:pPr>
              <w:ind w:firstLine="0"/>
              <w:jc w:val="center"/>
              <w:rPr>
                <w:szCs w:val="24"/>
              </w:rPr>
            </w:pPr>
          </w:p>
          <w:p w:rsidR="0031005E" w:rsidRPr="0086543B" w:rsidRDefault="0031005E" w:rsidP="00DD0141">
            <w:pPr>
              <w:ind w:firstLine="0"/>
              <w:jc w:val="center"/>
              <w:rPr>
                <w:szCs w:val="24"/>
              </w:rPr>
            </w:pPr>
            <w:r w:rsidRPr="0086543B">
              <w:rPr>
                <w:szCs w:val="24"/>
              </w:rPr>
              <w:t>шт</w:t>
            </w:r>
            <w:r w:rsidR="005F407E" w:rsidRPr="0086543B">
              <w:rPr>
                <w:szCs w:val="24"/>
              </w:rPr>
              <w:t>ук</w:t>
            </w:r>
          </w:p>
          <w:p w:rsidR="005F407E" w:rsidRPr="0086543B" w:rsidRDefault="005F407E" w:rsidP="005F407E">
            <w:pPr>
              <w:ind w:firstLine="0"/>
              <w:jc w:val="center"/>
              <w:rPr>
                <w:szCs w:val="24"/>
              </w:rPr>
            </w:pPr>
          </w:p>
          <w:p w:rsidR="005F407E" w:rsidRPr="0086543B" w:rsidRDefault="005F407E" w:rsidP="005F407E">
            <w:pPr>
              <w:ind w:firstLine="0"/>
              <w:jc w:val="center"/>
              <w:rPr>
                <w:szCs w:val="24"/>
              </w:rPr>
            </w:pPr>
          </w:p>
          <w:p w:rsidR="0031005E" w:rsidRPr="0086543B" w:rsidRDefault="0031005E" w:rsidP="005F407E">
            <w:pPr>
              <w:ind w:firstLine="0"/>
              <w:jc w:val="center"/>
              <w:rPr>
                <w:szCs w:val="24"/>
              </w:rPr>
            </w:pPr>
            <w:r w:rsidRPr="0086543B">
              <w:rPr>
                <w:szCs w:val="24"/>
              </w:rPr>
              <w:t>шт</w:t>
            </w:r>
            <w:r w:rsidR="005F407E"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25708E" w:rsidP="00DD0141">
            <w:pPr>
              <w:autoSpaceDE w:val="0"/>
              <w:autoSpaceDN w:val="0"/>
              <w:adjustRightInd w:val="0"/>
              <w:ind w:firstLine="0"/>
              <w:jc w:val="center"/>
              <w:rPr>
                <w:szCs w:val="24"/>
              </w:rPr>
            </w:pPr>
            <w:r w:rsidRPr="0086543B">
              <w:rPr>
                <w:szCs w:val="24"/>
              </w:rPr>
              <w:t>7,0</w:t>
            </w:r>
          </w:p>
          <w:p w:rsidR="005F407E" w:rsidRPr="0086543B" w:rsidRDefault="005F407E"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скважина</w:t>
            </w:r>
          </w:p>
          <w:p w:rsidR="005F407E" w:rsidRPr="0086543B" w:rsidRDefault="005F407E" w:rsidP="005F407E">
            <w:pPr>
              <w:autoSpaceDE w:val="0"/>
              <w:autoSpaceDN w:val="0"/>
              <w:adjustRightInd w:val="0"/>
              <w:ind w:firstLine="0"/>
              <w:jc w:val="center"/>
              <w:rPr>
                <w:szCs w:val="24"/>
              </w:rPr>
            </w:pPr>
          </w:p>
          <w:p w:rsidR="0031005E" w:rsidRPr="0086543B" w:rsidRDefault="0031005E" w:rsidP="005F407E">
            <w:pPr>
              <w:autoSpaceDE w:val="0"/>
              <w:autoSpaceDN w:val="0"/>
              <w:adjustRightInd w:val="0"/>
              <w:ind w:firstLine="0"/>
              <w:jc w:val="center"/>
              <w:rPr>
                <w:szCs w:val="24"/>
              </w:rPr>
            </w:pPr>
            <w:r w:rsidRPr="0086543B">
              <w:rPr>
                <w:szCs w:val="24"/>
              </w:rPr>
              <w:t>2 водонапорн</w:t>
            </w:r>
            <w:r w:rsidR="005F407E" w:rsidRPr="0086543B">
              <w:rPr>
                <w:szCs w:val="24"/>
              </w:rPr>
              <w:t>ые</w:t>
            </w:r>
            <w:r w:rsidRPr="0086543B">
              <w:rPr>
                <w:szCs w:val="24"/>
              </w:rPr>
              <w:t xml:space="preserve"> башн</w:t>
            </w:r>
            <w:r w:rsidR="005F407E" w:rsidRPr="0086543B">
              <w:rPr>
                <w:szCs w:val="24"/>
              </w:rPr>
              <w:t>и</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4"/>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Тукаевский муниципальный район</w:t>
            </w:r>
          </w:p>
        </w:tc>
        <w:tc>
          <w:tcPr>
            <w:tcW w:w="1959" w:type="dxa"/>
          </w:tcPr>
          <w:p w:rsidR="0031005E" w:rsidRPr="0086543B" w:rsidRDefault="0031005E" w:rsidP="00DD0141">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5F407E">
            <w:pPr>
              <w:ind w:firstLine="0"/>
              <w:jc w:val="center"/>
              <w:rPr>
                <w:szCs w:val="24"/>
              </w:rPr>
            </w:pPr>
            <w:r w:rsidRPr="0086543B">
              <w:rPr>
                <w:szCs w:val="24"/>
              </w:rPr>
              <w:t>шт</w:t>
            </w:r>
            <w:r w:rsidR="005F407E"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25</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Тюлячинский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15"/>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с.Карабаян</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r w:rsidRPr="0086543B">
              <w:rPr>
                <w:szCs w:val="24"/>
              </w:rPr>
              <w:t>Реконструкция сетей водопровода</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p w:rsidR="005F407E" w:rsidRPr="0086543B" w:rsidRDefault="005F407E" w:rsidP="00DD0141">
            <w:pPr>
              <w:ind w:firstLine="0"/>
              <w:jc w:val="center"/>
              <w:rPr>
                <w:szCs w:val="24"/>
              </w:rPr>
            </w:pPr>
          </w:p>
          <w:p w:rsidR="0031005E" w:rsidRPr="0086543B" w:rsidRDefault="0031005E" w:rsidP="00DD0141">
            <w:pPr>
              <w:ind w:firstLine="0"/>
              <w:jc w:val="center"/>
              <w:rPr>
                <w:szCs w:val="24"/>
              </w:rPr>
            </w:pPr>
            <w:r w:rsidRPr="0086543B">
              <w:rPr>
                <w:szCs w:val="24"/>
              </w:rPr>
              <w:t>шт</w:t>
            </w:r>
            <w:r w:rsidR="005F407E" w:rsidRPr="0086543B">
              <w:rPr>
                <w:szCs w:val="24"/>
              </w:rPr>
              <w:t>ук</w:t>
            </w:r>
          </w:p>
          <w:p w:rsidR="005F407E" w:rsidRPr="0086543B" w:rsidRDefault="005F407E" w:rsidP="005F407E">
            <w:pPr>
              <w:ind w:firstLine="0"/>
              <w:jc w:val="center"/>
              <w:rPr>
                <w:szCs w:val="24"/>
              </w:rPr>
            </w:pPr>
          </w:p>
          <w:p w:rsidR="005F407E" w:rsidRPr="0086543B" w:rsidRDefault="005F407E" w:rsidP="005F407E">
            <w:pPr>
              <w:ind w:firstLine="0"/>
              <w:jc w:val="center"/>
              <w:rPr>
                <w:szCs w:val="24"/>
              </w:rPr>
            </w:pPr>
          </w:p>
          <w:p w:rsidR="0031005E" w:rsidRPr="0086543B" w:rsidRDefault="0031005E" w:rsidP="005F407E">
            <w:pPr>
              <w:ind w:firstLine="0"/>
              <w:jc w:val="center"/>
              <w:rPr>
                <w:szCs w:val="24"/>
              </w:rPr>
            </w:pPr>
            <w:r w:rsidRPr="0086543B">
              <w:rPr>
                <w:szCs w:val="24"/>
              </w:rPr>
              <w:t>шт</w:t>
            </w:r>
            <w:r w:rsidR="005F407E"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5F407E" w:rsidRPr="0086543B" w:rsidRDefault="0031005E" w:rsidP="00DD0141">
            <w:pPr>
              <w:autoSpaceDE w:val="0"/>
              <w:autoSpaceDN w:val="0"/>
              <w:adjustRightInd w:val="0"/>
              <w:ind w:firstLine="0"/>
              <w:jc w:val="center"/>
              <w:rPr>
                <w:szCs w:val="24"/>
              </w:rPr>
            </w:pPr>
            <w:r w:rsidRPr="0086543B">
              <w:rPr>
                <w:szCs w:val="24"/>
              </w:rPr>
              <w:t>2,6 </w:t>
            </w:r>
          </w:p>
          <w:p w:rsidR="005F407E" w:rsidRPr="0086543B" w:rsidRDefault="005F407E"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скважина</w:t>
            </w:r>
          </w:p>
          <w:p w:rsidR="005F407E" w:rsidRPr="0086543B" w:rsidRDefault="005F407E"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5"/>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д.Ташлиярово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r w:rsidRPr="0086543B">
              <w:rPr>
                <w:color w:val="000000"/>
                <w:szCs w:val="24"/>
              </w:rPr>
              <w:t>Новое строительство</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0,7</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5"/>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с.Старые Зюри</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autoSpaceDE w:val="0"/>
              <w:autoSpaceDN w:val="0"/>
              <w:adjustRightInd w:val="0"/>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5F407E" w:rsidP="00DD0141">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5"/>
              </w:numPr>
              <w:spacing w:line="228" w:lineRule="auto"/>
              <w:ind w:left="0" w:firstLine="0"/>
              <w:contextualSpacing/>
              <w:jc w:val="center"/>
              <w:rPr>
                <w:szCs w:val="24"/>
              </w:rPr>
            </w:pPr>
          </w:p>
        </w:tc>
        <w:tc>
          <w:tcPr>
            <w:tcW w:w="2200" w:type="dxa"/>
          </w:tcPr>
          <w:p w:rsidR="0031005E" w:rsidRPr="0086543B" w:rsidRDefault="0031005E" w:rsidP="00DD0141">
            <w:pPr>
              <w:autoSpaceDE w:val="0"/>
              <w:autoSpaceDN w:val="0"/>
              <w:adjustRightInd w:val="0"/>
              <w:spacing w:line="228" w:lineRule="auto"/>
              <w:ind w:firstLine="0"/>
              <w:jc w:val="center"/>
              <w:rPr>
                <w:szCs w:val="24"/>
              </w:rPr>
            </w:pPr>
            <w:r w:rsidRPr="0086543B">
              <w:rPr>
                <w:szCs w:val="24"/>
              </w:rPr>
              <w:t>с.Старые Зюри</w:t>
            </w:r>
          </w:p>
        </w:tc>
        <w:tc>
          <w:tcPr>
            <w:tcW w:w="1959" w:type="dxa"/>
          </w:tcPr>
          <w:p w:rsidR="0031005E" w:rsidRPr="0086543B" w:rsidRDefault="0031005E" w:rsidP="00DD0141">
            <w:pPr>
              <w:autoSpaceDE w:val="0"/>
              <w:autoSpaceDN w:val="0"/>
              <w:adjustRightInd w:val="0"/>
              <w:spacing w:line="228" w:lineRule="auto"/>
              <w:ind w:firstLine="0"/>
              <w:jc w:val="center"/>
              <w:rPr>
                <w:szCs w:val="24"/>
              </w:rPr>
            </w:pPr>
            <w:r w:rsidRPr="0086543B">
              <w:rPr>
                <w:szCs w:val="24"/>
              </w:rPr>
              <w:t>Система водоснабжения</w:t>
            </w:r>
          </w:p>
        </w:tc>
        <w:tc>
          <w:tcPr>
            <w:tcW w:w="1917" w:type="dxa"/>
          </w:tcPr>
          <w:p w:rsidR="0031005E" w:rsidRPr="0086543B" w:rsidRDefault="0031005E" w:rsidP="00DD0141">
            <w:pPr>
              <w:spacing w:line="228"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spacing w:line="228"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spacing w:line="228" w:lineRule="auto"/>
              <w:ind w:firstLine="0"/>
              <w:jc w:val="center"/>
              <w:rPr>
                <w:szCs w:val="24"/>
              </w:rPr>
            </w:pPr>
            <w:r w:rsidRPr="0086543B">
              <w:rPr>
                <w:szCs w:val="24"/>
              </w:rPr>
              <w:t>км</w:t>
            </w:r>
          </w:p>
          <w:p w:rsidR="0031005E" w:rsidRPr="0086543B" w:rsidRDefault="0031005E" w:rsidP="00DD0141">
            <w:pPr>
              <w:spacing w:line="228" w:lineRule="auto"/>
              <w:ind w:firstLine="0"/>
              <w:jc w:val="center"/>
              <w:rPr>
                <w:szCs w:val="24"/>
              </w:rPr>
            </w:pPr>
            <w:r w:rsidRPr="0086543B">
              <w:rPr>
                <w:szCs w:val="24"/>
              </w:rPr>
              <w:t>шт</w:t>
            </w:r>
            <w:r w:rsidR="005F407E" w:rsidRPr="0086543B">
              <w:rPr>
                <w:szCs w:val="24"/>
              </w:rPr>
              <w:t>ук</w:t>
            </w:r>
          </w:p>
          <w:p w:rsidR="005F407E" w:rsidRPr="0086543B" w:rsidRDefault="005F407E" w:rsidP="005F407E">
            <w:pPr>
              <w:spacing w:line="228" w:lineRule="auto"/>
              <w:ind w:firstLine="0"/>
              <w:jc w:val="center"/>
              <w:rPr>
                <w:szCs w:val="24"/>
              </w:rPr>
            </w:pPr>
          </w:p>
          <w:p w:rsidR="005F407E" w:rsidRPr="0086543B" w:rsidRDefault="005F407E" w:rsidP="005F407E">
            <w:pPr>
              <w:spacing w:line="228" w:lineRule="auto"/>
              <w:ind w:firstLine="0"/>
              <w:jc w:val="center"/>
              <w:rPr>
                <w:szCs w:val="24"/>
              </w:rPr>
            </w:pPr>
          </w:p>
          <w:p w:rsidR="0031005E" w:rsidRPr="0086543B" w:rsidRDefault="0031005E" w:rsidP="005F407E">
            <w:pPr>
              <w:spacing w:line="228" w:lineRule="auto"/>
              <w:ind w:firstLine="0"/>
              <w:jc w:val="center"/>
              <w:rPr>
                <w:szCs w:val="24"/>
              </w:rPr>
            </w:pPr>
            <w:r w:rsidRPr="0086543B">
              <w:rPr>
                <w:szCs w:val="24"/>
              </w:rPr>
              <w:t>шт</w:t>
            </w:r>
            <w:r w:rsidR="005F407E" w:rsidRPr="0086543B">
              <w:rPr>
                <w:szCs w:val="24"/>
              </w:rPr>
              <w:t>ук</w:t>
            </w:r>
          </w:p>
        </w:tc>
        <w:tc>
          <w:tcPr>
            <w:tcW w:w="870" w:type="dxa"/>
          </w:tcPr>
          <w:p w:rsidR="0031005E" w:rsidRPr="0086543B" w:rsidRDefault="0031005E" w:rsidP="00DD0141">
            <w:pPr>
              <w:spacing w:line="228" w:lineRule="auto"/>
              <w:ind w:firstLine="0"/>
              <w:jc w:val="center"/>
              <w:rPr>
                <w:szCs w:val="24"/>
              </w:rPr>
            </w:pPr>
          </w:p>
        </w:tc>
        <w:tc>
          <w:tcPr>
            <w:tcW w:w="1021" w:type="dxa"/>
          </w:tcPr>
          <w:p w:rsidR="0031005E" w:rsidRPr="0086543B" w:rsidRDefault="0031005E" w:rsidP="00DD0141">
            <w:pPr>
              <w:autoSpaceDE w:val="0"/>
              <w:autoSpaceDN w:val="0"/>
              <w:adjustRightInd w:val="0"/>
              <w:spacing w:line="228" w:lineRule="auto"/>
              <w:ind w:firstLine="0"/>
              <w:jc w:val="center"/>
              <w:rPr>
                <w:szCs w:val="24"/>
              </w:rPr>
            </w:pPr>
            <w:r w:rsidRPr="0086543B">
              <w:rPr>
                <w:szCs w:val="24"/>
              </w:rPr>
              <w:t>4,9</w:t>
            </w:r>
          </w:p>
          <w:p w:rsidR="0031005E" w:rsidRPr="0086543B" w:rsidRDefault="0031005E" w:rsidP="00DD0141">
            <w:pPr>
              <w:autoSpaceDE w:val="0"/>
              <w:autoSpaceDN w:val="0"/>
              <w:adjustRightInd w:val="0"/>
              <w:spacing w:line="228" w:lineRule="auto"/>
              <w:ind w:firstLine="0"/>
              <w:jc w:val="center"/>
              <w:rPr>
                <w:szCs w:val="24"/>
              </w:rPr>
            </w:pPr>
            <w:r w:rsidRPr="0086543B">
              <w:rPr>
                <w:szCs w:val="24"/>
              </w:rPr>
              <w:t>1 скважина</w:t>
            </w:r>
          </w:p>
          <w:p w:rsidR="005F407E" w:rsidRPr="0086543B" w:rsidRDefault="005F407E" w:rsidP="00DD0141">
            <w:pPr>
              <w:autoSpaceDE w:val="0"/>
              <w:autoSpaceDN w:val="0"/>
              <w:adjustRightInd w:val="0"/>
              <w:spacing w:line="228" w:lineRule="auto"/>
              <w:ind w:firstLine="0"/>
              <w:jc w:val="center"/>
              <w:rPr>
                <w:szCs w:val="24"/>
              </w:rPr>
            </w:pPr>
          </w:p>
          <w:p w:rsidR="0031005E" w:rsidRPr="0086543B" w:rsidRDefault="0031005E" w:rsidP="00DD0141">
            <w:pPr>
              <w:autoSpaceDE w:val="0"/>
              <w:autoSpaceDN w:val="0"/>
              <w:adjustRightInd w:val="0"/>
              <w:spacing w:line="228" w:lineRule="auto"/>
              <w:ind w:firstLine="0"/>
              <w:jc w:val="center"/>
              <w:rPr>
                <w:szCs w:val="24"/>
              </w:rPr>
            </w:pPr>
            <w:r w:rsidRPr="0086543B">
              <w:rPr>
                <w:szCs w:val="24"/>
              </w:rPr>
              <w:t>1 водонапорная башня</w:t>
            </w:r>
          </w:p>
        </w:tc>
        <w:tc>
          <w:tcPr>
            <w:tcW w:w="1034" w:type="dxa"/>
          </w:tcPr>
          <w:p w:rsidR="0031005E" w:rsidRPr="0086543B" w:rsidRDefault="0031005E" w:rsidP="00DD0141">
            <w:pPr>
              <w:spacing w:line="228" w:lineRule="auto"/>
              <w:ind w:firstLine="0"/>
              <w:jc w:val="center"/>
              <w:rPr>
                <w:szCs w:val="24"/>
              </w:rPr>
            </w:pPr>
            <w:r w:rsidRPr="0086543B">
              <w:rPr>
                <w:szCs w:val="24"/>
              </w:rPr>
              <w:t>+</w:t>
            </w:r>
          </w:p>
        </w:tc>
        <w:tc>
          <w:tcPr>
            <w:tcW w:w="1134" w:type="dxa"/>
          </w:tcPr>
          <w:p w:rsidR="0031005E" w:rsidRPr="0086543B" w:rsidRDefault="0031005E" w:rsidP="00DD0141">
            <w:pPr>
              <w:spacing w:line="228" w:lineRule="auto"/>
              <w:ind w:firstLine="0"/>
              <w:jc w:val="center"/>
              <w:rPr>
                <w:szCs w:val="24"/>
              </w:rPr>
            </w:pPr>
          </w:p>
        </w:tc>
        <w:tc>
          <w:tcPr>
            <w:tcW w:w="1998" w:type="dxa"/>
          </w:tcPr>
          <w:p w:rsidR="0031005E" w:rsidRPr="0086543B" w:rsidRDefault="0031005E" w:rsidP="00DD0141">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spacing w:line="228" w:lineRule="auto"/>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5"/>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Тюлячинский муниципальный район</w:t>
            </w:r>
          </w:p>
        </w:tc>
        <w:tc>
          <w:tcPr>
            <w:tcW w:w="1959" w:type="dxa"/>
          </w:tcPr>
          <w:p w:rsidR="0031005E" w:rsidRPr="0086543B" w:rsidRDefault="0031005E" w:rsidP="00DD0141">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5F407E">
            <w:pPr>
              <w:ind w:firstLine="0"/>
              <w:jc w:val="center"/>
              <w:rPr>
                <w:szCs w:val="24"/>
              </w:rPr>
            </w:pPr>
            <w:r w:rsidRPr="0086543B">
              <w:rPr>
                <w:szCs w:val="24"/>
              </w:rPr>
              <w:t>шт</w:t>
            </w:r>
            <w:r w:rsidR="005F407E"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26</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15"/>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п.Тюлячи</w:t>
            </w:r>
          </w:p>
        </w:tc>
        <w:tc>
          <w:tcPr>
            <w:tcW w:w="1959" w:type="dxa"/>
          </w:tcPr>
          <w:p w:rsidR="0031005E" w:rsidRPr="0086543B" w:rsidRDefault="0031005E" w:rsidP="00DD0141">
            <w:pPr>
              <w:ind w:firstLine="0"/>
              <w:jc w:val="center"/>
              <w:rPr>
                <w:szCs w:val="24"/>
              </w:rPr>
            </w:pPr>
            <w:r w:rsidRPr="0086543B">
              <w:rPr>
                <w:szCs w:val="24"/>
              </w:rPr>
              <w:t>Источник водоснабжения</w:t>
            </w:r>
          </w:p>
        </w:tc>
        <w:tc>
          <w:tcPr>
            <w:tcW w:w="1917" w:type="dxa"/>
          </w:tcPr>
          <w:p w:rsidR="0031005E" w:rsidRPr="0086543B" w:rsidRDefault="0031005E" w:rsidP="00DD0141">
            <w:pPr>
              <w:autoSpaceDE w:val="0"/>
              <w:autoSpaceDN w:val="0"/>
              <w:adjustRightInd w:val="0"/>
              <w:ind w:firstLine="0"/>
              <w:jc w:val="center"/>
              <w:rPr>
                <w:szCs w:val="24"/>
              </w:rPr>
            </w:pPr>
            <w:r w:rsidRPr="0086543B">
              <w:rPr>
                <w:szCs w:val="24"/>
              </w:rPr>
              <w:t>Поисково-оценочные работы для обоснования источника хозяйственно-питьевого водоснабжения</w:t>
            </w:r>
          </w:p>
        </w:tc>
        <w:tc>
          <w:tcPr>
            <w:tcW w:w="1576" w:type="dxa"/>
          </w:tcPr>
          <w:p w:rsidR="0031005E" w:rsidRPr="0086543B" w:rsidRDefault="0031005E" w:rsidP="00DD0141">
            <w:pPr>
              <w:ind w:firstLine="0"/>
              <w:jc w:val="center"/>
              <w:rPr>
                <w:szCs w:val="24"/>
              </w:rPr>
            </w:pP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5F407E" w:rsidP="00DD0141">
            <w:pPr>
              <w:autoSpaceDE w:val="0"/>
              <w:autoSpaceDN w:val="0"/>
              <w:adjustRightInd w:val="0"/>
              <w:ind w:firstLine="0"/>
              <w:jc w:val="center"/>
              <w:rPr>
                <w:szCs w:val="24"/>
              </w:rPr>
            </w:pPr>
            <w:r w:rsidRPr="0086543B">
              <w:rPr>
                <w:szCs w:val="24"/>
              </w:rPr>
              <w:t>Поисково-оценочные работы</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5F407E" w:rsidRPr="0086543B" w:rsidRDefault="0031005E" w:rsidP="00DD0141">
            <w:pPr>
              <w:autoSpaceDE w:val="0"/>
              <w:autoSpaceDN w:val="0"/>
              <w:adjustRightInd w:val="0"/>
              <w:ind w:left="139"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w:t>
            </w:r>
          </w:p>
          <w:p w:rsidR="005F407E" w:rsidRPr="0086543B" w:rsidRDefault="0031005E" w:rsidP="00DD0141">
            <w:pPr>
              <w:autoSpaceDE w:val="0"/>
              <w:autoSpaceDN w:val="0"/>
              <w:adjustRightInd w:val="0"/>
              <w:ind w:left="139" w:firstLine="0"/>
              <w:jc w:val="center"/>
              <w:rPr>
                <w:szCs w:val="24"/>
              </w:rPr>
            </w:pPr>
            <w:r w:rsidRPr="0086543B">
              <w:rPr>
                <w:szCs w:val="24"/>
              </w:rPr>
              <w:t xml:space="preserve">Татарстан </w:t>
            </w:r>
          </w:p>
          <w:p w:rsidR="0031005E" w:rsidRPr="0086543B" w:rsidRDefault="0031005E" w:rsidP="00DD0141">
            <w:pPr>
              <w:autoSpaceDE w:val="0"/>
              <w:autoSpaceDN w:val="0"/>
              <w:adjustRightInd w:val="0"/>
              <w:ind w:left="139" w:firstLine="0"/>
              <w:jc w:val="center"/>
              <w:rPr>
                <w:szCs w:val="24"/>
              </w:rPr>
            </w:pPr>
            <w:r w:rsidRPr="0086543B">
              <w:rPr>
                <w:szCs w:val="24"/>
              </w:rPr>
              <w:t xml:space="preserve">на 2014 – </w:t>
            </w:r>
          </w:p>
          <w:p w:rsidR="0031005E" w:rsidRPr="0086543B" w:rsidRDefault="0031005E" w:rsidP="00DD0141">
            <w:pPr>
              <w:autoSpaceDE w:val="0"/>
              <w:autoSpaceDN w:val="0"/>
              <w:adjustRightInd w:val="0"/>
              <w:ind w:left="139" w:firstLine="0"/>
              <w:jc w:val="center"/>
              <w:rPr>
                <w:szCs w:val="24"/>
              </w:rPr>
            </w:pPr>
            <w:r w:rsidRPr="0086543B">
              <w:rPr>
                <w:szCs w:val="24"/>
              </w:rPr>
              <w:t>2020 годы»</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Черемшанский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16"/>
              </w:numPr>
              <w:spacing w:line="228" w:lineRule="auto"/>
              <w:ind w:left="0" w:firstLine="0"/>
              <w:contextualSpacing/>
              <w:jc w:val="center"/>
              <w:rPr>
                <w:szCs w:val="24"/>
              </w:rPr>
            </w:pPr>
          </w:p>
        </w:tc>
        <w:tc>
          <w:tcPr>
            <w:tcW w:w="2200" w:type="dxa"/>
          </w:tcPr>
          <w:p w:rsidR="0031005E" w:rsidRPr="0086543B" w:rsidRDefault="0025708E" w:rsidP="00EB4DBF">
            <w:pPr>
              <w:autoSpaceDE w:val="0"/>
              <w:autoSpaceDN w:val="0"/>
              <w:adjustRightInd w:val="0"/>
              <w:spacing w:line="228" w:lineRule="auto"/>
              <w:ind w:firstLine="0"/>
              <w:jc w:val="center"/>
              <w:rPr>
                <w:szCs w:val="24"/>
              </w:rPr>
            </w:pPr>
            <w:r w:rsidRPr="0086543B">
              <w:rPr>
                <w:szCs w:val="24"/>
              </w:rPr>
              <w:t>Ж</w:t>
            </w:r>
            <w:r w:rsidR="0031005E" w:rsidRPr="0086543B">
              <w:rPr>
                <w:szCs w:val="24"/>
              </w:rPr>
              <w:t>илая застройка северо-восточной части с.Черемшан</w:t>
            </w:r>
          </w:p>
        </w:tc>
        <w:tc>
          <w:tcPr>
            <w:tcW w:w="1959" w:type="dxa"/>
          </w:tcPr>
          <w:p w:rsidR="0031005E" w:rsidRPr="0086543B" w:rsidRDefault="0031005E" w:rsidP="00EB4DBF">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EB4DBF">
            <w:pPr>
              <w:spacing w:line="228" w:lineRule="auto"/>
              <w:ind w:firstLine="0"/>
              <w:jc w:val="center"/>
              <w:rPr>
                <w:szCs w:val="24"/>
              </w:rPr>
            </w:pPr>
          </w:p>
        </w:tc>
        <w:tc>
          <w:tcPr>
            <w:tcW w:w="1576" w:type="dxa"/>
          </w:tcPr>
          <w:p w:rsidR="0031005E" w:rsidRPr="0086543B" w:rsidRDefault="0031005E" w:rsidP="00EB4DBF">
            <w:pPr>
              <w:spacing w:line="228" w:lineRule="auto"/>
              <w:ind w:firstLine="0"/>
              <w:jc w:val="center"/>
              <w:rPr>
                <w:szCs w:val="24"/>
              </w:rPr>
            </w:pPr>
            <w:r w:rsidRPr="0086543B">
              <w:rPr>
                <w:color w:val="000000"/>
                <w:szCs w:val="24"/>
              </w:rPr>
              <w:t>Новое строительство</w:t>
            </w:r>
          </w:p>
        </w:tc>
        <w:tc>
          <w:tcPr>
            <w:tcW w:w="941" w:type="dxa"/>
          </w:tcPr>
          <w:p w:rsidR="0031005E" w:rsidRPr="0086543B" w:rsidRDefault="0031005E" w:rsidP="00EB4DBF">
            <w:pPr>
              <w:spacing w:line="228" w:lineRule="auto"/>
              <w:ind w:firstLine="0"/>
              <w:jc w:val="center"/>
              <w:rPr>
                <w:szCs w:val="24"/>
              </w:rPr>
            </w:pPr>
            <w:r w:rsidRPr="0086543B">
              <w:rPr>
                <w:szCs w:val="24"/>
              </w:rPr>
              <w:t>км</w:t>
            </w:r>
          </w:p>
        </w:tc>
        <w:tc>
          <w:tcPr>
            <w:tcW w:w="870" w:type="dxa"/>
          </w:tcPr>
          <w:p w:rsidR="0031005E" w:rsidRPr="0086543B" w:rsidRDefault="0031005E" w:rsidP="00EB4DBF">
            <w:pPr>
              <w:spacing w:line="228" w:lineRule="auto"/>
              <w:ind w:firstLine="0"/>
              <w:jc w:val="center"/>
              <w:rPr>
                <w:szCs w:val="24"/>
              </w:rPr>
            </w:pPr>
          </w:p>
        </w:tc>
        <w:tc>
          <w:tcPr>
            <w:tcW w:w="1021" w:type="dxa"/>
          </w:tcPr>
          <w:p w:rsidR="0031005E" w:rsidRPr="0086543B" w:rsidRDefault="0031005E" w:rsidP="00EB4DBF">
            <w:pPr>
              <w:autoSpaceDE w:val="0"/>
              <w:autoSpaceDN w:val="0"/>
              <w:adjustRightInd w:val="0"/>
              <w:spacing w:line="228" w:lineRule="auto"/>
              <w:ind w:firstLine="0"/>
              <w:jc w:val="center"/>
              <w:rPr>
                <w:szCs w:val="24"/>
              </w:rPr>
            </w:pPr>
            <w:r w:rsidRPr="0086543B">
              <w:rPr>
                <w:szCs w:val="24"/>
              </w:rPr>
              <w:t>2,2</w:t>
            </w:r>
          </w:p>
        </w:tc>
        <w:tc>
          <w:tcPr>
            <w:tcW w:w="1034" w:type="dxa"/>
          </w:tcPr>
          <w:p w:rsidR="0031005E" w:rsidRPr="0086543B" w:rsidRDefault="0031005E" w:rsidP="00EB4DBF">
            <w:pPr>
              <w:spacing w:line="228" w:lineRule="auto"/>
              <w:ind w:firstLine="0"/>
              <w:jc w:val="center"/>
              <w:rPr>
                <w:szCs w:val="24"/>
              </w:rPr>
            </w:pPr>
            <w:r w:rsidRPr="0086543B">
              <w:rPr>
                <w:szCs w:val="24"/>
              </w:rPr>
              <w:t>+</w:t>
            </w:r>
          </w:p>
        </w:tc>
        <w:tc>
          <w:tcPr>
            <w:tcW w:w="1134" w:type="dxa"/>
          </w:tcPr>
          <w:p w:rsidR="0031005E" w:rsidRPr="0086543B" w:rsidRDefault="0031005E" w:rsidP="00EB4DBF">
            <w:pPr>
              <w:spacing w:line="228" w:lineRule="auto"/>
              <w:ind w:firstLine="0"/>
              <w:jc w:val="center"/>
              <w:rPr>
                <w:szCs w:val="24"/>
              </w:rPr>
            </w:pPr>
          </w:p>
        </w:tc>
        <w:tc>
          <w:tcPr>
            <w:tcW w:w="1998" w:type="dxa"/>
          </w:tcPr>
          <w:p w:rsidR="0031005E" w:rsidRPr="0086543B" w:rsidRDefault="0031005E" w:rsidP="00EB4DBF">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B4DBF">
            <w:pPr>
              <w:spacing w:line="228" w:lineRule="auto"/>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6"/>
              </w:numPr>
              <w:spacing w:line="228" w:lineRule="auto"/>
              <w:ind w:left="0" w:firstLine="0"/>
              <w:contextualSpacing/>
              <w:jc w:val="center"/>
              <w:rPr>
                <w:szCs w:val="24"/>
              </w:rPr>
            </w:pPr>
          </w:p>
        </w:tc>
        <w:tc>
          <w:tcPr>
            <w:tcW w:w="2200" w:type="dxa"/>
          </w:tcPr>
          <w:p w:rsidR="0031005E" w:rsidRPr="0086543B" w:rsidRDefault="0031005E" w:rsidP="00EB4DBF">
            <w:pPr>
              <w:autoSpaceDE w:val="0"/>
              <w:autoSpaceDN w:val="0"/>
              <w:adjustRightInd w:val="0"/>
              <w:spacing w:line="228" w:lineRule="auto"/>
              <w:ind w:firstLine="0"/>
              <w:jc w:val="center"/>
              <w:rPr>
                <w:szCs w:val="24"/>
              </w:rPr>
            </w:pPr>
            <w:r w:rsidRPr="0086543B">
              <w:rPr>
                <w:szCs w:val="24"/>
              </w:rPr>
              <w:t>с.Черемшан</w:t>
            </w:r>
          </w:p>
          <w:p w:rsidR="0031005E" w:rsidRPr="0086543B" w:rsidRDefault="0031005E" w:rsidP="00EB4DBF">
            <w:pPr>
              <w:autoSpaceDE w:val="0"/>
              <w:autoSpaceDN w:val="0"/>
              <w:adjustRightInd w:val="0"/>
              <w:spacing w:line="228" w:lineRule="auto"/>
              <w:ind w:firstLine="0"/>
              <w:jc w:val="center"/>
              <w:rPr>
                <w:szCs w:val="24"/>
              </w:rPr>
            </w:pPr>
            <w:r w:rsidRPr="0086543B">
              <w:rPr>
                <w:szCs w:val="24"/>
              </w:rPr>
              <w:t>(правобережная часть)</w:t>
            </w:r>
          </w:p>
        </w:tc>
        <w:tc>
          <w:tcPr>
            <w:tcW w:w="1959" w:type="dxa"/>
          </w:tcPr>
          <w:p w:rsidR="0031005E" w:rsidRPr="0086543B" w:rsidRDefault="0031005E" w:rsidP="00EB4DBF">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EB4DBF">
            <w:pPr>
              <w:spacing w:line="228" w:lineRule="auto"/>
              <w:ind w:firstLine="0"/>
              <w:jc w:val="center"/>
              <w:rPr>
                <w:szCs w:val="24"/>
              </w:rPr>
            </w:pPr>
            <w:r w:rsidRPr="0086543B">
              <w:rPr>
                <w:szCs w:val="24"/>
              </w:rPr>
              <w:t>Реконструкция сетей водопровода</w:t>
            </w:r>
          </w:p>
        </w:tc>
        <w:tc>
          <w:tcPr>
            <w:tcW w:w="1576" w:type="dxa"/>
          </w:tcPr>
          <w:p w:rsidR="0031005E" w:rsidRPr="0086543B" w:rsidRDefault="0031005E" w:rsidP="00EB4DBF">
            <w:pPr>
              <w:spacing w:line="228" w:lineRule="auto"/>
              <w:ind w:firstLine="0"/>
              <w:jc w:val="center"/>
              <w:rPr>
                <w:szCs w:val="24"/>
              </w:rPr>
            </w:pPr>
            <w:r w:rsidRPr="0086543B">
              <w:rPr>
                <w:color w:val="000000"/>
                <w:szCs w:val="24"/>
              </w:rPr>
              <w:t>Реконструкция</w:t>
            </w:r>
          </w:p>
        </w:tc>
        <w:tc>
          <w:tcPr>
            <w:tcW w:w="941" w:type="dxa"/>
          </w:tcPr>
          <w:p w:rsidR="0031005E" w:rsidRPr="0086543B" w:rsidRDefault="0031005E" w:rsidP="00EB4DBF">
            <w:pPr>
              <w:spacing w:line="228" w:lineRule="auto"/>
              <w:ind w:firstLine="0"/>
              <w:jc w:val="center"/>
              <w:rPr>
                <w:szCs w:val="24"/>
              </w:rPr>
            </w:pPr>
            <w:r w:rsidRPr="0086543B">
              <w:rPr>
                <w:szCs w:val="24"/>
              </w:rPr>
              <w:t>км</w:t>
            </w:r>
          </w:p>
        </w:tc>
        <w:tc>
          <w:tcPr>
            <w:tcW w:w="870" w:type="dxa"/>
          </w:tcPr>
          <w:p w:rsidR="0031005E" w:rsidRPr="0086543B" w:rsidRDefault="0031005E" w:rsidP="00EB4DBF">
            <w:pPr>
              <w:spacing w:line="228" w:lineRule="auto"/>
              <w:ind w:firstLine="0"/>
              <w:jc w:val="center"/>
              <w:rPr>
                <w:szCs w:val="24"/>
              </w:rPr>
            </w:pPr>
          </w:p>
        </w:tc>
        <w:tc>
          <w:tcPr>
            <w:tcW w:w="1021" w:type="dxa"/>
          </w:tcPr>
          <w:p w:rsidR="0031005E" w:rsidRPr="0086543B" w:rsidRDefault="0031005E" w:rsidP="00EB4DBF">
            <w:pPr>
              <w:autoSpaceDE w:val="0"/>
              <w:autoSpaceDN w:val="0"/>
              <w:adjustRightInd w:val="0"/>
              <w:spacing w:line="228" w:lineRule="auto"/>
              <w:ind w:firstLine="0"/>
              <w:jc w:val="center"/>
              <w:rPr>
                <w:szCs w:val="24"/>
              </w:rPr>
            </w:pPr>
            <w:r w:rsidRPr="0086543B">
              <w:rPr>
                <w:szCs w:val="24"/>
              </w:rPr>
              <w:t>0,8</w:t>
            </w:r>
          </w:p>
        </w:tc>
        <w:tc>
          <w:tcPr>
            <w:tcW w:w="1034" w:type="dxa"/>
          </w:tcPr>
          <w:p w:rsidR="0031005E" w:rsidRPr="0086543B" w:rsidRDefault="0031005E" w:rsidP="00EB4DBF">
            <w:pPr>
              <w:spacing w:line="228" w:lineRule="auto"/>
              <w:ind w:firstLine="0"/>
              <w:jc w:val="center"/>
              <w:rPr>
                <w:szCs w:val="24"/>
              </w:rPr>
            </w:pPr>
            <w:r w:rsidRPr="0086543B">
              <w:rPr>
                <w:szCs w:val="24"/>
              </w:rPr>
              <w:t>+</w:t>
            </w:r>
          </w:p>
        </w:tc>
        <w:tc>
          <w:tcPr>
            <w:tcW w:w="1134" w:type="dxa"/>
          </w:tcPr>
          <w:p w:rsidR="0031005E" w:rsidRPr="0086543B" w:rsidRDefault="0031005E" w:rsidP="00EB4DBF">
            <w:pPr>
              <w:spacing w:line="228" w:lineRule="auto"/>
              <w:ind w:firstLine="0"/>
              <w:jc w:val="center"/>
              <w:rPr>
                <w:szCs w:val="24"/>
              </w:rPr>
            </w:pPr>
          </w:p>
        </w:tc>
        <w:tc>
          <w:tcPr>
            <w:tcW w:w="1998" w:type="dxa"/>
          </w:tcPr>
          <w:p w:rsidR="0031005E" w:rsidRPr="0086543B" w:rsidRDefault="0031005E" w:rsidP="00EB4DBF">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EB4DBF">
            <w:pPr>
              <w:spacing w:line="228" w:lineRule="auto"/>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6"/>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п.Яшавче</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r w:rsidRPr="0086543B">
              <w:rPr>
                <w:szCs w:val="24"/>
              </w:rPr>
              <w:t>км</w:t>
            </w:r>
          </w:p>
          <w:p w:rsidR="005F407E" w:rsidRPr="0086543B" w:rsidRDefault="005F407E" w:rsidP="005F407E">
            <w:pPr>
              <w:ind w:firstLine="0"/>
              <w:jc w:val="center"/>
              <w:rPr>
                <w:szCs w:val="24"/>
              </w:rPr>
            </w:pPr>
          </w:p>
          <w:p w:rsidR="0031005E" w:rsidRPr="0086543B" w:rsidRDefault="0031005E" w:rsidP="005F407E">
            <w:pPr>
              <w:ind w:firstLine="0"/>
              <w:jc w:val="center"/>
              <w:rPr>
                <w:szCs w:val="24"/>
              </w:rPr>
            </w:pPr>
            <w:r w:rsidRPr="0086543B">
              <w:rPr>
                <w:szCs w:val="24"/>
              </w:rPr>
              <w:t>шт</w:t>
            </w:r>
            <w:r w:rsidR="005F407E"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2,5</w:t>
            </w:r>
          </w:p>
          <w:p w:rsidR="005F407E" w:rsidRPr="0086543B" w:rsidRDefault="005F407E"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6"/>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п.Яшавче</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474170" w:rsidP="00275288">
            <w:pPr>
              <w:ind w:firstLine="0"/>
              <w:jc w:val="center"/>
              <w:rPr>
                <w:szCs w:val="24"/>
              </w:rPr>
            </w:pPr>
            <w:r w:rsidRPr="0086543B">
              <w:rPr>
                <w:szCs w:val="24"/>
              </w:rPr>
              <w:t>ш</w:t>
            </w:r>
            <w:r w:rsidR="0031005E" w:rsidRPr="0086543B">
              <w:rPr>
                <w:szCs w:val="24"/>
              </w:rPr>
              <w:t>т</w:t>
            </w:r>
            <w:r w:rsidR="00275288" w:rsidRPr="0086543B">
              <w:rPr>
                <w:szCs w:val="24"/>
              </w:rPr>
              <w:t>ук</w:t>
            </w:r>
          </w:p>
          <w:p w:rsidR="00474170" w:rsidRPr="0086543B" w:rsidRDefault="00474170" w:rsidP="00275288">
            <w:pPr>
              <w:ind w:firstLine="0"/>
              <w:jc w:val="center"/>
              <w:rPr>
                <w:szCs w:val="24"/>
              </w:rPr>
            </w:pPr>
          </w:p>
          <w:p w:rsidR="00474170" w:rsidRPr="0086543B" w:rsidRDefault="00474170" w:rsidP="00275288">
            <w:pPr>
              <w:ind w:firstLine="0"/>
              <w:jc w:val="center"/>
              <w:rPr>
                <w:szCs w:val="24"/>
              </w:rPr>
            </w:pPr>
          </w:p>
          <w:p w:rsidR="00474170" w:rsidRPr="0086543B" w:rsidRDefault="00474170" w:rsidP="00275288">
            <w:pPr>
              <w:ind w:firstLine="0"/>
              <w:jc w:val="center"/>
              <w:rPr>
                <w:szCs w:val="24"/>
              </w:rPr>
            </w:pPr>
            <w:r w:rsidRPr="0086543B">
              <w:rPr>
                <w:szCs w:val="24"/>
              </w:rPr>
              <w:t>штук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1 скважина</w:t>
            </w:r>
          </w:p>
          <w:p w:rsidR="00474170" w:rsidRPr="0086543B" w:rsidRDefault="00474170"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6"/>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с.Черемшан</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сетей водопровода</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474170">
            <w:pPr>
              <w:autoSpaceDE w:val="0"/>
              <w:autoSpaceDN w:val="0"/>
              <w:adjustRightInd w:val="0"/>
              <w:ind w:firstLine="0"/>
              <w:jc w:val="center"/>
              <w:rPr>
                <w:szCs w:val="24"/>
              </w:rPr>
            </w:pPr>
            <w:r w:rsidRPr="0086543B">
              <w:rPr>
                <w:szCs w:val="24"/>
              </w:rPr>
              <w:t>5,0</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6"/>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Черемшанский муниципальный район</w:t>
            </w:r>
          </w:p>
        </w:tc>
        <w:tc>
          <w:tcPr>
            <w:tcW w:w="1959" w:type="dxa"/>
          </w:tcPr>
          <w:p w:rsidR="0031005E" w:rsidRPr="0086543B" w:rsidRDefault="0031005E" w:rsidP="00DD0141">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275288">
            <w:pPr>
              <w:ind w:firstLine="0"/>
              <w:jc w:val="center"/>
              <w:rPr>
                <w:szCs w:val="24"/>
              </w:rPr>
            </w:pPr>
            <w:r w:rsidRPr="0086543B">
              <w:rPr>
                <w:szCs w:val="24"/>
              </w:rPr>
              <w:t>шт</w:t>
            </w:r>
            <w:r w:rsidR="00275288"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37</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16"/>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Черемшанский муниципальный район</w:t>
            </w:r>
          </w:p>
        </w:tc>
        <w:tc>
          <w:tcPr>
            <w:tcW w:w="1959" w:type="dxa"/>
          </w:tcPr>
          <w:p w:rsidR="0031005E" w:rsidRPr="0086543B" w:rsidRDefault="0031005E" w:rsidP="00DD0141">
            <w:pPr>
              <w:ind w:firstLine="0"/>
              <w:jc w:val="center"/>
              <w:rPr>
                <w:szCs w:val="24"/>
              </w:rPr>
            </w:pPr>
            <w:r w:rsidRPr="0086543B">
              <w:rPr>
                <w:szCs w:val="24"/>
              </w:rPr>
              <w:t>Подземный источник водоснабжения</w:t>
            </w:r>
          </w:p>
        </w:tc>
        <w:tc>
          <w:tcPr>
            <w:tcW w:w="1917" w:type="dxa"/>
          </w:tcPr>
          <w:p w:rsidR="0031005E" w:rsidRPr="0086543B" w:rsidRDefault="0031005E" w:rsidP="00DD0141">
            <w:pPr>
              <w:pStyle w:val="afffffffffffff3"/>
              <w:jc w:val="center"/>
              <w:rPr>
                <w:rFonts w:ascii="Times New Roman" w:hAnsi="Times New Roman"/>
              </w:rPr>
            </w:pPr>
            <w:r w:rsidRPr="0086543B">
              <w:rPr>
                <w:rFonts w:ascii="Times New Roman" w:hAnsi="Times New Roman"/>
              </w:rPr>
              <w:t>Поисково-оценочные работы для обоснования подземного источника питьевого и хозяйственно-бытового водоснабжения населенных пунктов Черемшанского муниципального района Республики Татарстан</w:t>
            </w:r>
          </w:p>
        </w:tc>
        <w:tc>
          <w:tcPr>
            <w:tcW w:w="1576" w:type="dxa"/>
          </w:tcPr>
          <w:p w:rsidR="0031005E" w:rsidRPr="0086543B" w:rsidRDefault="0031005E" w:rsidP="00DD0141">
            <w:pPr>
              <w:ind w:firstLine="0"/>
              <w:jc w:val="center"/>
              <w:rPr>
                <w:szCs w:val="24"/>
              </w:rPr>
            </w:pP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474170" w:rsidP="00DD0141">
            <w:pPr>
              <w:autoSpaceDE w:val="0"/>
              <w:autoSpaceDN w:val="0"/>
              <w:adjustRightInd w:val="0"/>
              <w:ind w:firstLine="0"/>
              <w:jc w:val="center"/>
              <w:rPr>
                <w:szCs w:val="24"/>
              </w:rPr>
            </w:pPr>
            <w:r w:rsidRPr="0086543B">
              <w:t>Поисково-оценочные работы</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474170" w:rsidRPr="0086543B" w:rsidRDefault="0031005E" w:rsidP="00DD0141">
            <w:pPr>
              <w:autoSpaceDE w:val="0"/>
              <w:autoSpaceDN w:val="0"/>
              <w:adjustRightInd w:val="0"/>
              <w:ind w:left="139"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Татарстан </w:t>
            </w:r>
          </w:p>
          <w:p w:rsidR="0031005E" w:rsidRPr="0086543B" w:rsidRDefault="0031005E" w:rsidP="00DD0141">
            <w:pPr>
              <w:autoSpaceDE w:val="0"/>
              <w:autoSpaceDN w:val="0"/>
              <w:adjustRightInd w:val="0"/>
              <w:ind w:left="139" w:firstLine="0"/>
              <w:jc w:val="center"/>
              <w:rPr>
                <w:szCs w:val="24"/>
              </w:rPr>
            </w:pPr>
            <w:r w:rsidRPr="0086543B">
              <w:rPr>
                <w:szCs w:val="24"/>
              </w:rPr>
              <w:t xml:space="preserve">на 2014 – </w:t>
            </w:r>
          </w:p>
          <w:p w:rsidR="0031005E" w:rsidRPr="0086543B" w:rsidRDefault="0031005E" w:rsidP="00DD0141">
            <w:pPr>
              <w:autoSpaceDE w:val="0"/>
              <w:autoSpaceDN w:val="0"/>
              <w:adjustRightInd w:val="0"/>
              <w:ind w:left="139" w:firstLine="0"/>
              <w:jc w:val="center"/>
              <w:rPr>
                <w:szCs w:val="24"/>
              </w:rPr>
            </w:pPr>
            <w:r w:rsidRPr="0086543B">
              <w:rPr>
                <w:szCs w:val="24"/>
              </w:rPr>
              <w:t>2020 годы»</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Чистопольский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17"/>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п.Юлдуз</w:t>
            </w:r>
          </w:p>
          <w:p w:rsidR="0031005E" w:rsidRPr="0086543B" w:rsidRDefault="0031005E" w:rsidP="00DD0141">
            <w:pPr>
              <w:autoSpaceDE w:val="0"/>
              <w:autoSpaceDN w:val="0"/>
              <w:adjustRightInd w:val="0"/>
              <w:ind w:firstLine="0"/>
              <w:jc w:val="center"/>
              <w:rPr>
                <w:szCs w:val="24"/>
              </w:rPr>
            </w:pPr>
            <w:r w:rsidRPr="0086543B">
              <w:rPr>
                <w:szCs w:val="24"/>
              </w:rPr>
              <w:t>(2-я очередь)</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0,6</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 xml:space="preserve">Государственная программа «Обеспечение качественным жильем и услугами жилищно-коммунального хозяйства населения Республики Татарстан </w:t>
            </w:r>
          </w:p>
          <w:p w:rsidR="0031005E" w:rsidRPr="0086543B" w:rsidRDefault="0031005E" w:rsidP="00DD0141">
            <w:pPr>
              <w:ind w:firstLine="0"/>
              <w:jc w:val="center"/>
              <w:rPr>
                <w:szCs w:val="24"/>
              </w:rPr>
            </w:pPr>
            <w:r w:rsidRPr="0086543B">
              <w:rPr>
                <w:szCs w:val="24"/>
              </w:rPr>
              <w:t>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7"/>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с.Старое Ромашкино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p w:rsidR="00884088" w:rsidRPr="0086543B" w:rsidRDefault="00884088" w:rsidP="00474170">
            <w:pPr>
              <w:ind w:firstLine="0"/>
              <w:jc w:val="center"/>
              <w:rPr>
                <w:szCs w:val="24"/>
              </w:rPr>
            </w:pPr>
          </w:p>
          <w:p w:rsidR="0031005E" w:rsidRPr="0086543B" w:rsidRDefault="00884088" w:rsidP="00474170">
            <w:pPr>
              <w:ind w:firstLine="0"/>
              <w:jc w:val="center"/>
              <w:rPr>
                <w:szCs w:val="24"/>
              </w:rPr>
            </w:pPr>
            <w:r w:rsidRPr="0086543B">
              <w:rPr>
                <w:szCs w:val="24"/>
              </w:rPr>
              <w:t>ш</w:t>
            </w:r>
            <w:r w:rsidR="0031005E" w:rsidRPr="0086543B">
              <w:rPr>
                <w:szCs w:val="24"/>
              </w:rPr>
              <w:t>т</w:t>
            </w:r>
            <w:r w:rsidR="00474170"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474170" w:rsidRPr="0086543B" w:rsidRDefault="0031005E" w:rsidP="00DD0141">
            <w:pPr>
              <w:autoSpaceDE w:val="0"/>
              <w:autoSpaceDN w:val="0"/>
              <w:adjustRightInd w:val="0"/>
              <w:ind w:firstLine="0"/>
              <w:jc w:val="center"/>
              <w:rPr>
                <w:szCs w:val="24"/>
              </w:rPr>
            </w:pPr>
            <w:r w:rsidRPr="0086543B">
              <w:rPr>
                <w:szCs w:val="24"/>
              </w:rPr>
              <w:t>2</w:t>
            </w:r>
            <w:r w:rsidR="00474170" w:rsidRPr="0086543B">
              <w:rPr>
                <w:szCs w:val="24"/>
              </w:rPr>
              <w:t>,0</w:t>
            </w:r>
            <w:r w:rsidRPr="0086543B">
              <w:rPr>
                <w:szCs w:val="24"/>
              </w:rPr>
              <w:t> </w:t>
            </w:r>
          </w:p>
          <w:p w:rsidR="00474170" w:rsidRPr="0086543B" w:rsidRDefault="00474170"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7"/>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г.Чистополь, ул.Яхина,</w:t>
            </w:r>
          </w:p>
          <w:p w:rsidR="0031005E" w:rsidRPr="0086543B" w:rsidRDefault="00884088" w:rsidP="00DD0141">
            <w:pPr>
              <w:autoSpaceDE w:val="0"/>
              <w:autoSpaceDN w:val="0"/>
              <w:adjustRightInd w:val="0"/>
              <w:ind w:firstLine="0"/>
              <w:jc w:val="center"/>
              <w:rPr>
                <w:szCs w:val="24"/>
              </w:rPr>
            </w:pPr>
            <w:r w:rsidRPr="0086543B">
              <w:rPr>
                <w:szCs w:val="24"/>
              </w:rPr>
              <w:t>ул.</w:t>
            </w:r>
            <w:r w:rsidR="0031005E" w:rsidRPr="0086543B">
              <w:rPr>
                <w:szCs w:val="24"/>
              </w:rPr>
              <w:t>Х.Такташа,</w:t>
            </w:r>
          </w:p>
          <w:p w:rsidR="0031005E" w:rsidRPr="0086543B" w:rsidRDefault="00884088" w:rsidP="00DD0141">
            <w:pPr>
              <w:autoSpaceDE w:val="0"/>
              <w:autoSpaceDN w:val="0"/>
              <w:adjustRightInd w:val="0"/>
              <w:ind w:firstLine="0"/>
              <w:jc w:val="center"/>
              <w:rPr>
                <w:szCs w:val="24"/>
              </w:rPr>
            </w:pPr>
            <w:r w:rsidRPr="0086543B">
              <w:rPr>
                <w:szCs w:val="24"/>
              </w:rPr>
              <w:t>ул.</w:t>
            </w:r>
            <w:r w:rsidR="0031005E" w:rsidRPr="0086543B">
              <w:rPr>
                <w:szCs w:val="24"/>
              </w:rPr>
              <w:t>Гагарина,</w:t>
            </w:r>
          </w:p>
          <w:p w:rsidR="0031005E" w:rsidRPr="0086543B" w:rsidRDefault="00884088" w:rsidP="00DD0141">
            <w:pPr>
              <w:autoSpaceDE w:val="0"/>
              <w:autoSpaceDN w:val="0"/>
              <w:adjustRightInd w:val="0"/>
              <w:ind w:firstLine="0"/>
              <w:jc w:val="center"/>
              <w:rPr>
                <w:szCs w:val="24"/>
              </w:rPr>
            </w:pPr>
            <w:r w:rsidRPr="0086543B">
              <w:rPr>
                <w:szCs w:val="24"/>
              </w:rPr>
              <w:t>ул.</w:t>
            </w:r>
            <w:r w:rsidR="0031005E" w:rsidRPr="0086543B">
              <w:rPr>
                <w:szCs w:val="24"/>
              </w:rPr>
              <w:t>Чайковского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1,98</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7"/>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с.Муслюмкино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Система водоснабжения</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p w:rsidR="00884088" w:rsidRPr="0086543B" w:rsidRDefault="00884088" w:rsidP="00884088">
            <w:pPr>
              <w:ind w:firstLine="0"/>
              <w:jc w:val="center"/>
              <w:rPr>
                <w:szCs w:val="24"/>
              </w:rPr>
            </w:pPr>
          </w:p>
          <w:p w:rsidR="0031005E" w:rsidRPr="0086543B" w:rsidRDefault="0031005E" w:rsidP="00884088">
            <w:pPr>
              <w:ind w:firstLine="0"/>
              <w:jc w:val="center"/>
              <w:rPr>
                <w:szCs w:val="24"/>
              </w:rPr>
            </w:pPr>
            <w:r w:rsidRPr="0086543B">
              <w:rPr>
                <w:szCs w:val="24"/>
              </w:rPr>
              <w:t>шт</w:t>
            </w:r>
            <w:r w:rsidR="00884088"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1,5</w:t>
            </w:r>
          </w:p>
          <w:p w:rsidR="00884088" w:rsidRPr="0086543B" w:rsidRDefault="00884088" w:rsidP="00DD0141">
            <w:pPr>
              <w:autoSpaceDE w:val="0"/>
              <w:autoSpaceDN w:val="0"/>
              <w:adjustRightInd w:val="0"/>
              <w:ind w:firstLine="0"/>
              <w:jc w:val="center"/>
              <w:rPr>
                <w:szCs w:val="24"/>
              </w:rPr>
            </w:pPr>
          </w:p>
          <w:p w:rsidR="0031005E" w:rsidRPr="0086543B" w:rsidRDefault="0031005E" w:rsidP="00DD0141">
            <w:pPr>
              <w:autoSpaceDE w:val="0"/>
              <w:autoSpaceDN w:val="0"/>
              <w:adjustRightInd w:val="0"/>
              <w:ind w:firstLine="0"/>
              <w:jc w:val="center"/>
              <w:rPr>
                <w:szCs w:val="24"/>
              </w:rPr>
            </w:pPr>
            <w:r w:rsidRPr="0086543B">
              <w:rPr>
                <w:szCs w:val="24"/>
              </w:rPr>
              <w:t>1 водонапорная башня</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7"/>
              </w:numPr>
              <w:spacing w:line="228" w:lineRule="auto"/>
              <w:ind w:left="0" w:firstLine="0"/>
              <w:contextualSpacing/>
              <w:jc w:val="center"/>
              <w:rPr>
                <w:szCs w:val="24"/>
              </w:rPr>
            </w:pPr>
          </w:p>
        </w:tc>
        <w:tc>
          <w:tcPr>
            <w:tcW w:w="2200" w:type="dxa"/>
          </w:tcPr>
          <w:p w:rsidR="0031005E" w:rsidRPr="0086543B" w:rsidRDefault="0031005E" w:rsidP="00DD0141">
            <w:pPr>
              <w:autoSpaceDE w:val="0"/>
              <w:autoSpaceDN w:val="0"/>
              <w:adjustRightInd w:val="0"/>
              <w:spacing w:line="228" w:lineRule="auto"/>
              <w:ind w:firstLine="0"/>
              <w:jc w:val="center"/>
              <w:rPr>
                <w:szCs w:val="24"/>
              </w:rPr>
            </w:pPr>
            <w:r w:rsidRPr="0086543B">
              <w:rPr>
                <w:szCs w:val="24"/>
              </w:rPr>
              <w:t>г.Чистополь</w:t>
            </w:r>
            <w:r w:rsidR="0025708E" w:rsidRPr="0086543B">
              <w:rPr>
                <w:szCs w:val="24"/>
              </w:rPr>
              <w:t>,</w:t>
            </w:r>
            <w:r w:rsidRPr="0086543B">
              <w:rPr>
                <w:szCs w:val="24"/>
              </w:rPr>
              <w:t xml:space="preserve"> ул.Яхина,</w:t>
            </w:r>
          </w:p>
          <w:p w:rsidR="0031005E" w:rsidRPr="0086543B" w:rsidRDefault="00884088" w:rsidP="00DD0141">
            <w:pPr>
              <w:autoSpaceDE w:val="0"/>
              <w:autoSpaceDN w:val="0"/>
              <w:adjustRightInd w:val="0"/>
              <w:spacing w:line="228" w:lineRule="auto"/>
              <w:ind w:firstLine="0"/>
              <w:jc w:val="center"/>
              <w:rPr>
                <w:szCs w:val="24"/>
              </w:rPr>
            </w:pPr>
            <w:r w:rsidRPr="0086543B">
              <w:rPr>
                <w:szCs w:val="24"/>
              </w:rPr>
              <w:t>ул.</w:t>
            </w:r>
            <w:r w:rsidR="0031005E" w:rsidRPr="0086543B">
              <w:rPr>
                <w:szCs w:val="24"/>
              </w:rPr>
              <w:t>Х.Такташа,</w:t>
            </w:r>
          </w:p>
          <w:p w:rsidR="0031005E" w:rsidRPr="0086543B" w:rsidRDefault="00884088" w:rsidP="00DD0141">
            <w:pPr>
              <w:autoSpaceDE w:val="0"/>
              <w:autoSpaceDN w:val="0"/>
              <w:adjustRightInd w:val="0"/>
              <w:spacing w:line="228" w:lineRule="auto"/>
              <w:ind w:firstLine="0"/>
              <w:jc w:val="center"/>
              <w:rPr>
                <w:szCs w:val="24"/>
              </w:rPr>
            </w:pPr>
            <w:r w:rsidRPr="0086543B">
              <w:rPr>
                <w:szCs w:val="24"/>
              </w:rPr>
              <w:t>ул.</w:t>
            </w:r>
            <w:r w:rsidR="0031005E" w:rsidRPr="0086543B">
              <w:rPr>
                <w:szCs w:val="24"/>
              </w:rPr>
              <w:t>Гагарина,</w:t>
            </w:r>
          </w:p>
          <w:p w:rsidR="0031005E" w:rsidRPr="0086543B" w:rsidRDefault="00884088" w:rsidP="00DD0141">
            <w:pPr>
              <w:autoSpaceDE w:val="0"/>
              <w:autoSpaceDN w:val="0"/>
              <w:adjustRightInd w:val="0"/>
              <w:spacing w:line="228" w:lineRule="auto"/>
              <w:ind w:firstLine="0"/>
              <w:jc w:val="center"/>
              <w:rPr>
                <w:szCs w:val="24"/>
              </w:rPr>
            </w:pPr>
            <w:r w:rsidRPr="0086543B">
              <w:rPr>
                <w:szCs w:val="24"/>
              </w:rPr>
              <w:t>ул.</w:t>
            </w:r>
            <w:r w:rsidR="0031005E" w:rsidRPr="0086543B">
              <w:rPr>
                <w:szCs w:val="24"/>
              </w:rPr>
              <w:t>Чайковского</w:t>
            </w:r>
          </w:p>
        </w:tc>
        <w:tc>
          <w:tcPr>
            <w:tcW w:w="1959" w:type="dxa"/>
          </w:tcPr>
          <w:p w:rsidR="0031005E" w:rsidRPr="0086543B" w:rsidRDefault="0031005E" w:rsidP="00DD0141">
            <w:pPr>
              <w:autoSpaceDE w:val="0"/>
              <w:autoSpaceDN w:val="0"/>
              <w:adjustRightInd w:val="0"/>
              <w:spacing w:line="228" w:lineRule="auto"/>
              <w:ind w:firstLine="0"/>
              <w:jc w:val="center"/>
              <w:rPr>
                <w:szCs w:val="24"/>
              </w:rPr>
            </w:pPr>
            <w:r w:rsidRPr="0086543B">
              <w:rPr>
                <w:szCs w:val="24"/>
              </w:rPr>
              <w:t>Водопроводные сети</w:t>
            </w:r>
          </w:p>
        </w:tc>
        <w:tc>
          <w:tcPr>
            <w:tcW w:w="1917" w:type="dxa"/>
          </w:tcPr>
          <w:p w:rsidR="0031005E" w:rsidRPr="0086543B" w:rsidRDefault="0031005E" w:rsidP="00DD0141">
            <w:pPr>
              <w:spacing w:line="228" w:lineRule="auto"/>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spacing w:line="228" w:lineRule="auto"/>
              <w:ind w:firstLine="0"/>
              <w:jc w:val="center"/>
              <w:rPr>
                <w:szCs w:val="24"/>
              </w:rPr>
            </w:pPr>
            <w:r w:rsidRPr="0086543B">
              <w:rPr>
                <w:color w:val="000000"/>
                <w:szCs w:val="24"/>
              </w:rPr>
              <w:t>Реконструкция</w:t>
            </w:r>
          </w:p>
        </w:tc>
        <w:tc>
          <w:tcPr>
            <w:tcW w:w="941" w:type="dxa"/>
          </w:tcPr>
          <w:p w:rsidR="0031005E" w:rsidRPr="0086543B" w:rsidRDefault="0031005E" w:rsidP="00DD0141">
            <w:pPr>
              <w:spacing w:line="228" w:lineRule="auto"/>
              <w:ind w:firstLine="0"/>
              <w:jc w:val="center"/>
              <w:rPr>
                <w:szCs w:val="24"/>
              </w:rPr>
            </w:pPr>
            <w:r w:rsidRPr="0086543B">
              <w:rPr>
                <w:szCs w:val="24"/>
              </w:rPr>
              <w:t>км</w:t>
            </w:r>
          </w:p>
        </w:tc>
        <w:tc>
          <w:tcPr>
            <w:tcW w:w="870" w:type="dxa"/>
          </w:tcPr>
          <w:p w:rsidR="0031005E" w:rsidRPr="0086543B" w:rsidRDefault="0031005E" w:rsidP="00DD0141">
            <w:pPr>
              <w:spacing w:line="228" w:lineRule="auto"/>
              <w:ind w:firstLine="0"/>
              <w:jc w:val="center"/>
              <w:rPr>
                <w:szCs w:val="24"/>
              </w:rPr>
            </w:pPr>
          </w:p>
        </w:tc>
        <w:tc>
          <w:tcPr>
            <w:tcW w:w="1021" w:type="dxa"/>
          </w:tcPr>
          <w:p w:rsidR="0031005E" w:rsidRPr="0086543B" w:rsidRDefault="0031005E" w:rsidP="00884088">
            <w:pPr>
              <w:autoSpaceDE w:val="0"/>
              <w:autoSpaceDN w:val="0"/>
              <w:adjustRightInd w:val="0"/>
              <w:spacing w:line="228" w:lineRule="auto"/>
              <w:ind w:firstLine="0"/>
              <w:jc w:val="center"/>
              <w:rPr>
                <w:szCs w:val="24"/>
              </w:rPr>
            </w:pPr>
            <w:r w:rsidRPr="0086543B">
              <w:rPr>
                <w:szCs w:val="24"/>
              </w:rPr>
              <w:t>0,6</w:t>
            </w:r>
          </w:p>
        </w:tc>
        <w:tc>
          <w:tcPr>
            <w:tcW w:w="1034" w:type="dxa"/>
          </w:tcPr>
          <w:p w:rsidR="0031005E" w:rsidRPr="0086543B" w:rsidRDefault="0031005E" w:rsidP="00DD0141">
            <w:pPr>
              <w:spacing w:line="228" w:lineRule="auto"/>
              <w:ind w:firstLine="0"/>
              <w:jc w:val="center"/>
              <w:rPr>
                <w:szCs w:val="24"/>
              </w:rPr>
            </w:pPr>
            <w:r w:rsidRPr="0086543B">
              <w:rPr>
                <w:szCs w:val="24"/>
              </w:rPr>
              <w:t>+</w:t>
            </w:r>
          </w:p>
        </w:tc>
        <w:tc>
          <w:tcPr>
            <w:tcW w:w="1134" w:type="dxa"/>
          </w:tcPr>
          <w:p w:rsidR="0031005E" w:rsidRPr="0086543B" w:rsidRDefault="0031005E" w:rsidP="00DD0141">
            <w:pPr>
              <w:spacing w:line="228" w:lineRule="auto"/>
              <w:ind w:firstLine="0"/>
              <w:jc w:val="center"/>
              <w:rPr>
                <w:szCs w:val="24"/>
              </w:rPr>
            </w:pPr>
          </w:p>
        </w:tc>
        <w:tc>
          <w:tcPr>
            <w:tcW w:w="1998" w:type="dxa"/>
          </w:tcPr>
          <w:p w:rsidR="0031005E" w:rsidRPr="0086543B" w:rsidRDefault="0031005E" w:rsidP="00DD0141">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57337C" w:rsidRPr="0086543B" w:rsidRDefault="0031005E" w:rsidP="008653C8">
            <w:pPr>
              <w:spacing w:line="228" w:lineRule="auto"/>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7"/>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с.Татарский Толкиш</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884088">
            <w:pPr>
              <w:autoSpaceDE w:val="0"/>
              <w:autoSpaceDN w:val="0"/>
              <w:adjustRightInd w:val="0"/>
              <w:ind w:firstLine="0"/>
              <w:jc w:val="center"/>
              <w:rPr>
                <w:szCs w:val="24"/>
              </w:rPr>
            </w:pPr>
            <w:r w:rsidRPr="0086543B">
              <w:rPr>
                <w:szCs w:val="24"/>
              </w:rPr>
              <w:t>2,0</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7"/>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с.Старое Ромашкино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884088">
            <w:pPr>
              <w:autoSpaceDE w:val="0"/>
              <w:autoSpaceDN w:val="0"/>
              <w:adjustRightInd w:val="0"/>
              <w:ind w:firstLine="0"/>
              <w:jc w:val="center"/>
              <w:rPr>
                <w:szCs w:val="24"/>
              </w:rPr>
            </w:pPr>
            <w:r w:rsidRPr="0086543B">
              <w:rPr>
                <w:szCs w:val="24"/>
              </w:rPr>
              <w:t>2,7</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7"/>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с.Муслюмкино</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25708E" w:rsidP="00DD0141">
            <w:pPr>
              <w:autoSpaceDE w:val="0"/>
              <w:autoSpaceDN w:val="0"/>
              <w:adjustRightInd w:val="0"/>
              <w:ind w:firstLine="0"/>
              <w:jc w:val="center"/>
              <w:rPr>
                <w:szCs w:val="24"/>
              </w:rPr>
            </w:pPr>
            <w:r w:rsidRPr="0086543B">
              <w:rPr>
                <w:szCs w:val="24"/>
              </w:rPr>
              <w:t>1,9</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7"/>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Чистопольский муниципальный район</w:t>
            </w:r>
          </w:p>
        </w:tc>
        <w:tc>
          <w:tcPr>
            <w:tcW w:w="1959" w:type="dxa"/>
          </w:tcPr>
          <w:p w:rsidR="0031005E" w:rsidRPr="0086543B" w:rsidRDefault="0031005E" w:rsidP="00DD0141">
            <w:pPr>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color w:val="000000"/>
                <w:szCs w:val="24"/>
              </w:rPr>
            </w:pPr>
            <w:r w:rsidRPr="0086543B">
              <w:rPr>
                <w:szCs w:val="24"/>
              </w:rPr>
              <w:t>Благоустройство</w:t>
            </w:r>
          </w:p>
        </w:tc>
        <w:tc>
          <w:tcPr>
            <w:tcW w:w="941" w:type="dxa"/>
          </w:tcPr>
          <w:p w:rsidR="0031005E" w:rsidRPr="0086543B" w:rsidRDefault="0031005E" w:rsidP="00884088">
            <w:pPr>
              <w:ind w:firstLine="0"/>
              <w:jc w:val="center"/>
              <w:rPr>
                <w:szCs w:val="24"/>
              </w:rPr>
            </w:pPr>
            <w:r w:rsidRPr="0086543B">
              <w:rPr>
                <w:szCs w:val="24"/>
              </w:rPr>
              <w:t>шт</w:t>
            </w:r>
            <w:r w:rsidR="00884088"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22</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Ютазинский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18"/>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с.Старые Уруссу</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DD0141">
            <w:pPr>
              <w:ind w:firstLine="0"/>
              <w:jc w:val="center"/>
              <w:rPr>
                <w:szCs w:val="24"/>
              </w:rPr>
            </w:pPr>
            <w:r w:rsidRPr="0086543B">
              <w:rPr>
                <w:color w:val="000000"/>
                <w:szCs w:val="24"/>
              </w:rPr>
              <w:t>Реконструкция</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9,06</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8"/>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д.Малые Уруссу</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884088" w:rsidP="00DD0141">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8"/>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д.Каракашлы</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884088" w:rsidP="00884088">
            <w:pPr>
              <w:autoSpaceDE w:val="0"/>
              <w:autoSpaceDN w:val="0"/>
              <w:adjustRightInd w:val="0"/>
              <w:ind w:firstLine="0"/>
              <w:jc w:val="center"/>
              <w:rPr>
                <w:szCs w:val="24"/>
              </w:rPr>
            </w:pPr>
            <w:r w:rsidRPr="0086543B">
              <w:rPr>
                <w:szCs w:val="24"/>
              </w:rPr>
              <w:t>ПИР</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AD1F57">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8"/>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д.Малые Уруссу</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Водопроводные сети</w:t>
            </w:r>
          </w:p>
        </w:tc>
        <w:tc>
          <w:tcPr>
            <w:tcW w:w="1917" w:type="dxa"/>
          </w:tcPr>
          <w:p w:rsidR="0031005E" w:rsidRPr="0086543B" w:rsidRDefault="0031005E" w:rsidP="00DD0141">
            <w:pPr>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DD0141">
            <w:pPr>
              <w:ind w:firstLine="0"/>
              <w:jc w:val="center"/>
              <w:rPr>
                <w:szCs w:val="24"/>
              </w:rPr>
            </w:pPr>
            <w:r w:rsidRPr="0086543B">
              <w:rPr>
                <w:color w:val="000000"/>
                <w:szCs w:val="24"/>
              </w:rPr>
              <w:t>Капитальный ремонт</w:t>
            </w:r>
          </w:p>
        </w:tc>
        <w:tc>
          <w:tcPr>
            <w:tcW w:w="941" w:type="dxa"/>
          </w:tcPr>
          <w:p w:rsidR="0031005E" w:rsidRPr="0086543B" w:rsidRDefault="0031005E" w:rsidP="00DD0141">
            <w:pPr>
              <w:ind w:firstLine="0"/>
              <w:jc w:val="center"/>
              <w:rPr>
                <w:szCs w:val="24"/>
              </w:rPr>
            </w:pPr>
            <w:r w:rsidRPr="0086543B">
              <w:rPr>
                <w:szCs w:val="24"/>
              </w:rPr>
              <w:t>км</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884088">
            <w:pPr>
              <w:autoSpaceDE w:val="0"/>
              <w:autoSpaceDN w:val="0"/>
              <w:adjustRightInd w:val="0"/>
              <w:ind w:firstLine="0"/>
              <w:jc w:val="center"/>
              <w:rPr>
                <w:szCs w:val="24"/>
              </w:rPr>
            </w:pPr>
            <w:r w:rsidRPr="0086543B">
              <w:rPr>
                <w:szCs w:val="24"/>
              </w:rPr>
              <w:t>2,4</w:t>
            </w: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DD0141">
            <w:pPr>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8"/>
              </w:numPr>
              <w:spacing w:line="230" w:lineRule="auto"/>
              <w:ind w:left="0" w:firstLine="0"/>
              <w:contextualSpacing/>
              <w:jc w:val="center"/>
              <w:rPr>
                <w:szCs w:val="24"/>
              </w:rPr>
            </w:pPr>
          </w:p>
        </w:tc>
        <w:tc>
          <w:tcPr>
            <w:tcW w:w="2200" w:type="dxa"/>
          </w:tcPr>
          <w:p w:rsidR="0031005E" w:rsidRPr="0086543B" w:rsidRDefault="0031005E" w:rsidP="00793757">
            <w:pPr>
              <w:autoSpaceDE w:val="0"/>
              <w:autoSpaceDN w:val="0"/>
              <w:adjustRightInd w:val="0"/>
              <w:spacing w:line="230" w:lineRule="auto"/>
              <w:ind w:firstLine="0"/>
              <w:jc w:val="center"/>
              <w:rPr>
                <w:szCs w:val="24"/>
              </w:rPr>
            </w:pPr>
            <w:r w:rsidRPr="0086543B">
              <w:rPr>
                <w:szCs w:val="24"/>
              </w:rPr>
              <w:t>с.Каракашлы</w:t>
            </w:r>
          </w:p>
        </w:tc>
        <w:tc>
          <w:tcPr>
            <w:tcW w:w="1959" w:type="dxa"/>
          </w:tcPr>
          <w:p w:rsidR="0031005E" w:rsidRPr="0086543B" w:rsidRDefault="0031005E" w:rsidP="00793757">
            <w:pPr>
              <w:autoSpaceDE w:val="0"/>
              <w:autoSpaceDN w:val="0"/>
              <w:adjustRightInd w:val="0"/>
              <w:spacing w:line="230" w:lineRule="auto"/>
              <w:ind w:firstLine="0"/>
              <w:jc w:val="center"/>
              <w:rPr>
                <w:szCs w:val="24"/>
              </w:rPr>
            </w:pPr>
            <w:r w:rsidRPr="0086543B">
              <w:rPr>
                <w:szCs w:val="24"/>
              </w:rPr>
              <w:t>Водопроводные сети</w:t>
            </w:r>
          </w:p>
        </w:tc>
        <w:tc>
          <w:tcPr>
            <w:tcW w:w="1917" w:type="dxa"/>
          </w:tcPr>
          <w:p w:rsidR="0031005E" w:rsidRPr="0086543B" w:rsidRDefault="0031005E" w:rsidP="00793757">
            <w:pPr>
              <w:spacing w:line="230" w:lineRule="auto"/>
              <w:ind w:firstLine="0"/>
              <w:jc w:val="center"/>
              <w:rPr>
                <w:szCs w:val="24"/>
              </w:rPr>
            </w:pPr>
            <w:r w:rsidRPr="0086543B">
              <w:rPr>
                <w:szCs w:val="24"/>
              </w:rPr>
              <w:t>Капитальный ремонт сетей водоснабжения</w:t>
            </w:r>
          </w:p>
        </w:tc>
        <w:tc>
          <w:tcPr>
            <w:tcW w:w="1576" w:type="dxa"/>
          </w:tcPr>
          <w:p w:rsidR="0031005E" w:rsidRPr="0086543B" w:rsidRDefault="0031005E" w:rsidP="00793757">
            <w:pPr>
              <w:spacing w:line="230" w:lineRule="auto"/>
              <w:ind w:firstLine="0"/>
              <w:jc w:val="center"/>
              <w:rPr>
                <w:szCs w:val="24"/>
              </w:rPr>
            </w:pPr>
            <w:r w:rsidRPr="0086543B">
              <w:rPr>
                <w:color w:val="000000"/>
                <w:szCs w:val="24"/>
              </w:rPr>
              <w:t>Капитальный ремонт</w:t>
            </w:r>
          </w:p>
        </w:tc>
        <w:tc>
          <w:tcPr>
            <w:tcW w:w="941" w:type="dxa"/>
          </w:tcPr>
          <w:p w:rsidR="0031005E" w:rsidRPr="0086543B" w:rsidRDefault="0031005E" w:rsidP="00793757">
            <w:pPr>
              <w:spacing w:line="230" w:lineRule="auto"/>
              <w:ind w:firstLine="0"/>
              <w:jc w:val="center"/>
              <w:rPr>
                <w:szCs w:val="24"/>
              </w:rPr>
            </w:pPr>
            <w:r w:rsidRPr="0086543B">
              <w:rPr>
                <w:szCs w:val="24"/>
              </w:rPr>
              <w:t>км</w:t>
            </w:r>
          </w:p>
        </w:tc>
        <w:tc>
          <w:tcPr>
            <w:tcW w:w="870" w:type="dxa"/>
          </w:tcPr>
          <w:p w:rsidR="0031005E" w:rsidRPr="0086543B" w:rsidRDefault="0031005E" w:rsidP="00793757">
            <w:pPr>
              <w:spacing w:line="230" w:lineRule="auto"/>
              <w:ind w:firstLine="0"/>
              <w:jc w:val="center"/>
              <w:rPr>
                <w:szCs w:val="24"/>
              </w:rPr>
            </w:pPr>
          </w:p>
        </w:tc>
        <w:tc>
          <w:tcPr>
            <w:tcW w:w="1021" w:type="dxa"/>
          </w:tcPr>
          <w:p w:rsidR="0031005E" w:rsidRPr="0086543B" w:rsidRDefault="0031005E" w:rsidP="00884088">
            <w:pPr>
              <w:autoSpaceDE w:val="0"/>
              <w:autoSpaceDN w:val="0"/>
              <w:adjustRightInd w:val="0"/>
              <w:spacing w:line="230" w:lineRule="auto"/>
              <w:ind w:firstLine="0"/>
              <w:jc w:val="center"/>
              <w:rPr>
                <w:szCs w:val="24"/>
              </w:rPr>
            </w:pPr>
            <w:r w:rsidRPr="0086543B">
              <w:rPr>
                <w:szCs w:val="24"/>
              </w:rPr>
              <w:t>2,6</w:t>
            </w:r>
          </w:p>
        </w:tc>
        <w:tc>
          <w:tcPr>
            <w:tcW w:w="1034" w:type="dxa"/>
          </w:tcPr>
          <w:p w:rsidR="0031005E" w:rsidRPr="0086543B" w:rsidRDefault="0031005E" w:rsidP="00793757">
            <w:pPr>
              <w:spacing w:line="230" w:lineRule="auto"/>
              <w:ind w:firstLine="0"/>
              <w:jc w:val="center"/>
              <w:rPr>
                <w:szCs w:val="24"/>
              </w:rPr>
            </w:pPr>
            <w:r w:rsidRPr="0086543B">
              <w:rPr>
                <w:szCs w:val="24"/>
              </w:rPr>
              <w:t>+</w:t>
            </w:r>
          </w:p>
        </w:tc>
        <w:tc>
          <w:tcPr>
            <w:tcW w:w="1134" w:type="dxa"/>
          </w:tcPr>
          <w:p w:rsidR="0031005E" w:rsidRPr="0086543B" w:rsidRDefault="0031005E" w:rsidP="00793757">
            <w:pPr>
              <w:spacing w:line="230" w:lineRule="auto"/>
              <w:ind w:firstLine="0"/>
              <w:jc w:val="center"/>
              <w:rPr>
                <w:szCs w:val="24"/>
              </w:rPr>
            </w:pPr>
          </w:p>
        </w:tc>
        <w:tc>
          <w:tcPr>
            <w:tcW w:w="1998" w:type="dxa"/>
          </w:tcPr>
          <w:p w:rsidR="0031005E" w:rsidRPr="0086543B" w:rsidRDefault="0031005E" w:rsidP="00793757">
            <w:pPr>
              <w:spacing w:line="230"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93757">
            <w:pPr>
              <w:spacing w:line="230" w:lineRule="auto"/>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8"/>
              </w:numPr>
              <w:spacing w:line="230" w:lineRule="auto"/>
              <w:ind w:left="0" w:firstLine="0"/>
              <w:contextualSpacing/>
              <w:jc w:val="center"/>
              <w:rPr>
                <w:szCs w:val="24"/>
              </w:rPr>
            </w:pPr>
          </w:p>
        </w:tc>
        <w:tc>
          <w:tcPr>
            <w:tcW w:w="2200" w:type="dxa"/>
          </w:tcPr>
          <w:p w:rsidR="0031005E" w:rsidRPr="0086543B" w:rsidRDefault="0031005E" w:rsidP="00793757">
            <w:pPr>
              <w:autoSpaceDE w:val="0"/>
              <w:autoSpaceDN w:val="0"/>
              <w:adjustRightInd w:val="0"/>
              <w:spacing w:line="230" w:lineRule="auto"/>
              <w:ind w:firstLine="0"/>
              <w:jc w:val="center"/>
              <w:rPr>
                <w:szCs w:val="24"/>
              </w:rPr>
            </w:pPr>
            <w:r w:rsidRPr="0086543B">
              <w:rPr>
                <w:szCs w:val="24"/>
              </w:rPr>
              <w:t>с.Старые Уруссу</w:t>
            </w:r>
          </w:p>
        </w:tc>
        <w:tc>
          <w:tcPr>
            <w:tcW w:w="1959" w:type="dxa"/>
          </w:tcPr>
          <w:p w:rsidR="0031005E" w:rsidRPr="0086543B" w:rsidRDefault="0031005E" w:rsidP="00793757">
            <w:pPr>
              <w:autoSpaceDE w:val="0"/>
              <w:autoSpaceDN w:val="0"/>
              <w:adjustRightInd w:val="0"/>
              <w:spacing w:line="230" w:lineRule="auto"/>
              <w:ind w:firstLine="0"/>
              <w:jc w:val="center"/>
              <w:rPr>
                <w:szCs w:val="24"/>
              </w:rPr>
            </w:pPr>
            <w:r w:rsidRPr="0086543B">
              <w:rPr>
                <w:szCs w:val="24"/>
              </w:rPr>
              <w:t>Система водоснабжения</w:t>
            </w:r>
          </w:p>
        </w:tc>
        <w:tc>
          <w:tcPr>
            <w:tcW w:w="1917" w:type="dxa"/>
          </w:tcPr>
          <w:p w:rsidR="0031005E" w:rsidRPr="0086543B" w:rsidRDefault="0031005E" w:rsidP="00793757">
            <w:pPr>
              <w:spacing w:line="230" w:lineRule="auto"/>
              <w:ind w:firstLine="0"/>
              <w:jc w:val="center"/>
              <w:rPr>
                <w:szCs w:val="24"/>
              </w:rPr>
            </w:pPr>
            <w:r w:rsidRPr="0086543B">
              <w:rPr>
                <w:szCs w:val="24"/>
              </w:rPr>
              <w:t>Реконструкция водопроводных сетей</w:t>
            </w:r>
          </w:p>
        </w:tc>
        <w:tc>
          <w:tcPr>
            <w:tcW w:w="1576" w:type="dxa"/>
          </w:tcPr>
          <w:p w:rsidR="0031005E" w:rsidRPr="0086543B" w:rsidRDefault="0031005E" w:rsidP="00793757">
            <w:pPr>
              <w:spacing w:line="230" w:lineRule="auto"/>
              <w:ind w:firstLine="0"/>
              <w:jc w:val="center"/>
              <w:rPr>
                <w:szCs w:val="24"/>
              </w:rPr>
            </w:pPr>
            <w:r w:rsidRPr="0086543B">
              <w:rPr>
                <w:color w:val="000000"/>
                <w:szCs w:val="24"/>
              </w:rPr>
              <w:t>Реконструкция</w:t>
            </w:r>
          </w:p>
        </w:tc>
        <w:tc>
          <w:tcPr>
            <w:tcW w:w="941" w:type="dxa"/>
          </w:tcPr>
          <w:p w:rsidR="0031005E" w:rsidRPr="0086543B" w:rsidRDefault="0031005E" w:rsidP="00793757">
            <w:pPr>
              <w:spacing w:line="230" w:lineRule="auto"/>
              <w:ind w:firstLine="0"/>
              <w:jc w:val="center"/>
              <w:rPr>
                <w:szCs w:val="24"/>
              </w:rPr>
            </w:pPr>
            <w:r w:rsidRPr="0086543B">
              <w:rPr>
                <w:szCs w:val="24"/>
              </w:rPr>
              <w:t>км</w:t>
            </w:r>
          </w:p>
          <w:p w:rsidR="00884088" w:rsidRPr="0086543B" w:rsidRDefault="00884088" w:rsidP="00884088">
            <w:pPr>
              <w:spacing w:line="230" w:lineRule="auto"/>
              <w:ind w:firstLine="0"/>
              <w:jc w:val="center"/>
              <w:rPr>
                <w:szCs w:val="24"/>
              </w:rPr>
            </w:pPr>
          </w:p>
          <w:p w:rsidR="0031005E" w:rsidRPr="0086543B" w:rsidRDefault="0031005E" w:rsidP="00884088">
            <w:pPr>
              <w:spacing w:line="230" w:lineRule="auto"/>
              <w:ind w:firstLine="0"/>
              <w:jc w:val="center"/>
              <w:rPr>
                <w:szCs w:val="24"/>
              </w:rPr>
            </w:pPr>
            <w:r w:rsidRPr="0086543B">
              <w:rPr>
                <w:szCs w:val="24"/>
              </w:rPr>
              <w:t>шт</w:t>
            </w:r>
            <w:r w:rsidR="00884088" w:rsidRPr="0086543B">
              <w:rPr>
                <w:szCs w:val="24"/>
              </w:rPr>
              <w:t>ук</w:t>
            </w:r>
          </w:p>
        </w:tc>
        <w:tc>
          <w:tcPr>
            <w:tcW w:w="870" w:type="dxa"/>
          </w:tcPr>
          <w:p w:rsidR="0031005E" w:rsidRPr="0086543B" w:rsidRDefault="0031005E" w:rsidP="00793757">
            <w:pPr>
              <w:spacing w:line="230" w:lineRule="auto"/>
              <w:ind w:firstLine="0"/>
              <w:jc w:val="center"/>
              <w:rPr>
                <w:szCs w:val="24"/>
              </w:rPr>
            </w:pPr>
          </w:p>
        </w:tc>
        <w:tc>
          <w:tcPr>
            <w:tcW w:w="1021" w:type="dxa"/>
          </w:tcPr>
          <w:p w:rsidR="0031005E" w:rsidRPr="0086543B" w:rsidRDefault="0031005E" w:rsidP="00793757">
            <w:pPr>
              <w:autoSpaceDE w:val="0"/>
              <w:autoSpaceDN w:val="0"/>
              <w:adjustRightInd w:val="0"/>
              <w:spacing w:line="230" w:lineRule="auto"/>
              <w:ind w:firstLine="0"/>
              <w:jc w:val="center"/>
              <w:rPr>
                <w:szCs w:val="24"/>
              </w:rPr>
            </w:pPr>
            <w:r w:rsidRPr="0086543B">
              <w:rPr>
                <w:szCs w:val="24"/>
              </w:rPr>
              <w:t>0,05 </w:t>
            </w:r>
          </w:p>
          <w:p w:rsidR="00884088" w:rsidRPr="0086543B" w:rsidRDefault="00884088" w:rsidP="00793757">
            <w:pPr>
              <w:autoSpaceDE w:val="0"/>
              <w:autoSpaceDN w:val="0"/>
              <w:adjustRightInd w:val="0"/>
              <w:spacing w:line="230" w:lineRule="auto"/>
              <w:ind w:firstLine="0"/>
              <w:jc w:val="center"/>
              <w:rPr>
                <w:szCs w:val="24"/>
              </w:rPr>
            </w:pPr>
          </w:p>
          <w:p w:rsidR="0031005E" w:rsidRPr="0086543B" w:rsidRDefault="0031005E" w:rsidP="00884088">
            <w:pPr>
              <w:autoSpaceDE w:val="0"/>
              <w:autoSpaceDN w:val="0"/>
              <w:adjustRightInd w:val="0"/>
              <w:spacing w:line="230" w:lineRule="auto"/>
              <w:ind w:firstLine="0"/>
              <w:jc w:val="center"/>
              <w:rPr>
                <w:szCs w:val="24"/>
              </w:rPr>
            </w:pPr>
            <w:r w:rsidRPr="0086543B">
              <w:rPr>
                <w:szCs w:val="24"/>
              </w:rPr>
              <w:t>2 водонапорн</w:t>
            </w:r>
            <w:r w:rsidR="00884088" w:rsidRPr="0086543B">
              <w:rPr>
                <w:szCs w:val="24"/>
              </w:rPr>
              <w:t>ые</w:t>
            </w:r>
            <w:r w:rsidRPr="0086543B">
              <w:rPr>
                <w:szCs w:val="24"/>
              </w:rPr>
              <w:t xml:space="preserve"> башн</w:t>
            </w:r>
            <w:r w:rsidR="00884088" w:rsidRPr="0086543B">
              <w:rPr>
                <w:szCs w:val="24"/>
              </w:rPr>
              <w:t>и</w:t>
            </w:r>
          </w:p>
        </w:tc>
        <w:tc>
          <w:tcPr>
            <w:tcW w:w="1034" w:type="dxa"/>
          </w:tcPr>
          <w:p w:rsidR="0031005E" w:rsidRPr="0086543B" w:rsidRDefault="0031005E" w:rsidP="00793757">
            <w:pPr>
              <w:spacing w:line="230" w:lineRule="auto"/>
              <w:ind w:firstLine="0"/>
              <w:jc w:val="center"/>
              <w:rPr>
                <w:szCs w:val="24"/>
              </w:rPr>
            </w:pPr>
            <w:r w:rsidRPr="0086543B">
              <w:rPr>
                <w:szCs w:val="24"/>
              </w:rPr>
              <w:t>+</w:t>
            </w:r>
          </w:p>
        </w:tc>
        <w:tc>
          <w:tcPr>
            <w:tcW w:w="1134" w:type="dxa"/>
          </w:tcPr>
          <w:p w:rsidR="0031005E" w:rsidRPr="0086543B" w:rsidRDefault="0031005E" w:rsidP="00793757">
            <w:pPr>
              <w:spacing w:line="230" w:lineRule="auto"/>
              <w:ind w:firstLine="0"/>
              <w:jc w:val="center"/>
              <w:rPr>
                <w:szCs w:val="24"/>
              </w:rPr>
            </w:pPr>
          </w:p>
        </w:tc>
        <w:tc>
          <w:tcPr>
            <w:tcW w:w="1998" w:type="dxa"/>
          </w:tcPr>
          <w:p w:rsidR="0031005E" w:rsidRPr="0086543B" w:rsidRDefault="0031005E" w:rsidP="00793757">
            <w:pPr>
              <w:spacing w:line="230"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793757">
            <w:pPr>
              <w:spacing w:line="230" w:lineRule="auto"/>
              <w:ind w:firstLine="0"/>
              <w:jc w:val="cente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18"/>
              </w:numPr>
              <w:spacing w:line="230" w:lineRule="auto"/>
              <w:ind w:left="0" w:firstLine="0"/>
              <w:contextualSpacing/>
              <w:jc w:val="center"/>
              <w:rPr>
                <w:szCs w:val="24"/>
              </w:rPr>
            </w:pPr>
          </w:p>
        </w:tc>
        <w:tc>
          <w:tcPr>
            <w:tcW w:w="2200" w:type="dxa"/>
          </w:tcPr>
          <w:p w:rsidR="0031005E" w:rsidRPr="0086543B" w:rsidRDefault="0031005E" w:rsidP="00793757">
            <w:pPr>
              <w:autoSpaceDE w:val="0"/>
              <w:autoSpaceDN w:val="0"/>
              <w:adjustRightInd w:val="0"/>
              <w:spacing w:line="230" w:lineRule="auto"/>
              <w:ind w:firstLine="0"/>
              <w:jc w:val="center"/>
              <w:rPr>
                <w:szCs w:val="24"/>
              </w:rPr>
            </w:pPr>
            <w:r w:rsidRPr="0086543B">
              <w:rPr>
                <w:szCs w:val="24"/>
              </w:rPr>
              <w:t>Ютазинский муниципальный район</w:t>
            </w:r>
          </w:p>
        </w:tc>
        <w:tc>
          <w:tcPr>
            <w:tcW w:w="1959" w:type="dxa"/>
          </w:tcPr>
          <w:p w:rsidR="0031005E" w:rsidRPr="0086543B" w:rsidRDefault="0031005E" w:rsidP="00793757">
            <w:pPr>
              <w:spacing w:line="230" w:lineRule="auto"/>
              <w:ind w:firstLine="0"/>
              <w:jc w:val="center"/>
              <w:rPr>
                <w:szCs w:val="24"/>
              </w:rPr>
            </w:pPr>
            <w:r w:rsidRPr="0086543B">
              <w:rPr>
                <w:szCs w:val="24"/>
              </w:rPr>
              <w:t>Благоустройство, санитарная очистка и каптаж родников</w:t>
            </w:r>
          </w:p>
        </w:tc>
        <w:tc>
          <w:tcPr>
            <w:tcW w:w="1917" w:type="dxa"/>
          </w:tcPr>
          <w:p w:rsidR="0031005E" w:rsidRPr="0086543B" w:rsidRDefault="0031005E" w:rsidP="00793757">
            <w:pPr>
              <w:spacing w:line="230" w:lineRule="auto"/>
              <w:ind w:firstLine="0"/>
              <w:jc w:val="center"/>
              <w:rPr>
                <w:szCs w:val="24"/>
              </w:rPr>
            </w:pPr>
          </w:p>
        </w:tc>
        <w:tc>
          <w:tcPr>
            <w:tcW w:w="1576" w:type="dxa"/>
          </w:tcPr>
          <w:p w:rsidR="0031005E" w:rsidRPr="0086543B" w:rsidRDefault="0031005E" w:rsidP="00793757">
            <w:pPr>
              <w:spacing w:line="230" w:lineRule="auto"/>
              <w:ind w:firstLine="0"/>
              <w:jc w:val="center"/>
              <w:rPr>
                <w:color w:val="000000"/>
                <w:szCs w:val="24"/>
              </w:rPr>
            </w:pPr>
            <w:r w:rsidRPr="0086543B">
              <w:rPr>
                <w:color w:val="000000"/>
                <w:szCs w:val="24"/>
              </w:rPr>
              <w:t>Капитальный ремонт</w:t>
            </w:r>
          </w:p>
        </w:tc>
        <w:tc>
          <w:tcPr>
            <w:tcW w:w="941" w:type="dxa"/>
          </w:tcPr>
          <w:p w:rsidR="0031005E" w:rsidRPr="0086543B" w:rsidRDefault="0031005E" w:rsidP="00884088">
            <w:pPr>
              <w:spacing w:line="230" w:lineRule="auto"/>
              <w:ind w:firstLine="0"/>
              <w:jc w:val="center"/>
              <w:rPr>
                <w:szCs w:val="24"/>
              </w:rPr>
            </w:pPr>
            <w:r w:rsidRPr="0086543B">
              <w:rPr>
                <w:szCs w:val="24"/>
              </w:rPr>
              <w:t>шт</w:t>
            </w:r>
            <w:r w:rsidR="00884088" w:rsidRPr="0086543B">
              <w:rPr>
                <w:szCs w:val="24"/>
              </w:rPr>
              <w:t>ук</w:t>
            </w:r>
          </w:p>
        </w:tc>
        <w:tc>
          <w:tcPr>
            <w:tcW w:w="870" w:type="dxa"/>
          </w:tcPr>
          <w:p w:rsidR="0031005E" w:rsidRPr="0086543B" w:rsidRDefault="0031005E" w:rsidP="00793757">
            <w:pPr>
              <w:spacing w:line="230" w:lineRule="auto"/>
              <w:ind w:firstLine="0"/>
              <w:jc w:val="center"/>
              <w:rPr>
                <w:szCs w:val="24"/>
              </w:rPr>
            </w:pPr>
          </w:p>
        </w:tc>
        <w:tc>
          <w:tcPr>
            <w:tcW w:w="1021" w:type="dxa"/>
          </w:tcPr>
          <w:p w:rsidR="0031005E" w:rsidRPr="0086543B" w:rsidRDefault="0031005E" w:rsidP="00793757">
            <w:pPr>
              <w:autoSpaceDE w:val="0"/>
              <w:autoSpaceDN w:val="0"/>
              <w:adjustRightInd w:val="0"/>
              <w:spacing w:line="230" w:lineRule="auto"/>
              <w:ind w:firstLine="0"/>
              <w:jc w:val="center"/>
              <w:rPr>
                <w:szCs w:val="24"/>
              </w:rPr>
            </w:pPr>
            <w:r w:rsidRPr="0086543B">
              <w:rPr>
                <w:szCs w:val="24"/>
              </w:rPr>
              <w:t>16</w:t>
            </w:r>
          </w:p>
        </w:tc>
        <w:tc>
          <w:tcPr>
            <w:tcW w:w="1034" w:type="dxa"/>
          </w:tcPr>
          <w:p w:rsidR="0031005E" w:rsidRPr="0086543B" w:rsidRDefault="0031005E" w:rsidP="00793757">
            <w:pPr>
              <w:spacing w:line="230" w:lineRule="auto"/>
              <w:ind w:firstLine="0"/>
              <w:jc w:val="center"/>
              <w:rPr>
                <w:szCs w:val="24"/>
              </w:rPr>
            </w:pPr>
            <w:r w:rsidRPr="0086543B">
              <w:rPr>
                <w:szCs w:val="24"/>
              </w:rPr>
              <w:t>+</w:t>
            </w:r>
          </w:p>
        </w:tc>
        <w:tc>
          <w:tcPr>
            <w:tcW w:w="1134" w:type="dxa"/>
          </w:tcPr>
          <w:p w:rsidR="0031005E" w:rsidRPr="0086543B" w:rsidRDefault="0031005E" w:rsidP="00793757">
            <w:pPr>
              <w:spacing w:line="230" w:lineRule="auto"/>
              <w:ind w:firstLine="0"/>
              <w:jc w:val="center"/>
              <w:rPr>
                <w:szCs w:val="24"/>
              </w:rPr>
            </w:pPr>
          </w:p>
        </w:tc>
        <w:tc>
          <w:tcPr>
            <w:tcW w:w="1998" w:type="dxa"/>
          </w:tcPr>
          <w:p w:rsidR="0031005E" w:rsidRPr="0086543B" w:rsidRDefault="0031005E" w:rsidP="00793757">
            <w:pPr>
              <w:spacing w:line="230" w:lineRule="auto"/>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18"/>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Ютазинский муниципальный район</w:t>
            </w:r>
          </w:p>
        </w:tc>
        <w:tc>
          <w:tcPr>
            <w:tcW w:w="1959" w:type="dxa"/>
          </w:tcPr>
          <w:p w:rsidR="0031005E" w:rsidRPr="0086543B" w:rsidRDefault="0031005E" w:rsidP="00DD0141">
            <w:pPr>
              <w:ind w:firstLine="0"/>
              <w:jc w:val="center"/>
              <w:rPr>
                <w:szCs w:val="24"/>
              </w:rPr>
            </w:pPr>
            <w:r w:rsidRPr="0086543B">
              <w:rPr>
                <w:szCs w:val="24"/>
              </w:rPr>
              <w:t>Станция водоподготовки</w:t>
            </w:r>
          </w:p>
        </w:tc>
        <w:tc>
          <w:tcPr>
            <w:tcW w:w="1917" w:type="dxa"/>
          </w:tcPr>
          <w:p w:rsidR="0031005E" w:rsidRPr="0086543B" w:rsidRDefault="0031005E" w:rsidP="00DD0141">
            <w:pPr>
              <w:ind w:firstLine="0"/>
              <w:jc w:val="center"/>
              <w:rPr>
                <w:szCs w:val="24"/>
              </w:rPr>
            </w:pPr>
            <w:r w:rsidRPr="0086543B">
              <w:rPr>
                <w:szCs w:val="24"/>
              </w:rPr>
              <w:t>Строительство станций водоподготовки в населенных пунктах, вода в которых не соответствует требованиям СанПиН 2.1.4.1074-01</w:t>
            </w:r>
          </w:p>
        </w:tc>
        <w:tc>
          <w:tcPr>
            <w:tcW w:w="1576" w:type="dxa"/>
          </w:tcPr>
          <w:p w:rsidR="0031005E" w:rsidRPr="0086543B" w:rsidRDefault="0031005E" w:rsidP="00DD0141">
            <w:pPr>
              <w:ind w:firstLine="0"/>
              <w:jc w:val="center"/>
              <w:rPr>
                <w:szCs w:val="24"/>
              </w:rPr>
            </w:pPr>
            <w:r w:rsidRPr="0086543B">
              <w:rPr>
                <w:szCs w:val="24"/>
              </w:rPr>
              <w:t>Новое строительство</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r w:rsidRPr="0086543B">
              <w:rPr>
                <w:szCs w:val="24"/>
              </w:rPr>
              <w:t>+</w:t>
            </w: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3B1D13">
        <w:trPr>
          <w:trHeight w:val="284"/>
          <w:jc w:val="center"/>
        </w:trPr>
        <w:tc>
          <w:tcPr>
            <w:tcW w:w="15251" w:type="dxa"/>
            <w:gridSpan w:val="11"/>
            <w:vAlign w:val="center"/>
          </w:tcPr>
          <w:p w:rsidR="0031005E" w:rsidRPr="0086543B" w:rsidRDefault="0031005E" w:rsidP="005A258B">
            <w:pPr>
              <w:ind w:firstLine="0"/>
              <w:jc w:val="center"/>
              <w:rPr>
                <w:szCs w:val="24"/>
              </w:rPr>
            </w:pPr>
            <w:r w:rsidRPr="0086543B">
              <w:rPr>
                <w:b/>
                <w:szCs w:val="24"/>
              </w:rPr>
              <w:t>Республика Татарстан</w:t>
            </w:r>
          </w:p>
        </w:tc>
      </w:tr>
      <w:tr w:rsidR="0031005E" w:rsidRPr="0086543B" w:rsidTr="00DD0141">
        <w:trPr>
          <w:trHeight w:val="284"/>
          <w:jc w:val="center"/>
        </w:trPr>
        <w:tc>
          <w:tcPr>
            <w:tcW w:w="601" w:type="dxa"/>
          </w:tcPr>
          <w:p w:rsidR="0031005E" w:rsidRPr="0086543B" w:rsidRDefault="0031005E" w:rsidP="005C4920">
            <w:pPr>
              <w:numPr>
                <w:ilvl w:val="0"/>
                <w:numId w:val="11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Республика Татарстан</w:t>
            </w:r>
          </w:p>
        </w:tc>
        <w:tc>
          <w:tcPr>
            <w:tcW w:w="1959" w:type="dxa"/>
          </w:tcPr>
          <w:p w:rsidR="0031005E" w:rsidRPr="0086543B" w:rsidRDefault="0031005E" w:rsidP="00DD0141">
            <w:pPr>
              <w:autoSpaceDE w:val="0"/>
              <w:autoSpaceDN w:val="0"/>
              <w:adjustRightInd w:val="0"/>
              <w:ind w:firstLine="0"/>
              <w:jc w:val="center"/>
              <w:rPr>
                <w:szCs w:val="24"/>
              </w:rPr>
            </w:pPr>
            <w:r w:rsidRPr="0086543B">
              <w:rPr>
                <w:szCs w:val="24"/>
              </w:rPr>
              <w:t>Реализация пла</w:t>
            </w:r>
            <w:r w:rsidR="00ED1732" w:rsidRPr="0086543B">
              <w:rPr>
                <w:szCs w:val="24"/>
              </w:rPr>
              <w:t>на мероприятий В</w:t>
            </w:r>
            <w:r w:rsidRPr="0086543B">
              <w:rPr>
                <w:szCs w:val="24"/>
              </w:rPr>
              <w:t>одной стратегии Р</w:t>
            </w:r>
            <w:r w:rsidR="00ED1732" w:rsidRPr="0086543B">
              <w:rPr>
                <w:szCs w:val="24"/>
              </w:rPr>
              <w:t xml:space="preserve">оссийской </w:t>
            </w:r>
            <w:r w:rsidRPr="0086543B">
              <w:rPr>
                <w:szCs w:val="24"/>
              </w:rPr>
              <w:t>Ф</w:t>
            </w:r>
            <w:r w:rsidR="00ED1732" w:rsidRPr="0086543B">
              <w:rPr>
                <w:szCs w:val="24"/>
              </w:rPr>
              <w:t xml:space="preserve">едерации на период до </w:t>
            </w:r>
            <w:r w:rsidR="0000251E" w:rsidRPr="0086543B">
              <w:rPr>
                <w:szCs w:val="24"/>
              </w:rPr>
              <w:br/>
            </w:r>
            <w:r w:rsidR="00ED1732" w:rsidRPr="0086543B">
              <w:rPr>
                <w:szCs w:val="24"/>
              </w:rPr>
              <w:t>2020 года</w:t>
            </w:r>
            <w:r w:rsidRPr="0086543B">
              <w:rPr>
                <w:szCs w:val="24"/>
              </w:rPr>
              <w:t xml:space="preserve"> на территории Республики Татарстан</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План</w:t>
            </w:r>
          </w:p>
          <w:p w:rsidR="0031005E" w:rsidRPr="0086543B" w:rsidRDefault="0031005E" w:rsidP="00DD0141">
            <w:pPr>
              <w:ind w:firstLine="0"/>
              <w:jc w:val="center"/>
              <w:rPr>
                <w:szCs w:val="24"/>
              </w:rPr>
            </w:pPr>
            <w:r w:rsidRPr="0086543B">
              <w:rPr>
                <w:szCs w:val="24"/>
              </w:rPr>
              <w:t>мероприятий Республики Татарстан по реализации Водной стратегии Российской Федерации на период до 2020 года</w:t>
            </w:r>
          </w:p>
        </w:tc>
      </w:tr>
      <w:tr w:rsidR="0031005E" w:rsidRPr="0086543B" w:rsidTr="00DD0141">
        <w:trPr>
          <w:trHeight w:val="284"/>
          <w:jc w:val="center"/>
        </w:trPr>
        <w:tc>
          <w:tcPr>
            <w:tcW w:w="601" w:type="dxa"/>
          </w:tcPr>
          <w:p w:rsidR="0031005E" w:rsidRPr="0086543B" w:rsidRDefault="0031005E" w:rsidP="005C4920">
            <w:pPr>
              <w:numPr>
                <w:ilvl w:val="0"/>
                <w:numId w:val="11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Республика Татарстан</w:t>
            </w:r>
          </w:p>
        </w:tc>
        <w:tc>
          <w:tcPr>
            <w:tcW w:w="1959" w:type="dxa"/>
          </w:tcPr>
          <w:p w:rsidR="0031005E" w:rsidRPr="0086543B" w:rsidRDefault="0031005E" w:rsidP="00ED1732">
            <w:pPr>
              <w:autoSpaceDE w:val="0"/>
              <w:autoSpaceDN w:val="0"/>
              <w:adjustRightInd w:val="0"/>
              <w:ind w:firstLine="0"/>
              <w:jc w:val="center"/>
              <w:rPr>
                <w:szCs w:val="24"/>
              </w:rPr>
            </w:pPr>
            <w:r w:rsidRPr="0086543B">
              <w:rPr>
                <w:szCs w:val="24"/>
              </w:rPr>
              <w:t>Выполнение мероприятий государственной программы «Энергосбережение и повышение энергетической эффективности в Республике Татарстан на 2014 – 2020 г</w:t>
            </w:r>
            <w:r w:rsidR="00ED1732" w:rsidRPr="0086543B">
              <w:rPr>
                <w:szCs w:val="24"/>
              </w:rPr>
              <w:t>оды</w:t>
            </w:r>
            <w:r w:rsidRPr="0086543B">
              <w:rPr>
                <w:szCs w:val="24"/>
              </w:rPr>
              <w:t>»</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Государственная программа</w:t>
            </w:r>
          </w:p>
          <w:p w:rsidR="0031005E" w:rsidRPr="0086543B" w:rsidRDefault="0031005E" w:rsidP="00DD0141">
            <w:pPr>
              <w:ind w:firstLine="0"/>
              <w:jc w:val="center"/>
              <w:rPr>
                <w:szCs w:val="24"/>
              </w:rPr>
            </w:pPr>
            <w:r w:rsidRPr="0086543B">
              <w:rPr>
                <w:szCs w:val="24"/>
              </w:rPr>
              <w:t>«Энергосбережение и повышение энергетической эффективности в Республике Татарстан на 2014 –2020 годы»</w:t>
            </w:r>
          </w:p>
        </w:tc>
      </w:tr>
      <w:tr w:rsidR="0031005E" w:rsidRPr="0086543B" w:rsidTr="00DD0141">
        <w:trPr>
          <w:trHeight w:val="284"/>
          <w:jc w:val="center"/>
        </w:trPr>
        <w:tc>
          <w:tcPr>
            <w:tcW w:w="601" w:type="dxa"/>
          </w:tcPr>
          <w:p w:rsidR="0031005E" w:rsidRPr="0086543B" w:rsidRDefault="0031005E" w:rsidP="005C4920">
            <w:pPr>
              <w:numPr>
                <w:ilvl w:val="0"/>
                <w:numId w:val="11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Республика Татарстан</w:t>
            </w:r>
          </w:p>
        </w:tc>
        <w:tc>
          <w:tcPr>
            <w:tcW w:w="1959" w:type="dxa"/>
          </w:tcPr>
          <w:p w:rsidR="0031005E" w:rsidRPr="0086543B" w:rsidRDefault="0031005E" w:rsidP="00DD0141">
            <w:pPr>
              <w:autoSpaceDE w:val="0"/>
              <w:autoSpaceDN w:val="0"/>
              <w:adjustRightInd w:val="0"/>
              <w:ind w:firstLine="0"/>
              <w:jc w:val="center"/>
              <w:rPr>
                <w:szCs w:val="24"/>
              </w:rPr>
            </w:pPr>
            <w:r w:rsidRPr="0086543B">
              <w:t>Продолжение поисково-оценочных работ по изучению и воспроизводству ресурсной базы питьевых подземных вод для населенных пунктов, не имеющих выявленных и разведанных месторождений подземных вод; населенных пунктов, находящихся в сложной экологической обстановке</w:t>
            </w:r>
          </w:p>
        </w:tc>
        <w:tc>
          <w:tcPr>
            <w:tcW w:w="1917" w:type="dxa"/>
          </w:tcPr>
          <w:p w:rsidR="0031005E" w:rsidRPr="0086543B" w:rsidRDefault="0031005E" w:rsidP="00DD0141">
            <w:pPr>
              <w:ind w:firstLine="0"/>
              <w:jc w:val="center"/>
              <w:rPr>
                <w:szCs w:val="24"/>
              </w:rPr>
            </w:pPr>
            <w:r w:rsidRPr="0086543B">
              <w:rPr>
                <w:szCs w:val="24"/>
              </w:rPr>
              <w:t>Поисково-оценочные работы</w:t>
            </w:r>
          </w:p>
        </w:tc>
        <w:tc>
          <w:tcPr>
            <w:tcW w:w="1576" w:type="dxa"/>
          </w:tcPr>
          <w:p w:rsidR="0031005E" w:rsidRPr="0086543B" w:rsidRDefault="0031005E" w:rsidP="00DD0141">
            <w:pPr>
              <w:ind w:firstLine="0"/>
              <w:jc w:val="center"/>
              <w:rPr>
                <w:szCs w:val="24"/>
              </w:rPr>
            </w:pP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r w:rsidRPr="0086543B">
              <w:rPr>
                <w:szCs w:val="24"/>
              </w:rPr>
              <w:t>+</w:t>
            </w:r>
          </w:p>
        </w:tc>
        <w:tc>
          <w:tcPr>
            <w:tcW w:w="1998" w:type="dxa"/>
          </w:tcPr>
          <w:p w:rsidR="0031005E" w:rsidRPr="0086543B" w:rsidRDefault="0031005E" w:rsidP="00DD0141">
            <w:pPr>
              <w:autoSpaceDE w:val="0"/>
              <w:autoSpaceDN w:val="0"/>
              <w:adjustRightInd w:val="0"/>
              <w:ind w:left="139" w:firstLine="0"/>
              <w:jc w:val="center"/>
              <w:rPr>
                <w:szCs w:val="24"/>
              </w:rPr>
            </w:pPr>
            <w:r w:rsidRPr="0086543B">
              <w:rPr>
                <w:szCs w:val="24"/>
              </w:rPr>
              <w:t>Государственная программа «Охрана окружающей среды, воспроизводство и использование природных ресурсов Республики Татарстан на 2014 – 2020 годы»,</w:t>
            </w:r>
          </w:p>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1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Республика Татарстан</w:t>
            </w:r>
          </w:p>
        </w:tc>
        <w:tc>
          <w:tcPr>
            <w:tcW w:w="1959" w:type="dxa"/>
          </w:tcPr>
          <w:p w:rsidR="0031005E" w:rsidRPr="0086543B" w:rsidRDefault="0031005E" w:rsidP="00DD0141">
            <w:pPr>
              <w:autoSpaceDE w:val="0"/>
              <w:autoSpaceDN w:val="0"/>
              <w:adjustRightInd w:val="0"/>
              <w:ind w:firstLine="0"/>
              <w:jc w:val="center"/>
            </w:pPr>
            <w:r w:rsidRPr="0086543B">
              <w:t>Создание постоянно обновляющегося (дополняющегося) электронного каталога месторождений пресных подземных вод Республики Татарстан</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r w:rsidRPr="0086543B">
              <w:rPr>
                <w:szCs w:val="24"/>
              </w:rPr>
              <w:t>+</w:t>
            </w: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1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Республика Татарстан</w:t>
            </w:r>
          </w:p>
        </w:tc>
        <w:tc>
          <w:tcPr>
            <w:tcW w:w="1959" w:type="dxa"/>
          </w:tcPr>
          <w:p w:rsidR="0031005E" w:rsidRPr="0086543B" w:rsidRDefault="0031005E" w:rsidP="00DD0141">
            <w:pPr>
              <w:autoSpaceDE w:val="0"/>
              <w:autoSpaceDN w:val="0"/>
              <w:adjustRightInd w:val="0"/>
              <w:ind w:firstLine="0"/>
              <w:jc w:val="center"/>
            </w:pPr>
            <w:r w:rsidRPr="0086543B">
              <w:t>Выявление бездействующих скважин и проведение ликвидационного тампонажа на них</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1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Республика Татарстан</w:t>
            </w:r>
          </w:p>
        </w:tc>
        <w:tc>
          <w:tcPr>
            <w:tcW w:w="1959" w:type="dxa"/>
          </w:tcPr>
          <w:p w:rsidR="0031005E" w:rsidRPr="0086543B" w:rsidRDefault="0031005E" w:rsidP="00DD0141">
            <w:pPr>
              <w:autoSpaceDE w:val="0"/>
              <w:autoSpaceDN w:val="0"/>
              <w:adjustRightInd w:val="0"/>
              <w:ind w:firstLine="0"/>
              <w:jc w:val="center"/>
            </w:pPr>
            <w:r w:rsidRPr="0086543B">
              <w:t>Выполнение обязательной герметизации оголовков всех эксплуатируемых и резервных скважин</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1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Республика Татарстан</w:t>
            </w:r>
          </w:p>
        </w:tc>
        <w:tc>
          <w:tcPr>
            <w:tcW w:w="1959" w:type="dxa"/>
          </w:tcPr>
          <w:p w:rsidR="0031005E" w:rsidRPr="0086543B" w:rsidRDefault="0031005E" w:rsidP="00DD0141">
            <w:pPr>
              <w:autoSpaceDE w:val="0"/>
              <w:autoSpaceDN w:val="0"/>
              <w:adjustRightInd w:val="0"/>
              <w:ind w:firstLine="0"/>
              <w:jc w:val="center"/>
            </w:pPr>
            <w:r w:rsidRPr="0086543B">
              <w:t>Проведение ежегодного профилактического ремонта скважин силами балансодержателей водозаборных сооружений</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r w:rsidRPr="0086543B">
              <w:rPr>
                <w:szCs w:val="24"/>
              </w:rPr>
              <w:t>+</w:t>
            </w:r>
          </w:p>
        </w:tc>
        <w:tc>
          <w:tcPr>
            <w:tcW w:w="1998" w:type="dxa"/>
          </w:tcPr>
          <w:p w:rsidR="0031005E" w:rsidRPr="0086543B" w:rsidRDefault="0031005E" w:rsidP="00DD0141">
            <w:pPr>
              <w:ind w:firstLine="0"/>
              <w:jc w:val="cente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19"/>
              </w:numPr>
              <w:ind w:left="0" w:firstLine="0"/>
              <w:contextualSpacing/>
              <w:jc w:val="center"/>
              <w:rPr>
                <w:szCs w:val="24"/>
              </w:rPr>
            </w:pPr>
          </w:p>
        </w:tc>
        <w:tc>
          <w:tcPr>
            <w:tcW w:w="2200" w:type="dxa"/>
          </w:tcPr>
          <w:p w:rsidR="0031005E" w:rsidRPr="0086543B" w:rsidRDefault="0031005E" w:rsidP="00DD0141">
            <w:pPr>
              <w:autoSpaceDE w:val="0"/>
              <w:autoSpaceDN w:val="0"/>
              <w:adjustRightInd w:val="0"/>
              <w:ind w:firstLine="0"/>
              <w:jc w:val="center"/>
              <w:rPr>
                <w:szCs w:val="24"/>
              </w:rPr>
            </w:pPr>
            <w:r w:rsidRPr="0086543B">
              <w:rPr>
                <w:szCs w:val="24"/>
              </w:rPr>
              <w:t>Республика Татарстан</w:t>
            </w:r>
          </w:p>
        </w:tc>
        <w:tc>
          <w:tcPr>
            <w:tcW w:w="1959" w:type="dxa"/>
          </w:tcPr>
          <w:p w:rsidR="0031005E" w:rsidRPr="0086543B" w:rsidRDefault="0031005E" w:rsidP="00DD0141">
            <w:pPr>
              <w:autoSpaceDE w:val="0"/>
              <w:autoSpaceDN w:val="0"/>
              <w:adjustRightInd w:val="0"/>
              <w:ind w:firstLine="0"/>
              <w:jc w:val="center"/>
            </w:pPr>
            <w:r w:rsidRPr="0086543B">
              <w:t>Анализ необходимости устройства на водозаборах пресных подземных вод установок по обеззараживанию воды, установок по обезжелезиванию воды</w:t>
            </w:r>
          </w:p>
        </w:tc>
        <w:tc>
          <w:tcPr>
            <w:tcW w:w="1917" w:type="dxa"/>
          </w:tcPr>
          <w:p w:rsidR="0031005E" w:rsidRPr="0086543B" w:rsidRDefault="0031005E" w:rsidP="00DD0141">
            <w:pPr>
              <w:ind w:firstLine="0"/>
              <w:jc w:val="center"/>
              <w:rPr>
                <w:szCs w:val="24"/>
              </w:rPr>
            </w:pPr>
          </w:p>
        </w:tc>
        <w:tc>
          <w:tcPr>
            <w:tcW w:w="1576" w:type="dxa"/>
          </w:tcPr>
          <w:p w:rsidR="0031005E" w:rsidRPr="0086543B" w:rsidRDefault="0031005E" w:rsidP="00DD0141">
            <w:pPr>
              <w:ind w:firstLine="0"/>
              <w:jc w:val="center"/>
              <w:rPr>
                <w:szCs w:val="24"/>
              </w:rPr>
            </w:pP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034"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998" w:type="dxa"/>
          </w:tcPr>
          <w:p w:rsidR="0031005E" w:rsidRPr="0086543B" w:rsidRDefault="0031005E" w:rsidP="00DD0141">
            <w:pPr>
              <w:ind w:firstLine="0"/>
              <w:jc w:val="center"/>
              <w:rPr>
                <w:szCs w:val="24"/>
              </w:rPr>
            </w:pPr>
            <w:r w:rsidRPr="0086543B">
              <w:rPr>
                <w:szCs w:val="24"/>
              </w:rPr>
              <w:t>СТП Республики Татарстан</w:t>
            </w:r>
          </w:p>
        </w:tc>
      </w:tr>
    </w:tbl>
    <w:p w:rsidR="0031005E" w:rsidRPr="0086543B" w:rsidRDefault="0031005E" w:rsidP="00D42698">
      <w:pPr>
        <w:pStyle w:val="33"/>
        <w:ind w:left="0"/>
        <w:outlineLvl w:val="2"/>
        <w:sectPr w:rsidR="0031005E" w:rsidRPr="0086543B" w:rsidSect="004E72F0">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156" w:name="_Toc447539888"/>
      <w:bookmarkStart w:id="157" w:name="_Toc515633811"/>
      <w:bookmarkStart w:id="158" w:name="_Toc515889039"/>
      <w:r w:rsidRPr="00232DCD">
        <w:rPr>
          <w:b/>
          <w:i/>
          <w:sz w:val="28"/>
        </w:rPr>
        <w:t>1.5.3. Мероприятия по развитию системы водоотведения (хозбытовая и ливневая канализация)</w:t>
      </w:r>
      <w:bookmarkEnd w:id="156"/>
      <w:bookmarkEnd w:id="157"/>
      <w:bookmarkEnd w:id="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1820"/>
        <w:gridCol w:w="1697"/>
        <w:gridCol w:w="2063"/>
        <w:gridCol w:w="1648"/>
        <w:gridCol w:w="941"/>
        <w:gridCol w:w="870"/>
        <w:gridCol w:w="1021"/>
        <w:gridCol w:w="1176"/>
        <w:gridCol w:w="1134"/>
        <w:gridCol w:w="2021"/>
      </w:tblGrid>
      <w:tr w:rsidR="0031005E" w:rsidRPr="0086543B" w:rsidTr="00874DF3">
        <w:trPr>
          <w:trHeight w:val="284"/>
          <w:tblHeader/>
          <w:jc w:val="center"/>
        </w:trPr>
        <w:tc>
          <w:tcPr>
            <w:tcW w:w="60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 п/п</w:t>
            </w:r>
          </w:p>
        </w:tc>
        <w:tc>
          <w:tcPr>
            <w:tcW w:w="1820"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Местоположение</w:t>
            </w:r>
          </w:p>
        </w:tc>
        <w:tc>
          <w:tcPr>
            <w:tcW w:w="1697"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Наименование объекта</w:t>
            </w:r>
          </w:p>
        </w:tc>
        <w:tc>
          <w:tcPr>
            <w:tcW w:w="2063"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Наименование мероприятия</w:t>
            </w:r>
          </w:p>
        </w:tc>
        <w:tc>
          <w:tcPr>
            <w:tcW w:w="1648"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Вид мероприяти</w:t>
            </w:r>
            <w:r w:rsidR="00275288" w:rsidRPr="0086543B">
              <w:rPr>
                <w:b/>
                <w:szCs w:val="24"/>
              </w:rPr>
              <w:t>я</w:t>
            </w:r>
          </w:p>
        </w:tc>
        <w:tc>
          <w:tcPr>
            <w:tcW w:w="94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Единица измерения</w:t>
            </w:r>
          </w:p>
        </w:tc>
        <w:tc>
          <w:tcPr>
            <w:tcW w:w="1891" w:type="dxa"/>
            <w:gridSpan w:val="2"/>
            <w:vAlign w:val="center"/>
          </w:tcPr>
          <w:p w:rsidR="0031005E" w:rsidRPr="0086543B" w:rsidRDefault="0031005E" w:rsidP="00874DF3">
            <w:pPr>
              <w:ind w:firstLine="0"/>
              <w:jc w:val="center"/>
              <w:rPr>
                <w:b/>
                <w:szCs w:val="24"/>
              </w:rPr>
            </w:pPr>
            <w:r w:rsidRPr="0086543B">
              <w:rPr>
                <w:b/>
                <w:szCs w:val="24"/>
              </w:rPr>
              <w:t>Мощность</w:t>
            </w:r>
          </w:p>
        </w:tc>
        <w:tc>
          <w:tcPr>
            <w:tcW w:w="2310" w:type="dxa"/>
            <w:gridSpan w:val="2"/>
            <w:vAlign w:val="center"/>
          </w:tcPr>
          <w:p w:rsidR="0031005E" w:rsidRPr="0086543B" w:rsidRDefault="0031005E" w:rsidP="00874DF3">
            <w:pPr>
              <w:ind w:firstLine="0"/>
              <w:jc w:val="center"/>
              <w:rPr>
                <w:b/>
                <w:szCs w:val="24"/>
              </w:rPr>
            </w:pPr>
            <w:r w:rsidRPr="0086543B">
              <w:rPr>
                <w:b/>
                <w:szCs w:val="24"/>
              </w:rPr>
              <w:t>Срок реализации</w:t>
            </w:r>
          </w:p>
        </w:tc>
        <w:tc>
          <w:tcPr>
            <w:tcW w:w="202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Источник мероприятия</w:t>
            </w:r>
          </w:p>
        </w:tc>
      </w:tr>
      <w:tr w:rsidR="0031005E" w:rsidRPr="0086543B" w:rsidTr="00874DF3">
        <w:trPr>
          <w:trHeight w:val="284"/>
          <w:tblHeader/>
          <w:jc w:val="center"/>
        </w:trPr>
        <w:tc>
          <w:tcPr>
            <w:tcW w:w="601" w:type="dxa"/>
            <w:vMerge/>
            <w:tcBorders>
              <w:bottom w:val="nil"/>
            </w:tcBorders>
            <w:vAlign w:val="center"/>
          </w:tcPr>
          <w:p w:rsidR="0031005E" w:rsidRPr="0086543B" w:rsidRDefault="0031005E" w:rsidP="00D36410">
            <w:pPr>
              <w:ind w:firstLine="0"/>
              <w:jc w:val="center"/>
              <w:rPr>
                <w:b/>
                <w:szCs w:val="24"/>
              </w:rPr>
            </w:pPr>
          </w:p>
        </w:tc>
        <w:tc>
          <w:tcPr>
            <w:tcW w:w="1820" w:type="dxa"/>
            <w:vMerge/>
            <w:tcBorders>
              <w:bottom w:val="nil"/>
            </w:tcBorders>
            <w:vAlign w:val="center"/>
          </w:tcPr>
          <w:p w:rsidR="0031005E" w:rsidRPr="0086543B" w:rsidRDefault="0031005E" w:rsidP="00D36410">
            <w:pPr>
              <w:ind w:firstLine="0"/>
              <w:jc w:val="center"/>
              <w:rPr>
                <w:b/>
                <w:szCs w:val="24"/>
              </w:rPr>
            </w:pPr>
          </w:p>
        </w:tc>
        <w:tc>
          <w:tcPr>
            <w:tcW w:w="1697" w:type="dxa"/>
            <w:vMerge/>
            <w:tcBorders>
              <w:bottom w:val="nil"/>
            </w:tcBorders>
            <w:vAlign w:val="center"/>
          </w:tcPr>
          <w:p w:rsidR="0031005E" w:rsidRPr="0086543B" w:rsidRDefault="0031005E" w:rsidP="00D36410">
            <w:pPr>
              <w:ind w:firstLine="0"/>
              <w:jc w:val="center"/>
              <w:rPr>
                <w:b/>
                <w:szCs w:val="24"/>
              </w:rPr>
            </w:pPr>
          </w:p>
        </w:tc>
        <w:tc>
          <w:tcPr>
            <w:tcW w:w="2063" w:type="dxa"/>
            <w:vMerge/>
            <w:tcBorders>
              <w:bottom w:val="nil"/>
            </w:tcBorders>
            <w:vAlign w:val="center"/>
          </w:tcPr>
          <w:p w:rsidR="0031005E" w:rsidRPr="0086543B" w:rsidRDefault="0031005E" w:rsidP="00D36410">
            <w:pPr>
              <w:ind w:firstLine="0"/>
              <w:jc w:val="center"/>
              <w:rPr>
                <w:b/>
                <w:szCs w:val="24"/>
              </w:rPr>
            </w:pPr>
          </w:p>
        </w:tc>
        <w:tc>
          <w:tcPr>
            <w:tcW w:w="1648" w:type="dxa"/>
            <w:vMerge/>
            <w:tcBorders>
              <w:bottom w:val="nil"/>
            </w:tcBorders>
            <w:vAlign w:val="center"/>
          </w:tcPr>
          <w:p w:rsidR="0031005E" w:rsidRPr="0086543B" w:rsidRDefault="0031005E" w:rsidP="00D36410">
            <w:pPr>
              <w:ind w:firstLine="0"/>
              <w:jc w:val="center"/>
              <w:rPr>
                <w:b/>
                <w:szCs w:val="24"/>
              </w:rPr>
            </w:pPr>
          </w:p>
        </w:tc>
        <w:tc>
          <w:tcPr>
            <w:tcW w:w="941" w:type="dxa"/>
            <w:vMerge/>
            <w:tcBorders>
              <w:bottom w:val="nil"/>
            </w:tcBorders>
            <w:vAlign w:val="center"/>
          </w:tcPr>
          <w:p w:rsidR="0031005E" w:rsidRPr="0086543B" w:rsidRDefault="0031005E" w:rsidP="00D36410">
            <w:pPr>
              <w:ind w:firstLine="0"/>
              <w:jc w:val="center"/>
              <w:rPr>
                <w:b/>
                <w:szCs w:val="24"/>
              </w:rPr>
            </w:pPr>
          </w:p>
        </w:tc>
        <w:tc>
          <w:tcPr>
            <w:tcW w:w="870" w:type="dxa"/>
            <w:tcBorders>
              <w:bottom w:val="nil"/>
            </w:tcBorders>
            <w:vAlign w:val="center"/>
          </w:tcPr>
          <w:p w:rsidR="0031005E" w:rsidRPr="0086543B" w:rsidRDefault="0031005E" w:rsidP="00874DF3">
            <w:pPr>
              <w:ind w:firstLine="0"/>
              <w:jc w:val="center"/>
              <w:rPr>
                <w:b/>
                <w:szCs w:val="24"/>
              </w:rPr>
            </w:pPr>
            <w:r w:rsidRPr="0086543B">
              <w:rPr>
                <w:b/>
                <w:szCs w:val="24"/>
              </w:rPr>
              <w:t>существу</w:t>
            </w:r>
            <w:r w:rsidR="0000251E" w:rsidRPr="0086543B">
              <w:rPr>
                <w:b/>
                <w:szCs w:val="24"/>
              </w:rPr>
              <w:t>-</w:t>
            </w:r>
            <w:r w:rsidRPr="0086543B">
              <w:rPr>
                <w:b/>
                <w:szCs w:val="24"/>
              </w:rPr>
              <w:t>ющая</w:t>
            </w:r>
          </w:p>
        </w:tc>
        <w:tc>
          <w:tcPr>
            <w:tcW w:w="1021" w:type="dxa"/>
            <w:tcBorders>
              <w:bottom w:val="nil"/>
            </w:tcBorders>
            <w:vAlign w:val="center"/>
          </w:tcPr>
          <w:p w:rsidR="0031005E" w:rsidRPr="0086543B" w:rsidRDefault="0031005E" w:rsidP="00874DF3">
            <w:pPr>
              <w:ind w:firstLine="0"/>
              <w:jc w:val="center"/>
              <w:rPr>
                <w:b/>
                <w:szCs w:val="24"/>
              </w:rPr>
            </w:pPr>
            <w:r w:rsidRPr="0086543B">
              <w:rPr>
                <w:b/>
                <w:szCs w:val="24"/>
              </w:rPr>
              <w:t>новая (дополнительная)</w:t>
            </w:r>
          </w:p>
        </w:tc>
        <w:tc>
          <w:tcPr>
            <w:tcW w:w="1176" w:type="dxa"/>
            <w:tcBorders>
              <w:bottom w:val="nil"/>
            </w:tcBorders>
            <w:vAlign w:val="center"/>
          </w:tcPr>
          <w:p w:rsidR="0031005E" w:rsidRPr="0086543B" w:rsidRDefault="0031005E" w:rsidP="00874DF3">
            <w:pPr>
              <w:ind w:firstLine="0"/>
              <w:jc w:val="center"/>
              <w:rPr>
                <w:b/>
                <w:szCs w:val="24"/>
              </w:rPr>
            </w:pPr>
            <w:r w:rsidRPr="0086543B">
              <w:rPr>
                <w:b/>
                <w:szCs w:val="24"/>
              </w:rPr>
              <w:t>первая очередь (до</w:t>
            </w:r>
            <w:r w:rsidR="00874DF3">
              <w:rPr>
                <w:b/>
                <w:szCs w:val="24"/>
              </w:rPr>
              <w:t xml:space="preserve"> </w:t>
            </w:r>
            <w:r w:rsidRPr="0086543B">
              <w:rPr>
                <w:b/>
                <w:szCs w:val="24"/>
              </w:rPr>
              <w:t>2020</w:t>
            </w:r>
            <w:r w:rsidR="0000251E" w:rsidRPr="0086543B">
              <w:rPr>
                <w:b/>
                <w:szCs w:val="24"/>
              </w:rPr>
              <w:t xml:space="preserve"> </w:t>
            </w:r>
            <w:r w:rsidRPr="0086543B">
              <w:rPr>
                <w:b/>
                <w:szCs w:val="24"/>
              </w:rPr>
              <w:t>г</w:t>
            </w:r>
            <w:r w:rsidR="00ED1732" w:rsidRPr="0086543B">
              <w:rPr>
                <w:b/>
                <w:szCs w:val="24"/>
              </w:rPr>
              <w:t>ода</w:t>
            </w:r>
            <w:r w:rsidRPr="0086543B">
              <w:rPr>
                <w:b/>
                <w:szCs w:val="24"/>
              </w:rPr>
              <w:t>)</w:t>
            </w:r>
          </w:p>
        </w:tc>
        <w:tc>
          <w:tcPr>
            <w:tcW w:w="1134" w:type="dxa"/>
            <w:tcBorders>
              <w:bottom w:val="nil"/>
            </w:tcBorders>
            <w:vAlign w:val="center"/>
          </w:tcPr>
          <w:p w:rsidR="0031005E" w:rsidRPr="0086543B" w:rsidRDefault="0031005E" w:rsidP="00874DF3">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2021" w:type="dxa"/>
            <w:vMerge/>
            <w:tcBorders>
              <w:bottom w:val="nil"/>
            </w:tcBorders>
            <w:vAlign w:val="center"/>
          </w:tcPr>
          <w:p w:rsidR="0031005E" w:rsidRPr="0086543B" w:rsidRDefault="0031005E" w:rsidP="00D36410">
            <w:pPr>
              <w:ind w:firstLine="0"/>
              <w:jc w:val="center"/>
              <w:rPr>
                <w:b/>
                <w:i/>
                <w:szCs w:val="24"/>
              </w:rPr>
            </w:pPr>
          </w:p>
        </w:tc>
      </w:tr>
    </w:tbl>
    <w:p w:rsidR="0031005E" w:rsidRPr="0086543B" w:rsidRDefault="0031005E">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1820"/>
        <w:gridCol w:w="1697"/>
        <w:gridCol w:w="2063"/>
        <w:gridCol w:w="1648"/>
        <w:gridCol w:w="941"/>
        <w:gridCol w:w="870"/>
        <w:gridCol w:w="1021"/>
        <w:gridCol w:w="1176"/>
        <w:gridCol w:w="1134"/>
        <w:gridCol w:w="2021"/>
      </w:tblGrid>
      <w:tr w:rsidR="0031005E" w:rsidRPr="0086543B" w:rsidTr="00DD0141">
        <w:trPr>
          <w:trHeight w:val="284"/>
          <w:tblHeader/>
          <w:jc w:val="center"/>
        </w:trPr>
        <w:tc>
          <w:tcPr>
            <w:tcW w:w="601" w:type="dxa"/>
            <w:vAlign w:val="center"/>
          </w:tcPr>
          <w:p w:rsidR="0031005E" w:rsidRPr="0086543B" w:rsidRDefault="0031005E" w:rsidP="00D36410">
            <w:pPr>
              <w:ind w:firstLine="0"/>
              <w:jc w:val="center"/>
              <w:rPr>
                <w:b/>
                <w:szCs w:val="24"/>
              </w:rPr>
            </w:pPr>
            <w:r w:rsidRPr="0086543B">
              <w:rPr>
                <w:b/>
                <w:szCs w:val="24"/>
              </w:rPr>
              <w:t>1</w:t>
            </w:r>
          </w:p>
        </w:tc>
        <w:tc>
          <w:tcPr>
            <w:tcW w:w="1820" w:type="dxa"/>
            <w:vAlign w:val="center"/>
          </w:tcPr>
          <w:p w:rsidR="0031005E" w:rsidRPr="0086543B" w:rsidRDefault="0031005E" w:rsidP="00D36410">
            <w:pPr>
              <w:ind w:firstLine="0"/>
              <w:jc w:val="center"/>
              <w:rPr>
                <w:b/>
                <w:szCs w:val="24"/>
              </w:rPr>
            </w:pPr>
            <w:r w:rsidRPr="0086543B">
              <w:rPr>
                <w:b/>
                <w:szCs w:val="24"/>
              </w:rPr>
              <w:t>2</w:t>
            </w:r>
          </w:p>
        </w:tc>
        <w:tc>
          <w:tcPr>
            <w:tcW w:w="1697" w:type="dxa"/>
            <w:vAlign w:val="center"/>
          </w:tcPr>
          <w:p w:rsidR="0031005E" w:rsidRPr="0086543B" w:rsidRDefault="0031005E" w:rsidP="00D36410">
            <w:pPr>
              <w:ind w:firstLine="0"/>
              <w:jc w:val="center"/>
              <w:rPr>
                <w:b/>
                <w:szCs w:val="24"/>
              </w:rPr>
            </w:pPr>
            <w:r w:rsidRPr="0086543B">
              <w:rPr>
                <w:b/>
                <w:szCs w:val="24"/>
              </w:rPr>
              <w:t>3</w:t>
            </w:r>
          </w:p>
        </w:tc>
        <w:tc>
          <w:tcPr>
            <w:tcW w:w="2063" w:type="dxa"/>
            <w:vAlign w:val="center"/>
          </w:tcPr>
          <w:p w:rsidR="0031005E" w:rsidRPr="0086543B" w:rsidRDefault="0031005E" w:rsidP="00D36410">
            <w:pPr>
              <w:ind w:firstLine="0"/>
              <w:jc w:val="center"/>
              <w:rPr>
                <w:b/>
                <w:szCs w:val="24"/>
              </w:rPr>
            </w:pPr>
            <w:r w:rsidRPr="0086543B">
              <w:rPr>
                <w:b/>
                <w:szCs w:val="24"/>
              </w:rPr>
              <w:t>4</w:t>
            </w:r>
          </w:p>
        </w:tc>
        <w:tc>
          <w:tcPr>
            <w:tcW w:w="1648" w:type="dxa"/>
            <w:vAlign w:val="center"/>
          </w:tcPr>
          <w:p w:rsidR="0031005E" w:rsidRPr="0086543B" w:rsidRDefault="0031005E" w:rsidP="00D36410">
            <w:pPr>
              <w:ind w:firstLine="0"/>
              <w:jc w:val="center"/>
              <w:rPr>
                <w:b/>
                <w:szCs w:val="24"/>
              </w:rPr>
            </w:pPr>
            <w:r w:rsidRPr="0086543B">
              <w:rPr>
                <w:b/>
                <w:szCs w:val="24"/>
              </w:rPr>
              <w:t>5</w:t>
            </w:r>
          </w:p>
        </w:tc>
        <w:tc>
          <w:tcPr>
            <w:tcW w:w="941" w:type="dxa"/>
            <w:vAlign w:val="center"/>
          </w:tcPr>
          <w:p w:rsidR="0031005E" w:rsidRPr="0086543B" w:rsidRDefault="0031005E" w:rsidP="00D36410">
            <w:pPr>
              <w:ind w:firstLine="0"/>
              <w:jc w:val="center"/>
              <w:rPr>
                <w:b/>
                <w:szCs w:val="24"/>
              </w:rPr>
            </w:pPr>
            <w:r w:rsidRPr="0086543B">
              <w:rPr>
                <w:b/>
                <w:szCs w:val="24"/>
              </w:rPr>
              <w:t>6</w:t>
            </w:r>
          </w:p>
        </w:tc>
        <w:tc>
          <w:tcPr>
            <w:tcW w:w="870" w:type="dxa"/>
          </w:tcPr>
          <w:p w:rsidR="0031005E" w:rsidRPr="0086543B" w:rsidRDefault="0031005E" w:rsidP="00DD0141">
            <w:pPr>
              <w:ind w:firstLine="0"/>
              <w:jc w:val="center"/>
              <w:rPr>
                <w:b/>
                <w:szCs w:val="24"/>
              </w:rPr>
            </w:pPr>
            <w:r w:rsidRPr="0086543B">
              <w:rPr>
                <w:b/>
                <w:szCs w:val="24"/>
              </w:rPr>
              <w:t>7</w:t>
            </w:r>
          </w:p>
        </w:tc>
        <w:tc>
          <w:tcPr>
            <w:tcW w:w="1021" w:type="dxa"/>
          </w:tcPr>
          <w:p w:rsidR="0031005E" w:rsidRPr="0086543B" w:rsidRDefault="0031005E" w:rsidP="00DD0141">
            <w:pPr>
              <w:ind w:firstLine="0"/>
              <w:jc w:val="center"/>
              <w:rPr>
                <w:b/>
                <w:szCs w:val="24"/>
              </w:rPr>
            </w:pPr>
            <w:r w:rsidRPr="0086543B">
              <w:rPr>
                <w:b/>
                <w:szCs w:val="24"/>
              </w:rPr>
              <w:t>8</w:t>
            </w:r>
          </w:p>
        </w:tc>
        <w:tc>
          <w:tcPr>
            <w:tcW w:w="1176" w:type="dxa"/>
          </w:tcPr>
          <w:p w:rsidR="0031005E" w:rsidRPr="0086543B" w:rsidRDefault="0031005E" w:rsidP="00DD0141">
            <w:pPr>
              <w:ind w:firstLine="0"/>
              <w:jc w:val="center"/>
              <w:rPr>
                <w:b/>
                <w:szCs w:val="24"/>
              </w:rPr>
            </w:pPr>
            <w:r w:rsidRPr="0086543B">
              <w:rPr>
                <w:b/>
                <w:szCs w:val="24"/>
              </w:rPr>
              <w:t>9</w:t>
            </w:r>
          </w:p>
        </w:tc>
        <w:tc>
          <w:tcPr>
            <w:tcW w:w="1134" w:type="dxa"/>
          </w:tcPr>
          <w:p w:rsidR="0031005E" w:rsidRPr="0086543B" w:rsidRDefault="0031005E" w:rsidP="00DD0141">
            <w:pPr>
              <w:ind w:firstLine="0"/>
              <w:jc w:val="center"/>
              <w:rPr>
                <w:b/>
                <w:szCs w:val="24"/>
              </w:rPr>
            </w:pPr>
            <w:r w:rsidRPr="0086543B">
              <w:rPr>
                <w:b/>
                <w:szCs w:val="24"/>
              </w:rPr>
              <w:t>10</w:t>
            </w:r>
          </w:p>
        </w:tc>
        <w:tc>
          <w:tcPr>
            <w:tcW w:w="2021" w:type="dxa"/>
            <w:vAlign w:val="center"/>
          </w:tcPr>
          <w:p w:rsidR="0031005E" w:rsidRPr="0086543B" w:rsidRDefault="0031005E" w:rsidP="00D36410">
            <w:pPr>
              <w:ind w:firstLine="0"/>
              <w:jc w:val="center"/>
              <w:rPr>
                <w:b/>
                <w:szCs w:val="24"/>
              </w:rPr>
            </w:pPr>
            <w:r w:rsidRPr="0086543B">
              <w:rPr>
                <w:b/>
                <w:szCs w:val="24"/>
              </w:rPr>
              <w:t>11</w:t>
            </w:r>
          </w:p>
        </w:tc>
      </w:tr>
      <w:tr w:rsidR="0031005E" w:rsidRPr="0086543B" w:rsidTr="00DD2F34">
        <w:trPr>
          <w:trHeight w:val="284"/>
          <w:jc w:val="center"/>
        </w:trPr>
        <w:tc>
          <w:tcPr>
            <w:tcW w:w="14992" w:type="dxa"/>
            <w:gridSpan w:val="11"/>
            <w:vAlign w:val="center"/>
          </w:tcPr>
          <w:p w:rsidR="0031005E" w:rsidRPr="0086543B" w:rsidRDefault="0031005E" w:rsidP="00275288">
            <w:pPr>
              <w:ind w:firstLine="0"/>
              <w:jc w:val="center"/>
              <w:rPr>
                <w:b/>
                <w:szCs w:val="24"/>
              </w:rPr>
            </w:pPr>
            <w:r w:rsidRPr="0086543B">
              <w:rPr>
                <w:b/>
                <w:szCs w:val="24"/>
              </w:rPr>
              <w:t>М</w:t>
            </w:r>
            <w:r w:rsidR="00275288" w:rsidRPr="0086543B">
              <w:rPr>
                <w:b/>
                <w:szCs w:val="24"/>
              </w:rPr>
              <w:t>ероприятия регионального значения</w:t>
            </w:r>
          </w:p>
        </w:tc>
      </w:tr>
      <w:tr w:rsidR="0031005E" w:rsidRPr="0086543B" w:rsidTr="00DD2F34">
        <w:trPr>
          <w:trHeight w:val="284"/>
          <w:jc w:val="center"/>
        </w:trPr>
        <w:tc>
          <w:tcPr>
            <w:tcW w:w="14992" w:type="dxa"/>
            <w:gridSpan w:val="11"/>
            <w:vAlign w:val="center"/>
          </w:tcPr>
          <w:p w:rsidR="0031005E" w:rsidRPr="0086543B" w:rsidRDefault="0031005E" w:rsidP="00884088">
            <w:pPr>
              <w:ind w:firstLine="0"/>
              <w:jc w:val="center"/>
              <w:rPr>
                <w:szCs w:val="24"/>
              </w:rPr>
            </w:pPr>
            <w:r w:rsidRPr="0086543B">
              <w:rPr>
                <w:b/>
                <w:szCs w:val="24"/>
              </w:rPr>
              <w:t>Муниципальное образование г</w:t>
            </w:r>
            <w:r w:rsidR="00884088" w:rsidRPr="0086543B">
              <w:rPr>
                <w:b/>
                <w:szCs w:val="24"/>
              </w:rPr>
              <w:t>.</w:t>
            </w:r>
            <w:r w:rsidRPr="0086543B">
              <w:rPr>
                <w:b/>
                <w:szCs w:val="24"/>
              </w:rPr>
              <w:t>Казан</w:t>
            </w:r>
            <w:r w:rsidR="00884088" w:rsidRPr="0086543B">
              <w:rPr>
                <w:b/>
                <w:szCs w:val="24"/>
              </w:rPr>
              <w:t>и</w:t>
            </w:r>
          </w:p>
        </w:tc>
      </w:tr>
      <w:tr w:rsidR="0031005E" w:rsidRPr="0086543B" w:rsidTr="00DD0141">
        <w:trPr>
          <w:trHeight w:val="284"/>
          <w:jc w:val="center"/>
        </w:trPr>
        <w:tc>
          <w:tcPr>
            <w:tcW w:w="601" w:type="dxa"/>
          </w:tcPr>
          <w:p w:rsidR="0031005E" w:rsidRPr="0086543B" w:rsidRDefault="0031005E" w:rsidP="005C4920">
            <w:pPr>
              <w:numPr>
                <w:ilvl w:val="0"/>
                <w:numId w:val="128"/>
              </w:numPr>
              <w:ind w:left="0" w:firstLine="0"/>
              <w:contextualSpacing/>
              <w:jc w:val="center"/>
              <w:rPr>
                <w:szCs w:val="24"/>
              </w:rPr>
            </w:pPr>
          </w:p>
        </w:tc>
        <w:tc>
          <w:tcPr>
            <w:tcW w:w="1820" w:type="dxa"/>
          </w:tcPr>
          <w:p w:rsidR="0031005E" w:rsidRPr="0086543B" w:rsidRDefault="0031005E" w:rsidP="00DD0141">
            <w:pPr>
              <w:autoSpaceDE w:val="0"/>
              <w:autoSpaceDN w:val="0"/>
              <w:adjustRightInd w:val="0"/>
              <w:ind w:firstLine="0"/>
              <w:jc w:val="center"/>
              <w:rPr>
                <w:szCs w:val="24"/>
              </w:rPr>
            </w:pPr>
            <w:r w:rsidRPr="0086543B">
              <w:rPr>
                <w:szCs w:val="24"/>
              </w:rPr>
              <w:t>г.Казань</w:t>
            </w:r>
          </w:p>
        </w:tc>
        <w:tc>
          <w:tcPr>
            <w:tcW w:w="1697" w:type="dxa"/>
          </w:tcPr>
          <w:p w:rsidR="0031005E" w:rsidRPr="0086543B" w:rsidRDefault="0031005E" w:rsidP="00DD0141">
            <w:pPr>
              <w:ind w:firstLine="0"/>
              <w:jc w:val="center"/>
              <w:rPr>
                <w:szCs w:val="24"/>
              </w:rPr>
            </w:pPr>
            <w:r w:rsidRPr="0086543B">
              <w:rPr>
                <w:szCs w:val="24"/>
              </w:rPr>
              <w:t>Очистные сооружения</w:t>
            </w:r>
          </w:p>
        </w:tc>
        <w:tc>
          <w:tcPr>
            <w:tcW w:w="2063" w:type="dxa"/>
          </w:tcPr>
          <w:p w:rsidR="0031005E" w:rsidRPr="0086543B" w:rsidRDefault="0031005E" w:rsidP="00DD0141">
            <w:pPr>
              <w:ind w:firstLine="0"/>
              <w:jc w:val="center"/>
              <w:rPr>
                <w:szCs w:val="24"/>
              </w:rPr>
            </w:pPr>
            <w:r w:rsidRPr="0086543B">
              <w:rPr>
                <w:szCs w:val="24"/>
              </w:rPr>
              <w:t>Строительство и реконструкция</w:t>
            </w:r>
          </w:p>
        </w:tc>
        <w:tc>
          <w:tcPr>
            <w:tcW w:w="1648" w:type="dxa"/>
          </w:tcPr>
          <w:p w:rsidR="0031005E" w:rsidRPr="0086543B" w:rsidRDefault="0031005E" w:rsidP="00DD0141">
            <w:pPr>
              <w:ind w:firstLine="0"/>
              <w:jc w:val="center"/>
              <w:rPr>
                <w:szCs w:val="24"/>
              </w:rPr>
            </w:pPr>
            <w:r w:rsidRPr="0086543B">
              <w:rPr>
                <w:szCs w:val="24"/>
              </w:rPr>
              <w:t>Новое строительство и реконструкция</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76"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2021" w:type="dxa"/>
          </w:tcPr>
          <w:p w:rsidR="0031005E" w:rsidRPr="0086543B" w:rsidRDefault="0031005E" w:rsidP="00DD0141">
            <w:pPr>
              <w:ind w:firstLine="0"/>
              <w:jc w:val="center"/>
              <w:rPr>
                <w:szCs w:val="24"/>
              </w:rPr>
            </w:pPr>
            <w:r w:rsidRPr="0086543B">
              <w:rPr>
                <w:szCs w:val="24"/>
              </w:rPr>
              <w:t xml:space="preserve">Перечень приоритетных инфраструктурных проектов Республики Татарстан </w:t>
            </w:r>
            <w:r w:rsidR="0000251E" w:rsidRPr="0086543B">
              <w:rPr>
                <w:szCs w:val="24"/>
              </w:rPr>
              <w:t xml:space="preserve">на </w:t>
            </w:r>
            <w:r w:rsidRPr="0086543B">
              <w:rPr>
                <w:szCs w:val="24"/>
              </w:rPr>
              <w:t xml:space="preserve">2015 – </w:t>
            </w:r>
          </w:p>
          <w:p w:rsidR="0031005E" w:rsidRPr="0086543B" w:rsidRDefault="0031005E" w:rsidP="00DD0141">
            <w:pPr>
              <w:ind w:firstLine="0"/>
              <w:jc w:val="center"/>
              <w:rPr>
                <w:szCs w:val="24"/>
              </w:rP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28"/>
              </w:numPr>
              <w:ind w:left="0" w:firstLine="0"/>
              <w:contextualSpacing/>
              <w:jc w:val="center"/>
              <w:rPr>
                <w:szCs w:val="24"/>
              </w:rPr>
            </w:pPr>
          </w:p>
        </w:tc>
        <w:tc>
          <w:tcPr>
            <w:tcW w:w="1820" w:type="dxa"/>
          </w:tcPr>
          <w:p w:rsidR="0031005E" w:rsidRPr="0086543B" w:rsidRDefault="00ED1732" w:rsidP="00DD0141">
            <w:pPr>
              <w:autoSpaceDE w:val="0"/>
              <w:autoSpaceDN w:val="0"/>
              <w:adjustRightInd w:val="0"/>
              <w:ind w:firstLine="0"/>
              <w:jc w:val="center"/>
              <w:rPr>
                <w:szCs w:val="24"/>
              </w:rPr>
            </w:pPr>
            <w:r w:rsidRPr="0086543B">
              <w:rPr>
                <w:szCs w:val="24"/>
              </w:rPr>
              <w:t>П</w:t>
            </w:r>
            <w:r w:rsidR="0031005E" w:rsidRPr="0086543B">
              <w:rPr>
                <w:szCs w:val="24"/>
              </w:rPr>
              <w:t>руд «Адмиралтейский» в г.Казани</w:t>
            </w:r>
          </w:p>
        </w:tc>
        <w:tc>
          <w:tcPr>
            <w:tcW w:w="1697" w:type="dxa"/>
          </w:tcPr>
          <w:p w:rsidR="0031005E" w:rsidRPr="0086543B" w:rsidRDefault="0031005E" w:rsidP="00DD0141">
            <w:pPr>
              <w:ind w:firstLine="0"/>
              <w:jc w:val="center"/>
              <w:rPr>
                <w:szCs w:val="24"/>
              </w:rPr>
            </w:pPr>
            <w:r w:rsidRPr="0086543B">
              <w:rPr>
                <w:szCs w:val="24"/>
              </w:rPr>
              <w:t>Очистные сооружения сточных вод</w:t>
            </w:r>
          </w:p>
        </w:tc>
        <w:tc>
          <w:tcPr>
            <w:tcW w:w="2063" w:type="dxa"/>
          </w:tcPr>
          <w:p w:rsidR="00ED1732" w:rsidRPr="0086543B" w:rsidRDefault="0031005E" w:rsidP="00DD0141">
            <w:pPr>
              <w:ind w:firstLine="0"/>
              <w:jc w:val="center"/>
              <w:rPr>
                <w:szCs w:val="24"/>
              </w:rPr>
            </w:pPr>
            <w:r w:rsidRPr="0086543B">
              <w:rPr>
                <w:szCs w:val="24"/>
              </w:rPr>
              <w:t xml:space="preserve">Строительство очистных сооружений на выпусках сточных вод в пруд «Адмиралтейский» </w:t>
            </w:r>
          </w:p>
          <w:p w:rsidR="0031005E" w:rsidRPr="0086543B" w:rsidRDefault="0000251E" w:rsidP="00DD0141">
            <w:pPr>
              <w:ind w:firstLine="0"/>
              <w:jc w:val="center"/>
              <w:rPr>
                <w:szCs w:val="24"/>
              </w:rPr>
            </w:pPr>
            <w:r w:rsidRPr="0086543B">
              <w:rPr>
                <w:szCs w:val="24"/>
              </w:rPr>
              <w:t>в г.</w:t>
            </w:r>
            <w:r w:rsidR="0031005E" w:rsidRPr="0086543B">
              <w:rPr>
                <w:szCs w:val="24"/>
              </w:rPr>
              <w:t>Казани</w:t>
            </w:r>
          </w:p>
        </w:tc>
        <w:tc>
          <w:tcPr>
            <w:tcW w:w="1648" w:type="dxa"/>
          </w:tcPr>
          <w:p w:rsidR="0031005E" w:rsidRPr="0086543B" w:rsidRDefault="0031005E" w:rsidP="00DD0141">
            <w:pPr>
              <w:ind w:firstLine="0"/>
              <w:jc w:val="center"/>
              <w:rPr>
                <w:szCs w:val="24"/>
              </w:rPr>
            </w:pPr>
            <w:r w:rsidRPr="0086543B">
              <w:rPr>
                <w:szCs w:val="24"/>
              </w:rPr>
              <w:t>Новое строительство</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884088" w:rsidP="00DD0141">
            <w:pPr>
              <w:autoSpaceDE w:val="0"/>
              <w:autoSpaceDN w:val="0"/>
              <w:adjustRightInd w:val="0"/>
              <w:ind w:firstLine="0"/>
              <w:jc w:val="center"/>
              <w:rPr>
                <w:szCs w:val="24"/>
              </w:rPr>
            </w:pPr>
            <w:r w:rsidRPr="0086543B">
              <w:rPr>
                <w:szCs w:val="24"/>
              </w:rPr>
              <w:t>ПИР</w:t>
            </w:r>
          </w:p>
        </w:tc>
        <w:tc>
          <w:tcPr>
            <w:tcW w:w="1176"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2021" w:type="dxa"/>
          </w:tcPr>
          <w:p w:rsidR="0031005E" w:rsidRPr="0086543B" w:rsidRDefault="0031005E" w:rsidP="00DD0141">
            <w:pPr>
              <w:ind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31005E" w:rsidRPr="0086543B" w:rsidRDefault="0031005E" w:rsidP="00DD0141">
            <w:pPr>
              <w:ind w:firstLine="0"/>
              <w:jc w:val="center"/>
              <w:rPr>
                <w:szCs w:val="24"/>
              </w:rPr>
            </w:pPr>
            <w:r w:rsidRPr="0086543B">
              <w:rPr>
                <w:szCs w:val="24"/>
              </w:rPr>
              <w:t>2020 годы»</w:t>
            </w:r>
          </w:p>
        </w:tc>
      </w:tr>
      <w:tr w:rsidR="0031005E" w:rsidRPr="0086543B" w:rsidTr="00DD2F34">
        <w:trPr>
          <w:trHeight w:val="284"/>
          <w:jc w:val="center"/>
        </w:trPr>
        <w:tc>
          <w:tcPr>
            <w:tcW w:w="14992" w:type="dxa"/>
            <w:gridSpan w:val="11"/>
            <w:vAlign w:val="center"/>
          </w:tcPr>
          <w:p w:rsidR="0031005E" w:rsidRPr="0086543B" w:rsidRDefault="0031005E" w:rsidP="00D36410">
            <w:pPr>
              <w:ind w:firstLine="0"/>
              <w:jc w:val="center"/>
              <w:rPr>
                <w:szCs w:val="24"/>
              </w:rPr>
            </w:pPr>
            <w:r w:rsidRPr="0086543B">
              <w:rPr>
                <w:b/>
                <w:szCs w:val="24"/>
              </w:rPr>
              <w:t>Муниципальное образование «город Набережные Челны»</w:t>
            </w:r>
          </w:p>
        </w:tc>
      </w:tr>
      <w:tr w:rsidR="0031005E" w:rsidRPr="0086543B" w:rsidTr="00DD0141">
        <w:trPr>
          <w:trHeight w:val="284"/>
          <w:jc w:val="center"/>
        </w:trPr>
        <w:tc>
          <w:tcPr>
            <w:tcW w:w="601" w:type="dxa"/>
          </w:tcPr>
          <w:p w:rsidR="0031005E" w:rsidRPr="0086543B" w:rsidRDefault="0031005E" w:rsidP="005C4920">
            <w:pPr>
              <w:numPr>
                <w:ilvl w:val="0"/>
                <w:numId w:val="129"/>
              </w:numPr>
              <w:ind w:left="0" w:firstLine="0"/>
              <w:contextualSpacing/>
              <w:jc w:val="center"/>
              <w:rPr>
                <w:szCs w:val="24"/>
              </w:rPr>
            </w:pPr>
          </w:p>
        </w:tc>
        <w:tc>
          <w:tcPr>
            <w:tcW w:w="1820" w:type="dxa"/>
          </w:tcPr>
          <w:p w:rsidR="0031005E" w:rsidRPr="0086543B" w:rsidRDefault="0031005E" w:rsidP="00DD0141">
            <w:pPr>
              <w:autoSpaceDE w:val="0"/>
              <w:autoSpaceDN w:val="0"/>
              <w:adjustRightInd w:val="0"/>
              <w:ind w:firstLine="0"/>
              <w:jc w:val="center"/>
              <w:rPr>
                <w:szCs w:val="24"/>
              </w:rPr>
            </w:pPr>
            <w:r w:rsidRPr="0086543B">
              <w:rPr>
                <w:szCs w:val="24"/>
              </w:rPr>
              <w:t>г.Набережные Челны</w:t>
            </w:r>
          </w:p>
        </w:tc>
        <w:tc>
          <w:tcPr>
            <w:tcW w:w="1697" w:type="dxa"/>
          </w:tcPr>
          <w:p w:rsidR="0031005E" w:rsidRPr="0086543B" w:rsidRDefault="0031005E" w:rsidP="00DD0141">
            <w:pPr>
              <w:ind w:firstLine="0"/>
              <w:jc w:val="center"/>
              <w:rPr>
                <w:szCs w:val="24"/>
              </w:rPr>
            </w:pPr>
            <w:r w:rsidRPr="0086543B">
              <w:rPr>
                <w:szCs w:val="24"/>
              </w:rPr>
              <w:t>Очистные сооружения</w:t>
            </w:r>
          </w:p>
        </w:tc>
        <w:tc>
          <w:tcPr>
            <w:tcW w:w="2063" w:type="dxa"/>
          </w:tcPr>
          <w:p w:rsidR="0031005E" w:rsidRPr="0086543B" w:rsidRDefault="0031005E" w:rsidP="00DD0141">
            <w:pPr>
              <w:ind w:firstLine="0"/>
              <w:jc w:val="center"/>
              <w:rPr>
                <w:szCs w:val="24"/>
              </w:rPr>
            </w:pPr>
            <w:r w:rsidRPr="0086543B">
              <w:rPr>
                <w:szCs w:val="24"/>
              </w:rPr>
              <w:t>Строительство и реконструкция</w:t>
            </w:r>
          </w:p>
        </w:tc>
        <w:tc>
          <w:tcPr>
            <w:tcW w:w="1648" w:type="dxa"/>
          </w:tcPr>
          <w:p w:rsidR="0031005E" w:rsidRPr="0086543B" w:rsidRDefault="0031005E" w:rsidP="00DD0141">
            <w:pPr>
              <w:ind w:firstLine="0"/>
              <w:jc w:val="center"/>
              <w:rPr>
                <w:szCs w:val="24"/>
              </w:rPr>
            </w:pPr>
            <w:r w:rsidRPr="0086543B">
              <w:rPr>
                <w:szCs w:val="24"/>
              </w:rPr>
              <w:t>Новое строительство и реконструкция</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76"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2021" w:type="dxa"/>
          </w:tcPr>
          <w:p w:rsidR="0031005E" w:rsidRPr="0086543B" w:rsidRDefault="0031005E" w:rsidP="00DD0141">
            <w:pPr>
              <w:ind w:firstLine="0"/>
              <w:jc w:val="center"/>
              <w:rPr>
                <w:szCs w:val="24"/>
              </w:rPr>
            </w:pPr>
            <w:r w:rsidRPr="0086543B">
              <w:rPr>
                <w:szCs w:val="24"/>
              </w:rPr>
              <w:t xml:space="preserve">Перечень приоритетных инфраструктурных проектов Республики Татарстан </w:t>
            </w:r>
            <w:r w:rsidR="0000251E" w:rsidRPr="0086543B">
              <w:rPr>
                <w:szCs w:val="24"/>
              </w:rPr>
              <w:t xml:space="preserve">на </w:t>
            </w:r>
            <w:r w:rsidRPr="0086543B">
              <w:rPr>
                <w:szCs w:val="24"/>
              </w:rPr>
              <w:t xml:space="preserve">2015 – </w:t>
            </w:r>
          </w:p>
          <w:p w:rsidR="0031005E" w:rsidRPr="0086543B" w:rsidRDefault="0031005E" w:rsidP="00DD0141">
            <w:pPr>
              <w:ind w:firstLine="0"/>
              <w:jc w:val="center"/>
              <w:rPr>
                <w:szCs w:val="24"/>
              </w:rPr>
            </w:pPr>
            <w:r w:rsidRPr="0086543B">
              <w:rPr>
                <w:szCs w:val="24"/>
              </w:rPr>
              <w:t>2020 годы</w:t>
            </w:r>
          </w:p>
        </w:tc>
      </w:tr>
      <w:tr w:rsidR="0031005E" w:rsidRPr="0086543B" w:rsidTr="00DD2F34">
        <w:trPr>
          <w:trHeight w:val="284"/>
          <w:jc w:val="center"/>
        </w:trPr>
        <w:tc>
          <w:tcPr>
            <w:tcW w:w="14992" w:type="dxa"/>
            <w:gridSpan w:val="11"/>
            <w:vAlign w:val="center"/>
          </w:tcPr>
          <w:p w:rsidR="0031005E" w:rsidRPr="0086543B" w:rsidRDefault="0031005E" w:rsidP="00D36410">
            <w:pPr>
              <w:ind w:firstLine="0"/>
              <w:jc w:val="center"/>
              <w:rPr>
                <w:b/>
                <w:szCs w:val="24"/>
              </w:rPr>
            </w:pPr>
            <w:r w:rsidRPr="0086543B">
              <w:rPr>
                <w:b/>
                <w:szCs w:val="24"/>
              </w:rPr>
              <w:t>Алексеевский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30"/>
              </w:numPr>
              <w:ind w:left="0" w:firstLine="0"/>
              <w:contextualSpacing/>
              <w:jc w:val="center"/>
              <w:rPr>
                <w:szCs w:val="24"/>
              </w:rPr>
            </w:pPr>
          </w:p>
        </w:tc>
        <w:tc>
          <w:tcPr>
            <w:tcW w:w="1820" w:type="dxa"/>
          </w:tcPr>
          <w:p w:rsidR="0031005E" w:rsidRPr="0086543B" w:rsidRDefault="0031005E" w:rsidP="00DD0141">
            <w:pPr>
              <w:autoSpaceDE w:val="0"/>
              <w:autoSpaceDN w:val="0"/>
              <w:adjustRightInd w:val="0"/>
              <w:ind w:firstLine="0"/>
              <w:jc w:val="center"/>
              <w:rPr>
                <w:szCs w:val="24"/>
              </w:rPr>
            </w:pPr>
            <w:r w:rsidRPr="0086543B">
              <w:rPr>
                <w:szCs w:val="24"/>
              </w:rPr>
              <w:t>Алексеевский муниципальный район</w:t>
            </w:r>
          </w:p>
        </w:tc>
        <w:tc>
          <w:tcPr>
            <w:tcW w:w="1697" w:type="dxa"/>
          </w:tcPr>
          <w:p w:rsidR="0031005E" w:rsidRPr="0086543B" w:rsidRDefault="0031005E" w:rsidP="00DD0141">
            <w:pPr>
              <w:ind w:firstLine="0"/>
              <w:jc w:val="center"/>
              <w:rPr>
                <w:szCs w:val="24"/>
              </w:rPr>
            </w:pPr>
            <w:r w:rsidRPr="0086543B">
              <w:rPr>
                <w:szCs w:val="24"/>
              </w:rPr>
              <w:t>Очистные сооружения</w:t>
            </w:r>
          </w:p>
        </w:tc>
        <w:tc>
          <w:tcPr>
            <w:tcW w:w="2063" w:type="dxa"/>
          </w:tcPr>
          <w:p w:rsidR="0031005E" w:rsidRPr="0086543B" w:rsidRDefault="0031005E" w:rsidP="00DD0141">
            <w:pPr>
              <w:ind w:firstLine="0"/>
              <w:jc w:val="center"/>
              <w:rPr>
                <w:szCs w:val="24"/>
              </w:rPr>
            </w:pPr>
            <w:r w:rsidRPr="0086543B">
              <w:rPr>
                <w:szCs w:val="24"/>
              </w:rPr>
              <w:t>Строительство и реконструкция</w:t>
            </w:r>
          </w:p>
        </w:tc>
        <w:tc>
          <w:tcPr>
            <w:tcW w:w="1648" w:type="dxa"/>
          </w:tcPr>
          <w:p w:rsidR="0031005E" w:rsidRPr="0086543B" w:rsidRDefault="0031005E" w:rsidP="00DD0141">
            <w:pPr>
              <w:ind w:firstLine="0"/>
              <w:jc w:val="center"/>
              <w:rPr>
                <w:szCs w:val="24"/>
              </w:rPr>
            </w:pPr>
            <w:r w:rsidRPr="0086543B">
              <w:rPr>
                <w:szCs w:val="24"/>
              </w:rPr>
              <w:t>Новое строительство и реконструкция</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76"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2021" w:type="dxa"/>
          </w:tcPr>
          <w:p w:rsidR="0031005E" w:rsidRPr="0086543B" w:rsidRDefault="0031005E" w:rsidP="00DD0141">
            <w:pPr>
              <w:ind w:firstLine="0"/>
              <w:jc w:val="center"/>
              <w:rPr>
                <w:szCs w:val="24"/>
              </w:rPr>
            </w:pPr>
            <w:r w:rsidRPr="0086543B">
              <w:rPr>
                <w:szCs w:val="24"/>
              </w:rPr>
              <w:t xml:space="preserve">Перечень приоритетных инфраструктурных проектов Республики Татарстан </w:t>
            </w:r>
            <w:r w:rsidR="0000251E" w:rsidRPr="0086543B">
              <w:rPr>
                <w:szCs w:val="24"/>
              </w:rPr>
              <w:t xml:space="preserve">на </w:t>
            </w:r>
            <w:r w:rsidRPr="0086543B">
              <w:rPr>
                <w:szCs w:val="24"/>
              </w:rPr>
              <w:t xml:space="preserve">2015 – </w:t>
            </w:r>
          </w:p>
          <w:p w:rsidR="0031005E" w:rsidRPr="0086543B" w:rsidRDefault="0031005E" w:rsidP="00DD0141">
            <w:pPr>
              <w:ind w:firstLine="0"/>
              <w:jc w:val="center"/>
              <w:rPr>
                <w:szCs w:val="24"/>
              </w:rPr>
            </w:pPr>
            <w:r w:rsidRPr="0086543B">
              <w:rPr>
                <w:szCs w:val="24"/>
              </w:rPr>
              <w:t>2020 годы</w:t>
            </w:r>
          </w:p>
        </w:tc>
      </w:tr>
      <w:tr w:rsidR="0031005E" w:rsidRPr="0086543B" w:rsidTr="00DD2F34">
        <w:trPr>
          <w:trHeight w:val="284"/>
          <w:jc w:val="center"/>
        </w:trPr>
        <w:tc>
          <w:tcPr>
            <w:tcW w:w="14992" w:type="dxa"/>
            <w:gridSpan w:val="11"/>
            <w:vAlign w:val="center"/>
          </w:tcPr>
          <w:p w:rsidR="0031005E" w:rsidRPr="0086543B" w:rsidRDefault="0031005E" w:rsidP="00D36410">
            <w:pPr>
              <w:ind w:firstLine="0"/>
              <w:jc w:val="center"/>
              <w:rPr>
                <w:b/>
                <w:szCs w:val="24"/>
              </w:rPr>
            </w:pPr>
            <w:r w:rsidRPr="0086543B">
              <w:rPr>
                <w:b/>
                <w:szCs w:val="24"/>
              </w:rPr>
              <w:t>Альметьевский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31"/>
              </w:numPr>
              <w:ind w:left="0" w:firstLine="0"/>
              <w:contextualSpacing/>
              <w:jc w:val="center"/>
              <w:rPr>
                <w:szCs w:val="24"/>
              </w:rPr>
            </w:pPr>
          </w:p>
        </w:tc>
        <w:tc>
          <w:tcPr>
            <w:tcW w:w="1820" w:type="dxa"/>
          </w:tcPr>
          <w:p w:rsidR="0031005E" w:rsidRPr="0086543B" w:rsidRDefault="0031005E" w:rsidP="00DD0141">
            <w:pPr>
              <w:autoSpaceDE w:val="0"/>
              <w:autoSpaceDN w:val="0"/>
              <w:adjustRightInd w:val="0"/>
              <w:ind w:firstLine="0"/>
              <w:jc w:val="center"/>
              <w:rPr>
                <w:szCs w:val="24"/>
              </w:rPr>
            </w:pPr>
            <w:r w:rsidRPr="0086543B">
              <w:rPr>
                <w:szCs w:val="24"/>
              </w:rPr>
              <w:t>Альметьевский муниципальный район</w:t>
            </w:r>
          </w:p>
        </w:tc>
        <w:tc>
          <w:tcPr>
            <w:tcW w:w="1697" w:type="dxa"/>
          </w:tcPr>
          <w:p w:rsidR="0031005E" w:rsidRPr="0086543B" w:rsidRDefault="0031005E" w:rsidP="00DD0141">
            <w:pPr>
              <w:ind w:firstLine="0"/>
              <w:jc w:val="center"/>
              <w:rPr>
                <w:szCs w:val="24"/>
              </w:rPr>
            </w:pPr>
            <w:r w:rsidRPr="0086543B">
              <w:rPr>
                <w:szCs w:val="24"/>
              </w:rPr>
              <w:t>Очистные сооружения</w:t>
            </w:r>
          </w:p>
        </w:tc>
        <w:tc>
          <w:tcPr>
            <w:tcW w:w="2063" w:type="dxa"/>
          </w:tcPr>
          <w:p w:rsidR="0031005E" w:rsidRPr="0086543B" w:rsidRDefault="0031005E" w:rsidP="00DD0141">
            <w:pPr>
              <w:ind w:firstLine="0"/>
              <w:jc w:val="center"/>
              <w:rPr>
                <w:szCs w:val="24"/>
              </w:rPr>
            </w:pPr>
            <w:r w:rsidRPr="0086543B">
              <w:rPr>
                <w:szCs w:val="24"/>
              </w:rPr>
              <w:t>Строительство и реконструкция</w:t>
            </w:r>
          </w:p>
        </w:tc>
        <w:tc>
          <w:tcPr>
            <w:tcW w:w="1648" w:type="dxa"/>
          </w:tcPr>
          <w:p w:rsidR="0031005E" w:rsidRPr="0086543B" w:rsidRDefault="0031005E" w:rsidP="00DD0141">
            <w:pPr>
              <w:ind w:firstLine="0"/>
              <w:jc w:val="center"/>
              <w:rPr>
                <w:szCs w:val="24"/>
              </w:rPr>
            </w:pPr>
            <w:r w:rsidRPr="0086543B">
              <w:rPr>
                <w:szCs w:val="24"/>
              </w:rPr>
              <w:t>Новое строительство и реконструкция</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76"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2021" w:type="dxa"/>
          </w:tcPr>
          <w:p w:rsidR="0031005E" w:rsidRPr="0086543B" w:rsidRDefault="0031005E" w:rsidP="00DD0141">
            <w:pPr>
              <w:ind w:firstLine="0"/>
              <w:jc w:val="center"/>
              <w:rPr>
                <w:szCs w:val="24"/>
              </w:rPr>
            </w:pPr>
            <w:r w:rsidRPr="0086543B">
              <w:rPr>
                <w:szCs w:val="24"/>
              </w:rPr>
              <w:t xml:space="preserve">Перечень приоритетных инфраструктурных проектов Республики Татарстан </w:t>
            </w:r>
            <w:r w:rsidR="0000251E" w:rsidRPr="0086543B">
              <w:rPr>
                <w:szCs w:val="24"/>
              </w:rPr>
              <w:t xml:space="preserve">на </w:t>
            </w:r>
            <w:r w:rsidRPr="0086543B">
              <w:rPr>
                <w:szCs w:val="24"/>
              </w:rPr>
              <w:t xml:space="preserve">2015 – </w:t>
            </w:r>
          </w:p>
          <w:p w:rsidR="0031005E" w:rsidRPr="0086543B" w:rsidRDefault="0031005E" w:rsidP="00DD0141">
            <w:pPr>
              <w:ind w:firstLine="0"/>
              <w:jc w:val="center"/>
              <w:rPr>
                <w:szCs w:val="24"/>
              </w:rPr>
            </w:pPr>
            <w:r w:rsidRPr="0086543B">
              <w:rPr>
                <w:szCs w:val="24"/>
              </w:rPr>
              <w:t>2020 годы</w:t>
            </w:r>
          </w:p>
        </w:tc>
      </w:tr>
      <w:tr w:rsidR="0031005E" w:rsidRPr="0086543B" w:rsidTr="00DD2F34">
        <w:trPr>
          <w:trHeight w:val="284"/>
          <w:jc w:val="center"/>
        </w:trPr>
        <w:tc>
          <w:tcPr>
            <w:tcW w:w="14992" w:type="dxa"/>
            <w:gridSpan w:val="11"/>
            <w:vAlign w:val="center"/>
          </w:tcPr>
          <w:p w:rsidR="0031005E" w:rsidRPr="0086543B" w:rsidRDefault="0031005E" w:rsidP="00D36410">
            <w:pPr>
              <w:ind w:firstLine="0"/>
              <w:jc w:val="center"/>
              <w:rPr>
                <w:b/>
                <w:szCs w:val="24"/>
              </w:rPr>
            </w:pPr>
            <w:r w:rsidRPr="0086543B">
              <w:rPr>
                <w:b/>
                <w:szCs w:val="24"/>
              </w:rPr>
              <w:t>Зеленодольский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32"/>
              </w:numPr>
              <w:ind w:left="0" w:firstLine="0"/>
              <w:contextualSpacing/>
              <w:jc w:val="center"/>
              <w:rPr>
                <w:szCs w:val="24"/>
              </w:rPr>
            </w:pPr>
          </w:p>
        </w:tc>
        <w:tc>
          <w:tcPr>
            <w:tcW w:w="1820" w:type="dxa"/>
          </w:tcPr>
          <w:p w:rsidR="0031005E" w:rsidRPr="0086543B" w:rsidRDefault="0031005E" w:rsidP="00DD0141">
            <w:pPr>
              <w:autoSpaceDE w:val="0"/>
              <w:autoSpaceDN w:val="0"/>
              <w:adjustRightInd w:val="0"/>
              <w:ind w:firstLine="0"/>
              <w:jc w:val="center"/>
              <w:rPr>
                <w:szCs w:val="24"/>
              </w:rPr>
            </w:pPr>
            <w:r w:rsidRPr="0086543B">
              <w:rPr>
                <w:szCs w:val="24"/>
              </w:rPr>
              <w:t>Зеленодольский муниципальный район</w:t>
            </w:r>
          </w:p>
        </w:tc>
        <w:tc>
          <w:tcPr>
            <w:tcW w:w="1697" w:type="dxa"/>
          </w:tcPr>
          <w:p w:rsidR="0031005E" w:rsidRPr="0086543B" w:rsidRDefault="0031005E" w:rsidP="00DD0141">
            <w:pPr>
              <w:ind w:firstLine="0"/>
              <w:jc w:val="center"/>
              <w:rPr>
                <w:szCs w:val="24"/>
              </w:rPr>
            </w:pPr>
            <w:r w:rsidRPr="0086543B">
              <w:rPr>
                <w:szCs w:val="24"/>
              </w:rPr>
              <w:t>Очистные сооружения</w:t>
            </w:r>
          </w:p>
        </w:tc>
        <w:tc>
          <w:tcPr>
            <w:tcW w:w="2063" w:type="dxa"/>
          </w:tcPr>
          <w:p w:rsidR="0031005E" w:rsidRPr="0086543B" w:rsidRDefault="0031005E" w:rsidP="00DD0141">
            <w:pPr>
              <w:ind w:firstLine="0"/>
              <w:jc w:val="center"/>
              <w:rPr>
                <w:szCs w:val="24"/>
              </w:rPr>
            </w:pPr>
            <w:r w:rsidRPr="0086543B">
              <w:rPr>
                <w:szCs w:val="24"/>
              </w:rPr>
              <w:t>Строительство и реконструкция</w:t>
            </w:r>
          </w:p>
        </w:tc>
        <w:tc>
          <w:tcPr>
            <w:tcW w:w="1648" w:type="dxa"/>
          </w:tcPr>
          <w:p w:rsidR="0031005E" w:rsidRPr="0086543B" w:rsidRDefault="0031005E" w:rsidP="00DD0141">
            <w:pPr>
              <w:ind w:firstLine="0"/>
              <w:jc w:val="center"/>
              <w:rPr>
                <w:szCs w:val="24"/>
              </w:rPr>
            </w:pPr>
            <w:r w:rsidRPr="0086543B">
              <w:rPr>
                <w:szCs w:val="24"/>
              </w:rPr>
              <w:t>Новое строительство и реконструкция</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76"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2021" w:type="dxa"/>
          </w:tcPr>
          <w:p w:rsidR="0031005E" w:rsidRPr="0086543B" w:rsidRDefault="0031005E" w:rsidP="00DD0141">
            <w:pPr>
              <w:ind w:firstLine="0"/>
              <w:jc w:val="center"/>
              <w:rPr>
                <w:szCs w:val="24"/>
              </w:rPr>
            </w:pPr>
            <w:r w:rsidRPr="0086543B">
              <w:rPr>
                <w:szCs w:val="24"/>
              </w:rPr>
              <w:t xml:space="preserve">Перечень приоритетных инфраструктурных проектов Республики Татарстан </w:t>
            </w:r>
            <w:r w:rsidR="0000251E" w:rsidRPr="0086543B">
              <w:rPr>
                <w:szCs w:val="24"/>
              </w:rPr>
              <w:t xml:space="preserve">на </w:t>
            </w:r>
            <w:r w:rsidRPr="0086543B">
              <w:rPr>
                <w:szCs w:val="24"/>
              </w:rPr>
              <w:t xml:space="preserve">2015 – </w:t>
            </w:r>
          </w:p>
          <w:p w:rsidR="0031005E" w:rsidRPr="0086543B" w:rsidRDefault="0031005E" w:rsidP="00DD0141">
            <w:pPr>
              <w:ind w:firstLine="0"/>
              <w:jc w:val="center"/>
              <w:rPr>
                <w:szCs w:val="24"/>
              </w:rPr>
            </w:pPr>
            <w:r w:rsidRPr="0086543B">
              <w:rPr>
                <w:szCs w:val="24"/>
              </w:rPr>
              <w:t>2020 годы</w:t>
            </w:r>
          </w:p>
        </w:tc>
      </w:tr>
      <w:tr w:rsidR="0031005E" w:rsidRPr="0086543B" w:rsidTr="00DD2F34">
        <w:trPr>
          <w:trHeight w:val="284"/>
          <w:jc w:val="center"/>
        </w:trPr>
        <w:tc>
          <w:tcPr>
            <w:tcW w:w="14992" w:type="dxa"/>
            <w:gridSpan w:val="11"/>
            <w:vAlign w:val="center"/>
          </w:tcPr>
          <w:p w:rsidR="0031005E" w:rsidRPr="0086543B" w:rsidRDefault="0031005E" w:rsidP="00D36410">
            <w:pPr>
              <w:ind w:firstLine="0"/>
              <w:jc w:val="center"/>
              <w:rPr>
                <w:b/>
                <w:szCs w:val="24"/>
              </w:rPr>
            </w:pPr>
            <w:r w:rsidRPr="0086543B">
              <w:rPr>
                <w:b/>
                <w:szCs w:val="24"/>
              </w:rPr>
              <w:t>Лаишевский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33"/>
              </w:numPr>
              <w:ind w:left="0" w:firstLine="0"/>
              <w:contextualSpacing/>
              <w:jc w:val="center"/>
              <w:rPr>
                <w:szCs w:val="24"/>
              </w:rPr>
            </w:pPr>
          </w:p>
        </w:tc>
        <w:tc>
          <w:tcPr>
            <w:tcW w:w="1820" w:type="dxa"/>
          </w:tcPr>
          <w:p w:rsidR="0031005E" w:rsidRPr="0086543B" w:rsidRDefault="0031005E" w:rsidP="00DD0141">
            <w:pPr>
              <w:autoSpaceDE w:val="0"/>
              <w:autoSpaceDN w:val="0"/>
              <w:adjustRightInd w:val="0"/>
              <w:ind w:firstLine="0"/>
              <w:jc w:val="center"/>
              <w:rPr>
                <w:szCs w:val="24"/>
              </w:rPr>
            </w:pPr>
            <w:r w:rsidRPr="0086543B">
              <w:rPr>
                <w:szCs w:val="24"/>
              </w:rPr>
              <w:t>Лаишевский муниципальный район</w:t>
            </w:r>
          </w:p>
        </w:tc>
        <w:tc>
          <w:tcPr>
            <w:tcW w:w="1697" w:type="dxa"/>
          </w:tcPr>
          <w:p w:rsidR="0031005E" w:rsidRPr="0086543B" w:rsidRDefault="0031005E" w:rsidP="00DD0141">
            <w:pPr>
              <w:ind w:firstLine="0"/>
              <w:jc w:val="center"/>
              <w:rPr>
                <w:szCs w:val="24"/>
              </w:rPr>
            </w:pPr>
            <w:r w:rsidRPr="0086543B">
              <w:rPr>
                <w:szCs w:val="24"/>
              </w:rPr>
              <w:t>Очистные сооружения</w:t>
            </w:r>
          </w:p>
        </w:tc>
        <w:tc>
          <w:tcPr>
            <w:tcW w:w="2063" w:type="dxa"/>
          </w:tcPr>
          <w:p w:rsidR="0031005E" w:rsidRPr="0086543B" w:rsidRDefault="0031005E" w:rsidP="00DD0141">
            <w:pPr>
              <w:ind w:firstLine="0"/>
              <w:jc w:val="center"/>
              <w:rPr>
                <w:szCs w:val="24"/>
              </w:rPr>
            </w:pPr>
            <w:r w:rsidRPr="0086543B">
              <w:rPr>
                <w:szCs w:val="24"/>
              </w:rPr>
              <w:t>Строительство и реконструкция</w:t>
            </w:r>
          </w:p>
        </w:tc>
        <w:tc>
          <w:tcPr>
            <w:tcW w:w="1648" w:type="dxa"/>
          </w:tcPr>
          <w:p w:rsidR="0031005E" w:rsidRPr="0086543B" w:rsidRDefault="0031005E" w:rsidP="00DD0141">
            <w:pPr>
              <w:ind w:firstLine="0"/>
              <w:jc w:val="center"/>
              <w:rPr>
                <w:szCs w:val="24"/>
              </w:rPr>
            </w:pPr>
            <w:r w:rsidRPr="0086543B">
              <w:rPr>
                <w:szCs w:val="24"/>
              </w:rPr>
              <w:t>Новое строительство и реконструкция</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76"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2021" w:type="dxa"/>
          </w:tcPr>
          <w:p w:rsidR="0031005E" w:rsidRPr="0086543B" w:rsidRDefault="0031005E" w:rsidP="00DD0141">
            <w:pPr>
              <w:ind w:firstLine="0"/>
              <w:jc w:val="center"/>
              <w:rPr>
                <w:szCs w:val="24"/>
              </w:rPr>
            </w:pPr>
            <w:r w:rsidRPr="0086543B">
              <w:rPr>
                <w:szCs w:val="24"/>
              </w:rPr>
              <w:t xml:space="preserve">Перечень приоритетных инфраструктурных проектов Республики Татарстан </w:t>
            </w:r>
            <w:r w:rsidR="0000251E" w:rsidRPr="0086543B">
              <w:rPr>
                <w:szCs w:val="24"/>
              </w:rPr>
              <w:t xml:space="preserve">на </w:t>
            </w:r>
            <w:r w:rsidRPr="0086543B">
              <w:rPr>
                <w:szCs w:val="24"/>
              </w:rPr>
              <w:t xml:space="preserve">2015 – </w:t>
            </w:r>
          </w:p>
          <w:p w:rsidR="0031005E" w:rsidRPr="0086543B" w:rsidRDefault="0031005E" w:rsidP="00DD0141">
            <w:pPr>
              <w:ind w:firstLine="0"/>
              <w:jc w:val="center"/>
              <w:rPr>
                <w:szCs w:val="24"/>
              </w:rPr>
            </w:pPr>
            <w:r w:rsidRPr="0086543B">
              <w:rPr>
                <w:szCs w:val="24"/>
              </w:rPr>
              <w:t>2020 годы</w:t>
            </w:r>
          </w:p>
        </w:tc>
      </w:tr>
      <w:tr w:rsidR="0031005E" w:rsidRPr="0086543B" w:rsidTr="00DD2F34">
        <w:trPr>
          <w:trHeight w:val="284"/>
          <w:jc w:val="center"/>
        </w:trPr>
        <w:tc>
          <w:tcPr>
            <w:tcW w:w="14992" w:type="dxa"/>
            <w:gridSpan w:val="11"/>
            <w:vAlign w:val="center"/>
          </w:tcPr>
          <w:p w:rsidR="0031005E" w:rsidRPr="0086543B" w:rsidRDefault="0031005E" w:rsidP="00D36410">
            <w:pPr>
              <w:ind w:firstLine="0"/>
              <w:jc w:val="center"/>
              <w:rPr>
                <w:b/>
                <w:szCs w:val="24"/>
              </w:rPr>
            </w:pPr>
            <w:r w:rsidRPr="0086543B">
              <w:rPr>
                <w:b/>
                <w:szCs w:val="24"/>
              </w:rPr>
              <w:t>Мензелинский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34"/>
              </w:numPr>
              <w:ind w:left="0" w:firstLine="0"/>
              <w:contextualSpacing/>
              <w:jc w:val="center"/>
              <w:rPr>
                <w:szCs w:val="24"/>
              </w:rPr>
            </w:pPr>
          </w:p>
        </w:tc>
        <w:tc>
          <w:tcPr>
            <w:tcW w:w="1820" w:type="dxa"/>
          </w:tcPr>
          <w:p w:rsidR="0031005E" w:rsidRPr="0086543B" w:rsidRDefault="0031005E" w:rsidP="00DD0141">
            <w:pPr>
              <w:autoSpaceDE w:val="0"/>
              <w:autoSpaceDN w:val="0"/>
              <w:adjustRightInd w:val="0"/>
              <w:ind w:firstLine="0"/>
              <w:jc w:val="center"/>
              <w:rPr>
                <w:szCs w:val="24"/>
              </w:rPr>
            </w:pPr>
            <w:r w:rsidRPr="0086543B">
              <w:rPr>
                <w:szCs w:val="24"/>
              </w:rPr>
              <w:t>Мензелинский муниципальный район</w:t>
            </w:r>
          </w:p>
        </w:tc>
        <w:tc>
          <w:tcPr>
            <w:tcW w:w="1697" w:type="dxa"/>
          </w:tcPr>
          <w:p w:rsidR="0031005E" w:rsidRPr="0086543B" w:rsidRDefault="0031005E" w:rsidP="00DD0141">
            <w:pPr>
              <w:ind w:firstLine="0"/>
              <w:jc w:val="center"/>
              <w:rPr>
                <w:szCs w:val="24"/>
              </w:rPr>
            </w:pPr>
            <w:r w:rsidRPr="0086543B">
              <w:rPr>
                <w:szCs w:val="24"/>
              </w:rPr>
              <w:t>Очистные сооружения</w:t>
            </w:r>
          </w:p>
        </w:tc>
        <w:tc>
          <w:tcPr>
            <w:tcW w:w="2063" w:type="dxa"/>
          </w:tcPr>
          <w:p w:rsidR="0031005E" w:rsidRPr="0086543B" w:rsidRDefault="0031005E" w:rsidP="00DD0141">
            <w:pPr>
              <w:ind w:firstLine="0"/>
              <w:jc w:val="center"/>
              <w:rPr>
                <w:szCs w:val="24"/>
              </w:rPr>
            </w:pPr>
            <w:r w:rsidRPr="0086543B">
              <w:rPr>
                <w:szCs w:val="24"/>
              </w:rPr>
              <w:t>Строительство и реконструкция</w:t>
            </w:r>
          </w:p>
        </w:tc>
        <w:tc>
          <w:tcPr>
            <w:tcW w:w="1648" w:type="dxa"/>
          </w:tcPr>
          <w:p w:rsidR="0031005E" w:rsidRPr="0086543B" w:rsidRDefault="0031005E" w:rsidP="00DD0141">
            <w:pPr>
              <w:ind w:firstLine="0"/>
              <w:jc w:val="center"/>
              <w:rPr>
                <w:szCs w:val="24"/>
              </w:rPr>
            </w:pPr>
            <w:r w:rsidRPr="0086543B">
              <w:rPr>
                <w:szCs w:val="24"/>
              </w:rPr>
              <w:t>Новое строительство и реконструкция</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76"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2021" w:type="dxa"/>
          </w:tcPr>
          <w:p w:rsidR="0031005E" w:rsidRPr="0086543B" w:rsidRDefault="0031005E" w:rsidP="00DD0141">
            <w:pPr>
              <w:ind w:firstLine="0"/>
              <w:jc w:val="center"/>
              <w:rPr>
                <w:szCs w:val="24"/>
              </w:rPr>
            </w:pPr>
            <w:r w:rsidRPr="0086543B">
              <w:rPr>
                <w:szCs w:val="24"/>
              </w:rPr>
              <w:t xml:space="preserve">Перечень приоритетных инфраструктурных проектов Республики Татарстан </w:t>
            </w:r>
            <w:r w:rsidR="0000251E" w:rsidRPr="0086543B">
              <w:rPr>
                <w:szCs w:val="24"/>
              </w:rPr>
              <w:t xml:space="preserve">на </w:t>
            </w:r>
            <w:r w:rsidRPr="0086543B">
              <w:rPr>
                <w:szCs w:val="24"/>
              </w:rPr>
              <w:t xml:space="preserve">2015 – </w:t>
            </w:r>
          </w:p>
          <w:p w:rsidR="0031005E" w:rsidRPr="0086543B" w:rsidRDefault="0031005E" w:rsidP="00DD0141">
            <w:pPr>
              <w:ind w:firstLine="0"/>
              <w:jc w:val="center"/>
              <w:rPr>
                <w:szCs w:val="24"/>
              </w:rPr>
            </w:pPr>
            <w:r w:rsidRPr="0086543B">
              <w:rPr>
                <w:szCs w:val="24"/>
              </w:rPr>
              <w:t>2020 годы</w:t>
            </w:r>
          </w:p>
        </w:tc>
      </w:tr>
      <w:tr w:rsidR="0031005E" w:rsidRPr="0086543B" w:rsidTr="00DD2F34">
        <w:trPr>
          <w:trHeight w:val="284"/>
          <w:jc w:val="center"/>
        </w:trPr>
        <w:tc>
          <w:tcPr>
            <w:tcW w:w="14992" w:type="dxa"/>
            <w:gridSpan w:val="11"/>
            <w:vAlign w:val="center"/>
          </w:tcPr>
          <w:p w:rsidR="0031005E" w:rsidRPr="0086543B" w:rsidRDefault="0031005E" w:rsidP="00D36410">
            <w:pPr>
              <w:ind w:firstLine="0"/>
              <w:jc w:val="center"/>
              <w:rPr>
                <w:b/>
                <w:szCs w:val="24"/>
              </w:rPr>
            </w:pPr>
            <w:r w:rsidRPr="0086543B">
              <w:rPr>
                <w:b/>
                <w:szCs w:val="24"/>
              </w:rPr>
              <w:t>Нижнекамский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35"/>
              </w:numPr>
              <w:ind w:left="0" w:firstLine="0"/>
              <w:contextualSpacing/>
              <w:jc w:val="center"/>
              <w:rPr>
                <w:szCs w:val="24"/>
              </w:rPr>
            </w:pPr>
          </w:p>
        </w:tc>
        <w:tc>
          <w:tcPr>
            <w:tcW w:w="1820" w:type="dxa"/>
          </w:tcPr>
          <w:p w:rsidR="0031005E" w:rsidRPr="0086543B" w:rsidRDefault="0031005E" w:rsidP="00DD0141">
            <w:pPr>
              <w:autoSpaceDE w:val="0"/>
              <w:autoSpaceDN w:val="0"/>
              <w:adjustRightInd w:val="0"/>
              <w:ind w:firstLine="0"/>
              <w:jc w:val="center"/>
              <w:rPr>
                <w:szCs w:val="24"/>
              </w:rPr>
            </w:pPr>
            <w:r w:rsidRPr="0086543B">
              <w:rPr>
                <w:szCs w:val="24"/>
              </w:rPr>
              <w:t>Нижнекамский муниципальный район</w:t>
            </w:r>
          </w:p>
        </w:tc>
        <w:tc>
          <w:tcPr>
            <w:tcW w:w="1697" w:type="dxa"/>
          </w:tcPr>
          <w:p w:rsidR="0031005E" w:rsidRPr="0086543B" w:rsidRDefault="0031005E" w:rsidP="00DD0141">
            <w:pPr>
              <w:ind w:firstLine="0"/>
              <w:jc w:val="center"/>
              <w:rPr>
                <w:szCs w:val="24"/>
              </w:rPr>
            </w:pPr>
            <w:r w:rsidRPr="0086543B">
              <w:rPr>
                <w:szCs w:val="24"/>
              </w:rPr>
              <w:t>Очистные сооружения</w:t>
            </w:r>
          </w:p>
        </w:tc>
        <w:tc>
          <w:tcPr>
            <w:tcW w:w="2063" w:type="dxa"/>
          </w:tcPr>
          <w:p w:rsidR="0031005E" w:rsidRPr="0086543B" w:rsidRDefault="0031005E" w:rsidP="00DD0141">
            <w:pPr>
              <w:ind w:firstLine="0"/>
              <w:jc w:val="center"/>
              <w:rPr>
                <w:szCs w:val="24"/>
              </w:rPr>
            </w:pPr>
            <w:r w:rsidRPr="0086543B">
              <w:rPr>
                <w:szCs w:val="24"/>
              </w:rPr>
              <w:t>Строительство и реконструкция</w:t>
            </w:r>
          </w:p>
        </w:tc>
        <w:tc>
          <w:tcPr>
            <w:tcW w:w="1648" w:type="dxa"/>
          </w:tcPr>
          <w:p w:rsidR="0031005E" w:rsidRPr="0086543B" w:rsidRDefault="0031005E" w:rsidP="00DD0141">
            <w:pPr>
              <w:ind w:firstLine="0"/>
              <w:jc w:val="center"/>
              <w:rPr>
                <w:szCs w:val="24"/>
              </w:rPr>
            </w:pPr>
            <w:r w:rsidRPr="0086543B">
              <w:rPr>
                <w:szCs w:val="24"/>
              </w:rPr>
              <w:t>Новое строительство и реконструкция</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76"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2021" w:type="dxa"/>
          </w:tcPr>
          <w:p w:rsidR="0031005E" w:rsidRPr="0086543B" w:rsidRDefault="0031005E" w:rsidP="00DD0141">
            <w:pPr>
              <w:ind w:firstLine="0"/>
              <w:jc w:val="center"/>
              <w:rPr>
                <w:szCs w:val="24"/>
              </w:rPr>
            </w:pPr>
            <w:r w:rsidRPr="0086543B">
              <w:rPr>
                <w:szCs w:val="24"/>
              </w:rPr>
              <w:t xml:space="preserve">Перечень приоритетных инфраструктурных проектов Республики Татарстан </w:t>
            </w:r>
            <w:r w:rsidR="0000251E" w:rsidRPr="0086543B">
              <w:rPr>
                <w:szCs w:val="24"/>
              </w:rPr>
              <w:t xml:space="preserve">на </w:t>
            </w:r>
            <w:r w:rsidRPr="0086543B">
              <w:rPr>
                <w:szCs w:val="24"/>
              </w:rPr>
              <w:t xml:space="preserve">2015 – </w:t>
            </w:r>
          </w:p>
          <w:p w:rsidR="0031005E" w:rsidRPr="0086543B" w:rsidRDefault="0031005E" w:rsidP="00DD0141">
            <w:pPr>
              <w:ind w:firstLine="0"/>
              <w:jc w:val="center"/>
              <w:rPr>
                <w:szCs w:val="24"/>
              </w:rP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35"/>
              </w:numPr>
              <w:ind w:left="0" w:firstLine="0"/>
              <w:contextualSpacing/>
              <w:jc w:val="center"/>
              <w:rPr>
                <w:szCs w:val="24"/>
              </w:rPr>
            </w:pPr>
          </w:p>
        </w:tc>
        <w:tc>
          <w:tcPr>
            <w:tcW w:w="1820" w:type="dxa"/>
          </w:tcPr>
          <w:p w:rsidR="0031005E" w:rsidRPr="0086543B" w:rsidRDefault="0031005E" w:rsidP="00DD0141">
            <w:pPr>
              <w:autoSpaceDE w:val="0"/>
              <w:autoSpaceDN w:val="0"/>
              <w:adjustRightInd w:val="0"/>
              <w:ind w:firstLine="0"/>
              <w:jc w:val="center"/>
              <w:rPr>
                <w:szCs w:val="24"/>
              </w:rPr>
            </w:pPr>
            <w:r w:rsidRPr="0086543B">
              <w:rPr>
                <w:szCs w:val="24"/>
              </w:rPr>
              <w:t>с.Верхняя Уратьма</w:t>
            </w:r>
          </w:p>
        </w:tc>
        <w:tc>
          <w:tcPr>
            <w:tcW w:w="1697" w:type="dxa"/>
          </w:tcPr>
          <w:p w:rsidR="0031005E" w:rsidRPr="0086543B" w:rsidRDefault="0031005E" w:rsidP="00DD0141">
            <w:pPr>
              <w:ind w:firstLine="0"/>
              <w:jc w:val="center"/>
              <w:rPr>
                <w:szCs w:val="24"/>
              </w:rPr>
            </w:pPr>
            <w:r w:rsidRPr="0086543B">
              <w:rPr>
                <w:szCs w:val="24"/>
              </w:rPr>
              <w:t>Биологические очистные сооружения</w:t>
            </w:r>
          </w:p>
        </w:tc>
        <w:tc>
          <w:tcPr>
            <w:tcW w:w="2063" w:type="dxa"/>
          </w:tcPr>
          <w:p w:rsidR="0031005E" w:rsidRPr="0086543B" w:rsidRDefault="0031005E" w:rsidP="00DD0141">
            <w:pPr>
              <w:ind w:firstLine="0"/>
              <w:jc w:val="center"/>
              <w:rPr>
                <w:szCs w:val="24"/>
              </w:rPr>
            </w:pPr>
            <w:r w:rsidRPr="0086543B">
              <w:rPr>
                <w:szCs w:val="24"/>
              </w:rPr>
              <w:t>Строительство биологических очистных сооружений</w:t>
            </w:r>
          </w:p>
        </w:tc>
        <w:tc>
          <w:tcPr>
            <w:tcW w:w="1648" w:type="dxa"/>
          </w:tcPr>
          <w:p w:rsidR="0031005E" w:rsidRPr="0086543B" w:rsidRDefault="0031005E" w:rsidP="00DD0141">
            <w:pPr>
              <w:ind w:firstLine="0"/>
              <w:jc w:val="center"/>
              <w:rPr>
                <w:szCs w:val="24"/>
              </w:rPr>
            </w:pPr>
            <w:r w:rsidRPr="0086543B">
              <w:rPr>
                <w:szCs w:val="24"/>
              </w:rPr>
              <w:t>Новое строительство</w:t>
            </w:r>
          </w:p>
        </w:tc>
        <w:tc>
          <w:tcPr>
            <w:tcW w:w="941" w:type="dxa"/>
          </w:tcPr>
          <w:p w:rsidR="00884088" w:rsidRPr="0086543B" w:rsidRDefault="00884088" w:rsidP="00884088">
            <w:pPr>
              <w:ind w:firstLine="0"/>
              <w:jc w:val="center"/>
              <w:rPr>
                <w:szCs w:val="24"/>
              </w:rPr>
            </w:pPr>
            <w:r w:rsidRPr="0086543B">
              <w:rPr>
                <w:szCs w:val="24"/>
              </w:rPr>
              <w:t>куб.</w:t>
            </w:r>
          </w:p>
          <w:p w:rsidR="00884088" w:rsidRPr="0086543B" w:rsidRDefault="00884088" w:rsidP="00884088">
            <w:pPr>
              <w:ind w:firstLine="0"/>
              <w:jc w:val="center"/>
              <w:rPr>
                <w:szCs w:val="24"/>
              </w:rPr>
            </w:pPr>
            <w:r w:rsidRPr="0086543B">
              <w:rPr>
                <w:szCs w:val="24"/>
              </w:rPr>
              <w:t>метров</w:t>
            </w:r>
            <w:r w:rsidR="0031005E" w:rsidRPr="0086543B">
              <w:rPr>
                <w:szCs w:val="24"/>
              </w:rPr>
              <w:t>/</w:t>
            </w:r>
          </w:p>
          <w:p w:rsidR="0031005E" w:rsidRPr="0086543B" w:rsidRDefault="0031005E" w:rsidP="00884088">
            <w:pPr>
              <w:ind w:firstLine="0"/>
              <w:jc w:val="center"/>
              <w:rPr>
                <w:szCs w:val="24"/>
              </w:rPr>
            </w:pPr>
            <w:r w:rsidRPr="0086543B">
              <w:rPr>
                <w:szCs w:val="24"/>
              </w:rPr>
              <w:t>сут</w:t>
            </w:r>
            <w:r w:rsidR="00884088" w:rsidRPr="0086543B">
              <w:rPr>
                <w:szCs w:val="24"/>
              </w:rPr>
              <w:t>ки</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40</w:t>
            </w:r>
          </w:p>
        </w:tc>
        <w:tc>
          <w:tcPr>
            <w:tcW w:w="1176"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2021" w:type="dxa"/>
          </w:tcPr>
          <w:p w:rsidR="00884088" w:rsidRPr="0086543B" w:rsidRDefault="0031005E" w:rsidP="00DD0141">
            <w:pPr>
              <w:autoSpaceDE w:val="0"/>
              <w:autoSpaceDN w:val="0"/>
              <w:adjustRightInd w:val="0"/>
              <w:ind w:left="139"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Татарстан </w:t>
            </w:r>
          </w:p>
          <w:p w:rsidR="0031005E" w:rsidRPr="0086543B" w:rsidRDefault="0031005E" w:rsidP="00DD0141">
            <w:pPr>
              <w:autoSpaceDE w:val="0"/>
              <w:autoSpaceDN w:val="0"/>
              <w:adjustRightInd w:val="0"/>
              <w:ind w:left="139" w:firstLine="0"/>
              <w:jc w:val="center"/>
              <w:rPr>
                <w:szCs w:val="24"/>
              </w:rPr>
            </w:pPr>
            <w:r w:rsidRPr="0086543B">
              <w:rPr>
                <w:szCs w:val="24"/>
              </w:rPr>
              <w:t xml:space="preserve">на 2014 – </w:t>
            </w:r>
          </w:p>
          <w:p w:rsidR="0031005E" w:rsidRPr="0086543B" w:rsidRDefault="0031005E" w:rsidP="00884088">
            <w:pPr>
              <w:autoSpaceDE w:val="0"/>
              <w:autoSpaceDN w:val="0"/>
              <w:adjustRightInd w:val="0"/>
              <w:ind w:left="139" w:firstLine="0"/>
              <w:jc w:val="center"/>
              <w:rPr>
                <w:szCs w:val="24"/>
              </w:rPr>
            </w:pPr>
            <w:r w:rsidRPr="0086543B">
              <w:rPr>
                <w:szCs w:val="24"/>
              </w:rPr>
              <w:t>2020 годы»</w:t>
            </w:r>
          </w:p>
        </w:tc>
      </w:tr>
      <w:tr w:rsidR="0031005E" w:rsidRPr="0086543B" w:rsidTr="00DD0141">
        <w:trPr>
          <w:trHeight w:val="284"/>
          <w:jc w:val="center"/>
        </w:trPr>
        <w:tc>
          <w:tcPr>
            <w:tcW w:w="601" w:type="dxa"/>
          </w:tcPr>
          <w:p w:rsidR="0031005E" w:rsidRPr="0086543B" w:rsidRDefault="0031005E" w:rsidP="005C4920">
            <w:pPr>
              <w:numPr>
                <w:ilvl w:val="0"/>
                <w:numId w:val="135"/>
              </w:numPr>
              <w:ind w:left="0" w:firstLine="0"/>
              <w:contextualSpacing/>
              <w:jc w:val="center"/>
              <w:rPr>
                <w:szCs w:val="24"/>
              </w:rPr>
            </w:pPr>
          </w:p>
        </w:tc>
        <w:tc>
          <w:tcPr>
            <w:tcW w:w="1820" w:type="dxa"/>
          </w:tcPr>
          <w:p w:rsidR="0031005E" w:rsidRPr="0086543B" w:rsidRDefault="0031005E" w:rsidP="00DD0141">
            <w:pPr>
              <w:autoSpaceDE w:val="0"/>
              <w:autoSpaceDN w:val="0"/>
              <w:adjustRightInd w:val="0"/>
              <w:ind w:firstLine="0"/>
              <w:jc w:val="center"/>
              <w:rPr>
                <w:szCs w:val="24"/>
              </w:rPr>
            </w:pPr>
            <w:r w:rsidRPr="0086543B">
              <w:rPr>
                <w:szCs w:val="24"/>
              </w:rPr>
              <w:t>д.Благодатная</w:t>
            </w:r>
          </w:p>
        </w:tc>
        <w:tc>
          <w:tcPr>
            <w:tcW w:w="1697" w:type="dxa"/>
          </w:tcPr>
          <w:p w:rsidR="0031005E" w:rsidRPr="0086543B" w:rsidRDefault="0031005E" w:rsidP="00DD0141">
            <w:pPr>
              <w:ind w:firstLine="0"/>
              <w:jc w:val="center"/>
              <w:rPr>
                <w:szCs w:val="24"/>
              </w:rPr>
            </w:pPr>
            <w:r w:rsidRPr="0086543B">
              <w:rPr>
                <w:szCs w:val="24"/>
              </w:rPr>
              <w:t>Биологические очистные сооружения</w:t>
            </w:r>
          </w:p>
        </w:tc>
        <w:tc>
          <w:tcPr>
            <w:tcW w:w="2063" w:type="dxa"/>
          </w:tcPr>
          <w:p w:rsidR="0031005E" w:rsidRPr="0086543B" w:rsidRDefault="0031005E" w:rsidP="00DD0141">
            <w:pPr>
              <w:ind w:firstLine="0"/>
              <w:jc w:val="center"/>
              <w:rPr>
                <w:szCs w:val="24"/>
              </w:rPr>
            </w:pPr>
            <w:r w:rsidRPr="0086543B">
              <w:rPr>
                <w:szCs w:val="24"/>
              </w:rPr>
              <w:t>Строительство биологических очистных сооружений</w:t>
            </w:r>
          </w:p>
        </w:tc>
        <w:tc>
          <w:tcPr>
            <w:tcW w:w="1648" w:type="dxa"/>
          </w:tcPr>
          <w:p w:rsidR="0031005E" w:rsidRPr="0086543B" w:rsidRDefault="0031005E" w:rsidP="00DD0141">
            <w:pPr>
              <w:ind w:firstLine="0"/>
              <w:jc w:val="center"/>
              <w:rPr>
                <w:szCs w:val="24"/>
              </w:rPr>
            </w:pPr>
            <w:r w:rsidRPr="0086543B">
              <w:rPr>
                <w:szCs w:val="24"/>
              </w:rPr>
              <w:t>Новое строительство</w:t>
            </w:r>
          </w:p>
        </w:tc>
        <w:tc>
          <w:tcPr>
            <w:tcW w:w="941" w:type="dxa"/>
          </w:tcPr>
          <w:p w:rsidR="00884088" w:rsidRPr="0086543B" w:rsidRDefault="00884088" w:rsidP="00884088">
            <w:pPr>
              <w:ind w:firstLine="0"/>
              <w:jc w:val="center"/>
              <w:rPr>
                <w:szCs w:val="24"/>
              </w:rPr>
            </w:pPr>
            <w:r w:rsidRPr="0086543B">
              <w:rPr>
                <w:szCs w:val="24"/>
              </w:rPr>
              <w:t>куб.</w:t>
            </w:r>
          </w:p>
          <w:p w:rsidR="00884088" w:rsidRPr="0086543B" w:rsidRDefault="00884088" w:rsidP="00884088">
            <w:pPr>
              <w:ind w:firstLine="0"/>
              <w:jc w:val="center"/>
              <w:rPr>
                <w:szCs w:val="24"/>
              </w:rPr>
            </w:pPr>
            <w:r w:rsidRPr="0086543B">
              <w:rPr>
                <w:szCs w:val="24"/>
              </w:rPr>
              <w:t>метров/</w:t>
            </w:r>
          </w:p>
          <w:p w:rsidR="0031005E" w:rsidRPr="0086543B" w:rsidRDefault="00884088" w:rsidP="00884088">
            <w:pPr>
              <w:ind w:firstLine="0"/>
              <w:jc w:val="center"/>
              <w:rPr>
                <w:szCs w:val="24"/>
              </w:rPr>
            </w:pPr>
            <w:r w:rsidRPr="0086543B">
              <w:rPr>
                <w:szCs w:val="24"/>
              </w:rPr>
              <w:t xml:space="preserve">сутки </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40</w:t>
            </w:r>
          </w:p>
        </w:tc>
        <w:tc>
          <w:tcPr>
            <w:tcW w:w="1176"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2021" w:type="dxa"/>
          </w:tcPr>
          <w:p w:rsidR="00884088" w:rsidRPr="0086543B" w:rsidRDefault="0031005E" w:rsidP="00DD0141">
            <w:pPr>
              <w:autoSpaceDE w:val="0"/>
              <w:autoSpaceDN w:val="0"/>
              <w:adjustRightInd w:val="0"/>
              <w:ind w:left="139" w:firstLine="0"/>
              <w:jc w:val="center"/>
              <w:rPr>
                <w:szCs w:val="24"/>
              </w:rPr>
            </w:pPr>
            <w:r w:rsidRPr="0086543B">
              <w:rPr>
                <w:szCs w:val="24"/>
              </w:rPr>
              <w:t xml:space="preserve">Государственная программа «Охрана окружающей среды, воспроизводство и использование природных ресурсов Республики Татарстан </w:t>
            </w:r>
          </w:p>
          <w:p w:rsidR="0031005E" w:rsidRPr="0086543B" w:rsidRDefault="0031005E" w:rsidP="00DD0141">
            <w:pPr>
              <w:autoSpaceDE w:val="0"/>
              <w:autoSpaceDN w:val="0"/>
              <w:adjustRightInd w:val="0"/>
              <w:ind w:left="139" w:firstLine="0"/>
              <w:jc w:val="center"/>
              <w:rPr>
                <w:szCs w:val="24"/>
              </w:rPr>
            </w:pPr>
            <w:r w:rsidRPr="0086543B">
              <w:rPr>
                <w:szCs w:val="24"/>
              </w:rPr>
              <w:t xml:space="preserve">на 2014 – </w:t>
            </w:r>
          </w:p>
          <w:p w:rsidR="0031005E" w:rsidRPr="0086543B" w:rsidRDefault="0031005E" w:rsidP="00DD0141">
            <w:pPr>
              <w:autoSpaceDE w:val="0"/>
              <w:autoSpaceDN w:val="0"/>
              <w:adjustRightInd w:val="0"/>
              <w:ind w:left="139" w:firstLine="0"/>
              <w:jc w:val="center"/>
              <w:rPr>
                <w:szCs w:val="24"/>
              </w:rPr>
            </w:pPr>
            <w:r w:rsidRPr="0086543B">
              <w:rPr>
                <w:szCs w:val="24"/>
              </w:rPr>
              <w:t>2020 годы»</w:t>
            </w:r>
          </w:p>
        </w:tc>
      </w:tr>
      <w:tr w:rsidR="0031005E" w:rsidRPr="0086543B" w:rsidTr="00DD2F34">
        <w:trPr>
          <w:trHeight w:val="284"/>
          <w:jc w:val="center"/>
        </w:trPr>
        <w:tc>
          <w:tcPr>
            <w:tcW w:w="14992" w:type="dxa"/>
            <w:gridSpan w:val="11"/>
            <w:vAlign w:val="center"/>
          </w:tcPr>
          <w:p w:rsidR="0031005E" w:rsidRPr="0086543B" w:rsidRDefault="0031005E" w:rsidP="00D36410">
            <w:pPr>
              <w:ind w:firstLine="0"/>
              <w:jc w:val="center"/>
              <w:rPr>
                <w:b/>
                <w:szCs w:val="24"/>
              </w:rPr>
            </w:pPr>
            <w:r w:rsidRPr="0086543B">
              <w:rPr>
                <w:b/>
                <w:szCs w:val="24"/>
              </w:rPr>
              <w:t>Тетюшский муниципальный район</w:t>
            </w:r>
          </w:p>
        </w:tc>
      </w:tr>
      <w:tr w:rsidR="0031005E" w:rsidRPr="0086543B" w:rsidTr="00DD0141">
        <w:trPr>
          <w:trHeight w:val="284"/>
          <w:jc w:val="center"/>
        </w:trPr>
        <w:tc>
          <w:tcPr>
            <w:tcW w:w="601" w:type="dxa"/>
          </w:tcPr>
          <w:p w:rsidR="0031005E" w:rsidRPr="0086543B" w:rsidRDefault="0031005E" w:rsidP="005C4920">
            <w:pPr>
              <w:numPr>
                <w:ilvl w:val="0"/>
                <w:numId w:val="136"/>
              </w:numPr>
              <w:ind w:left="0" w:firstLine="0"/>
              <w:contextualSpacing/>
              <w:jc w:val="center"/>
              <w:rPr>
                <w:szCs w:val="24"/>
              </w:rPr>
            </w:pPr>
          </w:p>
        </w:tc>
        <w:tc>
          <w:tcPr>
            <w:tcW w:w="1820" w:type="dxa"/>
          </w:tcPr>
          <w:p w:rsidR="0031005E" w:rsidRPr="0086543B" w:rsidRDefault="0031005E" w:rsidP="00DD0141">
            <w:pPr>
              <w:autoSpaceDE w:val="0"/>
              <w:autoSpaceDN w:val="0"/>
              <w:adjustRightInd w:val="0"/>
              <w:ind w:firstLine="0"/>
              <w:jc w:val="center"/>
              <w:rPr>
                <w:szCs w:val="24"/>
              </w:rPr>
            </w:pPr>
            <w:r w:rsidRPr="0086543B">
              <w:rPr>
                <w:szCs w:val="24"/>
              </w:rPr>
              <w:t>Тетюшский муниципальный район</w:t>
            </w:r>
          </w:p>
        </w:tc>
        <w:tc>
          <w:tcPr>
            <w:tcW w:w="1697" w:type="dxa"/>
          </w:tcPr>
          <w:p w:rsidR="0031005E" w:rsidRPr="0086543B" w:rsidRDefault="0031005E" w:rsidP="00DD0141">
            <w:pPr>
              <w:ind w:firstLine="0"/>
              <w:jc w:val="center"/>
              <w:rPr>
                <w:szCs w:val="24"/>
              </w:rPr>
            </w:pPr>
            <w:r w:rsidRPr="0086543B">
              <w:rPr>
                <w:szCs w:val="24"/>
              </w:rPr>
              <w:t>Очистные сооружения</w:t>
            </w:r>
          </w:p>
        </w:tc>
        <w:tc>
          <w:tcPr>
            <w:tcW w:w="2063" w:type="dxa"/>
          </w:tcPr>
          <w:p w:rsidR="0031005E" w:rsidRPr="0086543B" w:rsidRDefault="0031005E" w:rsidP="00DD0141">
            <w:pPr>
              <w:ind w:firstLine="0"/>
              <w:jc w:val="center"/>
              <w:rPr>
                <w:szCs w:val="24"/>
              </w:rPr>
            </w:pPr>
            <w:r w:rsidRPr="0086543B">
              <w:rPr>
                <w:szCs w:val="24"/>
              </w:rPr>
              <w:t>Строительство и реконструкция</w:t>
            </w:r>
          </w:p>
        </w:tc>
        <w:tc>
          <w:tcPr>
            <w:tcW w:w="1648" w:type="dxa"/>
          </w:tcPr>
          <w:p w:rsidR="0031005E" w:rsidRPr="0086543B" w:rsidRDefault="0031005E" w:rsidP="00DD0141">
            <w:pPr>
              <w:ind w:firstLine="0"/>
              <w:jc w:val="center"/>
              <w:rPr>
                <w:szCs w:val="24"/>
              </w:rPr>
            </w:pPr>
            <w:r w:rsidRPr="0086543B">
              <w:rPr>
                <w:szCs w:val="24"/>
              </w:rPr>
              <w:t>Новое строительство и реконструкция</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76"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2021" w:type="dxa"/>
          </w:tcPr>
          <w:p w:rsidR="0031005E" w:rsidRPr="0086543B" w:rsidRDefault="0031005E" w:rsidP="00DD0141">
            <w:pPr>
              <w:ind w:firstLine="0"/>
              <w:jc w:val="center"/>
              <w:rPr>
                <w:szCs w:val="24"/>
              </w:rPr>
            </w:pPr>
            <w:r w:rsidRPr="0086543B">
              <w:rPr>
                <w:szCs w:val="24"/>
              </w:rPr>
              <w:t xml:space="preserve">Перечень приоритетных инфраструктурных проектов Республики Татарстан </w:t>
            </w:r>
            <w:r w:rsidR="0000251E" w:rsidRPr="0086543B">
              <w:rPr>
                <w:szCs w:val="24"/>
              </w:rPr>
              <w:t xml:space="preserve">на </w:t>
            </w:r>
            <w:r w:rsidRPr="0086543B">
              <w:rPr>
                <w:szCs w:val="24"/>
              </w:rPr>
              <w:t xml:space="preserve">2015 – </w:t>
            </w:r>
          </w:p>
          <w:p w:rsidR="0031005E" w:rsidRPr="0086543B" w:rsidRDefault="0031005E" w:rsidP="00DD0141">
            <w:pPr>
              <w:ind w:firstLine="0"/>
              <w:jc w:val="center"/>
              <w:rPr>
                <w:szCs w:val="24"/>
              </w:rPr>
            </w:pPr>
            <w:r w:rsidRPr="0086543B">
              <w:rPr>
                <w:szCs w:val="24"/>
              </w:rPr>
              <w:t>2020 годы</w:t>
            </w:r>
          </w:p>
        </w:tc>
      </w:tr>
      <w:tr w:rsidR="0031005E" w:rsidRPr="0086543B" w:rsidTr="00DD2F34">
        <w:trPr>
          <w:trHeight w:val="284"/>
          <w:jc w:val="center"/>
        </w:trPr>
        <w:tc>
          <w:tcPr>
            <w:tcW w:w="14992" w:type="dxa"/>
            <w:gridSpan w:val="11"/>
            <w:vAlign w:val="center"/>
          </w:tcPr>
          <w:p w:rsidR="0031005E" w:rsidRPr="0086543B" w:rsidRDefault="0031005E" w:rsidP="00D36410">
            <w:pPr>
              <w:ind w:firstLine="0"/>
              <w:jc w:val="center"/>
              <w:rPr>
                <w:b/>
                <w:szCs w:val="24"/>
              </w:rPr>
            </w:pPr>
            <w:r w:rsidRPr="0086543B">
              <w:rPr>
                <w:b/>
                <w:szCs w:val="24"/>
              </w:rPr>
              <w:t>Республика Татарстан</w:t>
            </w:r>
          </w:p>
        </w:tc>
      </w:tr>
      <w:tr w:rsidR="0031005E" w:rsidRPr="0086543B" w:rsidTr="00DD0141">
        <w:trPr>
          <w:trHeight w:val="284"/>
          <w:jc w:val="center"/>
        </w:trPr>
        <w:tc>
          <w:tcPr>
            <w:tcW w:w="601" w:type="dxa"/>
          </w:tcPr>
          <w:p w:rsidR="0031005E" w:rsidRPr="0086543B" w:rsidRDefault="0031005E" w:rsidP="005C4920">
            <w:pPr>
              <w:numPr>
                <w:ilvl w:val="0"/>
                <w:numId w:val="137"/>
              </w:numPr>
              <w:ind w:left="0" w:firstLine="0"/>
              <w:contextualSpacing/>
              <w:jc w:val="center"/>
              <w:rPr>
                <w:szCs w:val="24"/>
              </w:rPr>
            </w:pPr>
          </w:p>
        </w:tc>
        <w:tc>
          <w:tcPr>
            <w:tcW w:w="1820" w:type="dxa"/>
          </w:tcPr>
          <w:p w:rsidR="0031005E" w:rsidRPr="0086543B" w:rsidRDefault="0031005E" w:rsidP="00DD0141">
            <w:pPr>
              <w:autoSpaceDE w:val="0"/>
              <w:autoSpaceDN w:val="0"/>
              <w:adjustRightInd w:val="0"/>
              <w:ind w:firstLine="0"/>
              <w:jc w:val="center"/>
              <w:rPr>
                <w:szCs w:val="24"/>
              </w:rPr>
            </w:pPr>
            <w:r w:rsidRPr="0086543B">
              <w:rPr>
                <w:szCs w:val="24"/>
              </w:rPr>
              <w:t>Республика Татарстан</w:t>
            </w:r>
          </w:p>
        </w:tc>
        <w:tc>
          <w:tcPr>
            <w:tcW w:w="1697" w:type="dxa"/>
          </w:tcPr>
          <w:p w:rsidR="0031005E" w:rsidRPr="0086543B" w:rsidRDefault="0031005E" w:rsidP="00DD0141">
            <w:pPr>
              <w:ind w:firstLine="0"/>
              <w:jc w:val="center"/>
              <w:rPr>
                <w:szCs w:val="24"/>
              </w:rPr>
            </w:pPr>
            <w:r w:rsidRPr="0086543B">
              <w:rPr>
                <w:szCs w:val="24"/>
              </w:rPr>
              <w:t>Ливневая канализация</w:t>
            </w:r>
          </w:p>
        </w:tc>
        <w:tc>
          <w:tcPr>
            <w:tcW w:w="2063" w:type="dxa"/>
          </w:tcPr>
          <w:p w:rsidR="0031005E" w:rsidRPr="0086543B" w:rsidRDefault="0031005E" w:rsidP="00DD0141">
            <w:pPr>
              <w:ind w:firstLine="0"/>
              <w:jc w:val="center"/>
              <w:rPr>
                <w:szCs w:val="24"/>
              </w:rPr>
            </w:pPr>
            <w:r w:rsidRPr="0086543B">
              <w:rPr>
                <w:szCs w:val="24"/>
              </w:rPr>
              <w:t>Строительство и реконструкция сетей и сооружений ливневой канализации</w:t>
            </w:r>
          </w:p>
        </w:tc>
        <w:tc>
          <w:tcPr>
            <w:tcW w:w="1648" w:type="dxa"/>
          </w:tcPr>
          <w:p w:rsidR="0031005E" w:rsidRPr="0086543B" w:rsidRDefault="0031005E" w:rsidP="00DD0141">
            <w:pPr>
              <w:ind w:firstLine="0"/>
              <w:jc w:val="center"/>
              <w:rPr>
                <w:szCs w:val="24"/>
              </w:rPr>
            </w:pPr>
            <w:r w:rsidRPr="0086543B">
              <w:rPr>
                <w:szCs w:val="24"/>
              </w:rPr>
              <w:t>Новое строительство и реконструкция</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76"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r w:rsidRPr="0086543B">
              <w:rPr>
                <w:szCs w:val="24"/>
              </w:rPr>
              <w:t>+</w:t>
            </w:r>
          </w:p>
        </w:tc>
        <w:tc>
          <w:tcPr>
            <w:tcW w:w="2021" w:type="dxa"/>
          </w:tcPr>
          <w:p w:rsidR="0031005E" w:rsidRPr="0086543B" w:rsidRDefault="0031005E" w:rsidP="00DD0141">
            <w:pPr>
              <w:ind w:firstLine="0"/>
              <w:jc w:val="center"/>
              <w:rPr>
                <w:szCs w:val="24"/>
              </w:rPr>
            </w:pPr>
            <w:r w:rsidRPr="0086543B">
              <w:rPr>
                <w:szCs w:val="24"/>
              </w:rPr>
              <w:t>СТП Республики Татарстан</w:t>
            </w:r>
          </w:p>
        </w:tc>
      </w:tr>
    </w:tbl>
    <w:p w:rsidR="0031005E" w:rsidRPr="0086543B" w:rsidRDefault="0031005E" w:rsidP="00AA0F44">
      <w:pPr>
        <w:spacing w:after="200" w:line="276" w:lineRule="auto"/>
        <w:ind w:firstLine="0"/>
        <w:jc w:val="left"/>
        <w:rPr>
          <w:rFonts w:ascii="Calibri" w:hAnsi="Calibri"/>
          <w:sz w:val="22"/>
          <w:szCs w:val="22"/>
          <w:lang w:eastAsia="en-US"/>
        </w:rPr>
      </w:pPr>
    </w:p>
    <w:p w:rsidR="0031005E" w:rsidRPr="0086543B" w:rsidRDefault="0031005E" w:rsidP="00AA0F44">
      <w:pPr>
        <w:pStyle w:val="33"/>
        <w:ind w:left="720"/>
        <w:rPr>
          <w:color w:val="FF0000"/>
        </w:rPr>
        <w:sectPr w:rsidR="0031005E" w:rsidRPr="0086543B" w:rsidSect="00DD0141">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159" w:name="_Toc447539889"/>
      <w:bookmarkStart w:id="160" w:name="_Toc515633812"/>
      <w:bookmarkStart w:id="161" w:name="_Toc515889040"/>
      <w:bookmarkStart w:id="162" w:name="_Toc418752357"/>
      <w:bookmarkStart w:id="163" w:name="_Toc418752356"/>
      <w:r w:rsidRPr="00232DCD">
        <w:rPr>
          <w:b/>
          <w:i/>
          <w:sz w:val="28"/>
        </w:rPr>
        <w:t>1.5.4. Мероприятия по развитию системы газоснабжения</w:t>
      </w:r>
      <w:bookmarkEnd w:id="159"/>
      <w:bookmarkEnd w:id="160"/>
      <w:bookmarkEnd w:id="161"/>
      <w:r w:rsidRPr="00232DCD">
        <w:rPr>
          <w:b/>
          <w:i/>
          <w:sz w:val="28"/>
        </w:rPr>
        <w:t xml:space="preserve"> </w:t>
      </w:r>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791"/>
        <w:gridCol w:w="1916"/>
        <w:gridCol w:w="2222"/>
        <w:gridCol w:w="1575"/>
        <w:gridCol w:w="916"/>
        <w:gridCol w:w="876"/>
        <w:gridCol w:w="1022"/>
        <w:gridCol w:w="1007"/>
        <w:gridCol w:w="1148"/>
        <w:gridCol w:w="2149"/>
      </w:tblGrid>
      <w:tr w:rsidR="0031005E" w:rsidRPr="0086543B" w:rsidTr="00874DF3">
        <w:trPr>
          <w:trHeight w:val="20"/>
          <w:tblHeader/>
          <w:jc w:val="center"/>
        </w:trPr>
        <w:tc>
          <w:tcPr>
            <w:tcW w:w="606" w:type="dxa"/>
            <w:vMerge w:val="restart"/>
            <w:tcBorders>
              <w:bottom w:val="nil"/>
            </w:tcBorders>
            <w:vAlign w:val="center"/>
          </w:tcPr>
          <w:p w:rsidR="0031005E" w:rsidRPr="0086543B" w:rsidRDefault="0031005E" w:rsidP="00874DF3">
            <w:pPr>
              <w:ind w:firstLine="0"/>
              <w:jc w:val="center"/>
              <w:rPr>
                <w:szCs w:val="24"/>
              </w:rPr>
            </w:pPr>
            <w:r w:rsidRPr="0086543B">
              <w:rPr>
                <w:b/>
                <w:szCs w:val="24"/>
              </w:rPr>
              <w:t>№ п/п</w:t>
            </w:r>
          </w:p>
        </w:tc>
        <w:tc>
          <w:tcPr>
            <w:tcW w:w="1791" w:type="dxa"/>
            <w:vMerge w:val="restart"/>
            <w:tcBorders>
              <w:bottom w:val="nil"/>
            </w:tcBorders>
            <w:vAlign w:val="center"/>
          </w:tcPr>
          <w:p w:rsidR="0031005E" w:rsidRPr="0086543B" w:rsidRDefault="0031005E" w:rsidP="00874DF3">
            <w:pPr>
              <w:ind w:firstLine="0"/>
              <w:jc w:val="center"/>
              <w:rPr>
                <w:szCs w:val="24"/>
              </w:rPr>
            </w:pPr>
            <w:r w:rsidRPr="0086543B">
              <w:rPr>
                <w:b/>
                <w:szCs w:val="24"/>
              </w:rPr>
              <w:t>Местоположение</w:t>
            </w:r>
          </w:p>
        </w:tc>
        <w:tc>
          <w:tcPr>
            <w:tcW w:w="1916" w:type="dxa"/>
            <w:vMerge w:val="restart"/>
            <w:tcBorders>
              <w:bottom w:val="nil"/>
            </w:tcBorders>
            <w:vAlign w:val="center"/>
          </w:tcPr>
          <w:p w:rsidR="0031005E" w:rsidRPr="0086543B" w:rsidRDefault="0031005E" w:rsidP="00874DF3">
            <w:pPr>
              <w:ind w:firstLine="0"/>
              <w:jc w:val="center"/>
              <w:rPr>
                <w:szCs w:val="24"/>
              </w:rPr>
            </w:pPr>
            <w:r w:rsidRPr="0086543B">
              <w:rPr>
                <w:b/>
                <w:szCs w:val="24"/>
              </w:rPr>
              <w:t>Наименование объекта</w:t>
            </w:r>
          </w:p>
        </w:tc>
        <w:tc>
          <w:tcPr>
            <w:tcW w:w="2222" w:type="dxa"/>
            <w:vMerge w:val="restart"/>
            <w:tcBorders>
              <w:bottom w:val="nil"/>
            </w:tcBorders>
            <w:vAlign w:val="center"/>
          </w:tcPr>
          <w:p w:rsidR="0031005E" w:rsidRPr="0086543B" w:rsidRDefault="0031005E" w:rsidP="00874DF3">
            <w:pPr>
              <w:ind w:firstLine="0"/>
              <w:jc w:val="center"/>
            </w:pPr>
            <w:r w:rsidRPr="0086543B">
              <w:rPr>
                <w:b/>
                <w:szCs w:val="24"/>
              </w:rPr>
              <w:t>Наименование мероприятия</w:t>
            </w:r>
          </w:p>
        </w:tc>
        <w:tc>
          <w:tcPr>
            <w:tcW w:w="1575"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Вид мероприяти</w:t>
            </w:r>
            <w:r w:rsidR="00884088" w:rsidRPr="0086543B">
              <w:rPr>
                <w:b/>
                <w:szCs w:val="24"/>
              </w:rPr>
              <w:t>я</w:t>
            </w:r>
          </w:p>
        </w:tc>
        <w:tc>
          <w:tcPr>
            <w:tcW w:w="916" w:type="dxa"/>
            <w:vMerge w:val="restart"/>
            <w:tcBorders>
              <w:bottom w:val="nil"/>
            </w:tcBorders>
            <w:vAlign w:val="center"/>
          </w:tcPr>
          <w:p w:rsidR="0031005E" w:rsidRPr="0086543B" w:rsidRDefault="0031005E" w:rsidP="00874DF3">
            <w:pPr>
              <w:ind w:firstLine="0"/>
              <w:jc w:val="center"/>
              <w:rPr>
                <w:szCs w:val="24"/>
              </w:rPr>
            </w:pPr>
            <w:r w:rsidRPr="0086543B">
              <w:rPr>
                <w:b/>
                <w:szCs w:val="24"/>
              </w:rPr>
              <w:t>Единица измерения</w:t>
            </w:r>
          </w:p>
        </w:tc>
        <w:tc>
          <w:tcPr>
            <w:tcW w:w="1898" w:type="dxa"/>
            <w:gridSpan w:val="2"/>
            <w:vAlign w:val="center"/>
          </w:tcPr>
          <w:p w:rsidR="0031005E" w:rsidRPr="0086543B" w:rsidRDefault="0031005E" w:rsidP="00874DF3">
            <w:pPr>
              <w:ind w:firstLine="0"/>
              <w:jc w:val="center"/>
              <w:rPr>
                <w:szCs w:val="24"/>
              </w:rPr>
            </w:pPr>
            <w:r w:rsidRPr="0086543B">
              <w:rPr>
                <w:b/>
                <w:szCs w:val="24"/>
              </w:rPr>
              <w:t>Мощность</w:t>
            </w:r>
          </w:p>
        </w:tc>
        <w:tc>
          <w:tcPr>
            <w:tcW w:w="2155" w:type="dxa"/>
            <w:gridSpan w:val="2"/>
            <w:vAlign w:val="center"/>
          </w:tcPr>
          <w:p w:rsidR="0031005E" w:rsidRPr="0086543B" w:rsidRDefault="0031005E" w:rsidP="00874DF3">
            <w:pPr>
              <w:ind w:firstLine="0"/>
              <w:jc w:val="center"/>
              <w:rPr>
                <w:szCs w:val="24"/>
              </w:rPr>
            </w:pPr>
            <w:r w:rsidRPr="0086543B">
              <w:rPr>
                <w:b/>
                <w:szCs w:val="24"/>
              </w:rPr>
              <w:t>Срок реализации</w:t>
            </w:r>
          </w:p>
        </w:tc>
        <w:tc>
          <w:tcPr>
            <w:tcW w:w="2149" w:type="dxa"/>
            <w:vMerge w:val="restart"/>
            <w:tcBorders>
              <w:bottom w:val="nil"/>
            </w:tcBorders>
            <w:vAlign w:val="center"/>
          </w:tcPr>
          <w:p w:rsidR="0031005E" w:rsidRPr="0086543B" w:rsidRDefault="0031005E" w:rsidP="00874DF3">
            <w:pPr>
              <w:ind w:firstLine="0"/>
              <w:jc w:val="center"/>
            </w:pPr>
            <w:r w:rsidRPr="0086543B">
              <w:rPr>
                <w:b/>
                <w:szCs w:val="24"/>
              </w:rPr>
              <w:t>Источник мероприятия</w:t>
            </w:r>
          </w:p>
        </w:tc>
      </w:tr>
      <w:tr w:rsidR="0031005E" w:rsidRPr="0086543B" w:rsidTr="00874DF3">
        <w:trPr>
          <w:trHeight w:val="20"/>
          <w:tblHeader/>
          <w:jc w:val="center"/>
        </w:trPr>
        <w:tc>
          <w:tcPr>
            <w:tcW w:w="606" w:type="dxa"/>
            <w:vMerge/>
            <w:tcBorders>
              <w:bottom w:val="nil"/>
            </w:tcBorders>
            <w:vAlign w:val="center"/>
          </w:tcPr>
          <w:p w:rsidR="0031005E" w:rsidRPr="0086543B" w:rsidRDefault="0031005E" w:rsidP="00AA0F44">
            <w:pPr>
              <w:ind w:firstLine="0"/>
              <w:jc w:val="center"/>
              <w:rPr>
                <w:szCs w:val="24"/>
              </w:rPr>
            </w:pPr>
          </w:p>
        </w:tc>
        <w:tc>
          <w:tcPr>
            <w:tcW w:w="1791" w:type="dxa"/>
            <w:vMerge/>
            <w:tcBorders>
              <w:bottom w:val="nil"/>
            </w:tcBorders>
            <w:vAlign w:val="center"/>
          </w:tcPr>
          <w:p w:rsidR="0031005E" w:rsidRPr="0086543B" w:rsidRDefault="0031005E" w:rsidP="00AA0F44">
            <w:pPr>
              <w:ind w:firstLine="0"/>
              <w:jc w:val="center"/>
              <w:rPr>
                <w:szCs w:val="24"/>
              </w:rPr>
            </w:pPr>
          </w:p>
        </w:tc>
        <w:tc>
          <w:tcPr>
            <w:tcW w:w="1916" w:type="dxa"/>
            <w:vMerge/>
            <w:tcBorders>
              <w:bottom w:val="nil"/>
            </w:tcBorders>
            <w:vAlign w:val="center"/>
          </w:tcPr>
          <w:p w:rsidR="0031005E" w:rsidRPr="0086543B" w:rsidRDefault="0031005E" w:rsidP="00AA0F44">
            <w:pPr>
              <w:ind w:firstLine="0"/>
              <w:jc w:val="center"/>
              <w:rPr>
                <w:szCs w:val="24"/>
              </w:rPr>
            </w:pPr>
          </w:p>
        </w:tc>
        <w:tc>
          <w:tcPr>
            <w:tcW w:w="2222" w:type="dxa"/>
            <w:vMerge/>
            <w:tcBorders>
              <w:bottom w:val="nil"/>
            </w:tcBorders>
            <w:vAlign w:val="center"/>
          </w:tcPr>
          <w:p w:rsidR="0031005E" w:rsidRPr="0086543B" w:rsidRDefault="0031005E" w:rsidP="00AA0F44">
            <w:pPr>
              <w:ind w:firstLine="0"/>
              <w:jc w:val="center"/>
            </w:pPr>
          </w:p>
        </w:tc>
        <w:tc>
          <w:tcPr>
            <w:tcW w:w="1575" w:type="dxa"/>
            <w:vMerge/>
            <w:tcBorders>
              <w:bottom w:val="nil"/>
            </w:tcBorders>
            <w:vAlign w:val="center"/>
          </w:tcPr>
          <w:p w:rsidR="0031005E" w:rsidRPr="0086543B" w:rsidRDefault="0031005E" w:rsidP="00AA0F44">
            <w:pPr>
              <w:ind w:firstLine="0"/>
              <w:jc w:val="center"/>
              <w:rPr>
                <w:szCs w:val="24"/>
              </w:rPr>
            </w:pPr>
          </w:p>
        </w:tc>
        <w:tc>
          <w:tcPr>
            <w:tcW w:w="916" w:type="dxa"/>
            <w:vMerge/>
            <w:tcBorders>
              <w:bottom w:val="nil"/>
            </w:tcBorders>
            <w:vAlign w:val="center"/>
          </w:tcPr>
          <w:p w:rsidR="0031005E" w:rsidRPr="0086543B" w:rsidRDefault="0031005E" w:rsidP="00AA0F44">
            <w:pPr>
              <w:ind w:firstLine="0"/>
              <w:jc w:val="center"/>
              <w:rPr>
                <w:szCs w:val="24"/>
              </w:rPr>
            </w:pPr>
          </w:p>
        </w:tc>
        <w:tc>
          <w:tcPr>
            <w:tcW w:w="876" w:type="dxa"/>
            <w:tcBorders>
              <w:bottom w:val="nil"/>
            </w:tcBorders>
            <w:vAlign w:val="center"/>
          </w:tcPr>
          <w:p w:rsidR="0031005E" w:rsidRPr="0086543B" w:rsidRDefault="0031005E" w:rsidP="00874DF3">
            <w:pPr>
              <w:ind w:firstLine="0"/>
              <w:jc w:val="center"/>
              <w:rPr>
                <w:szCs w:val="24"/>
              </w:rPr>
            </w:pPr>
            <w:r w:rsidRPr="0086543B">
              <w:rPr>
                <w:b/>
                <w:szCs w:val="24"/>
              </w:rPr>
              <w:t>существующая</w:t>
            </w:r>
          </w:p>
        </w:tc>
        <w:tc>
          <w:tcPr>
            <w:tcW w:w="1022" w:type="dxa"/>
            <w:tcBorders>
              <w:bottom w:val="nil"/>
            </w:tcBorders>
            <w:vAlign w:val="center"/>
          </w:tcPr>
          <w:p w:rsidR="0031005E" w:rsidRPr="0086543B" w:rsidRDefault="0031005E" w:rsidP="00874DF3">
            <w:pPr>
              <w:ind w:firstLine="0"/>
              <w:jc w:val="center"/>
              <w:rPr>
                <w:szCs w:val="24"/>
              </w:rPr>
            </w:pPr>
            <w:r w:rsidRPr="0086543B">
              <w:rPr>
                <w:b/>
                <w:szCs w:val="24"/>
              </w:rPr>
              <w:t>новая (дополнительная)</w:t>
            </w:r>
          </w:p>
        </w:tc>
        <w:tc>
          <w:tcPr>
            <w:tcW w:w="1007" w:type="dxa"/>
            <w:tcBorders>
              <w:bottom w:val="nil"/>
            </w:tcBorders>
            <w:vAlign w:val="center"/>
          </w:tcPr>
          <w:p w:rsidR="0031005E" w:rsidRPr="0086543B" w:rsidRDefault="0031005E" w:rsidP="00874DF3">
            <w:pPr>
              <w:ind w:left="-72" w:right="-129" w:firstLine="0"/>
              <w:jc w:val="center"/>
              <w:rPr>
                <w:szCs w:val="24"/>
              </w:rPr>
            </w:pPr>
            <w:r w:rsidRPr="0086543B">
              <w:rPr>
                <w:b/>
                <w:szCs w:val="24"/>
              </w:rPr>
              <w:t>первая очередь (до</w:t>
            </w:r>
            <w:r w:rsidR="00874DF3">
              <w:rPr>
                <w:b/>
                <w:szCs w:val="24"/>
              </w:rPr>
              <w:t xml:space="preserve"> </w:t>
            </w:r>
            <w:r w:rsidRPr="0086543B">
              <w:rPr>
                <w:b/>
                <w:szCs w:val="24"/>
              </w:rPr>
              <w:t>2020</w:t>
            </w:r>
            <w:r w:rsidR="0000251E" w:rsidRPr="0086543B">
              <w:rPr>
                <w:b/>
                <w:szCs w:val="24"/>
              </w:rPr>
              <w:t xml:space="preserve"> </w:t>
            </w:r>
            <w:r w:rsidRPr="0086543B">
              <w:rPr>
                <w:b/>
                <w:szCs w:val="24"/>
              </w:rPr>
              <w:t>г</w:t>
            </w:r>
            <w:r w:rsidR="00884088" w:rsidRPr="0086543B">
              <w:rPr>
                <w:b/>
                <w:szCs w:val="24"/>
              </w:rPr>
              <w:t>ода</w:t>
            </w:r>
            <w:r w:rsidRPr="0086543B">
              <w:rPr>
                <w:b/>
                <w:szCs w:val="24"/>
              </w:rPr>
              <w:t>)</w:t>
            </w:r>
          </w:p>
        </w:tc>
        <w:tc>
          <w:tcPr>
            <w:tcW w:w="1148" w:type="dxa"/>
            <w:tcBorders>
              <w:bottom w:val="nil"/>
            </w:tcBorders>
            <w:vAlign w:val="center"/>
          </w:tcPr>
          <w:p w:rsidR="0031005E" w:rsidRPr="0086543B" w:rsidRDefault="0031005E" w:rsidP="00874DF3">
            <w:pPr>
              <w:ind w:firstLine="0"/>
              <w:jc w:val="center"/>
              <w:rPr>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2149" w:type="dxa"/>
            <w:vMerge/>
            <w:tcBorders>
              <w:bottom w:val="nil"/>
            </w:tcBorders>
            <w:vAlign w:val="center"/>
          </w:tcPr>
          <w:p w:rsidR="0031005E" w:rsidRPr="0086543B" w:rsidRDefault="0031005E" w:rsidP="00AA0F44">
            <w:pPr>
              <w:ind w:firstLine="0"/>
              <w:jc w:val="center"/>
            </w:pPr>
          </w:p>
        </w:tc>
      </w:tr>
    </w:tbl>
    <w:p w:rsidR="0031005E" w:rsidRPr="0086543B" w:rsidRDefault="0031005E">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791"/>
        <w:gridCol w:w="1916"/>
        <w:gridCol w:w="2222"/>
        <w:gridCol w:w="1575"/>
        <w:gridCol w:w="916"/>
        <w:gridCol w:w="876"/>
        <w:gridCol w:w="1022"/>
        <w:gridCol w:w="1007"/>
        <w:gridCol w:w="1148"/>
        <w:gridCol w:w="2149"/>
      </w:tblGrid>
      <w:tr w:rsidR="0031005E" w:rsidRPr="0086543B" w:rsidTr="00DD0141">
        <w:trPr>
          <w:trHeight w:val="20"/>
          <w:tblHeader/>
          <w:jc w:val="center"/>
        </w:trPr>
        <w:tc>
          <w:tcPr>
            <w:tcW w:w="606" w:type="dxa"/>
            <w:vAlign w:val="center"/>
          </w:tcPr>
          <w:p w:rsidR="0031005E" w:rsidRPr="0086543B" w:rsidRDefault="0031005E" w:rsidP="00AA0F44">
            <w:pPr>
              <w:ind w:firstLine="0"/>
              <w:jc w:val="center"/>
              <w:rPr>
                <w:b/>
                <w:szCs w:val="24"/>
              </w:rPr>
            </w:pPr>
            <w:r w:rsidRPr="0086543B">
              <w:rPr>
                <w:b/>
                <w:szCs w:val="24"/>
              </w:rPr>
              <w:t>1</w:t>
            </w:r>
          </w:p>
        </w:tc>
        <w:tc>
          <w:tcPr>
            <w:tcW w:w="1791" w:type="dxa"/>
            <w:vAlign w:val="center"/>
          </w:tcPr>
          <w:p w:rsidR="0031005E" w:rsidRPr="0086543B" w:rsidRDefault="0031005E" w:rsidP="00AA0F44">
            <w:pPr>
              <w:ind w:firstLine="0"/>
              <w:jc w:val="center"/>
              <w:rPr>
                <w:b/>
                <w:szCs w:val="24"/>
              </w:rPr>
            </w:pPr>
            <w:r w:rsidRPr="0086543B">
              <w:rPr>
                <w:b/>
                <w:szCs w:val="24"/>
              </w:rPr>
              <w:t>2</w:t>
            </w:r>
          </w:p>
        </w:tc>
        <w:tc>
          <w:tcPr>
            <w:tcW w:w="1916" w:type="dxa"/>
            <w:vAlign w:val="center"/>
          </w:tcPr>
          <w:p w:rsidR="0031005E" w:rsidRPr="0086543B" w:rsidRDefault="0031005E" w:rsidP="00AA0F44">
            <w:pPr>
              <w:ind w:firstLine="0"/>
              <w:jc w:val="center"/>
              <w:rPr>
                <w:b/>
                <w:szCs w:val="24"/>
              </w:rPr>
            </w:pPr>
            <w:r w:rsidRPr="0086543B">
              <w:rPr>
                <w:b/>
                <w:szCs w:val="24"/>
              </w:rPr>
              <w:t>3</w:t>
            </w:r>
          </w:p>
        </w:tc>
        <w:tc>
          <w:tcPr>
            <w:tcW w:w="2222" w:type="dxa"/>
            <w:vAlign w:val="center"/>
          </w:tcPr>
          <w:p w:rsidR="0031005E" w:rsidRPr="0086543B" w:rsidRDefault="0031005E" w:rsidP="00AA0F44">
            <w:pPr>
              <w:ind w:firstLine="0"/>
              <w:jc w:val="center"/>
              <w:rPr>
                <w:b/>
              </w:rPr>
            </w:pPr>
            <w:r w:rsidRPr="0086543B">
              <w:rPr>
                <w:b/>
              </w:rPr>
              <w:t>4</w:t>
            </w:r>
          </w:p>
        </w:tc>
        <w:tc>
          <w:tcPr>
            <w:tcW w:w="1575" w:type="dxa"/>
            <w:vAlign w:val="center"/>
          </w:tcPr>
          <w:p w:rsidR="0031005E" w:rsidRPr="0086543B" w:rsidRDefault="0031005E" w:rsidP="00AA0F44">
            <w:pPr>
              <w:ind w:firstLine="0"/>
              <w:jc w:val="center"/>
              <w:rPr>
                <w:b/>
                <w:szCs w:val="24"/>
              </w:rPr>
            </w:pPr>
            <w:r w:rsidRPr="0086543B">
              <w:rPr>
                <w:b/>
                <w:szCs w:val="24"/>
              </w:rPr>
              <w:t>5</w:t>
            </w:r>
          </w:p>
        </w:tc>
        <w:tc>
          <w:tcPr>
            <w:tcW w:w="916" w:type="dxa"/>
            <w:vAlign w:val="center"/>
          </w:tcPr>
          <w:p w:rsidR="0031005E" w:rsidRPr="0086543B" w:rsidRDefault="0031005E" w:rsidP="00AA0F44">
            <w:pPr>
              <w:ind w:firstLine="0"/>
              <w:jc w:val="center"/>
              <w:rPr>
                <w:b/>
                <w:szCs w:val="24"/>
              </w:rPr>
            </w:pPr>
            <w:r w:rsidRPr="0086543B">
              <w:rPr>
                <w:b/>
                <w:szCs w:val="24"/>
              </w:rPr>
              <w:t>6</w:t>
            </w:r>
          </w:p>
        </w:tc>
        <w:tc>
          <w:tcPr>
            <w:tcW w:w="876" w:type="dxa"/>
          </w:tcPr>
          <w:p w:rsidR="0031005E" w:rsidRPr="0086543B" w:rsidRDefault="0031005E" w:rsidP="00DD0141">
            <w:pPr>
              <w:ind w:firstLine="0"/>
              <w:jc w:val="center"/>
              <w:rPr>
                <w:b/>
                <w:szCs w:val="24"/>
              </w:rPr>
            </w:pPr>
            <w:r w:rsidRPr="0086543B">
              <w:rPr>
                <w:b/>
                <w:szCs w:val="24"/>
              </w:rPr>
              <w:t>7</w:t>
            </w:r>
          </w:p>
        </w:tc>
        <w:tc>
          <w:tcPr>
            <w:tcW w:w="1022" w:type="dxa"/>
          </w:tcPr>
          <w:p w:rsidR="0031005E" w:rsidRPr="0086543B" w:rsidRDefault="0031005E" w:rsidP="00DD0141">
            <w:pPr>
              <w:ind w:firstLine="0"/>
              <w:jc w:val="center"/>
              <w:rPr>
                <w:b/>
                <w:szCs w:val="24"/>
              </w:rPr>
            </w:pPr>
            <w:r w:rsidRPr="0086543B">
              <w:rPr>
                <w:b/>
                <w:szCs w:val="24"/>
              </w:rPr>
              <w:t>8</w:t>
            </w:r>
          </w:p>
        </w:tc>
        <w:tc>
          <w:tcPr>
            <w:tcW w:w="1007" w:type="dxa"/>
          </w:tcPr>
          <w:p w:rsidR="0031005E" w:rsidRPr="0086543B" w:rsidRDefault="0031005E" w:rsidP="00DD0141">
            <w:pPr>
              <w:ind w:firstLine="0"/>
              <w:jc w:val="center"/>
              <w:rPr>
                <w:b/>
                <w:szCs w:val="24"/>
              </w:rPr>
            </w:pPr>
            <w:r w:rsidRPr="0086543B">
              <w:rPr>
                <w:b/>
                <w:szCs w:val="24"/>
              </w:rPr>
              <w:t>9</w:t>
            </w:r>
          </w:p>
        </w:tc>
        <w:tc>
          <w:tcPr>
            <w:tcW w:w="1148" w:type="dxa"/>
          </w:tcPr>
          <w:p w:rsidR="0031005E" w:rsidRPr="0086543B" w:rsidRDefault="0031005E" w:rsidP="00DD0141">
            <w:pPr>
              <w:ind w:firstLine="0"/>
              <w:jc w:val="center"/>
              <w:rPr>
                <w:b/>
                <w:szCs w:val="24"/>
              </w:rPr>
            </w:pPr>
            <w:r w:rsidRPr="0086543B">
              <w:rPr>
                <w:b/>
                <w:szCs w:val="24"/>
              </w:rPr>
              <w:t>10</w:t>
            </w:r>
          </w:p>
        </w:tc>
        <w:tc>
          <w:tcPr>
            <w:tcW w:w="2149" w:type="dxa"/>
            <w:vAlign w:val="center"/>
          </w:tcPr>
          <w:p w:rsidR="0031005E" w:rsidRPr="0086543B" w:rsidRDefault="0031005E" w:rsidP="00AA0F44">
            <w:pPr>
              <w:ind w:firstLine="0"/>
              <w:jc w:val="center"/>
              <w:rPr>
                <w:b/>
              </w:rPr>
            </w:pPr>
            <w:r w:rsidRPr="0086543B">
              <w:rPr>
                <w:b/>
              </w:rPr>
              <w:t>11</w:t>
            </w:r>
          </w:p>
        </w:tc>
      </w:tr>
      <w:tr w:rsidR="0031005E" w:rsidRPr="0086543B" w:rsidTr="008A2A2C">
        <w:trPr>
          <w:trHeight w:val="20"/>
          <w:jc w:val="center"/>
        </w:trPr>
        <w:tc>
          <w:tcPr>
            <w:tcW w:w="15228" w:type="dxa"/>
            <w:gridSpan w:val="11"/>
            <w:vAlign w:val="center"/>
          </w:tcPr>
          <w:p w:rsidR="0031005E" w:rsidRPr="0086543B" w:rsidRDefault="0031005E" w:rsidP="00275288">
            <w:pPr>
              <w:ind w:firstLine="0"/>
              <w:jc w:val="center"/>
            </w:pPr>
            <w:r w:rsidRPr="0086543B">
              <w:rPr>
                <w:b/>
                <w:szCs w:val="24"/>
              </w:rPr>
              <w:t>М</w:t>
            </w:r>
            <w:r w:rsidR="00275288" w:rsidRPr="0086543B">
              <w:rPr>
                <w:b/>
                <w:szCs w:val="24"/>
              </w:rPr>
              <w:t>ероприятия регионального значения</w:t>
            </w:r>
          </w:p>
        </w:tc>
      </w:tr>
      <w:tr w:rsidR="0031005E" w:rsidRPr="0086543B" w:rsidTr="00DD0141">
        <w:trPr>
          <w:trHeight w:val="20"/>
          <w:jc w:val="center"/>
        </w:trPr>
        <w:tc>
          <w:tcPr>
            <w:tcW w:w="606" w:type="dxa"/>
          </w:tcPr>
          <w:p w:rsidR="0031005E" w:rsidRPr="0086543B" w:rsidRDefault="0031005E" w:rsidP="00DD0141">
            <w:pPr>
              <w:ind w:firstLine="0"/>
              <w:jc w:val="center"/>
              <w:rPr>
                <w:szCs w:val="24"/>
              </w:rPr>
            </w:pPr>
            <w:r w:rsidRPr="0086543B">
              <w:rPr>
                <w:szCs w:val="24"/>
              </w:rPr>
              <w:t>1</w:t>
            </w:r>
          </w:p>
        </w:tc>
        <w:tc>
          <w:tcPr>
            <w:tcW w:w="1791" w:type="dxa"/>
          </w:tcPr>
          <w:p w:rsidR="0031005E" w:rsidRPr="0086543B" w:rsidRDefault="0031005E" w:rsidP="00DD0141">
            <w:pPr>
              <w:ind w:firstLine="0"/>
              <w:jc w:val="center"/>
              <w:rPr>
                <w:szCs w:val="24"/>
              </w:rPr>
            </w:pPr>
            <w:r w:rsidRPr="0086543B">
              <w:rPr>
                <w:szCs w:val="24"/>
              </w:rPr>
              <w:t>Республика Татарстан</w:t>
            </w:r>
          </w:p>
        </w:tc>
        <w:tc>
          <w:tcPr>
            <w:tcW w:w="1916" w:type="dxa"/>
          </w:tcPr>
          <w:p w:rsidR="0031005E" w:rsidRPr="0086543B" w:rsidRDefault="0031005E" w:rsidP="00DD0141">
            <w:pPr>
              <w:ind w:firstLine="0"/>
              <w:jc w:val="center"/>
              <w:rPr>
                <w:szCs w:val="24"/>
              </w:rPr>
            </w:pPr>
          </w:p>
        </w:tc>
        <w:tc>
          <w:tcPr>
            <w:tcW w:w="2222" w:type="dxa"/>
          </w:tcPr>
          <w:p w:rsidR="0031005E" w:rsidRPr="0086543B" w:rsidRDefault="0031005E" w:rsidP="00FC18EE">
            <w:pPr>
              <w:ind w:firstLine="0"/>
              <w:jc w:val="center"/>
              <w:rPr>
                <w:szCs w:val="24"/>
              </w:rPr>
            </w:pPr>
            <w:r w:rsidRPr="0086543B">
              <w:t>Разработка генеральной схемы газоснабжения и газификации Республики Татарстан на основе комплексного подхода к использованию газа; обоснование эффективности и очередности строительства объектов газоснабжения и газораспределения</w:t>
            </w:r>
          </w:p>
        </w:tc>
        <w:tc>
          <w:tcPr>
            <w:tcW w:w="1575" w:type="dxa"/>
          </w:tcPr>
          <w:p w:rsidR="0031005E" w:rsidRPr="0086543B" w:rsidRDefault="0031005E" w:rsidP="00DD0141">
            <w:pPr>
              <w:ind w:firstLine="0"/>
              <w:jc w:val="center"/>
              <w:rPr>
                <w:szCs w:val="24"/>
              </w:rPr>
            </w:pPr>
          </w:p>
        </w:tc>
        <w:tc>
          <w:tcPr>
            <w:tcW w:w="916" w:type="dxa"/>
          </w:tcPr>
          <w:p w:rsidR="0031005E" w:rsidRPr="0086543B" w:rsidRDefault="0031005E" w:rsidP="00DD0141">
            <w:pPr>
              <w:ind w:firstLine="0"/>
              <w:jc w:val="center"/>
              <w:rPr>
                <w:szCs w:val="24"/>
              </w:rPr>
            </w:pP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p>
        </w:tc>
        <w:tc>
          <w:tcPr>
            <w:tcW w:w="2149" w:type="dxa"/>
          </w:tcPr>
          <w:p w:rsidR="0031005E" w:rsidRPr="0086543B" w:rsidRDefault="0031005E" w:rsidP="00FC18EE">
            <w:pPr>
              <w:ind w:firstLine="0"/>
              <w:jc w:val="center"/>
              <w:rPr>
                <w:szCs w:val="24"/>
              </w:rPr>
            </w:pPr>
            <w:r w:rsidRPr="0086543B">
              <w:t>Инвестиционный проект газификации Республики Татарстан</w:t>
            </w:r>
          </w:p>
        </w:tc>
      </w:tr>
      <w:tr w:rsidR="0031005E" w:rsidRPr="0086543B" w:rsidTr="00DD0141">
        <w:trPr>
          <w:trHeight w:val="20"/>
          <w:jc w:val="center"/>
        </w:trPr>
        <w:tc>
          <w:tcPr>
            <w:tcW w:w="606" w:type="dxa"/>
          </w:tcPr>
          <w:p w:rsidR="0031005E" w:rsidRPr="0086543B" w:rsidRDefault="0031005E" w:rsidP="00DD0141">
            <w:pPr>
              <w:ind w:firstLine="0"/>
              <w:jc w:val="center"/>
              <w:rPr>
                <w:szCs w:val="24"/>
              </w:rPr>
            </w:pPr>
            <w:r w:rsidRPr="0086543B">
              <w:rPr>
                <w:szCs w:val="24"/>
              </w:rPr>
              <w:t>2</w:t>
            </w:r>
          </w:p>
        </w:tc>
        <w:tc>
          <w:tcPr>
            <w:tcW w:w="1791" w:type="dxa"/>
          </w:tcPr>
          <w:p w:rsidR="0031005E" w:rsidRPr="0086543B" w:rsidRDefault="0031005E" w:rsidP="00DD0141">
            <w:pPr>
              <w:ind w:right="-57" w:firstLine="0"/>
              <w:jc w:val="center"/>
            </w:pPr>
            <w:r w:rsidRPr="0086543B">
              <w:t>г.Казань, г.Набережные Челны,</w:t>
            </w:r>
          </w:p>
          <w:p w:rsidR="0031005E" w:rsidRPr="0086543B" w:rsidRDefault="0031005E" w:rsidP="00DD0141">
            <w:pPr>
              <w:ind w:right="-57" w:firstLine="0"/>
              <w:jc w:val="center"/>
            </w:pPr>
            <w:r w:rsidRPr="0086543B">
              <w:t>г.Нижнекамск, г.Альметьевск, г.Елабуга, г.Зеленодольск, г.Бугульма</w:t>
            </w:r>
          </w:p>
        </w:tc>
        <w:tc>
          <w:tcPr>
            <w:tcW w:w="1916" w:type="dxa"/>
          </w:tcPr>
          <w:p w:rsidR="0031005E" w:rsidRPr="0086543B" w:rsidRDefault="0031005E" w:rsidP="00DD0141">
            <w:pPr>
              <w:ind w:firstLine="0"/>
              <w:jc w:val="center"/>
            </w:pPr>
          </w:p>
        </w:tc>
        <w:tc>
          <w:tcPr>
            <w:tcW w:w="2222" w:type="dxa"/>
          </w:tcPr>
          <w:p w:rsidR="00FC18EE" w:rsidRPr="0086543B" w:rsidRDefault="0031005E" w:rsidP="00FC18EE">
            <w:pPr>
              <w:ind w:firstLine="0"/>
              <w:jc w:val="center"/>
            </w:pPr>
            <w:r w:rsidRPr="0086543B">
              <w:t xml:space="preserve">Разработка </w:t>
            </w:r>
          </w:p>
          <w:p w:rsidR="00FC18EE" w:rsidRPr="0086543B" w:rsidRDefault="0031005E" w:rsidP="00FC18EE">
            <w:pPr>
              <w:ind w:firstLine="0"/>
              <w:jc w:val="center"/>
            </w:pPr>
            <w:r w:rsidRPr="0086543B">
              <w:t xml:space="preserve">электронных </w:t>
            </w:r>
          </w:p>
          <w:p w:rsidR="0031005E" w:rsidRPr="0086543B" w:rsidRDefault="0031005E" w:rsidP="00FC18EE">
            <w:pPr>
              <w:ind w:firstLine="0"/>
              <w:jc w:val="center"/>
              <w:rPr>
                <w:szCs w:val="24"/>
              </w:rPr>
            </w:pPr>
            <w:r w:rsidRPr="0086543B">
              <w:t>проектов</w:t>
            </w:r>
            <w:r w:rsidR="00FC18EE" w:rsidRPr="0086543B">
              <w:t xml:space="preserve"> – </w:t>
            </w:r>
            <w:r w:rsidRPr="0086543B">
              <w:t>моделей систем газоснабжения городов с численностью населения более 100 тыс</w:t>
            </w:r>
            <w:r w:rsidR="00FC18EE" w:rsidRPr="0086543B">
              <w:t>.</w:t>
            </w:r>
            <w:r w:rsidRPr="0086543B">
              <w:t xml:space="preserve"> человек (крупных промышленных центров, основных потребителей сетевого газа)</w:t>
            </w:r>
          </w:p>
        </w:tc>
        <w:tc>
          <w:tcPr>
            <w:tcW w:w="1575" w:type="dxa"/>
          </w:tcPr>
          <w:p w:rsidR="0031005E" w:rsidRPr="0086543B" w:rsidRDefault="0031005E" w:rsidP="00DD0141">
            <w:pPr>
              <w:ind w:firstLine="0"/>
              <w:jc w:val="center"/>
              <w:rPr>
                <w:szCs w:val="24"/>
              </w:rPr>
            </w:pPr>
          </w:p>
        </w:tc>
        <w:tc>
          <w:tcPr>
            <w:tcW w:w="916" w:type="dxa"/>
          </w:tcPr>
          <w:p w:rsidR="0031005E" w:rsidRPr="0086543B" w:rsidRDefault="0031005E" w:rsidP="00DD0141">
            <w:pPr>
              <w:ind w:firstLine="0"/>
              <w:jc w:val="center"/>
              <w:rPr>
                <w:szCs w:val="24"/>
              </w:rPr>
            </w:pP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r w:rsidRPr="0086543B">
              <w:rPr>
                <w:szCs w:val="24"/>
              </w:rPr>
              <w:t>+</w:t>
            </w:r>
          </w:p>
        </w:tc>
        <w:tc>
          <w:tcPr>
            <w:tcW w:w="2149" w:type="dxa"/>
          </w:tcPr>
          <w:p w:rsidR="0031005E" w:rsidRPr="0086543B" w:rsidRDefault="0031005E" w:rsidP="00DD0141">
            <w:pPr>
              <w:ind w:firstLine="0"/>
              <w:jc w:val="center"/>
            </w:pPr>
            <w:r w:rsidRPr="0086543B">
              <w:t>Инвестиционный проект газификации Республики Татарстан</w:t>
            </w:r>
          </w:p>
        </w:tc>
      </w:tr>
      <w:tr w:rsidR="0031005E" w:rsidRPr="0086543B" w:rsidTr="00DD0141">
        <w:trPr>
          <w:trHeight w:val="20"/>
          <w:jc w:val="center"/>
        </w:trPr>
        <w:tc>
          <w:tcPr>
            <w:tcW w:w="606" w:type="dxa"/>
          </w:tcPr>
          <w:p w:rsidR="0031005E" w:rsidRPr="0086543B" w:rsidRDefault="0031005E" w:rsidP="00DD0141">
            <w:pPr>
              <w:ind w:firstLine="0"/>
              <w:jc w:val="center"/>
              <w:rPr>
                <w:szCs w:val="24"/>
              </w:rPr>
            </w:pPr>
            <w:r w:rsidRPr="0086543B">
              <w:rPr>
                <w:szCs w:val="24"/>
              </w:rPr>
              <w:t>3</w:t>
            </w:r>
          </w:p>
        </w:tc>
        <w:tc>
          <w:tcPr>
            <w:tcW w:w="1791" w:type="dxa"/>
          </w:tcPr>
          <w:p w:rsidR="0031005E" w:rsidRPr="0086543B" w:rsidRDefault="0031005E" w:rsidP="00DD0141">
            <w:pPr>
              <w:ind w:left="-57" w:right="-57" w:firstLine="0"/>
              <w:jc w:val="center"/>
            </w:pPr>
            <w:r w:rsidRPr="0086543B">
              <w:t>г.Лениногорск,</w:t>
            </w:r>
          </w:p>
          <w:p w:rsidR="0031005E" w:rsidRPr="0086543B" w:rsidRDefault="0031005E" w:rsidP="00DD0141">
            <w:pPr>
              <w:ind w:left="-57" w:right="-57" w:firstLine="0"/>
              <w:jc w:val="center"/>
            </w:pPr>
            <w:r w:rsidRPr="0086543B">
              <w:t>г.Чистополь,</w:t>
            </w:r>
          </w:p>
          <w:p w:rsidR="0031005E" w:rsidRPr="0086543B" w:rsidRDefault="0031005E" w:rsidP="00DD0141">
            <w:pPr>
              <w:ind w:right="-57" w:firstLine="0"/>
              <w:jc w:val="center"/>
            </w:pPr>
            <w:r w:rsidRPr="0086543B">
              <w:t>г.Заинск,</w:t>
            </w:r>
          </w:p>
          <w:p w:rsidR="0031005E" w:rsidRPr="0086543B" w:rsidRDefault="0031005E" w:rsidP="00DD0141">
            <w:pPr>
              <w:ind w:left="-57" w:right="-57" w:firstLine="0"/>
              <w:jc w:val="center"/>
            </w:pPr>
            <w:r w:rsidRPr="0086543B">
              <w:t>г.Азнакаево,</w:t>
            </w:r>
          </w:p>
          <w:p w:rsidR="0031005E" w:rsidRPr="0086543B" w:rsidRDefault="0031005E" w:rsidP="00DD0141">
            <w:pPr>
              <w:ind w:right="-57" w:firstLine="0"/>
              <w:jc w:val="center"/>
            </w:pPr>
            <w:r w:rsidRPr="0086543B">
              <w:t>г.Бавлы,</w:t>
            </w:r>
          </w:p>
          <w:p w:rsidR="0031005E" w:rsidRPr="0086543B" w:rsidRDefault="0031005E" w:rsidP="00DD0141">
            <w:pPr>
              <w:ind w:right="-57" w:firstLine="0"/>
              <w:jc w:val="center"/>
            </w:pPr>
            <w:r w:rsidRPr="0086543B">
              <w:t>г.Нурлат,</w:t>
            </w:r>
          </w:p>
          <w:p w:rsidR="0031005E" w:rsidRPr="0086543B" w:rsidRDefault="0031005E" w:rsidP="00DD0141">
            <w:pPr>
              <w:ind w:right="-57" w:firstLine="0"/>
              <w:jc w:val="center"/>
            </w:pPr>
            <w:r w:rsidRPr="0086543B">
              <w:t>г.Буинск</w:t>
            </w:r>
          </w:p>
        </w:tc>
        <w:tc>
          <w:tcPr>
            <w:tcW w:w="1916" w:type="dxa"/>
          </w:tcPr>
          <w:p w:rsidR="0031005E" w:rsidRPr="0086543B" w:rsidRDefault="0031005E" w:rsidP="00DD0141">
            <w:pPr>
              <w:ind w:firstLine="0"/>
              <w:jc w:val="center"/>
            </w:pPr>
          </w:p>
        </w:tc>
        <w:tc>
          <w:tcPr>
            <w:tcW w:w="2222" w:type="dxa"/>
          </w:tcPr>
          <w:p w:rsidR="00FC18EE" w:rsidRPr="0086543B" w:rsidRDefault="0031005E" w:rsidP="00FC18EE">
            <w:pPr>
              <w:ind w:firstLine="0"/>
              <w:jc w:val="center"/>
            </w:pPr>
            <w:r w:rsidRPr="0086543B">
              <w:t xml:space="preserve">Разработка </w:t>
            </w:r>
          </w:p>
          <w:p w:rsidR="00FC18EE" w:rsidRPr="0086543B" w:rsidRDefault="0031005E" w:rsidP="00FC18EE">
            <w:pPr>
              <w:ind w:firstLine="0"/>
              <w:jc w:val="center"/>
            </w:pPr>
            <w:r w:rsidRPr="0086543B">
              <w:t xml:space="preserve">электронных </w:t>
            </w:r>
          </w:p>
          <w:p w:rsidR="0031005E" w:rsidRPr="0086543B" w:rsidRDefault="0031005E" w:rsidP="00FC18EE">
            <w:pPr>
              <w:ind w:firstLine="0"/>
              <w:jc w:val="center"/>
            </w:pPr>
            <w:r w:rsidRPr="0086543B">
              <w:t>проектов</w:t>
            </w:r>
            <w:r w:rsidR="00FC18EE" w:rsidRPr="0086543B">
              <w:t xml:space="preserve"> – </w:t>
            </w:r>
            <w:r w:rsidRPr="0086543B">
              <w:t>моделей систем газоснабжения городов с численностью населения менее 100 тыс</w:t>
            </w:r>
            <w:r w:rsidR="00FC18EE" w:rsidRPr="0086543B">
              <w:t>.</w:t>
            </w:r>
            <w:r w:rsidRPr="0086543B">
              <w:t xml:space="preserve"> человек</w:t>
            </w:r>
          </w:p>
        </w:tc>
        <w:tc>
          <w:tcPr>
            <w:tcW w:w="1575" w:type="dxa"/>
          </w:tcPr>
          <w:p w:rsidR="0031005E" w:rsidRPr="0086543B" w:rsidRDefault="0031005E" w:rsidP="00DD0141">
            <w:pPr>
              <w:ind w:firstLine="0"/>
              <w:jc w:val="center"/>
              <w:rPr>
                <w:szCs w:val="24"/>
              </w:rPr>
            </w:pPr>
          </w:p>
        </w:tc>
        <w:tc>
          <w:tcPr>
            <w:tcW w:w="916" w:type="dxa"/>
          </w:tcPr>
          <w:p w:rsidR="0031005E" w:rsidRPr="0086543B" w:rsidRDefault="0031005E" w:rsidP="00DD0141">
            <w:pPr>
              <w:ind w:firstLine="0"/>
              <w:jc w:val="center"/>
              <w:rPr>
                <w:szCs w:val="24"/>
              </w:rPr>
            </w:pP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r w:rsidRPr="0086543B">
              <w:rPr>
                <w:szCs w:val="24"/>
              </w:rPr>
              <w:t>+</w:t>
            </w:r>
          </w:p>
        </w:tc>
        <w:tc>
          <w:tcPr>
            <w:tcW w:w="2149" w:type="dxa"/>
          </w:tcPr>
          <w:p w:rsidR="0031005E" w:rsidRPr="0086543B" w:rsidRDefault="0031005E" w:rsidP="00DD0141">
            <w:pPr>
              <w:ind w:firstLine="0"/>
              <w:jc w:val="center"/>
            </w:pPr>
            <w:r w:rsidRPr="0086543B">
              <w:t>Инвестиционный проект газификации Республики Татарстан</w:t>
            </w:r>
          </w:p>
        </w:tc>
      </w:tr>
      <w:tr w:rsidR="0031005E" w:rsidRPr="0086543B" w:rsidTr="00793757">
        <w:trPr>
          <w:trHeight w:val="2317"/>
          <w:jc w:val="center"/>
        </w:trPr>
        <w:tc>
          <w:tcPr>
            <w:tcW w:w="606" w:type="dxa"/>
          </w:tcPr>
          <w:p w:rsidR="0031005E" w:rsidRPr="0086543B" w:rsidRDefault="0031005E" w:rsidP="00DD0141">
            <w:pPr>
              <w:ind w:firstLine="0"/>
              <w:jc w:val="center"/>
              <w:rPr>
                <w:szCs w:val="24"/>
              </w:rPr>
            </w:pPr>
            <w:r w:rsidRPr="0086543B">
              <w:rPr>
                <w:szCs w:val="24"/>
              </w:rPr>
              <w:t>4</w:t>
            </w:r>
          </w:p>
        </w:tc>
        <w:tc>
          <w:tcPr>
            <w:tcW w:w="1791" w:type="dxa"/>
          </w:tcPr>
          <w:p w:rsidR="0031005E" w:rsidRPr="0086543B" w:rsidRDefault="0031005E" w:rsidP="00DD0141">
            <w:pPr>
              <w:ind w:left="-57" w:right="-57" w:firstLine="0"/>
              <w:jc w:val="center"/>
            </w:pPr>
            <w:r w:rsidRPr="0086543B">
              <w:t>Республика Татарстан</w:t>
            </w:r>
          </w:p>
        </w:tc>
        <w:tc>
          <w:tcPr>
            <w:tcW w:w="1916" w:type="dxa"/>
          </w:tcPr>
          <w:p w:rsidR="0031005E" w:rsidRPr="0086543B" w:rsidRDefault="0031005E" w:rsidP="00DD0141">
            <w:pPr>
              <w:ind w:firstLine="0"/>
              <w:jc w:val="center"/>
            </w:pPr>
          </w:p>
        </w:tc>
        <w:tc>
          <w:tcPr>
            <w:tcW w:w="2222" w:type="dxa"/>
          </w:tcPr>
          <w:p w:rsidR="0031005E" w:rsidRPr="0086543B" w:rsidRDefault="0031005E" w:rsidP="00DD0141">
            <w:pPr>
              <w:ind w:firstLine="0"/>
              <w:jc w:val="center"/>
            </w:pPr>
            <w:r w:rsidRPr="0086543B">
              <w:t>Разработка и создание электронного справочника сетей и сооружений транспортировки и распределения природного газа</w:t>
            </w:r>
          </w:p>
        </w:tc>
        <w:tc>
          <w:tcPr>
            <w:tcW w:w="1575" w:type="dxa"/>
          </w:tcPr>
          <w:p w:rsidR="0031005E" w:rsidRPr="0086543B" w:rsidRDefault="0031005E" w:rsidP="00DD0141">
            <w:pPr>
              <w:ind w:firstLine="0"/>
              <w:jc w:val="center"/>
              <w:rPr>
                <w:szCs w:val="24"/>
              </w:rPr>
            </w:pPr>
          </w:p>
        </w:tc>
        <w:tc>
          <w:tcPr>
            <w:tcW w:w="916" w:type="dxa"/>
          </w:tcPr>
          <w:p w:rsidR="0031005E" w:rsidRPr="0086543B" w:rsidRDefault="0031005E" w:rsidP="00DD0141">
            <w:pPr>
              <w:ind w:firstLine="0"/>
              <w:jc w:val="center"/>
              <w:rPr>
                <w:szCs w:val="24"/>
              </w:rPr>
            </w:pP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p>
        </w:tc>
        <w:tc>
          <w:tcPr>
            <w:tcW w:w="2149" w:type="dxa"/>
          </w:tcPr>
          <w:p w:rsidR="0031005E" w:rsidRPr="0086543B" w:rsidRDefault="0031005E" w:rsidP="00DD0141">
            <w:pPr>
              <w:ind w:firstLine="0"/>
              <w:jc w:val="center"/>
            </w:pPr>
            <w:r w:rsidRPr="0086543B">
              <w:t>Инвестиционный проект газификации Республики Татарстан</w:t>
            </w:r>
          </w:p>
        </w:tc>
      </w:tr>
      <w:tr w:rsidR="0031005E" w:rsidRPr="0086543B" w:rsidTr="00DD0141">
        <w:trPr>
          <w:trHeight w:val="20"/>
          <w:jc w:val="center"/>
        </w:trPr>
        <w:tc>
          <w:tcPr>
            <w:tcW w:w="606" w:type="dxa"/>
          </w:tcPr>
          <w:p w:rsidR="0031005E" w:rsidRPr="0086543B" w:rsidRDefault="0031005E" w:rsidP="00DD0141">
            <w:pPr>
              <w:ind w:firstLine="0"/>
              <w:jc w:val="center"/>
              <w:rPr>
                <w:szCs w:val="24"/>
              </w:rPr>
            </w:pPr>
            <w:r w:rsidRPr="0086543B">
              <w:rPr>
                <w:szCs w:val="24"/>
              </w:rPr>
              <w:t>5</w:t>
            </w:r>
          </w:p>
        </w:tc>
        <w:tc>
          <w:tcPr>
            <w:tcW w:w="1791" w:type="dxa"/>
          </w:tcPr>
          <w:p w:rsidR="0031005E" w:rsidRPr="0086543B" w:rsidRDefault="0031005E" w:rsidP="00DD0141">
            <w:pPr>
              <w:ind w:left="-57" w:right="-57" w:firstLine="0"/>
              <w:jc w:val="center"/>
            </w:pPr>
            <w:r w:rsidRPr="0086543B">
              <w:t>Республика Татарстан</w:t>
            </w:r>
          </w:p>
        </w:tc>
        <w:tc>
          <w:tcPr>
            <w:tcW w:w="1916" w:type="dxa"/>
          </w:tcPr>
          <w:p w:rsidR="0031005E" w:rsidRPr="0086543B" w:rsidRDefault="0031005E" w:rsidP="00DD0141">
            <w:pPr>
              <w:ind w:firstLine="0"/>
              <w:jc w:val="center"/>
            </w:pPr>
          </w:p>
        </w:tc>
        <w:tc>
          <w:tcPr>
            <w:tcW w:w="2222" w:type="dxa"/>
          </w:tcPr>
          <w:p w:rsidR="0031005E" w:rsidRPr="0086543B" w:rsidRDefault="0031005E" w:rsidP="00DD0141">
            <w:pPr>
              <w:ind w:firstLine="0"/>
              <w:jc w:val="center"/>
            </w:pPr>
            <w:r w:rsidRPr="0086543B">
              <w:t>Создание и поддержка электронных информационных баз данных о состоянии сетей и сооружений транспортировки и распределения природного газа; о разрабатываемых и реализуемых проектах и технологиях и их эффективности</w:t>
            </w:r>
          </w:p>
        </w:tc>
        <w:tc>
          <w:tcPr>
            <w:tcW w:w="1575" w:type="dxa"/>
          </w:tcPr>
          <w:p w:rsidR="0031005E" w:rsidRPr="0086543B" w:rsidRDefault="0031005E" w:rsidP="00DD0141">
            <w:pPr>
              <w:ind w:firstLine="0"/>
              <w:jc w:val="center"/>
              <w:rPr>
                <w:szCs w:val="24"/>
              </w:rPr>
            </w:pPr>
          </w:p>
        </w:tc>
        <w:tc>
          <w:tcPr>
            <w:tcW w:w="916" w:type="dxa"/>
          </w:tcPr>
          <w:p w:rsidR="0031005E" w:rsidRPr="0086543B" w:rsidRDefault="0031005E" w:rsidP="00DD0141">
            <w:pPr>
              <w:ind w:firstLine="0"/>
              <w:jc w:val="center"/>
              <w:rPr>
                <w:szCs w:val="24"/>
              </w:rPr>
            </w:pP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r w:rsidRPr="0086543B">
              <w:rPr>
                <w:szCs w:val="24"/>
              </w:rPr>
              <w:t>+</w:t>
            </w:r>
          </w:p>
        </w:tc>
        <w:tc>
          <w:tcPr>
            <w:tcW w:w="2149" w:type="dxa"/>
          </w:tcPr>
          <w:p w:rsidR="0031005E" w:rsidRPr="0086543B" w:rsidRDefault="0031005E" w:rsidP="00DD0141">
            <w:pPr>
              <w:ind w:firstLine="0"/>
              <w:jc w:val="center"/>
            </w:pPr>
            <w:r w:rsidRPr="0086543B">
              <w:t>Инвестиционный проект газификации Республики Татарстан</w:t>
            </w:r>
          </w:p>
        </w:tc>
      </w:tr>
      <w:tr w:rsidR="0031005E" w:rsidRPr="0086543B" w:rsidTr="00DD0141">
        <w:trPr>
          <w:trHeight w:val="20"/>
          <w:jc w:val="center"/>
        </w:trPr>
        <w:tc>
          <w:tcPr>
            <w:tcW w:w="606" w:type="dxa"/>
          </w:tcPr>
          <w:p w:rsidR="0031005E" w:rsidRPr="0086543B" w:rsidRDefault="0031005E" w:rsidP="00DD0141">
            <w:pPr>
              <w:ind w:firstLine="0"/>
              <w:jc w:val="center"/>
              <w:rPr>
                <w:szCs w:val="24"/>
              </w:rPr>
            </w:pPr>
            <w:r w:rsidRPr="0086543B">
              <w:rPr>
                <w:szCs w:val="24"/>
              </w:rPr>
              <w:t>6</w:t>
            </w:r>
          </w:p>
        </w:tc>
        <w:tc>
          <w:tcPr>
            <w:tcW w:w="1791" w:type="dxa"/>
          </w:tcPr>
          <w:p w:rsidR="0031005E" w:rsidRPr="0086543B" w:rsidRDefault="0031005E" w:rsidP="00DD0141">
            <w:pPr>
              <w:ind w:firstLine="0"/>
              <w:jc w:val="center"/>
              <w:rPr>
                <w:color w:val="000000"/>
                <w:szCs w:val="24"/>
              </w:rPr>
            </w:pPr>
            <w:r w:rsidRPr="0086543B">
              <w:rPr>
                <w:color w:val="000000"/>
                <w:szCs w:val="24"/>
              </w:rPr>
              <w:t>Чистопольский муниципальный район, Алексеевский муниципальный район</w:t>
            </w:r>
          </w:p>
        </w:tc>
        <w:tc>
          <w:tcPr>
            <w:tcW w:w="1916" w:type="dxa"/>
          </w:tcPr>
          <w:p w:rsidR="0031005E" w:rsidRPr="0086543B" w:rsidRDefault="0031005E" w:rsidP="00DD0141">
            <w:pPr>
              <w:ind w:firstLine="0"/>
              <w:jc w:val="center"/>
              <w:rPr>
                <w:color w:val="000000"/>
                <w:szCs w:val="24"/>
              </w:rPr>
            </w:pPr>
            <w:r w:rsidRPr="0086543B">
              <w:rPr>
                <w:color w:val="000000"/>
                <w:szCs w:val="24"/>
              </w:rPr>
              <w:t>Арбузовское подземное хранилище в Республике Татарстан</w:t>
            </w:r>
          </w:p>
        </w:tc>
        <w:tc>
          <w:tcPr>
            <w:tcW w:w="2222" w:type="dxa"/>
          </w:tcPr>
          <w:p w:rsidR="0031005E" w:rsidRPr="0086543B" w:rsidRDefault="0031005E" w:rsidP="00DD0141">
            <w:pPr>
              <w:ind w:firstLine="0"/>
              <w:jc w:val="center"/>
              <w:rPr>
                <w:color w:val="000000"/>
                <w:szCs w:val="24"/>
              </w:rPr>
            </w:pPr>
            <w:r w:rsidRPr="0086543B">
              <w:rPr>
                <w:color w:val="000000"/>
                <w:szCs w:val="24"/>
              </w:rPr>
              <w:t>Строительство Арбузовского подземного газового хранилища в Республике Татарстан</w:t>
            </w:r>
          </w:p>
        </w:tc>
        <w:tc>
          <w:tcPr>
            <w:tcW w:w="1575" w:type="dxa"/>
          </w:tcPr>
          <w:p w:rsidR="0031005E" w:rsidRPr="0086543B" w:rsidRDefault="0031005E" w:rsidP="00DD0141">
            <w:pPr>
              <w:ind w:firstLine="0"/>
              <w:jc w:val="center"/>
              <w:rPr>
                <w:color w:val="000000"/>
                <w:szCs w:val="24"/>
              </w:rPr>
            </w:pPr>
            <w:r w:rsidRPr="0086543B">
              <w:rPr>
                <w:color w:val="000000"/>
                <w:szCs w:val="24"/>
              </w:rPr>
              <w:t>Новое строительство</w:t>
            </w:r>
          </w:p>
        </w:tc>
        <w:tc>
          <w:tcPr>
            <w:tcW w:w="916" w:type="dxa"/>
          </w:tcPr>
          <w:p w:rsidR="00884088" w:rsidRPr="0086543B" w:rsidRDefault="00884088" w:rsidP="00884088">
            <w:pPr>
              <w:ind w:firstLine="0"/>
              <w:jc w:val="center"/>
              <w:rPr>
                <w:color w:val="000000"/>
                <w:szCs w:val="24"/>
              </w:rPr>
            </w:pPr>
            <w:r w:rsidRPr="0086543B">
              <w:rPr>
                <w:color w:val="000000"/>
                <w:szCs w:val="24"/>
              </w:rPr>
              <w:t>куб.</w:t>
            </w:r>
          </w:p>
          <w:p w:rsidR="0031005E" w:rsidRPr="0086543B" w:rsidRDefault="00884088" w:rsidP="00884088">
            <w:pPr>
              <w:ind w:firstLine="0"/>
              <w:jc w:val="center"/>
              <w:rPr>
                <w:color w:val="000000"/>
                <w:szCs w:val="24"/>
              </w:rPr>
            </w:pPr>
            <w:r w:rsidRPr="0086543B">
              <w:rPr>
                <w:color w:val="000000"/>
                <w:szCs w:val="24"/>
              </w:rPr>
              <w:t>метров</w:t>
            </w:r>
          </w:p>
        </w:tc>
        <w:tc>
          <w:tcPr>
            <w:tcW w:w="876" w:type="dxa"/>
          </w:tcPr>
          <w:p w:rsidR="0031005E" w:rsidRPr="0086543B" w:rsidRDefault="0031005E" w:rsidP="00DD0141">
            <w:pPr>
              <w:ind w:firstLine="0"/>
              <w:jc w:val="center"/>
              <w:rPr>
                <w:color w:val="000000"/>
                <w:szCs w:val="24"/>
              </w:rPr>
            </w:pPr>
          </w:p>
        </w:tc>
        <w:tc>
          <w:tcPr>
            <w:tcW w:w="1022" w:type="dxa"/>
          </w:tcPr>
          <w:p w:rsidR="0031005E" w:rsidRPr="0086543B" w:rsidRDefault="0031005E" w:rsidP="00DD0141">
            <w:pPr>
              <w:ind w:firstLine="0"/>
              <w:jc w:val="center"/>
              <w:rPr>
                <w:szCs w:val="24"/>
              </w:rPr>
            </w:pPr>
            <w:r w:rsidRPr="0086543B">
              <w:rPr>
                <w:szCs w:val="24"/>
                <w:lang w:val="en-US"/>
              </w:rPr>
              <w:t>&gt;1</w:t>
            </w:r>
            <w:r w:rsidRPr="0086543B">
              <w:rPr>
                <w:szCs w:val="24"/>
              </w:rPr>
              <w:t xml:space="preserve"> млрд</w:t>
            </w: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r w:rsidRPr="0086543B">
              <w:rPr>
                <w:szCs w:val="24"/>
              </w:rPr>
              <w:t>+</w:t>
            </w:r>
          </w:p>
        </w:tc>
        <w:tc>
          <w:tcPr>
            <w:tcW w:w="2149" w:type="dxa"/>
          </w:tcPr>
          <w:p w:rsidR="00FC18EE" w:rsidRPr="0086543B" w:rsidRDefault="0031005E" w:rsidP="00DD0141">
            <w:pPr>
              <w:ind w:firstLine="0"/>
              <w:jc w:val="center"/>
              <w:rPr>
                <w:szCs w:val="24"/>
              </w:rPr>
            </w:pPr>
            <w:r w:rsidRPr="0086543B">
              <w:rPr>
                <w:szCs w:val="24"/>
              </w:rPr>
              <w:t xml:space="preserve">Распоряжение Кабинета Министров Республики Татарстан </w:t>
            </w:r>
          </w:p>
          <w:p w:rsidR="0031005E" w:rsidRPr="0086543B" w:rsidRDefault="0031005E" w:rsidP="00DD0141">
            <w:pPr>
              <w:ind w:firstLine="0"/>
              <w:jc w:val="center"/>
              <w:rPr>
                <w:szCs w:val="24"/>
              </w:rPr>
            </w:pPr>
            <w:r w:rsidRPr="0086543B">
              <w:rPr>
                <w:szCs w:val="24"/>
              </w:rPr>
              <w:t xml:space="preserve">от 02.04.2014 </w:t>
            </w:r>
          </w:p>
          <w:p w:rsidR="0031005E" w:rsidRPr="0086543B" w:rsidRDefault="0031005E" w:rsidP="00DD0141">
            <w:pPr>
              <w:ind w:firstLine="0"/>
              <w:jc w:val="center"/>
              <w:rPr>
                <w:szCs w:val="24"/>
              </w:rPr>
            </w:pPr>
            <w:r w:rsidRPr="0086543B">
              <w:rPr>
                <w:szCs w:val="24"/>
              </w:rPr>
              <w:t>№ 609–р</w:t>
            </w:r>
          </w:p>
        </w:tc>
      </w:tr>
      <w:tr w:rsidR="0031005E" w:rsidRPr="0086543B" w:rsidTr="008A2A2C">
        <w:trPr>
          <w:trHeight w:val="20"/>
          <w:jc w:val="center"/>
        </w:trPr>
        <w:tc>
          <w:tcPr>
            <w:tcW w:w="15228" w:type="dxa"/>
            <w:gridSpan w:val="11"/>
            <w:vAlign w:val="center"/>
          </w:tcPr>
          <w:p w:rsidR="0031005E" w:rsidRPr="0086543B" w:rsidRDefault="0031005E" w:rsidP="00AA0F44">
            <w:pPr>
              <w:ind w:firstLine="0"/>
              <w:jc w:val="center"/>
              <w:rPr>
                <w:b/>
                <w:szCs w:val="24"/>
              </w:rPr>
            </w:pPr>
            <w:r w:rsidRPr="0086543B">
              <w:rPr>
                <w:b/>
              </w:rPr>
              <w:t>Азнакаевский муниципальный район</w:t>
            </w:r>
          </w:p>
        </w:tc>
      </w:tr>
      <w:tr w:rsidR="0031005E" w:rsidRPr="0086543B" w:rsidTr="00DD0141">
        <w:trPr>
          <w:trHeight w:val="916"/>
          <w:jc w:val="center"/>
        </w:trPr>
        <w:tc>
          <w:tcPr>
            <w:tcW w:w="606" w:type="dxa"/>
            <w:vMerge w:val="restart"/>
          </w:tcPr>
          <w:p w:rsidR="0031005E" w:rsidRPr="0086543B" w:rsidRDefault="0031005E" w:rsidP="00DD0141">
            <w:pPr>
              <w:ind w:firstLine="0"/>
              <w:jc w:val="center"/>
              <w:rPr>
                <w:szCs w:val="24"/>
              </w:rPr>
            </w:pPr>
            <w:r w:rsidRPr="0086543B">
              <w:rPr>
                <w:szCs w:val="24"/>
              </w:rPr>
              <w:t>7</w:t>
            </w:r>
          </w:p>
        </w:tc>
        <w:tc>
          <w:tcPr>
            <w:tcW w:w="1791" w:type="dxa"/>
            <w:vMerge w:val="restart"/>
          </w:tcPr>
          <w:p w:rsidR="0031005E" w:rsidRPr="0086543B" w:rsidRDefault="0031005E" w:rsidP="00DD0141">
            <w:pPr>
              <w:ind w:firstLine="0"/>
              <w:jc w:val="center"/>
              <w:rPr>
                <w:szCs w:val="24"/>
              </w:rPr>
            </w:pPr>
            <w:r w:rsidRPr="0086543B">
              <w:t>пгт.Актюбин-ский и д.Мачаклы-Баш</w:t>
            </w:r>
          </w:p>
        </w:tc>
        <w:tc>
          <w:tcPr>
            <w:tcW w:w="1916" w:type="dxa"/>
          </w:tcPr>
          <w:p w:rsidR="0031005E" w:rsidRPr="0086543B" w:rsidRDefault="0031005E" w:rsidP="00DD0141">
            <w:pPr>
              <w:ind w:firstLine="0"/>
              <w:jc w:val="center"/>
              <w:rPr>
                <w:szCs w:val="24"/>
              </w:rPr>
            </w:pPr>
            <w:r w:rsidRPr="0086543B">
              <w:rPr>
                <w:szCs w:val="24"/>
              </w:rPr>
              <w:t>Газопровод высокого давления</w:t>
            </w:r>
          </w:p>
        </w:tc>
        <w:tc>
          <w:tcPr>
            <w:tcW w:w="2222" w:type="dxa"/>
            <w:vMerge w:val="restart"/>
          </w:tcPr>
          <w:p w:rsidR="0031005E" w:rsidRPr="0086543B" w:rsidRDefault="0031005E" w:rsidP="00DD0141">
            <w:pPr>
              <w:ind w:firstLine="0"/>
              <w:jc w:val="center"/>
              <w:rPr>
                <w:szCs w:val="24"/>
              </w:rPr>
            </w:pPr>
            <w:r w:rsidRPr="0086543B">
              <w:t>Строительство газопроводов высокого и среднего давлений</w:t>
            </w:r>
          </w:p>
        </w:tc>
        <w:tc>
          <w:tcPr>
            <w:tcW w:w="1575" w:type="dxa"/>
            <w:vMerge w:val="restart"/>
          </w:tcPr>
          <w:p w:rsidR="0031005E" w:rsidRPr="0086543B" w:rsidRDefault="0031005E" w:rsidP="00DD0141">
            <w:pPr>
              <w:ind w:firstLine="0"/>
              <w:jc w:val="center"/>
              <w:rPr>
                <w:szCs w:val="24"/>
              </w:rPr>
            </w:pPr>
            <w:r w:rsidRPr="0086543B">
              <w:rPr>
                <w:szCs w:val="24"/>
              </w:rPr>
              <w:t>Новое строительство</w:t>
            </w:r>
          </w:p>
        </w:tc>
        <w:tc>
          <w:tcPr>
            <w:tcW w:w="916" w:type="dxa"/>
          </w:tcPr>
          <w:p w:rsidR="0031005E" w:rsidRPr="0086543B" w:rsidRDefault="0031005E" w:rsidP="00DD0141">
            <w:pPr>
              <w:ind w:firstLine="0"/>
              <w:jc w:val="center"/>
              <w:rPr>
                <w:szCs w:val="24"/>
              </w:rPr>
            </w:pPr>
            <w:r w:rsidRPr="0086543B">
              <w:rPr>
                <w:szCs w:val="24"/>
              </w:rPr>
              <w:t>км</w:t>
            </w: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0,4</w:t>
            </w:r>
          </w:p>
        </w:tc>
        <w:tc>
          <w:tcPr>
            <w:tcW w:w="1007" w:type="dxa"/>
            <w:vMerge w:val="restart"/>
          </w:tcPr>
          <w:p w:rsidR="0031005E" w:rsidRPr="0086543B" w:rsidRDefault="0031005E" w:rsidP="00DD0141">
            <w:pPr>
              <w:ind w:firstLine="0"/>
              <w:jc w:val="center"/>
              <w:rPr>
                <w:szCs w:val="24"/>
              </w:rPr>
            </w:pPr>
            <w:r w:rsidRPr="0086543B">
              <w:rPr>
                <w:szCs w:val="24"/>
              </w:rPr>
              <w:t>+</w:t>
            </w:r>
          </w:p>
        </w:tc>
        <w:tc>
          <w:tcPr>
            <w:tcW w:w="1148" w:type="dxa"/>
            <w:vMerge w:val="restart"/>
          </w:tcPr>
          <w:p w:rsidR="0031005E" w:rsidRPr="0086543B" w:rsidRDefault="0031005E" w:rsidP="00DD0141">
            <w:pPr>
              <w:ind w:firstLine="0"/>
              <w:jc w:val="center"/>
              <w:rPr>
                <w:szCs w:val="24"/>
              </w:rPr>
            </w:pPr>
          </w:p>
        </w:tc>
        <w:tc>
          <w:tcPr>
            <w:tcW w:w="2149" w:type="dxa"/>
            <w:vMerge w:val="restart"/>
          </w:tcPr>
          <w:p w:rsidR="0031005E" w:rsidRPr="0086543B" w:rsidRDefault="0031005E" w:rsidP="00DD0141">
            <w:pPr>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DD0141">
        <w:trPr>
          <w:trHeight w:val="20"/>
          <w:jc w:val="center"/>
        </w:trPr>
        <w:tc>
          <w:tcPr>
            <w:tcW w:w="606" w:type="dxa"/>
            <w:vMerge/>
            <w:vAlign w:val="center"/>
          </w:tcPr>
          <w:p w:rsidR="0031005E" w:rsidRPr="0086543B" w:rsidRDefault="0031005E" w:rsidP="00AA0F44">
            <w:pPr>
              <w:ind w:firstLine="0"/>
              <w:jc w:val="center"/>
              <w:rPr>
                <w:szCs w:val="24"/>
              </w:rPr>
            </w:pPr>
          </w:p>
        </w:tc>
        <w:tc>
          <w:tcPr>
            <w:tcW w:w="1791" w:type="dxa"/>
            <w:vMerge/>
            <w:vAlign w:val="center"/>
          </w:tcPr>
          <w:p w:rsidR="0031005E" w:rsidRPr="0086543B" w:rsidRDefault="0031005E" w:rsidP="00AA0F44">
            <w:pPr>
              <w:ind w:firstLine="0"/>
              <w:jc w:val="center"/>
              <w:rPr>
                <w:szCs w:val="24"/>
              </w:rPr>
            </w:pPr>
          </w:p>
        </w:tc>
        <w:tc>
          <w:tcPr>
            <w:tcW w:w="1916" w:type="dxa"/>
          </w:tcPr>
          <w:p w:rsidR="0031005E" w:rsidRPr="0086543B" w:rsidRDefault="0031005E" w:rsidP="00DD0141">
            <w:pPr>
              <w:ind w:firstLine="0"/>
              <w:jc w:val="center"/>
              <w:rPr>
                <w:szCs w:val="24"/>
              </w:rPr>
            </w:pPr>
            <w:r w:rsidRPr="0086543B">
              <w:rPr>
                <w:szCs w:val="24"/>
              </w:rPr>
              <w:t>Газопровод среднего давления</w:t>
            </w:r>
          </w:p>
        </w:tc>
        <w:tc>
          <w:tcPr>
            <w:tcW w:w="2222" w:type="dxa"/>
            <w:vMerge/>
            <w:vAlign w:val="center"/>
          </w:tcPr>
          <w:p w:rsidR="0031005E" w:rsidRPr="0086543B" w:rsidRDefault="0031005E" w:rsidP="00AA0F44">
            <w:pPr>
              <w:ind w:firstLine="0"/>
              <w:jc w:val="center"/>
            </w:pPr>
          </w:p>
        </w:tc>
        <w:tc>
          <w:tcPr>
            <w:tcW w:w="1575" w:type="dxa"/>
            <w:vMerge/>
            <w:vAlign w:val="center"/>
          </w:tcPr>
          <w:p w:rsidR="0031005E" w:rsidRPr="0086543B" w:rsidRDefault="0031005E" w:rsidP="00AA0F44">
            <w:pPr>
              <w:ind w:firstLine="0"/>
              <w:jc w:val="center"/>
              <w:rPr>
                <w:szCs w:val="24"/>
              </w:rPr>
            </w:pPr>
          </w:p>
        </w:tc>
        <w:tc>
          <w:tcPr>
            <w:tcW w:w="916" w:type="dxa"/>
          </w:tcPr>
          <w:p w:rsidR="0031005E" w:rsidRPr="0086543B" w:rsidRDefault="0031005E" w:rsidP="00DD0141">
            <w:pPr>
              <w:ind w:firstLine="0"/>
              <w:jc w:val="center"/>
              <w:rPr>
                <w:szCs w:val="24"/>
              </w:rPr>
            </w:pPr>
            <w:r w:rsidRPr="0086543B">
              <w:rPr>
                <w:szCs w:val="24"/>
              </w:rPr>
              <w:t>км</w:t>
            </w: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2,89</w:t>
            </w:r>
          </w:p>
        </w:tc>
        <w:tc>
          <w:tcPr>
            <w:tcW w:w="1007" w:type="dxa"/>
            <w:vMerge/>
            <w:vAlign w:val="center"/>
          </w:tcPr>
          <w:p w:rsidR="0031005E" w:rsidRPr="0086543B" w:rsidRDefault="0031005E" w:rsidP="00AA0F44">
            <w:pPr>
              <w:ind w:firstLine="0"/>
              <w:jc w:val="center"/>
              <w:rPr>
                <w:szCs w:val="24"/>
              </w:rPr>
            </w:pPr>
          </w:p>
        </w:tc>
        <w:tc>
          <w:tcPr>
            <w:tcW w:w="1148" w:type="dxa"/>
            <w:vMerge/>
            <w:vAlign w:val="center"/>
          </w:tcPr>
          <w:p w:rsidR="0031005E" w:rsidRPr="0086543B" w:rsidRDefault="0031005E" w:rsidP="00AA0F44">
            <w:pPr>
              <w:ind w:firstLine="0"/>
              <w:jc w:val="center"/>
              <w:rPr>
                <w:szCs w:val="24"/>
              </w:rPr>
            </w:pPr>
          </w:p>
        </w:tc>
        <w:tc>
          <w:tcPr>
            <w:tcW w:w="2149" w:type="dxa"/>
            <w:vMerge/>
            <w:vAlign w:val="center"/>
          </w:tcPr>
          <w:p w:rsidR="0031005E" w:rsidRPr="0086543B" w:rsidRDefault="0031005E" w:rsidP="00AA0F44">
            <w:pPr>
              <w:ind w:firstLine="0"/>
              <w:jc w:val="center"/>
              <w:rPr>
                <w:szCs w:val="24"/>
              </w:rPr>
            </w:pPr>
          </w:p>
        </w:tc>
      </w:tr>
      <w:tr w:rsidR="0031005E" w:rsidRPr="0086543B" w:rsidTr="008A2A2C">
        <w:trPr>
          <w:trHeight w:val="20"/>
          <w:jc w:val="center"/>
        </w:trPr>
        <w:tc>
          <w:tcPr>
            <w:tcW w:w="15228" w:type="dxa"/>
            <w:gridSpan w:val="11"/>
            <w:vAlign w:val="center"/>
          </w:tcPr>
          <w:p w:rsidR="0031005E" w:rsidRPr="0086543B" w:rsidRDefault="0031005E" w:rsidP="00AA0F44">
            <w:pPr>
              <w:ind w:right="-57" w:firstLine="0"/>
              <w:jc w:val="center"/>
              <w:rPr>
                <w:b/>
              </w:rPr>
            </w:pPr>
            <w:r w:rsidRPr="0086543B">
              <w:rPr>
                <w:b/>
              </w:rPr>
              <w:t>Аксубаевский муниципальный район</w:t>
            </w:r>
          </w:p>
        </w:tc>
      </w:tr>
      <w:tr w:rsidR="0031005E" w:rsidRPr="0086543B" w:rsidTr="00DD0141">
        <w:trPr>
          <w:trHeight w:val="20"/>
          <w:jc w:val="center"/>
        </w:trPr>
        <w:tc>
          <w:tcPr>
            <w:tcW w:w="606" w:type="dxa"/>
          </w:tcPr>
          <w:p w:rsidR="0031005E" w:rsidRPr="0086543B" w:rsidRDefault="0031005E" w:rsidP="00DD0141">
            <w:pPr>
              <w:ind w:firstLine="0"/>
              <w:jc w:val="center"/>
              <w:rPr>
                <w:szCs w:val="24"/>
              </w:rPr>
            </w:pPr>
            <w:r w:rsidRPr="0086543B">
              <w:rPr>
                <w:szCs w:val="24"/>
              </w:rPr>
              <w:t>8</w:t>
            </w:r>
          </w:p>
        </w:tc>
        <w:tc>
          <w:tcPr>
            <w:tcW w:w="1791" w:type="dxa"/>
          </w:tcPr>
          <w:p w:rsidR="0031005E" w:rsidRPr="0086543B" w:rsidRDefault="0031005E" w:rsidP="00DD0141">
            <w:pPr>
              <w:ind w:firstLine="0"/>
              <w:jc w:val="center"/>
              <w:rPr>
                <w:szCs w:val="24"/>
              </w:rPr>
            </w:pPr>
            <w:r w:rsidRPr="0086543B">
              <w:t>пгт.Аксубаево</w:t>
            </w:r>
          </w:p>
        </w:tc>
        <w:tc>
          <w:tcPr>
            <w:tcW w:w="1916" w:type="dxa"/>
          </w:tcPr>
          <w:p w:rsidR="0031005E" w:rsidRPr="0086543B" w:rsidRDefault="0031005E" w:rsidP="00DD0141">
            <w:pPr>
              <w:ind w:firstLine="0"/>
              <w:jc w:val="center"/>
              <w:rPr>
                <w:szCs w:val="24"/>
              </w:rPr>
            </w:pPr>
            <w:r w:rsidRPr="0086543B">
              <w:rPr>
                <w:szCs w:val="24"/>
              </w:rPr>
              <w:t>Газопровод высокого давления</w:t>
            </w:r>
          </w:p>
        </w:tc>
        <w:tc>
          <w:tcPr>
            <w:tcW w:w="2222" w:type="dxa"/>
          </w:tcPr>
          <w:p w:rsidR="0031005E" w:rsidRPr="0086543B" w:rsidRDefault="0031005E" w:rsidP="00DD0141">
            <w:pPr>
              <w:ind w:firstLine="0"/>
              <w:jc w:val="center"/>
              <w:rPr>
                <w:szCs w:val="24"/>
              </w:rPr>
            </w:pPr>
            <w:r w:rsidRPr="0086543B">
              <w:t>Строительство газопроводов высокого давления</w:t>
            </w:r>
          </w:p>
        </w:tc>
        <w:tc>
          <w:tcPr>
            <w:tcW w:w="1575" w:type="dxa"/>
          </w:tcPr>
          <w:p w:rsidR="0031005E" w:rsidRPr="0086543B" w:rsidRDefault="0031005E" w:rsidP="00DD0141">
            <w:pPr>
              <w:ind w:firstLine="0"/>
              <w:jc w:val="center"/>
              <w:rPr>
                <w:szCs w:val="24"/>
              </w:rPr>
            </w:pPr>
            <w:r w:rsidRPr="0086543B">
              <w:rPr>
                <w:szCs w:val="24"/>
              </w:rPr>
              <w:t>Новое строительство</w:t>
            </w:r>
          </w:p>
        </w:tc>
        <w:tc>
          <w:tcPr>
            <w:tcW w:w="916" w:type="dxa"/>
          </w:tcPr>
          <w:p w:rsidR="0031005E" w:rsidRPr="0086543B" w:rsidRDefault="0031005E" w:rsidP="00DD0141">
            <w:pPr>
              <w:ind w:firstLine="0"/>
              <w:jc w:val="center"/>
              <w:rPr>
                <w:szCs w:val="24"/>
              </w:rPr>
            </w:pPr>
            <w:r w:rsidRPr="0086543B">
              <w:rPr>
                <w:szCs w:val="24"/>
              </w:rPr>
              <w:t>км</w:t>
            </w: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0,89</w:t>
            </w: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p>
        </w:tc>
        <w:tc>
          <w:tcPr>
            <w:tcW w:w="2149" w:type="dxa"/>
          </w:tcPr>
          <w:p w:rsidR="0031005E" w:rsidRPr="0086543B" w:rsidRDefault="0031005E" w:rsidP="00DD0141">
            <w:pPr>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8A2A2C">
        <w:trPr>
          <w:trHeight w:val="20"/>
          <w:jc w:val="center"/>
        </w:trPr>
        <w:tc>
          <w:tcPr>
            <w:tcW w:w="15228" w:type="dxa"/>
            <w:gridSpan w:val="11"/>
            <w:vAlign w:val="center"/>
          </w:tcPr>
          <w:p w:rsidR="0031005E" w:rsidRPr="0086543B" w:rsidRDefault="0031005E" w:rsidP="00AA0F44">
            <w:pPr>
              <w:ind w:right="-57" w:firstLine="0"/>
              <w:jc w:val="center"/>
              <w:rPr>
                <w:b/>
              </w:rPr>
            </w:pPr>
            <w:r w:rsidRPr="0086543B">
              <w:rPr>
                <w:b/>
              </w:rPr>
              <w:t>Алексеевский муниципальный район</w:t>
            </w:r>
          </w:p>
        </w:tc>
      </w:tr>
      <w:tr w:rsidR="0031005E" w:rsidRPr="0086543B" w:rsidTr="00DD0141">
        <w:trPr>
          <w:trHeight w:val="20"/>
          <w:jc w:val="center"/>
        </w:trPr>
        <w:tc>
          <w:tcPr>
            <w:tcW w:w="606" w:type="dxa"/>
          </w:tcPr>
          <w:p w:rsidR="0031005E" w:rsidRPr="0086543B" w:rsidRDefault="0031005E" w:rsidP="00DD0141">
            <w:pPr>
              <w:ind w:firstLine="0"/>
              <w:jc w:val="center"/>
              <w:rPr>
                <w:szCs w:val="24"/>
              </w:rPr>
            </w:pPr>
            <w:r w:rsidRPr="0086543B">
              <w:rPr>
                <w:szCs w:val="24"/>
              </w:rPr>
              <w:t>9</w:t>
            </w:r>
          </w:p>
        </w:tc>
        <w:tc>
          <w:tcPr>
            <w:tcW w:w="1791" w:type="dxa"/>
          </w:tcPr>
          <w:p w:rsidR="00FC18EE" w:rsidRPr="0086543B" w:rsidRDefault="0031005E" w:rsidP="00DD0141">
            <w:pPr>
              <w:ind w:firstLine="0"/>
              <w:jc w:val="center"/>
            </w:pPr>
            <w:r w:rsidRPr="0086543B">
              <w:t>с.Мокрые Курнали до</w:t>
            </w:r>
          </w:p>
          <w:p w:rsidR="0031005E" w:rsidRPr="0086543B" w:rsidRDefault="0031005E" w:rsidP="00DD0141">
            <w:pPr>
              <w:ind w:firstLine="0"/>
              <w:jc w:val="center"/>
              <w:rPr>
                <w:szCs w:val="24"/>
              </w:rPr>
            </w:pPr>
            <w:r w:rsidRPr="0086543B">
              <w:t xml:space="preserve"> с. Балахчино</w:t>
            </w:r>
          </w:p>
        </w:tc>
        <w:tc>
          <w:tcPr>
            <w:tcW w:w="1916" w:type="dxa"/>
          </w:tcPr>
          <w:p w:rsidR="0031005E" w:rsidRPr="0086543B" w:rsidRDefault="0031005E" w:rsidP="00DD0141">
            <w:pPr>
              <w:ind w:firstLine="0"/>
              <w:jc w:val="center"/>
              <w:rPr>
                <w:szCs w:val="24"/>
              </w:rPr>
            </w:pPr>
            <w:r w:rsidRPr="0086543B">
              <w:rPr>
                <w:szCs w:val="24"/>
              </w:rPr>
              <w:t>Газопровод высокого давления</w:t>
            </w:r>
          </w:p>
        </w:tc>
        <w:tc>
          <w:tcPr>
            <w:tcW w:w="2222" w:type="dxa"/>
          </w:tcPr>
          <w:p w:rsidR="0031005E" w:rsidRPr="0086543B" w:rsidRDefault="0031005E" w:rsidP="00DD0141">
            <w:pPr>
              <w:ind w:firstLine="0"/>
              <w:jc w:val="center"/>
              <w:rPr>
                <w:szCs w:val="24"/>
              </w:rPr>
            </w:pPr>
            <w:r w:rsidRPr="0086543B">
              <w:t>Строительство газопроводов высокого</w:t>
            </w:r>
            <w:r w:rsidR="00FC18EE" w:rsidRPr="0086543B">
              <w:t xml:space="preserve"> давления</w:t>
            </w:r>
          </w:p>
        </w:tc>
        <w:tc>
          <w:tcPr>
            <w:tcW w:w="1575" w:type="dxa"/>
          </w:tcPr>
          <w:p w:rsidR="0031005E" w:rsidRPr="0086543B" w:rsidRDefault="0031005E" w:rsidP="00DD0141">
            <w:pPr>
              <w:ind w:firstLine="0"/>
              <w:jc w:val="center"/>
              <w:rPr>
                <w:szCs w:val="24"/>
              </w:rPr>
            </w:pPr>
            <w:r w:rsidRPr="0086543B">
              <w:rPr>
                <w:szCs w:val="24"/>
              </w:rPr>
              <w:t>Новое строительство</w:t>
            </w:r>
          </w:p>
        </w:tc>
        <w:tc>
          <w:tcPr>
            <w:tcW w:w="916" w:type="dxa"/>
          </w:tcPr>
          <w:p w:rsidR="0031005E" w:rsidRPr="0086543B" w:rsidRDefault="0031005E" w:rsidP="00DD0141">
            <w:pPr>
              <w:ind w:firstLine="0"/>
              <w:jc w:val="center"/>
              <w:rPr>
                <w:szCs w:val="24"/>
              </w:rPr>
            </w:pPr>
            <w:r w:rsidRPr="0086543B">
              <w:rPr>
                <w:szCs w:val="24"/>
              </w:rPr>
              <w:t>км</w:t>
            </w: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5,0</w:t>
            </w: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p>
        </w:tc>
        <w:tc>
          <w:tcPr>
            <w:tcW w:w="2149" w:type="dxa"/>
          </w:tcPr>
          <w:p w:rsidR="0031005E" w:rsidRPr="0086543B" w:rsidRDefault="0031005E" w:rsidP="00DD0141">
            <w:pPr>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8A2A2C">
        <w:trPr>
          <w:trHeight w:val="20"/>
          <w:jc w:val="center"/>
        </w:trPr>
        <w:tc>
          <w:tcPr>
            <w:tcW w:w="15228" w:type="dxa"/>
            <w:gridSpan w:val="11"/>
            <w:vAlign w:val="center"/>
          </w:tcPr>
          <w:p w:rsidR="0031005E" w:rsidRPr="0086543B" w:rsidRDefault="0031005E" w:rsidP="00AA0F44">
            <w:pPr>
              <w:ind w:firstLine="0"/>
              <w:jc w:val="center"/>
              <w:rPr>
                <w:b/>
                <w:szCs w:val="24"/>
              </w:rPr>
            </w:pPr>
            <w:r w:rsidRPr="0086543B">
              <w:rPr>
                <w:b/>
                <w:szCs w:val="24"/>
              </w:rPr>
              <w:t>Буинский муниципальный район</w:t>
            </w:r>
          </w:p>
        </w:tc>
      </w:tr>
      <w:tr w:rsidR="0031005E" w:rsidRPr="0086543B" w:rsidTr="00C96911">
        <w:trPr>
          <w:trHeight w:val="1842"/>
          <w:jc w:val="center"/>
        </w:trPr>
        <w:tc>
          <w:tcPr>
            <w:tcW w:w="606" w:type="dxa"/>
          </w:tcPr>
          <w:p w:rsidR="0031005E" w:rsidRPr="0086543B" w:rsidRDefault="0031005E" w:rsidP="00DD0141">
            <w:pPr>
              <w:ind w:firstLine="0"/>
              <w:jc w:val="center"/>
              <w:rPr>
                <w:szCs w:val="24"/>
              </w:rPr>
            </w:pPr>
            <w:r w:rsidRPr="0086543B">
              <w:rPr>
                <w:szCs w:val="24"/>
              </w:rPr>
              <w:t>10</w:t>
            </w:r>
          </w:p>
        </w:tc>
        <w:tc>
          <w:tcPr>
            <w:tcW w:w="1791" w:type="dxa"/>
          </w:tcPr>
          <w:p w:rsidR="0031005E" w:rsidRPr="0086543B" w:rsidRDefault="0031005E" w:rsidP="00DD0141">
            <w:pPr>
              <w:ind w:firstLine="0"/>
              <w:jc w:val="center"/>
              <w:rPr>
                <w:szCs w:val="24"/>
              </w:rPr>
            </w:pPr>
            <w:r w:rsidRPr="0086543B">
              <w:t>д.Малая Буинка, д.Чураково</w:t>
            </w:r>
          </w:p>
        </w:tc>
        <w:tc>
          <w:tcPr>
            <w:tcW w:w="1916" w:type="dxa"/>
          </w:tcPr>
          <w:p w:rsidR="0031005E" w:rsidRPr="0086543B" w:rsidRDefault="0031005E" w:rsidP="00DD0141">
            <w:pPr>
              <w:ind w:firstLine="0"/>
              <w:jc w:val="center"/>
              <w:rPr>
                <w:szCs w:val="24"/>
              </w:rPr>
            </w:pPr>
            <w:r w:rsidRPr="0086543B">
              <w:rPr>
                <w:szCs w:val="24"/>
              </w:rPr>
              <w:t>Газопроводы высокого давления</w:t>
            </w:r>
          </w:p>
        </w:tc>
        <w:tc>
          <w:tcPr>
            <w:tcW w:w="2222" w:type="dxa"/>
          </w:tcPr>
          <w:p w:rsidR="0031005E" w:rsidRPr="0086543B" w:rsidRDefault="0031005E" w:rsidP="00DD0141">
            <w:pPr>
              <w:ind w:firstLine="0"/>
              <w:jc w:val="center"/>
              <w:rPr>
                <w:szCs w:val="24"/>
              </w:rPr>
            </w:pPr>
            <w:r w:rsidRPr="0086543B">
              <w:t>Строительство межпоселковые газопроводы высокого давления</w:t>
            </w:r>
          </w:p>
        </w:tc>
        <w:tc>
          <w:tcPr>
            <w:tcW w:w="1575" w:type="dxa"/>
          </w:tcPr>
          <w:p w:rsidR="0031005E" w:rsidRPr="0086543B" w:rsidRDefault="0031005E" w:rsidP="00DD0141">
            <w:pPr>
              <w:ind w:firstLine="0"/>
              <w:jc w:val="center"/>
              <w:rPr>
                <w:szCs w:val="24"/>
              </w:rPr>
            </w:pPr>
            <w:r w:rsidRPr="0086543B">
              <w:rPr>
                <w:szCs w:val="24"/>
              </w:rPr>
              <w:t>Новое строительство</w:t>
            </w:r>
          </w:p>
        </w:tc>
        <w:tc>
          <w:tcPr>
            <w:tcW w:w="916" w:type="dxa"/>
          </w:tcPr>
          <w:p w:rsidR="0031005E" w:rsidRPr="0086543B" w:rsidRDefault="0031005E" w:rsidP="00DD0141">
            <w:pPr>
              <w:ind w:firstLine="0"/>
              <w:jc w:val="center"/>
              <w:rPr>
                <w:szCs w:val="24"/>
              </w:rPr>
            </w:pPr>
            <w:r w:rsidRPr="0086543B">
              <w:rPr>
                <w:szCs w:val="24"/>
              </w:rPr>
              <w:t>км</w:t>
            </w: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0,6</w:t>
            </w: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p>
        </w:tc>
        <w:tc>
          <w:tcPr>
            <w:tcW w:w="2149" w:type="dxa"/>
          </w:tcPr>
          <w:p w:rsidR="0031005E" w:rsidRPr="0086543B" w:rsidRDefault="0031005E" w:rsidP="00DD0141">
            <w:pPr>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C96911">
        <w:trPr>
          <w:trHeight w:val="1973"/>
          <w:jc w:val="center"/>
        </w:trPr>
        <w:tc>
          <w:tcPr>
            <w:tcW w:w="606" w:type="dxa"/>
          </w:tcPr>
          <w:p w:rsidR="0031005E" w:rsidRPr="0086543B" w:rsidRDefault="0031005E" w:rsidP="00DD0141">
            <w:pPr>
              <w:ind w:firstLine="0"/>
              <w:jc w:val="center"/>
              <w:rPr>
                <w:szCs w:val="24"/>
              </w:rPr>
            </w:pPr>
            <w:r w:rsidRPr="0086543B">
              <w:rPr>
                <w:szCs w:val="24"/>
              </w:rPr>
              <w:t>11</w:t>
            </w:r>
          </w:p>
        </w:tc>
        <w:tc>
          <w:tcPr>
            <w:tcW w:w="1791" w:type="dxa"/>
          </w:tcPr>
          <w:p w:rsidR="0031005E" w:rsidRPr="0086543B" w:rsidRDefault="0031005E" w:rsidP="00DD0141">
            <w:pPr>
              <w:ind w:firstLine="0"/>
              <w:jc w:val="center"/>
              <w:rPr>
                <w:szCs w:val="24"/>
              </w:rPr>
            </w:pPr>
            <w:r w:rsidRPr="0086543B">
              <w:t>г.Буинск – д.Малая Буинка, с.Адав – Тулумбаево – г.Буинск, с.Мещеряки – г.Буинск</w:t>
            </w:r>
          </w:p>
        </w:tc>
        <w:tc>
          <w:tcPr>
            <w:tcW w:w="1916" w:type="dxa"/>
          </w:tcPr>
          <w:p w:rsidR="0031005E" w:rsidRPr="0086543B" w:rsidRDefault="0031005E" w:rsidP="00DD0141">
            <w:pPr>
              <w:ind w:firstLine="0"/>
              <w:jc w:val="center"/>
              <w:rPr>
                <w:szCs w:val="24"/>
              </w:rPr>
            </w:pPr>
            <w:r w:rsidRPr="0086543B">
              <w:rPr>
                <w:szCs w:val="24"/>
              </w:rPr>
              <w:t>Газопроводы низкого давления</w:t>
            </w:r>
          </w:p>
        </w:tc>
        <w:tc>
          <w:tcPr>
            <w:tcW w:w="2222" w:type="dxa"/>
          </w:tcPr>
          <w:p w:rsidR="0031005E" w:rsidRPr="0086543B" w:rsidRDefault="0031005E" w:rsidP="00FC18EE">
            <w:pPr>
              <w:ind w:firstLine="0"/>
              <w:jc w:val="center"/>
            </w:pPr>
            <w:r w:rsidRPr="0086543B">
              <w:t>Строительство межпоселковых газопровод</w:t>
            </w:r>
            <w:r w:rsidR="00FC18EE" w:rsidRPr="0086543B">
              <w:t>ов</w:t>
            </w:r>
            <w:r w:rsidRPr="0086543B">
              <w:t xml:space="preserve"> низкого давления</w:t>
            </w:r>
          </w:p>
        </w:tc>
        <w:tc>
          <w:tcPr>
            <w:tcW w:w="1575" w:type="dxa"/>
          </w:tcPr>
          <w:p w:rsidR="0031005E" w:rsidRPr="0086543B" w:rsidRDefault="0031005E" w:rsidP="00DD0141">
            <w:pPr>
              <w:ind w:firstLine="0"/>
              <w:jc w:val="center"/>
              <w:rPr>
                <w:szCs w:val="24"/>
              </w:rPr>
            </w:pPr>
            <w:r w:rsidRPr="0086543B">
              <w:rPr>
                <w:szCs w:val="24"/>
              </w:rPr>
              <w:t>Новое строительство</w:t>
            </w:r>
          </w:p>
        </w:tc>
        <w:tc>
          <w:tcPr>
            <w:tcW w:w="916" w:type="dxa"/>
          </w:tcPr>
          <w:p w:rsidR="0031005E" w:rsidRPr="0086543B" w:rsidRDefault="0031005E" w:rsidP="00DD0141">
            <w:pPr>
              <w:ind w:firstLine="0"/>
              <w:jc w:val="center"/>
              <w:rPr>
                <w:szCs w:val="24"/>
              </w:rPr>
            </w:pPr>
            <w:r w:rsidRPr="0086543B">
              <w:rPr>
                <w:szCs w:val="24"/>
              </w:rPr>
              <w:t>км</w:t>
            </w: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10,3</w:t>
            </w: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p>
        </w:tc>
        <w:tc>
          <w:tcPr>
            <w:tcW w:w="2149" w:type="dxa"/>
          </w:tcPr>
          <w:p w:rsidR="0031005E" w:rsidRPr="0086543B" w:rsidRDefault="0031005E" w:rsidP="00DD0141">
            <w:pPr>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8A2A2C">
        <w:trPr>
          <w:trHeight w:val="20"/>
          <w:jc w:val="center"/>
        </w:trPr>
        <w:tc>
          <w:tcPr>
            <w:tcW w:w="15228" w:type="dxa"/>
            <w:gridSpan w:val="11"/>
            <w:vAlign w:val="center"/>
          </w:tcPr>
          <w:p w:rsidR="0031005E" w:rsidRPr="0086543B" w:rsidRDefault="0031005E" w:rsidP="00AA0F44">
            <w:pPr>
              <w:ind w:firstLine="0"/>
              <w:jc w:val="center"/>
              <w:rPr>
                <w:b/>
                <w:szCs w:val="24"/>
              </w:rPr>
            </w:pPr>
            <w:r w:rsidRPr="0086543B">
              <w:rPr>
                <w:b/>
              </w:rPr>
              <w:t>Высокогорский муниципальный район</w:t>
            </w:r>
          </w:p>
        </w:tc>
      </w:tr>
      <w:tr w:rsidR="0031005E" w:rsidRPr="0086543B" w:rsidTr="00C96911">
        <w:trPr>
          <w:trHeight w:val="1653"/>
          <w:jc w:val="center"/>
        </w:trPr>
        <w:tc>
          <w:tcPr>
            <w:tcW w:w="606" w:type="dxa"/>
          </w:tcPr>
          <w:p w:rsidR="0031005E" w:rsidRPr="0086543B" w:rsidRDefault="0031005E" w:rsidP="00DD0141">
            <w:pPr>
              <w:ind w:firstLine="0"/>
              <w:jc w:val="center"/>
              <w:rPr>
                <w:szCs w:val="24"/>
              </w:rPr>
            </w:pPr>
            <w:r w:rsidRPr="0086543B">
              <w:rPr>
                <w:szCs w:val="24"/>
              </w:rPr>
              <w:t>12</w:t>
            </w:r>
          </w:p>
        </w:tc>
        <w:tc>
          <w:tcPr>
            <w:tcW w:w="1791" w:type="dxa"/>
          </w:tcPr>
          <w:p w:rsidR="0031005E" w:rsidRPr="0086543B" w:rsidRDefault="0031005E" w:rsidP="00DD0141">
            <w:pPr>
              <w:ind w:firstLine="0"/>
              <w:jc w:val="center"/>
              <w:rPr>
                <w:szCs w:val="24"/>
              </w:rPr>
            </w:pPr>
            <w:r w:rsidRPr="0086543B">
              <w:t>д.Новое Мамонино</w:t>
            </w:r>
          </w:p>
        </w:tc>
        <w:tc>
          <w:tcPr>
            <w:tcW w:w="1916" w:type="dxa"/>
          </w:tcPr>
          <w:p w:rsidR="0031005E" w:rsidRPr="0086543B" w:rsidRDefault="0031005E" w:rsidP="00DD0141">
            <w:pPr>
              <w:ind w:firstLine="0"/>
              <w:jc w:val="center"/>
              <w:rPr>
                <w:szCs w:val="24"/>
              </w:rPr>
            </w:pPr>
            <w:r w:rsidRPr="0086543B">
              <w:rPr>
                <w:szCs w:val="24"/>
              </w:rPr>
              <w:t>Газопроводы высокого и низкого давления</w:t>
            </w:r>
          </w:p>
        </w:tc>
        <w:tc>
          <w:tcPr>
            <w:tcW w:w="2222" w:type="dxa"/>
          </w:tcPr>
          <w:p w:rsidR="0031005E" w:rsidRPr="0086543B" w:rsidRDefault="0031005E" w:rsidP="00DD0141">
            <w:pPr>
              <w:ind w:firstLine="0"/>
              <w:jc w:val="center"/>
              <w:rPr>
                <w:szCs w:val="24"/>
              </w:rPr>
            </w:pPr>
            <w:r w:rsidRPr="0086543B">
              <w:t>Строительство газопровода высокого и низкого давления</w:t>
            </w:r>
          </w:p>
        </w:tc>
        <w:tc>
          <w:tcPr>
            <w:tcW w:w="1575" w:type="dxa"/>
          </w:tcPr>
          <w:p w:rsidR="0031005E" w:rsidRPr="0086543B" w:rsidRDefault="0031005E" w:rsidP="00DD0141">
            <w:pPr>
              <w:ind w:firstLine="0"/>
              <w:jc w:val="center"/>
              <w:rPr>
                <w:szCs w:val="24"/>
              </w:rPr>
            </w:pPr>
            <w:r w:rsidRPr="0086543B">
              <w:rPr>
                <w:szCs w:val="24"/>
              </w:rPr>
              <w:t>Новое строительство</w:t>
            </w:r>
          </w:p>
        </w:tc>
        <w:tc>
          <w:tcPr>
            <w:tcW w:w="916" w:type="dxa"/>
          </w:tcPr>
          <w:p w:rsidR="0031005E" w:rsidRPr="0086543B" w:rsidRDefault="0031005E" w:rsidP="00DD0141">
            <w:pPr>
              <w:ind w:firstLine="0"/>
              <w:jc w:val="center"/>
              <w:rPr>
                <w:szCs w:val="24"/>
              </w:rPr>
            </w:pPr>
            <w:r w:rsidRPr="0086543B">
              <w:rPr>
                <w:szCs w:val="24"/>
              </w:rPr>
              <w:t>км</w:t>
            </w: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2,93</w:t>
            </w: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p>
        </w:tc>
        <w:tc>
          <w:tcPr>
            <w:tcW w:w="2149" w:type="dxa"/>
          </w:tcPr>
          <w:p w:rsidR="0031005E" w:rsidRPr="0086543B" w:rsidRDefault="0031005E" w:rsidP="00DD0141">
            <w:pPr>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AD5A94">
        <w:trPr>
          <w:trHeight w:val="60"/>
          <w:jc w:val="center"/>
        </w:trPr>
        <w:tc>
          <w:tcPr>
            <w:tcW w:w="15228" w:type="dxa"/>
            <w:gridSpan w:val="11"/>
            <w:vAlign w:val="center"/>
          </w:tcPr>
          <w:p w:rsidR="0031005E" w:rsidRPr="0086543B" w:rsidRDefault="0031005E" w:rsidP="00AA0F44">
            <w:pPr>
              <w:ind w:firstLine="0"/>
              <w:jc w:val="center"/>
              <w:rPr>
                <w:b/>
                <w:szCs w:val="24"/>
              </w:rPr>
            </w:pPr>
            <w:r w:rsidRPr="0086543B">
              <w:rPr>
                <w:b/>
              </w:rPr>
              <w:t>Елабужский муниципальный район</w:t>
            </w:r>
          </w:p>
        </w:tc>
      </w:tr>
      <w:tr w:rsidR="0031005E" w:rsidRPr="0086543B" w:rsidTr="00DD0141">
        <w:trPr>
          <w:trHeight w:val="1459"/>
          <w:jc w:val="center"/>
        </w:trPr>
        <w:tc>
          <w:tcPr>
            <w:tcW w:w="606" w:type="dxa"/>
            <w:vMerge w:val="restart"/>
          </w:tcPr>
          <w:p w:rsidR="0031005E" w:rsidRPr="0086543B" w:rsidRDefault="0031005E" w:rsidP="00DD0141">
            <w:pPr>
              <w:ind w:firstLine="0"/>
              <w:jc w:val="center"/>
              <w:rPr>
                <w:szCs w:val="24"/>
              </w:rPr>
            </w:pPr>
            <w:r w:rsidRPr="0086543B">
              <w:rPr>
                <w:szCs w:val="24"/>
              </w:rPr>
              <w:t>13</w:t>
            </w:r>
          </w:p>
        </w:tc>
        <w:tc>
          <w:tcPr>
            <w:tcW w:w="1791" w:type="dxa"/>
            <w:vMerge w:val="restart"/>
          </w:tcPr>
          <w:p w:rsidR="0031005E" w:rsidRPr="0086543B" w:rsidRDefault="0031005E" w:rsidP="00DD0141">
            <w:pPr>
              <w:ind w:firstLine="0"/>
              <w:jc w:val="center"/>
              <w:rPr>
                <w:szCs w:val="24"/>
              </w:rPr>
            </w:pPr>
            <w:r w:rsidRPr="0086543B">
              <w:t>д.Нижний Куклюк, д.Хлыстово, д.Черенга, п.Мамыловка, п.Мишка-Овраг, п.Красная Горка, с.Танайка, д.Айталан Елабужского муниципального района</w:t>
            </w:r>
          </w:p>
        </w:tc>
        <w:tc>
          <w:tcPr>
            <w:tcW w:w="1916" w:type="dxa"/>
          </w:tcPr>
          <w:p w:rsidR="0031005E" w:rsidRPr="0086543B" w:rsidRDefault="0031005E" w:rsidP="00DD0141">
            <w:pPr>
              <w:ind w:firstLine="0"/>
              <w:jc w:val="center"/>
              <w:rPr>
                <w:szCs w:val="24"/>
              </w:rPr>
            </w:pPr>
            <w:r w:rsidRPr="0086543B">
              <w:rPr>
                <w:szCs w:val="24"/>
              </w:rPr>
              <w:t>Газопровод высокого давления</w:t>
            </w:r>
          </w:p>
        </w:tc>
        <w:tc>
          <w:tcPr>
            <w:tcW w:w="2222" w:type="dxa"/>
            <w:vMerge w:val="restart"/>
          </w:tcPr>
          <w:p w:rsidR="0031005E" w:rsidRPr="0086543B" w:rsidRDefault="0031005E" w:rsidP="00DD0141">
            <w:pPr>
              <w:ind w:left="-57" w:right="-57" w:hanging="3"/>
              <w:jc w:val="center"/>
              <w:rPr>
                <w:szCs w:val="24"/>
              </w:rPr>
            </w:pPr>
            <w:r w:rsidRPr="0086543B">
              <w:t>Строительство межпоселковых газопроводов высокого давления и среднего давления</w:t>
            </w:r>
          </w:p>
        </w:tc>
        <w:tc>
          <w:tcPr>
            <w:tcW w:w="1575" w:type="dxa"/>
            <w:vMerge w:val="restart"/>
          </w:tcPr>
          <w:p w:rsidR="0031005E" w:rsidRPr="0086543B" w:rsidRDefault="0031005E" w:rsidP="00DD0141">
            <w:pPr>
              <w:ind w:firstLine="0"/>
              <w:jc w:val="center"/>
              <w:rPr>
                <w:szCs w:val="24"/>
              </w:rPr>
            </w:pPr>
            <w:r w:rsidRPr="0086543B">
              <w:rPr>
                <w:szCs w:val="24"/>
              </w:rPr>
              <w:t>Новое строительство</w:t>
            </w:r>
          </w:p>
        </w:tc>
        <w:tc>
          <w:tcPr>
            <w:tcW w:w="916" w:type="dxa"/>
            <w:vMerge w:val="restart"/>
          </w:tcPr>
          <w:p w:rsidR="0031005E" w:rsidRPr="0086543B" w:rsidRDefault="0031005E" w:rsidP="00DD0141">
            <w:pPr>
              <w:ind w:firstLine="0"/>
              <w:jc w:val="center"/>
              <w:rPr>
                <w:szCs w:val="24"/>
              </w:rPr>
            </w:pPr>
            <w:r w:rsidRPr="0086543B">
              <w:rPr>
                <w:szCs w:val="24"/>
              </w:rPr>
              <w:t>км</w:t>
            </w:r>
          </w:p>
        </w:tc>
        <w:tc>
          <w:tcPr>
            <w:tcW w:w="876" w:type="dxa"/>
            <w:vMerge w:val="restart"/>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20,2</w:t>
            </w:r>
          </w:p>
        </w:tc>
        <w:tc>
          <w:tcPr>
            <w:tcW w:w="1007" w:type="dxa"/>
            <w:vMerge w:val="restart"/>
          </w:tcPr>
          <w:p w:rsidR="0031005E" w:rsidRPr="0086543B" w:rsidRDefault="0031005E" w:rsidP="00DD0141">
            <w:pPr>
              <w:ind w:firstLine="0"/>
              <w:jc w:val="center"/>
              <w:rPr>
                <w:szCs w:val="24"/>
              </w:rPr>
            </w:pPr>
            <w:r w:rsidRPr="0086543B">
              <w:rPr>
                <w:szCs w:val="24"/>
              </w:rPr>
              <w:t>+</w:t>
            </w:r>
          </w:p>
        </w:tc>
        <w:tc>
          <w:tcPr>
            <w:tcW w:w="1148" w:type="dxa"/>
            <w:vMerge w:val="restart"/>
          </w:tcPr>
          <w:p w:rsidR="0031005E" w:rsidRPr="0086543B" w:rsidRDefault="0031005E" w:rsidP="00DD0141">
            <w:pPr>
              <w:ind w:firstLine="0"/>
              <w:jc w:val="center"/>
              <w:rPr>
                <w:szCs w:val="24"/>
              </w:rPr>
            </w:pPr>
          </w:p>
        </w:tc>
        <w:tc>
          <w:tcPr>
            <w:tcW w:w="2149" w:type="dxa"/>
            <w:vMerge w:val="restart"/>
          </w:tcPr>
          <w:p w:rsidR="0031005E" w:rsidRPr="0086543B" w:rsidRDefault="0031005E" w:rsidP="00DD0141">
            <w:pPr>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DD0141">
        <w:trPr>
          <w:trHeight w:val="20"/>
          <w:jc w:val="center"/>
        </w:trPr>
        <w:tc>
          <w:tcPr>
            <w:tcW w:w="606" w:type="dxa"/>
            <w:vMerge/>
          </w:tcPr>
          <w:p w:rsidR="0031005E" w:rsidRPr="0086543B" w:rsidRDefault="0031005E" w:rsidP="00DD0141">
            <w:pPr>
              <w:ind w:firstLine="0"/>
              <w:jc w:val="center"/>
              <w:rPr>
                <w:szCs w:val="24"/>
              </w:rPr>
            </w:pPr>
          </w:p>
        </w:tc>
        <w:tc>
          <w:tcPr>
            <w:tcW w:w="1791" w:type="dxa"/>
            <w:vMerge/>
          </w:tcPr>
          <w:p w:rsidR="0031005E" w:rsidRPr="0086543B" w:rsidRDefault="0031005E" w:rsidP="00DD0141">
            <w:pPr>
              <w:ind w:firstLine="0"/>
              <w:jc w:val="center"/>
              <w:rPr>
                <w:szCs w:val="24"/>
              </w:rPr>
            </w:pPr>
          </w:p>
        </w:tc>
        <w:tc>
          <w:tcPr>
            <w:tcW w:w="1916" w:type="dxa"/>
          </w:tcPr>
          <w:p w:rsidR="0031005E" w:rsidRPr="0086543B" w:rsidRDefault="0031005E" w:rsidP="00DD0141">
            <w:pPr>
              <w:ind w:firstLine="0"/>
              <w:jc w:val="center"/>
              <w:rPr>
                <w:szCs w:val="24"/>
              </w:rPr>
            </w:pPr>
            <w:r w:rsidRPr="0086543B">
              <w:rPr>
                <w:szCs w:val="24"/>
              </w:rPr>
              <w:t>Газопровод низкого давления</w:t>
            </w:r>
          </w:p>
        </w:tc>
        <w:tc>
          <w:tcPr>
            <w:tcW w:w="2222" w:type="dxa"/>
            <w:vMerge/>
          </w:tcPr>
          <w:p w:rsidR="0031005E" w:rsidRPr="0086543B" w:rsidRDefault="0031005E" w:rsidP="00DD0141">
            <w:pPr>
              <w:ind w:left="-57" w:right="-57"/>
              <w:jc w:val="center"/>
            </w:pPr>
          </w:p>
        </w:tc>
        <w:tc>
          <w:tcPr>
            <w:tcW w:w="1575" w:type="dxa"/>
            <w:vMerge/>
          </w:tcPr>
          <w:p w:rsidR="0031005E" w:rsidRPr="0086543B" w:rsidRDefault="0031005E" w:rsidP="00DD0141">
            <w:pPr>
              <w:ind w:firstLine="0"/>
              <w:jc w:val="center"/>
              <w:rPr>
                <w:szCs w:val="24"/>
              </w:rPr>
            </w:pPr>
          </w:p>
        </w:tc>
        <w:tc>
          <w:tcPr>
            <w:tcW w:w="916" w:type="dxa"/>
            <w:vMerge/>
          </w:tcPr>
          <w:p w:rsidR="0031005E" w:rsidRPr="0086543B" w:rsidRDefault="0031005E" w:rsidP="00DD0141">
            <w:pPr>
              <w:ind w:firstLine="0"/>
              <w:jc w:val="center"/>
              <w:rPr>
                <w:szCs w:val="24"/>
              </w:rPr>
            </w:pPr>
          </w:p>
        </w:tc>
        <w:tc>
          <w:tcPr>
            <w:tcW w:w="876" w:type="dxa"/>
            <w:vMerge/>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14,0</w:t>
            </w:r>
          </w:p>
        </w:tc>
        <w:tc>
          <w:tcPr>
            <w:tcW w:w="1007" w:type="dxa"/>
            <w:vMerge/>
          </w:tcPr>
          <w:p w:rsidR="0031005E" w:rsidRPr="0086543B" w:rsidRDefault="0031005E" w:rsidP="00DD0141">
            <w:pPr>
              <w:ind w:firstLine="0"/>
              <w:jc w:val="center"/>
              <w:rPr>
                <w:szCs w:val="24"/>
              </w:rPr>
            </w:pPr>
          </w:p>
        </w:tc>
        <w:tc>
          <w:tcPr>
            <w:tcW w:w="1148" w:type="dxa"/>
            <w:vMerge/>
          </w:tcPr>
          <w:p w:rsidR="0031005E" w:rsidRPr="0086543B" w:rsidRDefault="0031005E" w:rsidP="00DD0141">
            <w:pPr>
              <w:ind w:firstLine="0"/>
              <w:jc w:val="center"/>
              <w:rPr>
                <w:szCs w:val="24"/>
              </w:rPr>
            </w:pPr>
          </w:p>
        </w:tc>
        <w:tc>
          <w:tcPr>
            <w:tcW w:w="2149" w:type="dxa"/>
            <w:vMerge/>
          </w:tcPr>
          <w:p w:rsidR="0031005E" w:rsidRPr="0086543B" w:rsidRDefault="0031005E" w:rsidP="00DD0141">
            <w:pPr>
              <w:ind w:firstLine="0"/>
              <w:jc w:val="center"/>
              <w:rPr>
                <w:szCs w:val="24"/>
              </w:rPr>
            </w:pPr>
          </w:p>
        </w:tc>
      </w:tr>
      <w:tr w:rsidR="0031005E" w:rsidRPr="0086543B" w:rsidTr="00DD0141">
        <w:trPr>
          <w:trHeight w:val="20"/>
          <w:jc w:val="center"/>
        </w:trPr>
        <w:tc>
          <w:tcPr>
            <w:tcW w:w="606" w:type="dxa"/>
          </w:tcPr>
          <w:p w:rsidR="0031005E" w:rsidRPr="0086543B" w:rsidRDefault="0031005E" w:rsidP="00AD1F57">
            <w:pPr>
              <w:spacing w:line="228" w:lineRule="auto"/>
              <w:ind w:firstLine="0"/>
              <w:jc w:val="center"/>
              <w:rPr>
                <w:szCs w:val="24"/>
              </w:rPr>
            </w:pPr>
            <w:r w:rsidRPr="0086543B">
              <w:rPr>
                <w:szCs w:val="24"/>
              </w:rPr>
              <w:t>14</w:t>
            </w:r>
          </w:p>
        </w:tc>
        <w:tc>
          <w:tcPr>
            <w:tcW w:w="1791" w:type="dxa"/>
          </w:tcPr>
          <w:p w:rsidR="0031005E" w:rsidRPr="0086543B" w:rsidRDefault="0031005E" w:rsidP="00AD1F57">
            <w:pPr>
              <w:autoSpaceDE w:val="0"/>
              <w:autoSpaceDN w:val="0"/>
              <w:adjustRightInd w:val="0"/>
              <w:spacing w:line="228" w:lineRule="auto"/>
              <w:ind w:firstLine="0"/>
              <w:jc w:val="center"/>
              <w:rPr>
                <w:szCs w:val="24"/>
              </w:rPr>
            </w:pPr>
            <w:r w:rsidRPr="0086543B">
              <w:rPr>
                <w:szCs w:val="24"/>
              </w:rPr>
              <w:t>ул.Полевая в д.Колосовка (1-я очередь)</w:t>
            </w:r>
          </w:p>
        </w:tc>
        <w:tc>
          <w:tcPr>
            <w:tcW w:w="1916" w:type="dxa"/>
          </w:tcPr>
          <w:p w:rsidR="0031005E" w:rsidRPr="0086543B" w:rsidRDefault="0031005E" w:rsidP="00AD1F57">
            <w:pPr>
              <w:autoSpaceDE w:val="0"/>
              <w:autoSpaceDN w:val="0"/>
              <w:adjustRightInd w:val="0"/>
              <w:spacing w:line="228" w:lineRule="auto"/>
              <w:ind w:firstLine="0"/>
              <w:jc w:val="center"/>
              <w:rPr>
                <w:szCs w:val="24"/>
              </w:rPr>
            </w:pPr>
            <w:r w:rsidRPr="0086543B">
              <w:rPr>
                <w:szCs w:val="24"/>
              </w:rPr>
              <w:t>Газораспределительные сети</w:t>
            </w:r>
          </w:p>
        </w:tc>
        <w:tc>
          <w:tcPr>
            <w:tcW w:w="2222" w:type="dxa"/>
          </w:tcPr>
          <w:p w:rsidR="0031005E" w:rsidRPr="0086543B" w:rsidRDefault="0031005E" w:rsidP="00AD1F57">
            <w:pPr>
              <w:spacing w:line="228" w:lineRule="auto"/>
              <w:ind w:firstLine="0"/>
              <w:jc w:val="center"/>
              <w:rPr>
                <w:szCs w:val="24"/>
              </w:rPr>
            </w:pPr>
            <w:r w:rsidRPr="0086543B">
              <w:rPr>
                <w:szCs w:val="24"/>
              </w:rPr>
              <w:t>Строительство внутрипоселковых сетей газоснабжения</w:t>
            </w:r>
          </w:p>
        </w:tc>
        <w:tc>
          <w:tcPr>
            <w:tcW w:w="1575" w:type="dxa"/>
          </w:tcPr>
          <w:p w:rsidR="0031005E" w:rsidRPr="0086543B" w:rsidRDefault="0031005E" w:rsidP="00AD1F57">
            <w:pPr>
              <w:spacing w:line="228" w:lineRule="auto"/>
              <w:ind w:firstLine="0"/>
              <w:jc w:val="center"/>
              <w:rPr>
                <w:color w:val="000000"/>
                <w:szCs w:val="24"/>
              </w:rPr>
            </w:pPr>
            <w:r w:rsidRPr="0086543B">
              <w:rPr>
                <w:color w:val="000000"/>
                <w:szCs w:val="24"/>
              </w:rPr>
              <w:t>Новое строительство</w:t>
            </w:r>
          </w:p>
        </w:tc>
        <w:tc>
          <w:tcPr>
            <w:tcW w:w="916" w:type="dxa"/>
          </w:tcPr>
          <w:p w:rsidR="0031005E" w:rsidRPr="0086543B" w:rsidRDefault="0031005E" w:rsidP="00AD1F57">
            <w:pPr>
              <w:spacing w:line="228" w:lineRule="auto"/>
              <w:ind w:firstLine="0"/>
              <w:jc w:val="center"/>
              <w:rPr>
                <w:szCs w:val="24"/>
              </w:rPr>
            </w:pPr>
            <w:r w:rsidRPr="0086543B">
              <w:rPr>
                <w:szCs w:val="24"/>
              </w:rPr>
              <w:t>км</w:t>
            </w:r>
          </w:p>
        </w:tc>
        <w:tc>
          <w:tcPr>
            <w:tcW w:w="876" w:type="dxa"/>
          </w:tcPr>
          <w:p w:rsidR="0031005E" w:rsidRPr="0086543B" w:rsidRDefault="0031005E" w:rsidP="00AD1F57">
            <w:pPr>
              <w:spacing w:line="228" w:lineRule="auto"/>
              <w:ind w:firstLine="0"/>
              <w:jc w:val="center"/>
              <w:rPr>
                <w:szCs w:val="24"/>
              </w:rPr>
            </w:pPr>
          </w:p>
        </w:tc>
        <w:tc>
          <w:tcPr>
            <w:tcW w:w="1022" w:type="dxa"/>
          </w:tcPr>
          <w:p w:rsidR="0031005E" w:rsidRPr="0086543B" w:rsidRDefault="0031005E" w:rsidP="00AD1F57">
            <w:pPr>
              <w:autoSpaceDE w:val="0"/>
              <w:autoSpaceDN w:val="0"/>
              <w:adjustRightInd w:val="0"/>
              <w:spacing w:line="228" w:lineRule="auto"/>
              <w:ind w:firstLine="0"/>
              <w:jc w:val="center"/>
              <w:rPr>
                <w:szCs w:val="24"/>
              </w:rPr>
            </w:pPr>
            <w:r w:rsidRPr="0086543B">
              <w:rPr>
                <w:szCs w:val="24"/>
              </w:rPr>
              <w:t>0,5</w:t>
            </w:r>
          </w:p>
        </w:tc>
        <w:tc>
          <w:tcPr>
            <w:tcW w:w="1007" w:type="dxa"/>
          </w:tcPr>
          <w:p w:rsidR="0031005E" w:rsidRPr="0086543B" w:rsidRDefault="0031005E" w:rsidP="00AD1F57">
            <w:pPr>
              <w:spacing w:line="228" w:lineRule="auto"/>
              <w:ind w:firstLine="0"/>
              <w:jc w:val="center"/>
              <w:rPr>
                <w:szCs w:val="24"/>
              </w:rPr>
            </w:pPr>
            <w:r w:rsidRPr="0086543B">
              <w:rPr>
                <w:szCs w:val="24"/>
              </w:rPr>
              <w:t>+</w:t>
            </w:r>
          </w:p>
        </w:tc>
        <w:tc>
          <w:tcPr>
            <w:tcW w:w="1148" w:type="dxa"/>
          </w:tcPr>
          <w:p w:rsidR="0031005E" w:rsidRPr="0086543B" w:rsidRDefault="0031005E" w:rsidP="00AD1F57">
            <w:pPr>
              <w:spacing w:line="228" w:lineRule="auto"/>
              <w:ind w:firstLine="0"/>
              <w:jc w:val="center"/>
              <w:rPr>
                <w:szCs w:val="24"/>
              </w:rPr>
            </w:pPr>
          </w:p>
        </w:tc>
        <w:tc>
          <w:tcPr>
            <w:tcW w:w="2149" w:type="dxa"/>
          </w:tcPr>
          <w:p w:rsidR="0031005E" w:rsidRPr="0086543B" w:rsidRDefault="0031005E" w:rsidP="00AD1F57">
            <w:pPr>
              <w:spacing w:line="228" w:lineRule="auto"/>
              <w:ind w:firstLine="0"/>
              <w:jc w:val="center"/>
              <w:rPr>
                <w:szCs w:val="24"/>
              </w:rPr>
            </w:pPr>
            <w:r w:rsidRPr="0086543B">
              <w:rPr>
                <w:szCs w:val="24"/>
              </w:rPr>
              <w:t>Государственная программа «Обеспечение качественным жильем и услугами жилищно-комму-нального хозяйства населения Республики Татарстан на 2014 –</w:t>
            </w:r>
          </w:p>
          <w:p w:rsidR="0031005E" w:rsidRPr="0086543B" w:rsidRDefault="0031005E" w:rsidP="00AD1F57">
            <w:pPr>
              <w:spacing w:line="228" w:lineRule="auto"/>
              <w:ind w:firstLine="0"/>
              <w:jc w:val="center"/>
              <w:rPr>
                <w:szCs w:val="24"/>
              </w:rPr>
            </w:pPr>
            <w:r w:rsidRPr="0086543B">
              <w:rPr>
                <w:szCs w:val="24"/>
              </w:rPr>
              <w:t>2020 годы»</w:t>
            </w:r>
          </w:p>
        </w:tc>
      </w:tr>
      <w:tr w:rsidR="0031005E" w:rsidRPr="0086543B" w:rsidTr="008A2A2C">
        <w:trPr>
          <w:trHeight w:val="20"/>
          <w:jc w:val="center"/>
        </w:trPr>
        <w:tc>
          <w:tcPr>
            <w:tcW w:w="15228" w:type="dxa"/>
            <w:gridSpan w:val="11"/>
            <w:vAlign w:val="center"/>
          </w:tcPr>
          <w:p w:rsidR="0031005E" w:rsidRPr="0086543B" w:rsidRDefault="0031005E" w:rsidP="00AA0F44">
            <w:pPr>
              <w:ind w:firstLine="0"/>
              <w:jc w:val="center"/>
              <w:rPr>
                <w:b/>
                <w:szCs w:val="24"/>
              </w:rPr>
            </w:pPr>
            <w:r w:rsidRPr="0086543B">
              <w:rPr>
                <w:b/>
                <w:szCs w:val="24"/>
              </w:rPr>
              <w:t>Зеленодольский муниципальный район</w:t>
            </w:r>
          </w:p>
        </w:tc>
      </w:tr>
      <w:tr w:rsidR="0031005E" w:rsidRPr="0086543B" w:rsidTr="00DD0141">
        <w:trPr>
          <w:trHeight w:val="20"/>
          <w:jc w:val="center"/>
        </w:trPr>
        <w:tc>
          <w:tcPr>
            <w:tcW w:w="606" w:type="dxa"/>
          </w:tcPr>
          <w:p w:rsidR="0031005E" w:rsidRPr="0086543B" w:rsidRDefault="0031005E" w:rsidP="00AD1F57">
            <w:pPr>
              <w:spacing w:line="228" w:lineRule="auto"/>
              <w:ind w:firstLine="0"/>
              <w:jc w:val="center"/>
              <w:rPr>
                <w:szCs w:val="24"/>
              </w:rPr>
            </w:pPr>
            <w:r w:rsidRPr="0086543B">
              <w:rPr>
                <w:szCs w:val="24"/>
              </w:rPr>
              <w:t>15</w:t>
            </w:r>
          </w:p>
        </w:tc>
        <w:tc>
          <w:tcPr>
            <w:tcW w:w="1791" w:type="dxa"/>
          </w:tcPr>
          <w:p w:rsidR="0031005E" w:rsidRPr="0086543B" w:rsidRDefault="00FC18EE" w:rsidP="00AD1F57">
            <w:pPr>
              <w:spacing w:line="228" w:lineRule="auto"/>
              <w:ind w:firstLine="0"/>
              <w:jc w:val="center"/>
              <w:rPr>
                <w:szCs w:val="24"/>
              </w:rPr>
            </w:pPr>
            <w:r w:rsidRPr="0086543B">
              <w:t>К</w:t>
            </w:r>
            <w:r w:rsidR="0031005E" w:rsidRPr="0086543B">
              <w:t>оттеджная застройка вдоль автодороги Казань –Зеленодольск</w:t>
            </w:r>
          </w:p>
        </w:tc>
        <w:tc>
          <w:tcPr>
            <w:tcW w:w="1916" w:type="dxa"/>
          </w:tcPr>
          <w:p w:rsidR="0031005E" w:rsidRPr="0086543B" w:rsidRDefault="0031005E" w:rsidP="00AD1F57">
            <w:pPr>
              <w:spacing w:line="228" w:lineRule="auto"/>
              <w:ind w:firstLine="0"/>
              <w:jc w:val="center"/>
              <w:rPr>
                <w:szCs w:val="24"/>
              </w:rPr>
            </w:pPr>
            <w:r w:rsidRPr="0086543B">
              <w:rPr>
                <w:szCs w:val="24"/>
              </w:rPr>
              <w:t>Газопровод высокого давления</w:t>
            </w:r>
          </w:p>
        </w:tc>
        <w:tc>
          <w:tcPr>
            <w:tcW w:w="2222" w:type="dxa"/>
          </w:tcPr>
          <w:p w:rsidR="0031005E" w:rsidRPr="0086543B" w:rsidRDefault="0031005E" w:rsidP="00AD1F57">
            <w:pPr>
              <w:spacing w:line="228" w:lineRule="auto"/>
              <w:ind w:firstLine="0"/>
              <w:jc w:val="center"/>
              <w:rPr>
                <w:szCs w:val="24"/>
              </w:rPr>
            </w:pPr>
            <w:r w:rsidRPr="0086543B">
              <w:t>Строительство газопровода высокого давления к коттеджной застройке вдоль автодороги Казань –Зеленодольск</w:t>
            </w:r>
          </w:p>
        </w:tc>
        <w:tc>
          <w:tcPr>
            <w:tcW w:w="1575" w:type="dxa"/>
          </w:tcPr>
          <w:p w:rsidR="0031005E" w:rsidRPr="0086543B" w:rsidRDefault="0031005E" w:rsidP="00AD1F57">
            <w:pPr>
              <w:spacing w:line="228" w:lineRule="auto"/>
              <w:ind w:firstLine="0"/>
              <w:jc w:val="center"/>
              <w:rPr>
                <w:szCs w:val="24"/>
              </w:rPr>
            </w:pPr>
            <w:r w:rsidRPr="0086543B">
              <w:rPr>
                <w:szCs w:val="24"/>
              </w:rPr>
              <w:t>Новое строительство</w:t>
            </w:r>
          </w:p>
        </w:tc>
        <w:tc>
          <w:tcPr>
            <w:tcW w:w="916" w:type="dxa"/>
          </w:tcPr>
          <w:p w:rsidR="0031005E" w:rsidRPr="0086543B" w:rsidRDefault="0031005E" w:rsidP="00AD1F57">
            <w:pPr>
              <w:spacing w:line="228" w:lineRule="auto"/>
              <w:ind w:firstLine="0"/>
              <w:jc w:val="center"/>
              <w:rPr>
                <w:szCs w:val="24"/>
              </w:rPr>
            </w:pPr>
            <w:r w:rsidRPr="0086543B">
              <w:rPr>
                <w:szCs w:val="24"/>
              </w:rPr>
              <w:t>км</w:t>
            </w:r>
          </w:p>
        </w:tc>
        <w:tc>
          <w:tcPr>
            <w:tcW w:w="876" w:type="dxa"/>
          </w:tcPr>
          <w:p w:rsidR="0031005E" w:rsidRPr="0086543B" w:rsidRDefault="0031005E" w:rsidP="00AD1F57">
            <w:pPr>
              <w:spacing w:line="228" w:lineRule="auto"/>
              <w:ind w:firstLine="0"/>
              <w:jc w:val="center"/>
              <w:rPr>
                <w:szCs w:val="24"/>
              </w:rPr>
            </w:pPr>
          </w:p>
        </w:tc>
        <w:tc>
          <w:tcPr>
            <w:tcW w:w="1022" w:type="dxa"/>
          </w:tcPr>
          <w:p w:rsidR="0031005E" w:rsidRPr="0086543B" w:rsidRDefault="0031005E" w:rsidP="00AD1F57">
            <w:pPr>
              <w:spacing w:line="228" w:lineRule="auto"/>
              <w:ind w:firstLine="0"/>
              <w:jc w:val="center"/>
              <w:rPr>
                <w:szCs w:val="24"/>
              </w:rPr>
            </w:pPr>
            <w:r w:rsidRPr="0086543B">
              <w:rPr>
                <w:szCs w:val="24"/>
              </w:rPr>
              <w:t>14,0</w:t>
            </w:r>
          </w:p>
        </w:tc>
        <w:tc>
          <w:tcPr>
            <w:tcW w:w="1007" w:type="dxa"/>
          </w:tcPr>
          <w:p w:rsidR="0031005E" w:rsidRPr="0086543B" w:rsidRDefault="0031005E" w:rsidP="00AD1F57">
            <w:pPr>
              <w:spacing w:line="228" w:lineRule="auto"/>
              <w:ind w:firstLine="0"/>
              <w:jc w:val="center"/>
              <w:rPr>
                <w:szCs w:val="24"/>
              </w:rPr>
            </w:pPr>
            <w:r w:rsidRPr="0086543B">
              <w:rPr>
                <w:szCs w:val="24"/>
              </w:rPr>
              <w:t>+</w:t>
            </w:r>
          </w:p>
        </w:tc>
        <w:tc>
          <w:tcPr>
            <w:tcW w:w="1148" w:type="dxa"/>
          </w:tcPr>
          <w:p w:rsidR="0031005E" w:rsidRPr="0086543B" w:rsidRDefault="0031005E" w:rsidP="00AD1F57">
            <w:pPr>
              <w:spacing w:line="228" w:lineRule="auto"/>
              <w:ind w:firstLine="0"/>
              <w:jc w:val="center"/>
              <w:rPr>
                <w:szCs w:val="24"/>
              </w:rPr>
            </w:pPr>
          </w:p>
        </w:tc>
        <w:tc>
          <w:tcPr>
            <w:tcW w:w="2149" w:type="dxa"/>
          </w:tcPr>
          <w:p w:rsidR="0031005E" w:rsidRPr="0086543B" w:rsidRDefault="0031005E" w:rsidP="00AD1F57">
            <w:pPr>
              <w:spacing w:line="228" w:lineRule="auto"/>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DD0141">
        <w:trPr>
          <w:trHeight w:val="20"/>
          <w:jc w:val="center"/>
        </w:trPr>
        <w:tc>
          <w:tcPr>
            <w:tcW w:w="606" w:type="dxa"/>
          </w:tcPr>
          <w:p w:rsidR="0031005E" w:rsidRPr="0086543B" w:rsidRDefault="0031005E" w:rsidP="00AD1F57">
            <w:pPr>
              <w:spacing w:line="228" w:lineRule="auto"/>
              <w:ind w:firstLine="0"/>
              <w:jc w:val="center"/>
              <w:rPr>
                <w:szCs w:val="24"/>
              </w:rPr>
            </w:pPr>
            <w:r w:rsidRPr="0086543B">
              <w:rPr>
                <w:szCs w:val="24"/>
              </w:rPr>
              <w:t>16</w:t>
            </w:r>
          </w:p>
        </w:tc>
        <w:tc>
          <w:tcPr>
            <w:tcW w:w="1791" w:type="dxa"/>
          </w:tcPr>
          <w:p w:rsidR="0031005E" w:rsidRPr="0086543B" w:rsidRDefault="0031005E" w:rsidP="00AD1F57">
            <w:pPr>
              <w:spacing w:line="228" w:lineRule="auto"/>
              <w:ind w:firstLine="0"/>
              <w:jc w:val="center"/>
              <w:rPr>
                <w:szCs w:val="24"/>
              </w:rPr>
            </w:pPr>
            <w:r w:rsidRPr="0086543B">
              <w:rPr>
                <w:szCs w:val="24"/>
              </w:rPr>
              <w:t>с.Айша</w:t>
            </w:r>
          </w:p>
        </w:tc>
        <w:tc>
          <w:tcPr>
            <w:tcW w:w="1916" w:type="dxa"/>
          </w:tcPr>
          <w:p w:rsidR="0031005E" w:rsidRPr="0086543B" w:rsidRDefault="0031005E" w:rsidP="00AD1F57">
            <w:pPr>
              <w:spacing w:line="228" w:lineRule="auto"/>
              <w:ind w:firstLine="0"/>
              <w:jc w:val="center"/>
              <w:rPr>
                <w:szCs w:val="24"/>
              </w:rPr>
            </w:pPr>
            <w:r w:rsidRPr="0086543B">
              <w:rPr>
                <w:szCs w:val="24"/>
              </w:rPr>
              <w:t>Газопровод высокого и низкого давления</w:t>
            </w:r>
          </w:p>
        </w:tc>
        <w:tc>
          <w:tcPr>
            <w:tcW w:w="2222" w:type="dxa"/>
          </w:tcPr>
          <w:p w:rsidR="0031005E" w:rsidRPr="0086543B" w:rsidRDefault="0031005E" w:rsidP="00AD1F57">
            <w:pPr>
              <w:spacing w:line="228" w:lineRule="auto"/>
              <w:ind w:left="-57" w:right="-57" w:hanging="3"/>
              <w:jc w:val="center"/>
              <w:rPr>
                <w:szCs w:val="24"/>
              </w:rPr>
            </w:pPr>
            <w:r w:rsidRPr="0086543B">
              <w:t>Строительство межпоселкового газопровода высокого давления и газопровод низкого давления</w:t>
            </w:r>
          </w:p>
        </w:tc>
        <w:tc>
          <w:tcPr>
            <w:tcW w:w="1575" w:type="dxa"/>
          </w:tcPr>
          <w:p w:rsidR="0031005E" w:rsidRPr="0086543B" w:rsidRDefault="0031005E" w:rsidP="00AD1F57">
            <w:pPr>
              <w:spacing w:line="228" w:lineRule="auto"/>
              <w:ind w:firstLine="0"/>
              <w:jc w:val="center"/>
              <w:rPr>
                <w:szCs w:val="24"/>
              </w:rPr>
            </w:pPr>
            <w:r w:rsidRPr="0086543B">
              <w:rPr>
                <w:szCs w:val="24"/>
              </w:rPr>
              <w:t>Новое строительство</w:t>
            </w:r>
          </w:p>
        </w:tc>
        <w:tc>
          <w:tcPr>
            <w:tcW w:w="916" w:type="dxa"/>
          </w:tcPr>
          <w:p w:rsidR="0031005E" w:rsidRPr="0086543B" w:rsidRDefault="0031005E" w:rsidP="00AD1F57">
            <w:pPr>
              <w:spacing w:line="228" w:lineRule="auto"/>
              <w:ind w:firstLine="0"/>
              <w:jc w:val="center"/>
              <w:rPr>
                <w:szCs w:val="24"/>
              </w:rPr>
            </w:pPr>
            <w:r w:rsidRPr="0086543B">
              <w:rPr>
                <w:szCs w:val="24"/>
              </w:rPr>
              <w:t>км</w:t>
            </w:r>
          </w:p>
        </w:tc>
        <w:tc>
          <w:tcPr>
            <w:tcW w:w="876" w:type="dxa"/>
          </w:tcPr>
          <w:p w:rsidR="0031005E" w:rsidRPr="0086543B" w:rsidRDefault="0031005E" w:rsidP="00AD1F57">
            <w:pPr>
              <w:spacing w:line="228" w:lineRule="auto"/>
              <w:ind w:firstLine="0"/>
              <w:jc w:val="center"/>
              <w:rPr>
                <w:szCs w:val="24"/>
              </w:rPr>
            </w:pPr>
          </w:p>
        </w:tc>
        <w:tc>
          <w:tcPr>
            <w:tcW w:w="1022" w:type="dxa"/>
          </w:tcPr>
          <w:p w:rsidR="0031005E" w:rsidRPr="0086543B" w:rsidRDefault="0031005E" w:rsidP="00AD1F57">
            <w:pPr>
              <w:spacing w:line="228" w:lineRule="auto"/>
              <w:ind w:firstLine="0"/>
              <w:jc w:val="center"/>
              <w:rPr>
                <w:szCs w:val="24"/>
              </w:rPr>
            </w:pPr>
            <w:r w:rsidRPr="0086543B">
              <w:rPr>
                <w:szCs w:val="24"/>
              </w:rPr>
              <w:t>6,32</w:t>
            </w:r>
          </w:p>
        </w:tc>
        <w:tc>
          <w:tcPr>
            <w:tcW w:w="1007" w:type="dxa"/>
          </w:tcPr>
          <w:p w:rsidR="0031005E" w:rsidRPr="0086543B" w:rsidRDefault="0031005E" w:rsidP="00AD1F57">
            <w:pPr>
              <w:spacing w:line="228" w:lineRule="auto"/>
              <w:ind w:firstLine="0"/>
              <w:jc w:val="center"/>
              <w:rPr>
                <w:szCs w:val="24"/>
              </w:rPr>
            </w:pPr>
            <w:r w:rsidRPr="0086543B">
              <w:rPr>
                <w:szCs w:val="24"/>
              </w:rPr>
              <w:t>+</w:t>
            </w:r>
          </w:p>
        </w:tc>
        <w:tc>
          <w:tcPr>
            <w:tcW w:w="1148" w:type="dxa"/>
          </w:tcPr>
          <w:p w:rsidR="0031005E" w:rsidRPr="0086543B" w:rsidRDefault="0031005E" w:rsidP="00AD1F57">
            <w:pPr>
              <w:spacing w:line="228" w:lineRule="auto"/>
              <w:ind w:firstLine="0"/>
              <w:jc w:val="center"/>
              <w:rPr>
                <w:szCs w:val="24"/>
              </w:rPr>
            </w:pPr>
          </w:p>
        </w:tc>
        <w:tc>
          <w:tcPr>
            <w:tcW w:w="2149" w:type="dxa"/>
          </w:tcPr>
          <w:p w:rsidR="0031005E" w:rsidRPr="0086543B" w:rsidRDefault="0031005E" w:rsidP="00AD1F57">
            <w:pPr>
              <w:spacing w:line="228" w:lineRule="auto"/>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8A2A2C">
        <w:trPr>
          <w:trHeight w:val="20"/>
          <w:jc w:val="center"/>
        </w:trPr>
        <w:tc>
          <w:tcPr>
            <w:tcW w:w="15228" w:type="dxa"/>
            <w:gridSpan w:val="11"/>
            <w:vAlign w:val="center"/>
          </w:tcPr>
          <w:p w:rsidR="0031005E" w:rsidRPr="0086543B" w:rsidRDefault="0031005E" w:rsidP="00AA0F44">
            <w:pPr>
              <w:ind w:firstLine="0"/>
              <w:jc w:val="center"/>
              <w:rPr>
                <w:b/>
                <w:szCs w:val="24"/>
              </w:rPr>
            </w:pPr>
            <w:r w:rsidRPr="0086543B">
              <w:rPr>
                <w:b/>
                <w:szCs w:val="24"/>
              </w:rPr>
              <w:t>Менделеевский муниципальный район</w:t>
            </w:r>
          </w:p>
        </w:tc>
      </w:tr>
      <w:tr w:rsidR="0031005E" w:rsidRPr="0086543B" w:rsidTr="00DD0141">
        <w:trPr>
          <w:trHeight w:val="577"/>
          <w:jc w:val="center"/>
        </w:trPr>
        <w:tc>
          <w:tcPr>
            <w:tcW w:w="606" w:type="dxa"/>
            <w:vMerge w:val="restart"/>
          </w:tcPr>
          <w:p w:rsidR="0031005E" w:rsidRPr="0086543B" w:rsidRDefault="0031005E" w:rsidP="00DD0141">
            <w:pPr>
              <w:ind w:firstLine="0"/>
              <w:jc w:val="center"/>
              <w:rPr>
                <w:szCs w:val="24"/>
              </w:rPr>
            </w:pPr>
            <w:r w:rsidRPr="0086543B">
              <w:rPr>
                <w:szCs w:val="24"/>
              </w:rPr>
              <w:t>17</w:t>
            </w:r>
          </w:p>
        </w:tc>
        <w:tc>
          <w:tcPr>
            <w:tcW w:w="1791" w:type="dxa"/>
            <w:vMerge w:val="restart"/>
          </w:tcPr>
          <w:p w:rsidR="0031005E" w:rsidRPr="0086543B" w:rsidRDefault="0031005E" w:rsidP="00DD0141">
            <w:pPr>
              <w:ind w:left="-92" w:right="-57" w:firstLine="0"/>
              <w:jc w:val="center"/>
            </w:pPr>
            <w:r w:rsidRPr="0086543B">
              <w:t>д.Енабердино, с.Тураево, д.Актазики, с.Ижевка, с.Тихоново,</w:t>
            </w:r>
          </w:p>
          <w:p w:rsidR="0031005E" w:rsidRPr="0086543B" w:rsidRDefault="0031005E" w:rsidP="00DD0141">
            <w:pPr>
              <w:ind w:left="-92" w:firstLine="0"/>
              <w:jc w:val="center"/>
              <w:rPr>
                <w:szCs w:val="24"/>
              </w:rPr>
            </w:pPr>
            <w:r w:rsidRPr="0086543B">
              <w:t>с.Ильнеть, с.Монашево, д.Мунайка, д.Псеево, с.Икское Устье</w:t>
            </w:r>
          </w:p>
        </w:tc>
        <w:tc>
          <w:tcPr>
            <w:tcW w:w="1916" w:type="dxa"/>
            <w:vMerge w:val="restart"/>
          </w:tcPr>
          <w:p w:rsidR="0031005E" w:rsidRPr="0086543B" w:rsidRDefault="0031005E" w:rsidP="00DD0141">
            <w:pPr>
              <w:ind w:firstLine="0"/>
              <w:jc w:val="center"/>
              <w:rPr>
                <w:szCs w:val="24"/>
              </w:rPr>
            </w:pPr>
            <w:r w:rsidRPr="0086543B">
              <w:rPr>
                <w:szCs w:val="24"/>
              </w:rPr>
              <w:t>Газопровод высокого давления</w:t>
            </w:r>
          </w:p>
        </w:tc>
        <w:tc>
          <w:tcPr>
            <w:tcW w:w="2222" w:type="dxa"/>
            <w:vMerge w:val="restart"/>
          </w:tcPr>
          <w:p w:rsidR="0031005E" w:rsidRPr="0086543B" w:rsidRDefault="0031005E" w:rsidP="00DD0141">
            <w:pPr>
              <w:ind w:left="-57" w:right="-57" w:hanging="3"/>
              <w:jc w:val="center"/>
              <w:rPr>
                <w:szCs w:val="24"/>
              </w:rPr>
            </w:pPr>
            <w:r w:rsidRPr="0086543B">
              <w:t>Строительство газопроводов высокого давления и газопроводов среднего давления к населенным пунктам Менделеевского муниципального района</w:t>
            </w:r>
          </w:p>
        </w:tc>
        <w:tc>
          <w:tcPr>
            <w:tcW w:w="1575" w:type="dxa"/>
            <w:vMerge w:val="restart"/>
          </w:tcPr>
          <w:p w:rsidR="0031005E" w:rsidRPr="0086543B" w:rsidRDefault="0031005E" w:rsidP="00DD0141">
            <w:pPr>
              <w:ind w:firstLine="0"/>
              <w:jc w:val="center"/>
              <w:rPr>
                <w:szCs w:val="24"/>
              </w:rPr>
            </w:pPr>
            <w:r w:rsidRPr="0086543B">
              <w:rPr>
                <w:szCs w:val="24"/>
              </w:rPr>
              <w:t>Новое строительство</w:t>
            </w:r>
          </w:p>
        </w:tc>
        <w:tc>
          <w:tcPr>
            <w:tcW w:w="916" w:type="dxa"/>
            <w:vMerge w:val="restart"/>
          </w:tcPr>
          <w:p w:rsidR="0031005E" w:rsidRPr="0086543B" w:rsidRDefault="0031005E" w:rsidP="00DD0141">
            <w:pPr>
              <w:ind w:firstLine="0"/>
              <w:jc w:val="center"/>
              <w:rPr>
                <w:szCs w:val="24"/>
              </w:rPr>
            </w:pPr>
            <w:r w:rsidRPr="0086543B">
              <w:rPr>
                <w:szCs w:val="24"/>
              </w:rPr>
              <w:t>км</w:t>
            </w:r>
          </w:p>
        </w:tc>
        <w:tc>
          <w:tcPr>
            <w:tcW w:w="876" w:type="dxa"/>
            <w:vMerge w:val="restart"/>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4,5</w:t>
            </w:r>
          </w:p>
        </w:tc>
        <w:tc>
          <w:tcPr>
            <w:tcW w:w="1007" w:type="dxa"/>
            <w:vMerge w:val="restart"/>
          </w:tcPr>
          <w:p w:rsidR="0031005E" w:rsidRPr="0086543B" w:rsidRDefault="0031005E" w:rsidP="00DD0141">
            <w:pPr>
              <w:ind w:firstLine="0"/>
              <w:jc w:val="center"/>
              <w:rPr>
                <w:szCs w:val="24"/>
              </w:rPr>
            </w:pPr>
            <w:r w:rsidRPr="0086543B">
              <w:rPr>
                <w:szCs w:val="24"/>
              </w:rPr>
              <w:t>+</w:t>
            </w:r>
          </w:p>
        </w:tc>
        <w:tc>
          <w:tcPr>
            <w:tcW w:w="1148" w:type="dxa"/>
            <w:vMerge w:val="restart"/>
          </w:tcPr>
          <w:p w:rsidR="0031005E" w:rsidRPr="0086543B" w:rsidRDefault="0031005E" w:rsidP="00DD0141">
            <w:pPr>
              <w:ind w:firstLine="0"/>
              <w:jc w:val="center"/>
              <w:rPr>
                <w:szCs w:val="24"/>
              </w:rPr>
            </w:pPr>
          </w:p>
        </w:tc>
        <w:tc>
          <w:tcPr>
            <w:tcW w:w="2149" w:type="dxa"/>
            <w:vMerge w:val="restart"/>
          </w:tcPr>
          <w:p w:rsidR="0031005E" w:rsidRPr="0086543B" w:rsidRDefault="0031005E" w:rsidP="00DD0141">
            <w:pPr>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DD0141">
        <w:trPr>
          <w:trHeight w:val="276"/>
          <w:jc w:val="center"/>
        </w:trPr>
        <w:tc>
          <w:tcPr>
            <w:tcW w:w="606" w:type="dxa"/>
            <w:vMerge/>
            <w:vAlign w:val="center"/>
          </w:tcPr>
          <w:p w:rsidR="0031005E" w:rsidRPr="0086543B" w:rsidRDefault="0031005E" w:rsidP="00AA0F44">
            <w:pPr>
              <w:ind w:firstLine="0"/>
              <w:jc w:val="center"/>
              <w:rPr>
                <w:szCs w:val="24"/>
              </w:rPr>
            </w:pPr>
          </w:p>
        </w:tc>
        <w:tc>
          <w:tcPr>
            <w:tcW w:w="1791" w:type="dxa"/>
            <w:vMerge/>
            <w:vAlign w:val="center"/>
          </w:tcPr>
          <w:p w:rsidR="0031005E" w:rsidRPr="0086543B" w:rsidRDefault="0031005E" w:rsidP="00AA0F44">
            <w:pPr>
              <w:ind w:left="-92" w:right="-57" w:firstLine="0"/>
              <w:jc w:val="center"/>
            </w:pPr>
          </w:p>
        </w:tc>
        <w:tc>
          <w:tcPr>
            <w:tcW w:w="1916" w:type="dxa"/>
            <w:vMerge/>
            <w:vAlign w:val="center"/>
          </w:tcPr>
          <w:p w:rsidR="0031005E" w:rsidRPr="0086543B" w:rsidRDefault="0031005E" w:rsidP="00AA0F44">
            <w:pPr>
              <w:ind w:firstLine="0"/>
              <w:jc w:val="center"/>
              <w:rPr>
                <w:szCs w:val="24"/>
              </w:rPr>
            </w:pPr>
          </w:p>
        </w:tc>
        <w:tc>
          <w:tcPr>
            <w:tcW w:w="2222" w:type="dxa"/>
            <w:vMerge/>
            <w:vAlign w:val="center"/>
          </w:tcPr>
          <w:p w:rsidR="0031005E" w:rsidRPr="0086543B" w:rsidRDefault="0031005E" w:rsidP="00AA0F44">
            <w:pPr>
              <w:ind w:left="-57" w:right="-57"/>
            </w:pPr>
          </w:p>
        </w:tc>
        <w:tc>
          <w:tcPr>
            <w:tcW w:w="1575" w:type="dxa"/>
            <w:vMerge/>
            <w:vAlign w:val="center"/>
          </w:tcPr>
          <w:p w:rsidR="0031005E" w:rsidRPr="0086543B" w:rsidRDefault="0031005E" w:rsidP="00AA0F44">
            <w:pPr>
              <w:ind w:firstLine="0"/>
              <w:jc w:val="center"/>
              <w:rPr>
                <w:szCs w:val="24"/>
              </w:rPr>
            </w:pPr>
          </w:p>
        </w:tc>
        <w:tc>
          <w:tcPr>
            <w:tcW w:w="916" w:type="dxa"/>
            <w:vMerge/>
            <w:vAlign w:val="center"/>
          </w:tcPr>
          <w:p w:rsidR="0031005E" w:rsidRPr="0086543B" w:rsidRDefault="0031005E" w:rsidP="00AA0F44">
            <w:pPr>
              <w:ind w:firstLine="0"/>
              <w:jc w:val="center"/>
              <w:rPr>
                <w:szCs w:val="24"/>
              </w:rPr>
            </w:pPr>
          </w:p>
        </w:tc>
        <w:tc>
          <w:tcPr>
            <w:tcW w:w="876" w:type="dxa"/>
            <w:vMerge/>
            <w:vAlign w:val="center"/>
          </w:tcPr>
          <w:p w:rsidR="0031005E" w:rsidRPr="0086543B" w:rsidRDefault="0031005E" w:rsidP="00AA0F44">
            <w:pPr>
              <w:ind w:firstLine="0"/>
              <w:jc w:val="center"/>
              <w:rPr>
                <w:szCs w:val="24"/>
              </w:rPr>
            </w:pPr>
          </w:p>
        </w:tc>
        <w:tc>
          <w:tcPr>
            <w:tcW w:w="1022" w:type="dxa"/>
            <w:vMerge w:val="restart"/>
          </w:tcPr>
          <w:p w:rsidR="0031005E" w:rsidRPr="0086543B" w:rsidRDefault="0031005E" w:rsidP="00FC18EE">
            <w:pPr>
              <w:ind w:firstLine="0"/>
              <w:jc w:val="center"/>
              <w:rPr>
                <w:szCs w:val="24"/>
              </w:rPr>
            </w:pPr>
            <w:r w:rsidRPr="0086543B">
              <w:rPr>
                <w:szCs w:val="24"/>
              </w:rPr>
              <w:t>13,9</w:t>
            </w:r>
          </w:p>
        </w:tc>
        <w:tc>
          <w:tcPr>
            <w:tcW w:w="1007" w:type="dxa"/>
            <w:vMerge/>
            <w:vAlign w:val="center"/>
          </w:tcPr>
          <w:p w:rsidR="0031005E" w:rsidRPr="0086543B" w:rsidRDefault="0031005E" w:rsidP="00AA0F44">
            <w:pPr>
              <w:ind w:firstLine="0"/>
              <w:jc w:val="center"/>
              <w:rPr>
                <w:szCs w:val="24"/>
              </w:rPr>
            </w:pPr>
          </w:p>
        </w:tc>
        <w:tc>
          <w:tcPr>
            <w:tcW w:w="1148" w:type="dxa"/>
            <w:vMerge/>
            <w:vAlign w:val="center"/>
          </w:tcPr>
          <w:p w:rsidR="0031005E" w:rsidRPr="0086543B" w:rsidRDefault="0031005E" w:rsidP="00AA0F44">
            <w:pPr>
              <w:ind w:firstLine="0"/>
              <w:jc w:val="center"/>
              <w:rPr>
                <w:szCs w:val="24"/>
              </w:rPr>
            </w:pPr>
          </w:p>
        </w:tc>
        <w:tc>
          <w:tcPr>
            <w:tcW w:w="2149" w:type="dxa"/>
            <w:vMerge/>
            <w:vAlign w:val="center"/>
          </w:tcPr>
          <w:p w:rsidR="0031005E" w:rsidRPr="0086543B" w:rsidRDefault="0031005E" w:rsidP="00AA0F44">
            <w:pPr>
              <w:ind w:firstLine="0"/>
              <w:jc w:val="center"/>
              <w:rPr>
                <w:szCs w:val="24"/>
              </w:rPr>
            </w:pPr>
          </w:p>
        </w:tc>
      </w:tr>
      <w:tr w:rsidR="0031005E" w:rsidRPr="0086543B" w:rsidTr="00DD0141">
        <w:trPr>
          <w:trHeight w:val="20"/>
          <w:jc w:val="center"/>
        </w:trPr>
        <w:tc>
          <w:tcPr>
            <w:tcW w:w="606" w:type="dxa"/>
            <w:vMerge/>
            <w:vAlign w:val="center"/>
          </w:tcPr>
          <w:p w:rsidR="0031005E" w:rsidRPr="0086543B" w:rsidRDefault="0031005E" w:rsidP="00AA0F44">
            <w:pPr>
              <w:ind w:firstLine="0"/>
              <w:jc w:val="center"/>
              <w:rPr>
                <w:szCs w:val="24"/>
              </w:rPr>
            </w:pPr>
          </w:p>
        </w:tc>
        <w:tc>
          <w:tcPr>
            <w:tcW w:w="1791" w:type="dxa"/>
            <w:vMerge/>
            <w:vAlign w:val="center"/>
          </w:tcPr>
          <w:p w:rsidR="0031005E" w:rsidRPr="0086543B" w:rsidRDefault="0031005E" w:rsidP="00AA0F44">
            <w:pPr>
              <w:ind w:left="-92" w:right="-57" w:firstLine="0"/>
              <w:jc w:val="center"/>
            </w:pPr>
          </w:p>
        </w:tc>
        <w:tc>
          <w:tcPr>
            <w:tcW w:w="1916" w:type="dxa"/>
          </w:tcPr>
          <w:p w:rsidR="0031005E" w:rsidRPr="0086543B" w:rsidRDefault="0031005E" w:rsidP="00DD0141">
            <w:pPr>
              <w:ind w:firstLine="0"/>
              <w:jc w:val="center"/>
              <w:rPr>
                <w:szCs w:val="24"/>
              </w:rPr>
            </w:pPr>
            <w:r w:rsidRPr="0086543B">
              <w:rPr>
                <w:szCs w:val="24"/>
              </w:rPr>
              <w:t>Газопровод среднего давления</w:t>
            </w:r>
          </w:p>
        </w:tc>
        <w:tc>
          <w:tcPr>
            <w:tcW w:w="2222" w:type="dxa"/>
            <w:vMerge/>
            <w:vAlign w:val="center"/>
          </w:tcPr>
          <w:p w:rsidR="0031005E" w:rsidRPr="0086543B" w:rsidRDefault="0031005E" w:rsidP="00AA0F44">
            <w:pPr>
              <w:ind w:left="-57" w:right="-57"/>
            </w:pPr>
          </w:p>
        </w:tc>
        <w:tc>
          <w:tcPr>
            <w:tcW w:w="1575" w:type="dxa"/>
            <w:vMerge/>
            <w:vAlign w:val="center"/>
          </w:tcPr>
          <w:p w:rsidR="0031005E" w:rsidRPr="0086543B" w:rsidRDefault="0031005E" w:rsidP="00AA0F44">
            <w:pPr>
              <w:ind w:firstLine="0"/>
              <w:jc w:val="center"/>
              <w:rPr>
                <w:szCs w:val="24"/>
              </w:rPr>
            </w:pPr>
          </w:p>
        </w:tc>
        <w:tc>
          <w:tcPr>
            <w:tcW w:w="916" w:type="dxa"/>
            <w:vMerge/>
            <w:vAlign w:val="center"/>
          </w:tcPr>
          <w:p w:rsidR="0031005E" w:rsidRPr="0086543B" w:rsidRDefault="0031005E" w:rsidP="00AA0F44">
            <w:pPr>
              <w:ind w:firstLine="0"/>
              <w:jc w:val="center"/>
              <w:rPr>
                <w:szCs w:val="24"/>
              </w:rPr>
            </w:pPr>
          </w:p>
        </w:tc>
        <w:tc>
          <w:tcPr>
            <w:tcW w:w="876" w:type="dxa"/>
            <w:vMerge/>
            <w:vAlign w:val="center"/>
          </w:tcPr>
          <w:p w:rsidR="0031005E" w:rsidRPr="0086543B" w:rsidRDefault="0031005E" w:rsidP="00AA0F44">
            <w:pPr>
              <w:ind w:firstLine="0"/>
              <w:jc w:val="center"/>
              <w:rPr>
                <w:szCs w:val="24"/>
              </w:rPr>
            </w:pPr>
          </w:p>
        </w:tc>
        <w:tc>
          <w:tcPr>
            <w:tcW w:w="1022" w:type="dxa"/>
            <w:vMerge/>
            <w:vAlign w:val="center"/>
          </w:tcPr>
          <w:p w:rsidR="0031005E" w:rsidRPr="0086543B" w:rsidRDefault="0031005E" w:rsidP="00AA0F44">
            <w:pPr>
              <w:ind w:firstLine="0"/>
              <w:jc w:val="center"/>
              <w:rPr>
                <w:szCs w:val="24"/>
              </w:rPr>
            </w:pPr>
          </w:p>
        </w:tc>
        <w:tc>
          <w:tcPr>
            <w:tcW w:w="1007" w:type="dxa"/>
            <w:vMerge/>
            <w:vAlign w:val="center"/>
          </w:tcPr>
          <w:p w:rsidR="0031005E" w:rsidRPr="0086543B" w:rsidRDefault="0031005E" w:rsidP="00AA0F44">
            <w:pPr>
              <w:ind w:firstLine="0"/>
              <w:jc w:val="center"/>
              <w:rPr>
                <w:szCs w:val="24"/>
              </w:rPr>
            </w:pPr>
          </w:p>
        </w:tc>
        <w:tc>
          <w:tcPr>
            <w:tcW w:w="1148" w:type="dxa"/>
            <w:vMerge/>
            <w:vAlign w:val="center"/>
          </w:tcPr>
          <w:p w:rsidR="0031005E" w:rsidRPr="0086543B" w:rsidRDefault="0031005E" w:rsidP="00AA0F44">
            <w:pPr>
              <w:ind w:firstLine="0"/>
              <w:jc w:val="center"/>
              <w:rPr>
                <w:szCs w:val="24"/>
              </w:rPr>
            </w:pPr>
          </w:p>
        </w:tc>
        <w:tc>
          <w:tcPr>
            <w:tcW w:w="2149" w:type="dxa"/>
            <w:vMerge/>
            <w:vAlign w:val="center"/>
          </w:tcPr>
          <w:p w:rsidR="0031005E" w:rsidRPr="0086543B" w:rsidRDefault="0031005E" w:rsidP="00AA0F44">
            <w:pPr>
              <w:ind w:firstLine="0"/>
              <w:jc w:val="center"/>
              <w:rPr>
                <w:szCs w:val="24"/>
              </w:rPr>
            </w:pPr>
          </w:p>
        </w:tc>
      </w:tr>
      <w:tr w:rsidR="0031005E" w:rsidRPr="0086543B" w:rsidTr="008A2A2C">
        <w:trPr>
          <w:trHeight w:val="20"/>
          <w:jc w:val="center"/>
        </w:trPr>
        <w:tc>
          <w:tcPr>
            <w:tcW w:w="15228" w:type="dxa"/>
            <w:gridSpan w:val="11"/>
            <w:vAlign w:val="center"/>
          </w:tcPr>
          <w:p w:rsidR="0031005E" w:rsidRPr="0086543B" w:rsidRDefault="0031005E" w:rsidP="00AA0F44">
            <w:pPr>
              <w:ind w:firstLine="0"/>
              <w:jc w:val="center"/>
              <w:rPr>
                <w:b/>
                <w:szCs w:val="24"/>
              </w:rPr>
            </w:pPr>
            <w:r w:rsidRPr="0086543B">
              <w:rPr>
                <w:b/>
                <w:szCs w:val="24"/>
              </w:rPr>
              <w:t>Нижнекамский муниципальный район</w:t>
            </w:r>
          </w:p>
        </w:tc>
      </w:tr>
      <w:tr w:rsidR="0031005E" w:rsidRPr="0086543B" w:rsidTr="00DD0141">
        <w:trPr>
          <w:trHeight w:val="20"/>
          <w:jc w:val="center"/>
        </w:trPr>
        <w:tc>
          <w:tcPr>
            <w:tcW w:w="606" w:type="dxa"/>
            <w:vMerge w:val="restart"/>
          </w:tcPr>
          <w:p w:rsidR="0031005E" w:rsidRPr="0086543B" w:rsidRDefault="0031005E" w:rsidP="00DD0141">
            <w:pPr>
              <w:ind w:firstLine="0"/>
              <w:jc w:val="center"/>
              <w:rPr>
                <w:szCs w:val="24"/>
              </w:rPr>
            </w:pPr>
            <w:r w:rsidRPr="0086543B">
              <w:rPr>
                <w:szCs w:val="24"/>
              </w:rPr>
              <w:t>18</w:t>
            </w:r>
          </w:p>
        </w:tc>
        <w:tc>
          <w:tcPr>
            <w:tcW w:w="1791" w:type="dxa"/>
            <w:vMerge w:val="restart"/>
          </w:tcPr>
          <w:p w:rsidR="0031005E" w:rsidRPr="0086543B" w:rsidRDefault="00FD427D" w:rsidP="00DD0141">
            <w:pPr>
              <w:ind w:firstLine="0"/>
              <w:jc w:val="center"/>
            </w:pPr>
            <w:r w:rsidRPr="0086543B">
              <w:t xml:space="preserve">Детский оздоровительный лагерь </w:t>
            </w:r>
            <w:r w:rsidR="0031005E" w:rsidRPr="0086543B">
              <w:t xml:space="preserve"> «Заря»</w:t>
            </w:r>
            <w:r w:rsidRPr="0086543B">
              <w:t>,</w:t>
            </w:r>
            <w:r w:rsidR="0031005E" w:rsidRPr="0086543B">
              <w:t xml:space="preserve"> с.Ташлык, с.Ачи</w:t>
            </w:r>
          </w:p>
          <w:p w:rsidR="00FC18EE" w:rsidRPr="0086543B" w:rsidRDefault="00FC18EE" w:rsidP="00DD0141">
            <w:pPr>
              <w:ind w:firstLine="0"/>
              <w:jc w:val="center"/>
              <w:rPr>
                <w:szCs w:val="24"/>
              </w:rPr>
            </w:pPr>
          </w:p>
        </w:tc>
        <w:tc>
          <w:tcPr>
            <w:tcW w:w="1916" w:type="dxa"/>
          </w:tcPr>
          <w:p w:rsidR="0031005E" w:rsidRPr="0086543B" w:rsidRDefault="0031005E" w:rsidP="00DD0141">
            <w:pPr>
              <w:ind w:firstLine="0"/>
              <w:jc w:val="center"/>
              <w:rPr>
                <w:szCs w:val="24"/>
              </w:rPr>
            </w:pPr>
            <w:r w:rsidRPr="0086543B">
              <w:rPr>
                <w:szCs w:val="24"/>
              </w:rPr>
              <w:t>Газопровод высокого давления</w:t>
            </w:r>
          </w:p>
        </w:tc>
        <w:tc>
          <w:tcPr>
            <w:tcW w:w="2222" w:type="dxa"/>
            <w:vMerge w:val="restart"/>
          </w:tcPr>
          <w:p w:rsidR="0031005E" w:rsidRPr="0086543B" w:rsidRDefault="0031005E" w:rsidP="00DD0141">
            <w:pPr>
              <w:ind w:left="-57" w:right="-57" w:hanging="3"/>
              <w:jc w:val="center"/>
              <w:rPr>
                <w:szCs w:val="24"/>
              </w:rPr>
            </w:pPr>
            <w:r w:rsidRPr="0086543B">
              <w:t>Строительство газопровода высокого давления и среднего давления</w:t>
            </w:r>
          </w:p>
        </w:tc>
        <w:tc>
          <w:tcPr>
            <w:tcW w:w="1575" w:type="dxa"/>
            <w:vMerge w:val="restart"/>
          </w:tcPr>
          <w:p w:rsidR="0031005E" w:rsidRPr="0086543B" w:rsidRDefault="0031005E" w:rsidP="00DD0141">
            <w:pPr>
              <w:ind w:firstLine="0"/>
              <w:jc w:val="center"/>
              <w:rPr>
                <w:szCs w:val="24"/>
              </w:rPr>
            </w:pPr>
            <w:r w:rsidRPr="0086543B">
              <w:rPr>
                <w:szCs w:val="24"/>
              </w:rPr>
              <w:t>Новое строительство</w:t>
            </w:r>
          </w:p>
        </w:tc>
        <w:tc>
          <w:tcPr>
            <w:tcW w:w="916" w:type="dxa"/>
            <w:vMerge w:val="restart"/>
          </w:tcPr>
          <w:p w:rsidR="0031005E" w:rsidRPr="0086543B" w:rsidRDefault="0031005E" w:rsidP="00DD0141">
            <w:pPr>
              <w:ind w:firstLine="0"/>
              <w:jc w:val="center"/>
              <w:rPr>
                <w:szCs w:val="24"/>
              </w:rPr>
            </w:pPr>
            <w:r w:rsidRPr="0086543B">
              <w:rPr>
                <w:szCs w:val="24"/>
              </w:rPr>
              <w:t>км</w:t>
            </w:r>
          </w:p>
        </w:tc>
        <w:tc>
          <w:tcPr>
            <w:tcW w:w="876" w:type="dxa"/>
            <w:vMerge w:val="restart"/>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4,8</w:t>
            </w:r>
          </w:p>
        </w:tc>
        <w:tc>
          <w:tcPr>
            <w:tcW w:w="1007" w:type="dxa"/>
            <w:vMerge w:val="restart"/>
          </w:tcPr>
          <w:p w:rsidR="0031005E" w:rsidRPr="0086543B" w:rsidRDefault="0031005E" w:rsidP="00DD0141">
            <w:pPr>
              <w:ind w:firstLine="0"/>
              <w:jc w:val="center"/>
              <w:rPr>
                <w:szCs w:val="24"/>
              </w:rPr>
            </w:pPr>
            <w:r w:rsidRPr="0086543B">
              <w:rPr>
                <w:szCs w:val="24"/>
              </w:rPr>
              <w:t>+</w:t>
            </w:r>
          </w:p>
        </w:tc>
        <w:tc>
          <w:tcPr>
            <w:tcW w:w="1148" w:type="dxa"/>
            <w:vMerge w:val="restart"/>
          </w:tcPr>
          <w:p w:rsidR="0031005E" w:rsidRPr="0086543B" w:rsidRDefault="0031005E" w:rsidP="00DD0141">
            <w:pPr>
              <w:ind w:firstLine="0"/>
              <w:jc w:val="center"/>
              <w:rPr>
                <w:szCs w:val="24"/>
              </w:rPr>
            </w:pPr>
          </w:p>
        </w:tc>
        <w:tc>
          <w:tcPr>
            <w:tcW w:w="2149" w:type="dxa"/>
            <w:vMerge w:val="restart"/>
          </w:tcPr>
          <w:p w:rsidR="0031005E" w:rsidRPr="0086543B" w:rsidRDefault="0031005E" w:rsidP="00DD0141">
            <w:pPr>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DD0141">
        <w:trPr>
          <w:trHeight w:val="20"/>
          <w:jc w:val="center"/>
        </w:trPr>
        <w:tc>
          <w:tcPr>
            <w:tcW w:w="606" w:type="dxa"/>
            <w:vMerge/>
            <w:vAlign w:val="center"/>
          </w:tcPr>
          <w:p w:rsidR="0031005E" w:rsidRPr="0086543B" w:rsidRDefault="0031005E" w:rsidP="00AA0F44">
            <w:pPr>
              <w:ind w:firstLine="0"/>
              <w:jc w:val="center"/>
              <w:rPr>
                <w:szCs w:val="24"/>
              </w:rPr>
            </w:pPr>
          </w:p>
        </w:tc>
        <w:tc>
          <w:tcPr>
            <w:tcW w:w="1791" w:type="dxa"/>
            <w:vMerge/>
            <w:vAlign w:val="center"/>
          </w:tcPr>
          <w:p w:rsidR="0031005E" w:rsidRPr="0086543B" w:rsidRDefault="0031005E" w:rsidP="00AA0F44">
            <w:pPr>
              <w:ind w:firstLine="0"/>
              <w:jc w:val="center"/>
            </w:pPr>
          </w:p>
        </w:tc>
        <w:tc>
          <w:tcPr>
            <w:tcW w:w="1916" w:type="dxa"/>
          </w:tcPr>
          <w:p w:rsidR="0031005E" w:rsidRPr="0086543B" w:rsidRDefault="0031005E" w:rsidP="00DD0141">
            <w:pPr>
              <w:ind w:firstLine="0"/>
              <w:jc w:val="center"/>
              <w:rPr>
                <w:szCs w:val="24"/>
              </w:rPr>
            </w:pPr>
            <w:r w:rsidRPr="0086543B">
              <w:rPr>
                <w:szCs w:val="24"/>
              </w:rPr>
              <w:t>Газопровод среднего давления</w:t>
            </w:r>
          </w:p>
        </w:tc>
        <w:tc>
          <w:tcPr>
            <w:tcW w:w="2222" w:type="dxa"/>
            <w:vMerge/>
            <w:vAlign w:val="center"/>
          </w:tcPr>
          <w:p w:rsidR="0031005E" w:rsidRPr="0086543B" w:rsidRDefault="0031005E" w:rsidP="00AA0F44">
            <w:pPr>
              <w:ind w:left="-57" w:right="-57" w:hanging="3"/>
              <w:jc w:val="center"/>
            </w:pPr>
          </w:p>
        </w:tc>
        <w:tc>
          <w:tcPr>
            <w:tcW w:w="1575" w:type="dxa"/>
            <w:vMerge/>
            <w:vAlign w:val="center"/>
          </w:tcPr>
          <w:p w:rsidR="0031005E" w:rsidRPr="0086543B" w:rsidRDefault="0031005E" w:rsidP="00AA0F44">
            <w:pPr>
              <w:ind w:firstLine="0"/>
              <w:jc w:val="center"/>
              <w:rPr>
                <w:szCs w:val="24"/>
              </w:rPr>
            </w:pPr>
          </w:p>
        </w:tc>
        <w:tc>
          <w:tcPr>
            <w:tcW w:w="916" w:type="dxa"/>
            <w:vMerge/>
            <w:vAlign w:val="center"/>
          </w:tcPr>
          <w:p w:rsidR="0031005E" w:rsidRPr="0086543B" w:rsidRDefault="0031005E" w:rsidP="00AA0F44">
            <w:pPr>
              <w:ind w:firstLine="0"/>
              <w:jc w:val="center"/>
              <w:rPr>
                <w:szCs w:val="24"/>
              </w:rPr>
            </w:pPr>
          </w:p>
        </w:tc>
        <w:tc>
          <w:tcPr>
            <w:tcW w:w="876" w:type="dxa"/>
            <w:vMerge/>
            <w:vAlign w:val="center"/>
          </w:tcPr>
          <w:p w:rsidR="0031005E" w:rsidRPr="0086543B" w:rsidRDefault="0031005E" w:rsidP="00AA0F44">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5,0</w:t>
            </w:r>
          </w:p>
        </w:tc>
        <w:tc>
          <w:tcPr>
            <w:tcW w:w="1007" w:type="dxa"/>
            <w:vMerge/>
            <w:vAlign w:val="center"/>
          </w:tcPr>
          <w:p w:rsidR="0031005E" w:rsidRPr="0086543B" w:rsidRDefault="0031005E" w:rsidP="00AA0F44">
            <w:pPr>
              <w:ind w:firstLine="0"/>
              <w:jc w:val="center"/>
              <w:rPr>
                <w:szCs w:val="24"/>
              </w:rPr>
            </w:pPr>
          </w:p>
        </w:tc>
        <w:tc>
          <w:tcPr>
            <w:tcW w:w="1148" w:type="dxa"/>
            <w:vMerge/>
            <w:vAlign w:val="center"/>
          </w:tcPr>
          <w:p w:rsidR="0031005E" w:rsidRPr="0086543B" w:rsidRDefault="0031005E" w:rsidP="00AA0F44">
            <w:pPr>
              <w:ind w:firstLine="0"/>
              <w:jc w:val="center"/>
              <w:rPr>
                <w:szCs w:val="24"/>
              </w:rPr>
            </w:pPr>
          </w:p>
        </w:tc>
        <w:tc>
          <w:tcPr>
            <w:tcW w:w="2149" w:type="dxa"/>
            <w:vMerge/>
            <w:vAlign w:val="center"/>
          </w:tcPr>
          <w:p w:rsidR="0031005E" w:rsidRPr="0086543B" w:rsidRDefault="0031005E" w:rsidP="00AA0F44">
            <w:pPr>
              <w:ind w:firstLine="0"/>
              <w:jc w:val="center"/>
              <w:rPr>
                <w:szCs w:val="24"/>
              </w:rPr>
            </w:pPr>
          </w:p>
        </w:tc>
      </w:tr>
      <w:tr w:rsidR="0031005E" w:rsidRPr="0086543B" w:rsidTr="008A2A2C">
        <w:trPr>
          <w:trHeight w:val="20"/>
          <w:jc w:val="center"/>
        </w:trPr>
        <w:tc>
          <w:tcPr>
            <w:tcW w:w="15228" w:type="dxa"/>
            <w:gridSpan w:val="11"/>
            <w:vAlign w:val="center"/>
          </w:tcPr>
          <w:p w:rsidR="0031005E" w:rsidRPr="0086543B" w:rsidRDefault="0031005E" w:rsidP="00AA0F44">
            <w:pPr>
              <w:ind w:firstLine="0"/>
              <w:jc w:val="center"/>
              <w:rPr>
                <w:b/>
                <w:szCs w:val="24"/>
              </w:rPr>
            </w:pPr>
            <w:r w:rsidRPr="0086543B">
              <w:rPr>
                <w:b/>
                <w:szCs w:val="24"/>
              </w:rPr>
              <w:t>Рыбно-Слободский муниципальный район</w:t>
            </w:r>
          </w:p>
        </w:tc>
      </w:tr>
      <w:tr w:rsidR="0031005E" w:rsidRPr="0086543B" w:rsidTr="00AD5A94">
        <w:trPr>
          <w:trHeight w:val="703"/>
          <w:jc w:val="center"/>
        </w:trPr>
        <w:tc>
          <w:tcPr>
            <w:tcW w:w="606" w:type="dxa"/>
            <w:vMerge w:val="restart"/>
          </w:tcPr>
          <w:p w:rsidR="0031005E" w:rsidRPr="0086543B" w:rsidRDefault="0031005E" w:rsidP="00DD0141">
            <w:pPr>
              <w:ind w:firstLine="0"/>
              <w:jc w:val="center"/>
              <w:rPr>
                <w:szCs w:val="24"/>
              </w:rPr>
            </w:pPr>
            <w:r w:rsidRPr="0086543B">
              <w:rPr>
                <w:szCs w:val="24"/>
              </w:rPr>
              <w:t>19</w:t>
            </w:r>
          </w:p>
        </w:tc>
        <w:tc>
          <w:tcPr>
            <w:tcW w:w="1791" w:type="dxa"/>
            <w:vMerge w:val="restart"/>
          </w:tcPr>
          <w:p w:rsidR="0031005E" w:rsidRPr="0086543B" w:rsidRDefault="0031005E" w:rsidP="00DD0141">
            <w:pPr>
              <w:ind w:firstLine="0"/>
              <w:jc w:val="center"/>
              <w:rPr>
                <w:szCs w:val="24"/>
              </w:rPr>
            </w:pPr>
            <w:r w:rsidRPr="0086543B">
              <w:t>с.Новый Арыш, с.Большие Елги, пгт.Рыбная Слобода</w:t>
            </w:r>
          </w:p>
        </w:tc>
        <w:tc>
          <w:tcPr>
            <w:tcW w:w="1916" w:type="dxa"/>
          </w:tcPr>
          <w:p w:rsidR="0031005E" w:rsidRPr="0086543B" w:rsidRDefault="0031005E" w:rsidP="00DD0141">
            <w:pPr>
              <w:ind w:firstLine="0"/>
              <w:jc w:val="center"/>
              <w:rPr>
                <w:szCs w:val="24"/>
              </w:rPr>
            </w:pPr>
            <w:r w:rsidRPr="0086543B">
              <w:rPr>
                <w:szCs w:val="24"/>
              </w:rPr>
              <w:t>Газопровод высокого давления</w:t>
            </w:r>
          </w:p>
        </w:tc>
        <w:tc>
          <w:tcPr>
            <w:tcW w:w="2222" w:type="dxa"/>
            <w:vMerge w:val="restart"/>
          </w:tcPr>
          <w:p w:rsidR="0031005E" w:rsidRPr="0086543B" w:rsidRDefault="0031005E" w:rsidP="00DD0141">
            <w:pPr>
              <w:ind w:left="-57" w:right="-57" w:hanging="3"/>
              <w:jc w:val="center"/>
              <w:rPr>
                <w:szCs w:val="24"/>
              </w:rPr>
            </w:pPr>
            <w:r w:rsidRPr="0086543B">
              <w:t>Строительство газопровода высокого давления и газопроводов среднего давлений</w:t>
            </w:r>
          </w:p>
        </w:tc>
        <w:tc>
          <w:tcPr>
            <w:tcW w:w="1575" w:type="dxa"/>
            <w:vMerge w:val="restart"/>
          </w:tcPr>
          <w:p w:rsidR="0031005E" w:rsidRPr="0086543B" w:rsidRDefault="0031005E" w:rsidP="00DD0141">
            <w:pPr>
              <w:ind w:firstLine="0"/>
              <w:jc w:val="center"/>
              <w:rPr>
                <w:szCs w:val="24"/>
              </w:rPr>
            </w:pPr>
            <w:r w:rsidRPr="0086543B">
              <w:rPr>
                <w:szCs w:val="24"/>
              </w:rPr>
              <w:t>Новое строительство</w:t>
            </w:r>
          </w:p>
        </w:tc>
        <w:tc>
          <w:tcPr>
            <w:tcW w:w="916" w:type="dxa"/>
            <w:vMerge w:val="restart"/>
          </w:tcPr>
          <w:p w:rsidR="0031005E" w:rsidRPr="0086543B" w:rsidRDefault="0031005E" w:rsidP="00DD0141">
            <w:pPr>
              <w:ind w:firstLine="0"/>
              <w:jc w:val="center"/>
              <w:rPr>
                <w:szCs w:val="24"/>
              </w:rPr>
            </w:pPr>
          </w:p>
        </w:tc>
        <w:tc>
          <w:tcPr>
            <w:tcW w:w="876" w:type="dxa"/>
            <w:vMerge w:val="restart"/>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0,7</w:t>
            </w:r>
          </w:p>
        </w:tc>
        <w:tc>
          <w:tcPr>
            <w:tcW w:w="1007" w:type="dxa"/>
            <w:vMerge w:val="restart"/>
          </w:tcPr>
          <w:p w:rsidR="0031005E" w:rsidRPr="0086543B" w:rsidRDefault="0031005E" w:rsidP="00DD0141">
            <w:pPr>
              <w:ind w:firstLine="0"/>
              <w:jc w:val="center"/>
              <w:rPr>
                <w:szCs w:val="24"/>
              </w:rPr>
            </w:pPr>
            <w:r w:rsidRPr="0086543B">
              <w:rPr>
                <w:szCs w:val="24"/>
              </w:rPr>
              <w:t>+</w:t>
            </w:r>
          </w:p>
        </w:tc>
        <w:tc>
          <w:tcPr>
            <w:tcW w:w="1148" w:type="dxa"/>
            <w:vMerge w:val="restart"/>
          </w:tcPr>
          <w:p w:rsidR="0031005E" w:rsidRPr="0086543B" w:rsidRDefault="0031005E" w:rsidP="00DD0141">
            <w:pPr>
              <w:ind w:firstLine="0"/>
              <w:jc w:val="center"/>
              <w:rPr>
                <w:szCs w:val="24"/>
              </w:rPr>
            </w:pPr>
          </w:p>
        </w:tc>
        <w:tc>
          <w:tcPr>
            <w:tcW w:w="2149" w:type="dxa"/>
            <w:vMerge w:val="restart"/>
          </w:tcPr>
          <w:p w:rsidR="0031005E" w:rsidRPr="0086543B" w:rsidRDefault="0031005E" w:rsidP="00DD0141">
            <w:pPr>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DD0141">
        <w:trPr>
          <w:trHeight w:val="1827"/>
          <w:jc w:val="center"/>
        </w:trPr>
        <w:tc>
          <w:tcPr>
            <w:tcW w:w="606" w:type="dxa"/>
            <w:vMerge/>
            <w:vAlign w:val="center"/>
          </w:tcPr>
          <w:p w:rsidR="0031005E" w:rsidRPr="0086543B" w:rsidRDefault="0031005E" w:rsidP="00AA0F44">
            <w:pPr>
              <w:ind w:firstLine="0"/>
              <w:jc w:val="center"/>
              <w:rPr>
                <w:szCs w:val="24"/>
              </w:rPr>
            </w:pPr>
          </w:p>
        </w:tc>
        <w:tc>
          <w:tcPr>
            <w:tcW w:w="1791" w:type="dxa"/>
            <w:vMerge/>
            <w:vAlign w:val="center"/>
          </w:tcPr>
          <w:p w:rsidR="0031005E" w:rsidRPr="0086543B" w:rsidRDefault="0031005E" w:rsidP="00AA0F44">
            <w:pPr>
              <w:ind w:firstLine="0"/>
              <w:jc w:val="center"/>
              <w:rPr>
                <w:szCs w:val="24"/>
              </w:rPr>
            </w:pPr>
          </w:p>
        </w:tc>
        <w:tc>
          <w:tcPr>
            <w:tcW w:w="1916" w:type="dxa"/>
          </w:tcPr>
          <w:p w:rsidR="0031005E" w:rsidRPr="0086543B" w:rsidRDefault="0031005E" w:rsidP="00DD0141">
            <w:pPr>
              <w:ind w:firstLine="0"/>
              <w:jc w:val="center"/>
              <w:rPr>
                <w:szCs w:val="24"/>
              </w:rPr>
            </w:pPr>
            <w:r w:rsidRPr="0086543B">
              <w:rPr>
                <w:szCs w:val="24"/>
              </w:rPr>
              <w:t>Газопровод среднего давления</w:t>
            </w:r>
          </w:p>
        </w:tc>
        <w:tc>
          <w:tcPr>
            <w:tcW w:w="2222" w:type="dxa"/>
            <w:vMerge/>
            <w:vAlign w:val="center"/>
          </w:tcPr>
          <w:p w:rsidR="0031005E" w:rsidRPr="0086543B" w:rsidRDefault="0031005E" w:rsidP="00AA0F44">
            <w:pPr>
              <w:ind w:left="-57" w:right="-57"/>
            </w:pPr>
          </w:p>
        </w:tc>
        <w:tc>
          <w:tcPr>
            <w:tcW w:w="1575" w:type="dxa"/>
            <w:vMerge/>
            <w:vAlign w:val="center"/>
          </w:tcPr>
          <w:p w:rsidR="0031005E" w:rsidRPr="0086543B" w:rsidRDefault="0031005E" w:rsidP="00AA0F44">
            <w:pPr>
              <w:ind w:firstLine="0"/>
              <w:jc w:val="center"/>
              <w:rPr>
                <w:szCs w:val="24"/>
              </w:rPr>
            </w:pPr>
          </w:p>
        </w:tc>
        <w:tc>
          <w:tcPr>
            <w:tcW w:w="916" w:type="dxa"/>
            <w:vMerge/>
            <w:vAlign w:val="center"/>
          </w:tcPr>
          <w:p w:rsidR="0031005E" w:rsidRPr="0086543B" w:rsidRDefault="0031005E" w:rsidP="00AA0F44">
            <w:pPr>
              <w:ind w:firstLine="0"/>
              <w:jc w:val="center"/>
              <w:rPr>
                <w:szCs w:val="24"/>
              </w:rPr>
            </w:pPr>
          </w:p>
        </w:tc>
        <w:tc>
          <w:tcPr>
            <w:tcW w:w="876" w:type="dxa"/>
            <w:vMerge/>
            <w:vAlign w:val="center"/>
          </w:tcPr>
          <w:p w:rsidR="0031005E" w:rsidRPr="0086543B" w:rsidRDefault="0031005E" w:rsidP="00AA0F44">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0,4</w:t>
            </w:r>
          </w:p>
        </w:tc>
        <w:tc>
          <w:tcPr>
            <w:tcW w:w="1007" w:type="dxa"/>
            <w:vMerge/>
            <w:vAlign w:val="center"/>
          </w:tcPr>
          <w:p w:rsidR="0031005E" w:rsidRPr="0086543B" w:rsidRDefault="0031005E" w:rsidP="00AA0F44">
            <w:pPr>
              <w:ind w:firstLine="0"/>
              <w:jc w:val="center"/>
              <w:rPr>
                <w:szCs w:val="24"/>
              </w:rPr>
            </w:pPr>
          </w:p>
        </w:tc>
        <w:tc>
          <w:tcPr>
            <w:tcW w:w="1148" w:type="dxa"/>
            <w:vMerge/>
            <w:vAlign w:val="center"/>
          </w:tcPr>
          <w:p w:rsidR="0031005E" w:rsidRPr="0086543B" w:rsidRDefault="0031005E" w:rsidP="00AA0F44">
            <w:pPr>
              <w:ind w:firstLine="0"/>
              <w:jc w:val="center"/>
              <w:rPr>
                <w:szCs w:val="24"/>
              </w:rPr>
            </w:pPr>
          </w:p>
        </w:tc>
        <w:tc>
          <w:tcPr>
            <w:tcW w:w="2149" w:type="dxa"/>
            <w:vMerge/>
            <w:vAlign w:val="center"/>
          </w:tcPr>
          <w:p w:rsidR="0031005E" w:rsidRPr="0086543B" w:rsidRDefault="0031005E" w:rsidP="00AA0F44">
            <w:pPr>
              <w:ind w:firstLine="0"/>
              <w:jc w:val="center"/>
              <w:rPr>
                <w:szCs w:val="24"/>
              </w:rPr>
            </w:pPr>
          </w:p>
        </w:tc>
      </w:tr>
      <w:tr w:rsidR="0031005E" w:rsidRPr="0086543B" w:rsidTr="008A2A2C">
        <w:trPr>
          <w:trHeight w:val="20"/>
          <w:jc w:val="center"/>
        </w:trPr>
        <w:tc>
          <w:tcPr>
            <w:tcW w:w="15228" w:type="dxa"/>
            <w:gridSpan w:val="11"/>
            <w:vAlign w:val="center"/>
          </w:tcPr>
          <w:p w:rsidR="0031005E" w:rsidRPr="0086543B" w:rsidRDefault="0031005E" w:rsidP="00AA0F44">
            <w:pPr>
              <w:ind w:firstLine="0"/>
              <w:jc w:val="center"/>
              <w:rPr>
                <w:b/>
                <w:szCs w:val="24"/>
              </w:rPr>
            </w:pPr>
            <w:r w:rsidRPr="0086543B">
              <w:rPr>
                <w:b/>
                <w:szCs w:val="24"/>
              </w:rPr>
              <w:t>Тукаевский муниципальный район</w:t>
            </w:r>
          </w:p>
        </w:tc>
      </w:tr>
      <w:tr w:rsidR="0031005E" w:rsidRPr="0086543B" w:rsidTr="00DD0141">
        <w:trPr>
          <w:trHeight w:val="20"/>
          <w:jc w:val="center"/>
        </w:trPr>
        <w:tc>
          <w:tcPr>
            <w:tcW w:w="606" w:type="dxa"/>
          </w:tcPr>
          <w:p w:rsidR="0031005E" w:rsidRPr="0086543B" w:rsidRDefault="0031005E" w:rsidP="00DD0141">
            <w:pPr>
              <w:ind w:firstLine="0"/>
              <w:jc w:val="center"/>
              <w:rPr>
                <w:szCs w:val="24"/>
              </w:rPr>
            </w:pPr>
            <w:r w:rsidRPr="0086543B">
              <w:rPr>
                <w:szCs w:val="24"/>
              </w:rPr>
              <w:t>20</w:t>
            </w:r>
          </w:p>
        </w:tc>
        <w:tc>
          <w:tcPr>
            <w:tcW w:w="1791" w:type="dxa"/>
          </w:tcPr>
          <w:p w:rsidR="0031005E" w:rsidRPr="0086543B" w:rsidRDefault="0031005E" w:rsidP="00DD0141">
            <w:pPr>
              <w:ind w:firstLine="0"/>
              <w:jc w:val="center"/>
              <w:rPr>
                <w:szCs w:val="24"/>
              </w:rPr>
            </w:pPr>
            <w:r w:rsidRPr="0086543B">
              <w:t>с.Мелекес</w:t>
            </w:r>
          </w:p>
        </w:tc>
        <w:tc>
          <w:tcPr>
            <w:tcW w:w="1916" w:type="dxa"/>
          </w:tcPr>
          <w:p w:rsidR="0031005E" w:rsidRPr="0086543B" w:rsidRDefault="0031005E" w:rsidP="00DD0141">
            <w:pPr>
              <w:ind w:firstLine="0"/>
              <w:jc w:val="center"/>
              <w:rPr>
                <w:szCs w:val="24"/>
              </w:rPr>
            </w:pPr>
            <w:r w:rsidRPr="0086543B">
              <w:rPr>
                <w:szCs w:val="24"/>
              </w:rPr>
              <w:t>Газопровод высокого давления</w:t>
            </w:r>
          </w:p>
        </w:tc>
        <w:tc>
          <w:tcPr>
            <w:tcW w:w="2222" w:type="dxa"/>
          </w:tcPr>
          <w:p w:rsidR="0031005E" w:rsidRPr="0086543B" w:rsidRDefault="0031005E" w:rsidP="00DD0141">
            <w:pPr>
              <w:ind w:firstLine="0"/>
              <w:jc w:val="center"/>
              <w:rPr>
                <w:szCs w:val="24"/>
              </w:rPr>
            </w:pPr>
            <w:r w:rsidRPr="0086543B">
              <w:t>Строительство газопровода высокого давления</w:t>
            </w:r>
          </w:p>
        </w:tc>
        <w:tc>
          <w:tcPr>
            <w:tcW w:w="1575" w:type="dxa"/>
          </w:tcPr>
          <w:p w:rsidR="0031005E" w:rsidRPr="0086543B" w:rsidRDefault="0031005E" w:rsidP="00DD0141">
            <w:pPr>
              <w:ind w:firstLine="0"/>
              <w:jc w:val="center"/>
              <w:rPr>
                <w:szCs w:val="24"/>
              </w:rPr>
            </w:pPr>
            <w:r w:rsidRPr="0086543B">
              <w:rPr>
                <w:szCs w:val="24"/>
              </w:rPr>
              <w:t>Новое строительство</w:t>
            </w:r>
          </w:p>
        </w:tc>
        <w:tc>
          <w:tcPr>
            <w:tcW w:w="916" w:type="dxa"/>
          </w:tcPr>
          <w:p w:rsidR="0031005E" w:rsidRPr="0086543B" w:rsidRDefault="0031005E" w:rsidP="00DD0141">
            <w:pPr>
              <w:ind w:firstLine="0"/>
              <w:jc w:val="center"/>
              <w:rPr>
                <w:szCs w:val="24"/>
              </w:rPr>
            </w:pPr>
            <w:r w:rsidRPr="0086543B">
              <w:rPr>
                <w:szCs w:val="24"/>
              </w:rPr>
              <w:t>км</w:t>
            </w: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0,1</w:t>
            </w: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p>
        </w:tc>
        <w:tc>
          <w:tcPr>
            <w:tcW w:w="2149" w:type="dxa"/>
          </w:tcPr>
          <w:p w:rsidR="0031005E" w:rsidRPr="0086543B" w:rsidRDefault="0031005E" w:rsidP="00DD0141">
            <w:pPr>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8A2A2C">
        <w:trPr>
          <w:trHeight w:val="20"/>
          <w:jc w:val="center"/>
        </w:trPr>
        <w:tc>
          <w:tcPr>
            <w:tcW w:w="15228" w:type="dxa"/>
            <w:gridSpan w:val="11"/>
            <w:vAlign w:val="center"/>
          </w:tcPr>
          <w:p w:rsidR="0031005E" w:rsidRPr="0086543B" w:rsidRDefault="0031005E" w:rsidP="00AA0F44">
            <w:pPr>
              <w:ind w:firstLine="0"/>
              <w:jc w:val="center"/>
              <w:rPr>
                <w:b/>
                <w:szCs w:val="24"/>
              </w:rPr>
            </w:pPr>
            <w:r w:rsidRPr="0086543B">
              <w:rPr>
                <w:b/>
                <w:szCs w:val="24"/>
              </w:rPr>
              <w:t>Тюлячинский муниципальный район</w:t>
            </w:r>
          </w:p>
        </w:tc>
      </w:tr>
      <w:tr w:rsidR="0031005E" w:rsidRPr="0086543B" w:rsidTr="00DD0141">
        <w:trPr>
          <w:trHeight w:val="20"/>
          <w:jc w:val="center"/>
        </w:trPr>
        <w:tc>
          <w:tcPr>
            <w:tcW w:w="606" w:type="dxa"/>
          </w:tcPr>
          <w:p w:rsidR="0031005E" w:rsidRPr="0086543B" w:rsidRDefault="0031005E" w:rsidP="00DD0141">
            <w:pPr>
              <w:ind w:firstLine="0"/>
              <w:jc w:val="center"/>
              <w:rPr>
                <w:szCs w:val="24"/>
              </w:rPr>
            </w:pPr>
            <w:r w:rsidRPr="0086543B">
              <w:rPr>
                <w:szCs w:val="24"/>
              </w:rPr>
              <w:t>21</w:t>
            </w:r>
          </w:p>
        </w:tc>
        <w:tc>
          <w:tcPr>
            <w:tcW w:w="1791" w:type="dxa"/>
          </w:tcPr>
          <w:p w:rsidR="0031005E" w:rsidRPr="0086543B" w:rsidRDefault="0031005E" w:rsidP="00DD0141">
            <w:pPr>
              <w:ind w:firstLine="0"/>
              <w:jc w:val="center"/>
              <w:rPr>
                <w:szCs w:val="24"/>
              </w:rPr>
            </w:pPr>
            <w:r w:rsidRPr="0086543B">
              <w:t>д.Комаровка</w:t>
            </w:r>
          </w:p>
        </w:tc>
        <w:tc>
          <w:tcPr>
            <w:tcW w:w="1916" w:type="dxa"/>
          </w:tcPr>
          <w:p w:rsidR="0031005E" w:rsidRPr="0086543B" w:rsidRDefault="0031005E" w:rsidP="00DD0141">
            <w:pPr>
              <w:ind w:firstLine="0"/>
              <w:jc w:val="center"/>
              <w:rPr>
                <w:szCs w:val="24"/>
              </w:rPr>
            </w:pPr>
            <w:r w:rsidRPr="0086543B">
              <w:rPr>
                <w:szCs w:val="24"/>
              </w:rPr>
              <w:t>Газопровод высокого давления</w:t>
            </w:r>
          </w:p>
        </w:tc>
        <w:tc>
          <w:tcPr>
            <w:tcW w:w="2222" w:type="dxa"/>
          </w:tcPr>
          <w:p w:rsidR="0031005E" w:rsidRPr="0086543B" w:rsidRDefault="0031005E" w:rsidP="00DD0141">
            <w:pPr>
              <w:ind w:firstLine="0"/>
              <w:jc w:val="center"/>
              <w:rPr>
                <w:szCs w:val="24"/>
              </w:rPr>
            </w:pPr>
            <w:r w:rsidRPr="0086543B">
              <w:t>Строительство газопровода высокого давления</w:t>
            </w:r>
          </w:p>
        </w:tc>
        <w:tc>
          <w:tcPr>
            <w:tcW w:w="1575" w:type="dxa"/>
          </w:tcPr>
          <w:p w:rsidR="0031005E" w:rsidRPr="0086543B" w:rsidRDefault="0031005E" w:rsidP="00DD0141">
            <w:pPr>
              <w:ind w:firstLine="0"/>
              <w:jc w:val="center"/>
              <w:rPr>
                <w:szCs w:val="24"/>
              </w:rPr>
            </w:pPr>
            <w:r w:rsidRPr="0086543B">
              <w:rPr>
                <w:szCs w:val="24"/>
              </w:rPr>
              <w:t>Новое строительство</w:t>
            </w:r>
          </w:p>
        </w:tc>
        <w:tc>
          <w:tcPr>
            <w:tcW w:w="916" w:type="dxa"/>
          </w:tcPr>
          <w:p w:rsidR="0031005E" w:rsidRPr="0086543B" w:rsidRDefault="0031005E" w:rsidP="00DD0141">
            <w:pPr>
              <w:ind w:firstLine="0"/>
              <w:jc w:val="center"/>
              <w:rPr>
                <w:szCs w:val="24"/>
              </w:rPr>
            </w:pPr>
            <w:r w:rsidRPr="0086543B">
              <w:rPr>
                <w:szCs w:val="24"/>
              </w:rPr>
              <w:t>км</w:t>
            </w: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0,35</w:t>
            </w: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p>
        </w:tc>
        <w:tc>
          <w:tcPr>
            <w:tcW w:w="2149" w:type="dxa"/>
          </w:tcPr>
          <w:p w:rsidR="0031005E" w:rsidRPr="0086543B" w:rsidRDefault="0031005E" w:rsidP="00DD0141">
            <w:pPr>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r w:rsidR="0031005E" w:rsidRPr="0086543B" w:rsidTr="008A2A2C">
        <w:trPr>
          <w:trHeight w:val="20"/>
          <w:jc w:val="center"/>
        </w:trPr>
        <w:tc>
          <w:tcPr>
            <w:tcW w:w="15228" w:type="dxa"/>
            <w:gridSpan w:val="11"/>
            <w:vAlign w:val="center"/>
          </w:tcPr>
          <w:p w:rsidR="0031005E" w:rsidRPr="0086543B" w:rsidRDefault="0031005E" w:rsidP="00AA0F44">
            <w:pPr>
              <w:ind w:firstLine="0"/>
              <w:jc w:val="center"/>
              <w:rPr>
                <w:b/>
                <w:szCs w:val="24"/>
              </w:rPr>
            </w:pPr>
            <w:r w:rsidRPr="0086543B">
              <w:rPr>
                <w:b/>
                <w:szCs w:val="24"/>
              </w:rPr>
              <w:t>Черемшанский муниципальный район</w:t>
            </w:r>
          </w:p>
        </w:tc>
      </w:tr>
      <w:tr w:rsidR="0031005E" w:rsidRPr="0086543B" w:rsidTr="00DD0141">
        <w:trPr>
          <w:trHeight w:val="20"/>
          <w:jc w:val="center"/>
        </w:trPr>
        <w:tc>
          <w:tcPr>
            <w:tcW w:w="606" w:type="dxa"/>
          </w:tcPr>
          <w:p w:rsidR="0031005E" w:rsidRPr="0086543B" w:rsidRDefault="0031005E" w:rsidP="00DD0141">
            <w:pPr>
              <w:ind w:firstLine="0"/>
              <w:jc w:val="center"/>
              <w:rPr>
                <w:szCs w:val="24"/>
              </w:rPr>
            </w:pPr>
            <w:r w:rsidRPr="0086543B">
              <w:rPr>
                <w:szCs w:val="24"/>
              </w:rPr>
              <w:t>22</w:t>
            </w:r>
          </w:p>
        </w:tc>
        <w:tc>
          <w:tcPr>
            <w:tcW w:w="1791" w:type="dxa"/>
          </w:tcPr>
          <w:p w:rsidR="0031005E" w:rsidRPr="0086543B" w:rsidRDefault="0031005E" w:rsidP="00DD0141">
            <w:pPr>
              <w:ind w:firstLine="0"/>
              <w:jc w:val="center"/>
              <w:rPr>
                <w:szCs w:val="24"/>
              </w:rPr>
            </w:pPr>
            <w:r w:rsidRPr="0086543B">
              <w:t>с.Черемшан</w:t>
            </w:r>
          </w:p>
        </w:tc>
        <w:tc>
          <w:tcPr>
            <w:tcW w:w="1916" w:type="dxa"/>
          </w:tcPr>
          <w:p w:rsidR="0031005E" w:rsidRPr="0086543B" w:rsidRDefault="0031005E" w:rsidP="00DD0141">
            <w:pPr>
              <w:ind w:firstLine="0"/>
              <w:jc w:val="center"/>
              <w:rPr>
                <w:szCs w:val="24"/>
              </w:rPr>
            </w:pPr>
            <w:r w:rsidRPr="0086543B">
              <w:t>Газопровод высокого давления</w:t>
            </w:r>
          </w:p>
        </w:tc>
        <w:tc>
          <w:tcPr>
            <w:tcW w:w="2222" w:type="dxa"/>
          </w:tcPr>
          <w:p w:rsidR="0031005E" w:rsidRPr="0086543B" w:rsidRDefault="0031005E" w:rsidP="00DD0141">
            <w:pPr>
              <w:ind w:firstLine="0"/>
              <w:jc w:val="center"/>
              <w:rPr>
                <w:szCs w:val="24"/>
              </w:rPr>
            </w:pPr>
            <w:r w:rsidRPr="0086543B">
              <w:t>Строительство газопровода высокого давления</w:t>
            </w:r>
          </w:p>
        </w:tc>
        <w:tc>
          <w:tcPr>
            <w:tcW w:w="1575" w:type="dxa"/>
          </w:tcPr>
          <w:p w:rsidR="0031005E" w:rsidRPr="0086543B" w:rsidRDefault="0031005E" w:rsidP="00DD0141">
            <w:pPr>
              <w:ind w:firstLine="0"/>
              <w:jc w:val="center"/>
              <w:rPr>
                <w:szCs w:val="24"/>
              </w:rPr>
            </w:pPr>
            <w:r w:rsidRPr="0086543B">
              <w:rPr>
                <w:szCs w:val="24"/>
              </w:rPr>
              <w:t>Новое строительство</w:t>
            </w:r>
          </w:p>
        </w:tc>
        <w:tc>
          <w:tcPr>
            <w:tcW w:w="916" w:type="dxa"/>
          </w:tcPr>
          <w:p w:rsidR="0031005E" w:rsidRPr="0086543B" w:rsidRDefault="0031005E" w:rsidP="00DD0141">
            <w:pPr>
              <w:ind w:firstLine="0"/>
              <w:jc w:val="center"/>
              <w:rPr>
                <w:szCs w:val="24"/>
              </w:rPr>
            </w:pPr>
            <w:r w:rsidRPr="0086543B">
              <w:rPr>
                <w:szCs w:val="24"/>
              </w:rPr>
              <w:t>км</w:t>
            </w:r>
          </w:p>
        </w:tc>
        <w:tc>
          <w:tcPr>
            <w:tcW w:w="876" w:type="dxa"/>
          </w:tcPr>
          <w:p w:rsidR="0031005E" w:rsidRPr="0086543B" w:rsidRDefault="0031005E" w:rsidP="00DD0141">
            <w:pPr>
              <w:ind w:firstLine="0"/>
              <w:jc w:val="center"/>
              <w:rPr>
                <w:szCs w:val="24"/>
              </w:rPr>
            </w:pPr>
          </w:p>
        </w:tc>
        <w:tc>
          <w:tcPr>
            <w:tcW w:w="1022" w:type="dxa"/>
          </w:tcPr>
          <w:p w:rsidR="0031005E" w:rsidRPr="0086543B" w:rsidRDefault="0031005E" w:rsidP="00DD0141">
            <w:pPr>
              <w:ind w:firstLine="0"/>
              <w:jc w:val="center"/>
              <w:rPr>
                <w:szCs w:val="24"/>
              </w:rPr>
            </w:pPr>
            <w:r w:rsidRPr="0086543B">
              <w:rPr>
                <w:szCs w:val="24"/>
              </w:rPr>
              <w:t>0,18</w:t>
            </w:r>
          </w:p>
        </w:tc>
        <w:tc>
          <w:tcPr>
            <w:tcW w:w="1007" w:type="dxa"/>
          </w:tcPr>
          <w:p w:rsidR="0031005E" w:rsidRPr="0086543B" w:rsidRDefault="0031005E" w:rsidP="00DD0141">
            <w:pPr>
              <w:ind w:firstLine="0"/>
              <w:jc w:val="center"/>
              <w:rPr>
                <w:szCs w:val="24"/>
              </w:rPr>
            </w:pPr>
            <w:r w:rsidRPr="0086543B">
              <w:rPr>
                <w:szCs w:val="24"/>
              </w:rPr>
              <w:t>+</w:t>
            </w:r>
          </w:p>
        </w:tc>
        <w:tc>
          <w:tcPr>
            <w:tcW w:w="1148" w:type="dxa"/>
          </w:tcPr>
          <w:p w:rsidR="0031005E" w:rsidRPr="0086543B" w:rsidRDefault="0031005E" w:rsidP="00DD0141">
            <w:pPr>
              <w:ind w:firstLine="0"/>
              <w:jc w:val="center"/>
              <w:rPr>
                <w:szCs w:val="24"/>
              </w:rPr>
            </w:pPr>
          </w:p>
        </w:tc>
        <w:tc>
          <w:tcPr>
            <w:tcW w:w="2149" w:type="dxa"/>
          </w:tcPr>
          <w:p w:rsidR="0031005E" w:rsidRPr="0086543B" w:rsidRDefault="0031005E" w:rsidP="00DD0141">
            <w:pPr>
              <w:ind w:firstLine="0"/>
              <w:jc w:val="center"/>
              <w:rPr>
                <w:szCs w:val="24"/>
              </w:rPr>
            </w:pPr>
            <w:r w:rsidRPr="0086543B">
              <w:t>Инвестиционный проект газификации и газоснабжения населенных пунктов муниципальных районов Республики Татарстан</w:t>
            </w:r>
          </w:p>
        </w:tc>
      </w:tr>
    </w:tbl>
    <w:p w:rsidR="0031005E" w:rsidRPr="0086543B" w:rsidRDefault="0031005E" w:rsidP="00AA0F44">
      <w:pPr>
        <w:pStyle w:val="a9"/>
        <w:rPr>
          <w:sz w:val="28"/>
          <w:szCs w:val="28"/>
        </w:rPr>
      </w:pPr>
    </w:p>
    <w:p w:rsidR="0031005E" w:rsidRPr="0086543B" w:rsidRDefault="0031005E" w:rsidP="00AA0F44">
      <w:pPr>
        <w:pStyle w:val="33"/>
        <w:ind w:left="720"/>
        <w:rPr>
          <w:color w:val="FF0000"/>
        </w:rPr>
        <w:sectPr w:rsidR="0031005E" w:rsidRPr="0086543B" w:rsidSect="00DD0141">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164" w:name="_Toc447539890"/>
      <w:bookmarkStart w:id="165" w:name="_Toc515633813"/>
      <w:bookmarkStart w:id="166" w:name="_Toc515889041"/>
      <w:r w:rsidRPr="00232DCD">
        <w:rPr>
          <w:b/>
          <w:i/>
          <w:sz w:val="28"/>
        </w:rPr>
        <w:t>1.5.5. Мероприятия по развитию информатизации и связи</w:t>
      </w:r>
      <w:bookmarkEnd w:id="163"/>
      <w:bookmarkEnd w:id="164"/>
      <w:bookmarkEnd w:id="165"/>
      <w:bookmarkEnd w:id="1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1820"/>
        <w:gridCol w:w="2977"/>
        <w:gridCol w:w="1490"/>
        <w:gridCol w:w="1446"/>
        <w:gridCol w:w="941"/>
        <w:gridCol w:w="870"/>
        <w:gridCol w:w="1021"/>
        <w:gridCol w:w="1129"/>
        <w:gridCol w:w="1134"/>
        <w:gridCol w:w="1741"/>
      </w:tblGrid>
      <w:tr w:rsidR="0031005E" w:rsidRPr="0086543B" w:rsidTr="00874DF3">
        <w:trPr>
          <w:trHeight w:val="284"/>
          <w:tblHeader/>
          <w:jc w:val="center"/>
        </w:trPr>
        <w:tc>
          <w:tcPr>
            <w:tcW w:w="60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 п/п</w:t>
            </w:r>
          </w:p>
        </w:tc>
        <w:tc>
          <w:tcPr>
            <w:tcW w:w="1820"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Местоположение</w:t>
            </w:r>
          </w:p>
        </w:tc>
        <w:tc>
          <w:tcPr>
            <w:tcW w:w="2977"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Наименование объекта</w:t>
            </w:r>
          </w:p>
        </w:tc>
        <w:tc>
          <w:tcPr>
            <w:tcW w:w="1490"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Наименование мероприятия</w:t>
            </w:r>
          </w:p>
        </w:tc>
        <w:tc>
          <w:tcPr>
            <w:tcW w:w="1446"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Вид меро</w:t>
            </w:r>
            <w:r w:rsidR="00275288" w:rsidRPr="0086543B">
              <w:rPr>
                <w:b/>
                <w:szCs w:val="24"/>
              </w:rPr>
              <w:t>приятия</w:t>
            </w:r>
          </w:p>
        </w:tc>
        <w:tc>
          <w:tcPr>
            <w:tcW w:w="94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Единица измерения</w:t>
            </w:r>
          </w:p>
        </w:tc>
        <w:tc>
          <w:tcPr>
            <w:tcW w:w="1891" w:type="dxa"/>
            <w:gridSpan w:val="2"/>
            <w:vAlign w:val="center"/>
          </w:tcPr>
          <w:p w:rsidR="0031005E" w:rsidRPr="0086543B" w:rsidRDefault="0031005E" w:rsidP="00874DF3">
            <w:pPr>
              <w:ind w:firstLine="0"/>
              <w:jc w:val="center"/>
              <w:rPr>
                <w:b/>
                <w:szCs w:val="24"/>
              </w:rPr>
            </w:pPr>
            <w:r w:rsidRPr="0086543B">
              <w:rPr>
                <w:b/>
                <w:szCs w:val="24"/>
              </w:rPr>
              <w:t>Мощность</w:t>
            </w:r>
          </w:p>
        </w:tc>
        <w:tc>
          <w:tcPr>
            <w:tcW w:w="2263" w:type="dxa"/>
            <w:gridSpan w:val="2"/>
            <w:vAlign w:val="center"/>
          </w:tcPr>
          <w:p w:rsidR="0031005E" w:rsidRPr="0086543B" w:rsidRDefault="0031005E" w:rsidP="00874DF3">
            <w:pPr>
              <w:ind w:firstLine="0"/>
              <w:jc w:val="center"/>
              <w:rPr>
                <w:b/>
                <w:szCs w:val="24"/>
              </w:rPr>
            </w:pPr>
            <w:r w:rsidRPr="0086543B">
              <w:rPr>
                <w:b/>
                <w:szCs w:val="24"/>
              </w:rPr>
              <w:t>Срок реализации</w:t>
            </w:r>
          </w:p>
        </w:tc>
        <w:tc>
          <w:tcPr>
            <w:tcW w:w="1741"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Источник мероприятия</w:t>
            </w:r>
          </w:p>
        </w:tc>
      </w:tr>
      <w:tr w:rsidR="0031005E" w:rsidRPr="0086543B" w:rsidTr="00874DF3">
        <w:trPr>
          <w:trHeight w:val="284"/>
          <w:tblHeader/>
          <w:jc w:val="center"/>
        </w:trPr>
        <w:tc>
          <w:tcPr>
            <w:tcW w:w="601" w:type="dxa"/>
            <w:vMerge/>
            <w:tcBorders>
              <w:bottom w:val="nil"/>
            </w:tcBorders>
            <w:vAlign w:val="center"/>
          </w:tcPr>
          <w:p w:rsidR="0031005E" w:rsidRPr="0086543B" w:rsidRDefault="0031005E" w:rsidP="00B464C5">
            <w:pPr>
              <w:ind w:firstLine="0"/>
              <w:jc w:val="center"/>
              <w:rPr>
                <w:b/>
                <w:szCs w:val="24"/>
              </w:rPr>
            </w:pPr>
          </w:p>
        </w:tc>
        <w:tc>
          <w:tcPr>
            <w:tcW w:w="1820" w:type="dxa"/>
            <w:vMerge/>
            <w:tcBorders>
              <w:bottom w:val="nil"/>
            </w:tcBorders>
            <w:vAlign w:val="center"/>
          </w:tcPr>
          <w:p w:rsidR="0031005E" w:rsidRPr="0086543B" w:rsidRDefault="0031005E" w:rsidP="00B464C5">
            <w:pPr>
              <w:ind w:firstLine="0"/>
              <w:jc w:val="center"/>
              <w:rPr>
                <w:b/>
                <w:szCs w:val="24"/>
              </w:rPr>
            </w:pPr>
          </w:p>
        </w:tc>
        <w:tc>
          <w:tcPr>
            <w:tcW w:w="2977" w:type="dxa"/>
            <w:vMerge/>
            <w:tcBorders>
              <w:bottom w:val="nil"/>
            </w:tcBorders>
            <w:vAlign w:val="center"/>
          </w:tcPr>
          <w:p w:rsidR="0031005E" w:rsidRPr="0086543B" w:rsidRDefault="0031005E" w:rsidP="00B464C5">
            <w:pPr>
              <w:ind w:firstLine="0"/>
              <w:jc w:val="center"/>
              <w:rPr>
                <w:b/>
                <w:szCs w:val="24"/>
              </w:rPr>
            </w:pPr>
          </w:p>
        </w:tc>
        <w:tc>
          <w:tcPr>
            <w:tcW w:w="1490" w:type="dxa"/>
            <w:vMerge/>
            <w:tcBorders>
              <w:bottom w:val="nil"/>
            </w:tcBorders>
            <w:vAlign w:val="center"/>
          </w:tcPr>
          <w:p w:rsidR="0031005E" w:rsidRPr="0086543B" w:rsidRDefault="0031005E" w:rsidP="00B464C5">
            <w:pPr>
              <w:ind w:firstLine="0"/>
              <w:jc w:val="center"/>
              <w:rPr>
                <w:b/>
                <w:szCs w:val="24"/>
              </w:rPr>
            </w:pPr>
          </w:p>
        </w:tc>
        <w:tc>
          <w:tcPr>
            <w:tcW w:w="1446" w:type="dxa"/>
            <w:vMerge/>
            <w:tcBorders>
              <w:bottom w:val="nil"/>
            </w:tcBorders>
            <w:vAlign w:val="center"/>
          </w:tcPr>
          <w:p w:rsidR="0031005E" w:rsidRPr="0086543B" w:rsidRDefault="0031005E" w:rsidP="00B464C5">
            <w:pPr>
              <w:ind w:firstLine="0"/>
              <w:jc w:val="center"/>
              <w:rPr>
                <w:b/>
                <w:szCs w:val="24"/>
              </w:rPr>
            </w:pPr>
          </w:p>
        </w:tc>
        <w:tc>
          <w:tcPr>
            <w:tcW w:w="941" w:type="dxa"/>
            <w:vMerge/>
            <w:tcBorders>
              <w:bottom w:val="nil"/>
            </w:tcBorders>
            <w:vAlign w:val="center"/>
          </w:tcPr>
          <w:p w:rsidR="0031005E" w:rsidRPr="0086543B" w:rsidRDefault="0031005E" w:rsidP="00B464C5">
            <w:pPr>
              <w:ind w:firstLine="0"/>
              <w:jc w:val="center"/>
              <w:rPr>
                <w:b/>
                <w:szCs w:val="24"/>
              </w:rPr>
            </w:pPr>
          </w:p>
        </w:tc>
        <w:tc>
          <w:tcPr>
            <w:tcW w:w="870" w:type="dxa"/>
            <w:tcBorders>
              <w:bottom w:val="nil"/>
            </w:tcBorders>
            <w:vAlign w:val="center"/>
          </w:tcPr>
          <w:p w:rsidR="0031005E" w:rsidRPr="0086543B" w:rsidRDefault="0031005E" w:rsidP="00874DF3">
            <w:pPr>
              <w:ind w:firstLine="0"/>
              <w:jc w:val="center"/>
              <w:rPr>
                <w:b/>
                <w:szCs w:val="24"/>
              </w:rPr>
            </w:pPr>
            <w:r w:rsidRPr="0086543B">
              <w:rPr>
                <w:b/>
                <w:szCs w:val="24"/>
              </w:rPr>
              <w:t>существу</w:t>
            </w:r>
            <w:r w:rsidR="00FD427D" w:rsidRPr="0086543B">
              <w:rPr>
                <w:b/>
                <w:szCs w:val="24"/>
              </w:rPr>
              <w:t>-</w:t>
            </w:r>
            <w:r w:rsidRPr="0086543B">
              <w:rPr>
                <w:b/>
                <w:szCs w:val="24"/>
              </w:rPr>
              <w:t>ющая</w:t>
            </w:r>
          </w:p>
        </w:tc>
        <w:tc>
          <w:tcPr>
            <w:tcW w:w="1021" w:type="dxa"/>
            <w:tcBorders>
              <w:bottom w:val="nil"/>
            </w:tcBorders>
            <w:vAlign w:val="center"/>
          </w:tcPr>
          <w:p w:rsidR="0031005E" w:rsidRPr="0086543B" w:rsidRDefault="0031005E" w:rsidP="00874DF3">
            <w:pPr>
              <w:ind w:firstLine="0"/>
              <w:jc w:val="center"/>
              <w:rPr>
                <w:b/>
                <w:szCs w:val="24"/>
              </w:rPr>
            </w:pPr>
            <w:r w:rsidRPr="0086543B">
              <w:rPr>
                <w:b/>
                <w:szCs w:val="24"/>
              </w:rPr>
              <w:t>новая (дополнительная)</w:t>
            </w:r>
          </w:p>
        </w:tc>
        <w:tc>
          <w:tcPr>
            <w:tcW w:w="1129" w:type="dxa"/>
            <w:tcBorders>
              <w:bottom w:val="nil"/>
            </w:tcBorders>
            <w:vAlign w:val="center"/>
          </w:tcPr>
          <w:p w:rsidR="0031005E" w:rsidRPr="0086543B" w:rsidRDefault="0031005E" w:rsidP="00874DF3">
            <w:pPr>
              <w:ind w:firstLine="0"/>
              <w:jc w:val="center"/>
              <w:rPr>
                <w:b/>
                <w:szCs w:val="24"/>
              </w:rPr>
            </w:pPr>
            <w:r w:rsidRPr="0086543B">
              <w:rPr>
                <w:b/>
                <w:szCs w:val="24"/>
              </w:rPr>
              <w:t>первая очередь (до 2020</w:t>
            </w:r>
            <w:r w:rsidR="00874DF3">
              <w:rPr>
                <w:b/>
                <w:szCs w:val="24"/>
              </w:rPr>
              <w:t xml:space="preserve"> </w:t>
            </w:r>
            <w:r w:rsidRPr="0086543B">
              <w:rPr>
                <w:b/>
                <w:szCs w:val="24"/>
              </w:rPr>
              <w:t>г</w:t>
            </w:r>
            <w:r w:rsidR="00275288" w:rsidRPr="0086543B">
              <w:rPr>
                <w:b/>
                <w:szCs w:val="24"/>
              </w:rPr>
              <w:t>ода</w:t>
            </w:r>
            <w:r w:rsidRPr="0086543B">
              <w:rPr>
                <w:b/>
                <w:szCs w:val="24"/>
              </w:rPr>
              <w:t>)</w:t>
            </w:r>
          </w:p>
        </w:tc>
        <w:tc>
          <w:tcPr>
            <w:tcW w:w="1134" w:type="dxa"/>
            <w:tcBorders>
              <w:bottom w:val="nil"/>
            </w:tcBorders>
            <w:vAlign w:val="center"/>
          </w:tcPr>
          <w:p w:rsidR="0031005E" w:rsidRPr="0086543B" w:rsidRDefault="0031005E" w:rsidP="00874DF3">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1741" w:type="dxa"/>
            <w:vMerge/>
            <w:tcBorders>
              <w:bottom w:val="nil"/>
            </w:tcBorders>
            <w:vAlign w:val="center"/>
          </w:tcPr>
          <w:p w:rsidR="0031005E" w:rsidRPr="0086543B" w:rsidRDefault="0031005E" w:rsidP="00B464C5">
            <w:pPr>
              <w:ind w:firstLine="0"/>
              <w:jc w:val="center"/>
              <w:rPr>
                <w:b/>
                <w:i/>
                <w:szCs w:val="24"/>
              </w:rPr>
            </w:pPr>
          </w:p>
        </w:tc>
      </w:tr>
    </w:tbl>
    <w:p w:rsidR="0031005E" w:rsidRPr="0086543B" w:rsidRDefault="0031005E">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1820"/>
        <w:gridCol w:w="2977"/>
        <w:gridCol w:w="1490"/>
        <w:gridCol w:w="1446"/>
        <w:gridCol w:w="941"/>
        <w:gridCol w:w="870"/>
        <w:gridCol w:w="1021"/>
        <w:gridCol w:w="1129"/>
        <w:gridCol w:w="1134"/>
        <w:gridCol w:w="1741"/>
      </w:tblGrid>
      <w:tr w:rsidR="0031005E" w:rsidRPr="0086543B" w:rsidTr="00DD0141">
        <w:trPr>
          <w:trHeight w:val="284"/>
          <w:tblHeader/>
          <w:jc w:val="center"/>
        </w:trPr>
        <w:tc>
          <w:tcPr>
            <w:tcW w:w="601" w:type="dxa"/>
            <w:vAlign w:val="center"/>
          </w:tcPr>
          <w:p w:rsidR="0031005E" w:rsidRPr="0086543B" w:rsidRDefault="0031005E" w:rsidP="00B464C5">
            <w:pPr>
              <w:ind w:firstLine="0"/>
              <w:jc w:val="center"/>
              <w:rPr>
                <w:b/>
                <w:szCs w:val="24"/>
              </w:rPr>
            </w:pPr>
            <w:r w:rsidRPr="0086543B">
              <w:rPr>
                <w:b/>
                <w:szCs w:val="24"/>
              </w:rPr>
              <w:t>1</w:t>
            </w:r>
          </w:p>
        </w:tc>
        <w:tc>
          <w:tcPr>
            <w:tcW w:w="1820" w:type="dxa"/>
            <w:vAlign w:val="center"/>
          </w:tcPr>
          <w:p w:rsidR="0031005E" w:rsidRPr="0086543B" w:rsidRDefault="0031005E" w:rsidP="00B464C5">
            <w:pPr>
              <w:ind w:firstLine="0"/>
              <w:jc w:val="center"/>
              <w:rPr>
                <w:b/>
                <w:szCs w:val="24"/>
              </w:rPr>
            </w:pPr>
            <w:r w:rsidRPr="0086543B">
              <w:rPr>
                <w:b/>
                <w:szCs w:val="24"/>
              </w:rPr>
              <w:t>2</w:t>
            </w:r>
          </w:p>
        </w:tc>
        <w:tc>
          <w:tcPr>
            <w:tcW w:w="2977" w:type="dxa"/>
            <w:vAlign w:val="center"/>
          </w:tcPr>
          <w:p w:rsidR="0031005E" w:rsidRPr="0086543B" w:rsidRDefault="0031005E" w:rsidP="00B464C5">
            <w:pPr>
              <w:ind w:firstLine="0"/>
              <w:jc w:val="center"/>
              <w:rPr>
                <w:b/>
                <w:szCs w:val="24"/>
              </w:rPr>
            </w:pPr>
            <w:r w:rsidRPr="0086543B">
              <w:rPr>
                <w:b/>
                <w:szCs w:val="24"/>
              </w:rPr>
              <w:t>3</w:t>
            </w:r>
          </w:p>
        </w:tc>
        <w:tc>
          <w:tcPr>
            <w:tcW w:w="1490" w:type="dxa"/>
            <w:vAlign w:val="center"/>
          </w:tcPr>
          <w:p w:rsidR="0031005E" w:rsidRPr="0086543B" w:rsidRDefault="0031005E" w:rsidP="00B464C5">
            <w:pPr>
              <w:ind w:firstLine="0"/>
              <w:jc w:val="center"/>
              <w:rPr>
                <w:b/>
                <w:szCs w:val="24"/>
              </w:rPr>
            </w:pPr>
            <w:r w:rsidRPr="0086543B">
              <w:rPr>
                <w:b/>
                <w:szCs w:val="24"/>
              </w:rPr>
              <w:t>4</w:t>
            </w:r>
          </w:p>
        </w:tc>
        <w:tc>
          <w:tcPr>
            <w:tcW w:w="1446" w:type="dxa"/>
            <w:vAlign w:val="center"/>
          </w:tcPr>
          <w:p w:rsidR="0031005E" w:rsidRPr="0086543B" w:rsidRDefault="0031005E" w:rsidP="00B464C5">
            <w:pPr>
              <w:ind w:firstLine="0"/>
              <w:jc w:val="center"/>
              <w:rPr>
                <w:b/>
                <w:szCs w:val="24"/>
              </w:rPr>
            </w:pPr>
            <w:r w:rsidRPr="0086543B">
              <w:rPr>
                <w:b/>
                <w:szCs w:val="24"/>
              </w:rPr>
              <w:t>5</w:t>
            </w:r>
          </w:p>
        </w:tc>
        <w:tc>
          <w:tcPr>
            <w:tcW w:w="941" w:type="dxa"/>
            <w:vAlign w:val="center"/>
          </w:tcPr>
          <w:p w:rsidR="0031005E" w:rsidRPr="0086543B" w:rsidRDefault="0031005E" w:rsidP="00B464C5">
            <w:pPr>
              <w:ind w:firstLine="0"/>
              <w:jc w:val="center"/>
              <w:rPr>
                <w:b/>
                <w:szCs w:val="24"/>
              </w:rPr>
            </w:pPr>
            <w:r w:rsidRPr="0086543B">
              <w:rPr>
                <w:b/>
                <w:szCs w:val="24"/>
              </w:rPr>
              <w:t>6</w:t>
            </w:r>
          </w:p>
        </w:tc>
        <w:tc>
          <w:tcPr>
            <w:tcW w:w="870" w:type="dxa"/>
          </w:tcPr>
          <w:p w:rsidR="0031005E" w:rsidRPr="0086543B" w:rsidRDefault="0031005E" w:rsidP="00DD0141">
            <w:pPr>
              <w:ind w:firstLine="0"/>
              <w:jc w:val="center"/>
              <w:rPr>
                <w:b/>
                <w:szCs w:val="24"/>
              </w:rPr>
            </w:pPr>
            <w:r w:rsidRPr="0086543B">
              <w:rPr>
                <w:b/>
                <w:szCs w:val="24"/>
              </w:rPr>
              <w:t>7</w:t>
            </w:r>
          </w:p>
        </w:tc>
        <w:tc>
          <w:tcPr>
            <w:tcW w:w="1021" w:type="dxa"/>
          </w:tcPr>
          <w:p w:rsidR="0031005E" w:rsidRPr="0086543B" w:rsidRDefault="0031005E" w:rsidP="00DD0141">
            <w:pPr>
              <w:ind w:firstLine="0"/>
              <w:jc w:val="center"/>
              <w:rPr>
                <w:b/>
                <w:szCs w:val="24"/>
              </w:rPr>
            </w:pPr>
            <w:r w:rsidRPr="0086543B">
              <w:rPr>
                <w:b/>
                <w:szCs w:val="24"/>
              </w:rPr>
              <w:t>8</w:t>
            </w:r>
          </w:p>
        </w:tc>
        <w:tc>
          <w:tcPr>
            <w:tcW w:w="1129" w:type="dxa"/>
          </w:tcPr>
          <w:p w:rsidR="0031005E" w:rsidRPr="0086543B" w:rsidRDefault="0031005E" w:rsidP="00DD0141">
            <w:pPr>
              <w:ind w:firstLine="0"/>
              <w:jc w:val="center"/>
              <w:rPr>
                <w:b/>
                <w:szCs w:val="24"/>
              </w:rPr>
            </w:pPr>
            <w:r w:rsidRPr="0086543B">
              <w:rPr>
                <w:b/>
                <w:szCs w:val="24"/>
              </w:rPr>
              <w:t>9</w:t>
            </w:r>
          </w:p>
        </w:tc>
        <w:tc>
          <w:tcPr>
            <w:tcW w:w="1134" w:type="dxa"/>
          </w:tcPr>
          <w:p w:rsidR="0031005E" w:rsidRPr="0086543B" w:rsidRDefault="0031005E" w:rsidP="00DD0141">
            <w:pPr>
              <w:ind w:firstLine="0"/>
              <w:jc w:val="center"/>
              <w:rPr>
                <w:b/>
                <w:szCs w:val="24"/>
              </w:rPr>
            </w:pPr>
            <w:r w:rsidRPr="0086543B">
              <w:rPr>
                <w:b/>
                <w:szCs w:val="24"/>
              </w:rPr>
              <w:t>10</w:t>
            </w:r>
          </w:p>
        </w:tc>
        <w:tc>
          <w:tcPr>
            <w:tcW w:w="1741" w:type="dxa"/>
            <w:vAlign w:val="center"/>
          </w:tcPr>
          <w:p w:rsidR="0031005E" w:rsidRPr="0086543B" w:rsidRDefault="0031005E" w:rsidP="00B464C5">
            <w:pPr>
              <w:ind w:firstLine="0"/>
              <w:jc w:val="center"/>
              <w:rPr>
                <w:b/>
                <w:szCs w:val="24"/>
              </w:rPr>
            </w:pPr>
            <w:r w:rsidRPr="0086543B">
              <w:rPr>
                <w:b/>
                <w:szCs w:val="24"/>
              </w:rPr>
              <w:t>11</w:t>
            </w:r>
          </w:p>
        </w:tc>
      </w:tr>
      <w:tr w:rsidR="0031005E" w:rsidRPr="0086543B" w:rsidTr="00B0739C">
        <w:trPr>
          <w:trHeight w:val="284"/>
          <w:jc w:val="center"/>
        </w:trPr>
        <w:tc>
          <w:tcPr>
            <w:tcW w:w="15170" w:type="dxa"/>
            <w:gridSpan w:val="11"/>
            <w:vAlign w:val="center"/>
          </w:tcPr>
          <w:p w:rsidR="0031005E" w:rsidRPr="0086543B" w:rsidRDefault="0031005E" w:rsidP="00275288">
            <w:pPr>
              <w:ind w:firstLine="0"/>
              <w:jc w:val="center"/>
              <w:rPr>
                <w:b/>
                <w:szCs w:val="24"/>
              </w:rPr>
            </w:pPr>
            <w:r w:rsidRPr="0086543B">
              <w:rPr>
                <w:b/>
                <w:szCs w:val="24"/>
              </w:rPr>
              <w:t>М</w:t>
            </w:r>
            <w:r w:rsidR="00275288" w:rsidRPr="0086543B">
              <w:rPr>
                <w:b/>
                <w:szCs w:val="24"/>
              </w:rPr>
              <w:t>ероприятия регионального значения</w:t>
            </w:r>
          </w:p>
        </w:tc>
      </w:tr>
      <w:tr w:rsidR="0031005E" w:rsidRPr="0086543B" w:rsidTr="00B0739C">
        <w:trPr>
          <w:trHeight w:val="284"/>
          <w:jc w:val="center"/>
        </w:trPr>
        <w:tc>
          <w:tcPr>
            <w:tcW w:w="15170" w:type="dxa"/>
            <w:gridSpan w:val="11"/>
            <w:vAlign w:val="center"/>
          </w:tcPr>
          <w:p w:rsidR="0031005E" w:rsidRPr="0086543B" w:rsidRDefault="0031005E" w:rsidP="00B464C5">
            <w:pPr>
              <w:ind w:firstLine="0"/>
              <w:jc w:val="center"/>
              <w:rPr>
                <w:szCs w:val="24"/>
              </w:rPr>
            </w:pPr>
            <w:r w:rsidRPr="0086543B">
              <w:rPr>
                <w:b/>
                <w:szCs w:val="24"/>
              </w:rPr>
              <w:t>Республика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ind w:left="0" w:firstLine="0"/>
              <w:contextualSpacing/>
              <w:jc w:val="center"/>
              <w:rPr>
                <w:szCs w:val="24"/>
              </w:rPr>
            </w:pPr>
          </w:p>
        </w:tc>
        <w:tc>
          <w:tcPr>
            <w:tcW w:w="1820" w:type="dxa"/>
          </w:tcPr>
          <w:p w:rsidR="0031005E" w:rsidRPr="0086543B" w:rsidRDefault="0031005E" w:rsidP="00DD0141">
            <w:pPr>
              <w:ind w:firstLine="0"/>
              <w:jc w:val="center"/>
              <w:rPr>
                <w:szCs w:val="24"/>
              </w:rPr>
            </w:pPr>
            <w:r w:rsidRPr="0086543B">
              <w:rPr>
                <w:szCs w:val="24"/>
              </w:rPr>
              <w:t>Республика Татарстан</w:t>
            </w:r>
          </w:p>
        </w:tc>
        <w:tc>
          <w:tcPr>
            <w:tcW w:w="2977" w:type="dxa"/>
          </w:tcPr>
          <w:p w:rsidR="0031005E" w:rsidRPr="0086543B" w:rsidRDefault="0031005E" w:rsidP="00DD0141">
            <w:pPr>
              <w:ind w:firstLine="0"/>
              <w:jc w:val="center"/>
              <w:rPr>
                <w:szCs w:val="24"/>
              </w:rPr>
            </w:pPr>
            <w:r w:rsidRPr="0086543B">
              <w:rPr>
                <w:szCs w:val="24"/>
              </w:rPr>
              <w:t>Разработка концепции и программы развития единой информационной среды Республики Татарстан на период до 2030 года</w:t>
            </w:r>
          </w:p>
        </w:tc>
        <w:tc>
          <w:tcPr>
            <w:tcW w:w="1490" w:type="dxa"/>
          </w:tcPr>
          <w:p w:rsidR="0031005E" w:rsidRPr="0086543B" w:rsidRDefault="0031005E" w:rsidP="00DD0141">
            <w:pPr>
              <w:ind w:firstLine="0"/>
              <w:jc w:val="center"/>
              <w:rPr>
                <w:szCs w:val="24"/>
              </w:rPr>
            </w:pPr>
          </w:p>
        </w:tc>
        <w:tc>
          <w:tcPr>
            <w:tcW w:w="1446" w:type="dxa"/>
          </w:tcPr>
          <w:p w:rsidR="0031005E" w:rsidRPr="0086543B" w:rsidRDefault="00875CC2" w:rsidP="00DD0141">
            <w:pPr>
              <w:ind w:firstLine="0"/>
              <w:jc w:val="center"/>
              <w:rPr>
                <w:color w:val="000000"/>
                <w:szCs w:val="24"/>
              </w:rPr>
            </w:pPr>
            <w:r>
              <w:rPr>
                <w:color w:val="000000"/>
                <w:szCs w:val="24"/>
              </w:rPr>
              <w:t>Организационное</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29"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741"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ind w:left="0" w:firstLine="0"/>
              <w:contextualSpacing/>
              <w:jc w:val="center"/>
              <w:rPr>
                <w:szCs w:val="24"/>
              </w:rPr>
            </w:pPr>
          </w:p>
        </w:tc>
        <w:tc>
          <w:tcPr>
            <w:tcW w:w="1820" w:type="dxa"/>
          </w:tcPr>
          <w:p w:rsidR="0031005E" w:rsidRPr="0086543B" w:rsidRDefault="0031005E" w:rsidP="00DD0141">
            <w:pPr>
              <w:ind w:firstLine="0"/>
              <w:jc w:val="center"/>
              <w:rPr>
                <w:szCs w:val="24"/>
              </w:rPr>
            </w:pPr>
            <w:r w:rsidRPr="0086543B">
              <w:rPr>
                <w:szCs w:val="24"/>
              </w:rPr>
              <w:t>Республика Татарстан</w:t>
            </w:r>
          </w:p>
        </w:tc>
        <w:tc>
          <w:tcPr>
            <w:tcW w:w="2977" w:type="dxa"/>
          </w:tcPr>
          <w:p w:rsidR="0031005E" w:rsidRPr="0086543B" w:rsidRDefault="0031005E" w:rsidP="00DD0141">
            <w:pPr>
              <w:ind w:firstLine="0"/>
              <w:jc w:val="center"/>
              <w:rPr>
                <w:szCs w:val="24"/>
              </w:rPr>
            </w:pPr>
            <w:r w:rsidRPr="0086543B">
              <w:rPr>
                <w:szCs w:val="24"/>
              </w:rPr>
              <w:t>Разработка новой Республиканской программы по развитию и модернизации инфраструктуры связи в сельской местности на период до 2030 года</w:t>
            </w:r>
          </w:p>
        </w:tc>
        <w:tc>
          <w:tcPr>
            <w:tcW w:w="1490" w:type="dxa"/>
          </w:tcPr>
          <w:p w:rsidR="0031005E" w:rsidRPr="0086543B" w:rsidRDefault="0031005E" w:rsidP="00DD0141">
            <w:pPr>
              <w:ind w:firstLine="0"/>
              <w:jc w:val="center"/>
              <w:rPr>
                <w:szCs w:val="24"/>
              </w:rPr>
            </w:pPr>
          </w:p>
        </w:tc>
        <w:tc>
          <w:tcPr>
            <w:tcW w:w="1446" w:type="dxa"/>
          </w:tcPr>
          <w:p w:rsidR="0031005E" w:rsidRPr="0086543B" w:rsidRDefault="00875CC2" w:rsidP="00DD0141">
            <w:pPr>
              <w:ind w:firstLine="0"/>
              <w:jc w:val="center"/>
              <w:rPr>
                <w:color w:val="000000"/>
                <w:szCs w:val="24"/>
              </w:rPr>
            </w:pPr>
            <w:r>
              <w:rPr>
                <w:color w:val="000000"/>
                <w:szCs w:val="24"/>
              </w:rPr>
              <w:t>Организационное</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29"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741"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ind w:left="0" w:firstLine="0"/>
              <w:contextualSpacing/>
              <w:jc w:val="center"/>
              <w:rPr>
                <w:szCs w:val="24"/>
              </w:rPr>
            </w:pPr>
          </w:p>
        </w:tc>
        <w:tc>
          <w:tcPr>
            <w:tcW w:w="1820" w:type="dxa"/>
          </w:tcPr>
          <w:p w:rsidR="0031005E" w:rsidRPr="0086543B" w:rsidRDefault="0031005E" w:rsidP="00DD0141">
            <w:pPr>
              <w:ind w:firstLine="0"/>
              <w:jc w:val="center"/>
              <w:rPr>
                <w:szCs w:val="24"/>
              </w:rPr>
            </w:pPr>
            <w:r w:rsidRPr="0086543B">
              <w:rPr>
                <w:szCs w:val="24"/>
              </w:rPr>
              <w:t>Республика Татарстан</w:t>
            </w:r>
          </w:p>
        </w:tc>
        <w:tc>
          <w:tcPr>
            <w:tcW w:w="2977" w:type="dxa"/>
          </w:tcPr>
          <w:p w:rsidR="0031005E" w:rsidRPr="0086543B" w:rsidRDefault="0031005E" w:rsidP="00DD0141">
            <w:pPr>
              <w:ind w:firstLine="0"/>
              <w:jc w:val="center"/>
              <w:rPr>
                <w:szCs w:val="24"/>
              </w:rPr>
            </w:pPr>
            <w:r w:rsidRPr="0086543B">
              <w:rPr>
                <w:szCs w:val="24"/>
              </w:rPr>
              <w:t>Разработка программы развития и модернизации сетей связи общего пользования, обеспечивающей повышение качества оказываемых услуг и их доступность для всех потребителей, независимо от их места нахождения и имущественного положения</w:t>
            </w:r>
          </w:p>
        </w:tc>
        <w:tc>
          <w:tcPr>
            <w:tcW w:w="1490" w:type="dxa"/>
          </w:tcPr>
          <w:p w:rsidR="0031005E" w:rsidRPr="0086543B" w:rsidRDefault="0031005E" w:rsidP="00DD0141">
            <w:pPr>
              <w:ind w:firstLine="0"/>
              <w:jc w:val="center"/>
              <w:rPr>
                <w:szCs w:val="24"/>
              </w:rPr>
            </w:pPr>
          </w:p>
        </w:tc>
        <w:tc>
          <w:tcPr>
            <w:tcW w:w="1446" w:type="dxa"/>
          </w:tcPr>
          <w:p w:rsidR="0031005E" w:rsidRPr="0086543B" w:rsidRDefault="00875CC2" w:rsidP="00DD0141">
            <w:pPr>
              <w:ind w:firstLine="0"/>
              <w:jc w:val="center"/>
              <w:rPr>
                <w:szCs w:val="24"/>
              </w:rPr>
            </w:pPr>
            <w:r>
              <w:rPr>
                <w:color w:val="000000"/>
                <w:szCs w:val="24"/>
              </w:rPr>
              <w:t>Организационное</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29"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741"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DD0141">
        <w:trPr>
          <w:trHeight w:val="2546"/>
          <w:jc w:val="center"/>
        </w:trPr>
        <w:tc>
          <w:tcPr>
            <w:tcW w:w="601" w:type="dxa"/>
          </w:tcPr>
          <w:p w:rsidR="0031005E" w:rsidRPr="0086543B" w:rsidRDefault="0031005E" w:rsidP="005C4920">
            <w:pPr>
              <w:numPr>
                <w:ilvl w:val="0"/>
                <w:numId w:val="120"/>
              </w:numPr>
              <w:ind w:left="0" w:firstLine="0"/>
              <w:contextualSpacing/>
              <w:jc w:val="center"/>
              <w:rPr>
                <w:szCs w:val="24"/>
              </w:rPr>
            </w:pPr>
          </w:p>
        </w:tc>
        <w:tc>
          <w:tcPr>
            <w:tcW w:w="1820" w:type="dxa"/>
          </w:tcPr>
          <w:p w:rsidR="0031005E" w:rsidRPr="0086543B" w:rsidRDefault="0031005E" w:rsidP="00DD0141">
            <w:pPr>
              <w:ind w:firstLine="0"/>
              <w:jc w:val="center"/>
              <w:rPr>
                <w:szCs w:val="24"/>
              </w:rPr>
            </w:pPr>
            <w:r w:rsidRPr="0086543B">
              <w:rPr>
                <w:szCs w:val="24"/>
              </w:rPr>
              <w:t>Республика Татарстан</w:t>
            </w:r>
          </w:p>
        </w:tc>
        <w:tc>
          <w:tcPr>
            <w:tcW w:w="2977" w:type="dxa"/>
          </w:tcPr>
          <w:p w:rsidR="0031005E" w:rsidRPr="0086543B" w:rsidRDefault="0031005E" w:rsidP="00DD0141">
            <w:pPr>
              <w:ind w:firstLine="0"/>
              <w:jc w:val="center"/>
              <w:rPr>
                <w:szCs w:val="24"/>
              </w:rPr>
            </w:pPr>
            <w:r w:rsidRPr="0086543B">
              <w:rPr>
                <w:szCs w:val="24"/>
              </w:rPr>
              <w:t>Создание в Республике Татарстан высокоскоростной информационно-транспортной сети, обеспечивающей предоставление широкого спектра современных видов инфокоммуникационных услуг потребителям всех уровней</w:t>
            </w:r>
          </w:p>
        </w:tc>
        <w:tc>
          <w:tcPr>
            <w:tcW w:w="1490" w:type="dxa"/>
          </w:tcPr>
          <w:p w:rsidR="0031005E" w:rsidRPr="0086543B" w:rsidRDefault="0031005E" w:rsidP="00DD0141">
            <w:pPr>
              <w:ind w:firstLine="0"/>
              <w:jc w:val="center"/>
              <w:rPr>
                <w:szCs w:val="24"/>
              </w:rPr>
            </w:pPr>
          </w:p>
        </w:tc>
        <w:tc>
          <w:tcPr>
            <w:tcW w:w="1446" w:type="dxa"/>
          </w:tcPr>
          <w:p w:rsidR="0031005E" w:rsidRPr="0086543B" w:rsidRDefault="00875CC2" w:rsidP="00DD0141">
            <w:pPr>
              <w:ind w:firstLine="0"/>
              <w:jc w:val="center"/>
              <w:rPr>
                <w:szCs w:val="24"/>
              </w:rPr>
            </w:pPr>
            <w:r>
              <w:rPr>
                <w:color w:val="000000"/>
                <w:szCs w:val="24"/>
              </w:rPr>
              <w:t>Организационное</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29"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741"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spacing w:line="228" w:lineRule="auto"/>
              <w:ind w:left="0" w:firstLine="0"/>
              <w:contextualSpacing/>
              <w:jc w:val="center"/>
              <w:rPr>
                <w:szCs w:val="24"/>
              </w:rPr>
            </w:pPr>
          </w:p>
        </w:tc>
        <w:tc>
          <w:tcPr>
            <w:tcW w:w="1820" w:type="dxa"/>
          </w:tcPr>
          <w:p w:rsidR="0031005E" w:rsidRPr="0086543B" w:rsidRDefault="0031005E" w:rsidP="0000251E">
            <w:pPr>
              <w:spacing w:line="228" w:lineRule="auto"/>
              <w:ind w:firstLine="0"/>
              <w:jc w:val="center"/>
              <w:rPr>
                <w:szCs w:val="24"/>
              </w:rPr>
            </w:pPr>
            <w:r w:rsidRPr="0086543B">
              <w:rPr>
                <w:szCs w:val="24"/>
              </w:rPr>
              <w:t>Республика Татарстан</w:t>
            </w:r>
          </w:p>
        </w:tc>
        <w:tc>
          <w:tcPr>
            <w:tcW w:w="2977" w:type="dxa"/>
          </w:tcPr>
          <w:p w:rsidR="0031005E" w:rsidRPr="0086543B" w:rsidRDefault="0031005E" w:rsidP="0000251E">
            <w:pPr>
              <w:spacing w:line="228" w:lineRule="auto"/>
              <w:ind w:firstLine="0"/>
              <w:jc w:val="center"/>
              <w:rPr>
                <w:szCs w:val="24"/>
              </w:rPr>
            </w:pPr>
            <w:r w:rsidRPr="0086543B">
              <w:rPr>
                <w:szCs w:val="24"/>
              </w:rPr>
              <w:t>Завершить реализацию программы развития инфраструктуры связи в сельской местности</w:t>
            </w:r>
          </w:p>
        </w:tc>
        <w:tc>
          <w:tcPr>
            <w:tcW w:w="1490" w:type="dxa"/>
          </w:tcPr>
          <w:p w:rsidR="0031005E" w:rsidRPr="0086543B" w:rsidRDefault="0031005E" w:rsidP="0000251E">
            <w:pPr>
              <w:spacing w:line="228" w:lineRule="auto"/>
              <w:ind w:firstLine="0"/>
              <w:jc w:val="center"/>
              <w:rPr>
                <w:szCs w:val="24"/>
              </w:rPr>
            </w:pPr>
          </w:p>
        </w:tc>
        <w:tc>
          <w:tcPr>
            <w:tcW w:w="1446" w:type="dxa"/>
          </w:tcPr>
          <w:p w:rsidR="0031005E" w:rsidRPr="0086543B" w:rsidRDefault="0031005E" w:rsidP="0000251E">
            <w:pPr>
              <w:spacing w:line="228" w:lineRule="auto"/>
              <w:ind w:firstLine="0"/>
              <w:jc w:val="center"/>
              <w:rPr>
                <w:szCs w:val="24"/>
              </w:rPr>
            </w:pPr>
            <w:r w:rsidRPr="0086543B">
              <w:rPr>
                <w:color w:val="000000"/>
                <w:szCs w:val="24"/>
              </w:rPr>
              <w:t>Новое строительство</w:t>
            </w:r>
          </w:p>
        </w:tc>
        <w:tc>
          <w:tcPr>
            <w:tcW w:w="941" w:type="dxa"/>
          </w:tcPr>
          <w:p w:rsidR="0031005E" w:rsidRPr="0086543B" w:rsidRDefault="0031005E" w:rsidP="0000251E">
            <w:pPr>
              <w:spacing w:line="228" w:lineRule="auto"/>
              <w:ind w:firstLine="0"/>
              <w:jc w:val="center"/>
              <w:rPr>
                <w:szCs w:val="24"/>
              </w:rPr>
            </w:pPr>
          </w:p>
        </w:tc>
        <w:tc>
          <w:tcPr>
            <w:tcW w:w="870" w:type="dxa"/>
          </w:tcPr>
          <w:p w:rsidR="0031005E" w:rsidRPr="0086543B" w:rsidRDefault="0031005E" w:rsidP="0000251E">
            <w:pPr>
              <w:spacing w:line="228" w:lineRule="auto"/>
              <w:ind w:firstLine="0"/>
              <w:jc w:val="center"/>
              <w:rPr>
                <w:szCs w:val="24"/>
              </w:rPr>
            </w:pPr>
          </w:p>
        </w:tc>
        <w:tc>
          <w:tcPr>
            <w:tcW w:w="1021" w:type="dxa"/>
          </w:tcPr>
          <w:p w:rsidR="0031005E" w:rsidRPr="0086543B" w:rsidRDefault="0031005E" w:rsidP="0000251E">
            <w:pPr>
              <w:autoSpaceDE w:val="0"/>
              <w:autoSpaceDN w:val="0"/>
              <w:adjustRightInd w:val="0"/>
              <w:spacing w:line="228" w:lineRule="auto"/>
              <w:ind w:firstLine="0"/>
              <w:jc w:val="center"/>
              <w:rPr>
                <w:szCs w:val="24"/>
              </w:rPr>
            </w:pPr>
          </w:p>
        </w:tc>
        <w:tc>
          <w:tcPr>
            <w:tcW w:w="1129" w:type="dxa"/>
          </w:tcPr>
          <w:p w:rsidR="0031005E" w:rsidRPr="0086543B" w:rsidRDefault="0031005E" w:rsidP="0000251E">
            <w:pPr>
              <w:spacing w:line="228" w:lineRule="auto"/>
              <w:ind w:firstLine="0"/>
              <w:jc w:val="center"/>
              <w:rPr>
                <w:szCs w:val="24"/>
              </w:rPr>
            </w:pPr>
            <w:r w:rsidRPr="0086543B">
              <w:rPr>
                <w:szCs w:val="24"/>
              </w:rPr>
              <w:t>+</w:t>
            </w:r>
          </w:p>
        </w:tc>
        <w:tc>
          <w:tcPr>
            <w:tcW w:w="1134" w:type="dxa"/>
          </w:tcPr>
          <w:p w:rsidR="0031005E" w:rsidRPr="0086543B" w:rsidRDefault="0031005E" w:rsidP="0000251E">
            <w:pPr>
              <w:spacing w:line="228" w:lineRule="auto"/>
              <w:ind w:firstLine="0"/>
              <w:jc w:val="center"/>
              <w:rPr>
                <w:szCs w:val="24"/>
              </w:rPr>
            </w:pPr>
          </w:p>
        </w:tc>
        <w:tc>
          <w:tcPr>
            <w:tcW w:w="1741" w:type="dxa"/>
          </w:tcPr>
          <w:p w:rsidR="0031005E" w:rsidRPr="0086543B" w:rsidRDefault="0031005E" w:rsidP="0000251E">
            <w:pPr>
              <w:spacing w:line="228" w:lineRule="auto"/>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spacing w:line="228" w:lineRule="auto"/>
              <w:ind w:left="0" w:firstLine="0"/>
              <w:contextualSpacing/>
              <w:jc w:val="center"/>
              <w:rPr>
                <w:szCs w:val="24"/>
              </w:rPr>
            </w:pPr>
          </w:p>
        </w:tc>
        <w:tc>
          <w:tcPr>
            <w:tcW w:w="1820" w:type="dxa"/>
          </w:tcPr>
          <w:p w:rsidR="0031005E" w:rsidRPr="0086543B" w:rsidRDefault="0031005E" w:rsidP="0000251E">
            <w:pPr>
              <w:spacing w:line="228" w:lineRule="auto"/>
              <w:ind w:firstLine="0"/>
              <w:jc w:val="center"/>
              <w:rPr>
                <w:szCs w:val="24"/>
              </w:rPr>
            </w:pPr>
            <w:r w:rsidRPr="0086543B">
              <w:rPr>
                <w:szCs w:val="24"/>
              </w:rPr>
              <w:t>Республика Татарстан</w:t>
            </w:r>
          </w:p>
        </w:tc>
        <w:tc>
          <w:tcPr>
            <w:tcW w:w="2977" w:type="dxa"/>
          </w:tcPr>
          <w:p w:rsidR="0031005E" w:rsidRPr="0086543B" w:rsidRDefault="0031005E" w:rsidP="0000251E">
            <w:pPr>
              <w:spacing w:line="228" w:lineRule="auto"/>
              <w:ind w:left="-57" w:right="-57" w:firstLine="0"/>
              <w:jc w:val="center"/>
              <w:rPr>
                <w:szCs w:val="24"/>
              </w:rPr>
            </w:pPr>
            <w:r w:rsidRPr="0086543B">
              <w:rPr>
                <w:szCs w:val="24"/>
              </w:rPr>
              <w:t>Повышение эффективности функционирования телекоммуникационной внутризоновой транспортной сети</w:t>
            </w:r>
          </w:p>
        </w:tc>
        <w:tc>
          <w:tcPr>
            <w:tcW w:w="1490" w:type="dxa"/>
          </w:tcPr>
          <w:p w:rsidR="0031005E" w:rsidRPr="0086543B" w:rsidRDefault="0031005E" w:rsidP="0000251E">
            <w:pPr>
              <w:spacing w:line="228" w:lineRule="auto"/>
              <w:ind w:firstLine="0"/>
              <w:jc w:val="center"/>
              <w:rPr>
                <w:szCs w:val="24"/>
              </w:rPr>
            </w:pPr>
          </w:p>
        </w:tc>
        <w:tc>
          <w:tcPr>
            <w:tcW w:w="1446" w:type="dxa"/>
          </w:tcPr>
          <w:p w:rsidR="0031005E" w:rsidRPr="0086543B" w:rsidRDefault="0031005E" w:rsidP="0000251E">
            <w:pPr>
              <w:spacing w:line="228" w:lineRule="auto"/>
              <w:ind w:firstLine="0"/>
              <w:jc w:val="center"/>
              <w:rPr>
                <w:szCs w:val="24"/>
              </w:rPr>
            </w:pPr>
            <w:r w:rsidRPr="0086543B">
              <w:rPr>
                <w:color w:val="000000"/>
                <w:szCs w:val="24"/>
              </w:rPr>
              <w:t>Реконструкция</w:t>
            </w:r>
          </w:p>
        </w:tc>
        <w:tc>
          <w:tcPr>
            <w:tcW w:w="941" w:type="dxa"/>
          </w:tcPr>
          <w:p w:rsidR="0031005E" w:rsidRPr="0086543B" w:rsidRDefault="0031005E" w:rsidP="0000251E">
            <w:pPr>
              <w:spacing w:line="228" w:lineRule="auto"/>
              <w:ind w:firstLine="0"/>
              <w:jc w:val="center"/>
              <w:rPr>
                <w:szCs w:val="24"/>
              </w:rPr>
            </w:pPr>
          </w:p>
        </w:tc>
        <w:tc>
          <w:tcPr>
            <w:tcW w:w="870" w:type="dxa"/>
          </w:tcPr>
          <w:p w:rsidR="0031005E" w:rsidRPr="0086543B" w:rsidRDefault="0031005E" w:rsidP="0000251E">
            <w:pPr>
              <w:spacing w:line="228" w:lineRule="auto"/>
              <w:ind w:firstLine="0"/>
              <w:jc w:val="center"/>
              <w:rPr>
                <w:szCs w:val="24"/>
              </w:rPr>
            </w:pPr>
          </w:p>
        </w:tc>
        <w:tc>
          <w:tcPr>
            <w:tcW w:w="1021" w:type="dxa"/>
          </w:tcPr>
          <w:p w:rsidR="0031005E" w:rsidRPr="0086543B" w:rsidRDefault="0031005E" w:rsidP="0000251E">
            <w:pPr>
              <w:autoSpaceDE w:val="0"/>
              <w:autoSpaceDN w:val="0"/>
              <w:adjustRightInd w:val="0"/>
              <w:spacing w:line="228" w:lineRule="auto"/>
              <w:ind w:firstLine="0"/>
              <w:jc w:val="center"/>
              <w:rPr>
                <w:szCs w:val="24"/>
              </w:rPr>
            </w:pPr>
            <w:r w:rsidRPr="0086543B">
              <w:rPr>
                <w:szCs w:val="24"/>
              </w:rPr>
              <w:t>оборудование</w:t>
            </w:r>
          </w:p>
        </w:tc>
        <w:tc>
          <w:tcPr>
            <w:tcW w:w="1129" w:type="dxa"/>
          </w:tcPr>
          <w:p w:rsidR="0031005E" w:rsidRPr="0086543B" w:rsidRDefault="0031005E" w:rsidP="0000251E">
            <w:pPr>
              <w:spacing w:line="228" w:lineRule="auto"/>
              <w:ind w:firstLine="0"/>
              <w:jc w:val="center"/>
              <w:rPr>
                <w:szCs w:val="24"/>
              </w:rPr>
            </w:pPr>
            <w:r w:rsidRPr="0086543B">
              <w:rPr>
                <w:szCs w:val="24"/>
              </w:rPr>
              <w:t>+</w:t>
            </w:r>
          </w:p>
        </w:tc>
        <w:tc>
          <w:tcPr>
            <w:tcW w:w="1134" w:type="dxa"/>
          </w:tcPr>
          <w:p w:rsidR="0031005E" w:rsidRPr="0086543B" w:rsidRDefault="0031005E" w:rsidP="0000251E">
            <w:pPr>
              <w:spacing w:line="228" w:lineRule="auto"/>
              <w:ind w:firstLine="0"/>
              <w:jc w:val="center"/>
              <w:rPr>
                <w:szCs w:val="24"/>
              </w:rPr>
            </w:pPr>
          </w:p>
        </w:tc>
        <w:tc>
          <w:tcPr>
            <w:tcW w:w="1741" w:type="dxa"/>
          </w:tcPr>
          <w:p w:rsidR="0031005E" w:rsidRPr="0086543B" w:rsidRDefault="0031005E" w:rsidP="0000251E">
            <w:pPr>
              <w:spacing w:line="228" w:lineRule="auto"/>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spacing w:line="228" w:lineRule="auto"/>
              <w:ind w:left="0" w:firstLine="0"/>
              <w:contextualSpacing/>
              <w:jc w:val="center"/>
              <w:rPr>
                <w:szCs w:val="24"/>
              </w:rPr>
            </w:pPr>
          </w:p>
        </w:tc>
        <w:tc>
          <w:tcPr>
            <w:tcW w:w="1820" w:type="dxa"/>
          </w:tcPr>
          <w:p w:rsidR="0031005E" w:rsidRPr="0086543B" w:rsidRDefault="0031005E" w:rsidP="0000251E">
            <w:pPr>
              <w:spacing w:line="228" w:lineRule="auto"/>
              <w:ind w:firstLine="0"/>
              <w:jc w:val="center"/>
              <w:rPr>
                <w:szCs w:val="24"/>
              </w:rPr>
            </w:pPr>
            <w:r w:rsidRPr="0086543B">
              <w:rPr>
                <w:szCs w:val="24"/>
              </w:rPr>
              <w:t>Республика Татарстан</w:t>
            </w:r>
          </w:p>
        </w:tc>
        <w:tc>
          <w:tcPr>
            <w:tcW w:w="2977" w:type="dxa"/>
          </w:tcPr>
          <w:p w:rsidR="0031005E" w:rsidRPr="0086543B" w:rsidRDefault="0031005E" w:rsidP="0000251E">
            <w:pPr>
              <w:spacing w:line="228" w:lineRule="auto"/>
              <w:ind w:left="-57" w:right="-57" w:firstLine="0"/>
              <w:jc w:val="center"/>
              <w:rPr>
                <w:szCs w:val="24"/>
              </w:rPr>
            </w:pPr>
            <w:r w:rsidRPr="0086543B">
              <w:rPr>
                <w:szCs w:val="24"/>
              </w:rPr>
              <w:t xml:space="preserve">Увеличение каналов </w:t>
            </w:r>
            <w:r w:rsidRPr="0086543B">
              <w:rPr>
                <w:szCs w:val="24"/>
                <w:lang w:val="en-US"/>
              </w:rPr>
              <w:t>Gigabit</w:t>
            </w:r>
            <w:r w:rsidRPr="0086543B">
              <w:rPr>
                <w:szCs w:val="24"/>
              </w:rPr>
              <w:t xml:space="preserve"> </w:t>
            </w:r>
            <w:r w:rsidRPr="0086543B">
              <w:rPr>
                <w:szCs w:val="24"/>
                <w:lang w:val="en-US"/>
              </w:rPr>
              <w:t>Ethernet</w:t>
            </w:r>
            <w:r w:rsidRPr="0086543B">
              <w:rPr>
                <w:szCs w:val="24"/>
              </w:rPr>
              <w:t xml:space="preserve"> (</w:t>
            </w:r>
            <w:r w:rsidRPr="0086543B">
              <w:rPr>
                <w:szCs w:val="24"/>
                <w:lang w:val="en-US"/>
              </w:rPr>
              <w:t>GE</w:t>
            </w:r>
            <w:r w:rsidRPr="0086543B">
              <w:rPr>
                <w:szCs w:val="24"/>
              </w:rPr>
              <w:t xml:space="preserve">) и постепенный переход от традиционных сетей связи на сети следующего поколения </w:t>
            </w:r>
            <w:r w:rsidRPr="0086543B">
              <w:rPr>
                <w:szCs w:val="24"/>
                <w:lang w:val="en-US"/>
              </w:rPr>
              <w:t>NGN</w:t>
            </w:r>
            <w:r w:rsidRPr="0086543B">
              <w:rPr>
                <w:szCs w:val="24"/>
              </w:rPr>
              <w:t xml:space="preserve"> (</w:t>
            </w:r>
            <w:r w:rsidRPr="0086543B">
              <w:rPr>
                <w:szCs w:val="24"/>
                <w:lang w:val="en-US"/>
              </w:rPr>
              <w:t>Next</w:t>
            </w:r>
            <w:r w:rsidRPr="0086543B">
              <w:rPr>
                <w:szCs w:val="24"/>
              </w:rPr>
              <w:t xml:space="preserve"> </w:t>
            </w:r>
            <w:r w:rsidRPr="0086543B">
              <w:rPr>
                <w:szCs w:val="24"/>
                <w:lang w:val="en-US"/>
              </w:rPr>
              <w:t>Generation</w:t>
            </w:r>
            <w:r w:rsidRPr="0086543B">
              <w:rPr>
                <w:szCs w:val="24"/>
              </w:rPr>
              <w:t xml:space="preserve"> </w:t>
            </w:r>
            <w:r w:rsidRPr="0086543B">
              <w:rPr>
                <w:szCs w:val="24"/>
                <w:lang w:val="en-US"/>
              </w:rPr>
              <w:t>Network</w:t>
            </w:r>
            <w:r w:rsidRPr="0086543B">
              <w:rPr>
                <w:szCs w:val="24"/>
              </w:rPr>
              <w:t>)</w:t>
            </w:r>
          </w:p>
        </w:tc>
        <w:tc>
          <w:tcPr>
            <w:tcW w:w="1490" w:type="dxa"/>
          </w:tcPr>
          <w:p w:rsidR="0031005E" w:rsidRPr="0086543B" w:rsidRDefault="0031005E" w:rsidP="0000251E">
            <w:pPr>
              <w:spacing w:line="228" w:lineRule="auto"/>
              <w:ind w:firstLine="0"/>
              <w:jc w:val="center"/>
              <w:rPr>
                <w:szCs w:val="24"/>
              </w:rPr>
            </w:pPr>
          </w:p>
        </w:tc>
        <w:tc>
          <w:tcPr>
            <w:tcW w:w="1446" w:type="dxa"/>
          </w:tcPr>
          <w:p w:rsidR="0031005E" w:rsidRPr="0086543B" w:rsidRDefault="0031005E" w:rsidP="0000251E">
            <w:pPr>
              <w:spacing w:line="228" w:lineRule="auto"/>
              <w:ind w:firstLine="0"/>
              <w:jc w:val="center"/>
              <w:rPr>
                <w:szCs w:val="24"/>
              </w:rPr>
            </w:pPr>
            <w:r w:rsidRPr="0086543B">
              <w:rPr>
                <w:color w:val="000000"/>
                <w:szCs w:val="24"/>
              </w:rPr>
              <w:t>Реконструкция</w:t>
            </w:r>
          </w:p>
        </w:tc>
        <w:tc>
          <w:tcPr>
            <w:tcW w:w="941" w:type="dxa"/>
          </w:tcPr>
          <w:p w:rsidR="0031005E" w:rsidRPr="0086543B" w:rsidRDefault="00884088" w:rsidP="0000251E">
            <w:pPr>
              <w:spacing w:line="228" w:lineRule="auto"/>
              <w:ind w:firstLine="0"/>
              <w:jc w:val="center"/>
              <w:rPr>
                <w:szCs w:val="24"/>
              </w:rPr>
            </w:pPr>
            <w:r w:rsidRPr="0086543B">
              <w:rPr>
                <w:szCs w:val="24"/>
              </w:rPr>
              <w:t>км</w:t>
            </w:r>
          </w:p>
        </w:tc>
        <w:tc>
          <w:tcPr>
            <w:tcW w:w="870" w:type="dxa"/>
          </w:tcPr>
          <w:p w:rsidR="0031005E" w:rsidRPr="0086543B" w:rsidRDefault="0031005E" w:rsidP="0000251E">
            <w:pPr>
              <w:spacing w:line="228" w:lineRule="auto"/>
              <w:ind w:firstLine="0"/>
              <w:jc w:val="center"/>
              <w:rPr>
                <w:szCs w:val="24"/>
              </w:rPr>
            </w:pPr>
          </w:p>
        </w:tc>
        <w:tc>
          <w:tcPr>
            <w:tcW w:w="1021" w:type="dxa"/>
          </w:tcPr>
          <w:p w:rsidR="0031005E" w:rsidRPr="0086543B" w:rsidRDefault="0031005E" w:rsidP="0000251E">
            <w:pPr>
              <w:autoSpaceDE w:val="0"/>
              <w:autoSpaceDN w:val="0"/>
              <w:adjustRightInd w:val="0"/>
              <w:spacing w:line="228" w:lineRule="auto"/>
              <w:ind w:firstLine="0"/>
              <w:jc w:val="center"/>
              <w:rPr>
                <w:szCs w:val="24"/>
              </w:rPr>
            </w:pPr>
            <w:r w:rsidRPr="0086543B">
              <w:rPr>
                <w:szCs w:val="24"/>
              </w:rPr>
              <w:t>0,1 </w:t>
            </w:r>
          </w:p>
        </w:tc>
        <w:tc>
          <w:tcPr>
            <w:tcW w:w="1129" w:type="dxa"/>
          </w:tcPr>
          <w:p w:rsidR="0031005E" w:rsidRPr="0086543B" w:rsidRDefault="0031005E" w:rsidP="0000251E">
            <w:pPr>
              <w:spacing w:line="228" w:lineRule="auto"/>
              <w:ind w:firstLine="0"/>
              <w:jc w:val="center"/>
              <w:rPr>
                <w:szCs w:val="24"/>
              </w:rPr>
            </w:pPr>
            <w:r w:rsidRPr="0086543B">
              <w:rPr>
                <w:szCs w:val="24"/>
              </w:rPr>
              <w:t>+</w:t>
            </w:r>
          </w:p>
        </w:tc>
        <w:tc>
          <w:tcPr>
            <w:tcW w:w="1134" w:type="dxa"/>
          </w:tcPr>
          <w:p w:rsidR="0031005E" w:rsidRPr="0086543B" w:rsidRDefault="0031005E" w:rsidP="0000251E">
            <w:pPr>
              <w:spacing w:line="228" w:lineRule="auto"/>
              <w:ind w:firstLine="0"/>
              <w:jc w:val="center"/>
              <w:rPr>
                <w:szCs w:val="24"/>
              </w:rPr>
            </w:pPr>
          </w:p>
        </w:tc>
        <w:tc>
          <w:tcPr>
            <w:tcW w:w="1741" w:type="dxa"/>
          </w:tcPr>
          <w:p w:rsidR="0031005E" w:rsidRPr="0086543B" w:rsidRDefault="0031005E" w:rsidP="0000251E">
            <w:pPr>
              <w:spacing w:line="228" w:lineRule="auto"/>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spacing w:line="228" w:lineRule="auto"/>
              <w:ind w:left="0" w:firstLine="0"/>
              <w:contextualSpacing/>
              <w:jc w:val="center"/>
              <w:rPr>
                <w:szCs w:val="24"/>
              </w:rPr>
            </w:pPr>
          </w:p>
        </w:tc>
        <w:tc>
          <w:tcPr>
            <w:tcW w:w="1820" w:type="dxa"/>
          </w:tcPr>
          <w:p w:rsidR="0031005E" w:rsidRPr="0086543B" w:rsidRDefault="0031005E" w:rsidP="0000251E">
            <w:pPr>
              <w:spacing w:line="228" w:lineRule="auto"/>
              <w:ind w:firstLine="0"/>
              <w:jc w:val="center"/>
              <w:rPr>
                <w:szCs w:val="24"/>
              </w:rPr>
            </w:pPr>
            <w:r w:rsidRPr="0086543B">
              <w:rPr>
                <w:szCs w:val="24"/>
              </w:rPr>
              <w:t>Республика Татарстан</w:t>
            </w:r>
          </w:p>
        </w:tc>
        <w:tc>
          <w:tcPr>
            <w:tcW w:w="2977" w:type="dxa"/>
          </w:tcPr>
          <w:p w:rsidR="0031005E" w:rsidRPr="0086543B" w:rsidRDefault="0031005E" w:rsidP="0000251E">
            <w:pPr>
              <w:spacing w:line="228" w:lineRule="auto"/>
              <w:ind w:left="-57" w:right="-57" w:firstLine="0"/>
              <w:jc w:val="center"/>
              <w:rPr>
                <w:szCs w:val="24"/>
              </w:rPr>
            </w:pPr>
            <w:r w:rsidRPr="0086543B">
              <w:rPr>
                <w:szCs w:val="24"/>
              </w:rPr>
              <w:t>Переход на технологию IMS (IP Multimedia Subsystem) – сеть, которая построена на принципах пакетной коммутации</w:t>
            </w:r>
          </w:p>
        </w:tc>
        <w:tc>
          <w:tcPr>
            <w:tcW w:w="1490" w:type="dxa"/>
          </w:tcPr>
          <w:p w:rsidR="0031005E" w:rsidRPr="0086543B" w:rsidRDefault="0031005E" w:rsidP="0000251E">
            <w:pPr>
              <w:spacing w:line="228" w:lineRule="auto"/>
              <w:ind w:firstLine="0"/>
              <w:jc w:val="center"/>
              <w:rPr>
                <w:szCs w:val="24"/>
              </w:rPr>
            </w:pPr>
          </w:p>
        </w:tc>
        <w:tc>
          <w:tcPr>
            <w:tcW w:w="1446" w:type="dxa"/>
          </w:tcPr>
          <w:p w:rsidR="0031005E" w:rsidRPr="0086543B" w:rsidRDefault="0031005E" w:rsidP="0000251E">
            <w:pPr>
              <w:spacing w:line="228" w:lineRule="auto"/>
              <w:ind w:firstLine="0"/>
              <w:jc w:val="center"/>
              <w:rPr>
                <w:color w:val="000000"/>
                <w:szCs w:val="24"/>
              </w:rPr>
            </w:pPr>
            <w:r w:rsidRPr="0086543B">
              <w:rPr>
                <w:szCs w:val="24"/>
              </w:rPr>
              <w:t>Благоустройство</w:t>
            </w:r>
          </w:p>
        </w:tc>
        <w:tc>
          <w:tcPr>
            <w:tcW w:w="941" w:type="dxa"/>
          </w:tcPr>
          <w:p w:rsidR="0031005E" w:rsidRPr="0086543B" w:rsidRDefault="0031005E" w:rsidP="0000251E">
            <w:pPr>
              <w:spacing w:line="228" w:lineRule="auto"/>
              <w:ind w:firstLine="0"/>
              <w:jc w:val="center"/>
              <w:rPr>
                <w:szCs w:val="24"/>
              </w:rPr>
            </w:pPr>
            <w:r w:rsidRPr="0086543B">
              <w:rPr>
                <w:szCs w:val="24"/>
              </w:rPr>
              <w:t>шт</w:t>
            </w:r>
            <w:r w:rsidR="00884088" w:rsidRPr="0086543B">
              <w:rPr>
                <w:szCs w:val="24"/>
              </w:rPr>
              <w:t>ук</w:t>
            </w:r>
          </w:p>
        </w:tc>
        <w:tc>
          <w:tcPr>
            <w:tcW w:w="870" w:type="dxa"/>
          </w:tcPr>
          <w:p w:rsidR="0031005E" w:rsidRPr="0086543B" w:rsidRDefault="0031005E" w:rsidP="0000251E">
            <w:pPr>
              <w:spacing w:line="228" w:lineRule="auto"/>
              <w:ind w:firstLine="0"/>
              <w:jc w:val="center"/>
              <w:rPr>
                <w:szCs w:val="24"/>
              </w:rPr>
            </w:pPr>
          </w:p>
        </w:tc>
        <w:tc>
          <w:tcPr>
            <w:tcW w:w="1021" w:type="dxa"/>
          </w:tcPr>
          <w:p w:rsidR="0031005E" w:rsidRPr="0086543B" w:rsidRDefault="0031005E" w:rsidP="0000251E">
            <w:pPr>
              <w:autoSpaceDE w:val="0"/>
              <w:autoSpaceDN w:val="0"/>
              <w:adjustRightInd w:val="0"/>
              <w:spacing w:line="228" w:lineRule="auto"/>
              <w:ind w:firstLine="0"/>
              <w:jc w:val="center"/>
              <w:rPr>
                <w:szCs w:val="24"/>
              </w:rPr>
            </w:pPr>
            <w:r w:rsidRPr="0086543B">
              <w:rPr>
                <w:szCs w:val="24"/>
              </w:rPr>
              <w:t>3</w:t>
            </w:r>
          </w:p>
        </w:tc>
        <w:tc>
          <w:tcPr>
            <w:tcW w:w="1129" w:type="dxa"/>
          </w:tcPr>
          <w:p w:rsidR="0031005E" w:rsidRPr="0086543B" w:rsidRDefault="0031005E" w:rsidP="0000251E">
            <w:pPr>
              <w:spacing w:line="228" w:lineRule="auto"/>
              <w:ind w:firstLine="0"/>
              <w:jc w:val="center"/>
              <w:rPr>
                <w:szCs w:val="24"/>
              </w:rPr>
            </w:pPr>
            <w:r w:rsidRPr="0086543B">
              <w:rPr>
                <w:szCs w:val="24"/>
              </w:rPr>
              <w:t>+</w:t>
            </w:r>
          </w:p>
        </w:tc>
        <w:tc>
          <w:tcPr>
            <w:tcW w:w="1134" w:type="dxa"/>
          </w:tcPr>
          <w:p w:rsidR="0031005E" w:rsidRPr="0086543B" w:rsidRDefault="0031005E" w:rsidP="0000251E">
            <w:pPr>
              <w:spacing w:line="228" w:lineRule="auto"/>
              <w:ind w:firstLine="0"/>
              <w:jc w:val="center"/>
              <w:rPr>
                <w:szCs w:val="24"/>
              </w:rPr>
            </w:pPr>
          </w:p>
        </w:tc>
        <w:tc>
          <w:tcPr>
            <w:tcW w:w="1741" w:type="dxa"/>
          </w:tcPr>
          <w:p w:rsidR="0031005E" w:rsidRPr="0086543B" w:rsidRDefault="0031005E" w:rsidP="0000251E">
            <w:pPr>
              <w:spacing w:line="228" w:lineRule="auto"/>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ind w:left="0" w:firstLine="0"/>
              <w:contextualSpacing/>
              <w:jc w:val="center"/>
              <w:rPr>
                <w:szCs w:val="24"/>
              </w:rPr>
            </w:pPr>
          </w:p>
        </w:tc>
        <w:tc>
          <w:tcPr>
            <w:tcW w:w="1820" w:type="dxa"/>
          </w:tcPr>
          <w:p w:rsidR="0031005E" w:rsidRPr="0086543B" w:rsidRDefault="0031005E" w:rsidP="00DD0141">
            <w:pPr>
              <w:ind w:firstLine="0"/>
              <w:jc w:val="center"/>
              <w:rPr>
                <w:szCs w:val="24"/>
              </w:rPr>
            </w:pPr>
            <w:r w:rsidRPr="0086543B">
              <w:rPr>
                <w:szCs w:val="24"/>
              </w:rPr>
              <w:t>Республика Татарстан</w:t>
            </w:r>
          </w:p>
        </w:tc>
        <w:tc>
          <w:tcPr>
            <w:tcW w:w="2977" w:type="dxa"/>
          </w:tcPr>
          <w:p w:rsidR="0031005E" w:rsidRPr="0086543B" w:rsidRDefault="0031005E" w:rsidP="0000251E">
            <w:pPr>
              <w:spacing w:line="228" w:lineRule="auto"/>
              <w:ind w:left="23" w:right="-57" w:firstLine="0"/>
              <w:jc w:val="center"/>
              <w:rPr>
                <w:szCs w:val="24"/>
              </w:rPr>
            </w:pPr>
            <w:r w:rsidRPr="0086543B">
              <w:rPr>
                <w:szCs w:val="24"/>
              </w:rPr>
              <w:t xml:space="preserve">Строительство </w:t>
            </w:r>
            <w:r w:rsidR="00FD427D" w:rsidRPr="0086543B">
              <w:rPr>
                <w:szCs w:val="24"/>
              </w:rPr>
              <w:t xml:space="preserve">волокно-оптической линии связи </w:t>
            </w:r>
            <w:r w:rsidRPr="0086543B">
              <w:rPr>
                <w:szCs w:val="24"/>
              </w:rPr>
              <w:t>для внедрения современных технологий в систему управления и в средства связи ОАО</w:t>
            </w:r>
            <w:r w:rsidR="00FD427D" w:rsidRPr="0086543B">
              <w:rPr>
                <w:szCs w:val="24"/>
              </w:rPr>
              <w:t xml:space="preserve"> </w:t>
            </w:r>
            <w:r w:rsidRPr="0086543B">
              <w:rPr>
                <w:szCs w:val="24"/>
              </w:rPr>
              <w:t>«Сетевая компания» (ОАО «Татэнерго»)</w:t>
            </w:r>
          </w:p>
        </w:tc>
        <w:tc>
          <w:tcPr>
            <w:tcW w:w="1490" w:type="dxa"/>
          </w:tcPr>
          <w:p w:rsidR="0031005E" w:rsidRPr="0086543B" w:rsidRDefault="0031005E" w:rsidP="0000251E">
            <w:pPr>
              <w:spacing w:line="228" w:lineRule="auto"/>
              <w:ind w:firstLine="0"/>
              <w:jc w:val="center"/>
              <w:rPr>
                <w:szCs w:val="24"/>
              </w:rPr>
            </w:pPr>
          </w:p>
        </w:tc>
        <w:tc>
          <w:tcPr>
            <w:tcW w:w="1446" w:type="dxa"/>
          </w:tcPr>
          <w:p w:rsidR="0031005E" w:rsidRPr="0086543B" w:rsidRDefault="0031005E" w:rsidP="0000251E">
            <w:pPr>
              <w:spacing w:line="228" w:lineRule="auto"/>
              <w:ind w:firstLine="0"/>
              <w:jc w:val="center"/>
              <w:rPr>
                <w:szCs w:val="24"/>
              </w:rPr>
            </w:pPr>
            <w:r w:rsidRPr="0086543B">
              <w:rPr>
                <w:color w:val="000000"/>
                <w:szCs w:val="24"/>
              </w:rPr>
              <w:t>Реконструкция</w:t>
            </w:r>
          </w:p>
        </w:tc>
        <w:tc>
          <w:tcPr>
            <w:tcW w:w="941" w:type="dxa"/>
          </w:tcPr>
          <w:p w:rsidR="0031005E" w:rsidRPr="0086543B" w:rsidRDefault="00884088" w:rsidP="0000251E">
            <w:pPr>
              <w:spacing w:line="228" w:lineRule="auto"/>
              <w:ind w:firstLine="0"/>
              <w:jc w:val="center"/>
              <w:rPr>
                <w:szCs w:val="24"/>
              </w:rPr>
            </w:pPr>
            <w:r w:rsidRPr="0086543B">
              <w:rPr>
                <w:szCs w:val="24"/>
              </w:rPr>
              <w:t>км</w:t>
            </w:r>
          </w:p>
        </w:tc>
        <w:tc>
          <w:tcPr>
            <w:tcW w:w="870" w:type="dxa"/>
          </w:tcPr>
          <w:p w:rsidR="0031005E" w:rsidRPr="0086543B" w:rsidRDefault="0031005E" w:rsidP="0000251E">
            <w:pPr>
              <w:spacing w:line="228" w:lineRule="auto"/>
              <w:ind w:firstLine="0"/>
              <w:jc w:val="center"/>
              <w:rPr>
                <w:szCs w:val="24"/>
              </w:rPr>
            </w:pPr>
          </w:p>
        </w:tc>
        <w:tc>
          <w:tcPr>
            <w:tcW w:w="1021" w:type="dxa"/>
          </w:tcPr>
          <w:p w:rsidR="0031005E" w:rsidRPr="0086543B" w:rsidRDefault="0031005E" w:rsidP="0000251E">
            <w:pPr>
              <w:autoSpaceDE w:val="0"/>
              <w:autoSpaceDN w:val="0"/>
              <w:adjustRightInd w:val="0"/>
              <w:spacing w:line="228" w:lineRule="auto"/>
              <w:ind w:firstLine="0"/>
              <w:jc w:val="center"/>
              <w:rPr>
                <w:szCs w:val="24"/>
              </w:rPr>
            </w:pPr>
            <w:r w:rsidRPr="0086543B">
              <w:rPr>
                <w:szCs w:val="24"/>
              </w:rPr>
              <w:t>1,86 </w:t>
            </w:r>
          </w:p>
        </w:tc>
        <w:tc>
          <w:tcPr>
            <w:tcW w:w="1129" w:type="dxa"/>
          </w:tcPr>
          <w:p w:rsidR="0031005E" w:rsidRPr="0086543B" w:rsidRDefault="0031005E" w:rsidP="0000251E">
            <w:pPr>
              <w:spacing w:line="228" w:lineRule="auto"/>
              <w:ind w:firstLine="0"/>
              <w:jc w:val="center"/>
              <w:rPr>
                <w:szCs w:val="24"/>
              </w:rPr>
            </w:pPr>
            <w:r w:rsidRPr="0086543B">
              <w:rPr>
                <w:szCs w:val="24"/>
              </w:rPr>
              <w:t>+</w:t>
            </w:r>
          </w:p>
        </w:tc>
        <w:tc>
          <w:tcPr>
            <w:tcW w:w="1134" w:type="dxa"/>
          </w:tcPr>
          <w:p w:rsidR="0031005E" w:rsidRPr="0086543B" w:rsidRDefault="0031005E" w:rsidP="0000251E">
            <w:pPr>
              <w:spacing w:line="228" w:lineRule="auto"/>
              <w:ind w:firstLine="0"/>
              <w:jc w:val="center"/>
              <w:rPr>
                <w:szCs w:val="24"/>
              </w:rPr>
            </w:pPr>
          </w:p>
        </w:tc>
        <w:tc>
          <w:tcPr>
            <w:tcW w:w="1741" w:type="dxa"/>
          </w:tcPr>
          <w:p w:rsidR="0031005E" w:rsidRPr="0086543B" w:rsidRDefault="0031005E" w:rsidP="0000251E">
            <w:pPr>
              <w:spacing w:line="228" w:lineRule="auto"/>
              <w:ind w:firstLine="0"/>
              <w:jc w:val="center"/>
              <w:rPr>
                <w:szCs w:val="24"/>
              </w:rPr>
            </w:pPr>
            <w:r w:rsidRPr="0086543B">
              <w:rPr>
                <w:szCs w:val="24"/>
              </w:rPr>
              <w:t>СТП Республики Татарстан</w:t>
            </w:r>
          </w:p>
        </w:tc>
      </w:tr>
      <w:tr w:rsidR="0031005E" w:rsidRPr="0086543B" w:rsidTr="00793757">
        <w:trPr>
          <w:trHeight w:val="720"/>
          <w:jc w:val="center"/>
        </w:trPr>
        <w:tc>
          <w:tcPr>
            <w:tcW w:w="601" w:type="dxa"/>
          </w:tcPr>
          <w:p w:rsidR="0031005E" w:rsidRPr="0086543B" w:rsidRDefault="0031005E" w:rsidP="005C4920">
            <w:pPr>
              <w:numPr>
                <w:ilvl w:val="0"/>
                <w:numId w:val="120"/>
              </w:numPr>
              <w:spacing w:line="228" w:lineRule="auto"/>
              <w:ind w:left="0" w:firstLine="0"/>
              <w:contextualSpacing/>
              <w:jc w:val="center"/>
              <w:rPr>
                <w:szCs w:val="24"/>
              </w:rPr>
            </w:pPr>
          </w:p>
        </w:tc>
        <w:tc>
          <w:tcPr>
            <w:tcW w:w="1820" w:type="dxa"/>
          </w:tcPr>
          <w:p w:rsidR="0031005E" w:rsidRPr="0086543B" w:rsidRDefault="0031005E" w:rsidP="0000251E">
            <w:pPr>
              <w:tabs>
                <w:tab w:val="num" w:pos="9"/>
              </w:tabs>
              <w:spacing w:line="228" w:lineRule="auto"/>
              <w:ind w:left="-57" w:right="-57" w:hanging="9"/>
              <w:jc w:val="center"/>
              <w:rPr>
                <w:szCs w:val="24"/>
              </w:rPr>
            </w:pPr>
            <w:r w:rsidRPr="0086543B">
              <w:rPr>
                <w:szCs w:val="24"/>
              </w:rPr>
              <w:t>пгт.Богатые Сабы, пгт.Апастово</w:t>
            </w:r>
          </w:p>
        </w:tc>
        <w:tc>
          <w:tcPr>
            <w:tcW w:w="2977" w:type="dxa"/>
          </w:tcPr>
          <w:p w:rsidR="0031005E" w:rsidRPr="0086543B" w:rsidRDefault="0031005E" w:rsidP="0000251E">
            <w:pPr>
              <w:spacing w:line="228" w:lineRule="auto"/>
              <w:ind w:left="23" w:right="-57" w:firstLine="0"/>
              <w:jc w:val="center"/>
              <w:rPr>
                <w:szCs w:val="24"/>
              </w:rPr>
            </w:pPr>
            <w:r w:rsidRPr="0086543B">
              <w:rPr>
                <w:szCs w:val="24"/>
              </w:rPr>
              <w:t>Создание зон экспериментального цифрового телевизионного вещания</w:t>
            </w:r>
          </w:p>
        </w:tc>
        <w:tc>
          <w:tcPr>
            <w:tcW w:w="1490" w:type="dxa"/>
          </w:tcPr>
          <w:p w:rsidR="0031005E" w:rsidRPr="0086543B" w:rsidRDefault="0031005E" w:rsidP="0000251E">
            <w:pPr>
              <w:spacing w:line="228" w:lineRule="auto"/>
              <w:ind w:firstLine="0"/>
              <w:jc w:val="center"/>
              <w:rPr>
                <w:szCs w:val="24"/>
              </w:rPr>
            </w:pPr>
          </w:p>
        </w:tc>
        <w:tc>
          <w:tcPr>
            <w:tcW w:w="1446" w:type="dxa"/>
          </w:tcPr>
          <w:p w:rsidR="0031005E" w:rsidRPr="0086543B" w:rsidRDefault="00875CC2" w:rsidP="0000251E">
            <w:pPr>
              <w:spacing w:line="228" w:lineRule="auto"/>
              <w:ind w:firstLine="0"/>
              <w:jc w:val="center"/>
              <w:rPr>
                <w:szCs w:val="24"/>
              </w:rPr>
            </w:pPr>
            <w:r>
              <w:rPr>
                <w:color w:val="000000"/>
                <w:szCs w:val="24"/>
              </w:rPr>
              <w:t>Организационное</w:t>
            </w:r>
          </w:p>
        </w:tc>
        <w:tc>
          <w:tcPr>
            <w:tcW w:w="941" w:type="dxa"/>
          </w:tcPr>
          <w:p w:rsidR="0031005E" w:rsidRPr="0086543B" w:rsidRDefault="00884088" w:rsidP="0000251E">
            <w:pPr>
              <w:spacing w:line="228" w:lineRule="auto"/>
              <w:ind w:firstLine="0"/>
              <w:jc w:val="center"/>
              <w:rPr>
                <w:szCs w:val="24"/>
              </w:rPr>
            </w:pPr>
            <w:r w:rsidRPr="0086543B">
              <w:rPr>
                <w:szCs w:val="24"/>
              </w:rPr>
              <w:t>км</w:t>
            </w:r>
          </w:p>
        </w:tc>
        <w:tc>
          <w:tcPr>
            <w:tcW w:w="870" w:type="dxa"/>
          </w:tcPr>
          <w:p w:rsidR="0031005E" w:rsidRPr="0086543B" w:rsidRDefault="0031005E" w:rsidP="0000251E">
            <w:pPr>
              <w:spacing w:line="228" w:lineRule="auto"/>
              <w:ind w:firstLine="0"/>
              <w:jc w:val="center"/>
              <w:rPr>
                <w:szCs w:val="24"/>
              </w:rPr>
            </w:pPr>
          </w:p>
        </w:tc>
        <w:tc>
          <w:tcPr>
            <w:tcW w:w="1021" w:type="dxa"/>
          </w:tcPr>
          <w:p w:rsidR="0031005E" w:rsidRPr="0086543B" w:rsidRDefault="0031005E" w:rsidP="0000251E">
            <w:pPr>
              <w:autoSpaceDE w:val="0"/>
              <w:autoSpaceDN w:val="0"/>
              <w:adjustRightInd w:val="0"/>
              <w:spacing w:line="228" w:lineRule="auto"/>
              <w:ind w:firstLine="0"/>
              <w:jc w:val="center"/>
              <w:rPr>
                <w:szCs w:val="24"/>
              </w:rPr>
            </w:pPr>
            <w:r w:rsidRPr="0086543B">
              <w:rPr>
                <w:szCs w:val="24"/>
              </w:rPr>
              <w:t>0,34 </w:t>
            </w:r>
          </w:p>
        </w:tc>
        <w:tc>
          <w:tcPr>
            <w:tcW w:w="1129" w:type="dxa"/>
          </w:tcPr>
          <w:p w:rsidR="0031005E" w:rsidRPr="0086543B" w:rsidRDefault="0031005E" w:rsidP="0000251E">
            <w:pPr>
              <w:spacing w:line="228" w:lineRule="auto"/>
              <w:ind w:firstLine="0"/>
              <w:jc w:val="center"/>
              <w:rPr>
                <w:szCs w:val="24"/>
              </w:rPr>
            </w:pPr>
            <w:r w:rsidRPr="0086543B">
              <w:rPr>
                <w:szCs w:val="24"/>
              </w:rPr>
              <w:t>+</w:t>
            </w:r>
          </w:p>
        </w:tc>
        <w:tc>
          <w:tcPr>
            <w:tcW w:w="1134" w:type="dxa"/>
          </w:tcPr>
          <w:p w:rsidR="0031005E" w:rsidRPr="0086543B" w:rsidRDefault="0031005E" w:rsidP="0000251E">
            <w:pPr>
              <w:spacing w:line="228" w:lineRule="auto"/>
              <w:ind w:firstLine="0"/>
              <w:jc w:val="center"/>
              <w:rPr>
                <w:szCs w:val="24"/>
              </w:rPr>
            </w:pPr>
          </w:p>
        </w:tc>
        <w:tc>
          <w:tcPr>
            <w:tcW w:w="1741" w:type="dxa"/>
          </w:tcPr>
          <w:p w:rsidR="0031005E" w:rsidRPr="0086543B" w:rsidRDefault="0031005E" w:rsidP="0000251E">
            <w:pPr>
              <w:spacing w:line="228" w:lineRule="auto"/>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spacing w:line="228" w:lineRule="auto"/>
              <w:ind w:left="0" w:firstLine="0"/>
              <w:contextualSpacing/>
              <w:jc w:val="center"/>
              <w:rPr>
                <w:szCs w:val="24"/>
              </w:rPr>
            </w:pPr>
          </w:p>
        </w:tc>
        <w:tc>
          <w:tcPr>
            <w:tcW w:w="1820" w:type="dxa"/>
          </w:tcPr>
          <w:p w:rsidR="0031005E" w:rsidRPr="0086543B" w:rsidRDefault="0031005E" w:rsidP="0000251E">
            <w:pPr>
              <w:spacing w:line="228" w:lineRule="auto"/>
              <w:ind w:firstLine="0"/>
              <w:jc w:val="center"/>
              <w:rPr>
                <w:szCs w:val="24"/>
              </w:rPr>
            </w:pPr>
            <w:r w:rsidRPr="0086543B">
              <w:rPr>
                <w:szCs w:val="24"/>
              </w:rPr>
              <w:t>Республика Татарстан</w:t>
            </w:r>
          </w:p>
        </w:tc>
        <w:tc>
          <w:tcPr>
            <w:tcW w:w="2977" w:type="dxa"/>
          </w:tcPr>
          <w:p w:rsidR="0031005E" w:rsidRPr="0086543B" w:rsidRDefault="0031005E" w:rsidP="0000251E">
            <w:pPr>
              <w:tabs>
                <w:tab w:val="num" w:pos="369"/>
              </w:tabs>
              <w:spacing w:line="228" w:lineRule="auto"/>
              <w:ind w:left="23" w:right="-57" w:firstLine="0"/>
              <w:jc w:val="center"/>
              <w:rPr>
                <w:szCs w:val="24"/>
              </w:rPr>
            </w:pPr>
            <w:r w:rsidRPr="0086543B">
              <w:rPr>
                <w:szCs w:val="24"/>
              </w:rPr>
              <w:t>Обеспечение жителей абонентскими цифровыми приставками (STB) для просмотра телевизионных программ на обычных (аналоговых) телевизорах</w:t>
            </w:r>
          </w:p>
        </w:tc>
        <w:tc>
          <w:tcPr>
            <w:tcW w:w="1490" w:type="dxa"/>
          </w:tcPr>
          <w:p w:rsidR="0031005E" w:rsidRPr="0086543B" w:rsidRDefault="0031005E" w:rsidP="0000251E">
            <w:pPr>
              <w:spacing w:line="228" w:lineRule="auto"/>
              <w:ind w:firstLine="0"/>
              <w:jc w:val="center"/>
              <w:rPr>
                <w:szCs w:val="24"/>
              </w:rPr>
            </w:pPr>
          </w:p>
        </w:tc>
        <w:tc>
          <w:tcPr>
            <w:tcW w:w="1446" w:type="dxa"/>
          </w:tcPr>
          <w:p w:rsidR="0031005E" w:rsidRPr="0086543B" w:rsidRDefault="00875CC2" w:rsidP="0000251E">
            <w:pPr>
              <w:spacing w:line="228" w:lineRule="auto"/>
              <w:ind w:firstLine="0"/>
              <w:jc w:val="center"/>
              <w:rPr>
                <w:szCs w:val="24"/>
              </w:rPr>
            </w:pPr>
            <w:r>
              <w:rPr>
                <w:color w:val="000000"/>
                <w:szCs w:val="24"/>
              </w:rPr>
              <w:t>Организационное</w:t>
            </w:r>
          </w:p>
        </w:tc>
        <w:tc>
          <w:tcPr>
            <w:tcW w:w="941" w:type="dxa"/>
          </w:tcPr>
          <w:p w:rsidR="0031005E" w:rsidRPr="0086543B" w:rsidRDefault="00884088" w:rsidP="0000251E">
            <w:pPr>
              <w:spacing w:line="228" w:lineRule="auto"/>
              <w:ind w:firstLine="0"/>
              <w:jc w:val="center"/>
              <w:rPr>
                <w:szCs w:val="24"/>
              </w:rPr>
            </w:pPr>
            <w:r w:rsidRPr="0086543B">
              <w:rPr>
                <w:szCs w:val="24"/>
              </w:rPr>
              <w:t>км</w:t>
            </w:r>
          </w:p>
        </w:tc>
        <w:tc>
          <w:tcPr>
            <w:tcW w:w="870" w:type="dxa"/>
          </w:tcPr>
          <w:p w:rsidR="0031005E" w:rsidRPr="0086543B" w:rsidRDefault="0031005E" w:rsidP="0000251E">
            <w:pPr>
              <w:spacing w:line="228" w:lineRule="auto"/>
              <w:ind w:firstLine="0"/>
              <w:jc w:val="center"/>
              <w:rPr>
                <w:szCs w:val="24"/>
              </w:rPr>
            </w:pPr>
          </w:p>
        </w:tc>
        <w:tc>
          <w:tcPr>
            <w:tcW w:w="1021" w:type="dxa"/>
          </w:tcPr>
          <w:p w:rsidR="0031005E" w:rsidRPr="0086543B" w:rsidRDefault="0031005E" w:rsidP="0000251E">
            <w:pPr>
              <w:autoSpaceDE w:val="0"/>
              <w:autoSpaceDN w:val="0"/>
              <w:adjustRightInd w:val="0"/>
              <w:spacing w:line="228" w:lineRule="auto"/>
              <w:ind w:firstLine="0"/>
              <w:jc w:val="center"/>
              <w:rPr>
                <w:szCs w:val="24"/>
              </w:rPr>
            </w:pPr>
            <w:r w:rsidRPr="0086543B">
              <w:rPr>
                <w:szCs w:val="24"/>
              </w:rPr>
              <w:t>2,16 </w:t>
            </w:r>
          </w:p>
        </w:tc>
        <w:tc>
          <w:tcPr>
            <w:tcW w:w="1129" w:type="dxa"/>
          </w:tcPr>
          <w:p w:rsidR="0031005E" w:rsidRPr="0086543B" w:rsidRDefault="0031005E" w:rsidP="0000251E">
            <w:pPr>
              <w:spacing w:line="228" w:lineRule="auto"/>
              <w:ind w:firstLine="0"/>
              <w:jc w:val="center"/>
              <w:rPr>
                <w:szCs w:val="24"/>
              </w:rPr>
            </w:pPr>
            <w:r w:rsidRPr="0086543B">
              <w:rPr>
                <w:szCs w:val="24"/>
              </w:rPr>
              <w:t>+</w:t>
            </w:r>
          </w:p>
        </w:tc>
        <w:tc>
          <w:tcPr>
            <w:tcW w:w="1134" w:type="dxa"/>
          </w:tcPr>
          <w:p w:rsidR="0031005E" w:rsidRPr="0086543B" w:rsidRDefault="0031005E" w:rsidP="0000251E">
            <w:pPr>
              <w:spacing w:line="228" w:lineRule="auto"/>
              <w:ind w:firstLine="0"/>
              <w:jc w:val="center"/>
              <w:rPr>
                <w:szCs w:val="24"/>
              </w:rPr>
            </w:pPr>
          </w:p>
        </w:tc>
        <w:tc>
          <w:tcPr>
            <w:tcW w:w="1741" w:type="dxa"/>
          </w:tcPr>
          <w:p w:rsidR="0031005E" w:rsidRPr="0086543B" w:rsidRDefault="0031005E" w:rsidP="0000251E">
            <w:pPr>
              <w:spacing w:line="228" w:lineRule="auto"/>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spacing w:line="228" w:lineRule="auto"/>
              <w:ind w:left="0" w:firstLine="0"/>
              <w:contextualSpacing/>
              <w:jc w:val="center"/>
              <w:rPr>
                <w:szCs w:val="24"/>
              </w:rPr>
            </w:pPr>
          </w:p>
        </w:tc>
        <w:tc>
          <w:tcPr>
            <w:tcW w:w="1820" w:type="dxa"/>
          </w:tcPr>
          <w:p w:rsidR="0031005E" w:rsidRPr="0086543B" w:rsidRDefault="0031005E" w:rsidP="0000251E">
            <w:pPr>
              <w:spacing w:line="228" w:lineRule="auto"/>
              <w:ind w:firstLine="0"/>
              <w:jc w:val="center"/>
              <w:rPr>
                <w:szCs w:val="24"/>
              </w:rPr>
            </w:pPr>
            <w:r w:rsidRPr="0086543B">
              <w:rPr>
                <w:szCs w:val="24"/>
              </w:rPr>
              <w:t>Республика Татарстан</w:t>
            </w:r>
          </w:p>
        </w:tc>
        <w:tc>
          <w:tcPr>
            <w:tcW w:w="2977" w:type="dxa"/>
          </w:tcPr>
          <w:p w:rsidR="0031005E" w:rsidRPr="0086543B" w:rsidRDefault="0031005E" w:rsidP="0000251E">
            <w:pPr>
              <w:tabs>
                <w:tab w:val="num" w:pos="369"/>
              </w:tabs>
              <w:spacing w:line="228" w:lineRule="auto"/>
              <w:ind w:left="23" w:right="-57" w:firstLine="0"/>
              <w:jc w:val="center"/>
              <w:rPr>
                <w:szCs w:val="24"/>
              </w:rPr>
            </w:pPr>
            <w:r w:rsidRPr="0086543B">
              <w:rPr>
                <w:szCs w:val="24"/>
              </w:rPr>
              <w:t>Формирование двух пакетов ТВ</w:t>
            </w:r>
            <w:r w:rsidR="00FD427D" w:rsidRPr="0086543B">
              <w:rPr>
                <w:szCs w:val="24"/>
              </w:rPr>
              <w:t>-</w:t>
            </w:r>
            <w:r w:rsidRPr="0086543B">
              <w:rPr>
                <w:szCs w:val="24"/>
              </w:rPr>
              <w:t>программ (социального и коммерческого) при организации цифрового вещания в Республике Татарстан</w:t>
            </w:r>
          </w:p>
        </w:tc>
        <w:tc>
          <w:tcPr>
            <w:tcW w:w="1490" w:type="dxa"/>
          </w:tcPr>
          <w:p w:rsidR="0031005E" w:rsidRPr="0086543B" w:rsidRDefault="0031005E" w:rsidP="0000251E">
            <w:pPr>
              <w:spacing w:line="228" w:lineRule="auto"/>
              <w:ind w:firstLine="0"/>
              <w:jc w:val="center"/>
              <w:rPr>
                <w:szCs w:val="24"/>
              </w:rPr>
            </w:pPr>
          </w:p>
        </w:tc>
        <w:tc>
          <w:tcPr>
            <w:tcW w:w="1446" w:type="dxa"/>
          </w:tcPr>
          <w:p w:rsidR="0031005E" w:rsidRPr="0086543B" w:rsidRDefault="00875CC2" w:rsidP="0000251E">
            <w:pPr>
              <w:spacing w:line="228" w:lineRule="auto"/>
              <w:ind w:firstLine="0"/>
              <w:jc w:val="center"/>
              <w:rPr>
                <w:szCs w:val="24"/>
              </w:rPr>
            </w:pPr>
            <w:r>
              <w:rPr>
                <w:color w:val="000000"/>
                <w:szCs w:val="24"/>
              </w:rPr>
              <w:t>Организационное</w:t>
            </w:r>
          </w:p>
        </w:tc>
        <w:tc>
          <w:tcPr>
            <w:tcW w:w="941" w:type="dxa"/>
          </w:tcPr>
          <w:p w:rsidR="0031005E" w:rsidRPr="0086543B" w:rsidRDefault="00884088" w:rsidP="0000251E">
            <w:pPr>
              <w:spacing w:line="228" w:lineRule="auto"/>
              <w:ind w:firstLine="0"/>
              <w:jc w:val="center"/>
              <w:rPr>
                <w:szCs w:val="24"/>
              </w:rPr>
            </w:pPr>
            <w:r w:rsidRPr="0086543B">
              <w:rPr>
                <w:szCs w:val="24"/>
              </w:rPr>
              <w:t>км</w:t>
            </w:r>
          </w:p>
        </w:tc>
        <w:tc>
          <w:tcPr>
            <w:tcW w:w="870" w:type="dxa"/>
          </w:tcPr>
          <w:p w:rsidR="0031005E" w:rsidRPr="0086543B" w:rsidRDefault="0031005E" w:rsidP="0000251E">
            <w:pPr>
              <w:spacing w:line="228" w:lineRule="auto"/>
              <w:ind w:firstLine="0"/>
              <w:jc w:val="center"/>
              <w:rPr>
                <w:szCs w:val="24"/>
              </w:rPr>
            </w:pPr>
          </w:p>
        </w:tc>
        <w:tc>
          <w:tcPr>
            <w:tcW w:w="1021" w:type="dxa"/>
          </w:tcPr>
          <w:p w:rsidR="0031005E" w:rsidRPr="0086543B" w:rsidRDefault="00884088" w:rsidP="0000251E">
            <w:pPr>
              <w:autoSpaceDE w:val="0"/>
              <w:autoSpaceDN w:val="0"/>
              <w:adjustRightInd w:val="0"/>
              <w:spacing w:line="228" w:lineRule="auto"/>
              <w:ind w:firstLine="0"/>
              <w:jc w:val="center"/>
              <w:rPr>
                <w:szCs w:val="24"/>
              </w:rPr>
            </w:pPr>
            <w:r w:rsidRPr="0086543B">
              <w:rPr>
                <w:szCs w:val="24"/>
              </w:rPr>
              <w:t>3,59 </w:t>
            </w:r>
          </w:p>
        </w:tc>
        <w:tc>
          <w:tcPr>
            <w:tcW w:w="1129" w:type="dxa"/>
          </w:tcPr>
          <w:p w:rsidR="0031005E" w:rsidRPr="0086543B" w:rsidRDefault="0031005E" w:rsidP="0000251E">
            <w:pPr>
              <w:spacing w:line="228" w:lineRule="auto"/>
              <w:ind w:firstLine="0"/>
              <w:jc w:val="center"/>
              <w:rPr>
                <w:szCs w:val="24"/>
              </w:rPr>
            </w:pPr>
            <w:r w:rsidRPr="0086543B">
              <w:rPr>
                <w:szCs w:val="24"/>
              </w:rPr>
              <w:t>+</w:t>
            </w:r>
          </w:p>
        </w:tc>
        <w:tc>
          <w:tcPr>
            <w:tcW w:w="1134" w:type="dxa"/>
          </w:tcPr>
          <w:p w:rsidR="0031005E" w:rsidRPr="0086543B" w:rsidRDefault="0031005E" w:rsidP="0000251E">
            <w:pPr>
              <w:spacing w:line="228" w:lineRule="auto"/>
              <w:ind w:firstLine="0"/>
              <w:jc w:val="center"/>
              <w:rPr>
                <w:szCs w:val="24"/>
              </w:rPr>
            </w:pPr>
          </w:p>
        </w:tc>
        <w:tc>
          <w:tcPr>
            <w:tcW w:w="1741" w:type="dxa"/>
          </w:tcPr>
          <w:p w:rsidR="0031005E" w:rsidRPr="0086543B" w:rsidRDefault="0031005E" w:rsidP="0000251E">
            <w:pPr>
              <w:spacing w:line="228" w:lineRule="auto"/>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spacing w:line="228" w:lineRule="auto"/>
              <w:ind w:left="0" w:firstLine="0"/>
              <w:contextualSpacing/>
              <w:jc w:val="center"/>
              <w:rPr>
                <w:szCs w:val="24"/>
              </w:rPr>
            </w:pPr>
          </w:p>
        </w:tc>
        <w:tc>
          <w:tcPr>
            <w:tcW w:w="1820" w:type="dxa"/>
          </w:tcPr>
          <w:p w:rsidR="0031005E" w:rsidRPr="0086543B" w:rsidRDefault="0031005E" w:rsidP="00793757">
            <w:pPr>
              <w:spacing w:line="228" w:lineRule="auto"/>
              <w:ind w:firstLine="0"/>
              <w:jc w:val="center"/>
              <w:rPr>
                <w:szCs w:val="24"/>
              </w:rPr>
            </w:pPr>
            <w:r w:rsidRPr="0086543B">
              <w:rPr>
                <w:szCs w:val="24"/>
              </w:rPr>
              <w:t>Республика Татарстан</w:t>
            </w:r>
          </w:p>
        </w:tc>
        <w:tc>
          <w:tcPr>
            <w:tcW w:w="2977" w:type="dxa"/>
          </w:tcPr>
          <w:p w:rsidR="0031005E" w:rsidRPr="0086543B" w:rsidRDefault="0000251E" w:rsidP="00793757">
            <w:pPr>
              <w:tabs>
                <w:tab w:val="num" w:pos="369"/>
              </w:tabs>
              <w:spacing w:line="228" w:lineRule="auto"/>
              <w:ind w:left="23" w:right="-57" w:firstLine="0"/>
              <w:jc w:val="center"/>
              <w:rPr>
                <w:szCs w:val="24"/>
              </w:rPr>
            </w:pPr>
            <w:r w:rsidRPr="0086543B">
              <w:rPr>
                <w:szCs w:val="24"/>
              </w:rPr>
              <w:t xml:space="preserve">Организация трансляции 10 – </w:t>
            </w:r>
            <w:r w:rsidR="0031005E" w:rsidRPr="0086543B">
              <w:rPr>
                <w:szCs w:val="24"/>
              </w:rPr>
              <w:t>12 телевизионных программ в цифровом формате вещания в 37 на</w:t>
            </w:r>
            <w:r w:rsidRPr="0086543B">
              <w:rPr>
                <w:szCs w:val="24"/>
              </w:rPr>
              <w:t>-</w:t>
            </w:r>
            <w:r w:rsidR="0031005E" w:rsidRPr="0086543B">
              <w:rPr>
                <w:szCs w:val="24"/>
              </w:rPr>
              <w:t>селенных пунктах Республики Татарстан, преимущественно в районных центрах и крупных городах для обеспечения максимального охвата населения</w:t>
            </w:r>
          </w:p>
        </w:tc>
        <w:tc>
          <w:tcPr>
            <w:tcW w:w="1490" w:type="dxa"/>
          </w:tcPr>
          <w:p w:rsidR="0031005E" w:rsidRPr="0086543B" w:rsidRDefault="0031005E" w:rsidP="00793757">
            <w:pPr>
              <w:spacing w:line="228" w:lineRule="auto"/>
              <w:ind w:firstLine="0"/>
              <w:jc w:val="center"/>
              <w:rPr>
                <w:szCs w:val="24"/>
              </w:rPr>
            </w:pPr>
          </w:p>
        </w:tc>
        <w:tc>
          <w:tcPr>
            <w:tcW w:w="1446" w:type="dxa"/>
          </w:tcPr>
          <w:p w:rsidR="0031005E" w:rsidRPr="0086543B" w:rsidRDefault="00875CC2" w:rsidP="00793757">
            <w:pPr>
              <w:spacing w:line="228" w:lineRule="auto"/>
              <w:ind w:firstLine="0"/>
              <w:jc w:val="center"/>
              <w:rPr>
                <w:szCs w:val="24"/>
              </w:rPr>
            </w:pPr>
            <w:r>
              <w:rPr>
                <w:color w:val="000000"/>
                <w:szCs w:val="24"/>
              </w:rPr>
              <w:t>Организационное</w:t>
            </w:r>
          </w:p>
        </w:tc>
        <w:tc>
          <w:tcPr>
            <w:tcW w:w="941" w:type="dxa"/>
          </w:tcPr>
          <w:p w:rsidR="0031005E" w:rsidRPr="0086543B" w:rsidRDefault="00884088" w:rsidP="00793757">
            <w:pPr>
              <w:spacing w:line="228" w:lineRule="auto"/>
              <w:ind w:firstLine="0"/>
              <w:jc w:val="center"/>
              <w:rPr>
                <w:szCs w:val="24"/>
              </w:rPr>
            </w:pPr>
            <w:r w:rsidRPr="0086543B">
              <w:rPr>
                <w:szCs w:val="24"/>
              </w:rPr>
              <w:t>км</w:t>
            </w:r>
          </w:p>
        </w:tc>
        <w:tc>
          <w:tcPr>
            <w:tcW w:w="870" w:type="dxa"/>
          </w:tcPr>
          <w:p w:rsidR="0031005E" w:rsidRPr="0086543B" w:rsidRDefault="0031005E" w:rsidP="00793757">
            <w:pPr>
              <w:spacing w:line="228" w:lineRule="auto"/>
              <w:ind w:firstLine="0"/>
              <w:jc w:val="center"/>
              <w:rPr>
                <w:szCs w:val="24"/>
              </w:rPr>
            </w:pPr>
          </w:p>
        </w:tc>
        <w:tc>
          <w:tcPr>
            <w:tcW w:w="1021" w:type="dxa"/>
          </w:tcPr>
          <w:p w:rsidR="0031005E" w:rsidRPr="0086543B" w:rsidRDefault="0031005E" w:rsidP="00B33D82">
            <w:pPr>
              <w:autoSpaceDE w:val="0"/>
              <w:autoSpaceDN w:val="0"/>
              <w:adjustRightInd w:val="0"/>
              <w:spacing w:line="228" w:lineRule="auto"/>
              <w:ind w:firstLine="0"/>
              <w:jc w:val="center"/>
              <w:rPr>
                <w:szCs w:val="24"/>
              </w:rPr>
            </w:pPr>
            <w:r w:rsidRPr="0086543B">
              <w:rPr>
                <w:szCs w:val="24"/>
              </w:rPr>
              <w:t>0,2 </w:t>
            </w:r>
          </w:p>
        </w:tc>
        <w:tc>
          <w:tcPr>
            <w:tcW w:w="1129" w:type="dxa"/>
          </w:tcPr>
          <w:p w:rsidR="0031005E" w:rsidRPr="0086543B" w:rsidRDefault="0031005E" w:rsidP="00793757">
            <w:pPr>
              <w:spacing w:line="228" w:lineRule="auto"/>
              <w:ind w:firstLine="0"/>
              <w:jc w:val="center"/>
              <w:rPr>
                <w:szCs w:val="24"/>
              </w:rPr>
            </w:pPr>
            <w:r w:rsidRPr="0086543B">
              <w:rPr>
                <w:szCs w:val="24"/>
              </w:rPr>
              <w:t>+</w:t>
            </w:r>
          </w:p>
        </w:tc>
        <w:tc>
          <w:tcPr>
            <w:tcW w:w="1134" w:type="dxa"/>
          </w:tcPr>
          <w:p w:rsidR="0031005E" w:rsidRPr="0086543B" w:rsidRDefault="0031005E" w:rsidP="00793757">
            <w:pPr>
              <w:spacing w:line="228" w:lineRule="auto"/>
              <w:ind w:firstLine="0"/>
              <w:jc w:val="center"/>
              <w:rPr>
                <w:szCs w:val="24"/>
              </w:rPr>
            </w:pPr>
          </w:p>
        </w:tc>
        <w:tc>
          <w:tcPr>
            <w:tcW w:w="1741" w:type="dxa"/>
          </w:tcPr>
          <w:p w:rsidR="0031005E" w:rsidRPr="0086543B" w:rsidRDefault="0031005E" w:rsidP="00793757">
            <w:pPr>
              <w:spacing w:line="228" w:lineRule="auto"/>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ind w:left="0" w:firstLine="0"/>
              <w:contextualSpacing/>
              <w:jc w:val="center"/>
              <w:rPr>
                <w:szCs w:val="24"/>
              </w:rPr>
            </w:pPr>
          </w:p>
        </w:tc>
        <w:tc>
          <w:tcPr>
            <w:tcW w:w="1820" w:type="dxa"/>
          </w:tcPr>
          <w:p w:rsidR="0031005E" w:rsidRPr="0086543B" w:rsidRDefault="0031005E" w:rsidP="00DD0141">
            <w:pPr>
              <w:ind w:firstLine="0"/>
              <w:jc w:val="center"/>
              <w:rPr>
                <w:szCs w:val="24"/>
              </w:rPr>
            </w:pPr>
            <w:r w:rsidRPr="0086543B">
              <w:rPr>
                <w:szCs w:val="24"/>
              </w:rPr>
              <w:t>Республика Татарстан</w:t>
            </w:r>
          </w:p>
        </w:tc>
        <w:tc>
          <w:tcPr>
            <w:tcW w:w="2977" w:type="dxa"/>
          </w:tcPr>
          <w:p w:rsidR="0031005E" w:rsidRPr="0086543B" w:rsidRDefault="0031005E" w:rsidP="0000251E">
            <w:pPr>
              <w:ind w:left="-57" w:right="-57" w:firstLine="0"/>
              <w:jc w:val="center"/>
              <w:rPr>
                <w:szCs w:val="24"/>
              </w:rPr>
            </w:pPr>
            <w:r w:rsidRPr="0086543B">
              <w:rPr>
                <w:szCs w:val="24"/>
              </w:rPr>
              <w:t>Создание цифровой телерадиовещательной сети в Республике Татарстан и прекращение трансляции аналогового телевидения</w:t>
            </w:r>
          </w:p>
        </w:tc>
        <w:tc>
          <w:tcPr>
            <w:tcW w:w="1490" w:type="dxa"/>
          </w:tcPr>
          <w:p w:rsidR="0031005E" w:rsidRPr="0086543B" w:rsidRDefault="0031005E" w:rsidP="00DD0141">
            <w:pPr>
              <w:ind w:firstLine="0"/>
              <w:jc w:val="center"/>
              <w:rPr>
                <w:szCs w:val="24"/>
              </w:rPr>
            </w:pPr>
          </w:p>
        </w:tc>
        <w:tc>
          <w:tcPr>
            <w:tcW w:w="1446" w:type="dxa"/>
          </w:tcPr>
          <w:p w:rsidR="0031005E" w:rsidRPr="0086543B" w:rsidRDefault="00875CC2" w:rsidP="00DD0141">
            <w:pPr>
              <w:ind w:firstLine="0"/>
              <w:jc w:val="center"/>
              <w:rPr>
                <w:color w:val="000000"/>
                <w:szCs w:val="24"/>
              </w:rPr>
            </w:pPr>
            <w:r>
              <w:rPr>
                <w:color w:val="000000"/>
                <w:szCs w:val="24"/>
              </w:rPr>
              <w:t>Организационное</w:t>
            </w:r>
          </w:p>
        </w:tc>
        <w:tc>
          <w:tcPr>
            <w:tcW w:w="941" w:type="dxa"/>
          </w:tcPr>
          <w:p w:rsidR="0031005E" w:rsidRPr="0086543B" w:rsidRDefault="0031005E" w:rsidP="00884088">
            <w:pPr>
              <w:ind w:firstLine="0"/>
              <w:jc w:val="center"/>
              <w:rPr>
                <w:szCs w:val="24"/>
              </w:rPr>
            </w:pPr>
            <w:r w:rsidRPr="0086543B">
              <w:rPr>
                <w:szCs w:val="24"/>
              </w:rPr>
              <w:t>шт</w:t>
            </w:r>
            <w:r w:rsidR="00884088" w:rsidRPr="0086543B">
              <w:rPr>
                <w:szCs w:val="24"/>
              </w:rPr>
              <w:t>ук</w:t>
            </w: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r w:rsidRPr="0086543B">
              <w:rPr>
                <w:szCs w:val="24"/>
              </w:rPr>
              <w:t>3</w:t>
            </w:r>
          </w:p>
        </w:tc>
        <w:tc>
          <w:tcPr>
            <w:tcW w:w="1129"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741"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ind w:left="0" w:firstLine="0"/>
              <w:contextualSpacing/>
              <w:jc w:val="center"/>
              <w:rPr>
                <w:szCs w:val="24"/>
              </w:rPr>
            </w:pPr>
          </w:p>
          <w:p w:rsidR="0031005E" w:rsidRPr="0086543B" w:rsidRDefault="0031005E" w:rsidP="00DD0141">
            <w:pPr>
              <w:jc w:val="center"/>
              <w:rPr>
                <w:szCs w:val="24"/>
              </w:rPr>
            </w:pPr>
          </w:p>
          <w:p w:rsidR="0031005E" w:rsidRPr="0086543B" w:rsidRDefault="0031005E" w:rsidP="00DD0141">
            <w:pPr>
              <w:jc w:val="center"/>
              <w:rPr>
                <w:szCs w:val="24"/>
              </w:rPr>
            </w:pPr>
          </w:p>
          <w:p w:rsidR="0031005E" w:rsidRPr="0086543B" w:rsidRDefault="0031005E" w:rsidP="00DD0141">
            <w:pPr>
              <w:jc w:val="center"/>
              <w:rPr>
                <w:szCs w:val="24"/>
              </w:rPr>
            </w:pPr>
          </w:p>
          <w:p w:rsidR="0031005E" w:rsidRPr="0086543B" w:rsidRDefault="0031005E" w:rsidP="00DD0141">
            <w:pPr>
              <w:jc w:val="center"/>
              <w:rPr>
                <w:szCs w:val="24"/>
              </w:rPr>
            </w:pPr>
          </w:p>
          <w:p w:rsidR="0031005E" w:rsidRPr="0086543B" w:rsidRDefault="0031005E" w:rsidP="00DD0141">
            <w:pPr>
              <w:jc w:val="center"/>
              <w:rPr>
                <w:szCs w:val="24"/>
              </w:rPr>
            </w:pPr>
          </w:p>
          <w:p w:rsidR="0031005E" w:rsidRPr="0086543B" w:rsidRDefault="0031005E" w:rsidP="00DD0141">
            <w:pPr>
              <w:jc w:val="center"/>
              <w:rPr>
                <w:szCs w:val="24"/>
              </w:rPr>
            </w:pPr>
          </w:p>
        </w:tc>
        <w:tc>
          <w:tcPr>
            <w:tcW w:w="1820" w:type="dxa"/>
          </w:tcPr>
          <w:p w:rsidR="0031005E" w:rsidRPr="0086543B" w:rsidRDefault="0031005E" w:rsidP="00DD0141">
            <w:pPr>
              <w:autoSpaceDE w:val="0"/>
              <w:autoSpaceDN w:val="0"/>
              <w:adjustRightInd w:val="0"/>
              <w:ind w:firstLine="0"/>
              <w:jc w:val="center"/>
              <w:rPr>
                <w:szCs w:val="24"/>
              </w:rPr>
            </w:pPr>
          </w:p>
        </w:tc>
        <w:tc>
          <w:tcPr>
            <w:tcW w:w="2977" w:type="dxa"/>
          </w:tcPr>
          <w:p w:rsidR="0031005E" w:rsidRPr="0086543B" w:rsidRDefault="0031005E" w:rsidP="00DD0141">
            <w:pPr>
              <w:ind w:firstLine="0"/>
              <w:jc w:val="center"/>
              <w:rPr>
                <w:szCs w:val="24"/>
              </w:rPr>
            </w:pPr>
            <w:r w:rsidRPr="0086543B">
              <w:rPr>
                <w:szCs w:val="24"/>
              </w:rPr>
              <w:t xml:space="preserve">Создание </w:t>
            </w:r>
            <w:r w:rsidRPr="0086543B">
              <w:rPr>
                <w:szCs w:val="24"/>
                <w:lang w:val="en-US"/>
              </w:rPr>
              <w:t>IT</w:t>
            </w:r>
            <w:r w:rsidRPr="0086543B">
              <w:rPr>
                <w:szCs w:val="24"/>
              </w:rPr>
              <w:t xml:space="preserve">-кластера Республики Татарстан путем аутсорсинга: выведения из состава крупных предприятий структурных подразделений, отвечающих за </w:t>
            </w:r>
            <w:r w:rsidRPr="0086543B">
              <w:rPr>
                <w:szCs w:val="24"/>
                <w:lang w:val="en-US"/>
              </w:rPr>
              <w:t>IT</w:t>
            </w:r>
            <w:r w:rsidRPr="0086543B">
              <w:rPr>
                <w:szCs w:val="24"/>
              </w:rPr>
              <w:t xml:space="preserve">-технологии. В дальнейшем – их акционирование с привлечением международных инвестиционных и </w:t>
            </w:r>
            <w:r w:rsidRPr="0086543B">
              <w:rPr>
                <w:szCs w:val="24"/>
                <w:lang w:val="en-US"/>
              </w:rPr>
              <w:t>IT</w:t>
            </w:r>
            <w:r w:rsidRPr="0086543B">
              <w:rPr>
                <w:szCs w:val="24"/>
              </w:rPr>
              <w:t>-компаний</w:t>
            </w:r>
          </w:p>
        </w:tc>
        <w:tc>
          <w:tcPr>
            <w:tcW w:w="1490" w:type="dxa"/>
          </w:tcPr>
          <w:p w:rsidR="0031005E" w:rsidRPr="0086543B" w:rsidRDefault="0031005E" w:rsidP="00DD0141">
            <w:pPr>
              <w:ind w:firstLine="0"/>
              <w:jc w:val="center"/>
              <w:rPr>
                <w:szCs w:val="24"/>
              </w:rPr>
            </w:pPr>
          </w:p>
        </w:tc>
        <w:tc>
          <w:tcPr>
            <w:tcW w:w="1446" w:type="dxa"/>
          </w:tcPr>
          <w:p w:rsidR="0031005E" w:rsidRPr="0086543B" w:rsidRDefault="00875CC2" w:rsidP="00DD0141">
            <w:pPr>
              <w:ind w:firstLine="0"/>
              <w:jc w:val="center"/>
              <w:rPr>
                <w:szCs w:val="24"/>
              </w:rPr>
            </w:pPr>
            <w:r>
              <w:rPr>
                <w:color w:val="000000"/>
                <w:szCs w:val="24"/>
              </w:rPr>
              <w:t>Организационное</w:t>
            </w:r>
          </w:p>
        </w:tc>
        <w:tc>
          <w:tcPr>
            <w:tcW w:w="941" w:type="dxa"/>
          </w:tcPr>
          <w:p w:rsidR="0031005E" w:rsidRPr="0086543B" w:rsidRDefault="0031005E" w:rsidP="00DD0141">
            <w:pPr>
              <w:ind w:firstLine="0"/>
              <w:jc w:val="center"/>
              <w:rPr>
                <w:szCs w:val="24"/>
              </w:rPr>
            </w:pPr>
          </w:p>
        </w:tc>
        <w:tc>
          <w:tcPr>
            <w:tcW w:w="870" w:type="dxa"/>
          </w:tcPr>
          <w:p w:rsidR="0031005E" w:rsidRPr="0086543B" w:rsidRDefault="0031005E" w:rsidP="00DD0141">
            <w:pPr>
              <w:ind w:firstLine="0"/>
              <w:jc w:val="center"/>
              <w:rPr>
                <w:szCs w:val="24"/>
              </w:rPr>
            </w:pPr>
          </w:p>
        </w:tc>
        <w:tc>
          <w:tcPr>
            <w:tcW w:w="1021" w:type="dxa"/>
          </w:tcPr>
          <w:p w:rsidR="0031005E" w:rsidRPr="0086543B" w:rsidRDefault="0031005E" w:rsidP="00DD0141">
            <w:pPr>
              <w:autoSpaceDE w:val="0"/>
              <w:autoSpaceDN w:val="0"/>
              <w:adjustRightInd w:val="0"/>
              <w:ind w:firstLine="0"/>
              <w:jc w:val="center"/>
              <w:rPr>
                <w:szCs w:val="24"/>
              </w:rPr>
            </w:pPr>
          </w:p>
        </w:tc>
        <w:tc>
          <w:tcPr>
            <w:tcW w:w="1129" w:type="dxa"/>
          </w:tcPr>
          <w:p w:rsidR="0031005E" w:rsidRPr="0086543B" w:rsidRDefault="0031005E" w:rsidP="00DD0141">
            <w:pPr>
              <w:ind w:firstLine="0"/>
              <w:jc w:val="center"/>
              <w:rPr>
                <w:szCs w:val="24"/>
              </w:rPr>
            </w:pPr>
            <w:r w:rsidRPr="0086543B">
              <w:rPr>
                <w:szCs w:val="24"/>
              </w:rPr>
              <w:t>+</w:t>
            </w:r>
          </w:p>
        </w:tc>
        <w:tc>
          <w:tcPr>
            <w:tcW w:w="1134" w:type="dxa"/>
          </w:tcPr>
          <w:p w:rsidR="0031005E" w:rsidRPr="0086543B" w:rsidRDefault="0031005E" w:rsidP="00DD0141">
            <w:pPr>
              <w:ind w:firstLine="0"/>
              <w:jc w:val="center"/>
              <w:rPr>
                <w:szCs w:val="24"/>
              </w:rPr>
            </w:pPr>
          </w:p>
        </w:tc>
        <w:tc>
          <w:tcPr>
            <w:tcW w:w="1741" w:type="dxa"/>
          </w:tcPr>
          <w:p w:rsidR="0031005E" w:rsidRPr="0086543B" w:rsidRDefault="0031005E" w:rsidP="00DD0141">
            <w:pPr>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spacing w:line="228" w:lineRule="auto"/>
              <w:ind w:left="0" w:firstLine="0"/>
              <w:contextualSpacing/>
              <w:jc w:val="center"/>
              <w:rPr>
                <w:szCs w:val="24"/>
              </w:rPr>
            </w:pPr>
          </w:p>
        </w:tc>
        <w:tc>
          <w:tcPr>
            <w:tcW w:w="1820" w:type="dxa"/>
          </w:tcPr>
          <w:p w:rsidR="0031005E" w:rsidRPr="0086543B" w:rsidRDefault="0031005E" w:rsidP="00793757">
            <w:pPr>
              <w:autoSpaceDE w:val="0"/>
              <w:autoSpaceDN w:val="0"/>
              <w:adjustRightInd w:val="0"/>
              <w:spacing w:line="228" w:lineRule="auto"/>
              <w:ind w:firstLine="0"/>
              <w:jc w:val="center"/>
              <w:rPr>
                <w:szCs w:val="24"/>
              </w:rPr>
            </w:pPr>
          </w:p>
        </w:tc>
        <w:tc>
          <w:tcPr>
            <w:tcW w:w="2977" w:type="dxa"/>
          </w:tcPr>
          <w:p w:rsidR="0031005E" w:rsidRPr="0086543B" w:rsidRDefault="0031005E" w:rsidP="00793757">
            <w:pPr>
              <w:spacing w:line="228" w:lineRule="auto"/>
              <w:ind w:firstLine="0"/>
              <w:jc w:val="center"/>
              <w:rPr>
                <w:szCs w:val="24"/>
              </w:rPr>
            </w:pPr>
            <w:r w:rsidRPr="0086543B">
              <w:rPr>
                <w:szCs w:val="24"/>
              </w:rPr>
              <w:t xml:space="preserve">Произвести формирование государственного заказа на разработку отечественного программного обеспечения и реализацию проекта «Электронное правительство» в рамках создаваемого в Республике Татарстан </w:t>
            </w:r>
            <w:r w:rsidRPr="0086543B">
              <w:rPr>
                <w:szCs w:val="24"/>
                <w:lang w:val="en-US"/>
              </w:rPr>
              <w:t>IT</w:t>
            </w:r>
            <w:r w:rsidRPr="0086543B">
              <w:rPr>
                <w:szCs w:val="24"/>
              </w:rPr>
              <w:t>-техно-парка (по опыту Китая)</w:t>
            </w:r>
          </w:p>
        </w:tc>
        <w:tc>
          <w:tcPr>
            <w:tcW w:w="1490" w:type="dxa"/>
          </w:tcPr>
          <w:p w:rsidR="0031005E" w:rsidRPr="0086543B" w:rsidRDefault="0031005E" w:rsidP="00793757">
            <w:pPr>
              <w:spacing w:line="228" w:lineRule="auto"/>
              <w:ind w:firstLine="0"/>
              <w:jc w:val="center"/>
              <w:rPr>
                <w:szCs w:val="24"/>
              </w:rPr>
            </w:pPr>
          </w:p>
        </w:tc>
        <w:tc>
          <w:tcPr>
            <w:tcW w:w="1446" w:type="dxa"/>
          </w:tcPr>
          <w:p w:rsidR="0031005E" w:rsidRPr="0086543B" w:rsidRDefault="00875CC2" w:rsidP="00793757">
            <w:pPr>
              <w:spacing w:line="228" w:lineRule="auto"/>
              <w:ind w:firstLine="0"/>
              <w:jc w:val="center"/>
              <w:rPr>
                <w:szCs w:val="24"/>
              </w:rPr>
            </w:pPr>
            <w:r>
              <w:rPr>
                <w:color w:val="000000"/>
                <w:szCs w:val="24"/>
              </w:rPr>
              <w:t>Организационное</w:t>
            </w:r>
          </w:p>
        </w:tc>
        <w:tc>
          <w:tcPr>
            <w:tcW w:w="941" w:type="dxa"/>
          </w:tcPr>
          <w:p w:rsidR="0031005E" w:rsidRPr="0086543B" w:rsidRDefault="0031005E" w:rsidP="00793757">
            <w:pPr>
              <w:spacing w:line="228" w:lineRule="auto"/>
              <w:ind w:firstLine="0"/>
              <w:jc w:val="center"/>
              <w:rPr>
                <w:szCs w:val="24"/>
              </w:rPr>
            </w:pPr>
          </w:p>
        </w:tc>
        <w:tc>
          <w:tcPr>
            <w:tcW w:w="870" w:type="dxa"/>
          </w:tcPr>
          <w:p w:rsidR="0031005E" w:rsidRPr="0086543B" w:rsidRDefault="0031005E" w:rsidP="00793757">
            <w:pPr>
              <w:spacing w:line="228" w:lineRule="auto"/>
              <w:ind w:firstLine="0"/>
              <w:jc w:val="center"/>
              <w:rPr>
                <w:szCs w:val="24"/>
              </w:rPr>
            </w:pPr>
          </w:p>
        </w:tc>
        <w:tc>
          <w:tcPr>
            <w:tcW w:w="1021" w:type="dxa"/>
          </w:tcPr>
          <w:p w:rsidR="0031005E" w:rsidRPr="0086543B" w:rsidRDefault="0031005E" w:rsidP="00793757">
            <w:pPr>
              <w:autoSpaceDE w:val="0"/>
              <w:autoSpaceDN w:val="0"/>
              <w:adjustRightInd w:val="0"/>
              <w:spacing w:line="228" w:lineRule="auto"/>
              <w:ind w:firstLine="0"/>
              <w:jc w:val="center"/>
              <w:rPr>
                <w:szCs w:val="24"/>
              </w:rPr>
            </w:pPr>
          </w:p>
        </w:tc>
        <w:tc>
          <w:tcPr>
            <w:tcW w:w="1129" w:type="dxa"/>
          </w:tcPr>
          <w:p w:rsidR="0031005E" w:rsidRPr="0086543B" w:rsidRDefault="0031005E" w:rsidP="00793757">
            <w:pPr>
              <w:spacing w:line="228" w:lineRule="auto"/>
              <w:ind w:firstLine="0"/>
              <w:jc w:val="center"/>
              <w:rPr>
                <w:szCs w:val="24"/>
              </w:rPr>
            </w:pPr>
            <w:r w:rsidRPr="0086543B">
              <w:rPr>
                <w:szCs w:val="24"/>
              </w:rPr>
              <w:t>+</w:t>
            </w:r>
          </w:p>
        </w:tc>
        <w:tc>
          <w:tcPr>
            <w:tcW w:w="1134" w:type="dxa"/>
          </w:tcPr>
          <w:p w:rsidR="0031005E" w:rsidRPr="0086543B" w:rsidRDefault="0031005E" w:rsidP="00793757">
            <w:pPr>
              <w:spacing w:line="228" w:lineRule="auto"/>
              <w:ind w:firstLine="0"/>
              <w:jc w:val="center"/>
              <w:rPr>
                <w:szCs w:val="24"/>
              </w:rPr>
            </w:pPr>
          </w:p>
        </w:tc>
        <w:tc>
          <w:tcPr>
            <w:tcW w:w="1741" w:type="dxa"/>
          </w:tcPr>
          <w:p w:rsidR="0031005E" w:rsidRPr="0086543B" w:rsidRDefault="0031005E" w:rsidP="00793757">
            <w:pPr>
              <w:spacing w:line="228" w:lineRule="auto"/>
              <w:ind w:firstLine="0"/>
              <w:jc w:val="center"/>
              <w:rPr>
                <w:szCs w:val="24"/>
              </w:rPr>
            </w:pPr>
            <w:r w:rsidRPr="0086543B">
              <w:rPr>
                <w:szCs w:val="24"/>
              </w:rPr>
              <w:t>СТП Республики Татарстан</w:t>
            </w:r>
          </w:p>
        </w:tc>
      </w:tr>
      <w:tr w:rsidR="0031005E" w:rsidRPr="0086543B" w:rsidTr="00DD0141">
        <w:trPr>
          <w:trHeight w:val="284"/>
          <w:jc w:val="center"/>
        </w:trPr>
        <w:tc>
          <w:tcPr>
            <w:tcW w:w="601" w:type="dxa"/>
          </w:tcPr>
          <w:p w:rsidR="0031005E" w:rsidRPr="0086543B" w:rsidRDefault="0031005E" w:rsidP="005C4920">
            <w:pPr>
              <w:numPr>
                <w:ilvl w:val="0"/>
                <w:numId w:val="120"/>
              </w:numPr>
              <w:spacing w:line="228" w:lineRule="auto"/>
              <w:ind w:left="0" w:firstLine="0"/>
              <w:contextualSpacing/>
              <w:jc w:val="center"/>
              <w:rPr>
                <w:szCs w:val="24"/>
              </w:rPr>
            </w:pPr>
          </w:p>
        </w:tc>
        <w:tc>
          <w:tcPr>
            <w:tcW w:w="1820" w:type="dxa"/>
          </w:tcPr>
          <w:p w:rsidR="0031005E" w:rsidRPr="0086543B" w:rsidRDefault="0031005E" w:rsidP="00793757">
            <w:pPr>
              <w:autoSpaceDE w:val="0"/>
              <w:autoSpaceDN w:val="0"/>
              <w:adjustRightInd w:val="0"/>
              <w:spacing w:line="228" w:lineRule="auto"/>
              <w:ind w:firstLine="0"/>
              <w:jc w:val="center"/>
              <w:rPr>
                <w:szCs w:val="24"/>
              </w:rPr>
            </w:pPr>
          </w:p>
        </w:tc>
        <w:tc>
          <w:tcPr>
            <w:tcW w:w="2977" w:type="dxa"/>
          </w:tcPr>
          <w:p w:rsidR="00FD427D" w:rsidRPr="0086543B" w:rsidRDefault="0031005E" w:rsidP="00793757">
            <w:pPr>
              <w:spacing w:line="228" w:lineRule="auto"/>
              <w:ind w:firstLine="0"/>
              <w:jc w:val="center"/>
              <w:rPr>
                <w:szCs w:val="24"/>
              </w:rPr>
            </w:pPr>
            <w:r w:rsidRPr="0086543B">
              <w:rPr>
                <w:szCs w:val="24"/>
              </w:rPr>
              <w:t xml:space="preserve">На базе Особой экономической зоны «Алабуга», ОАО «КамАЗ» и </w:t>
            </w:r>
            <w:r w:rsidRPr="0086543B">
              <w:rPr>
                <w:szCs w:val="24"/>
                <w:lang w:val="en-US"/>
              </w:rPr>
              <w:t>IT</w:t>
            </w:r>
            <w:r w:rsidRPr="0086543B">
              <w:rPr>
                <w:szCs w:val="24"/>
              </w:rPr>
              <w:t>-тех-нопарка создать</w:t>
            </w:r>
          </w:p>
          <w:p w:rsidR="0031005E" w:rsidRPr="0086543B" w:rsidRDefault="0031005E" w:rsidP="00793757">
            <w:pPr>
              <w:spacing w:line="228" w:lineRule="auto"/>
              <w:ind w:firstLine="0"/>
              <w:jc w:val="center"/>
              <w:rPr>
                <w:szCs w:val="24"/>
              </w:rPr>
            </w:pPr>
            <w:r w:rsidRPr="0086543B">
              <w:rPr>
                <w:szCs w:val="24"/>
              </w:rPr>
              <w:t xml:space="preserve"> </w:t>
            </w:r>
            <w:r w:rsidRPr="0086543B">
              <w:rPr>
                <w:szCs w:val="24"/>
                <w:lang w:val="en-US"/>
              </w:rPr>
              <w:t>IT</w:t>
            </w:r>
            <w:r w:rsidRPr="0086543B">
              <w:rPr>
                <w:szCs w:val="24"/>
              </w:rPr>
              <w:t xml:space="preserve">-предприятие по производству электронных компонентов и программного обеспечения для автомобилей с целью оснащения бортовыми компьютерами и системами глобального позиционирования: ГЛОНАСС, </w:t>
            </w:r>
            <w:r w:rsidRPr="0086543B">
              <w:rPr>
                <w:szCs w:val="24"/>
                <w:lang w:val="en-US"/>
              </w:rPr>
              <w:t>GPS</w:t>
            </w:r>
            <w:r w:rsidRPr="0086543B">
              <w:rPr>
                <w:szCs w:val="24"/>
              </w:rPr>
              <w:t xml:space="preserve">, </w:t>
            </w:r>
            <w:r w:rsidR="00DE282E" w:rsidRPr="0086543B">
              <w:rPr>
                <w:szCs w:val="24"/>
              </w:rPr>
              <w:br/>
            </w:r>
            <w:r w:rsidRPr="0086543B">
              <w:rPr>
                <w:szCs w:val="24"/>
                <w:lang w:val="en-US"/>
              </w:rPr>
              <w:t>Galileo</w:t>
            </w:r>
          </w:p>
        </w:tc>
        <w:tc>
          <w:tcPr>
            <w:tcW w:w="1490" w:type="dxa"/>
          </w:tcPr>
          <w:p w:rsidR="0031005E" w:rsidRPr="0086543B" w:rsidRDefault="0031005E" w:rsidP="00793757">
            <w:pPr>
              <w:spacing w:line="228" w:lineRule="auto"/>
              <w:ind w:firstLine="0"/>
              <w:jc w:val="center"/>
              <w:rPr>
                <w:szCs w:val="24"/>
              </w:rPr>
            </w:pPr>
          </w:p>
        </w:tc>
        <w:tc>
          <w:tcPr>
            <w:tcW w:w="1446" w:type="dxa"/>
          </w:tcPr>
          <w:p w:rsidR="0031005E" w:rsidRPr="0086543B" w:rsidRDefault="00875CC2" w:rsidP="00793757">
            <w:pPr>
              <w:spacing w:line="228" w:lineRule="auto"/>
              <w:ind w:firstLine="0"/>
              <w:jc w:val="center"/>
              <w:rPr>
                <w:szCs w:val="24"/>
              </w:rPr>
            </w:pPr>
            <w:r>
              <w:rPr>
                <w:color w:val="000000"/>
                <w:szCs w:val="24"/>
              </w:rPr>
              <w:t>Организационное</w:t>
            </w:r>
          </w:p>
        </w:tc>
        <w:tc>
          <w:tcPr>
            <w:tcW w:w="941" w:type="dxa"/>
          </w:tcPr>
          <w:p w:rsidR="0031005E" w:rsidRPr="0086543B" w:rsidRDefault="0031005E" w:rsidP="00793757">
            <w:pPr>
              <w:spacing w:line="228" w:lineRule="auto"/>
              <w:ind w:firstLine="0"/>
              <w:jc w:val="center"/>
              <w:rPr>
                <w:szCs w:val="24"/>
              </w:rPr>
            </w:pPr>
          </w:p>
        </w:tc>
        <w:tc>
          <w:tcPr>
            <w:tcW w:w="870" w:type="dxa"/>
          </w:tcPr>
          <w:p w:rsidR="0031005E" w:rsidRPr="0086543B" w:rsidRDefault="0031005E" w:rsidP="00793757">
            <w:pPr>
              <w:spacing w:line="228" w:lineRule="auto"/>
              <w:ind w:firstLine="0"/>
              <w:jc w:val="center"/>
              <w:rPr>
                <w:szCs w:val="24"/>
              </w:rPr>
            </w:pPr>
          </w:p>
        </w:tc>
        <w:tc>
          <w:tcPr>
            <w:tcW w:w="1021" w:type="dxa"/>
          </w:tcPr>
          <w:p w:rsidR="0031005E" w:rsidRPr="0086543B" w:rsidRDefault="0031005E" w:rsidP="00793757">
            <w:pPr>
              <w:autoSpaceDE w:val="0"/>
              <w:autoSpaceDN w:val="0"/>
              <w:adjustRightInd w:val="0"/>
              <w:spacing w:line="228" w:lineRule="auto"/>
              <w:ind w:firstLine="0"/>
              <w:jc w:val="center"/>
              <w:rPr>
                <w:szCs w:val="24"/>
              </w:rPr>
            </w:pPr>
          </w:p>
        </w:tc>
        <w:tc>
          <w:tcPr>
            <w:tcW w:w="1129" w:type="dxa"/>
          </w:tcPr>
          <w:p w:rsidR="0031005E" w:rsidRPr="0086543B" w:rsidRDefault="0031005E" w:rsidP="00793757">
            <w:pPr>
              <w:spacing w:line="228" w:lineRule="auto"/>
              <w:ind w:firstLine="0"/>
              <w:jc w:val="center"/>
              <w:rPr>
                <w:szCs w:val="24"/>
              </w:rPr>
            </w:pPr>
            <w:r w:rsidRPr="0086543B">
              <w:rPr>
                <w:szCs w:val="24"/>
              </w:rPr>
              <w:t>+</w:t>
            </w:r>
          </w:p>
        </w:tc>
        <w:tc>
          <w:tcPr>
            <w:tcW w:w="1134" w:type="dxa"/>
          </w:tcPr>
          <w:p w:rsidR="0031005E" w:rsidRPr="0086543B" w:rsidRDefault="0031005E" w:rsidP="00793757">
            <w:pPr>
              <w:spacing w:line="228" w:lineRule="auto"/>
              <w:ind w:firstLine="0"/>
              <w:jc w:val="center"/>
              <w:rPr>
                <w:szCs w:val="24"/>
              </w:rPr>
            </w:pPr>
          </w:p>
        </w:tc>
        <w:tc>
          <w:tcPr>
            <w:tcW w:w="1741" w:type="dxa"/>
          </w:tcPr>
          <w:p w:rsidR="0031005E" w:rsidRPr="0086543B" w:rsidRDefault="0031005E" w:rsidP="00793757">
            <w:pPr>
              <w:spacing w:line="228" w:lineRule="auto"/>
              <w:ind w:firstLine="0"/>
              <w:jc w:val="center"/>
              <w:rPr>
                <w:szCs w:val="24"/>
              </w:rPr>
            </w:pPr>
            <w:r w:rsidRPr="0086543B">
              <w:rPr>
                <w:szCs w:val="24"/>
              </w:rPr>
              <w:t>СТП Республики Татарстан</w:t>
            </w:r>
          </w:p>
        </w:tc>
      </w:tr>
    </w:tbl>
    <w:p w:rsidR="0031005E" w:rsidRPr="0086543B" w:rsidRDefault="0031005E" w:rsidP="00AA0F44">
      <w:pPr>
        <w:pStyle w:val="33"/>
        <w:ind w:left="720"/>
        <w:rPr>
          <w:color w:val="FF0000"/>
        </w:rPr>
        <w:sectPr w:rsidR="0031005E" w:rsidRPr="0086543B" w:rsidSect="00DD0141">
          <w:pgSz w:w="16840" w:h="11907" w:orient="landscape" w:code="9"/>
          <w:pgMar w:top="1134" w:right="567" w:bottom="851" w:left="1134" w:header="720" w:footer="720" w:gutter="0"/>
          <w:cols w:space="720"/>
          <w:docGrid w:linePitch="326"/>
        </w:sectPr>
      </w:pPr>
    </w:p>
    <w:p w:rsidR="00153BE4" w:rsidRPr="00C840D8" w:rsidRDefault="00153BE4" w:rsidP="00153BE4">
      <w:pPr>
        <w:keepNext/>
        <w:numPr>
          <w:ilvl w:val="2"/>
          <w:numId w:val="136"/>
        </w:numPr>
        <w:spacing w:before="120" w:after="120"/>
        <w:jc w:val="center"/>
        <w:outlineLvl w:val="0"/>
        <w:rPr>
          <w:b/>
          <w:i/>
          <w:sz w:val="28"/>
        </w:rPr>
      </w:pPr>
      <w:bookmarkStart w:id="167" w:name="_Toc515633814"/>
      <w:bookmarkStart w:id="168" w:name="_Toc515889042"/>
      <w:bookmarkStart w:id="169" w:name="_Toc418752358"/>
      <w:bookmarkStart w:id="170" w:name="_Toc447539891"/>
      <w:r w:rsidRPr="00C840D8">
        <w:rPr>
          <w:b/>
          <w:i/>
          <w:sz w:val="28"/>
        </w:rPr>
        <w:t>Мероприятия по инфраструктуре обращения с ТКО</w:t>
      </w:r>
      <w:bookmarkEnd w:id="167"/>
      <w:bookmarkEnd w:id="168"/>
      <w:r w:rsidRPr="00C840D8">
        <w:rPr>
          <w:b/>
          <w:i/>
          <w:sz w:val="28"/>
        </w:rPr>
        <w:t xml:space="preserve"> </w:t>
      </w:r>
      <w:bookmarkEnd w:id="169"/>
      <w:bookmarkEnd w:id="170"/>
    </w:p>
    <w:p w:rsidR="00810017" w:rsidRPr="00C840D8" w:rsidRDefault="00810017" w:rsidP="00FD37AE">
      <w:pPr>
        <w:numPr>
          <w:ilvl w:val="0"/>
          <w:numId w:val="223"/>
        </w:numPr>
        <w:rPr>
          <w:sz w:val="2"/>
          <w:szCs w:val="2"/>
        </w:rPr>
      </w:pPr>
    </w:p>
    <w:tbl>
      <w:tblPr>
        <w:tblW w:w="15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739"/>
        <w:gridCol w:w="1785"/>
        <w:gridCol w:w="1313"/>
        <w:gridCol w:w="1936"/>
        <w:gridCol w:w="1116"/>
        <w:gridCol w:w="1261"/>
        <w:gridCol w:w="1155"/>
        <w:gridCol w:w="1034"/>
        <w:gridCol w:w="1178"/>
        <w:gridCol w:w="2405"/>
      </w:tblGrid>
      <w:tr w:rsidR="00810017" w:rsidRPr="00C840D8" w:rsidTr="00810017">
        <w:trPr>
          <w:trHeight w:val="284"/>
          <w:tblHeader/>
          <w:jc w:val="center"/>
        </w:trPr>
        <w:tc>
          <w:tcPr>
            <w:tcW w:w="603" w:type="dxa"/>
            <w:vMerge w:val="restart"/>
            <w:tcBorders>
              <w:top w:val="single" w:sz="4" w:space="0" w:color="auto"/>
              <w:left w:val="single" w:sz="4" w:space="0" w:color="auto"/>
              <w:right w:val="single" w:sz="4" w:space="0" w:color="auto"/>
            </w:tcBorders>
            <w:vAlign w:val="center"/>
            <w:hideMark/>
          </w:tcPr>
          <w:p w:rsidR="00810017" w:rsidRPr="00C840D8" w:rsidRDefault="00810017" w:rsidP="00810017">
            <w:pPr>
              <w:ind w:firstLine="0"/>
              <w:jc w:val="center"/>
              <w:rPr>
                <w:b/>
                <w:szCs w:val="24"/>
              </w:rPr>
            </w:pPr>
            <w:r w:rsidRPr="00C840D8">
              <w:rPr>
                <w:b/>
                <w:szCs w:val="24"/>
              </w:rPr>
              <w:t>№ п/п</w:t>
            </w:r>
          </w:p>
        </w:tc>
        <w:tc>
          <w:tcPr>
            <w:tcW w:w="1739" w:type="dxa"/>
            <w:vMerge w:val="restart"/>
            <w:tcBorders>
              <w:top w:val="single" w:sz="4" w:space="0" w:color="auto"/>
              <w:left w:val="single" w:sz="4" w:space="0" w:color="auto"/>
              <w:right w:val="single" w:sz="4" w:space="0" w:color="auto"/>
            </w:tcBorders>
            <w:vAlign w:val="center"/>
            <w:hideMark/>
          </w:tcPr>
          <w:p w:rsidR="00810017" w:rsidRPr="00C840D8" w:rsidRDefault="00810017" w:rsidP="00810017">
            <w:pPr>
              <w:ind w:firstLine="0"/>
              <w:jc w:val="center"/>
              <w:rPr>
                <w:b/>
                <w:szCs w:val="24"/>
              </w:rPr>
            </w:pPr>
            <w:r w:rsidRPr="00C840D8">
              <w:rPr>
                <w:b/>
                <w:szCs w:val="24"/>
              </w:rPr>
              <w:t>Местоположение</w:t>
            </w:r>
          </w:p>
        </w:tc>
        <w:tc>
          <w:tcPr>
            <w:tcW w:w="1785" w:type="dxa"/>
            <w:vMerge w:val="restart"/>
            <w:tcBorders>
              <w:top w:val="single" w:sz="4" w:space="0" w:color="auto"/>
              <w:left w:val="single" w:sz="4" w:space="0" w:color="auto"/>
              <w:right w:val="single" w:sz="4" w:space="0" w:color="auto"/>
            </w:tcBorders>
            <w:vAlign w:val="center"/>
            <w:hideMark/>
          </w:tcPr>
          <w:p w:rsidR="00810017" w:rsidRPr="00C840D8" w:rsidRDefault="00810017" w:rsidP="00810017">
            <w:pPr>
              <w:ind w:firstLine="0"/>
              <w:jc w:val="center"/>
              <w:rPr>
                <w:b/>
                <w:szCs w:val="24"/>
              </w:rPr>
            </w:pPr>
            <w:r w:rsidRPr="00C840D8">
              <w:rPr>
                <w:b/>
                <w:szCs w:val="24"/>
              </w:rPr>
              <w:t>Наименование объекта</w:t>
            </w:r>
          </w:p>
        </w:tc>
        <w:tc>
          <w:tcPr>
            <w:tcW w:w="1313" w:type="dxa"/>
            <w:vMerge w:val="restart"/>
            <w:tcBorders>
              <w:top w:val="single" w:sz="4" w:space="0" w:color="auto"/>
              <w:left w:val="single" w:sz="4" w:space="0" w:color="auto"/>
              <w:right w:val="single" w:sz="4" w:space="0" w:color="auto"/>
            </w:tcBorders>
            <w:vAlign w:val="center"/>
            <w:hideMark/>
          </w:tcPr>
          <w:p w:rsidR="00810017" w:rsidRPr="00C840D8" w:rsidRDefault="00810017" w:rsidP="00810017">
            <w:pPr>
              <w:ind w:firstLine="0"/>
              <w:jc w:val="center"/>
              <w:rPr>
                <w:b/>
                <w:szCs w:val="24"/>
              </w:rPr>
            </w:pPr>
            <w:r w:rsidRPr="00C840D8">
              <w:rPr>
                <w:b/>
                <w:szCs w:val="24"/>
              </w:rPr>
              <w:t>Наименование мероприятия</w:t>
            </w:r>
          </w:p>
        </w:tc>
        <w:tc>
          <w:tcPr>
            <w:tcW w:w="1936" w:type="dxa"/>
            <w:vMerge w:val="restart"/>
            <w:tcBorders>
              <w:top w:val="single" w:sz="4" w:space="0" w:color="auto"/>
              <w:left w:val="single" w:sz="4" w:space="0" w:color="auto"/>
              <w:right w:val="single" w:sz="4" w:space="0" w:color="auto"/>
            </w:tcBorders>
            <w:vAlign w:val="center"/>
            <w:hideMark/>
          </w:tcPr>
          <w:p w:rsidR="00810017" w:rsidRPr="00C840D8" w:rsidRDefault="00810017" w:rsidP="00810017">
            <w:pPr>
              <w:ind w:firstLine="0"/>
              <w:jc w:val="center"/>
              <w:rPr>
                <w:b/>
                <w:szCs w:val="24"/>
              </w:rPr>
            </w:pPr>
            <w:r w:rsidRPr="00C840D8">
              <w:rPr>
                <w:b/>
                <w:szCs w:val="24"/>
              </w:rPr>
              <w:t>Вид мероприятия</w:t>
            </w:r>
          </w:p>
        </w:tc>
        <w:tc>
          <w:tcPr>
            <w:tcW w:w="1116" w:type="dxa"/>
            <w:vMerge w:val="restart"/>
            <w:tcBorders>
              <w:top w:val="single" w:sz="4" w:space="0" w:color="auto"/>
              <w:left w:val="single" w:sz="4" w:space="0" w:color="auto"/>
              <w:right w:val="single" w:sz="4" w:space="0" w:color="auto"/>
            </w:tcBorders>
            <w:vAlign w:val="center"/>
            <w:hideMark/>
          </w:tcPr>
          <w:p w:rsidR="00810017" w:rsidRPr="00C840D8" w:rsidRDefault="00810017" w:rsidP="00810017">
            <w:pPr>
              <w:ind w:firstLine="0"/>
              <w:jc w:val="center"/>
              <w:rPr>
                <w:b/>
                <w:szCs w:val="24"/>
              </w:rPr>
            </w:pPr>
            <w:r w:rsidRPr="00C840D8">
              <w:rPr>
                <w:b/>
                <w:szCs w:val="24"/>
              </w:rPr>
              <w:t>Единица измерения</w:t>
            </w:r>
          </w:p>
        </w:tc>
        <w:tc>
          <w:tcPr>
            <w:tcW w:w="2416" w:type="dxa"/>
            <w:gridSpan w:val="2"/>
            <w:tcBorders>
              <w:top w:val="single" w:sz="4" w:space="0" w:color="auto"/>
              <w:left w:val="single" w:sz="4" w:space="0" w:color="auto"/>
              <w:bottom w:val="single" w:sz="4" w:space="0" w:color="auto"/>
              <w:right w:val="single" w:sz="4" w:space="0" w:color="auto"/>
            </w:tcBorders>
            <w:vAlign w:val="center"/>
          </w:tcPr>
          <w:p w:rsidR="00810017" w:rsidRPr="00C840D8" w:rsidRDefault="00810017" w:rsidP="00810017">
            <w:pPr>
              <w:ind w:firstLine="0"/>
              <w:jc w:val="center"/>
              <w:rPr>
                <w:b/>
                <w:szCs w:val="24"/>
              </w:rPr>
            </w:pPr>
            <w:r w:rsidRPr="00C840D8">
              <w:rPr>
                <w:b/>
                <w:szCs w:val="24"/>
              </w:rPr>
              <w:t>Мощность</w:t>
            </w:r>
          </w:p>
        </w:tc>
        <w:tc>
          <w:tcPr>
            <w:tcW w:w="2212" w:type="dxa"/>
            <w:gridSpan w:val="2"/>
            <w:tcBorders>
              <w:top w:val="single" w:sz="4" w:space="0" w:color="auto"/>
              <w:left w:val="single" w:sz="4" w:space="0" w:color="auto"/>
              <w:bottom w:val="single" w:sz="4" w:space="0" w:color="auto"/>
              <w:right w:val="single" w:sz="4" w:space="0" w:color="auto"/>
            </w:tcBorders>
            <w:vAlign w:val="center"/>
          </w:tcPr>
          <w:p w:rsidR="00810017" w:rsidRPr="00C840D8" w:rsidRDefault="00810017" w:rsidP="00810017">
            <w:pPr>
              <w:ind w:firstLine="0"/>
              <w:jc w:val="center"/>
              <w:rPr>
                <w:b/>
                <w:szCs w:val="24"/>
              </w:rPr>
            </w:pPr>
            <w:r w:rsidRPr="00C840D8">
              <w:rPr>
                <w:b/>
                <w:szCs w:val="24"/>
              </w:rPr>
              <w:t>Срок реализации</w:t>
            </w:r>
          </w:p>
        </w:tc>
        <w:tc>
          <w:tcPr>
            <w:tcW w:w="2405" w:type="dxa"/>
            <w:vMerge w:val="restart"/>
            <w:tcBorders>
              <w:top w:val="single" w:sz="4" w:space="0" w:color="auto"/>
              <w:left w:val="single" w:sz="4" w:space="0" w:color="auto"/>
              <w:right w:val="single" w:sz="4" w:space="0" w:color="auto"/>
            </w:tcBorders>
            <w:vAlign w:val="center"/>
            <w:hideMark/>
          </w:tcPr>
          <w:p w:rsidR="00810017" w:rsidRPr="00C840D8" w:rsidRDefault="00810017" w:rsidP="00810017">
            <w:pPr>
              <w:ind w:firstLine="0"/>
              <w:jc w:val="center"/>
              <w:rPr>
                <w:b/>
                <w:szCs w:val="24"/>
              </w:rPr>
            </w:pPr>
            <w:r w:rsidRPr="00C840D8">
              <w:rPr>
                <w:b/>
                <w:szCs w:val="24"/>
              </w:rPr>
              <w:t>Источник мероприятия</w:t>
            </w:r>
          </w:p>
        </w:tc>
      </w:tr>
      <w:tr w:rsidR="00810017" w:rsidRPr="00C840D8" w:rsidTr="00810017">
        <w:trPr>
          <w:trHeight w:val="284"/>
          <w:tblHeader/>
          <w:jc w:val="center"/>
        </w:trPr>
        <w:tc>
          <w:tcPr>
            <w:tcW w:w="603" w:type="dxa"/>
            <w:vMerge/>
            <w:tcBorders>
              <w:left w:val="single" w:sz="4" w:space="0" w:color="auto"/>
              <w:bottom w:val="single" w:sz="4" w:space="0" w:color="auto"/>
              <w:right w:val="single" w:sz="4" w:space="0" w:color="auto"/>
            </w:tcBorders>
            <w:vAlign w:val="center"/>
          </w:tcPr>
          <w:p w:rsidR="00810017" w:rsidRPr="00C840D8" w:rsidRDefault="00810017" w:rsidP="00810017">
            <w:pPr>
              <w:ind w:firstLine="0"/>
              <w:jc w:val="center"/>
              <w:rPr>
                <w:b/>
                <w:szCs w:val="24"/>
              </w:rPr>
            </w:pPr>
          </w:p>
        </w:tc>
        <w:tc>
          <w:tcPr>
            <w:tcW w:w="1739" w:type="dxa"/>
            <w:vMerge/>
            <w:tcBorders>
              <w:left w:val="single" w:sz="4" w:space="0" w:color="auto"/>
              <w:bottom w:val="single" w:sz="4" w:space="0" w:color="auto"/>
              <w:right w:val="single" w:sz="4" w:space="0" w:color="auto"/>
            </w:tcBorders>
            <w:vAlign w:val="center"/>
          </w:tcPr>
          <w:p w:rsidR="00810017" w:rsidRPr="00C840D8" w:rsidRDefault="00810017" w:rsidP="00810017">
            <w:pPr>
              <w:ind w:firstLine="0"/>
              <w:jc w:val="center"/>
              <w:rPr>
                <w:b/>
                <w:szCs w:val="24"/>
              </w:rPr>
            </w:pPr>
          </w:p>
        </w:tc>
        <w:tc>
          <w:tcPr>
            <w:tcW w:w="1785" w:type="dxa"/>
            <w:vMerge/>
            <w:tcBorders>
              <w:left w:val="single" w:sz="4" w:space="0" w:color="auto"/>
              <w:bottom w:val="single" w:sz="4" w:space="0" w:color="auto"/>
              <w:right w:val="single" w:sz="4" w:space="0" w:color="auto"/>
            </w:tcBorders>
            <w:vAlign w:val="center"/>
          </w:tcPr>
          <w:p w:rsidR="00810017" w:rsidRPr="00C840D8" w:rsidRDefault="00810017" w:rsidP="00810017">
            <w:pPr>
              <w:ind w:firstLine="0"/>
              <w:jc w:val="center"/>
              <w:rPr>
                <w:b/>
                <w:szCs w:val="24"/>
              </w:rPr>
            </w:pPr>
          </w:p>
        </w:tc>
        <w:tc>
          <w:tcPr>
            <w:tcW w:w="1313" w:type="dxa"/>
            <w:vMerge/>
            <w:tcBorders>
              <w:left w:val="single" w:sz="4" w:space="0" w:color="auto"/>
              <w:bottom w:val="single" w:sz="4" w:space="0" w:color="auto"/>
              <w:right w:val="single" w:sz="4" w:space="0" w:color="auto"/>
            </w:tcBorders>
            <w:vAlign w:val="center"/>
          </w:tcPr>
          <w:p w:rsidR="00810017" w:rsidRPr="00C840D8" w:rsidRDefault="00810017" w:rsidP="00810017">
            <w:pPr>
              <w:ind w:firstLine="0"/>
              <w:jc w:val="center"/>
              <w:rPr>
                <w:b/>
                <w:szCs w:val="24"/>
              </w:rPr>
            </w:pPr>
          </w:p>
        </w:tc>
        <w:tc>
          <w:tcPr>
            <w:tcW w:w="1936" w:type="dxa"/>
            <w:vMerge/>
            <w:tcBorders>
              <w:left w:val="single" w:sz="4" w:space="0" w:color="auto"/>
              <w:bottom w:val="single" w:sz="4" w:space="0" w:color="auto"/>
              <w:right w:val="single" w:sz="4" w:space="0" w:color="auto"/>
            </w:tcBorders>
            <w:vAlign w:val="center"/>
          </w:tcPr>
          <w:p w:rsidR="00810017" w:rsidRPr="00C840D8" w:rsidRDefault="00810017" w:rsidP="00810017">
            <w:pPr>
              <w:ind w:firstLine="0"/>
              <w:jc w:val="center"/>
              <w:rPr>
                <w:b/>
                <w:szCs w:val="24"/>
              </w:rPr>
            </w:pPr>
          </w:p>
        </w:tc>
        <w:tc>
          <w:tcPr>
            <w:tcW w:w="1116" w:type="dxa"/>
            <w:vMerge/>
            <w:tcBorders>
              <w:left w:val="single" w:sz="4" w:space="0" w:color="auto"/>
              <w:bottom w:val="single" w:sz="4" w:space="0" w:color="auto"/>
              <w:right w:val="single" w:sz="4" w:space="0" w:color="auto"/>
            </w:tcBorders>
            <w:vAlign w:val="center"/>
          </w:tcPr>
          <w:p w:rsidR="00810017" w:rsidRPr="00C840D8" w:rsidRDefault="00810017" w:rsidP="00810017">
            <w:pPr>
              <w:ind w:firstLine="0"/>
              <w:jc w:val="center"/>
              <w:rPr>
                <w:b/>
                <w:szCs w:val="24"/>
              </w:rPr>
            </w:pPr>
          </w:p>
        </w:tc>
        <w:tc>
          <w:tcPr>
            <w:tcW w:w="1261" w:type="dxa"/>
            <w:tcBorders>
              <w:top w:val="single" w:sz="4" w:space="0" w:color="auto"/>
              <w:left w:val="single" w:sz="4" w:space="0" w:color="auto"/>
              <w:bottom w:val="single" w:sz="4" w:space="0" w:color="auto"/>
              <w:right w:val="single" w:sz="4" w:space="0" w:color="auto"/>
            </w:tcBorders>
            <w:vAlign w:val="center"/>
          </w:tcPr>
          <w:p w:rsidR="00810017" w:rsidRPr="00C840D8" w:rsidRDefault="00810017" w:rsidP="00810017">
            <w:pPr>
              <w:ind w:firstLine="0"/>
              <w:jc w:val="center"/>
              <w:rPr>
                <w:b/>
                <w:szCs w:val="24"/>
              </w:rPr>
            </w:pPr>
            <w:r w:rsidRPr="00C840D8">
              <w:rPr>
                <w:b/>
                <w:szCs w:val="24"/>
              </w:rPr>
              <w:t>существующая</w:t>
            </w:r>
          </w:p>
        </w:tc>
        <w:tc>
          <w:tcPr>
            <w:tcW w:w="1155" w:type="dxa"/>
            <w:tcBorders>
              <w:top w:val="single" w:sz="4" w:space="0" w:color="auto"/>
              <w:left w:val="single" w:sz="4" w:space="0" w:color="auto"/>
              <w:bottom w:val="single" w:sz="4" w:space="0" w:color="auto"/>
              <w:right w:val="single" w:sz="4" w:space="0" w:color="auto"/>
            </w:tcBorders>
            <w:vAlign w:val="center"/>
          </w:tcPr>
          <w:p w:rsidR="00810017" w:rsidRPr="00C840D8" w:rsidRDefault="00810017" w:rsidP="00810017">
            <w:pPr>
              <w:ind w:firstLine="0"/>
              <w:jc w:val="center"/>
              <w:rPr>
                <w:b/>
                <w:szCs w:val="24"/>
              </w:rPr>
            </w:pPr>
            <w:r w:rsidRPr="00C840D8">
              <w:rPr>
                <w:b/>
                <w:szCs w:val="24"/>
              </w:rPr>
              <w:t>новая (дополнительная)</w:t>
            </w:r>
          </w:p>
        </w:tc>
        <w:tc>
          <w:tcPr>
            <w:tcW w:w="1034" w:type="dxa"/>
            <w:tcBorders>
              <w:top w:val="single" w:sz="4" w:space="0" w:color="auto"/>
              <w:left w:val="single" w:sz="4" w:space="0" w:color="auto"/>
              <w:bottom w:val="single" w:sz="4" w:space="0" w:color="auto"/>
              <w:right w:val="single" w:sz="4" w:space="0" w:color="auto"/>
            </w:tcBorders>
            <w:vAlign w:val="center"/>
          </w:tcPr>
          <w:p w:rsidR="00810017" w:rsidRPr="00C840D8" w:rsidRDefault="00810017" w:rsidP="00810017">
            <w:pPr>
              <w:ind w:firstLine="0"/>
              <w:jc w:val="center"/>
              <w:rPr>
                <w:b/>
                <w:szCs w:val="24"/>
              </w:rPr>
            </w:pPr>
            <w:r w:rsidRPr="00C840D8">
              <w:rPr>
                <w:b/>
                <w:szCs w:val="24"/>
              </w:rPr>
              <w:t>первая очередь (до 2020 года)</w:t>
            </w:r>
          </w:p>
        </w:tc>
        <w:tc>
          <w:tcPr>
            <w:tcW w:w="1178" w:type="dxa"/>
            <w:tcBorders>
              <w:top w:val="single" w:sz="4" w:space="0" w:color="auto"/>
              <w:left w:val="single" w:sz="4" w:space="0" w:color="auto"/>
              <w:bottom w:val="single" w:sz="4" w:space="0" w:color="auto"/>
              <w:right w:val="single" w:sz="4" w:space="0" w:color="auto"/>
            </w:tcBorders>
            <w:vAlign w:val="center"/>
          </w:tcPr>
          <w:p w:rsidR="00810017" w:rsidRPr="00C840D8" w:rsidRDefault="00810017" w:rsidP="00810017">
            <w:pPr>
              <w:ind w:firstLine="0"/>
              <w:jc w:val="center"/>
              <w:rPr>
                <w:b/>
                <w:szCs w:val="24"/>
              </w:rPr>
            </w:pPr>
            <w:r w:rsidRPr="00C840D8">
              <w:rPr>
                <w:b/>
                <w:szCs w:val="24"/>
              </w:rPr>
              <w:t>расчетный срок (2021 – 2035 годы)</w:t>
            </w:r>
          </w:p>
        </w:tc>
        <w:tc>
          <w:tcPr>
            <w:tcW w:w="2405" w:type="dxa"/>
            <w:vMerge/>
            <w:tcBorders>
              <w:left w:val="single" w:sz="4" w:space="0" w:color="auto"/>
              <w:bottom w:val="single" w:sz="4" w:space="0" w:color="auto"/>
              <w:right w:val="single" w:sz="4" w:space="0" w:color="auto"/>
            </w:tcBorders>
          </w:tcPr>
          <w:p w:rsidR="00810017" w:rsidRPr="00C840D8" w:rsidRDefault="00810017" w:rsidP="00810017">
            <w:pPr>
              <w:ind w:firstLine="0"/>
              <w:jc w:val="center"/>
              <w:rPr>
                <w:b/>
                <w:szCs w:val="24"/>
              </w:rPr>
            </w:pPr>
          </w:p>
        </w:tc>
      </w:tr>
      <w:tr w:rsidR="00810017" w:rsidRPr="00C840D8"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b/>
                <w:szCs w:val="24"/>
              </w:rPr>
            </w:pPr>
            <w:r w:rsidRPr="00C840D8">
              <w:rPr>
                <w:b/>
                <w:szCs w:val="24"/>
              </w:rPr>
              <w:t>Мероприятия регионального значения</w:t>
            </w:r>
          </w:p>
        </w:tc>
      </w:tr>
      <w:tr w:rsidR="00810017" w:rsidRPr="00C840D8"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Агрызский муниципальный район</w:t>
            </w:r>
          </w:p>
        </w:tc>
      </w:tr>
      <w:tr w:rsidR="00810017" w:rsidRPr="00C840D8"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1</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МО «город Агрыз»</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12000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в области обращения с отходами, в том числе с твердыми коммунальными отходами, Республики Татарстан</w:t>
            </w:r>
          </w:p>
          <w:p w:rsidR="00810017" w:rsidRPr="00C840D8" w:rsidRDefault="00810017" w:rsidP="00810017">
            <w:pPr>
              <w:ind w:firstLine="0"/>
              <w:jc w:val="center"/>
              <w:rPr>
                <w:szCs w:val="24"/>
              </w:rPr>
            </w:pPr>
            <w:r w:rsidRPr="00C840D8">
              <w:rPr>
                <w:szCs w:val="24"/>
              </w:rPr>
              <w:t>(утв. Пост. КМ РТ от 13.03.2018 г. № 149) (далее - Территориальная схема РТ)</w:t>
            </w:r>
          </w:p>
        </w:tc>
      </w:tr>
      <w:tr w:rsidR="00810017" w:rsidRPr="00C840D8"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2</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МО «город Агрыз»</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6,31</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C840D8"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3</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Агрызский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C840D8"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Азнакаевский муниципальный район</w:t>
            </w:r>
          </w:p>
        </w:tc>
      </w:tr>
      <w:tr w:rsidR="00810017" w:rsidRPr="00C840D8"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4</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Сапеевское сельское поселение</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30000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5</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Сапеевское сельское поселение»</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8,36</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6</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Микулинское сельское поселение»</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5,11</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7</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АзнакаевскийМР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Аксубаевский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8</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ГП «пгт Аксубаево»</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12000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9</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ГП «пгт Аксубаево»</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1,31</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10</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Аксубаевский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Актанышский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11</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Актанышское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12000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12</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Актанышское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5,44</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13</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Актанышский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Алексеевский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14</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МО «пггт Алексеевское»</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7,32</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15</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Билярское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0,73</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16</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Алексеевский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Межмуниципальный отраслевой комплекс по обращению с ТКО</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17</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Куркульское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Межмуниципальный 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70000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val="restart"/>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18</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Куркульское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Мусоросортировочный комплекс</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75000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810017" w:rsidRPr="00C840D8" w:rsidRDefault="00810017" w:rsidP="00810017">
            <w:pPr>
              <w:ind w:firstLine="0"/>
              <w:jc w:val="center"/>
              <w:rPr>
                <w:szCs w:val="24"/>
              </w:rPr>
            </w:pP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19</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Куркульское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Экологический технопарк для переработки утильных фракций</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w:t>
            </w: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810017" w:rsidRPr="00C840D8" w:rsidRDefault="00810017" w:rsidP="00810017">
            <w:pPr>
              <w:ind w:firstLine="0"/>
              <w:jc w:val="center"/>
              <w:rPr>
                <w:szCs w:val="24"/>
              </w:rPr>
            </w:pP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20</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Куркульское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Установка по термическому обезвреживанию отходов, размещение которых на полигоне ТКО не допускается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810017" w:rsidRPr="00C840D8" w:rsidRDefault="00810017" w:rsidP="00810017">
            <w:pPr>
              <w:ind w:firstLine="0"/>
              <w:jc w:val="center"/>
              <w:rPr>
                <w:szCs w:val="24"/>
              </w:rPr>
            </w:pP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b/>
                <w:szCs w:val="24"/>
              </w:rPr>
            </w:pPr>
            <w:r w:rsidRPr="00C840D8">
              <w:rPr>
                <w:b/>
                <w:szCs w:val="24"/>
              </w:rPr>
              <w:t>Алькеевский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21</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Базарно-Матакское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15000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22</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Базарно-Матакское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2,8</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BC4243" w:rsidRDefault="00810017" w:rsidP="00810017">
            <w:pPr>
              <w:ind w:firstLine="0"/>
              <w:jc w:val="center"/>
              <w:rPr>
                <w:szCs w:val="24"/>
                <w:highlight w:val="lightGray"/>
              </w:rPr>
            </w:pPr>
            <w:r w:rsidRPr="00C840D8">
              <w:rPr>
                <w:szCs w:val="24"/>
              </w:rPr>
              <w:t>23</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Алькеевский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Альметьевский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24</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Кульшариповское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100000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25</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Кульшариповское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15,26</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26</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Русско-Акташское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2,34</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27</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Альметьевский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Апастовский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28</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Чуру-Барышевское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12000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29</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Чуру-Барышевское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3,96</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30</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Апастовский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Арский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31</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Старокырлайское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5,54</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32</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Арский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Межмуниципальный отраслевой комплекс по обращению с ТКО</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33</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Старокырлайское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Межмуниципальный 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110000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val="restart"/>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34</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Старокырлайское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Мусоросортировочный комплекс</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150000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810017" w:rsidRPr="00C840D8" w:rsidRDefault="00810017" w:rsidP="00810017">
            <w:pPr>
              <w:ind w:firstLine="0"/>
              <w:jc w:val="center"/>
              <w:rPr>
                <w:szCs w:val="24"/>
              </w:rPr>
            </w:pP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35</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Старокырлайское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Экологический технопарк для переработки утильных фракций</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w:t>
            </w: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810017" w:rsidRPr="00C840D8" w:rsidRDefault="00810017" w:rsidP="00810017">
            <w:pPr>
              <w:ind w:firstLine="0"/>
              <w:jc w:val="center"/>
              <w:rPr>
                <w:szCs w:val="24"/>
              </w:rPr>
            </w:pP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36</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Старокырлайское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Установка по термическому обезвреживанию отходов, размещение которых на полигоне ТКО не допускается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810017" w:rsidRPr="00C840D8" w:rsidRDefault="00810017" w:rsidP="00810017">
            <w:pPr>
              <w:ind w:firstLine="0"/>
              <w:jc w:val="center"/>
              <w:rPr>
                <w:szCs w:val="24"/>
              </w:rPr>
            </w:pP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Атнинский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37</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Большеатнинское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38</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Большеатнинское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4,98</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39</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Атнинский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Бавлинский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40</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Кзыл-Ярское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BC4243" w:rsidRDefault="00810017"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15000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41</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Кзыл-Ярское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BC4243" w:rsidRDefault="00810017"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4,44</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42</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Бавлинский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BC4243" w:rsidRDefault="00810017"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Балтасинский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43</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МО «пгт Балтаси»</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BC4243" w:rsidRDefault="00810017"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20000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44</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МО «пгт Балтаси»</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BC4243" w:rsidRDefault="00810017"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4,44</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45</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Балтасинский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BC4243" w:rsidRDefault="00810017"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FD37AE">
            <w:pPr>
              <w:ind w:firstLine="0"/>
              <w:jc w:val="center"/>
              <w:rPr>
                <w:szCs w:val="24"/>
              </w:rPr>
            </w:pPr>
            <w:r w:rsidRPr="00C840D8">
              <w:rPr>
                <w:szCs w:val="24"/>
              </w:rPr>
              <w:t xml:space="preserve">Территориальная схема РТ </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Бугульминский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46</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Березовское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BC4243" w:rsidRDefault="00810017"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45000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47</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Березовское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BC4243" w:rsidRDefault="00810017"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10,42</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48</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Бугульминский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BC4243" w:rsidRDefault="00810017"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Буинский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49</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Большефроловское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BC4243" w:rsidRDefault="00810017"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30000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50</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Большефроловское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6,61</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51</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Буинский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Верхнеуслонский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52</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Верхнеуслонское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4</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53</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Верхнеуслонский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Межмуниципальный отраслевой комплекс по обращению с ТКО</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54</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Макуловское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Межмуниципальный 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150000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val="restart"/>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55</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Макуловское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Мусоросортировочный комплекс</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150000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810017" w:rsidRPr="00BC4243" w:rsidRDefault="00810017" w:rsidP="00810017">
            <w:pPr>
              <w:ind w:firstLine="0"/>
              <w:jc w:val="center"/>
              <w:rPr>
                <w:szCs w:val="24"/>
                <w:highlight w:val="lightGray"/>
              </w:rPr>
            </w:pP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56</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Макуловское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Экологический технопарк для переработки утильных фракций</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w:t>
            </w: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810017" w:rsidRPr="00BC4243" w:rsidRDefault="00810017" w:rsidP="00810017">
            <w:pPr>
              <w:ind w:firstLine="0"/>
              <w:jc w:val="center"/>
              <w:rPr>
                <w:szCs w:val="24"/>
                <w:highlight w:val="lightGray"/>
              </w:rPr>
            </w:pP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57</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Макуловское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Установка по термическому обезвреживанию отходов, размещение которых на полигоне ТКО не допускается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810017" w:rsidRPr="00BC4243" w:rsidRDefault="00810017" w:rsidP="00810017">
            <w:pPr>
              <w:ind w:firstLine="0"/>
              <w:jc w:val="center"/>
              <w:rPr>
                <w:szCs w:val="24"/>
                <w:highlight w:val="lightGray"/>
              </w:rPr>
            </w:pP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Высокогорский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58</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Чепчуговское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30000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59</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Чепчуговское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11,63</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60</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Высокогорский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Дрожжановский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61</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Стародрожжановское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62</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Стародрожжановское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3,4</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63</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Дрожжановски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Елабужский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64</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Танайское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9,11</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65</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Елабужский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Межмуниципальный отраслевой комплекс по обращению с ТКО</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66</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Поспеловское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Межмуниципальный 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500000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val="restart"/>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67</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Поспеловское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Мусоросортировочный комплекс</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300000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810017" w:rsidRPr="00BC4243" w:rsidRDefault="00810017" w:rsidP="00810017">
            <w:pPr>
              <w:ind w:firstLine="0"/>
              <w:jc w:val="center"/>
              <w:rPr>
                <w:szCs w:val="24"/>
                <w:highlight w:val="lightGray"/>
              </w:rPr>
            </w:pP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68</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Поспеловское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Экологический технопарк для переработки утильных фракций</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w:t>
            </w: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810017" w:rsidRPr="00BC4243" w:rsidRDefault="00810017" w:rsidP="00810017">
            <w:pPr>
              <w:ind w:firstLine="0"/>
              <w:jc w:val="center"/>
              <w:rPr>
                <w:szCs w:val="24"/>
                <w:highlight w:val="lightGray"/>
              </w:rPr>
            </w:pP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69</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Поспеловское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Установка по термическому обезвреживанию отходов, размещение которых на полигоне ТКО не допускается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810017" w:rsidRPr="00BC4243" w:rsidRDefault="00810017" w:rsidP="00810017">
            <w:pPr>
              <w:ind w:firstLine="0"/>
              <w:jc w:val="center"/>
              <w:rPr>
                <w:szCs w:val="24"/>
                <w:highlight w:val="lightGray"/>
              </w:rPr>
            </w:pP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Заинский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70</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Верхнешипкинское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30000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71</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Верхнешипкинское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6,5</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72</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Заинский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b/>
                <w:szCs w:val="24"/>
              </w:rPr>
            </w:pPr>
            <w:r w:rsidRPr="00C840D8">
              <w:rPr>
                <w:b/>
                <w:szCs w:val="24"/>
              </w:rPr>
              <w:t>Зеленодольский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73</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Осиновское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Объект по термическому обезвреживанию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550000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0846B0" w:rsidP="00810017">
            <w:pPr>
              <w:ind w:firstLine="0"/>
              <w:jc w:val="center"/>
              <w:rPr>
                <w:szCs w:val="24"/>
              </w:rPr>
            </w:pPr>
            <w:r w:rsidRPr="00C840D8">
              <w:rPr>
                <w:color w:val="000000"/>
              </w:rPr>
              <w:t xml:space="preserve">Приоритетный проект «Чистая страна», </w:t>
            </w:r>
            <w:r w:rsidR="00FD37AE"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74</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Айшинское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75000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75</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Нурлатское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5000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76</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Айшинское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12,64</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77</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Зеленодольский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78</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Осиновское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Объект по переработке стеклобоя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20000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Кайбицкий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79</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Большекайбицкое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80</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Большекайбицкое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1,07</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81</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Кайбицкий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Камско-Устьинский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82</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МО «пгт Камское Устье»</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10000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83</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МО «пгт Камское Устье»</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3,27</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84</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Камско-Устьинский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b/>
                <w:szCs w:val="24"/>
              </w:rPr>
              <w:t>Кукморский муниципальный район</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85</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Манзарасское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тонн/</w:t>
            </w:r>
          </w:p>
          <w:p w:rsidR="00810017" w:rsidRPr="00C840D8" w:rsidRDefault="00810017"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30000</w:t>
            </w:r>
          </w:p>
        </w:tc>
        <w:tc>
          <w:tcPr>
            <w:tcW w:w="1034"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86</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Манзарасское СП</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5,71</w:t>
            </w: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810017"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87</w:t>
            </w:r>
          </w:p>
        </w:tc>
        <w:tc>
          <w:tcPr>
            <w:tcW w:w="1739"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Кукморский МР</w:t>
            </w:r>
          </w:p>
        </w:tc>
        <w:tc>
          <w:tcPr>
            <w:tcW w:w="1785"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810017" w:rsidRPr="00C840D8" w:rsidRDefault="00810017"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810017" w:rsidRPr="00C840D8" w:rsidRDefault="00810017"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810017" w:rsidRPr="00C840D8" w:rsidRDefault="00FD37AE" w:rsidP="00810017">
            <w:pPr>
              <w:ind w:firstLine="0"/>
              <w:jc w:val="center"/>
              <w:rPr>
                <w:szCs w:val="24"/>
              </w:rPr>
            </w:pPr>
            <w:r w:rsidRPr="00C840D8">
              <w:rPr>
                <w:szCs w:val="24"/>
              </w:rPr>
              <w:t>Территориальная схема РТ</w:t>
            </w:r>
          </w:p>
        </w:tc>
      </w:tr>
      <w:tr w:rsidR="00BC4896" w:rsidRPr="00BC4896"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r w:rsidRPr="00C840D8">
              <w:rPr>
                <w:szCs w:val="24"/>
              </w:rPr>
              <w:t>88</w:t>
            </w:r>
          </w:p>
        </w:tc>
        <w:tc>
          <w:tcPr>
            <w:tcW w:w="1739" w:type="dxa"/>
            <w:tcBorders>
              <w:top w:val="single" w:sz="4" w:space="0" w:color="auto"/>
              <w:left w:val="single" w:sz="4" w:space="0" w:color="auto"/>
              <w:bottom w:val="single" w:sz="4" w:space="0" w:color="auto"/>
              <w:right w:val="single" w:sz="4" w:space="0" w:color="auto"/>
            </w:tcBorders>
          </w:tcPr>
          <w:p w:rsidR="00BC4896" w:rsidRPr="00C840D8" w:rsidRDefault="00BC4896" w:rsidP="00426949">
            <w:pPr>
              <w:ind w:firstLine="0"/>
              <w:jc w:val="center"/>
              <w:rPr>
                <w:color w:val="000000"/>
                <w:szCs w:val="24"/>
              </w:rPr>
            </w:pPr>
            <w:r w:rsidRPr="00C840D8">
              <w:rPr>
                <w:color w:val="000000"/>
                <w:szCs w:val="24"/>
              </w:rPr>
              <w:t>Ятмас-Дусаевское СП (Кукморский МР)</w:t>
            </w:r>
          </w:p>
        </w:tc>
        <w:tc>
          <w:tcPr>
            <w:tcW w:w="1785" w:type="dxa"/>
            <w:tcBorders>
              <w:top w:val="single" w:sz="4" w:space="0" w:color="auto"/>
              <w:left w:val="single" w:sz="4" w:space="0" w:color="auto"/>
              <w:bottom w:val="single" w:sz="4" w:space="0" w:color="auto"/>
              <w:right w:val="single" w:sz="4" w:space="0" w:color="auto"/>
            </w:tcBorders>
          </w:tcPr>
          <w:p w:rsidR="00BC4896" w:rsidRPr="00C840D8" w:rsidRDefault="00BC4896" w:rsidP="00426949">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426949">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tcPr>
          <w:p w:rsidR="00BC4896" w:rsidRPr="00C840D8" w:rsidRDefault="00BC4896" w:rsidP="00426949">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426949">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426949">
            <w:pPr>
              <w:ind w:firstLine="0"/>
              <w:jc w:val="center"/>
              <w:rPr>
                <w:color w:val="000000"/>
                <w:szCs w:val="24"/>
              </w:rPr>
            </w:pPr>
            <w:r w:rsidRPr="00C840D8">
              <w:rPr>
                <w:color w:val="000000"/>
                <w:szCs w:val="24"/>
              </w:rPr>
              <w:t>4,8</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426949">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426949">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426949">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tcPr>
          <w:p w:rsidR="00BC4896" w:rsidRPr="00C840D8" w:rsidRDefault="00BC4896" w:rsidP="00426949">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Лаишевский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89</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МО «город Лаишево»</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90</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МО «город Лаишево»</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2,27</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91</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Орловское сельское поселение</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6,15</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BC4896">
            <w:pPr>
              <w:ind w:firstLine="0"/>
              <w:jc w:val="center"/>
              <w:rPr>
                <w:szCs w:val="24"/>
              </w:rPr>
            </w:pPr>
            <w:r w:rsidRPr="00C840D8">
              <w:rPr>
                <w:szCs w:val="24"/>
              </w:rPr>
              <w:t>92</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Лаишевский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Лениногорский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BC4896">
            <w:pPr>
              <w:ind w:firstLine="0"/>
              <w:jc w:val="center"/>
              <w:rPr>
                <w:szCs w:val="24"/>
              </w:rPr>
            </w:pPr>
            <w:r w:rsidRPr="00C840D8">
              <w:rPr>
                <w:szCs w:val="24"/>
              </w:rPr>
              <w:t>93</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Письмянское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10,5</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BC4896">
            <w:pPr>
              <w:ind w:firstLine="0"/>
              <w:jc w:val="center"/>
              <w:rPr>
                <w:szCs w:val="24"/>
              </w:rPr>
            </w:pPr>
            <w:r w:rsidRPr="00C840D8">
              <w:rPr>
                <w:szCs w:val="24"/>
              </w:rPr>
              <w:t>94</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Лениногорский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Межмуниципальный отраслевой комплекс по обращению с ТКО</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BC4896">
            <w:pPr>
              <w:ind w:firstLine="0"/>
              <w:jc w:val="center"/>
              <w:rPr>
                <w:szCs w:val="24"/>
              </w:rPr>
            </w:pPr>
            <w:r w:rsidRPr="00C840D8">
              <w:rPr>
                <w:szCs w:val="24"/>
              </w:rPr>
              <w:t>95</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Письмянское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Межмуниципальный 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400000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vMerge w:val="restart"/>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BC4896">
            <w:pPr>
              <w:ind w:firstLine="0"/>
              <w:jc w:val="center"/>
              <w:rPr>
                <w:szCs w:val="24"/>
              </w:rPr>
            </w:pPr>
            <w:r w:rsidRPr="00C840D8">
              <w:rPr>
                <w:szCs w:val="24"/>
              </w:rPr>
              <w:t>96</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Письмянское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Мусоросортировочный комплекс</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350000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BC4896" w:rsidRPr="00BC4243" w:rsidRDefault="00BC4896" w:rsidP="00810017">
            <w:pPr>
              <w:ind w:firstLine="0"/>
              <w:jc w:val="center"/>
              <w:rPr>
                <w:szCs w:val="24"/>
                <w:highlight w:val="lightGray"/>
              </w:rPr>
            </w:pP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97</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Письмянское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Экологический технопарк для переработки утильных фракций</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w:t>
            </w: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BC4896" w:rsidRPr="00BC4243" w:rsidRDefault="00BC4896" w:rsidP="00810017">
            <w:pPr>
              <w:ind w:firstLine="0"/>
              <w:jc w:val="center"/>
              <w:rPr>
                <w:szCs w:val="24"/>
                <w:highlight w:val="lightGray"/>
              </w:rPr>
            </w:pP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98</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Письмянское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Установка по термическому обезвреживанию отходов, размещение которых на полигоне ТКО не допускается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BC4896" w:rsidRPr="00BC4243" w:rsidRDefault="00BC4896" w:rsidP="00810017">
            <w:pPr>
              <w:ind w:firstLine="0"/>
              <w:jc w:val="center"/>
              <w:rPr>
                <w:szCs w:val="24"/>
                <w:highlight w:val="lightGray"/>
              </w:rPr>
            </w:pP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Мамадышский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99</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Куюк-Ерыксинское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30000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100</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Куюк-Ерыксинское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5,29</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101</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Мамадышский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Менделеевский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102</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Енабердинское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103</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Енабердинское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11,01</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104</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Менделеевский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Мензелинский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105</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Подгорно-Байларское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20000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106</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Подгорно-Байларское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6,9</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107</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Мензелинский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Муслюмовский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108</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Муслюмовское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109</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Муслюмовское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4,78</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110</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Муслюмовский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Нижнекамский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111</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МО «город Нижнекамск»</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5000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112</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город Нижнекамск</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100000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113</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МО «город Нижнекамск»</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21,09</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tabs>
                <w:tab w:val="left" w:pos="372"/>
                <w:tab w:val="center" w:pos="481"/>
              </w:tabs>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114</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МО «пгт Камские Поляны»</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8,81</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tabs>
                <w:tab w:val="left" w:pos="372"/>
                <w:tab w:val="center" w:pos="481"/>
              </w:tabs>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115</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Нижнекамский</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b/>
                <w:szCs w:val="24"/>
              </w:rPr>
            </w:pPr>
            <w:r w:rsidRPr="00C840D8">
              <w:rPr>
                <w:b/>
                <w:szCs w:val="24"/>
              </w:rPr>
              <w:t>Новошешминский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116</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Новошешминское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117</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Новошешминское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3,88</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C840D8"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118</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Новошешминский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Нурлатский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119</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Среднекамышлинское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30000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120</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Среднекамышлинское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5,51</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tabs>
                <w:tab w:val="left" w:pos="372"/>
                <w:tab w:val="center" w:pos="481"/>
              </w:tabs>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121</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Нурлатский РМ</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Пестречинский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122</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Пестречинское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15000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123</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Пестречинское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6,04</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124</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Пестречинский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Рыбно-Слободский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125</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Анатышское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15000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126</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Анатышское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4,5</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127</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Рыбно-Слободский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Сабинский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128</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МО «пгт Богатые Сабы»</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20000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129</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МО «пгт Богатые Сабы»</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4,96</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130</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Шеморданское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3,1</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131</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Сабинский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Сармановский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132</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Сармановское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15000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133</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Сармановское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4,98</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tabs>
                <w:tab w:val="left" w:pos="372"/>
                <w:tab w:val="center" w:pos="481"/>
              </w:tabs>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134</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Старомензелябашское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7,4</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tabs>
                <w:tab w:val="left" w:pos="372"/>
                <w:tab w:val="center" w:pos="481"/>
              </w:tabs>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135</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Сармановский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Спасский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136</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МО «город Болгар»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137</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Трехозерское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1,41</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138</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Спасский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Тетюшский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139</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МО «город Тетюши»</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BC4243" w:rsidRDefault="00BC4896"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140</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МО «город Тетюши»</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BC4243" w:rsidRDefault="00BC4896"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5,64</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141</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Тетюшский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BC4243" w:rsidRDefault="00BC4896"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Тукаевский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142</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МО «город Набережные Челны»</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BC4243" w:rsidRDefault="00BC4896"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14,99</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tabs>
                <w:tab w:val="left" w:pos="372"/>
                <w:tab w:val="center" w:pos="481"/>
              </w:tabs>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143</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Тукаевский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BC4243" w:rsidRDefault="00BC4896"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Тюлячинский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144</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Тюлячинское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BC4243" w:rsidRDefault="00BC4896"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145</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Тюлячинское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BC4243" w:rsidRDefault="00BC4896"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3,59</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146</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Тюлячинский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BC4243" w:rsidRDefault="00BC4896"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Черемшанский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147</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Черемшанское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BC4243" w:rsidRDefault="00BC4896" w:rsidP="00810017">
            <w:pPr>
              <w:ind w:firstLine="0"/>
              <w:jc w:val="center"/>
              <w:rPr>
                <w:color w:val="000000"/>
                <w:szCs w:val="24"/>
                <w:highlight w:val="lightGray"/>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15000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148</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Черемшанское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3,41</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149</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Черемшанский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Чистопольский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150</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Чистопольско-Высельское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35000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151</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Чистопольско-Высельское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2,61</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152</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Чистопольский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15525" w:type="dxa"/>
            <w:gridSpan w:val="11"/>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b/>
                <w:szCs w:val="24"/>
              </w:rPr>
              <w:t>Ютазинский муниципальный район</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153</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Дым-Тамакское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Мусороперегрузочная станция</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Новое строительство</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тонн/</w:t>
            </w:r>
          </w:p>
          <w:p w:rsidR="00BC4896" w:rsidRPr="00C840D8" w:rsidRDefault="00BC4896" w:rsidP="00810017">
            <w:pPr>
              <w:ind w:firstLine="0"/>
              <w:jc w:val="center"/>
              <w:rPr>
                <w:color w:val="000000"/>
                <w:szCs w:val="24"/>
              </w:rPr>
            </w:pPr>
            <w:r w:rsidRPr="00C840D8">
              <w:rPr>
                <w:color w:val="000000"/>
                <w:szCs w:val="24"/>
              </w:rPr>
              <w:t>год</w:t>
            </w: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10000</w:t>
            </w:r>
          </w:p>
        </w:tc>
        <w:tc>
          <w:tcPr>
            <w:tcW w:w="1034"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1178"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C4243"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154</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Дым-Тамакское СП</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Полигон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га</w:t>
            </w:r>
          </w:p>
        </w:tc>
        <w:tc>
          <w:tcPr>
            <w:tcW w:w="1261"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4,8</w:t>
            </w: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tabs>
                <w:tab w:val="left" w:pos="372"/>
                <w:tab w:val="center" w:pos="481"/>
              </w:tabs>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r w:rsidR="00BC4896" w:rsidRPr="00BB6CE6" w:rsidTr="00810017">
        <w:trPr>
          <w:trHeight w:val="284"/>
          <w:jc w:val="center"/>
        </w:trPr>
        <w:tc>
          <w:tcPr>
            <w:tcW w:w="603"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155</w:t>
            </w:r>
          </w:p>
        </w:tc>
        <w:tc>
          <w:tcPr>
            <w:tcW w:w="1739"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Дым-Ютазинский МР</w:t>
            </w:r>
          </w:p>
        </w:tc>
        <w:tc>
          <w:tcPr>
            <w:tcW w:w="178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Свалки ТКО</w:t>
            </w:r>
          </w:p>
        </w:tc>
        <w:tc>
          <w:tcPr>
            <w:tcW w:w="1313"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936"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color w:val="000000"/>
                <w:szCs w:val="24"/>
              </w:rPr>
            </w:pPr>
            <w:r w:rsidRPr="00C840D8">
              <w:rPr>
                <w:color w:val="000000"/>
                <w:szCs w:val="24"/>
              </w:rPr>
              <w:t>Рекультивация</w:t>
            </w:r>
          </w:p>
        </w:tc>
        <w:tc>
          <w:tcPr>
            <w:tcW w:w="1116"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261"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155"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color w:val="000000"/>
                <w:szCs w:val="24"/>
              </w:rPr>
            </w:pPr>
          </w:p>
        </w:tc>
        <w:tc>
          <w:tcPr>
            <w:tcW w:w="1034"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w:t>
            </w:r>
          </w:p>
        </w:tc>
        <w:tc>
          <w:tcPr>
            <w:tcW w:w="1178" w:type="dxa"/>
            <w:tcBorders>
              <w:top w:val="single" w:sz="4" w:space="0" w:color="auto"/>
              <w:left w:val="single" w:sz="4" w:space="0" w:color="auto"/>
              <w:bottom w:val="single" w:sz="4" w:space="0" w:color="auto"/>
              <w:right w:val="single" w:sz="4" w:space="0" w:color="auto"/>
            </w:tcBorders>
          </w:tcPr>
          <w:p w:rsidR="00BC4896" w:rsidRPr="00C840D8" w:rsidRDefault="00BC4896" w:rsidP="00810017">
            <w:pPr>
              <w:ind w:firstLine="0"/>
              <w:jc w:val="center"/>
              <w:rPr>
                <w:szCs w:val="24"/>
              </w:rPr>
            </w:pPr>
          </w:p>
        </w:tc>
        <w:tc>
          <w:tcPr>
            <w:tcW w:w="2405" w:type="dxa"/>
            <w:tcBorders>
              <w:top w:val="single" w:sz="4" w:space="0" w:color="auto"/>
              <w:left w:val="single" w:sz="4" w:space="0" w:color="auto"/>
              <w:bottom w:val="single" w:sz="4" w:space="0" w:color="auto"/>
              <w:right w:val="single" w:sz="4" w:space="0" w:color="auto"/>
            </w:tcBorders>
            <w:hideMark/>
          </w:tcPr>
          <w:p w:rsidR="00BC4896" w:rsidRPr="00C840D8" w:rsidRDefault="00BC4896" w:rsidP="00810017">
            <w:pPr>
              <w:ind w:firstLine="0"/>
              <w:jc w:val="center"/>
              <w:rPr>
                <w:szCs w:val="24"/>
              </w:rPr>
            </w:pPr>
            <w:r w:rsidRPr="00C840D8">
              <w:rPr>
                <w:szCs w:val="24"/>
              </w:rPr>
              <w:t>Территориальная схема РТ</w:t>
            </w:r>
          </w:p>
        </w:tc>
      </w:tr>
    </w:tbl>
    <w:p w:rsidR="00810017" w:rsidRDefault="00810017" w:rsidP="00810017">
      <w:pPr>
        <w:rPr>
          <w:highlight w:val="lightGray"/>
        </w:rPr>
      </w:pPr>
    </w:p>
    <w:p w:rsidR="00810017" w:rsidRDefault="00810017" w:rsidP="00810017">
      <w:pPr>
        <w:rPr>
          <w:highlight w:val="lightGray"/>
        </w:rPr>
      </w:pPr>
    </w:p>
    <w:p w:rsidR="00153BE4" w:rsidRDefault="00153BE4" w:rsidP="00153BE4">
      <w:pPr>
        <w:ind w:left="720" w:firstLine="0"/>
      </w:pPr>
    </w:p>
    <w:p w:rsidR="0031005E" w:rsidRPr="0086543B" w:rsidRDefault="0031005E" w:rsidP="00C356AC">
      <w:pPr>
        <w:pStyle w:val="33"/>
        <w:ind w:left="0"/>
        <w:outlineLvl w:val="2"/>
        <w:sectPr w:rsidR="0031005E" w:rsidRPr="0086543B" w:rsidSect="00F96130">
          <w:headerReference w:type="even" r:id="rId26"/>
          <w:footerReference w:type="even" r:id="rId27"/>
          <w:footerReference w:type="default" r:id="rId28"/>
          <w:footerReference w:type="first" r:id="rId29"/>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171" w:name="_Toc447539892"/>
      <w:bookmarkStart w:id="172" w:name="_Toc515633815"/>
      <w:bookmarkStart w:id="173" w:name="_Toc515889043"/>
      <w:r w:rsidRPr="00232DCD">
        <w:rPr>
          <w:b/>
          <w:i/>
          <w:sz w:val="28"/>
        </w:rPr>
        <w:t>1.5.7. Развитие инженерной инфраструктуры особых экономических зон</w:t>
      </w:r>
      <w:bookmarkEnd w:id="171"/>
      <w:bookmarkEnd w:id="172"/>
      <w:bookmarkEnd w:id="173"/>
    </w:p>
    <w:tbl>
      <w:tblPr>
        <w:tblW w:w="15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1738"/>
        <w:gridCol w:w="1660"/>
        <w:gridCol w:w="1519"/>
        <w:gridCol w:w="1556"/>
        <w:gridCol w:w="1116"/>
        <w:gridCol w:w="1261"/>
        <w:gridCol w:w="1155"/>
        <w:gridCol w:w="1034"/>
        <w:gridCol w:w="1178"/>
        <w:gridCol w:w="2404"/>
      </w:tblGrid>
      <w:tr w:rsidR="0031005E" w:rsidRPr="0086543B" w:rsidTr="00874DF3">
        <w:trPr>
          <w:trHeight w:val="284"/>
          <w:tblHeader/>
          <w:jc w:val="center"/>
        </w:trPr>
        <w:tc>
          <w:tcPr>
            <w:tcW w:w="602" w:type="dxa"/>
            <w:vMerge w:val="restart"/>
            <w:vAlign w:val="center"/>
          </w:tcPr>
          <w:p w:rsidR="0031005E" w:rsidRPr="0086543B" w:rsidRDefault="0031005E" w:rsidP="00874DF3">
            <w:pPr>
              <w:ind w:firstLine="0"/>
              <w:jc w:val="center"/>
              <w:rPr>
                <w:b/>
                <w:szCs w:val="24"/>
              </w:rPr>
            </w:pPr>
            <w:r w:rsidRPr="0086543B">
              <w:rPr>
                <w:b/>
                <w:szCs w:val="24"/>
              </w:rPr>
              <w:t>№ п/п</w:t>
            </w:r>
          </w:p>
        </w:tc>
        <w:tc>
          <w:tcPr>
            <w:tcW w:w="1738" w:type="dxa"/>
            <w:vMerge w:val="restart"/>
            <w:vAlign w:val="center"/>
          </w:tcPr>
          <w:p w:rsidR="0031005E" w:rsidRPr="0086543B" w:rsidRDefault="0031005E" w:rsidP="00874DF3">
            <w:pPr>
              <w:ind w:firstLine="0"/>
              <w:jc w:val="center"/>
              <w:rPr>
                <w:b/>
                <w:szCs w:val="24"/>
              </w:rPr>
            </w:pPr>
            <w:r w:rsidRPr="0086543B">
              <w:rPr>
                <w:b/>
                <w:szCs w:val="24"/>
              </w:rPr>
              <w:t>Местоположение</w:t>
            </w:r>
          </w:p>
        </w:tc>
        <w:tc>
          <w:tcPr>
            <w:tcW w:w="1660" w:type="dxa"/>
            <w:vMerge w:val="restart"/>
            <w:vAlign w:val="center"/>
          </w:tcPr>
          <w:p w:rsidR="0031005E" w:rsidRPr="0086543B" w:rsidRDefault="0031005E" w:rsidP="00874DF3">
            <w:pPr>
              <w:ind w:firstLine="0"/>
              <w:jc w:val="center"/>
              <w:rPr>
                <w:b/>
                <w:szCs w:val="24"/>
              </w:rPr>
            </w:pPr>
            <w:r w:rsidRPr="0086543B">
              <w:rPr>
                <w:b/>
                <w:szCs w:val="24"/>
              </w:rPr>
              <w:t>Наименование объекта</w:t>
            </w:r>
          </w:p>
        </w:tc>
        <w:tc>
          <w:tcPr>
            <w:tcW w:w="1519" w:type="dxa"/>
            <w:vMerge w:val="restart"/>
            <w:vAlign w:val="center"/>
          </w:tcPr>
          <w:p w:rsidR="0031005E" w:rsidRPr="0086543B" w:rsidRDefault="0031005E" w:rsidP="00874DF3">
            <w:pPr>
              <w:ind w:firstLine="0"/>
              <w:jc w:val="center"/>
              <w:rPr>
                <w:b/>
                <w:szCs w:val="24"/>
              </w:rPr>
            </w:pPr>
            <w:r w:rsidRPr="0086543B">
              <w:rPr>
                <w:b/>
                <w:szCs w:val="24"/>
              </w:rPr>
              <w:t>Наименование мероприятия</w:t>
            </w:r>
          </w:p>
        </w:tc>
        <w:tc>
          <w:tcPr>
            <w:tcW w:w="1556" w:type="dxa"/>
            <w:vMerge w:val="restart"/>
            <w:vAlign w:val="center"/>
          </w:tcPr>
          <w:p w:rsidR="0031005E" w:rsidRPr="0086543B" w:rsidRDefault="0031005E" w:rsidP="00874DF3">
            <w:pPr>
              <w:ind w:firstLine="0"/>
              <w:jc w:val="center"/>
              <w:rPr>
                <w:b/>
                <w:szCs w:val="24"/>
              </w:rPr>
            </w:pPr>
            <w:r w:rsidRPr="0086543B">
              <w:rPr>
                <w:b/>
                <w:szCs w:val="24"/>
              </w:rPr>
              <w:t>Вид мероприяти</w:t>
            </w:r>
            <w:r w:rsidR="00275288" w:rsidRPr="0086543B">
              <w:rPr>
                <w:b/>
                <w:szCs w:val="24"/>
              </w:rPr>
              <w:t>я</w:t>
            </w:r>
          </w:p>
        </w:tc>
        <w:tc>
          <w:tcPr>
            <w:tcW w:w="1116" w:type="dxa"/>
            <w:vMerge w:val="restart"/>
            <w:vAlign w:val="center"/>
          </w:tcPr>
          <w:p w:rsidR="0031005E" w:rsidRPr="0086543B" w:rsidRDefault="0031005E" w:rsidP="00874DF3">
            <w:pPr>
              <w:ind w:firstLine="0"/>
              <w:jc w:val="center"/>
              <w:rPr>
                <w:b/>
                <w:szCs w:val="24"/>
              </w:rPr>
            </w:pPr>
            <w:r w:rsidRPr="0086543B">
              <w:rPr>
                <w:b/>
                <w:szCs w:val="24"/>
              </w:rPr>
              <w:t>Единица измерения</w:t>
            </w:r>
          </w:p>
        </w:tc>
        <w:tc>
          <w:tcPr>
            <w:tcW w:w="2416" w:type="dxa"/>
            <w:gridSpan w:val="2"/>
            <w:vAlign w:val="center"/>
          </w:tcPr>
          <w:p w:rsidR="0031005E" w:rsidRPr="0086543B" w:rsidRDefault="0031005E" w:rsidP="00874DF3">
            <w:pPr>
              <w:ind w:firstLine="0"/>
              <w:jc w:val="center"/>
              <w:rPr>
                <w:b/>
                <w:szCs w:val="24"/>
              </w:rPr>
            </w:pPr>
            <w:r w:rsidRPr="0086543B">
              <w:rPr>
                <w:b/>
                <w:szCs w:val="24"/>
              </w:rPr>
              <w:t>Мощность</w:t>
            </w:r>
          </w:p>
        </w:tc>
        <w:tc>
          <w:tcPr>
            <w:tcW w:w="2212" w:type="dxa"/>
            <w:gridSpan w:val="2"/>
            <w:vAlign w:val="center"/>
          </w:tcPr>
          <w:p w:rsidR="0031005E" w:rsidRPr="0086543B" w:rsidRDefault="0031005E" w:rsidP="00874DF3">
            <w:pPr>
              <w:ind w:firstLine="0"/>
              <w:jc w:val="center"/>
              <w:rPr>
                <w:b/>
                <w:szCs w:val="24"/>
              </w:rPr>
            </w:pPr>
            <w:r w:rsidRPr="0086543B">
              <w:rPr>
                <w:b/>
                <w:szCs w:val="24"/>
              </w:rPr>
              <w:t>Срок реализации</w:t>
            </w:r>
          </w:p>
        </w:tc>
        <w:tc>
          <w:tcPr>
            <w:tcW w:w="2404" w:type="dxa"/>
            <w:vMerge w:val="restart"/>
            <w:vAlign w:val="center"/>
          </w:tcPr>
          <w:p w:rsidR="0031005E" w:rsidRPr="0086543B" w:rsidRDefault="0031005E" w:rsidP="00874DF3">
            <w:pPr>
              <w:ind w:firstLine="0"/>
              <w:jc w:val="center"/>
              <w:rPr>
                <w:b/>
                <w:szCs w:val="24"/>
              </w:rPr>
            </w:pPr>
            <w:r w:rsidRPr="0086543B">
              <w:rPr>
                <w:b/>
                <w:szCs w:val="24"/>
              </w:rPr>
              <w:t>Источник мероприятия</w:t>
            </w:r>
          </w:p>
        </w:tc>
      </w:tr>
      <w:tr w:rsidR="0031005E" w:rsidRPr="0086543B" w:rsidTr="00874DF3">
        <w:trPr>
          <w:trHeight w:val="284"/>
          <w:tblHeader/>
          <w:jc w:val="center"/>
        </w:trPr>
        <w:tc>
          <w:tcPr>
            <w:tcW w:w="602" w:type="dxa"/>
            <w:vMerge/>
            <w:vAlign w:val="center"/>
          </w:tcPr>
          <w:p w:rsidR="0031005E" w:rsidRPr="0086543B" w:rsidRDefault="0031005E" w:rsidP="00C356AC">
            <w:pPr>
              <w:ind w:firstLine="0"/>
              <w:jc w:val="center"/>
              <w:rPr>
                <w:b/>
                <w:szCs w:val="24"/>
              </w:rPr>
            </w:pPr>
          </w:p>
        </w:tc>
        <w:tc>
          <w:tcPr>
            <w:tcW w:w="1738" w:type="dxa"/>
            <w:vMerge/>
            <w:vAlign w:val="center"/>
          </w:tcPr>
          <w:p w:rsidR="0031005E" w:rsidRPr="0086543B" w:rsidRDefault="0031005E" w:rsidP="00C356AC">
            <w:pPr>
              <w:ind w:firstLine="0"/>
              <w:jc w:val="center"/>
              <w:rPr>
                <w:b/>
                <w:szCs w:val="24"/>
              </w:rPr>
            </w:pPr>
          </w:p>
        </w:tc>
        <w:tc>
          <w:tcPr>
            <w:tcW w:w="1660" w:type="dxa"/>
            <w:vMerge/>
            <w:vAlign w:val="center"/>
          </w:tcPr>
          <w:p w:rsidR="0031005E" w:rsidRPr="0086543B" w:rsidRDefault="0031005E" w:rsidP="00C356AC">
            <w:pPr>
              <w:ind w:firstLine="0"/>
              <w:jc w:val="center"/>
              <w:rPr>
                <w:b/>
                <w:szCs w:val="24"/>
              </w:rPr>
            </w:pPr>
          </w:p>
        </w:tc>
        <w:tc>
          <w:tcPr>
            <w:tcW w:w="1519" w:type="dxa"/>
            <w:vMerge/>
            <w:vAlign w:val="center"/>
          </w:tcPr>
          <w:p w:rsidR="0031005E" w:rsidRPr="0086543B" w:rsidRDefault="0031005E" w:rsidP="00C356AC">
            <w:pPr>
              <w:ind w:firstLine="0"/>
              <w:jc w:val="center"/>
              <w:rPr>
                <w:b/>
                <w:szCs w:val="24"/>
              </w:rPr>
            </w:pPr>
          </w:p>
        </w:tc>
        <w:tc>
          <w:tcPr>
            <w:tcW w:w="1556" w:type="dxa"/>
            <w:vMerge/>
            <w:vAlign w:val="center"/>
          </w:tcPr>
          <w:p w:rsidR="0031005E" w:rsidRPr="0086543B" w:rsidRDefault="0031005E" w:rsidP="00C356AC">
            <w:pPr>
              <w:ind w:firstLine="0"/>
              <w:jc w:val="center"/>
              <w:rPr>
                <w:b/>
                <w:szCs w:val="24"/>
              </w:rPr>
            </w:pPr>
          </w:p>
        </w:tc>
        <w:tc>
          <w:tcPr>
            <w:tcW w:w="1116" w:type="dxa"/>
            <w:vMerge/>
            <w:vAlign w:val="center"/>
          </w:tcPr>
          <w:p w:rsidR="0031005E" w:rsidRPr="0086543B" w:rsidRDefault="0031005E" w:rsidP="00C356AC">
            <w:pPr>
              <w:ind w:firstLine="0"/>
              <w:jc w:val="center"/>
              <w:rPr>
                <w:b/>
                <w:szCs w:val="24"/>
              </w:rPr>
            </w:pPr>
          </w:p>
        </w:tc>
        <w:tc>
          <w:tcPr>
            <w:tcW w:w="1261" w:type="dxa"/>
            <w:vAlign w:val="center"/>
          </w:tcPr>
          <w:p w:rsidR="0031005E" w:rsidRPr="0086543B" w:rsidRDefault="0031005E" w:rsidP="00874DF3">
            <w:pPr>
              <w:ind w:firstLine="0"/>
              <w:jc w:val="center"/>
              <w:rPr>
                <w:b/>
                <w:szCs w:val="24"/>
              </w:rPr>
            </w:pPr>
            <w:r w:rsidRPr="0086543B">
              <w:rPr>
                <w:b/>
                <w:szCs w:val="24"/>
              </w:rPr>
              <w:t>существующая</w:t>
            </w:r>
          </w:p>
        </w:tc>
        <w:tc>
          <w:tcPr>
            <w:tcW w:w="1155" w:type="dxa"/>
            <w:vAlign w:val="center"/>
          </w:tcPr>
          <w:p w:rsidR="0031005E" w:rsidRPr="0086543B" w:rsidRDefault="0031005E" w:rsidP="00874DF3">
            <w:pPr>
              <w:ind w:firstLine="0"/>
              <w:jc w:val="center"/>
              <w:rPr>
                <w:b/>
                <w:szCs w:val="24"/>
              </w:rPr>
            </w:pPr>
            <w:r w:rsidRPr="0086543B">
              <w:rPr>
                <w:b/>
                <w:szCs w:val="24"/>
              </w:rPr>
              <w:t>новая (дополнительная)</w:t>
            </w:r>
          </w:p>
        </w:tc>
        <w:tc>
          <w:tcPr>
            <w:tcW w:w="1034" w:type="dxa"/>
            <w:vAlign w:val="center"/>
          </w:tcPr>
          <w:p w:rsidR="0031005E" w:rsidRPr="0086543B" w:rsidRDefault="0031005E" w:rsidP="00874DF3">
            <w:pPr>
              <w:ind w:left="-41" w:right="-133" w:firstLine="0"/>
              <w:jc w:val="center"/>
              <w:rPr>
                <w:b/>
                <w:szCs w:val="24"/>
              </w:rPr>
            </w:pPr>
            <w:r w:rsidRPr="0086543B">
              <w:rPr>
                <w:b/>
                <w:szCs w:val="24"/>
              </w:rPr>
              <w:t>первая очередь (до</w:t>
            </w:r>
            <w:r w:rsidR="00874DF3">
              <w:rPr>
                <w:b/>
                <w:szCs w:val="24"/>
              </w:rPr>
              <w:t xml:space="preserve"> </w:t>
            </w:r>
            <w:r w:rsidRPr="0086543B">
              <w:rPr>
                <w:b/>
                <w:szCs w:val="24"/>
              </w:rPr>
              <w:t>2020</w:t>
            </w:r>
            <w:r w:rsidR="00DA22CF" w:rsidRPr="0086543B">
              <w:rPr>
                <w:b/>
                <w:szCs w:val="24"/>
              </w:rPr>
              <w:t xml:space="preserve"> </w:t>
            </w:r>
            <w:r w:rsidRPr="0086543B">
              <w:rPr>
                <w:b/>
                <w:szCs w:val="24"/>
              </w:rPr>
              <w:t>г</w:t>
            </w:r>
            <w:r w:rsidR="00275288" w:rsidRPr="0086543B">
              <w:rPr>
                <w:b/>
                <w:szCs w:val="24"/>
              </w:rPr>
              <w:t>ода</w:t>
            </w:r>
            <w:r w:rsidRPr="0086543B">
              <w:rPr>
                <w:b/>
                <w:szCs w:val="24"/>
              </w:rPr>
              <w:t>)</w:t>
            </w:r>
          </w:p>
        </w:tc>
        <w:tc>
          <w:tcPr>
            <w:tcW w:w="1178" w:type="dxa"/>
            <w:vAlign w:val="center"/>
          </w:tcPr>
          <w:p w:rsidR="0031005E" w:rsidRPr="0086543B" w:rsidRDefault="0031005E" w:rsidP="00874DF3">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2404" w:type="dxa"/>
            <w:vMerge/>
            <w:vAlign w:val="center"/>
          </w:tcPr>
          <w:p w:rsidR="0031005E" w:rsidRPr="0086543B" w:rsidRDefault="0031005E" w:rsidP="00C356AC">
            <w:pPr>
              <w:ind w:firstLine="0"/>
              <w:jc w:val="center"/>
              <w:rPr>
                <w:b/>
                <w:i/>
                <w:szCs w:val="24"/>
              </w:rPr>
            </w:pPr>
          </w:p>
        </w:tc>
      </w:tr>
      <w:tr w:rsidR="0031005E" w:rsidRPr="0086543B" w:rsidTr="00C356AC">
        <w:trPr>
          <w:trHeight w:val="284"/>
          <w:jc w:val="center"/>
        </w:trPr>
        <w:tc>
          <w:tcPr>
            <w:tcW w:w="15223" w:type="dxa"/>
            <w:gridSpan w:val="11"/>
            <w:vAlign w:val="center"/>
          </w:tcPr>
          <w:p w:rsidR="0031005E" w:rsidRPr="0086543B" w:rsidRDefault="0031005E" w:rsidP="00275288">
            <w:pPr>
              <w:ind w:firstLine="0"/>
              <w:jc w:val="center"/>
              <w:rPr>
                <w:b/>
                <w:szCs w:val="24"/>
              </w:rPr>
            </w:pPr>
            <w:r w:rsidRPr="0086543B">
              <w:rPr>
                <w:b/>
                <w:szCs w:val="24"/>
              </w:rPr>
              <w:t>М</w:t>
            </w:r>
            <w:r w:rsidR="00275288" w:rsidRPr="0086543B">
              <w:rPr>
                <w:b/>
                <w:szCs w:val="24"/>
              </w:rPr>
              <w:t>ероприятия регионального значения</w:t>
            </w:r>
          </w:p>
        </w:tc>
      </w:tr>
      <w:tr w:rsidR="0031005E" w:rsidRPr="0086543B" w:rsidTr="00C356AC">
        <w:trPr>
          <w:trHeight w:val="284"/>
          <w:jc w:val="center"/>
        </w:trPr>
        <w:tc>
          <w:tcPr>
            <w:tcW w:w="15223" w:type="dxa"/>
            <w:gridSpan w:val="11"/>
            <w:vAlign w:val="center"/>
          </w:tcPr>
          <w:p w:rsidR="0031005E" w:rsidRPr="0086543B" w:rsidRDefault="0031005E" w:rsidP="00C356AC">
            <w:pPr>
              <w:ind w:firstLine="0"/>
              <w:jc w:val="center"/>
              <w:rPr>
                <w:b/>
                <w:bCs/>
                <w:szCs w:val="24"/>
              </w:rPr>
            </w:pPr>
            <w:r w:rsidRPr="0086543B">
              <w:rPr>
                <w:b/>
              </w:rPr>
              <w:t>Развитие инженерной инфраструктуры особых экономических зон</w:t>
            </w:r>
          </w:p>
        </w:tc>
      </w:tr>
      <w:tr w:rsidR="0031005E" w:rsidRPr="0086543B" w:rsidTr="00C356AC">
        <w:trPr>
          <w:trHeight w:val="284"/>
          <w:jc w:val="center"/>
        </w:trPr>
        <w:tc>
          <w:tcPr>
            <w:tcW w:w="15223" w:type="dxa"/>
            <w:gridSpan w:val="11"/>
            <w:vAlign w:val="center"/>
          </w:tcPr>
          <w:p w:rsidR="0031005E" w:rsidRPr="0086543B" w:rsidRDefault="0031005E" w:rsidP="00C356AC">
            <w:pPr>
              <w:ind w:firstLine="0"/>
              <w:jc w:val="center"/>
              <w:rPr>
                <w:szCs w:val="24"/>
              </w:rPr>
            </w:pPr>
            <w:r w:rsidRPr="0086543B">
              <w:rPr>
                <w:b/>
                <w:szCs w:val="24"/>
              </w:rPr>
              <w:t>Верхнеуслонский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738" w:type="dxa"/>
          </w:tcPr>
          <w:p w:rsidR="00DA22CF" w:rsidRPr="0086543B" w:rsidRDefault="0031005E" w:rsidP="009937D5">
            <w:pPr>
              <w:ind w:firstLine="0"/>
              <w:jc w:val="center"/>
              <w:rPr>
                <w:color w:val="000000"/>
                <w:szCs w:val="24"/>
              </w:rPr>
            </w:pPr>
            <w:r w:rsidRPr="0086543B">
              <w:rPr>
                <w:color w:val="000000"/>
                <w:szCs w:val="24"/>
              </w:rPr>
              <w:t xml:space="preserve">Верхнеуслонский муниципальный </w:t>
            </w:r>
          </w:p>
          <w:p w:rsidR="0031005E" w:rsidRPr="0086543B" w:rsidRDefault="0031005E" w:rsidP="009937D5">
            <w:pPr>
              <w:ind w:firstLine="0"/>
              <w:jc w:val="center"/>
              <w:rPr>
                <w:color w:val="000000"/>
                <w:szCs w:val="24"/>
              </w:rPr>
            </w:pPr>
            <w:r w:rsidRPr="0086543B">
              <w:rPr>
                <w:color w:val="000000"/>
                <w:szCs w:val="24"/>
              </w:rPr>
              <w:t>район</w:t>
            </w:r>
          </w:p>
        </w:tc>
        <w:tc>
          <w:tcPr>
            <w:tcW w:w="1660" w:type="dxa"/>
          </w:tcPr>
          <w:p w:rsidR="0031005E" w:rsidRPr="0086543B" w:rsidRDefault="0028315E" w:rsidP="0028315E">
            <w:pPr>
              <w:ind w:firstLine="0"/>
              <w:jc w:val="center"/>
              <w:rPr>
                <w:color w:val="000000"/>
                <w:szCs w:val="24"/>
              </w:rPr>
            </w:pPr>
            <w:r w:rsidRPr="0086543B">
              <w:rPr>
                <w:color w:val="000000"/>
                <w:szCs w:val="24"/>
              </w:rPr>
              <w:t>Особая экономическая зона (далее – ОЭ</w:t>
            </w:r>
            <w:r w:rsidR="0031005E" w:rsidRPr="0086543B">
              <w:rPr>
                <w:color w:val="000000"/>
                <w:szCs w:val="24"/>
              </w:rPr>
              <w:t>З</w:t>
            </w:r>
            <w:r w:rsidRPr="0086543B">
              <w:rPr>
                <w:color w:val="000000"/>
                <w:szCs w:val="24"/>
              </w:rPr>
              <w:t>)</w:t>
            </w:r>
            <w:r w:rsidR="0031005E" w:rsidRPr="0086543B">
              <w:rPr>
                <w:color w:val="000000"/>
                <w:szCs w:val="24"/>
              </w:rPr>
              <w:t xml:space="preserve"> «Иннополис»</w:t>
            </w:r>
          </w:p>
        </w:tc>
        <w:tc>
          <w:tcPr>
            <w:tcW w:w="1519" w:type="dxa"/>
          </w:tcPr>
          <w:p w:rsidR="0031005E" w:rsidRPr="0086543B" w:rsidRDefault="0031005E" w:rsidP="009937D5">
            <w:pPr>
              <w:ind w:firstLine="0"/>
              <w:jc w:val="center"/>
              <w:rPr>
                <w:color w:val="000000"/>
                <w:szCs w:val="24"/>
              </w:rPr>
            </w:pPr>
            <w:r w:rsidRPr="0086543B">
              <w:rPr>
                <w:szCs w:val="24"/>
              </w:rPr>
              <w:t>Развитие инженерной инфраструктуры</w:t>
            </w:r>
          </w:p>
        </w:tc>
        <w:tc>
          <w:tcPr>
            <w:tcW w:w="1556" w:type="dxa"/>
          </w:tcPr>
          <w:p w:rsidR="0031005E" w:rsidRPr="0086543B" w:rsidRDefault="0031005E" w:rsidP="009937D5">
            <w:pPr>
              <w:ind w:firstLine="0"/>
              <w:jc w:val="center"/>
              <w:rPr>
                <w:color w:val="000000"/>
                <w:szCs w:val="24"/>
              </w:rPr>
            </w:pPr>
            <w:r w:rsidRPr="0086543B">
              <w:rPr>
                <w:color w:val="000000"/>
                <w:szCs w:val="24"/>
              </w:rPr>
              <w:t>Новое строительство</w:t>
            </w:r>
          </w:p>
        </w:tc>
        <w:tc>
          <w:tcPr>
            <w:tcW w:w="1116" w:type="dxa"/>
          </w:tcPr>
          <w:p w:rsidR="0031005E" w:rsidRPr="0086543B" w:rsidRDefault="0031005E" w:rsidP="009937D5">
            <w:pPr>
              <w:ind w:firstLine="0"/>
              <w:jc w:val="center"/>
              <w:rPr>
                <w:color w:val="000000"/>
                <w:szCs w:val="24"/>
              </w:rPr>
            </w:pPr>
          </w:p>
        </w:tc>
        <w:tc>
          <w:tcPr>
            <w:tcW w:w="1261" w:type="dxa"/>
          </w:tcPr>
          <w:p w:rsidR="0031005E" w:rsidRPr="0086543B" w:rsidRDefault="0031005E" w:rsidP="009937D5">
            <w:pPr>
              <w:ind w:firstLine="0"/>
              <w:jc w:val="center"/>
              <w:rPr>
                <w:color w:val="000000"/>
                <w:szCs w:val="24"/>
              </w:rPr>
            </w:pPr>
          </w:p>
        </w:tc>
        <w:tc>
          <w:tcPr>
            <w:tcW w:w="1155"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C356AC">
        <w:trPr>
          <w:trHeight w:val="284"/>
          <w:jc w:val="center"/>
        </w:trPr>
        <w:tc>
          <w:tcPr>
            <w:tcW w:w="15223" w:type="dxa"/>
            <w:gridSpan w:val="11"/>
            <w:vAlign w:val="center"/>
          </w:tcPr>
          <w:p w:rsidR="0031005E" w:rsidRPr="0086543B" w:rsidRDefault="0031005E" w:rsidP="00C356AC">
            <w:pPr>
              <w:ind w:firstLine="0"/>
              <w:jc w:val="center"/>
              <w:rPr>
                <w:b/>
                <w:szCs w:val="24"/>
              </w:rPr>
            </w:pPr>
            <w:r w:rsidRPr="0086543B">
              <w:rPr>
                <w:b/>
                <w:szCs w:val="24"/>
              </w:rPr>
              <w:t>Елабужский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738" w:type="dxa"/>
          </w:tcPr>
          <w:p w:rsidR="0031005E" w:rsidRPr="0086543B" w:rsidRDefault="0031005E" w:rsidP="009937D5">
            <w:pPr>
              <w:ind w:firstLine="0"/>
              <w:jc w:val="center"/>
              <w:rPr>
                <w:color w:val="000000"/>
                <w:szCs w:val="24"/>
              </w:rPr>
            </w:pPr>
            <w:r w:rsidRPr="0086543B">
              <w:rPr>
                <w:color w:val="000000"/>
                <w:szCs w:val="24"/>
              </w:rPr>
              <w:t>Елабужский муниципальный район</w:t>
            </w:r>
          </w:p>
        </w:tc>
        <w:tc>
          <w:tcPr>
            <w:tcW w:w="1660" w:type="dxa"/>
          </w:tcPr>
          <w:p w:rsidR="0031005E" w:rsidRPr="0086543B" w:rsidRDefault="0031005E" w:rsidP="009937D5">
            <w:pPr>
              <w:ind w:firstLine="0"/>
              <w:jc w:val="center"/>
              <w:rPr>
                <w:color w:val="000000"/>
                <w:szCs w:val="24"/>
              </w:rPr>
            </w:pPr>
            <w:r w:rsidRPr="0086543B">
              <w:rPr>
                <w:color w:val="000000"/>
                <w:szCs w:val="24"/>
              </w:rPr>
              <w:t>ОЭЗ «Алабуга»</w:t>
            </w:r>
          </w:p>
        </w:tc>
        <w:tc>
          <w:tcPr>
            <w:tcW w:w="1519" w:type="dxa"/>
          </w:tcPr>
          <w:p w:rsidR="0031005E" w:rsidRPr="0086543B" w:rsidRDefault="0031005E" w:rsidP="009937D5">
            <w:pPr>
              <w:ind w:firstLine="0"/>
              <w:jc w:val="center"/>
              <w:rPr>
                <w:color w:val="000000"/>
                <w:szCs w:val="24"/>
              </w:rPr>
            </w:pPr>
            <w:r w:rsidRPr="0086543B">
              <w:rPr>
                <w:szCs w:val="24"/>
              </w:rPr>
              <w:t>Развитие инженерной инфраструктуры</w:t>
            </w:r>
          </w:p>
        </w:tc>
        <w:tc>
          <w:tcPr>
            <w:tcW w:w="1556" w:type="dxa"/>
          </w:tcPr>
          <w:p w:rsidR="0031005E" w:rsidRPr="0086543B" w:rsidRDefault="0031005E" w:rsidP="009937D5">
            <w:pPr>
              <w:ind w:firstLine="0"/>
              <w:jc w:val="center"/>
              <w:rPr>
                <w:color w:val="000000"/>
                <w:szCs w:val="24"/>
              </w:rPr>
            </w:pPr>
            <w:r w:rsidRPr="0086543B">
              <w:rPr>
                <w:color w:val="000000"/>
                <w:szCs w:val="24"/>
              </w:rPr>
              <w:t>Новое строительство</w:t>
            </w:r>
          </w:p>
        </w:tc>
        <w:tc>
          <w:tcPr>
            <w:tcW w:w="1116" w:type="dxa"/>
          </w:tcPr>
          <w:p w:rsidR="0031005E" w:rsidRPr="0086543B" w:rsidRDefault="0031005E" w:rsidP="009937D5">
            <w:pPr>
              <w:ind w:firstLine="0"/>
              <w:jc w:val="center"/>
              <w:rPr>
                <w:color w:val="000000"/>
                <w:szCs w:val="24"/>
              </w:rPr>
            </w:pPr>
          </w:p>
        </w:tc>
        <w:tc>
          <w:tcPr>
            <w:tcW w:w="1261" w:type="dxa"/>
          </w:tcPr>
          <w:p w:rsidR="0031005E" w:rsidRPr="0086543B" w:rsidRDefault="0031005E" w:rsidP="009937D5">
            <w:pPr>
              <w:ind w:firstLine="0"/>
              <w:jc w:val="center"/>
              <w:rPr>
                <w:color w:val="000000"/>
                <w:szCs w:val="24"/>
              </w:rPr>
            </w:pPr>
          </w:p>
        </w:tc>
        <w:tc>
          <w:tcPr>
            <w:tcW w:w="1155"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C356AC">
        <w:trPr>
          <w:trHeight w:val="284"/>
          <w:jc w:val="center"/>
        </w:trPr>
        <w:tc>
          <w:tcPr>
            <w:tcW w:w="15223" w:type="dxa"/>
            <w:gridSpan w:val="11"/>
            <w:vAlign w:val="center"/>
          </w:tcPr>
          <w:p w:rsidR="0031005E" w:rsidRPr="0086543B" w:rsidRDefault="0031005E" w:rsidP="00C356AC">
            <w:pPr>
              <w:ind w:firstLine="0"/>
              <w:jc w:val="center"/>
              <w:rPr>
                <w:b/>
                <w:szCs w:val="24"/>
              </w:rPr>
            </w:pPr>
            <w:r w:rsidRPr="0086543B">
              <w:rPr>
                <w:b/>
                <w:szCs w:val="24"/>
              </w:rPr>
              <w:t>Лаишевский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738" w:type="dxa"/>
          </w:tcPr>
          <w:p w:rsidR="0031005E" w:rsidRPr="0086543B" w:rsidRDefault="0031005E" w:rsidP="009937D5">
            <w:pPr>
              <w:ind w:firstLine="0"/>
              <w:jc w:val="center"/>
              <w:rPr>
                <w:color w:val="000000"/>
                <w:szCs w:val="24"/>
              </w:rPr>
            </w:pPr>
            <w:r w:rsidRPr="0086543B">
              <w:rPr>
                <w:color w:val="000000"/>
                <w:szCs w:val="24"/>
              </w:rPr>
              <w:t>Лаишевский муниципальный район</w:t>
            </w:r>
          </w:p>
        </w:tc>
        <w:tc>
          <w:tcPr>
            <w:tcW w:w="1660" w:type="dxa"/>
          </w:tcPr>
          <w:p w:rsidR="0031005E" w:rsidRPr="0086543B" w:rsidRDefault="0031005E" w:rsidP="009937D5">
            <w:pPr>
              <w:ind w:firstLine="0"/>
              <w:jc w:val="center"/>
              <w:rPr>
                <w:color w:val="000000"/>
                <w:szCs w:val="24"/>
              </w:rPr>
            </w:pPr>
            <w:r w:rsidRPr="0086543B">
              <w:rPr>
                <w:color w:val="000000"/>
                <w:szCs w:val="24"/>
              </w:rPr>
              <w:t>ОЭЗ «Иннополис»</w:t>
            </w:r>
          </w:p>
        </w:tc>
        <w:tc>
          <w:tcPr>
            <w:tcW w:w="1519" w:type="dxa"/>
          </w:tcPr>
          <w:p w:rsidR="0031005E" w:rsidRPr="0086543B" w:rsidRDefault="0031005E" w:rsidP="009937D5">
            <w:pPr>
              <w:ind w:firstLine="0"/>
              <w:jc w:val="center"/>
              <w:rPr>
                <w:color w:val="000000"/>
                <w:szCs w:val="24"/>
              </w:rPr>
            </w:pPr>
            <w:r w:rsidRPr="0086543B">
              <w:rPr>
                <w:szCs w:val="24"/>
              </w:rPr>
              <w:t>Развитие инженерной инфраструктуры</w:t>
            </w:r>
          </w:p>
        </w:tc>
        <w:tc>
          <w:tcPr>
            <w:tcW w:w="1556" w:type="dxa"/>
          </w:tcPr>
          <w:p w:rsidR="0031005E" w:rsidRPr="0086543B" w:rsidRDefault="0031005E" w:rsidP="009937D5">
            <w:pPr>
              <w:ind w:firstLine="0"/>
              <w:jc w:val="center"/>
              <w:rPr>
                <w:color w:val="000000"/>
                <w:szCs w:val="24"/>
              </w:rPr>
            </w:pPr>
            <w:r w:rsidRPr="0086543B">
              <w:rPr>
                <w:color w:val="000000"/>
                <w:szCs w:val="24"/>
              </w:rPr>
              <w:t>Новое строительство</w:t>
            </w:r>
          </w:p>
        </w:tc>
        <w:tc>
          <w:tcPr>
            <w:tcW w:w="1116" w:type="dxa"/>
          </w:tcPr>
          <w:p w:rsidR="0031005E" w:rsidRPr="0086543B" w:rsidRDefault="0031005E" w:rsidP="009937D5">
            <w:pPr>
              <w:ind w:firstLine="0"/>
              <w:jc w:val="center"/>
              <w:rPr>
                <w:color w:val="000000"/>
                <w:szCs w:val="24"/>
              </w:rPr>
            </w:pPr>
          </w:p>
        </w:tc>
        <w:tc>
          <w:tcPr>
            <w:tcW w:w="1261" w:type="dxa"/>
          </w:tcPr>
          <w:p w:rsidR="0031005E" w:rsidRPr="0086543B" w:rsidRDefault="0031005E" w:rsidP="009937D5">
            <w:pPr>
              <w:ind w:firstLine="0"/>
              <w:jc w:val="center"/>
              <w:rPr>
                <w:color w:val="000000"/>
                <w:szCs w:val="24"/>
              </w:rPr>
            </w:pPr>
          </w:p>
        </w:tc>
        <w:tc>
          <w:tcPr>
            <w:tcW w:w="1155"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Перечень приоритетных проектов Республики Татарстан на 2015 –</w:t>
            </w:r>
          </w:p>
          <w:p w:rsidR="0031005E" w:rsidRPr="0086543B" w:rsidRDefault="0031005E" w:rsidP="009937D5">
            <w:pPr>
              <w:ind w:firstLine="0"/>
              <w:jc w:val="center"/>
              <w:rPr>
                <w:szCs w:val="24"/>
              </w:rPr>
            </w:pPr>
            <w:r w:rsidRPr="0086543B">
              <w:rPr>
                <w:szCs w:val="24"/>
              </w:rPr>
              <w:t>2020 годы</w:t>
            </w:r>
          </w:p>
        </w:tc>
      </w:tr>
    </w:tbl>
    <w:p w:rsidR="0031005E" w:rsidRPr="0086543B" w:rsidRDefault="0031005E" w:rsidP="00C356AC">
      <w:pPr>
        <w:pStyle w:val="33"/>
        <w:ind w:left="0"/>
        <w:outlineLvl w:val="2"/>
        <w:sectPr w:rsidR="0031005E" w:rsidRPr="0086543B" w:rsidSect="009937D5">
          <w:pgSz w:w="16840" w:h="11907" w:orient="landscape" w:code="9"/>
          <w:pgMar w:top="1134" w:right="567" w:bottom="851" w:left="1134" w:header="720" w:footer="720" w:gutter="0"/>
          <w:cols w:space="720"/>
          <w:docGrid w:linePitch="326"/>
        </w:sectPr>
      </w:pPr>
    </w:p>
    <w:p w:rsidR="0031005E" w:rsidRPr="00232DCD" w:rsidRDefault="0031005E" w:rsidP="008916E3">
      <w:pPr>
        <w:keepNext/>
        <w:spacing w:before="120" w:after="120"/>
        <w:ind w:left="709" w:firstLine="0"/>
        <w:jc w:val="center"/>
        <w:outlineLvl w:val="0"/>
        <w:rPr>
          <w:b/>
          <w:i/>
          <w:sz w:val="28"/>
        </w:rPr>
      </w:pPr>
      <w:bookmarkStart w:id="174" w:name="_Toc447539893"/>
      <w:bookmarkStart w:id="175" w:name="_Toc515633816"/>
      <w:bookmarkStart w:id="176" w:name="_Toc515889044"/>
      <w:r w:rsidRPr="00232DCD">
        <w:rPr>
          <w:b/>
          <w:i/>
          <w:sz w:val="28"/>
        </w:rPr>
        <w:t>1.5.8. Развитие инженерной инфраструктуры инновационно-промышленных площадок</w:t>
      </w:r>
      <w:bookmarkEnd w:id="174"/>
      <w:bookmarkEnd w:id="175"/>
      <w:bookmarkEnd w:id="176"/>
    </w:p>
    <w:tbl>
      <w:tblPr>
        <w:tblW w:w="15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1602"/>
        <w:gridCol w:w="1784"/>
        <w:gridCol w:w="2175"/>
        <w:gridCol w:w="1729"/>
        <w:gridCol w:w="847"/>
        <w:gridCol w:w="917"/>
        <w:gridCol w:w="992"/>
        <w:gridCol w:w="1034"/>
        <w:gridCol w:w="1178"/>
        <w:gridCol w:w="2404"/>
      </w:tblGrid>
      <w:tr w:rsidR="0031005E" w:rsidRPr="0086543B" w:rsidTr="00874DF3">
        <w:trPr>
          <w:trHeight w:val="284"/>
          <w:tblHeader/>
          <w:jc w:val="center"/>
        </w:trPr>
        <w:tc>
          <w:tcPr>
            <w:tcW w:w="602" w:type="dxa"/>
            <w:vMerge w:val="restart"/>
            <w:tcBorders>
              <w:bottom w:val="nil"/>
            </w:tcBorders>
            <w:vAlign w:val="center"/>
          </w:tcPr>
          <w:p w:rsidR="0031005E" w:rsidRPr="00874DF3" w:rsidRDefault="0031005E" w:rsidP="00874DF3">
            <w:pPr>
              <w:ind w:firstLine="0"/>
              <w:jc w:val="center"/>
              <w:rPr>
                <w:b/>
                <w:color w:val="000000"/>
                <w:szCs w:val="24"/>
              </w:rPr>
            </w:pPr>
            <w:r w:rsidRPr="00874DF3">
              <w:rPr>
                <w:b/>
                <w:color w:val="000000"/>
                <w:szCs w:val="24"/>
              </w:rPr>
              <w:t>№ п/п</w:t>
            </w:r>
          </w:p>
        </w:tc>
        <w:tc>
          <w:tcPr>
            <w:tcW w:w="1602" w:type="dxa"/>
            <w:vMerge w:val="restart"/>
            <w:tcBorders>
              <w:bottom w:val="nil"/>
            </w:tcBorders>
            <w:vAlign w:val="center"/>
          </w:tcPr>
          <w:p w:rsidR="0031005E" w:rsidRPr="00874DF3" w:rsidRDefault="0031005E" w:rsidP="00874DF3">
            <w:pPr>
              <w:ind w:firstLine="0"/>
              <w:jc w:val="center"/>
              <w:rPr>
                <w:b/>
                <w:color w:val="000000"/>
                <w:szCs w:val="24"/>
              </w:rPr>
            </w:pPr>
            <w:r w:rsidRPr="00874DF3">
              <w:rPr>
                <w:b/>
                <w:color w:val="000000"/>
                <w:szCs w:val="24"/>
              </w:rPr>
              <w:t>Местоположение</w:t>
            </w:r>
          </w:p>
        </w:tc>
        <w:tc>
          <w:tcPr>
            <w:tcW w:w="1784" w:type="dxa"/>
            <w:vMerge w:val="restart"/>
            <w:tcBorders>
              <w:bottom w:val="nil"/>
            </w:tcBorders>
            <w:vAlign w:val="center"/>
          </w:tcPr>
          <w:p w:rsidR="0031005E" w:rsidRPr="00874DF3" w:rsidRDefault="0031005E" w:rsidP="00874DF3">
            <w:pPr>
              <w:ind w:firstLine="0"/>
              <w:jc w:val="center"/>
              <w:rPr>
                <w:b/>
                <w:color w:val="000000"/>
                <w:szCs w:val="24"/>
              </w:rPr>
            </w:pPr>
            <w:r w:rsidRPr="00874DF3">
              <w:rPr>
                <w:b/>
                <w:color w:val="000000"/>
                <w:szCs w:val="24"/>
              </w:rPr>
              <w:t>Наименование объекта</w:t>
            </w:r>
          </w:p>
        </w:tc>
        <w:tc>
          <w:tcPr>
            <w:tcW w:w="2175" w:type="dxa"/>
            <w:vMerge w:val="restart"/>
            <w:tcBorders>
              <w:bottom w:val="nil"/>
            </w:tcBorders>
            <w:vAlign w:val="center"/>
          </w:tcPr>
          <w:p w:rsidR="0031005E" w:rsidRPr="00874DF3" w:rsidRDefault="0031005E" w:rsidP="00874DF3">
            <w:pPr>
              <w:ind w:firstLine="0"/>
              <w:jc w:val="center"/>
              <w:rPr>
                <w:b/>
                <w:color w:val="000000"/>
                <w:szCs w:val="24"/>
              </w:rPr>
            </w:pPr>
            <w:r w:rsidRPr="00874DF3">
              <w:rPr>
                <w:b/>
                <w:color w:val="000000"/>
                <w:szCs w:val="24"/>
              </w:rPr>
              <w:t>Наименование мероприятия</w:t>
            </w:r>
          </w:p>
        </w:tc>
        <w:tc>
          <w:tcPr>
            <w:tcW w:w="1729" w:type="dxa"/>
            <w:vMerge w:val="restart"/>
            <w:tcBorders>
              <w:bottom w:val="nil"/>
            </w:tcBorders>
            <w:vAlign w:val="center"/>
          </w:tcPr>
          <w:p w:rsidR="0031005E" w:rsidRPr="00874DF3" w:rsidRDefault="0031005E" w:rsidP="00874DF3">
            <w:pPr>
              <w:ind w:firstLine="0"/>
              <w:jc w:val="center"/>
              <w:rPr>
                <w:b/>
                <w:color w:val="000000"/>
                <w:szCs w:val="24"/>
              </w:rPr>
            </w:pPr>
            <w:r w:rsidRPr="00874DF3">
              <w:rPr>
                <w:b/>
                <w:color w:val="000000"/>
                <w:szCs w:val="24"/>
              </w:rPr>
              <w:t>Вид мероприяти</w:t>
            </w:r>
            <w:r w:rsidR="00D4505E" w:rsidRPr="00874DF3">
              <w:rPr>
                <w:b/>
                <w:color w:val="000000"/>
                <w:szCs w:val="24"/>
              </w:rPr>
              <w:t>я</w:t>
            </w:r>
          </w:p>
        </w:tc>
        <w:tc>
          <w:tcPr>
            <w:tcW w:w="847" w:type="dxa"/>
            <w:vMerge w:val="restart"/>
            <w:tcBorders>
              <w:bottom w:val="nil"/>
            </w:tcBorders>
            <w:vAlign w:val="center"/>
          </w:tcPr>
          <w:p w:rsidR="0031005E" w:rsidRPr="00874DF3" w:rsidRDefault="0031005E" w:rsidP="00874DF3">
            <w:pPr>
              <w:ind w:firstLine="0"/>
              <w:jc w:val="center"/>
              <w:rPr>
                <w:b/>
                <w:color w:val="000000"/>
                <w:szCs w:val="24"/>
              </w:rPr>
            </w:pPr>
            <w:r w:rsidRPr="00874DF3">
              <w:rPr>
                <w:b/>
                <w:color w:val="000000"/>
                <w:szCs w:val="24"/>
              </w:rPr>
              <w:t>Единица изме</w:t>
            </w:r>
            <w:r w:rsidR="00DE282E" w:rsidRPr="00874DF3">
              <w:rPr>
                <w:b/>
                <w:color w:val="000000"/>
                <w:szCs w:val="24"/>
              </w:rPr>
              <w:t>-</w:t>
            </w:r>
            <w:r w:rsidRPr="00874DF3">
              <w:rPr>
                <w:b/>
                <w:color w:val="000000"/>
                <w:szCs w:val="24"/>
              </w:rPr>
              <w:t>ре</w:t>
            </w:r>
            <w:r w:rsidR="00DE282E" w:rsidRPr="00874DF3">
              <w:rPr>
                <w:b/>
                <w:color w:val="000000"/>
                <w:szCs w:val="24"/>
              </w:rPr>
              <w:t>-</w:t>
            </w:r>
            <w:r w:rsidRPr="00874DF3">
              <w:rPr>
                <w:b/>
                <w:color w:val="000000"/>
                <w:szCs w:val="24"/>
              </w:rPr>
              <w:t>ния</w:t>
            </w:r>
          </w:p>
        </w:tc>
        <w:tc>
          <w:tcPr>
            <w:tcW w:w="1909" w:type="dxa"/>
            <w:gridSpan w:val="2"/>
            <w:vAlign w:val="center"/>
          </w:tcPr>
          <w:p w:rsidR="0031005E" w:rsidRPr="0086543B" w:rsidRDefault="0031005E" w:rsidP="00874DF3">
            <w:pPr>
              <w:ind w:firstLine="0"/>
              <w:jc w:val="center"/>
              <w:rPr>
                <w:b/>
                <w:szCs w:val="24"/>
              </w:rPr>
            </w:pPr>
            <w:r w:rsidRPr="0086543B">
              <w:rPr>
                <w:b/>
                <w:szCs w:val="24"/>
              </w:rPr>
              <w:t>Мощность</w:t>
            </w:r>
          </w:p>
        </w:tc>
        <w:tc>
          <w:tcPr>
            <w:tcW w:w="2212" w:type="dxa"/>
            <w:gridSpan w:val="2"/>
            <w:vAlign w:val="center"/>
          </w:tcPr>
          <w:p w:rsidR="0031005E" w:rsidRPr="0086543B" w:rsidRDefault="0031005E" w:rsidP="00874DF3">
            <w:pPr>
              <w:ind w:firstLine="0"/>
              <w:jc w:val="center"/>
              <w:rPr>
                <w:b/>
                <w:szCs w:val="24"/>
              </w:rPr>
            </w:pPr>
            <w:r w:rsidRPr="0086543B">
              <w:rPr>
                <w:b/>
                <w:szCs w:val="24"/>
              </w:rPr>
              <w:t>Срок реализации</w:t>
            </w:r>
          </w:p>
        </w:tc>
        <w:tc>
          <w:tcPr>
            <w:tcW w:w="2404" w:type="dxa"/>
            <w:vMerge w:val="restart"/>
            <w:tcBorders>
              <w:bottom w:val="nil"/>
            </w:tcBorders>
            <w:vAlign w:val="center"/>
          </w:tcPr>
          <w:p w:rsidR="0031005E" w:rsidRPr="0086543B" w:rsidRDefault="0031005E" w:rsidP="00874DF3">
            <w:pPr>
              <w:ind w:firstLine="0"/>
              <w:jc w:val="center"/>
              <w:rPr>
                <w:b/>
                <w:szCs w:val="24"/>
              </w:rPr>
            </w:pPr>
            <w:r w:rsidRPr="0086543B">
              <w:rPr>
                <w:b/>
                <w:szCs w:val="24"/>
              </w:rPr>
              <w:t>Источник мероприятия</w:t>
            </w:r>
          </w:p>
        </w:tc>
      </w:tr>
      <w:tr w:rsidR="0031005E" w:rsidRPr="0086543B" w:rsidTr="00874DF3">
        <w:trPr>
          <w:trHeight w:val="284"/>
          <w:tblHeader/>
          <w:jc w:val="center"/>
        </w:trPr>
        <w:tc>
          <w:tcPr>
            <w:tcW w:w="602" w:type="dxa"/>
            <w:vMerge/>
            <w:tcBorders>
              <w:bottom w:val="nil"/>
            </w:tcBorders>
            <w:vAlign w:val="center"/>
          </w:tcPr>
          <w:p w:rsidR="0031005E" w:rsidRPr="0086543B" w:rsidRDefault="0031005E" w:rsidP="00371815">
            <w:pPr>
              <w:ind w:firstLine="0"/>
              <w:jc w:val="center"/>
              <w:rPr>
                <w:b/>
                <w:szCs w:val="24"/>
              </w:rPr>
            </w:pPr>
          </w:p>
        </w:tc>
        <w:tc>
          <w:tcPr>
            <w:tcW w:w="1602" w:type="dxa"/>
            <w:vMerge/>
            <w:tcBorders>
              <w:bottom w:val="nil"/>
            </w:tcBorders>
            <w:vAlign w:val="center"/>
          </w:tcPr>
          <w:p w:rsidR="0031005E" w:rsidRPr="0086543B" w:rsidRDefault="0031005E" w:rsidP="00371815">
            <w:pPr>
              <w:ind w:firstLine="0"/>
              <w:jc w:val="center"/>
              <w:rPr>
                <w:b/>
                <w:szCs w:val="24"/>
              </w:rPr>
            </w:pPr>
          </w:p>
        </w:tc>
        <w:tc>
          <w:tcPr>
            <w:tcW w:w="1784" w:type="dxa"/>
            <w:vMerge/>
            <w:tcBorders>
              <w:bottom w:val="nil"/>
            </w:tcBorders>
            <w:vAlign w:val="center"/>
          </w:tcPr>
          <w:p w:rsidR="0031005E" w:rsidRPr="0086543B" w:rsidRDefault="0031005E" w:rsidP="00371815">
            <w:pPr>
              <w:ind w:firstLine="0"/>
              <w:jc w:val="center"/>
              <w:rPr>
                <w:b/>
                <w:szCs w:val="24"/>
              </w:rPr>
            </w:pPr>
          </w:p>
        </w:tc>
        <w:tc>
          <w:tcPr>
            <w:tcW w:w="2175" w:type="dxa"/>
            <w:vMerge/>
            <w:tcBorders>
              <w:bottom w:val="nil"/>
            </w:tcBorders>
            <w:vAlign w:val="center"/>
          </w:tcPr>
          <w:p w:rsidR="0031005E" w:rsidRPr="0086543B" w:rsidRDefault="0031005E" w:rsidP="00371815">
            <w:pPr>
              <w:ind w:firstLine="0"/>
              <w:jc w:val="center"/>
              <w:rPr>
                <w:b/>
                <w:szCs w:val="24"/>
              </w:rPr>
            </w:pPr>
          </w:p>
        </w:tc>
        <w:tc>
          <w:tcPr>
            <w:tcW w:w="1729" w:type="dxa"/>
            <w:vMerge/>
            <w:tcBorders>
              <w:bottom w:val="nil"/>
            </w:tcBorders>
            <w:vAlign w:val="center"/>
          </w:tcPr>
          <w:p w:rsidR="0031005E" w:rsidRPr="0086543B" w:rsidRDefault="0031005E" w:rsidP="00371815">
            <w:pPr>
              <w:ind w:firstLine="0"/>
              <w:jc w:val="center"/>
              <w:rPr>
                <w:b/>
                <w:szCs w:val="24"/>
              </w:rPr>
            </w:pPr>
          </w:p>
        </w:tc>
        <w:tc>
          <w:tcPr>
            <w:tcW w:w="847" w:type="dxa"/>
            <w:vMerge/>
            <w:tcBorders>
              <w:bottom w:val="nil"/>
            </w:tcBorders>
            <w:vAlign w:val="center"/>
          </w:tcPr>
          <w:p w:rsidR="0031005E" w:rsidRPr="0086543B" w:rsidRDefault="0031005E" w:rsidP="00371815">
            <w:pPr>
              <w:ind w:firstLine="0"/>
              <w:jc w:val="center"/>
              <w:rPr>
                <w:b/>
                <w:szCs w:val="24"/>
              </w:rPr>
            </w:pPr>
          </w:p>
        </w:tc>
        <w:tc>
          <w:tcPr>
            <w:tcW w:w="917" w:type="dxa"/>
            <w:tcBorders>
              <w:bottom w:val="nil"/>
            </w:tcBorders>
            <w:vAlign w:val="center"/>
          </w:tcPr>
          <w:p w:rsidR="0031005E" w:rsidRPr="0086543B" w:rsidRDefault="0031005E" w:rsidP="00874DF3">
            <w:pPr>
              <w:ind w:firstLine="0"/>
              <w:jc w:val="center"/>
              <w:rPr>
                <w:b/>
                <w:szCs w:val="24"/>
              </w:rPr>
            </w:pPr>
            <w:r w:rsidRPr="0086543B">
              <w:rPr>
                <w:b/>
                <w:szCs w:val="24"/>
              </w:rPr>
              <w:t>существующая</w:t>
            </w:r>
          </w:p>
        </w:tc>
        <w:tc>
          <w:tcPr>
            <w:tcW w:w="992" w:type="dxa"/>
            <w:tcBorders>
              <w:bottom w:val="nil"/>
            </w:tcBorders>
            <w:vAlign w:val="center"/>
          </w:tcPr>
          <w:p w:rsidR="0031005E" w:rsidRPr="0086543B" w:rsidRDefault="0031005E" w:rsidP="00874DF3">
            <w:pPr>
              <w:ind w:firstLine="0"/>
              <w:jc w:val="center"/>
              <w:rPr>
                <w:b/>
                <w:szCs w:val="24"/>
              </w:rPr>
            </w:pPr>
            <w:r w:rsidRPr="0086543B">
              <w:rPr>
                <w:b/>
                <w:szCs w:val="24"/>
              </w:rPr>
              <w:t>новая (допол</w:t>
            </w:r>
            <w:r w:rsidR="0000251E" w:rsidRPr="0086543B">
              <w:rPr>
                <w:b/>
                <w:szCs w:val="24"/>
              </w:rPr>
              <w:t>-</w:t>
            </w:r>
            <w:r w:rsidRPr="0086543B">
              <w:rPr>
                <w:b/>
                <w:szCs w:val="24"/>
              </w:rPr>
              <w:t>нитель</w:t>
            </w:r>
            <w:r w:rsidR="0000251E" w:rsidRPr="0086543B">
              <w:rPr>
                <w:b/>
                <w:szCs w:val="24"/>
              </w:rPr>
              <w:t>-</w:t>
            </w:r>
            <w:r w:rsidRPr="0086543B">
              <w:rPr>
                <w:b/>
                <w:szCs w:val="24"/>
              </w:rPr>
              <w:t>ная)</w:t>
            </w:r>
          </w:p>
        </w:tc>
        <w:tc>
          <w:tcPr>
            <w:tcW w:w="1034" w:type="dxa"/>
            <w:tcBorders>
              <w:bottom w:val="nil"/>
            </w:tcBorders>
            <w:vAlign w:val="center"/>
          </w:tcPr>
          <w:p w:rsidR="0031005E" w:rsidRPr="0086543B" w:rsidRDefault="0031005E" w:rsidP="00874DF3">
            <w:pPr>
              <w:ind w:right="-113" w:hanging="61"/>
              <w:jc w:val="center"/>
              <w:rPr>
                <w:b/>
                <w:szCs w:val="24"/>
              </w:rPr>
            </w:pPr>
            <w:r w:rsidRPr="0086543B">
              <w:rPr>
                <w:b/>
                <w:szCs w:val="24"/>
              </w:rPr>
              <w:t>первая оче</w:t>
            </w:r>
            <w:r w:rsidR="00C7207C" w:rsidRPr="0086543B">
              <w:rPr>
                <w:b/>
                <w:szCs w:val="24"/>
              </w:rPr>
              <w:t>редь (до</w:t>
            </w:r>
            <w:r w:rsidR="00874DF3">
              <w:rPr>
                <w:b/>
                <w:szCs w:val="24"/>
              </w:rPr>
              <w:t xml:space="preserve"> </w:t>
            </w:r>
            <w:r w:rsidR="00C7207C" w:rsidRPr="0086543B">
              <w:rPr>
                <w:b/>
                <w:szCs w:val="24"/>
              </w:rPr>
              <w:t>2020</w:t>
            </w:r>
            <w:r w:rsidR="0000251E" w:rsidRPr="0086543B">
              <w:rPr>
                <w:b/>
                <w:szCs w:val="24"/>
              </w:rPr>
              <w:t xml:space="preserve"> </w:t>
            </w:r>
            <w:r w:rsidR="00C7207C" w:rsidRPr="0086543B">
              <w:rPr>
                <w:b/>
                <w:szCs w:val="24"/>
              </w:rPr>
              <w:t>года</w:t>
            </w:r>
            <w:r w:rsidRPr="0086543B">
              <w:rPr>
                <w:b/>
                <w:szCs w:val="24"/>
              </w:rPr>
              <w:t>)</w:t>
            </w:r>
          </w:p>
        </w:tc>
        <w:tc>
          <w:tcPr>
            <w:tcW w:w="1178" w:type="dxa"/>
            <w:tcBorders>
              <w:bottom w:val="nil"/>
            </w:tcBorders>
            <w:vAlign w:val="center"/>
          </w:tcPr>
          <w:p w:rsidR="0031005E" w:rsidRPr="0086543B" w:rsidRDefault="0031005E" w:rsidP="00874DF3">
            <w:pPr>
              <w:ind w:firstLine="0"/>
              <w:jc w:val="center"/>
              <w:rPr>
                <w:b/>
                <w:szCs w:val="24"/>
              </w:rPr>
            </w:pPr>
            <w:r w:rsidRPr="0086543B">
              <w:rPr>
                <w:b/>
                <w:szCs w:val="24"/>
              </w:rPr>
              <w:t>расчетный срок (2021 – 2035</w:t>
            </w:r>
            <w:r w:rsidR="00292A67" w:rsidRPr="0086543B">
              <w:rPr>
                <w:b/>
                <w:szCs w:val="24"/>
              </w:rPr>
              <w:t xml:space="preserve"> </w:t>
            </w:r>
            <w:r w:rsidRPr="0086543B">
              <w:rPr>
                <w:b/>
                <w:szCs w:val="24"/>
              </w:rPr>
              <w:t>годы)</w:t>
            </w:r>
          </w:p>
        </w:tc>
        <w:tc>
          <w:tcPr>
            <w:tcW w:w="2404" w:type="dxa"/>
            <w:vMerge/>
            <w:tcBorders>
              <w:bottom w:val="nil"/>
            </w:tcBorders>
            <w:vAlign w:val="center"/>
          </w:tcPr>
          <w:p w:rsidR="0031005E" w:rsidRPr="0086543B" w:rsidRDefault="0031005E" w:rsidP="00371815">
            <w:pPr>
              <w:ind w:firstLine="0"/>
              <w:jc w:val="center"/>
              <w:rPr>
                <w:b/>
                <w:i/>
                <w:szCs w:val="24"/>
              </w:rPr>
            </w:pPr>
          </w:p>
        </w:tc>
      </w:tr>
    </w:tbl>
    <w:p w:rsidR="0031005E" w:rsidRPr="0086543B" w:rsidRDefault="0031005E">
      <w:pPr>
        <w:rPr>
          <w:sz w:val="2"/>
          <w:szCs w:val="2"/>
        </w:rPr>
      </w:pPr>
    </w:p>
    <w:tbl>
      <w:tblPr>
        <w:tblW w:w="15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1602"/>
        <w:gridCol w:w="1784"/>
        <w:gridCol w:w="2175"/>
        <w:gridCol w:w="1729"/>
        <w:gridCol w:w="847"/>
        <w:gridCol w:w="917"/>
        <w:gridCol w:w="992"/>
        <w:gridCol w:w="1034"/>
        <w:gridCol w:w="1178"/>
        <w:gridCol w:w="2404"/>
      </w:tblGrid>
      <w:tr w:rsidR="0031005E" w:rsidRPr="0086543B" w:rsidTr="009937D5">
        <w:trPr>
          <w:trHeight w:val="284"/>
          <w:tblHeader/>
          <w:jc w:val="center"/>
        </w:trPr>
        <w:tc>
          <w:tcPr>
            <w:tcW w:w="602" w:type="dxa"/>
            <w:vAlign w:val="center"/>
          </w:tcPr>
          <w:p w:rsidR="0031005E" w:rsidRPr="0086543B" w:rsidRDefault="0031005E" w:rsidP="00371815">
            <w:pPr>
              <w:ind w:firstLine="0"/>
              <w:jc w:val="center"/>
              <w:rPr>
                <w:b/>
                <w:szCs w:val="24"/>
              </w:rPr>
            </w:pPr>
            <w:r w:rsidRPr="0086543B">
              <w:rPr>
                <w:b/>
                <w:szCs w:val="24"/>
              </w:rPr>
              <w:t>1</w:t>
            </w:r>
          </w:p>
        </w:tc>
        <w:tc>
          <w:tcPr>
            <w:tcW w:w="1602" w:type="dxa"/>
            <w:vAlign w:val="center"/>
          </w:tcPr>
          <w:p w:rsidR="0031005E" w:rsidRPr="0086543B" w:rsidRDefault="0031005E" w:rsidP="00371815">
            <w:pPr>
              <w:ind w:firstLine="0"/>
              <w:jc w:val="center"/>
              <w:rPr>
                <w:b/>
                <w:szCs w:val="24"/>
              </w:rPr>
            </w:pPr>
            <w:r w:rsidRPr="0086543B">
              <w:rPr>
                <w:b/>
                <w:szCs w:val="24"/>
              </w:rPr>
              <w:t>2</w:t>
            </w:r>
          </w:p>
        </w:tc>
        <w:tc>
          <w:tcPr>
            <w:tcW w:w="1784" w:type="dxa"/>
            <w:vAlign w:val="center"/>
          </w:tcPr>
          <w:p w:rsidR="0031005E" w:rsidRPr="0086543B" w:rsidRDefault="0031005E" w:rsidP="00371815">
            <w:pPr>
              <w:ind w:firstLine="0"/>
              <w:jc w:val="center"/>
              <w:rPr>
                <w:b/>
                <w:szCs w:val="24"/>
              </w:rPr>
            </w:pPr>
            <w:r w:rsidRPr="0086543B">
              <w:rPr>
                <w:b/>
                <w:szCs w:val="24"/>
              </w:rPr>
              <w:t>3</w:t>
            </w:r>
          </w:p>
        </w:tc>
        <w:tc>
          <w:tcPr>
            <w:tcW w:w="2175" w:type="dxa"/>
            <w:vAlign w:val="center"/>
          </w:tcPr>
          <w:p w:rsidR="0031005E" w:rsidRPr="0086543B" w:rsidRDefault="0031005E" w:rsidP="00371815">
            <w:pPr>
              <w:ind w:firstLine="0"/>
              <w:jc w:val="center"/>
              <w:rPr>
                <w:b/>
                <w:szCs w:val="24"/>
              </w:rPr>
            </w:pPr>
            <w:r w:rsidRPr="0086543B">
              <w:rPr>
                <w:b/>
                <w:szCs w:val="24"/>
              </w:rPr>
              <w:t>4</w:t>
            </w:r>
          </w:p>
        </w:tc>
        <w:tc>
          <w:tcPr>
            <w:tcW w:w="1729" w:type="dxa"/>
            <w:vAlign w:val="center"/>
          </w:tcPr>
          <w:p w:rsidR="0031005E" w:rsidRPr="0086543B" w:rsidRDefault="0031005E" w:rsidP="00371815">
            <w:pPr>
              <w:ind w:firstLine="0"/>
              <w:jc w:val="center"/>
              <w:rPr>
                <w:b/>
                <w:szCs w:val="24"/>
              </w:rPr>
            </w:pPr>
            <w:r w:rsidRPr="0086543B">
              <w:rPr>
                <w:b/>
                <w:szCs w:val="24"/>
              </w:rPr>
              <w:t>5</w:t>
            </w:r>
          </w:p>
        </w:tc>
        <w:tc>
          <w:tcPr>
            <w:tcW w:w="847" w:type="dxa"/>
            <w:vAlign w:val="center"/>
          </w:tcPr>
          <w:p w:rsidR="0031005E" w:rsidRPr="0086543B" w:rsidRDefault="0031005E" w:rsidP="00371815">
            <w:pPr>
              <w:ind w:firstLine="0"/>
              <w:jc w:val="center"/>
              <w:rPr>
                <w:b/>
                <w:szCs w:val="24"/>
              </w:rPr>
            </w:pPr>
            <w:r w:rsidRPr="0086543B">
              <w:rPr>
                <w:b/>
                <w:szCs w:val="24"/>
              </w:rPr>
              <w:t>6</w:t>
            </w:r>
          </w:p>
        </w:tc>
        <w:tc>
          <w:tcPr>
            <w:tcW w:w="917" w:type="dxa"/>
          </w:tcPr>
          <w:p w:rsidR="0031005E" w:rsidRPr="0086543B" w:rsidRDefault="0031005E" w:rsidP="009937D5">
            <w:pPr>
              <w:ind w:firstLine="0"/>
              <w:jc w:val="center"/>
              <w:rPr>
                <w:b/>
                <w:szCs w:val="24"/>
              </w:rPr>
            </w:pPr>
            <w:r w:rsidRPr="0086543B">
              <w:rPr>
                <w:b/>
                <w:szCs w:val="24"/>
              </w:rPr>
              <w:t>7</w:t>
            </w:r>
          </w:p>
        </w:tc>
        <w:tc>
          <w:tcPr>
            <w:tcW w:w="992" w:type="dxa"/>
          </w:tcPr>
          <w:p w:rsidR="0031005E" w:rsidRPr="0086543B" w:rsidRDefault="0031005E" w:rsidP="009937D5">
            <w:pPr>
              <w:ind w:firstLine="0"/>
              <w:jc w:val="center"/>
              <w:rPr>
                <w:b/>
                <w:szCs w:val="24"/>
              </w:rPr>
            </w:pPr>
            <w:r w:rsidRPr="0086543B">
              <w:rPr>
                <w:b/>
                <w:szCs w:val="24"/>
              </w:rPr>
              <w:t>8</w:t>
            </w:r>
          </w:p>
        </w:tc>
        <w:tc>
          <w:tcPr>
            <w:tcW w:w="1034" w:type="dxa"/>
          </w:tcPr>
          <w:p w:rsidR="0031005E" w:rsidRPr="0086543B" w:rsidRDefault="0031005E" w:rsidP="009937D5">
            <w:pPr>
              <w:ind w:firstLine="0"/>
              <w:jc w:val="center"/>
              <w:rPr>
                <w:b/>
                <w:szCs w:val="24"/>
              </w:rPr>
            </w:pPr>
            <w:r w:rsidRPr="0086543B">
              <w:rPr>
                <w:b/>
                <w:szCs w:val="24"/>
              </w:rPr>
              <w:t>9</w:t>
            </w:r>
          </w:p>
        </w:tc>
        <w:tc>
          <w:tcPr>
            <w:tcW w:w="1178" w:type="dxa"/>
          </w:tcPr>
          <w:p w:rsidR="0031005E" w:rsidRPr="0086543B" w:rsidRDefault="0031005E" w:rsidP="009937D5">
            <w:pPr>
              <w:ind w:firstLine="0"/>
              <w:jc w:val="center"/>
              <w:rPr>
                <w:b/>
                <w:szCs w:val="24"/>
              </w:rPr>
            </w:pPr>
            <w:r w:rsidRPr="0086543B">
              <w:rPr>
                <w:b/>
                <w:szCs w:val="24"/>
              </w:rPr>
              <w:t>10</w:t>
            </w:r>
          </w:p>
        </w:tc>
        <w:tc>
          <w:tcPr>
            <w:tcW w:w="2404" w:type="dxa"/>
            <w:vAlign w:val="center"/>
          </w:tcPr>
          <w:p w:rsidR="0031005E" w:rsidRPr="0086543B" w:rsidRDefault="0031005E" w:rsidP="00371815">
            <w:pPr>
              <w:ind w:firstLine="0"/>
              <w:jc w:val="center"/>
              <w:rPr>
                <w:b/>
                <w:szCs w:val="24"/>
              </w:rPr>
            </w:pPr>
            <w:r w:rsidRPr="0086543B">
              <w:rPr>
                <w:b/>
                <w:szCs w:val="24"/>
              </w:rPr>
              <w:t>11</w:t>
            </w:r>
          </w:p>
        </w:tc>
      </w:tr>
      <w:tr w:rsidR="0031005E" w:rsidRPr="0086543B" w:rsidTr="00AB5705">
        <w:trPr>
          <w:trHeight w:val="284"/>
          <w:jc w:val="center"/>
        </w:trPr>
        <w:tc>
          <w:tcPr>
            <w:tcW w:w="15264" w:type="dxa"/>
            <w:gridSpan w:val="11"/>
            <w:vAlign w:val="center"/>
          </w:tcPr>
          <w:p w:rsidR="0031005E" w:rsidRPr="0086543B" w:rsidRDefault="0031005E" w:rsidP="00275288">
            <w:pPr>
              <w:ind w:firstLine="0"/>
              <w:jc w:val="center"/>
              <w:rPr>
                <w:b/>
                <w:szCs w:val="24"/>
              </w:rPr>
            </w:pPr>
            <w:r w:rsidRPr="0086543B">
              <w:rPr>
                <w:b/>
                <w:szCs w:val="24"/>
              </w:rPr>
              <w:t>М</w:t>
            </w:r>
            <w:r w:rsidR="00275288" w:rsidRPr="0086543B">
              <w:rPr>
                <w:b/>
                <w:szCs w:val="24"/>
              </w:rPr>
              <w:t>ероприятия регионального значения</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bCs/>
                <w:szCs w:val="24"/>
              </w:rPr>
            </w:pPr>
            <w:r w:rsidRPr="0086543B">
              <w:rPr>
                <w:b/>
                <w:szCs w:val="24"/>
              </w:rPr>
              <w:t>Развитие инженерной инфраструктуры инновационно-промышленных площадок</w:t>
            </w:r>
          </w:p>
        </w:tc>
      </w:tr>
      <w:tr w:rsidR="0031005E" w:rsidRPr="0086543B" w:rsidTr="00AB5705">
        <w:trPr>
          <w:trHeight w:val="284"/>
          <w:jc w:val="center"/>
        </w:trPr>
        <w:tc>
          <w:tcPr>
            <w:tcW w:w="15264" w:type="dxa"/>
            <w:gridSpan w:val="11"/>
            <w:vAlign w:val="center"/>
          </w:tcPr>
          <w:p w:rsidR="0031005E" w:rsidRPr="0086543B" w:rsidRDefault="0031005E" w:rsidP="00275288">
            <w:pPr>
              <w:ind w:firstLine="0"/>
              <w:jc w:val="center"/>
              <w:rPr>
                <w:b/>
                <w:szCs w:val="24"/>
              </w:rPr>
            </w:pPr>
            <w:r w:rsidRPr="0086543B">
              <w:rPr>
                <w:b/>
                <w:szCs w:val="24"/>
              </w:rPr>
              <w:t xml:space="preserve">Муниципальное образование </w:t>
            </w:r>
            <w:r w:rsidR="00F46B15" w:rsidRPr="0086543B">
              <w:rPr>
                <w:b/>
                <w:szCs w:val="24"/>
              </w:rPr>
              <w:t>г.Казани</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г.Казань</w:t>
            </w:r>
          </w:p>
        </w:tc>
        <w:tc>
          <w:tcPr>
            <w:tcW w:w="1784" w:type="dxa"/>
          </w:tcPr>
          <w:p w:rsidR="0031005E" w:rsidRPr="0086543B" w:rsidRDefault="0031005E" w:rsidP="009937D5">
            <w:pPr>
              <w:ind w:firstLine="0"/>
              <w:jc w:val="center"/>
              <w:rPr>
                <w:color w:val="000000"/>
                <w:szCs w:val="24"/>
              </w:rPr>
            </w:pPr>
            <w:r w:rsidRPr="0086543B">
              <w:rPr>
                <w:color w:val="000000"/>
                <w:szCs w:val="24"/>
              </w:rPr>
              <w:t>Технопарк в сфере высоких технологий «ИТ-парк»</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2</w:t>
            </w:r>
          </w:p>
        </w:tc>
        <w:tc>
          <w:tcPr>
            <w:tcW w:w="1602" w:type="dxa"/>
          </w:tcPr>
          <w:p w:rsidR="0031005E" w:rsidRPr="0086543B" w:rsidRDefault="0031005E" w:rsidP="009937D5">
            <w:pPr>
              <w:ind w:firstLine="0"/>
              <w:jc w:val="center"/>
              <w:rPr>
                <w:color w:val="000000"/>
                <w:szCs w:val="24"/>
              </w:rPr>
            </w:pPr>
            <w:r w:rsidRPr="0086543B">
              <w:rPr>
                <w:color w:val="000000"/>
                <w:szCs w:val="24"/>
              </w:rPr>
              <w:t>г.Казань</w:t>
            </w:r>
          </w:p>
        </w:tc>
        <w:tc>
          <w:tcPr>
            <w:tcW w:w="1784" w:type="dxa"/>
          </w:tcPr>
          <w:p w:rsidR="0031005E" w:rsidRPr="0086543B" w:rsidRDefault="0031005E" w:rsidP="009937D5">
            <w:pPr>
              <w:ind w:firstLine="0"/>
              <w:jc w:val="center"/>
              <w:rPr>
                <w:color w:val="000000"/>
                <w:szCs w:val="24"/>
              </w:rPr>
            </w:pPr>
            <w:r w:rsidRPr="0086543B">
              <w:rPr>
                <w:color w:val="000000"/>
                <w:szCs w:val="24"/>
              </w:rPr>
              <w:t>Технополис «Химград»</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3</w:t>
            </w:r>
          </w:p>
        </w:tc>
        <w:tc>
          <w:tcPr>
            <w:tcW w:w="1602" w:type="dxa"/>
          </w:tcPr>
          <w:p w:rsidR="0031005E" w:rsidRPr="0086543B" w:rsidRDefault="0031005E" w:rsidP="009937D5">
            <w:pPr>
              <w:ind w:firstLine="0"/>
              <w:jc w:val="center"/>
              <w:rPr>
                <w:color w:val="000000"/>
                <w:szCs w:val="24"/>
              </w:rPr>
            </w:pPr>
            <w:r w:rsidRPr="0086543B">
              <w:rPr>
                <w:color w:val="000000"/>
                <w:szCs w:val="24"/>
              </w:rPr>
              <w:t>г.Казань</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«Призма»</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4</w:t>
            </w:r>
          </w:p>
        </w:tc>
        <w:tc>
          <w:tcPr>
            <w:tcW w:w="1602" w:type="dxa"/>
          </w:tcPr>
          <w:p w:rsidR="0031005E" w:rsidRPr="0086543B" w:rsidRDefault="0031005E" w:rsidP="009937D5">
            <w:pPr>
              <w:ind w:firstLine="0"/>
              <w:jc w:val="center"/>
              <w:rPr>
                <w:color w:val="000000"/>
                <w:szCs w:val="24"/>
              </w:rPr>
            </w:pPr>
            <w:r w:rsidRPr="0086543B">
              <w:rPr>
                <w:color w:val="000000"/>
                <w:szCs w:val="24"/>
              </w:rPr>
              <w:t>г.Казань</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«Магнит»</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Перечень приоритетных проектов Республики Татарстан на 2015 –</w:t>
            </w:r>
          </w:p>
          <w:p w:rsidR="0031005E" w:rsidRPr="0086543B" w:rsidRDefault="0031005E" w:rsidP="009937D5">
            <w:pPr>
              <w:ind w:firstLine="0"/>
              <w:jc w:val="center"/>
              <w:rPr>
                <w:szCs w:val="24"/>
              </w:rPr>
            </w:pPr>
            <w:r w:rsidRPr="0086543B">
              <w:rPr>
                <w:szCs w:val="24"/>
              </w:rPr>
              <w:t>2020 годы</w:t>
            </w:r>
          </w:p>
          <w:p w:rsidR="0031005E" w:rsidRPr="0086543B" w:rsidRDefault="0031005E" w:rsidP="009937D5">
            <w:pPr>
              <w:ind w:firstLine="0"/>
              <w:jc w:val="center"/>
              <w:rPr>
                <w:szCs w:val="24"/>
              </w:rPr>
            </w:pP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Муниципальное образование «город Набережные Челны»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28315E" w:rsidRPr="0086543B" w:rsidRDefault="0031005E" w:rsidP="009937D5">
            <w:pPr>
              <w:ind w:firstLine="0"/>
              <w:jc w:val="center"/>
              <w:rPr>
                <w:color w:val="000000"/>
                <w:szCs w:val="24"/>
              </w:rPr>
            </w:pPr>
            <w:r w:rsidRPr="0086543B">
              <w:rPr>
                <w:color w:val="000000"/>
                <w:szCs w:val="24"/>
              </w:rPr>
              <w:t>г.Набереж</w:t>
            </w:r>
            <w:r w:rsidR="0028315E" w:rsidRPr="0086543B">
              <w:rPr>
                <w:color w:val="000000"/>
                <w:szCs w:val="24"/>
              </w:rPr>
              <w:t>-</w:t>
            </w:r>
          </w:p>
          <w:p w:rsidR="0031005E" w:rsidRPr="0086543B" w:rsidRDefault="0031005E" w:rsidP="0028315E">
            <w:pPr>
              <w:ind w:firstLine="0"/>
              <w:jc w:val="center"/>
              <w:rPr>
                <w:color w:val="000000"/>
                <w:szCs w:val="24"/>
              </w:rPr>
            </w:pPr>
            <w:r w:rsidRPr="0086543B">
              <w:rPr>
                <w:color w:val="000000"/>
                <w:szCs w:val="24"/>
              </w:rPr>
              <w:t>ные Челны</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«Азъ»</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2</w:t>
            </w:r>
          </w:p>
        </w:tc>
        <w:tc>
          <w:tcPr>
            <w:tcW w:w="1602" w:type="dxa"/>
          </w:tcPr>
          <w:p w:rsidR="0031005E" w:rsidRPr="0086543B" w:rsidRDefault="0031005E" w:rsidP="009937D5">
            <w:pPr>
              <w:ind w:firstLine="0"/>
              <w:jc w:val="center"/>
              <w:rPr>
                <w:szCs w:val="24"/>
              </w:rPr>
            </w:pPr>
            <w:r w:rsidRPr="0086543B">
              <w:rPr>
                <w:color w:val="000000"/>
                <w:szCs w:val="24"/>
              </w:rPr>
              <w:t>г.Набереж</w:t>
            </w:r>
            <w:r w:rsidR="0028315E" w:rsidRPr="0086543B">
              <w:rPr>
                <w:color w:val="000000"/>
                <w:szCs w:val="24"/>
              </w:rPr>
              <w:t>-</w:t>
            </w:r>
            <w:r w:rsidRPr="0086543B">
              <w:rPr>
                <w:color w:val="000000"/>
                <w:szCs w:val="24"/>
              </w:rPr>
              <w:t>ные Челны</w:t>
            </w:r>
          </w:p>
        </w:tc>
        <w:tc>
          <w:tcPr>
            <w:tcW w:w="1784" w:type="dxa"/>
          </w:tcPr>
          <w:p w:rsidR="0031005E" w:rsidRPr="0086543B" w:rsidRDefault="0031005E" w:rsidP="009937D5">
            <w:pPr>
              <w:ind w:firstLine="0"/>
              <w:jc w:val="center"/>
              <w:rPr>
                <w:color w:val="000000"/>
                <w:szCs w:val="24"/>
              </w:rPr>
            </w:pPr>
            <w:r w:rsidRPr="0086543B">
              <w:rPr>
                <w:color w:val="000000"/>
                <w:szCs w:val="24"/>
              </w:rPr>
              <w:t>Камский индустриальный парк «Мастер»</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3</w:t>
            </w:r>
          </w:p>
        </w:tc>
        <w:tc>
          <w:tcPr>
            <w:tcW w:w="1602" w:type="dxa"/>
          </w:tcPr>
          <w:p w:rsidR="0031005E" w:rsidRPr="0086543B" w:rsidRDefault="0031005E" w:rsidP="009937D5">
            <w:pPr>
              <w:ind w:firstLine="0"/>
              <w:jc w:val="center"/>
              <w:rPr>
                <w:szCs w:val="24"/>
              </w:rPr>
            </w:pPr>
            <w:r w:rsidRPr="0086543B">
              <w:rPr>
                <w:color w:val="000000"/>
                <w:szCs w:val="24"/>
              </w:rPr>
              <w:t>г.Набереж</w:t>
            </w:r>
            <w:r w:rsidR="0028315E" w:rsidRPr="0086543B">
              <w:rPr>
                <w:color w:val="000000"/>
                <w:szCs w:val="24"/>
              </w:rPr>
              <w:t>-</w:t>
            </w:r>
            <w:r w:rsidRPr="0086543B">
              <w:rPr>
                <w:color w:val="000000"/>
                <w:szCs w:val="24"/>
              </w:rPr>
              <w:t>ные Челны</w:t>
            </w:r>
          </w:p>
        </w:tc>
        <w:tc>
          <w:tcPr>
            <w:tcW w:w="1784" w:type="dxa"/>
          </w:tcPr>
          <w:p w:rsidR="0031005E" w:rsidRPr="0086543B" w:rsidRDefault="0031005E" w:rsidP="009937D5">
            <w:pPr>
              <w:ind w:firstLine="0"/>
              <w:jc w:val="center"/>
              <w:rPr>
                <w:color w:val="000000"/>
                <w:szCs w:val="24"/>
              </w:rPr>
            </w:pPr>
            <w:r w:rsidRPr="0086543B">
              <w:rPr>
                <w:color w:val="000000"/>
                <w:szCs w:val="24"/>
              </w:rPr>
              <w:t>Индустриальный парк «Челны»</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4</w:t>
            </w:r>
          </w:p>
        </w:tc>
        <w:tc>
          <w:tcPr>
            <w:tcW w:w="1602" w:type="dxa"/>
          </w:tcPr>
          <w:p w:rsidR="0031005E" w:rsidRPr="0086543B" w:rsidRDefault="0031005E" w:rsidP="009937D5">
            <w:pPr>
              <w:ind w:firstLine="0"/>
              <w:jc w:val="center"/>
              <w:rPr>
                <w:szCs w:val="24"/>
              </w:rPr>
            </w:pPr>
            <w:r w:rsidRPr="0086543B">
              <w:rPr>
                <w:color w:val="000000"/>
                <w:szCs w:val="24"/>
              </w:rPr>
              <w:t>г.Набереж</w:t>
            </w:r>
            <w:r w:rsidR="0028315E" w:rsidRPr="0086543B">
              <w:rPr>
                <w:color w:val="000000"/>
                <w:szCs w:val="24"/>
              </w:rPr>
              <w:t>-</w:t>
            </w:r>
            <w:r w:rsidRPr="0086543B">
              <w:rPr>
                <w:color w:val="000000"/>
                <w:szCs w:val="24"/>
              </w:rPr>
              <w:t>ные Челны</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Промышленный инвестиционный парк «Кориб»</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5</w:t>
            </w:r>
          </w:p>
        </w:tc>
        <w:tc>
          <w:tcPr>
            <w:tcW w:w="1602" w:type="dxa"/>
          </w:tcPr>
          <w:p w:rsidR="0031005E" w:rsidRPr="0086543B" w:rsidRDefault="0031005E" w:rsidP="009937D5">
            <w:pPr>
              <w:ind w:firstLine="0"/>
              <w:jc w:val="center"/>
              <w:rPr>
                <w:szCs w:val="24"/>
              </w:rPr>
            </w:pPr>
            <w:r w:rsidRPr="0086543B">
              <w:rPr>
                <w:color w:val="000000"/>
                <w:szCs w:val="24"/>
              </w:rPr>
              <w:t>г.Набереж</w:t>
            </w:r>
            <w:r w:rsidR="0028315E" w:rsidRPr="0086543B">
              <w:rPr>
                <w:color w:val="000000"/>
                <w:szCs w:val="24"/>
              </w:rPr>
              <w:t>-</w:t>
            </w:r>
            <w:r w:rsidRPr="0086543B">
              <w:rPr>
                <w:color w:val="000000"/>
                <w:szCs w:val="24"/>
              </w:rPr>
              <w:t>ные Челны</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Промышленный парк «Развитие»</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szCs w:val="24"/>
              </w:rPr>
            </w:pPr>
            <w:r w:rsidRPr="0086543B">
              <w:rPr>
                <w:b/>
                <w:szCs w:val="24"/>
              </w:rPr>
              <w:t>Азнакаевский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Азнакаевский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Индустриальный парк «Азнакаево»</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p w:rsidR="0031005E" w:rsidRPr="0086543B" w:rsidRDefault="0031005E" w:rsidP="009937D5">
            <w:pPr>
              <w:ind w:firstLine="0"/>
              <w:jc w:val="center"/>
              <w:rPr>
                <w:szCs w:val="24"/>
              </w:rPr>
            </w:pP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2</w:t>
            </w:r>
          </w:p>
        </w:tc>
        <w:tc>
          <w:tcPr>
            <w:tcW w:w="1602" w:type="dxa"/>
          </w:tcPr>
          <w:p w:rsidR="0031005E" w:rsidRPr="0086543B" w:rsidRDefault="0031005E" w:rsidP="009937D5">
            <w:pPr>
              <w:ind w:firstLine="0"/>
              <w:jc w:val="center"/>
              <w:rPr>
                <w:color w:val="000000"/>
                <w:szCs w:val="24"/>
              </w:rPr>
            </w:pPr>
            <w:r w:rsidRPr="0086543B">
              <w:rPr>
                <w:color w:val="000000"/>
                <w:szCs w:val="24"/>
              </w:rPr>
              <w:t>Азнакаевский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«Престиж-Агро»</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Актанышский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Актанышский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«База 746»</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Алькеевский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Алькеевский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 1</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1072"/>
          <w:jc w:val="center"/>
        </w:trPr>
        <w:tc>
          <w:tcPr>
            <w:tcW w:w="602" w:type="dxa"/>
          </w:tcPr>
          <w:p w:rsidR="0031005E" w:rsidRPr="0086543B" w:rsidRDefault="0031005E" w:rsidP="009937D5">
            <w:pPr>
              <w:ind w:firstLine="0"/>
              <w:jc w:val="center"/>
              <w:rPr>
                <w:szCs w:val="24"/>
              </w:rPr>
            </w:pPr>
            <w:r w:rsidRPr="0086543B">
              <w:rPr>
                <w:szCs w:val="24"/>
              </w:rPr>
              <w:t>2</w:t>
            </w:r>
          </w:p>
        </w:tc>
        <w:tc>
          <w:tcPr>
            <w:tcW w:w="1602" w:type="dxa"/>
          </w:tcPr>
          <w:p w:rsidR="0031005E" w:rsidRPr="0086543B" w:rsidRDefault="0031005E" w:rsidP="009937D5">
            <w:pPr>
              <w:ind w:firstLine="0"/>
              <w:jc w:val="center"/>
              <w:rPr>
                <w:color w:val="000000"/>
                <w:szCs w:val="24"/>
              </w:rPr>
            </w:pPr>
            <w:r w:rsidRPr="0086543B">
              <w:rPr>
                <w:color w:val="000000"/>
                <w:szCs w:val="24"/>
              </w:rPr>
              <w:t>Алькеевский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 2</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Альметьевский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Альметьевский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«Нефтемаш»</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2</w:t>
            </w:r>
          </w:p>
        </w:tc>
        <w:tc>
          <w:tcPr>
            <w:tcW w:w="1602" w:type="dxa"/>
          </w:tcPr>
          <w:p w:rsidR="0031005E" w:rsidRPr="0086543B" w:rsidRDefault="0031005E" w:rsidP="009937D5">
            <w:pPr>
              <w:ind w:firstLine="0"/>
              <w:jc w:val="center"/>
              <w:rPr>
                <w:color w:val="000000"/>
                <w:szCs w:val="24"/>
              </w:rPr>
            </w:pPr>
            <w:r w:rsidRPr="0086543B">
              <w:rPr>
                <w:color w:val="000000"/>
                <w:szCs w:val="24"/>
              </w:rPr>
              <w:t>Альметьевский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«Регион»</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Апастовский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Апастовский муниципальный район</w:t>
            </w:r>
          </w:p>
        </w:tc>
        <w:tc>
          <w:tcPr>
            <w:tcW w:w="1784" w:type="dxa"/>
          </w:tcPr>
          <w:p w:rsidR="0031005E" w:rsidRPr="0086543B" w:rsidRDefault="0031005E" w:rsidP="0028315E">
            <w:pPr>
              <w:ind w:firstLine="0"/>
              <w:jc w:val="center"/>
              <w:rPr>
                <w:color w:val="000000"/>
                <w:szCs w:val="24"/>
              </w:rPr>
            </w:pPr>
            <w:r w:rsidRPr="0086543B">
              <w:rPr>
                <w:color w:val="000000"/>
                <w:szCs w:val="24"/>
              </w:rPr>
              <w:t>Агропромышленный парк «Апас»</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Арский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Арский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«Султан»</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hanging="51"/>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2</w:t>
            </w:r>
          </w:p>
        </w:tc>
        <w:tc>
          <w:tcPr>
            <w:tcW w:w="1602" w:type="dxa"/>
          </w:tcPr>
          <w:p w:rsidR="0031005E" w:rsidRPr="0086543B" w:rsidRDefault="0031005E" w:rsidP="009937D5">
            <w:pPr>
              <w:ind w:firstLine="0"/>
              <w:jc w:val="center"/>
              <w:rPr>
                <w:color w:val="000000"/>
                <w:szCs w:val="24"/>
              </w:rPr>
            </w:pPr>
            <w:r w:rsidRPr="0086543B">
              <w:rPr>
                <w:color w:val="000000"/>
                <w:szCs w:val="24"/>
              </w:rPr>
              <w:t>Арский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«Тайд-Фойл»</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hanging="51"/>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3</w:t>
            </w:r>
          </w:p>
        </w:tc>
        <w:tc>
          <w:tcPr>
            <w:tcW w:w="1602" w:type="dxa"/>
          </w:tcPr>
          <w:p w:rsidR="0031005E" w:rsidRPr="0086543B" w:rsidRDefault="0031005E" w:rsidP="009937D5">
            <w:pPr>
              <w:ind w:firstLine="0"/>
              <w:jc w:val="center"/>
              <w:rPr>
                <w:color w:val="000000"/>
                <w:szCs w:val="24"/>
              </w:rPr>
            </w:pPr>
            <w:r w:rsidRPr="0086543B">
              <w:rPr>
                <w:color w:val="000000"/>
                <w:szCs w:val="24"/>
              </w:rPr>
              <w:t>Арский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«Арская сельхозпромплощадка»</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hanging="51"/>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1072"/>
          <w:jc w:val="center"/>
        </w:trPr>
        <w:tc>
          <w:tcPr>
            <w:tcW w:w="602" w:type="dxa"/>
          </w:tcPr>
          <w:p w:rsidR="0031005E" w:rsidRPr="0086543B" w:rsidRDefault="0031005E" w:rsidP="009937D5">
            <w:pPr>
              <w:ind w:firstLine="0"/>
              <w:jc w:val="center"/>
              <w:rPr>
                <w:szCs w:val="24"/>
              </w:rPr>
            </w:pPr>
            <w:r w:rsidRPr="0086543B">
              <w:rPr>
                <w:szCs w:val="24"/>
              </w:rPr>
              <w:t>4</w:t>
            </w:r>
          </w:p>
        </w:tc>
        <w:tc>
          <w:tcPr>
            <w:tcW w:w="1602" w:type="dxa"/>
          </w:tcPr>
          <w:p w:rsidR="0031005E" w:rsidRPr="0086543B" w:rsidRDefault="0031005E" w:rsidP="009937D5">
            <w:pPr>
              <w:ind w:firstLine="0"/>
              <w:jc w:val="center"/>
              <w:rPr>
                <w:color w:val="000000"/>
                <w:szCs w:val="24"/>
              </w:rPr>
            </w:pPr>
            <w:r w:rsidRPr="0086543B">
              <w:rPr>
                <w:color w:val="000000"/>
                <w:szCs w:val="24"/>
              </w:rPr>
              <w:t>Арский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«Арск Пласт»</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hanging="51"/>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Балтасинский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Балтасинский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Халяльный индустриальный парк «Балтач»</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Перечень приоритетных проектов Республики Татарстан на 2015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2</w:t>
            </w:r>
          </w:p>
        </w:tc>
        <w:tc>
          <w:tcPr>
            <w:tcW w:w="1602" w:type="dxa"/>
          </w:tcPr>
          <w:p w:rsidR="0031005E" w:rsidRPr="0086543B" w:rsidRDefault="0031005E" w:rsidP="009937D5">
            <w:pPr>
              <w:ind w:firstLine="0"/>
              <w:jc w:val="center"/>
              <w:rPr>
                <w:color w:val="000000"/>
                <w:szCs w:val="24"/>
              </w:rPr>
            </w:pPr>
            <w:r w:rsidRPr="0086543B">
              <w:rPr>
                <w:color w:val="000000"/>
                <w:szCs w:val="24"/>
              </w:rPr>
              <w:t>Балтасинский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Производственная база Балтасинской сельхозтехники</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Высокогорский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Высокогорский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Инновационно-промыш-</w:t>
            </w:r>
            <w:r w:rsidR="0028315E" w:rsidRPr="0086543B">
              <w:rPr>
                <w:color w:val="000000"/>
                <w:szCs w:val="24"/>
              </w:rPr>
              <w:t>ленный парк «Высокая Г</w:t>
            </w:r>
            <w:r w:rsidRPr="0086543B">
              <w:rPr>
                <w:color w:val="000000"/>
                <w:szCs w:val="24"/>
              </w:rPr>
              <w:t>ора»</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2</w:t>
            </w:r>
          </w:p>
        </w:tc>
        <w:tc>
          <w:tcPr>
            <w:tcW w:w="1602" w:type="dxa"/>
          </w:tcPr>
          <w:p w:rsidR="0031005E" w:rsidRPr="0086543B" w:rsidRDefault="0031005E" w:rsidP="009937D5">
            <w:pPr>
              <w:ind w:firstLine="0"/>
              <w:jc w:val="center"/>
              <w:rPr>
                <w:color w:val="000000"/>
                <w:szCs w:val="24"/>
              </w:rPr>
            </w:pPr>
            <w:r w:rsidRPr="0086543B">
              <w:rPr>
                <w:color w:val="000000"/>
                <w:szCs w:val="24"/>
              </w:rPr>
              <w:t>Высокогорский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«Паландия»</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3</w:t>
            </w:r>
          </w:p>
        </w:tc>
        <w:tc>
          <w:tcPr>
            <w:tcW w:w="1602" w:type="dxa"/>
          </w:tcPr>
          <w:p w:rsidR="0031005E" w:rsidRPr="0086543B" w:rsidRDefault="0031005E" w:rsidP="009937D5">
            <w:pPr>
              <w:ind w:firstLine="0"/>
              <w:jc w:val="center"/>
              <w:rPr>
                <w:color w:val="000000"/>
                <w:szCs w:val="24"/>
              </w:rPr>
            </w:pPr>
            <w:r w:rsidRPr="0086543B">
              <w:rPr>
                <w:color w:val="000000"/>
                <w:szCs w:val="24"/>
              </w:rPr>
              <w:t>Высокогорский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«Развитие»</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Дрожжановский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Дрожжановский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Индустриальный парк «Дрожжановский»</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Заинский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Заинский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«Норкат»</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Зеленодольский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Зеленодольский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Агрополис «Новая Тура»</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Перечень приоритетных проектов Республики Татарстан на 2015 –</w:t>
            </w:r>
          </w:p>
          <w:p w:rsidR="0031005E" w:rsidRPr="0086543B" w:rsidRDefault="0031005E" w:rsidP="009937D5">
            <w:pPr>
              <w:ind w:firstLine="0"/>
              <w:jc w:val="center"/>
              <w:rPr>
                <w:szCs w:val="24"/>
              </w:rPr>
            </w:pPr>
            <w:r w:rsidRPr="0086543B">
              <w:rPr>
                <w:szCs w:val="24"/>
              </w:rPr>
              <w:t xml:space="preserve"> 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2</w:t>
            </w:r>
          </w:p>
        </w:tc>
        <w:tc>
          <w:tcPr>
            <w:tcW w:w="1602" w:type="dxa"/>
          </w:tcPr>
          <w:p w:rsidR="0031005E" w:rsidRPr="0086543B" w:rsidRDefault="0031005E" w:rsidP="009937D5">
            <w:pPr>
              <w:ind w:firstLine="0"/>
              <w:jc w:val="center"/>
              <w:rPr>
                <w:color w:val="000000"/>
                <w:szCs w:val="24"/>
              </w:rPr>
            </w:pPr>
            <w:r w:rsidRPr="0086543B">
              <w:rPr>
                <w:color w:val="000000"/>
                <w:szCs w:val="24"/>
              </w:rPr>
              <w:t>Зеленодольский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Технополис «Новая Тура»</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3</w:t>
            </w:r>
          </w:p>
        </w:tc>
        <w:tc>
          <w:tcPr>
            <w:tcW w:w="1602" w:type="dxa"/>
          </w:tcPr>
          <w:p w:rsidR="0031005E" w:rsidRPr="0086543B" w:rsidRDefault="0031005E" w:rsidP="009937D5">
            <w:pPr>
              <w:ind w:firstLine="0"/>
              <w:jc w:val="center"/>
              <w:rPr>
                <w:color w:val="000000"/>
                <w:szCs w:val="24"/>
              </w:rPr>
            </w:pPr>
            <w:r w:rsidRPr="0086543B">
              <w:rPr>
                <w:color w:val="000000"/>
                <w:szCs w:val="24"/>
              </w:rPr>
              <w:t>Зеленодольский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«Основа»</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4</w:t>
            </w:r>
          </w:p>
        </w:tc>
        <w:tc>
          <w:tcPr>
            <w:tcW w:w="1602" w:type="dxa"/>
          </w:tcPr>
          <w:p w:rsidR="0031005E" w:rsidRPr="0086543B" w:rsidRDefault="0031005E" w:rsidP="009937D5">
            <w:pPr>
              <w:ind w:firstLine="0"/>
              <w:jc w:val="center"/>
              <w:rPr>
                <w:color w:val="000000"/>
                <w:szCs w:val="24"/>
              </w:rPr>
            </w:pPr>
            <w:r w:rsidRPr="0086543B">
              <w:rPr>
                <w:color w:val="000000"/>
                <w:szCs w:val="24"/>
              </w:rPr>
              <w:t>Зеленодольский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Индустриальный парк</w:t>
            </w:r>
          </w:p>
          <w:p w:rsidR="0031005E" w:rsidRPr="0086543B" w:rsidRDefault="0031005E" w:rsidP="009937D5">
            <w:pPr>
              <w:ind w:firstLine="0"/>
              <w:jc w:val="center"/>
              <w:rPr>
                <w:color w:val="000000"/>
                <w:szCs w:val="24"/>
              </w:rPr>
            </w:pPr>
            <w:r w:rsidRPr="0086543B">
              <w:rPr>
                <w:color w:val="000000"/>
                <w:szCs w:val="24"/>
              </w:rPr>
              <w:t xml:space="preserve"> «М-7»</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5</w:t>
            </w:r>
          </w:p>
        </w:tc>
        <w:tc>
          <w:tcPr>
            <w:tcW w:w="1602" w:type="dxa"/>
          </w:tcPr>
          <w:p w:rsidR="0031005E" w:rsidRPr="0086543B" w:rsidRDefault="0031005E" w:rsidP="009937D5">
            <w:pPr>
              <w:ind w:firstLine="0"/>
              <w:jc w:val="center"/>
              <w:rPr>
                <w:color w:val="000000"/>
                <w:szCs w:val="24"/>
              </w:rPr>
            </w:pPr>
            <w:r w:rsidRPr="0086543B">
              <w:rPr>
                <w:color w:val="000000"/>
                <w:szCs w:val="24"/>
              </w:rPr>
              <w:t>Зеленодольский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«Союз»</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Перечень приоритетных проектов Республики Татарстан на 2015 –</w:t>
            </w:r>
          </w:p>
          <w:p w:rsidR="0031005E" w:rsidRPr="0086543B" w:rsidRDefault="0031005E" w:rsidP="009937D5">
            <w:pPr>
              <w:ind w:firstLine="0"/>
              <w:jc w:val="center"/>
              <w:rPr>
                <w:szCs w:val="24"/>
              </w:rPr>
            </w:pPr>
            <w:r w:rsidRPr="0086543B">
              <w:rPr>
                <w:szCs w:val="24"/>
              </w:rPr>
              <w:t xml:space="preserve"> 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Кайбицкий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Кайбицкий</w:t>
            </w:r>
            <w:r w:rsidR="00CA2D5A" w:rsidRPr="0086543B">
              <w:rPr>
                <w:color w:val="000000"/>
                <w:szCs w:val="24"/>
              </w:rPr>
              <w:t xml:space="preserve"> муниципальный </w:t>
            </w:r>
            <w:r w:rsidRPr="0086543B">
              <w:rPr>
                <w:color w:val="000000"/>
                <w:szCs w:val="24"/>
              </w:rPr>
              <w:t xml:space="preserve">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«Кайбицы»</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Перечень приоритетных проектов Республики Татарстан на 2015 –</w:t>
            </w:r>
          </w:p>
          <w:p w:rsidR="0031005E" w:rsidRPr="0086543B" w:rsidRDefault="0031005E" w:rsidP="009937D5">
            <w:pPr>
              <w:ind w:firstLine="0"/>
              <w:jc w:val="center"/>
              <w:rPr>
                <w:szCs w:val="24"/>
              </w:rPr>
            </w:pPr>
            <w:r w:rsidRPr="0086543B">
              <w:rPr>
                <w:szCs w:val="24"/>
              </w:rPr>
              <w:t>2020 годы</w:t>
            </w:r>
          </w:p>
          <w:p w:rsidR="0031005E" w:rsidRPr="0086543B" w:rsidRDefault="0031005E" w:rsidP="009937D5">
            <w:pPr>
              <w:ind w:firstLine="0"/>
              <w:jc w:val="center"/>
              <w:rPr>
                <w:szCs w:val="24"/>
              </w:rPr>
            </w:pP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Кукморский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Кукморский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«Строймаш»</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Перечень приоритетных проектов Республики Татарстан на 2015 –</w:t>
            </w:r>
          </w:p>
          <w:p w:rsidR="0031005E" w:rsidRPr="0086543B" w:rsidRDefault="0031005E" w:rsidP="009937D5">
            <w:pPr>
              <w:ind w:firstLine="0"/>
              <w:jc w:val="center"/>
              <w:rPr>
                <w:szCs w:val="24"/>
              </w:rPr>
            </w:pPr>
            <w:r w:rsidRPr="0086543B">
              <w:rPr>
                <w:szCs w:val="24"/>
              </w:rPr>
              <w:t xml:space="preserve"> 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Лаишевский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Лаишевский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«Лаишево»</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Перечень приоритетных проектов Республики Татарстан на 2015 –</w:t>
            </w:r>
          </w:p>
          <w:p w:rsidR="0031005E" w:rsidRPr="0086543B" w:rsidRDefault="0031005E" w:rsidP="009937D5">
            <w:pPr>
              <w:ind w:firstLine="0"/>
              <w:jc w:val="center"/>
              <w:rPr>
                <w:szCs w:val="24"/>
              </w:rPr>
            </w:pPr>
            <w:r w:rsidRPr="0086543B">
              <w:rPr>
                <w:szCs w:val="24"/>
              </w:rPr>
              <w:t xml:space="preserve"> 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2</w:t>
            </w:r>
          </w:p>
        </w:tc>
        <w:tc>
          <w:tcPr>
            <w:tcW w:w="1602" w:type="dxa"/>
          </w:tcPr>
          <w:p w:rsidR="0031005E" w:rsidRPr="0086543B" w:rsidRDefault="0031005E" w:rsidP="009937D5">
            <w:pPr>
              <w:ind w:firstLine="0"/>
              <w:jc w:val="center"/>
              <w:rPr>
                <w:color w:val="000000"/>
                <w:szCs w:val="24"/>
              </w:rPr>
            </w:pPr>
            <w:r w:rsidRPr="0086543B">
              <w:rPr>
                <w:color w:val="000000"/>
                <w:szCs w:val="24"/>
              </w:rPr>
              <w:t>Лаишевский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«Сокуры»</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3</w:t>
            </w:r>
          </w:p>
        </w:tc>
        <w:tc>
          <w:tcPr>
            <w:tcW w:w="1602" w:type="dxa"/>
          </w:tcPr>
          <w:p w:rsidR="0031005E" w:rsidRPr="0086543B" w:rsidRDefault="0031005E" w:rsidP="009937D5">
            <w:pPr>
              <w:ind w:firstLine="0"/>
              <w:jc w:val="center"/>
              <w:rPr>
                <w:color w:val="000000"/>
                <w:szCs w:val="24"/>
              </w:rPr>
            </w:pPr>
            <w:r w:rsidRPr="0086543B">
              <w:rPr>
                <w:color w:val="000000"/>
                <w:szCs w:val="24"/>
              </w:rPr>
              <w:t>Лаишевский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«Никольское»</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4</w:t>
            </w:r>
          </w:p>
        </w:tc>
        <w:tc>
          <w:tcPr>
            <w:tcW w:w="1602" w:type="dxa"/>
          </w:tcPr>
          <w:p w:rsidR="0031005E" w:rsidRPr="0086543B" w:rsidRDefault="0031005E" w:rsidP="009937D5">
            <w:pPr>
              <w:ind w:firstLine="0"/>
              <w:jc w:val="center"/>
              <w:rPr>
                <w:color w:val="000000"/>
                <w:szCs w:val="24"/>
              </w:rPr>
            </w:pPr>
            <w:r w:rsidRPr="0086543B">
              <w:rPr>
                <w:color w:val="000000"/>
                <w:szCs w:val="24"/>
              </w:rPr>
              <w:t>Лаишевский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«Татарский Янтык»</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5</w:t>
            </w:r>
          </w:p>
        </w:tc>
        <w:tc>
          <w:tcPr>
            <w:tcW w:w="1602" w:type="dxa"/>
          </w:tcPr>
          <w:p w:rsidR="0031005E" w:rsidRPr="0086543B" w:rsidRDefault="0031005E" w:rsidP="009937D5">
            <w:pPr>
              <w:ind w:firstLine="0"/>
              <w:jc w:val="center"/>
              <w:rPr>
                <w:color w:val="000000"/>
                <w:szCs w:val="24"/>
              </w:rPr>
            </w:pPr>
            <w:r w:rsidRPr="0086543B">
              <w:rPr>
                <w:color w:val="000000"/>
                <w:szCs w:val="24"/>
              </w:rPr>
              <w:t>Лаишевский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«Рождествено»</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1271"/>
          <w:jc w:val="center"/>
        </w:trPr>
        <w:tc>
          <w:tcPr>
            <w:tcW w:w="602" w:type="dxa"/>
          </w:tcPr>
          <w:p w:rsidR="0031005E" w:rsidRPr="0086543B" w:rsidRDefault="0031005E" w:rsidP="009937D5">
            <w:pPr>
              <w:ind w:firstLine="0"/>
              <w:jc w:val="center"/>
              <w:rPr>
                <w:szCs w:val="24"/>
              </w:rPr>
            </w:pPr>
            <w:r w:rsidRPr="0086543B">
              <w:rPr>
                <w:szCs w:val="24"/>
              </w:rPr>
              <w:t>6</w:t>
            </w:r>
          </w:p>
        </w:tc>
        <w:tc>
          <w:tcPr>
            <w:tcW w:w="1602" w:type="dxa"/>
          </w:tcPr>
          <w:p w:rsidR="0031005E" w:rsidRPr="0086543B" w:rsidRDefault="0031005E" w:rsidP="009937D5">
            <w:pPr>
              <w:ind w:firstLine="0"/>
              <w:jc w:val="center"/>
              <w:rPr>
                <w:color w:val="000000"/>
                <w:szCs w:val="24"/>
              </w:rPr>
            </w:pPr>
            <w:r w:rsidRPr="0086543B">
              <w:rPr>
                <w:color w:val="000000"/>
                <w:szCs w:val="24"/>
              </w:rPr>
              <w:t>Лаишевский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Индустриальный парк «ИнПарк-Казань»</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Лениногорский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Лениногорский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Инновационно-произ-водственный технопарк «Идея-Юго-Восток»</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2</w:t>
            </w:r>
          </w:p>
        </w:tc>
        <w:tc>
          <w:tcPr>
            <w:tcW w:w="1602" w:type="dxa"/>
          </w:tcPr>
          <w:p w:rsidR="0031005E" w:rsidRPr="0086543B" w:rsidRDefault="0031005E" w:rsidP="009937D5">
            <w:pPr>
              <w:ind w:firstLine="0"/>
              <w:jc w:val="center"/>
              <w:rPr>
                <w:color w:val="000000"/>
                <w:szCs w:val="24"/>
              </w:rPr>
            </w:pPr>
            <w:r w:rsidRPr="0086543B">
              <w:rPr>
                <w:color w:val="000000"/>
                <w:szCs w:val="24"/>
              </w:rPr>
              <w:t>Лениногорский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«Шугурово»</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Мамадышский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Мамадышский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«Сельхоз</w:t>
            </w:r>
            <w:r w:rsidR="00D4505E" w:rsidRPr="0086543B">
              <w:rPr>
                <w:color w:val="000000"/>
                <w:szCs w:val="24"/>
              </w:rPr>
              <w:t>-</w:t>
            </w:r>
            <w:r w:rsidRPr="0086543B">
              <w:rPr>
                <w:color w:val="000000"/>
                <w:szCs w:val="24"/>
              </w:rPr>
              <w:t>химия»</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2</w:t>
            </w:r>
          </w:p>
        </w:tc>
        <w:tc>
          <w:tcPr>
            <w:tcW w:w="1602" w:type="dxa"/>
          </w:tcPr>
          <w:p w:rsidR="0031005E" w:rsidRPr="0086543B" w:rsidRDefault="0031005E" w:rsidP="009937D5">
            <w:pPr>
              <w:ind w:firstLine="0"/>
              <w:jc w:val="center"/>
              <w:rPr>
                <w:color w:val="000000"/>
                <w:szCs w:val="24"/>
              </w:rPr>
            </w:pPr>
            <w:r w:rsidRPr="0086543B">
              <w:rPr>
                <w:color w:val="000000"/>
                <w:szCs w:val="24"/>
              </w:rPr>
              <w:t>Мамадышский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Промышленная площадка «Сельхоз</w:t>
            </w:r>
            <w:r w:rsidR="00D4505E" w:rsidRPr="0086543B">
              <w:rPr>
                <w:color w:val="000000"/>
                <w:szCs w:val="24"/>
              </w:rPr>
              <w:t>-</w:t>
            </w:r>
            <w:r w:rsidRPr="0086543B">
              <w:rPr>
                <w:color w:val="000000"/>
                <w:szCs w:val="24"/>
              </w:rPr>
              <w:t>техника»</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3</w:t>
            </w:r>
          </w:p>
        </w:tc>
        <w:tc>
          <w:tcPr>
            <w:tcW w:w="1602" w:type="dxa"/>
          </w:tcPr>
          <w:p w:rsidR="0031005E" w:rsidRPr="0086543B" w:rsidRDefault="0031005E" w:rsidP="009937D5">
            <w:pPr>
              <w:ind w:firstLine="0"/>
              <w:jc w:val="center"/>
              <w:rPr>
                <w:color w:val="000000"/>
                <w:szCs w:val="24"/>
              </w:rPr>
            </w:pPr>
            <w:r w:rsidRPr="0086543B">
              <w:rPr>
                <w:color w:val="000000"/>
                <w:szCs w:val="24"/>
              </w:rPr>
              <w:t>Мамадышский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Промышленный парк «Вятка»</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Перечень приоритетных проектов Республики Татарстан на 2015 –</w:t>
            </w:r>
          </w:p>
          <w:p w:rsidR="0031005E" w:rsidRPr="0086543B" w:rsidRDefault="0031005E" w:rsidP="009937D5">
            <w:pPr>
              <w:ind w:firstLine="0"/>
              <w:jc w:val="center"/>
              <w:rPr>
                <w:szCs w:val="24"/>
              </w:rPr>
            </w:pPr>
            <w:r w:rsidRPr="0086543B">
              <w:rPr>
                <w:szCs w:val="24"/>
              </w:rPr>
              <w:t xml:space="preserve"> 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Менделеевский муниципальный район</w:t>
            </w:r>
          </w:p>
        </w:tc>
      </w:tr>
      <w:tr w:rsidR="0031005E" w:rsidRPr="0086543B" w:rsidTr="009937D5">
        <w:trPr>
          <w:trHeight w:val="1336"/>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Менделеевский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Агропромышленный парк «Менделеевск»</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Мензелинский муниципальный район</w:t>
            </w:r>
          </w:p>
        </w:tc>
      </w:tr>
      <w:tr w:rsidR="0031005E" w:rsidRPr="0086543B" w:rsidTr="009937D5">
        <w:trPr>
          <w:trHeight w:val="284"/>
          <w:jc w:val="center"/>
        </w:trPr>
        <w:tc>
          <w:tcPr>
            <w:tcW w:w="602" w:type="dxa"/>
          </w:tcPr>
          <w:p w:rsidR="0031005E" w:rsidRPr="0086543B" w:rsidRDefault="0031005E" w:rsidP="009937D5">
            <w:pPr>
              <w:ind w:firstLine="0"/>
              <w:jc w:val="center"/>
              <w:rPr>
                <w:szCs w:val="24"/>
              </w:rPr>
            </w:pPr>
            <w:r w:rsidRPr="0086543B">
              <w:rPr>
                <w:szCs w:val="24"/>
              </w:rPr>
              <w:t>1</w:t>
            </w:r>
          </w:p>
        </w:tc>
        <w:tc>
          <w:tcPr>
            <w:tcW w:w="1602" w:type="dxa"/>
          </w:tcPr>
          <w:p w:rsidR="0031005E" w:rsidRPr="0086543B" w:rsidRDefault="0031005E" w:rsidP="009937D5">
            <w:pPr>
              <w:ind w:firstLine="0"/>
              <w:jc w:val="center"/>
              <w:rPr>
                <w:color w:val="000000"/>
                <w:szCs w:val="24"/>
              </w:rPr>
            </w:pPr>
            <w:r w:rsidRPr="0086543B">
              <w:rPr>
                <w:color w:val="000000"/>
                <w:szCs w:val="24"/>
              </w:rPr>
              <w:t>Мензелинский муниципальный район</w:t>
            </w:r>
          </w:p>
        </w:tc>
        <w:tc>
          <w:tcPr>
            <w:tcW w:w="1784" w:type="dxa"/>
          </w:tcPr>
          <w:p w:rsidR="0031005E" w:rsidRPr="0086543B" w:rsidRDefault="0031005E" w:rsidP="009937D5">
            <w:pPr>
              <w:ind w:firstLine="0"/>
              <w:jc w:val="center"/>
              <w:rPr>
                <w:color w:val="000000"/>
                <w:szCs w:val="24"/>
              </w:rPr>
            </w:pPr>
            <w:r w:rsidRPr="0086543B">
              <w:rPr>
                <w:color w:val="000000"/>
                <w:szCs w:val="24"/>
              </w:rPr>
              <w:t>Агропромышленный парк «Мензелинск»</w:t>
            </w:r>
          </w:p>
        </w:tc>
        <w:tc>
          <w:tcPr>
            <w:tcW w:w="2175" w:type="dxa"/>
          </w:tcPr>
          <w:p w:rsidR="0031005E" w:rsidRPr="0086543B" w:rsidRDefault="0031005E" w:rsidP="009937D5">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9937D5">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9937D5">
            <w:pPr>
              <w:ind w:firstLine="0"/>
              <w:jc w:val="center"/>
              <w:rPr>
                <w:color w:val="000000"/>
                <w:szCs w:val="24"/>
              </w:rPr>
            </w:pPr>
          </w:p>
        </w:tc>
        <w:tc>
          <w:tcPr>
            <w:tcW w:w="917" w:type="dxa"/>
          </w:tcPr>
          <w:p w:rsidR="0031005E" w:rsidRPr="0086543B" w:rsidRDefault="0031005E" w:rsidP="009937D5">
            <w:pPr>
              <w:ind w:firstLine="0"/>
              <w:jc w:val="center"/>
              <w:rPr>
                <w:color w:val="000000"/>
                <w:szCs w:val="24"/>
              </w:rPr>
            </w:pPr>
          </w:p>
        </w:tc>
        <w:tc>
          <w:tcPr>
            <w:tcW w:w="992" w:type="dxa"/>
          </w:tcPr>
          <w:p w:rsidR="0031005E" w:rsidRPr="0086543B" w:rsidRDefault="0031005E" w:rsidP="009937D5">
            <w:pPr>
              <w:ind w:firstLine="0"/>
              <w:jc w:val="center"/>
              <w:rPr>
                <w:color w:val="000000"/>
                <w:szCs w:val="24"/>
              </w:rPr>
            </w:pPr>
          </w:p>
        </w:tc>
        <w:tc>
          <w:tcPr>
            <w:tcW w:w="1034" w:type="dxa"/>
          </w:tcPr>
          <w:p w:rsidR="0031005E" w:rsidRPr="0086543B" w:rsidRDefault="0031005E" w:rsidP="009937D5">
            <w:pPr>
              <w:ind w:firstLine="0"/>
              <w:jc w:val="center"/>
              <w:rPr>
                <w:szCs w:val="24"/>
              </w:rPr>
            </w:pPr>
            <w:r w:rsidRPr="0086543B">
              <w:rPr>
                <w:szCs w:val="24"/>
              </w:rPr>
              <w:t>+</w:t>
            </w:r>
          </w:p>
        </w:tc>
        <w:tc>
          <w:tcPr>
            <w:tcW w:w="1178" w:type="dxa"/>
          </w:tcPr>
          <w:p w:rsidR="0031005E" w:rsidRPr="0086543B" w:rsidRDefault="0031005E" w:rsidP="009937D5">
            <w:pPr>
              <w:ind w:firstLine="0"/>
              <w:jc w:val="center"/>
              <w:rPr>
                <w:szCs w:val="24"/>
              </w:rPr>
            </w:pPr>
          </w:p>
        </w:tc>
        <w:tc>
          <w:tcPr>
            <w:tcW w:w="2404" w:type="dxa"/>
          </w:tcPr>
          <w:p w:rsidR="0031005E" w:rsidRPr="0086543B" w:rsidRDefault="0031005E" w:rsidP="009937D5">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9937D5">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Муслюмовский муниципальный район</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1</w:t>
            </w:r>
          </w:p>
        </w:tc>
        <w:tc>
          <w:tcPr>
            <w:tcW w:w="1602" w:type="dxa"/>
          </w:tcPr>
          <w:p w:rsidR="0031005E" w:rsidRPr="0086543B" w:rsidRDefault="0031005E" w:rsidP="007E4451">
            <w:pPr>
              <w:ind w:firstLine="0"/>
              <w:jc w:val="center"/>
              <w:rPr>
                <w:color w:val="000000"/>
                <w:szCs w:val="24"/>
              </w:rPr>
            </w:pPr>
            <w:r w:rsidRPr="0086543B">
              <w:rPr>
                <w:color w:val="000000"/>
                <w:szCs w:val="24"/>
              </w:rPr>
              <w:t>Муслюмовский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 xml:space="preserve">Промышленная площадка </w:t>
            </w:r>
            <w:r w:rsidR="009E1B9F" w:rsidRPr="0086543B">
              <w:rPr>
                <w:color w:val="000000"/>
                <w:szCs w:val="24"/>
              </w:rPr>
              <w:t xml:space="preserve">ООО </w:t>
            </w:r>
            <w:r w:rsidRPr="0086543B">
              <w:rPr>
                <w:color w:val="000000"/>
                <w:szCs w:val="24"/>
              </w:rPr>
              <w:t>«Муслюмовская МСО»</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Перечень приоритетных проектов Республики Татарстан на 2015 –</w:t>
            </w:r>
          </w:p>
          <w:p w:rsidR="0031005E" w:rsidRPr="0086543B" w:rsidRDefault="0031005E" w:rsidP="007E4451">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Нижнекамский муниципальный район</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1</w:t>
            </w:r>
          </w:p>
        </w:tc>
        <w:tc>
          <w:tcPr>
            <w:tcW w:w="1602" w:type="dxa"/>
          </w:tcPr>
          <w:p w:rsidR="0031005E" w:rsidRPr="0086543B" w:rsidRDefault="0031005E" w:rsidP="007E4451">
            <w:pPr>
              <w:ind w:firstLine="0"/>
              <w:jc w:val="center"/>
              <w:rPr>
                <w:color w:val="000000"/>
                <w:szCs w:val="24"/>
              </w:rPr>
            </w:pPr>
            <w:r w:rsidRPr="0086543B">
              <w:rPr>
                <w:color w:val="000000"/>
                <w:szCs w:val="24"/>
              </w:rPr>
              <w:t>Нижнекамский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Индустриальный парк «Камские Поляны»</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7E4451">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Новошешминский муниципальный район</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1</w:t>
            </w:r>
          </w:p>
        </w:tc>
        <w:tc>
          <w:tcPr>
            <w:tcW w:w="1602" w:type="dxa"/>
          </w:tcPr>
          <w:p w:rsidR="0031005E" w:rsidRPr="0086543B" w:rsidRDefault="0031005E" w:rsidP="007E4451">
            <w:pPr>
              <w:ind w:firstLine="0"/>
              <w:jc w:val="center"/>
              <w:rPr>
                <w:color w:val="000000"/>
                <w:szCs w:val="24"/>
              </w:rPr>
            </w:pPr>
            <w:r w:rsidRPr="0086543B">
              <w:rPr>
                <w:color w:val="000000"/>
                <w:szCs w:val="24"/>
              </w:rPr>
              <w:t>Новошешминский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Промышленная площадка № 2</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Перечень приоритетных проектов Республики Татарстан на 2015 –</w:t>
            </w:r>
          </w:p>
          <w:p w:rsidR="0031005E" w:rsidRPr="0086543B" w:rsidRDefault="0031005E" w:rsidP="007E4451">
            <w:pPr>
              <w:ind w:firstLine="0"/>
              <w:jc w:val="center"/>
              <w:rPr>
                <w:szCs w:val="24"/>
              </w:rPr>
            </w:pPr>
            <w:r w:rsidRPr="0086543B">
              <w:rPr>
                <w:szCs w:val="24"/>
              </w:rPr>
              <w:t xml:space="preserve"> 2020 годы</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2</w:t>
            </w:r>
          </w:p>
        </w:tc>
        <w:tc>
          <w:tcPr>
            <w:tcW w:w="1602" w:type="dxa"/>
          </w:tcPr>
          <w:p w:rsidR="0031005E" w:rsidRPr="0086543B" w:rsidRDefault="0031005E" w:rsidP="007E4451">
            <w:pPr>
              <w:ind w:firstLine="0"/>
              <w:jc w:val="center"/>
              <w:rPr>
                <w:color w:val="000000"/>
                <w:szCs w:val="24"/>
              </w:rPr>
            </w:pPr>
            <w:r w:rsidRPr="0086543B">
              <w:rPr>
                <w:color w:val="000000"/>
                <w:szCs w:val="24"/>
              </w:rPr>
              <w:t>Новошешминский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Промышленная площадка № 3</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7E4451">
            <w:pPr>
              <w:ind w:firstLine="0"/>
              <w:jc w:val="center"/>
              <w:rPr>
                <w:szCs w:val="24"/>
              </w:rPr>
            </w:pPr>
            <w:r w:rsidRPr="0086543B">
              <w:rPr>
                <w:szCs w:val="24"/>
              </w:rPr>
              <w:t>2020 годы</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3</w:t>
            </w:r>
          </w:p>
        </w:tc>
        <w:tc>
          <w:tcPr>
            <w:tcW w:w="1602" w:type="dxa"/>
          </w:tcPr>
          <w:p w:rsidR="0031005E" w:rsidRPr="0086543B" w:rsidRDefault="0031005E" w:rsidP="007E4451">
            <w:pPr>
              <w:ind w:firstLine="0"/>
              <w:jc w:val="center"/>
              <w:rPr>
                <w:color w:val="000000"/>
                <w:szCs w:val="24"/>
              </w:rPr>
            </w:pPr>
            <w:r w:rsidRPr="0086543B">
              <w:rPr>
                <w:color w:val="000000"/>
                <w:szCs w:val="24"/>
              </w:rPr>
              <w:t>Новошешминский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Промышленная площадка № 4</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7E4451">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Пестречинский муниципальный район</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1</w:t>
            </w:r>
          </w:p>
        </w:tc>
        <w:tc>
          <w:tcPr>
            <w:tcW w:w="1602" w:type="dxa"/>
          </w:tcPr>
          <w:p w:rsidR="0031005E" w:rsidRPr="0086543B" w:rsidRDefault="0031005E" w:rsidP="007E4451">
            <w:pPr>
              <w:ind w:firstLine="0"/>
              <w:jc w:val="center"/>
              <w:rPr>
                <w:color w:val="000000"/>
                <w:szCs w:val="24"/>
              </w:rPr>
            </w:pPr>
            <w:r w:rsidRPr="0086543B">
              <w:rPr>
                <w:color w:val="000000"/>
                <w:szCs w:val="24"/>
              </w:rPr>
              <w:t>Пестречинский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Агропромышленный парк «Биотех»</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7E4451">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Рыбно-Слободский муниципальный район</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1</w:t>
            </w:r>
          </w:p>
        </w:tc>
        <w:tc>
          <w:tcPr>
            <w:tcW w:w="1602" w:type="dxa"/>
          </w:tcPr>
          <w:p w:rsidR="0031005E" w:rsidRPr="0086543B" w:rsidRDefault="0031005E" w:rsidP="007E4451">
            <w:pPr>
              <w:ind w:firstLine="0"/>
              <w:jc w:val="center"/>
              <w:rPr>
                <w:color w:val="000000"/>
                <w:szCs w:val="24"/>
              </w:rPr>
            </w:pPr>
            <w:r w:rsidRPr="0086543B">
              <w:rPr>
                <w:color w:val="000000"/>
                <w:szCs w:val="24"/>
              </w:rPr>
              <w:t>Рыбно-Слободский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Агропромышленный парк «Прикамье»</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Перечень приоритетных проектов Республики Татарстан на 2015 –</w:t>
            </w:r>
          </w:p>
          <w:p w:rsidR="0031005E" w:rsidRPr="0086543B" w:rsidRDefault="0031005E" w:rsidP="007E4451">
            <w:pPr>
              <w:ind w:firstLine="0"/>
              <w:jc w:val="center"/>
              <w:rPr>
                <w:szCs w:val="24"/>
              </w:rPr>
            </w:pPr>
            <w:r w:rsidRPr="0086543B">
              <w:rPr>
                <w:szCs w:val="24"/>
              </w:rPr>
              <w:t xml:space="preserve"> 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Сабинский муниципальный район</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1</w:t>
            </w:r>
          </w:p>
        </w:tc>
        <w:tc>
          <w:tcPr>
            <w:tcW w:w="1602" w:type="dxa"/>
          </w:tcPr>
          <w:p w:rsidR="0031005E" w:rsidRPr="0086543B" w:rsidRDefault="0031005E" w:rsidP="007E4451">
            <w:pPr>
              <w:ind w:firstLine="0"/>
              <w:jc w:val="center"/>
              <w:rPr>
                <w:color w:val="000000"/>
                <w:szCs w:val="24"/>
              </w:rPr>
            </w:pPr>
            <w:r w:rsidRPr="0086543B">
              <w:rPr>
                <w:color w:val="000000"/>
                <w:szCs w:val="24"/>
              </w:rPr>
              <w:t>Сабинский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Промышленный парк «Деревообработка»</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7E4451">
            <w:pPr>
              <w:ind w:firstLine="0"/>
              <w:jc w:val="center"/>
              <w:rPr>
                <w:szCs w:val="24"/>
              </w:rPr>
            </w:pPr>
            <w:r w:rsidRPr="0086543B">
              <w:rPr>
                <w:szCs w:val="24"/>
              </w:rPr>
              <w:t>2020 годы</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2</w:t>
            </w:r>
          </w:p>
        </w:tc>
        <w:tc>
          <w:tcPr>
            <w:tcW w:w="1602" w:type="dxa"/>
          </w:tcPr>
          <w:p w:rsidR="0031005E" w:rsidRPr="0086543B" w:rsidRDefault="0031005E" w:rsidP="007E4451">
            <w:pPr>
              <w:ind w:firstLine="0"/>
              <w:jc w:val="center"/>
              <w:rPr>
                <w:color w:val="000000"/>
                <w:szCs w:val="24"/>
              </w:rPr>
            </w:pPr>
            <w:r w:rsidRPr="0086543B">
              <w:rPr>
                <w:color w:val="000000"/>
                <w:szCs w:val="24"/>
              </w:rPr>
              <w:t>Сабинский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Промышленная площадка «Иштуган»</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7E4451">
            <w:pPr>
              <w:ind w:firstLine="0"/>
              <w:jc w:val="center"/>
              <w:rPr>
                <w:szCs w:val="24"/>
              </w:rPr>
            </w:pPr>
            <w:r w:rsidRPr="0086543B">
              <w:rPr>
                <w:szCs w:val="24"/>
              </w:rPr>
              <w:t>2020 годы</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3</w:t>
            </w:r>
          </w:p>
        </w:tc>
        <w:tc>
          <w:tcPr>
            <w:tcW w:w="1602" w:type="dxa"/>
          </w:tcPr>
          <w:p w:rsidR="0031005E" w:rsidRPr="0086543B" w:rsidRDefault="0031005E" w:rsidP="007E4451">
            <w:pPr>
              <w:ind w:firstLine="0"/>
              <w:jc w:val="center"/>
              <w:rPr>
                <w:color w:val="000000"/>
                <w:szCs w:val="24"/>
              </w:rPr>
            </w:pPr>
            <w:r w:rsidRPr="0086543B">
              <w:rPr>
                <w:color w:val="000000"/>
                <w:szCs w:val="24"/>
              </w:rPr>
              <w:t>Сабинский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Промышленная площадка «Саба»</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Перечень приоритетных проектов Республики Татарстан на 2015 –</w:t>
            </w:r>
          </w:p>
          <w:p w:rsidR="0031005E" w:rsidRPr="0086543B" w:rsidRDefault="0031005E" w:rsidP="007E4451">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Сармановский муниципальный район</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1</w:t>
            </w:r>
          </w:p>
        </w:tc>
        <w:tc>
          <w:tcPr>
            <w:tcW w:w="1602" w:type="dxa"/>
          </w:tcPr>
          <w:p w:rsidR="0031005E" w:rsidRPr="0086543B" w:rsidRDefault="0031005E" w:rsidP="007E4451">
            <w:pPr>
              <w:ind w:firstLine="0"/>
              <w:jc w:val="center"/>
              <w:rPr>
                <w:color w:val="000000"/>
                <w:szCs w:val="24"/>
              </w:rPr>
            </w:pPr>
            <w:r w:rsidRPr="0086543B">
              <w:rPr>
                <w:color w:val="000000"/>
                <w:szCs w:val="24"/>
              </w:rPr>
              <w:t>Сармановский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Промышленная площадка «Сарман»</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7E4451">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Спасский муниципальный район</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1</w:t>
            </w:r>
          </w:p>
        </w:tc>
        <w:tc>
          <w:tcPr>
            <w:tcW w:w="1602" w:type="dxa"/>
          </w:tcPr>
          <w:p w:rsidR="0031005E" w:rsidRPr="0086543B" w:rsidRDefault="0031005E" w:rsidP="007E4451">
            <w:pPr>
              <w:ind w:firstLine="0"/>
              <w:jc w:val="center"/>
              <w:rPr>
                <w:color w:val="000000"/>
                <w:szCs w:val="24"/>
              </w:rPr>
            </w:pPr>
            <w:r w:rsidRPr="0086543B">
              <w:rPr>
                <w:color w:val="000000"/>
                <w:szCs w:val="24"/>
              </w:rPr>
              <w:t>Спасский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Промышленная площадка «Регион</w:t>
            </w:r>
            <w:r w:rsidR="00D4505E" w:rsidRPr="0086543B">
              <w:rPr>
                <w:color w:val="000000"/>
                <w:szCs w:val="24"/>
              </w:rPr>
              <w:t xml:space="preserve">  </w:t>
            </w:r>
            <w:r w:rsidRPr="0086543B">
              <w:rPr>
                <w:color w:val="000000"/>
                <w:szCs w:val="24"/>
              </w:rPr>
              <w:t>Строй»</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7E4451">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Тетюшский муниципальный район</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1</w:t>
            </w:r>
          </w:p>
        </w:tc>
        <w:tc>
          <w:tcPr>
            <w:tcW w:w="1602" w:type="dxa"/>
          </w:tcPr>
          <w:p w:rsidR="0031005E" w:rsidRPr="0086543B" w:rsidRDefault="0031005E" w:rsidP="007E4451">
            <w:pPr>
              <w:ind w:firstLine="0"/>
              <w:jc w:val="center"/>
              <w:rPr>
                <w:color w:val="000000"/>
                <w:szCs w:val="24"/>
              </w:rPr>
            </w:pPr>
            <w:r w:rsidRPr="0086543B">
              <w:rPr>
                <w:color w:val="000000"/>
                <w:szCs w:val="24"/>
              </w:rPr>
              <w:t>Тетюшский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Промышленный парк «Волжский»</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7E4451">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Тукаевский муниципальный район</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1</w:t>
            </w:r>
          </w:p>
        </w:tc>
        <w:tc>
          <w:tcPr>
            <w:tcW w:w="1602" w:type="dxa"/>
          </w:tcPr>
          <w:p w:rsidR="0031005E" w:rsidRPr="0086543B" w:rsidRDefault="0031005E" w:rsidP="007E4451">
            <w:pPr>
              <w:ind w:firstLine="0"/>
              <w:jc w:val="center"/>
              <w:rPr>
                <w:color w:val="000000"/>
                <w:szCs w:val="24"/>
              </w:rPr>
            </w:pPr>
            <w:r w:rsidRPr="0086543B">
              <w:rPr>
                <w:color w:val="000000"/>
                <w:szCs w:val="24"/>
              </w:rPr>
              <w:t>Тукаевский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Агропромышленный парк «Закамский регион»</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7E4451">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Тюлячинский муниципальный район</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1</w:t>
            </w:r>
          </w:p>
        </w:tc>
        <w:tc>
          <w:tcPr>
            <w:tcW w:w="1602" w:type="dxa"/>
          </w:tcPr>
          <w:p w:rsidR="0031005E" w:rsidRPr="0086543B" w:rsidRDefault="0031005E" w:rsidP="007E4451">
            <w:pPr>
              <w:ind w:firstLine="0"/>
              <w:jc w:val="center"/>
              <w:rPr>
                <w:color w:val="000000"/>
                <w:szCs w:val="24"/>
              </w:rPr>
            </w:pPr>
            <w:r w:rsidRPr="0086543B">
              <w:rPr>
                <w:color w:val="000000"/>
                <w:szCs w:val="24"/>
              </w:rPr>
              <w:t>Тюлячинский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Промышленная площадка «Тюлячи»</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7E4451">
            <w:pPr>
              <w:ind w:firstLine="0"/>
              <w:jc w:val="center"/>
              <w:rPr>
                <w:szCs w:val="24"/>
              </w:rPr>
            </w:pPr>
            <w:r w:rsidRPr="0086543B">
              <w:rPr>
                <w:szCs w:val="24"/>
              </w:rPr>
              <w:t>2020 годы</w:t>
            </w:r>
          </w:p>
          <w:p w:rsidR="0031005E" w:rsidRPr="0086543B" w:rsidRDefault="0031005E" w:rsidP="007E4451">
            <w:pPr>
              <w:ind w:firstLine="0"/>
              <w:jc w:val="center"/>
              <w:rPr>
                <w:szCs w:val="24"/>
              </w:rPr>
            </w:pP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Чистопольский муниципальный район</w:t>
            </w:r>
          </w:p>
        </w:tc>
      </w:tr>
      <w:tr w:rsidR="0031005E" w:rsidRPr="0086543B"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1</w:t>
            </w:r>
          </w:p>
        </w:tc>
        <w:tc>
          <w:tcPr>
            <w:tcW w:w="1602" w:type="dxa"/>
          </w:tcPr>
          <w:p w:rsidR="0031005E" w:rsidRPr="0086543B" w:rsidRDefault="0031005E" w:rsidP="007E4451">
            <w:pPr>
              <w:ind w:firstLine="0"/>
              <w:jc w:val="center"/>
              <w:rPr>
                <w:color w:val="000000"/>
                <w:szCs w:val="24"/>
              </w:rPr>
            </w:pPr>
            <w:r w:rsidRPr="0086543B">
              <w:rPr>
                <w:color w:val="000000"/>
                <w:szCs w:val="24"/>
              </w:rPr>
              <w:t>Чистопольский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Индустриальный парк «Чистополь»</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7E4451">
            <w:pPr>
              <w:ind w:firstLine="0"/>
              <w:jc w:val="center"/>
              <w:rPr>
                <w:szCs w:val="24"/>
              </w:rPr>
            </w:pPr>
            <w:r w:rsidRPr="0086543B">
              <w:rPr>
                <w:szCs w:val="24"/>
              </w:rPr>
              <w:t>2020 годы</w:t>
            </w:r>
          </w:p>
        </w:tc>
      </w:tr>
      <w:tr w:rsidR="0031005E" w:rsidRPr="0086543B" w:rsidTr="007E4451">
        <w:trPr>
          <w:trHeight w:val="284"/>
          <w:jc w:val="center"/>
        </w:trPr>
        <w:tc>
          <w:tcPr>
            <w:tcW w:w="602" w:type="dxa"/>
          </w:tcPr>
          <w:p w:rsidR="0031005E" w:rsidRPr="0086543B" w:rsidRDefault="008A160D" w:rsidP="007E4451">
            <w:pPr>
              <w:ind w:firstLine="0"/>
              <w:jc w:val="center"/>
              <w:rPr>
                <w:szCs w:val="24"/>
              </w:rPr>
            </w:pPr>
            <w:r w:rsidRPr="0086543B">
              <w:rPr>
                <w:szCs w:val="24"/>
              </w:rPr>
              <w:t>2</w:t>
            </w:r>
          </w:p>
        </w:tc>
        <w:tc>
          <w:tcPr>
            <w:tcW w:w="1602" w:type="dxa"/>
          </w:tcPr>
          <w:p w:rsidR="0031005E" w:rsidRPr="0086543B" w:rsidRDefault="0031005E" w:rsidP="007E4451">
            <w:pPr>
              <w:ind w:firstLine="0"/>
              <w:jc w:val="center"/>
              <w:rPr>
                <w:color w:val="000000"/>
                <w:szCs w:val="24"/>
              </w:rPr>
            </w:pPr>
            <w:r w:rsidRPr="0086543B">
              <w:rPr>
                <w:color w:val="000000"/>
                <w:szCs w:val="24"/>
              </w:rPr>
              <w:t>Чистопольский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Инновационно-произ-водственный технопарк «Восток»</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86543B" w:rsidRDefault="0031005E" w:rsidP="007E4451">
            <w:pPr>
              <w:ind w:firstLine="0"/>
              <w:jc w:val="center"/>
              <w:rPr>
                <w:szCs w:val="24"/>
              </w:rPr>
            </w:pPr>
            <w:r w:rsidRPr="0086543B">
              <w:rPr>
                <w:szCs w:val="24"/>
              </w:rPr>
              <w:t>2020 годы</w:t>
            </w:r>
          </w:p>
        </w:tc>
      </w:tr>
      <w:tr w:rsidR="0031005E" w:rsidRPr="0086543B" w:rsidTr="00AB5705">
        <w:trPr>
          <w:trHeight w:val="284"/>
          <w:jc w:val="center"/>
        </w:trPr>
        <w:tc>
          <w:tcPr>
            <w:tcW w:w="15264" w:type="dxa"/>
            <w:gridSpan w:val="11"/>
            <w:vAlign w:val="center"/>
          </w:tcPr>
          <w:p w:rsidR="0031005E" w:rsidRPr="0086543B" w:rsidRDefault="0031005E" w:rsidP="00371815">
            <w:pPr>
              <w:ind w:firstLine="0"/>
              <w:jc w:val="center"/>
              <w:rPr>
                <w:b/>
                <w:szCs w:val="24"/>
              </w:rPr>
            </w:pPr>
            <w:r w:rsidRPr="0086543B">
              <w:rPr>
                <w:b/>
                <w:szCs w:val="24"/>
              </w:rPr>
              <w:t>Ютазинский муниципальный район</w:t>
            </w:r>
          </w:p>
        </w:tc>
      </w:tr>
      <w:tr w:rsidR="0031005E" w:rsidRPr="007B3EA0" w:rsidTr="007E4451">
        <w:trPr>
          <w:trHeight w:val="284"/>
          <w:jc w:val="center"/>
        </w:trPr>
        <w:tc>
          <w:tcPr>
            <w:tcW w:w="602" w:type="dxa"/>
          </w:tcPr>
          <w:p w:rsidR="0031005E" w:rsidRPr="0086543B" w:rsidRDefault="0031005E" w:rsidP="007E4451">
            <w:pPr>
              <w:ind w:firstLine="0"/>
              <w:jc w:val="center"/>
              <w:rPr>
                <w:szCs w:val="24"/>
              </w:rPr>
            </w:pPr>
            <w:r w:rsidRPr="0086543B">
              <w:rPr>
                <w:szCs w:val="24"/>
              </w:rPr>
              <w:t>1</w:t>
            </w:r>
          </w:p>
        </w:tc>
        <w:tc>
          <w:tcPr>
            <w:tcW w:w="1602" w:type="dxa"/>
          </w:tcPr>
          <w:p w:rsidR="0031005E" w:rsidRPr="0086543B" w:rsidRDefault="0031005E" w:rsidP="007E4451">
            <w:pPr>
              <w:ind w:firstLine="0"/>
              <w:jc w:val="center"/>
              <w:rPr>
                <w:color w:val="000000"/>
                <w:szCs w:val="24"/>
              </w:rPr>
            </w:pPr>
            <w:r w:rsidRPr="0086543B">
              <w:rPr>
                <w:color w:val="000000"/>
                <w:szCs w:val="24"/>
              </w:rPr>
              <w:t>Ютазинский муниципальный район</w:t>
            </w:r>
          </w:p>
        </w:tc>
        <w:tc>
          <w:tcPr>
            <w:tcW w:w="1784" w:type="dxa"/>
          </w:tcPr>
          <w:p w:rsidR="0031005E" w:rsidRPr="0086543B" w:rsidRDefault="0031005E" w:rsidP="007E4451">
            <w:pPr>
              <w:ind w:firstLine="0"/>
              <w:jc w:val="center"/>
              <w:rPr>
                <w:color w:val="000000"/>
                <w:szCs w:val="24"/>
              </w:rPr>
            </w:pPr>
            <w:r w:rsidRPr="0086543B">
              <w:rPr>
                <w:color w:val="000000"/>
                <w:szCs w:val="24"/>
              </w:rPr>
              <w:t>Инвестиционно-промыш-ленный парк «</w:t>
            </w:r>
            <w:r w:rsidRPr="0086543B">
              <w:rPr>
                <w:color w:val="000000"/>
                <w:szCs w:val="24"/>
                <w:lang w:val="en-US"/>
              </w:rPr>
              <w:t>URUSSU</w:t>
            </w:r>
            <w:r w:rsidRPr="0086543B">
              <w:rPr>
                <w:color w:val="000000"/>
                <w:szCs w:val="24"/>
              </w:rPr>
              <w:t>»</w:t>
            </w:r>
          </w:p>
        </w:tc>
        <w:tc>
          <w:tcPr>
            <w:tcW w:w="2175" w:type="dxa"/>
          </w:tcPr>
          <w:p w:rsidR="0031005E" w:rsidRPr="0086543B" w:rsidRDefault="0031005E" w:rsidP="007E4451">
            <w:pPr>
              <w:ind w:firstLine="0"/>
              <w:jc w:val="center"/>
              <w:rPr>
                <w:color w:val="000000"/>
                <w:szCs w:val="24"/>
              </w:rPr>
            </w:pPr>
            <w:r w:rsidRPr="0086543B">
              <w:rPr>
                <w:color w:val="000000"/>
                <w:szCs w:val="24"/>
              </w:rPr>
              <w:t>Строительство и реконструкция инженерных сетей</w:t>
            </w:r>
          </w:p>
        </w:tc>
        <w:tc>
          <w:tcPr>
            <w:tcW w:w="1729" w:type="dxa"/>
          </w:tcPr>
          <w:p w:rsidR="0031005E" w:rsidRPr="0086543B" w:rsidRDefault="0031005E" w:rsidP="007E4451">
            <w:pPr>
              <w:ind w:firstLine="0"/>
              <w:jc w:val="center"/>
              <w:rPr>
                <w:color w:val="000000"/>
                <w:szCs w:val="24"/>
              </w:rPr>
            </w:pPr>
            <w:r w:rsidRPr="0086543B">
              <w:rPr>
                <w:color w:val="000000"/>
                <w:szCs w:val="24"/>
              </w:rPr>
              <w:t>Новое строительство и реконструкция</w:t>
            </w:r>
          </w:p>
        </w:tc>
        <w:tc>
          <w:tcPr>
            <w:tcW w:w="847" w:type="dxa"/>
          </w:tcPr>
          <w:p w:rsidR="0031005E" w:rsidRPr="0086543B" w:rsidRDefault="0031005E" w:rsidP="007E4451">
            <w:pPr>
              <w:ind w:firstLine="0"/>
              <w:jc w:val="center"/>
              <w:rPr>
                <w:color w:val="000000"/>
                <w:szCs w:val="24"/>
              </w:rPr>
            </w:pPr>
          </w:p>
        </w:tc>
        <w:tc>
          <w:tcPr>
            <w:tcW w:w="917" w:type="dxa"/>
          </w:tcPr>
          <w:p w:rsidR="0031005E" w:rsidRPr="0086543B" w:rsidRDefault="0031005E" w:rsidP="007E4451">
            <w:pPr>
              <w:ind w:firstLine="0"/>
              <w:jc w:val="center"/>
              <w:rPr>
                <w:color w:val="000000"/>
                <w:szCs w:val="24"/>
              </w:rPr>
            </w:pPr>
          </w:p>
        </w:tc>
        <w:tc>
          <w:tcPr>
            <w:tcW w:w="992" w:type="dxa"/>
          </w:tcPr>
          <w:p w:rsidR="0031005E" w:rsidRPr="0086543B" w:rsidRDefault="0031005E" w:rsidP="007E4451">
            <w:pPr>
              <w:ind w:firstLine="0"/>
              <w:jc w:val="center"/>
              <w:rPr>
                <w:color w:val="000000"/>
                <w:szCs w:val="24"/>
              </w:rPr>
            </w:pPr>
          </w:p>
        </w:tc>
        <w:tc>
          <w:tcPr>
            <w:tcW w:w="1034" w:type="dxa"/>
          </w:tcPr>
          <w:p w:rsidR="0031005E" w:rsidRPr="0086543B" w:rsidRDefault="0031005E" w:rsidP="007E4451">
            <w:pPr>
              <w:ind w:firstLine="0"/>
              <w:jc w:val="center"/>
              <w:rPr>
                <w:szCs w:val="24"/>
              </w:rPr>
            </w:pPr>
            <w:r w:rsidRPr="0086543B">
              <w:rPr>
                <w:szCs w:val="24"/>
              </w:rPr>
              <w:t>+</w:t>
            </w:r>
          </w:p>
        </w:tc>
        <w:tc>
          <w:tcPr>
            <w:tcW w:w="1178" w:type="dxa"/>
          </w:tcPr>
          <w:p w:rsidR="0031005E" w:rsidRPr="0086543B" w:rsidRDefault="0031005E" w:rsidP="007E4451">
            <w:pPr>
              <w:ind w:firstLine="0"/>
              <w:jc w:val="center"/>
              <w:rPr>
                <w:szCs w:val="24"/>
              </w:rPr>
            </w:pPr>
          </w:p>
        </w:tc>
        <w:tc>
          <w:tcPr>
            <w:tcW w:w="2404" w:type="dxa"/>
          </w:tcPr>
          <w:p w:rsidR="0031005E" w:rsidRPr="0086543B" w:rsidRDefault="0031005E" w:rsidP="007E4451">
            <w:pPr>
              <w:ind w:firstLine="0"/>
              <w:jc w:val="center"/>
              <w:rPr>
                <w:szCs w:val="24"/>
              </w:rPr>
            </w:pPr>
            <w:r w:rsidRPr="0086543B">
              <w:rPr>
                <w:szCs w:val="24"/>
              </w:rPr>
              <w:t xml:space="preserve">Перечень приоритетных проектов Республики Татарстан на 2015 – </w:t>
            </w:r>
          </w:p>
          <w:p w:rsidR="0031005E" w:rsidRPr="007B3EA0" w:rsidRDefault="0031005E" w:rsidP="007E4451">
            <w:pPr>
              <w:ind w:firstLine="0"/>
              <w:jc w:val="center"/>
              <w:rPr>
                <w:szCs w:val="24"/>
              </w:rPr>
            </w:pPr>
            <w:r w:rsidRPr="0086543B">
              <w:rPr>
                <w:szCs w:val="24"/>
              </w:rPr>
              <w:t>2020 годы</w:t>
            </w:r>
          </w:p>
        </w:tc>
      </w:tr>
    </w:tbl>
    <w:p w:rsidR="0031005E" w:rsidRPr="007B3EA0" w:rsidRDefault="0031005E" w:rsidP="00AA0F44">
      <w:pPr>
        <w:ind w:firstLine="0"/>
        <w:jc w:val="left"/>
        <w:rPr>
          <w:szCs w:val="24"/>
        </w:rPr>
      </w:pPr>
    </w:p>
    <w:bookmarkEnd w:id="28"/>
    <w:bookmarkEnd w:id="142"/>
    <w:p w:rsidR="00874DF3" w:rsidRDefault="00874DF3" w:rsidP="00027702">
      <w:pPr>
        <w:keepNext/>
        <w:keepLines/>
        <w:widowControl w:val="0"/>
        <w:ind w:firstLine="720"/>
        <w:jc w:val="center"/>
        <w:outlineLvl w:val="0"/>
        <w:rPr>
          <w:sz w:val="28"/>
          <w:szCs w:val="28"/>
        </w:rPr>
        <w:sectPr w:rsidR="00874DF3" w:rsidSect="00AB6E0C">
          <w:headerReference w:type="even" r:id="rId30"/>
          <w:headerReference w:type="default" r:id="rId31"/>
          <w:footerReference w:type="even" r:id="rId32"/>
          <w:headerReference w:type="first" r:id="rId33"/>
          <w:pgSz w:w="16840" w:h="11907" w:orient="landscape" w:code="9"/>
          <w:pgMar w:top="1134" w:right="1134" w:bottom="567" w:left="1021" w:header="720" w:footer="720" w:gutter="0"/>
          <w:cols w:space="720"/>
          <w:titlePg/>
          <w:docGrid w:linePitch="326"/>
        </w:sectPr>
      </w:pPr>
    </w:p>
    <w:p w:rsidR="00874DF3" w:rsidRPr="00232DCD" w:rsidRDefault="00874DF3" w:rsidP="008916E3">
      <w:pPr>
        <w:keepNext/>
        <w:keepLines/>
        <w:widowControl w:val="0"/>
        <w:spacing w:before="360" w:after="120"/>
        <w:ind w:firstLine="709"/>
        <w:jc w:val="center"/>
        <w:outlineLvl w:val="0"/>
        <w:rPr>
          <w:b/>
          <w:smallCaps/>
          <w:sz w:val="28"/>
          <w:szCs w:val="28"/>
        </w:rPr>
      </w:pPr>
      <w:bookmarkStart w:id="177" w:name="_Toc447539894"/>
      <w:bookmarkStart w:id="178" w:name="_Toc469667222"/>
      <w:bookmarkStart w:id="179" w:name="_Toc515633817"/>
      <w:bookmarkStart w:id="180" w:name="_Toc515889045"/>
      <w:r w:rsidRPr="00232DCD">
        <w:rPr>
          <w:b/>
          <w:smallCaps/>
          <w:sz w:val="28"/>
          <w:szCs w:val="28"/>
        </w:rPr>
        <w:t>1.6. Мероприятия по инженерной подготовке территории</w:t>
      </w:r>
      <w:bookmarkEnd w:id="177"/>
      <w:bookmarkEnd w:id="178"/>
      <w:bookmarkEnd w:id="179"/>
      <w:bookmarkEnd w:id="180"/>
    </w:p>
    <w:p w:rsidR="00874DF3" w:rsidRPr="00335DD3" w:rsidRDefault="00874DF3" w:rsidP="00874DF3"/>
    <w:tbl>
      <w:tblPr>
        <w:tblW w:w="1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773"/>
        <w:gridCol w:w="2173"/>
        <w:gridCol w:w="2422"/>
        <w:gridCol w:w="1560"/>
        <w:gridCol w:w="941"/>
        <w:gridCol w:w="870"/>
        <w:gridCol w:w="1021"/>
        <w:gridCol w:w="1093"/>
        <w:gridCol w:w="1084"/>
        <w:gridCol w:w="1994"/>
      </w:tblGrid>
      <w:tr w:rsidR="00874DF3" w:rsidRPr="00335DD3" w:rsidTr="00874DF3">
        <w:trPr>
          <w:cantSplit/>
          <w:trHeight w:val="284"/>
          <w:tblHeader/>
          <w:jc w:val="center"/>
        </w:trPr>
        <w:tc>
          <w:tcPr>
            <w:tcW w:w="568" w:type="dxa"/>
            <w:vMerge w:val="restart"/>
            <w:tcBorders>
              <w:bottom w:val="nil"/>
            </w:tcBorders>
            <w:vAlign w:val="center"/>
          </w:tcPr>
          <w:p w:rsidR="00874DF3" w:rsidRPr="00335DD3" w:rsidRDefault="00874DF3" w:rsidP="00874DF3">
            <w:pPr>
              <w:ind w:firstLine="0"/>
              <w:jc w:val="center"/>
              <w:rPr>
                <w:b/>
                <w:color w:val="000000"/>
                <w:szCs w:val="24"/>
              </w:rPr>
            </w:pPr>
            <w:r w:rsidRPr="00335DD3">
              <w:rPr>
                <w:b/>
                <w:color w:val="000000"/>
                <w:szCs w:val="24"/>
              </w:rPr>
              <w:t>№ п/п</w:t>
            </w:r>
          </w:p>
        </w:tc>
        <w:tc>
          <w:tcPr>
            <w:tcW w:w="1773" w:type="dxa"/>
            <w:vMerge w:val="restart"/>
            <w:tcBorders>
              <w:bottom w:val="nil"/>
            </w:tcBorders>
            <w:vAlign w:val="center"/>
          </w:tcPr>
          <w:p w:rsidR="00874DF3" w:rsidRPr="00335DD3" w:rsidRDefault="00874DF3" w:rsidP="00874DF3">
            <w:pPr>
              <w:ind w:firstLine="0"/>
              <w:jc w:val="center"/>
              <w:rPr>
                <w:b/>
                <w:color w:val="000000"/>
                <w:szCs w:val="24"/>
              </w:rPr>
            </w:pPr>
            <w:r w:rsidRPr="00335DD3">
              <w:rPr>
                <w:b/>
                <w:color w:val="000000"/>
                <w:szCs w:val="24"/>
              </w:rPr>
              <w:t>Местоположение</w:t>
            </w:r>
          </w:p>
        </w:tc>
        <w:tc>
          <w:tcPr>
            <w:tcW w:w="2173" w:type="dxa"/>
            <w:vMerge w:val="restart"/>
            <w:tcBorders>
              <w:bottom w:val="nil"/>
            </w:tcBorders>
            <w:vAlign w:val="center"/>
          </w:tcPr>
          <w:p w:rsidR="00874DF3" w:rsidRPr="00335DD3" w:rsidRDefault="00874DF3" w:rsidP="00874DF3">
            <w:pPr>
              <w:ind w:firstLine="0"/>
              <w:jc w:val="center"/>
              <w:rPr>
                <w:b/>
                <w:color w:val="000000"/>
                <w:szCs w:val="24"/>
              </w:rPr>
            </w:pPr>
            <w:r w:rsidRPr="00335DD3">
              <w:rPr>
                <w:b/>
                <w:color w:val="000000"/>
                <w:szCs w:val="24"/>
              </w:rPr>
              <w:t>Наименование объекта</w:t>
            </w:r>
          </w:p>
        </w:tc>
        <w:tc>
          <w:tcPr>
            <w:tcW w:w="2422" w:type="dxa"/>
            <w:vMerge w:val="restart"/>
            <w:tcBorders>
              <w:bottom w:val="nil"/>
            </w:tcBorders>
            <w:vAlign w:val="center"/>
          </w:tcPr>
          <w:p w:rsidR="00874DF3" w:rsidRPr="00335DD3" w:rsidRDefault="00874DF3" w:rsidP="00874DF3">
            <w:pPr>
              <w:ind w:firstLine="0"/>
              <w:jc w:val="center"/>
              <w:rPr>
                <w:b/>
                <w:color w:val="000000"/>
                <w:szCs w:val="24"/>
              </w:rPr>
            </w:pPr>
            <w:r w:rsidRPr="00335DD3">
              <w:rPr>
                <w:b/>
                <w:color w:val="000000"/>
                <w:szCs w:val="24"/>
              </w:rPr>
              <w:t>Наименование мероприятия</w:t>
            </w:r>
          </w:p>
        </w:tc>
        <w:tc>
          <w:tcPr>
            <w:tcW w:w="1560" w:type="dxa"/>
            <w:vMerge w:val="restart"/>
            <w:tcBorders>
              <w:bottom w:val="nil"/>
            </w:tcBorders>
            <w:vAlign w:val="center"/>
          </w:tcPr>
          <w:p w:rsidR="00874DF3" w:rsidRPr="00335DD3" w:rsidRDefault="00874DF3" w:rsidP="00874DF3">
            <w:pPr>
              <w:ind w:firstLine="0"/>
              <w:jc w:val="center"/>
              <w:rPr>
                <w:b/>
                <w:color w:val="000000"/>
                <w:szCs w:val="24"/>
              </w:rPr>
            </w:pPr>
            <w:r w:rsidRPr="00335DD3">
              <w:rPr>
                <w:b/>
                <w:color w:val="000000"/>
                <w:szCs w:val="24"/>
              </w:rPr>
              <w:t>Вид мероприятия</w:t>
            </w:r>
          </w:p>
        </w:tc>
        <w:tc>
          <w:tcPr>
            <w:tcW w:w="941" w:type="dxa"/>
            <w:vMerge w:val="restart"/>
            <w:tcBorders>
              <w:bottom w:val="nil"/>
            </w:tcBorders>
            <w:vAlign w:val="center"/>
          </w:tcPr>
          <w:p w:rsidR="00874DF3" w:rsidRPr="00335DD3" w:rsidRDefault="00874DF3" w:rsidP="00874DF3">
            <w:pPr>
              <w:ind w:firstLine="0"/>
              <w:jc w:val="center"/>
              <w:rPr>
                <w:b/>
                <w:color w:val="000000"/>
                <w:szCs w:val="24"/>
              </w:rPr>
            </w:pPr>
            <w:r w:rsidRPr="00335DD3">
              <w:rPr>
                <w:b/>
                <w:color w:val="000000"/>
                <w:szCs w:val="24"/>
              </w:rPr>
              <w:t>Единица измерения</w:t>
            </w:r>
          </w:p>
        </w:tc>
        <w:tc>
          <w:tcPr>
            <w:tcW w:w="1891" w:type="dxa"/>
            <w:gridSpan w:val="2"/>
            <w:vAlign w:val="center"/>
          </w:tcPr>
          <w:p w:rsidR="00874DF3" w:rsidRPr="00335DD3" w:rsidRDefault="00874DF3" w:rsidP="00874DF3">
            <w:pPr>
              <w:ind w:firstLine="0"/>
              <w:jc w:val="center"/>
              <w:rPr>
                <w:b/>
                <w:color w:val="000000"/>
                <w:szCs w:val="24"/>
              </w:rPr>
            </w:pPr>
            <w:r w:rsidRPr="00335DD3">
              <w:rPr>
                <w:b/>
                <w:color w:val="000000"/>
                <w:szCs w:val="24"/>
              </w:rPr>
              <w:t>Мощность</w:t>
            </w:r>
          </w:p>
        </w:tc>
        <w:tc>
          <w:tcPr>
            <w:tcW w:w="2177" w:type="dxa"/>
            <w:gridSpan w:val="2"/>
            <w:vAlign w:val="center"/>
          </w:tcPr>
          <w:p w:rsidR="00874DF3" w:rsidRPr="00335DD3" w:rsidRDefault="00874DF3" w:rsidP="00874DF3">
            <w:pPr>
              <w:ind w:firstLine="0"/>
              <w:jc w:val="center"/>
              <w:rPr>
                <w:b/>
                <w:color w:val="000000"/>
                <w:szCs w:val="24"/>
              </w:rPr>
            </w:pPr>
            <w:r w:rsidRPr="00335DD3">
              <w:rPr>
                <w:b/>
                <w:color w:val="000000"/>
                <w:szCs w:val="24"/>
              </w:rPr>
              <w:t>Срок реализации</w:t>
            </w:r>
          </w:p>
        </w:tc>
        <w:tc>
          <w:tcPr>
            <w:tcW w:w="1994" w:type="dxa"/>
            <w:vMerge w:val="restart"/>
            <w:tcBorders>
              <w:bottom w:val="nil"/>
            </w:tcBorders>
            <w:vAlign w:val="center"/>
          </w:tcPr>
          <w:p w:rsidR="00874DF3" w:rsidRPr="00335DD3" w:rsidRDefault="00874DF3" w:rsidP="00874DF3">
            <w:pPr>
              <w:ind w:firstLine="0"/>
              <w:jc w:val="center"/>
              <w:rPr>
                <w:b/>
                <w:color w:val="000000"/>
                <w:szCs w:val="24"/>
              </w:rPr>
            </w:pPr>
            <w:r w:rsidRPr="00335DD3">
              <w:rPr>
                <w:b/>
                <w:color w:val="000000"/>
                <w:szCs w:val="24"/>
              </w:rPr>
              <w:t>Источник мероприятия</w:t>
            </w:r>
          </w:p>
        </w:tc>
      </w:tr>
      <w:tr w:rsidR="00874DF3" w:rsidRPr="00335DD3" w:rsidTr="00874DF3">
        <w:trPr>
          <w:cantSplit/>
          <w:trHeight w:val="284"/>
          <w:tblHeader/>
          <w:jc w:val="center"/>
        </w:trPr>
        <w:tc>
          <w:tcPr>
            <w:tcW w:w="568" w:type="dxa"/>
            <w:vMerge/>
            <w:tcBorders>
              <w:bottom w:val="nil"/>
            </w:tcBorders>
            <w:vAlign w:val="center"/>
          </w:tcPr>
          <w:p w:rsidR="00874DF3" w:rsidRPr="00335DD3" w:rsidRDefault="00874DF3" w:rsidP="001E1453">
            <w:pPr>
              <w:ind w:firstLine="0"/>
              <w:jc w:val="left"/>
              <w:rPr>
                <w:b/>
                <w:szCs w:val="24"/>
                <w:lang w:eastAsia="en-US"/>
              </w:rPr>
            </w:pPr>
          </w:p>
        </w:tc>
        <w:tc>
          <w:tcPr>
            <w:tcW w:w="1773" w:type="dxa"/>
            <w:vMerge/>
            <w:tcBorders>
              <w:bottom w:val="nil"/>
            </w:tcBorders>
            <w:vAlign w:val="center"/>
          </w:tcPr>
          <w:p w:rsidR="00874DF3" w:rsidRPr="00335DD3" w:rsidRDefault="00874DF3" w:rsidP="001E1453">
            <w:pPr>
              <w:ind w:firstLine="0"/>
              <w:jc w:val="left"/>
              <w:rPr>
                <w:b/>
                <w:szCs w:val="24"/>
                <w:lang w:eastAsia="en-US"/>
              </w:rPr>
            </w:pPr>
          </w:p>
        </w:tc>
        <w:tc>
          <w:tcPr>
            <w:tcW w:w="2173" w:type="dxa"/>
            <w:vMerge/>
            <w:tcBorders>
              <w:bottom w:val="nil"/>
            </w:tcBorders>
            <w:vAlign w:val="center"/>
          </w:tcPr>
          <w:p w:rsidR="00874DF3" w:rsidRPr="00335DD3" w:rsidRDefault="00874DF3" w:rsidP="001E1453">
            <w:pPr>
              <w:ind w:firstLine="0"/>
              <w:jc w:val="left"/>
              <w:rPr>
                <w:b/>
                <w:szCs w:val="24"/>
                <w:lang w:eastAsia="en-US"/>
              </w:rPr>
            </w:pPr>
          </w:p>
        </w:tc>
        <w:tc>
          <w:tcPr>
            <w:tcW w:w="2422" w:type="dxa"/>
            <w:vMerge/>
            <w:tcBorders>
              <w:bottom w:val="nil"/>
            </w:tcBorders>
            <w:vAlign w:val="center"/>
          </w:tcPr>
          <w:p w:rsidR="00874DF3" w:rsidRPr="00335DD3" w:rsidRDefault="00874DF3" w:rsidP="001E1453">
            <w:pPr>
              <w:ind w:firstLine="0"/>
              <w:jc w:val="left"/>
              <w:rPr>
                <w:b/>
                <w:szCs w:val="24"/>
                <w:lang w:eastAsia="en-US"/>
              </w:rPr>
            </w:pPr>
          </w:p>
        </w:tc>
        <w:tc>
          <w:tcPr>
            <w:tcW w:w="1560" w:type="dxa"/>
            <w:vMerge/>
            <w:tcBorders>
              <w:bottom w:val="nil"/>
            </w:tcBorders>
            <w:vAlign w:val="center"/>
          </w:tcPr>
          <w:p w:rsidR="00874DF3" w:rsidRPr="00335DD3" w:rsidRDefault="00874DF3" w:rsidP="001E1453">
            <w:pPr>
              <w:ind w:firstLine="0"/>
              <w:jc w:val="left"/>
              <w:rPr>
                <w:b/>
                <w:szCs w:val="24"/>
                <w:lang w:eastAsia="en-US"/>
              </w:rPr>
            </w:pPr>
          </w:p>
        </w:tc>
        <w:tc>
          <w:tcPr>
            <w:tcW w:w="941" w:type="dxa"/>
            <w:vMerge/>
            <w:tcBorders>
              <w:bottom w:val="nil"/>
            </w:tcBorders>
            <w:vAlign w:val="center"/>
          </w:tcPr>
          <w:p w:rsidR="00874DF3" w:rsidRPr="00335DD3" w:rsidRDefault="00874DF3" w:rsidP="001E1453">
            <w:pPr>
              <w:ind w:firstLine="0"/>
              <w:jc w:val="left"/>
              <w:rPr>
                <w:b/>
                <w:szCs w:val="24"/>
                <w:lang w:eastAsia="en-US"/>
              </w:rPr>
            </w:pPr>
          </w:p>
        </w:tc>
        <w:tc>
          <w:tcPr>
            <w:tcW w:w="870" w:type="dxa"/>
            <w:tcBorders>
              <w:bottom w:val="nil"/>
            </w:tcBorders>
            <w:vAlign w:val="center"/>
          </w:tcPr>
          <w:p w:rsidR="00874DF3" w:rsidRPr="00335DD3" w:rsidRDefault="00874DF3" w:rsidP="00874DF3">
            <w:pPr>
              <w:ind w:firstLine="0"/>
              <w:jc w:val="center"/>
              <w:rPr>
                <w:b/>
                <w:color w:val="000000"/>
                <w:szCs w:val="24"/>
              </w:rPr>
            </w:pPr>
            <w:r w:rsidRPr="00335DD3">
              <w:rPr>
                <w:b/>
                <w:color w:val="000000"/>
                <w:szCs w:val="24"/>
              </w:rPr>
              <w:t>существу-ющая</w:t>
            </w:r>
          </w:p>
        </w:tc>
        <w:tc>
          <w:tcPr>
            <w:tcW w:w="1021" w:type="dxa"/>
            <w:tcBorders>
              <w:bottom w:val="nil"/>
            </w:tcBorders>
            <w:vAlign w:val="center"/>
          </w:tcPr>
          <w:p w:rsidR="00874DF3" w:rsidRPr="00335DD3" w:rsidRDefault="00874DF3" w:rsidP="00874DF3">
            <w:pPr>
              <w:ind w:firstLine="0"/>
              <w:jc w:val="center"/>
              <w:rPr>
                <w:b/>
                <w:color w:val="000000"/>
                <w:szCs w:val="24"/>
              </w:rPr>
            </w:pPr>
            <w:r w:rsidRPr="00335DD3">
              <w:rPr>
                <w:b/>
                <w:color w:val="000000"/>
                <w:szCs w:val="24"/>
              </w:rPr>
              <w:t>новая (дополнительная)</w:t>
            </w:r>
          </w:p>
        </w:tc>
        <w:tc>
          <w:tcPr>
            <w:tcW w:w="1093" w:type="dxa"/>
            <w:tcBorders>
              <w:bottom w:val="nil"/>
            </w:tcBorders>
            <w:vAlign w:val="center"/>
          </w:tcPr>
          <w:p w:rsidR="00874DF3" w:rsidRPr="00335DD3" w:rsidRDefault="00874DF3" w:rsidP="00874DF3">
            <w:pPr>
              <w:ind w:firstLine="0"/>
              <w:jc w:val="center"/>
              <w:rPr>
                <w:b/>
                <w:color w:val="000000"/>
                <w:szCs w:val="24"/>
              </w:rPr>
            </w:pPr>
            <w:r w:rsidRPr="00335DD3">
              <w:rPr>
                <w:b/>
                <w:color w:val="000000"/>
                <w:szCs w:val="24"/>
              </w:rPr>
              <w:t>первая очередь (до 2020 года)</w:t>
            </w:r>
          </w:p>
        </w:tc>
        <w:tc>
          <w:tcPr>
            <w:tcW w:w="1084" w:type="dxa"/>
            <w:tcBorders>
              <w:bottom w:val="nil"/>
            </w:tcBorders>
            <w:vAlign w:val="center"/>
          </w:tcPr>
          <w:p w:rsidR="00874DF3" w:rsidRPr="00335DD3" w:rsidRDefault="00874DF3" w:rsidP="00874DF3">
            <w:pPr>
              <w:ind w:firstLine="0"/>
              <w:jc w:val="center"/>
              <w:rPr>
                <w:b/>
                <w:color w:val="000000"/>
                <w:szCs w:val="24"/>
              </w:rPr>
            </w:pPr>
            <w:r w:rsidRPr="00335DD3">
              <w:rPr>
                <w:b/>
                <w:color w:val="000000"/>
                <w:szCs w:val="24"/>
              </w:rPr>
              <w:t>расчетный срок (2021 – 2035 годы)</w:t>
            </w:r>
          </w:p>
        </w:tc>
        <w:tc>
          <w:tcPr>
            <w:tcW w:w="1994" w:type="dxa"/>
            <w:vMerge/>
            <w:tcBorders>
              <w:bottom w:val="nil"/>
            </w:tcBorders>
            <w:vAlign w:val="center"/>
          </w:tcPr>
          <w:p w:rsidR="00874DF3" w:rsidRPr="00335DD3" w:rsidRDefault="00874DF3" w:rsidP="001E1453">
            <w:pPr>
              <w:ind w:firstLine="0"/>
              <w:jc w:val="left"/>
              <w:rPr>
                <w:b/>
                <w:szCs w:val="24"/>
                <w:lang w:eastAsia="en-US"/>
              </w:rPr>
            </w:pPr>
          </w:p>
        </w:tc>
      </w:tr>
    </w:tbl>
    <w:p w:rsidR="00874DF3" w:rsidRPr="00335DD3" w:rsidRDefault="00874DF3" w:rsidP="00874DF3">
      <w:pPr>
        <w:rPr>
          <w:sz w:val="2"/>
          <w:szCs w:val="2"/>
        </w:rPr>
      </w:pPr>
    </w:p>
    <w:tbl>
      <w:tblPr>
        <w:tblW w:w="15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773"/>
        <w:gridCol w:w="2173"/>
        <w:gridCol w:w="2422"/>
        <w:gridCol w:w="1560"/>
        <w:gridCol w:w="941"/>
        <w:gridCol w:w="870"/>
        <w:gridCol w:w="1021"/>
        <w:gridCol w:w="1093"/>
        <w:gridCol w:w="1084"/>
        <w:gridCol w:w="1994"/>
      </w:tblGrid>
      <w:tr w:rsidR="00874DF3" w:rsidRPr="00335DD3" w:rsidTr="00874DF3">
        <w:trPr>
          <w:cantSplit/>
          <w:trHeight w:val="20"/>
          <w:tblHeader/>
          <w:jc w:val="center"/>
        </w:trPr>
        <w:tc>
          <w:tcPr>
            <w:tcW w:w="568" w:type="dxa"/>
            <w:vAlign w:val="center"/>
          </w:tcPr>
          <w:p w:rsidR="00874DF3" w:rsidRPr="00335DD3" w:rsidRDefault="00874DF3" w:rsidP="001E1453">
            <w:pPr>
              <w:ind w:firstLine="0"/>
              <w:jc w:val="center"/>
              <w:rPr>
                <w:b/>
                <w:szCs w:val="24"/>
                <w:lang w:eastAsia="en-US"/>
              </w:rPr>
            </w:pPr>
            <w:r w:rsidRPr="00335DD3">
              <w:rPr>
                <w:b/>
                <w:szCs w:val="24"/>
                <w:lang w:eastAsia="en-US"/>
              </w:rPr>
              <w:t>1</w:t>
            </w:r>
          </w:p>
        </w:tc>
        <w:tc>
          <w:tcPr>
            <w:tcW w:w="1773" w:type="dxa"/>
            <w:vAlign w:val="center"/>
          </w:tcPr>
          <w:p w:rsidR="00874DF3" w:rsidRPr="00335DD3" w:rsidRDefault="00874DF3" w:rsidP="001E1453">
            <w:pPr>
              <w:ind w:firstLine="0"/>
              <w:jc w:val="center"/>
              <w:rPr>
                <w:b/>
                <w:szCs w:val="24"/>
                <w:lang w:eastAsia="en-US"/>
              </w:rPr>
            </w:pPr>
            <w:r w:rsidRPr="00335DD3">
              <w:rPr>
                <w:b/>
                <w:szCs w:val="24"/>
                <w:lang w:eastAsia="en-US"/>
              </w:rPr>
              <w:t>2</w:t>
            </w:r>
          </w:p>
        </w:tc>
        <w:tc>
          <w:tcPr>
            <w:tcW w:w="2173" w:type="dxa"/>
            <w:vAlign w:val="center"/>
          </w:tcPr>
          <w:p w:rsidR="00874DF3" w:rsidRPr="00335DD3" w:rsidRDefault="00874DF3" w:rsidP="001E1453">
            <w:pPr>
              <w:ind w:firstLine="0"/>
              <w:jc w:val="center"/>
              <w:rPr>
                <w:b/>
                <w:szCs w:val="24"/>
                <w:lang w:eastAsia="en-US"/>
              </w:rPr>
            </w:pPr>
            <w:r w:rsidRPr="00335DD3">
              <w:rPr>
                <w:b/>
                <w:szCs w:val="24"/>
                <w:lang w:eastAsia="en-US"/>
              </w:rPr>
              <w:t>3</w:t>
            </w:r>
          </w:p>
        </w:tc>
        <w:tc>
          <w:tcPr>
            <w:tcW w:w="2422" w:type="dxa"/>
            <w:vAlign w:val="center"/>
          </w:tcPr>
          <w:p w:rsidR="00874DF3" w:rsidRPr="00335DD3" w:rsidRDefault="00874DF3" w:rsidP="001E1453">
            <w:pPr>
              <w:ind w:firstLine="0"/>
              <w:jc w:val="center"/>
              <w:rPr>
                <w:b/>
                <w:szCs w:val="24"/>
                <w:lang w:eastAsia="en-US"/>
              </w:rPr>
            </w:pPr>
            <w:r w:rsidRPr="00335DD3">
              <w:rPr>
                <w:b/>
                <w:szCs w:val="24"/>
                <w:lang w:eastAsia="en-US"/>
              </w:rPr>
              <w:t>4</w:t>
            </w:r>
          </w:p>
        </w:tc>
        <w:tc>
          <w:tcPr>
            <w:tcW w:w="1560" w:type="dxa"/>
            <w:vAlign w:val="center"/>
          </w:tcPr>
          <w:p w:rsidR="00874DF3" w:rsidRPr="00335DD3" w:rsidRDefault="00874DF3" w:rsidP="001E1453">
            <w:pPr>
              <w:ind w:firstLine="0"/>
              <w:jc w:val="center"/>
              <w:rPr>
                <w:b/>
                <w:szCs w:val="24"/>
                <w:lang w:eastAsia="en-US"/>
              </w:rPr>
            </w:pPr>
            <w:r w:rsidRPr="00335DD3">
              <w:rPr>
                <w:b/>
                <w:szCs w:val="24"/>
                <w:lang w:eastAsia="en-US"/>
              </w:rPr>
              <w:t>5</w:t>
            </w:r>
          </w:p>
        </w:tc>
        <w:tc>
          <w:tcPr>
            <w:tcW w:w="941" w:type="dxa"/>
            <w:vAlign w:val="center"/>
          </w:tcPr>
          <w:p w:rsidR="00874DF3" w:rsidRPr="00335DD3" w:rsidRDefault="00874DF3" w:rsidP="001E1453">
            <w:pPr>
              <w:ind w:firstLine="0"/>
              <w:jc w:val="center"/>
              <w:rPr>
                <w:b/>
                <w:szCs w:val="24"/>
                <w:lang w:eastAsia="en-US"/>
              </w:rPr>
            </w:pPr>
            <w:r w:rsidRPr="00335DD3">
              <w:rPr>
                <w:b/>
                <w:szCs w:val="24"/>
                <w:lang w:eastAsia="en-US"/>
              </w:rPr>
              <w:t>6</w:t>
            </w:r>
          </w:p>
        </w:tc>
        <w:tc>
          <w:tcPr>
            <w:tcW w:w="870" w:type="dxa"/>
          </w:tcPr>
          <w:p w:rsidR="00874DF3" w:rsidRPr="00335DD3" w:rsidRDefault="00874DF3" w:rsidP="001E1453">
            <w:pPr>
              <w:ind w:firstLine="0"/>
              <w:jc w:val="center"/>
              <w:rPr>
                <w:b/>
                <w:color w:val="000000"/>
                <w:szCs w:val="24"/>
              </w:rPr>
            </w:pPr>
            <w:r w:rsidRPr="00335DD3">
              <w:rPr>
                <w:b/>
                <w:color w:val="000000"/>
                <w:szCs w:val="24"/>
              </w:rPr>
              <w:t>7</w:t>
            </w:r>
          </w:p>
        </w:tc>
        <w:tc>
          <w:tcPr>
            <w:tcW w:w="1021" w:type="dxa"/>
          </w:tcPr>
          <w:p w:rsidR="00874DF3" w:rsidRPr="00335DD3" w:rsidRDefault="00874DF3" w:rsidP="001E1453">
            <w:pPr>
              <w:ind w:firstLine="0"/>
              <w:jc w:val="center"/>
              <w:rPr>
                <w:b/>
                <w:color w:val="000000"/>
                <w:szCs w:val="24"/>
              </w:rPr>
            </w:pPr>
            <w:r w:rsidRPr="00335DD3">
              <w:rPr>
                <w:b/>
                <w:color w:val="000000"/>
                <w:szCs w:val="24"/>
              </w:rPr>
              <w:t>8</w:t>
            </w:r>
          </w:p>
        </w:tc>
        <w:tc>
          <w:tcPr>
            <w:tcW w:w="1093" w:type="dxa"/>
          </w:tcPr>
          <w:p w:rsidR="00874DF3" w:rsidRPr="00335DD3" w:rsidRDefault="00874DF3" w:rsidP="001E1453">
            <w:pPr>
              <w:ind w:firstLine="0"/>
              <w:jc w:val="center"/>
              <w:rPr>
                <w:b/>
                <w:color w:val="000000"/>
                <w:szCs w:val="24"/>
              </w:rPr>
            </w:pPr>
            <w:r w:rsidRPr="00335DD3">
              <w:rPr>
                <w:b/>
                <w:color w:val="000000"/>
                <w:szCs w:val="24"/>
              </w:rPr>
              <w:t>9</w:t>
            </w:r>
          </w:p>
        </w:tc>
        <w:tc>
          <w:tcPr>
            <w:tcW w:w="1084" w:type="dxa"/>
          </w:tcPr>
          <w:p w:rsidR="00874DF3" w:rsidRPr="00335DD3" w:rsidRDefault="00874DF3" w:rsidP="001E1453">
            <w:pPr>
              <w:ind w:firstLine="0"/>
              <w:jc w:val="center"/>
              <w:rPr>
                <w:b/>
                <w:color w:val="000000"/>
                <w:szCs w:val="24"/>
              </w:rPr>
            </w:pPr>
            <w:r w:rsidRPr="00335DD3">
              <w:rPr>
                <w:b/>
                <w:color w:val="000000"/>
                <w:szCs w:val="24"/>
              </w:rPr>
              <w:t>10</w:t>
            </w:r>
          </w:p>
        </w:tc>
        <w:tc>
          <w:tcPr>
            <w:tcW w:w="1994" w:type="dxa"/>
            <w:vAlign w:val="center"/>
          </w:tcPr>
          <w:p w:rsidR="00874DF3" w:rsidRPr="00335DD3" w:rsidRDefault="00874DF3" w:rsidP="001E1453">
            <w:pPr>
              <w:ind w:firstLine="0"/>
              <w:jc w:val="center"/>
              <w:rPr>
                <w:b/>
                <w:szCs w:val="24"/>
                <w:lang w:eastAsia="en-US"/>
              </w:rPr>
            </w:pPr>
            <w:r w:rsidRPr="00335DD3">
              <w:rPr>
                <w:b/>
                <w:szCs w:val="24"/>
                <w:lang w:eastAsia="en-US"/>
              </w:rPr>
              <w:t>11</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Мероприятия регионального значения</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Выполнение берегоукрепительных работ</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rPr>
              <w:t>Муниципальное образование г.Казани</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г.Казань</w:t>
            </w:r>
          </w:p>
        </w:tc>
        <w:tc>
          <w:tcPr>
            <w:tcW w:w="2173" w:type="dxa"/>
          </w:tcPr>
          <w:p w:rsidR="00874DF3" w:rsidRPr="00335DD3" w:rsidRDefault="00874DF3" w:rsidP="001E1453">
            <w:pPr>
              <w:ind w:firstLine="0"/>
              <w:jc w:val="center"/>
              <w:rPr>
                <w:color w:val="000000"/>
                <w:szCs w:val="24"/>
              </w:rPr>
            </w:pPr>
            <w:r w:rsidRPr="00335DD3">
              <w:rPr>
                <w:color w:val="000000"/>
                <w:szCs w:val="24"/>
              </w:rPr>
              <w:t>Река Волга в Кировском районе г.Казани</w:t>
            </w:r>
          </w:p>
        </w:tc>
        <w:tc>
          <w:tcPr>
            <w:tcW w:w="2422" w:type="dxa"/>
          </w:tcPr>
          <w:p w:rsidR="00874DF3" w:rsidRPr="00335DD3" w:rsidRDefault="00874DF3" w:rsidP="001E1453">
            <w:pPr>
              <w:ind w:firstLine="0"/>
              <w:jc w:val="center"/>
              <w:rPr>
                <w:color w:val="000000"/>
                <w:szCs w:val="24"/>
              </w:rPr>
            </w:pPr>
            <w:r w:rsidRPr="00335DD3">
              <w:rPr>
                <w:color w:val="000000"/>
                <w:szCs w:val="24"/>
              </w:rPr>
              <w:t>Разработка проектно-сметной документации берегоукрепления реки Волги в Кировском районе г.Казани</w:t>
            </w: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проектно-сметная документация</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СТП Республики Татарстан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г.Казань</w:t>
            </w:r>
          </w:p>
          <w:p w:rsidR="00874DF3" w:rsidRPr="00335DD3" w:rsidRDefault="00874DF3" w:rsidP="001E1453">
            <w:pPr>
              <w:jc w:val="center"/>
              <w:rPr>
                <w:color w:val="000000"/>
                <w:szCs w:val="24"/>
              </w:rPr>
            </w:pPr>
          </w:p>
        </w:tc>
        <w:tc>
          <w:tcPr>
            <w:tcW w:w="2173" w:type="dxa"/>
          </w:tcPr>
          <w:p w:rsidR="00874DF3" w:rsidRPr="00335DD3" w:rsidRDefault="00874DF3" w:rsidP="001E1453">
            <w:pPr>
              <w:ind w:firstLine="0"/>
              <w:jc w:val="center"/>
              <w:rPr>
                <w:color w:val="000000"/>
                <w:szCs w:val="24"/>
              </w:rPr>
            </w:pPr>
            <w:r w:rsidRPr="00335DD3">
              <w:rPr>
                <w:color w:val="000000"/>
                <w:szCs w:val="24"/>
              </w:rPr>
              <w:t>Кремлевская набережная дамбы на участке от Кремлевской транспортной дамбы до Адмиралтейской транспортной дамбы на р.Казанке Куйбышевского водохранилища в г.Казани</w:t>
            </w:r>
          </w:p>
        </w:tc>
        <w:tc>
          <w:tcPr>
            <w:tcW w:w="2422" w:type="dxa"/>
          </w:tcPr>
          <w:p w:rsidR="00874DF3" w:rsidRPr="00335DD3" w:rsidRDefault="00874DF3" w:rsidP="001E1453">
            <w:pPr>
              <w:ind w:firstLine="0"/>
              <w:jc w:val="center"/>
              <w:rPr>
                <w:color w:val="000000"/>
                <w:szCs w:val="24"/>
              </w:rPr>
            </w:pPr>
            <w:r w:rsidRPr="00335DD3">
              <w:rPr>
                <w:color w:val="000000"/>
                <w:szCs w:val="24"/>
              </w:rPr>
              <w:t>Реконструкция Кремлевской набережной дамбы на участке от Кремлевской транспортной дамбы до Адмиралтейской транспортной дамбы на р.Казанке Куйбышевского водохранилища в г.Казани</w:t>
            </w:r>
          </w:p>
        </w:tc>
        <w:tc>
          <w:tcPr>
            <w:tcW w:w="1560" w:type="dxa"/>
          </w:tcPr>
          <w:p w:rsidR="00874DF3" w:rsidRPr="00335DD3" w:rsidRDefault="00874DF3" w:rsidP="001E1453">
            <w:pPr>
              <w:ind w:firstLine="0"/>
              <w:jc w:val="center"/>
              <w:rPr>
                <w:color w:val="000000"/>
                <w:szCs w:val="24"/>
              </w:rPr>
            </w:pPr>
            <w:r w:rsidRPr="00335DD3">
              <w:rPr>
                <w:color w:val="000000"/>
                <w:szCs w:val="24"/>
              </w:rPr>
              <w:t>Реконструкция</w:t>
            </w:r>
          </w:p>
        </w:tc>
        <w:tc>
          <w:tcPr>
            <w:tcW w:w="941" w:type="dxa"/>
          </w:tcPr>
          <w:p w:rsidR="00874DF3" w:rsidRPr="00335DD3" w:rsidRDefault="00874DF3" w:rsidP="001E1453">
            <w:pPr>
              <w:ind w:firstLine="0"/>
              <w:jc w:val="center"/>
              <w:rPr>
                <w:color w:val="000000"/>
                <w:szCs w:val="24"/>
              </w:rPr>
            </w:pPr>
            <w:r w:rsidRPr="00335DD3">
              <w:rPr>
                <w:color w:val="000000"/>
                <w:szCs w:val="24"/>
              </w:rPr>
              <w:t>пог.</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571,9</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3</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г.Казань</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Река Казанка Куйбышевского водохранилища на участке Адмиралтейской транспортной дамбы до Кремлевской транспортной дамбы г.Казани</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Берегоукрепительные работы на р.Казанке Куйбышевского водохранилища на участке Адмиралтейской транспортной дамбы до Кремлевской транспортной дамбы г.Казани</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пог.</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1422</w:t>
            </w:r>
          </w:p>
        </w:tc>
        <w:tc>
          <w:tcPr>
            <w:tcW w:w="1093" w:type="dxa"/>
          </w:tcPr>
          <w:p w:rsidR="00874DF3" w:rsidRPr="00335DD3" w:rsidRDefault="00874DF3" w:rsidP="001E1453">
            <w:pPr>
              <w:spacing w:line="228" w:lineRule="auto"/>
              <w:ind w:firstLine="0"/>
              <w:jc w:val="center"/>
              <w:rPr>
                <w:color w:val="000000"/>
                <w:szCs w:val="24"/>
              </w:rPr>
            </w:pP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ind w:firstLine="0"/>
              <w:jc w:val="center"/>
              <w:rPr>
                <w:szCs w:val="24"/>
                <w:lang w:eastAsia="en-US"/>
              </w:rPr>
            </w:pPr>
            <w:r w:rsidRPr="00335DD3">
              <w:rPr>
                <w:b/>
                <w:szCs w:val="24"/>
                <w:lang w:eastAsia="en-US"/>
              </w:rPr>
              <w:t>Кукморский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р.Ошторма</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Река Ошторма</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Берегоукрепление р.Оштормы</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Новое строительство</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пог.</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300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28" w:lineRule="auto"/>
              <w:ind w:firstLine="0"/>
              <w:jc w:val="center"/>
              <w:rPr>
                <w:szCs w:val="24"/>
                <w:lang w:eastAsia="en-US"/>
              </w:rPr>
            </w:pPr>
            <w:r w:rsidRPr="00335DD3">
              <w:rPr>
                <w:b/>
                <w:szCs w:val="24"/>
                <w:lang w:eastAsia="en-US"/>
              </w:rPr>
              <w:t>Мамадышский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р.Ошма</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Река Ошма,  приток р.Вятки</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Противооползневые мероприятия. Берегоукрепление р.Ошмы,  притока р.Вятка.</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Новое строительство</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пог.</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200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Лаишевский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Нармонское СП</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Река Бурейка вблизи сибиреязвенного скотомогильника</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Разработка проектной документации «Берегоукрепительные работы на р.Бурейке вблизи сибиреязвенного скотомогильника, расположенного на территории Нармонского СП»</w:t>
            </w:r>
          </w:p>
        </w:tc>
        <w:tc>
          <w:tcPr>
            <w:tcW w:w="1560" w:type="dxa"/>
          </w:tcPr>
          <w:p w:rsidR="00874DF3" w:rsidRPr="00335DD3" w:rsidRDefault="00874DF3" w:rsidP="001E1453">
            <w:pPr>
              <w:spacing w:line="228" w:lineRule="auto"/>
              <w:ind w:firstLine="0"/>
              <w:jc w:val="center"/>
              <w:rPr>
                <w:color w:val="000000"/>
                <w:szCs w:val="24"/>
              </w:rPr>
            </w:pPr>
          </w:p>
        </w:tc>
        <w:tc>
          <w:tcPr>
            <w:tcW w:w="941" w:type="dxa"/>
          </w:tcPr>
          <w:p w:rsidR="00874DF3" w:rsidRPr="00335DD3" w:rsidRDefault="00874DF3" w:rsidP="001E1453">
            <w:pPr>
              <w:spacing w:line="228" w:lineRule="auto"/>
              <w:ind w:firstLine="0"/>
              <w:jc w:val="center"/>
              <w:rPr>
                <w:color w:val="000000"/>
                <w:szCs w:val="24"/>
              </w:rPr>
            </w:pP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проектно-сметная документация</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Нармонское СП</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Река Бурейка вблизи сибиреязвенного скотомогильника</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Берегоукрепление р.Бурейки вблизи сибиреязвенного скотомогильника на территории Нармонского СП</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Новое строительство</w:t>
            </w:r>
          </w:p>
        </w:tc>
        <w:tc>
          <w:tcPr>
            <w:tcW w:w="941" w:type="dxa"/>
          </w:tcPr>
          <w:p w:rsidR="00874DF3" w:rsidRPr="00335DD3" w:rsidRDefault="00874DF3" w:rsidP="001E1453">
            <w:pPr>
              <w:spacing w:line="228" w:lineRule="auto"/>
              <w:ind w:firstLine="0"/>
              <w:jc w:val="center"/>
              <w:rPr>
                <w:color w:val="000000"/>
                <w:szCs w:val="24"/>
              </w:rPr>
            </w:pP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Государственная программа «Охрана окружающей среды, воспроизводство и использование природных ресурсов Республики Татарстан на 2014 –</w:t>
            </w:r>
          </w:p>
          <w:p w:rsidR="00874DF3" w:rsidRPr="00335DD3" w:rsidRDefault="00874DF3" w:rsidP="001E1453">
            <w:pPr>
              <w:spacing w:line="228" w:lineRule="auto"/>
              <w:ind w:firstLine="0"/>
              <w:jc w:val="center"/>
              <w:rPr>
                <w:color w:val="000000"/>
                <w:szCs w:val="24"/>
              </w:rPr>
            </w:pPr>
            <w:r w:rsidRPr="00335DD3">
              <w:rPr>
                <w:color w:val="000000"/>
                <w:szCs w:val="24"/>
              </w:rPr>
              <w:t xml:space="preserve"> 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28" w:lineRule="auto"/>
              <w:ind w:firstLine="0"/>
              <w:jc w:val="center"/>
              <w:rPr>
                <w:szCs w:val="24"/>
                <w:lang w:eastAsia="en-US"/>
              </w:rPr>
            </w:pPr>
            <w:r w:rsidRPr="00335DD3">
              <w:rPr>
                <w:b/>
                <w:szCs w:val="24"/>
                <w:lang w:eastAsia="en-US"/>
              </w:rPr>
              <w:t>Чистопольский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г.Чистополь</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Куйбышевское водохранилище в г.Чистополе</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Берегоукрепление Куйбышевского водохранилища в г.Чистополе</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Новое строительство</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пог.</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370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Расчистка и спрямление русла. Обустройство водоемов и малых рек</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г.Казань</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г.Казань</w:t>
            </w:r>
          </w:p>
        </w:tc>
        <w:tc>
          <w:tcPr>
            <w:tcW w:w="2173" w:type="dxa"/>
          </w:tcPr>
          <w:p w:rsidR="00874DF3" w:rsidRPr="00335DD3" w:rsidRDefault="00874DF3" w:rsidP="001E1453">
            <w:pPr>
              <w:ind w:firstLine="0"/>
              <w:jc w:val="center"/>
              <w:rPr>
                <w:color w:val="000000"/>
                <w:szCs w:val="24"/>
              </w:rPr>
            </w:pPr>
            <w:r w:rsidRPr="00335DD3">
              <w:rPr>
                <w:color w:val="000000"/>
                <w:szCs w:val="24"/>
              </w:rPr>
              <w:t>Озеро Кабан и протока Булак, озеро Подувалье в г.Казани</w:t>
            </w:r>
          </w:p>
        </w:tc>
        <w:tc>
          <w:tcPr>
            <w:tcW w:w="2422" w:type="dxa"/>
          </w:tcPr>
          <w:p w:rsidR="00874DF3" w:rsidRPr="00335DD3" w:rsidRDefault="00874DF3" w:rsidP="001E1453">
            <w:pPr>
              <w:ind w:firstLine="0"/>
              <w:jc w:val="center"/>
              <w:rPr>
                <w:color w:val="000000"/>
                <w:szCs w:val="24"/>
              </w:rPr>
            </w:pPr>
            <w:r w:rsidRPr="00335DD3">
              <w:rPr>
                <w:color w:val="000000"/>
                <w:szCs w:val="24"/>
              </w:rPr>
              <w:t>Восстановление и благоустройство озера Кабан и протоки Булак, обеспечение проточности через озеро Подувалье в г.Казани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СТП Республики Татарстан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г.Казань</w:t>
            </w:r>
          </w:p>
        </w:tc>
        <w:tc>
          <w:tcPr>
            <w:tcW w:w="2173" w:type="dxa"/>
          </w:tcPr>
          <w:p w:rsidR="00874DF3" w:rsidRPr="00335DD3" w:rsidRDefault="00874DF3" w:rsidP="001E1453">
            <w:pPr>
              <w:ind w:firstLine="0"/>
              <w:jc w:val="center"/>
              <w:rPr>
                <w:color w:val="000000"/>
                <w:szCs w:val="24"/>
              </w:rPr>
            </w:pPr>
            <w:r w:rsidRPr="00335DD3">
              <w:rPr>
                <w:color w:val="000000"/>
                <w:szCs w:val="24"/>
              </w:rPr>
              <w:t>Озеро в районе Фермского шоссе Приволжского района г.Казани</w:t>
            </w:r>
          </w:p>
        </w:tc>
        <w:tc>
          <w:tcPr>
            <w:tcW w:w="2422" w:type="dxa"/>
          </w:tcPr>
          <w:p w:rsidR="00874DF3" w:rsidRPr="00335DD3" w:rsidRDefault="00874DF3" w:rsidP="001E1453">
            <w:pPr>
              <w:ind w:firstLine="0"/>
              <w:jc w:val="center"/>
              <w:rPr>
                <w:color w:val="000000"/>
                <w:szCs w:val="24"/>
              </w:rPr>
            </w:pPr>
            <w:r w:rsidRPr="00335DD3">
              <w:rPr>
                <w:color w:val="000000"/>
                <w:szCs w:val="24"/>
              </w:rPr>
              <w:t>Очистка и благоустройство озера в районе Фермского шоссе Приволжского района г.Казани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кв.</w:t>
            </w:r>
          </w:p>
          <w:p w:rsidR="00874DF3" w:rsidRPr="00335DD3" w:rsidRDefault="00874DF3" w:rsidP="001E1453">
            <w:pPr>
              <w:ind w:firstLine="0"/>
              <w:jc w:val="center"/>
              <w:rPr>
                <w:color w:val="000000"/>
                <w:szCs w:val="24"/>
              </w:rPr>
            </w:pPr>
            <w:r w:rsidRPr="00335DD3">
              <w:rPr>
                <w:color w:val="000000"/>
                <w:szCs w:val="24"/>
              </w:rPr>
              <w:t>метров</w:t>
            </w:r>
          </w:p>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2000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г.Казань</w:t>
            </w:r>
          </w:p>
        </w:tc>
        <w:tc>
          <w:tcPr>
            <w:tcW w:w="2173" w:type="dxa"/>
          </w:tcPr>
          <w:p w:rsidR="00874DF3" w:rsidRPr="00335DD3" w:rsidRDefault="00874DF3" w:rsidP="001E1453">
            <w:pPr>
              <w:ind w:firstLine="0"/>
              <w:jc w:val="center"/>
              <w:rPr>
                <w:color w:val="000000"/>
                <w:szCs w:val="24"/>
              </w:rPr>
            </w:pPr>
            <w:r w:rsidRPr="00335DD3">
              <w:rPr>
                <w:color w:val="000000"/>
                <w:szCs w:val="24"/>
              </w:rPr>
              <w:t>Озеро в Парке Победы г.Казани</w:t>
            </w:r>
          </w:p>
        </w:tc>
        <w:tc>
          <w:tcPr>
            <w:tcW w:w="2422" w:type="dxa"/>
          </w:tcPr>
          <w:p w:rsidR="00874DF3" w:rsidRPr="00335DD3" w:rsidRDefault="00874DF3" w:rsidP="001E1453">
            <w:pPr>
              <w:ind w:firstLine="0"/>
              <w:jc w:val="center"/>
              <w:rPr>
                <w:color w:val="000000"/>
                <w:szCs w:val="24"/>
              </w:rPr>
            </w:pPr>
            <w:r w:rsidRPr="00335DD3">
              <w:rPr>
                <w:color w:val="000000"/>
                <w:szCs w:val="24"/>
              </w:rPr>
              <w:t>Благоустройство береговой линии озера в Парке Победы г.Казани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кв.</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10500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г.Казань</w:t>
            </w:r>
          </w:p>
        </w:tc>
        <w:tc>
          <w:tcPr>
            <w:tcW w:w="2173" w:type="dxa"/>
          </w:tcPr>
          <w:p w:rsidR="00874DF3" w:rsidRPr="00335DD3" w:rsidRDefault="00874DF3" w:rsidP="001E1453">
            <w:pPr>
              <w:ind w:firstLine="0"/>
              <w:jc w:val="center"/>
              <w:rPr>
                <w:color w:val="000000"/>
                <w:szCs w:val="24"/>
              </w:rPr>
            </w:pPr>
            <w:r w:rsidRPr="00335DD3">
              <w:rPr>
                <w:color w:val="000000"/>
                <w:szCs w:val="24"/>
              </w:rPr>
              <w:t>Водоем в жилом массиве Петровский г.Казани</w:t>
            </w:r>
          </w:p>
        </w:tc>
        <w:tc>
          <w:tcPr>
            <w:tcW w:w="2422" w:type="dxa"/>
          </w:tcPr>
          <w:p w:rsidR="00874DF3" w:rsidRPr="00335DD3" w:rsidRDefault="00874DF3" w:rsidP="001E1453">
            <w:pPr>
              <w:ind w:firstLine="0"/>
              <w:jc w:val="center"/>
              <w:rPr>
                <w:color w:val="000000"/>
                <w:szCs w:val="24"/>
              </w:rPr>
            </w:pPr>
            <w:r w:rsidRPr="00335DD3">
              <w:rPr>
                <w:color w:val="000000"/>
                <w:szCs w:val="24"/>
              </w:rPr>
              <w:t>Восстановление водоема в жилом массиве Петровский г.Казани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кв.</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250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Алексеевский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пгт.Алексеев-ское</w:t>
            </w:r>
          </w:p>
        </w:tc>
        <w:tc>
          <w:tcPr>
            <w:tcW w:w="2173" w:type="dxa"/>
          </w:tcPr>
          <w:p w:rsidR="00874DF3" w:rsidRPr="00335DD3" w:rsidRDefault="00874DF3" w:rsidP="001E1453">
            <w:pPr>
              <w:ind w:firstLine="0"/>
              <w:jc w:val="center"/>
              <w:rPr>
                <w:color w:val="000000"/>
                <w:szCs w:val="24"/>
              </w:rPr>
            </w:pPr>
            <w:r w:rsidRPr="00335DD3">
              <w:rPr>
                <w:color w:val="000000"/>
                <w:szCs w:val="24"/>
              </w:rPr>
              <w:t>Река Ахтырка</w:t>
            </w:r>
          </w:p>
        </w:tc>
        <w:tc>
          <w:tcPr>
            <w:tcW w:w="2422" w:type="dxa"/>
          </w:tcPr>
          <w:p w:rsidR="00874DF3" w:rsidRPr="00335DD3" w:rsidRDefault="00874DF3" w:rsidP="001E1453">
            <w:pPr>
              <w:ind w:firstLine="0"/>
              <w:jc w:val="center"/>
              <w:rPr>
                <w:color w:val="000000"/>
                <w:szCs w:val="24"/>
              </w:rPr>
            </w:pPr>
            <w:r w:rsidRPr="00335DD3">
              <w:rPr>
                <w:color w:val="000000"/>
                <w:szCs w:val="24"/>
              </w:rPr>
              <w:t>Мероприятия по предотвращению загрязнения Куйбышевского водохранилища на реке Ахтырке в пгт.Алексеевское</w:t>
            </w:r>
          </w:p>
        </w:tc>
        <w:tc>
          <w:tcPr>
            <w:tcW w:w="1560" w:type="dxa"/>
          </w:tcPr>
          <w:p w:rsidR="00874DF3" w:rsidRPr="00335DD3" w:rsidRDefault="00874DF3" w:rsidP="001E1453">
            <w:pPr>
              <w:ind w:firstLine="0"/>
              <w:jc w:val="center"/>
              <w:rPr>
                <w:color w:val="000000"/>
                <w:szCs w:val="24"/>
              </w:rPr>
            </w:pPr>
            <w:r w:rsidRPr="00335DD3">
              <w:rPr>
                <w:color w:val="000000"/>
                <w:szCs w:val="24"/>
              </w:rPr>
              <w:t>Новое строительство</w:t>
            </w:r>
          </w:p>
        </w:tc>
        <w:tc>
          <w:tcPr>
            <w:tcW w:w="941" w:type="dxa"/>
          </w:tcPr>
          <w:p w:rsidR="00874DF3" w:rsidRPr="00335DD3" w:rsidRDefault="00874DF3" w:rsidP="001E1453">
            <w:pPr>
              <w:ind w:firstLine="0"/>
              <w:jc w:val="center"/>
              <w:rPr>
                <w:color w:val="000000"/>
                <w:szCs w:val="24"/>
              </w:rPr>
            </w:pPr>
            <w:r w:rsidRPr="00335DD3">
              <w:rPr>
                <w:color w:val="000000"/>
                <w:szCs w:val="24"/>
              </w:rPr>
              <w:t>пог.</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1628</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Апастовский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с.Булым-Булыхчи</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с.Булым-Булыхчи</w:t>
            </w:r>
          </w:p>
        </w:tc>
        <w:tc>
          <w:tcPr>
            <w:tcW w:w="2422" w:type="dxa"/>
          </w:tcPr>
          <w:p w:rsidR="00874DF3" w:rsidRPr="00335DD3" w:rsidRDefault="00874DF3" w:rsidP="001E1453">
            <w:pPr>
              <w:ind w:firstLine="0"/>
              <w:jc w:val="center"/>
              <w:rPr>
                <w:color w:val="000000"/>
                <w:szCs w:val="24"/>
              </w:rPr>
            </w:pPr>
            <w:r w:rsidRPr="00335DD3">
              <w:rPr>
                <w:color w:val="000000"/>
                <w:szCs w:val="24"/>
              </w:rPr>
              <w:t>Очистка пруда у с.Булым-Булыхчи Апастовского муниципального района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СТП Республики Татарстан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пгт.Апастово</w:t>
            </w:r>
          </w:p>
        </w:tc>
        <w:tc>
          <w:tcPr>
            <w:tcW w:w="2173" w:type="dxa"/>
          </w:tcPr>
          <w:p w:rsidR="00874DF3" w:rsidRPr="00335DD3" w:rsidRDefault="00874DF3" w:rsidP="001E1453">
            <w:pPr>
              <w:ind w:firstLine="0"/>
              <w:jc w:val="center"/>
              <w:rPr>
                <w:color w:val="000000"/>
                <w:szCs w:val="24"/>
              </w:rPr>
            </w:pPr>
            <w:r w:rsidRPr="00335DD3">
              <w:rPr>
                <w:color w:val="000000"/>
                <w:szCs w:val="24"/>
              </w:rPr>
              <w:t>Озеро в пгт.Апастово</w:t>
            </w:r>
          </w:p>
        </w:tc>
        <w:tc>
          <w:tcPr>
            <w:tcW w:w="2422" w:type="dxa"/>
          </w:tcPr>
          <w:p w:rsidR="00874DF3" w:rsidRPr="00335DD3" w:rsidRDefault="00874DF3" w:rsidP="001E1453">
            <w:pPr>
              <w:ind w:firstLine="0"/>
              <w:jc w:val="center"/>
              <w:rPr>
                <w:color w:val="000000"/>
                <w:szCs w:val="24"/>
              </w:rPr>
            </w:pPr>
            <w:r w:rsidRPr="00335DD3">
              <w:rPr>
                <w:color w:val="000000"/>
                <w:szCs w:val="24"/>
              </w:rPr>
              <w:t>Очистка и благоустройство озера в пгт.Апастово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кв.</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2000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д.Верхние Индырчи</w:t>
            </w:r>
          </w:p>
        </w:tc>
        <w:tc>
          <w:tcPr>
            <w:tcW w:w="2173" w:type="dxa"/>
          </w:tcPr>
          <w:p w:rsidR="00874DF3" w:rsidRPr="00335DD3" w:rsidRDefault="00874DF3" w:rsidP="001E1453">
            <w:pPr>
              <w:ind w:firstLine="0"/>
              <w:jc w:val="center"/>
              <w:rPr>
                <w:color w:val="000000"/>
                <w:szCs w:val="24"/>
              </w:rPr>
            </w:pPr>
            <w:r w:rsidRPr="00335DD3">
              <w:rPr>
                <w:color w:val="000000"/>
                <w:szCs w:val="24"/>
              </w:rPr>
              <w:t>Река Бия у д.Верхние Индырчи</w:t>
            </w:r>
          </w:p>
        </w:tc>
        <w:tc>
          <w:tcPr>
            <w:tcW w:w="2422" w:type="dxa"/>
          </w:tcPr>
          <w:p w:rsidR="00874DF3" w:rsidRPr="00335DD3" w:rsidRDefault="00874DF3" w:rsidP="001E1453">
            <w:pPr>
              <w:ind w:firstLine="0"/>
              <w:jc w:val="center"/>
              <w:rPr>
                <w:color w:val="000000"/>
                <w:szCs w:val="24"/>
              </w:rPr>
            </w:pPr>
            <w:r w:rsidRPr="00335DD3">
              <w:rPr>
                <w:color w:val="000000"/>
                <w:szCs w:val="24"/>
              </w:rPr>
              <w:t>Русловыпрямительные работы на р.Бия у д.Верхние Индырчи</w:t>
            </w:r>
          </w:p>
        </w:tc>
        <w:tc>
          <w:tcPr>
            <w:tcW w:w="1560" w:type="dxa"/>
          </w:tcPr>
          <w:p w:rsidR="00874DF3" w:rsidRPr="00335DD3" w:rsidRDefault="00874DF3" w:rsidP="001E1453">
            <w:pPr>
              <w:ind w:firstLine="0"/>
              <w:jc w:val="center"/>
              <w:rPr>
                <w:color w:val="000000"/>
                <w:szCs w:val="24"/>
              </w:rPr>
            </w:pPr>
            <w:r w:rsidRPr="00335DD3">
              <w:rPr>
                <w:color w:val="000000"/>
                <w:szCs w:val="24"/>
              </w:rPr>
              <w:t>Реконструкция</w:t>
            </w:r>
          </w:p>
        </w:tc>
        <w:tc>
          <w:tcPr>
            <w:tcW w:w="941" w:type="dxa"/>
          </w:tcPr>
          <w:p w:rsidR="00874DF3" w:rsidRPr="00335DD3" w:rsidRDefault="00874DF3" w:rsidP="001E1453">
            <w:pPr>
              <w:ind w:firstLine="0"/>
              <w:jc w:val="center"/>
              <w:rPr>
                <w:color w:val="000000"/>
                <w:szCs w:val="24"/>
              </w:rPr>
            </w:pPr>
            <w:r w:rsidRPr="00335DD3">
              <w:rPr>
                <w:color w:val="000000"/>
                <w:szCs w:val="24"/>
              </w:rPr>
              <w:t>пог.</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634</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Атнинский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с.Большая Атня</w:t>
            </w:r>
          </w:p>
        </w:tc>
        <w:tc>
          <w:tcPr>
            <w:tcW w:w="2173" w:type="dxa"/>
          </w:tcPr>
          <w:p w:rsidR="00874DF3" w:rsidRPr="00335DD3" w:rsidRDefault="00874DF3" w:rsidP="001E1453">
            <w:pPr>
              <w:ind w:firstLine="0"/>
              <w:jc w:val="center"/>
              <w:rPr>
                <w:color w:val="000000"/>
                <w:szCs w:val="24"/>
              </w:rPr>
            </w:pPr>
            <w:r w:rsidRPr="00335DD3">
              <w:rPr>
                <w:color w:val="000000"/>
                <w:szCs w:val="24"/>
              </w:rPr>
              <w:t>Озеро в  с.Большая Атня</w:t>
            </w:r>
          </w:p>
        </w:tc>
        <w:tc>
          <w:tcPr>
            <w:tcW w:w="2422" w:type="dxa"/>
          </w:tcPr>
          <w:p w:rsidR="00874DF3" w:rsidRPr="00335DD3" w:rsidRDefault="00874DF3" w:rsidP="001E1453">
            <w:pPr>
              <w:ind w:firstLine="0"/>
              <w:jc w:val="center"/>
              <w:rPr>
                <w:color w:val="000000"/>
                <w:szCs w:val="24"/>
              </w:rPr>
            </w:pPr>
            <w:r w:rsidRPr="00335DD3">
              <w:rPr>
                <w:color w:val="000000"/>
                <w:szCs w:val="24"/>
              </w:rPr>
              <w:t>Расчистка и дноуглубление озера в  с.Большая Атня</w:t>
            </w:r>
          </w:p>
        </w:tc>
        <w:tc>
          <w:tcPr>
            <w:tcW w:w="1560" w:type="dxa"/>
          </w:tcPr>
          <w:p w:rsidR="00874DF3" w:rsidRPr="00335DD3" w:rsidRDefault="00874DF3" w:rsidP="001E1453">
            <w:pPr>
              <w:ind w:firstLine="0"/>
              <w:jc w:val="center"/>
              <w:rPr>
                <w:color w:val="000000"/>
                <w:szCs w:val="24"/>
              </w:rPr>
            </w:pPr>
            <w:r w:rsidRPr="00335DD3">
              <w:rPr>
                <w:color w:val="000000"/>
                <w:szCs w:val="24"/>
              </w:rPr>
              <w:t>Реконструкция</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СТП Республики Татарстан</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Буинский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с.Черки-Кильдуразы</w:t>
            </w:r>
          </w:p>
        </w:tc>
        <w:tc>
          <w:tcPr>
            <w:tcW w:w="2173" w:type="dxa"/>
          </w:tcPr>
          <w:p w:rsidR="00874DF3" w:rsidRPr="00335DD3" w:rsidRDefault="00874DF3" w:rsidP="001E1453">
            <w:pPr>
              <w:ind w:firstLine="0"/>
              <w:jc w:val="center"/>
              <w:rPr>
                <w:color w:val="000000"/>
                <w:szCs w:val="24"/>
              </w:rPr>
            </w:pPr>
            <w:r w:rsidRPr="00335DD3">
              <w:rPr>
                <w:color w:val="000000"/>
                <w:szCs w:val="24"/>
              </w:rPr>
              <w:t>Озеро у с.Черки-Кильдуразы</w:t>
            </w:r>
          </w:p>
        </w:tc>
        <w:tc>
          <w:tcPr>
            <w:tcW w:w="2422" w:type="dxa"/>
          </w:tcPr>
          <w:p w:rsidR="00874DF3" w:rsidRPr="00335DD3" w:rsidRDefault="00874DF3" w:rsidP="001E1453">
            <w:pPr>
              <w:ind w:firstLine="0"/>
              <w:jc w:val="center"/>
              <w:rPr>
                <w:color w:val="000000"/>
                <w:szCs w:val="24"/>
              </w:rPr>
            </w:pPr>
            <w:r w:rsidRPr="00335DD3">
              <w:rPr>
                <w:color w:val="000000"/>
                <w:szCs w:val="24"/>
              </w:rPr>
              <w:t>Очистка и углубление озера у с.Черки-Кильдуразы</w:t>
            </w:r>
          </w:p>
        </w:tc>
        <w:tc>
          <w:tcPr>
            <w:tcW w:w="1560" w:type="dxa"/>
          </w:tcPr>
          <w:p w:rsidR="00874DF3" w:rsidRPr="00335DD3" w:rsidRDefault="00874DF3" w:rsidP="001E1453">
            <w:pPr>
              <w:ind w:firstLine="0"/>
              <w:jc w:val="center"/>
              <w:rPr>
                <w:color w:val="000000"/>
                <w:szCs w:val="24"/>
              </w:rPr>
            </w:pPr>
            <w:r w:rsidRPr="00335DD3">
              <w:rPr>
                <w:color w:val="000000"/>
                <w:szCs w:val="24"/>
              </w:rPr>
              <w:t>Реконструкция</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6300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«Охрана окружающей среды, воспроизводство</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ind w:firstLine="0"/>
              <w:jc w:val="center"/>
              <w:rPr>
                <w:color w:val="000000"/>
                <w:szCs w:val="24"/>
              </w:rPr>
            </w:pPr>
          </w:p>
        </w:tc>
        <w:tc>
          <w:tcPr>
            <w:tcW w:w="2422" w:type="dxa"/>
          </w:tcPr>
          <w:p w:rsidR="00874DF3" w:rsidRPr="00335DD3" w:rsidRDefault="00874DF3" w:rsidP="001E1453">
            <w:pPr>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Бугульминский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г.Бугульма</w:t>
            </w:r>
          </w:p>
        </w:tc>
        <w:tc>
          <w:tcPr>
            <w:tcW w:w="2173" w:type="dxa"/>
          </w:tcPr>
          <w:p w:rsidR="00874DF3" w:rsidRPr="00335DD3" w:rsidRDefault="00874DF3" w:rsidP="001E1453">
            <w:pPr>
              <w:ind w:firstLine="0"/>
              <w:jc w:val="center"/>
              <w:rPr>
                <w:color w:val="000000"/>
                <w:szCs w:val="24"/>
              </w:rPr>
            </w:pPr>
            <w:r w:rsidRPr="00335DD3">
              <w:rPr>
                <w:color w:val="000000"/>
                <w:szCs w:val="24"/>
              </w:rPr>
              <w:t>Водоем в  г.Бугульме</w:t>
            </w:r>
          </w:p>
        </w:tc>
        <w:tc>
          <w:tcPr>
            <w:tcW w:w="2422" w:type="dxa"/>
          </w:tcPr>
          <w:p w:rsidR="00874DF3" w:rsidRPr="00335DD3" w:rsidRDefault="00874DF3" w:rsidP="001E1453">
            <w:pPr>
              <w:ind w:firstLine="0"/>
              <w:jc w:val="center"/>
              <w:rPr>
                <w:color w:val="000000"/>
                <w:szCs w:val="24"/>
              </w:rPr>
            </w:pPr>
            <w:r w:rsidRPr="00335DD3">
              <w:rPr>
                <w:color w:val="000000"/>
                <w:szCs w:val="24"/>
              </w:rPr>
              <w:t>Очистка и благоустройство водоема в г.Бугульме</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СТП Республики Татарстан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г.Бугульма</w:t>
            </w:r>
          </w:p>
        </w:tc>
        <w:tc>
          <w:tcPr>
            <w:tcW w:w="2173" w:type="dxa"/>
          </w:tcPr>
          <w:p w:rsidR="00874DF3" w:rsidRPr="00335DD3" w:rsidRDefault="00874DF3" w:rsidP="001E1453">
            <w:pPr>
              <w:ind w:firstLine="0"/>
              <w:jc w:val="center"/>
              <w:rPr>
                <w:color w:val="000000"/>
                <w:szCs w:val="24"/>
              </w:rPr>
            </w:pPr>
            <w:r w:rsidRPr="00335DD3">
              <w:rPr>
                <w:color w:val="000000"/>
                <w:szCs w:val="24"/>
              </w:rPr>
              <w:t>Река Бугульминка в  г.Бугульме</w:t>
            </w:r>
          </w:p>
        </w:tc>
        <w:tc>
          <w:tcPr>
            <w:tcW w:w="2422" w:type="dxa"/>
          </w:tcPr>
          <w:p w:rsidR="00874DF3" w:rsidRPr="00335DD3" w:rsidRDefault="00874DF3" w:rsidP="001E1453">
            <w:pPr>
              <w:ind w:firstLine="0"/>
              <w:jc w:val="center"/>
              <w:rPr>
                <w:color w:val="000000"/>
                <w:szCs w:val="24"/>
              </w:rPr>
            </w:pPr>
            <w:r w:rsidRPr="00335DD3">
              <w:rPr>
                <w:color w:val="000000"/>
                <w:szCs w:val="24"/>
              </w:rPr>
              <w:t>Разработка проектно-сметной документации расчистки и дноуглубления р.Бугульминки в г.Бугульме</w:t>
            </w: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проектно-сметная документация</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СТП Республики Татарстан</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Высокогорский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с.Шигали</w:t>
            </w:r>
          </w:p>
        </w:tc>
        <w:tc>
          <w:tcPr>
            <w:tcW w:w="2173" w:type="dxa"/>
          </w:tcPr>
          <w:p w:rsidR="00874DF3" w:rsidRPr="00335DD3" w:rsidRDefault="00874DF3" w:rsidP="001E1453">
            <w:pPr>
              <w:ind w:firstLine="0"/>
              <w:jc w:val="center"/>
              <w:rPr>
                <w:color w:val="000000"/>
                <w:szCs w:val="24"/>
              </w:rPr>
            </w:pPr>
            <w:r w:rsidRPr="00335DD3">
              <w:rPr>
                <w:color w:val="000000"/>
                <w:szCs w:val="24"/>
              </w:rPr>
              <w:t>Озеро в пойме р.Солонки у с.Шигали</w:t>
            </w:r>
          </w:p>
        </w:tc>
        <w:tc>
          <w:tcPr>
            <w:tcW w:w="2422" w:type="dxa"/>
          </w:tcPr>
          <w:p w:rsidR="00874DF3" w:rsidRPr="00335DD3" w:rsidRDefault="00874DF3" w:rsidP="001E1453">
            <w:pPr>
              <w:ind w:firstLine="0"/>
              <w:jc w:val="center"/>
              <w:rPr>
                <w:color w:val="000000"/>
                <w:szCs w:val="24"/>
              </w:rPr>
            </w:pPr>
            <w:r w:rsidRPr="00335DD3">
              <w:rPr>
                <w:color w:val="000000"/>
                <w:szCs w:val="24"/>
              </w:rPr>
              <w:t>Очистка и благоустройство озера в пойме р.Солонки у с.Шигали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СТП Республики Татарстан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с.Шапши</w:t>
            </w:r>
          </w:p>
        </w:tc>
        <w:tc>
          <w:tcPr>
            <w:tcW w:w="2173" w:type="dxa"/>
          </w:tcPr>
          <w:p w:rsidR="00874DF3" w:rsidRPr="00335DD3" w:rsidRDefault="00874DF3" w:rsidP="001E1453">
            <w:pPr>
              <w:ind w:firstLine="0"/>
              <w:jc w:val="center"/>
              <w:rPr>
                <w:color w:val="000000"/>
                <w:szCs w:val="24"/>
              </w:rPr>
            </w:pPr>
            <w:r w:rsidRPr="00335DD3">
              <w:rPr>
                <w:color w:val="000000"/>
                <w:szCs w:val="24"/>
              </w:rPr>
              <w:t>Пруд в с.Шапши</w:t>
            </w:r>
          </w:p>
        </w:tc>
        <w:tc>
          <w:tcPr>
            <w:tcW w:w="2422" w:type="dxa"/>
          </w:tcPr>
          <w:p w:rsidR="00874DF3" w:rsidRPr="00335DD3" w:rsidRDefault="00874DF3" w:rsidP="001E1453">
            <w:pPr>
              <w:ind w:firstLine="0"/>
              <w:jc w:val="center"/>
              <w:rPr>
                <w:color w:val="000000"/>
                <w:szCs w:val="24"/>
              </w:rPr>
            </w:pPr>
            <w:r w:rsidRPr="00335DD3">
              <w:rPr>
                <w:color w:val="000000"/>
                <w:szCs w:val="24"/>
              </w:rPr>
              <w:t>Усиление тела плотины, ремонт дамбы и благоустройство пруда в с.Шапши</w:t>
            </w:r>
          </w:p>
        </w:tc>
        <w:tc>
          <w:tcPr>
            <w:tcW w:w="1560" w:type="dxa"/>
          </w:tcPr>
          <w:p w:rsidR="00874DF3" w:rsidRPr="00335DD3" w:rsidRDefault="00874DF3" w:rsidP="001E1453">
            <w:pPr>
              <w:ind w:firstLine="0"/>
              <w:jc w:val="center"/>
              <w:rPr>
                <w:color w:val="000000"/>
                <w:szCs w:val="24"/>
              </w:rPr>
            </w:pPr>
            <w:r w:rsidRPr="00335DD3">
              <w:rPr>
                <w:color w:val="000000"/>
                <w:szCs w:val="24"/>
              </w:rPr>
              <w:t>Реконструкция</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51000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p w:rsidR="00874DF3" w:rsidRPr="00335DD3" w:rsidRDefault="00874DF3" w:rsidP="001E1453">
            <w:pPr>
              <w:ind w:firstLine="0"/>
              <w:jc w:val="center"/>
              <w:rPr>
                <w:color w:val="000000"/>
                <w:szCs w:val="24"/>
              </w:rPr>
            </w:pP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Дрожжановский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с.Татарские Шатрашаны</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Река Большая Якла у села Татарские Шатрашаны</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Расчистка и русловыпрямление реки Большая Якла у села Татарские Шатрашаны</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Реконструкция</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пог.</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1970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с.Мочалей</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с.Мочалей</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Защита от подтопления с.Мочалей</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Новое строительство</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пог.</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1972</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28" w:lineRule="auto"/>
              <w:ind w:firstLine="0"/>
              <w:jc w:val="center"/>
              <w:rPr>
                <w:szCs w:val="24"/>
                <w:lang w:eastAsia="en-US"/>
              </w:rPr>
            </w:pPr>
            <w:r w:rsidRPr="00335DD3">
              <w:rPr>
                <w:b/>
                <w:szCs w:val="24"/>
                <w:lang w:eastAsia="en-US"/>
              </w:rPr>
              <w:t>Кайбицкий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с.Большое Подберезье</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Озеро в с.Большое Подберезье</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Очистка и углубление озера (копани) в с.Большое Подберезье</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Реконструкция</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куб.</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12000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с.Большое Подберезье</w:t>
            </w:r>
          </w:p>
        </w:tc>
        <w:tc>
          <w:tcPr>
            <w:tcW w:w="2173" w:type="dxa"/>
          </w:tcPr>
          <w:p w:rsidR="00874DF3" w:rsidRPr="00335DD3" w:rsidRDefault="00874DF3" w:rsidP="001E1453">
            <w:pPr>
              <w:ind w:firstLine="0"/>
              <w:jc w:val="center"/>
              <w:rPr>
                <w:color w:val="000000"/>
                <w:szCs w:val="24"/>
              </w:rPr>
            </w:pPr>
            <w:r w:rsidRPr="00335DD3">
              <w:rPr>
                <w:color w:val="000000"/>
                <w:szCs w:val="24"/>
              </w:rPr>
              <w:t>Река Бирля в с.Большое Подберезье</w:t>
            </w:r>
          </w:p>
        </w:tc>
        <w:tc>
          <w:tcPr>
            <w:tcW w:w="2422" w:type="dxa"/>
          </w:tcPr>
          <w:p w:rsidR="00874DF3" w:rsidRPr="00335DD3" w:rsidRDefault="00874DF3" w:rsidP="001E1453">
            <w:pPr>
              <w:ind w:firstLine="0"/>
              <w:jc w:val="center"/>
              <w:rPr>
                <w:color w:val="000000"/>
                <w:szCs w:val="24"/>
              </w:rPr>
            </w:pPr>
            <w:r w:rsidRPr="00335DD3">
              <w:rPr>
                <w:color w:val="000000"/>
                <w:szCs w:val="24"/>
              </w:rPr>
              <w:t>Расчистка русла р.Бирля в с.Большое Подберезье</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пог.</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2000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Новошешминский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30"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30" w:lineRule="auto"/>
              <w:ind w:firstLine="0"/>
              <w:jc w:val="center"/>
              <w:rPr>
                <w:color w:val="000000"/>
                <w:szCs w:val="24"/>
              </w:rPr>
            </w:pPr>
            <w:r w:rsidRPr="00335DD3">
              <w:rPr>
                <w:color w:val="000000"/>
                <w:szCs w:val="24"/>
              </w:rPr>
              <w:t>с.Ленино</w:t>
            </w:r>
          </w:p>
        </w:tc>
        <w:tc>
          <w:tcPr>
            <w:tcW w:w="2173" w:type="dxa"/>
          </w:tcPr>
          <w:p w:rsidR="00874DF3" w:rsidRPr="00335DD3" w:rsidRDefault="00874DF3" w:rsidP="001E1453">
            <w:pPr>
              <w:spacing w:line="230" w:lineRule="auto"/>
              <w:ind w:firstLine="0"/>
              <w:jc w:val="center"/>
              <w:rPr>
                <w:color w:val="000000"/>
                <w:szCs w:val="24"/>
              </w:rPr>
            </w:pPr>
            <w:r w:rsidRPr="00335DD3">
              <w:rPr>
                <w:color w:val="000000"/>
                <w:szCs w:val="24"/>
              </w:rPr>
              <w:t>Ручей Челна в с.Ленино</w:t>
            </w:r>
          </w:p>
        </w:tc>
        <w:tc>
          <w:tcPr>
            <w:tcW w:w="2422" w:type="dxa"/>
          </w:tcPr>
          <w:p w:rsidR="00874DF3" w:rsidRPr="00335DD3" w:rsidRDefault="00874DF3" w:rsidP="001E1453">
            <w:pPr>
              <w:spacing w:line="230" w:lineRule="auto"/>
              <w:ind w:firstLine="0"/>
              <w:jc w:val="center"/>
              <w:rPr>
                <w:color w:val="000000"/>
                <w:szCs w:val="24"/>
              </w:rPr>
            </w:pPr>
            <w:r w:rsidRPr="00335DD3">
              <w:rPr>
                <w:color w:val="000000"/>
                <w:szCs w:val="24"/>
              </w:rPr>
              <w:t>Устройство водоотводной канавы и дамбы на ручье Челна в с.Ленино</w:t>
            </w:r>
          </w:p>
        </w:tc>
        <w:tc>
          <w:tcPr>
            <w:tcW w:w="1560" w:type="dxa"/>
          </w:tcPr>
          <w:p w:rsidR="00874DF3" w:rsidRPr="00335DD3" w:rsidRDefault="00874DF3" w:rsidP="001E1453">
            <w:pPr>
              <w:spacing w:line="230" w:lineRule="auto"/>
              <w:ind w:firstLine="0"/>
              <w:jc w:val="center"/>
              <w:rPr>
                <w:color w:val="000000"/>
                <w:szCs w:val="24"/>
              </w:rPr>
            </w:pPr>
            <w:r w:rsidRPr="00335DD3">
              <w:rPr>
                <w:color w:val="000000"/>
                <w:szCs w:val="24"/>
              </w:rPr>
              <w:t>Новое строительство</w:t>
            </w:r>
          </w:p>
        </w:tc>
        <w:tc>
          <w:tcPr>
            <w:tcW w:w="941" w:type="dxa"/>
          </w:tcPr>
          <w:p w:rsidR="00874DF3" w:rsidRPr="00335DD3" w:rsidRDefault="00874DF3" w:rsidP="001E1453">
            <w:pPr>
              <w:spacing w:line="230" w:lineRule="auto"/>
              <w:ind w:firstLine="0"/>
              <w:jc w:val="center"/>
              <w:rPr>
                <w:color w:val="000000"/>
                <w:szCs w:val="24"/>
              </w:rPr>
            </w:pPr>
            <w:r w:rsidRPr="00335DD3">
              <w:rPr>
                <w:color w:val="000000"/>
                <w:szCs w:val="24"/>
              </w:rPr>
              <w:t>куб.</w:t>
            </w:r>
          </w:p>
          <w:p w:rsidR="00874DF3" w:rsidRPr="00335DD3" w:rsidRDefault="00874DF3" w:rsidP="001E1453">
            <w:pPr>
              <w:spacing w:line="230"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0" w:lineRule="auto"/>
              <w:ind w:firstLine="0"/>
              <w:jc w:val="center"/>
              <w:rPr>
                <w:color w:val="000000"/>
                <w:szCs w:val="24"/>
              </w:rPr>
            </w:pPr>
          </w:p>
        </w:tc>
        <w:tc>
          <w:tcPr>
            <w:tcW w:w="1021" w:type="dxa"/>
          </w:tcPr>
          <w:p w:rsidR="00874DF3" w:rsidRPr="00335DD3" w:rsidRDefault="00874DF3" w:rsidP="001E1453">
            <w:pPr>
              <w:spacing w:line="230" w:lineRule="auto"/>
              <w:ind w:firstLine="0"/>
              <w:jc w:val="center"/>
              <w:rPr>
                <w:color w:val="000000"/>
                <w:szCs w:val="24"/>
              </w:rPr>
            </w:pPr>
            <w:r w:rsidRPr="00335DD3">
              <w:rPr>
                <w:color w:val="000000"/>
                <w:szCs w:val="24"/>
              </w:rPr>
              <w:t>50000</w:t>
            </w:r>
          </w:p>
        </w:tc>
        <w:tc>
          <w:tcPr>
            <w:tcW w:w="1093" w:type="dxa"/>
          </w:tcPr>
          <w:p w:rsidR="00874DF3" w:rsidRPr="00335DD3" w:rsidRDefault="00874DF3" w:rsidP="001E1453">
            <w:pPr>
              <w:spacing w:line="230"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30"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Новошешминский муниципальный район</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Река Шешма</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Расчистка и углубление русла реки Шешмы</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Реконструкция</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пог.</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3886</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Нурлатский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 xml:space="preserve">с.Русское </w:t>
            </w:r>
          </w:p>
          <w:p w:rsidR="00874DF3" w:rsidRPr="00335DD3" w:rsidRDefault="00874DF3" w:rsidP="001E1453">
            <w:pPr>
              <w:ind w:firstLine="0"/>
              <w:jc w:val="center"/>
              <w:rPr>
                <w:color w:val="000000"/>
                <w:szCs w:val="24"/>
              </w:rPr>
            </w:pPr>
            <w:r w:rsidRPr="00335DD3">
              <w:rPr>
                <w:color w:val="000000"/>
                <w:szCs w:val="24"/>
              </w:rPr>
              <w:t>Богдашкино</w:t>
            </w:r>
          </w:p>
        </w:tc>
        <w:tc>
          <w:tcPr>
            <w:tcW w:w="2173" w:type="dxa"/>
          </w:tcPr>
          <w:p w:rsidR="00874DF3" w:rsidRPr="00335DD3" w:rsidRDefault="00874DF3" w:rsidP="001E1453">
            <w:pPr>
              <w:ind w:firstLine="0"/>
              <w:jc w:val="center"/>
              <w:rPr>
                <w:color w:val="000000"/>
                <w:szCs w:val="24"/>
              </w:rPr>
            </w:pPr>
            <w:r w:rsidRPr="00335DD3">
              <w:rPr>
                <w:color w:val="000000"/>
                <w:szCs w:val="24"/>
              </w:rPr>
              <w:t>Река Киклинка в с.Русское Богдашкино</w:t>
            </w:r>
          </w:p>
        </w:tc>
        <w:tc>
          <w:tcPr>
            <w:tcW w:w="2422" w:type="dxa"/>
          </w:tcPr>
          <w:p w:rsidR="00874DF3" w:rsidRPr="00335DD3" w:rsidRDefault="00874DF3" w:rsidP="001E1453">
            <w:pPr>
              <w:ind w:firstLine="0"/>
              <w:jc w:val="center"/>
              <w:rPr>
                <w:color w:val="000000"/>
                <w:szCs w:val="24"/>
              </w:rPr>
            </w:pPr>
            <w:r w:rsidRPr="00335DD3">
              <w:rPr>
                <w:color w:val="000000"/>
                <w:szCs w:val="24"/>
              </w:rPr>
              <w:t>Разработка проектной документации «Расчистка и руслоспрямление р.Киклинки в с.Русское Богдашкино»</w:t>
            </w: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r w:rsidRPr="00335DD3">
              <w:rPr>
                <w:color w:val="000000"/>
                <w:szCs w:val="24"/>
              </w:rPr>
              <w:t>.</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проектно-сметная документация</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с.Ерыкла</w:t>
            </w:r>
          </w:p>
        </w:tc>
        <w:tc>
          <w:tcPr>
            <w:tcW w:w="2173" w:type="dxa"/>
          </w:tcPr>
          <w:p w:rsidR="00874DF3" w:rsidRPr="00335DD3" w:rsidRDefault="00874DF3" w:rsidP="001E1453">
            <w:pPr>
              <w:ind w:firstLine="0"/>
              <w:jc w:val="center"/>
              <w:rPr>
                <w:color w:val="000000"/>
                <w:szCs w:val="24"/>
              </w:rPr>
            </w:pPr>
            <w:r w:rsidRPr="00335DD3">
              <w:rPr>
                <w:color w:val="000000"/>
                <w:szCs w:val="24"/>
              </w:rPr>
              <w:t>Река Ерыклинка в с.Ерыкла</w:t>
            </w:r>
          </w:p>
        </w:tc>
        <w:tc>
          <w:tcPr>
            <w:tcW w:w="2422" w:type="dxa"/>
          </w:tcPr>
          <w:p w:rsidR="00874DF3" w:rsidRPr="00335DD3" w:rsidRDefault="00874DF3" w:rsidP="001E1453">
            <w:pPr>
              <w:ind w:firstLine="0"/>
              <w:jc w:val="center"/>
              <w:rPr>
                <w:color w:val="000000"/>
                <w:szCs w:val="24"/>
              </w:rPr>
            </w:pPr>
            <w:r w:rsidRPr="00335DD3">
              <w:rPr>
                <w:color w:val="000000"/>
                <w:szCs w:val="24"/>
              </w:rPr>
              <w:t>Углубление и очистка р.Ерыклинки в с.Ерыкла</w:t>
            </w:r>
          </w:p>
        </w:tc>
        <w:tc>
          <w:tcPr>
            <w:tcW w:w="1560" w:type="dxa"/>
          </w:tcPr>
          <w:p w:rsidR="00874DF3" w:rsidRPr="00335DD3" w:rsidRDefault="00874DF3" w:rsidP="001E1453">
            <w:pPr>
              <w:ind w:firstLine="0"/>
              <w:jc w:val="center"/>
              <w:rPr>
                <w:color w:val="000000"/>
                <w:szCs w:val="24"/>
              </w:rPr>
            </w:pPr>
            <w:r w:rsidRPr="00335DD3">
              <w:rPr>
                <w:color w:val="000000"/>
                <w:szCs w:val="24"/>
              </w:rPr>
              <w:t>Реконструкция</w:t>
            </w:r>
          </w:p>
        </w:tc>
        <w:tc>
          <w:tcPr>
            <w:tcW w:w="941" w:type="dxa"/>
          </w:tcPr>
          <w:p w:rsidR="00874DF3" w:rsidRPr="00335DD3" w:rsidRDefault="00874DF3" w:rsidP="001E1453">
            <w:pPr>
              <w:ind w:firstLine="0"/>
              <w:jc w:val="center"/>
              <w:rPr>
                <w:color w:val="000000"/>
                <w:szCs w:val="24"/>
              </w:rPr>
            </w:pPr>
            <w:r w:rsidRPr="00335DD3">
              <w:rPr>
                <w:color w:val="000000"/>
                <w:szCs w:val="24"/>
              </w:rPr>
              <w:t>пог.</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1223</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«Охрана окружающей среды, воспроизводство и использование природных ресурсов Республики Татарстан на 2014 –</w:t>
            </w:r>
          </w:p>
          <w:p w:rsidR="00874DF3" w:rsidRPr="00335DD3" w:rsidRDefault="00874DF3" w:rsidP="001E1453">
            <w:pPr>
              <w:ind w:firstLine="0"/>
              <w:jc w:val="center"/>
              <w:rPr>
                <w:color w:val="000000"/>
                <w:szCs w:val="24"/>
              </w:rPr>
            </w:pPr>
            <w:r w:rsidRPr="00335DD3">
              <w:rPr>
                <w:color w:val="000000"/>
                <w:szCs w:val="24"/>
              </w:rPr>
              <w:t>2020 годы»</w:t>
            </w:r>
          </w:p>
          <w:p w:rsidR="00874DF3" w:rsidRPr="00335DD3" w:rsidRDefault="00874DF3" w:rsidP="001E1453">
            <w:pPr>
              <w:ind w:firstLine="0"/>
              <w:jc w:val="center"/>
              <w:rPr>
                <w:color w:val="000000"/>
                <w:szCs w:val="24"/>
              </w:rPr>
            </w:pP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Рыбно-Слободский муниципальный район</w:t>
            </w:r>
          </w:p>
        </w:tc>
      </w:tr>
      <w:tr w:rsidR="00874DF3" w:rsidRPr="00335DD3" w:rsidTr="00AF39C0">
        <w:trPr>
          <w:cantSplit/>
          <w:trHeight w:val="219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Шумбутское СП</w:t>
            </w:r>
          </w:p>
        </w:tc>
        <w:tc>
          <w:tcPr>
            <w:tcW w:w="2173" w:type="dxa"/>
          </w:tcPr>
          <w:p w:rsidR="00874DF3" w:rsidRPr="00335DD3" w:rsidRDefault="00874DF3" w:rsidP="001E1453">
            <w:pPr>
              <w:ind w:firstLine="0"/>
              <w:jc w:val="center"/>
              <w:rPr>
                <w:color w:val="000000"/>
                <w:szCs w:val="24"/>
              </w:rPr>
            </w:pPr>
            <w:r w:rsidRPr="00335DD3">
              <w:rPr>
                <w:color w:val="000000"/>
                <w:szCs w:val="24"/>
              </w:rPr>
              <w:t>Озеро на территории Шумбутского СП</w:t>
            </w:r>
          </w:p>
        </w:tc>
        <w:tc>
          <w:tcPr>
            <w:tcW w:w="2422" w:type="dxa"/>
          </w:tcPr>
          <w:p w:rsidR="00874DF3" w:rsidRPr="00335DD3" w:rsidRDefault="00874DF3" w:rsidP="00AF39C0">
            <w:pPr>
              <w:ind w:firstLine="0"/>
              <w:jc w:val="center"/>
              <w:rPr>
                <w:color w:val="000000"/>
                <w:szCs w:val="24"/>
              </w:rPr>
            </w:pPr>
            <w:r w:rsidRPr="00335DD3">
              <w:rPr>
                <w:color w:val="000000"/>
                <w:szCs w:val="24"/>
              </w:rPr>
              <w:t>Очистка и благоустройство озера на территории Шумбутского СП</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СТП Республики Татарстан</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Сабинский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с.Старый </w:t>
            </w:r>
          </w:p>
          <w:p w:rsidR="00874DF3" w:rsidRPr="00335DD3" w:rsidRDefault="00874DF3" w:rsidP="001E1453">
            <w:pPr>
              <w:spacing w:line="228" w:lineRule="auto"/>
              <w:ind w:firstLine="0"/>
              <w:jc w:val="center"/>
              <w:rPr>
                <w:color w:val="000000"/>
                <w:szCs w:val="24"/>
              </w:rPr>
            </w:pPr>
            <w:r w:rsidRPr="00335DD3">
              <w:rPr>
                <w:color w:val="000000"/>
                <w:szCs w:val="24"/>
              </w:rPr>
              <w:t>Мичан</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Река Малая Меша у с.Старый Мичан</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Русловыпрямительные работы на р.Малая Меша у с.Старый Мичан</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Реконструкция</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пог.</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700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с.Казанче-Бигеней</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Река Казкаш у с.Казанче-Бигеней</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Русловыпрямительные работы на р.Казкаш у с.Казанче-Бигеней</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Реконструкция</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пог.</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783</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Государственная программа «Охрана окружающей среды, воспроизводство и использование природных ресурсов Республики Татарстан на 2014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28" w:lineRule="auto"/>
              <w:ind w:firstLine="0"/>
              <w:jc w:val="center"/>
              <w:rPr>
                <w:b/>
                <w:szCs w:val="24"/>
                <w:lang w:eastAsia="en-US"/>
              </w:rPr>
            </w:pPr>
            <w:r w:rsidRPr="00335DD3">
              <w:rPr>
                <w:b/>
                <w:szCs w:val="24"/>
                <w:lang w:eastAsia="en-US"/>
              </w:rPr>
              <w:t>Сармановский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д.Альметьево</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Озеро Олы Яр у д.Альметьево</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Очистка озера Олы Яр</w:t>
            </w:r>
          </w:p>
          <w:p w:rsidR="00874DF3" w:rsidRPr="00335DD3" w:rsidRDefault="00874DF3" w:rsidP="001E1453">
            <w:pPr>
              <w:spacing w:line="228" w:lineRule="auto"/>
              <w:ind w:firstLine="0"/>
              <w:jc w:val="center"/>
              <w:rPr>
                <w:color w:val="000000"/>
                <w:szCs w:val="24"/>
              </w:rPr>
            </w:pPr>
            <w:r w:rsidRPr="00335DD3">
              <w:rPr>
                <w:color w:val="000000"/>
                <w:szCs w:val="24"/>
              </w:rPr>
              <w:t>у д.Альметьево</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кв.</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250000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с.Сарманово</w:t>
            </w:r>
          </w:p>
        </w:tc>
        <w:tc>
          <w:tcPr>
            <w:tcW w:w="2173" w:type="dxa"/>
          </w:tcPr>
          <w:p w:rsidR="00874DF3" w:rsidRPr="00335DD3" w:rsidRDefault="00874DF3" w:rsidP="001E1453">
            <w:pPr>
              <w:ind w:firstLine="0"/>
              <w:jc w:val="center"/>
              <w:rPr>
                <w:color w:val="000000"/>
                <w:szCs w:val="24"/>
              </w:rPr>
            </w:pPr>
            <w:r w:rsidRPr="00335DD3">
              <w:rPr>
                <w:color w:val="000000"/>
                <w:szCs w:val="24"/>
              </w:rPr>
              <w:t>Река Мензеля в селе Сарманово</w:t>
            </w:r>
          </w:p>
        </w:tc>
        <w:tc>
          <w:tcPr>
            <w:tcW w:w="2422" w:type="dxa"/>
          </w:tcPr>
          <w:p w:rsidR="00874DF3" w:rsidRPr="00335DD3" w:rsidRDefault="00874DF3" w:rsidP="001E1453">
            <w:pPr>
              <w:ind w:firstLine="0"/>
              <w:jc w:val="center"/>
              <w:rPr>
                <w:color w:val="000000"/>
                <w:szCs w:val="24"/>
              </w:rPr>
            </w:pPr>
            <w:r w:rsidRPr="00335DD3">
              <w:rPr>
                <w:color w:val="000000"/>
                <w:szCs w:val="24"/>
              </w:rPr>
              <w:t>Очистка русла реки Мензеля с благоустройством берегов в селе Сарманово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пог.</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449,6</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Спасский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Спасский муниципальный район</w:t>
            </w:r>
          </w:p>
        </w:tc>
        <w:tc>
          <w:tcPr>
            <w:tcW w:w="2173" w:type="dxa"/>
          </w:tcPr>
          <w:p w:rsidR="00874DF3" w:rsidRPr="00335DD3" w:rsidRDefault="00874DF3" w:rsidP="001E1453">
            <w:pPr>
              <w:ind w:firstLine="0"/>
              <w:jc w:val="center"/>
              <w:rPr>
                <w:color w:val="000000"/>
                <w:szCs w:val="24"/>
              </w:rPr>
            </w:pPr>
            <w:r w:rsidRPr="00335DD3">
              <w:rPr>
                <w:color w:val="000000"/>
                <w:szCs w:val="24"/>
              </w:rPr>
              <w:t>Озеро Подорлово</w:t>
            </w:r>
          </w:p>
        </w:tc>
        <w:tc>
          <w:tcPr>
            <w:tcW w:w="2422" w:type="dxa"/>
          </w:tcPr>
          <w:p w:rsidR="00874DF3" w:rsidRPr="00335DD3" w:rsidRDefault="00874DF3" w:rsidP="001E1453">
            <w:pPr>
              <w:ind w:firstLine="0"/>
              <w:jc w:val="center"/>
              <w:rPr>
                <w:color w:val="000000"/>
                <w:szCs w:val="24"/>
              </w:rPr>
            </w:pPr>
            <w:r w:rsidRPr="00335DD3">
              <w:rPr>
                <w:color w:val="000000"/>
                <w:szCs w:val="24"/>
              </w:rPr>
              <w:t>Разработка проектной документации «Очистка озера Подорлово»</w:t>
            </w: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проектно-сметная документация</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«Охрана окружающей среды, воспроизводство и использование природных ресурсов Республики Татарстан на 2014 –</w:t>
            </w:r>
          </w:p>
          <w:p w:rsidR="00874DF3" w:rsidRPr="00335DD3" w:rsidRDefault="00874DF3" w:rsidP="001E1453">
            <w:pPr>
              <w:ind w:firstLine="0"/>
              <w:jc w:val="center"/>
              <w:rPr>
                <w:color w:val="000000"/>
                <w:szCs w:val="24"/>
              </w:rPr>
            </w:pPr>
            <w:r w:rsidRPr="00335DD3">
              <w:rPr>
                <w:color w:val="000000"/>
                <w:szCs w:val="24"/>
              </w:rPr>
              <w:t xml:space="preserve"> 2020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Спасский муниципальный район</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Озеро Рабига куль</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Разработка проектной документации «Очистка озера Рабига куль»</w:t>
            </w:r>
          </w:p>
        </w:tc>
        <w:tc>
          <w:tcPr>
            <w:tcW w:w="1560" w:type="dxa"/>
          </w:tcPr>
          <w:p w:rsidR="00874DF3" w:rsidRPr="00335DD3" w:rsidRDefault="00874DF3" w:rsidP="001E1453">
            <w:pPr>
              <w:spacing w:line="228" w:lineRule="auto"/>
              <w:ind w:firstLine="0"/>
              <w:jc w:val="center"/>
              <w:rPr>
                <w:color w:val="000000"/>
                <w:szCs w:val="24"/>
              </w:rPr>
            </w:pPr>
          </w:p>
        </w:tc>
        <w:tc>
          <w:tcPr>
            <w:tcW w:w="941" w:type="dxa"/>
          </w:tcPr>
          <w:p w:rsidR="00874DF3" w:rsidRPr="00335DD3" w:rsidRDefault="00874DF3" w:rsidP="001E1453">
            <w:pPr>
              <w:spacing w:line="228" w:lineRule="auto"/>
              <w:ind w:firstLine="0"/>
              <w:jc w:val="center"/>
              <w:rPr>
                <w:color w:val="000000"/>
                <w:szCs w:val="24"/>
              </w:rPr>
            </w:pP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проектно-сметная документация</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3</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Озеро Рабига куль</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Озеро Рабига куль</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Очистка озера Рабига куль</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кв.</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16500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Тюлячинский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д.Средняя Меша</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Пруд на территории Баландышского СП у д.Средняя Меша</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Реконструкция пруда на территории Баландышского СП у д.Средняя Меша</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Реконструкция</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куб.</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350000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28" w:lineRule="auto"/>
              <w:ind w:firstLine="0"/>
              <w:jc w:val="center"/>
              <w:rPr>
                <w:szCs w:val="24"/>
                <w:lang w:eastAsia="en-US"/>
              </w:rPr>
            </w:pPr>
            <w:r w:rsidRPr="00335DD3">
              <w:rPr>
                <w:b/>
                <w:szCs w:val="24"/>
                <w:lang w:eastAsia="en-US"/>
              </w:rPr>
              <w:t>Черемшанский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с.Лашманка</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Пруд в с.Лашманка</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Разработка проектной документации «Реконструкция пруда в с.Лашманка»</w:t>
            </w:r>
          </w:p>
        </w:tc>
        <w:tc>
          <w:tcPr>
            <w:tcW w:w="1560" w:type="dxa"/>
          </w:tcPr>
          <w:p w:rsidR="00874DF3" w:rsidRPr="00335DD3" w:rsidRDefault="00874DF3" w:rsidP="001E1453">
            <w:pPr>
              <w:spacing w:line="228" w:lineRule="auto"/>
              <w:ind w:firstLine="0"/>
              <w:jc w:val="center"/>
              <w:rPr>
                <w:color w:val="000000"/>
                <w:szCs w:val="24"/>
              </w:rPr>
            </w:pPr>
          </w:p>
        </w:tc>
        <w:tc>
          <w:tcPr>
            <w:tcW w:w="941" w:type="dxa"/>
          </w:tcPr>
          <w:p w:rsidR="00874DF3" w:rsidRPr="00335DD3" w:rsidRDefault="00874DF3" w:rsidP="001E1453">
            <w:pPr>
              <w:spacing w:line="228" w:lineRule="auto"/>
              <w:ind w:firstLine="0"/>
              <w:jc w:val="center"/>
              <w:rPr>
                <w:color w:val="000000"/>
                <w:szCs w:val="24"/>
              </w:rPr>
            </w:pP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проектно-сметная документация</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с.Лашманка</w:t>
            </w:r>
          </w:p>
        </w:tc>
        <w:tc>
          <w:tcPr>
            <w:tcW w:w="2173" w:type="dxa"/>
          </w:tcPr>
          <w:p w:rsidR="00874DF3" w:rsidRPr="00335DD3" w:rsidRDefault="00874DF3" w:rsidP="001E1453">
            <w:pPr>
              <w:ind w:firstLine="0"/>
              <w:jc w:val="center"/>
              <w:rPr>
                <w:color w:val="000000"/>
                <w:szCs w:val="24"/>
              </w:rPr>
            </w:pPr>
            <w:r w:rsidRPr="00335DD3">
              <w:rPr>
                <w:color w:val="000000"/>
                <w:szCs w:val="24"/>
              </w:rPr>
              <w:t>Пруд в с.Лашманка</w:t>
            </w:r>
          </w:p>
        </w:tc>
        <w:tc>
          <w:tcPr>
            <w:tcW w:w="2422" w:type="dxa"/>
          </w:tcPr>
          <w:p w:rsidR="00874DF3" w:rsidRPr="00335DD3" w:rsidRDefault="00874DF3" w:rsidP="001E1453">
            <w:pPr>
              <w:ind w:firstLine="0"/>
              <w:jc w:val="center"/>
              <w:rPr>
                <w:color w:val="000000"/>
                <w:szCs w:val="24"/>
              </w:rPr>
            </w:pPr>
            <w:r w:rsidRPr="00335DD3">
              <w:rPr>
                <w:color w:val="000000"/>
                <w:szCs w:val="24"/>
              </w:rPr>
              <w:t>Реконструкция пруда в с.Лашманка</w:t>
            </w:r>
          </w:p>
        </w:tc>
        <w:tc>
          <w:tcPr>
            <w:tcW w:w="1560" w:type="dxa"/>
          </w:tcPr>
          <w:p w:rsidR="00874DF3" w:rsidRPr="00335DD3" w:rsidRDefault="00874DF3" w:rsidP="001E1453">
            <w:pPr>
              <w:ind w:firstLine="0"/>
              <w:jc w:val="center"/>
              <w:rPr>
                <w:color w:val="000000"/>
                <w:szCs w:val="24"/>
              </w:rPr>
            </w:pPr>
            <w:r w:rsidRPr="00335DD3">
              <w:rPr>
                <w:color w:val="000000"/>
                <w:szCs w:val="24"/>
              </w:rPr>
              <w:t>Реконструкция</w:t>
            </w:r>
          </w:p>
        </w:tc>
        <w:tc>
          <w:tcPr>
            <w:tcW w:w="941" w:type="dxa"/>
          </w:tcPr>
          <w:p w:rsidR="00874DF3" w:rsidRPr="00335DD3" w:rsidRDefault="00874DF3" w:rsidP="001E1453">
            <w:pPr>
              <w:ind w:firstLine="0"/>
              <w:jc w:val="center"/>
              <w:rPr>
                <w:color w:val="000000"/>
                <w:szCs w:val="24"/>
              </w:rPr>
            </w:pPr>
            <w:r w:rsidRPr="00335DD3">
              <w:rPr>
                <w:color w:val="000000"/>
                <w:szCs w:val="24"/>
              </w:rPr>
              <w:t>пог.</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98,5</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ind w:firstLine="0"/>
              <w:jc w:val="center"/>
              <w:rPr>
                <w:b/>
                <w:color w:val="000000"/>
                <w:szCs w:val="24"/>
              </w:rPr>
            </w:pPr>
            <w:r w:rsidRPr="00335DD3">
              <w:rPr>
                <w:b/>
                <w:color w:val="000000"/>
                <w:szCs w:val="24"/>
              </w:rPr>
              <w:t>Строительство, реконструкция, капитальный ремонт и техническое перевооружение мелиоративных систем и отдельно расположенных гидротехнических сооружений</w:t>
            </w:r>
          </w:p>
        </w:tc>
      </w:tr>
      <w:tr w:rsidR="00874DF3" w:rsidRPr="00335DD3" w:rsidTr="00874DF3">
        <w:trPr>
          <w:cantSplit/>
          <w:trHeight w:val="20"/>
          <w:jc w:val="center"/>
        </w:trPr>
        <w:tc>
          <w:tcPr>
            <w:tcW w:w="15499" w:type="dxa"/>
            <w:gridSpan w:val="11"/>
            <w:vAlign w:val="center"/>
          </w:tcPr>
          <w:p w:rsidR="00874DF3" w:rsidRPr="00335DD3" w:rsidRDefault="00874DF3" w:rsidP="001E1453">
            <w:pPr>
              <w:ind w:firstLine="0"/>
              <w:jc w:val="center"/>
              <w:rPr>
                <w:b/>
                <w:color w:val="000000"/>
                <w:szCs w:val="24"/>
              </w:rPr>
            </w:pPr>
            <w:r w:rsidRPr="00335DD3">
              <w:rPr>
                <w:b/>
                <w:color w:val="000000"/>
                <w:szCs w:val="24"/>
              </w:rPr>
              <w:t>Агрызский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с.Крынды</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с.Крынды</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с.Крынды</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320000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с.Кадыбаш</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с.Кадыбаш</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с.Кадыбаш</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650000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Долгосрочная целевая программа «Мелиоративные работы по восстановлению гидротехнических сооружений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ind w:firstLine="0"/>
              <w:jc w:val="center"/>
              <w:rPr>
                <w:color w:val="000000"/>
                <w:szCs w:val="24"/>
              </w:rPr>
            </w:pPr>
          </w:p>
        </w:tc>
        <w:tc>
          <w:tcPr>
            <w:tcW w:w="2422" w:type="dxa"/>
          </w:tcPr>
          <w:p w:rsidR="00874DF3" w:rsidRPr="00335DD3" w:rsidRDefault="00874DF3" w:rsidP="001E1453">
            <w:pPr>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Азнакаевский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д.Бирючевка</w:t>
            </w:r>
          </w:p>
        </w:tc>
        <w:tc>
          <w:tcPr>
            <w:tcW w:w="2173" w:type="dxa"/>
          </w:tcPr>
          <w:p w:rsidR="00874DF3" w:rsidRPr="00335DD3" w:rsidRDefault="00874DF3" w:rsidP="001E1453">
            <w:pPr>
              <w:ind w:firstLine="0"/>
              <w:jc w:val="center"/>
              <w:rPr>
                <w:color w:val="000000"/>
                <w:szCs w:val="24"/>
              </w:rPr>
            </w:pPr>
            <w:r w:rsidRPr="00335DD3">
              <w:rPr>
                <w:color w:val="000000"/>
                <w:szCs w:val="24"/>
              </w:rPr>
              <w:t>Оросительные сети ООО «Союз-Агро» у д.Бирючевка</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оросительных сетей ООО «Союз-Агро» у д.Бирючевка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с.Сапеево</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Гидротехническое сооружение (да-лее – ГТС) у с.Сапеево</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с.Сапеево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с.Учалле</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с.Учалле</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 xml:space="preserve">Капитальный ремонт ГТС у с.Учалле </w:t>
            </w:r>
          </w:p>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(1 этап)</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ind w:firstLine="0"/>
              <w:jc w:val="center"/>
              <w:rPr>
                <w:szCs w:val="24"/>
                <w:lang w:eastAsia="en-US"/>
              </w:rPr>
            </w:pPr>
            <w:r w:rsidRPr="00335DD3">
              <w:rPr>
                <w:b/>
                <w:szCs w:val="24"/>
                <w:lang w:eastAsia="en-US"/>
              </w:rPr>
              <w:t>Аксубаевский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с.Старые Киязлы</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с.Старые Киязлы</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с.Старые Киязлы</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787000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с.Старое Ибрайкино</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с.Старое Ибрайкино</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с.Старое Ибрайкино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524000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Долгосрочная целевая программа «Мелиоративные работы по восстановлению гидротехнических сооружений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ind w:firstLine="0"/>
              <w:jc w:val="center"/>
              <w:rPr>
                <w:color w:val="000000"/>
                <w:szCs w:val="24"/>
              </w:rPr>
            </w:pPr>
          </w:p>
        </w:tc>
        <w:tc>
          <w:tcPr>
            <w:tcW w:w="2422" w:type="dxa"/>
          </w:tcPr>
          <w:p w:rsidR="00874DF3" w:rsidRPr="00335DD3" w:rsidRDefault="00874DF3" w:rsidP="001E1453">
            <w:pPr>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Актанышский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д.Старое Кадырметьево</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д.Старое Кадырметьево</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д.Старое Кадырметьево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523000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с.Верхнее Яхшеево</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с.Верхнее Яхшеево</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с.Верхнее Яхшеево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620000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с.Улиманово</w:t>
            </w:r>
          </w:p>
        </w:tc>
        <w:tc>
          <w:tcPr>
            <w:tcW w:w="2173" w:type="dxa"/>
          </w:tcPr>
          <w:p w:rsidR="00874DF3" w:rsidRPr="00335DD3" w:rsidRDefault="00874DF3" w:rsidP="001E1453">
            <w:pPr>
              <w:ind w:firstLine="0"/>
              <w:jc w:val="center"/>
              <w:rPr>
                <w:color w:val="000000"/>
                <w:szCs w:val="24"/>
              </w:rPr>
            </w:pPr>
            <w:r w:rsidRPr="00335DD3">
              <w:rPr>
                <w:color w:val="000000"/>
                <w:szCs w:val="24"/>
              </w:rPr>
              <w:t>ГТС у с.Улиманово</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с.Улиманово (1 этап)</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ind w:firstLine="0"/>
              <w:jc w:val="center"/>
              <w:rPr>
                <w:szCs w:val="24"/>
                <w:lang w:eastAsia="en-US"/>
              </w:rPr>
            </w:pPr>
            <w:r w:rsidRPr="00335DD3">
              <w:rPr>
                <w:b/>
                <w:szCs w:val="24"/>
                <w:lang w:eastAsia="en-US"/>
              </w:rPr>
              <w:t>Алексеевский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с.Большие Тиганы</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с.Большие Тиганы</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с.Большие Тиганы</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650000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с.Нижние Тиганы</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с.Нижние Тиганы</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с.Нижние Тиганы</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320000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Долгосрочная целевая программа «Мелиоративные работы по восстановлению гидротехнических сооружений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ind w:firstLine="0"/>
              <w:jc w:val="center"/>
              <w:rPr>
                <w:color w:val="000000"/>
                <w:szCs w:val="24"/>
              </w:rPr>
            </w:pPr>
          </w:p>
        </w:tc>
        <w:tc>
          <w:tcPr>
            <w:tcW w:w="2422" w:type="dxa"/>
          </w:tcPr>
          <w:p w:rsidR="00874DF3" w:rsidRPr="00335DD3" w:rsidRDefault="00874DF3" w:rsidP="001E1453">
            <w:pPr>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с.Ромодан</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с.Ромодан</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с.Ромодан</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с.Куркуль</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с.Куркуль</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с.Куркуль</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5</w:t>
            </w:r>
          </w:p>
        </w:tc>
        <w:tc>
          <w:tcPr>
            <w:tcW w:w="1773" w:type="dxa"/>
          </w:tcPr>
          <w:p w:rsidR="00874DF3" w:rsidRPr="00335DD3" w:rsidRDefault="00874DF3" w:rsidP="001E1453">
            <w:pPr>
              <w:ind w:firstLine="0"/>
              <w:jc w:val="center"/>
              <w:rPr>
                <w:color w:val="000000"/>
                <w:szCs w:val="24"/>
              </w:rPr>
            </w:pPr>
            <w:r w:rsidRPr="00335DD3">
              <w:rPr>
                <w:color w:val="000000"/>
                <w:szCs w:val="24"/>
              </w:rPr>
              <w:t>с.Левашево</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пруда у с.Левашево</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пруда у с.Левашево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120000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Алькеевский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с.Новые Челны</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с.Новые Челны</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с.Новые Челны</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left="-170" w:right="-159" w:firstLine="0"/>
              <w:jc w:val="center"/>
              <w:rPr>
                <w:color w:val="000000"/>
                <w:szCs w:val="24"/>
              </w:rPr>
            </w:pPr>
            <w:r w:rsidRPr="00335DD3">
              <w:rPr>
                <w:color w:val="000000"/>
                <w:szCs w:val="24"/>
              </w:rPr>
              <w:t>1300000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д.Старые Нохраты</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д.Старые Нохраты Алькеевского муниципального района</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д.Старые Нохраты Алькеевского муниципального района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с.Карамалы</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с.Карамалы</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с.Карамалы</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с.Старое Ямкино</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с.Старое Ямкино</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с.Старое Ямкино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5</w:t>
            </w:r>
          </w:p>
        </w:tc>
        <w:tc>
          <w:tcPr>
            <w:tcW w:w="1773" w:type="dxa"/>
          </w:tcPr>
          <w:p w:rsidR="00874DF3" w:rsidRPr="00335DD3" w:rsidRDefault="00874DF3" w:rsidP="001E1453">
            <w:pPr>
              <w:ind w:firstLine="0"/>
              <w:jc w:val="center"/>
              <w:rPr>
                <w:color w:val="000000"/>
                <w:szCs w:val="24"/>
              </w:rPr>
            </w:pPr>
            <w:r w:rsidRPr="00335DD3">
              <w:rPr>
                <w:color w:val="000000"/>
                <w:szCs w:val="24"/>
              </w:rPr>
              <w:t>с.Старая Хурада</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с.Старая Хурада</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с.Старая Хурада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6</w:t>
            </w:r>
          </w:p>
        </w:tc>
        <w:tc>
          <w:tcPr>
            <w:tcW w:w="1773" w:type="dxa"/>
          </w:tcPr>
          <w:p w:rsidR="00874DF3" w:rsidRPr="00335DD3" w:rsidRDefault="00874DF3" w:rsidP="001E1453">
            <w:pPr>
              <w:ind w:firstLine="0"/>
              <w:jc w:val="center"/>
              <w:rPr>
                <w:color w:val="000000"/>
                <w:szCs w:val="24"/>
              </w:rPr>
            </w:pPr>
            <w:r w:rsidRPr="00335DD3">
              <w:rPr>
                <w:color w:val="000000"/>
                <w:szCs w:val="24"/>
              </w:rPr>
              <w:t>с.Верхнее Альмурзино</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Пруд на р.Юхмачке у с.Верхнее Альмурзино</w:t>
            </w:r>
          </w:p>
        </w:tc>
        <w:tc>
          <w:tcPr>
            <w:tcW w:w="2422" w:type="dxa"/>
          </w:tcPr>
          <w:p w:rsidR="00874DF3" w:rsidRPr="00335DD3" w:rsidRDefault="00874DF3" w:rsidP="001E1453">
            <w:pPr>
              <w:ind w:firstLine="0"/>
              <w:jc w:val="center"/>
              <w:rPr>
                <w:color w:val="000000"/>
                <w:szCs w:val="24"/>
              </w:rPr>
            </w:pPr>
            <w:r w:rsidRPr="00335DD3">
              <w:rPr>
                <w:color w:val="000000"/>
                <w:szCs w:val="24"/>
              </w:rPr>
              <w:t>Противоэрозионный пруд на р.Юхмачке у с.Верхнее Альмурзино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7</w:t>
            </w:r>
          </w:p>
        </w:tc>
        <w:tc>
          <w:tcPr>
            <w:tcW w:w="1773" w:type="dxa"/>
          </w:tcPr>
          <w:p w:rsidR="00874DF3" w:rsidRPr="00335DD3" w:rsidRDefault="00874DF3" w:rsidP="001E1453">
            <w:pPr>
              <w:ind w:firstLine="0"/>
              <w:jc w:val="center"/>
              <w:rPr>
                <w:color w:val="000000"/>
                <w:szCs w:val="24"/>
              </w:rPr>
            </w:pPr>
            <w:r w:rsidRPr="00335DD3">
              <w:rPr>
                <w:color w:val="000000"/>
                <w:szCs w:val="24"/>
              </w:rPr>
              <w:t>д.Нижнее Колчурино</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Оросительные сети и ГТС пруда сельскохозяйственного производственного кооператива «Хузангаевский» у д.Нижнее Колчурино</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оросительных сетей и ГТС пруда сельскохозяйственного производственного «Хузангаевский» у д.Нижнее Колчурино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8</w:t>
            </w:r>
          </w:p>
        </w:tc>
        <w:tc>
          <w:tcPr>
            <w:tcW w:w="1773" w:type="dxa"/>
          </w:tcPr>
          <w:p w:rsidR="00874DF3" w:rsidRPr="00335DD3" w:rsidRDefault="00874DF3" w:rsidP="00AF39C0">
            <w:pPr>
              <w:ind w:firstLine="0"/>
              <w:jc w:val="center"/>
              <w:rPr>
                <w:color w:val="000000"/>
                <w:szCs w:val="24"/>
              </w:rPr>
            </w:pPr>
            <w:r w:rsidRPr="00335DD3">
              <w:rPr>
                <w:color w:val="000000"/>
                <w:szCs w:val="24"/>
              </w:rPr>
              <w:t>Алькеевский муниципальный район</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Оросительные сети крестьянско-фермерского хозяйства «Тяминов Ю.А.»</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оросительной сети крестьянско-фермерского хозяйства  «Тяминов Ю.А.»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23" w:lineRule="auto"/>
              <w:ind w:firstLine="0"/>
              <w:jc w:val="center"/>
              <w:rPr>
                <w:szCs w:val="24"/>
                <w:lang w:eastAsia="en-US"/>
              </w:rPr>
            </w:pPr>
            <w:r w:rsidRPr="00335DD3">
              <w:rPr>
                <w:b/>
                <w:szCs w:val="24"/>
                <w:lang w:eastAsia="en-US"/>
              </w:rPr>
              <w:t>Альметьевский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3"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3" w:lineRule="auto"/>
              <w:ind w:firstLine="0"/>
              <w:jc w:val="center"/>
              <w:rPr>
                <w:color w:val="000000"/>
                <w:szCs w:val="24"/>
              </w:rPr>
            </w:pPr>
            <w:r w:rsidRPr="00335DD3">
              <w:rPr>
                <w:color w:val="000000"/>
                <w:szCs w:val="24"/>
              </w:rPr>
              <w:t>д.Нагорное</w:t>
            </w:r>
          </w:p>
        </w:tc>
        <w:tc>
          <w:tcPr>
            <w:tcW w:w="2173" w:type="dxa"/>
          </w:tcPr>
          <w:p w:rsidR="00874DF3" w:rsidRPr="00335DD3" w:rsidRDefault="00874DF3" w:rsidP="001E1453">
            <w:pPr>
              <w:spacing w:line="223" w:lineRule="auto"/>
              <w:ind w:firstLine="0"/>
              <w:jc w:val="center"/>
              <w:rPr>
                <w:color w:val="000000"/>
                <w:szCs w:val="24"/>
              </w:rPr>
            </w:pPr>
            <w:r w:rsidRPr="00335DD3">
              <w:rPr>
                <w:color w:val="000000"/>
                <w:szCs w:val="24"/>
              </w:rPr>
              <w:t>Пруд у д.Нагорное</w:t>
            </w:r>
          </w:p>
        </w:tc>
        <w:tc>
          <w:tcPr>
            <w:tcW w:w="2422" w:type="dxa"/>
          </w:tcPr>
          <w:p w:rsidR="00874DF3" w:rsidRPr="00335DD3" w:rsidRDefault="00874DF3" w:rsidP="001E1453">
            <w:pPr>
              <w:spacing w:line="223" w:lineRule="auto"/>
              <w:ind w:firstLine="0"/>
              <w:jc w:val="center"/>
              <w:rPr>
                <w:color w:val="000000"/>
                <w:szCs w:val="24"/>
              </w:rPr>
            </w:pPr>
            <w:r w:rsidRPr="00335DD3">
              <w:rPr>
                <w:color w:val="000000"/>
                <w:szCs w:val="24"/>
              </w:rPr>
              <w:t>Капремонт пруда у д.Нагорное</w:t>
            </w:r>
          </w:p>
        </w:tc>
        <w:tc>
          <w:tcPr>
            <w:tcW w:w="1560" w:type="dxa"/>
          </w:tcPr>
          <w:p w:rsidR="00874DF3" w:rsidRPr="00335DD3" w:rsidRDefault="00874DF3" w:rsidP="001E1453">
            <w:pPr>
              <w:spacing w:line="22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3" w:lineRule="auto"/>
              <w:ind w:firstLine="0"/>
              <w:jc w:val="center"/>
              <w:rPr>
                <w:color w:val="000000"/>
                <w:szCs w:val="24"/>
              </w:rPr>
            </w:pPr>
            <w:r w:rsidRPr="00335DD3">
              <w:rPr>
                <w:color w:val="000000"/>
                <w:szCs w:val="24"/>
              </w:rPr>
              <w:t>куб.</w:t>
            </w:r>
          </w:p>
          <w:p w:rsidR="00874DF3" w:rsidRPr="00335DD3" w:rsidRDefault="00874DF3" w:rsidP="001E1453">
            <w:pPr>
              <w:spacing w:line="223"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3" w:lineRule="auto"/>
              <w:ind w:firstLine="0"/>
              <w:jc w:val="center"/>
              <w:rPr>
                <w:color w:val="000000"/>
                <w:szCs w:val="24"/>
              </w:rPr>
            </w:pPr>
          </w:p>
        </w:tc>
        <w:tc>
          <w:tcPr>
            <w:tcW w:w="1021" w:type="dxa"/>
          </w:tcPr>
          <w:p w:rsidR="00874DF3" w:rsidRPr="00335DD3" w:rsidRDefault="00874DF3" w:rsidP="001E1453">
            <w:pPr>
              <w:spacing w:line="223" w:lineRule="auto"/>
              <w:ind w:firstLine="0"/>
              <w:jc w:val="center"/>
              <w:rPr>
                <w:color w:val="000000"/>
                <w:szCs w:val="24"/>
              </w:rPr>
            </w:pPr>
            <w:r w:rsidRPr="00335DD3">
              <w:rPr>
                <w:color w:val="000000"/>
                <w:szCs w:val="24"/>
              </w:rPr>
              <w:t>300000</w:t>
            </w:r>
          </w:p>
        </w:tc>
        <w:tc>
          <w:tcPr>
            <w:tcW w:w="1093" w:type="dxa"/>
          </w:tcPr>
          <w:p w:rsidR="00874DF3" w:rsidRPr="00335DD3" w:rsidRDefault="00874DF3" w:rsidP="001E1453">
            <w:pPr>
              <w:spacing w:line="22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3" w:lineRule="auto"/>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Долгосрочная целевая программа «Мелиоративные работы по восстановлению гидро-</w:t>
            </w:r>
          </w:p>
        </w:tc>
      </w:tr>
      <w:tr w:rsidR="00874DF3" w:rsidRPr="00335DD3" w:rsidTr="00874DF3">
        <w:trPr>
          <w:cantSplit/>
          <w:trHeight w:val="20"/>
          <w:jc w:val="center"/>
        </w:trPr>
        <w:tc>
          <w:tcPr>
            <w:tcW w:w="568" w:type="dxa"/>
          </w:tcPr>
          <w:p w:rsidR="00874DF3" w:rsidRPr="00335DD3" w:rsidRDefault="00874DF3" w:rsidP="001E1453">
            <w:pPr>
              <w:spacing w:line="223" w:lineRule="auto"/>
              <w:ind w:firstLine="0"/>
              <w:jc w:val="center"/>
              <w:rPr>
                <w:color w:val="000000"/>
                <w:szCs w:val="24"/>
              </w:rPr>
            </w:pPr>
          </w:p>
        </w:tc>
        <w:tc>
          <w:tcPr>
            <w:tcW w:w="1773" w:type="dxa"/>
          </w:tcPr>
          <w:p w:rsidR="00874DF3" w:rsidRPr="00335DD3" w:rsidRDefault="00874DF3" w:rsidP="001E1453">
            <w:pPr>
              <w:spacing w:line="223" w:lineRule="auto"/>
              <w:ind w:firstLine="0"/>
              <w:jc w:val="center"/>
              <w:rPr>
                <w:color w:val="000000"/>
                <w:szCs w:val="24"/>
              </w:rPr>
            </w:pPr>
          </w:p>
        </w:tc>
        <w:tc>
          <w:tcPr>
            <w:tcW w:w="2173" w:type="dxa"/>
          </w:tcPr>
          <w:p w:rsidR="00874DF3" w:rsidRPr="00335DD3" w:rsidRDefault="00874DF3" w:rsidP="001E1453">
            <w:pPr>
              <w:spacing w:line="223" w:lineRule="auto"/>
              <w:ind w:firstLine="0"/>
              <w:jc w:val="center"/>
              <w:rPr>
                <w:color w:val="000000"/>
                <w:szCs w:val="24"/>
              </w:rPr>
            </w:pPr>
          </w:p>
        </w:tc>
        <w:tc>
          <w:tcPr>
            <w:tcW w:w="2422" w:type="dxa"/>
          </w:tcPr>
          <w:p w:rsidR="00874DF3" w:rsidRPr="00335DD3" w:rsidRDefault="00874DF3" w:rsidP="001E1453">
            <w:pPr>
              <w:spacing w:line="223" w:lineRule="auto"/>
              <w:ind w:firstLine="0"/>
              <w:jc w:val="center"/>
              <w:rPr>
                <w:color w:val="000000"/>
                <w:szCs w:val="24"/>
              </w:rPr>
            </w:pPr>
          </w:p>
        </w:tc>
        <w:tc>
          <w:tcPr>
            <w:tcW w:w="1560" w:type="dxa"/>
          </w:tcPr>
          <w:p w:rsidR="00874DF3" w:rsidRPr="00335DD3" w:rsidRDefault="00874DF3" w:rsidP="001E1453">
            <w:pPr>
              <w:spacing w:line="223" w:lineRule="auto"/>
              <w:ind w:firstLine="0"/>
              <w:jc w:val="center"/>
              <w:rPr>
                <w:color w:val="000000"/>
                <w:szCs w:val="24"/>
              </w:rPr>
            </w:pPr>
          </w:p>
        </w:tc>
        <w:tc>
          <w:tcPr>
            <w:tcW w:w="941" w:type="dxa"/>
          </w:tcPr>
          <w:p w:rsidR="00874DF3" w:rsidRPr="00335DD3" w:rsidRDefault="00874DF3" w:rsidP="001E1453">
            <w:pPr>
              <w:spacing w:line="223" w:lineRule="auto"/>
              <w:ind w:firstLine="0"/>
              <w:jc w:val="center"/>
              <w:rPr>
                <w:color w:val="000000"/>
                <w:szCs w:val="24"/>
              </w:rPr>
            </w:pPr>
          </w:p>
        </w:tc>
        <w:tc>
          <w:tcPr>
            <w:tcW w:w="870" w:type="dxa"/>
          </w:tcPr>
          <w:p w:rsidR="00874DF3" w:rsidRPr="00335DD3" w:rsidRDefault="00874DF3" w:rsidP="001E1453">
            <w:pPr>
              <w:spacing w:line="223" w:lineRule="auto"/>
              <w:ind w:firstLine="0"/>
              <w:jc w:val="center"/>
              <w:rPr>
                <w:color w:val="000000"/>
                <w:szCs w:val="24"/>
              </w:rPr>
            </w:pPr>
          </w:p>
        </w:tc>
        <w:tc>
          <w:tcPr>
            <w:tcW w:w="1021" w:type="dxa"/>
          </w:tcPr>
          <w:p w:rsidR="00874DF3" w:rsidRPr="00335DD3" w:rsidRDefault="00874DF3" w:rsidP="001E1453">
            <w:pPr>
              <w:spacing w:line="223" w:lineRule="auto"/>
              <w:ind w:firstLine="0"/>
              <w:jc w:val="center"/>
              <w:rPr>
                <w:color w:val="000000"/>
                <w:szCs w:val="24"/>
              </w:rPr>
            </w:pPr>
          </w:p>
        </w:tc>
        <w:tc>
          <w:tcPr>
            <w:tcW w:w="1093" w:type="dxa"/>
          </w:tcPr>
          <w:p w:rsidR="00874DF3" w:rsidRPr="00335DD3" w:rsidRDefault="00874DF3" w:rsidP="001E1453">
            <w:pPr>
              <w:spacing w:line="223" w:lineRule="auto"/>
              <w:ind w:firstLine="0"/>
              <w:jc w:val="center"/>
              <w:rPr>
                <w:color w:val="000000"/>
                <w:szCs w:val="24"/>
              </w:rPr>
            </w:pPr>
          </w:p>
        </w:tc>
        <w:tc>
          <w:tcPr>
            <w:tcW w:w="1084" w:type="dxa"/>
          </w:tcPr>
          <w:p w:rsidR="00874DF3" w:rsidRPr="00335DD3" w:rsidRDefault="00874DF3" w:rsidP="001E1453">
            <w:pPr>
              <w:spacing w:line="223" w:lineRule="auto"/>
              <w:ind w:firstLine="0"/>
              <w:jc w:val="center"/>
              <w:rPr>
                <w:color w:val="000000"/>
                <w:szCs w:val="24"/>
              </w:rPr>
            </w:pPr>
          </w:p>
        </w:tc>
        <w:tc>
          <w:tcPr>
            <w:tcW w:w="1994" w:type="dxa"/>
          </w:tcPr>
          <w:p w:rsidR="00874DF3" w:rsidRPr="00335DD3" w:rsidRDefault="00874DF3" w:rsidP="001E1453">
            <w:pPr>
              <w:spacing w:line="223" w:lineRule="auto"/>
              <w:ind w:firstLine="0"/>
              <w:jc w:val="center"/>
              <w:rPr>
                <w:color w:val="000000"/>
                <w:szCs w:val="24"/>
              </w:rPr>
            </w:pPr>
            <w:r w:rsidRPr="00335DD3">
              <w:rPr>
                <w:color w:val="000000"/>
                <w:szCs w:val="24"/>
              </w:rPr>
              <w:t xml:space="preserve">технических сооружений в Республике Татарстан на 2012 – </w:t>
            </w:r>
          </w:p>
          <w:p w:rsidR="00874DF3" w:rsidRPr="00335DD3" w:rsidRDefault="00874DF3" w:rsidP="001E1453">
            <w:pPr>
              <w:spacing w:line="223"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spacing w:line="223"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23" w:lineRule="auto"/>
              <w:ind w:firstLine="0"/>
              <w:jc w:val="center"/>
              <w:rPr>
                <w:color w:val="000000"/>
                <w:szCs w:val="24"/>
              </w:rPr>
            </w:pPr>
            <w:r w:rsidRPr="00335DD3">
              <w:rPr>
                <w:color w:val="000000"/>
                <w:szCs w:val="24"/>
              </w:rPr>
              <w:t>с.Старые Юмралы</w:t>
            </w:r>
          </w:p>
        </w:tc>
        <w:tc>
          <w:tcPr>
            <w:tcW w:w="2173" w:type="dxa"/>
          </w:tcPr>
          <w:p w:rsidR="00874DF3" w:rsidRPr="00335DD3" w:rsidRDefault="00874DF3" w:rsidP="001E1453">
            <w:pPr>
              <w:spacing w:line="223" w:lineRule="auto"/>
              <w:ind w:firstLine="0"/>
              <w:jc w:val="center"/>
              <w:rPr>
                <w:color w:val="000000"/>
                <w:szCs w:val="24"/>
              </w:rPr>
            </w:pPr>
            <w:r w:rsidRPr="00335DD3">
              <w:rPr>
                <w:color w:val="000000"/>
                <w:szCs w:val="24"/>
              </w:rPr>
              <w:t>Пруд у с.Старые Юмралы</w:t>
            </w:r>
          </w:p>
        </w:tc>
        <w:tc>
          <w:tcPr>
            <w:tcW w:w="2422" w:type="dxa"/>
          </w:tcPr>
          <w:p w:rsidR="00874DF3" w:rsidRPr="00335DD3" w:rsidRDefault="00874DF3" w:rsidP="001E1453">
            <w:pPr>
              <w:spacing w:line="223" w:lineRule="auto"/>
              <w:ind w:firstLine="0"/>
              <w:jc w:val="center"/>
              <w:rPr>
                <w:color w:val="000000"/>
                <w:szCs w:val="24"/>
              </w:rPr>
            </w:pPr>
            <w:r w:rsidRPr="00335DD3">
              <w:rPr>
                <w:color w:val="000000"/>
                <w:szCs w:val="24"/>
              </w:rPr>
              <w:t>Капремонт пруда у с.Старые Юмралы</w:t>
            </w:r>
          </w:p>
        </w:tc>
        <w:tc>
          <w:tcPr>
            <w:tcW w:w="1560" w:type="dxa"/>
          </w:tcPr>
          <w:p w:rsidR="00874DF3" w:rsidRPr="00335DD3" w:rsidRDefault="00874DF3" w:rsidP="001E1453">
            <w:pPr>
              <w:spacing w:line="22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3" w:lineRule="auto"/>
              <w:ind w:firstLine="0"/>
              <w:jc w:val="center"/>
              <w:rPr>
                <w:color w:val="000000"/>
                <w:szCs w:val="24"/>
              </w:rPr>
            </w:pPr>
            <w:r w:rsidRPr="00335DD3">
              <w:rPr>
                <w:color w:val="000000"/>
                <w:szCs w:val="24"/>
              </w:rPr>
              <w:t>куб.</w:t>
            </w:r>
          </w:p>
          <w:p w:rsidR="00874DF3" w:rsidRPr="00335DD3" w:rsidRDefault="00874DF3" w:rsidP="001E1453">
            <w:pPr>
              <w:spacing w:line="223"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3" w:lineRule="auto"/>
              <w:ind w:firstLine="0"/>
              <w:jc w:val="center"/>
              <w:rPr>
                <w:color w:val="000000"/>
                <w:szCs w:val="24"/>
              </w:rPr>
            </w:pPr>
          </w:p>
        </w:tc>
        <w:tc>
          <w:tcPr>
            <w:tcW w:w="1021" w:type="dxa"/>
          </w:tcPr>
          <w:p w:rsidR="00874DF3" w:rsidRPr="00335DD3" w:rsidRDefault="00874DF3" w:rsidP="001E1453">
            <w:pPr>
              <w:spacing w:line="223" w:lineRule="auto"/>
              <w:ind w:firstLine="0"/>
              <w:jc w:val="center"/>
              <w:rPr>
                <w:color w:val="000000"/>
                <w:szCs w:val="24"/>
              </w:rPr>
            </w:pPr>
            <w:r w:rsidRPr="00335DD3">
              <w:rPr>
                <w:color w:val="000000"/>
                <w:szCs w:val="24"/>
              </w:rPr>
              <w:t>530000</w:t>
            </w:r>
          </w:p>
        </w:tc>
        <w:tc>
          <w:tcPr>
            <w:tcW w:w="1093" w:type="dxa"/>
          </w:tcPr>
          <w:p w:rsidR="00874DF3" w:rsidRPr="00335DD3" w:rsidRDefault="00874DF3" w:rsidP="001E1453">
            <w:pPr>
              <w:spacing w:line="22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3" w:lineRule="auto"/>
              <w:ind w:firstLine="0"/>
              <w:jc w:val="center"/>
              <w:rPr>
                <w:color w:val="000000"/>
                <w:szCs w:val="24"/>
              </w:rPr>
            </w:pPr>
          </w:p>
        </w:tc>
        <w:tc>
          <w:tcPr>
            <w:tcW w:w="1994" w:type="dxa"/>
          </w:tcPr>
          <w:p w:rsidR="00874DF3" w:rsidRPr="00335DD3" w:rsidRDefault="00874DF3" w:rsidP="001E1453">
            <w:pPr>
              <w:spacing w:line="223" w:lineRule="auto"/>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spacing w:line="223"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3</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д.Наратлы</w:t>
            </w:r>
          </w:p>
        </w:tc>
        <w:tc>
          <w:tcPr>
            <w:tcW w:w="2173"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ГТС у д.Наратлы</w:t>
            </w:r>
          </w:p>
        </w:tc>
        <w:tc>
          <w:tcPr>
            <w:tcW w:w="2422"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Капитальный ремонт ГТС у д.Наратлы</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с.Бута</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с.Бута</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с.Бута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ind w:firstLine="0"/>
              <w:jc w:val="center"/>
              <w:rPr>
                <w:b/>
                <w:szCs w:val="24"/>
                <w:lang w:eastAsia="en-US"/>
              </w:rPr>
            </w:pPr>
            <w:r w:rsidRPr="00335DD3">
              <w:rPr>
                <w:b/>
                <w:szCs w:val="24"/>
                <w:lang w:eastAsia="en-US"/>
              </w:rPr>
              <w:t>Апастовский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с.Починок-Енаево</w:t>
            </w:r>
          </w:p>
        </w:tc>
        <w:tc>
          <w:tcPr>
            <w:tcW w:w="2173" w:type="dxa"/>
          </w:tcPr>
          <w:p w:rsidR="00874DF3" w:rsidRPr="00335DD3" w:rsidRDefault="00874DF3" w:rsidP="001E1453">
            <w:pPr>
              <w:ind w:firstLine="0"/>
              <w:jc w:val="center"/>
              <w:rPr>
                <w:color w:val="000000"/>
                <w:szCs w:val="24"/>
              </w:rPr>
            </w:pPr>
            <w:r w:rsidRPr="00335DD3">
              <w:rPr>
                <w:color w:val="000000"/>
                <w:szCs w:val="24"/>
              </w:rPr>
              <w:t>ГТС у с.Починок-Енаево</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с.Починок-Енаево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д.Шемяково</w:t>
            </w:r>
          </w:p>
        </w:tc>
        <w:tc>
          <w:tcPr>
            <w:tcW w:w="2173" w:type="dxa"/>
          </w:tcPr>
          <w:p w:rsidR="00874DF3" w:rsidRPr="00335DD3" w:rsidRDefault="00874DF3" w:rsidP="001E1453">
            <w:pPr>
              <w:ind w:firstLine="0"/>
              <w:jc w:val="center"/>
              <w:rPr>
                <w:color w:val="000000"/>
                <w:szCs w:val="24"/>
              </w:rPr>
            </w:pPr>
            <w:r w:rsidRPr="00335DD3">
              <w:rPr>
                <w:color w:val="000000"/>
                <w:szCs w:val="24"/>
              </w:rPr>
              <w:t>ГТС у д.Шемяково</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д.Шемяково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54000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w:t>
            </w:r>
          </w:p>
          <w:p w:rsidR="00874DF3" w:rsidRPr="00335DD3" w:rsidRDefault="00874DF3" w:rsidP="001E1453">
            <w:pPr>
              <w:ind w:firstLine="0"/>
              <w:jc w:val="center"/>
              <w:rPr>
                <w:color w:val="000000"/>
                <w:szCs w:val="24"/>
              </w:rPr>
            </w:pPr>
            <w:r w:rsidRPr="00335DD3">
              <w:rPr>
                <w:color w:val="000000"/>
                <w:szCs w:val="24"/>
              </w:rPr>
              <w:t>«Охрана окружающей среды, воспроизводство</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ind w:firstLine="0"/>
              <w:jc w:val="center"/>
              <w:rPr>
                <w:color w:val="000000"/>
                <w:szCs w:val="24"/>
              </w:rPr>
            </w:pPr>
          </w:p>
        </w:tc>
        <w:tc>
          <w:tcPr>
            <w:tcW w:w="2422" w:type="dxa"/>
          </w:tcPr>
          <w:p w:rsidR="00874DF3" w:rsidRPr="00335DD3" w:rsidRDefault="00874DF3" w:rsidP="001E1453">
            <w:pPr>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и использование природных ресурсов Республике Татарстан на 2014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Арский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с.Урнашбаш</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с.Урнашбаш</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с.Урнашбаш</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533000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д.Казаклар</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д.Казаклар</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д.Казаклар</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925000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с.Нижняя Ура</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с.Нижняя Ура</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с.Нижняя Ура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250000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 xml:space="preserve"> с.Мурали</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с.Мурали</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с.Мурали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370000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5</w:t>
            </w:r>
          </w:p>
        </w:tc>
        <w:tc>
          <w:tcPr>
            <w:tcW w:w="1773" w:type="dxa"/>
          </w:tcPr>
          <w:p w:rsidR="00874DF3" w:rsidRPr="00335DD3" w:rsidRDefault="00874DF3" w:rsidP="001E1453">
            <w:pPr>
              <w:ind w:firstLine="0"/>
              <w:jc w:val="center"/>
              <w:rPr>
                <w:color w:val="000000"/>
                <w:szCs w:val="24"/>
              </w:rPr>
            </w:pPr>
            <w:r w:rsidRPr="00335DD3">
              <w:rPr>
                <w:color w:val="000000"/>
                <w:szCs w:val="24"/>
              </w:rPr>
              <w:t>с.Верхний Пшалым</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с.Верхний Пшалым</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с.Верхний Пшалым</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300000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6</w:t>
            </w:r>
          </w:p>
        </w:tc>
        <w:tc>
          <w:tcPr>
            <w:tcW w:w="1773" w:type="dxa"/>
          </w:tcPr>
          <w:p w:rsidR="00874DF3" w:rsidRPr="00335DD3" w:rsidRDefault="00874DF3" w:rsidP="001E1453">
            <w:pPr>
              <w:ind w:firstLine="0"/>
              <w:jc w:val="center"/>
              <w:rPr>
                <w:color w:val="000000"/>
                <w:szCs w:val="24"/>
              </w:rPr>
            </w:pPr>
            <w:r w:rsidRPr="00335DD3">
              <w:rPr>
                <w:color w:val="000000"/>
                <w:szCs w:val="24"/>
              </w:rPr>
              <w:t>с.Новый Кинер</w:t>
            </w:r>
          </w:p>
        </w:tc>
        <w:tc>
          <w:tcPr>
            <w:tcW w:w="2173" w:type="dxa"/>
          </w:tcPr>
          <w:p w:rsidR="00874DF3" w:rsidRPr="00335DD3" w:rsidRDefault="00874DF3" w:rsidP="001E1453">
            <w:pPr>
              <w:ind w:firstLine="0"/>
              <w:jc w:val="center"/>
              <w:rPr>
                <w:color w:val="000000"/>
                <w:szCs w:val="24"/>
              </w:rPr>
            </w:pPr>
            <w:r w:rsidRPr="00335DD3">
              <w:rPr>
                <w:color w:val="000000"/>
                <w:szCs w:val="24"/>
              </w:rPr>
              <w:t>ГТС у с.Новый Кинер</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гидротехнических сооружений пруда у с.Новый Кинер</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7</w:t>
            </w:r>
          </w:p>
        </w:tc>
        <w:tc>
          <w:tcPr>
            <w:tcW w:w="1773" w:type="dxa"/>
          </w:tcPr>
          <w:p w:rsidR="00874DF3" w:rsidRPr="00335DD3" w:rsidRDefault="00874DF3" w:rsidP="001E1453">
            <w:pPr>
              <w:ind w:firstLine="0"/>
              <w:jc w:val="center"/>
              <w:rPr>
                <w:color w:val="000000"/>
                <w:szCs w:val="24"/>
              </w:rPr>
            </w:pPr>
            <w:r w:rsidRPr="00335DD3">
              <w:rPr>
                <w:color w:val="000000"/>
                <w:szCs w:val="24"/>
              </w:rPr>
              <w:t>д.Пионер</w:t>
            </w:r>
          </w:p>
        </w:tc>
        <w:tc>
          <w:tcPr>
            <w:tcW w:w="2173" w:type="dxa"/>
          </w:tcPr>
          <w:p w:rsidR="00874DF3" w:rsidRPr="00335DD3" w:rsidRDefault="00874DF3" w:rsidP="001E1453">
            <w:pPr>
              <w:ind w:firstLine="0"/>
              <w:jc w:val="center"/>
              <w:rPr>
                <w:color w:val="000000"/>
                <w:szCs w:val="24"/>
              </w:rPr>
            </w:pPr>
            <w:r w:rsidRPr="00335DD3">
              <w:rPr>
                <w:color w:val="000000"/>
                <w:szCs w:val="24"/>
              </w:rPr>
              <w:t>Оросительные сети ООО Агрофирма «Кырлай» у д.Пионер</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оросительных сетей ООО Агрофирма «Кырлай» у д.Пионер</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8</w:t>
            </w:r>
          </w:p>
        </w:tc>
        <w:tc>
          <w:tcPr>
            <w:tcW w:w="1773" w:type="dxa"/>
          </w:tcPr>
          <w:p w:rsidR="00874DF3" w:rsidRPr="00335DD3" w:rsidRDefault="00874DF3" w:rsidP="001E1453">
            <w:pPr>
              <w:ind w:firstLine="0"/>
              <w:jc w:val="center"/>
              <w:rPr>
                <w:color w:val="000000"/>
                <w:szCs w:val="24"/>
              </w:rPr>
            </w:pPr>
            <w:r w:rsidRPr="00335DD3">
              <w:rPr>
                <w:color w:val="000000"/>
                <w:szCs w:val="24"/>
              </w:rPr>
              <w:t>с.Новый Кишит</w:t>
            </w:r>
          </w:p>
        </w:tc>
        <w:tc>
          <w:tcPr>
            <w:tcW w:w="2173"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с.Новый Кишит</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с.Новый Кишит</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ind w:firstLine="0"/>
              <w:jc w:val="center"/>
              <w:rPr>
                <w:color w:val="000000"/>
                <w:szCs w:val="24"/>
              </w:rPr>
            </w:pPr>
          </w:p>
        </w:tc>
        <w:tc>
          <w:tcPr>
            <w:tcW w:w="2422" w:type="dxa"/>
          </w:tcPr>
          <w:p w:rsidR="00874DF3" w:rsidRPr="00335DD3" w:rsidRDefault="00874DF3" w:rsidP="001E1453">
            <w:pPr>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9</w:t>
            </w:r>
          </w:p>
        </w:tc>
        <w:tc>
          <w:tcPr>
            <w:tcW w:w="1773" w:type="dxa"/>
          </w:tcPr>
          <w:p w:rsidR="00874DF3" w:rsidRPr="00335DD3" w:rsidRDefault="00874DF3" w:rsidP="001E1453">
            <w:pPr>
              <w:ind w:firstLine="0"/>
              <w:jc w:val="center"/>
              <w:rPr>
                <w:color w:val="000000"/>
                <w:szCs w:val="24"/>
              </w:rPr>
            </w:pPr>
            <w:r w:rsidRPr="00335DD3">
              <w:rPr>
                <w:color w:val="000000"/>
                <w:szCs w:val="24"/>
              </w:rPr>
              <w:t>д.Каенсар</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д.Каенсар</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д.Каенсар</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10</w:t>
            </w:r>
          </w:p>
        </w:tc>
        <w:tc>
          <w:tcPr>
            <w:tcW w:w="1773" w:type="dxa"/>
          </w:tcPr>
          <w:p w:rsidR="00874DF3" w:rsidRPr="00335DD3" w:rsidRDefault="00874DF3" w:rsidP="001E1453">
            <w:pPr>
              <w:ind w:firstLine="0"/>
              <w:jc w:val="center"/>
              <w:rPr>
                <w:color w:val="000000"/>
                <w:szCs w:val="24"/>
              </w:rPr>
            </w:pPr>
            <w:r w:rsidRPr="00335DD3">
              <w:rPr>
                <w:color w:val="000000"/>
                <w:szCs w:val="24"/>
              </w:rPr>
              <w:t>с.Наласа</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с.Наласа</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с.Наласа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Default="00874DF3" w:rsidP="001E1453">
            <w:pPr>
              <w:ind w:firstLine="0"/>
              <w:jc w:val="center"/>
              <w:rPr>
                <w:color w:val="000000"/>
                <w:szCs w:val="24"/>
              </w:rPr>
            </w:pPr>
            <w:r w:rsidRPr="00335DD3">
              <w:rPr>
                <w:color w:val="000000"/>
                <w:szCs w:val="24"/>
              </w:rPr>
              <w:t>2020 годы»</w:t>
            </w:r>
          </w:p>
          <w:p w:rsidR="00DF35D4" w:rsidRDefault="00DF35D4" w:rsidP="001E1453">
            <w:pPr>
              <w:ind w:firstLine="0"/>
              <w:jc w:val="center"/>
              <w:rPr>
                <w:color w:val="000000"/>
                <w:szCs w:val="24"/>
              </w:rPr>
            </w:pPr>
          </w:p>
          <w:p w:rsidR="00DF35D4" w:rsidRPr="00335DD3" w:rsidRDefault="00DF35D4" w:rsidP="001E1453">
            <w:pPr>
              <w:ind w:firstLine="0"/>
              <w:jc w:val="center"/>
              <w:rPr>
                <w:color w:val="000000"/>
                <w:szCs w:val="24"/>
              </w:rPr>
            </w:pP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Атнинский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с.Коморгузя</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с.Коморгузя</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с.Коморгузя</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825000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с.Кулле-Кими</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с.Кулле-Кими</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с.Кулле-Кими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303000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Балтасинский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с.Тюнтер</w:t>
            </w:r>
          </w:p>
        </w:tc>
        <w:tc>
          <w:tcPr>
            <w:tcW w:w="2173" w:type="dxa"/>
          </w:tcPr>
          <w:p w:rsidR="00874DF3" w:rsidRPr="00335DD3" w:rsidRDefault="00874DF3" w:rsidP="001E1453">
            <w:pPr>
              <w:ind w:firstLine="0"/>
              <w:jc w:val="center"/>
              <w:rPr>
                <w:color w:val="000000"/>
                <w:szCs w:val="24"/>
              </w:rPr>
            </w:pPr>
            <w:r w:rsidRPr="00335DD3">
              <w:rPr>
                <w:color w:val="000000"/>
                <w:szCs w:val="24"/>
              </w:rPr>
              <w:t>Пруд № 3 у с.Тюнтер</w:t>
            </w:r>
          </w:p>
        </w:tc>
        <w:tc>
          <w:tcPr>
            <w:tcW w:w="2422" w:type="dxa"/>
          </w:tcPr>
          <w:p w:rsidR="00874DF3" w:rsidRPr="00335DD3" w:rsidRDefault="00874DF3" w:rsidP="001E1453">
            <w:pPr>
              <w:ind w:firstLine="0"/>
              <w:jc w:val="center"/>
              <w:rPr>
                <w:color w:val="000000"/>
                <w:szCs w:val="24"/>
              </w:rPr>
            </w:pPr>
            <w:r w:rsidRPr="00335DD3">
              <w:rPr>
                <w:color w:val="000000"/>
                <w:szCs w:val="24"/>
              </w:rPr>
              <w:t xml:space="preserve">Капремонт пруда </w:t>
            </w:r>
          </w:p>
          <w:p w:rsidR="00874DF3" w:rsidRPr="00335DD3" w:rsidRDefault="00874DF3" w:rsidP="001E1453">
            <w:pPr>
              <w:ind w:firstLine="0"/>
              <w:jc w:val="center"/>
              <w:rPr>
                <w:color w:val="000000"/>
                <w:szCs w:val="24"/>
              </w:rPr>
            </w:pPr>
            <w:r w:rsidRPr="00335DD3">
              <w:rPr>
                <w:color w:val="000000"/>
                <w:szCs w:val="24"/>
              </w:rPr>
              <w:t>№ 3 у с.Тюнтер</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140000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Долгосрочная целевая программа «Мелиоративные работы по восстановлению гидротех нических сооружений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ind w:firstLine="0"/>
              <w:jc w:val="center"/>
              <w:rPr>
                <w:color w:val="000000"/>
                <w:szCs w:val="24"/>
              </w:rPr>
            </w:pPr>
          </w:p>
        </w:tc>
        <w:tc>
          <w:tcPr>
            <w:tcW w:w="2422" w:type="dxa"/>
          </w:tcPr>
          <w:p w:rsidR="00874DF3" w:rsidRPr="00335DD3" w:rsidRDefault="00874DF3" w:rsidP="001E1453">
            <w:pPr>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в Республике Татарстан на 2012 –</w:t>
            </w:r>
          </w:p>
          <w:p w:rsidR="00874DF3" w:rsidRPr="00335DD3" w:rsidRDefault="00874DF3" w:rsidP="001E1453">
            <w:pPr>
              <w:ind w:firstLine="0"/>
              <w:jc w:val="center"/>
              <w:rPr>
                <w:color w:val="000000"/>
                <w:szCs w:val="24"/>
              </w:rPr>
            </w:pPr>
            <w:r w:rsidRPr="00335DD3">
              <w:rPr>
                <w:color w:val="000000"/>
                <w:szCs w:val="24"/>
              </w:rPr>
              <w:t xml:space="preserve"> 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с.Бурбаш</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с.Бурбаш</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с.Бурбаш</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1000000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с.Петровка</w:t>
            </w:r>
          </w:p>
        </w:tc>
        <w:tc>
          <w:tcPr>
            <w:tcW w:w="2173" w:type="dxa"/>
          </w:tcPr>
          <w:p w:rsidR="00874DF3" w:rsidRPr="00335DD3" w:rsidRDefault="00874DF3" w:rsidP="001E1453">
            <w:pPr>
              <w:ind w:firstLine="0"/>
              <w:jc w:val="center"/>
              <w:rPr>
                <w:color w:val="000000"/>
                <w:szCs w:val="24"/>
              </w:rPr>
            </w:pPr>
            <w:r w:rsidRPr="00335DD3">
              <w:rPr>
                <w:color w:val="000000"/>
                <w:szCs w:val="24"/>
              </w:rPr>
              <w:t>Пруд № 1 у с.Петровка</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 1 у с.Петровка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476000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с.Кудашево</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с.Кудашево</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с.Кудашево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288000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5</w:t>
            </w:r>
          </w:p>
        </w:tc>
        <w:tc>
          <w:tcPr>
            <w:tcW w:w="1773" w:type="dxa"/>
          </w:tcPr>
          <w:p w:rsidR="00874DF3" w:rsidRPr="00335DD3" w:rsidRDefault="00874DF3" w:rsidP="001E1453">
            <w:pPr>
              <w:ind w:firstLine="0"/>
              <w:jc w:val="center"/>
              <w:rPr>
                <w:color w:val="000000"/>
                <w:szCs w:val="24"/>
              </w:rPr>
            </w:pPr>
            <w:r w:rsidRPr="00335DD3">
              <w:rPr>
                <w:color w:val="000000"/>
                <w:szCs w:val="24"/>
              </w:rPr>
              <w:t>с.Арбор</w:t>
            </w:r>
          </w:p>
        </w:tc>
        <w:tc>
          <w:tcPr>
            <w:tcW w:w="2173" w:type="dxa"/>
          </w:tcPr>
          <w:p w:rsidR="00874DF3" w:rsidRPr="00335DD3" w:rsidRDefault="00874DF3" w:rsidP="001E1453">
            <w:pPr>
              <w:ind w:firstLine="0"/>
              <w:jc w:val="center"/>
              <w:rPr>
                <w:color w:val="000000"/>
                <w:szCs w:val="24"/>
              </w:rPr>
            </w:pPr>
            <w:r w:rsidRPr="00335DD3">
              <w:rPr>
                <w:color w:val="000000"/>
                <w:szCs w:val="24"/>
              </w:rPr>
              <w:t>ГТС у с.Арбор</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с.Арбор</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ind w:firstLine="0"/>
              <w:jc w:val="center"/>
              <w:rPr>
                <w:szCs w:val="24"/>
                <w:lang w:eastAsia="en-US"/>
              </w:rPr>
            </w:pPr>
            <w:r w:rsidRPr="00335DD3">
              <w:rPr>
                <w:b/>
                <w:szCs w:val="24"/>
                <w:lang w:eastAsia="en-US"/>
              </w:rPr>
              <w:t>Буинский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с.Кайбицы</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Пруд у с.Кайбицы</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Капремонт пруда у с.Кайбицы</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куб.</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250000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Долгосрочная целевая программа «Мелиоративные работы по восстановлению гидротехнических сооружений</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p>
        </w:tc>
        <w:tc>
          <w:tcPr>
            <w:tcW w:w="1773" w:type="dxa"/>
          </w:tcPr>
          <w:p w:rsidR="00874DF3" w:rsidRPr="00335DD3" w:rsidRDefault="00874DF3" w:rsidP="001E1453">
            <w:pPr>
              <w:spacing w:line="228" w:lineRule="auto"/>
              <w:ind w:firstLine="0"/>
              <w:jc w:val="center"/>
              <w:rPr>
                <w:color w:val="000000"/>
                <w:szCs w:val="24"/>
              </w:rPr>
            </w:pPr>
          </w:p>
        </w:tc>
        <w:tc>
          <w:tcPr>
            <w:tcW w:w="2173" w:type="dxa"/>
          </w:tcPr>
          <w:p w:rsidR="00874DF3" w:rsidRPr="00335DD3" w:rsidRDefault="00874DF3" w:rsidP="001E1453">
            <w:pPr>
              <w:spacing w:line="228" w:lineRule="auto"/>
              <w:ind w:firstLine="0"/>
              <w:jc w:val="center"/>
              <w:rPr>
                <w:color w:val="000000"/>
                <w:szCs w:val="24"/>
              </w:rPr>
            </w:pPr>
          </w:p>
        </w:tc>
        <w:tc>
          <w:tcPr>
            <w:tcW w:w="2422" w:type="dxa"/>
          </w:tcPr>
          <w:p w:rsidR="00874DF3" w:rsidRPr="00335DD3" w:rsidRDefault="00874DF3" w:rsidP="001E1453">
            <w:pPr>
              <w:spacing w:line="228" w:lineRule="auto"/>
              <w:ind w:firstLine="0"/>
              <w:jc w:val="center"/>
              <w:rPr>
                <w:color w:val="000000"/>
                <w:szCs w:val="24"/>
              </w:rPr>
            </w:pPr>
          </w:p>
        </w:tc>
        <w:tc>
          <w:tcPr>
            <w:tcW w:w="1560" w:type="dxa"/>
          </w:tcPr>
          <w:p w:rsidR="00874DF3" w:rsidRPr="00335DD3" w:rsidRDefault="00874DF3" w:rsidP="001E1453">
            <w:pPr>
              <w:spacing w:line="228" w:lineRule="auto"/>
              <w:ind w:firstLine="0"/>
              <w:jc w:val="center"/>
              <w:rPr>
                <w:color w:val="000000"/>
                <w:szCs w:val="24"/>
              </w:rPr>
            </w:pPr>
          </w:p>
        </w:tc>
        <w:tc>
          <w:tcPr>
            <w:tcW w:w="941" w:type="dxa"/>
          </w:tcPr>
          <w:p w:rsidR="00874DF3" w:rsidRPr="00335DD3" w:rsidRDefault="00874DF3" w:rsidP="001E1453">
            <w:pPr>
              <w:spacing w:line="228" w:lineRule="auto"/>
              <w:ind w:firstLine="0"/>
              <w:jc w:val="center"/>
              <w:rPr>
                <w:color w:val="000000"/>
                <w:szCs w:val="24"/>
              </w:rPr>
            </w:pP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p>
        </w:tc>
        <w:tc>
          <w:tcPr>
            <w:tcW w:w="1093" w:type="dxa"/>
          </w:tcPr>
          <w:p w:rsidR="00874DF3" w:rsidRPr="00335DD3" w:rsidRDefault="00874DF3" w:rsidP="001E1453">
            <w:pPr>
              <w:spacing w:line="228" w:lineRule="auto"/>
              <w:ind w:firstLine="0"/>
              <w:jc w:val="center"/>
              <w:rPr>
                <w:color w:val="000000"/>
                <w:szCs w:val="24"/>
              </w:rPr>
            </w:pP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в Республике Татарстан на 2012 – </w:t>
            </w:r>
          </w:p>
          <w:p w:rsidR="00874DF3" w:rsidRPr="00335DD3" w:rsidRDefault="00874DF3" w:rsidP="001E1453">
            <w:pPr>
              <w:spacing w:line="228"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с.Алькеево</w:t>
            </w:r>
          </w:p>
        </w:tc>
        <w:tc>
          <w:tcPr>
            <w:tcW w:w="2173"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ГТС у с.Алькеево</w:t>
            </w:r>
          </w:p>
        </w:tc>
        <w:tc>
          <w:tcPr>
            <w:tcW w:w="2422"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Капитальный ремонт ГТС у с.Алькеево</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3</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д.Степные Енали</w:t>
            </w:r>
          </w:p>
        </w:tc>
        <w:tc>
          <w:tcPr>
            <w:tcW w:w="2173"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ГТС у д.Степные Енали</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 ГТС у д.Степные Енали Буинского муниципального района</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DF35D4">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Default="00874DF3" w:rsidP="001E1453">
            <w:pPr>
              <w:spacing w:line="228" w:lineRule="auto"/>
              <w:ind w:firstLine="0"/>
              <w:jc w:val="center"/>
              <w:rPr>
                <w:color w:val="000000"/>
                <w:szCs w:val="24"/>
              </w:rPr>
            </w:pPr>
            <w:r w:rsidRPr="00335DD3">
              <w:rPr>
                <w:color w:val="000000"/>
                <w:szCs w:val="24"/>
              </w:rPr>
              <w:t>2020 годы»</w:t>
            </w:r>
          </w:p>
          <w:p w:rsidR="00DF35D4" w:rsidRDefault="00DF35D4" w:rsidP="001E1453">
            <w:pPr>
              <w:spacing w:line="228" w:lineRule="auto"/>
              <w:ind w:firstLine="0"/>
              <w:jc w:val="center"/>
              <w:rPr>
                <w:color w:val="000000"/>
                <w:szCs w:val="24"/>
              </w:rPr>
            </w:pPr>
          </w:p>
          <w:p w:rsidR="00DF35D4" w:rsidRDefault="00DF35D4" w:rsidP="001E1453">
            <w:pPr>
              <w:spacing w:line="228" w:lineRule="auto"/>
              <w:ind w:firstLine="0"/>
              <w:jc w:val="center"/>
              <w:rPr>
                <w:color w:val="000000"/>
                <w:szCs w:val="24"/>
              </w:rPr>
            </w:pPr>
          </w:p>
          <w:p w:rsidR="00DF35D4" w:rsidRDefault="00DF35D4" w:rsidP="001E1453">
            <w:pPr>
              <w:spacing w:line="228" w:lineRule="auto"/>
              <w:ind w:firstLine="0"/>
              <w:jc w:val="center"/>
              <w:rPr>
                <w:color w:val="000000"/>
                <w:szCs w:val="24"/>
              </w:rPr>
            </w:pPr>
          </w:p>
          <w:p w:rsidR="00DF35D4" w:rsidRDefault="00DF35D4" w:rsidP="001E1453">
            <w:pPr>
              <w:spacing w:line="228" w:lineRule="auto"/>
              <w:ind w:firstLine="0"/>
              <w:jc w:val="center"/>
              <w:rPr>
                <w:color w:val="000000"/>
                <w:szCs w:val="24"/>
              </w:rPr>
            </w:pPr>
          </w:p>
          <w:p w:rsidR="00DF35D4" w:rsidRDefault="00DF35D4" w:rsidP="001E1453">
            <w:pPr>
              <w:spacing w:line="228" w:lineRule="auto"/>
              <w:ind w:firstLine="0"/>
              <w:jc w:val="center"/>
              <w:rPr>
                <w:color w:val="000000"/>
                <w:szCs w:val="24"/>
              </w:rPr>
            </w:pPr>
          </w:p>
          <w:p w:rsidR="00DF35D4" w:rsidRPr="00335DD3" w:rsidRDefault="00DF35D4" w:rsidP="001E1453">
            <w:pPr>
              <w:spacing w:line="228" w:lineRule="auto"/>
              <w:ind w:firstLine="0"/>
              <w:jc w:val="center"/>
              <w:rPr>
                <w:color w:val="000000"/>
                <w:szCs w:val="24"/>
              </w:rPr>
            </w:pP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28" w:lineRule="auto"/>
              <w:ind w:firstLine="0"/>
              <w:jc w:val="center"/>
              <w:rPr>
                <w:szCs w:val="24"/>
                <w:lang w:eastAsia="en-US"/>
              </w:rPr>
            </w:pPr>
            <w:r w:rsidRPr="00335DD3">
              <w:rPr>
                <w:b/>
                <w:szCs w:val="24"/>
                <w:lang w:eastAsia="en-US"/>
              </w:rPr>
              <w:t>Верхнеуслонский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д.Харино</w:t>
            </w:r>
          </w:p>
        </w:tc>
        <w:tc>
          <w:tcPr>
            <w:tcW w:w="2173"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ГТС пруда у д.Харино</w:t>
            </w:r>
          </w:p>
        </w:tc>
        <w:tc>
          <w:tcPr>
            <w:tcW w:w="2422"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Капитальный ремонт ГТС пруда у д.Харино</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куб.</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166000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Урочище Пугачи</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пруда урочища Пугачи</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пруда урочища Пугачи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65000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Урочище Пугачи</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верхнего пруда урочища Пугачи</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верхнего пруда урочища Пугачи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50000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Высокогорский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с.Высокая Гора</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Пруд у с.Высокая Гора</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Капремонт пруда у с.Высокая Гора (2этап)</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куб.</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560000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spacing w:line="228"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д.Ташсу</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Пруд № 1 у д.Ташсу</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Капремонт пруда </w:t>
            </w:r>
          </w:p>
          <w:p w:rsidR="00874DF3" w:rsidRPr="00335DD3" w:rsidRDefault="00874DF3" w:rsidP="001E1453">
            <w:pPr>
              <w:spacing w:line="228" w:lineRule="auto"/>
              <w:ind w:firstLine="0"/>
              <w:jc w:val="center"/>
              <w:rPr>
                <w:color w:val="000000"/>
                <w:szCs w:val="24"/>
              </w:rPr>
            </w:pPr>
            <w:r w:rsidRPr="00335DD3">
              <w:rPr>
                <w:color w:val="000000"/>
                <w:szCs w:val="24"/>
              </w:rPr>
              <w:t>№ 1 у д.Ташсу</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куб.</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292000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spacing w:line="228"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д.Ташсу</w:t>
            </w:r>
          </w:p>
        </w:tc>
        <w:tc>
          <w:tcPr>
            <w:tcW w:w="2173" w:type="dxa"/>
          </w:tcPr>
          <w:p w:rsidR="00874DF3" w:rsidRPr="00335DD3" w:rsidRDefault="00874DF3" w:rsidP="001E1453">
            <w:pPr>
              <w:ind w:firstLine="0"/>
              <w:jc w:val="center"/>
              <w:rPr>
                <w:color w:val="000000"/>
                <w:szCs w:val="24"/>
              </w:rPr>
            </w:pPr>
            <w:r w:rsidRPr="00335DD3">
              <w:rPr>
                <w:color w:val="000000"/>
                <w:szCs w:val="24"/>
              </w:rPr>
              <w:t>Пруд № 2 у д.Ташсу</w:t>
            </w:r>
          </w:p>
        </w:tc>
        <w:tc>
          <w:tcPr>
            <w:tcW w:w="2422" w:type="dxa"/>
          </w:tcPr>
          <w:p w:rsidR="00874DF3" w:rsidRPr="00335DD3" w:rsidRDefault="00874DF3" w:rsidP="001E1453">
            <w:pPr>
              <w:ind w:firstLine="0"/>
              <w:jc w:val="center"/>
              <w:rPr>
                <w:color w:val="000000"/>
                <w:szCs w:val="24"/>
              </w:rPr>
            </w:pPr>
            <w:r w:rsidRPr="00335DD3">
              <w:rPr>
                <w:color w:val="000000"/>
                <w:szCs w:val="24"/>
              </w:rPr>
              <w:t xml:space="preserve">Капремонт пруда </w:t>
            </w:r>
          </w:p>
          <w:p w:rsidR="00874DF3" w:rsidRPr="00335DD3" w:rsidRDefault="00874DF3" w:rsidP="001E1453">
            <w:pPr>
              <w:ind w:firstLine="0"/>
              <w:jc w:val="center"/>
              <w:rPr>
                <w:color w:val="000000"/>
                <w:szCs w:val="24"/>
              </w:rPr>
            </w:pPr>
            <w:r w:rsidRPr="00335DD3">
              <w:rPr>
                <w:color w:val="000000"/>
                <w:szCs w:val="24"/>
              </w:rPr>
              <w:t>№ 2 у д.Ташсу</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320000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Долгосрочная целевая программа «Мелиоративные работы по восстановлению гидротехнических сооружений в Республике Татарстан на 2012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с.Пермяки</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с.Пермяки</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с.Пермяки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DF35D4">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5</w:t>
            </w:r>
          </w:p>
        </w:tc>
        <w:tc>
          <w:tcPr>
            <w:tcW w:w="1773" w:type="dxa"/>
          </w:tcPr>
          <w:p w:rsidR="00874DF3" w:rsidRPr="00335DD3" w:rsidRDefault="00874DF3" w:rsidP="001E1453">
            <w:pPr>
              <w:ind w:firstLine="0"/>
              <w:jc w:val="center"/>
              <w:rPr>
                <w:color w:val="000000"/>
                <w:szCs w:val="24"/>
              </w:rPr>
            </w:pPr>
            <w:r w:rsidRPr="00335DD3">
              <w:rPr>
                <w:color w:val="000000"/>
                <w:szCs w:val="24"/>
              </w:rPr>
              <w:t>д.Большой Сулабаш</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д.Большой Сулабаш</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д.Большой Сулабаш</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DF35D4">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6</w:t>
            </w:r>
          </w:p>
        </w:tc>
        <w:tc>
          <w:tcPr>
            <w:tcW w:w="1773" w:type="dxa"/>
          </w:tcPr>
          <w:p w:rsidR="00874DF3" w:rsidRPr="00335DD3" w:rsidRDefault="00874DF3" w:rsidP="001E1453">
            <w:pPr>
              <w:ind w:firstLine="0"/>
              <w:jc w:val="center"/>
              <w:rPr>
                <w:color w:val="000000"/>
                <w:szCs w:val="24"/>
              </w:rPr>
            </w:pPr>
            <w:r w:rsidRPr="00335DD3">
              <w:rPr>
                <w:color w:val="000000"/>
                <w:szCs w:val="24"/>
              </w:rPr>
              <w:t>с.Большие Ковали</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пруда № 1 у с.Большие Ковали</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пруда № 1 у с.Большие Ковали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7</w:t>
            </w:r>
          </w:p>
        </w:tc>
        <w:tc>
          <w:tcPr>
            <w:tcW w:w="1773" w:type="dxa"/>
          </w:tcPr>
          <w:p w:rsidR="00874DF3" w:rsidRPr="00335DD3" w:rsidRDefault="00874DF3" w:rsidP="001E1453">
            <w:pPr>
              <w:ind w:firstLine="0"/>
              <w:jc w:val="center"/>
              <w:rPr>
                <w:color w:val="000000"/>
                <w:szCs w:val="24"/>
              </w:rPr>
            </w:pPr>
            <w:r w:rsidRPr="00335DD3">
              <w:rPr>
                <w:color w:val="000000"/>
                <w:szCs w:val="24"/>
              </w:rPr>
              <w:t>с.Янга-Аул</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с.Янга-Аул</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с.Янга-Аул</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8</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д.Тимошкино</w:t>
            </w:r>
          </w:p>
        </w:tc>
        <w:tc>
          <w:tcPr>
            <w:tcW w:w="2173"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Оросительные сети и ГТС пруда ЗАО «Бирюли» у д.Тимошкино</w:t>
            </w:r>
          </w:p>
        </w:tc>
        <w:tc>
          <w:tcPr>
            <w:tcW w:w="2422"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Капитальный ремонт оросительных сетей на площади 387 гектаров и ГТС пруда ЗАО «Бирюли» у д.Тимошкино</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9</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д.Русский Урмат</w:t>
            </w:r>
          </w:p>
        </w:tc>
        <w:tc>
          <w:tcPr>
            <w:tcW w:w="2173"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Оросительные сети и ГТС пруда ЗАО «Бирюли» у д.Русский Урмат</w:t>
            </w:r>
          </w:p>
        </w:tc>
        <w:tc>
          <w:tcPr>
            <w:tcW w:w="2422"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Капитальный ремонт оросительных сетей и ГТС пруда ЗАО «Бирюли» у д.Русский Урмат</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28" w:lineRule="auto"/>
              <w:ind w:firstLine="0"/>
              <w:jc w:val="center"/>
              <w:rPr>
                <w:szCs w:val="24"/>
                <w:lang w:eastAsia="en-US"/>
              </w:rPr>
            </w:pPr>
            <w:r w:rsidRPr="00335DD3">
              <w:rPr>
                <w:b/>
                <w:szCs w:val="24"/>
                <w:lang w:eastAsia="en-US"/>
              </w:rPr>
              <w:t>Дрожжановский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с.Старое Дуваново</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с.Старое Дуваново</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с.Старое Дуваново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650000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Долгосрочная целевая программа «Мелиоративные работы по восстановлению гидротехнических сооружений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ind w:firstLine="0"/>
              <w:jc w:val="center"/>
              <w:rPr>
                <w:color w:val="000000"/>
                <w:szCs w:val="24"/>
              </w:rPr>
            </w:pPr>
          </w:p>
        </w:tc>
        <w:tc>
          <w:tcPr>
            <w:tcW w:w="2422" w:type="dxa"/>
          </w:tcPr>
          <w:p w:rsidR="00874DF3" w:rsidRPr="00335DD3" w:rsidRDefault="00874DF3" w:rsidP="001E1453">
            <w:pPr>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с.Алешкин-Саплык</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с.Алешкин-Саплык</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с.Алешкин-Саплык</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165000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с.Старое Шаймурзино</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с.Старое Шаймурзино</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с.Старое Шаймурзино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с.Матаки</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Плотина у с.Матаки</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плотины у с.Матаки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220000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Елабужский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с.Морты</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с.Морты</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пруда у с.Морты</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480000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33" w:lineRule="auto"/>
              <w:ind w:firstLine="0"/>
              <w:jc w:val="center"/>
              <w:rPr>
                <w:color w:val="000000"/>
                <w:szCs w:val="24"/>
              </w:rPr>
            </w:pPr>
            <w:r w:rsidRPr="00335DD3">
              <w:rPr>
                <w:color w:val="000000"/>
                <w:szCs w:val="24"/>
              </w:rPr>
              <w:t>с.Лекарево</w:t>
            </w:r>
          </w:p>
        </w:tc>
        <w:tc>
          <w:tcPr>
            <w:tcW w:w="2173" w:type="dxa"/>
          </w:tcPr>
          <w:p w:rsidR="00874DF3" w:rsidRPr="00335DD3" w:rsidRDefault="00874DF3" w:rsidP="001E1453">
            <w:pPr>
              <w:spacing w:line="233" w:lineRule="auto"/>
              <w:ind w:firstLine="0"/>
              <w:jc w:val="center"/>
              <w:rPr>
                <w:color w:val="000000"/>
                <w:szCs w:val="24"/>
              </w:rPr>
            </w:pPr>
            <w:r w:rsidRPr="00335DD3">
              <w:rPr>
                <w:color w:val="000000"/>
                <w:szCs w:val="24"/>
              </w:rPr>
              <w:t>Оросительные сети и ГТС пруда ООО «Вятские Зори» у с.Лекарево</w:t>
            </w:r>
          </w:p>
        </w:tc>
        <w:tc>
          <w:tcPr>
            <w:tcW w:w="2422"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 оросительной сети и ГТС пруда ООО «Вятские Зори» у с.Лекарево</w:t>
            </w:r>
          </w:p>
        </w:tc>
        <w:tc>
          <w:tcPr>
            <w:tcW w:w="1560"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3" w:lineRule="auto"/>
              <w:ind w:firstLine="0"/>
              <w:jc w:val="center"/>
              <w:rPr>
                <w:color w:val="000000"/>
                <w:szCs w:val="24"/>
              </w:rPr>
            </w:pP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firstLine="0"/>
              <w:jc w:val="center"/>
              <w:rPr>
                <w:color w:val="000000"/>
                <w:szCs w:val="24"/>
              </w:rPr>
            </w:pPr>
          </w:p>
        </w:tc>
        <w:tc>
          <w:tcPr>
            <w:tcW w:w="1093" w:type="dxa"/>
          </w:tcPr>
          <w:p w:rsidR="00874DF3" w:rsidRPr="00335DD3" w:rsidRDefault="00874DF3" w:rsidP="001E1453">
            <w:pPr>
              <w:spacing w:line="23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33"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r w:rsidRPr="00335DD3">
              <w:rPr>
                <w:color w:val="000000"/>
                <w:szCs w:val="24"/>
              </w:rPr>
              <w:t>3</w:t>
            </w:r>
          </w:p>
        </w:tc>
        <w:tc>
          <w:tcPr>
            <w:tcW w:w="1773" w:type="dxa"/>
          </w:tcPr>
          <w:p w:rsidR="00874DF3" w:rsidRPr="00335DD3" w:rsidRDefault="00874DF3" w:rsidP="001E1453">
            <w:pPr>
              <w:spacing w:line="233" w:lineRule="auto"/>
              <w:ind w:firstLine="0"/>
              <w:jc w:val="center"/>
              <w:rPr>
                <w:color w:val="000000"/>
                <w:szCs w:val="24"/>
              </w:rPr>
            </w:pPr>
            <w:r w:rsidRPr="00335DD3">
              <w:rPr>
                <w:color w:val="000000"/>
                <w:szCs w:val="24"/>
              </w:rPr>
              <w:t>пос.Малоре-чинский</w:t>
            </w:r>
          </w:p>
        </w:tc>
        <w:tc>
          <w:tcPr>
            <w:tcW w:w="2173" w:type="dxa"/>
          </w:tcPr>
          <w:p w:rsidR="00874DF3" w:rsidRPr="00335DD3" w:rsidRDefault="00874DF3" w:rsidP="001E1453">
            <w:pPr>
              <w:spacing w:line="233" w:lineRule="auto"/>
              <w:ind w:firstLine="0"/>
              <w:jc w:val="center"/>
              <w:rPr>
                <w:color w:val="000000"/>
                <w:szCs w:val="24"/>
              </w:rPr>
            </w:pPr>
            <w:r w:rsidRPr="00335DD3">
              <w:rPr>
                <w:color w:val="000000"/>
                <w:szCs w:val="24"/>
              </w:rPr>
              <w:t>ГТС у пос.Малоречин-ский</w:t>
            </w:r>
          </w:p>
        </w:tc>
        <w:tc>
          <w:tcPr>
            <w:tcW w:w="2422"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 ГТС у пос.Малоречинский</w:t>
            </w:r>
          </w:p>
        </w:tc>
        <w:tc>
          <w:tcPr>
            <w:tcW w:w="1560"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3" w:lineRule="auto"/>
              <w:ind w:firstLine="0"/>
              <w:jc w:val="center"/>
              <w:rPr>
                <w:color w:val="000000"/>
                <w:szCs w:val="24"/>
              </w:rPr>
            </w:pPr>
            <w:r w:rsidRPr="00335DD3">
              <w:rPr>
                <w:color w:val="000000"/>
                <w:szCs w:val="24"/>
              </w:rPr>
              <w:t>куб.</w:t>
            </w:r>
          </w:p>
          <w:p w:rsidR="00874DF3" w:rsidRPr="00335DD3" w:rsidRDefault="00874DF3" w:rsidP="001E1453">
            <w:pPr>
              <w:spacing w:line="233"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firstLine="0"/>
              <w:jc w:val="center"/>
              <w:rPr>
                <w:color w:val="000000"/>
                <w:szCs w:val="24"/>
              </w:rPr>
            </w:pPr>
            <w:r w:rsidRPr="00335DD3">
              <w:rPr>
                <w:color w:val="000000"/>
                <w:szCs w:val="24"/>
              </w:rPr>
              <w:t>1450</w:t>
            </w:r>
          </w:p>
        </w:tc>
        <w:tc>
          <w:tcPr>
            <w:tcW w:w="1093" w:type="dxa"/>
          </w:tcPr>
          <w:p w:rsidR="00874DF3" w:rsidRPr="00335DD3" w:rsidRDefault="00874DF3" w:rsidP="001E1453">
            <w:pPr>
              <w:spacing w:line="23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33"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Заинский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с.Зычебаш</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с.Зычебаш</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с.Зычебаш</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400000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Долгосрочная целевая программа «Мелиоративные работы по восстановлению гидротехнических сооружений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ind w:firstLine="0"/>
              <w:jc w:val="center"/>
              <w:rPr>
                <w:color w:val="000000"/>
                <w:szCs w:val="24"/>
              </w:rPr>
            </w:pPr>
          </w:p>
        </w:tc>
        <w:tc>
          <w:tcPr>
            <w:tcW w:w="2422" w:type="dxa"/>
          </w:tcPr>
          <w:p w:rsidR="00874DF3" w:rsidRPr="00335DD3" w:rsidRDefault="00874DF3" w:rsidP="001E1453">
            <w:pPr>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с.Старое Маврино</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с.Старое Маврино</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с.Старое Маврино (1 этап)</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Зеленодольский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с.Бишня</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с.Бишня</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с.Бишня</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893000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с.Большие Ключи</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Пруд у с.Большие Ключи</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Капремонт пруда у с.Большие Ключи</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куб.</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160000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spacing w:line="228"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3</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с.Большие Яки</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ГТС пруда ООО «Ягодная поляна» у с.Большие Яки</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 ГТС пруда ООО «Ягодная поляна» у с.Большие Яки</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4</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пгт.Васильево</w:t>
            </w:r>
          </w:p>
        </w:tc>
        <w:tc>
          <w:tcPr>
            <w:tcW w:w="2173" w:type="dxa"/>
          </w:tcPr>
          <w:p w:rsidR="00874DF3" w:rsidRPr="00335DD3" w:rsidRDefault="00874DF3" w:rsidP="001E1453">
            <w:pPr>
              <w:spacing w:line="228" w:lineRule="auto"/>
              <w:ind w:firstLine="0"/>
              <w:jc w:val="center"/>
              <w:rPr>
                <w:color w:val="000000"/>
                <w:szCs w:val="24"/>
              </w:rPr>
            </w:pPr>
            <w:r w:rsidRPr="00335DD3">
              <w:rPr>
                <w:color w:val="000000"/>
                <w:szCs w:val="24"/>
              </w:rPr>
              <w:t>Комплекс ГТС пгт.Васильево</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 комплекса гидротехнических сооружений пгт.Васильево</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5</w:t>
            </w:r>
          </w:p>
        </w:tc>
        <w:tc>
          <w:tcPr>
            <w:tcW w:w="1773" w:type="dxa"/>
          </w:tcPr>
          <w:p w:rsidR="00874DF3" w:rsidRPr="00335DD3" w:rsidRDefault="00874DF3" w:rsidP="001E1453">
            <w:pPr>
              <w:ind w:firstLine="0"/>
              <w:jc w:val="center"/>
              <w:rPr>
                <w:color w:val="000000"/>
                <w:szCs w:val="24"/>
              </w:rPr>
            </w:pPr>
            <w:r w:rsidRPr="00335DD3">
              <w:rPr>
                <w:color w:val="000000"/>
                <w:szCs w:val="24"/>
              </w:rPr>
              <w:t>п.Кзыл-Тан</w:t>
            </w:r>
          </w:p>
        </w:tc>
        <w:tc>
          <w:tcPr>
            <w:tcW w:w="2173" w:type="dxa"/>
          </w:tcPr>
          <w:p w:rsidR="00874DF3" w:rsidRPr="00335DD3" w:rsidRDefault="00874DF3" w:rsidP="001E1453">
            <w:pPr>
              <w:ind w:firstLine="0"/>
              <w:jc w:val="center"/>
              <w:rPr>
                <w:color w:val="000000"/>
                <w:szCs w:val="24"/>
              </w:rPr>
            </w:pPr>
            <w:r w:rsidRPr="00335DD3">
              <w:rPr>
                <w:color w:val="000000"/>
                <w:szCs w:val="24"/>
              </w:rPr>
              <w:t>ГТС у п.Кзыл-Тан</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гидротехнических сооружений у п.Кзыл-Тан</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480000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Кайбицкий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с.Большое Русаково</w:t>
            </w:r>
          </w:p>
        </w:tc>
        <w:tc>
          <w:tcPr>
            <w:tcW w:w="2173" w:type="dxa"/>
          </w:tcPr>
          <w:p w:rsidR="00874DF3" w:rsidRPr="00335DD3" w:rsidRDefault="00874DF3" w:rsidP="001E1453">
            <w:pPr>
              <w:ind w:firstLine="0"/>
              <w:jc w:val="center"/>
              <w:rPr>
                <w:color w:val="000000"/>
                <w:szCs w:val="24"/>
              </w:rPr>
            </w:pPr>
            <w:r w:rsidRPr="00335DD3">
              <w:rPr>
                <w:color w:val="000000"/>
                <w:szCs w:val="24"/>
              </w:rPr>
              <w:t>ГТС у с.Большое Русаково</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с.Большое Русаково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с.Берлибаш</w:t>
            </w:r>
          </w:p>
        </w:tc>
        <w:tc>
          <w:tcPr>
            <w:tcW w:w="2173" w:type="dxa"/>
          </w:tcPr>
          <w:p w:rsidR="00874DF3" w:rsidRPr="00335DD3" w:rsidRDefault="00874DF3" w:rsidP="001E1453">
            <w:pPr>
              <w:ind w:firstLine="0"/>
              <w:jc w:val="center"/>
              <w:rPr>
                <w:color w:val="000000"/>
                <w:szCs w:val="24"/>
              </w:rPr>
            </w:pPr>
            <w:r w:rsidRPr="00335DD3">
              <w:rPr>
                <w:color w:val="000000"/>
                <w:szCs w:val="24"/>
              </w:rPr>
              <w:t>ГТС у с.Берлибаш</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гидротехнических сооружений у с.Берлибаш</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266000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с.Большое Подберезье</w:t>
            </w:r>
          </w:p>
        </w:tc>
        <w:tc>
          <w:tcPr>
            <w:tcW w:w="2173" w:type="dxa"/>
          </w:tcPr>
          <w:p w:rsidR="00874DF3" w:rsidRPr="00335DD3" w:rsidRDefault="00874DF3" w:rsidP="001E1453">
            <w:pPr>
              <w:ind w:firstLine="0"/>
              <w:jc w:val="center"/>
              <w:rPr>
                <w:color w:val="000000"/>
                <w:szCs w:val="24"/>
              </w:rPr>
            </w:pPr>
            <w:r w:rsidRPr="00335DD3">
              <w:rPr>
                <w:color w:val="000000"/>
                <w:szCs w:val="24"/>
              </w:rPr>
              <w:t>ГТС у с.Большое Подберезье</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гидротехнических сооружений пруда у с.Большое Подберезье</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688000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с.Малое Русаково</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с.Малое Русаково</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с.Малое Русаково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480000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Default="00874DF3" w:rsidP="001E1453">
            <w:pPr>
              <w:ind w:firstLine="0"/>
              <w:jc w:val="center"/>
              <w:rPr>
                <w:color w:val="000000"/>
                <w:szCs w:val="24"/>
              </w:rPr>
            </w:pPr>
            <w:r w:rsidRPr="00335DD3">
              <w:rPr>
                <w:color w:val="000000"/>
                <w:szCs w:val="24"/>
              </w:rPr>
              <w:t>2014 годы»</w:t>
            </w:r>
          </w:p>
          <w:p w:rsidR="00DF35D4" w:rsidRPr="00335DD3" w:rsidRDefault="00DF35D4" w:rsidP="001E1453">
            <w:pPr>
              <w:ind w:firstLine="0"/>
              <w:jc w:val="center"/>
              <w:rPr>
                <w:color w:val="000000"/>
                <w:szCs w:val="24"/>
              </w:rPr>
            </w:pP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Камско-Устьинский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33" w:lineRule="auto"/>
              <w:ind w:firstLine="0"/>
              <w:jc w:val="center"/>
              <w:rPr>
                <w:color w:val="000000"/>
                <w:szCs w:val="24"/>
              </w:rPr>
            </w:pPr>
            <w:r w:rsidRPr="00335DD3">
              <w:rPr>
                <w:color w:val="000000"/>
                <w:szCs w:val="24"/>
              </w:rPr>
              <w:t>д.Баргузино</w:t>
            </w:r>
          </w:p>
        </w:tc>
        <w:tc>
          <w:tcPr>
            <w:tcW w:w="2173"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ГТС у д.Баргузино</w:t>
            </w:r>
          </w:p>
        </w:tc>
        <w:tc>
          <w:tcPr>
            <w:tcW w:w="2422"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Капитальный ремонт ГТС у д.Баргузино</w:t>
            </w:r>
          </w:p>
        </w:tc>
        <w:tc>
          <w:tcPr>
            <w:tcW w:w="1560"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3" w:lineRule="auto"/>
              <w:ind w:firstLine="0"/>
              <w:jc w:val="center"/>
              <w:rPr>
                <w:color w:val="000000"/>
                <w:szCs w:val="24"/>
              </w:rPr>
            </w:pP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firstLine="0"/>
              <w:jc w:val="center"/>
              <w:rPr>
                <w:color w:val="000000"/>
                <w:szCs w:val="24"/>
              </w:rPr>
            </w:pPr>
          </w:p>
        </w:tc>
        <w:tc>
          <w:tcPr>
            <w:tcW w:w="1093" w:type="dxa"/>
          </w:tcPr>
          <w:p w:rsidR="00874DF3" w:rsidRPr="00335DD3" w:rsidRDefault="00874DF3" w:rsidP="001E1453">
            <w:pPr>
              <w:spacing w:line="23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33"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33" w:lineRule="auto"/>
              <w:ind w:firstLine="0"/>
              <w:jc w:val="center"/>
              <w:rPr>
                <w:color w:val="000000"/>
                <w:szCs w:val="24"/>
              </w:rPr>
            </w:pPr>
            <w:r w:rsidRPr="00335DD3">
              <w:rPr>
                <w:color w:val="000000"/>
                <w:szCs w:val="24"/>
              </w:rPr>
              <w:t>с.Малые Салтыки</w:t>
            </w:r>
          </w:p>
        </w:tc>
        <w:tc>
          <w:tcPr>
            <w:tcW w:w="2173" w:type="dxa"/>
          </w:tcPr>
          <w:p w:rsidR="00874DF3" w:rsidRPr="00335DD3" w:rsidRDefault="00874DF3" w:rsidP="001E1453">
            <w:pPr>
              <w:spacing w:line="233" w:lineRule="auto"/>
              <w:ind w:firstLine="0"/>
              <w:jc w:val="center"/>
              <w:rPr>
                <w:color w:val="000000"/>
                <w:szCs w:val="24"/>
              </w:rPr>
            </w:pPr>
            <w:r w:rsidRPr="00335DD3">
              <w:rPr>
                <w:color w:val="000000"/>
                <w:szCs w:val="24"/>
              </w:rPr>
              <w:t>Пруд у с.Малые Салтыки</w:t>
            </w:r>
          </w:p>
        </w:tc>
        <w:tc>
          <w:tcPr>
            <w:tcW w:w="2422" w:type="dxa"/>
          </w:tcPr>
          <w:p w:rsidR="00874DF3" w:rsidRPr="00335DD3" w:rsidRDefault="00874DF3" w:rsidP="001E1453">
            <w:pPr>
              <w:spacing w:line="233" w:lineRule="auto"/>
              <w:ind w:firstLine="0"/>
              <w:jc w:val="center"/>
              <w:rPr>
                <w:color w:val="000000"/>
                <w:szCs w:val="24"/>
              </w:rPr>
            </w:pPr>
            <w:r w:rsidRPr="00335DD3">
              <w:rPr>
                <w:color w:val="000000"/>
                <w:szCs w:val="24"/>
              </w:rPr>
              <w:t>Капремонт пруда у с.Малые Салтыки</w:t>
            </w:r>
          </w:p>
        </w:tc>
        <w:tc>
          <w:tcPr>
            <w:tcW w:w="1560"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3" w:lineRule="auto"/>
              <w:ind w:firstLine="0"/>
              <w:jc w:val="center"/>
              <w:rPr>
                <w:color w:val="000000"/>
                <w:szCs w:val="24"/>
              </w:rPr>
            </w:pPr>
            <w:r w:rsidRPr="00335DD3">
              <w:rPr>
                <w:color w:val="000000"/>
                <w:szCs w:val="24"/>
              </w:rPr>
              <w:t>куб.</w:t>
            </w:r>
          </w:p>
          <w:p w:rsidR="00874DF3" w:rsidRPr="00335DD3" w:rsidRDefault="00874DF3" w:rsidP="001E1453">
            <w:pPr>
              <w:spacing w:line="233"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left="-170" w:right="-159" w:firstLine="0"/>
              <w:jc w:val="center"/>
              <w:rPr>
                <w:color w:val="000000"/>
                <w:szCs w:val="24"/>
              </w:rPr>
            </w:pPr>
            <w:r w:rsidRPr="00335DD3">
              <w:rPr>
                <w:color w:val="000000"/>
                <w:szCs w:val="24"/>
              </w:rPr>
              <w:t>1000000</w:t>
            </w:r>
          </w:p>
        </w:tc>
        <w:tc>
          <w:tcPr>
            <w:tcW w:w="1093" w:type="dxa"/>
          </w:tcPr>
          <w:p w:rsidR="00874DF3" w:rsidRPr="00335DD3" w:rsidRDefault="00874DF3" w:rsidP="001E1453">
            <w:pPr>
              <w:spacing w:line="23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spacing w:line="233"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Кукморский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п.Кара-Елга</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п.Кара-Елга</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п.Кара-Елга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д.Аман-Ошторма</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д.Аман-Ошторма</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д.Аман-Ошторма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с.Малая Чура</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пруда № 2 у с.Малая Чура</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пруда № 2 у с.Малая Чура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с.Верхняя Шунь</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пруда на р.Каркаусь у с.Верхняя Шунь</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пруда на р.Каркаусь у с.Верхняя Шунь</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500000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5</w:t>
            </w:r>
          </w:p>
        </w:tc>
        <w:tc>
          <w:tcPr>
            <w:tcW w:w="1773" w:type="dxa"/>
          </w:tcPr>
          <w:p w:rsidR="00874DF3" w:rsidRPr="00335DD3" w:rsidRDefault="00874DF3" w:rsidP="001E1453">
            <w:pPr>
              <w:ind w:firstLine="0"/>
              <w:jc w:val="center"/>
              <w:rPr>
                <w:color w:val="000000"/>
                <w:szCs w:val="24"/>
              </w:rPr>
            </w:pPr>
            <w:r w:rsidRPr="00335DD3">
              <w:rPr>
                <w:color w:val="000000"/>
                <w:szCs w:val="24"/>
              </w:rPr>
              <w:t>с.Лубяны</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Гидротехнические сооружения пруда у с.Лубяны</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гидротехнических сооружений пруда у с.Лубяны</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2675</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6</w:t>
            </w:r>
          </w:p>
        </w:tc>
        <w:tc>
          <w:tcPr>
            <w:tcW w:w="1773" w:type="dxa"/>
          </w:tcPr>
          <w:p w:rsidR="00874DF3" w:rsidRPr="00335DD3" w:rsidRDefault="00874DF3" w:rsidP="001E1453">
            <w:pPr>
              <w:ind w:firstLine="0"/>
              <w:jc w:val="center"/>
              <w:rPr>
                <w:color w:val="000000"/>
                <w:szCs w:val="24"/>
              </w:rPr>
            </w:pPr>
            <w:r w:rsidRPr="00335DD3">
              <w:rPr>
                <w:color w:val="000000"/>
                <w:szCs w:val="24"/>
              </w:rPr>
              <w:t>д.Саз-Тамак</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Гидротехнические сооружения пруда у д.Саз-Тамак</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гидротехнических сооружений пруда у д.Саз-Тамак</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540000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7</w:t>
            </w:r>
          </w:p>
        </w:tc>
        <w:tc>
          <w:tcPr>
            <w:tcW w:w="1773" w:type="dxa"/>
          </w:tcPr>
          <w:p w:rsidR="00874DF3" w:rsidRPr="00335DD3" w:rsidRDefault="00874DF3" w:rsidP="001E1453">
            <w:pPr>
              <w:ind w:firstLine="0"/>
              <w:jc w:val="center"/>
              <w:rPr>
                <w:color w:val="000000"/>
                <w:szCs w:val="24"/>
              </w:rPr>
            </w:pPr>
            <w:r w:rsidRPr="00335DD3">
              <w:rPr>
                <w:color w:val="000000"/>
                <w:szCs w:val="24"/>
              </w:rPr>
              <w:t>с.Туембаш</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с.Туембаш</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с.Туембаш</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166000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8</w:t>
            </w:r>
          </w:p>
        </w:tc>
        <w:tc>
          <w:tcPr>
            <w:tcW w:w="1773" w:type="dxa"/>
          </w:tcPr>
          <w:p w:rsidR="00874DF3" w:rsidRPr="00335DD3" w:rsidRDefault="00874DF3" w:rsidP="001E1453">
            <w:pPr>
              <w:ind w:firstLine="0"/>
              <w:jc w:val="center"/>
              <w:rPr>
                <w:color w:val="000000"/>
                <w:szCs w:val="24"/>
              </w:rPr>
            </w:pPr>
            <w:r w:rsidRPr="00335DD3">
              <w:rPr>
                <w:color w:val="000000"/>
                <w:szCs w:val="24"/>
              </w:rPr>
              <w:t>д.Старая Юмья</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д.Старая Юмья</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д.Старая Юмья</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150000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9</w:t>
            </w:r>
          </w:p>
        </w:tc>
        <w:tc>
          <w:tcPr>
            <w:tcW w:w="1773" w:type="dxa"/>
          </w:tcPr>
          <w:p w:rsidR="00874DF3" w:rsidRPr="00335DD3" w:rsidRDefault="00874DF3" w:rsidP="001E1453">
            <w:pPr>
              <w:ind w:firstLine="0"/>
              <w:jc w:val="center"/>
              <w:rPr>
                <w:color w:val="000000"/>
                <w:szCs w:val="24"/>
              </w:rPr>
            </w:pPr>
            <w:r w:rsidRPr="00335DD3">
              <w:rPr>
                <w:color w:val="000000"/>
                <w:szCs w:val="24"/>
              </w:rPr>
              <w:t>с.Верхняя Шунь</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с.Верхняя Шунь</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с.Верхняя Шунь</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700000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Default="00874DF3" w:rsidP="001E1453">
            <w:pPr>
              <w:ind w:firstLine="0"/>
              <w:jc w:val="center"/>
              <w:rPr>
                <w:color w:val="000000"/>
                <w:szCs w:val="24"/>
              </w:rPr>
            </w:pPr>
            <w:r w:rsidRPr="00335DD3">
              <w:rPr>
                <w:color w:val="000000"/>
                <w:szCs w:val="24"/>
              </w:rPr>
              <w:t>2014 годы»</w:t>
            </w:r>
          </w:p>
          <w:p w:rsidR="00DF35D4" w:rsidRPr="00335DD3" w:rsidRDefault="00DF35D4" w:rsidP="001E1453">
            <w:pPr>
              <w:ind w:firstLine="0"/>
              <w:jc w:val="center"/>
              <w:rPr>
                <w:color w:val="000000"/>
                <w:szCs w:val="24"/>
              </w:rPr>
            </w:pP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Лаишевский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33" w:lineRule="auto"/>
              <w:ind w:firstLine="0"/>
              <w:jc w:val="center"/>
              <w:rPr>
                <w:color w:val="000000"/>
                <w:szCs w:val="24"/>
              </w:rPr>
            </w:pPr>
            <w:r w:rsidRPr="00335DD3">
              <w:rPr>
                <w:color w:val="000000"/>
                <w:szCs w:val="24"/>
              </w:rPr>
              <w:t>с.Среднее Девятово</w:t>
            </w:r>
          </w:p>
        </w:tc>
        <w:tc>
          <w:tcPr>
            <w:tcW w:w="2173"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ГТС у с.Среднее Девятово</w:t>
            </w:r>
          </w:p>
        </w:tc>
        <w:tc>
          <w:tcPr>
            <w:tcW w:w="2422"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Капитальный ремонт ГТС у с.Среднее Девятово (1 этап)</w:t>
            </w:r>
          </w:p>
        </w:tc>
        <w:tc>
          <w:tcPr>
            <w:tcW w:w="1560"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3" w:lineRule="auto"/>
              <w:ind w:firstLine="0"/>
              <w:jc w:val="center"/>
              <w:rPr>
                <w:color w:val="000000"/>
                <w:szCs w:val="24"/>
              </w:rPr>
            </w:pP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firstLine="0"/>
              <w:jc w:val="center"/>
              <w:rPr>
                <w:color w:val="000000"/>
                <w:szCs w:val="24"/>
              </w:rPr>
            </w:pPr>
          </w:p>
        </w:tc>
        <w:tc>
          <w:tcPr>
            <w:tcW w:w="1093" w:type="dxa"/>
          </w:tcPr>
          <w:p w:rsidR="00874DF3" w:rsidRPr="00335DD3" w:rsidRDefault="00874DF3" w:rsidP="001E1453">
            <w:pPr>
              <w:spacing w:line="23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33"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33" w:lineRule="auto"/>
              <w:ind w:firstLine="0"/>
              <w:jc w:val="center"/>
              <w:rPr>
                <w:color w:val="000000"/>
                <w:szCs w:val="24"/>
              </w:rPr>
            </w:pPr>
            <w:r w:rsidRPr="00335DD3">
              <w:rPr>
                <w:color w:val="000000"/>
                <w:szCs w:val="24"/>
              </w:rPr>
              <w:t>д.Новое Якшино</w:t>
            </w:r>
          </w:p>
        </w:tc>
        <w:tc>
          <w:tcPr>
            <w:tcW w:w="2173"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ГТС пруда у д.Новое Якшино</w:t>
            </w:r>
          </w:p>
        </w:tc>
        <w:tc>
          <w:tcPr>
            <w:tcW w:w="2422"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Капитальный ремонт ГТС пруда у д.Новое Якшино</w:t>
            </w:r>
          </w:p>
        </w:tc>
        <w:tc>
          <w:tcPr>
            <w:tcW w:w="1560"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3" w:lineRule="auto"/>
              <w:ind w:firstLine="0"/>
              <w:jc w:val="center"/>
              <w:rPr>
                <w:color w:val="000000"/>
                <w:szCs w:val="24"/>
              </w:rPr>
            </w:pPr>
            <w:r w:rsidRPr="00335DD3">
              <w:rPr>
                <w:color w:val="000000"/>
                <w:szCs w:val="24"/>
              </w:rPr>
              <w:t>куб.</w:t>
            </w:r>
          </w:p>
          <w:p w:rsidR="00874DF3" w:rsidRPr="00335DD3" w:rsidRDefault="00874DF3" w:rsidP="001E1453">
            <w:pPr>
              <w:spacing w:line="233"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firstLine="0"/>
              <w:jc w:val="center"/>
              <w:rPr>
                <w:color w:val="000000"/>
                <w:szCs w:val="24"/>
              </w:rPr>
            </w:pPr>
            <w:r w:rsidRPr="00335DD3">
              <w:rPr>
                <w:color w:val="000000"/>
                <w:szCs w:val="24"/>
              </w:rPr>
              <w:t>500000</w:t>
            </w:r>
          </w:p>
        </w:tc>
        <w:tc>
          <w:tcPr>
            <w:tcW w:w="1093" w:type="dxa"/>
          </w:tcPr>
          <w:p w:rsidR="00874DF3" w:rsidRPr="00335DD3" w:rsidRDefault="00874DF3" w:rsidP="001E1453">
            <w:pPr>
              <w:spacing w:line="23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33"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Лениногорский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д.Медведка</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д.Медведка</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д.Медведка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0"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30" w:lineRule="auto"/>
              <w:ind w:firstLine="0"/>
              <w:jc w:val="center"/>
              <w:rPr>
                <w:color w:val="000000"/>
                <w:szCs w:val="24"/>
              </w:rPr>
            </w:pPr>
            <w:r w:rsidRPr="00335DD3">
              <w:rPr>
                <w:color w:val="000000"/>
                <w:szCs w:val="24"/>
              </w:rPr>
              <w:t>с.Старая Письмянка</w:t>
            </w:r>
          </w:p>
        </w:tc>
        <w:tc>
          <w:tcPr>
            <w:tcW w:w="2173" w:type="dxa"/>
          </w:tcPr>
          <w:p w:rsidR="00874DF3" w:rsidRPr="00335DD3" w:rsidRDefault="00874DF3" w:rsidP="001E1453">
            <w:pPr>
              <w:spacing w:line="230" w:lineRule="auto"/>
              <w:ind w:firstLine="0"/>
              <w:jc w:val="center"/>
              <w:rPr>
                <w:color w:val="000000"/>
                <w:szCs w:val="24"/>
              </w:rPr>
            </w:pPr>
            <w:r w:rsidRPr="00335DD3">
              <w:rPr>
                <w:color w:val="000000"/>
                <w:szCs w:val="24"/>
              </w:rPr>
              <w:t>Пруд у с.Старая Письмянка</w:t>
            </w:r>
          </w:p>
        </w:tc>
        <w:tc>
          <w:tcPr>
            <w:tcW w:w="2422" w:type="dxa"/>
          </w:tcPr>
          <w:p w:rsidR="00874DF3" w:rsidRPr="00335DD3" w:rsidRDefault="00874DF3" w:rsidP="001E1453">
            <w:pPr>
              <w:spacing w:line="230" w:lineRule="auto"/>
              <w:ind w:firstLine="0"/>
              <w:jc w:val="center"/>
              <w:rPr>
                <w:color w:val="000000"/>
                <w:szCs w:val="24"/>
              </w:rPr>
            </w:pPr>
            <w:r w:rsidRPr="00335DD3">
              <w:rPr>
                <w:color w:val="000000"/>
                <w:szCs w:val="24"/>
              </w:rPr>
              <w:t>Капремонт пруда у с.Старая Письмянка</w:t>
            </w:r>
          </w:p>
        </w:tc>
        <w:tc>
          <w:tcPr>
            <w:tcW w:w="1560" w:type="dxa"/>
          </w:tcPr>
          <w:p w:rsidR="00874DF3" w:rsidRPr="00335DD3" w:rsidRDefault="00874DF3" w:rsidP="001E1453">
            <w:pPr>
              <w:spacing w:line="230"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0" w:lineRule="auto"/>
              <w:ind w:firstLine="0"/>
              <w:jc w:val="center"/>
              <w:rPr>
                <w:color w:val="000000"/>
                <w:szCs w:val="24"/>
              </w:rPr>
            </w:pPr>
            <w:r w:rsidRPr="00335DD3">
              <w:rPr>
                <w:color w:val="000000"/>
                <w:szCs w:val="24"/>
              </w:rPr>
              <w:t>куб.</w:t>
            </w:r>
          </w:p>
          <w:p w:rsidR="00874DF3" w:rsidRPr="00335DD3" w:rsidRDefault="00874DF3" w:rsidP="001E1453">
            <w:pPr>
              <w:spacing w:line="230"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0" w:lineRule="auto"/>
              <w:ind w:firstLine="0"/>
              <w:jc w:val="center"/>
              <w:rPr>
                <w:color w:val="000000"/>
                <w:szCs w:val="24"/>
              </w:rPr>
            </w:pPr>
          </w:p>
        </w:tc>
        <w:tc>
          <w:tcPr>
            <w:tcW w:w="1021" w:type="dxa"/>
          </w:tcPr>
          <w:p w:rsidR="00874DF3" w:rsidRPr="00335DD3" w:rsidRDefault="00874DF3" w:rsidP="001E1453">
            <w:pPr>
              <w:spacing w:line="230" w:lineRule="auto"/>
              <w:ind w:left="-170" w:right="-159" w:firstLine="0"/>
              <w:jc w:val="center"/>
              <w:rPr>
                <w:color w:val="000000"/>
                <w:szCs w:val="24"/>
              </w:rPr>
            </w:pPr>
            <w:r w:rsidRPr="00335DD3">
              <w:rPr>
                <w:color w:val="000000"/>
                <w:szCs w:val="24"/>
              </w:rPr>
              <w:t>2908000</w:t>
            </w:r>
          </w:p>
        </w:tc>
        <w:tc>
          <w:tcPr>
            <w:tcW w:w="1093" w:type="dxa"/>
          </w:tcPr>
          <w:p w:rsidR="00874DF3" w:rsidRPr="00335DD3" w:rsidRDefault="00874DF3" w:rsidP="001E1453">
            <w:pPr>
              <w:spacing w:line="230"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spacing w:line="230"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spacing w:line="230" w:lineRule="auto"/>
              <w:ind w:firstLine="0"/>
              <w:jc w:val="center"/>
              <w:rPr>
                <w:color w:val="000000"/>
                <w:szCs w:val="24"/>
              </w:rPr>
            </w:pPr>
            <w:r w:rsidRPr="00335DD3">
              <w:rPr>
                <w:color w:val="000000"/>
                <w:szCs w:val="24"/>
              </w:rPr>
              <w:t>3</w:t>
            </w:r>
          </w:p>
        </w:tc>
        <w:tc>
          <w:tcPr>
            <w:tcW w:w="1773" w:type="dxa"/>
          </w:tcPr>
          <w:p w:rsidR="00874DF3" w:rsidRPr="00335DD3" w:rsidRDefault="00874DF3" w:rsidP="001E1453">
            <w:pPr>
              <w:spacing w:line="230" w:lineRule="auto"/>
              <w:ind w:firstLine="0"/>
              <w:jc w:val="center"/>
              <w:rPr>
                <w:color w:val="000000"/>
                <w:szCs w:val="24"/>
              </w:rPr>
            </w:pPr>
            <w:r w:rsidRPr="00335DD3">
              <w:rPr>
                <w:color w:val="000000"/>
                <w:szCs w:val="24"/>
              </w:rPr>
              <w:t>с.Каркали</w:t>
            </w:r>
          </w:p>
        </w:tc>
        <w:tc>
          <w:tcPr>
            <w:tcW w:w="2173" w:type="dxa"/>
          </w:tcPr>
          <w:p w:rsidR="00874DF3" w:rsidRPr="00335DD3" w:rsidRDefault="00874DF3" w:rsidP="001E1453">
            <w:pPr>
              <w:spacing w:line="230" w:lineRule="auto"/>
              <w:ind w:firstLine="0"/>
              <w:jc w:val="center"/>
              <w:rPr>
                <w:color w:val="000000"/>
                <w:szCs w:val="24"/>
              </w:rPr>
            </w:pPr>
            <w:r w:rsidRPr="00335DD3">
              <w:rPr>
                <w:color w:val="000000"/>
                <w:szCs w:val="24"/>
              </w:rPr>
              <w:t>Пруд у с.Каркали</w:t>
            </w:r>
          </w:p>
        </w:tc>
        <w:tc>
          <w:tcPr>
            <w:tcW w:w="2422" w:type="dxa"/>
          </w:tcPr>
          <w:p w:rsidR="00874DF3" w:rsidRPr="00335DD3" w:rsidRDefault="00874DF3" w:rsidP="001E1453">
            <w:pPr>
              <w:spacing w:line="230" w:lineRule="auto"/>
              <w:ind w:firstLine="0"/>
              <w:jc w:val="center"/>
              <w:rPr>
                <w:color w:val="000000"/>
                <w:szCs w:val="24"/>
              </w:rPr>
            </w:pPr>
            <w:r w:rsidRPr="00335DD3">
              <w:rPr>
                <w:color w:val="000000"/>
                <w:szCs w:val="24"/>
              </w:rPr>
              <w:t>Капремонт пруда у с.Каркали</w:t>
            </w:r>
          </w:p>
        </w:tc>
        <w:tc>
          <w:tcPr>
            <w:tcW w:w="1560" w:type="dxa"/>
          </w:tcPr>
          <w:p w:rsidR="00874DF3" w:rsidRPr="00335DD3" w:rsidRDefault="00874DF3" w:rsidP="001E1453">
            <w:pPr>
              <w:spacing w:line="230"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0" w:lineRule="auto"/>
              <w:ind w:firstLine="0"/>
              <w:jc w:val="center"/>
              <w:rPr>
                <w:color w:val="000000"/>
                <w:szCs w:val="24"/>
              </w:rPr>
            </w:pPr>
            <w:r w:rsidRPr="00335DD3">
              <w:rPr>
                <w:color w:val="000000"/>
                <w:szCs w:val="24"/>
              </w:rPr>
              <w:t>куб.</w:t>
            </w:r>
          </w:p>
          <w:p w:rsidR="00874DF3" w:rsidRPr="00335DD3" w:rsidRDefault="00874DF3" w:rsidP="001E1453">
            <w:pPr>
              <w:spacing w:line="230"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0" w:lineRule="auto"/>
              <w:ind w:firstLine="0"/>
              <w:jc w:val="center"/>
              <w:rPr>
                <w:color w:val="000000"/>
                <w:szCs w:val="24"/>
              </w:rPr>
            </w:pPr>
          </w:p>
        </w:tc>
        <w:tc>
          <w:tcPr>
            <w:tcW w:w="1021" w:type="dxa"/>
          </w:tcPr>
          <w:p w:rsidR="00874DF3" w:rsidRPr="00335DD3" w:rsidRDefault="00874DF3" w:rsidP="001E1453">
            <w:pPr>
              <w:spacing w:line="230" w:lineRule="auto"/>
              <w:ind w:firstLine="0"/>
              <w:jc w:val="center"/>
              <w:rPr>
                <w:color w:val="000000"/>
                <w:szCs w:val="24"/>
              </w:rPr>
            </w:pPr>
            <w:r w:rsidRPr="00335DD3">
              <w:rPr>
                <w:color w:val="000000"/>
                <w:szCs w:val="24"/>
              </w:rPr>
              <w:t>52000</w:t>
            </w:r>
          </w:p>
        </w:tc>
        <w:tc>
          <w:tcPr>
            <w:tcW w:w="1093" w:type="dxa"/>
          </w:tcPr>
          <w:p w:rsidR="00874DF3" w:rsidRPr="00335DD3" w:rsidRDefault="00874DF3" w:rsidP="001E1453">
            <w:pPr>
              <w:spacing w:line="230"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spacing w:line="230"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Мамадышский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с.Большая Шия</w:t>
            </w:r>
          </w:p>
        </w:tc>
        <w:tc>
          <w:tcPr>
            <w:tcW w:w="2173" w:type="dxa"/>
          </w:tcPr>
          <w:p w:rsidR="00874DF3" w:rsidRPr="00335DD3" w:rsidRDefault="00874DF3" w:rsidP="001E1453">
            <w:pPr>
              <w:ind w:firstLine="0"/>
              <w:jc w:val="center"/>
              <w:rPr>
                <w:color w:val="000000"/>
                <w:szCs w:val="24"/>
              </w:rPr>
            </w:pPr>
            <w:r w:rsidRPr="00335DD3">
              <w:rPr>
                <w:color w:val="000000"/>
                <w:szCs w:val="24"/>
              </w:rPr>
              <w:t>ГТС у с.Большая Шия</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с.Большая Шия</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ind w:firstLine="0"/>
              <w:jc w:val="center"/>
              <w:rPr>
                <w:color w:val="000000"/>
                <w:szCs w:val="24"/>
              </w:rPr>
            </w:pPr>
          </w:p>
        </w:tc>
        <w:tc>
          <w:tcPr>
            <w:tcW w:w="2422" w:type="dxa"/>
          </w:tcPr>
          <w:p w:rsidR="00874DF3" w:rsidRPr="00335DD3" w:rsidRDefault="00874DF3" w:rsidP="001E1453">
            <w:pPr>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0"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30" w:lineRule="auto"/>
              <w:ind w:firstLine="0"/>
              <w:jc w:val="center"/>
              <w:rPr>
                <w:color w:val="000000"/>
                <w:szCs w:val="24"/>
              </w:rPr>
            </w:pPr>
            <w:r w:rsidRPr="00335DD3">
              <w:rPr>
                <w:color w:val="000000"/>
                <w:szCs w:val="24"/>
              </w:rPr>
              <w:t xml:space="preserve">с.Нижняя </w:t>
            </w:r>
          </w:p>
          <w:p w:rsidR="00874DF3" w:rsidRPr="00335DD3" w:rsidRDefault="00874DF3" w:rsidP="001E1453">
            <w:pPr>
              <w:spacing w:line="230" w:lineRule="auto"/>
              <w:ind w:firstLine="0"/>
              <w:jc w:val="center"/>
              <w:rPr>
                <w:color w:val="000000"/>
                <w:szCs w:val="24"/>
              </w:rPr>
            </w:pPr>
            <w:r w:rsidRPr="00335DD3">
              <w:rPr>
                <w:color w:val="000000"/>
                <w:szCs w:val="24"/>
              </w:rPr>
              <w:t>Ошма</w:t>
            </w:r>
          </w:p>
        </w:tc>
        <w:tc>
          <w:tcPr>
            <w:tcW w:w="2173" w:type="dxa"/>
          </w:tcPr>
          <w:p w:rsidR="00874DF3" w:rsidRPr="00335DD3" w:rsidRDefault="00874DF3" w:rsidP="001E1453">
            <w:pPr>
              <w:spacing w:line="230" w:lineRule="auto"/>
              <w:ind w:firstLine="0"/>
              <w:jc w:val="center"/>
              <w:rPr>
                <w:color w:val="000000"/>
                <w:szCs w:val="24"/>
              </w:rPr>
            </w:pPr>
            <w:r w:rsidRPr="00335DD3">
              <w:rPr>
                <w:color w:val="000000"/>
                <w:szCs w:val="24"/>
              </w:rPr>
              <w:t>Орошаемые участки у с.Нижняя Ошма</w:t>
            </w:r>
          </w:p>
        </w:tc>
        <w:tc>
          <w:tcPr>
            <w:tcW w:w="2422" w:type="dxa"/>
          </w:tcPr>
          <w:p w:rsidR="00874DF3" w:rsidRPr="00335DD3" w:rsidRDefault="00874DF3" w:rsidP="001E1453">
            <w:pPr>
              <w:spacing w:line="230" w:lineRule="auto"/>
              <w:ind w:firstLine="0"/>
              <w:jc w:val="center"/>
              <w:rPr>
                <w:color w:val="000000"/>
                <w:szCs w:val="24"/>
              </w:rPr>
            </w:pPr>
            <w:r w:rsidRPr="00335DD3">
              <w:rPr>
                <w:color w:val="000000"/>
                <w:szCs w:val="24"/>
              </w:rPr>
              <w:t>Капитальный ремонт орошаемых участков на площади 324 гектара с прудом у с.Нижняя Ошма</w:t>
            </w:r>
          </w:p>
        </w:tc>
        <w:tc>
          <w:tcPr>
            <w:tcW w:w="1560" w:type="dxa"/>
          </w:tcPr>
          <w:p w:rsidR="00874DF3" w:rsidRPr="00335DD3" w:rsidRDefault="00874DF3" w:rsidP="001E1453">
            <w:pPr>
              <w:spacing w:line="230"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0" w:lineRule="auto"/>
              <w:ind w:firstLine="0"/>
              <w:jc w:val="center"/>
              <w:rPr>
                <w:color w:val="000000"/>
                <w:szCs w:val="24"/>
              </w:rPr>
            </w:pPr>
          </w:p>
        </w:tc>
        <w:tc>
          <w:tcPr>
            <w:tcW w:w="870" w:type="dxa"/>
          </w:tcPr>
          <w:p w:rsidR="00874DF3" w:rsidRPr="00335DD3" w:rsidRDefault="00874DF3" w:rsidP="001E1453">
            <w:pPr>
              <w:spacing w:line="230" w:lineRule="auto"/>
              <w:ind w:firstLine="0"/>
              <w:jc w:val="center"/>
              <w:rPr>
                <w:color w:val="000000"/>
                <w:szCs w:val="24"/>
              </w:rPr>
            </w:pPr>
          </w:p>
        </w:tc>
        <w:tc>
          <w:tcPr>
            <w:tcW w:w="1021" w:type="dxa"/>
          </w:tcPr>
          <w:p w:rsidR="00874DF3" w:rsidRPr="00335DD3" w:rsidRDefault="00874DF3" w:rsidP="001E1453">
            <w:pPr>
              <w:spacing w:line="230" w:lineRule="auto"/>
              <w:ind w:firstLine="0"/>
              <w:jc w:val="center"/>
              <w:rPr>
                <w:color w:val="000000"/>
                <w:szCs w:val="24"/>
              </w:rPr>
            </w:pPr>
          </w:p>
        </w:tc>
        <w:tc>
          <w:tcPr>
            <w:tcW w:w="1093" w:type="dxa"/>
          </w:tcPr>
          <w:p w:rsidR="00874DF3" w:rsidRPr="00335DD3" w:rsidRDefault="00874DF3" w:rsidP="001E1453">
            <w:pPr>
              <w:spacing w:line="230"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30"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с.Катмыш</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Орошаемые участки у с.Катмыш</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орошаемого участка с прудом у с.Катмыш</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0" w:lineRule="auto"/>
              <w:ind w:firstLine="0"/>
              <w:jc w:val="center"/>
              <w:rPr>
                <w:color w:val="000000"/>
                <w:szCs w:val="24"/>
              </w:rPr>
            </w:pPr>
            <w:r w:rsidRPr="00335DD3">
              <w:rPr>
                <w:color w:val="000000"/>
                <w:szCs w:val="24"/>
              </w:rPr>
              <w:t>4</w:t>
            </w:r>
          </w:p>
        </w:tc>
        <w:tc>
          <w:tcPr>
            <w:tcW w:w="1773" w:type="dxa"/>
          </w:tcPr>
          <w:p w:rsidR="00874DF3" w:rsidRPr="00335DD3" w:rsidRDefault="00874DF3" w:rsidP="001E1453">
            <w:pPr>
              <w:spacing w:line="230" w:lineRule="auto"/>
              <w:ind w:firstLine="0"/>
              <w:jc w:val="center"/>
              <w:rPr>
                <w:color w:val="000000"/>
                <w:szCs w:val="24"/>
              </w:rPr>
            </w:pPr>
            <w:r w:rsidRPr="00335DD3">
              <w:rPr>
                <w:color w:val="000000"/>
                <w:szCs w:val="24"/>
              </w:rPr>
              <w:t>Мамадышский муниципальный район</w:t>
            </w:r>
          </w:p>
        </w:tc>
        <w:tc>
          <w:tcPr>
            <w:tcW w:w="2173" w:type="dxa"/>
          </w:tcPr>
          <w:p w:rsidR="00874DF3" w:rsidRPr="00335DD3" w:rsidRDefault="00874DF3" w:rsidP="001E1453">
            <w:pPr>
              <w:widowControl w:val="0"/>
              <w:autoSpaceDE w:val="0"/>
              <w:autoSpaceDN w:val="0"/>
              <w:adjustRightInd w:val="0"/>
              <w:spacing w:line="230" w:lineRule="auto"/>
              <w:ind w:firstLine="0"/>
              <w:jc w:val="center"/>
              <w:rPr>
                <w:color w:val="000000"/>
                <w:szCs w:val="24"/>
              </w:rPr>
            </w:pPr>
            <w:r w:rsidRPr="00335DD3">
              <w:rPr>
                <w:color w:val="000000"/>
                <w:szCs w:val="24"/>
              </w:rPr>
              <w:t>Оросительные сети крестьянского (фермерского) хозяйства</w:t>
            </w:r>
          </w:p>
          <w:p w:rsidR="00874DF3" w:rsidRPr="00335DD3" w:rsidRDefault="00874DF3" w:rsidP="001E1453">
            <w:pPr>
              <w:widowControl w:val="0"/>
              <w:autoSpaceDE w:val="0"/>
              <w:autoSpaceDN w:val="0"/>
              <w:adjustRightInd w:val="0"/>
              <w:spacing w:line="230" w:lineRule="auto"/>
              <w:ind w:firstLine="0"/>
              <w:jc w:val="center"/>
              <w:rPr>
                <w:color w:val="000000"/>
                <w:szCs w:val="24"/>
              </w:rPr>
            </w:pPr>
            <w:r w:rsidRPr="00335DD3">
              <w:rPr>
                <w:color w:val="000000"/>
                <w:szCs w:val="24"/>
              </w:rPr>
              <w:t xml:space="preserve"> «Мустафин Р.С.»</w:t>
            </w:r>
          </w:p>
        </w:tc>
        <w:tc>
          <w:tcPr>
            <w:tcW w:w="2422" w:type="dxa"/>
          </w:tcPr>
          <w:p w:rsidR="00874DF3" w:rsidRPr="00335DD3" w:rsidRDefault="00874DF3" w:rsidP="001E1453">
            <w:pPr>
              <w:widowControl w:val="0"/>
              <w:autoSpaceDE w:val="0"/>
              <w:autoSpaceDN w:val="0"/>
              <w:adjustRightInd w:val="0"/>
              <w:spacing w:line="230" w:lineRule="auto"/>
              <w:ind w:firstLine="0"/>
              <w:jc w:val="center"/>
              <w:rPr>
                <w:color w:val="000000"/>
                <w:szCs w:val="24"/>
              </w:rPr>
            </w:pPr>
            <w:r w:rsidRPr="00335DD3">
              <w:rPr>
                <w:color w:val="000000"/>
                <w:szCs w:val="24"/>
              </w:rPr>
              <w:t>Капитальный ремонт оросительной сети крестьянского (фермерского) хозяйства  «Мустафин Р.С.»</w:t>
            </w:r>
          </w:p>
        </w:tc>
        <w:tc>
          <w:tcPr>
            <w:tcW w:w="1560" w:type="dxa"/>
          </w:tcPr>
          <w:p w:rsidR="00874DF3" w:rsidRPr="00335DD3" w:rsidRDefault="00874DF3" w:rsidP="001E1453">
            <w:pPr>
              <w:spacing w:line="230"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0" w:lineRule="auto"/>
              <w:ind w:firstLine="0"/>
              <w:jc w:val="center"/>
              <w:rPr>
                <w:color w:val="000000"/>
                <w:szCs w:val="24"/>
              </w:rPr>
            </w:pPr>
          </w:p>
        </w:tc>
        <w:tc>
          <w:tcPr>
            <w:tcW w:w="870" w:type="dxa"/>
          </w:tcPr>
          <w:p w:rsidR="00874DF3" w:rsidRPr="00335DD3" w:rsidRDefault="00874DF3" w:rsidP="001E1453">
            <w:pPr>
              <w:spacing w:line="230" w:lineRule="auto"/>
              <w:ind w:firstLine="0"/>
              <w:jc w:val="center"/>
              <w:rPr>
                <w:color w:val="000000"/>
                <w:szCs w:val="24"/>
              </w:rPr>
            </w:pPr>
          </w:p>
        </w:tc>
        <w:tc>
          <w:tcPr>
            <w:tcW w:w="1021" w:type="dxa"/>
          </w:tcPr>
          <w:p w:rsidR="00874DF3" w:rsidRPr="00335DD3" w:rsidRDefault="00874DF3" w:rsidP="001E1453">
            <w:pPr>
              <w:spacing w:line="230" w:lineRule="auto"/>
              <w:ind w:firstLine="0"/>
              <w:jc w:val="center"/>
              <w:rPr>
                <w:color w:val="000000"/>
                <w:szCs w:val="24"/>
              </w:rPr>
            </w:pPr>
          </w:p>
        </w:tc>
        <w:tc>
          <w:tcPr>
            <w:tcW w:w="1093" w:type="dxa"/>
          </w:tcPr>
          <w:p w:rsidR="00874DF3" w:rsidRPr="00335DD3" w:rsidRDefault="00874DF3" w:rsidP="001E1453">
            <w:pPr>
              <w:spacing w:line="230"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30"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0" w:lineRule="auto"/>
              <w:ind w:firstLine="0"/>
              <w:jc w:val="center"/>
              <w:rPr>
                <w:color w:val="000000"/>
                <w:szCs w:val="24"/>
              </w:rPr>
            </w:pPr>
            <w:r w:rsidRPr="00335DD3">
              <w:rPr>
                <w:color w:val="000000"/>
                <w:szCs w:val="24"/>
              </w:rPr>
              <w:t>5</w:t>
            </w:r>
          </w:p>
        </w:tc>
        <w:tc>
          <w:tcPr>
            <w:tcW w:w="1773" w:type="dxa"/>
          </w:tcPr>
          <w:p w:rsidR="00874DF3" w:rsidRPr="00335DD3" w:rsidRDefault="00874DF3" w:rsidP="001E1453">
            <w:pPr>
              <w:spacing w:line="230" w:lineRule="auto"/>
              <w:ind w:firstLine="0"/>
              <w:jc w:val="center"/>
              <w:rPr>
                <w:color w:val="000000"/>
                <w:szCs w:val="24"/>
              </w:rPr>
            </w:pPr>
            <w:r w:rsidRPr="00335DD3">
              <w:rPr>
                <w:color w:val="000000"/>
                <w:szCs w:val="24"/>
              </w:rPr>
              <w:t>с.Старый Кумазан</w:t>
            </w:r>
          </w:p>
        </w:tc>
        <w:tc>
          <w:tcPr>
            <w:tcW w:w="2173" w:type="dxa"/>
          </w:tcPr>
          <w:p w:rsidR="00874DF3" w:rsidRPr="00335DD3" w:rsidRDefault="00874DF3" w:rsidP="001E1453">
            <w:pPr>
              <w:widowControl w:val="0"/>
              <w:autoSpaceDE w:val="0"/>
              <w:autoSpaceDN w:val="0"/>
              <w:adjustRightInd w:val="0"/>
              <w:spacing w:line="230" w:lineRule="auto"/>
              <w:ind w:firstLine="0"/>
              <w:jc w:val="center"/>
              <w:rPr>
                <w:color w:val="000000"/>
                <w:szCs w:val="24"/>
              </w:rPr>
            </w:pPr>
            <w:r w:rsidRPr="00335DD3">
              <w:rPr>
                <w:color w:val="000000"/>
                <w:szCs w:val="24"/>
              </w:rPr>
              <w:t>ГТС у с.Старый Кумазан</w:t>
            </w:r>
          </w:p>
        </w:tc>
        <w:tc>
          <w:tcPr>
            <w:tcW w:w="2422" w:type="dxa"/>
          </w:tcPr>
          <w:p w:rsidR="00874DF3" w:rsidRPr="00335DD3" w:rsidRDefault="00874DF3" w:rsidP="001E1453">
            <w:pPr>
              <w:widowControl w:val="0"/>
              <w:autoSpaceDE w:val="0"/>
              <w:autoSpaceDN w:val="0"/>
              <w:adjustRightInd w:val="0"/>
              <w:spacing w:line="230" w:lineRule="auto"/>
              <w:ind w:firstLine="0"/>
              <w:jc w:val="center"/>
              <w:rPr>
                <w:color w:val="000000"/>
                <w:szCs w:val="24"/>
              </w:rPr>
            </w:pPr>
            <w:r w:rsidRPr="00335DD3">
              <w:rPr>
                <w:color w:val="000000"/>
                <w:szCs w:val="24"/>
              </w:rPr>
              <w:t>Капитальный ремонт ГТС пруда у с.Старый Кумазан</w:t>
            </w:r>
          </w:p>
        </w:tc>
        <w:tc>
          <w:tcPr>
            <w:tcW w:w="1560" w:type="dxa"/>
          </w:tcPr>
          <w:p w:rsidR="00874DF3" w:rsidRPr="00335DD3" w:rsidRDefault="00874DF3" w:rsidP="001E1453">
            <w:pPr>
              <w:spacing w:line="230"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0" w:lineRule="auto"/>
              <w:ind w:firstLine="0"/>
              <w:jc w:val="center"/>
              <w:rPr>
                <w:color w:val="000000"/>
                <w:szCs w:val="24"/>
              </w:rPr>
            </w:pPr>
            <w:r w:rsidRPr="00335DD3">
              <w:rPr>
                <w:color w:val="000000"/>
                <w:szCs w:val="24"/>
              </w:rPr>
              <w:t>куб.</w:t>
            </w:r>
          </w:p>
          <w:p w:rsidR="00874DF3" w:rsidRPr="00335DD3" w:rsidRDefault="00874DF3" w:rsidP="001E1453">
            <w:pPr>
              <w:spacing w:line="230"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0" w:lineRule="auto"/>
              <w:ind w:firstLine="0"/>
              <w:jc w:val="center"/>
              <w:rPr>
                <w:color w:val="000000"/>
                <w:szCs w:val="24"/>
              </w:rPr>
            </w:pPr>
          </w:p>
        </w:tc>
        <w:tc>
          <w:tcPr>
            <w:tcW w:w="1021" w:type="dxa"/>
          </w:tcPr>
          <w:p w:rsidR="00874DF3" w:rsidRPr="00335DD3" w:rsidRDefault="00874DF3" w:rsidP="001E1453">
            <w:pPr>
              <w:spacing w:line="230" w:lineRule="auto"/>
              <w:ind w:firstLine="0"/>
              <w:jc w:val="center"/>
              <w:rPr>
                <w:color w:val="000000"/>
                <w:szCs w:val="24"/>
              </w:rPr>
            </w:pPr>
            <w:r w:rsidRPr="00335DD3">
              <w:rPr>
                <w:color w:val="000000"/>
                <w:szCs w:val="24"/>
              </w:rPr>
              <w:t>500000</w:t>
            </w:r>
          </w:p>
        </w:tc>
        <w:tc>
          <w:tcPr>
            <w:tcW w:w="1093" w:type="dxa"/>
          </w:tcPr>
          <w:p w:rsidR="00874DF3" w:rsidRPr="00335DD3" w:rsidRDefault="00874DF3" w:rsidP="001E1453">
            <w:pPr>
              <w:spacing w:line="230"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30"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0" w:lineRule="auto"/>
              <w:ind w:firstLine="0"/>
              <w:jc w:val="center"/>
              <w:rPr>
                <w:color w:val="000000"/>
                <w:szCs w:val="24"/>
              </w:rPr>
            </w:pPr>
            <w:r w:rsidRPr="00335DD3">
              <w:rPr>
                <w:color w:val="000000"/>
                <w:szCs w:val="24"/>
              </w:rPr>
              <w:t>6</w:t>
            </w:r>
          </w:p>
        </w:tc>
        <w:tc>
          <w:tcPr>
            <w:tcW w:w="1773" w:type="dxa"/>
          </w:tcPr>
          <w:p w:rsidR="00874DF3" w:rsidRPr="00335DD3" w:rsidRDefault="00874DF3" w:rsidP="001E1453">
            <w:pPr>
              <w:spacing w:line="230" w:lineRule="auto"/>
              <w:ind w:firstLine="0"/>
              <w:jc w:val="center"/>
              <w:rPr>
                <w:color w:val="000000"/>
                <w:szCs w:val="24"/>
              </w:rPr>
            </w:pPr>
            <w:r w:rsidRPr="00335DD3">
              <w:rPr>
                <w:color w:val="000000"/>
                <w:szCs w:val="24"/>
              </w:rPr>
              <w:t>с.Кулущи</w:t>
            </w:r>
          </w:p>
        </w:tc>
        <w:tc>
          <w:tcPr>
            <w:tcW w:w="2173" w:type="dxa"/>
          </w:tcPr>
          <w:p w:rsidR="00874DF3" w:rsidRPr="00335DD3" w:rsidRDefault="00874DF3" w:rsidP="001E1453">
            <w:pPr>
              <w:widowControl w:val="0"/>
              <w:autoSpaceDE w:val="0"/>
              <w:autoSpaceDN w:val="0"/>
              <w:adjustRightInd w:val="0"/>
              <w:spacing w:line="230" w:lineRule="auto"/>
              <w:ind w:firstLine="0"/>
              <w:jc w:val="center"/>
              <w:rPr>
                <w:color w:val="000000"/>
                <w:szCs w:val="24"/>
              </w:rPr>
            </w:pPr>
            <w:r w:rsidRPr="00335DD3">
              <w:rPr>
                <w:color w:val="000000"/>
                <w:szCs w:val="24"/>
              </w:rPr>
              <w:t>ГТС у с.Кулущи</w:t>
            </w:r>
          </w:p>
        </w:tc>
        <w:tc>
          <w:tcPr>
            <w:tcW w:w="2422" w:type="dxa"/>
          </w:tcPr>
          <w:p w:rsidR="00874DF3" w:rsidRPr="00335DD3" w:rsidRDefault="00874DF3" w:rsidP="001E1453">
            <w:pPr>
              <w:spacing w:line="230" w:lineRule="auto"/>
              <w:ind w:firstLine="0"/>
              <w:jc w:val="center"/>
              <w:rPr>
                <w:color w:val="000000"/>
                <w:szCs w:val="24"/>
              </w:rPr>
            </w:pPr>
            <w:r w:rsidRPr="00335DD3">
              <w:rPr>
                <w:color w:val="000000"/>
                <w:szCs w:val="24"/>
              </w:rPr>
              <w:t>Капитальный ремонт гидротехнических сооружений пруда у с.Кулущи</w:t>
            </w:r>
          </w:p>
        </w:tc>
        <w:tc>
          <w:tcPr>
            <w:tcW w:w="1560" w:type="dxa"/>
          </w:tcPr>
          <w:p w:rsidR="00874DF3" w:rsidRPr="00335DD3" w:rsidRDefault="00874DF3" w:rsidP="001E1453">
            <w:pPr>
              <w:spacing w:line="230"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0" w:lineRule="auto"/>
              <w:ind w:firstLine="0"/>
              <w:jc w:val="center"/>
              <w:rPr>
                <w:color w:val="000000"/>
                <w:szCs w:val="24"/>
              </w:rPr>
            </w:pPr>
            <w:r w:rsidRPr="00335DD3">
              <w:rPr>
                <w:color w:val="000000"/>
                <w:szCs w:val="24"/>
              </w:rPr>
              <w:t>куб.</w:t>
            </w:r>
          </w:p>
          <w:p w:rsidR="00874DF3" w:rsidRPr="00335DD3" w:rsidRDefault="00874DF3" w:rsidP="001E1453">
            <w:pPr>
              <w:spacing w:line="230"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0" w:lineRule="auto"/>
              <w:ind w:firstLine="0"/>
              <w:jc w:val="center"/>
              <w:rPr>
                <w:color w:val="000000"/>
                <w:szCs w:val="24"/>
              </w:rPr>
            </w:pPr>
          </w:p>
        </w:tc>
        <w:tc>
          <w:tcPr>
            <w:tcW w:w="1021" w:type="dxa"/>
          </w:tcPr>
          <w:p w:rsidR="00874DF3" w:rsidRPr="00335DD3" w:rsidRDefault="00874DF3" w:rsidP="001E1453">
            <w:pPr>
              <w:spacing w:line="230" w:lineRule="auto"/>
              <w:ind w:firstLine="0"/>
              <w:jc w:val="center"/>
              <w:rPr>
                <w:color w:val="000000"/>
                <w:szCs w:val="24"/>
              </w:rPr>
            </w:pPr>
            <w:r w:rsidRPr="00335DD3">
              <w:rPr>
                <w:color w:val="000000"/>
                <w:szCs w:val="24"/>
              </w:rPr>
              <w:t>490000</w:t>
            </w:r>
          </w:p>
        </w:tc>
        <w:tc>
          <w:tcPr>
            <w:tcW w:w="1093" w:type="dxa"/>
          </w:tcPr>
          <w:p w:rsidR="00874DF3" w:rsidRPr="00335DD3" w:rsidRDefault="00874DF3" w:rsidP="001E1453">
            <w:pPr>
              <w:spacing w:line="230"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spacing w:line="230"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r w:rsidRPr="00335DD3">
              <w:rPr>
                <w:color w:val="000000"/>
                <w:szCs w:val="24"/>
              </w:rPr>
              <w:t>7</w:t>
            </w:r>
          </w:p>
        </w:tc>
        <w:tc>
          <w:tcPr>
            <w:tcW w:w="1773" w:type="dxa"/>
          </w:tcPr>
          <w:p w:rsidR="00874DF3" w:rsidRPr="00335DD3" w:rsidRDefault="00874DF3" w:rsidP="001E1453">
            <w:pPr>
              <w:spacing w:line="233" w:lineRule="auto"/>
              <w:ind w:firstLine="0"/>
              <w:jc w:val="center"/>
              <w:rPr>
                <w:color w:val="000000"/>
                <w:szCs w:val="24"/>
              </w:rPr>
            </w:pPr>
            <w:r w:rsidRPr="00335DD3">
              <w:rPr>
                <w:color w:val="000000"/>
                <w:szCs w:val="24"/>
              </w:rPr>
              <w:t>д.Верхний Арняш</w:t>
            </w:r>
          </w:p>
        </w:tc>
        <w:tc>
          <w:tcPr>
            <w:tcW w:w="2173" w:type="dxa"/>
          </w:tcPr>
          <w:p w:rsidR="00874DF3" w:rsidRPr="00335DD3" w:rsidRDefault="00874DF3" w:rsidP="001E1453">
            <w:pPr>
              <w:spacing w:line="233" w:lineRule="auto"/>
              <w:ind w:firstLine="0"/>
              <w:jc w:val="center"/>
              <w:rPr>
                <w:color w:val="000000"/>
                <w:szCs w:val="24"/>
              </w:rPr>
            </w:pPr>
            <w:r w:rsidRPr="00335DD3">
              <w:rPr>
                <w:color w:val="000000"/>
                <w:szCs w:val="24"/>
              </w:rPr>
              <w:t>Пруд у д.Верхний Арняш</w:t>
            </w:r>
          </w:p>
        </w:tc>
        <w:tc>
          <w:tcPr>
            <w:tcW w:w="2422" w:type="dxa"/>
          </w:tcPr>
          <w:p w:rsidR="00874DF3" w:rsidRPr="00335DD3" w:rsidRDefault="00874DF3" w:rsidP="001E1453">
            <w:pPr>
              <w:spacing w:line="233" w:lineRule="auto"/>
              <w:ind w:firstLine="0"/>
              <w:jc w:val="center"/>
              <w:rPr>
                <w:color w:val="000000"/>
                <w:szCs w:val="24"/>
              </w:rPr>
            </w:pPr>
            <w:r w:rsidRPr="00335DD3">
              <w:rPr>
                <w:color w:val="000000"/>
                <w:szCs w:val="24"/>
              </w:rPr>
              <w:t>Капремонт пруда у д.Верхний Арняш</w:t>
            </w:r>
          </w:p>
        </w:tc>
        <w:tc>
          <w:tcPr>
            <w:tcW w:w="1560"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3" w:lineRule="auto"/>
              <w:ind w:firstLine="0"/>
              <w:jc w:val="center"/>
              <w:rPr>
                <w:color w:val="000000"/>
                <w:szCs w:val="24"/>
              </w:rPr>
            </w:pPr>
            <w:r w:rsidRPr="00335DD3">
              <w:rPr>
                <w:color w:val="000000"/>
                <w:szCs w:val="24"/>
              </w:rPr>
              <w:t>куб.</w:t>
            </w:r>
          </w:p>
          <w:p w:rsidR="00874DF3" w:rsidRPr="00335DD3" w:rsidRDefault="00874DF3" w:rsidP="001E1453">
            <w:pPr>
              <w:spacing w:line="233"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firstLine="0"/>
              <w:jc w:val="center"/>
              <w:rPr>
                <w:color w:val="000000"/>
                <w:szCs w:val="24"/>
              </w:rPr>
            </w:pPr>
            <w:r w:rsidRPr="00335DD3">
              <w:rPr>
                <w:color w:val="000000"/>
                <w:szCs w:val="24"/>
              </w:rPr>
              <w:t>420000</w:t>
            </w:r>
          </w:p>
        </w:tc>
        <w:tc>
          <w:tcPr>
            <w:tcW w:w="1093" w:type="dxa"/>
          </w:tcPr>
          <w:p w:rsidR="00874DF3" w:rsidRPr="00335DD3" w:rsidRDefault="00874DF3" w:rsidP="001E1453">
            <w:pPr>
              <w:spacing w:line="23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spacing w:line="233"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33" w:lineRule="auto"/>
              <w:ind w:firstLine="0"/>
              <w:jc w:val="center"/>
              <w:rPr>
                <w:b/>
                <w:szCs w:val="24"/>
                <w:lang w:eastAsia="en-US"/>
              </w:rPr>
            </w:pPr>
            <w:r w:rsidRPr="00335DD3">
              <w:rPr>
                <w:b/>
                <w:szCs w:val="24"/>
                <w:lang w:eastAsia="en-US"/>
              </w:rPr>
              <w:t>Менделеевский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33" w:lineRule="auto"/>
              <w:ind w:firstLine="0"/>
              <w:jc w:val="center"/>
              <w:rPr>
                <w:color w:val="000000"/>
                <w:szCs w:val="24"/>
              </w:rPr>
            </w:pPr>
            <w:r w:rsidRPr="00335DD3">
              <w:rPr>
                <w:color w:val="000000"/>
                <w:szCs w:val="24"/>
              </w:rPr>
              <w:t>с.Бизяки</w:t>
            </w:r>
          </w:p>
        </w:tc>
        <w:tc>
          <w:tcPr>
            <w:tcW w:w="2173"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Противоэрозионные сооружения пруда № 2 у с.Бизяки</w:t>
            </w:r>
          </w:p>
        </w:tc>
        <w:tc>
          <w:tcPr>
            <w:tcW w:w="2422"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Капитальный ремонт противоэрозионных сооружений  пруда № 2 у с.Бизяки</w:t>
            </w:r>
          </w:p>
        </w:tc>
        <w:tc>
          <w:tcPr>
            <w:tcW w:w="1560"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3" w:lineRule="auto"/>
              <w:ind w:firstLine="0"/>
              <w:jc w:val="center"/>
              <w:rPr>
                <w:color w:val="000000"/>
                <w:szCs w:val="24"/>
              </w:rPr>
            </w:pP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firstLine="0"/>
              <w:jc w:val="center"/>
              <w:rPr>
                <w:color w:val="000000"/>
                <w:szCs w:val="24"/>
              </w:rPr>
            </w:pPr>
          </w:p>
        </w:tc>
        <w:tc>
          <w:tcPr>
            <w:tcW w:w="1093" w:type="dxa"/>
          </w:tcPr>
          <w:p w:rsidR="00874DF3" w:rsidRPr="00335DD3" w:rsidRDefault="00874DF3" w:rsidP="001E1453">
            <w:pPr>
              <w:spacing w:line="23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33"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33" w:lineRule="auto"/>
              <w:ind w:firstLine="0"/>
              <w:jc w:val="center"/>
              <w:rPr>
                <w:color w:val="000000"/>
                <w:szCs w:val="24"/>
              </w:rPr>
            </w:pPr>
            <w:r w:rsidRPr="00335DD3">
              <w:rPr>
                <w:color w:val="000000"/>
                <w:szCs w:val="24"/>
              </w:rPr>
              <w:t>с.Бизяки</w:t>
            </w:r>
          </w:p>
        </w:tc>
        <w:tc>
          <w:tcPr>
            <w:tcW w:w="2173"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Противоэрозионные сооружения  пруда № 3 у с.Бизяки</w:t>
            </w:r>
          </w:p>
        </w:tc>
        <w:tc>
          <w:tcPr>
            <w:tcW w:w="2422"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Капитальный ремонт противоэрозионных сооружений пруда № 3 у с.Бизяки</w:t>
            </w:r>
          </w:p>
        </w:tc>
        <w:tc>
          <w:tcPr>
            <w:tcW w:w="1560"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3" w:lineRule="auto"/>
              <w:ind w:firstLine="0"/>
              <w:jc w:val="center"/>
              <w:rPr>
                <w:color w:val="000000"/>
                <w:szCs w:val="24"/>
              </w:rPr>
            </w:pP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firstLine="0"/>
              <w:jc w:val="center"/>
              <w:rPr>
                <w:color w:val="000000"/>
                <w:szCs w:val="24"/>
              </w:rPr>
            </w:pPr>
          </w:p>
        </w:tc>
        <w:tc>
          <w:tcPr>
            <w:tcW w:w="1093" w:type="dxa"/>
          </w:tcPr>
          <w:p w:rsidR="00874DF3" w:rsidRPr="00335DD3" w:rsidRDefault="00874DF3" w:rsidP="001E1453">
            <w:pPr>
              <w:spacing w:line="23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p>
        </w:tc>
        <w:tc>
          <w:tcPr>
            <w:tcW w:w="1773" w:type="dxa"/>
          </w:tcPr>
          <w:p w:rsidR="00874DF3" w:rsidRPr="00335DD3" w:rsidRDefault="00874DF3" w:rsidP="001E1453">
            <w:pPr>
              <w:spacing w:line="233" w:lineRule="auto"/>
              <w:ind w:firstLine="0"/>
              <w:jc w:val="center"/>
              <w:rPr>
                <w:color w:val="000000"/>
                <w:szCs w:val="24"/>
              </w:rPr>
            </w:pPr>
          </w:p>
        </w:tc>
        <w:tc>
          <w:tcPr>
            <w:tcW w:w="2173"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p>
        </w:tc>
        <w:tc>
          <w:tcPr>
            <w:tcW w:w="2422"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p>
        </w:tc>
        <w:tc>
          <w:tcPr>
            <w:tcW w:w="1560" w:type="dxa"/>
          </w:tcPr>
          <w:p w:rsidR="00874DF3" w:rsidRPr="00335DD3" w:rsidRDefault="00874DF3" w:rsidP="001E1453">
            <w:pPr>
              <w:spacing w:line="233" w:lineRule="auto"/>
              <w:ind w:firstLine="0"/>
              <w:jc w:val="center"/>
              <w:rPr>
                <w:color w:val="000000"/>
                <w:szCs w:val="24"/>
              </w:rPr>
            </w:pPr>
          </w:p>
        </w:tc>
        <w:tc>
          <w:tcPr>
            <w:tcW w:w="941" w:type="dxa"/>
          </w:tcPr>
          <w:p w:rsidR="00874DF3" w:rsidRPr="00335DD3" w:rsidRDefault="00874DF3" w:rsidP="001E1453">
            <w:pPr>
              <w:spacing w:line="233" w:lineRule="auto"/>
              <w:ind w:firstLine="0"/>
              <w:jc w:val="center"/>
              <w:rPr>
                <w:color w:val="000000"/>
                <w:szCs w:val="24"/>
              </w:rPr>
            </w:pP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firstLine="0"/>
              <w:jc w:val="center"/>
              <w:rPr>
                <w:color w:val="000000"/>
                <w:szCs w:val="24"/>
              </w:rPr>
            </w:pPr>
          </w:p>
        </w:tc>
        <w:tc>
          <w:tcPr>
            <w:tcW w:w="1093" w:type="dxa"/>
          </w:tcPr>
          <w:p w:rsidR="00874DF3" w:rsidRPr="00335DD3" w:rsidRDefault="00874DF3" w:rsidP="001E1453">
            <w:pPr>
              <w:spacing w:line="233" w:lineRule="auto"/>
              <w:ind w:firstLine="0"/>
              <w:jc w:val="center"/>
              <w:rPr>
                <w:color w:val="000000"/>
                <w:szCs w:val="24"/>
              </w:rPr>
            </w:pP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продукции, сырья и продовольствия в Республике Татарстан на 2013 –</w:t>
            </w:r>
          </w:p>
          <w:p w:rsidR="00874DF3" w:rsidRPr="00335DD3" w:rsidRDefault="00874DF3" w:rsidP="001E1453">
            <w:pPr>
              <w:spacing w:line="233"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с.Бизяки</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Противоэрозионные сооружения у с.Бизяки</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противоэрозионных сооружений у с.Бизяки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Мензелинский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с.Верхний Такермен</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 xml:space="preserve">Крестьянское (фермерское хозяйство) «Давлетов»  у с.Верхний Такермен </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Повышение водообеспеченности орошаемого участка (очистка копани) крестьянского (фермерского) хозяйства «Давлетов»  у с.Верхний Такермен</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д.Холодный Ключ</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д.Холодный Ключ</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д.Холодный Ключ</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210000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Менделеевский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д.Актазики</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д.Актазики</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д.Актазики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437000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Муслюмовский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с.Каен-Саз</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с.Каен-Саз</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с.Каен-Саз</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д.Татарское Булярово</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д.Татарское Булярово</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д.Татарское Булярово (1 этап)</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д.Красный Яр</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д.Красный Яр</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гидротехнических сооружений у д.Красный Яр</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с.Верхний Табын</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с.Верхний Табын</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с.Верхний Табын</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left="-170" w:right="-159" w:firstLine="0"/>
              <w:jc w:val="center"/>
              <w:rPr>
                <w:color w:val="000000"/>
                <w:szCs w:val="24"/>
              </w:rPr>
            </w:pPr>
            <w:r w:rsidRPr="00335DD3">
              <w:rPr>
                <w:color w:val="000000"/>
                <w:szCs w:val="24"/>
              </w:rPr>
              <w:t>1040000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5</w:t>
            </w:r>
          </w:p>
        </w:tc>
        <w:tc>
          <w:tcPr>
            <w:tcW w:w="1773" w:type="dxa"/>
          </w:tcPr>
          <w:p w:rsidR="00874DF3" w:rsidRPr="00335DD3" w:rsidRDefault="00874DF3" w:rsidP="001E1453">
            <w:pPr>
              <w:ind w:firstLine="0"/>
              <w:jc w:val="center"/>
              <w:rPr>
                <w:color w:val="000000"/>
                <w:szCs w:val="24"/>
              </w:rPr>
            </w:pPr>
            <w:r w:rsidRPr="00335DD3">
              <w:rPr>
                <w:color w:val="000000"/>
                <w:szCs w:val="24"/>
              </w:rPr>
              <w:t>д.Туруш</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д.Туруш</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д.Туруш</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650000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6</w:t>
            </w:r>
          </w:p>
        </w:tc>
        <w:tc>
          <w:tcPr>
            <w:tcW w:w="1773" w:type="dxa"/>
          </w:tcPr>
          <w:p w:rsidR="00874DF3" w:rsidRPr="00335DD3" w:rsidRDefault="00874DF3" w:rsidP="001E1453">
            <w:pPr>
              <w:ind w:firstLine="0"/>
              <w:jc w:val="center"/>
              <w:rPr>
                <w:color w:val="000000"/>
                <w:szCs w:val="24"/>
              </w:rPr>
            </w:pPr>
            <w:r w:rsidRPr="00335DD3">
              <w:rPr>
                <w:color w:val="000000"/>
                <w:szCs w:val="24"/>
              </w:rPr>
              <w:t>д.Кубяково</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д.Кубяково</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д.Кубяково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607000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Default="00874DF3" w:rsidP="001E1453">
            <w:pPr>
              <w:ind w:firstLine="0"/>
              <w:jc w:val="center"/>
              <w:rPr>
                <w:color w:val="000000"/>
                <w:szCs w:val="24"/>
              </w:rPr>
            </w:pPr>
            <w:r w:rsidRPr="00335DD3">
              <w:rPr>
                <w:color w:val="000000"/>
                <w:szCs w:val="24"/>
              </w:rPr>
              <w:t>2014 годы»</w:t>
            </w:r>
          </w:p>
          <w:p w:rsidR="00DF35D4" w:rsidRPr="00335DD3" w:rsidRDefault="00DF35D4" w:rsidP="001E1453">
            <w:pPr>
              <w:ind w:firstLine="0"/>
              <w:jc w:val="center"/>
              <w:rPr>
                <w:color w:val="000000"/>
                <w:szCs w:val="24"/>
              </w:rPr>
            </w:pP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Новошешминский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с.Чувашская Чебоксарка</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с.Чувашская Чебоксарка</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с.Чувашская Чебоксарка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д.Новое Иванаево</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д.Новое Иванаево</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д.Новое Иванаево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с.Новошеш-минск</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с.Новошешминск</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с.Новошешминск</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с.Азеево</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с.Азеево</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ремонт пруда у с.Азеево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180000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Нурлатский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с.Ерыкла</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с.Ерыкла</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с.Ерыкла</w:t>
            </w:r>
          </w:p>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 xml:space="preserve"> (1 этап)</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125000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д.Чувашская Менча</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пруда у д.Чувашская Менча</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 xml:space="preserve">Капитальный ремонт ГТС пруда у д.Чувашская Менча </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с.Старые Челны</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пруда у с.Старые Челны</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пруда у с.Старые Челны</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690000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д.Бикулово</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д.Бикулово</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д.Бикулово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925000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Пестречинский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30"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30" w:lineRule="auto"/>
              <w:ind w:firstLine="0"/>
              <w:jc w:val="center"/>
              <w:rPr>
                <w:color w:val="000000"/>
                <w:szCs w:val="24"/>
              </w:rPr>
            </w:pPr>
            <w:r w:rsidRPr="00335DD3">
              <w:rPr>
                <w:color w:val="000000"/>
                <w:szCs w:val="24"/>
              </w:rPr>
              <w:t>с.Кряш-Серда</w:t>
            </w:r>
          </w:p>
        </w:tc>
        <w:tc>
          <w:tcPr>
            <w:tcW w:w="2173" w:type="dxa"/>
          </w:tcPr>
          <w:p w:rsidR="00874DF3" w:rsidRPr="00335DD3" w:rsidRDefault="00874DF3" w:rsidP="001E1453">
            <w:pPr>
              <w:widowControl w:val="0"/>
              <w:autoSpaceDE w:val="0"/>
              <w:autoSpaceDN w:val="0"/>
              <w:adjustRightInd w:val="0"/>
              <w:spacing w:line="230" w:lineRule="auto"/>
              <w:ind w:firstLine="0"/>
              <w:jc w:val="center"/>
              <w:rPr>
                <w:color w:val="000000"/>
                <w:szCs w:val="24"/>
              </w:rPr>
            </w:pPr>
            <w:r w:rsidRPr="00335DD3">
              <w:rPr>
                <w:color w:val="000000"/>
                <w:szCs w:val="24"/>
              </w:rPr>
              <w:t>ГТС у с.Кряш-Серда</w:t>
            </w:r>
          </w:p>
        </w:tc>
        <w:tc>
          <w:tcPr>
            <w:tcW w:w="2422" w:type="dxa"/>
          </w:tcPr>
          <w:p w:rsidR="00874DF3" w:rsidRPr="00335DD3" w:rsidRDefault="00874DF3" w:rsidP="001E1453">
            <w:pPr>
              <w:widowControl w:val="0"/>
              <w:autoSpaceDE w:val="0"/>
              <w:autoSpaceDN w:val="0"/>
              <w:adjustRightInd w:val="0"/>
              <w:spacing w:line="230" w:lineRule="auto"/>
              <w:ind w:firstLine="0"/>
              <w:jc w:val="center"/>
              <w:rPr>
                <w:color w:val="000000"/>
                <w:szCs w:val="24"/>
              </w:rPr>
            </w:pPr>
            <w:r w:rsidRPr="00335DD3">
              <w:rPr>
                <w:color w:val="000000"/>
                <w:szCs w:val="24"/>
              </w:rPr>
              <w:t>Капитальный ремонт ГТС у с.Кряш-Серда</w:t>
            </w:r>
          </w:p>
        </w:tc>
        <w:tc>
          <w:tcPr>
            <w:tcW w:w="1560" w:type="dxa"/>
          </w:tcPr>
          <w:p w:rsidR="00874DF3" w:rsidRPr="00335DD3" w:rsidRDefault="00874DF3" w:rsidP="001E1453">
            <w:pPr>
              <w:spacing w:line="230"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0" w:lineRule="auto"/>
              <w:ind w:firstLine="0"/>
              <w:jc w:val="center"/>
              <w:rPr>
                <w:color w:val="000000"/>
                <w:szCs w:val="24"/>
              </w:rPr>
            </w:pPr>
          </w:p>
        </w:tc>
        <w:tc>
          <w:tcPr>
            <w:tcW w:w="870" w:type="dxa"/>
          </w:tcPr>
          <w:p w:rsidR="00874DF3" w:rsidRPr="00335DD3" w:rsidRDefault="00874DF3" w:rsidP="001E1453">
            <w:pPr>
              <w:spacing w:line="230" w:lineRule="auto"/>
              <w:ind w:firstLine="0"/>
              <w:jc w:val="center"/>
              <w:rPr>
                <w:color w:val="000000"/>
                <w:szCs w:val="24"/>
              </w:rPr>
            </w:pPr>
          </w:p>
        </w:tc>
        <w:tc>
          <w:tcPr>
            <w:tcW w:w="1021" w:type="dxa"/>
          </w:tcPr>
          <w:p w:rsidR="00874DF3" w:rsidRPr="00335DD3" w:rsidRDefault="00874DF3" w:rsidP="001E1453">
            <w:pPr>
              <w:spacing w:line="230" w:lineRule="auto"/>
              <w:ind w:firstLine="0"/>
              <w:jc w:val="center"/>
              <w:rPr>
                <w:color w:val="000000"/>
                <w:szCs w:val="24"/>
              </w:rPr>
            </w:pPr>
          </w:p>
        </w:tc>
        <w:tc>
          <w:tcPr>
            <w:tcW w:w="1093" w:type="dxa"/>
          </w:tcPr>
          <w:p w:rsidR="00874DF3" w:rsidRPr="00335DD3" w:rsidRDefault="00874DF3" w:rsidP="001E1453">
            <w:pPr>
              <w:spacing w:line="230"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30"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д.Званка</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д.Званка</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д.Званка</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д.Надеждино</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д.Надеждино</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у д.Надеждино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1480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с.Ковали</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с.Ковали</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с.Ковали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750000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r w:rsidRPr="00335DD3">
              <w:rPr>
                <w:color w:val="000000"/>
                <w:szCs w:val="24"/>
              </w:rPr>
              <w:t>5</w:t>
            </w:r>
          </w:p>
        </w:tc>
        <w:tc>
          <w:tcPr>
            <w:tcW w:w="1773" w:type="dxa"/>
          </w:tcPr>
          <w:p w:rsidR="00874DF3" w:rsidRPr="00335DD3" w:rsidRDefault="00874DF3" w:rsidP="001E1453">
            <w:pPr>
              <w:spacing w:line="233" w:lineRule="auto"/>
              <w:ind w:firstLine="0"/>
              <w:jc w:val="center"/>
              <w:rPr>
                <w:color w:val="000000"/>
                <w:szCs w:val="24"/>
              </w:rPr>
            </w:pPr>
            <w:r w:rsidRPr="00335DD3">
              <w:rPr>
                <w:color w:val="000000"/>
                <w:szCs w:val="24"/>
              </w:rPr>
              <w:t>с.Шали</w:t>
            </w:r>
          </w:p>
        </w:tc>
        <w:tc>
          <w:tcPr>
            <w:tcW w:w="2173" w:type="dxa"/>
          </w:tcPr>
          <w:p w:rsidR="00874DF3" w:rsidRPr="00335DD3" w:rsidRDefault="00874DF3" w:rsidP="001E1453">
            <w:pPr>
              <w:spacing w:line="233" w:lineRule="auto"/>
              <w:ind w:firstLine="0"/>
              <w:jc w:val="center"/>
              <w:rPr>
                <w:color w:val="000000"/>
                <w:szCs w:val="24"/>
              </w:rPr>
            </w:pPr>
            <w:r w:rsidRPr="00335DD3">
              <w:rPr>
                <w:color w:val="000000"/>
                <w:szCs w:val="24"/>
              </w:rPr>
              <w:t>Пруд у с.Шали</w:t>
            </w:r>
          </w:p>
        </w:tc>
        <w:tc>
          <w:tcPr>
            <w:tcW w:w="2422" w:type="dxa"/>
          </w:tcPr>
          <w:p w:rsidR="00874DF3" w:rsidRPr="00335DD3" w:rsidRDefault="00874DF3" w:rsidP="001E1453">
            <w:pPr>
              <w:spacing w:line="233" w:lineRule="auto"/>
              <w:ind w:firstLine="0"/>
              <w:jc w:val="center"/>
              <w:rPr>
                <w:color w:val="000000"/>
                <w:szCs w:val="24"/>
              </w:rPr>
            </w:pPr>
            <w:r w:rsidRPr="00335DD3">
              <w:rPr>
                <w:color w:val="000000"/>
                <w:szCs w:val="24"/>
              </w:rPr>
              <w:t>Капремонт пруда у с.Шали</w:t>
            </w:r>
          </w:p>
        </w:tc>
        <w:tc>
          <w:tcPr>
            <w:tcW w:w="1560"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3" w:lineRule="auto"/>
              <w:ind w:firstLine="0"/>
              <w:jc w:val="center"/>
              <w:rPr>
                <w:color w:val="000000"/>
                <w:szCs w:val="24"/>
              </w:rPr>
            </w:pPr>
            <w:r w:rsidRPr="00335DD3">
              <w:rPr>
                <w:color w:val="000000"/>
                <w:szCs w:val="24"/>
              </w:rPr>
              <w:t>куб.</w:t>
            </w:r>
          </w:p>
          <w:p w:rsidR="00874DF3" w:rsidRPr="00335DD3" w:rsidRDefault="00874DF3" w:rsidP="001E1453">
            <w:pPr>
              <w:spacing w:line="233"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firstLine="0"/>
              <w:jc w:val="center"/>
              <w:rPr>
                <w:color w:val="000000"/>
                <w:szCs w:val="24"/>
              </w:rPr>
            </w:pPr>
            <w:r w:rsidRPr="00335DD3">
              <w:rPr>
                <w:color w:val="000000"/>
                <w:szCs w:val="24"/>
              </w:rPr>
              <w:t>301000</w:t>
            </w:r>
          </w:p>
        </w:tc>
        <w:tc>
          <w:tcPr>
            <w:tcW w:w="1093" w:type="dxa"/>
          </w:tcPr>
          <w:p w:rsidR="00874DF3" w:rsidRPr="00335DD3" w:rsidRDefault="00874DF3" w:rsidP="001E1453">
            <w:pPr>
              <w:spacing w:line="23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spacing w:line="233"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33" w:lineRule="auto"/>
              <w:ind w:firstLine="0"/>
              <w:jc w:val="center"/>
              <w:rPr>
                <w:b/>
                <w:szCs w:val="24"/>
                <w:lang w:eastAsia="en-US"/>
              </w:rPr>
            </w:pPr>
            <w:r w:rsidRPr="00335DD3">
              <w:rPr>
                <w:b/>
                <w:szCs w:val="24"/>
                <w:lang w:eastAsia="en-US"/>
              </w:rPr>
              <w:t>Рыбно-Слободский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33" w:lineRule="auto"/>
              <w:ind w:firstLine="0"/>
              <w:jc w:val="center"/>
              <w:rPr>
                <w:color w:val="000000"/>
                <w:szCs w:val="24"/>
              </w:rPr>
            </w:pPr>
            <w:r w:rsidRPr="00335DD3">
              <w:rPr>
                <w:color w:val="000000"/>
                <w:szCs w:val="24"/>
              </w:rPr>
              <w:t>с.Корноухово</w:t>
            </w:r>
          </w:p>
        </w:tc>
        <w:tc>
          <w:tcPr>
            <w:tcW w:w="2173"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ГТС у с.Корноухово</w:t>
            </w:r>
          </w:p>
        </w:tc>
        <w:tc>
          <w:tcPr>
            <w:tcW w:w="2422"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Капитальный ремонт ГТС у с.Корноухово</w:t>
            </w:r>
          </w:p>
        </w:tc>
        <w:tc>
          <w:tcPr>
            <w:tcW w:w="1560"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3" w:lineRule="auto"/>
              <w:ind w:firstLine="0"/>
              <w:jc w:val="center"/>
              <w:rPr>
                <w:color w:val="000000"/>
                <w:szCs w:val="24"/>
              </w:rPr>
            </w:pP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firstLine="0"/>
              <w:jc w:val="center"/>
              <w:rPr>
                <w:color w:val="000000"/>
                <w:szCs w:val="24"/>
              </w:rPr>
            </w:pPr>
          </w:p>
        </w:tc>
        <w:tc>
          <w:tcPr>
            <w:tcW w:w="1093" w:type="dxa"/>
          </w:tcPr>
          <w:p w:rsidR="00874DF3" w:rsidRPr="00335DD3" w:rsidRDefault="00874DF3" w:rsidP="001E1453">
            <w:pPr>
              <w:spacing w:line="23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33"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д.Хутор</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д.Хутор</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 xml:space="preserve">Капитальный ремонт ГТС у д.Хутор </w:t>
            </w:r>
          </w:p>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(1 этап)</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д.Янавыл</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д.Янавыл</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д.Янавыл</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д.Тябердино-Челны</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Орошаемый участок с прудом у д.Тябердино-Челны  крестьянского (фермерского) хозяйства «Шакиров И.Н.»</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орошаемого участка с прудом у д.Тябердино-Челны</w:t>
            </w:r>
          </w:p>
          <w:p w:rsidR="00874DF3" w:rsidRPr="00335DD3" w:rsidRDefault="00874DF3" w:rsidP="001E1453">
            <w:pPr>
              <w:ind w:firstLine="0"/>
              <w:jc w:val="center"/>
              <w:rPr>
                <w:color w:val="000000"/>
                <w:szCs w:val="24"/>
              </w:rPr>
            </w:pPr>
            <w:r w:rsidRPr="00335DD3">
              <w:rPr>
                <w:color w:val="000000"/>
                <w:szCs w:val="24"/>
              </w:rPr>
              <w:t xml:space="preserve">крестьянского (фермерского) хозяйства «Шакиров И.Н.» </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5</w:t>
            </w:r>
          </w:p>
        </w:tc>
        <w:tc>
          <w:tcPr>
            <w:tcW w:w="1773" w:type="dxa"/>
          </w:tcPr>
          <w:p w:rsidR="00874DF3" w:rsidRPr="00335DD3" w:rsidRDefault="00874DF3" w:rsidP="001E1453">
            <w:pPr>
              <w:ind w:firstLine="0"/>
              <w:jc w:val="center"/>
              <w:rPr>
                <w:color w:val="000000"/>
                <w:szCs w:val="24"/>
              </w:rPr>
            </w:pPr>
            <w:r w:rsidRPr="00335DD3">
              <w:rPr>
                <w:color w:val="000000"/>
                <w:szCs w:val="24"/>
              </w:rPr>
              <w:t>с.Бетьки</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с.Бетьки</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с.Бетьки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630000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6</w:t>
            </w:r>
          </w:p>
        </w:tc>
        <w:tc>
          <w:tcPr>
            <w:tcW w:w="1773" w:type="dxa"/>
          </w:tcPr>
          <w:p w:rsidR="00874DF3" w:rsidRPr="00335DD3" w:rsidRDefault="00874DF3" w:rsidP="001E1453">
            <w:pPr>
              <w:ind w:firstLine="0"/>
              <w:jc w:val="center"/>
              <w:rPr>
                <w:color w:val="000000"/>
                <w:szCs w:val="24"/>
              </w:rPr>
            </w:pPr>
            <w:r w:rsidRPr="00335DD3">
              <w:rPr>
                <w:color w:val="000000"/>
                <w:szCs w:val="24"/>
              </w:rPr>
              <w:t>с.Козяково-Челны</w:t>
            </w:r>
          </w:p>
        </w:tc>
        <w:tc>
          <w:tcPr>
            <w:tcW w:w="2173" w:type="dxa"/>
          </w:tcPr>
          <w:p w:rsidR="00874DF3" w:rsidRPr="00335DD3" w:rsidRDefault="00874DF3" w:rsidP="001E1453">
            <w:pPr>
              <w:ind w:firstLine="0"/>
              <w:jc w:val="center"/>
              <w:rPr>
                <w:color w:val="000000"/>
                <w:szCs w:val="24"/>
              </w:rPr>
            </w:pPr>
            <w:r w:rsidRPr="00335DD3">
              <w:rPr>
                <w:color w:val="000000"/>
                <w:szCs w:val="24"/>
              </w:rPr>
              <w:t>Пруд № 2 у с.Козяково-Челны</w:t>
            </w:r>
          </w:p>
        </w:tc>
        <w:tc>
          <w:tcPr>
            <w:tcW w:w="2422" w:type="dxa"/>
          </w:tcPr>
          <w:p w:rsidR="00874DF3" w:rsidRPr="00335DD3" w:rsidRDefault="00874DF3" w:rsidP="001E1453">
            <w:pPr>
              <w:ind w:firstLine="0"/>
              <w:jc w:val="center"/>
              <w:rPr>
                <w:color w:val="000000"/>
                <w:szCs w:val="24"/>
              </w:rPr>
            </w:pPr>
            <w:r w:rsidRPr="00335DD3">
              <w:rPr>
                <w:color w:val="000000"/>
                <w:szCs w:val="24"/>
              </w:rPr>
              <w:t xml:space="preserve">Капремонт пруда </w:t>
            </w:r>
          </w:p>
          <w:p w:rsidR="00874DF3" w:rsidRPr="00335DD3" w:rsidRDefault="00874DF3" w:rsidP="001E1453">
            <w:pPr>
              <w:ind w:firstLine="0"/>
              <w:jc w:val="center"/>
              <w:rPr>
                <w:color w:val="000000"/>
                <w:szCs w:val="24"/>
              </w:rPr>
            </w:pPr>
            <w:r w:rsidRPr="00335DD3">
              <w:rPr>
                <w:color w:val="000000"/>
                <w:szCs w:val="24"/>
              </w:rPr>
              <w:t>№ 2 у с.Козяково-Челны</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left="-170" w:right="-159" w:firstLine="0"/>
              <w:jc w:val="center"/>
              <w:rPr>
                <w:color w:val="000000"/>
                <w:szCs w:val="24"/>
              </w:rPr>
            </w:pPr>
            <w:r w:rsidRPr="00335DD3">
              <w:rPr>
                <w:color w:val="000000"/>
                <w:szCs w:val="24"/>
              </w:rPr>
              <w:t>1200000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 xml:space="preserve">2014 годы» </w:t>
            </w:r>
          </w:p>
        </w:tc>
      </w:tr>
      <w:tr w:rsidR="00874DF3" w:rsidRPr="00335DD3" w:rsidTr="00874DF3">
        <w:trPr>
          <w:cantSplit/>
          <w:trHeight w:val="20"/>
          <w:jc w:val="center"/>
        </w:trPr>
        <w:tc>
          <w:tcPr>
            <w:tcW w:w="15499" w:type="dxa"/>
            <w:gridSpan w:val="11"/>
            <w:vAlign w:val="center"/>
          </w:tcPr>
          <w:p w:rsidR="00874DF3" w:rsidRPr="00335DD3" w:rsidRDefault="00874DF3" w:rsidP="001E1453">
            <w:pPr>
              <w:ind w:firstLine="0"/>
              <w:jc w:val="center"/>
              <w:rPr>
                <w:b/>
                <w:szCs w:val="24"/>
                <w:lang w:eastAsia="en-US"/>
              </w:rPr>
            </w:pPr>
            <w:r w:rsidRPr="00335DD3">
              <w:rPr>
                <w:b/>
                <w:szCs w:val="24"/>
                <w:lang w:eastAsia="en-US"/>
              </w:rPr>
              <w:t>Сабинский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д.Мешабаш</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д.Мешабаш</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д.Мешабаш</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350000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с.Измя, д.Илебер, д.Утерняс</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Осушительные сети у с.Измя, д.Илебер, д.Утернясь</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осушительных сетей у с.Измя, д.Илебер, д.Утернясь</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с.Корсабаш</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с.Корсабаш</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с.Корсабаш</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244000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с.Лесхоз</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с.Лесхоз</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с.Лесхоз</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130000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Сармановский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33" w:lineRule="auto"/>
              <w:ind w:firstLine="0"/>
              <w:jc w:val="center"/>
              <w:rPr>
                <w:color w:val="000000"/>
                <w:szCs w:val="24"/>
              </w:rPr>
            </w:pPr>
            <w:r w:rsidRPr="00335DD3">
              <w:rPr>
                <w:color w:val="000000"/>
                <w:szCs w:val="24"/>
              </w:rPr>
              <w:t>с.Верхние Чершилы</w:t>
            </w:r>
          </w:p>
        </w:tc>
        <w:tc>
          <w:tcPr>
            <w:tcW w:w="2173"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ГТС у с.Верхние Чершилы</w:t>
            </w:r>
          </w:p>
        </w:tc>
        <w:tc>
          <w:tcPr>
            <w:tcW w:w="2422"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Капитальный ремонт ГТС у с.Верхние Чершилы</w:t>
            </w:r>
          </w:p>
        </w:tc>
        <w:tc>
          <w:tcPr>
            <w:tcW w:w="1560"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3" w:lineRule="auto"/>
              <w:ind w:firstLine="0"/>
              <w:jc w:val="center"/>
              <w:rPr>
                <w:color w:val="000000"/>
                <w:szCs w:val="24"/>
              </w:rPr>
            </w:pP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firstLine="0"/>
              <w:jc w:val="center"/>
              <w:rPr>
                <w:color w:val="000000"/>
                <w:szCs w:val="24"/>
              </w:rPr>
            </w:pPr>
          </w:p>
        </w:tc>
        <w:tc>
          <w:tcPr>
            <w:tcW w:w="1093" w:type="dxa"/>
          </w:tcPr>
          <w:p w:rsidR="00874DF3" w:rsidRPr="00335DD3" w:rsidRDefault="00874DF3" w:rsidP="001E1453">
            <w:pPr>
              <w:spacing w:line="23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33"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3" w:lineRule="auto"/>
              <w:ind w:firstLine="0"/>
              <w:jc w:val="center"/>
              <w:rPr>
                <w:color w:val="000000"/>
                <w:szCs w:val="24"/>
              </w:rPr>
            </w:pPr>
            <w:r w:rsidRPr="00335DD3">
              <w:rPr>
                <w:color w:val="000000"/>
                <w:szCs w:val="24"/>
              </w:rPr>
              <w:t>2</w:t>
            </w:r>
          </w:p>
        </w:tc>
        <w:tc>
          <w:tcPr>
            <w:tcW w:w="1773" w:type="dxa"/>
          </w:tcPr>
          <w:p w:rsidR="00874DF3" w:rsidRPr="00335DD3" w:rsidRDefault="00874DF3" w:rsidP="001E1453">
            <w:pPr>
              <w:spacing w:line="233" w:lineRule="auto"/>
              <w:ind w:firstLine="0"/>
              <w:jc w:val="center"/>
              <w:rPr>
                <w:color w:val="000000"/>
                <w:szCs w:val="24"/>
              </w:rPr>
            </w:pPr>
            <w:r w:rsidRPr="00335DD3">
              <w:rPr>
                <w:color w:val="000000"/>
                <w:szCs w:val="24"/>
              </w:rPr>
              <w:t>с.Сарманово</w:t>
            </w:r>
          </w:p>
        </w:tc>
        <w:tc>
          <w:tcPr>
            <w:tcW w:w="2173"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ГТС пруда с.Сарманово</w:t>
            </w:r>
          </w:p>
        </w:tc>
        <w:tc>
          <w:tcPr>
            <w:tcW w:w="2422" w:type="dxa"/>
          </w:tcPr>
          <w:p w:rsidR="00874DF3" w:rsidRPr="00335DD3" w:rsidRDefault="00874DF3" w:rsidP="001E1453">
            <w:pPr>
              <w:widowControl w:val="0"/>
              <w:autoSpaceDE w:val="0"/>
              <w:autoSpaceDN w:val="0"/>
              <w:adjustRightInd w:val="0"/>
              <w:spacing w:line="233" w:lineRule="auto"/>
              <w:ind w:firstLine="0"/>
              <w:jc w:val="center"/>
              <w:rPr>
                <w:color w:val="000000"/>
                <w:szCs w:val="24"/>
              </w:rPr>
            </w:pPr>
            <w:r w:rsidRPr="00335DD3">
              <w:rPr>
                <w:color w:val="000000"/>
                <w:szCs w:val="24"/>
              </w:rPr>
              <w:t>Капитальный ремонт ГТС пруда с.Сарманово</w:t>
            </w:r>
          </w:p>
        </w:tc>
        <w:tc>
          <w:tcPr>
            <w:tcW w:w="1560" w:type="dxa"/>
          </w:tcPr>
          <w:p w:rsidR="00874DF3" w:rsidRPr="00335DD3" w:rsidRDefault="00874DF3" w:rsidP="001E1453">
            <w:pPr>
              <w:spacing w:line="233"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3" w:lineRule="auto"/>
              <w:ind w:firstLine="0"/>
              <w:jc w:val="center"/>
              <w:rPr>
                <w:color w:val="000000"/>
                <w:szCs w:val="24"/>
              </w:rPr>
            </w:pPr>
            <w:r w:rsidRPr="00335DD3">
              <w:rPr>
                <w:color w:val="000000"/>
                <w:szCs w:val="24"/>
              </w:rPr>
              <w:t>куб.</w:t>
            </w:r>
          </w:p>
          <w:p w:rsidR="00874DF3" w:rsidRPr="00335DD3" w:rsidRDefault="00874DF3" w:rsidP="001E1453">
            <w:pPr>
              <w:spacing w:line="233"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3" w:lineRule="auto"/>
              <w:ind w:firstLine="0"/>
              <w:jc w:val="center"/>
              <w:rPr>
                <w:color w:val="000000"/>
                <w:szCs w:val="24"/>
              </w:rPr>
            </w:pPr>
          </w:p>
        </w:tc>
        <w:tc>
          <w:tcPr>
            <w:tcW w:w="1021" w:type="dxa"/>
          </w:tcPr>
          <w:p w:rsidR="00874DF3" w:rsidRPr="00335DD3" w:rsidRDefault="00874DF3" w:rsidP="001E1453">
            <w:pPr>
              <w:spacing w:line="233" w:lineRule="auto"/>
              <w:ind w:firstLine="0"/>
              <w:jc w:val="center"/>
              <w:rPr>
                <w:color w:val="000000"/>
                <w:szCs w:val="24"/>
              </w:rPr>
            </w:pPr>
            <w:r w:rsidRPr="00335DD3">
              <w:rPr>
                <w:color w:val="000000"/>
                <w:szCs w:val="24"/>
              </w:rPr>
              <w:t>300000</w:t>
            </w:r>
          </w:p>
        </w:tc>
        <w:tc>
          <w:tcPr>
            <w:tcW w:w="1093" w:type="dxa"/>
          </w:tcPr>
          <w:p w:rsidR="00874DF3" w:rsidRPr="00335DD3" w:rsidRDefault="00874DF3" w:rsidP="001E1453">
            <w:pPr>
              <w:spacing w:line="233"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3" w:lineRule="auto"/>
              <w:ind w:firstLine="0"/>
              <w:jc w:val="center"/>
              <w:rPr>
                <w:color w:val="000000"/>
                <w:szCs w:val="24"/>
              </w:rPr>
            </w:pPr>
          </w:p>
        </w:tc>
        <w:tc>
          <w:tcPr>
            <w:tcW w:w="1994" w:type="dxa"/>
          </w:tcPr>
          <w:p w:rsidR="00874DF3" w:rsidRPr="00335DD3" w:rsidRDefault="00874DF3" w:rsidP="001E1453">
            <w:pPr>
              <w:spacing w:line="233" w:lineRule="auto"/>
              <w:ind w:firstLine="0"/>
              <w:jc w:val="center"/>
              <w:rPr>
                <w:color w:val="000000"/>
                <w:szCs w:val="24"/>
              </w:rPr>
            </w:pPr>
            <w:r w:rsidRPr="00335DD3">
              <w:rPr>
                <w:color w:val="000000"/>
                <w:szCs w:val="24"/>
              </w:rPr>
              <w:t>Государственная программа «Охрана окружающей среды, воспроизводство и использование</w:t>
            </w:r>
          </w:p>
          <w:p w:rsidR="00874DF3" w:rsidRPr="00335DD3" w:rsidRDefault="00874DF3" w:rsidP="001E1453">
            <w:pPr>
              <w:spacing w:line="233" w:lineRule="auto"/>
              <w:ind w:firstLine="0"/>
              <w:jc w:val="center"/>
              <w:rPr>
                <w:color w:val="000000"/>
                <w:szCs w:val="24"/>
              </w:rPr>
            </w:pPr>
            <w:r w:rsidRPr="00335DD3">
              <w:rPr>
                <w:color w:val="000000"/>
                <w:szCs w:val="24"/>
              </w:rPr>
              <w:t>природных ресурсов Республики Татарстан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с.Илексазово</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с.Илексазово</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с.Илексазово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680000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4</w:t>
            </w:r>
          </w:p>
        </w:tc>
        <w:tc>
          <w:tcPr>
            <w:tcW w:w="1773" w:type="dxa"/>
          </w:tcPr>
          <w:p w:rsidR="00874DF3" w:rsidRPr="00335DD3" w:rsidRDefault="00874DF3" w:rsidP="001E1453">
            <w:pPr>
              <w:ind w:firstLine="0"/>
              <w:jc w:val="center"/>
              <w:rPr>
                <w:color w:val="000000"/>
                <w:szCs w:val="24"/>
              </w:rPr>
            </w:pPr>
            <w:r w:rsidRPr="00335DD3">
              <w:rPr>
                <w:color w:val="000000"/>
                <w:szCs w:val="24"/>
              </w:rPr>
              <w:t>с.Татарские Карамалы</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с.Татарские Карамалы</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с.Татарские Карамалы</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left="-170" w:right="-159" w:firstLine="0"/>
              <w:jc w:val="center"/>
              <w:rPr>
                <w:color w:val="000000"/>
                <w:szCs w:val="24"/>
              </w:rPr>
            </w:pPr>
            <w:r w:rsidRPr="00335DD3">
              <w:rPr>
                <w:color w:val="000000"/>
                <w:szCs w:val="24"/>
              </w:rPr>
              <w:t>1100000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Спасский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с.Чэчэкле</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с.Чэчэкле</w:t>
            </w:r>
          </w:p>
        </w:tc>
        <w:tc>
          <w:tcPr>
            <w:tcW w:w="2422" w:type="dxa"/>
          </w:tcPr>
          <w:p w:rsidR="00874DF3" w:rsidRPr="00335DD3" w:rsidRDefault="00874DF3" w:rsidP="001E1453">
            <w:pPr>
              <w:ind w:firstLine="0"/>
              <w:jc w:val="center"/>
              <w:rPr>
                <w:color w:val="000000"/>
                <w:szCs w:val="24"/>
              </w:rPr>
            </w:pPr>
            <w:r w:rsidRPr="00335DD3">
              <w:rPr>
                <w:color w:val="000000"/>
                <w:szCs w:val="24"/>
              </w:rPr>
              <w:t xml:space="preserve">Капитальный ремонт ГТС у с.Чэчэкле </w:t>
            </w:r>
          </w:p>
          <w:p w:rsidR="00874DF3" w:rsidRPr="00335DD3" w:rsidRDefault="00874DF3" w:rsidP="001E1453">
            <w:pPr>
              <w:ind w:firstLine="0"/>
              <w:jc w:val="center"/>
              <w:rPr>
                <w:color w:val="000000"/>
                <w:szCs w:val="24"/>
              </w:rPr>
            </w:pPr>
            <w:r w:rsidRPr="00335DD3">
              <w:rPr>
                <w:color w:val="000000"/>
                <w:szCs w:val="24"/>
              </w:rPr>
              <w:t>(1 этап)</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Тетюшский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с.Монастыр-ское</w:t>
            </w:r>
          </w:p>
        </w:tc>
        <w:tc>
          <w:tcPr>
            <w:tcW w:w="2173"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ГТС пруда у с.Монастырское</w:t>
            </w:r>
          </w:p>
        </w:tc>
        <w:tc>
          <w:tcPr>
            <w:tcW w:w="2422"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 ГТС пруда у с.Монастырское</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Тукаевский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spacing w:line="228"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28" w:lineRule="auto"/>
              <w:ind w:firstLine="0"/>
              <w:jc w:val="center"/>
              <w:rPr>
                <w:color w:val="000000"/>
                <w:szCs w:val="24"/>
              </w:rPr>
            </w:pPr>
            <w:r w:rsidRPr="00335DD3">
              <w:rPr>
                <w:color w:val="000000"/>
                <w:szCs w:val="24"/>
              </w:rPr>
              <w:t>с.Мусабай-Завод</w:t>
            </w:r>
          </w:p>
        </w:tc>
        <w:tc>
          <w:tcPr>
            <w:tcW w:w="2173"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ГТС у с.Мусабай-Завод</w:t>
            </w:r>
          </w:p>
        </w:tc>
        <w:tc>
          <w:tcPr>
            <w:tcW w:w="2422" w:type="dxa"/>
          </w:tcPr>
          <w:p w:rsidR="00874DF3" w:rsidRPr="00335DD3" w:rsidRDefault="00874DF3" w:rsidP="001E1453">
            <w:pPr>
              <w:widowControl w:val="0"/>
              <w:autoSpaceDE w:val="0"/>
              <w:autoSpaceDN w:val="0"/>
              <w:adjustRightInd w:val="0"/>
              <w:spacing w:line="228" w:lineRule="auto"/>
              <w:ind w:firstLine="0"/>
              <w:jc w:val="center"/>
              <w:rPr>
                <w:color w:val="000000"/>
                <w:szCs w:val="24"/>
              </w:rPr>
            </w:pPr>
            <w:r w:rsidRPr="00335DD3">
              <w:rPr>
                <w:color w:val="000000"/>
                <w:szCs w:val="24"/>
              </w:rPr>
              <w:t>Капитальный ремонт ГТС у с.Мусабай-Завод (1-й этап)</w:t>
            </w:r>
          </w:p>
        </w:tc>
        <w:tc>
          <w:tcPr>
            <w:tcW w:w="1560" w:type="dxa"/>
          </w:tcPr>
          <w:p w:rsidR="00874DF3" w:rsidRPr="00335DD3" w:rsidRDefault="00874DF3" w:rsidP="001E1453">
            <w:pPr>
              <w:spacing w:line="228"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28" w:lineRule="auto"/>
              <w:ind w:firstLine="0"/>
              <w:jc w:val="center"/>
              <w:rPr>
                <w:color w:val="000000"/>
                <w:szCs w:val="24"/>
              </w:rPr>
            </w:pPr>
            <w:r w:rsidRPr="00335DD3">
              <w:rPr>
                <w:color w:val="000000"/>
                <w:szCs w:val="24"/>
              </w:rPr>
              <w:t>куб.</w:t>
            </w:r>
          </w:p>
          <w:p w:rsidR="00874DF3" w:rsidRPr="00335DD3" w:rsidRDefault="00874DF3" w:rsidP="001E1453">
            <w:pPr>
              <w:spacing w:line="228"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28" w:lineRule="auto"/>
              <w:ind w:firstLine="0"/>
              <w:jc w:val="center"/>
              <w:rPr>
                <w:color w:val="000000"/>
                <w:szCs w:val="24"/>
              </w:rPr>
            </w:pPr>
          </w:p>
        </w:tc>
        <w:tc>
          <w:tcPr>
            <w:tcW w:w="1021" w:type="dxa"/>
          </w:tcPr>
          <w:p w:rsidR="00874DF3" w:rsidRPr="00335DD3" w:rsidRDefault="00874DF3" w:rsidP="001E1453">
            <w:pPr>
              <w:spacing w:line="228" w:lineRule="auto"/>
              <w:ind w:firstLine="0"/>
              <w:jc w:val="center"/>
              <w:rPr>
                <w:color w:val="000000"/>
                <w:szCs w:val="24"/>
              </w:rPr>
            </w:pPr>
            <w:r w:rsidRPr="00335DD3">
              <w:rPr>
                <w:color w:val="000000"/>
                <w:szCs w:val="24"/>
              </w:rPr>
              <w:t>238000</w:t>
            </w:r>
          </w:p>
        </w:tc>
        <w:tc>
          <w:tcPr>
            <w:tcW w:w="1093" w:type="dxa"/>
          </w:tcPr>
          <w:p w:rsidR="00874DF3" w:rsidRPr="00335DD3" w:rsidRDefault="00874DF3" w:rsidP="001E1453">
            <w:pPr>
              <w:spacing w:line="228"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28" w:lineRule="auto"/>
              <w:ind w:firstLine="0"/>
              <w:jc w:val="center"/>
              <w:rPr>
                <w:color w:val="000000"/>
                <w:szCs w:val="24"/>
              </w:rPr>
            </w:pPr>
          </w:p>
        </w:tc>
        <w:tc>
          <w:tcPr>
            <w:tcW w:w="1994" w:type="dxa"/>
          </w:tcPr>
          <w:p w:rsidR="00874DF3" w:rsidRPr="00335DD3" w:rsidRDefault="00874DF3" w:rsidP="001E1453">
            <w:pPr>
              <w:spacing w:line="228" w:lineRule="auto"/>
              <w:ind w:firstLine="0"/>
              <w:jc w:val="center"/>
              <w:rPr>
                <w:color w:val="000000"/>
                <w:szCs w:val="24"/>
              </w:rPr>
            </w:pPr>
            <w:r w:rsidRPr="00335DD3">
              <w:rPr>
                <w:color w:val="000000"/>
                <w:szCs w:val="24"/>
              </w:rPr>
              <w:t xml:space="preserve">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 </w:t>
            </w:r>
          </w:p>
          <w:p w:rsidR="00874DF3" w:rsidRPr="00335DD3" w:rsidRDefault="00874DF3" w:rsidP="001E1453">
            <w:pPr>
              <w:spacing w:line="228" w:lineRule="auto"/>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д.Куперле</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д.Куперле</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 xml:space="preserve">Капитальный ремонт ГТС у д.Куперле Тукаевского муниципального района </w:t>
            </w:r>
          </w:p>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(1-й этап)</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д.Старое Клянчино</w:t>
            </w:r>
          </w:p>
        </w:tc>
        <w:tc>
          <w:tcPr>
            <w:tcW w:w="2173" w:type="dxa"/>
          </w:tcPr>
          <w:p w:rsidR="00874DF3" w:rsidRPr="00335DD3" w:rsidRDefault="00874DF3" w:rsidP="001E1453">
            <w:pPr>
              <w:ind w:firstLine="0"/>
              <w:jc w:val="center"/>
              <w:rPr>
                <w:color w:val="000000"/>
                <w:szCs w:val="24"/>
              </w:rPr>
            </w:pPr>
            <w:r w:rsidRPr="00335DD3">
              <w:rPr>
                <w:color w:val="000000"/>
                <w:szCs w:val="24"/>
              </w:rPr>
              <w:t>Пруд у д.Старое Клянчино</w:t>
            </w:r>
          </w:p>
        </w:tc>
        <w:tc>
          <w:tcPr>
            <w:tcW w:w="2422" w:type="dxa"/>
          </w:tcPr>
          <w:p w:rsidR="00874DF3" w:rsidRPr="00335DD3" w:rsidRDefault="00874DF3" w:rsidP="001E1453">
            <w:pPr>
              <w:ind w:firstLine="0"/>
              <w:jc w:val="center"/>
              <w:rPr>
                <w:color w:val="000000"/>
                <w:szCs w:val="24"/>
              </w:rPr>
            </w:pPr>
            <w:r w:rsidRPr="00335DD3">
              <w:rPr>
                <w:color w:val="000000"/>
                <w:szCs w:val="24"/>
              </w:rPr>
              <w:t>Капремонт пруда у д.Старое Клянчино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462000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Тюлячинский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д.Айдарово</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д.Айдарово</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д.Айдарово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с.Верхние Кибя-Кози</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с.Верхние Кибя-Кози</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с.Верхние Кибя-Кози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3</w:t>
            </w:r>
          </w:p>
        </w:tc>
        <w:tc>
          <w:tcPr>
            <w:tcW w:w="1773" w:type="dxa"/>
          </w:tcPr>
          <w:p w:rsidR="00874DF3" w:rsidRPr="00335DD3" w:rsidRDefault="00874DF3" w:rsidP="001E1453">
            <w:pPr>
              <w:ind w:firstLine="0"/>
              <w:jc w:val="center"/>
              <w:rPr>
                <w:color w:val="000000"/>
                <w:szCs w:val="24"/>
              </w:rPr>
            </w:pPr>
            <w:r w:rsidRPr="00335DD3">
              <w:rPr>
                <w:color w:val="000000"/>
                <w:szCs w:val="24"/>
              </w:rPr>
              <w:t>с.Большие Кибя-Кози</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с.Большие Кибя-Кози</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пруда у с.Большие Кибя-Кози</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0" w:lineRule="auto"/>
              <w:ind w:firstLine="0"/>
              <w:jc w:val="center"/>
              <w:rPr>
                <w:color w:val="000000"/>
                <w:szCs w:val="24"/>
              </w:rPr>
            </w:pPr>
            <w:r w:rsidRPr="00335DD3">
              <w:rPr>
                <w:color w:val="000000"/>
                <w:szCs w:val="24"/>
              </w:rPr>
              <w:t>4</w:t>
            </w:r>
          </w:p>
        </w:tc>
        <w:tc>
          <w:tcPr>
            <w:tcW w:w="1773" w:type="dxa"/>
          </w:tcPr>
          <w:p w:rsidR="00874DF3" w:rsidRPr="00335DD3" w:rsidRDefault="00874DF3" w:rsidP="001E1453">
            <w:pPr>
              <w:spacing w:line="230" w:lineRule="auto"/>
              <w:ind w:firstLine="0"/>
              <w:jc w:val="center"/>
              <w:rPr>
                <w:color w:val="000000"/>
                <w:szCs w:val="24"/>
              </w:rPr>
            </w:pPr>
            <w:r w:rsidRPr="00335DD3">
              <w:rPr>
                <w:color w:val="000000"/>
                <w:szCs w:val="24"/>
              </w:rPr>
              <w:t>с.Большая Меша</w:t>
            </w:r>
          </w:p>
        </w:tc>
        <w:tc>
          <w:tcPr>
            <w:tcW w:w="2173" w:type="dxa"/>
          </w:tcPr>
          <w:p w:rsidR="00874DF3" w:rsidRPr="00335DD3" w:rsidRDefault="00874DF3" w:rsidP="001E1453">
            <w:pPr>
              <w:spacing w:line="230" w:lineRule="auto"/>
              <w:ind w:firstLine="0"/>
              <w:jc w:val="center"/>
              <w:rPr>
                <w:color w:val="000000"/>
                <w:szCs w:val="24"/>
              </w:rPr>
            </w:pPr>
            <w:r w:rsidRPr="00335DD3">
              <w:rPr>
                <w:color w:val="000000"/>
                <w:szCs w:val="24"/>
              </w:rPr>
              <w:t>Пруд у с.Большая Меша</w:t>
            </w:r>
          </w:p>
        </w:tc>
        <w:tc>
          <w:tcPr>
            <w:tcW w:w="2422" w:type="dxa"/>
          </w:tcPr>
          <w:p w:rsidR="00874DF3" w:rsidRPr="00335DD3" w:rsidRDefault="00874DF3" w:rsidP="001E1453">
            <w:pPr>
              <w:spacing w:line="230" w:lineRule="auto"/>
              <w:ind w:firstLine="0"/>
              <w:jc w:val="center"/>
              <w:rPr>
                <w:color w:val="000000"/>
                <w:szCs w:val="24"/>
              </w:rPr>
            </w:pPr>
            <w:r w:rsidRPr="00335DD3">
              <w:rPr>
                <w:color w:val="000000"/>
                <w:szCs w:val="24"/>
              </w:rPr>
              <w:t>Капремонт пруда у с.Большая Меша</w:t>
            </w:r>
          </w:p>
        </w:tc>
        <w:tc>
          <w:tcPr>
            <w:tcW w:w="1560" w:type="dxa"/>
          </w:tcPr>
          <w:p w:rsidR="00874DF3" w:rsidRPr="00335DD3" w:rsidRDefault="00874DF3" w:rsidP="001E1453">
            <w:pPr>
              <w:spacing w:line="230"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0" w:lineRule="auto"/>
              <w:ind w:firstLine="0"/>
              <w:jc w:val="center"/>
              <w:rPr>
                <w:color w:val="000000"/>
                <w:szCs w:val="24"/>
              </w:rPr>
            </w:pPr>
            <w:r w:rsidRPr="00335DD3">
              <w:rPr>
                <w:color w:val="000000"/>
                <w:szCs w:val="24"/>
              </w:rPr>
              <w:t>куб.</w:t>
            </w:r>
          </w:p>
          <w:p w:rsidR="00874DF3" w:rsidRPr="00335DD3" w:rsidRDefault="00874DF3" w:rsidP="001E1453">
            <w:pPr>
              <w:spacing w:line="230"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0" w:lineRule="auto"/>
              <w:ind w:firstLine="0"/>
              <w:jc w:val="center"/>
              <w:rPr>
                <w:color w:val="000000"/>
                <w:szCs w:val="24"/>
              </w:rPr>
            </w:pPr>
          </w:p>
        </w:tc>
        <w:tc>
          <w:tcPr>
            <w:tcW w:w="1021" w:type="dxa"/>
          </w:tcPr>
          <w:p w:rsidR="00874DF3" w:rsidRPr="00335DD3" w:rsidRDefault="00874DF3" w:rsidP="001E1453">
            <w:pPr>
              <w:spacing w:line="230" w:lineRule="auto"/>
              <w:ind w:firstLine="0"/>
              <w:jc w:val="center"/>
              <w:rPr>
                <w:color w:val="000000"/>
                <w:szCs w:val="24"/>
              </w:rPr>
            </w:pPr>
            <w:r w:rsidRPr="00335DD3">
              <w:rPr>
                <w:color w:val="000000"/>
                <w:szCs w:val="24"/>
              </w:rPr>
              <w:t>305000</w:t>
            </w:r>
          </w:p>
        </w:tc>
        <w:tc>
          <w:tcPr>
            <w:tcW w:w="1093" w:type="dxa"/>
          </w:tcPr>
          <w:p w:rsidR="00874DF3" w:rsidRPr="00335DD3" w:rsidRDefault="00874DF3" w:rsidP="001E1453">
            <w:pPr>
              <w:spacing w:line="230"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spacing w:line="230"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spacing w:line="230" w:lineRule="auto"/>
              <w:ind w:firstLine="0"/>
              <w:jc w:val="center"/>
              <w:rPr>
                <w:color w:val="000000"/>
                <w:szCs w:val="24"/>
              </w:rPr>
            </w:pPr>
            <w:r w:rsidRPr="00335DD3">
              <w:rPr>
                <w:color w:val="000000"/>
                <w:szCs w:val="24"/>
              </w:rPr>
              <w:t>5</w:t>
            </w:r>
          </w:p>
        </w:tc>
        <w:tc>
          <w:tcPr>
            <w:tcW w:w="1773" w:type="dxa"/>
          </w:tcPr>
          <w:p w:rsidR="00874DF3" w:rsidRPr="00335DD3" w:rsidRDefault="00874DF3" w:rsidP="001E1453">
            <w:pPr>
              <w:spacing w:line="230" w:lineRule="auto"/>
              <w:ind w:firstLine="0"/>
              <w:jc w:val="center"/>
              <w:rPr>
                <w:color w:val="000000"/>
                <w:szCs w:val="24"/>
              </w:rPr>
            </w:pPr>
            <w:r w:rsidRPr="00335DD3">
              <w:rPr>
                <w:color w:val="000000"/>
                <w:szCs w:val="24"/>
              </w:rPr>
              <w:t>с.Максабаш</w:t>
            </w:r>
          </w:p>
        </w:tc>
        <w:tc>
          <w:tcPr>
            <w:tcW w:w="2173" w:type="dxa"/>
          </w:tcPr>
          <w:p w:rsidR="00874DF3" w:rsidRPr="00335DD3" w:rsidRDefault="00874DF3" w:rsidP="001E1453">
            <w:pPr>
              <w:spacing w:line="230" w:lineRule="auto"/>
              <w:ind w:firstLine="0"/>
              <w:jc w:val="center"/>
              <w:rPr>
                <w:color w:val="000000"/>
                <w:szCs w:val="24"/>
              </w:rPr>
            </w:pPr>
            <w:r w:rsidRPr="00335DD3">
              <w:rPr>
                <w:color w:val="000000"/>
                <w:szCs w:val="24"/>
              </w:rPr>
              <w:t>Пруд у с.Максабаш</w:t>
            </w:r>
          </w:p>
        </w:tc>
        <w:tc>
          <w:tcPr>
            <w:tcW w:w="2422" w:type="dxa"/>
          </w:tcPr>
          <w:p w:rsidR="00874DF3" w:rsidRPr="00335DD3" w:rsidRDefault="00874DF3" w:rsidP="001E1453">
            <w:pPr>
              <w:spacing w:line="230" w:lineRule="auto"/>
              <w:ind w:firstLine="0"/>
              <w:jc w:val="center"/>
              <w:rPr>
                <w:color w:val="000000"/>
                <w:szCs w:val="24"/>
              </w:rPr>
            </w:pPr>
            <w:r w:rsidRPr="00335DD3">
              <w:rPr>
                <w:color w:val="000000"/>
                <w:szCs w:val="24"/>
              </w:rPr>
              <w:t>Капремонт пруда у с.Максабаш</w:t>
            </w:r>
          </w:p>
        </w:tc>
        <w:tc>
          <w:tcPr>
            <w:tcW w:w="1560" w:type="dxa"/>
          </w:tcPr>
          <w:p w:rsidR="00874DF3" w:rsidRPr="00335DD3" w:rsidRDefault="00874DF3" w:rsidP="001E1453">
            <w:pPr>
              <w:spacing w:line="230"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0" w:lineRule="auto"/>
              <w:ind w:firstLine="0"/>
              <w:jc w:val="center"/>
              <w:rPr>
                <w:color w:val="000000"/>
                <w:szCs w:val="24"/>
              </w:rPr>
            </w:pPr>
            <w:r w:rsidRPr="00335DD3">
              <w:rPr>
                <w:color w:val="000000"/>
                <w:szCs w:val="24"/>
              </w:rPr>
              <w:t>куб.</w:t>
            </w:r>
          </w:p>
          <w:p w:rsidR="00874DF3" w:rsidRPr="00335DD3" w:rsidRDefault="00874DF3" w:rsidP="001E1453">
            <w:pPr>
              <w:spacing w:line="230"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0" w:lineRule="auto"/>
              <w:ind w:firstLine="0"/>
              <w:jc w:val="center"/>
              <w:rPr>
                <w:color w:val="000000"/>
                <w:szCs w:val="24"/>
              </w:rPr>
            </w:pPr>
          </w:p>
        </w:tc>
        <w:tc>
          <w:tcPr>
            <w:tcW w:w="1021" w:type="dxa"/>
          </w:tcPr>
          <w:p w:rsidR="00874DF3" w:rsidRPr="00335DD3" w:rsidRDefault="00874DF3" w:rsidP="001E1453">
            <w:pPr>
              <w:spacing w:line="230" w:lineRule="auto"/>
              <w:ind w:left="-170" w:right="-159" w:firstLine="0"/>
              <w:jc w:val="center"/>
              <w:rPr>
                <w:color w:val="000000"/>
                <w:szCs w:val="24"/>
              </w:rPr>
            </w:pPr>
            <w:r w:rsidRPr="00335DD3">
              <w:rPr>
                <w:color w:val="000000"/>
                <w:szCs w:val="24"/>
              </w:rPr>
              <w:t>1004000</w:t>
            </w:r>
          </w:p>
        </w:tc>
        <w:tc>
          <w:tcPr>
            <w:tcW w:w="1093" w:type="dxa"/>
          </w:tcPr>
          <w:p w:rsidR="00874DF3" w:rsidRPr="00335DD3" w:rsidRDefault="00874DF3" w:rsidP="001E1453">
            <w:pPr>
              <w:spacing w:line="230"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spacing w:line="230"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30" w:lineRule="auto"/>
              <w:ind w:firstLine="0"/>
              <w:jc w:val="center"/>
              <w:rPr>
                <w:szCs w:val="24"/>
                <w:lang w:eastAsia="en-US"/>
              </w:rPr>
            </w:pPr>
            <w:r w:rsidRPr="00335DD3">
              <w:rPr>
                <w:b/>
                <w:szCs w:val="24"/>
                <w:lang w:eastAsia="en-US"/>
              </w:rPr>
              <w:t>Черемшанский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с.Утыз Имян</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с.Утыз Имян</w:t>
            </w:r>
          </w:p>
        </w:tc>
        <w:tc>
          <w:tcPr>
            <w:tcW w:w="2422" w:type="dxa"/>
          </w:tcPr>
          <w:p w:rsidR="00874DF3" w:rsidRPr="00335DD3" w:rsidRDefault="00874DF3" w:rsidP="001E1453">
            <w:pPr>
              <w:ind w:firstLine="0"/>
              <w:jc w:val="center"/>
              <w:rPr>
                <w:color w:val="000000"/>
                <w:szCs w:val="24"/>
              </w:rPr>
            </w:pPr>
            <w:r w:rsidRPr="00335DD3">
              <w:rPr>
                <w:color w:val="000000"/>
                <w:szCs w:val="24"/>
              </w:rPr>
              <w:t>Капитальный ремонт ГТС пруда у с.Утыз Имян</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480000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Чистопольский муниципальный район</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д.Кзыл-Ялан</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пруда № 2 у д.Кзыл-Ялан</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 xml:space="preserve">Капитальный ремонт ГТС пруда № 2 у д.Кзыл-Ялан </w:t>
            </w:r>
          </w:p>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(1-й этап)</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r w:rsidRPr="00335DD3">
              <w:rPr>
                <w:color w:val="000000"/>
                <w:szCs w:val="24"/>
              </w:rPr>
              <w:t>куб.</w:t>
            </w:r>
          </w:p>
          <w:p w:rsidR="00874DF3" w:rsidRPr="00335DD3" w:rsidRDefault="00874DF3" w:rsidP="001E1453">
            <w:pPr>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r w:rsidRPr="00335DD3">
              <w:rPr>
                <w:color w:val="000000"/>
                <w:szCs w:val="24"/>
              </w:rPr>
              <w:t>320000</w:t>
            </w: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2</w:t>
            </w:r>
          </w:p>
        </w:tc>
        <w:tc>
          <w:tcPr>
            <w:tcW w:w="1773" w:type="dxa"/>
          </w:tcPr>
          <w:p w:rsidR="00874DF3" w:rsidRPr="00335DD3" w:rsidRDefault="00874DF3" w:rsidP="001E1453">
            <w:pPr>
              <w:ind w:firstLine="0"/>
              <w:jc w:val="center"/>
              <w:rPr>
                <w:color w:val="000000"/>
                <w:szCs w:val="24"/>
              </w:rPr>
            </w:pPr>
            <w:r w:rsidRPr="00335DD3">
              <w:rPr>
                <w:color w:val="000000"/>
                <w:szCs w:val="24"/>
              </w:rPr>
              <w:t>с.Татарское Адельшино</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ГТС у с.Татарское Адельшино</w:t>
            </w:r>
          </w:p>
        </w:tc>
        <w:tc>
          <w:tcPr>
            <w:tcW w:w="2422" w:type="dxa"/>
          </w:tcPr>
          <w:p w:rsidR="00874DF3" w:rsidRPr="00335DD3" w:rsidRDefault="00874DF3" w:rsidP="001E1453">
            <w:pPr>
              <w:widowControl w:val="0"/>
              <w:autoSpaceDE w:val="0"/>
              <w:autoSpaceDN w:val="0"/>
              <w:adjustRightInd w:val="0"/>
              <w:ind w:firstLine="0"/>
              <w:jc w:val="center"/>
              <w:rPr>
                <w:color w:val="000000"/>
                <w:szCs w:val="24"/>
              </w:rPr>
            </w:pPr>
            <w:r w:rsidRPr="00335DD3">
              <w:rPr>
                <w:color w:val="000000"/>
                <w:szCs w:val="24"/>
              </w:rPr>
              <w:t>Капитальный ремонт ГТС у с.Татарское Адельшино</w:t>
            </w:r>
          </w:p>
        </w:tc>
        <w:tc>
          <w:tcPr>
            <w:tcW w:w="1560" w:type="dxa"/>
          </w:tcPr>
          <w:p w:rsidR="00874DF3" w:rsidRPr="00335DD3" w:rsidRDefault="00874DF3" w:rsidP="001E1453">
            <w:pPr>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568" w:type="dxa"/>
          </w:tcPr>
          <w:p w:rsidR="00874DF3" w:rsidRPr="00335DD3" w:rsidRDefault="00874DF3" w:rsidP="001E1453">
            <w:pPr>
              <w:spacing w:line="230" w:lineRule="auto"/>
              <w:ind w:firstLine="0"/>
              <w:jc w:val="center"/>
              <w:rPr>
                <w:color w:val="000000"/>
                <w:szCs w:val="24"/>
              </w:rPr>
            </w:pPr>
            <w:r w:rsidRPr="00335DD3">
              <w:rPr>
                <w:color w:val="000000"/>
                <w:szCs w:val="24"/>
              </w:rPr>
              <w:t>3</w:t>
            </w:r>
          </w:p>
        </w:tc>
        <w:tc>
          <w:tcPr>
            <w:tcW w:w="1773" w:type="dxa"/>
          </w:tcPr>
          <w:p w:rsidR="00874DF3" w:rsidRPr="00335DD3" w:rsidRDefault="00874DF3" w:rsidP="001E1453">
            <w:pPr>
              <w:spacing w:line="230" w:lineRule="auto"/>
              <w:ind w:firstLine="0"/>
              <w:jc w:val="center"/>
              <w:rPr>
                <w:color w:val="000000"/>
                <w:szCs w:val="24"/>
              </w:rPr>
            </w:pPr>
            <w:r w:rsidRPr="00335DD3">
              <w:rPr>
                <w:color w:val="000000"/>
                <w:szCs w:val="24"/>
              </w:rPr>
              <w:t>с.Муслюмкино</w:t>
            </w:r>
          </w:p>
        </w:tc>
        <w:tc>
          <w:tcPr>
            <w:tcW w:w="2173" w:type="dxa"/>
          </w:tcPr>
          <w:p w:rsidR="00874DF3" w:rsidRPr="00335DD3" w:rsidRDefault="00874DF3" w:rsidP="001E1453">
            <w:pPr>
              <w:spacing w:line="230" w:lineRule="auto"/>
              <w:ind w:firstLine="0"/>
              <w:jc w:val="center"/>
              <w:rPr>
                <w:color w:val="000000"/>
                <w:szCs w:val="24"/>
              </w:rPr>
            </w:pPr>
            <w:r w:rsidRPr="00335DD3">
              <w:rPr>
                <w:color w:val="000000"/>
                <w:szCs w:val="24"/>
              </w:rPr>
              <w:t>Пруд у с.Муслюмкино</w:t>
            </w:r>
          </w:p>
        </w:tc>
        <w:tc>
          <w:tcPr>
            <w:tcW w:w="2422" w:type="dxa"/>
          </w:tcPr>
          <w:p w:rsidR="00874DF3" w:rsidRPr="00335DD3" w:rsidRDefault="00874DF3" w:rsidP="001E1453">
            <w:pPr>
              <w:spacing w:line="230" w:lineRule="auto"/>
              <w:ind w:firstLine="0"/>
              <w:jc w:val="center"/>
              <w:rPr>
                <w:color w:val="000000"/>
                <w:szCs w:val="24"/>
              </w:rPr>
            </w:pPr>
            <w:r w:rsidRPr="00335DD3">
              <w:rPr>
                <w:color w:val="000000"/>
                <w:szCs w:val="24"/>
              </w:rPr>
              <w:t>Капремонт пруда у с.Муслюмкино</w:t>
            </w:r>
          </w:p>
        </w:tc>
        <w:tc>
          <w:tcPr>
            <w:tcW w:w="1560" w:type="dxa"/>
          </w:tcPr>
          <w:p w:rsidR="00874DF3" w:rsidRPr="00335DD3" w:rsidRDefault="00874DF3" w:rsidP="001E1453">
            <w:pPr>
              <w:spacing w:line="230"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0" w:lineRule="auto"/>
              <w:ind w:firstLine="0"/>
              <w:jc w:val="center"/>
              <w:rPr>
                <w:color w:val="000000"/>
                <w:szCs w:val="24"/>
              </w:rPr>
            </w:pPr>
            <w:r w:rsidRPr="00335DD3">
              <w:rPr>
                <w:color w:val="000000"/>
                <w:szCs w:val="24"/>
              </w:rPr>
              <w:t>куб.</w:t>
            </w:r>
          </w:p>
          <w:p w:rsidR="00874DF3" w:rsidRPr="00335DD3" w:rsidRDefault="00874DF3" w:rsidP="001E1453">
            <w:pPr>
              <w:spacing w:line="230"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0" w:lineRule="auto"/>
              <w:ind w:firstLine="0"/>
              <w:jc w:val="center"/>
              <w:rPr>
                <w:color w:val="000000"/>
                <w:szCs w:val="24"/>
              </w:rPr>
            </w:pPr>
          </w:p>
        </w:tc>
        <w:tc>
          <w:tcPr>
            <w:tcW w:w="1021" w:type="dxa"/>
          </w:tcPr>
          <w:p w:rsidR="00874DF3" w:rsidRPr="00335DD3" w:rsidRDefault="00874DF3" w:rsidP="001E1453">
            <w:pPr>
              <w:spacing w:line="230" w:lineRule="auto"/>
              <w:ind w:firstLine="0"/>
              <w:jc w:val="center"/>
              <w:rPr>
                <w:color w:val="000000"/>
                <w:szCs w:val="24"/>
              </w:rPr>
            </w:pPr>
            <w:r w:rsidRPr="00335DD3">
              <w:rPr>
                <w:color w:val="000000"/>
                <w:szCs w:val="24"/>
              </w:rPr>
              <w:t>400000</w:t>
            </w:r>
          </w:p>
        </w:tc>
        <w:tc>
          <w:tcPr>
            <w:tcW w:w="1093" w:type="dxa"/>
          </w:tcPr>
          <w:p w:rsidR="00874DF3" w:rsidRPr="00335DD3" w:rsidRDefault="00874DF3" w:rsidP="001E1453">
            <w:pPr>
              <w:spacing w:line="230"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spacing w:line="230"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568" w:type="dxa"/>
          </w:tcPr>
          <w:p w:rsidR="00874DF3" w:rsidRPr="00335DD3" w:rsidRDefault="00874DF3" w:rsidP="001E1453">
            <w:pPr>
              <w:spacing w:line="230" w:lineRule="auto"/>
              <w:ind w:firstLine="0"/>
              <w:jc w:val="center"/>
              <w:rPr>
                <w:color w:val="000000"/>
                <w:szCs w:val="24"/>
              </w:rPr>
            </w:pPr>
            <w:r w:rsidRPr="00335DD3">
              <w:rPr>
                <w:color w:val="000000"/>
                <w:szCs w:val="24"/>
              </w:rPr>
              <w:t>4</w:t>
            </w:r>
          </w:p>
        </w:tc>
        <w:tc>
          <w:tcPr>
            <w:tcW w:w="1773" w:type="dxa"/>
          </w:tcPr>
          <w:p w:rsidR="00874DF3" w:rsidRPr="00335DD3" w:rsidRDefault="00874DF3" w:rsidP="001E1453">
            <w:pPr>
              <w:spacing w:line="230" w:lineRule="auto"/>
              <w:ind w:firstLine="0"/>
              <w:jc w:val="center"/>
              <w:rPr>
                <w:color w:val="000000"/>
                <w:szCs w:val="24"/>
              </w:rPr>
            </w:pPr>
            <w:r w:rsidRPr="00335DD3">
              <w:rPr>
                <w:color w:val="000000"/>
                <w:szCs w:val="24"/>
              </w:rPr>
              <w:t>д.Уракчи</w:t>
            </w:r>
          </w:p>
        </w:tc>
        <w:tc>
          <w:tcPr>
            <w:tcW w:w="2173" w:type="dxa"/>
          </w:tcPr>
          <w:p w:rsidR="00874DF3" w:rsidRPr="00335DD3" w:rsidRDefault="00874DF3" w:rsidP="001E1453">
            <w:pPr>
              <w:spacing w:line="230" w:lineRule="auto"/>
              <w:ind w:firstLine="0"/>
              <w:jc w:val="center"/>
              <w:rPr>
                <w:color w:val="000000"/>
                <w:szCs w:val="24"/>
              </w:rPr>
            </w:pPr>
            <w:r w:rsidRPr="00335DD3">
              <w:rPr>
                <w:color w:val="000000"/>
                <w:szCs w:val="24"/>
              </w:rPr>
              <w:t>Пруд у д.Уракчи</w:t>
            </w:r>
          </w:p>
        </w:tc>
        <w:tc>
          <w:tcPr>
            <w:tcW w:w="2422" w:type="dxa"/>
          </w:tcPr>
          <w:p w:rsidR="00874DF3" w:rsidRPr="00335DD3" w:rsidRDefault="00874DF3" w:rsidP="001E1453">
            <w:pPr>
              <w:spacing w:line="230" w:lineRule="auto"/>
              <w:ind w:firstLine="0"/>
              <w:jc w:val="center"/>
              <w:rPr>
                <w:color w:val="000000"/>
                <w:szCs w:val="24"/>
              </w:rPr>
            </w:pPr>
            <w:r w:rsidRPr="00335DD3">
              <w:rPr>
                <w:color w:val="000000"/>
                <w:szCs w:val="24"/>
              </w:rPr>
              <w:t>Капремонт пруда у д.Уракчи</w:t>
            </w:r>
          </w:p>
        </w:tc>
        <w:tc>
          <w:tcPr>
            <w:tcW w:w="1560" w:type="dxa"/>
          </w:tcPr>
          <w:p w:rsidR="00874DF3" w:rsidRPr="00335DD3" w:rsidRDefault="00874DF3" w:rsidP="001E1453">
            <w:pPr>
              <w:spacing w:line="230" w:lineRule="auto"/>
              <w:ind w:firstLine="0"/>
              <w:jc w:val="center"/>
              <w:rPr>
                <w:color w:val="000000"/>
                <w:szCs w:val="24"/>
              </w:rPr>
            </w:pPr>
            <w:r w:rsidRPr="00335DD3">
              <w:rPr>
                <w:color w:val="000000"/>
                <w:szCs w:val="24"/>
              </w:rPr>
              <w:t>Капитальный ремонт</w:t>
            </w:r>
          </w:p>
        </w:tc>
        <w:tc>
          <w:tcPr>
            <w:tcW w:w="941" w:type="dxa"/>
          </w:tcPr>
          <w:p w:rsidR="00874DF3" w:rsidRPr="00335DD3" w:rsidRDefault="00874DF3" w:rsidP="001E1453">
            <w:pPr>
              <w:spacing w:line="230" w:lineRule="auto"/>
              <w:ind w:firstLine="0"/>
              <w:jc w:val="center"/>
              <w:rPr>
                <w:color w:val="000000"/>
                <w:szCs w:val="24"/>
              </w:rPr>
            </w:pPr>
            <w:r w:rsidRPr="00335DD3">
              <w:rPr>
                <w:color w:val="000000"/>
                <w:szCs w:val="24"/>
              </w:rPr>
              <w:t>куб.</w:t>
            </w:r>
          </w:p>
          <w:p w:rsidR="00874DF3" w:rsidRPr="00335DD3" w:rsidRDefault="00874DF3" w:rsidP="001E1453">
            <w:pPr>
              <w:spacing w:line="230" w:lineRule="auto"/>
              <w:ind w:firstLine="0"/>
              <w:jc w:val="center"/>
              <w:rPr>
                <w:color w:val="000000"/>
                <w:szCs w:val="24"/>
              </w:rPr>
            </w:pPr>
            <w:r w:rsidRPr="00335DD3">
              <w:rPr>
                <w:color w:val="000000"/>
                <w:szCs w:val="24"/>
              </w:rPr>
              <w:t>метров</w:t>
            </w:r>
          </w:p>
        </w:tc>
        <w:tc>
          <w:tcPr>
            <w:tcW w:w="870" w:type="dxa"/>
          </w:tcPr>
          <w:p w:rsidR="00874DF3" w:rsidRPr="00335DD3" w:rsidRDefault="00874DF3" w:rsidP="001E1453">
            <w:pPr>
              <w:spacing w:line="230" w:lineRule="auto"/>
              <w:ind w:firstLine="0"/>
              <w:jc w:val="center"/>
              <w:rPr>
                <w:color w:val="000000"/>
                <w:szCs w:val="24"/>
              </w:rPr>
            </w:pPr>
          </w:p>
        </w:tc>
        <w:tc>
          <w:tcPr>
            <w:tcW w:w="1021" w:type="dxa"/>
          </w:tcPr>
          <w:p w:rsidR="00874DF3" w:rsidRPr="00335DD3" w:rsidRDefault="00874DF3" w:rsidP="001E1453">
            <w:pPr>
              <w:spacing w:line="230" w:lineRule="auto"/>
              <w:ind w:firstLine="0"/>
              <w:jc w:val="center"/>
              <w:rPr>
                <w:color w:val="000000"/>
                <w:szCs w:val="24"/>
              </w:rPr>
            </w:pPr>
            <w:r w:rsidRPr="00335DD3">
              <w:rPr>
                <w:color w:val="000000"/>
                <w:szCs w:val="24"/>
              </w:rPr>
              <w:t>102000</w:t>
            </w:r>
          </w:p>
        </w:tc>
        <w:tc>
          <w:tcPr>
            <w:tcW w:w="1093" w:type="dxa"/>
          </w:tcPr>
          <w:p w:rsidR="00874DF3" w:rsidRPr="00335DD3" w:rsidRDefault="00874DF3" w:rsidP="001E1453">
            <w:pPr>
              <w:spacing w:line="230"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 xml:space="preserve">Долгосрочная целевая программа «Мелиоративные работы по восстановлению гидротехнических сооружений в Республике Татарстан на 2012 – </w:t>
            </w:r>
          </w:p>
          <w:p w:rsidR="00874DF3" w:rsidRPr="00335DD3" w:rsidRDefault="00874DF3" w:rsidP="001E1453">
            <w:pPr>
              <w:spacing w:line="230" w:lineRule="auto"/>
              <w:ind w:firstLine="0"/>
              <w:jc w:val="center"/>
              <w:rPr>
                <w:color w:val="000000"/>
                <w:szCs w:val="24"/>
              </w:rPr>
            </w:pPr>
            <w:r w:rsidRPr="00335DD3">
              <w:rPr>
                <w:color w:val="000000"/>
                <w:szCs w:val="24"/>
              </w:rPr>
              <w:t>2014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30" w:lineRule="auto"/>
              <w:ind w:firstLine="0"/>
              <w:jc w:val="center"/>
              <w:rPr>
                <w:b/>
                <w:szCs w:val="24"/>
                <w:lang w:eastAsia="en-US"/>
              </w:rPr>
            </w:pPr>
            <w:r w:rsidRPr="00335DD3">
              <w:rPr>
                <w:b/>
                <w:szCs w:val="24"/>
                <w:lang w:eastAsia="en-US"/>
              </w:rPr>
              <w:t>Мониторинг опасных экзогенных геологических процессов</w:t>
            </w:r>
          </w:p>
        </w:tc>
      </w:tr>
      <w:tr w:rsidR="00874DF3" w:rsidRPr="00335DD3" w:rsidTr="00874DF3">
        <w:trPr>
          <w:cantSplit/>
          <w:trHeight w:val="20"/>
          <w:jc w:val="center"/>
        </w:trPr>
        <w:tc>
          <w:tcPr>
            <w:tcW w:w="568" w:type="dxa"/>
          </w:tcPr>
          <w:p w:rsidR="00874DF3" w:rsidRPr="00335DD3" w:rsidRDefault="00874DF3" w:rsidP="001E1453">
            <w:pPr>
              <w:spacing w:line="230" w:lineRule="auto"/>
              <w:ind w:firstLine="0"/>
              <w:jc w:val="center"/>
              <w:rPr>
                <w:color w:val="000000"/>
                <w:szCs w:val="24"/>
              </w:rPr>
            </w:pPr>
            <w:r w:rsidRPr="00335DD3">
              <w:rPr>
                <w:color w:val="000000"/>
                <w:szCs w:val="24"/>
              </w:rPr>
              <w:t>1</w:t>
            </w:r>
          </w:p>
        </w:tc>
        <w:tc>
          <w:tcPr>
            <w:tcW w:w="1773" w:type="dxa"/>
          </w:tcPr>
          <w:p w:rsidR="00874DF3" w:rsidRPr="00335DD3" w:rsidRDefault="00874DF3" w:rsidP="001E1453">
            <w:pPr>
              <w:spacing w:line="230" w:lineRule="auto"/>
              <w:ind w:firstLine="0"/>
              <w:jc w:val="center"/>
              <w:rPr>
                <w:color w:val="000000"/>
                <w:szCs w:val="24"/>
              </w:rPr>
            </w:pPr>
            <w:r w:rsidRPr="00335DD3">
              <w:rPr>
                <w:color w:val="000000"/>
                <w:szCs w:val="24"/>
              </w:rPr>
              <w:t>Республика Татарстан</w:t>
            </w:r>
          </w:p>
        </w:tc>
        <w:tc>
          <w:tcPr>
            <w:tcW w:w="2173" w:type="dxa"/>
          </w:tcPr>
          <w:p w:rsidR="00874DF3" w:rsidRPr="00335DD3" w:rsidRDefault="00874DF3" w:rsidP="001E1453">
            <w:pPr>
              <w:widowControl w:val="0"/>
              <w:autoSpaceDE w:val="0"/>
              <w:autoSpaceDN w:val="0"/>
              <w:adjustRightInd w:val="0"/>
              <w:spacing w:line="230" w:lineRule="auto"/>
              <w:ind w:firstLine="0"/>
              <w:jc w:val="center"/>
              <w:rPr>
                <w:color w:val="000000"/>
                <w:szCs w:val="24"/>
              </w:rPr>
            </w:pPr>
          </w:p>
        </w:tc>
        <w:tc>
          <w:tcPr>
            <w:tcW w:w="2422" w:type="dxa"/>
          </w:tcPr>
          <w:p w:rsidR="00874DF3" w:rsidRPr="00335DD3" w:rsidRDefault="00874DF3" w:rsidP="001E1453">
            <w:pPr>
              <w:spacing w:line="230" w:lineRule="auto"/>
              <w:ind w:firstLine="0"/>
              <w:jc w:val="center"/>
              <w:rPr>
                <w:color w:val="000000"/>
                <w:szCs w:val="24"/>
              </w:rPr>
            </w:pPr>
            <w:r w:rsidRPr="00335DD3">
              <w:rPr>
                <w:color w:val="000000"/>
                <w:szCs w:val="24"/>
              </w:rPr>
              <w:t>Ведение мониторинга опасных экзогенных геологических процессов на территории Республики Татарстан на территориальном уровне</w:t>
            </w:r>
          </w:p>
        </w:tc>
        <w:tc>
          <w:tcPr>
            <w:tcW w:w="1560" w:type="dxa"/>
          </w:tcPr>
          <w:p w:rsidR="00874DF3" w:rsidRPr="00335DD3" w:rsidRDefault="00874DF3" w:rsidP="001E1453">
            <w:pPr>
              <w:spacing w:line="230" w:lineRule="auto"/>
              <w:ind w:firstLine="0"/>
              <w:jc w:val="center"/>
              <w:rPr>
                <w:color w:val="000000"/>
                <w:szCs w:val="24"/>
              </w:rPr>
            </w:pPr>
          </w:p>
        </w:tc>
        <w:tc>
          <w:tcPr>
            <w:tcW w:w="941" w:type="dxa"/>
          </w:tcPr>
          <w:p w:rsidR="00874DF3" w:rsidRPr="00335DD3" w:rsidRDefault="00874DF3" w:rsidP="001E1453">
            <w:pPr>
              <w:spacing w:line="230" w:lineRule="auto"/>
              <w:ind w:firstLine="0"/>
              <w:jc w:val="center"/>
              <w:rPr>
                <w:color w:val="000000"/>
                <w:szCs w:val="24"/>
              </w:rPr>
            </w:pPr>
          </w:p>
        </w:tc>
        <w:tc>
          <w:tcPr>
            <w:tcW w:w="870" w:type="dxa"/>
          </w:tcPr>
          <w:p w:rsidR="00874DF3" w:rsidRPr="00335DD3" w:rsidRDefault="00874DF3" w:rsidP="001E1453">
            <w:pPr>
              <w:spacing w:line="230" w:lineRule="auto"/>
              <w:ind w:firstLine="0"/>
              <w:jc w:val="center"/>
              <w:rPr>
                <w:color w:val="000000"/>
                <w:szCs w:val="24"/>
              </w:rPr>
            </w:pPr>
          </w:p>
        </w:tc>
        <w:tc>
          <w:tcPr>
            <w:tcW w:w="1021" w:type="dxa"/>
          </w:tcPr>
          <w:p w:rsidR="00874DF3" w:rsidRPr="00335DD3" w:rsidRDefault="00874DF3" w:rsidP="001E1453">
            <w:pPr>
              <w:spacing w:line="230" w:lineRule="auto"/>
              <w:ind w:firstLine="0"/>
              <w:jc w:val="center"/>
              <w:rPr>
                <w:color w:val="000000"/>
                <w:szCs w:val="24"/>
              </w:rPr>
            </w:pPr>
          </w:p>
        </w:tc>
        <w:tc>
          <w:tcPr>
            <w:tcW w:w="1093" w:type="dxa"/>
          </w:tcPr>
          <w:p w:rsidR="00874DF3" w:rsidRPr="00335DD3" w:rsidRDefault="00874DF3" w:rsidP="001E1453">
            <w:pPr>
              <w:spacing w:line="230" w:lineRule="auto"/>
              <w:ind w:firstLine="0"/>
              <w:jc w:val="center"/>
              <w:rPr>
                <w:color w:val="000000"/>
                <w:szCs w:val="24"/>
              </w:rPr>
            </w:pPr>
            <w:r w:rsidRPr="00335DD3">
              <w:rPr>
                <w:color w:val="000000"/>
                <w:szCs w:val="24"/>
              </w:rPr>
              <w:t>+</w:t>
            </w:r>
          </w:p>
        </w:tc>
        <w:tc>
          <w:tcPr>
            <w:tcW w:w="1084" w:type="dxa"/>
          </w:tcPr>
          <w:p w:rsidR="00874DF3" w:rsidRPr="00335DD3" w:rsidRDefault="00874DF3" w:rsidP="001E1453">
            <w:pPr>
              <w:spacing w:line="230" w:lineRule="auto"/>
              <w:ind w:firstLine="0"/>
              <w:jc w:val="center"/>
              <w:rPr>
                <w:color w:val="000000"/>
                <w:szCs w:val="24"/>
              </w:rPr>
            </w:pPr>
          </w:p>
        </w:tc>
        <w:tc>
          <w:tcPr>
            <w:tcW w:w="1994" w:type="dxa"/>
          </w:tcPr>
          <w:p w:rsidR="00874DF3" w:rsidRPr="00335DD3" w:rsidRDefault="00874DF3" w:rsidP="001E1453">
            <w:pPr>
              <w:spacing w:line="230" w:lineRule="auto"/>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Default="00874DF3" w:rsidP="001E1453">
            <w:pPr>
              <w:spacing w:line="230" w:lineRule="auto"/>
              <w:ind w:firstLine="0"/>
              <w:jc w:val="center"/>
              <w:rPr>
                <w:color w:val="000000"/>
                <w:szCs w:val="24"/>
              </w:rPr>
            </w:pPr>
            <w:r w:rsidRPr="00335DD3">
              <w:rPr>
                <w:color w:val="000000"/>
                <w:szCs w:val="24"/>
              </w:rPr>
              <w:t>2020 годы»</w:t>
            </w:r>
          </w:p>
          <w:p w:rsidR="00DF35D4" w:rsidRPr="00335DD3" w:rsidRDefault="00DF35D4" w:rsidP="001E1453">
            <w:pPr>
              <w:spacing w:line="230" w:lineRule="auto"/>
              <w:ind w:firstLine="0"/>
              <w:jc w:val="center"/>
              <w:rPr>
                <w:color w:val="000000"/>
                <w:szCs w:val="24"/>
              </w:rPr>
            </w:pP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b/>
                <w:szCs w:val="24"/>
                <w:lang w:eastAsia="en-US"/>
              </w:rPr>
            </w:pPr>
            <w:r w:rsidRPr="00335DD3">
              <w:rPr>
                <w:b/>
                <w:szCs w:val="24"/>
                <w:lang w:eastAsia="en-US"/>
              </w:rPr>
              <w:t>Геологическая оценка влияния экзогенных геологических процессов на земельных участках</w:t>
            </w:r>
          </w:p>
        </w:tc>
      </w:tr>
      <w:tr w:rsidR="00874DF3" w:rsidRPr="00335DD3" w:rsidTr="00DF35D4">
        <w:trPr>
          <w:cantSplit/>
          <w:trHeight w:val="8886"/>
          <w:jc w:val="center"/>
        </w:trPr>
        <w:tc>
          <w:tcPr>
            <w:tcW w:w="568" w:type="dxa"/>
            <w:vAlign w:val="center"/>
          </w:tcPr>
          <w:p w:rsidR="00874DF3" w:rsidRPr="00335DD3" w:rsidRDefault="00874DF3" w:rsidP="001E1453">
            <w:pPr>
              <w:ind w:firstLine="0"/>
              <w:jc w:val="center"/>
              <w:rPr>
                <w:color w:val="000000"/>
                <w:szCs w:val="24"/>
              </w:rPr>
            </w:pPr>
          </w:p>
        </w:tc>
        <w:tc>
          <w:tcPr>
            <w:tcW w:w="1773" w:type="dxa"/>
          </w:tcPr>
          <w:p w:rsidR="00874DF3" w:rsidRPr="00335DD3" w:rsidRDefault="00874DF3" w:rsidP="001E1453">
            <w:pPr>
              <w:ind w:firstLine="0"/>
              <w:jc w:val="center"/>
              <w:rPr>
                <w:color w:val="000000"/>
                <w:szCs w:val="24"/>
              </w:rPr>
            </w:pPr>
            <w:r w:rsidRPr="00335DD3">
              <w:rPr>
                <w:color w:val="000000"/>
                <w:szCs w:val="24"/>
              </w:rPr>
              <w:t>Республика Татарстан</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DF35D4">
            <w:pPr>
              <w:ind w:firstLine="0"/>
              <w:jc w:val="center"/>
              <w:rPr>
                <w:color w:val="000000"/>
                <w:szCs w:val="24"/>
              </w:rPr>
            </w:pPr>
            <w:r w:rsidRPr="00335DD3">
              <w:rPr>
                <w:color w:val="000000"/>
                <w:szCs w:val="24"/>
              </w:rPr>
              <w:t>Геологическая оценка влияния экзогенных геологических процессов на земельных участках Агрызского, Актанышского, Арского, Бавлинского, Балтасинского, Верхнеуслонского, Зеленодольского, Елабужского, Кайбицкого, Мамадышского, Мензелинского, Нижнекамского, Новошешминского, Нурлатского, Сабинского, Спасского, Тукаевского, Черемшанского районов и г.Казани с целью определения необходимости переселения жителей, проживающих в зонах влияния экзогенных геологических процессов</w:t>
            </w: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 xml:space="preserve">Государственная программа «Охрана окружающей среды, воспроизводство и использование природных ресурсов Республики Татарстан на 2014 –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Культуртехнические, агролесомелиоративные мероприятия</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Республика Татарстан</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ind w:firstLine="0"/>
              <w:jc w:val="center"/>
              <w:rPr>
                <w:color w:val="000000"/>
                <w:szCs w:val="24"/>
              </w:rPr>
            </w:pPr>
            <w:r w:rsidRPr="00335DD3">
              <w:rPr>
                <w:color w:val="000000"/>
                <w:szCs w:val="24"/>
              </w:rPr>
              <w:t>Культуртехнические, агролесомелиоративные мероприятия</w:t>
            </w: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Техническое перевооружение объектов мелиорации</w:t>
            </w:r>
          </w:p>
        </w:tc>
      </w:tr>
      <w:tr w:rsidR="00874DF3" w:rsidRPr="00335DD3" w:rsidTr="00DF35D4">
        <w:trPr>
          <w:cantSplit/>
          <w:trHeight w:val="4957"/>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Республика Татарстан</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ind w:firstLine="0"/>
              <w:jc w:val="center"/>
              <w:rPr>
                <w:color w:val="000000"/>
                <w:szCs w:val="24"/>
              </w:rPr>
            </w:pPr>
            <w:r w:rsidRPr="00335DD3">
              <w:rPr>
                <w:color w:val="000000"/>
                <w:szCs w:val="24"/>
              </w:rPr>
              <w:t>Техническое перевооружение объектов мелиорации</w:t>
            </w: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DF35D4">
            <w:pPr>
              <w:ind w:firstLine="0"/>
              <w:jc w:val="center"/>
              <w:rPr>
                <w:color w:val="000000"/>
                <w:szCs w:val="24"/>
              </w:rPr>
            </w:pPr>
            <w:r w:rsidRPr="00335DD3">
              <w:rPr>
                <w:color w:val="000000"/>
                <w:szCs w:val="24"/>
              </w:rPr>
              <w:t>2020 годы»</w:t>
            </w:r>
          </w:p>
        </w:tc>
      </w:tr>
      <w:tr w:rsidR="00874DF3" w:rsidRPr="00335DD3" w:rsidTr="00874DF3">
        <w:trPr>
          <w:cantSplit/>
          <w:trHeight w:val="20"/>
          <w:jc w:val="center"/>
        </w:trPr>
        <w:tc>
          <w:tcPr>
            <w:tcW w:w="15499" w:type="dxa"/>
            <w:gridSpan w:val="11"/>
            <w:vAlign w:val="center"/>
          </w:tcPr>
          <w:p w:rsidR="00874DF3" w:rsidRPr="00335DD3" w:rsidRDefault="00874DF3" w:rsidP="001E1453">
            <w:pPr>
              <w:spacing w:line="276" w:lineRule="auto"/>
              <w:ind w:firstLine="0"/>
              <w:jc w:val="center"/>
              <w:rPr>
                <w:szCs w:val="24"/>
                <w:lang w:eastAsia="en-US"/>
              </w:rPr>
            </w:pPr>
            <w:r w:rsidRPr="00335DD3">
              <w:rPr>
                <w:b/>
                <w:szCs w:val="24"/>
                <w:lang w:eastAsia="en-US"/>
              </w:rPr>
              <w:t>Противопаводковые мероприятия</w:t>
            </w:r>
          </w:p>
        </w:tc>
      </w:tr>
      <w:tr w:rsidR="00874DF3" w:rsidRPr="00335DD3" w:rsidTr="00874DF3">
        <w:trPr>
          <w:cantSplit/>
          <w:trHeight w:val="20"/>
          <w:jc w:val="center"/>
        </w:trPr>
        <w:tc>
          <w:tcPr>
            <w:tcW w:w="568" w:type="dxa"/>
          </w:tcPr>
          <w:p w:rsidR="00874DF3" w:rsidRPr="00335DD3" w:rsidRDefault="00874DF3" w:rsidP="001E1453">
            <w:pPr>
              <w:ind w:firstLine="0"/>
              <w:jc w:val="center"/>
              <w:rPr>
                <w:color w:val="000000"/>
                <w:szCs w:val="24"/>
              </w:rPr>
            </w:pPr>
            <w:r w:rsidRPr="00335DD3">
              <w:rPr>
                <w:color w:val="000000"/>
                <w:szCs w:val="24"/>
              </w:rPr>
              <w:t>1</w:t>
            </w:r>
          </w:p>
        </w:tc>
        <w:tc>
          <w:tcPr>
            <w:tcW w:w="1773" w:type="dxa"/>
          </w:tcPr>
          <w:p w:rsidR="00874DF3" w:rsidRPr="00335DD3" w:rsidRDefault="00874DF3" w:rsidP="001E1453">
            <w:pPr>
              <w:ind w:firstLine="0"/>
              <w:jc w:val="center"/>
              <w:rPr>
                <w:color w:val="000000"/>
                <w:szCs w:val="24"/>
              </w:rPr>
            </w:pPr>
            <w:r w:rsidRPr="00335DD3">
              <w:rPr>
                <w:color w:val="000000"/>
                <w:szCs w:val="24"/>
              </w:rPr>
              <w:t>Республика Татарстан</w:t>
            </w:r>
          </w:p>
        </w:tc>
        <w:tc>
          <w:tcPr>
            <w:tcW w:w="2173" w:type="dxa"/>
          </w:tcPr>
          <w:p w:rsidR="00874DF3" w:rsidRPr="00335DD3" w:rsidRDefault="00874DF3" w:rsidP="001E1453">
            <w:pPr>
              <w:widowControl w:val="0"/>
              <w:autoSpaceDE w:val="0"/>
              <w:autoSpaceDN w:val="0"/>
              <w:adjustRightInd w:val="0"/>
              <w:ind w:firstLine="0"/>
              <w:jc w:val="center"/>
              <w:rPr>
                <w:color w:val="000000"/>
                <w:szCs w:val="24"/>
              </w:rPr>
            </w:pPr>
          </w:p>
        </w:tc>
        <w:tc>
          <w:tcPr>
            <w:tcW w:w="2422" w:type="dxa"/>
          </w:tcPr>
          <w:p w:rsidR="00874DF3" w:rsidRPr="00335DD3" w:rsidRDefault="00874DF3" w:rsidP="001E1453">
            <w:pPr>
              <w:ind w:firstLine="0"/>
              <w:jc w:val="center"/>
              <w:rPr>
                <w:color w:val="000000"/>
                <w:szCs w:val="24"/>
              </w:rPr>
            </w:pPr>
            <w:r w:rsidRPr="00335DD3">
              <w:rPr>
                <w:color w:val="000000"/>
                <w:szCs w:val="24"/>
              </w:rPr>
              <w:t>Противопаводковые мероприятия</w:t>
            </w:r>
          </w:p>
        </w:tc>
        <w:tc>
          <w:tcPr>
            <w:tcW w:w="1560" w:type="dxa"/>
          </w:tcPr>
          <w:p w:rsidR="00874DF3" w:rsidRPr="00335DD3" w:rsidRDefault="00874DF3" w:rsidP="001E1453">
            <w:pPr>
              <w:ind w:firstLine="0"/>
              <w:jc w:val="center"/>
              <w:rPr>
                <w:color w:val="000000"/>
                <w:szCs w:val="24"/>
              </w:rPr>
            </w:pPr>
          </w:p>
        </w:tc>
        <w:tc>
          <w:tcPr>
            <w:tcW w:w="941" w:type="dxa"/>
          </w:tcPr>
          <w:p w:rsidR="00874DF3" w:rsidRPr="00335DD3" w:rsidRDefault="00874DF3" w:rsidP="001E1453">
            <w:pPr>
              <w:ind w:firstLine="0"/>
              <w:jc w:val="center"/>
              <w:rPr>
                <w:color w:val="000000"/>
                <w:szCs w:val="24"/>
              </w:rPr>
            </w:pPr>
          </w:p>
        </w:tc>
        <w:tc>
          <w:tcPr>
            <w:tcW w:w="870" w:type="dxa"/>
          </w:tcPr>
          <w:p w:rsidR="00874DF3" w:rsidRPr="00335DD3" w:rsidRDefault="00874DF3" w:rsidP="001E1453">
            <w:pPr>
              <w:ind w:firstLine="0"/>
              <w:jc w:val="center"/>
              <w:rPr>
                <w:color w:val="000000"/>
                <w:szCs w:val="24"/>
              </w:rPr>
            </w:pPr>
          </w:p>
        </w:tc>
        <w:tc>
          <w:tcPr>
            <w:tcW w:w="1021" w:type="dxa"/>
          </w:tcPr>
          <w:p w:rsidR="00874DF3" w:rsidRPr="00335DD3" w:rsidRDefault="00874DF3" w:rsidP="001E1453">
            <w:pPr>
              <w:ind w:firstLine="0"/>
              <w:jc w:val="center"/>
              <w:rPr>
                <w:color w:val="000000"/>
                <w:szCs w:val="24"/>
              </w:rPr>
            </w:pPr>
          </w:p>
        </w:tc>
        <w:tc>
          <w:tcPr>
            <w:tcW w:w="1093" w:type="dxa"/>
          </w:tcPr>
          <w:p w:rsidR="00874DF3" w:rsidRPr="00335DD3" w:rsidRDefault="00874DF3" w:rsidP="001E1453">
            <w:pPr>
              <w:ind w:firstLine="0"/>
              <w:jc w:val="center"/>
              <w:rPr>
                <w:color w:val="000000"/>
                <w:szCs w:val="24"/>
              </w:rPr>
            </w:pPr>
            <w:r w:rsidRPr="00335DD3">
              <w:rPr>
                <w:color w:val="000000"/>
                <w:szCs w:val="24"/>
              </w:rPr>
              <w:t>+</w:t>
            </w:r>
          </w:p>
        </w:tc>
        <w:tc>
          <w:tcPr>
            <w:tcW w:w="1084" w:type="dxa"/>
          </w:tcPr>
          <w:p w:rsidR="00874DF3" w:rsidRPr="00335DD3" w:rsidRDefault="00874DF3" w:rsidP="001E1453">
            <w:pPr>
              <w:ind w:firstLine="0"/>
              <w:jc w:val="center"/>
              <w:rPr>
                <w:color w:val="000000"/>
                <w:szCs w:val="24"/>
              </w:rPr>
            </w:pPr>
          </w:p>
        </w:tc>
        <w:tc>
          <w:tcPr>
            <w:tcW w:w="1994" w:type="dxa"/>
          </w:tcPr>
          <w:p w:rsidR="00874DF3" w:rsidRPr="00335DD3" w:rsidRDefault="00874DF3" w:rsidP="001E1453">
            <w:pPr>
              <w:ind w:firstLine="0"/>
              <w:jc w:val="center"/>
              <w:rPr>
                <w:color w:val="000000"/>
                <w:szCs w:val="24"/>
              </w:rPr>
            </w:pPr>
            <w:r w:rsidRPr="00335DD3">
              <w:rPr>
                <w:color w:val="000000"/>
                <w:szCs w:val="24"/>
              </w:rPr>
              <w:t>Государственная программа «Развитие сельского хозяйства и регулирование рынков сельскохозяйственной продукции, сырья и продовольствия в Республике Татарстан на 2013 –</w:t>
            </w:r>
          </w:p>
          <w:p w:rsidR="00874DF3" w:rsidRPr="00335DD3" w:rsidRDefault="00874DF3" w:rsidP="001E1453">
            <w:pPr>
              <w:ind w:firstLine="0"/>
              <w:jc w:val="center"/>
              <w:rPr>
                <w:color w:val="000000"/>
                <w:szCs w:val="24"/>
              </w:rPr>
            </w:pPr>
            <w:r w:rsidRPr="00335DD3">
              <w:rPr>
                <w:color w:val="000000"/>
                <w:szCs w:val="24"/>
              </w:rPr>
              <w:t>2020 годы»</w:t>
            </w:r>
          </w:p>
        </w:tc>
      </w:tr>
    </w:tbl>
    <w:p w:rsidR="00874DF3" w:rsidRPr="00335DD3" w:rsidRDefault="00874DF3" w:rsidP="00874DF3">
      <w:pPr>
        <w:ind w:firstLine="720"/>
        <w:outlineLvl w:val="0"/>
        <w:rPr>
          <w:b/>
          <w:color w:val="FF0000"/>
          <w:sz w:val="28"/>
          <w:szCs w:val="28"/>
        </w:rPr>
        <w:sectPr w:rsidR="00874DF3" w:rsidRPr="00335DD3" w:rsidSect="007E4451">
          <w:headerReference w:type="even" r:id="rId34"/>
          <w:footerReference w:type="even" r:id="rId35"/>
          <w:footerReference w:type="default" r:id="rId36"/>
          <w:footerReference w:type="first" r:id="rId37"/>
          <w:pgSz w:w="16840" w:h="11907" w:orient="landscape" w:code="9"/>
          <w:pgMar w:top="1134" w:right="567" w:bottom="851" w:left="1134" w:header="720" w:footer="720" w:gutter="0"/>
          <w:cols w:space="720"/>
          <w:docGrid w:linePitch="326"/>
        </w:sectPr>
      </w:pPr>
      <w:bookmarkStart w:id="181" w:name="_Toc154184005"/>
      <w:bookmarkStart w:id="182" w:name="_Toc242603954"/>
    </w:p>
    <w:p w:rsidR="00874DF3" w:rsidRPr="00232DCD" w:rsidRDefault="00874DF3" w:rsidP="008916E3">
      <w:pPr>
        <w:keepNext/>
        <w:keepLines/>
        <w:widowControl w:val="0"/>
        <w:spacing w:before="360" w:after="120"/>
        <w:ind w:firstLine="709"/>
        <w:jc w:val="center"/>
        <w:outlineLvl w:val="0"/>
        <w:rPr>
          <w:b/>
          <w:smallCaps/>
          <w:sz w:val="28"/>
          <w:szCs w:val="28"/>
        </w:rPr>
      </w:pPr>
      <w:bookmarkStart w:id="183" w:name="_Toc447539895"/>
      <w:bookmarkStart w:id="184" w:name="_Toc469667223"/>
      <w:bookmarkStart w:id="185" w:name="_Toc515633818"/>
      <w:bookmarkStart w:id="186" w:name="_Toc515889046"/>
      <w:r w:rsidRPr="00232DCD">
        <w:rPr>
          <w:b/>
          <w:smallCaps/>
          <w:sz w:val="28"/>
          <w:szCs w:val="28"/>
        </w:rPr>
        <w:t xml:space="preserve">1.7. Мероприятия по </w:t>
      </w:r>
      <w:bookmarkStart w:id="187" w:name="_Toc242603970"/>
      <w:bookmarkEnd w:id="181"/>
      <w:bookmarkEnd w:id="182"/>
      <w:r w:rsidRPr="00232DCD">
        <w:rPr>
          <w:b/>
          <w:smallCaps/>
          <w:sz w:val="28"/>
          <w:szCs w:val="28"/>
        </w:rPr>
        <w:t>охране окружающей среды</w:t>
      </w:r>
      <w:bookmarkEnd w:id="183"/>
      <w:bookmarkEnd w:id="184"/>
      <w:bookmarkEnd w:id="185"/>
      <w:bookmarkEnd w:id="186"/>
    </w:p>
    <w:p w:rsidR="00874DF3" w:rsidRPr="00335DD3" w:rsidRDefault="00874DF3" w:rsidP="00874DF3"/>
    <w:tbl>
      <w:tblPr>
        <w:tblW w:w="15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7"/>
        <w:gridCol w:w="1793"/>
        <w:gridCol w:w="2001"/>
        <w:gridCol w:w="2615"/>
        <w:gridCol w:w="1686"/>
        <w:gridCol w:w="882"/>
        <w:gridCol w:w="788"/>
        <w:gridCol w:w="923"/>
        <w:gridCol w:w="924"/>
        <w:gridCol w:w="840"/>
        <w:gridCol w:w="2116"/>
      </w:tblGrid>
      <w:tr w:rsidR="00874DF3" w:rsidRPr="00335DD3" w:rsidTr="001E1453">
        <w:trPr>
          <w:trHeight w:val="255"/>
          <w:tblHeader/>
          <w:jc w:val="center"/>
        </w:trPr>
        <w:tc>
          <w:tcPr>
            <w:tcW w:w="757" w:type="dxa"/>
            <w:vMerge w:val="restart"/>
            <w:tcBorders>
              <w:bottom w:val="nil"/>
            </w:tcBorders>
            <w:vAlign w:val="center"/>
          </w:tcPr>
          <w:p w:rsidR="00874DF3" w:rsidRPr="00335DD3" w:rsidRDefault="00874DF3" w:rsidP="001E1453">
            <w:pPr>
              <w:ind w:firstLine="0"/>
              <w:jc w:val="center"/>
              <w:rPr>
                <w:b/>
                <w:szCs w:val="24"/>
              </w:rPr>
            </w:pPr>
            <w:r w:rsidRPr="00335DD3">
              <w:rPr>
                <w:b/>
                <w:szCs w:val="24"/>
              </w:rPr>
              <w:t>№</w:t>
            </w:r>
          </w:p>
          <w:p w:rsidR="00874DF3" w:rsidRPr="00335DD3" w:rsidRDefault="00874DF3" w:rsidP="001E1453">
            <w:pPr>
              <w:ind w:firstLine="0"/>
              <w:jc w:val="center"/>
              <w:rPr>
                <w:b/>
                <w:szCs w:val="24"/>
              </w:rPr>
            </w:pPr>
            <w:r w:rsidRPr="00335DD3">
              <w:rPr>
                <w:b/>
                <w:szCs w:val="24"/>
              </w:rPr>
              <w:t>п/п</w:t>
            </w:r>
          </w:p>
        </w:tc>
        <w:tc>
          <w:tcPr>
            <w:tcW w:w="1793" w:type="dxa"/>
            <w:vMerge w:val="restart"/>
            <w:tcBorders>
              <w:bottom w:val="nil"/>
            </w:tcBorders>
            <w:vAlign w:val="center"/>
          </w:tcPr>
          <w:p w:rsidR="00874DF3" w:rsidRPr="00335DD3" w:rsidRDefault="00874DF3" w:rsidP="001E1453">
            <w:pPr>
              <w:ind w:firstLine="0"/>
              <w:jc w:val="center"/>
              <w:rPr>
                <w:b/>
                <w:szCs w:val="24"/>
              </w:rPr>
            </w:pPr>
            <w:r w:rsidRPr="00335DD3">
              <w:rPr>
                <w:b/>
                <w:szCs w:val="24"/>
              </w:rPr>
              <w:t>Местоположение</w:t>
            </w:r>
          </w:p>
        </w:tc>
        <w:tc>
          <w:tcPr>
            <w:tcW w:w="2001" w:type="dxa"/>
            <w:vMerge w:val="restart"/>
            <w:tcBorders>
              <w:bottom w:val="nil"/>
            </w:tcBorders>
            <w:vAlign w:val="center"/>
          </w:tcPr>
          <w:p w:rsidR="00874DF3" w:rsidRPr="00335DD3" w:rsidRDefault="00874DF3" w:rsidP="001E1453">
            <w:pPr>
              <w:ind w:firstLine="0"/>
              <w:jc w:val="center"/>
              <w:rPr>
                <w:b/>
                <w:szCs w:val="24"/>
              </w:rPr>
            </w:pPr>
            <w:r w:rsidRPr="00335DD3">
              <w:rPr>
                <w:b/>
                <w:szCs w:val="24"/>
              </w:rPr>
              <w:t>Наименование объекта</w:t>
            </w:r>
          </w:p>
        </w:tc>
        <w:tc>
          <w:tcPr>
            <w:tcW w:w="2615" w:type="dxa"/>
            <w:vMerge w:val="restart"/>
            <w:tcBorders>
              <w:bottom w:val="nil"/>
            </w:tcBorders>
            <w:vAlign w:val="center"/>
          </w:tcPr>
          <w:p w:rsidR="00874DF3" w:rsidRPr="00335DD3" w:rsidRDefault="00874DF3" w:rsidP="001E1453">
            <w:pPr>
              <w:ind w:firstLine="0"/>
              <w:jc w:val="center"/>
              <w:rPr>
                <w:b/>
                <w:szCs w:val="24"/>
              </w:rPr>
            </w:pPr>
            <w:r w:rsidRPr="00335DD3">
              <w:rPr>
                <w:b/>
                <w:szCs w:val="24"/>
              </w:rPr>
              <w:t>Наименование мероприятия</w:t>
            </w:r>
          </w:p>
        </w:tc>
        <w:tc>
          <w:tcPr>
            <w:tcW w:w="1686" w:type="dxa"/>
            <w:vMerge w:val="restart"/>
            <w:tcBorders>
              <w:bottom w:val="nil"/>
            </w:tcBorders>
            <w:vAlign w:val="center"/>
          </w:tcPr>
          <w:p w:rsidR="00874DF3" w:rsidRPr="00335DD3" w:rsidRDefault="00874DF3" w:rsidP="001E1453">
            <w:pPr>
              <w:ind w:firstLine="0"/>
              <w:jc w:val="center"/>
              <w:rPr>
                <w:b/>
                <w:szCs w:val="24"/>
              </w:rPr>
            </w:pPr>
            <w:r w:rsidRPr="00335DD3">
              <w:rPr>
                <w:b/>
                <w:szCs w:val="24"/>
              </w:rPr>
              <w:t>Вид мероприятия</w:t>
            </w:r>
          </w:p>
        </w:tc>
        <w:tc>
          <w:tcPr>
            <w:tcW w:w="882" w:type="dxa"/>
            <w:vMerge w:val="restart"/>
            <w:tcBorders>
              <w:bottom w:val="nil"/>
            </w:tcBorders>
            <w:vAlign w:val="center"/>
          </w:tcPr>
          <w:p w:rsidR="00874DF3" w:rsidRPr="00335DD3" w:rsidRDefault="00874DF3" w:rsidP="001E1453">
            <w:pPr>
              <w:ind w:firstLine="0"/>
              <w:jc w:val="center"/>
              <w:rPr>
                <w:b/>
                <w:szCs w:val="24"/>
              </w:rPr>
            </w:pPr>
            <w:r w:rsidRPr="00335DD3">
              <w:rPr>
                <w:b/>
                <w:szCs w:val="24"/>
              </w:rPr>
              <w:t>Единица измерения</w:t>
            </w:r>
          </w:p>
        </w:tc>
        <w:tc>
          <w:tcPr>
            <w:tcW w:w="1711" w:type="dxa"/>
            <w:gridSpan w:val="2"/>
            <w:vAlign w:val="center"/>
          </w:tcPr>
          <w:p w:rsidR="00874DF3" w:rsidRPr="00335DD3" w:rsidRDefault="00874DF3" w:rsidP="001E1453">
            <w:pPr>
              <w:ind w:firstLine="0"/>
              <w:jc w:val="center"/>
              <w:rPr>
                <w:b/>
                <w:szCs w:val="24"/>
              </w:rPr>
            </w:pPr>
            <w:r w:rsidRPr="00335DD3">
              <w:rPr>
                <w:b/>
                <w:szCs w:val="24"/>
              </w:rPr>
              <w:t>Мощность</w:t>
            </w:r>
          </w:p>
        </w:tc>
        <w:tc>
          <w:tcPr>
            <w:tcW w:w="1764" w:type="dxa"/>
            <w:gridSpan w:val="2"/>
            <w:vAlign w:val="center"/>
          </w:tcPr>
          <w:p w:rsidR="00874DF3" w:rsidRPr="00335DD3" w:rsidRDefault="00874DF3" w:rsidP="001E1453">
            <w:pPr>
              <w:ind w:firstLine="0"/>
              <w:jc w:val="center"/>
              <w:rPr>
                <w:b/>
                <w:szCs w:val="24"/>
              </w:rPr>
            </w:pPr>
            <w:r w:rsidRPr="00335DD3">
              <w:rPr>
                <w:b/>
                <w:szCs w:val="24"/>
              </w:rPr>
              <w:t>Срок реализации</w:t>
            </w:r>
          </w:p>
        </w:tc>
        <w:tc>
          <w:tcPr>
            <w:tcW w:w="2116" w:type="dxa"/>
            <w:vMerge w:val="restart"/>
            <w:tcBorders>
              <w:bottom w:val="nil"/>
            </w:tcBorders>
            <w:vAlign w:val="center"/>
          </w:tcPr>
          <w:p w:rsidR="00874DF3" w:rsidRPr="00335DD3" w:rsidRDefault="00874DF3" w:rsidP="001E1453">
            <w:pPr>
              <w:ind w:firstLine="0"/>
              <w:jc w:val="center"/>
              <w:rPr>
                <w:b/>
                <w:szCs w:val="24"/>
              </w:rPr>
            </w:pPr>
            <w:r w:rsidRPr="00335DD3">
              <w:rPr>
                <w:b/>
                <w:szCs w:val="24"/>
              </w:rPr>
              <w:t>Источник мероприятия</w:t>
            </w:r>
          </w:p>
        </w:tc>
      </w:tr>
      <w:tr w:rsidR="00874DF3" w:rsidRPr="00335DD3" w:rsidTr="001E1453">
        <w:trPr>
          <w:trHeight w:val="1150"/>
          <w:tblHeader/>
          <w:jc w:val="center"/>
        </w:trPr>
        <w:tc>
          <w:tcPr>
            <w:tcW w:w="757" w:type="dxa"/>
            <w:vMerge/>
            <w:tcBorders>
              <w:bottom w:val="nil"/>
            </w:tcBorders>
            <w:vAlign w:val="center"/>
          </w:tcPr>
          <w:p w:rsidR="00874DF3" w:rsidRPr="00335DD3" w:rsidRDefault="00874DF3" w:rsidP="001E1453">
            <w:pPr>
              <w:ind w:firstLine="0"/>
              <w:jc w:val="center"/>
              <w:rPr>
                <w:sz w:val="20"/>
              </w:rPr>
            </w:pPr>
          </w:p>
        </w:tc>
        <w:tc>
          <w:tcPr>
            <w:tcW w:w="1793" w:type="dxa"/>
            <w:vMerge/>
            <w:tcBorders>
              <w:bottom w:val="nil"/>
            </w:tcBorders>
            <w:vAlign w:val="center"/>
          </w:tcPr>
          <w:p w:rsidR="00874DF3" w:rsidRPr="00335DD3" w:rsidRDefault="00874DF3" w:rsidP="001E1453">
            <w:pPr>
              <w:ind w:firstLine="0"/>
              <w:jc w:val="center"/>
              <w:rPr>
                <w:sz w:val="20"/>
              </w:rPr>
            </w:pPr>
          </w:p>
        </w:tc>
        <w:tc>
          <w:tcPr>
            <w:tcW w:w="2001" w:type="dxa"/>
            <w:vMerge/>
            <w:tcBorders>
              <w:bottom w:val="nil"/>
            </w:tcBorders>
            <w:vAlign w:val="center"/>
          </w:tcPr>
          <w:p w:rsidR="00874DF3" w:rsidRPr="00335DD3" w:rsidRDefault="00874DF3" w:rsidP="001E1453">
            <w:pPr>
              <w:ind w:firstLine="0"/>
              <w:jc w:val="center"/>
              <w:rPr>
                <w:sz w:val="20"/>
              </w:rPr>
            </w:pPr>
          </w:p>
        </w:tc>
        <w:tc>
          <w:tcPr>
            <w:tcW w:w="2615" w:type="dxa"/>
            <w:vMerge/>
            <w:tcBorders>
              <w:bottom w:val="nil"/>
            </w:tcBorders>
            <w:vAlign w:val="center"/>
          </w:tcPr>
          <w:p w:rsidR="00874DF3" w:rsidRPr="00335DD3" w:rsidRDefault="00874DF3" w:rsidP="001E1453">
            <w:pPr>
              <w:ind w:firstLine="0"/>
              <w:jc w:val="center"/>
              <w:rPr>
                <w:sz w:val="20"/>
              </w:rPr>
            </w:pPr>
          </w:p>
        </w:tc>
        <w:tc>
          <w:tcPr>
            <w:tcW w:w="1686" w:type="dxa"/>
            <w:vMerge/>
            <w:tcBorders>
              <w:bottom w:val="nil"/>
            </w:tcBorders>
            <w:vAlign w:val="center"/>
          </w:tcPr>
          <w:p w:rsidR="00874DF3" w:rsidRPr="00335DD3" w:rsidRDefault="00874DF3" w:rsidP="001E1453">
            <w:pPr>
              <w:ind w:firstLine="0"/>
              <w:jc w:val="center"/>
              <w:rPr>
                <w:sz w:val="20"/>
              </w:rPr>
            </w:pPr>
          </w:p>
        </w:tc>
        <w:tc>
          <w:tcPr>
            <w:tcW w:w="882" w:type="dxa"/>
            <w:vMerge/>
            <w:tcBorders>
              <w:bottom w:val="nil"/>
            </w:tcBorders>
            <w:vAlign w:val="center"/>
          </w:tcPr>
          <w:p w:rsidR="00874DF3" w:rsidRPr="00335DD3" w:rsidRDefault="00874DF3" w:rsidP="001E1453">
            <w:pPr>
              <w:ind w:firstLine="0"/>
              <w:jc w:val="center"/>
              <w:rPr>
                <w:sz w:val="20"/>
              </w:rPr>
            </w:pPr>
          </w:p>
        </w:tc>
        <w:tc>
          <w:tcPr>
            <w:tcW w:w="788" w:type="dxa"/>
            <w:tcBorders>
              <w:bottom w:val="nil"/>
            </w:tcBorders>
            <w:vAlign w:val="center"/>
          </w:tcPr>
          <w:p w:rsidR="00874DF3" w:rsidRPr="00335DD3" w:rsidRDefault="00874DF3" w:rsidP="001E1453">
            <w:pPr>
              <w:ind w:firstLine="0"/>
              <w:jc w:val="center"/>
              <w:rPr>
                <w:b/>
                <w:szCs w:val="24"/>
              </w:rPr>
            </w:pPr>
            <w:r w:rsidRPr="001E1453">
              <w:rPr>
                <w:b/>
                <w:szCs w:val="24"/>
              </w:rPr>
              <w:t>су-ществую-щая</w:t>
            </w:r>
          </w:p>
        </w:tc>
        <w:tc>
          <w:tcPr>
            <w:tcW w:w="923" w:type="dxa"/>
            <w:tcBorders>
              <w:bottom w:val="nil"/>
            </w:tcBorders>
            <w:vAlign w:val="center"/>
          </w:tcPr>
          <w:p w:rsidR="00874DF3" w:rsidRPr="00335DD3" w:rsidRDefault="00874DF3" w:rsidP="001E1453">
            <w:pPr>
              <w:ind w:firstLine="0"/>
              <w:jc w:val="center"/>
              <w:rPr>
                <w:b/>
                <w:szCs w:val="24"/>
              </w:rPr>
            </w:pPr>
            <w:r w:rsidRPr="00335DD3">
              <w:rPr>
                <w:b/>
                <w:szCs w:val="24"/>
              </w:rPr>
              <w:t>новая (допол-нительная)</w:t>
            </w:r>
          </w:p>
        </w:tc>
        <w:tc>
          <w:tcPr>
            <w:tcW w:w="924" w:type="dxa"/>
            <w:tcBorders>
              <w:bottom w:val="nil"/>
            </w:tcBorders>
            <w:vAlign w:val="center"/>
          </w:tcPr>
          <w:p w:rsidR="00874DF3" w:rsidRPr="00335DD3" w:rsidRDefault="00874DF3" w:rsidP="001E1453">
            <w:pPr>
              <w:ind w:firstLine="0"/>
              <w:jc w:val="center"/>
              <w:rPr>
                <w:b/>
                <w:szCs w:val="24"/>
              </w:rPr>
            </w:pPr>
            <w:r w:rsidRPr="00335DD3">
              <w:rPr>
                <w:b/>
                <w:szCs w:val="24"/>
              </w:rPr>
              <w:t>первая очередь (до</w:t>
            </w:r>
          </w:p>
          <w:p w:rsidR="00874DF3" w:rsidRPr="00335DD3" w:rsidRDefault="00874DF3" w:rsidP="001E1453">
            <w:pPr>
              <w:ind w:left="-170" w:firstLine="0"/>
              <w:jc w:val="center"/>
              <w:rPr>
                <w:b/>
                <w:szCs w:val="24"/>
              </w:rPr>
            </w:pPr>
            <w:r w:rsidRPr="00335DD3">
              <w:rPr>
                <w:b/>
                <w:szCs w:val="24"/>
              </w:rPr>
              <w:t>2020</w:t>
            </w:r>
          </w:p>
          <w:p w:rsidR="00874DF3" w:rsidRPr="00335DD3" w:rsidRDefault="00874DF3" w:rsidP="001E1453">
            <w:pPr>
              <w:ind w:left="-170" w:firstLine="0"/>
              <w:jc w:val="center"/>
              <w:rPr>
                <w:b/>
                <w:szCs w:val="24"/>
              </w:rPr>
            </w:pPr>
            <w:r w:rsidRPr="00335DD3">
              <w:rPr>
                <w:b/>
                <w:szCs w:val="24"/>
              </w:rPr>
              <w:t>года)</w:t>
            </w:r>
          </w:p>
        </w:tc>
        <w:tc>
          <w:tcPr>
            <w:tcW w:w="840" w:type="dxa"/>
            <w:tcBorders>
              <w:bottom w:val="nil"/>
            </w:tcBorders>
            <w:vAlign w:val="center"/>
          </w:tcPr>
          <w:p w:rsidR="00874DF3" w:rsidRPr="00335DD3" w:rsidRDefault="00874DF3" w:rsidP="001E1453">
            <w:pPr>
              <w:ind w:firstLine="0"/>
              <w:jc w:val="center"/>
              <w:rPr>
                <w:b/>
                <w:sz w:val="23"/>
                <w:szCs w:val="23"/>
              </w:rPr>
            </w:pPr>
            <w:r w:rsidRPr="00335DD3">
              <w:rPr>
                <w:b/>
                <w:sz w:val="23"/>
                <w:szCs w:val="23"/>
              </w:rPr>
              <w:t>расчетный срок</w:t>
            </w:r>
          </w:p>
          <w:p w:rsidR="00874DF3" w:rsidRPr="00335DD3" w:rsidRDefault="00874DF3" w:rsidP="001E1453">
            <w:pPr>
              <w:ind w:left="-154" w:firstLine="0"/>
              <w:jc w:val="center"/>
              <w:rPr>
                <w:b/>
                <w:szCs w:val="24"/>
              </w:rPr>
            </w:pPr>
            <w:r w:rsidRPr="00335DD3">
              <w:rPr>
                <w:b/>
                <w:sz w:val="23"/>
                <w:szCs w:val="23"/>
              </w:rPr>
              <w:t>(2021 – 2035 годы)</w:t>
            </w:r>
          </w:p>
        </w:tc>
        <w:tc>
          <w:tcPr>
            <w:tcW w:w="2116" w:type="dxa"/>
            <w:vMerge/>
            <w:tcBorders>
              <w:bottom w:val="nil"/>
            </w:tcBorders>
            <w:vAlign w:val="center"/>
          </w:tcPr>
          <w:p w:rsidR="00874DF3" w:rsidRPr="00335DD3" w:rsidRDefault="00874DF3" w:rsidP="001E1453">
            <w:pPr>
              <w:ind w:firstLine="0"/>
              <w:jc w:val="center"/>
              <w:rPr>
                <w:sz w:val="20"/>
              </w:rPr>
            </w:pPr>
          </w:p>
        </w:tc>
      </w:tr>
    </w:tbl>
    <w:p w:rsidR="00874DF3" w:rsidRPr="00335DD3" w:rsidRDefault="00874DF3" w:rsidP="00874DF3">
      <w:pPr>
        <w:rPr>
          <w:sz w:val="2"/>
          <w:szCs w:val="2"/>
        </w:rPr>
      </w:pPr>
    </w:p>
    <w:tbl>
      <w:tblPr>
        <w:tblW w:w="15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1792"/>
        <w:gridCol w:w="2001"/>
        <w:gridCol w:w="2615"/>
        <w:gridCol w:w="1686"/>
        <w:gridCol w:w="882"/>
        <w:gridCol w:w="709"/>
        <w:gridCol w:w="992"/>
        <w:gridCol w:w="897"/>
        <w:gridCol w:w="850"/>
        <w:gridCol w:w="2081"/>
      </w:tblGrid>
      <w:tr w:rsidR="00874DF3" w:rsidRPr="00335DD3" w:rsidTr="001E1453">
        <w:trPr>
          <w:trHeight w:val="250"/>
          <w:tblHeader/>
          <w:jc w:val="center"/>
        </w:trPr>
        <w:tc>
          <w:tcPr>
            <w:tcW w:w="756" w:type="dxa"/>
            <w:vAlign w:val="center"/>
          </w:tcPr>
          <w:p w:rsidR="00874DF3" w:rsidRPr="00335DD3" w:rsidRDefault="00874DF3" w:rsidP="001E1453">
            <w:pPr>
              <w:ind w:firstLine="0"/>
              <w:jc w:val="center"/>
              <w:rPr>
                <w:b/>
                <w:szCs w:val="24"/>
              </w:rPr>
            </w:pPr>
            <w:r w:rsidRPr="00335DD3">
              <w:rPr>
                <w:b/>
                <w:szCs w:val="24"/>
              </w:rPr>
              <w:t>1</w:t>
            </w:r>
          </w:p>
        </w:tc>
        <w:tc>
          <w:tcPr>
            <w:tcW w:w="1792" w:type="dxa"/>
            <w:vAlign w:val="center"/>
          </w:tcPr>
          <w:p w:rsidR="00874DF3" w:rsidRPr="00335DD3" w:rsidRDefault="00874DF3" w:rsidP="001E1453">
            <w:pPr>
              <w:ind w:firstLine="0"/>
              <w:jc w:val="center"/>
              <w:rPr>
                <w:b/>
                <w:szCs w:val="24"/>
              </w:rPr>
            </w:pPr>
            <w:r w:rsidRPr="00335DD3">
              <w:rPr>
                <w:b/>
                <w:szCs w:val="24"/>
              </w:rPr>
              <w:t>2</w:t>
            </w:r>
          </w:p>
        </w:tc>
        <w:tc>
          <w:tcPr>
            <w:tcW w:w="2001" w:type="dxa"/>
            <w:vAlign w:val="center"/>
          </w:tcPr>
          <w:p w:rsidR="00874DF3" w:rsidRPr="00335DD3" w:rsidRDefault="00874DF3" w:rsidP="001E1453">
            <w:pPr>
              <w:ind w:firstLine="0"/>
              <w:jc w:val="center"/>
              <w:rPr>
                <w:b/>
                <w:szCs w:val="24"/>
              </w:rPr>
            </w:pPr>
            <w:r w:rsidRPr="00335DD3">
              <w:rPr>
                <w:b/>
                <w:szCs w:val="24"/>
              </w:rPr>
              <w:t>3</w:t>
            </w:r>
          </w:p>
        </w:tc>
        <w:tc>
          <w:tcPr>
            <w:tcW w:w="2615" w:type="dxa"/>
            <w:vAlign w:val="center"/>
          </w:tcPr>
          <w:p w:rsidR="00874DF3" w:rsidRPr="00335DD3" w:rsidRDefault="00874DF3" w:rsidP="001E1453">
            <w:pPr>
              <w:ind w:firstLine="0"/>
              <w:jc w:val="center"/>
              <w:rPr>
                <w:b/>
                <w:szCs w:val="24"/>
              </w:rPr>
            </w:pPr>
            <w:r w:rsidRPr="00335DD3">
              <w:rPr>
                <w:b/>
                <w:szCs w:val="24"/>
              </w:rPr>
              <w:t>4</w:t>
            </w:r>
          </w:p>
        </w:tc>
        <w:tc>
          <w:tcPr>
            <w:tcW w:w="1686" w:type="dxa"/>
            <w:vAlign w:val="center"/>
          </w:tcPr>
          <w:p w:rsidR="00874DF3" w:rsidRPr="00335DD3" w:rsidRDefault="00874DF3" w:rsidP="001E1453">
            <w:pPr>
              <w:ind w:firstLine="0"/>
              <w:jc w:val="center"/>
              <w:rPr>
                <w:b/>
                <w:szCs w:val="24"/>
              </w:rPr>
            </w:pPr>
            <w:r w:rsidRPr="00335DD3">
              <w:rPr>
                <w:b/>
                <w:szCs w:val="24"/>
              </w:rPr>
              <w:t>5</w:t>
            </w:r>
          </w:p>
        </w:tc>
        <w:tc>
          <w:tcPr>
            <w:tcW w:w="882" w:type="dxa"/>
            <w:vAlign w:val="center"/>
          </w:tcPr>
          <w:p w:rsidR="00874DF3" w:rsidRPr="00335DD3" w:rsidRDefault="00874DF3" w:rsidP="001E1453">
            <w:pPr>
              <w:ind w:firstLine="0"/>
              <w:jc w:val="center"/>
              <w:rPr>
                <w:b/>
                <w:szCs w:val="24"/>
              </w:rPr>
            </w:pPr>
            <w:r w:rsidRPr="00335DD3">
              <w:rPr>
                <w:b/>
                <w:szCs w:val="24"/>
              </w:rPr>
              <w:t>6</w:t>
            </w:r>
          </w:p>
        </w:tc>
        <w:tc>
          <w:tcPr>
            <w:tcW w:w="709" w:type="dxa"/>
          </w:tcPr>
          <w:p w:rsidR="00874DF3" w:rsidRPr="00335DD3" w:rsidRDefault="00874DF3" w:rsidP="001E1453">
            <w:pPr>
              <w:ind w:firstLine="0"/>
              <w:jc w:val="center"/>
              <w:rPr>
                <w:b/>
                <w:szCs w:val="24"/>
              </w:rPr>
            </w:pPr>
            <w:r w:rsidRPr="00335DD3">
              <w:rPr>
                <w:b/>
                <w:szCs w:val="24"/>
              </w:rPr>
              <w:t>7</w:t>
            </w:r>
          </w:p>
        </w:tc>
        <w:tc>
          <w:tcPr>
            <w:tcW w:w="992" w:type="dxa"/>
          </w:tcPr>
          <w:p w:rsidR="00874DF3" w:rsidRPr="00335DD3" w:rsidRDefault="00874DF3" w:rsidP="001E1453">
            <w:pPr>
              <w:ind w:firstLine="0"/>
              <w:jc w:val="center"/>
              <w:rPr>
                <w:b/>
                <w:szCs w:val="24"/>
              </w:rPr>
            </w:pPr>
            <w:r w:rsidRPr="00335DD3">
              <w:rPr>
                <w:b/>
                <w:szCs w:val="24"/>
              </w:rPr>
              <w:t>8</w:t>
            </w:r>
          </w:p>
        </w:tc>
        <w:tc>
          <w:tcPr>
            <w:tcW w:w="897" w:type="dxa"/>
          </w:tcPr>
          <w:p w:rsidR="00874DF3" w:rsidRPr="00335DD3" w:rsidRDefault="00874DF3" w:rsidP="001E1453">
            <w:pPr>
              <w:ind w:firstLine="0"/>
              <w:jc w:val="center"/>
              <w:rPr>
                <w:b/>
                <w:szCs w:val="24"/>
              </w:rPr>
            </w:pPr>
            <w:r w:rsidRPr="00335DD3">
              <w:rPr>
                <w:b/>
                <w:szCs w:val="24"/>
              </w:rPr>
              <w:t>9</w:t>
            </w:r>
          </w:p>
        </w:tc>
        <w:tc>
          <w:tcPr>
            <w:tcW w:w="850" w:type="dxa"/>
          </w:tcPr>
          <w:p w:rsidR="00874DF3" w:rsidRPr="00335DD3" w:rsidRDefault="00874DF3" w:rsidP="001E1453">
            <w:pPr>
              <w:ind w:firstLine="0"/>
              <w:jc w:val="center"/>
              <w:rPr>
                <w:b/>
                <w:szCs w:val="24"/>
              </w:rPr>
            </w:pPr>
            <w:r w:rsidRPr="00335DD3">
              <w:rPr>
                <w:b/>
                <w:szCs w:val="24"/>
              </w:rPr>
              <w:t>10</w:t>
            </w:r>
          </w:p>
        </w:tc>
        <w:tc>
          <w:tcPr>
            <w:tcW w:w="2081" w:type="dxa"/>
            <w:vAlign w:val="center"/>
          </w:tcPr>
          <w:p w:rsidR="00874DF3" w:rsidRPr="00335DD3" w:rsidRDefault="00874DF3" w:rsidP="001E1453">
            <w:pPr>
              <w:ind w:firstLine="0"/>
              <w:jc w:val="center"/>
              <w:rPr>
                <w:b/>
                <w:szCs w:val="24"/>
              </w:rPr>
            </w:pPr>
            <w:r w:rsidRPr="00335DD3">
              <w:rPr>
                <w:b/>
                <w:szCs w:val="24"/>
              </w:rPr>
              <w:t>11</w:t>
            </w:r>
          </w:p>
        </w:tc>
      </w:tr>
      <w:tr w:rsidR="00874DF3" w:rsidRPr="00335DD3" w:rsidTr="001E1453">
        <w:trPr>
          <w:trHeight w:val="315"/>
          <w:jc w:val="center"/>
        </w:trPr>
        <w:tc>
          <w:tcPr>
            <w:tcW w:w="15261" w:type="dxa"/>
            <w:gridSpan w:val="11"/>
            <w:vAlign w:val="center"/>
          </w:tcPr>
          <w:p w:rsidR="00874DF3" w:rsidRPr="00335DD3" w:rsidRDefault="00874DF3" w:rsidP="001E1453">
            <w:pPr>
              <w:ind w:firstLine="0"/>
              <w:jc w:val="center"/>
              <w:rPr>
                <w:b/>
                <w:bCs/>
                <w:szCs w:val="24"/>
              </w:rPr>
            </w:pPr>
            <w:r w:rsidRPr="00335DD3">
              <w:rPr>
                <w:b/>
                <w:bCs/>
                <w:szCs w:val="24"/>
              </w:rPr>
              <w:t>1. Перефункционирование производственных и сельскохозяйственных объектов</w:t>
            </w:r>
          </w:p>
        </w:tc>
      </w:tr>
      <w:tr w:rsidR="00874DF3" w:rsidRPr="00335DD3" w:rsidTr="001E1453">
        <w:trPr>
          <w:trHeight w:val="1078"/>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1.1</w:t>
            </w:r>
          </w:p>
        </w:tc>
        <w:tc>
          <w:tcPr>
            <w:tcW w:w="1792" w:type="dxa"/>
            <w:vMerge w:val="restart"/>
          </w:tcPr>
          <w:p w:rsidR="00874DF3" w:rsidRPr="00335DD3" w:rsidRDefault="00874DF3" w:rsidP="001E1453">
            <w:pPr>
              <w:spacing w:line="228" w:lineRule="auto"/>
              <w:ind w:firstLine="0"/>
              <w:jc w:val="center"/>
              <w:rPr>
                <w:szCs w:val="24"/>
              </w:rPr>
            </w:pPr>
            <w:r w:rsidRPr="00335DD3">
              <w:rPr>
                <w:szCs w:val="24"/>
              </w:rPr>
              <w:t>Актанышский муниципальный район</w:t>
            </w:r>
          </w:p>
        </w:tc>
        <w:tc>
          <w:tcPr>
            <w:tcW w:w="2001" w:type="dxa"/>
          </w:tcPr>
          <w:p w:rsidR="00874DF3" w:rsidRPr="00335DD3" w:rsidRDefault="00874DF3" w:rsidP="001E1453">
            <w:pPr>
              <w:spacing w:line="228" w:lineRule="auto"/>
              <w:ind w:firstLine="0"/>
              <w:jc w:val="center"/>
              <w:rPr>
                <w:szCs w:val="24"/>
              </w:rPr>
            </w:pPr>
            <w:r w:rsidRPr="00335DD3">
              <w:rPr>
                <w:szCs w:val="24"/>
              </w:rPr>
              <w:t>ООО «Нур Баян»</w:t>
            </w:r>
          </w:p>
        </w:tc>
        <w:tc>
          <w:tcPr>
            <w:tcW w:w="2615" w:type="dxa"/>
          </w:tcPr>
          <w:p w:rsidR="00874DF3" w:rsidRPr="00335DD3" w:rsidRDefault="00874DF3" w:rsidP="001E1453">
            <w:pPr>
              <w:spacing w:line="228" w:lineRule="auto"/>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spacing w:line="228" w:lineRule="auto"/>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spacing w:line="228" w:lineRule="auto"/>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2</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Генеральный план Поисеевского СП Актанышского муниципального района</w:t>
            </w:r>
          </w:p>
        </w:tc>
      </w:tr>
      <w:tr w:rsidR="00874DF3" w:rsidRPr="00335DD3" w:rsidTr="001E1453">
        <w:trPr>
          <w:trHeight w:val="1096"/>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1.2</w:t>
            </w:r>
          </w:p>
        </w:tc>
        <w:tc>
          <w:tcPr>
            <w:tcW w:w="1792" w:type="dxa"/>
            <w:vMerge/>
          </w:tcPr>
          <w:p w:rsidR="00874DF3" w:rsidRPr="00335DD3" w:rsidRDefault="00874DF3" w:rsidP="001E1453">
            <w:pPr>
              <w:spacing w:line="228" w:lineRule="auto"/>
              <w:ind w:firstLine="0"/>
              <w:jc w:val="center"/>
              <w:rPr>
                <w:szCs w:val="24"/>
              </w:rPr>
            </w:pPr>
          </w:p>
        </w:tc>
        <w:tc>
          <w:tcPr>
            <w:tcW w:w="2001" w:type="dxa"/>
          </w:tcPr>
          <w:p w:rsidR="00874DF3" w:rsidRPr="00335DD3" w:rsidRDefault="00874DF3" w:rsidP="001E1453">
            <w:pPr>
              <w:spacing w:line="228" w:lineRule="auto"/>
              <w:ind w:firstLine="0"/>
              <w:jc w:val="center"/>
              <w:rPr>
                <w:szCs w:val="24"/>
              </w:rPr>
            </w:pPr>
            <w:r w:rsidRPr="00335DD3">
              <w:rPr>
                <w:szCs w:val="24"/>
              </w:rPr>
              <w:t>ООО «САФ»</w:t>
            </w:r>
          </w:p>
        </w:tc>
        <w:tc>
          <w:tcPr>
            <w:tcW w:w="2615" w:type="dxa"/>
          </w:tcPr>
          <w:p w:rsidR="00874DF3" w:rsidRPr="00335DD3" w:rsidRDefault="00874DF3" w:rsidP="001E1453">
            <w:pPr>
              <w:spacing w:line="228" w:lineRule="auto"/>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spacing w:line="228" w:lineRule="auto"/>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spacing w:line="228" w:lineRule="auto"/>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Генеральный план Старосафаровского СП Актанышского муниципального района</w:t>
            </w:r>
          </w:p>
        </w:tc>
      </w:tr>
      <w:tr w:rsidR="00874DF3" w:rsidRPr="00335DD3" w:rsidTr="001E1453">
        <w:trPr>
          <w:trHeight w:val="1078"/>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1.3</w:t>
            </w:r>
          </w:p>
        </w:tc>
        <w:tc>
          <w:tcPr>
            <w:tcW w:w="1792" w:type="dxa"/>
            <w:vMerge/>
          </w:tcPr>
          <w:p w:rsidR="00874DF3" w:rsidRPr="00335DD3" w:rsidRDefault="00874DF3" w:rsidP="001E1453">
            <w:pPr>
              <w:spacing w:line="228" w:lineRule="auto"/>
              <w:ind w:firstLine="0"/>
              <w:jc w:val="center"/>
              <w:rPr>
                <w:szCs w:val="24"/>
              </w:rPr>
            </w:pPr>
          </w:p>
        </w:tc>
        <w:tc>
          <w:tcPr>
            <w:tcW w:w="2001" w:type="dxa"/>
          </w:tcPr>
          <w:p w:rsidR="00874DF3" w:rsidRPr="00335DD3" w:rsidRDefault="00874DF3" w:rsidP="001E1453">
            <w:pPr>
              <w:spacing w:line="228" w:lineRule="auto"/>
              <w:ind w:firstLine="0"/>
              <w:jc w:val="center"/>
              <w:rPr>
                <w:szCs w:val="24"/>
              </w:rPr>
            </w:pPr>
            <w:r w:rsidRPr="00335DD3">
              <w:rPr>
                <w:szCs w:val="24"/>
              </w:rPr>
              <w:t>ООО «Тан»</w:t>
            </w:r>
          </w:p>
        </w:tc>
        <w:tc>
          <w:tcPr>
            <w:tcW w:w="2615" w:type="dxa"/>
          </w:tcPr>
          <w:p w:rsidR="00874DF3" w:rsidRPr="00335DD3" w:rsidRDefault="00874DF3" w:rsidP="001E1453">
            <w:pPr>
              <w:spacing w:line="228" w:lineRule="auto"/>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spacing w:line="228" w:lineRule="auto"/>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spacing w:line="228" w:lineRule="auto"/>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Генеральный план Такталачукского СП Актанышского муниципального рай-она</w:t>
            </w:r>
          </w:p>
        </w:tc>
      </w:tr>
      <w:tr w:rsidR="00874DF3" w:rsidRPr="00335DD3" w:rsidTr="001E1453">
        <w:trPr>
          <w:trHeight w:val="248"/>
          <w:jc w:val="center"/>
        </w:trPr>
        <w:tc>
          <w:tcPr>
            <w:tcW w:w="756" w:type="dxa"/>
            <w:noWrap/>
          </w:tcPr>
          <w:p w:rsidR="00874DF3" w:rsidRPr="00335DD3" w:rsidRDefault="00874DF3" w:rsidP="001E1453">
            <w:pPr>
              <w:ind w:firstLine="0"/>
              <w:jc w:val="center"/>
              <w:rPr>
                <w:szCs w:val="24"/>
              </w:rPr>
            </w:pPr>
            <w:r w:rsidRPr="00335DD3">
              <w:rPr>
                <w:szCs w:val="24"/>
              </w:rPr>
              <w:t>1.4</w:t>
            </w:r>
          </w:p>
        </w:tc>
        <w:tc>
          <w:tcPr>
            <w:tcW w:w="1792" w:type="dxa"/>
          </w:tcPr>
          <w:p w:rsidR="00874DF3" w:rsidRPr="00335DD3" w:rsidRDefault="00874DF3" w:rsidP="001E1453">
            <w:pPr>
              <w:ind w:firstLine="0"/>
              <w:jc w:val="center"/>
              <w:rPr>
                <w:szCs w:val="24"/>
              </w:rPr>
            </w:pPr>
            <w:r w:rsidRPr="00335DD3">
              <w:rPr>
                <w:szCs w:val="24"/>
              </w:rPr>
              <w:t>Алексеевский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«Красный Восток Агро» Южный филиал</w:t>
            </w:r>
          </w:p>
        </w:tc>
        <w:tc>
          <w:tcPr>
            <w:tcW w:w="2615" w:type="dxa"/>
          </w:tcPr>
          <w:p w:rsidR="00874DF3" w:rsidRPr="00335DD3" w:rsidRDefault="00874DF3" w:rsidP="001E1453">
            <w:pPr>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Левашевского СП Алексеевского муниципального района</w:t>
            </w:r>
          </w:p>
        </w:tc>
      </w:tr>
      <w:tr w:rsidR="00874DF3" w:rsidRPr="00335DD3" w:rsidTr="001E1453">
        <w:trPr>
          <w:trHeight w:val="1083"/>
          <w:jc w:val="center"/>
        </w:trPr>
        <w:tc>
          <w:tcPr>
            <w:tcW w:w="756" w:type="dxa"/>
            <w:noWrap/>
          </w:tcPr>
          <w:p w:rsidR="00874DF3" w:rsidRPr="00335DD3" w:rsidRDefault="00874DF3" w:rsidP="001E1453">
            <w:pPr>
              <w:ind w:firstLine="0"/>
              <w:jc w:val="center"/>
              <w:rPr>
                <w:szCs w:val="24"/>
              </w:rPr>
            </w:pPr>
            <w:r w:rsidRPr="00335DD3">
              <w:rPr>
                <w:szCs w:val="24"/>
              </w:rPr>
              <w:t>1.5</w:t>
            </w:r>
          </w:p>
        </w:tc>
        <w:tc>
          <w:tcPr>
            <w:tcW w:w="1792" w:type="dxa"/>
          </w:tcPr>
          <w:p w:rsidR="00874DF3" w:rsidRPr="00335DD3" w:rsidRDefault="00874DF3" w:rsidP="001E1453">
            <w:pPr>
              <w:ind w:firstLine="0"/>
              <w:jc w:val="center"/>
              <w:rPr>
                <w:szCs w:val="24"/>
              </w:rPr>
            </w:pPr>
            <w:r w:rsidRPr="00335DD3">
              <w:rPr>
                <w:szCs w:val="24"/>
              </w:rPr>
              <w:t>Алькеевский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«Красный Восток Агро» (комбикормовый завод)</w:t>
            </w:r>
          </w:p>
        </w:tc>
        <w:tc>
          <w:tcPr>
            <w:tcW w:w="2615" w:type="dxa"/>
          </w:tcPr>
          <w:p w:rsidR="00874DF3" w:rsidRPr="00335DD3" w:rsidRDefault="00874DF3" w:rsidP="001E1453">
            <w:pPr>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rPr>
                <w:szCs w:val="24"/>
              </w:rPr>
              <w:t xml:space="preserve">объектов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Письмо ООО «Управляющая компания Красный Восток-Агро»</w:t>
            </w:r>
          </w:p>
        </w:tc>
      </w:tr>
      <w:tr w:rsidR="00874DF3" w:rsidRPr="00335DD3" w:rsidTr="001E1453">
        <w:trPr>
          <w:trHeight w:val="701"/>
          <w:jc w:val="center"/>
        </w:trPr>
        <w:tc>
          <w:tcPr>
            <w:tcW w:w="756" w:type="dxa"/>
            <w:noWrap/>
          </w:tcPr>
          <w:p w:rsidR="00874DF3" w:rsidRPr="00335DD3" w:rsidRDefault="00874DF3" w:rsidP="001E1453">
            <w:pPr>
              <w:ind w:firstLine="0"/>
              <w:jc w:val="center"/>
              <w:rPr>
                <w:szCs w:val="24"/>
              </w:rPr>
            </w:pPr>
            <w:r w:rsidRPr="00335DD3">
              <w:rPr>
                <w:szCs w:val="24"/>
              </w:rPr>
              <w:t>1.6</w:t>
            </w:r>
          </w:p>
        </w:tc>
        <w:tc>
          <w:tcPr>
            <w:tcW w:w="1792" w:type="dxa"/>
            <w:vMerge w:val="restart"/>
          </w:tcPr>
          <w:p w:rsidR="00874DF3" w:rsidRPr="00335DD3" w:rsidRDefault="00874DF3" w:rsidP="001E1453">
            <w:pPr>
              <w:ind w:firstLine="0"/>
              <w:jc w:val="center"/>
              <w:rPr>
                <w:szCs w:val="24"/>
              </w:rPr>
            </w:pPr>
            <w:r w:rsidRPr="00335DD3">
              <w:rPr>
                <w:szCs w:val="24"/>
              </w:rPr>
              <w:t>Бавлинский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«Татнефть» (база строительно-монтажного цеха)</w:t>
            </w:r>
          </w:p>
        </w:tc>
        <w:tc>
          <w:tcPr>
            <w:tcW w:w="2615" w:type="dxa"/>
          </w:tcPr>
          <w:p w:rsidR="00874DF3" w:rsidRPr="00335DD3" w:rsidRDefault="00874DF3" w:rsidP="001E1453">
            <w:pPr>
              <w:ind w:firstLine="0"/>
              <w:jc w:val="center"/>
              <w:rPr>
                <w:szCs w:val="24"/>
              </w:rPr>
            </w:pPr>
            <w:r w:rsidRPr="00335DD3">
              <w:rPr>
                <w:szCs w:val="24"/>
              </w:rPr>
              <w:t>Перефункционирование производственного объекта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vMerge w:val="restart"/>
          </w:tcPr>
          <w:p w:rsidR="00874DF3" w:rsidRPr="00335DD3" w:rsidRDefault="00874DF3" w:rsidP="001E1453">
            <w:pPr>
              <w:ind w:firstLine="0"/>
              <w:jc w:val="center"/>
              <w:rPr>
                <w:szCs w:val="24"/>
              </w:rPr>
            </w:pPr>
            <w:r w:rsidRPr="00335DD3">
              <w:rPr>
                <w:szCs w:val="24"/>
              </w:rPr>
              <w:t>Генеральный план г.Бавлы, СТП Бавлинского муниципального района</w:t>
            </w:r>
          </w:p>
        </w:tc>
      </w:tr>
      <w:tr w:rsidR="00874DF3" w:rsidRPr="00335DD3" w:rsidTr="001E1453">
        <w:trPr>
          <w:trHeight w:val="693"/>
          <w:jc w:val="center"/>
        </w:trPr>
        <w:tc>
          <w:tcPr>
            <w:tcW w:w="756" w:type="dxa"/>
            <w:noWrap/>
          </w:tcPr>
          <w:p w:rsidR="00874DF3" w:rsidRPr="00335DD3" w:rsidRDefault="00874DF3" w:rsidP="001E1453">
            <w:pPr>
              <w:ind w:firstLine="0"/>
              <w:jc w:val="center"/>
              <w:rPr>
                <w:szCs w:val="24"/>
              </w:rPr>
            </w:pPr>
            <w:r w:rsidRPr="00335DD3">
              <w:rPr>
                <w:szCs w:val="24"/>
              </w:rPr>
              <w:t>1.7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«Татнефть» (ЭЛОУ-2)</w:t>
            </w:r>
          </w:p>
        </w:tc>
        <w:tc>
          <w:tcPr>
            <w:tcW w:w="2615" w:type="dxa"/>
          </w:tcPr>
          <w:p w:rsidR="00874DF3" w:rsidRPr="00335DD3" w:rsidRDefault="00874DF3" w:rsidP="001E1453">
            <w:pPr>
              <w:ind w:firstLine="0"/>
              <w:jc w:val="center"/>
              <w:rPr>
                <w:szCs w:val="24"/>
              </w:rPr>
            </w:pPr>
            <w:r w:rsidRPr="00335DD3">
              <w:rPr>
                <w:szCs w:val="24"/>
              </w:rPr>
              <w:t>Перефункционирование производственного объекта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vMerge/>
          </w:tcPr>
          <w:p w:rsidR="00874DF3" w:rsidRPr="00335DD3" w:rsidRDefault="00874DF3" w:rsidP="001E1453">
            <w:pPr>
              <w:ind w:firstLine="0"/>
              <w:jc w:val="center"/>
              <w:rPr>
                <w:szCs w:val="24"/>
              </w:rPr>
            </w:pPr>
          </w:p>
        </w:tc>
      </w:tr>
      <w:tr w:rsidR="00874DF3" w:rsidRPr="00335DD3" w:rsidTr="001E1453">
        <w:trPr>
          <w:trHeight w:val="1210"/>
          <w:jc w:val="center"/>
        </w:trPr>
        <w:tc>
          <w:tcPr>
            <w:tcW w:w="756" w:type="dxa"/>
            <w:noWrap/>
          </w:tcPr>
          <w:p w:rsidR="00874DF3" w:rsidRPr="00335DD3" w:rsidRDefault="00874DF3" w:rsidP="001E1453">
            <w:pPr>
              <w:ind w:firstLine="0"/>
              <w:jc w:val="center"/>
              <w:rPr>
                <w:szCs w:val="24"/>
              </w:rPr>
            </w:pPr>
            <w:r w:rsidRPr="00335DD3">
              <w:rPr>
                <w:szCs w:val="24"/>
              </w:rPr>
              <w:t>1.8</w:t>
            </w:r>
          </w:p>
        </w:tc>
        <w:tc>
          <w:tcPr>
            <w:tcW w:w="1792" w:type="dxa"/>
            <w:vMerge w:val="restart"/>
          </w:tcPr>
          <w:p w:rsidR="00874DF3" w:rsidRPr="00335DD3" w:rsidRDefault="00874DF3" w:rsidP="001E1453">
            <w:pPr>
              <w:ind w:firstLine="0"/>
              <w:jc w:val="center"/>
              <w:rPr>
                <w:szCs w:val="24"/>
              </w:rPr>
            </w:pPr>
            <w:r w:rsidRPr="00335DD3">
              <w:rPr>
                <w:szCs w:val="24"/>
              </w:rPr>
              <w:t>Верхнеуслонский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Свиноферма в</w:t>
            </w:r>
          </w:p>
          <w:p w:rsidR="00874DF3" w:rsidRPr="00335DD3" w:rsidRDefault="00874DF3" w:rsidP="001E1453">
            <w:pPr>
              <w:ind w:firstLine="0"/>
              <w:jc w:val="center"/>
              <w:rPr>
                <w:szCs w:val="24"/>
              </w:rPr>
            </w:pPr>
            <w:r w:rsidRPr="00335DD3">
              <w:rPr>
                <w:szCs w:val="24"/>
              </w:rPr>
              <w:t xml:space="preserve"> с.Кильдеево</w:t>
            </w:r>
          </w:p>
        </w:tc>
        <w:tc>
          <w:tcPr>
            <w:tcW w:w="2615" w:type="dxa"/>
          </w:tcPr>
          <w:p w:rsidR="00874DF3" w:rsidRPr="00335DD3" w:rsidRDefault="00874DF3" w:rsidP="001E1453">
            <w:pPr>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Кильдеевского СП Верхнеуслонского муниципального района</w:t>
            </w:r>
          </w:p>
        </w:tc>
      </w:tr>
      <w:tr w:rsidR="00874DF3" w:rsidRPr="00335DD3" w:rsidTr="001E1453">
        <w:trPr>
          <w:trHeight w:val="1196"/>
          <w:jc w:val="center"/>
        </w:trPr>
        <w:tc>
          <w:tcPr>
            <w:tcW w:w="756" w:type="dxa"/>
            <w:noWrap/>
          </w:tcPr>
          <w:p w:rsidR="00874DF3" w:rsidRPr="00335DD3" w:rsidRDefault="00874DF3" w:rsidP="001E1453">
            <w:pPr>
              <w:ind w:firstLine="0"/>
              <w:jc w:val="center"/>
              <w:rPr>
                <w:szCs w:val="24"/>
              </w:rPr>
            </w:pPr>
            <w:r w:rsidRPr="00335DD3">
              <w:rPr>
                <w:szCs w:val="24"/>
              </w:rPr>
              <w:t>1.9</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филиал «Заря», ОАО «Татплод-овощпром»</w:t>
            </w:r>
          </w:p>
        </w:tc>
        <w:tc>
          <w:tcPr>
            <w:tcW w:w="2615" w:type="dxa"/>
          </w:tcPr>
          <w:p w:rsidR="00874DF3" w:rsidRPr="00335DD3" w:rsidRDefault="00874DF3" w:rsidP="001E1453">
            <w:pPr>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Ямбулатовского СП Верхнеуслонского муниципального района</w:t>
            </w:r>
          </w:p>
        </w:tc>
      </w:tr>
      <w:tr w:rsidR="00874DF3" w:rsidRPr="00335DD3" w:rsidTr="001E1453">
        <w:trPr>
          <w:trHeight w:val="1209"/>
          <w:jc w:val="center"/>
        </w:trPr>
        <w:tc>
          <w:tcPr>
            <w:tcW w:w="756" w:type="dxa"/>
            <w:noWrap/>
          </w:tcPr>
          <w:p w:rsidR="00874DF3" w:rsidRPr="00335DD3" w:rsidRDefault="00874DF3" w:rsidP="001E1453">
            <w:pPr>
              <w:ind w:firstLine="0"/>
              <w:jc w:val="center"/>
              <w:rPr>
                <w:szCs w:val="24"/>
              </w:rPr>
            </w:pPr>
            <w:r w:rsidRPr="00335DD3">
              <w:rPr>
                <w:szCs w:val="24"/>
              </w:rPr>
              <w:t>1.10</w:t>
            </w:r>
          </w:p>
        </w:tc>
        <w:tc>
          <w:tcPr>
            <w:tcW w:w="1792" w:type="dxa"/>
          </w:tcPr>
          <w:p w:rsidR="00874DF3" w:rsidRPr="00335DD3" w:rsidRDefault="00874DF3" w:rsidP="001E1453">
            <w:pPr>
              <w:ind w:firstLine="0"/>
              <w:jc w:val="center"/>
              <w:rPr>
                <w:szCs w:val="24"/>
              </w:rPr>
            </w:pPr>
            <w:r w:rsidRPr="00335DD3">
              <w:rPr>
                <w:szCs w:val="24"/>
              </w:rPr>
              <w:t>Елабужский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«Елабужское хлебоприемное предприятие» (ферма крупного рогатого скота)</w:t>
            </w:r>
          </w:p>
        </w:tc>
        <w:tc>
          <w:tcPr>
            <w:tcW w:w="2615" w:type="dxa"/>
          </w:tcPr>
          <w:p w:rsidR="00874DF3" w:rsidRPr="00335DD3" w:rsidRDefault="00874DF3" w:rsidP="001E1453">
            <w:pPr>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Бехтеревского СП Елабужского муниципального района</w:t>
            </w:r>
          </w:p>
        </w:tc>
      </w:tr>
      <w:tr w:rsidR="00874DF3" w:rsidRPr="00335DD3" w:rsidTr="001E1453">
        <w:trPr>
          <w:trHeight w:val="685"/>
          <w:jc w:val="center"/>
        </w:trPr>
        <w:tc>
          <w:tcPr>
            <w:tcW w:w="756" w:type="dxa"/>
            <w:noWrap/>
          </w:tcPr>
          <w:p w:rsidR="00874DF3" w:rsidRPr="00335DD3" w:rsidRDefault="00874DF3" w:rsidP="001E1453">
            <w:pPr>
              <w:ind w:firstLine="0"/>
              <w:jc w:val="center"/>
              <w:rPr>
                <w:szCs w:val="24"/>
              </w:rPr>
            </w:pPr>
            <w:r w:rsidRPr="00335DD3">
              <w:rPr>
                <w:szCs w:val="24"/>
              </w:rPr>
              <w:t>1.11</w:t>
            </w:r>
          </w:p>
        </w:tc>
        <w:tc>
          <w:tcPr>
            <w:tcW w:w="1792" w:type="dxa"/>
          </w:tcPr>
          <w:p w:rsidR="00874DF3" w:rsidRPr="00335DD3" w:rsidRDefault="00874DF3" w:rsidP="001E1453">
            <w:pPr>
              <w:ind w:firstLine="0"/>
              <w:jc w:val="center"/>
              <w:rPr>
                <w:szCs w:val="24"/>
              </w:rPr>
            </w:pPr>
            <w:r w:rsidRPr="00335DD3">
              <w:rPr>
                <w:szCs w:val="24"/>
              </w:rPr>
              <w:t>Заинский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«Заинский молокозавод»</w:t>
            </w:r>
          </w:p>
        </w:tc>
        <w:tc>
          <w:tcPr>
            <w:tcW w:w="2615" w:type="dxa"/>
          </w:tcPr>
          <w:p w:rsidR="00874DF3" w:rsidRPr="00335DD3" w:rsidRDefault="00874DF3" w:rsidP="001E1453">
            <w:pPr>
              <w:ind w:firstLine="0"/>
              <w:jc w:val="center"/>
              <w:rPr>
                <w:szCs w:val="24"/>
              </w:rPr>
            </w:pPr>
            <w:r w:rsidRPr="00335DD3">
              <w:rPr>
                <w:szCs w:val="24"/>
              </w:rPr>
              <w:t>Перефункционирование производственного объекта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г.Заинска</w:t>
            </w:r>
          </w:p>
        </w:tc>
      </w:tr>
      <w:tr w:rsidR="00874DF3" w:rsidRPr="00335DD3" w:rsidTr="001E1453">
        <w:trPr>
          <w:trHeight w:val="1583"/>
          <w:jc w:val="center"/>
        </w:trPr>
        <w:tc>
          <w:tcPr>
            <w:tcW w:w="756" w:type="dxa"/>
            <w:noWrap/>
          </w:tcPr>
          <w:p w:rsidR="00874DF3" w:rsidRPr="00335DD3" w:rsidRDefault="00874DF3" w:rsidP="001E1453">
            <w:pPr>
              <w:ind w:firstLine="0"/>
              <w:jc w:val="center"/>
              <w:rPr>
                <w:szCs w:val="24"/>
              </w:rPr>
            </w:pPr>
            <w:r w:rsidRPr="00335DD3">
              <w:rPr>
                <w:szCs w:val="24"/>
              </w:rPr>
              <w:t>1.12</w:t>
            </w:r>
          </w:p>
        </w:tc>
        <w:tc>
          <w:tcPr>
            <w:tcW w:w="1792" w:type="dxa"/>
            <w:vMerge w:val="restart"/>
          </w:tcPr>
          <w:p w:rsidR="00874DF3" w:rsidRPr="00335DD3" w:rsidRDefault="00874DF3" w:rsidP="001E1453">
            <w:pPr>
              <w:ind w:firstLine="0"/>
              <w:jc w:val="center"/>
              <w:rPr>
                <w:szCs w:val="24"/>
              </w:rPr>
            </w:pPr>
            <w:r w:rsidRPr="00335DD3">
              <w:rPr>
                <w:szCs w:val="24"/>
              </w:rPr>
              <w:t>Лаишевский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ЗАО «Здравмедтех-Поволжье». Производство защитных масок и фасовка лекарственных средств</w:t>
            </w:r>
          </w:p>
        </w:tc>
        <w:tc>
          <w:tcPr>
            <w:tcW w:w="2615" w:type="dxa"/>
          </w:tcPr>
          <w:p w:rsidR="00874DF3" w:rsidRPr="00335DD3" w:rsidRDefault="00874DF3" w:rsidP="001E1453">
            <w:pPr>
              <w:ind w:firstLine="0"/>
              <w:jc w:val="center"/>
              <w:rPr>
                <w:szCs w:val="24"/>
              </w:rPr>
            </w:pPr>
            <w:r w:rsidRPr="00335DD3">
              <w:rPr>
                <w:szCs w:val="24"/>
              </w:rPr>
              <w:t>Перефункционирование производственного объекта в связи с расположением в санитарно-защитных зонах производственных объектов</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rPr>
                <w:szCs w:val="24"/>
              </w:rPr>
              <w:t xml:space="preserve">объектов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Внесение изменений в Схему территориального планирования Лаишевского муниципального района</w:t>
            </w:r>
          </w:p>
        </w:tc>
      </w:tr>
      <w:tr w:rsidR="00874DF3" w:rsidRPr="00335DD3" w:rsidTr="001E1453">
        <w:trPr>
          <w:trHeight w:val="534"/>
          <w:jc w:val="center"/>
        </w:trPr>
        <w:tc>
          <w:tcPr>
            <w:tcW w:w="756" w:type="dxa"/>
            <w:noWrap/>
          </w:tcPr>
          <w:p w:rsidR="00874DF3" w:rsidRPr="00335DD3" w:rsidRDefault="00874DF3" w:rsidP="001E1453">
            <w:pPr>
              <w:ind w:firstLine="0"/>
              <w:jc w:val="center"/>
              <w:rPr>
                <w:szCs w:val="24"/>
              </w:rPr>
            </w:pPr>
            <w:r w:rsidRPr="00335DD3">
              <w:rPr>
                <w:szCs w:val="24"/>
              </w:rPr>
              <w:t>1.13</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«Золотой Колос»</w:t>
            </w:r>
          </w:p>
        </w:tc>
        <w:tc>
          <w:tcPr>
            <w:tcW w:w="2615" w:type="dxa"/>
          </w:tcPr>
          <w:p w:rsidR="00874DF3" w:rsidRPr="00335DD3" w:rsidRDefault="00874DF3" w:rsidP="001E1453">
            <w:pPr>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г.Лаишево</w:t>
            </w:r>
          </w:p>
        </w:tc>
      </w:tr>
      <w:tr w:rsidR="00874DF3" w:rsidRPr="00335DD3" w:rsidTr="001E1453">
        <w:trPr>
          <w:trHeight w:val="1091"/>
          <w:jc w:val="center"/>
        </w:trPr>
        <w:tc>
          <w:tcPr>
            <w:tcW w:w="756" w:type="dxa"/>
            <w:noWrap/>
          </w:tcPr>
          <w:p w:rsidR="00874DF3" w:rsidRPr="00335DD3" w:rsidRDefault="00874DF3" w:rsidP="001E1453">
            <w:pPr>
              <w:ind w:firstLine="0"/>
              <w:jc w:val="center"/>
              <w:rPr>
                <w:szCs w:val="24"/>
              </w:rPr>
            </w:pPr>
            <w:r w:rsidRPr="00335DD3">
              <w:rPr>
                <w:szCs w:val="24"/>
              </w:rPr>
              <w:t>1.14</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«Хаерби»</w:t>
            </w:r>
          </w:p>
        </w:tc>
        <w:tc>
          <w:tcPr>
            <w:tcW w:w="2615" w:type="dxa"/>
          </w:tcPr>
          <w:p w:rsidR="00874DF3" w:rsidRPr="00335DD3" w:rsidRDefault="00874DF3" w:rsidP="001E1453">
            <w:pPr>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Кирбинского СП Лаишевского муниципального района</w:t>
            </w:r>
          </w:p>
        </w:tc>
      </w:tr>
      <w:tr w:rsidR="00874DF3" w:rsidRPr="00335DD3" w:rsidTr="001E1453">
        <w:trPr>
          <w:trHeight w:val="1090"/>
          <w:jc w:val="center"/>
        </w:trPr>
        <w:tc>
          <w:tcPr>
            <w:tcW w:w="756" w:type="dxa"/>
            <w:noWrap/>
          </w:tcPr>
          <w:p w:rsidR="00874DF3" w:rsidRPr="00335DD3" w:rsidRDefault="00874DF3" w:rsidP="001E1453">
            <w:pPr>
              <w:ind w:firstLine="0"/>
              <w:jc w:val="center"/>
              <w:rPr>
                <w:szCs w:val="24"/>
              </w:rPr>
            </w:pPr>
            <w:r w:rsidRPr="00335DD3">
              <w:rPr>
                <w:szCs w:val="24"/>
              </w:rPr>
              <w:t>1.15</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ЗАО «Матюшино»</w:t>
            </w:r>
          </w:p>
        </w:tc>
        <w:tc>
          <w:tcPr>
            <w:tcW w:w="2615" w:type="dxa"/>
          </w:tcPr>
          <w:p w:rsidR="00874DF3" w:rsidRPr="00335DD3" w:rsidRDefault="00874DF3" w:rsidP="001E1453">
            <w:pPr>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Орловского СП Лаишевского муниципального района</w:t>
            </w:r>
          </w:p>
        </w:tc>
      </w:tr>
      <w:tr w:rsidR="00874DF3" w:rsidRPr="00335DD3" w:rsidTr="001E1453">
        <w:trPr>
          <w:trHeight w:val="564"/>
          <w:jc w:val="center"/>
        </w:trPr>
        <w:tc>
          <w:tcPr>
            <w:tcW w:w="756" w:type="dxa"/>
            <w:noWrap/>
          </w:tcPr>
          <w:p w:rsidR="00874DF3" w:rsidRPr="00335DD3" w:rsidRDefault="00874DF3" w:rsidP="001E1453">
            <w:pPr>
              <w:ind w:firstLine="0"/>
              <w:jc w:val="center"/>
              <w:rPr>
                <w:szCs w:val="24"/>
              </w:rPr>
            </w:pPr>
            <w:r w:rsidRPr="00335DD3">
              <w:rPr>
                <w:szCs w:val="24"/>
              </w:rPr>
              <w:t>1.16</w:t>
            </w:r>
          </w:p>
        </w:tc>
        <w:tc>
          <w:tcPr>
            <w:tcW w:w="1792" w:type="dxa"/>
            <w:vMerge w:val="restart"/>
          </w:tcPr>
          <w:p w:rsidR="00874DF3" w:rsidRPr="00335DD3" w:rsidRDefault="00874DF3" w:rsidP="001E1453">
            <w:pPr>
              <w:ind w:firstLine="0"/>
              <w:jc w:val="center"/>
              <w:rPr>
                <w:szCs w:val="24"/>
              </w:rPr>
            </w:pPr>
            <w:r w:rsidRPr="00335DD3">
              <w:rPr>
                <w:szCs w:val="24"/>
              </w:rPr>
              <w:t>Мамадышский муниципальный район</w:t>
            </w:r>
          </w:p>
        </w:tc>
        <w:tc>
          <w:tcPr>
            <w:tcW w:w="2001" w:type="dxa"/>
          </w:tcPr>
          <w:p w:rsidR="00874DF3" w:rsidRPr="00335DD3" w:rsidRDefault="00874DF3" w:rsidP="001E1453">
            <w:pPr>
              <w:ind w:firstLine="0"/>
              <w:jc w:val="center"/>
              <w:rPr>
                <w:szCs w:val="24"/>
              </w:rPr>
            </w:pPr>
            <w:r w:rsidRPr="00335DD3">
              <w:rPr>
                <w:szCs w:val="24"/>
              </w:rPr>
              <w:t>Цех сухих кормовых дрожжей в г.Мамадыш</w:t>
            </w:r>
          </w:p>
        </w:tc>
        <w:tc>
          <w:tcPr>
            <w:tcW w:w="2615" w:type="dxa"/>
          </w:tcPr>
          <w:p w:rsidR="00874DF3" w:rsidRPr="00335DD3" w:rsidRDefault="00874DF3" w:rsidP="001E1453">
            <w:pPr>
              <w:ind w:firstLine="0"/>
              <w:jc w:val="center"/>
              <w:rPr>
                <w:szCs w:val="24"/>
              </w:rPr>
            </w:pPr>
            <w:r w:rsidRPr="00335DD3">
              <w:rPr>
                <w:szCs w:val="24"/>
              </w:rPr>
              <w:t>Перефункционирование производственного объекта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vMerge w:val="restart"/>
          </w:tcPr>
          <w:p w:rsidR="00874DF3" w:rsidRPr="00335DD3" w:rsidRDefault="00874DF3" w:rsidP="001E1453">
            <w:pPr>
              <w:ind w:firstLine="0"/>
              <w:jc w:val="center"/>
              <w:rPr>
                <w:szCs w:val="24"/>
              </w:rPr>
            </w:pPr>
            <w:r w:rsidRPr="00335DD3">
              <w:rPr>
                <w:szCs w:val="24"/>
              </w:rPr>
              <w:t>Генеральный план г.Мамадыш, СТП Мамадышского муниципального района</w:t>
            </w:r>
          </w:p>
        </w:tc>
      </w:tr>
      <w:tr w:rsidR="00874DF3" w:rsidRPr="00335DD3" w:rsidTr="001E1453">
        <w:trPr>
          <w:trHeight w:val="641"/>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1.17</w:t>
            </w:r>
          </w:p>
        </w:tc>
        <w:tc>
          <w:tcPr>
            <w:tcW w:w="1792" w:type="dxa"/>
            <w:vMerge/>
          </w:tcPr>
          <w:p w:rsidR="00874DF3" w:rsidRPr="00335DD3" w:rsidRDefault="00874DF3" w:rsidP="001E1453">
            <w:pPr>
              <w:spacing w:line="228" w:lineRule="auto"/>
              <w:ind w:firstLine="0"/>
              <w:jc w:val="center"/>
              <w:rPr>
                <w:szCs w:val="24"/>
              </w:rPr>
            </w:pPr>
          </w:p>
        </w:tc>
        <w:tc>
          <w:tcPr>
            <w:tcW w:w="2001" w:type="dxa"/>
          </w:tcPr>
          <w:p w:rsidR="00874DF3" w:rsidRPr="00335DD3" w:rsidRDefault="00874DF3" w:rsidP="001E1453">
            <w:pPr>
              <w:spacing w:line="228" w:lineRule="auto"/>
              <w:ind w:firstLine="0"/>
              <w:jc w:val="center"/>
              <w:rPr>
                <w:szCs w:val="24"/>
              </w:rPr>
            </w:pPr>
            <w:r w:rsidRPr="00335DD3">
              <w:rPr>
                <w:szCs w:val="24"/>
              </w:rPr>
              <w:t>Филиал ОАО «ВАМИН Татарстан» –«Мамадышское хлебоприемное предприятие»</w:t>
            </w:r>
          </w:p>
        </w:tc>
        <w:tc>
          <w:tcPr>
            <w:tcW w:w="2615" w:type="dxa"/>
          </w:tcPr>
          <w:p w:rsidR="00874DF3" w:rsidRPr="00335DD3" w:rsidRDefault="00874DF3" w:rsidP="001E1453">
            <w:pPr>
              <w:spacing w:line="228" w:lineRule="auto"/>
              <w:ind w:firstLine="0"/>
              <w:jc w:val="center"/>
              <w:rPr>
                <w:szCs w:val="24"/>
              </w:rPr>
            </w:pPr>
            <w:r w:rsidRPr="00335DD3">
              <w:rPr>
                <w:szCs w:val="24"/>
              </w:rPr>
              <w:t>Перефункционирование производственного объекта в связи с воздействием на жилую застройку</w:t>
            </w:r>
          </w:p>
        </w:tc>
        <w:tc>
          <w:tcPr>
            <w:tcW w:w="1686" w:type="dxa"/>
          </w:tcPr>
          <w:p w:rsidR="00874DF3" w:rsidRPr="00335DD3" w:rsidRDefault="00874DF3" w:rsidP="001E1453">
            <w:pPr>
              <w:spacing w:line="228" w:lineRule="auto"/>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spacing w:line="228" w:lineRule="auto"/>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vMerge/>
          </w:tcPr>
          <w:p w:rsidR="00874DF3" w:rsidRPr="00335DD3" w:rsidRDefault="00874DF3" w:rsidP="001E1453">
            <w:pPr>
              <w:spacing w:line="228" w:lineRule="auto"/>
              <w:ind w:firstLine="0"/>
              <w:jc w:val="center"/>
              <w:rPr>
                <w:szCs w:val="24"/>
              </w:rPr>
            </w:pPr>
          </w:p>
        </w:tc>
      </w:tr>
      <w:tr w:rsidR="00874DF3" w:rsidRPr="00335DD3" w:rsidTr="001E1453">
        <w:trPr>
          <w:trHeight w:val="670"/>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1.18</w:t>
            </w:r>
          </w:p>
        </w:tc>
        <w:tc>
          <w:tcPr>
            <w:tcW w:w="1792" w:type="dxa"/>
            <w:vMerge w:val="restart"/>
          </w:tcPr>
          <w:p w:rsidR="00874DF3" w:rsidRPr="00335DD3" w:rsidRDefault="00874DF3" w:rsidP="001E1453">
            <w:pPr>
              <w:spacing w:line="228" w:lineRule="auto"/>
              <w:ind w:firstLine="0"/>
              <w:jc w:val="center"/>
              <w:rPr>
                <w:szCs w:val="24"/>
              </w:rPr>
            </w:pPr>
            <w:r w:rsidRPr="00335DD3">
              <w:rPr>
                <w:szCs w:val="24"/>
              </w:rPr>
              <w:t>Нижнекамский муниципальный район</w:t>
            </w:r>
          </w:p>
        </w:tc>
        <w:tc>
          <w:tcPr>
            <w:tcW w:w="2001" w:type="dxa"/>
          </w:tcPr>
          <w:p w:rsidR="00874DF3" w:rsidRPr="00335DD3" w:rsidRDefault="00874DF3" w:rsidP="001E1453">
            <w:pPr>
              <w:spacing w:line="228" w:lineRule="auto"/>
              <w:ind w:firstLine="0"/>
              <w:jc w:val="center"/>
              <w:rPr>
                <w:szCs w:val="24"/>
              </w:rPr>
            </w:pPr>
            <w:r w:rsidRPr="00335DD3">
              <w:rPr>
                <w:szCs w:val="24"/>
              </w:rPr>
              <w:t>ОАО «Татарстан сэтэ» (молочный комбинат)</w:t>
            </w:r>
          </w:p>
        </w:tc>
        <w:tc>
          <w:tcPr>
            <w:tcW w:w="2615" w:type="dxa"/>
          </w:tcPr>
          <w:p w:rsidR="00874DF3" w:rsidRPr="00335DD3" w:rsidRDefault="00874DF3" w:rsidP="001E1453">
            <w:pPr>
              <w:spacing w:line="228" w:lineRule="auto"/>
              <w:ind w:firstLine="0"/>
              <w:jc w:val="center"/>
              <w:rPr>
                <w:szCs w:val="24"/>
              </w:rPr>
            </w:pPr>
            <w:r w:rsidRPr="00335DD3">
              <w:rPr>
                <w:szCs w:val="24"/>
              </w:rPr>
              <w:t>Перефункционирование производственного объекта в связи с воздействием на жилую застройку</w:t>
            </w:r>
          </w:p>
        </w:tc>
        <w:tc>
          <w:tcPr>
            <w:tcW w:w="1686" w:type="dxa"/>
          </w:tcPr>
          <w:p w:rsidR="00874DF3" w:rsidRPr="00335DD3" w:rsidRDefault="00874DF3" w:rsidP="001E1453">
            <w:pPr>
              <w:spacing w:line="228" w:lineRule="auto"/>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spacing w:line="228" w:lineRule="auto"/>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Генеральный план г.Нижнекамска</w:t>
            </w:r>
          </w:p>
        </w:tc>
      </w:tr>
      <w:tr w:rsidR="00874DF3" w:rsidRPr="00335DD3" w:rsidTr="001E1453">
        <w:trPr>
          <w:trHeight w:val="1120"/>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1.19</w:t>
            </w:r>
          </w:p>
        </w:tc>
        <w:tc>
          <w:tcPr>
            <w:tcW w:w="1792" w:type="dxa"/>
            <w:vMerge/>
          </w:tcPr>
          <w:p w:rsidR="00874DF3" w:rsidRPr="00335DD3" w:rsidRDefault="00874DF3" w:rsidP="001E1453">
            <w:pPr>
              <w:spacing w:line="228" w:lineRule="auto"/>
              <w:ind w:firstLine="0"/>
              <w:jc w:val="center"/>
              <w:rPr>
                <w:szCs w:val="24"/>
              </w:rPr>
            </w:pPr>
          </w:p>
        </w:tc>
        <w:tc>
          <w:tcPr>
            <w:tcW w:w="2001" w:type="dxa"/>
          </w:tcPr>
          <w:p w:rsidR="00874DF3" w:rsidRPr="00335DD3" w:rsidRDefault="00874DF3" w:rsidP="001E1453">
            <w:pPr>
              <w:spacing w:line="228" w:lineRule="auto"/>
              <w:ind w:firstLine="0"/>
              <w:jc w:val="center"/>
              <w:rPr>
                <w:szCs w:val="24"/>
              </w:rPr>
            </w:pPr>
            <w:r w:rsidRPr="00335DD3">
              <w:rPr>
                <w:szCs w:val="24"/>
              </w:rPr>
              <w:t>ООО «Химокам-Агро»</w:t>
            </w:r>
          </w:p>
        </w:tc>
        <w:tc>
          <w:tcPr>
            <w:tcW w:w="2615" w:type="dxa"/>
          </w:tcPr>
          <w:p w:rsidR="00874DF3" w:rsidRPr="00335DD3" w:rsidRDefault="00874DF3" w:rsidP="001E1453">
            <w:pPr>
              <w:spacing w:line="228" w:lineRule="auto"/>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spacing w:line="228" w:lineRule="auto"/>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spacing w:line="228" w:lineRule="auto"/>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Генеральный план Кармалинского СП Нижнекамского муниципального рай-она</w:t>
            </w:r>
          </w:p>
        </w:tc>
      </w:tr>
      <w:tr w:rsidR="00874DF3" w:rsidRPr="00335DD3" w:rsidTr="001E1453">
        <w:trPr>
          <w:trHeight w:val="941"/>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1.20</w:t>
            </w:r>
          </w:p>
        </w:tc>
        <w:tc>
          <w:tcPr>
            <w:tcW w:w="1792" w:type="dxa"/>
          </w:tcPr>
          <w:p w:rsidR="00874DF3" w:rsidRPr="00335DD3" w:rsidRDefault="00874DF3" w:rsidP="001E1453">
            <w:pPr>
              <w:spacing w:line="228" w:lineRule="auto"/>
              <w:ind w:firstLine="0"/>
              <w:jc w:val="center"/>
              <w:rPr>
                <w:szCs w:val="24"/>
              </w:rPr>
            </w:pPr>
            <w:r w:rsidRPr="00335DD3">
              <w:rPr>
                <w:szCs w:val="24"/>
              </w:rPr>
              <w:t>Новошешминский муниципальный район</w:t>
            </w:r>
          </w:p>
        </w:tc>
        <w:tc>
          <w:tcPr>
            <w:tcW w:w="2001" w:type="dxa"/>
          </w:tcPr>
          <w:p w:rsidR="00874DF3" w:rsidRPr="00335DD3" w:rsidRDefault="00874DF3" w:rsidP="001E1453">
            <w:pPr>
              <w:spacing w:line="228" w:lineRule="auto"/>
              <w:ind w:firstLine="0"/>
              <w:jc w:val="center"/>
              <w:rPr>
                <w:szCs w:val="24"/>
              </w:rPr>
            </w:pPr>
            <w:r w:rsidRPr="00335DD3">
              <w:rPr>
                <w:szCs w:val="24"/>
              </w:rPr>
              <w:t>ООО «Агрофирма «Татарстан» с.Азеево</w:t>
            </w:r>
          </w:p>
        </w:tc>
        <w:tc>
          <w:tcPr>
            <w:tcW w:w="2615" w:type="dxa"/>
          </w:tcPr>
          <w:p w:rsidR="00874DF3" w:rsidRPr="00335DD3" w:rsidRDefault="00874DF3" w:rsidP="001E1453">
            <w:pPr>
              <w:spacing w:line="228" w:lineRule="auto"/>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spacing w:line="228" w:lineRule="auto"/>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spacing w:line="228" w:lineRule="auto"/>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Генеральный план Азеевского СП Новошешминского муниципального рай-она</w:t>
            </w:r>
          </w:p>
        </w:tc>
      </w:tr>
      <w:tr w:rsidR="00874DF3" w:rsidRPr="00335DD3" w:rsidTr="001E1453">
        <w:trPr>
          <w:trHeight w:val="1252"/>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1.21</w:t>
            </w:r>
          </w:p>
        </w:tc>
        <w:tc>
          <w:tcPr>
            <w:tcW w:w="1792" w:type="dxa"/>
            <w:vMerge w:val="restart"/>
          </w:tcPr>
          <w:p w:rsidR="00874DF3" w:rsidRPr="00335DD3" w:rsidRDefault="00874DF3" w:rsidP="001E1453">
            <w:pPr>
              <w:spacing w:line="228" w:lineRule="auto"/>
              <w:ind w:firstLine="0"/>
              <w:jc w:val="center"/>
              <w:rPr>
                <w:szCs w:val="24"/>
              </w:rPr>
            </w:pPr>
            <w:r w:rsidRPr="00335DD3">
              <w:rPr>
                <w:szCs w:val="24"/>
              </w:rPr>
              <w:t>Нурлатский муниципальный район</w:t>
            </w:r>
          </w:p>
        </w:tc>
        <w:tc>
          <w:tcPr>
            <w:tcW w:w="2001" w:type="dxa"/>
          </w:tcPr>
          <w:p w:rsidR="00874DF3" w:rsidRPr="00335DD3" w:rsidRDefault="00874DF3" w:rsidP="001E1453">
            <w:pPr>
              <w:spacing w:line="228" w:lineRule="auto"/>
              <w:ind w:firstLine="0"/>
              <w:jc w:val="center"/>
              <w:rPr>
                <w:szCs w:val="24"/>
              </w:rPr>
            </w:pPr>
            <w:r w:rsidRPr="00335DD3">
              <w:rPr>
                <w:szCs w:val="24"/>
              </w:rPr>
              <w:t xml:space="preserve">Крестьянское (фермерское) хозяйство </w:t>
            </w:r>
          </w:p>
          <w:p w:rsidR="00874DF3" w:rsidRPr="00335DD3" w:rsidRDefault="00874DF3" w:rsidP="001E1453">
            <w:pPr>
              <w:spacing w:line="228" w:lineRule="auto"/>
              <w:ind w:firstLine="0"/>
              <w:jc w:val="center"/>
              <w:rPr>
                <w:szCs w:val="24"/>
              </w:rPr>
            </w:pPr>
            <w:r w:rsidRPr="00335DD3">
              <w:rPr>
                <w:szCs w:val="24"/>
              </w:rPr>
              <w:t xml:space="preserve"> «Сулейманов», с.Степное Озеро</w:t>
            </w:r>
          </w:p>
        </w:tc>
        <w:tc>
          <w:tcPr>
            <w:tcW w:w="2615" w:type="dxa"/>
          </w:tcPr>
          <w:p w:rsidR="00874DF3" w:rsidRPr="00335DD3" w:rsidRDefault="00874DF3" w:rsidP="001E1453">
            <w:pPr>
              <w:spacing w:line="228" w:lineRule="auto"/>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spacing w:line="228" w:lineRule="auto"/>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spacing w:line="228" w:lineRule="auto"/>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Генеральный план Степноозерского СП Нурлатского муниципального рай-она</w:t>
            </w:r>
          </w:p>
        </w:tc>
      </w:tr>
      <w:tr w:rsidR="00874DF3" w:rsidRPr="00335DD3" w:rsidTr="001E1453">
        <w:trPr>
          <w:trHeight w:val="248"/>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1.22</w:t>
            </w:r>
          </w:p>
        </w:tc>
        <w:tc>
          <w:tcPr>
            <w:tcW w:w="1792" w:type="dxa"/>
            <w:vMerge/>
          </w:tcPr>
          <w:p w:rsidR="00874DF3" w:rsidRPr="00335DD3" w:rsidRDefault="00874DF3" w:rsidP="001E1453">
            <w:pPr>
              <w:spacing w:line="228" w:lineRule="auto"/>
              <w:ind w:firstLine="0"/>
              <w:jc w:val="center"/>
              <w:rPr>
                <w:szCs w:val="24"/>
              </w:rPr>
            </w:pPr>
          </w:p>
        </w:tc>
        <w:tc>
          <w:tcPr>
            <w:tcW w:w="2001" w:type="dxa"/>
          </w:tcPr>
          <w:p w:rsidR="00874DF3" w:rsidRPr="00335DD3" w:rsidRDefault="00874DF3" w:rsidP="001E1453">
            <w:pPr>
              <w:spacing w:line="228" w:lineRule="auto"/>
              <w:ind w:firstLine="0"/>
              <w:jc w:val="center"/>
              <w:rPr>
                <w:szCs w:val="24"/>
              </w:rPr>
            </w:pPr>
            <w:r w:rsidRPr="00335DD3">
              <w:rPr>
                <w:szCs w:val="24"/>
              </w:rPr>
              <w:t xml:space="preserve">Крестьянское (фермерское) хозяйство </w:t>
            </w:r>
          </w:p>
          <w:p w:rsidR="00874DF3" w:rsidRPr="00335DD3" w:rsidRDefault="00874DF3" w:rsidP="001E1453">
            <w:pPr>
              <w:spacing w:line="228" w:lineRule="auto"/>
              <w:ind w:firstLine="0"/>
              <w:jc w:val="center"/>
              <w:rPr>
                <w:szCs w:val="24"/>
              </w:rPr>
            </w:pPr>
            <w:r w:rsidRPr="00335DD3">
              <w:rPr>
                <w:szCs w:val="24"/>
              </w:rPr>
              <w:t xml:space="preserve"> «Сулейманов», с.Биляр-Озеро</w:t>
            </w:r>
          </w:p>
        </w:tc>
        <w:tc>
          <w:tcPr>
            <w:tcW w:w="2615" w:type="dxa"/>
          </w:tcPr>
          <w:p w:rsidR="00874DF3" w:rsidRPr="00335DD3" w:rsidRDefault="00874DF3" w:rsidP="001E1453">
            <w:pPr>
              <w:spacing w:line="228" w:lineRule="auto"/>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spacing w:line="228" w:lineRule="auto"/>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spacing w:line="228" w:lineRule="auto"/>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Генеральный план Биляр-Озерского СП Нурлатского муниципального района</w:t>
            </w:r>
          </w:p>
        </w:tc>
      </w:tr>
      <w:tr w:rsidR="00874DF3" w:rsidRPr="00335DD3" w:rsidTr="001E1453">
        <w:trPr>
          <w:trHeight w:val="820"/>
          <w:jc w:val="center"/>
        </w:trPr>
        <w:tc>
          <w:tcPr>
            <w:tcW w:w="756" w:type="dxa"/>
            <w:noWrap/>
          </w:tcPr>
          <w:p w:rsidR="00874DF3" w:rsidRPr="00335DD3" w:rsidRDefault="00874DF3" w:rsidP="001E1453">
            <w:pPr>
              <w:ind w:firstLine="0"/>
              <w:jc w:val="center"/>
              <w:rPr>
                <w:szCs w:val="24"/>
              </w:rPr>
            </w:pPr>
            <w:r w:rsidRPr="00335DD3">
              <w:rPr>
                <w:szCs w:val="24"/>
              </w:rPr>
              <w:t>1.23</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«Нурлат сэте» Верхненурлатское отделение</w:t>
            </w:r>
          </w:p>
        </w:tc>
        <w:tc>
          <w:tcPr>
            <w:tcW w:w="2615" w:type="dxa"/>
          </w:tcPr>
          <w:p w:rsidR="00874DF3" w:rsidRPr="00335DD3" w:rsidRDefault="00874DF3" w:rsidP="001E1453">
            <w:pPr>
              <w:ind w:firstLine="0"/>
              <w:jc w:val="center"/>
              <w:rPr>
                <w:szCs w:val="24"/>
              </w:rPr>
            </w:pPr>
            <w:r w:rsidRPr="00335DD3">
              <w:rPr>
                <w:szCs w:val="24"/>
              </w:rPr>
              <w:t>Перефункционирование сельскохозяйственных объектов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г.Нурлат</w:t>
            </w:r>
          </w:p>
        </w:tc>
      </w:tr>
      <w:tr w:rsidR="00874DF3" w:rsidRPr="00335DD3" w:rsidTr="001E1453">
        <w:trPr>
          <w:trHeight w:val="535"/>
          <w:jc w:val="center"/>
        </w:trPr>
        <w:tc>
          <w:tcPr>
            <w:tcW w:w="756" w:type="dxa"/>
            <w:noWrap/>
          </w:tcPr>
          <w:p w:rsidR="00874DF3" w:rsidRPr="00335DD3" w:rsidRDefault="00874DF3" w:rsidP="001E1453">
            <w:pPr>
              <w:ind w:firstLine="0"/>
              <w:jc w:val="center"/>
              <w:rPr>
                <w:szCs w:val="24"/>
              </w:rPr>
            </w:pPr>
            <w:r w:rsidRPr="00335DD3">
              <w:rPr>
                <w:szCs w:val="24"/>
              </w:rPr>
              <w:t>1.24</w:t>
            </w:r>
          </w:p>
        </w:tc>
        <w:tc>
          <w:tcPr>
            <w:tcW w:w="1792" w:type="dxa"/>
          </w:tcPr>
          <w:p w:rsidR="00874DF3" w:rsidRPr="00335DD3" w:rsidRDefault="00874DF3" w:rsidP="001E1453">
            <w:pPr>
              <w:ind w:firstLine="0"/>
              <w:jc w:val="center"/>
              <w:rPr>
                <w:szCs w:val="24"/>
              </w:rPr>
            </w:pPr>
            <w:r w:rsidRPr="00335DD3">
              <w:rPr>
                <w:szCs w:val="24"/>
              </w:rPr>
              <w:t>Камско-Устьинский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«Проектно-ремонтно-строительное объединение «Татавтодор» (производственная база)</w:t>
            </w:r>
          </w:p>
        </w:tc>
        <w:tc>
          <w:tcPr>
            <w:tcW w:w="2615" w:type="dxa"/>
          </w:tcPr>
          <w:p w:rsidR="00874DF3" w:rsidRPr="00335DD3" w:rsidRDefault="00874DF3" w:rsidP="001E1453">
            <w:pPr>
              <w:ind w:firstLine="0"/>
              <w:jc w:val="center"/>
              <w:rPr>
                <w:szCs w:val="24"/>
              </w:rPr>
            </w:pPr>
            <w:r w:rsidRPr="00335DD3">
              <w:rPr>
                <w:szCs w:val="24"/>
              </w:rPr>
              <w:t>Перефункционирование производственного объекта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пгт.Камское Устье</w:t>
            </w:r>
          </w:p>
        </w:tc>
      </w:tr>
      <w:tr w:rsidR="00874DF3" w:rsidRPr="00335DD3" w:rsidTr="001E1453">
        <w:trPr>
          <w:trHeight w:val="1832"/>
          <w:jc w:val="center"/>
        </w:trPr>
        <w:tc>
          <w:tcPr>
            <w:tcW w:w="756" w:type="dxa"/>
            <w:noWrap/>
          </w:tcPr>
          <w:p w:rsidR="00874DF3" w:rsidRPr="00335DD3" w:rsidRDefault="00874DF3" w:rsidP="001E1453">
            <w:pPr>
              <w:ind w:firstLine="0"/>
              <w:jc w:val="center"/>
              <w:rPr>
                <w:szCs w:val="24"/>
              </w:rPr>
            </w:pPr>
            <w:r w:rsidRPr="00335DD3">
              <w:rPr>
                <w:szCs w:val="24"/>
              </w:rPr>
              <w:t>1.25</w:t>
            </w:r>
          </w:p>
        </w:tc>
        <w:tc>
          <w:tcPr>
            <w:tcW w:w="1792" w:type="dxa"/>
            <w:vMerge w:val="restart"/>
          </w:tcPr>
          <w:p w:rsidR="00874DF3" w:rsidRPr="00335DD3" w:rsidRDefault="00874DF3" w:rsidP="001E1453">
            <w:pPr>
              <w:ind w:firstLine="0"/>
              <w:jc w:val="center"/>
              <w:rPr>
                <w:szCs w:val="24"/>
              </w:rPr>
            </w:pPr>
            <w:r w:rsidRPr="00335DD3">
              <w:rPr>
                <w:szCs w:val="24"/>
              </w:rPr>
              <w:t>Рыбно-Слободский муниципальный район</w:t>
            </w:r>
          </w:p>
        </w:tc>
        <w:tc>
          <w:tcPr>
            <w:tcW w:w="2001" w:type="dxa"/>
          </w:tcPr>
          <w:p w:rsidR="00874DF3" w:rsidRPr="00335DD3" w:rsidRDefault="00874DF3" w:rsidP="001E1453">
            <w:pPr>
              <w:ind w:firstLine="0"/>
              <w:jc w:val="center"/>
              <w:rPr>
                <w:szCs w:val="24"/>
              </w:rPr>
            </w:pPr>
            <w:r w:rsidRPr="00335DD3">
              <w:rPr>
                <w:szCs w:val="24"/>
              </w:rPr>
              <w:t>Государственное бюджетное учреждение  «Кзыл-Юлдузский лесхоз» (лесопилка)</w:t>
            </w:r>
          </w:p>
        </w:tc>
        <w:tc>
          <w:tcPr>
            <w:tcW w:w="2615" w:type="dxa"/>
          </w:tcPr>
          <w:p w:rsidR="00874DF3" w:rsidRPr="00335DD3" w:rsidRDefault="00874DF3" w:rsidP="001E1453">
            <w:pPr>
              <w:ind w:firstLine="0"/>
              <w:jc w:val="center"/>
              <w:rPr>
                <w:szCs w:val="24"/>
              </w:rPr>
            </w:pPr>
            <w:r w:rsidRPr="00335DD3">
              <w:rPr>
                <w:szCs w:val="24"/>
              </w:rPr>
              <w:t>Перефункционирование производственного объекта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Кутлу-Букаш-ского СП Рыбно-Слободского муниципального района, СТП Рыбно-Слободского муниципального района</w:t>
            </w:r>
          </w:p>
        </w:tc>
      </w:tr>
      <w:tr w:rsidR="00874DF3" w:rsidRPr="00335DD3" w:rsidTr="001E1453">
        <w:trPr>
          <w:trHeight w:val="1014"/>
          <w:jc w:val="center"/>
        </w:trPr>
        <w:tc>
          <w:tcPr>
            <w:tcW w:w="756" w:type="dxa"/>
            <w:noWrap/>
          </w:tcPr>
          <w:p w:rsidR="00874DF3" w:rsidRPr="00335DD3" w:rsidRDefault="00874DF3" w:rsidP="001E1453">
            <w:pPr>
              <w:ind w:firstLine="0"/>
              <w:jc w:val="center"/>
              <w:rPr>
                <w:szCs w:val="24"/>
              </w:rPr>
            </w:pPr>
            <w:r w:rsidRPr="00335DD3">
              <w:rPr>
                <w:szCs w:val="24"/>
              </w:rPr>
              <w:t>1.26</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«Рыбно-Слободский Агрохимсервис»</w:t>
            </w:r>
          </w:p>
        </w:tc>
        <w:tc>
          <w:tcPr>
            <w:tcW w:w="2615" w:type="dxa"/>
          </w:tcPr>
          <w:p w:rsidR="00874DF3" w:rsidRPr="00335DD3" w:rsidRDefault="00874DF3" w:rsidP="001E1453">
            <w:pPr>
              <w:ind w:firstLine="0"/>
              <w:jc w:val="center"/>
              <w:rPr>
                <w:szCs w:val="24"/>
              </w:rPr>
            </w:pPr>
            <w:r w:rsidRPr="00335DD3">
              <w:rPr>
                <w:szCs w:val="24"/>
              </w:rPr>
              <w:t>Перефункционирование производственного объекта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пгт.Рыбная Слобода</w:t>
            </w:r>
          </w:p>
        </w:tc>
      </w:tr>
      <w:tr w:rsidR="00874DF3" w:rsidRPr="00335DD3" w:rsidTr="001E1453">
        <w:trPr>
          <w:trHeight w:val="888"/>
          <w:jc w:val="center"/>
        </w:trPr>
        <w:tc>
          <w:tcPr>
            <w:tcW w:w="756" w:type="dxa"/>
            <w:noWrap/>
          </w:tcPr>
          <w:p w:rsidR="00874DF3" w:rsidRPr="00335DD3" w:rsidRDefault="00874DF3" w:rsidP="001E1453">
            <w:pPr>
              <w:ind w:firstLine="0"/>
              <w:jc w:val="center"/>
              <w:rPr>
                <w:szCs w:val="24"/>
              </w:rPr>
            </w:pPr>
            <w:r w:rsidRPr="00335DD3">
              <w:rPr>
                <w:szCs w:val="24"/>
              </w:rPr>
              <w:t>1.27</w:t>
            </w:r>
          </w:p>
        </w:tc>
        <w:tc>
          <w:tcPr>
            <w:tcW w:w="1792" w:type="dxa"/>
            <w:vMerge w:val="restart"/>
          </w:tcPr>
          <w:p w:rsidR="00874DF3" w:rsidRPr="00335DD3" w:rsidRDefault="00874DF3" w:rsidP="001E1453">
            <w:pPr>
              <w:ind w:firstLine="0"/>
              <w:jc w:val="center"/>
              <w:rPr>
                <w:szCs w:val="24"/>
              </w:rPr>
            </w:pPr>
            <w:r w:rsidRPr="00335DD3">
              <w:rPr>
                <w:szCs w:val="24"/>
              </w:rPr>
              <w:t>Сармановский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Сельскохозяйственный производственный кооператив «Кавзияк»</w:t>
            </w:r>
          </w:p>
        </w:tc>
        <w:tc>
          <w:tcPr>
            <w:tcW w:w="2615" w:type="dxa"/>
          </w:tcPr>
          <w:p w:rsidR="00874DF3" w:rsidRPr="00335DD3" w:rsidRDefault="00874DF3" w:rsidP="001E1453">
            <w:pPr>
              <w:ind w:firstLine="0"/>
              <w:jc w:val="center"/>
              <w:rPr>
                <w:szCs w:val="24"/>
              </w:rPr>
            </w:pPr>
            <w:r w:rsidRPr="00335DD3">
              <w:rPr>
                <w:szCs w:val="24"/>
              </w:rPr>
              <w:t>Перефункционирование производственного объекта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Кавзияковского СП Сармановского муниципального рай-она</w:t>
            </w:r>
          </w:p>
        </w:tc>
      </w:tr>
      <w:tr w:rsidR="00874DF3" w:rsidRPr="00335DD3" w:rsidTr="001E1453">
        <w:trPr>
          <w:trHeight w:val="834"/>
          <w:jc w:val="center"/>
        </w:trPr>
        <w:tc>
          <w:tcPr>
            <w:tcW w:w="756" w:type="dxa"/>
            <w:noWrap/>
          </w:tcPr>
          <w:p w:rsidR="00874DF3" w:rsidRPr="00335DD3" w:rsidRDefault="00874DF3" w:rsidP="001E1453">
            <w:pPr>
              <w:ind w:firstLine="0"/>
              <w:jc w:val="center"/>
              <w:rPr>
                <w:szCs w:val="24"/>
              </w:rPr>
            </w:pPr>
            <w:r w:rsidRPr="00335DD3">
              <w:rPr>
                <w:szCs w:val="24"/>
              </w:rPr>
              <w:t>1.28</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Сельскохозяйственный производственный кооператив  «Уныш»</w:t>
            </w:r>
          </w:p>
        </w:tc>
        <w:tc>
          <w:tcPr>
            <w:tcW w:w="2615" w:type="dxa"/>
          </w:tcPr>
          <w:p w:rsidR="00874DF3" w:rsidRPr="00335DD3" w:rsidRDefault="00874DF3" w:rsidP="001E1453">
            <w:pPr>
              <w:ind w:firstLine="0"/>
              <w:jc w:val="center"/>
              <w:rPr>
                <w:szCs w:val="24"/>
              </w:rPr>
            </w:pPr>
            <w:r w:rsidRPr="00335DD3">
              <w:rPr>
                <w:szCs w:val="24"/>
              </w:rPr>
              <w:t>Перефункционирование производственного объекта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Азалаковского СП Сармановского муниципального рай-она</w:t>
            </w:r>
          </w:p>
        </w:tc>
      </w:tr>
      <w:tr w:rsidR="00874DF3" w:rsidRPr="00335DD3" w:rsidTr="001E1453">
        <w:trPr>
          <w:trHeight w:val="892"/>
          <w:jc w:val="center"/>
        </w:trPr>
        <w:tc>
          <w:tcPr>
            <w:tcW w:w="756" w:type="dxa"/>
            <w:noWrap/>
          </w:tcPr>
          <w:p w:rsidR="00874DF3" w:rsidRPr="00335DD3" w:rsidRDefault="00874DF3" w:rsidP="001E1453">
            <w:pPr>
              <w:ind w:firstLine="0"/>
              <w:jc w:val="center"/>
              <w:rPr>
                <w:szCs w:val="24"/>
              </w:rPr>
            </w:pPr>
            <w:r w:rsidRPr="00335DD3">
              <w:rPr>
                <w:szCs w:val="24"/>
              </w:rPr>
              <w:t>1.29</w:t>
            </w:r>
          </w:p>
        </w:tc>
        <w:tc>
          <w:tcPr>
            <w:tcW w:w="1792" w:type="dxa"/>
          </w:tcPr>
          <w:p w:rsidR="00874DF3" w:rsidRPr="00335DD3" w:rsidRDefault="00874DF3" w:rsidP="001E1453">
            <w:pPr>
              <w:ind w:firstLine="0"/>
              <w:jc w:val="center"/>
              <w:rPr>
                <w:szCs w:val="24"/>
              </w:rPr>
            </w:pPr>
            <w:r w:rsidRPr="00335DD3">
              <w:rPr>
                <w:szCs w:val="24"/>
              </w:rPr>
              <w:t>Чистопольский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«Чистопольский элеватор»</w:t>
            </w:r>
          </w:p>
        </w:tc>
        <w:tc>
          <w:tcPr>
            <w:tcW w:w="2615" w:type="dxa"/>
          </w:tcPr>
          <w:p w:rsidR="00874DF3" w:rsidRPr="00335DD3" w:rsidRDefault="00874DF3" w:rsidP="001E1453">
            <w:pPr>
              <w:ind w:firstLine="0"/>
              <w:jc w:val="center"/>
              <w:rPr>
                <w:szCs w:val="24"/>
              </w:rPr>
            </w:pPr>
            <w:r w:rsidRPr="00335DD3">
              <w:rPr>
                <w:szCs w:val="24"/>
              </w:rPr>
              <w:t>Перефункционирование производственного объекта в связи с воздействием на жилую застройку</w:t>
            </w:r>
          </w:p>
        </w:tc>
        <w:tc>
          <w:tcPr>
            <w:tcW w:w="1686" w:type="dxa"/>
          </w:tcPr>
          <w:p w:rsidR="00874DF3" w:rsidRPr="00335DD3" w:rsidRDefault="00874DF3" w:rsidP="001E1453">
            <w:pPr>
              <w:ind w:firstLine="0"/>
              <w:jc w:val="center"/>
              <w:rPr>
                <w:szCs w:val="24"/>
              </w:rPr>
            </w:pPr>
            <w:r w:rsidRPr="00335DD3">
              <w:rPr>
                <w:szCs w:val="24"/>
              </w:rPr>
              <w:t>архитектурно-планиро-вочное, организационное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г.Чистополя, СТП Чистопольского муниципального района</w:t>
            </w:r>
          </w:p>
        </w:tc>
      </w:tr>
      <w:tr w:rsidR="00874DF3" w:rsidRPr="00335DD3" w:rsidTr="001E1453">
        <w:trPr>
          <w:trHeight w:val="331"/>
          <w:jc w:val="center"/>
        </w:trPr>
        <w:tc>
          <w:tcPr>
            <w:tcW w:w="15261" w:type="dxa"/>
            <w:gridSpan w:val="11"/>
            <w:vAlign w:val="center"/>
          </w:tcPr>
          <w:p w:rsidR="00874DF3" w:rsidRPr="00335DD3" w:rsidRDefault="00874DF3" w:rsidP="001E1453">
            <w:pPr>
              <w:ind w:firstLine="0"/>
              <w:jc w:val="center"/>
              <w:rPr>
                <w:b/>
                <w:bCs/>
                <w:szCs w:val="24"/>
              </w:rPr>
            </w:pPr>
            <w:r w:rsidRPr="00335DD3">
              <w:rPr>
                <w:b/>
                <w:bCs/>
                <w:szCs w:val="24"/>
              </w:rPr>
              <w:t>2. Оптимизация производства</w:t>
            </w:r>
          </w:p>
        </w:tc>
      </w:tr>
      <w:tr w:rsidR="00874DF3" w:rsidRPr="00335DD3" w:rsidTr="001E1453">
        <w:trPr>
          <w:trHeight w:val="164"/>
          <w:jc w:val="center"/>
        </w:trPr>
        <w:tc>
          <w:tcPr>
            <w:tcW w:w="756" w:type="dxa"/>
            <w:noWrap/>
          </w:tcPr>
          <w:p w:rsidR="00874DF3" w:rsidRPr="00335DD3" w:rsidRDefault="00874DF3" w:rsidP="001E1453">
            <w:pPr>
              <w:ind w:firstLine="0"/>
              <w:jc w:val="center"/>
              <w:rPr>
                <w:szCs w:val="24"/>
              </w:rPr>
            </w:pPr>
            <w:r w:rsidRPr="00335DD3">
              <w:rPr>
                <w:szCs w:val="24"/>
              </w:rPr>
              <w:t>2.1</w:t>
            </w:r>
          </w:p>
        </w:tc>
        <w:tc>
          <w:tcPr>
            <w:tcW w:w="1792" w:type="dxa"/>
            <w:vMerge w:val="restart"/>
          </w:tcPr>
          <w:p w:rsidR="00874DF3" w:rsidRPr="00335DD3" w:rsidRDefault="00874DF3" w:rsidP="001E1453">
            <w:pPr>
              <w:ind w:firstLine="0"/>
              <w:jc w:val="center"/>
              <w:rPr>
                <w:szCs w:val="24"/>
              </w:rPr>
            </w:pPr>
            <w:r w:rsidRPr="00335DD3">
              <w:rPr>
                <w:szCs w:val="24"/>
              </w:rPr>
              <w:t>Агрызский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ООО «Газовая страховая компания» (производство оборудования для котельных)</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428"/>
          <w:jc w:val="center"/>
        </w:trPr>
        <w:tc>
          <w:tcPr>
            <w:tcW w:w="756" w:type="dxa"/>
            <w:noWrap/>
          </w:tcPr>
          <w:p w:rsidR="00874DF3" w:rsidRPr="00335DD3" w:rsidRDefault="00874DF3" w:rsidP="001E1453">
            <w:pPr>
              <w:ind w:firstLine="0"/>
              <w:jc w:val="center"/>
              <w:rPr>
                <w:szCs w:val="24"/>
              </w:rPr>
            </w:pPr>
            <w:r w:rsidRPr="00335DD3">
              <w:rPr>
                <w:szCs w:val="24"/>
              </w:rPr>
              <w:t>2.2</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«Агрызский элеватор»</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 xml:space="preserve">Генеральный план г.Агрыз, СТП </w:t>
            </w:r>
          </w:p>
          <w:p w:rsidR="00874DF3" w:rsidRPr="00335DD3" w:rsidRDefault="00874DF3" w:rsidP="001E1453">
            <w:pPr>
              <w:ind w:firstLine="0"/>
              <w:jc w:val="center"/>
              <w:rPr>
                <w:szCs w:val="24"/>
              </w:rPr>
            </w:pPr>
            <w:r w:rsidRPr="00335DD3">
              <w:rPr>
                <w:szCs w:val="24"/>
              </w:rPr>
              <w:t xml:space="preserve">Агрызского муниципального </w:t>
            </w:r>
          </w:p>
          <w:p w:rsidR="00874DF3" w:rsidRPr="00335DD3" w:rsidRDefault="00874DF3" w:rsidP="001E1453">
            <w:pPr>
              <w:ind w:firstLine="0"/>
              <w:jc w:val="center"/>
              <w:rPr>
                <w:szCs w:val="24"/>
              </w:rPr>
            </w:pPr>
            <w:r w:rsidRPr="00335DD3">
              <w:rPr>
                <w:szCs w:val="24"/>
              </w:rPr>
              <w:t>района</w:t>
            </w:r>
          </w:p>
        </w:tc>
      </w:tr>
      <w:tr w:rsidR="00874DF3" w:rsidRPr="00335DD3" w:rsidTr="001E1453">
        <w:trPr>
          <w:trHeight w:val="1038"/>
          <w:jc w:val="center"/>
        </w:trPr>
        <w:tc>
          <w:tcPr>
            <w:tcW w:w="756" w:type="dxa"/>
            <w:noWrap/>
          </w:tcPr>
          <w:p w:rsidR="00874DF3" w:rsidRPr="00335DD3" w:rsidRDefault="00874DF3" w:rsidP="001E1453">
            <w:pPr>
              <w:ind w:firstLine="0"/>
              <w:jc w:val="center"/>
              <w:rPr>
                <w:szCs w:val="24"/>
              </w:rPr>
            </w:pPr>
            <w:r w:rsidRPr="00335DD3">
              <w:rPr>
                <w:szCs w:val="24"/>
              </w:rPr>
              <w:t>2.3</w:t>
            </w:r>
          </w:p>
        </w:tc>
        <w:tc>
          <w:tcPr>
            <w:tcW w:w="1792" w:type="dxa"/>
          </w:tcPr>
          <w:p w:rsidR="00874DF3" w:rsidRPr="00335DD3" w:rsidRDefault="00874DF3" w:rsidP="001E1453">
            <w:pPr>
              <w:ind w:firstLine="0"/>
              <w:jc w:val="center"/>
              <w:rPr>
                <w:szCs w:val="24"/>
              </w:rPr>
            </w:pPr>
            <w:r w:rsidRPr="00335DD3">
              <w:rPr>
                <w:szCs w:val="24"/>
              </w:rPr>
              <w:t>Азнакаевский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ООО «Авангард»</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88"/>
          <w:jc w:val="center"/>
        </w:trPr>
        <w:tc>
          <w:tcPr>
            <w:tcW w:w="756" w:type="dxa"/>
            <w:noWrap/>
          </w:tcPr>
          <w:p w:rsidR="00874DF3" w:rsidRPr="00335DD3" w:rsidRDefault="00874DF3" w:rsidP="001E1453">
            <w:pPr>
              <w:ind w:firstLine="0"/>
              <w:jc w:val="center"/>
              <w:rPr>
                <w:szCs w:val="24"/>
              </w:rPr>
            </w:pPr>
            <w:r w:rsidRPr="00335DD3">
              <w:rPr>
                <w:szCs w:val="24"/>
              </w:rPr>
              <w:t>2.4</w:t>
            </w:r>
          </w:p>
        </w:tc>
        <w:tc>
          <w:tcPr>
            <w:tcW w:w="1792" w:type="dxa"/>
            <w:vMerge w:val="restart"/>
          </w:tcPr>
          <w:p w:rsidR="00874DF3" w:rsidRPr="00335DD3" w:rsidRDefault="00874DF3" w:rsidP="001E1453">
            <w:pPr>
              <w:ind w:firstLine="0"/>
              <w:jc w:val="center"/>
              <w:rPr>
                <w:szCs w:val="24"/>
              </w:rPr>
            </w:pPr>
            <w:r w:rsidRPr="00335DD3">
              <w:rPr>
                <w:szCs w:val="24"/>
              </w:rPr>
              <w:t>Аксубаевский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Филиал ОАО «ВАМИН Татарстан»-Аксубаевский маслодельный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252"/>
          <w:jc w:val="center"/>
        </w:trPr>
        <w:tc>
          <w:tcPr>
            <w:tcW w:w="756" w:type="dxa"/>
            <w:noWrap/>
          </w:tcPr>
          <w:p w:rsidR="00874DF3" w:rsidRPr="00335DD3" w:rsidRDefault="00874DF3" w:rsidP="001E1453">
            <w:pPr>
              <w:ind w:firstLine="0"/>
              <w:jc w:val="center"/>
              <w:rPr>
                <w:szCs w:val="24"/>
              </w:rPr>
            </w:pPr>
            <w:r w:rsidRPr="00335DD3">
              <w:rPr>
                <w:szCs w:val="24"/>
              </w:rPr>
              <w:t>2.5</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Государственное бюджетное учреждение  «Аксубайлес» (лесозаготовительное предприятие)</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Аксубаевского муниципального района</w:t>
            </w:r>
          </w:p>
        </w:tc>
      </w:tr>
      <w:tr w:rsidR="00874DF3" w:rsidRPr="00335DD3" w:rsidTr="001E1453">
        <w:trPr>
          <w:trHeight w:val="880"/>
          <w:jc w:val="center"/>
        </w:trPr>
        <w:tc>
          <w:tcPr>
            <w:tcW w:w="756" w:type="dxa"/>
            <w:noWrap/>
          </w:tcPr>
          <w:p w:rsidR="00874DF3" w:rsidRPr="00335DD3" w:rsidRDefault="00874DF3" w:rsidP="001E1453">
            <w:pPr>
              <w:ind w:firstLine="0"/>
              <w:jc w:val="center"/>
              <w:rPr>
                <w:szCs w:val="24"/>
              </w:rPr>
            </w:pPr>
            <w:r w:rsidRPr="00335DD3">
              <w:rPr>
                <w:szCs w:val="24"/>
              </w:rPr>
              <w:t>2.6</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«Аксубаевское районное предприятие  «Энерготехсервис» (цех по ремонту электрооборудования)</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248"/>
          <w:jc w:val="center"/>
        </w:trPr>
        <w:tc>
          <w:tcPr>
            <w:tcW w:w="756" w:type="dxa"/>
            <w:noWrap/>
          </w:tcPr>
          <w:p w:rsidR="00874DF3" w:rsidRPr="00335DD3" w:rsidRDefault="00874DF3" w:rsidP="001E1453">
            <w:pPr>
              <w:ind w:firstLine="0"/>
              <w:jc w:val="center"/>
              <w:rPr>
                <w:szCs w:val="24"/>
              </w:rPr>
            </w:pPr>
            <w:r w:rsidRPr="00335DD3">
              <w:rPr>
                <w:szCs w:val="24"/>
              </w:rPr>
              <w:t>2.7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Склад ОАО «Агрохимсервис»</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Аксубаевского муниципального района</w:t>
            </w:r>
          </w:p>
        </w:tc>
      </w:tr>
      <w:tr w:rsidR="00874DF3" w:rsidRPr="00335DD3" w:rsidTr="001E1453">
        <w:trPr>
          <w:trHeight w:val="743"/>
          <w:jc w:val="center"/>
        </w:trPr>
        <w:tc>
          <w:tcPr>
            <w:tcW w:w="756" w:type="dxa"/>
            <w:noWrap/>
          </w:tcPr>
          <w:p w:rsidR="00874DF3" w:rsidRPr="00335DD3" w:rsidRDefault="00874DF3" w:rsidP="001E1453">
            <w:pPr>
              <w:ind w:firstLine="0"/>
              <w:jc w:val="center"/>
              <w:rPr>
                <w:szCs w:val="24"/>
              </w:rPr>
            </w:pPr>
            <w:r w:rsidRPr="00335DD3">
              <w:rPr>
                <w:szCs w:val="24"/>
              </w:rPr>
              <w:t>2.8</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Склад ОАО «Аксубаевская сельхозтехника»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132"/>
          <w:jc w:val="center"/>
        </w:trPr>
        <w:tc>
          <w:tcPr>
            <w:tcW w:w="756" w:type="dxa"/>
            <w:noWrap/>
          </w:tcPr>
          <w:p w:rsidR="00874DF3" w:rsidRPr="00335DD3" w:rsidRDefault="00874DF3" w:rsidP="001E1453">
            <w:pPr>
              <w:ind w:firstLine="0"/>
              <w:jc w:val="center"/>
              <w:rPr>
                <w:szCs w:val="24"/>
              </w:rPr>
            </w:pPr>
            <w:r w:rsidRPr="00335DD3">
              <w:rPr>
                <w:szCs w:val="24"/>
              </w:rPr>
              <w:t>2.9</w:t>
            </w:r>
          </w:p>
        </w:tc>
        <w:tc>
          <w:tcPr>
            <w:tcW w:w="1792" w:type="dxa"/>
            <w:vMerge w:val="restart"/>
          </w:tcPr>
          <w:p w:rsidR="00874DF3" w:rsidRPr="00335DD3" w:rsidRDefault="00874DF3" w:rsidP="001E1453">
            <w:pPr>
              <w:ind w:firstLine="0"/>
              <w:jc w:val="center"/>
              <w:rPr>
                <w:szCs w:val="24"/>
              </w:rPr>
            </w:pPr>
            <w:r w:rsidRPr="00335DD3">
              <w:rPr>
                <w:szCs w:val="24"/>
              </w:rPr>
              <w:t>Актанышский муниципальный район</w:t>
            </w:r>
          </w:p>
        </w:tc>
        <w:tc>
          <w:tcPr>
            <w:tcW w:w="2001" w:type="dxa"/>
          </w:tcPr>
          <w:p w:rsidR="00874DF3" w:rsidRPr="00335DD3" w:rsidRDefault="00874DF3" w:rsidP="001E1453">
            <w:pPr>
              <w:ind w:firstLine="0"/>
              <w:jc w:val="center"/>
              <w:rPr>
                <w:szCs w:val="24"/>
              </w:rPr>
            </w:pPr>
            <w:r w:rsidRPr="00335DD3">
              <w:rPr>
                <w:szCs w:val="24"/>
              </w:rPr>
              <w:t xml:space="preserve">Филиал ОАО «ВАМИН Татарстан» –«Актанышский завод сухого обезжиренного молока»  </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Актанышского муниципального района</w:t>
            </w:r>
          </w:p>
        </w:tc>
      </w:tr>
      <w:tr w:rsidR="00874DF3" w:rsidRPr="00335DD3" w:rsidTr="001E1453">
        <w:trPr>
          <w:trHeight w:val="952"/>
          <w:jc w:val="center"/>
        </w:trPr>
        <w:tc>
          <w:tcPr>
            <w:tcW w:w="756" w:type="dxa"/>
            <w:noWrap/>
          </w:tcPr>
          <w:p w:rsidR="00874DF3" w:rsidRPr="00335DD3" w:rsidRDefault="00874DF3" w:rsidP="001E1453">
            <w:pPr>
              <w:ind w:firstLine="0"/>
              <w:jc w:val="center"/>
              <w:rPr>
                <w:szCs w:val="24"/>
              </w:rPr>
            </w:pPr>
            <w:r w:rsidRPr="00335DD3">
              <w:rPr>
                <w:szCs w:val="24"/>
              </w:rPr>
              <w:t>2.10</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Производственная база ОАО «Таттрансгаз»</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83"/>
          <w:jc w:val="center"/>
        </w:trPr>
        <w:tc>
          <w:tcPr>
            <w:tcW w:w="756" w:type="dxa"/>
            <w:noWrap/>
          </w:tcPr>
          <w:p w:rsidR="00874DF3" w:rsidRPr="00335DD3" w:rsidRDefault="00874DF3" w:rsidP="001E1453">
            <w:pPr>
              <w:ind w:firstLine="0"/>
              <w:jc w:val="center"/>
              <w:rPr>
                <w:szCs w:val="24"/>
              </w:rPr>
            </w:pPr>
            <w:r w:rsidRPr="00335DD3">
              <w:rPr>
                <w:szCs w:val="24"/>
              </w:rPr>
              <w:t>2.11</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Производственная база ООО «Актаныш Юллары»</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 xml:space="preserve">объектов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073"/>
          <w:jc w:val="center"/>
        </w:trPr>
        <w:tc>
          <w:tcPr>
            <w:tcW w:w="756" w:type="dxa"/>
            <w:noWrap/>
          </w:tcPr>
          <w:p w:rsidR="00874DF3" w:rsidRPr="00335DD3" w:rsidRDefault="00874DF3" w:rsidP="001E1453">
            <w:pPr>
              <w:ind w:firstLine="0"/>
              <w:jc w:val="center"/>
              <w:rPr>
                <w:szCs w:val="24"/>
              </w:rPr>
            </w:pPr>
            <w:r w:rsidRPr="00335DD3">
              <w:rPr>
                <w:szCs w:val="24"/>
              </w:rPr>
              <w:t>2.12</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«Башак»</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026"/>
          <w:jc w:val="center"/>
        </w:trPr>
        <w:tc>
          <w:tcPr>
            <w:tcW w:w="756" w:type="dxa"/>
            <w:noWrap/>
          </w:tcPr>
          <w:p w:rsidR="00874DF3" w:rsidRPr="00335DD3" w:rsidRDefault="00874DF3" w:rsidP="001E1453">
            <w:pPr>
              <w:ind w:firstLine="0"/>
              <w:jc w:val="center"/>
              <w:rPr>
                <w:szCs w:val="24"/>
              </w:rPr>
            </w:pPr>
            <w:r w:rsidRPr="00335DD3">
              <w:rPr>
                <w:szCs w:val="24"/>
              </w:rPr>
              <w:t>2.13</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«Тан»</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Тлякеевского СП Актанышского муниципального района</w:t>
            </w:r>
          </w:p>
        </w:tc>
      </w:tr>
      <w:tr w:rsidR="00874DF3" w:rsidRPr="00335DD3" w:rsidTr="001E1453">
        <w:trPr>
          <w:trHeight w:val="1059"/>
          <w:jc w:val="center"/>
        </w:trPr>
        <w:tc>
          <w:tcPr>
            <w:tcW w:w="756" w:type="dxa"/>
            <w:noWrap/>
          </w:tcPr>
          <w:p w:rsidR="00874DF3" w:rsidRPr="00335DD3" w:rsidRDefault="00874DF3" w:rsidP="001E1453">
            <w:pPr>
              <w:ind w:firstLine="0"/>
              <w:jc w:val="center"/>
              <w:rPr>
                <w:szCs w:val="24"/>
              </w:rPr>
            </w:pPr>
            <w:r w:rsidRPr="00335DD3">
              <w:rPr>
                <w:szCs w:val="24"/>
              </w:rPr>
              <w:t>2.14</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«Алга»</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074"/>
          <w:jc w:val="center"/>
        </w:trPr>
        <w:tc>
          <w:tcPr>
            <w:tcW w:w="756" w:type="dxa"/>
            <w:noWrap/>
          </w:tcPr>
          <w:p w:rsidR="00874DF3" w:rsidRPr="00335DD3" w:rsidRDefault="00874DF3" w:rsidP="001E1453">
            <w:pPr>
              <w:ind w:firstLine="0"/>
              <w:jc w:val="center"/>
              <w:rPr>
                <w:szCs w:val="24"/>
              </w:rPr>
            </w:pPr>
            <w:r w:rsidRPr="00335DD3">
              <w:rPr>
                <w:szCs w:val="24"/>
              </w:rPr>
              <w:t>2.15</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«Чишма»</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Аккузовского СП Актанышского муниципального района</w:t>
            </w:r>
          </w:p>
        </w:tc>
      </w:tr>
      <w:tr w:rsidR="00874DF3" w:rsidRPr="00335DD3" w:rsidTr="001E1453">
        <w:trPr>
          <w:trHeight w:val="1268"/>
          <w:jc w:val="center"/>
        </w:trPr>
        <w:tc>
          <w:tcPr>
            <w:tcW w:w="756" w:type="dxa"/>
            <w:noWrap/>
          </w:tcPr>
          <w:p w:rsidR="00874DF3" w:rsidRPr="00335DD3" w:rsidRDefault="00874DF3" w:rsidP="001E1453">
            <w:pPr>
              <w:ind w:firstLine="0"/>
              <w:jc w:val="center"/>
              <w:rPr>
                <w:szCs w:val="24"/>
              </w:rPr>
            </w:pPr>
            <w:r w:rsidRPr="00335DD3">
              <w:rPr>
                <w:szCs w:val="24"/>
              </w:rPr>
              <w:t>2.16</w:t>
            </w:r>
          </w:p>
        </w:tc>
        <w:tc>
          <w:tcPr>
            <w:tcW w:w="1792" w:type="dxa"/>
            <w:vMerge w:val="restart"/>
          </w:tcPr>
          <w:p w:rsidR="00874DF3" w:rsidRPr="00335DD3" w:rsidRDefault="00874DF3" w:rsidP="001E1453">
            <w:pPr>
              <w:ind w:firstLine="0"/>
              <w:jc w:val="center"/>
              <w:rPr>
                <w:szCs w:val="24"/>
              </w:rPr>
            </w:pPr>
            <w:r w:rsidRPr="00335DD3">
              <w:rPr>
                <w:szCs w:val="24"/>
              </w:rPr>
              <w:t>Алексеевский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Филиал ОАО «ВАМИН Татарстан» – «Алек-сеевский молочно-консервный комбинат»</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Алексеевского муниципального района</w:t>
            </w:r>
          </w:p>
        </w:tc>
      </w:tr>
      <w:tr w:rsidR="00874DF3" w:rsidRPr="00335DD3" w:rsidTr="001E1453">
        <w:trPr>
          <w:trHeight w:val="880"/>
          <w:jc w:val="center"/>
        </w:trPr>
        <w:tc>
          <w:tcPr>
            <w:tcW w:w="756" w:type="dxa"/>
            <w:noWrap/>
          </w:tcPr>
          <w:p w:rsidR="00874DF3" w:rsidRPr="00335DD3" w:rsidRDefault="00874DF3" w:rsidP="001E1453">
            <w:pPr>
              <w:ind w:firstLine="0"/>
              <w:jc w:val="center"/>
              <w:rPr>
                <w:szCs w:val="24"/>
              </w:rPr>
            </w:pPr>
            <w:r w:rsidRPr="00335DD3">
              <w:rPr>
                <w:szCs w:val="24"/>
              </w:rPr>
              <w:t>2.17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Производственная база ОАО «Алексеевскдорстрой»</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090"/>
          <w:jc w:val="center"/>
        </w:trPr>
        <w:tc>
          <w:tcPr>
            <w:tcW w:w="756" w:type="dxa"/>
            <w:noWrap/>
          </w:tcPr>
          <w:p w:rsidR="00874DF3" w:rsidRPr="00335DD3" w:rsidRDefault="00874DF3" w:rsidP="001E1453">
            <w:pPr>
              <w:ind w:firstLine="0"/>
              <w:jc w:val="center"/>
              <w:rPr>
                <w:szCs w:val="24"/>
              </w:rPr>
            </w:pPr>
            <w:r w:rsidRPr="00335DD3">
              <w:rPr>
                <w:szCs w:val="24"/>
              </w:rPr>
              <w:t>2.18</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«Ясная Поляна», Куркульское отделение</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Алексеевского муниципального района</w:t>
            </w:r>
          </w:p>
        </w:tc>
      </w:tr>
      <w:tr w:rsidR="00874DF3" w:rsidRPr="00335DD3" w:rsidTr="001E1453">
        <w:trPr>
          <w:trHeight w:val="1090"/>
          <w:jc w:val="center"/>
        </w:trPr>
        <w:tc>
          <w:tcPr>
            <w:tcW w:w="756" w:type="dxa"/>
            <w:noWrap/>
          </w:tcPr>
          <w:p w:rsidR="00874DF3" w:rsidRPr="00335DD3" w:rsidRDefault="00874DF3" w:rsidP="001E1453">
            <w:pPr>
              <w:ind w:firstLine="0"/>
              <w:jc w:val="center"/>
              <w:rPr>
                <w:szCs w:val="24"/>
              </w:rPr>
            </w:pPr>
            <w:r w:rsidRPr="00335DD3">
              <w:rPr>
                <w:szCs w:val="24"/>
              </w:rPr>
              <w:t>2.19</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«Красный Восток Агро», Билярский филиал</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2</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Алексеевского муниципального района</w:t>
            </w:r>
          </w:p>
        </w:tc>
      </w:tr>
      <w:tr w:rsidR="00874DF3" w:rsidRPr="00335DD3" w:rsidTr="001E1453">
        <w:trPr>
          <w:trHeight w:val="893"/>
          <w:jc w:val="center"/>
        </w:trPr>
        <w:tc>
          <w:tcPr>
            <w:tcW w:w="756" w:type="dxa"/>
            <w:noWrap/>
          </w:tcPr>
          <w:p w:rsidR="00874DF3" w:rsidRPr="00335DD3" w:rsidRDefault="00874DF3" w:rsidP="001E1453">
            <w:pPr>
              <w:ind w:firstLine="0"/>
              <w:jc w:val="center"/>
              <w:rPr>
                <w:szCs w:val="24"/>
              </w:rPr>
            </w:pPr>
            <w:r w:rsidRPr="00335DD3">
              <w:rPr>
                <w:szCs w:val="24"/>
              </w:rPr>
              <w:t>2.20</w:t>
            </w:r>
          </w:p>
        </w:tc>
        <w:tc>
          <w:tcPr>
            <w:tcW w:w="1792" w:type="dxa"/>
            <w:vMerge w:val="restart"/>
          </w:tcPr>
          <w:p w:rsidR="00874DF3" w:rsidRPr="00335DD3" w:rsidRDefault="00874DF3" w:rsidP="001E1453">
            <w:pPr>
              <w:ind w:firstLine="0"/>
              <w:jc w:val="center"/>
              <w:rPr>
                <w:szCs w:val="24"/>
              </w:rPr>
            </w:pPr>
            <w:r w:rsidRPr="00335DD3">
              <w:rPr>
                <w:szCs w:val="24"/>
              </w:rPr>
              <w:t>Алькеевский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ООО «Алексеевскдорстрой»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с.Базарные Матаки</w:t>
            </w:r>
          </w:p>
        </w:tc>
      </w:tr>
      <w:tr w:rsidR="00874DF3" w:rsidRPr="00335DD3" w:rsidTr="001E1453">
        <w:trPr>
          <w:trHeight w:val="718"/>
          <w:jc w:val="center"/>
        </w:trPr>
        <w:tc>
          <w:tcPr>
            <w:tcW w:w="756" w:type="dxa"/>
            <w:noWrap/>
          </w:tcPr>
          <w:p w:rsidR="00874DF3" w:rsidRPr="00335DD3" w:rsidRDefault="00874DF3" w:rsidP="001E1453">
            <w:pPr>
              <w:ind w:firstLine="0"/>
              <w:jc w:val="center"/>
              <w:rPr>
                <w:szCs w:val="24"/>
              </w:rPr>
            </w:pPr>
            <w:r w:rsidRPr="00335DD3">
              <w:rPr>
                <w:szCs w:val="24"/>
              </w:rPr>
              <w:t>2.21</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«Таттрансгаз»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2</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с.Базарные Матаки</w:t>
            </w:r>
          </w:p>
        </w:tc>
      </w:tr>
      <w:tr w:rsidR="00874DF3" w:rsidRPr="00335DD3" w:rsidTr="001E1453">
        <w:trPr>
          <w:trHeight w:val="1136"/>
          <w:jc w:val="center"/>
        </w:trPr>
        <w:tc>
          <w:tcPr>
            <w:tcW w:w="756" w:type="dxa"/>
            <w:noWrap/>
          </w:tcPr>
          <w:p w:rsidR="00874DF3" w:rsidRPr="00335DD3" w:rsidRDefault="00874DF3" w:rsidP="001E1453">
            <w:pPr>
              <w:ind w:firstLine="0"/>
              <w:jc w:val="center"/>
              <w:rPr>
                <w:szCs w:val="24"/>
              </w:rPr>
            </w:pPr>
            <w:r w:rsidRPr="00335DD3">
              <w:rPr>
                <w:szCs w:val="24"/>
              </w:rPr>
              <w:t>2.22</w:t>
            </w:r>
          </w:p>
        </w:tc>
        <w:tc>
          <w:tcPr>
            <w:tcW w:w="1792" w:type="dxa"/>
            <w:vMerge w:val="restart"/>
          </w:tcPr>
          <w:p w:rsidR="00874DF3" w:rsidRPr="00335DD3" w:rsidRDefault="00874DF3" w:rsidP="001E1453">
            <w:pPr>
              <w:ind w:firstLine="0"/>
              <w:jc w:val="center"/>
              <w:rPr>
                <w:szCs w:val="24"/>
              </w:rPr>
            </w:pPr>
            <w:r w:rsidRPr="00335DD3">
              <w:rPr>
                <w:szCs w:val="24"/>
              </w:rPr>
              <w:t>Альметьевский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Комбикормовый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069"/>
          <w:jc w:val="center"/>
        </w:trPr>
        <w:tc>
          <w:tcPr>
            <w:tcW w:w="756" w:type="dxa"/>
            <w:noWrap/>
          </w:tcPr>
          <w:p w:rsidR="00874DF3" w:rsidRPr="00335DD3" w:rsidRDefault="00874DF3" w:rsidP="001E1453">
            <w:pPr>
              <w:ind w:firstLine="0"/>
              <w:jc w:val="center"/>
              <w:rPr>
                <w:szCs w:val="24"/>
              </w:rPr>
            </w:pPr>
            <w:r w:rsidRPr="00335DD3">
              <w:rPr>
                <w:szCs w:val="24"/>
              </w:rPr>
              <w:t>2.23</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«Средневолжскнефтемашсервис»</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63"/>
          <w:jc w:val="center"/>
        </w:trPr>
        <w:tc>
          <w:tcPr>
            <w:tcW w:w="756" w:type="dxa"/>
            <w:noWrap/>
          </w:tcPr>
          <w:p w:rsidR="00874DF3" w:rsidRPr="00335DD3" w:rsidRDefault="00874DF3" w:rsidP="001E1453">
            <w:pPr>
              <w:ind w:firstLine="0"/>
              <w:jc w:val="center"/>
              <w:rPr>
                <w:szCs w:val="24"/>
              </w:rPr>
            </w:pPr>
            <w:r w:rsidRPr="00335DD3">
              <w:rPr>
                <w:szCs w:val="24"/>
              </w:rPr>
              <w:t>2.24</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«Шешмаойл»</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100"/>
          <w:jc w:val="center"/>
        </w:trPr>
        <w:tc>
          <w:tcPr>
            <w:tcW w:w="756" w:type="dxa"/>
            <w:noWrap/>
          </w:tcPr>
          <w:p w:rsidR="00874DF3" w:rsidRPr="00335DD3" w:rsidRDefault="00874DF3" w:rsidP="001E1453">
            <w:pPr>
              <w:ind w:firstLine="0"/>
              <w:jc w:val="center"/>
              <w:rPr>
                <w:szCs w:val="24"/>
              </w:rPr>
            </w:pPr>
            <w:r w:rsidRPr="00335DD3">
              <w:rPr>
                <w:szCs w:val="24"/>
              </w:rPr>
              <w:t>2.25</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Линейная производственно-диспетчерская станция Альметьевского районного нефтепроводного управления – филиала  ОАО «Северо-западные магистральные нефтепроводы»</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060"/>
          <w:jc w:val="center"/>
        </w:trPr>
        <w:tc>
          <w:tcPr>
            <w:tcW w:w="756" w:type="dxa"/>
            <w:noWrap/>
          </w:tcPr>
          <w:p w:rsidR="00874DF3" w:rsidRPr="00335DD3" w:rsidRDefault="00874DF3" w:rsidP="001E1453">
            <w:pPr>
              <w:ind w:firstLine="0"/>
              <w:jc w:val="center"/>
              <w:rPr>
                <w:szCs w:val="24"/>
              </w:rPr>
            </w:pPr>
            <w:r w:rsidRPr="00335DD3">
              <w:rPr>
                <w:szCs w:val="24"/>
              </w:rPr>
              <w:t>2.26</w:t>
            </w:r>
          </w:p>
        </w:tc>
        <w:tc>
          <w:tcPr>
            <w:tcW w:w="1792" w:type="dxa"/>
            <w:vMerge w:val="restart"/>
          </w:tcPr>
          <w:p w:rsidR="00874DF3" w:rsidRPr="00335DD3" w:rsidRDefault="00874DF3" w:rsidP="001E1453">
            <w:pPr>
              <w:ind w:firstLine="0"/>
              <w:jc w:val="center"/>
              <w:rPr>
                <w:szCs w:val="24"/>
              </w:rPr>
            </w:pPr>
            <w:r w:rsidRPr="00335DD3">
              <w:rPr>
                <w:szCs w:val="24"/>
              </w:rPr>
              <w:t>Апастовский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 xml:space="preserve">ОАО </w:t>
            </w:r>
          </w:p>
          <w:p w:rsidR="00874DF3" w:rsidRPr="00335DD3" w:rsidRDefault="00874DF3" w:rsidP="001E1453">
            <w:pPr>
              <w:ind w:firstLine="0"/>
              <w:jc w:val="center"/>
              <w:rPr>
                <w:szCs w:val="24"/>
              </w:rPr>
            </w:pPr>
            <w:r w:rsidRPr="00335DD3">
              <w:rPr>
                <w:szCs w:val="24"/>
              </w:rPr>
              <w:t>«Каратунское хлебопремное предприятие»</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Апастовского муниципального района</w:t>
            </w:r>
          </w:p>
        </w:tc>
      </w:tr>
      <w:tr w:rsidR="00874DF3" w:rsidRPr="00335DD3" w:rsidTr="001E1453">
        <w:trPr>
          <w:trHeight w:val="1073"/>
          <w:jc w:val="center"/>
        </w:trPr>
        <w:tc>
          <w:tcPr>
            <w:tcW w:w="756" w:type="dxa"/>
            <w:noWrap/>
          </w:tcPr>
          <w:p w:rsidR="00874DF3" w:rsidRPr="00335DD3" w:rsidRDefault="00874DF3" w:rsidP="001E1453">
            <w:pPr>
              <w:ind w:firstLine="0"/>
              <w:jc w:val="center"/>
              <w:rPr>
                <w:szCs w:val="24"/>
              </w:rPr>
            </w:pPr>
            <w:r w:rsidRPr="00335DD3">
              <w:rPr>
                <w:szCs w:val="24"/>
              </w:rPr>
              <w:t>2.27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ЗАО Холдинговая компания «Золотой Колос»</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Апастовского муниципального района</w:t>
            </w:r>
          </w:p>
        </w:tc>
      </w:tr>
      <w:tr w:rsidR="00874DF3" w:rsidRPr="00335DD3" w:rsidTr="001E1453">
        <w:trPr>
          <w:trHeight w:val="1072"/>
          <w:jc w:val="center"/>
        </w:trPr>
        <w:tc>
          <w:tcPr>
            <w:tcW w:w="756" w:type="dxa"/>
            <w:noWrap/>
          </w:tcPr>
          <w:p w:rsidR="00874DF3" w:rsidRPr="00335DD3" w:rsidRDefault="00874DF3" w:rsidP="001E1453">
            <w:pPr>
              <w:ind w:firstLine="0"/>
              <w:jc w:val="center"/>
              <w:rPr>
                <w:szCs w:val="24"/>
              </w:rPr>
            </w:pPr>
            <w:r w:rsidRPr="00335DD3">
              <w:rPr>
                <w:szCs w:val="24"/>
              </w:rPr>
              <w:t>2.28</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Производственная база ООО «Таттрансгаз» Константиновского линейно-производственного управления магистральных газопроводов</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Апастовского муниципального района</w:t>
            </w:r>
          </w:p>
        </w:tc>
      </w:tr>
      <w:tr w:rsidR="00874DF3" w:rsidRPr="00335DD3" w:rsidTr="001E1453">
        <w:trPr>
          <w:trHeight w:val="1253"/>
          <w:jc w:val="center"/>
        </w:trPr>
        <w:tc>
          <w:tcPr>
            <w:tcW w:w="756" w:type="dxa"/>
            <w:noWrap/>
          </w:tcPr>
          <w:p w:rsidR="00874DF3" w:rsidRPr="00335DD3" w:rsidRDefault="00874DF3" w:rsidP="001E1453">
            <w:pPr>
              <w:ind w:firstLine="0"/>
              <w:jc w:val="center"/>
              <w:rPr>
                <w:szCs w:val="24"/>
              </w:rPr>
            </w:pPr>
            <w:r w:rsidRPr="00335DD3">
              <w:rPr>
                <w:szCs w:val="24"/>
              </w:rPr>
              <w:t>2.29</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 xml:space="preserve">Производственная база эксплуатационно-производственного управления  «Буинскгаз» </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Апастовского муниципального района</w:t>
            </w:r>
          </w:p>
        </w:tc>
      </w:tr>
      <w:tr w:rsidR="00874DF3" w:rsidRPr="00335DD3" w:rsidTr="001E1453">
        <w:trPr>
          <w:trHeight w:val="1157"/>
          <w:jc w:val="center"/>
        </w:trPr>
        <w:tc>
          <w:tcPr>
            <w:tcW w:w="756" w:type="dxa"/>
            <w:noWrap/>
          </w:tcPr>
          <w:p w:rsidR="00874DF3" w:rsidRPr="00335DD3" w:rsidRDefault="00874DF3" w:rsidP="001E1453">
            <w:pPr>
              <w:ind w:firstLine="0"/>
              <w:jc w:val="center"/>
              <w:rPr>
                <w:szCs w:val="24"/>
              </w:rPr>
            </w:pPr>
            <w:r w:rsidRPr="00335DD3">
              <w:rPr>
                <w:szCs w:val="24"/>
              </w:rPr>
              <w:t>2.30</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Производственная база ОАО «Сетевая компания» «Буинские электросети»</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Апастовского муниципального района</w:t>
            </w:r>
          </w:p>
        </w:tc>
      </w:tr>
      <w:tr w:rsidR="00874DF3" w:rsidRPr="00335DD3" w:rsidTr="001E1453">
        <w:trPr>
          <w:trHeight w:val="1116"/>
          <w:jc w:val="center"/>
        </w:trPr>
        <w:tc>
          <w:tcPr>
            <w:tcW w:w="756" w:type="dxa"/>
            <w:noWrap/>
          </w:tcPr>
          <w:p w:rsidR="00874DF3" w:rsidRPr="00335DD3" w:rsidRDefault="00874DF3" w:rsidP="001E1453">
            <w:pPr>
              <w:ind w:firstLine="0"/>
              <w:jc w:val="center"/>
              <w:rPr>
                <w:szCs w:val="24"/>
              </w:rPr>
            </w:pPr>
            <w:r w:rsidRPr="00335DD3">
              <w:rPr>
                <w:szCs w:val="24"/>
              </w:rPr>
              <w:t>2.31</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Производственная база ОАО «Ростелеком»</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Апастовского муниципального района</w:t>
            </w:r>
          </w:p>
        </w:tc>
      </w:tr>
      <w:tr w:rsidR="00874DF3" w:rsidRPr="00335DD3" w:rsidTr="001E1453">
        <w:trPr>
          <w:trHeight w:val="1072"/>
          <w:jc w:val="center"/>
        </w:trPr>
        <w:tc>
          <w:tcPr>
            <w:tcW w:w="756" w:type="dxa"/>
            <w:noWrap/>
          </w:tcPr>
          <w:p w:rsidR="00874DF3" w:rsidRPr="00335DD3" w:rsidRDefault="00874DF3" w:rsidP="001E1453">
            <w:pPr>
              <w:ind w:firstLine="0"/>
              <w:jc w:val="center"/>
              <w:rPr>
                <w:szCs w:val="24"/>
              </w:rPr>
            </w:pPr>
            <w:r w:rsidRPr="00335DD3">
              <w:rPr>
                <w:szCs w:val="24"/>
              </w:rPr>
              <w:t>2.32</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«Сельхозпредприятие  «Свияга»</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060"/>
          <w:jc w:val="center"/>
        </w:trPr>
        <w:tc>
          <w:tcPr>
            <w:tcW w:w="756" w:type="dxa"/>
            <w:noWrap/>
          </w:tcPr>
          <w:p w:rsidR="00874DF3" w:rsidRPr="00335DD3" w:rsidRDefault="00874DF3" w:rsidP="001E1453">
            <w:pPr>
              <w:ind w:firstLine="0"/>
              <w:jc w:val="center"/>
              <w:rPr>
                <w:szCs w:val="24"/>
              </w:rPr>
            </w:pPr>
            <w:r w:rsidRPr="00335DD3">
              <w:rPr>
                <w:szCs w:val="24"/>
              </w:rPr>
              <w:t>2.33</w:t>
            </w:r>
          </w:p>
        </w:tc>
        <w:tc>
          <w:tcPr>
            <w:tcW w:w="1792" w:type="dxa"/>
            <w:vMerge w:val="restart"/>
          </w:tcPr>
          <w:p w:rsidR="00874DF3" w:rsidRPr="00335DD3" w:rsidRDefault="00874DF3" w:rsidP="001E1453">
            <w:pPr>
              <w:ind w:firstLine="0"/>
              <w:jc w:val="center"/>
              <w:rPr>
                <w:szCs w:val="24"/>
              </w:rPr>
            </w:pPr>
            <w:r w:rsidRPr="00335DD3">
              <w:rPr>
                <w:szCs w:val="24"/>
              </w:rPr>
              <w:t>Арский муниципальный район</w:t>
            </w:r>
          </w:p>
        </w:tc>
        <w:tc>
          <w:tcPr>
            <w:tcW w:w="2001" w:type="dxa"/>
          </w:tcPr>
          <w:p w:rsidR="00874DF3" w:rsidRPr="00335DD3" w:rsidRDefault="00874DF3" w:rsidP="001E1453">
            <w:pPr>
              <w:ind w:firstLine="0"/>
              <w:jc w:val="center"/>
              <w:rPr>
                <w:szCs w:val="24"/>
              </w:rPr>
            </w:pPr>
            <w:r w:rsidRPr="00335DD3">
              <w:rPr>
                <w:szCs w:val="24"/>
              </w:rPr>
              <w:t>Хлебоприемное предприятие в г.Арске</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062"/>
          <w:jc w:val="center"/>
        </w:trPr>
        <w:tc>
          <w:tcPr>
            <w:tcW w:w="756" w:type="dxa"/>
            <w:noWrap/>
          </w:tcPr>
          <w:p w:rsidR="00874DF3" w:rsidRPr="00335DD3" w:rsidRDefault="00874DF3" w:rsidP="001E1453">
            <w:pPr>
              <w:ind w:firstLine="0"/>
              <w:jc w:val="center"/>
              <w:rPr>
                <w:szCs w:val="24"/>
              </w:rPr>
            </w:pPr>
            <w:r w:rsidRPr="00335DD3">
              <w:rPr>
                <w:szCs w:val="24"/>
              </w:rPr>
              <w:t>2.34</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«Арск Пласт»</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93"/>
          <w:jc w:val="center"/>
        </w:trPr>
        <w:tc>
          <w:tcPr>
            <w:tcW w:w="756" w:type="dxa"/>
            <w:noWrap/>
          </w:tcPr>
          <w:p w:rsidR="00874DF3" w:rsidRPr="00335DD3" w:rsidRDefault="00874DF3" w:rsidP="001E1453">
            <w:pPr>
              <w:ind w:firstLine="0"/>
              <w:jc w:val="center"/>
              <w:rPr>
                <w:szCs w:val="24"/>
              </w:rPr>
            </w:pPr>
            <w:r w:rsidRPr="00335DD3">
              <w:rPr>
                <w:szCs w:val="24"/>
              </w:rPr>
              <w:t>2.35</w:t>
            </w:r>
          </w:p>
        </w:tc>
        <w:tc>
          <w:tcPr>
            <w:tcW w:w="1792" w:type="dxa"/>
            <w:vMerge w:val="restart"/>
          </w:tcPr>
          <w:p w:rsidR="00874DF3" w:rsidRPr="00335DD3" w:rsidRDefault="00874DF3" w:rsidP="001E1453">
            <w:pPr>
              <w:ind w:firstLine="0"/>
              <w:jc w:val="center"/>
              <w:rPr>
                <w:szCs w:val="24"/>
              </w:rPr>
            </w:pPr>
            <w:r w:rsidRPr="00335DD3">
              <w:rPr>
                <w:szCs w:val="24"/>
              </w:rPr>
              <w:t>Атнинский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Государственное унитарное предприятие  «Ляйсан» (швейная фабрика)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23"/>
          <w:jc w:val="center"/>
        </w:trPr>
        <w:tc>
          <w:tcPr>
            <w:tcW w:w="756" w:type="dxa"/>
            <w:noWrap/>
          </w:tcPr>
          <w:p w:rsidR="00874DF3" w:rsidRPr="00335DD3" w:rsidRDefault="00874DF3" w:rsidP="001E1453">
            <w:pPr>
              <w:ind w:firstLine="0"/>
              <w:jc w:val="center"/>
              <w:rPr>
                <w:szCs w:val="24"/>
              </w:rPr>
            </w:pPr>
            <w:r w:rsidRPr="00335DD3">
              <w:rPr>
                <w:szCs w:val="24"/>
              </w:rPr>
              <w:t>2.36</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«Сельхозтехника»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52"/>
          <w:jc w:val="center"/>
        </w:trPr>
        <w:tc>
          <w:tcPr>
            <w:tcW w:w="756" w:type="dxa"/>
            <w:noWrap/>
          </w:tcPr>
          <w:p w:rsidR="00874DF3" w:rsidRPr="00335DD3" w:rsidRDefault="00874DF3" w:rsidP="001E1453">
            <w:pPr>
              <w:ind w:firstLine="0"/>
              <w:jc w:val="center"/>
              <w:rPr>
                <w:szCs w:val="24"/>
              </w:rPr>
            </w:pPr>
            <w:r w:rsidRPr="00335DD3">
              <w:rPr>
                <w:szCs w:val="24"/>
              </w:rPr>
              <w:t>2.37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Сельскохозяйственный производственный кооператив  «Менгер»</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96"/>
          <w:jc w:val="center"/>
        </w:trPr>
        <w:tc>
          <w:tcPr>
            <w:tcW w:w="756" w:type="dxa"/>
            <w:noWrap/>
          </w:tcPr>
          <w:p w:rsidR="00874DF3" w:rsidRPr="00335DD3" w:rsidRDefault="00874DF3" w:rsidP="001E1453">
            <w:pPr>
              <w:ind w:firstLine="0"/>
              <w:jc w:val="center"/>
              <w:rPr>
                <w:szCs w:val="24"/>
              </w:rPr>
            </w:pPr>
            <w:r w:rsidRPr="00335DD3">
              <w:rPr>
                <w:szCs w:val="24"/>
              </w:rPr>
              <w:t>2.38</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Сельскохозяйственный производственный кооператив  Племенной завод  им.Ленина, с.Нижняя Береске</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 xml:space="preserve">объектов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026"/>
          <w:jc w:val="center"/>
        </w:trPr>
        <w:tc>
          <w:tcPr>
            <w:tcW w:w="756" w:type="dxa"/>
            <w:noWrap/>
          </w:tcPr>
          <w:p w:rsidR="00874DF3" w:rsidRPr="00335DD3" w:rsidRDefault="00874DF3" w:rsidP="001E1453">
            <w:pPr>
              <w:ind w:firstLine="0"/>
              <w:jc w:val="center"/>
              <w:rPr>
                <w:szCs w:val="24"/>
              </w:rPr>
            </w:pPr>
            <w:r w:rsidRPr="00335DD3">
              <w:rPr>
                <w:szCs w:val="24"/>
              </w:rPr>
              <w:t>2.39</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 xml:space="preserve">Сельскохозяйственный производственный кооператив  </w:t>
            </w:r>
          </w:p>
          <w:p w:rsidR="00874DF3" w:rsidRPr="00335DD3" w:rsidRDefault="00874DF3" w:rsidP="001E1453">
            <w:pPr>
              <w:ind w:firstLine="0"/>
              <w:jc w:val="center"/>
              <w:rPr>
                <w:szCs w:val="24"/>
              </w:rPr>
            </w:pPr>
            <w:r w:rsidRPr="00335DD3">
              <w:rPr>
                <w:szCs w:val="24"/>
              </w:rPr>
              <w:t xml:space="preserve"> им.Ленина, с.Большие Берези</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77"/>
          <w:jc w:val="center"/>
        </w:trPr>
        <w:tc>
          <w:tcPr>
            <w:tcW w:w="756" w:type="dxa"/>
            <w:noWrap/>
          </w:tcPr>
          <w:p w:rsidR="00874DF3" w:rsidRPr="00335DD3" w:rsidRDefault="00874DF3" w:rsidP="001E1453">
            <w:pPr>
              <w:ind w:firstLine="0"/>
              <w:jc w:val="center"/>
              <w:rPr>
                <w:szCs w:val="24"/>
              </w:rPr>
            </w:pPr>
            <w:r w:rsidRPr="00335DD3">
              <w:rPr>
                <w:szCs w:val="24"/>
              </w:rPr>
              <w:t>2.40</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Сельскохозяйственный производственный кооператив  СХПК «Кунгер»</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07"/>
          <w:jc w:val="center"/>
        </w:trPr>
        <w:tc>
          <w:tcPr>
            <w:tcW w:w="756" w:type="dxa"/>
            <w:noWrap/>
          </w:tcPr>
          <w:p w:rsidR="00874DF3" w:rsidRPr="00335DD3" w:rsidRDefault="00874DF3" w:rsidP="001E1453">
            <w:pPr>
              <w:ind w:firstLine="0"/>
              <w:jc w:val="center"/>
              <w:rPr>
                <w:szCs w:val="24"/>
              </w:rPr>
            </w:pPr>
            <w:r w:rsidRPr="00335DD3">
              <w:rPr>
                <w:szCs w:val="24"/>
              </w:rPr>
              <w:t>2.41</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«Тукаевский»</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36"/>
          <w:jc w:val="center"/>
        </w:trPr>
        <w:tc>
          <w:tcPr>
            <w:tcW w:w="756" w:type="dxa"/>
            <w:noWrap/>
          </w:tcPr>
          <w:p w:rsidR="00874DF3" w:rsidRPr="00335DD3" w:rsidRDefault="00874DF3" w:rsidP="001E1453">
            <w:pPr>
              <w:ind w:firstLine="0"/>
              <w:jc w:val="center"/>
              <w:rPr>
                <w:szCs w:val="24"/>
              </w:rPr>
            </w:pPr>
            <w:r w:rsidRPr="00335DD3">
              <w:rPr>
                <w:szCs w:val="24"/>
              </w:rPr>
              <w:t>2.42</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 xml:space="preserve"> Сельскохозяйственный производственный кооператив «Тан»</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93"/>
          <w:jc w:val="center"/>
        </w:trPr>
        <w:tc>
          <w:tcPr>
            <w:tcW w:w="756" w:type="dxa"/>
            <w:noWrap/>
          </w:tcPr>
          <w:p w:rsidR="00874DF3" w:rsidRPr="00335DD3" w:rsidRDefault="00874DF3" w:rsidP="001E1453">
            <w:pPr>
              <w:ind w:firstLine="0"/>
              <w:jc w:val="center"/>
              <w:rPr>
                <w:szCs w:val="24"/>
              </w:rPr>
            </w:pPr>
            <w:r w:rsidRPr="00335DD3">
              <w:rPr>
                <w:szCs w:val="24"/>
              </w:rPr>
              <w:t>2.43</w:t>
            </w:r>
          </w:p>
        </w:tc>
        <w:tc>
          <w:tcPr>
            <w:tcW w:w="1792" w:type="dxa"/>
            <w:vMerge w:val="restart"/>
          </w:tcPr>
          <w:p w:rsidR="00874DF3" w:rsidRPr="00335DD3" w:rsidRDefault="00874DF3" w:rsidP="001E1453">
            <w:pPr>
              <w:ind w:firstLine="0"/>
              <w:jc w:val="center"/>
              <w:rPr>
                <w:szCs w:val="24"/>
              </w:rPr>
            </w:pPr>
            <w:r w:rsidRPr="00335DD3">
              <w:rPr>
                <w:szCs w:val="24"/>
              </w:rPr>
              <w:t>Бавлинский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Цех добычи нефти и газа-1</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23"/>
          <w:jc w:val="center"/>
        </w:trPr>
        <w:tc>
          <w:tcPr>
            <w:tcW w:w="756" w:type="dxa"/>
            <w:noWrap/>
          </w:tcPr>
          <w:p w:rsidR="00874DF3" w:rsidRPr="00335DD3" w:rsidRDefault="00874DF3" w:rsidP="001E1453">
            <w:pPr>
              <w:ind w:firstLine="0"/>
              <w:jc w:val="center"/>
              <w:rPr>
                <w:szCs w:val="24"/>
              </w:rPr>
            </w:pPr>
            <w:r w:rsidRPr="00335DD3">
              <w:rPr>
                <w:szCs w:val="24"/>
              </w:rPr>
              <w:t>2.44</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«Татнефть» (цех пароводоснабжения)</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t>объектов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52"/>
          <w:jc w:val="center"/>
        </w:trPr>
        <w:tc>
          <w:tcPr>
            <w:tcW w:w="756" w:type="dxa"/>
            <w:noWrap/>
          </w:tcPr>
          <w:p w:rsidR="00874DF3" w:rsidRPr="00335DD3" w:rsidRDefault="00874DF3" w:rsidP="001E1453">
            <w:pPr>
              <w:ind w:firstLine="0"/>
              <w:jc w:val="center"/>
              <w:rPr>
                <w:szCs w:val="24"/>
              </w:rPr>
            </w:pPr>
            <w:r w:rsidRPr="00335DD3">
              <w:rPr>
                <w:szCs w:val="24"/>
              </w:rPr>
              <w:t>2.45</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«Тат-АИСнефть»</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96"/>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2.46</w:t>
            </w:r>
          </w:p>
        </w:tc>
        <w:tc>
          <w:tcPr>
            <w:tcW w:w="1792" w:type="dxa"/>
            <w:vMerge/>
          </w:tcPr>
          <w:p w:rsidR="00874DF3" w:rsidRPr="00335DD3" w:rsidRDefault="00874DF3" w:rsidP="001E1453">
            <w:pPr>
              <w:spacing w:line="228" w:lineRule="auto"/>
              <w:ind w:firstLine="0"/>
              <w:jc w:val="center"/>
              <w:rPr>
                <w:szCs w:val="24"/>
              </w:rPr>
            </w:pPr>
          </w:p>
        </w:tc>
        <w:tc>
          <w:tcPr>
            <w:tcW w:w="2001" w:type="dxa"/>
          </w:tcPr>
          <w:p w:rsidR="00874DF3" w:rsidRPr="00335DD3" w:rsidRDefault="00874DF3" w:rsidP="001E1453">
            <w:pPr>
              <w:spacing w:line="228" w:lineRule="auto"/>
              <w:ind w:firstLine="0"/>
              <w:jc w:val="center"/>
              <w:rPr>
                <w:szCs w:val="24"/>
              </w:rPr>
            </w:pPr>
            <w:r w:rsidRPr="00335DD3">
              <w:rPr>
                <w:szCs w:val="24"/>
              </w:rPr>
              <w:t>ООО «Татнефть-Энергосервис»</w:t>
            </w:r>
          </w:p>
        </w:tc>
        <w:tc>
          <w:tcPr>
            <w:tcW w:w="2615" w:type="dxa"/>
          </w:tcPr>
          <w:p w:rsidR="00874DF3" w:rsidRPr="00335DD3" w:rsidRDefault="00874DF3" w:rsidP="001E1453">
            <w:pPr>
              <w:spacing w:line="228"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28"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28" w:lineRule="auto"/>
              <w:ind w:firstLine="0"/>
              <w:jc w:val="center"/>
              <w:rPr>
                <w:szCs w:val="24"/>
              </w:rPr>
            </w:pPr>
            <w:r w:rsidRPr="00335DD3">
              <w:rPr>
                <w:szCs w:val="24"/>
              </w:rPr>
              <w:t>объект</w:t>
            </w:r>
            <w:r w:rsidRPr="00335DD3">
              <w:t>ов</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СТП Республики Татарстан</w:t>
            </w:r>
          </w:p>
        </w:tc>
      </w:tr>
      <w:tr w:rsidR="00874DF3" w:rsidRPr="00335DD3" w:rsidTr="001E1453">
        <w:trPr>
          <w:trHeight w:val="988"/>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2.47</w:t>
            </w:r>
          </w:p>
        </w:tc>
        <w:tc>
          <w:tcPr>
            <w:tcW w:w="1792" w:type="dxa"/>
            <w:vMerge/>
          </w:tcPr>
          <w:p w:rsidR="00874DF3" w:rsidRPr="00335DD3" w:rsidRDefault="00874DF3" w:rsidP="001E1453">
            <w:pPr>
              <w:spacing w:line="228" w:lineRule="auto"/>
              <w:ind w:firstLine="0"/>
              <w:jc w:val="center"/>
              <w:rPr>
                <w:szCs w:val="24"/>
              </w:rPr>
            </w:pPr>
          </w:p>
        </w:tc>
        <w:tc>
          <w:tcPr>
            <w:tcW w:w="2001" w:type="dxa"/>
          </w:tcPr>
          <w:p w:rsidR="00874DF3" w:rsidRPr="00335DD3" w:rsidRDefault="00874DF3" w:rsidP="001E1453">
            <w:pPr>
              <w:spacing w:line="228" w:lineRule="auto"/>
              <w:ind w:firstLine="0"/>
              <w:jc w:val="center"/>
              <w:rPr>
                <w:szCs w:val="24"/>
              </w:rPr>
            </w:pPr>
            <w:r w:rsidRPr="00335DD3">
              <w:rPr>
                <w:szCs w:val="24"/>
              </w:rPr>
              <w:t>ООО «Татнефть-МехСервис» (промышленная база прокатно-ремонтного цеха эксплуатационного оборудования)</w:t>
            </w:r>
          </w:p>
        </w:tc>
        <w:tc>
          <w:tcPr>
            <w:tcW w:w="2615" w:type="dxa"/>
          </w:tcPr>
          <w:p w:rsidR="00874DF3" w:rsidRPr="00335DD3" w:rsidRDefault="00874DF3" w:rsidP="001E1453">
            <w:pPr>
              <w:spacing w:line="228"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28"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СТП Республики Татарстан</w:t>
            </w:r>
          </w:p>
        </w:tc>
      </w:tr>
      <w:tr w:rsidR="00874DF3" w:rsidRPr="00335DD3" w:rsidTr="001E1453">
        <w:trPr>
          <w:trHeight w:val="877"/>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2.48</w:t>
            </w:r>
          </w:p>
        </w:tc>
        <w:tc>
          <w:tcPr>
            <w:tcW w:w="1792" w:type="dxa"/>
            <w:vMerge/>
          </w:tcPr>
          <w:p w:rsidR="00874DF3" w:rsidRPr="00335DD3" w:rsidRDefault="00874DF3" w:rsidP="001E1453">
            <w:pPr>
              <w:spacing w:line="228" w:lineRule="auto"/>
              <w:ind w:firstLine="0"/>
              <w:jc w:val="center"/>
              <w:rPr>
                <w:szCs w:val="24"/>
              </w:rPr>
            </w:pPr>
          </w:p>
        </w:tc>
        <w:tc>
          <w:tcPr>
            <w:tcW w:w="2001" w:type="dxa"/>
          </w:tcPr>
          <w:p w:rsidR="00874DF3" w:rsidRPr="00335DD3" w:rsidRDefault="00874DF3" w:rsidP="001E1453">
            <w:pPr>
              <w:spacing w:line="228" w:lineRule="auto"/>
              <w:ind w:firstLine="0"/>
              <w:jc w:val="center"/>
              <w:rPr>
                <w:szCs w:val="24"/>
              </w:rPr>
            </w:pPr>
            <w:r w:rsidRPr="00335DD3">
              <w:rPr>
                <w:szCs w:val="24"/>
              </w:rPr>
              <w:t>ОАО «Приволжскнефтепровод» (производственная база линейной производственно-диспетчерской станции  «Бавлы»)</w:t>
            </w:r>
          </w:p>
        </w:tc>
        <w:tc>
          <w:tcPr>
            <w:tcW w:w="2615" w:type="dxa"/>
          </w:tcPr>
          <w:p w:rsidR="00874DF3" w:rsidRPr="00335DD3" w:rsidRDefault="00874DF3" w:rsidP="001E1453">
            <w:pPr>
              <w:spacing w:line="228"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28"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СТП Республики Татарстан</w:t>
            </w:r>
          </w:p>
        </w:tc>
      </w:tr>
      <w:tr w:rsidR="00874DF3" w:rsidRPr="00335DD3" w:rsidTr="001E1453">
        <w:trPr>
          <w:trHeight w:val="907"/>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2.49</w:t>
            </w:r>
          </w:p>
        </w:tc>
        <w:tc>
          <w:tcPr>
            <w:tcW w:w="1792" w:type="dxa"/>
            <w:vMerge/>
          </w:tcPr>
          <w:p w:rsidR="00874DF3" w:rsidRPr="00335DD3" w:rsidRDefault="00874DF3" w:rsidP="001E1453">
            <w:pPr>
              <w:spacing w:line="233" w:lineRule="auto"/>
              <w:ind w:firstLine="0"/>
              <w:jc w:val="center"/>
              <w:rPr>
                <w:szCs w:val="24"/>
              </w:rPr>
            </w:pPr>
          </w:p>
        </w:tc>
        <w:tc>
          <w:tcPr>
            <w:tcW w:w="2001" w:type="dxa"/>
          </w:tcPr>
          <w:p w:rsidR="00874DF3" w:rsidRPr="00335DD3" w:rsidRDefault="00874DF3" w:rsidP="001E1453">
            <w:pPr>
              <w:spacing w:line="233" w:lineRule="auto"/>
              <w:ind w:firstLine="0"/>
              <w:jc w:val="center"/>
              <w:rPr>
                <w:szCs w:val="24"/>
              </w:rPr>
            </w:pPr>
            <w:r w:rsidRPr="00335DD3">
              <w:rPr>
                <w:szCs w:val="24"/>
              </w:rPr>
              <w:t>ООО «Татнефть-Кабель»</w:t>
            </w:r>
          </w:p>
        </w:tc>
        <w:tc>
          <w:tcPr>
            <w:tcW w:w="2615" w:type="dxa"/>
          </w:tcPr>
          <w:p w:rsidR="00874DF3" w:rsidRPr="00335DD3" w:rsidRDefault="00874DF3" w:rsidP="001E1453">
            <w:pPr>
              <w:spacing w:line="233"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33"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33"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СТП Республики Татарстан</w:t>
            </w:r>
          </w:p>
        </w:tc>
      </w:tr>
      <w:tr w:rsidR="00874DF3" w:rsidRPr="00335DD3" w:rsidTr="001E1453">
        <w:trPr>
          <w:trHeight w:val="936"/>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2.50</w:t>
            </w:r>
          </w:p>
        </w:tc>
        <w:tc>
          <w:tcPr>
            <w:tcW w:w="1792" w:type="dxa"/>
            <w:vMerge/>
          </w:tcPr>
          <w:p w:rsidR="00874DF3" w:rsidRPr="00335DD3" w:rsidRDefault="00874DF3" w:rsidP="001E1453">
            <w:pPr>
              <w:spacing w:line="233" w:lineRule="auto"/>
              <w:ind w:firstLine="0"/>
              <w:jc w:val="center"/>
              <w:rPr>
                <w:szCs w:val="24"/>
              </w:rPr>
            </w:pPr>
          </w:p>
        </w:tc>
        <w:tc>
          <w:tcPr>
            <w:tcW w:w="2001" w:type="dxa"/>
          </w:tcPr>
          <w:p w:rsidR="00874DF3" w:rsidRPr="00335DD3" w:rsidRDefault="00874DF3" w:rsidP="001E1453">
            <w:pPr>
              <w:spacing w:line="233" w:lineRule="auto"/>
              <w:ind w:firstLine="0"/>
              <w:jc w:val="center"/>
              <w:rPr>
                <w:szCs w:val="24"/>
              </w:rPr>
            </w:pPr>
            <w:r w:rsidRPr="00335DD3">
              <w:rPr>
                <w:szCs w:val="24"/>
              </w:rPr>
              <w:t>ООО «Татнефть-МехСервис» (сервисный центр)</w:t>
            </w:r>
          </w:p>
        </w:tc>
        <w:tc>
          <w:tcPr>
            <w:tcW w:w="2615" w:type="dxa"/>
          </w:tcPr>
          <w:p w:rsidR="00874DF3" w:rsidRPr="00335DD3" w:rsidRDefault="00874DF3" w:rsidP="001E1453">
            <w:pPr>
              <w:spacing w:line="233"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33"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33" w:lineRule="auto"/>
              <w:ind w:firstLine="0"/>
              <w:jc w:val="center"/>
              <w:rPr>
                <w:szCs w:val="24"/>
              </w:rPr>
            </w:pPr>
            <w:r w:rsidRPr="00335DD3">
              <w:rPr>
                <w:szCs w:val="24"/>
              </w:rPr>
              <w:t xml:space="preserve">объектов </w:t>
            </w: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СТП Республики Татарстан</w:t>
            </w:r>
          </w:p>
        </w:tc>
      </w:tr>
      <w:tr w:rsidR="00874DF3" w:rsidRPr="00335DD3" w:rsidTr="001E1453">
        <w:trPr>
          <w:trHeight w:val="893"/>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2.51</w:t>
            </w:r>
          </w:p>
        </w:tc>
        <w:tc>
          <w:tcPr>
            <w:tcW w:w="1792" w:type="dxa"/>
            <w:vMerge/>
          </w:tcPr>
          <w:p w:rsidR="00874DF3" w:rsidRPr="00335DD3" w:rsidRDefault="00874DF3" w:rsidP="001E1453">
            <w:pPr>
              <w:spacing w:line="233" w:lineRule="auto"/>
              <w:ind w:firstLine="0"/>
              <w:jc w:val="center"/>
              <w:rPr>
                <w:szCs w:val="24"/>
              </w:rPr>
            </w:pPr>
          </w:p>
        </w:tc>
        <w:tc>
          <w:tcPr>
            <w:tcW w:w="2001" w:type="dxa"/>
          </w:tcPr>
          <w:p w:rsidR="00874DF3" w:rsidRPr="00335DD3" w:rsidRDefault="00874DF3" w:rsidP="001E1453">
            <w:pPr>
              <w:spacing w:line="233" w:lineRule="auto"/>
              <w:ind w:firstLine="0"/>
              <w:jc w:val="center"/>
              <w:rPr>
                <w:szCs w:val="24"/>
              </w:rPr>
            </w:pPr>
            <w:r w:rsidRPr="00335DD3">
              <w:rPr>
                <w:szCs w:val="24"/>
              </w:rPr>
              <w:t>Нефтегазодобывающее управление  «Бавлынефть» ОАО «Татнефть» (складская база отдела капитального строительства)</w:t>
            </w:r>
          </w:p>
        </w:tc>
        <w:tc>
          <w:tcPr>
            <w:tcW w:w="2615" w:type="dxa"/>
          </w:tcPr>
          <w:p w:rsidR="00874DF3" w:rsidRPr="00335DD3" w:rsidRDefault="00874DF3" w:rsidP="001E1453">
            <w:pPr>
              <w:spacing w:line="233"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33"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33"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СТП Республики Татарстан</w:t>
            </w:r>
          </w:p>
        </w:tc>
      </w:tr>
      <w:tr w:rsidR="00874DF3" w:rsidRPr="00335DD3" w:rsidTr="001E1453">
        <w:trPr>
          <w:trHeight w:val="937"/>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2.52</w:t>
            </w:r>
          </w:p>
        </w:tc>
        <w:tc>
          <w:tcPr>
            <w:tcW w:w="1792" w:type="dxa"/>
            <w:vMerge/>
          </w:tcPr>
          <w:p w:rsidR="00874DF3" w:rsidRPr="00335DD3" w:rsidRDefault="00874DF3" w:rsidP="001E1453">
            <w:pPr>
              <w:spacing w:line="228" w:lineRule="auto"/>
              <w:ind w:firstLine="0"/>
              <w:jc w:val="center"/>
              <w:rPr>
                <w:szCs w:val="24"/>
              </w:rPr>
            </w:pPr>
          </w:p>
        </w:tc>
        <w:tc>
          <w:tcPr>
            <w:tcW w:w="2001" w:type="dxa"/>
          </w:tcPr>
          <w:p w:rsidR="00874DF3" w:rsidRPr="00335DD3" w:rsidRDefault="00874DF3" w:rsidP="001E1453">
            <w:pPr>
              <w:spacing w:line="228" w:lineRule="auto"/>
              <w:ind w:firstLine="0"/>
              <w:jc w:val="center"/>
              <w:rPr>
                <w:szCs w:val="24"/>
              </w:rPr>
            </w:pPr>
            <w:r w:rsidRPr="00335DD3">
              <w:rPr>
                <w:szCs w:val="24"/>
              </w:rPr>
              <w:t xml:space="preserve">Альметьевское управление буровых работ  ООО «Татнефть-Актив» </w:t>
            </w:r>
          </w:p>
          <w:p w:rsidR="00874DF3" w:rsidRPr="00335DD3" w:rsidRDefault="00874DF3" w:rsidP="001E1453">
            <w:pPr>
              <w:spacing w:line="228" w:lineRule="auto"/>
              <w:ind w:firstLine="0"/>
              <w:jc w:val="center"/>
              <w:rPr>
                <w:szCs w:val="24"/>
              </w:rPr>
            </w:pPr>
            <w:r w:rsidRPr="00335DD3">
              <w:rPr>
                <w:szCs w:val="24"/>
              </w:rPr>
              <w:t xml:space="preserve">(цех бурения </w:t>
            </w:r>
          </w:p>
          <w:p w:rsidR="00874DF3" w:rsidRPr="00335DD3" w:rsidRDefault="00874DF3" w:rsidP="001E1453">
            <w:pPr>
              <w:spacing w:line="228" w:lineRule="auto"/>
              <w:ind w:firstLine="0"/>
              <w:jc w:val="center"/>
              <w:rPr>
                <w:szCs w:val="24"/>
              </w:rPr>
            </w:pPr>
            <w:r w:rsidRPr="00335DD3">
              <w:rPr>
                <w:szCs w:val="24"/>
              </w:rPr>
              <w:t>№ 3)</w:t>
            </w:r>
          </w:p>
        </w:tc>
        <w:tc>
          <w:tcPr>
            <w:tcW w:w="2615" w:type="dxa"/>
          </w:tcPr>
          <w:p w:rsidR="00874DF3" w:rsidRPr="00335DD3" w:rsidRDefault="00874DF3" w:rsidP="001E1453">
            <w:pPr>
              <w:spacing w:line="228"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28"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СТП Республики Татарстан</w:t>
            </w:r>
          </w:p>
        </w:tc>
      </w:tr>
      <w:tr w:rsidR="00874DF3" w:rsidRPr="00335DD3" w:rsidTr="001E1453">
        <w:trPr>
          <w:trHeight w:val="164"/>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2.53</w:t>
            </w:r>
          </w:p>
        </w:tc>
        <w:tc>
          <w:tcPr>
            <w:tcW w:w="1792" w:type="dxa"/>
          </w:tcPr>
          <w:p w:rsidR="00874DF3" w:rsidRPr="00335DD3" w:rsidRDefault="00874DF3" w:rsidP="001E1453">
            <w:pPr>
              <w:spacing w:line="228" w:lineRule="auto"/>
              <w:ind w:firstLine="0"/>
              <w:jc w:val="center"/>
              <w:rPr>
                <w:szCs w:val="24"/>
              </w:rPr>
            </w:pPr>
            <w:r w:rsidRPr="00335DD3">
              <w:rPr>
                <w:szCs w:val="24"/>
              </w:rPr>
              <w:t>Бугульминский муниципальный район</w:t>
            </w:r>
          </w:p>
        </w:tc>
        <w:tc>
          <w:tcPr>
            <w:tcW w:w="2001" w:type="dxa"/>
          </w:tcPr>
          <w:p w:rsidR="00874DF3" w:rsidRPr="00335DD3" w:rsidRDefault="00874DF3" w:rsidP="001E1453">
            <w:pPr>
              <w:spacing w:line="228" w:lineRule="auto"/>
              <w:ind w:firstLine="0"/>
              <w:jc w:val="center"/>
              <w:rPr>
                <w:szCs w:val="24"/>
              </w:rPr>
            </w:pPr>
            <w:r w:rsidRPr="00335DD3">
              <w:rPr>
                <w:szCs w:val="24"/>
              </w:rPr>
              <w:t>ООО «Управление по подготовке технической жидкости для поддержания пластового давления»</w:t>
            </w:r>
          </w:p>
        </w:tc>
        <w:tc>
          <w:tcPr>
            <w:tcW w:w="2615" w:type="dxa"/>
          </w:tcPr>
          <w:p w:rsidR="00874DF3" w:rsidRPr="00335DD3" w:rsidRDefault="00874DF3" w:rsidP="001E1453">
            <w:pPr>
              <w:spacing w:line="228"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28"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 xml:space="preserve">Генеральный план муниципального образования </w:t>
            </w:r>
          </w:p>
          <w:p w:rsidR="00874DF3" w:rsidRPr="00335DD3" w:rsidRDefault="00874DF3" w:rsidP="001E1453">
            <w:pPr>
              <w:spacing w:line="228" w:lineRule="auto"/>
              <w:ind w:firstLine="0"/>
              <w:jc w:val="center"/>
              <w:rPr>
                <w:szCs w:val="24"/>
              </w:rPr>
            </w:pPr>
            <w:r w:rsidRPr="00335DD3">
              <w:rPr>
                <w:szCs w:val="24"/>
              </w:rPr>
              <w:t>«пгт.Карабаш»</w:t>
            </w:r>
          </w:p>
        </w:tc>
      </w:tr>
      <w:tr w:rsidR="00874DF3" w:rsidRPr="00335DD3" w:rsidTr="001E1453">
        <w:trPr>
          <w:trHeight w:val="1027"/>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2.54</w:t>
            </w:r>
          </w:p>
        </w:tc>
        <w:tc>
          <w:tcPr>
            <w:tcW w:w="1792" w:type="dxa"/>
            <w:vMerge w:val="restart"/>
          </w:tcPr>
          <w:p w:rsidR="00874DF3" w:rsidRPr="00335DD3" w:rsidRDefault="00874DF3" w:rsidP="001E1453">
            <w:pPr>
              <w:spacing w:line="228" w:lineRule="auto"/>
              <w:ind w:firstLine="0"/>
              <w:jc w:val="center"/>
              <w:rPr>
                <w:szCs w:val="24"/>
              </w:rPr>
            </w:pPr>
            <w:r w:rsidRPr="00335DD3">
              <w:rPr>
                <w:szCs w:val="24"/>
              </w:rPr>
              <w:t>Буинский муниципальный район</w:t>
            </w:r>
          </w:p>
        </w:tc>
        <w:tc>
          <w:tcPr>
            <w:tcW w:w="2001" w:type="dxa"/>
          </w:tcPr>
          <w:p w:rsidR="00874DF3" w:rsidRPr="00335DD3" w:rsidRDefault="00874DF3" w:rsidP="001E1453">
            <w:pPr>
              <w:spacing w:line="228" w:lineRule="auto"/>
              <w:ind w:firstLine="0"/>
              <w:jc w:val="center"/>
              <w:rPr>
                <w:szCs w:val="24"/>
              </w:rPr>
            </w:pPr>
            <w:r w:rsidRPr="00335DD3">
              <w:rPr>
                <w:szCs w:val="24"/>
              </w:rPr>
              <w:t>Филиал ОАО «ВАМИН Татарстан» – «Буинский маслодельно-сыродельный завод»</w:t>
            </w:r>
          </w:p>
        </w:tc>
        <w:tc>
          <w:tcPr>
            <w:tcW w:w="2615" w:type="dxa"/>
          </w:tcPr>
          <w:p w:rsidR="00874DF3" w:rsidRPr="00335DD3" w:rsidRDefault="00874DF3" w:rsidP="001E1453">
            <w:pPr>
              <w:spacing w:line="228"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28"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СТП Республики Татарстан</w:t>
            </w:r>
          </w:p>
        </w:tc>
      </w:tr>
      <w:tr w:rsidR="00874DF3" w:rsidRPr="00335DD3" w:rsidTr="001E1453">
        <w:trPr>
          <w:trHeight w:val="877"/>
          <w:jc w:val="center"/>
        </w:trPr>
        <w:tc>
          <w:tcPr>
            <w:tcW w:w="756" w:type="dxa"/>
            <w:noWrap/>
          </w:tcPr>
          <w:p w:rsidR="00874DF3" w:rsidRPr="00335DD3" w:rsidRDefault="00874DF3" w:rsidP="001E1453">
            <w:pPr>
              <w:ind w:firstLine="0"/>
              <w:jc w:val="center"/>
              <w:rPr>
                <w:szCs w:val="24"/>
              </w:rPr>
            </w:pPr>
            <w:r w:rsidRPr="00335DD3">
              <w:rPr>
                <w:szCs w:val="24"/>
              </w:rPr>
              <w:t>2.55</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Федеральное государственное учреждение  «Буинский лесхоз» (лесопилка)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20"/>
          <w:jc w:val="center"/>
        </w:trPr>
        <w:tc>
          <w:tcPr>
            <w:tcW w:w="756" w:type="dxa"/>
            <w:noWrap/>
          </w:tcPr>
          <w:p w:rsidR="00874DF3" w:rsidRPr="00335DD3" w:rsidRDefault="00874DF3" w:rsidP="001E1453">
            <w:pPr>
              <w:ind w:firstLine="0"/>
              <w:jc w:val="center"/>
              <w:rPr>
                <w:szCs w:val="24"/>
              </w:rPr>
            </w:pPr>
            <w:r w:rsidRPr="00335DD3">
              <w:rPr>
                <w:szCs w:val="24"/>
              </w:rPr>
              <w:t>2.56</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 xml:space="preserve">Филиал ООО «Русский Стандарт Водка» «Буинский </w:t>
            </w:r>
          </w:p>
          <w:p w:rsidR="00874DF3" w:rsidRPr="00335DD3" w:rsidRDefault="00874DF3" w:rsidP="001E1453">
            <w:pPr>
              <w:ind w:firstLine="0"/>
              <w:jc w:val="center"/>
              <w:rPr>
                <w:szCs w:val="24"/>
              </w:rPr>
            </w:pPr>
            <w:r w:rsidRPr="00335DD3">
              <w:rPr>
                <w:szCs w:val="24"/>
              </w:rPr>
              <w:t>спиртзавод»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50"/>
          <w:jc w:val="center"/>
        </w:trPr>
        <w:tc>
          <w:tcPr>
            <w:tcW w:w="756" w:type="dxa"/>
            <w:noWrap/>
          </w:tcPr>
          <w:p w:rsidR="00874DF3" w:rsidRPr="00335DD3" w:rsidRDefault="00874DF3" w:rsidP="001E1453">
            <w:pPr>
              <w:ind w:firstLine="0"/>
              <w:jc w:val="center"/>
              <w:rPr>
                <w:szCs w:val="24"/>
              </w:rPr>
            </w:pPr>
            <w:r w:rsidRPr="00335DD3">
              <w:rPr>
                <w:szCs w:val="24"/>
              </w:rPr>
              <w:t>2.57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«Буинский комбикормовый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66"/>
          <w:jc w:val="center"/>
        </w:trPr>
        <w:tc>
          <w:tcPr>
            <w:tcW w:w="756" w:type="dxa"/>
            <w:noWrap/>
          </w:tcPr>
          <w:p w:rsidR="00874DF3" w:rsidRPr="00335DD3" w:rsidRDefault="00874DF3" w:rsidP="001E1453">
            <w:pPr>
              <w:ind w:firstLine="0"/>
              <w:jc w:val="center"/>
              <w:rPr>
                <w:szCs w:val="24"/>
              </w:rPr>
            </w:pPr>
            <w:r w:rsidRPr="00335DD3">
              <w:rPr>
                <w:szCs w:val="24"/>
              </w:rPr>
              <w:t>2.58</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«Буинский элеватор»</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073"/>
          <w:jc w:val="center"/>
        </w:trPr>
        <w:tc>
          <w:tcPr>
            <w:tcW w:w="756" w:type="dxa"/>
            <w:noWrap/>
          </w:tcPr>
          <w:p w:rsidR="00874DF3" w:rsidRPr="00335DD3" w:rsidRDefault="00874DF3" w:rsidP="001E1453">
            <w:pPr>
              <w:ind w:firstLine="0"/>
              <w:jc w:val="center"/>
              <w:rPr>
                <w:szCs w:val="24"/>
              </w:rPr>
            </w:pPr>
            <w:r w:rsidRPr="00335DD3">
              <w:rPr>
                <w:szCs w:val="24"/>
              </w:rPr>
              <w:t>2.59</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«Буинская ватная фабрика»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532"/>
          <w:jc w:val="center"/>
        </w:trPr>
        <w:tc>
          <w:tcPr>
            <w:tcW w:w="756" w:type="dxa"/>
            <w:noWrap/>
          </w:tcPr>
          <w:p w:rsidR="00874DF3" w:rsidRPr="00335DD3" w:rsidRDefault="00874DF3" w:rsidP="001E1453">
            <w:pPr>
              <w:ind w:firstLine="0"/>
              <w:jc w:val="center"/>
              <w:rPr>
                <w:szCs w:val="24"/>
              </w:rPr>
            </w:pPr>
            <w:r w:rsidRPr="00335DD3">
              <w:rPr>
                <w:szCs w:val="24"/>
              </w:rPr>
              <w:t>2.60</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ЗАО «Свияга» (цех по переработке крупы)</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283"/>
          <w:jc w:val="center"/>
        </w:trPr>
        <w:tc>
          <w:tcPr>
            <w:tcW w:w="756" w:type="dxa"/>
            <w:noWrap/>
          </w:tcPr>
          <w:p w:rsidR="00874DF3" w:rsidRPr="00335DD3" w:rsidRDefault="00874DF3" w:rsidP="001E1453">
            <w:pPr>
              <w:ind w:firstLine="0"/>
              <w:jc w:val="center"/>
              <w:rPr>
                <w:szCs w:val="24"/>
              </w:rPr>
            </w:pPr>
            <w:r w:rsidRPr="00335DD3">
              <w:rPr>
                <w:szCs w:val="24"/>
              </w:rPr>
              <w:t>2.61</w:t>
            </w:r>
          </w:p>
        </w:tc>
        <w:tc>
          <w:tcPr>
            <w:tcW w:w="1792" w:type="dxa"/>
          </w:tcPr>
          <w:p w:rsidR="00874DF3" w:rsidRPr="00335DD3" w:rsidRDefault="00874DF3" w:rsidP="001E1453">
            <w:pPr>
              <w:ind w:firstLine="0"/>
              <w:jc w:val="center"/>
              <w:rPr>
                <w:szCs w:val="24"/>
              </w:rPr>
            </w:pPr>
            <w:r w:rsidRPr="00335DD3">
              <w:rPr>
                <w:szCs w:val="24"/>
              </w:rPr>
              <w:t>Верхнеуслонский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«Таткрахмалпатока» Кураловское отделение</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Внесение изменений в Схему территориального планирования Верхнеуслонского муниципального района</w:t>
            </w:r>
          </w:p>
        </w:tc>
      </w:tr>
      <w:tr w:rsidR="00874DF3" w:rsidRPr="00335DD3" w:rsidTr="001E1453">
        <w:trPr>
          <w:trHeight w:val="1074"/>
          <w:jc w:val="center"/>
        </w:trPr>
        <w:tc>
          <w:tcPr>
            <w:tcW w:w="756" w:type="dxa"/>
            <w:noWrap/>
          </w:tcPr>
          <w:p w:rsidR="00874DF3" w:rsidRPr="00335DD3" w:rsidRDefault="00874DF3" w:rsidP="001E1453">
            <w:pPr>
              <w:ind w:firstLine="0"/>
              <w:jc w:val="center"/>
              <w:rPr>
                <w:szCs w:val="24"/>
              </w:rPr>
            </w:pPr>
            <w:r w:rsidRPr="00335DD3">
              <w:rPr>
                <w:szCs w:val="24"/>
              </w:rPr>
              <w:t>2.62</w:t>
            </w:r>
          </w:p>
        </w:tc>
        <w:tc>
          <w:tcPr>
            <w:tcW w:w="1792" w:type="dxa"/>
          </w:tcPr>
          <w:p w:rsidR="00874DF3" w:rsidRPr="00335DD3" w:rsidRDefault="00874DF3" w:rsidP="001E1453">
            <w:pPr>
              <w:ind w:firstLine="0"/>
              <w:jc w:val="center"/>
              <w:rPr>
                <w:szCs w:val="24"/>
              </w:rPr>
            </w:pPr>
            <w:r w:rsidRPr="00335DD3">
              <w:rPr>
                <w:szCs w:val="24"/>
              </w:rPr>
              <w:t>Дрожжановский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«Бурундуковский элеватор»</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703"/>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2.63</w:t>
            </w:r>
          </w:p>
        </w:tc>
        <w:tc>
          <w:tcPr>
            <w:tcW w:w="1792" w:type="dxa"/>
            <w:vMerge w:val="restart"/>
          </w:tcPr>
          <w:p w:rsidR="00874DF3" w:rsidRPr="00335DD3" w:rsidRDefault="00874DF3" w:rsidP="001E1453">
            <w:pPr>
              <w:spacing w:line="233" w:lineRule="auto"/>
              <w:ind w:firstLine="0"/>
              <w:jc w:val="center"/>
              <w:rPr>
                <w:szCs w:val="24"/>
              </w:rPr>
            </w:pPr>
            <w:r w:rsidRPr="00335DD3">
              <w:rPr>
                <w:szCs w:val="24"/>
              </w:rPr>
              <w:t>Заинский муниципальный район</w:t>
            </w:r>
          </w:p>
        </w:tc>
        <w:tc>
          <w:tcPr>
            <w:tcW w:w="2001" w:type="dxa"/>
          </w:tcPr>
          <w:p w:rsidR="00874DF3" w:rsidRPr="00335DD3" w:rsidRDefault="00874DF3" w:rsidP="001E1453">
            <w:pPr>
              <w:spacing w:line="233" w:lineRule="auto"/>
              <w:ind w:firstLine="0"/>
              <w:jc w:val="center"/>
              <w:rPr>
                <w:szCs w:val="24"/>
              </w:rPr>
            </w:pPr>
            <w:r w:rsidRPr="00335DD3">
              <w:rPr>
                <w:szCs w:val="24"/>
              </w:rPr>
              <w:t>ОАО «Заинский завод металлоконструкций-Тимер»</w:t>
            </w:r>
          </w:p>
        </w:tc>
        <w:tc>
          <w:tcPr>
            <w:tcW w:w="2615" w:type="dxa"/>
          </w:tcPr>
          <w:p w:rsidR="00874DF3" w:rsidRPr="00335DD3" w:rsidRDefault="00874DF3" w:rsidP="001E1453">
            <w:pPr>
              <w:spacing w:line="233"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33"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33"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Генеральный план г.Заинска</w:t>
            </w:r>
          </w:p>
        </w:tc>
      </w:tr>
      <w:tr w:rsidR="00874DF3" w:rsidRPr="00335DD3" w:rsidTr="001E1453">
        <w:trPr>
          <w:trHeight w:val="762"/>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2.64</w:t>
            </w:r>
          </w:p>
        </w:tc>
        <w:tc>
          <w:tcPr>
            <w:tcW w:w="1792" w:type="dxa"/>
            <w:vMerge/>
          </w:tcPr>
          <w:p w:rsidR="00874DF3" w:rsidRPr="00335DD3" w:rsidRDefault="00874DF3" w:rsidP="001E1453">
            <w:pPr>
              <w:spacing w:line="233" w:lineRule="auto"/>
              <w:ind w:firstLine="0"/>
              <w:jc w:val="center"/>
              <w:rPr>
                <w:szCs w:val="24"/>
              </w:rPr>
            </w:pPr>
          </w:p>
        </w:tc>
        <w:tc>
          <w:tcPr>
            <w:tcW w:w="2001" w:type="dxa"/>
          </w:tcPr>
          <w:p w:rsidR="00874DF3" w:rsidRPr="00335DD3" w:rsidRDefault="00874DF3" w:rsidP="001E1453">
            <w:pPr>
              <w:spacing w:line="233" w:lineRule="auto"/>
              <w:ind w:firstLine="0"/>
              <w:jc w:val="center"/>
              <w:rPr>
                <w:szCs w:val="24"/>
              </w:rPr>
            </w:pPr>
            <w:r w:rsidRPr="00335DD3">
              <w:rPr>
                <w:szCs w:val="24"/>
              </w:rPr>
              <w:t>Заинский леспромхоз (деревообрабатывающий завод)</w:t>
            </w:r>
          </w:p>
        </w:tc>
        <w:tc>
          <w:tcPr>
            <w:tcW w:w="2615" w:type="dxa"/>
          </w:tcPr>
          <w:p w:rsidR="00874DF3" w:rsidRPr="00335DD3" w:rsidRDefault="00874DF3" w:rsidP="001E1453">
            <w:pPr>
              <w:spacing w:line="233"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33"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33"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Генеральный план г.Заинска</w:t>
            </w:r>
          </w:p>
        </w:tc>
      </w:tr>
      <w:tr w:rsidR="00874DF3" w:rsidRPr="00335DD3" w:rsidTr="001E1453">
        <w:trPr>
          <w:trHeight w:val="823"/>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2.65</w:t>
            </w:r>
          </w:p>
        </w:tc>
        <w:tc>
          <w:tcPr>
            <w:tcW w:w="1792" w:type="dxa"/>
            <w:vMerge w:val="restart"/>
          </w:tcPr>
          <w:p w:rsidR="00874DF3" w:rsidRPr="00335DD3" w:rsidRDefault="00874DF3" w:rsidP="001E1453">
            <w:pPr>
              <w:spacing w:line="233" w:lineRule="auto"/>
              <w:ind w:firstLine="0"/>
              <w:jc w:val="center"/>
              <w:rPr>
                <w:szCs w:val="24"/>
              </w:rPr>
            </w:pPr>
            <w:r w:rsidRPr="00335DD3">
              <w:rPr>
                <w:szCs w:val="24"/>
              </w:rPr>
              <w:t>Зеленодольский муниципальный район</w:t>
            </w:r>
          </w:p>
        </w:tc>
        <w:tc>
          <w:tcPr>
            <w:tcW w:w="2001" w:type="dxa"/>
          </w:tcPr>
          <w:p w:rsidR="00874DF3" w:rsidRPr="00335DD3" w:rsidRDefault="00874DF3" w:rsidP="001E1453">
            <w:pPr>
              <w:spacing w:line="233" w:lineRule="auto"/>
              <w:ind w:firstLine="0"/>
              <w:jc w:val="center"/>
              <w:rPr>
                <w:szCs w:val="24"/>
              </w:rPr>
            </w:pPr>
            <w:r w:rsidRPr="00335DD3">
              <w:rPr>
                <w:szCs w:val="24"/>
              </w:rPr>
              <w:t>ОАО «Казанское моторостроительное производственное объединение»</w:t>
            </w:r>
          </w:p>
        </w:tc>
        <w:tc>
          <w:tcPr>
            <w:tcW w:w="2615" w:type="dxa"/>
          </w:tcPr>
          <w:p w:rsidR="00874DF3" w:rsidRPr="00335DD3" w:rsidRDefault="00874DF3" w:rsidP="001E1453">
            <w:pPr>
              <w:spacing w:line="233"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33"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33"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СТП Республики Татарстан</w:t>
            </w:r>
          </w:p>
        </w:tc>
      </w:tr>
      <w:tr w:rsidR="00874DF3" w:rsidRPr="00335DD3" w:rsidTr="001E1453">
        <w:trPr>
          <w:trHeight w:val="893"/>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2.66</w:t>
            </w:r>
          </w:p>
        </w:tc>
        <w:tc>
          <w:tcPr>
            <w:tcW w:w="1792" w:type="dxa"/>
            <w:vMerge/>
          </w:tcPr>
          <w:p w:rsidR="00874DF3" w:rsidRPr="00335DD3" w:rsidRDefault="00874DF3" w:rsidP="001E1453">
            <w:pPr>
              <w:spacing w:line="233" w:lineRule="auto"/>
              <w:ind w:firstLine="0"/>
              <w:jc w:val="center"/>
              <w:rPr>
                <w:szCs w:val="24"/>
              </w:rPr>
            </w:pPr>
          </w:p>
        </w:tc>
        <w:tc>
          <w:tcPr>
            <w:tcW w:w="2001" w:type="dxa"/>
          </w:tcPr>
          <w:p w:rsidR="00874DF3" w:rsidRPr="00335DD3" w:rsidRDefault="00874DF3" w:rsidP="001E1453">
            <w:pPr>
              <w:spacing w:line="233" w:lineRule="auto"/>
              <w:ind w:firstLine="0"/>
              <w:jc w:val="center"/>
              <w:rPr>
                <w:szCs w:val="24"/>
              </w:rPr>
            </w:pPr>
            <w:r w:rsidRPr="00335DD3">
              <w:rPr>
                <w:szCs w:val="24"/>
              </w:rPr>
              <w:t>Зеленодольский шпалопропиточный завод</w:t>
            </w:r>
          </w:p>
        </w:tc>
        <w:tc>
          <w:tcPr>
            <w:tcW w:w="2615" w:type="dxa"/>
          </w:tcPr>
          <w:p w:rsidR="00874DF3" w:rsidRPr="00335DD3" w:rsidRDefault="00874DF3" w:rsidP="001E1453">
            <w:pPr>
              <w:spacing w:line="233"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33"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33"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СТП Республики Татарстан</w:t>
            </w:r>
          </w:p>
        </w:tc>
      </w:tr>
      <w:tr w:rsidR="00874DF3" w:rsidRPr="00335DD3" w:rsidTr="001E1453">
        <w:trPr>
          <w:trHeight w:val="713"/>
          <w:jc w:val="center"/>
        </w:trPr>
        <w:tc>
          <w:tcPr>
            <w:tcW w:w="756" w:type="dxa"/>
            <w:noWrap/>
          </w:tcPr>
          <w:p w:rsidR="00874DF3" w:rsidRPr="00335DD3" w:rsidRDefault="00874DF3" w:rsidP="001E1453">
            <w:pPr>
              <w:ind w:firstLine="0"/>
              <w:jc w:val="center"/>
              <w:rPr>
                <w:szCs w:val="24"/>
              </w:rPr>
            </w:pPr>
            <w:r w:rsidRPr="00335DD3">
              <w:rPr>
                <w:szCs w:val="24"/>
              </w:rPr>
              <w:t>2.67</w:t>
            </w:r>
          </w:p>
        </w:tc>
        <w:tc>
          <w:tcPr>
            <w:tcW w:w="1792" w:type="dxa"/>
            <w:vMerge w:val="restart"/>
          </w:tcPr>
          <w:p w:rsidR="00874DF3" w:rsidRPr="00335DD3" w:rsidRDefault="00874DF3" w:rsidP="00DF35D4">
            <w:pPr>
              <w:ind w:firstLine="0"/>
              <w:jc w:val="center"/>
              <w:rPr>
                <w:szCs w:val="24"/>
              </w:rPr>
            </w:pPr>
            <w:r w:rsidRPr="00335DD3">
              <w:rPr>
                <w:szCs w:val="24"/>
              </w:rPr>
              <w:t>Камско-Устьинский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«Татагрохимсервис»</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пгт.Камское Устье</w:t>
            </w:r>
          </w:p>
        </w:tc>
      </w:tr>
      <w:tr w:rsidR="00874DF3" w:rsidRPr="00335DD3" w:rsidTr="001E1453">
        <w:trPr>
          <w:trHeight w:val="164"/>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2.68</w:t>
            </w:r>
          </w:p>
        </w:tc>
        <w:tc>
          <w:tcPr>
            <w:tcW w:w="1792" w:type="dxa"/>
            <w:vMerge/>
          </w:tcPr>
          <w:p w:rsidR="00874DF3" w:rsidRPr="00335DD3" w:rsidRDefault="00874DF3" w:rsidP="001E1453">
            <w:pPr>
              <w:spacing w:line="233" w:lineRule="auto"/>
              <w:ind w:firstLine="0"/>
              <w:jc w:val="center"/>
              <w:rPr>
                <w:szCs w:val="24"/>
              </w:rPr>
            </w:pPr>
          </w:p>
        </w:tc>
        <w:tc>
          <w:tcPr>
            <w:tcW w:w="2001" w:type="dxa"/>
          </w:tcPr>
          <w:p w:rsidR="00874DF3" w:rsidRPr="00335DD3" w:rsidRDefault="00874DF3" w:rsidP="001E1453">
            <w:pPr>
              <w:spacing w:line="233" w:lineRule="auto"/>
              <w:ind w:firstLine="0"/>
              <w:jc w:val="center"/>
              <w:rPr>
                <w:szCs w:val="24"/>
              </w:rPr>
            </w:pPr>
            <w:r w:rsidRPr="00335DD3">
              <w:rPr>
                <w:szCs w:val="24"/>
              </w:rPr>
              <w:t>Производственная база  ОАО «Проектно-ре-монтно-строи-тельного объединения  «Татавтодор» (пгт.Тенишево)</w:t>
            </w:r>
          </w:p>
        </w:tc>
        <w:tc>
          <w:tcPr>
            <w:tcW w:w="2615" w:type="dxa"/>
          </w:tcPr>
          <w:p w:rsidR="00874DF3" w:rsidRPr="00335DD3" w:rsidRDefault="00874DF3" w:rsidP="001E1453">
            <w:pPr>
              <w:spacing w:line="233"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33"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33"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СТП Республики Татарстан</w:t>
            </w:r>
          </w:p>
        </w:tc>
      </w:tr>
      <w:tr w:rsidR="00874DF3" w:rsidRPr="00335DD3" w:rsidTr="001E1453">
        <w:trPr>
          <w:trHeight w:val="982"/>
          <w:jc w:val="center"/>
        </w:trPr>
        <w:tc>
          <w:tcPr>
            <w:tcW w:w="756" w:type="dxa"/>
            <w:noWrap/>
          </w:tcPr>
          <w:p w:rsidR="00874DF3" w:rsidRPr="00335DD3" w:rsidRDefault="00874DF3" w:rsidP="001E1453">
            <w:pPr>
              <w:ind w:firstLine="0"/>
              <w:jc w:val="center"/>
              <w:rPr>
                <w:szCs w:val="24"/>
              </w:rPr>
            </w:pPr>
            <w:r w:rsidRPr="00335DD3">
              <w:rPr>
                <w:szCs w:val="24"/>
              </w:rPr>
              <w:t>2.69</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Строительно-складская база ОАО «Камско-Устьинский гипсовый  рудник»</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33"/>
          <w:jc w:val="center"/>
        </w:trPr>
        <w:tc>
          <w:tcPr>
            <w:tcW w:w="756" w:type="dxa"/>
            <w:noWrap/>
          </w:tcPr>
          <w:p w:rsidR="00874DF3" w:rsidRPr="00335DD3" w:rsidRDefault="00874DF3" w:rsidP="001E1453">
            <w:pPr>
              <w:ind w:firstLine="0"/>
              <w:jc w:val="center"/>
              <w:rPr>
                <w:szCs w:val="24"/>
              </w:rPr>
            </w:pPr>
            <w:r w:rsidRPr="00335DD3">
              <w:rPr>
                <w:szCs w:val="24"/>
              </w:rPr>
              <w:t>2.70</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ЗАО «Ремонтная база флота</w:t>
            </w:r>
          </w:p>
          <w:p w:rsidR="00874DF3" w:rsidRPr="00335DD3" w:rsidRDefault="00874DF3" w:rsidP="001E1453">
            <w:pPr>
              <w:ind w:firstLine="0"/>
              <w:jc w:val="center"/>
              <w:rPr>
                <w:szCs w:val="24"/>
              </w:rPr>
            </w:pPr>
            <w:r w:rsidRPr="00335DD3">
              <w:rPr>
                <w:szCs w:val="24"/>
              </w:rPr>
              <w:t>им. Куйбышева» (судоремонтный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пгт.Куйбышев-ский Затон</w:t>
            </w:r>
          </w:p>
        </w:tc>
      </w:tr>
      <w:tr w:rsidR="00874DF3" w:rsidRPr="00335DD3" w:rsidTr="001E1453">
        <w:trPr>
          <w:trHeight w:val="892"/>
          <w:jc w:val="center"/>
        </w:trPr>
        <w:tc>
          <w:tcPr>
            <w:tcW w:w="756" w:type="dxa"/>
            <w:noWrap/>
          </w:tcPr>
          <w:p w:rsidR="00874DF3" w:rsidRPr="00335DD3" w:rsidRDefault="00874DF3" w:rsidP="001E1453">
            <w:pPr>
              <w:ind w:firstLine="0"/>
              <w:jc w:val="center"/>
              <w:rPr>
                <w:szCs w:val="24"/>
              </w:rPr>
            </w:pPr>
            <w:r w:rsidRPr="00335DD3">
              <w:rPr>
                <w:szCs w:val="24"/>
              </w:rPr>
              <w:t>2.71</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Филиал ОАО «ВАМИН Татарстан» – «Камско-Устьинский маслозавод»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пгт.Камское Устье</w:t>
            </w:r>
          </w:p>
        </w:tc>
      </w:tr>
      <w:tr w:rsidR="00874DF3" w:rsidRPr="00335DD3" w:rsidTr="001E1453">
        <w:trPr>
          <w:trHeight w:val="883"/>
          <w:jc w:val="center"/>
        </w:trPr>
        <w:tc>
          <w:tcPr>
            <w:tcW w:w="756" w:type="dxa"/>
            <w:noWrap/>
          </w:tcPr>
          <w:p w:rsidR="00874DF3" w:rsidRPr="00335DD3" w:rsidRDefault="00874DF3" w:rsidP="001E1453">
            <w:pPr>
              <w:ind w:firstLine="0"/>
              <w:jc w:val="center"/>
              <w:rPr>
                <w:szCs w:val="24"/>
              </w:rPr>
            </w:pPr>
            <w:r w:rsidRPr="00335DD3">
              <w:rPr>
                <w:szCs w:val="24"/>
              </w:rPr>
              <w:t>2.72</w:t>
            </w:r>
          </w:p>
        </w:tc>
        <w:tc>
          <w:tcPr>
            <w:tcW w:w="1792" w:type="dxa"/>
            <w:vMerge w:val="restart"/>
          </w:tcPr>
          <w:p w:rsidR="00874DF3" w:rsidRPr="00335DD3" w:rsidRDefault="00874DF3" w:rsidP="001E1453">
            <w:pPr>
              <w:ind w:firstLine="0"/>
              <w:jc w:val="center"/>
              <w:rPr>
                <w:szCs w:val="24"/>
              </w:rPr>
            </w:pPr>
            <w:r w:rsidRPr="00335DD3">
              <w:rPr>
                <w:szCs w:val="24"/>
              </w:rPr>
              <w:t>Кукморский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ООО «Рембытмашприбор»</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Кукморского муниципального района</w:t>
            </w:r>
          </w:p>
        </w:tc>
      </w:tr>
      <w:tr w:rsidR="00874DF3" w:rsidRPr="00335DD3" w:rsidTr="001E1453">
        <w:trPr>
          <w:trHeight w:val="1076"/>
          <w:jc w:val="center"/>
        </w:trPr>
        <w:tc>
          <w:tcPr>
            <w:tcW w:w="756" w:type="dxa"/>
            <w:noWrap/>
          </w:tcPr>
          <w:p w:rsidR="00874DF3" w:rsidRPr="00335DD3" w:rsidRDefault="00874DF3" w:rsidP="001E1453">
            <w:pPr>
              <w:ind w:firstLine="0"/>
              <w:jc w:val="center"/>
              <w:rPr>
                <w:szCs w:val="24"/>
              </w:rPr>
            </w:pPr>
            <w:r w:rsidRPr="00335DD3">
              <w:rPr>
                <w:szCs w:val="24"/>
              </w:rPr>
              <w:t>2.73</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«ВАМИН Татарстан» Кукморский маслокомбинат</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Кукморского муниципального района</w:t>
            </w:r>
          </w:p>
        </w:tc>
      </w:tr>
      <w:tr w:rsidR="00874DF3" w:rsidRPr="00335DD3" w:rsidTr="001E1453">
        <w:trPr>
          <w:trHeight w:val="1076"/>
          <w:jc w:val="center"/>
        </w:trPr>
        <w:tc>
          <w:tcPr>
            <w:tcW w:w="756" w:type="dxa"/>
            <w:noWrap/>
          </w:tcPr>
          <w:p w:rsidR="00874DF3" w:rsidRPr="00335DD3" w:rsidRDefault="00874DF3" w:rsidP="001E1453">
            <w:pPr>
              <w:ind w:firstLine="0"/>
              <w:jc w:val="center"/>
              <w:rPr>
                <w:szCs w:val="24"/>
              </w:rPr>
            </w:pPr>
            <w:r w:rsidRPr="00335DD3">
              <w:rPr>
                <w:szCs w:val="24"/>
              </w:rPr>
              <w:t>2.74</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«Кукморский элеватор»</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Кукморского муниципального района</w:t>
            </w:r>
          </w:p>
        </w:tc>
      </w:tr>
      <w:tr w:rsidR="00874DF3" w:rsidRPr="00335DD3" w:rsidTr="001E1453">
        <w:trPr>
          <w:trHeight w:val="1060"/>
          <w:jc w:val="center"/>
        </w:trPr>
        <w:tc>
          <w:tcPr>
            <w:tcW w:w="756" w:type="dxa"/>
            <w:noWrap/>
          </w:tcPr>
          <w:p w:rsidR="00874DF3" w:rsidRPr="00335DD3" w:rsidRDefault="00874DF3" w:rsidP="001E1453">
            <w:pPr>
              <w:ind w:firstLine="0"/>
              <w:jc w:val="center"/>
              <w:rPr>
                <w:szCs w:val="24"/>
              </w:rPr>
            </w:pPr>
            <w:r w:rsidRPr="00335DD3">
              <w:rPr>
                <w:szCs w:val="24"/>
              </w:rPr>
              <w:t>2.75</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«Кукмор-агрохимсервис»</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Кукморского муниципального района</w:t>
            </w:r>
          </w:p>
        </w:tc>
      </w:tr>
      <w:tr w:rsidR="00874DF3" w:rsidRPr="00335DD3" w:rsidTr="001E1453">
        <w:trPr>
          <w:trHeight w:val="164"/>
          <w:jc w:val="center"/>
        </w:trPr>
        <w:tc>
          <w:tcPr>
            <w:tcW w:w="756" w:type="dxa"/>
            <w:noWrap/>
          </w:tcPr>
          <w:p w:rsidR="00874DF3" w:rsidRPr="00335DD3" w:rsidRDefault="00874DF3" w:rsidP="001E1453">
            <w:pPr>
              <w:ind w:firstLine="0"/>
              <w:jc w:val="center"/>
              <w:rPr>
                <w:szCs w:val="24"/>
              </w:rPr>
            </w:pPr>
            <w:r w:rsidRPr="00335DD3">
              <w:rPr>
                <w:szCs w:val="24"/>
              </w:rPr>
              <w:t>2.76</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Кукморский филиал ОАО «КПАТП № 1»</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Кукморского муниципального района</w:t>
            </w:r>
          </w:p>
        </w:tc>
      </w:tr>
      <w:tr w:rsidR="00874DF3" w:rsidRPr="00335DD3" w:rsidTr="001E1453">
        <w:trPr>
          <w:trHeight w:val="1266"/>
          <w:jc w:val="center"/>
        </w:trPr>
        <w:tc>
          <w:tcPr>
            <w:tcW w:w="756" w:type="dxa"/>
            <w:noWrap/>
          </w:tcPr>
          <w:p w:rsidR="00874DF3" w:rsidRPr="00335DD3" w:rsidRDefault="00874DF3" w:rsidP="001E1453">
            <w:pPr>
              <w:ind w:firstLine="0"/>
              <w:jc w:val="center"/>
              <w:rPr>
                <w:szCs w:val="24"/>
              </w:rPr>
            </w:pPr>
            <w:r w:rsidRPr="00335DD3">
              <w:rPr>
                <w:szCs w:val="24"/>
              </w:rPr>
              <w:t>2.77</w:t>
            </w:r>
          </w:p>
        </w:tc>
        <w:tc>
          <w:tcPr>
            <w:tcW w:w="1792" w:type="dxa"/>
            <w:vMerge w:val="restart"/>
          </w:tcPr>
          <w:p w:rsidR="00874DF3" w:rsidRPr="00335DD3" w:rsidRDefault="00874DF3" w:rsidP="001E1453">
            <w:pPr>
              <w:ind w:firstLine="0"/>
              <w:jc w:val="center"/>
              <w:rPr>
                <w:szCs w:val="24"/>
              </w:rPr>
            </w:pPr>
            <w:r w:rsidRPr="00335DD3">
              <w:rPr>
                <w:szCs w:val="24"/>
              </w:rPr>
              <w:t>Лаишевский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ООО «Таткабель»</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Лаишевского муниципального района (внесение изменений)</w:t>
            </w:r>
          </w:p>
        </w:tc>
      </w:tr>
      <w:tr w:rsidR="00874DF3" w:rsidRPr="00335DD3" w:rsidTr="001E1453">
        <w:trPr>
          <w:trHeight w:val="1057"/>
          <w:jc w:val="center"/>
        </w:trPr>
        <w:tc>
          <w:tcPr>
            <w:tcW w:w="756" w:type="dxa"/>
            <w:noWrap/>
          </w:tcPr>
          <w:p w:rsidR="00874DF3" w:rsidRPr="00335DD3" w:rsidRDefault="00874DF3" w:rsidP="001E1453">
            <w:pPr>
              <w:ind w:firstLine="0"/>
              <w:jc w:val="center"/>
              <w:rPr>
                <w:szCs w:val="24"/>
              </w:rPr>
            </w:pPr>
            <w:r w:rsidRPr="00335DD3">
              <w:rPr>
                <w:szCs w:val="24"/>
              </w:rPr>
              <w:t>2.78</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«ИНВЭНТ-Электро»</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Лаишевского муниципального района (внесение изменений)</w:t>
            </w:r>
          </w:p>
        </w:tc>
      </w:tr>
      <w:tr w:rsidR="00874DF3" w:rsidRPr="00335DD3" w:rsidTr="001E1453">
        <w:trPr>
          <w:trHeight w:val="1400"/>
          <w:jc w:val="center"/>
        </w:trPr>
        <w:tc>
          <w:tcPr>
            <w:tcW w:w="756" w:type="dxa"/>
            <w:noWrap/>
          </w:tcPr>
          <w:p w:rsidR="00874DF3" w:rsidRPr="00335DD3" w:rsidRDefault="00874DF3" w:rsidP="001E1453">
            <w:pPr>
              <w:ind w:firstLine="0"/>
              <w:jc w:val="center"/>
              <w:rPr>
                <w:szCs w:val="24"/>
              </w:rPr>
            </w:pPr>
            <w:r w:rsidRPr="00335DD3">
              <w:rPr>
                <w:szCs w:val="24"/>
              </w:rPr>
              <w:t>2.79</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База производственно-техниче-ской комплектации и обслуживания продуктопровода ОАО «Средне-Волжский Транснефтепродукт»</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Лаишевского муниципального района (внесение изменений)</w:t>
            </w:r>
          </w:p>
        </w:tc>
      </w:tr>
      <w:tr w:rsidR="00874DF3" w:rsidRPr="00335DD3" w:rsidTr="001E1453">
        <w:trPr>
          <w:trHeight w:val="831"/>
          <w:jc w:val="center"/>
        </w:trPr>
        <w:tc>
          <w:tcPr>
            <w:tcW w:w="756" w:type="dxa"/>
            <w:noWrap/>
          </w:tcPr>
          <w:p w:rsidR="00874DF3" w:rsidRPr="00335DD3" w:rsidRDefault="00874DF3" w:rsidP="001E1453">
            <w:pPr>
              <w:ind w:firstLine="0"/>
              <w:jc w:val="center"/>
              <w:rPr>
                <w:szCs w:val="24"/>
              </w:rPr>
            </w:pPr>
            <w:r w:rsidRPr="00335DD3">
              <w:rPr>
                <w:szCs w:val="24"/>
              </w:rPr>
              <w:t>2.80</w:t>
            </w:r>
          </w:p>
        </w:tc>
        <w:tc>
          <w:tcPr>
            <w:tcW w:w="1792" w:type="dxa"/>
            <w:vMerge w:val="restart"/>
          </w:tcPr>
          <w:p w:rsidR="00874DF3" w:rsidRPr="00335DD3" w:rsidRDefault="00874DF3" w:rsidP="001E1453">
            <w:pPr>
              <w:ind w:firstLine="0"/>
              <w:jc w:val="center"/>
              <w:rPr>
                <w:szCs w:val="24"/>
              </w:rPr>
            </w:pPr>
            <w:r w:rsidRPr="00335DD3">
              <w:rPr>
                <w:szCs w:val="24"/>
              </w:rPr>
              <w:t>Лениногорский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«Лениногорский завод «Автоспецоборудование»</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г.Лениногорск</w:t>
            </w:r>
            <w:r w:rsidRPr="00335DD3">
              <w:rPr>
                <w:szCs w:val="24"/>
                <w:lang w:val="en-US"/>
              </w:rPr>
              <w:t>а</w:t>
            </w:r>
          </w:p>
        </w:tc>
      </w:tr>
      <w:tr w:rsidR="00874DF3" w:rsidRPr="00335DD3" w:rsidTr="001E1453">
        <w:trPr>
          <w:trHeight w:val="532"/>
          <w:jc w:val="center"/>
        </w:trPr>
        <w:tc>
          <w:tcPr>
            <w:tcW w:w="756" w:type="dxa"/>
            <w:noWrap/>
          </w:tcPr>
          <w:p w:rsidR="00874DF3" w:rsidRPr="00335DD3" w:rsidRDefault="00874DF3" w:rsidP="001E1453">
            <w:pPr>
              <w:ind w:firstLine="0"/>
              <w:jc w:val="center"/>
              <w:rPr>
                <w:szCs w:val="24"/>
              </w:rPr>
            </w:pPr>
            <w:r w:rsidRPr="00335DD3">
              <w:rPr>
                <w:szCs w:val="24"/>
              </w:rPr>
              <w:t>2.81</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«ЛОЗНА»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713"/>
          <w:jc w:val="center"/>
        </w:trPr>
        <w:tc>
          <w:tcPr>
            <w:tcW w:w="756" w:type="dxa"/>
            <w:noWrap/>
          </w:tcPr>
          <w:p w:rsidR="00874DF3" w:rsidRPr="00335DD3" w:rsidRDefault="00874DF3" w:rsidP="001E1453">
            <w:pPr>
              <w:ind w:firstLine="0"/>
              <w:jc w:val="center"/>
              <w:rPr>
                <w:szCs w:val="24"/>
              </w:rPr>
            </w:pPr>
            <w:r w:rsidRPr="00335DD3">
              <w:rPr>
                <w:szCs w:val="24"/>
              </w:rPr>
              <w:t>2.82</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«Лениногорский механический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г.Лениногорска</w:t>
            </w:r>
          </w:p>
        </w:tc>
      </w:tr>
      <w:tr w:rsidR="00874DF3" w:rsidRPr="00335DD3" w:rsidTr="001E1453">
        <w:trPr>
          <w:trHeight w:val="774"/>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2.83</w:t>
            </w:r>
          </w:p>
        </w:tc>
        <w:tc>
          <w:tcPr>
            <w:tcW w:w="1792" w:type="dxa"/>
            <w:vMerge/>
          </w:tcPr>
          <w:p w:rsidR="00874DF3" w:rsidRPr="00335DD3" w:rsidRDefault="00874DF3" w:rsidP="001E1453">
            <w:pPr>
              <w:spacing w:line="228" w:lineRule="auto"/>
              <w:ind w:firstLine="0"/>
              <w:jc w:val="center"/>
              <w:rPr>
                <w:szCs w:val="24"/>
              </w:rPr>
            </w:pPr>
          </w:p>
        </w:tc>
        <w:tc>
          <w:tcPr>
            <w:tcW w:w="2001" w:type="dxa"/>
          </w:tcPr>
          <w:p w:rsidR="00874DF3" w:rsidRPr="00335DD3" w:rsidRDefault="00874DF3" w:rsidP="001E1453">
            <w:pPr>
              <w:spacing w:line="228" w:lineRule="auto"/>
              <w:ind w:firstLine="0"/>
              <w:jc w:val="center"/>
              <w:rPr>
                <w:szCs w:val="24"/>
              </w:rPr>
            </w:pPr>
            <w:r w:rsidRPr="00335DD3">
              <w:rPr>
                <w:szCs w:val="24"/>
              </w:rPr>
              <w:t>ООО «Тат-спецтранспорт»</w:t>
            </w:r>
          </w:p>
        </w:tc>
        <w:tc>
          <w:tcPr>
            <w:tcW w:w="2615" w:type="dxa"/>
          </w:tcPr>
          <w:p w:rsidR="00874DF3" w:rsidRPr="00335DD3" w:rsidRDefault="00874DF3" w:rsidP="001E1453">
            <w:pPr>
              <w:spacing w:line="228"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28"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Генеральный план г.Лениногорска</w:t>
            </w:r>
          </w:p>
        </w:tc>
      </w:tr>
      <w:tr w:rsidR="00874DF3" w:rsidRPr="00335DD3" w:rsidTr="001E1453">
        <w:trPr>
          <w:trHeight w:val="847"/>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2.84</w:t>
            </w:r>
          </w:p>
        </w:tc>
        <w:tc>
          <w:tcPr>
            <w:tcW w:w="1792" w:type="dxa"/>
            <w:vMerge/>
          </w:tcPr>
          <w:p w:rsidR="00874DF3" w:rsidRPr="00335DD3" w:rsidRDefault="00874DF3" w:rsidP="001E1453">
            <w:pPr>
              <w:spacing w:line="228" w:lineRule="auto"/>
              <w:ind w:firstLine="0"/>
              <w:jc w:val="center"/>
              <w:rPr>
                <w:szCs w:val="24"/>
              </w:rPr>
            </w:pPr>
          </w:p>
        </w:tc>
        <w:tc>
          <w:tcPr>
            <w:tcW w:w="2001" w:type="dxa"/>
          </w:tcPr>
          <w:p w:rsidR="00874DF3" w:rsidRPr="00335DD3" w:rsidRDefault="00874DF3" w:rsidP="001E1453">
            <w:pPr>
              <w:spacing w:line="228" w:lineRule="auto"/>
              <w:ind w:firstLine="0"/>
              <w:jc w:val="center"/>
              <w:rPr>
                <w:szCs w:val="24"/>
              </w:rPr>
            </w:pPr>
            <w:r w:rsidRPr="00335DD3">
              <w:rPr>
                <w:szCs w:val="24"/>
              </w:rPr>
              <w:t>ООО «Татнефтеснаб» (производственная база)</w:t>
            </w:r>
          </w:p>
        </w:tc>
        <w:tc>
          <w:tcPr>
            <w:tcW w:w="2615" w:type="dxa"/>
          </w:tcPr>
          <w:p w:rsidR="00874DF3" w:rsidRPr="00335DD3" w:rsidRDefault="00874DF3" w:rsidP="001E1453">
            <w:pPr>
              <w:spacing w:line="228"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28"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2</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Генеральный план г.Лениногорска</w:t>
            </w:r>
          </w:p>
        </w:tc>
      </w:tr>
      <w:tr w:rsidR="00874DF3" w:rsidRPr="00335DD3" w:rsidTr="001E1453">
        <w:trPr>
          <w:trHeight w:val="699"/>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2.85</w:t>
            </w:r>
          </w:p>
        </w:tc>
        <w:tc>
          <w:tcPr>
            <w:tcW w:w="1792" w:type="dxa"/>
            <w:vMerge/>
          </w:tcPr>
          <w:p w:rsidR="00874DF3" w:rsidRPr="00335DD3" w:rsidRDefault="00874DF3" w:rsidP="001E1453">
            <w:pPr>
              <w:spacing w:line="228" w:lineRule="auto"/>
              <w:ind w:firstLine="0"/>
              <w:jc w:val="center"/>
              <w:rPr>
                <w:szCs w:val="24"/>
              </w:rPr>
            </w:pPr>
          </w:p>
        </w:tc>
        <w:tc>
          <w:tcPr>
            <w:tcW w:w="2001" w:type="dxa"/>
          </w:tcPr>
          <w:p w:rsidR="00874DF3" w:rsidRPr="00335DD3" w:rsidRDefault="00874DF3" w:rsidP="001E1453">
            <w:pPr>
              <w:spacing w:line="228" w:lineRule="auto"/>
              <w:ind w:firstLine="0"/>
              <w:jc w:val="center"/>
              <w:rPr>
                <w:szCs w:val="24"/>
              </w:rPr>
            </w:pPr>
            <w:r w:rsidRPr="00335DD3">
              <w:rPr>
                <w:szCs w:val="24"/>
              </w:rPr>
              <w:t>ОАО «Татарское монтажно-наладочное управление»</w:t>
            </w:r>
          </w:p>
        </w:tc>
        <w:tc>
          <w:tcPr>
            <w:tcW w:w="2615" w:type="dxa"/>
          </w:tcPr>
          <w:p w:rsidR="00874DF3" w:rsidRPr="00335DD3" w:rsidRDefault="00874DF3" w:rsidP="001E1453">
            <w:pPr>
              <w:spacing w:line="228"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28"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Генеральный план г.Лениногорска</w:t>
            </w:r>
          </w:p>
        </w:tc>
      </w:tr>
      <w:tr w:rsidR="00874DF3" w:rsidRPr="00335DD3" w:rsidTr="001E1453">
        <w:trPr>
          <w:trHeight w:val="249"/>
          <w:jc w:val="center"/>
        </w:trPr>
        <w:tc>
          <w:tcPr>
            <w:tcW w:w="756" w:type="dxa"/>
            <w:noWrap/>
          </w:tcPr>
          <w:p w:rsidR="00874DF3" w:rsidRPr="00335DD3" w:rsidRDefault="00874DF3" w:rsidP="001E1453">
            <w:pPr>
              <w:spacing w:line="228" w:lineRule="auto"/>
              <w:ind w:firstLine="0"/>
              <w:jc w:val="center"/>
              <w:rPr>
                <w:szCs w:val="24"/>
              </w:rPr>
            </w:pPr>
            <w:r w:rsidRPr="00335DD3">
              <w:rPr>
                <w:szCs w:val="24"/>
              </w:rPr>
              <w:t>2.86</w:t>
            </w:r>
          </w:p>
        </w:tc>
        <w:tc>
          <w:tcPr>
            <w:tcW w:w="1792" w:type="dxa"/>
            <w:vMerge/>
          </w:tcPr>
          <w:p w:rsidR="00874DF3" w:rsidRPr="00335DD3" w:rsidRDefault="00874DF3" w:rsidP="001E1453">
            <w:pPr>
              <w:spacing w:line="228" w:lineRule="auto"/>
              <w:ind w:firstLine="0"/>
              <w:jc w:val="center"/>
              <w:rPr>
                <w:szCs w:val="24"/>
              </w:rPr>
            </w:pPr>
          </w:p>
        </w:tc>
        <w:tc>
          <w:tcPr>
            <w:tcW w:w="2001" w:type="dxa"/>
          </w:tcPr>
          <w:p w:rsidR="00874DF3" w:rsidRPr="00335DD3" w:rsidRDefault="00874DF3" w:rsidP="001E1453">
            <w:pPr>
              <w:spacing w:line="228" w:lineRule="auto"/>
              <w:ind w:firstLine="0"/>
              <w:jc w:val="center"/>
              <w:rPr>
                <w:szCs w:val="24"/>
              </w:rPr>
            </w:pPr>
            <w:r w:rsidRPr="00335DD3">
              <w:rPr>
                <w:szCs w:val="24"/>
              </w:rPr>
              <w:t>ОАО «Тат-нефть» – центральная база производственного обслуживания по ремонту бурового оборудования и спецтехники</w:t>
            </w:r>
          </w:p>
        </w:tc>
        <w:tc>
          <w:tcPr>
            <w:tcW w:w="2615" w:type="dxa"/>
          </w:tcPr>
          <w:p w:rsidR="00874DF3" w:rsidRPr="00335DD3" w:rsidRDefault="00874DF3" w:rsidP="001E1453">
            <w:pPr>
              <w:spacing w:line="228"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28"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28" w:lineRule="auto"/>
              <w:ind w:firstLine="0"/>
              <w:jc w:val="center"/>
              <w:rPr>
                <w:szCs w:val="24"/>
              </w:rPr>
            </w:pPr>
            <w:r w:rsidRPr="00335DD3">
              <w:rPr>
                <w:szCs w:val="24"/>
              </w:rPr>
              <w:t>1</w:t>
            </w:r>
          </w:p>
        </w:tc>
        <w:tc>
          <w:tcPr>
            <w:tcW w:w="992" w:type="dxa"/>
          </w:tcPr>
          <w:p w:rsidR="00874DF3" w:rsidRPr="00335DD3" w:rsidRDefault="00874DF3" w:rsidP="001E1453">
            <w:pPr>
              <w:spacing w:line="228" w:lineRule="auto"/>
              <w:ind w:firstLine="0"/>
              <w:jc w:val="center"/>
              <w:rPr>
                <w:szCs w:val="24"/>
              </w:rPr>
            </w:pPr>
          </w:p>
        </w:tc>
        <w:tc>
          <w:tcPr>
            <w:tcW w:w="897" w:type="dxa"/>
          </w:tcPr>
          <w:p w:rsidR="00874DF3" w:rsidRPr="00335DD3" w:rsidRDefault="00874DF3" w:rsidP="001E1453">
            <w:pPr>
              <w:spacing w:line="228" w:lineRule="auto"/>
              <w:ind w:firstLine="0"/>
              <w:jc w:val="center"/>
              <w:rPr>
                <w:szCs w:val="24"/>
              </w:rPr>
            </w:pPr>
            <w:r w:rsidRPr="00335DD3">
              <w:rPr>
                <w:szCs w:val="24"/>
              </w:rPr>
              <w:t>+</w:t>
            </w:r>
          </w:p>
        </w:tc>
        <w:tc>
          <w:tcPr>
            <w:tcW w:w="850" w:type="dxa"/>
          </w:tcPr>
          <w:p w:rsidR="00874DF3" w:rsidRPr="00335DD3" w:rsidRDefault="00874DF3" w:rsidP="001E1453">
            <w:pPr>
              <w:spacing w:line="228" w:lineRule="auto"/>
              <w:ind w:firstLine="0"/>
              <w:jc w:val="center"/>
              <w:rPr>
                <w:szCs w:val="24"/>
              </w:rPr>
            </w:pPr>
          </w:p>
        </w:tc>
        <w:tc>
          <w:tcPr>
            <w:tcW w:w="2081" w:type="dxa"/>
          </w:tcPr>
          <w:p w:rsidR="00874DF3" w:rsidRPr="00335DD3" w:rsidRDefault="00874DF3" w:rsidP="001E1453">
            <w:pPr>
              <w:spacing w:line="228" w:lineRule="auto"/>
              <w:ind w:firstLine="0"/>
              <w:jc w:val="center"/>
              <w:rPr>
                <w:szCs w:val="24"/>
              </w:rPr>
            </w:pPr>
            <w:r w:rsidRPr="00335DD3">
              <w:rPr>
                <w:szCs w:val="24"/>
              </w:rPr>
              <w:t>Генеральный план г.Лениногорска</w:t>
            </w:r>
          </w:p>
        </w:tc>
      </w:tr>
      <w:tr w:rsidR="00874DF3" w:rsidRPr="00335DD3" w:rsidTr="001E1453">
        <w:trPr>
          <w:trHeight w:val="833"/>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2.87</w:t>
            </w:r>
          </w:p>
        </w:tc>
        <w:tc>
          <w:tcPr>
            <w:tcW w:w="1792" w:type="dxa"/>
            <w:vMerge/>
          </w:tcPr>
          <w:p w:rsidR="00874DF3" w:rsidRPr="00335DD3" w:rsidRDefault="00874DF3" w:rsidP="001E1453">
            <w:pPr>
              <w:spacing w:line="233" w:lineRule="auto"/>
              <w:ind w:firstLine="0"/>
              <w:jc w:val="center"/>
              <w:rPr>
                <w:szCs w:val="24"/>
              </w:rPr>
            </w:pPr>
          </w:p>
        </w:tc>
        <w:tc>
          <w:tcPr>
            <w:tcW w:w="2001" w:type="dxa"/>
          </w:tcPr>
          <w:p w:rsidR="00874DF3" w:rsidRPr="00335DD3" w:rsidRDefault="00874DF3" w:rsidP="001E1453">
            <w:pPr>
              <w:spacing w:line="233" w:lineRule="auto"/>
              <w:ind w:firstLine="0"/>
              <w:jc w:val="center"/>
              <w:rPr>
                <w:szCs w:val="24"/>
              </w:rPr>
            </w:pPr>
            <w:r w:rsidRPr="00335DD3">
              <w:rPr>
                <w:szCs w:val="24"/>
              </w:rPr>
              <w:t>ООО «Татнефтегеофизика» (ООО «ТНГ-ЛенГИС») (производственная база)</w:t>
            </w:r>
          </w:p>
        </w:tc>
        <w:tc>
          <w:tcPr>
            <w:tcW w:w="2615" w:type="dxa"/>
          </w:tcPr>
          <w:p w:rsidR="00874DF3" w:rsidRPr="00335DD3" w:rsidRDefault="00874DF3" w:rsidP="001E1453">
            <w:pPr>
              <w:spacing w:line="233"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33"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33"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Генеральный план г.Лениногорска</w:t>
            </w:r>
          </w:p>
        </w:tc>
      </w:tr>
      <w:tr w:rsidR="00874DF3" w:rsidRPr="00335DD3" w:rsidTr="001E1453">
        <w:trPr>
          <w:trHeight w:val="684"/>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2.88</w:t>
            </w:r>
          </w:p>
        </w:tc>
        <w:tc>
          <w:tcPr>
            <w:tcW w:w="1792" w:type="dxa"/>
            <w:vMerge/>
          </w:tcPr>
          <w:p w:rsidR="00874DF3" w:rsidRPr="00335DD3" w:rsidRDefault="00874DF3" w:rsidP="001E1453">
            <w:pPr>
              <w:spacing w:line="233" w:lineRule="auto"/>
              <w:ind w:firstLine="0"/>
              <w:jc w:val="center"/>
              <w:rPr>
                <w:szCs w:val="24"/>
              </w:rPr>
            </w:pPr>
          </w:p>
        </w:tc>
        <w:tc>
          <w:tcPr>
            <w:tcW w:w="2001" w:type="dxa"/>
          </w:tcPr>
          <w:p w:rsidR="00874DF3" w:rsidRPr="00335DD3" w:rsidRDefault="00874DF3" w:rsidP="001E1453">
            <w:pPr>
              <w:spacing w:line="233" w:lineRule="auto"/>
              <w:ind w:firstLine="0"/>
              <w:jc w:val="center"/>
              <w:rPr>
                <w:szCs w:val="24"/>
              </w:rPr>
            </w:pPr>
            <w:r w:rsidRPr="00335DD3">
              <w:rPr>
                <w:szCs w:val="24"/>
              </w:rPr>
              <w:t>ООО «Татнефть-Актив» (производственная база)</w:t>
            </w:r>
          </w:p>
        </w:tc>
        <w:tc>
          <w:tcPr>
            <w:tcW w:w="2615" w:type="dxa"/>
          </w:tcPr>
          <w:p w:rsidR="00874DF3" w:rsidRPr="00335DD3" w:rsidRDefault="00874DF3" w:rsidP="001E1453">
            <w:pPr>
              <w:spacing w:line="233"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33"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33"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Генеральный план г.Лениногорска</w:t>
            </w:r>
          </w:p>
        </w:tc>
      </w:tr>
      <w:tr w:rsidR="00874DF3" w:rsidRPr="00335DD3" w:rsidTr="001E1453">
        <w:trPr>
          <w:trHeight w:val="759"/>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2.89</w:t>
            </w:r>
          </w:p>
        </w:tc>
        <w:tc>
          <w:tcPr>
            <w:tcW w:w="1792" w:type="dxa"/>
            <w:vMerge/>
          </w:tcPr>
          <w:p w:rsidR="00874DF3" w:rsidRPr="00335DD3" w:rsidRDefault="00874DF3" w:rsidP="001E1453">
            <w:pPr>
              <w:spacing w:line="233" w:lineRule="auto"/>
              <w:ind w:firstLine="0"/>
              <w:jc w:val="center"/>
              <w:rPr>
                <w:szCs w:val="24"/>
              </w:rPr>
            </w:pPr>
          </w:p>
        </w:tc>
        <w:tc>
          <w:tcPr>
            <w:tcW w:w="2001" w:type="dxa"/>
          </w:tcPr>
          <w:p w:rsidR="00874DF3" w:rsidRPr="00335DD3" w:rsidRDefault="00874DF3" w:rsidP="001E1453">
            <w:pPr>
              <w:spacing w:line="233" w:lineRule="auto"/>
              <w:ind w:firstLine="0"/>
              <w:jc w:val="center"/>
              <w:rPr>
                <w:szCs w:val="24"/>
              </w:rPr>
            </w:pPr>
            <w:r w:rsidRPr="00335DD3">
              <w:rPr>
                <w:szCs w:val="24"/>
              </w:rPr>
              <w:t>Частное автотранспортное предприятие</w:t>
            </w:r>
          </w:p>
        </w:tc>
        <w:tc>
          <w:tcPr>
            <w:tcW w:w="2615" w:type="dxa"/>
          </w:tcPr>
          <w:p w:rsidR="00874DF3" w:rsidRPr="00335DD3" w:rsidRDefault="00874DF3" w:rsidP="001E1453">
            <w:pPr>
              <w:spacing w:line="233"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33"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33"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Генеральный план г.Лениногорска</w:t>
            </w:r>
          </w:p>
        </w:tc>
      </w:tr>
      <w:tr w:rsidR="00874DF3" w:rsidRPr="00335DD3" w:rsidTr="001E1453">
        <w:trPr>
          <w:trHeight w:val="1177"/>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2.90</w:t>
            </w:r>
          </w:p>
        </w:tc>
        <w:tc>
          <w:tcPr>
            <w:tcW w:w="1792" w:type="dxa"/>
            <w:vMerge/>
          </w:tcPr>
          <w:p w:rsidR="00874DF3" w:rsidRPr="00335DD3" w:rsidRDefault="00874DF3" w:rsidP="001E1453">
            <w:pPr>
              <w:spacing w:line="233" w:lineRule="auto"/>
              <w:ind w:firstLine="0"/>
              <w:jc w:val="center"/>
              <w:rPr>
                <w:szCs w:val="24"/>
              </w:rPr>
            </w:pPr>
          </w:p>
        </w:tc>
        <w:tc>
          <w:tcPr>
            <w:tcW w:w="2001" w:type="dxa"/>
          </w:tcPr>
          <w:p w:rsidR="00874DF3" w:rsidRPr="00335DD3" w:rsidRDefault="00874DF3" w:rsidP="001E1453">
            <w:pPr>
              <w:spacing w:line="233" w:lineRule="auto"/>
              <w:ind w:firstLine="0"/>
              <w:jc w:val="center"/>
              <w:rPr>
                <w:szCs w:val="24"/>
              </w:rPr>
            </w:pPr>
            <w:r w:rsidRPr="00335DD3">
              <w:rPr>
                <w:szCs w:val="24"/>
              </w:rPr>
              <w:t xml:space="preserve">ООО «Лениногорское управление технологического </w:t>
            </w:r>
          </w:p>
          <w:p w:rsidR="00874DF3" w:rsidRPr="00335DD3" w:rsidRDefault="00874DF3" w:rsidP="001E1453">
            <w:pPr>
              <w:spacing w:line="233" w:lineRule="auto"/>
              <w:ind w:firstLine="0"/>
              <w:jc w:val="center"/>
              <w:rPr>
                <w:szCs w:val="24"/>
              </w:rPr>
            </w:pPr>
            <w:r w:rsidRPr="00335DD3">
              <w:rPr>
                <w:szCs w:val="24"/>
              </w:rPr>
              <w:t>транспорта»</w:t>
            </w:r>
          </w:p>
        </w:tc>
        <w:tc>
          <w:tcPr>
            <w:tcW w:w="2615" w:type="dxa"/>
          </w:tcPr>
          <w:p w:rsidR="00874DF3" w:rsidRPr="00335DD3" w:rsidRDefault="00874DF3" w:rsidP="001E1453">
            <w:pPr>
              <w:spacing w:line="233"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33"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33"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Генеральный план г.Лениногорска</w:t>
            </w:r>
          </w:p>
        </w:tc>
      </w:tr>
      <w:tr w:rsidR="00874DF3" w:rsidRPr="00335DD3" w:rsidTr="001E1453">
        <w:trPr>
          <w:trHeight w:val="164"/>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2.91</w:t>
            </w:r>
          </w:p>
        </w:tc>
        <w:tc>
          <w:tcPr>
            <w:tcW w:w="1792" w:type="dxa"/>
            <w:vMerge/>
          </w:tcPr>
          <w:p w:rsidR="00874DF3" w:rsidRPr="00335DD3" w:rsidRDefault="00874DF3" w:rsidP="001E1453">
            <w:pPr>
              <w:spacing w:line="233" w:lineRule="auto"/>
              <w:ind w:firstLine="0"/>
              <w:jc w:val="center"/>
              <w:rPr>
                <w:szCs w:val="24"/>
              </w:rPr>
            </w:pPr>
          </w:p>
        </w:tc>
        <w:tc>
          <w:tcPr>
            <w:tcW w:w="2001" w:type="dxa"/>
          </w:tcPr>
          <w:p w:rsidR="00874DF3" w:rsidRPr="00335DD3" w:rsidRDefault="00874DF3" w:rsidP="001E1453">
            <w:pPr>
              <w:spacing w:line="233" w:lineRule="auto"/>
              <w:ind w:firstLine="0"/>
              <w:jc w:val="center"/>
              <w:rPr>
                <w:szCs w:val="24"/>
              </w:rPr>
            </w:pPr>
            <w:r w:rsidRPr="00335DD3">
              <w:rPr>
                <w:szCs w:val="24"/>
              </w:rPr>
              <w:t>Лениногорский газовый цех управления «Татнефтегазпереработка»</w:t>
            </w:r>
          </w:p>
        </w:tc>
        <w:tc>
          <w:tcPr>
            <w:tcW w:w="2615" w:type="dxa"/>
          </w:tcPr>
          <w:p w:rsidR="00874DF3" w:rsidRPr="00335DD3" w:rsidRDefault="00874DF3" w:rsidP="001E1453">
            <w:pPr>
              <w:spacing w:line="233" w:lineRule="auto"/>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spacing w:line="233" w:lineRule="auto"/>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spacing w:line="233"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Генеральный план г.Лениногорска</w:t>
            </w:r>
          </w:p>
        </w:tc>
      </w:tr>
      <w:tr w:rsidR="00874DF3" w:rsidRPr="00335DD3" w:rsidTr="001E1453">
        <w:trPr>
          <w:trHeight w:val="713"/>
          <w:jc w:val="center"/>
        </w:trPr>
        <w:tc>
          <w:tcPr>
            <w:tcW w:w="756" w:type="dxa"/>
            <w:noWrap/>
          </w:tcPr>
          <w:p w:rsidR="00874DF3" w:rsidRPr="00335DD3" w:rsidRDefault="00874DF3" w:rsidP="001E1453">
            <w:pPr>
              <w:ind w:firstLine="0"/>
              <w:jc w:val="center"/>
              <w:rPr>
                <w:szCs w:val="24"/>
              </w:rPr>
            </w:pPr>
            <w:r w:rsidRPr="00335DD3">
              <w:rPr>
                <w:szCs w:val="24"/>
              </w:rPr>
              <w:t>2.92</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Нефтегазодобывающее управление   «Лениногорскнефть»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г.Лениногорска</w:t>
            </w:r>
          </w:p>
        </w:tc>
      </w:tr>
      <w:tr w:rsidR="00874DF3" w:rsidRPr="00335DD3" w:rsidTr="001E1453">
        <w:trPr>
          <w:trHeight w:val="774"/>
          <w:jc w:val="center"/>
        </w:trPr>
        <w:tc>
          <w:tcPr>
            <w:tcW w:w="756" w:type="dxa"/>
            <w:noWrap/>
          </w:tcPr>
          <w:p w:rsidR="00874DF3" w:rsidRPr="00335DD3" w:rsidRDefault="00874DF3" w:rsidP="001E1453">
            <w:pPr>
              <w:ind w:firstLine="0"/>
              <w:jc w:val="center"/>
              <w:rPr>
                <w:szCs w:val="24"/>
              </w:rPr>
            </w:pPr>
            <w:r w:rsidRPr="00335DD3">
              <w:rPr>
                <w:szCs w:val="24"/>
              </w:rPr>
              <w:t>2.93</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«Управляющая компания «Татнефть-Энергосервис» (ООО «Лениногорск-Энергосервис»)</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г.Лениногорска</w:t>
            </w:r>
          </w:p>
        </w:tc>
      </w:tr>
      <w:tr w:rsidR="00874DF3" w:rsidRPr="00335DD3" w:rsidTr="001E1453">
        <w:trPr>
          <w:trHeight w:val="847"/>
          <w:jc w:val="center"/>
        </w:trPr>
        <w:tc>
          <w:tcPr>
            <w:tcW w:w="756" w:type="dxa"/>
            <w:noWrap/>
          </w:tcPr>
          <w:p w:rsidR="00874DF3" w:rsidRPr="00335DD3" w:rsidRDefault="00874DF3" w:rsidP="001E1453">
            <w:pPr>
              <w:ind w:firstLine="0"/>
              <w:jc w:val="center"/>
              <w:rPr>
                <w:szCs w:val="24"/>
              </w:rPr>
            </w:pPr>
            <w:r w:rsidRPr="00335DD3">
              <w:rPr>
                <w:szCs w:val="24"/>
              </w:rPr>
              <w:t>2.94</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«ТН-РНО-Мехсервис»</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г.Лениногорска</w:t>
            </w:r>
          </w:p>
        </w:tc>
      </w:tr>
      <w:tr w:rsidR="00874DF3" w:rsidRPr="00335DD3" w:rsidTr="001E1453">
        <w:trPr>
          <w:trHeight w:val="878"/>
          <w:jc w:val="center"/>
        </w:trPr>
        <w:tc>
          <w:tcPr>
            <w:tcW w:w="756" w:type="dxa"/>
            <w:noWrap/>
          </w:tcPr>
          <w:p w:rsidR="00874DF3" w:rsidRPr="00335DD3" w:rsidRDefault="00874DF3" w:rsidP="001E1453">
            <w:pPr>
              <w:ind w:firstLine="0"/>
              <w:jc w:val="center"/>
              <w:rPr>
                <w:szCs w:val="24"/>
              </w:rPr>
            </w:pPr>
            <w:r w:rsidRPr="00335DD3">
              <w:rPr>
                <w:szCs w:val="24"/>
              </w:rPr>
              <w:t>2.95</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База автотранспортного предприятия</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г.Лениногорска</w:t>
            </w:r>
          </w:p>
        </w:tc>
      </w:tr>
      <w:tr w:rsidR="00874DF3" w:rsidRPr="00335DD3" w:rsidTr="001E1453">
        <w:trPr>
          <w:trHeight w:val="703"/>
          <w:jc w:val="center"/>
        </w:trPr>
        <w:tc>
          <w:tcPr>
            <w:tcW w:w="756" w:type="dxa"/>
            <w:noWrap/>
          </w:tcPr>
          <w:p w:rsidR="00874DF3" w:rsidRPr="00335DD3" w:rsidRDefault="00874DF3" w:rsidP="001E1453">
            <w:pPr>
              <w:ind w:firstLine="0"/>
              <w:jc w:val="center"/>
              <w:rPr>
                <w:szCs w:val="24"/>
              </w:rPr>
            </w:pPr>
            <w:r w:rsidRPr="00335DD3">
              <w:rPr>
                <w:szCs w:val="24"/>
              </w:rPr>
              <w:t>2.96</w:t>
            </w:r>
          </w:p>
        </w:tc>
        <w:tc>
          <w:tcPr>
            <w:tcW w:w="1792" w:type="dxa"/>
            <w:vMerge w:val="restart"/>
          </w:tcPr>
          <w:p w:rsidR="00874DF3" w:rsidRPr="00335DD3" w:rsidRDefault="00874DF3" w:rsidP="001E1453">
            <w:pPr>
              <w:ind w:firstLine="0"/>
              <w:jc w:val="center"/>
              <w:rPr>
                <w:szCs w:val="24"/>
              </w:rPr>
            </w:pPr>
            <w:r w:rsidRPr="00335DD3">
              <w:rPr>
                <w:szCs w:val="24"/>
              </w:rPr>
              <w:t>Мамадышский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«Татспиртпром» Мамадышский спирт-завод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Мамадышского муниципального района</w:t>
            </w:r>
          </w:p>
        </w:tc>
      </w:tr>
      <w:tr w:rsidR="00874DF3" w:rsidRPr="00335DD3" w:rsidTr="001E1453">
        <w:trPr>
          <w:trHeight w:val="1076"/>
          <w:jc w:val="center"/>
        </w:trPr>
        <w:tc>
          <w:tcPr>
            <w:tcW w:w="756" w:type="dxa"/>
            <w:noWrap/>
          </w:tcPr>
          <w:p w:rsidR="00874DF3" w:rsidRPr="00335DD3" w:rsidRDefault="00874DF3" w:rsidP="001E1453">
            <w:pPr>
              <w:ind w:firstLine="0"/>
              <w:jc w:val="center"/>
              <w:rPr>
                <w:szCs w:val="24"/>
              </w:rPr>
            </w:pPr>
            <w:r w:rsidRPr="00335DD3">
              <w:rPr>
                <w:szCs w:val="24"/>
              </w:rPr>
              <w:t>2.97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 xml:space="preserve">ООО «Агрофирма  «Таканыш» </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Мамадышского муниципального района</w:t>
            </w:r>
          </w:p>
        </w:tc>
      </w:tr>
      <w:tr w:rsidR="00874DF3" w:rsidRPr="00335DD3" w:rsidTr="001E1453">
        <w:trPr>
          <w:trHeight w:val="897"/>
          <w:jc w:val="center"/>
        </w:trPr>
        <w:tc>
          <w:tcPr>
            <w:tcW w:w="756" w:type="dxa"/>
            <w:noWrap/>
          </w:tcPr>
          <w:p w:rsidR="00874DF3" w:rsidRPr="00335DD3" w:rsidRDefault="00874DF3" w:rsidP="001E1453">
            <w:pPr>
              <w:ind w:firstLine="0"/>
              <w:jc w:val="center"/>
              <w:rPr>
                <w:szCs w:val="24"/>
              </w:rPr>
            </w:pPr>
            <w:r w:rsidRPr="00335DD3">
              <w:rPr>
                <w:szCs w:val="24"/>
              </w:rPr>
              <w:t>2.98</w:t>
            </w:r>
          </w:p>
        </w:tc>
        <w:tc>
          <w:tcPr>
            <w:tcW w:w="1792" w:type="dxa"/>
            <w:vMerge w:val="restart"/>
          </w:tcPr>
          <w:p w:rsidR="00874DF3" w:rsidRPr="00335DD3" w:rsidRDefault="00874DF3" w:rsidP="001E1453">
            <w:pPr>
              <w:ind w:firstLine="0"/>
              <w:jc w:val="center"/>
              <w:rPr>
                <w:szCs w:val="24"/>
              </w:rPr>
            </w:pPr>
            <w:r w:rsidRPr="00335DD3">
              <w:rPr>
                <w:szCs w:val="24"/>
              </w:rPr>
              <w:t>Мензелинский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«Мензелинский метизный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64"/>
          <w:jc w:val="center"/>
        </w:trPr>
        <w:tc>
          <w:tcPr>
            <w:tcW w:w="756" w:type="dxa"/>
            <w:noWrap/>
          </w:tcPr>
          <w:p w:rsidR="00874DF3" w:rsidRPr="00335DD3" w:rsidRDefault="00874DF3" w:rsidP="001E1453">
            <w:pPr>
              <w:ind w:firstLine="0"/>
              <w:jc w:val="center"/>
              <w:rPr>
                <w:szCs w:val="24"/>
              </w:rPr>
            </w:pPr>
            <w:r w:rsidRPr="00335DD3">
              <w:rPr>
                <w:szCs w:val="24"/>
              </w:rPr>
              <w:t>2.99</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 xml:space="preserve">Филиал ОАО «ВАМИН Татарстан» – </w:t>
            </w:r>
          </w:p>
          <w:p w:rsidR="00874DF3" w:rsidRPr="00335DD3" w:rsidRDefault="00874DF3" w:rsidP="001E1453">
            <w:pPr>
              <w:ind w:firstLine="0"/>
              <w:jc w:val="center"/>
              <w:rPr>
                <w:szCs w:val="24"/>
              </w:rPr>
            </w:pPr>
            <w:r w:rsidRPr="00335DD3">
              <w:rPr>
                <w:szCs w:val="24"/>
              </w:rPr>
              <w:t>«Маслодельно-сыродельный комбинат»</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г.Мензелинска</w:t>
            </w:r>
          </w:p>
        </w:tc>
      </w:tr>
      <w:tr w:rsidR="00874DF3" w:rsidRPr="00335DD3" w:rsidTr="001E1453">
        <w:trPr>
          <w:trHeight w:val="1073"/>
          <w:jc w:val="center"/>
        </w:trPr>
        <w:tc>
          <w:tcPr>
            <w:tcW w:w="756" w:type="dxa"/>
            <w:noWrap/>
          </w:tcPr>
          <w:p w:rsidR="00874DF3" w:rsidRPr="00335DD3" w:rsidRDefault="00874DF3" w:rsidP="001E1453">
            <w:pPr>
              <w:ind w:firstLine="0"/>
              <w:jc w:val="center"/>
              <w:rPr>
                <w:szCs w:val="24"/>
              </w:rPr>
            </w:pPr>
            <w:r w:rsidRPr="00335DD3">
              <w:rPr>
                <w:szCs w:val="24"/>
              </w:rPr>
              <w:t>2.100</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Производственная база ООО «Татсельхозмонтаж»</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713"/>
          <w:jc w:val="center"/>
        </w:trPr>
        <w:tc>
          <w:tcPr>
            <w:tcW w:w="756" w:type="dxa"/>
            <w:noWrap/>
          </w:tcPr>
          <w:p w:rsidR="00874DF3" w:rsidRPr="00335DD3" w:rsidRDefault="00874DF3" w:rsidP="001E1453">
            <w:pPr>
              <w:ind w:firstLine="0"/>
              <w:jc w:val="center"/>
              <w:rPr>
                <w:szCs w:val="24"/>
              </w:rPr>
            </w:pPr>
            <w:r w:rsidRPr="00335DD3">
              <w:rPr>
                <w:szCs w:val="24"/>
              </w:rPr>
              <w:t>2.101</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Производственная база проектно-ре-монтно-строи-тельного объединения  «Татавтодор»</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г.Мензелинска</w:t>
            </w:r>
          </w:p>
        </w:tc>
      </w:tr>
      <w:tr w:rsidR="00874DF3" w:rsidRPr="00335DD3" w:rsidTr="001E1453">
        <w:trPr>
          <w:trHeight w:val="1133"/>
          <w:jc w:val="center"/>
        </w:trPr>
        <w:tc>
          <w:tcPr>
            <w:tcW w:w="756" w:type="dxa"/>
            <w:noWrap/>
          </w:tcPr>
          <w:p w:rsidR="00874DF3" w:rsidRPr="00335DD3" w:rsidRDefault="00874DF3" w:rsidP="001E1453">
            <w:pPr>
              <w:ind w:firstLine="0"/>
              <w:jc w:val="center"/>
              <w:rPr>
                <w:szCs w:val="24"/>
              </w:rPr>
            </w:pPr>
            <w:r w:rsidRPr="00335DD3">
              <w:rPr>
                <w:szCs w:val="24"/>
              </w:rPr>
              <w:t>2.102</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«РИТЭК»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84"/>
          <w:jc w:val="center"/>
        </w:trPr>
        <w:tc>
          <w:tcPr>
            <w:tcW w:w="756" w:type="dxa"/>
            <w:noWrap/>
          </w:tcPr>
          <w:p w:rsidR="00874DF3" w:rsidRPr="00335DD3" w:rsidRDefault="00874DF3" w:rsidP="001E1453">
            <w:pPr>
              <w:ind w:firstLine="0"/>
              <w:jc w:val="center"/>
              <w:rPr>
                <w:szCs w:val="24"/>
              </w:rPr>
            </w:pPr>
            <w:r w:rsidRPr="00335DD3">
              <w:rPr>
                <w:szCs w:val="24"/>
              </w:rPr>
              <w:t>2.103</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Государственное бюджетное управления  «Мензеля-лес» (пилорама)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г.Мензелинска</w:t>
            </w:r>
          </w:p>
        </w:tc>
      </w:tr>
      <w:tr w:rsidR="00874DF3" w:rsidRPr="00335DD3" w:rsidTr="001E1453">
        <w:trPr>
          <w:trHeight w:val="723"/>
          <w:jc w:val="center"/>
        </w:trPr>
        <w:tc>
          <w:tcPr>
            <w:tcW w:w="756" w:type="dxa"/>
            <w:noWrap/>
          </w:tcPr>
          <w:p w:rsidR="00874DF3" w:rsidRPr="00335DD3" w:rsidRDefault="00874DF3" w:rsidP="001E1453">
            <w:pPr>
              <w:ind w:firstLine="0"/>
              <w:jc w:val="center"/>
              <w:rPr>
                <w:szCs w:val="24"/>
              </w:rPr>
            </w:pPr>
            <w:r w:rsidRPr="00335DD3">
              <w:rPr>
                <w:szCs w:val="24"/>
              </w:rPr>
              <w:t>2.104</w:t>
            </w:r>
          </w:p>
        </w:tc>
        <w:tc>
          <w:tcPr>
            <w:tcW w:w="1792" w:type="dxa"/>
            <w:vMerge w:val="restart"/>
          </w:tcPr>
          <w:p w:rsidR="00874DF3" w:rsidRPr="00335DD3" w:rsidRDefault="00874DF3" w:rsidP="001E1453">
            <w:pPr>
              <w:ind w:firstLine="0"/>
              <w:jc w:val="center"/>
              <w:rPr>
                <w:szCs w:val="24"/>
              </w:rPr>
            </w:pPr>
            <w:r w:rsidRPr="00335DD3">
              <w:rPr>
                <w:szCs w:val="24"/>
              </w:rPr>
              <w:t>Муслюмовский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Филиал ОАО «ВАМИН Татарстан» –«Муслюмовский завод сухого обезжиренного молока»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с.Муслюмово</w:t>
            </w:r>
          </w:p>
        </w:tc>
      </w:tr>
      <w:tr w:rsidR="00874DF3" w:rsidRPr="00335DD3" w:rsidTr="001E1453">
        <w:trPr>
          <w:trHeight w:val="783"/>
          <w:jc w:val="center"/>
        </w:trPr>
        <w:tc>
          <w:tcPr>
            <w:tcW w:w="756" w:type="dxa"/>
            <w:noWrap/>
          </w:tcPr>
          <w:p w:rsidR="00874DF3" w:rsidRPr="00335DD3" w:rsidRDefault="00874DF3" w:rsidP="001E1453">
            <w:pPr>
              <w:ind w:firstLine="0"/>
              <w:jc w:val="center"/>
              <w:rPr>
                <w:szCs w:val="24"/>
              </w:rPr>
            </w:pPr>
            <w:r w:rsidRPr="00335DD3">
              <w:rPr>
                <w:szCs w:val="24"/>
              </w:rPr>
              <w:t>2.105</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«ВАМИН Татарстан» – «Комбикормовый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с.Муслюмово</w:t>
            </w:r>
          </w:p>
        </w:tc>
      </w:tr>
      <w:tr w:rsidR="00874DF3" w:rsidRPr="00335DD3" w:rsidTr="001E1453">
        <w:trPr>
          <w:trHeight w:val="1023"/>
          <w:jc w:val="center"/>
        </w:trPr>
        <w:tc>
          <w:tcPr>
            <w:tcW w:w="756" w:type="dxa"/>
            <w:noWrap/>
          </w:tcPr>
          <w:p w:rsidR="00874DF3" w:rsidRPr="00335DD3" w:rsidRDefault="00874DF3" w:rsidP="001E1453">
            <w:pPr>
              <w:ind w:firstLine="0"/>
              <w:jc w:val="center"/>
              <w:rPr>
                <w:szCs w:val="24"/>
              </w:rPr>
            </w:pPr>
            <w:r w:rsidRPr="00335DD3">
              <w:rPr>
                <w:szCs w:val="24"/>
              </w:rPr>
              <w:t>2.106</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 xml:space="preserve">ОАО </w:t>
            </w:r>
          </w:p>
          <w:p w:rsidR="00874DF3" w:rsidRPr="00335DD3" w:rsidRDefault="00874DF3" w:rsidP="001E1453">
            <w:pPr>
              <w:ind w:firstLine="0"/>
              <w:jc w:val="center"/>
              <w:rPr>
                <w:szCs w:val="24"/>
              </w:rPr>
            </w:pPr>
            <w:r w:rsidRPr="00335DD3">
              <w:rPr>
                <w:szCs w:val="24"/>
              </w:rPr>
              <w:t>«Агромастер»</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72"/>
          <w:jc w:val="center"/>
        </w:trPr>
        <w:tc>
          <w:tcPr>
            <w:tcW w:w="756" w:type="dxa"/>
            <w:noWrap/>
          </w:tcPr>
          <w:p w:rsidR="00874DF3" w:rsidRPr="00335DD3" w:rsidRDefault="00874DF3" w:rsidP="001E1453">
            <w:pPr>
              <w:ind w:firstLine="0"/>
              <w:jc w:val="center"/>
              <w:rPr>
                <w:szCs w:val="24"/>
              </w:rPr>
            </w:pPr>
            <w:r w:rsidRPr="00335DD3">
              <w:rPr>
                <w:szCs w:val="24"/>
              </w:rPr>
              <w:t>2.107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 xml:space="preserve">  ОАО «Проектно-ремонтно-строительное объединение  «Татавтодор»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736"/>
          <w:jc w:val="center"/>
        </w:trPr>
        <w:tc>
          <w:tcPr>
            <w:tcW w:w="756" w:type="dxa"/>
            <w:noWrap/>
          </w:tcPr>
          <w:p w:rsidR="00874DF3" w:rsidRPr="00335DD3" w:rsidRDefault="00874DF3" w:rsidP="001E1453">
            <w:pPr>
              <w:ind w:firstLine="0"/>
              <w:jc w:val="center"/>
              <w:rPr>
                <w:szCs w:val="24"/>
              </w:rPr>
            </w:pPr>
            <w:r w:rsidRPr="00335DD3">
              <w:rPr>
                <w:szCs w:val="24"/>
              </w:rPr>
              <w:t>2.108</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 xml:space="preserve">ОАО </w:t>
            </w:r>
          </w:p>
          <w:p w:rsidR="00874DF3" w:rsidRPr="00335DD3" w:rsidRDefault="00874DF3" w:rsidP="001E1453">
            <w:pPr>
              <w:ind w:firstLine="0"/>
              <w:jc w:val="center"/>
              <w:rPr>
                <w:szCs w:val="24"/>
              </w:rPr>
            </w:pPr>
            <w:r w:rsidRPr="00335DD3">
              <w:rPr>
                <w:szCs w:val="24"/>
              </w:rPr>
              <w:t>«Альметьевскгазстрой»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с.Муслюмово</w:t>
            </w:r>
          </w:p>
        </w:tc>
      </w:tr>
      <w:tr w:rsidR="00874DF3" w:rsidRPr="00335DD3" w:rsidTr="001E1453">
        <w:trPr>
          <w:trHeight w:val="1073"/>
          <w:jc w:val="center"/>
        </w:trPr>
        <w:tc>
          <w:tcPr>
            <w:tcW w:w="756" w:type="dxa"/>
            <w:noWrap/>
          </w:tcPr>
          <w:p w:rsidR="00874DF3" w:rsidRPr="00335DD3" w:rsidRDefault="00874DF3" w:rsidP="001E1453">
            <w:pPr>
              <w:ind w:firstLine="0"/>
              <w:jc w:val="center"/>
              <w:rPr>
                <w:szCs w:val="24"/>
              </w:rPr>
            </w:pPr>
            <w:r w:rsidRPr="00335DD3">
              <w:rPr>
                <w:szCs w:val="24"/>
              </w:rPr>
              <w:t>2.109</w:t>
            </w:r>
          </w:p>
        </w:tc>
        <w:tc>
          <w:tcPr>
            <w:tcW w:w="1792" w:type="dxa"/>
            <w:vMerge w:val="restart"/>
          </w:tcPr>
          <w:p w:rsidR="00874DF3" w:rsidRPr="00335DD3" w:rsidRDefault="00874DF3" w:rsidP="001E1453">
            <w:pPr>
              <w:ind w:firstLine="0"/>
              <w:jc w:val="center"/>
              <w:rPr>
                <w:szCs w:val="24"/>
              </w:rPr>
            </w:pPr>
            <w:r w:rsidRPr="00335DD3">
              <w:rPr>
                <w:szCs w:val="24"/>
              </w:rPr>
              <w:t>Нижнекамский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ООО фирма «СОПиГ»</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93"/>
          <w:jc w:val="center"/>
        </w:trPr>
        <w:tc>
          <w:tcPr>
            <w:tcW w:w="756" w:type="dxa"/>
            <w:noWrap/>
          </w:tcPr>
          <w:p w:rsidR="00874DF3" w:rsidRPr="00335DD3" w:rsidRDefault="00874DF3" w:rsidP="001E1453">
            <w:pPr>
              <w:ind w:firstLine="0"/>
              <w:jc w:val="center"/>
              <w:rPr>
                <w:szCs w:val="24"/>
              </w:rPr>
            </w:pPr>
            <w:r w:rsidRPr="00335DD3">
              <w:rPr>
                <w:szCs w:val="24"/>
              </w:rPr>
              <w:t>2.110</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«Татспиртпром» Нижнекамский ликеро-водочный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37"/>
          <w:jc w:val="center"/>
        </w:trPr>
        <w:tc>
          <w:tcPr>
            <w:tcW w:w="756" w:type="dxa"/>
            <w:noWrap/>
          </w:tcPr>
          <w:p w:rsidR="00874DF3" w:rsidRPr="00335DD3" w:rsidRDefault="00874DF3" w:rsidP="001E1453">
            <w:pPr>
              <w:ind w:firstLine="0"/>
              <w:jc w:val="center"/>
              <w:rPr>
                <w:szCs w:val="24"/>
              </w:rPr>
            </w:pPr>
            <w:r w:rsidRPr="00335DD3">
              <w:rPr>
                <w:szCs w:val="24"/>
              </w:rPr>
              <w:t>2.111</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«Кама»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66"/>
          <w:jc w:val="center"/>
        </w:trPr>
        <w:tc>
          <w:tcPr>
            <w:tcW w:w="756" w:type="dxa"/>
            <w:noWrap/>
          </w:tcPr>
          <w:p w:rsidR="00874DF3" w:rsidRPr="00335DD3" w:rsidRDefault="00874DF3" w:rsidP="001E1453">
            <w:pPr>
              <w:ind w:firstLine="0"/>
              <w:jc w:val="center"/>
              <w:rPr>
                <w:szCs w:val="24"/>
              </w:rPr>
            </w:pPr>
            <w:r w:rsidRPr="00335DD3">
              <w:rPr>
                <w:szCs w:val="24"/>
              </w:rPr>
              <w:t>2.112</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«КамаХимПром»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532"/>
          <w:jc w:val="center"/>
        </w:trPr>
        <w:tc>
          <w:tcPr>
            <w:tcW w:w="756" w:type="dxa"/>
            <w:noWrap/>
          </w:tcPr>
          <w:p w:rsidR="00874DF3" w:rsidRPr="00335DD3" w:rsidRDefault="00874DF3" w:rsidP="001E1453">
            <w:pPr>
              <w:ind w:firstLine="0"/>
              <w:jc w:val="center"/>
              <w:rPr>
                <w:szCs w:val="24"/>
              </w:rPr>
            </w:pPr>
            <w:r w:rsidRPr="00335DD3">
              <w:rPr>
                <w:szCs w:val="24"/>
              </w:rPr>
              <w:t>2.113</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«Транс-НК»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220"/>
          <w:jc w:val="center"/>
        </w:trPr>
        <w:tc>
          <w:tcPr>
            <w:tcW w:w="756" w:type="dxa"/>
            <w:noWrap/>
          </w:tcPr>
          <w:p w:rsidR="00874DF3" w:rsidRPr="00335DD3" w:rsidRDefault="00874DF3" w:rsidP="001E1453">
            <w:pPr>
              <w:ind w:firstLine="0"/>
              <w:jc w:val="center"/>
              <w:rPr>
                <w:szCs w:val="24"/>
              </w:rPr>
            </w:pPr>
            <w:r w:rsidRPr="00335DD3">
              <w:rPr>
                <w:szCs w:val="24"/>
              </w:rPr>
              <w:t>2.114</w:t>
            </w:r>
          </w:p>
        </w:tc>
        <w:tc>
          <w:tcPr>
            <w:tcW w:w="1792" w:type="dxa"/>
            <w:vMerge w:val="restart"/>
          </w:tcPr>
          <w:p w:rsidR="00874DF3" w:rsidRPr="00335DD3" w:rsidRDefault="00874DF3" w:rsidP="001E1453">
            <w:pPr>
              <w:ind w:firstLine="0"/>
              <w:jc w:val="center"/>
              <w:rPr>
                <w:szCs w:val="24"/>
              </w:rPr>
            </w:pPr>
            <w:r w:rsidRPr="00335DD3">
              <w:rPr>
                <w:szCs w:val="24"/>
              </w:rPr>
              <w:t>Новошешминский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«Шешмаойл» (цех по обслуживанию скважин)</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Новошешминского муниципального рай-она</w:t>
            </w:r>
          </w:p>
        </w:tc>
      </w:tr>
      <w:tr w:rsidR="00874DF3" w:rsidRPr="00335DD3" w:rsidTr="001E1453">
        <w:trPr>
          <w:trHeight w:val="1040"/>
          <w:jc w:val="center"/>
        </w:trPr>
        <w:tc>
          <w:tcPr>
            <w:tcW w:w="756" w:type="dxa"/>
            <w:noWrap/>
          </w:tcPr>
          <w:p w:rsidR="00874DF3" w:rsidRPr="00335DD3" w:rsidRDefault="00874DF3" w:rsidP="001E1453">
            <w:pPr>
              <w:ind w:firstLine="0"/>
              <w:jc w:val="center"/>
              <w:rPr>
                <w:szCs w:val="24"/>
              </w:rPr>
            </w:pPr>
            <w:r w:rsidRPr="00335DD3">
              <w:rPr>
                <w:szCs w:val="24"/>
              </w:rPr>
              <w:t>2.115</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Филиал ОАО «ВАМИН Татарстан» Завод сухого обезжиренного молока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 xml:space="preserve">объектов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Новошешминского муниципального рай-она</w:t>
            </w:r>
          </w:p>
        </w:tc>
      </w:tr>
      <w:tr w:rsidR="00874DF3" w:rsidRPr="00335DD3" w:rsidTr="001E1453">
        <w:trPr>
          <w:trHeight w:val="1124"/>
          <w:jc w:val="center"/>
        </w:trPr>
        <w:tc>
          <w:tcPr>
            <w:tcW w:w="756" w:type="dxa"/>
            <w:noWrap/>
          </w:tcPr>
          <w:p w:rsidR="00874DF3" w:rsidRPr="00335DD3" w:rsidRDefault="00874DF3" w:rsidP="001E1453">
            <w:pPr>
              <w:ind w:firstLine="0"/>
              <w:jc w:val="center"/>
              <w:rPr>
                <w:szCs w:val="24"/>
              </w:rPr>
            </w:pPr>
            <w:r w:rsidRPr="00335DD3">
              <w:rPr>
                <w:szCs w:val="24"/>
              </w:rPr>
              <w:t>2.116</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 xml:space="preserve">  ОАО «Проектно-ремонтно-строительное объединение  «Татавтодор»  (Асфальтобетонный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Новошешминского муниципального рай-она</w:t>
            </w:r>
          </w:p>
        </w:tc>
      </w:tr>
      <w:tr w:rsidR="00874DF3" w:rsidRPr="00335DD3" w:rsidTr="001E1453">
        <w:trPr>
          <w:trHeight w:val="1073"/>
          <w:jc w:val="center"/>
        </w:trPr>
        <w:tc>
          <w:tcPr>
            <w:tcW w:w="756" w:type="dxa"/>
            <w:noWrap/>
          </w:tcPr>
          <w:p w:rsidR="00874DF3" w:rsidRPr="00335DD3" w:rsidRDefault="00874DF3" w:rsidP="001E1453">
            <w:pPr>
              <w:ind w:firstLine="0"/>
              <w:jc w:val="center"/>
              <w:rPr>
                <w:szCs w:val="24"/>
              </w:rPr>
            </w:pPr>
            <w:r w:rsidRPr="00335DD3">
              <w:rPr>
                <w:szCs w:val="24"/>
              </w:rPr>
              <w:t>2.117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 xml:space="preserve">  ОАО «Проектно-ремонтно-строительное объединение  «Татавтодор»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93"/>
          <w:jc w:val="center"/>
        </w:trPr>
        <w:tc>
          <w:tcPr>
            <w:tcW w:w="756" w:type="dxa"/>
            <w:noWrap/>
          </w:tcPr>
          <w:p w:rsidR="00874DF3" w:rsidRPr="00335DD3" w:rsidRDefault="00874DF3" w:rsidP="001E1453">
            <w:pPr>
              <w:ind w:firstLine="0"/>
              <w:jc w:val="center"/>
              <w:rPr>
                <w:szCs w:val="24"/>
              </w:rPr>
            </w:pPr>
            <w:r w:rsidRPr="00335DD3">
              <w:rPr>
                <w:szCs w:val="24"/>
              </w:rPr>
              <w:t>2.118</w:t>
            </w:r>
          </w:p>
        </w:tc>
        <w:tc>
          <w:tcPr>
            <w:tcW w:w="1792" w:type="dxa"/>
            <w:vMerge w:val="restart"/>
          </w:tcPr>
          <w:p w:rsidR="00874DF3" w:rsidRPr="00335DD3" w:rsidRDefault="00874DF3" w:rsidP="001E1453">
            <w:pPr>
              <w:ind w:firstLine="0"/>
              <w:jc w:val="center"/>
              <w:rPr>
                <w:szCs w:val="24"/>
              </w:rPr>
            </w:pPr>
            <w:r w:rsidRPr="00335DD3">
              <w:rPr>
                <w:szCs w:val="24"/>
              </w:rPr>
              <w:t>Нурлатский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«Агрохимсервис»</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63"/>
          <w:jc w:val="center"/>
        </w:trPr>
        <w:tc>
          <w:tcPr>
            <w:tcW w:w="756" w:type="dxa"/>
            <w:noWrap/>
          </w:tcPr>
          <w:p w:rsidR="00874DF3" w:rsidRPr="00335DD3" w:rsidRDefault="00874DF3" w:rsidP="001E1453">
            <w:pPr>
              <w:ind w:firstLine="0"/>
              <w:jc w:val="center"/>
              <w:rPr>
                <w:szCs w:val="24"/>
              </w:rPr>
            </w:pPr>
            <w:r w:rsidRPr="00335DD3">
              <w:rPr>
                <w:szCs w:val="24"/>
              </w:rPr>
              <w:t>2.119</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«Татнефть-Такарал»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52"/>
          <w:jc w:val="center"/>
        </w:trPr>
        <w:tc>
          <w:tcPr>
            <w:tcW w:w="756" w:type="dxa"/>
            <w:noWrap/>
          </w:tcPr>
          <w:p w:rsidR="00874DF3" w:rsidRPr="00335DD3" w:rsidRDefault="00874DF3" w:rsidP="001E1453">
            <w:pPr>
              <w:ind w:firstLine="0"/>
              <w:jc w:val="center"/>
              <w:rPr>
                <w:szCs w:val="24"/>
              </w:rPr>
            </w:pPr>
            <w:r w:rsidRPr="00335DD3">
              <w:rPr>
                <w:szCs w:val="24"/>
              </w:rPr>
              <w:t>2.120</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«Татнефть» (производственные базы)</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3</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96"/>
          <w:jc w:val="center"/>
        </w:trPr>
        <w:tc>
          <w:tcPr>
            <w:tcW w:w="756" w:type="dxa"/>
            <w:noWrap/>
          </w:tcPr>
          <w:p w:rsidR="00874DF3" w:rsidRPr="00335DD3" w:rsidRDefault="00874DF3" w:rsidP="001E1453">
            <w:pPr>
              <w:ind w:firstLine="0"/>
              <w:jc w:val="center"/>
              <w:rPr>
                <w:szCs w:val="24"/>
              </w:rPr>
            </w:pPr>
            <w:r w:rsidRPr="00335DD3">
              <w:rPr>
                <w:szCs w:val="24"/>
              </w:rPr>
              <w:t>2.121</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«Карбон-Ойл»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47"/>
          <w:jc w:val="center"/>
        </w:trPr>
        <w:tc>
          <w:tcPr>
            <w:tcW w:w="756" w:type="dxa"/>
            <w:noWrap/>
          </w:tcPr>
          <w:p w:rsidR="00874DF3" w:rsidRPr="00335DD3" w:rsidRDefault="00874DF3" w:rsidP="001E1453">
            <w:pPr>
              <w:ind w:firstLine="0"/>
              <w:jc w:val="center"/>
              <w:rPr>
                <w:szCs w:val="24"/>
              </w:rPr>
            </w:pPr>
            <w:r w:rsidRPr="00335DD3">
              <w:rPr>
                <w:szCs w:val="24"/>
              </w:rPr>
              <w:t>2.122</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Управляющая компания  ООО «Татнефть-МехСервис»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236"/>
          <w:jc w:val="center"/>
        </w:trPr>
        <w:tc>
          <w:tcPr>
            <w:tcW w:w="756" w:type="dxa"/>
            <w:noWrap/>
          </w:tcPr>
          <w:p w:rsidR="00874DF3" w:rsidRPr="00335DD3" w:rsidRDefault="00874DF3" w:rsidP="001E1453">
            <w:pPr>
              <w:ind w:firstLine="0"/>
              <w:jc w:val="center"/>
              <w:rPr>
                <w:szCs w:val="24"/>
              </w:rPr>
            </w:pPr>
            <w:r w:rsidRPr="00335DD3">
              <w:rPr>
                <w:szCs w:val="24"/>
              </w:rPr>
              <w:t>2.123</w:t>
            </w:r>
          </w:p>
        </w:tc>
        <w:tc>
          <w:tcPr>
            <w:tcW w:w="1792" w:type="dxa"/>
          </w:tcPr>
          <w:p w:rsidR="00874DF3" w:rsidRPr="00335DD3" w:rsidRDefault="00874DF3" w:rsidP="001E1453">
            <w:pPr>
              <w:ind w:firstLine="0"/>
              <w:jc w:val="center"/>
              <w:rPr>
                <w:szCs w:val="24"/>
              </w:rPr>
            </w:pPr>
            <w:r w:rsidRPr="00335DD3">
              <w:rPr>
                <w:szCs w:val="24"/>
              </w:rPr>
              <w:t>Пестречинский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Птицеферма с.Альвидино</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Конского СП Пестречинского муниципального района</w:t>
            </w:r>
          </w:p>
        </w:tc>
      </w:tr>
      <w:tr w:rsidR="00874DF3" w:rsidRPr="00335DD3" w:rsidTr="001E1453">
        <w:trPr>
          <w:trHeight w:val="877"/>
          <w:jc w:val="center"/>
        </w:trPr>
        <w:tc>
          <w:tcPr>
            <w:tcW w:w="756" w:type="dxa"/>
            <w:noWrap/>
          </w:tcPr>
          <w:p w:rsidR="00874DF3" w:rsidRPr="00335DD3" w:rsidRDefault="00874DF3" w:rsidP="001E1453">
            <w:pPr>
              <w:ind w:firstLine="0"/>
              <w:jc w:val="center"/>
              <w:rPr>
                <w:szCs w:val="24"/>
              </w:rPr>
            </w:pPr>
            <w:r w:rsidRPr="00335DD3">
              <w:rPr>
                <w:szCs w:val="24"/>
              </w:rPr>
              <w:t>2.124</w:t>
            </w:r>
          </w:p>
        </w:tc>
        <w:tc>
          <w:tcPr>
            <w:tcW w:w="1792" w:type="dxa"/>
            <w:vMerge w:val="restart"/>
          </w:tcPr>
          <w:p w:rsidR="00874DF3" w:rsidRPr="00335DD3" w:rsidRDefault="00874DF3" w:rsidP="001E1453">
            <w:pPr>
              <w:ind w:firstLine="0"/>
              <w:jc w:val="center"/>
              <w:rPr>
                <w:szCs w:val="24"/>
              </w:rPr>
            </w:pPr>
            <w:r w:rsidRPr="00335DD3">
              <w:rPr>
                <w:szCs w:val="24"/>
              </w:rPr>
              <w:t>Рыбно-Слободский муниципальный район</w:t>
            </w:r>
          </w:p>
        </w:tc>
        <w:tc>
          <w:tcPr>
            <w:tcW w:w="2001" w:type="dxa"/>
          </w:tcPr>
          <w:p w:rsidR="00874DF3" w:rsidRPr="00335DD3" w:rsidRDefault="00874DF3" w:rsidP="001E1453">
            <w:pPr>
              <w:ind w:firstLine="0"/>
              <w:jc w:val="center"/>
              <w:rPr>
                <w:szCs w:val="24"/>
              </w:rPr>
            </w:pPr>
            <w:r w:rsidRPr="00335DD3">
              <w:rPr>
                <w:szCs w:val="24"/>
              </w:rPr>
              <w:t>Филиал ОАО «ВАМИН Татарстан» – «Рыбно-Слободский маслодельно-молочный комбинат»</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пгт.Рыбная Слобода</w:t>
            </w:r>
          </w:p>
        </w:tc>
      </w:tr>
      <w:tr w:rsidR="00874DF3" w:rsidRPr="00335DD3" w:rsidTr="001E1453">
        <w:trPr>
          <w:trHeight w:val="1073"/>
          <w:jc w:val="center"/>
        </w:trPr>
        <w:tc>
          <w:tcPr>
            <w:tcW w:w="756" w:type="dxa"/>
            <w:noWrap/>
          </w:tcPr>
          <w:p w:rsidR="00874DF3" w:rsidRPr="00335DD3" w:rsidRDefault="00874DF3" w:rsidP="001E1453">
            <w:pPr>
              <w:ind w:firstLine="0"/>
              <w:jc w:val="center"/>
              <w:rPr>
                <w:szCs w:val="24"/>
              </w:rPr>
            </w:pPr>
            <w:r w:rsidRPr="00335DD3">
              <w:rPr>
                <w:szCs w:val="24"/>
              </w:rPr>
              <w:t>2.125</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Открытый склад гравия</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073"/>
          <w:jc w:val="center"/>
        </w:trPr>
        <w:tc>
          <w:tcPr>
            <w:tcW w:w="756" w:type="dxa"/>
            <w:noWrap/>
          </w:tcPr>
          <w:p w:rsidR="00874DF3" w:rsidRPr="00335DD3" w:rsidRDefault="00874DF3" w:rsidP="001E1453">
            <w:pPr>
              <w:ind w:firstLine="0"/>
              <w:jc w:val="center"/>
              <w:rPr>
                <w:szCs w:val="24"/>
              </w:rPr>
            </w:pPr>
            <w:r w:rsidRPr="00335DD3">
              <w:rPr>
                <w:szCs w:val="24"/>
              </w:rPr>
              <w:t>2.126</w:t>
            </w:r>
          </w:p>
        </w:tc>
        <w:tc>
          <w:tcPr>
            <w:tcW w:w="1792" w:type="dxa"/>
            <w:vMerge w:val="restart"/>
          </w:tcPr>
          <w:p w:rsidR="00874DF3" w:rsidRPr="00335DD3" w:rsidRDefault="00874DF3" w:rsidP="001E1453">
            <w:pPr>
              <w:ind w:firstLine="0"/>
              <w:jc w:val="center"/>
              <w:rPr>
                <w:szCs w:val="24"/>
              </w:rPr>
            </w:pPr>
            <w:r w:rsidRPr="00335DD3">
              <w:rPr>
                <w:szCs w:val="24"/>
              </w:rPr>
              <w:t>Сабинский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Производственная база Сабинского лесхоза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Мешинского СП Сабинского муниципального района</w:t>
            </w:r>
          </w:p>
        </w:tc>
      </w:tr>
      <w:tr w:rsidR="00874DF3" w:rsidRPr="00335DD3" w:rsidTr="001E1453">
        <w:trPr>
          <w:trHeight w:val="714"/>
          <w:jc w:val="center"/>
        </w:trPr>
        <w:tc>
          <w:tcPr>
            <w:tcW w:w="756" w:type="dxa"/>
            <w:noWrap/>
          </w:tcPr>
          <w:p w:rsidR="00874DF3" w:rsidRPr="00335DD3" w:rsidRDefault="00874DF3" w:rsidP="001E1453">
            <w:pPr>
              <w:ind w:firstLine="0"/>
              <w:jc w:val="center"/>
              <w:rPr>
                <w:szCs w:val="24"/>
              </w:rPr>
            </w:pPr>
            <w:r w:rsidRPr="00335DD3">
              <w:rPr>
                <w:szCs w:val="24"/>
              </w:rPr>
              <w:t>2.127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«Шеморданский промкомбинат»</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с.Шемордан</w:t>
            </w:r>
          </w:p>
        </w:tc>
      </w:tr>
      <w:tr w:rsidR="00874DF3" w:rsidRPr="00335DD3" w:rsidTr="001E1453">
        <w:trPr>
          <w:trHeight w:val="772"/>
          <w:jc w:val="center"/>
        </w:trPr>
        <w:tc>
          <w:tcPr>
            <w:tcW w:w="756" w:type="dxa"/>
            <w:noWrap/>
          </w:tcPr>
          <w:p w:rsidR="00874DF3" w:rsidRPr="00335DD3" w:rsidRDefault="00874DF3" w:rsidP="001E1453">
            <w:pPr>
              <w:ind w:firstLine="0"/>
              <w:jc w:val="center"/>
              <w:rPr>
                <w:szCs w:val="24"/>
              </w:rPr>
            </w:pPr>
            <w:r w:rsidRPr="00335DD3">
              <w:rPr>
                <w:szCs w:val="24"/>
              </w:rPr>
              <w:t>2.128</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«Шеморданское хлебоприемное предприятие»</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с.Шемордан</w:t>
            </w:r>
          </w:p>
        </w:tc>
      </w:tr>
      <w:tr w:rsidR="00874DF3" w:rsidRPr="00335DD3" w:rsidTr="001E1453">
        <w:trPr>
          <w:trHeight w:val="1012"/>
          <w:jc w:val="center"/>
        </w:trPr>
        <w:tc>
          <w:tcPr>
            <w:tcW w:w="756" w:type="dxa"/>
            <w:noWrap/>
          </w:tcPr>
          <w:p w:rsidR="00874DF3" w:rsidRPr="00335DD3" w:rsidRDefault="00874DF3" w:rsidP="001E1453">
            <w:pPr>
              <w:ind w:firstLine="0"/>
              <w:jc w:val="center"/>
              <w:rPr>
                <w:szCs w:val="24"/>
              </w:rPr>
            </w:pPr>
            <w:r w:rsidRPr="00335DD3">
              <w:rPr>
                <w:szCs w:val="24"/>
              </w:rPr>
              <w:t>2.129</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«ВАМИН Татарстан» «ВАМИН Саба» (комбикормовый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697"/>
          <w:jc w:val="center"/>
        </w:trPr>
        <w:tc>
          <w:tcPr>
            <w:tcW w:w="756" w:type="dxa"/>
            <w:noWrap/>
          </w:tcPr>
          <w:p w:rsidR="00874DF3" w:rsidRPr="00335DD3" w:rsidRDefault="00874DF3" w:rsidP="001E1453">
            <w:pPr>
              <w:ind w:firstLine="0"/>
              <w:jc w:val="center"/>
              <w:rPr>
                <w:szCs w:val="24"/>
              </w:rPr>
            </w:pPr>
            <w:r w:rsidRPr="00335DD3">
              <w:rPr>
                <w:szCs w:val="24"/>
              </w:rPr>
              <w:t>2.130</w:t>
            </w:r>
          </w:p>
        </w:tc>
        <w:tc>
          <w:tcPr>
            <w:tcW w:w="1792" w:type="dxa"/>
          </w:tcPr>
          <w:p w:rsidR="00874DF3" w:rsidRPr="00335DD3" w:rsidRDefault="00874DF3" w:rsidP="001E1453">
            <w:pPr>
              <w:ind w:firstLine="0"/>
              <w:jc w:val="center"/>
              <w:rPr>
                <w:szCs w:val="24"/>
              </w:rPr>
            </w:pPr>
            <w:r w:rsidRPr="00335DD3">
              <w:rPr>
                <w:szCs w:val="24"/>
              </w:rPr>
              <w:t>Сармановский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Сармановский молочный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с.Сарманово</w:t>
            </w:r>
          </w:p>
        </w:tc>
      </w:tr>
      <w:tr w:rsidR="00874DF3" w:rsidRPr="00335DD3" w:rsidTr="001E1453">
        <w:trPr>
          <w:trHeight w:val="936"/>
          <w:jc w:val="center"/>
        </w:trPr>
        <w:tc>
          <w:tcPr>
            <w:tcW w:w="756" w:type="dxa"/>
            <w:noWrap/>
          </w:tcPr>
          <w:p w:rsidR="00874DF3" w:rsidRPr="00335DD3" w:rsidRDefault="00874DF3" w:rsidP="001E1453">
            <w:pPr>
              <w:ind w:firstLine="0"/>
              <w:jc w:val="center"/>
              <w:rPr>
                <w:szCs w:val="24"/>
              </w:rPr>
            </w:pPr>
            <w:r w:rsidRPr="00335DD3">
              <w:rPr>
                <w:szCs w:val="24"/>
              </w:rPr>
              <w:t>2.131</w:t>
            </w:r>
          </w:p>
        </w:tc>
        <w:tc>
          <w:tcPr>
            <w:tcW w:w="1792" w:type="dxa"/>
            <w:vMerge w:val="restart"/>
          </w:tcPr>
          <w:p w:rsidR="00874DF3" w:rsidRPr="00335DD3" w:rsidRDefault="00874DF3" w:rsidP="001E1453">
            <w:pPr>
              <w:ind w:firstLine="0"/>
              <w:jc w:val="center"/>
              <w:rPr>
                <w:szCs w:val="24"/>
              </w:rPr>
            </w:pPr>
            <w:r w:rsidRPr="00335DD3">
              <w:rPr>
                <w:szCs w:val="24"/>
              </w:rPr>
              <w:t>Тетюшский муниципальный район</w:t>
            </w:r>
          </w:p>
        </w:tc>
        <w:tc>
          <w:tcPr>
            <w:tcW w:w="2001" w:type="dxa"/>
          </w:tcPr>
          <w:p w:rsidR="00874DF3" w:rsidRPr="00335DD3" w:rsidRDefault="00874DF3" w:rsidP="001E1453">
            <w:pPr>
              <w:ind w:firstLine="0"/>
              <w:jc w:val="center"/>
              <w:rPr>
                <w:szCs w:val="24"/>
              </w:rPr>
            </w:pPr>
            <w:r w:rsidRPr="00335DD3">
              <w:rPr>
                <w:szCs w:val="24"/>
              </w:rPr>
              <w:t>Филиал ОАО «ВАМИН Татарстан» Тетюшский маслодельно-сыродельный комбинат</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132"/>
          <w:jc w:val="center"/>
        </w:trPr>
        <w:tc>
          <w:tcPr>
            <w:tcW w:w="756" w:type="dxa"/>
            <w:noWrap/>
          </w:tcPr>
          <w:p w:rsidR="00874DF3" w:rsidRPr="00335DD3" w:rsidRDefault="00874DF3" w:rsidP="001E1453">
            <w:pPr>
              <w:ind w:firstLine="0"/>
              <w:jc w:val="center"/>
              <w:rPr>
                <w:szCs w:val="24"/>
              </w:rPr>
            </w:pPr>
            <w:r w:rsidRPr="00335DD3">
              <w:rPr>
                <w:szCs w:val="24"/>
              </w:rPr>
              <w:t>2.132</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Государственное бюджетное учреждение  «Тетюшский лесхоз»</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Тетюшского муниципального района</w:t>
            </w:r>
          </w:p>
        </w:tc>
      </w:tr>
      <w:tr w:rsidR="00874DF3" w:rsidRPr="00335DD3" w:rsidTr="001E1453">
        <w:trPr>
          <w:trHeight w:val="1146"/>
          <w:jc w:val="center"/>
        </w:trPr>
        <w:tc>
          <w:tcPr>
            <w:tcW w:w="756" w:type="dxa"/>
            <w:noWrap/>
          </w:tcPr>
          <w:p w:rsidR="00874DF3" w:rsidRPr="00335DD3" w:rsidRDefault="00874DF3" w:rsidP="001E1453">
            <w:pPr>
              <w:ind w:firstLine="0"/>
              <w:jc w:val="center"/>
              <w:rPr>
                <w:szCs w:val="24"/>
              </w:rPr>
            </w:pPr>
            <w:r w:rsidRPr="00335DD3">
              <w:rPr>
                <w:szCs w:val="24"/>
              </w:rPr>
              <w:t>2.133</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ПАО «Казанский вертолетный завод», Тетюшский механический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Тетюшского муниципального района</w:t>
            </w:r>
          </w:p>
        </w:tc>
      </w:tr>
      <w:tr w:rsidR="00874DF3" w:rsidRPr="00335DD3" w:rsidTr="001E1453">
        <w:trPr>
          <w:trHeight w:val="1252"/>
          <w:jc w:val="center"/>
        </w:trPr>
        <w:tc>
          <w:tcPr>
            <w:tcW w:w="756" w:type="dxa"/>
            <w:noWrap/>
          </w:tcPr>
          <w:p w:rsidR="00874DF3" w:rsidRPr="00335DD3" w:rsidRDefault="00874DF3" w:rsidP="001E1453">
            <w:pPr>
              <w:ind w:firstLine="0"/>
              <w:jc w:val="center"/>
              <w:rPr>
                <w:szCs w:val="24"/>
              </w:rPr>
            </w:pPr>
            <w:r w:rsidRPr="00335DD3">
              <w:rPr>
                <w:szCs w:val="24"/>
              </w:rPr>
              <w:t>2.134</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«ВАМИН Татарстан» (элеватор)</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Тетюшского муниципального района</w:t>
            </w:r>
          </w:p>
        </w:tc>
      </w:tr>
      <w:tr w:rsidR="00874DF3" w:rsidRPr="00335DD3" w:rsidTr="001E1453">
        <w:trPr>
          <w:trHeight w:val="446"/>
          <w:jc w:val="center"/>
        </w:trPr>
        <w:tc>
          <w:tcPr>
            <w:tcW w:w="756" w:type="dxa"/>
            <w:noWrap/>
          </w:tcPr>
          <w:p w:rsidR="00874DF3" w:rsidRPr="00335DD3" w:rsidRDefault="00874DF3" w:rsidP="001E1453">
            <w:pPr>
              <w:ind w:firstLine="0"/>
              <w:jc w:val="center"/>
              <w:rPr>
                <w:szCs w:val="24"/>
              </w:rPr>
            </w:pPr>
            <w:r w:rsidRPr="00335DD3">
              <w:rPr>
                <w:szCs w:val="24"/>
              </w:rPr>
              <w:t>2.135</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Комбикормовый завод в г.Тетюши</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23"/>
          <w:jc w:val="center"/>
        </w:trPr>
        <w:tc>
          <w:tcPr>
            <w:tcW w:w="756" w:type="dxa"/>
            <w:noWrap/>
          </w:tcPr>
          <w:p w:rsidR="00874DF3" w:rsidRPr="00335DD3" w:rsidRDefault="00874DF3" w:rsidP="001E1453">
            <w:pPr>
              <w:ind w:firstLine="0"/>
              <w:jc w:val="center"/>
              <w:rPr>
                <w:szCs w:val="24"/>
              </w:rPr>
            </w:pPr>
            <w:r w:rsidRPr="00335DD3">
              <w:rPr>
                <w:szCs w:val="24"/>
              </w:rPr>
              <w:t>2.136</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«Тетюши-агрохимсервис»</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52"/>
          <w:jc w:val="center"/>
        </w:trPr>
        <w:tc>
          <w:tcPr>
            <w:tcW w:w="756" w:type="dxa"/>
            <w:noWrap/>
          </w:tcPr>
          <w:p w:rsidR="00874DF3" w:rsidRPr="00335DD3" w:rsidRDefault="00874DF3" w:rsidP="001E1453">
            <w:pPr>
              <w:ind w:firstLine="0"/>
              <w:jc w:val="center"/>
              <w:rPr>
                <w:szCs w:val="24"/>
              </w:rPr>
            </w:pPr>
            <w:r w:rsidRPr="00335DD3">
              <w:rPr>
                <w:szCs w:val="24"/>
              </w:rPr>
              <w:t>2.137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«Тетюши-Водоканал»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 xml:space="preserve">объектов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82"/>
          <w:jc w:val="center"/>
        </w:trPr>
        <w:tc>
          <w:tcPr>
            <w:tcW w:w="756" w:type="dxa"/>
            <w:noWrap/>
          </w:tcPr>
          <w:p w:rsidR="00874DF3" w:rsidRPr="00335DD3" w:rsidRDefault="00874DF3" w:rsidP="001E1453">
            <w:pPr>
              <w:ind w:firstLine="0"/>
              <w:jc w:val="center"/>
              <w:rPr>
                <w:szCs w:val="24"/>
              </w:rPr>
            </w:pPr>
            <w:r w:rsidRPr="00335DD3">
              <w:rPr>
                <w:szCs w:val="24"/>
              </w:rPr>
              <w:t>2.138</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«Тетюшское предприятие тепловых сетей» (производственная база)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88"/>
          <w:jc w:val="center"/>
        </w:trPr>
        <w:tc>
          <w:tcPr>
            <w:tcW w:w="756" w:type="dxa"/>
            <w:noWrap/>
          </w:tcPr>
          <w:p w:rsidR="00874DF3" w:rsidRPr="00335DD3" w:rsidRDefault="00874DF3" w:rsidP="001E1453">
            <w:pPr>
              <w:ind w:firstLine="0"/>
              <w:jc w:val="center"/>
              <w:rPr>
                <w:szCs w:val="24"/>
              </w:rPr>
            </w:pPr>
            <w:r w:rsidRPr="00335DD3">
              <w:rPr>
                <w:szCs w:val="24"/>
              </w:rPr>
              <w:t>2.139</w:t>
            </w:r>
          </w:p>
        </w:tc>
        <w:tc>
          <w:tcPr>
            <w:tcW w:w="1792" w:type="dxa"/>
          </w:tcPr>
          <w:p w:rsidR="00874DF3" w:rsidRPr="00335DD3" w:rsidRDefault="00874DF3" w:rsidP="001E1453">
            <w:pPr>
              <w:ind w:firstLine="0"/>
              <w:jc w:val="center"/>
              <w:rPr>
                <w:szCs w:val="24"/>
              </w:rPr>
            </w:pPr>
            <w:r w:rsidRPr="00335DD3">
              <w:rPr>
                <w:szCs w:val="24"/>
              </w:rPr>
              <w:t>Тукаевский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ООО «ТМИМ»</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Нижнесуньского СП Тукаевского муниципального района</w:t>
            </w:r>
          </w:p>
        </w:tc>
      </w:tr>
      <w:tr w:rsidR="00874DF3" w:rsidRPr="00335DD3" w:rsidTr="001E1453">
        <w:trPr>
          <w:trHeight w:val="1192"/>
          <w:jc w:val="center"/>
        </w:trPr>
        <w:tc>
          <w:tcPr>
            <w:tcW w:w="756" w:type="dxa"/>
            <w:noWrap/>
          </w:tcPr>
          <w:p w:rsidR="00874DF3" w:rsidRPr="00335DD3" w:rsidRDefault="00874DF3" w:rsidP="001E1453">
            <w:pPr>
              <w:ind w:firstLine="0"/>
              <w:jc w:val="center"/>
              <w:rPr>
                <w:szCs w:val="24"/>
              </w:rPr>
            </w:pPr>
            <w:r w:rsidRPr="00335DD3">
              <w:rPr>
                <w:szCs w:val="24"/>
              </w:rPr>
              <w:t>2.140</w:t>
            </w:r>
          </w:p>
        </w:tc>
        <w:tc>
          <w:tcPr>
            <w:tcW w:w="1792" w:type="dxa"/>
          </w:tcPr>
          <w:p w:rsidR="00874DF3" w:rsidRPr="00335DD3" w:rsidRDefault="00874DF3" w:rsidP="001E1453">
            <w:pPr>
              <w:ind w:firstLine="0"/>
              <w:jc w:val="center"/>
              <w:rPr>
                <w:szCs w:val="24"/>
              </w:rPr>
            </w:pPr>
            <w:r w:rsidRPr="00335DD3">
              <w:rPr>
                <w:szCs w:val="24"/>
              </w:rPr>
              <w:t>Тюлячинский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ООО «Нирус»</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Тюлячинского муниципального района</w:t>
            </w:r>
          </w:p>
        </w:tc>
      </w:tr>
      <w:tr w:rsidR="00874DF3" w:rsidRPr="00335DD3" w:rsidTr="001E1453">
        <w:trPr>
          <w:trHeight w:val="174"/>
          <w:jc w:val="center"/>
        </w:trPr>
        <w:tc>
          <w:tcPr>
            <w:tcW w:w="756" w:type="dxa"/>
            <w:noWrap/>
          </w:tcPr>
          <w:p w:rsidR="00874DF3" w:rsidRPr="00335DD3" w:rsidRDefault="00874DF3" w:rsidP="001E1453">
            <w:pPr>
              <w:ind w:firstLine="0"/>
              <w:jc w:val="center"/>
              <w:rPr>
                <w:szCs w:val="24"/>
              </w:rPr>
            </w:pPr>
            <w:r w:rsidRPr="00335DD3">
              <w:rPr>
                <w:szCs w:val="24"/>
              </w:rPr>
              <w:t>2.141</w:t>
            </w:r>
          </w:p>
        </w:tc>
        <w:tc>
          <w:tcPr>
            <w:tcW w:w="1792" w:type="dxa"/>
            <w:vMerge w:val="restart"/>
          </w:tcPr>
          <w:p w:rsidR="00874DF3" w:rsidRPr="00335DD3" w:rsidRDefault="00874DF3" w:rsidP="001E1453">
            <w:pPr>
              <w:ind w:firstLine="0"/>
              <w:jc w:val="center"/>
              <w:rPr>
                <w:szCs w:val="24"/>
              </w:rPr>
            </w:pPr>
            <w:r w:rsidRPr="00335DD3">
              <w:rPr>
                <w:szCs w:val="24"/>
              </w:rPr>
              <w:t>Черемшанский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Нефтегазодобывающее управление  «Нурлатнефть», цех добычи нефти и газа № 2</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Черемшанского муниципального района</w:t>
            </w:r>
          </w:p>
        </w:tc>
      </w:tr>
      <w:tr w:rsidR="00874DF3" w:rsidRPr="00335DD3" w:rsidTr="001E1453">
        <w:trPr>
          <w:trHeight w:val="1075"/>
          <w:jc w:val="center"/>
        </w:trPr>
        <w:tc>
          <w:tcPr>
            <w:tcW w:w="756" w:type="dxa"/>
            <w:noWrap/>
          </w:tcPr>
          <w:p w:rsidR="00874DF3" w:rsidRPr="00335DD3" w:rsidRDefault="00874DF3" w:rsidP="001E1453">
            <w:pPr>
              <w:ind w:firstLine="0"/>
              <w:jc w:val="center"/>
              <w:rPr>
                <w:szCs w:val="24"/>
              </w:rPr>
            </w:pPr>
            <w:r w:rsidRPr="00335DD3">
              <w:rPr>
                <w:szCs w:val="24"/>
              </w:rPr>
              <w:t>2.142</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«Черемшанское хлебоприемное предприятие»</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2</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Черемшанского муниципального района</w:t>
            </w:r>
          </w:p>
        </w:tc>
      </w:tr>
      <w:tr w:rsidR="00874DF3" w:rsidRPr="00335DD3" w:rsidTr="001E1453">
        <w:trPr>
          <w:trHeight w:val="909"/>
          <w:jc w:val="center"/>
        </w:trPr>
        <w:tc>
          <w:tcPr>
            <w:tcW w:w="756" w:type="dxa"/>
            <w:noWrap/>
          </w:tcPr>
          <w:p w:rsidR="00874DF3" w:rsidRPr="00335DD3" w:rsidRDefault="00874DF3" w:rsidP="001E1453">
            <w:pPr>
              <w:ind w:firstLine="0"/>
              <w:jc w:val="center"/>
              <w:rPr>
                <w:szCs w:val="24"/>
              </w:rPr>
            </w:pPr>
            <w:r w:rsidRPr="00335DD3">
              <w:rPr>
                <w:szCs w:val="24"/>
              </w:rPr>
              <w:t>2.143</w:t>
            </w:r>
          </w:p>
        </w:tc>
        <w:tc>
          <w:tcPr>
            <w:tcW w:w="1792" w:type="dxa"/>
            <w:vMerge w:val="restart"/>
          </w:tcPr>
          <w:p w:rsidR="00874DF3" w:rsidRPr="00335DD3" w:rsidRDefault="00874DF3" w:rsidP="001E1453">
            <w:pPr>
              <w:ind w:firstLine="0"/>
              <w:jc w:val="center"/>
              <w:rPr>
                <w:szCs w:val="24"/>
              </w:rPr>
            </w:pPr>
            <w:r w:rsidRPr="00335DD3">
              <w:rPr>
                <w:szCs w:val="24"/>
              </w:rPr>
              <w:t>Чистопольский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ООО «Чистопольский судостроительно-судоремонтный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38"/>
          <w:jc w:val="center"/>
        </w:trPr>
        <w:tc>
          <w:tcPr>
            <w:tcW w:w="756" w:type="dxa"/>
            <w:noWrap/>
          </w:tcPr>
          <w:p w:rsidR="00874DF3" w:rsidRPr="00335DD3" w:rsidRDefault="00874DF3" w:rsidP="001E1453">
            <w:pPr>
              <w:ind w:firstLine="0"/>
              <w:jc w:val="center"/>
              <w:rPr>
                <w:szCs w:val="24"/>
              </w:rPr>
            </w:pPr>
            <w:r w:rsidRPr="00335DD3">
              <w:rPr>
                <w:szCs w:val="24"/>
              </w:rPr>
              <w:t>2.144</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«Чистопольский элеватор»</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65"/>
          <w:jc w:val="center"/>
        </w:trPr>
        <w:tc>
          <w:tcPr>
            <w:tcW w:w="756" w:type="dxa"/>
            <w:noWrap/>
          </w:tcPr>
          <w:p w:rsidR="00874DF3" w:rsidRPr="00335DD3" w:rsidRDefault="00874DF3" w:rsidP="001E1453">
            <w:pPr>
              <w:ind w:firstLine="0"/>
              <w:jc w:val="center"/>
              <w:rPr>
                <w:szCs w:val="24"/>
              </w:rPr>
            </w:pPr>
            <w:r w:rsidRPr="00335DD3">
              <w:rPr>
                <w:szCs w:val="24"/>
              </w:rPr>
              <w:t>2.145</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ЗАО «Радиокомпания  «Вектор»</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98"/>
          <w:jc w:val="center"/>
        </w:trPr>
        <w:tc>
          <w:tcPr>
            <w:tcW w:w="756" w:type="dxa"/>
            <w:noWrap/>
          </w:tcPr>
          <w:p w:rsidR="00874DF3" w:rsidRPr="00335DD3" w:rsidRDefault="00874DF3" w:rsidP="001E1453">
            <w:pPr>
              <w:ind w:firstLine="0"/>
              <w:jc w:val="center"/>
              <w:rPr>
                <w:szCs w:val="24"/>
              </w:rPr>
            </w:pPr>
            <w:r w:rsidRPr="00335DD3">
              <w:rPr>
                <w:szCs w:val="24"/>
              </w:rPr>
              <w:t>2.146</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«Чистопольское учебно-производственное предприятие  «Реглан»</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48"/>
          <w:jc w:val="center"/>
        </w:trPr>
        <w:tc>
          <w:tcPr>
            <w:tcW w:w="756" w:type="dxa"/>
            <w:noWrap/>
          </w:tcPr>
          <w:p w:rsidR="00874DF3" w:rsidRPr="00335DD3" w:rsidRDefault="00874DF3" w:rsidP="001E1453">
            <w:pPr>
              <w:ind w:firstLine="0"/>
              <w:jc w:val="center"/>
              <w:rPr>
                <w:szCs w:val="24"/>
              </w:rPr>
            </w:pPr>
            <w:r w:rsidRPr="00335DD3">
              <w:rPr>
                <w:szCs w:val="24"/>
              </w:rPr>
              <w:t>2.147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Инновационно-производ-ственный технопарк  «Восток» (часовой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93"/>
          <w:jc w:val="center"/>
        </w:trPr>
        <w:tc>
          <w:tcPr>
            <w:tcW w:w="756" w:type="dxa"/>
            <w:noWrap/>
          </w:tcPr>
          <w:p w:rsidR="00874DF3" w:rsidRPr="00335DD3" w:rsidRDefault="00874DF3" w:rsidP="001E1453">
            <w:pPr>
              <w:ind w:firstLine="0"/>
              <w:jc w:val="center"/>
              <w:rPr>
                <w:szCs w:val="24"/>
              </w:rPr>
            </w:pPr>
            <w:r w:rsidRPr="00335DD3">
              <w:rPr>
                <w:szCs w:val="24"/>
              </w:rPr>
              <w:t>2.148</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«Новые Технологии»</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713"/>
          <w:jc w:val="center"/>
        </w:trPr>
        <w:tc>
          <w:tcPr>
            <w:tcW w:w="756" w:type="dxa"/>
            <w:noWrap/>
          </w:tcPr>
          <w:p w:rsidR="00874DF3" w:rsidRPr="00335DD3" w:rsidRDefault="00874DF3" w:rsidP="001E1453">
            <w:pPr>
              <w:ind w:firstLine="0"/>
              <w:jc w:val="center"/>
              <w:rPr>
                <w:szCs w:val="24"/>
              </w:rPr>
            </w:pPr>
            <w:r w:rsidRPr="00335DD3">
              <w:rPr>
                <w:szCs w:val="24"/>
              </w:rPr>
              <w:t>2.149</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Филиал ОАО «Татспиртпром» «Чистопольский ликеро-водочный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23"/>
          <w:jc w:val="center"/>
        </w:trPr>
        <w:tc>
          <w:tcPr>
            <w:tcW w:w="756" w:type="dxa"/>
            <w:noWrap/>
          </w:tcPr>
          <w:p w:rsidR="00874DF3" w:rsidRPr="00335DD3" w:rsidRDefault="00874DF3" w:rsidP="001E1453">
            <w:pPr>
              <w:ind w:firstLine="0"/>
              <w:jc w:val="center"/>
              <w:rPr>
                <w:szCs w:val="24"/>
              </w:rPr>
            </w:pPr>
            <w:r w:rsidRPr="00335DD3">
              <w:rPr>
                <w:szCs w:val="24"/>
              </w:rPr>
              <w:t>2.150</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Торгово-промышленная компания  «Татполимер»</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52"/>
          <w:jc w:val="center"/>
        </w:trPr>
        <w:tc>
          <w:tcPr>
            <w:tcW w:w="756" w:type="dxa"/>
            <w:noWrap/>
          </w:tcPr>
          <w:p w:rsidR="00874DF3" w:rsidRPr="00335DD3" w:rsidRDefault="00874DF3" w:rsidP="001E1453">
            <w:pPr>
              <w:ind w:firstLine="0"/>
              <w:jc w:val="center"/>
              <w:rPr>
                <w:szCs w:val="24"/>
              </w:rPr>
            </w:pPr>
            <w:r w:rsidRPr="00335DD3">
              <w:rPr>
                <w:szCs w:val="24"/>
              </w:rPr>
              <w:t>2.151</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«Агрофирма «Кулон» (элеватор)</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Татарско-Елтанского СП Чистопольского муниципального района</w:t>
            </w:r>
          </w:p>
        </w:tc>
      </w:tr>
      <w:tr w:rsidR="00874DF3" w:rsidRPr="00335DD3" w:rsidTr="001E1453">
        <w:trPr>
          <w:trHeight w:val="532"/>
          <w:jc w:val="center"/>
        </w:trPr>
        <w:tc>
          <w:tcPr>
            <w:tcW w:w="756" w:type="dxa"/>
            <w:noWrap/>
          </w:tcPr>
          <w:p w:rsidR="00874DF3" w:rsidRPr="00335DD3" w:rsidRDefault="00874DF3" w:rsidP="001E1453">
            <w:pPr>
              <w:ind w:firstLine="0"/>
              <w:jc w:val="center"/>
              <w:rPr>
                <w:szCs w:val="24"/>
              </w:rPr>
            </w:pPr>
            <w:r w:rsidRPr="00335DD3">
              <w:rPr>
                <w:szCs w:val="24"/>
              </w:rPr>
              <w:t>2.152</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«Производственно-коммерческая фирма «Персей», завод автозапчастей</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96"/>
          <w:jc w:val="center"/>
        </w:trPr>
        <w:tc>
          <w:tcPr>
            <w:tcW w:w="756" w:type="dxa"/>
            <w:noWrap/>
          </w:tcPr>
          <w:p w:rsidR="00874DF3" w:rsidRPr="00335DD3" w:rsidRDefault="00874DF3" w:rsidP="001E1453">
            <w:pPr>
              <w:ind w:firstLine="0"/>
              <w:jc w:val="center"/>
              <w:rPr>
                <w:szCs w:val="24"/>
              </w:rPr>
            </w:pPr>
            <w:r w:rsidRPr="00335DD3">
              <w:rPr>
                <w:szCs w:val="24"/>
              </w:rPr>
              <w:t>2.153</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Филиал ОАО «ВАМИН Татарстан» «Чистопольский комбикормовый завод»</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46"/>
          <w:jc w:val="center"/>
        </w:trPr>
        <w:tc>
          <w:tcPr>
            <w:tcW w:w="756" w:type="dxa"/>
            <w:noWrap/>
          </w:tcPr>
          <w:p w:rsidR="00874DF3" w:rsidRPr="00335DD3" w:rsidRDefault="00874DF3" w:rsidP="001E1453">
            <w:pPr>
              <w:ind w:firstLine="0"/>
              <w:jc w:val="center"/>
              <w:rPr>
                <w:szCs w:val="24"/>
              </w:rPr>
            </w:pPr>
            <w:r w:rsidRPr="00335DD3">
              <w:rPr>
                <w:szCs w:val="24"/>
              </w:rPr>
              <w:t>2.154</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«Таткоммунпромкомплект»</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76"/>
          <w:jc w:val="center"/>
        </w:trPr>
        <w:tc>
          <w:tcPr>
            <w:tcW w:w="756" w:type="dxa"/>
            <w:noWrap/>
          </w:tcPr>
          <w:p w:rsidR="00874DF3" w:rsidRPr="00335DD3" w:rsidRDefault="00874DF3" w:rsidP="001E1453">
            <w:pPr>
              <w:ind w:firstLine="0"/>
              <w:jc w:val="center"/>
              <w:rPr>
                <w:szCs w:val="24"/>
              </w:rPr>
            </w:pPr>
            <w:r w:rsidRPr="00335DD3">
              <w:rPr>
                <w:szCs w:val="24"/>
              </w:rPr>
              <w:t>2.155</w:t>
            </w:r>
          </w:p>
        </w:tc>
        <w:tc>
          <w:tcPr>
            <w:tcW w:w="1792" w:type="dxa"/>
            <w:vMerge w:val="restart"/>
          </w:tcPr>
          <w:p w:rsidR="00874DF3" w:rsidRPr="00335DD3" w:rsidRDefault="00874DF3" w:rsidP="001E1453">
            <w:pPr>
              <w:ind w:firstLine="0"/>
              <w:jc w:val="center"/>
              <w:rPr>
                <w:szCs w:val="24"/>
              </w:rPr>
            </w:pPr>
            <w:r w:rsidRPr="00335DD3">
              <w:rPr>
                <w:szCs w:val="24"/>
              </w:rPr>
              <w:t>Ютазинский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«Абсалямовский комбинат строительных конструкций и материалов» (завод ЖБИ)</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Ютазинского муниципального района</w:t>
            </w:r>
          </w:p>
        </w:tc>
      </w:tr>
      <w:tr w:rsidR="00874DF3" w:rsidRPr="00335DD3" w:rsidTr="001E1453">
        <w:trPr>
          <w:trHeight w:val="1072"/>
          <w:jc w:val="center"/>
        </w:trPr>
        <w:tc>
          <w:tcPr>
            <w:tcW w:w="756" w:type="dxa"/>
            <w:noWrap/>
          </w:tcPr>
          <w:p w:rsidR="00874DF3" w:rsidRPr="00335DD3" w:rsidRDefault="00874DF3" w:rsidP="001E1453">
            <w:pPr>
              <w:ind w:firstLine="0"/>
              <w:jc w:val="center"/>
              <w:rPr>
                <w:szCs w:val="24"/>
              </w:rPr>
            </w:pPr>
            <w:r w:rsidRPr="00335DD3">
              <w:rPr>
                <w:szCs w:val="24"/>
              </w:rPr>
              <w:t>2.156</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Производственная база вблизи д.Ик</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Ютазинского муниципального района</w:t>
            </w:r>
          </w:p>
        </w:tc>
      </w:tr>
      <w:tr w:rsidR="00874DF3" w:rsidRPr="00335DD3" w:rsidTr="001E1453">
        <w:trPr>
          <w:trHeight w:val="174"/>
          <w:jc w:val="center"/>
        </w:trPr>
        <w:tc>
          <w:tcPr>
            <w:tcW w:w="756" w:type="dxa"/>
            <w:noWrap/>
          </w:tcPr>
          <w:p w:rsidR="00874DF3" w:rsidRPr="00335DD3" w:rsidRDefault="00874DF3" w:rsidP="001E1453">
            <w:pPr>
              <w:ind w:firstLine="0"/>
              <w:jc w:val="center"/>
              <w:rPr>
                <w:szCs w:val="24"/>
              </w:rPr>
            </w:pPr>
            <w:r w:rsidRPr="00335DD3">
              <w:rPr>
                <w:szCs w:val="24"/>
              </w:rPr>
              <w:t>2.157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Кирпичный завод в с.Ютаза</w:t>
            </w:r>
          </w:p>
        </w:tc>
        <w:tc>
          <w:tcPr>
            <w:tcW w:w="2615" w:type="dxa"/>
          </w:tcPr>
          <w:p w:rsidR="00874DF3" w:rsidRPr="00335DD3" w:rsidRDefault="00874DF3" w:rsidP="001E1453">
            <w:pPr>
              <w:ind w:firstLine="0"/>
              <w:jc w:val="center"/>
              <w:rPr>
                <w:szCs w:val="24"/>
              </w:rPr>
            </w:pPr>
            <w:r w:rsidRPr="00335DD3">
              <w:rPr>
                <w:szCs w:val="24"/>
              </w:rPr>
              <w:t>Оптимизация производственного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Ютазинского муниципального района</w:t>
            </w:r>
          </w:p>
        </w:tc>
      </w:tr>
      <w:tr w:rsidR="00874DF3" w:rsidRPr="00335DD3" w:rsidTr="001E1453">
        <w:trPr>
          <w:trHeight w:val="1073"/>
          <w:jc w:val="center"/>
        </w:trPr>
        <w:tc>
          <w:tcPr>
            <w:tcW w:w="756" w:type="dxa"/>
            <w:noWrap/>
          </w:tcPr>
          <w:p w:rsidR="00874DF3" w:rsidRPr="00335DD3" w:rsidRDefault="00874DF3" w:rsidP="001E1453">
            <w:pPr>
              <w:ind w:firstLine="0"/>
              <w:jc w:val="center"/>
              <w:rPr>
                <w:szCs w:val="24"/>
              </w:rPr>
            </w:pPr>
            <w:r w:rsidRPr="00335DD3">
              <w:rPr>
                <w:szCs w:val="24"/>
              </w:rPr>
              <w:t>2.158</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ООО им.Тукая</w:t>
            </w:r>
          </w:p>
        </w:tc>
        <w:tc>
          <w:tcPr>
            <w:tcW w:w="2615" w:type="dxa"/>
          </w:tcPr>
          <w:p w:rsidR="00874DF3" w:rsidRPr="00335DD3" w:rsidRDefault="00874DF3" w:rsidP="001E1453">
            <w:pPr>
              <w:ind w:firstLine="0"/>
              <w:jc w:val="center"/>
              <w:rPr>
                <w:szCs w:val="24"/>
              </w:rPr>
            </w:pPr>
            <w:r w:rsidRPr="00335DD3">
              <w:rPr>
                <w:szCs w:val="24"/>
              </w:rPr>
              <w:t>Оптимизация сельскохозяйственного объекта с целью сокращения санитарно-защитной зоны до границ жилой застройки</w:t>
            </w:r>
          </w:p>
        </w:tc>
        <w:tc>
          <w:tcPr>
            <w:tcW w:w="1686" w:type="dxa"/>
          </w:tcPr>
          <w:p w:rsidR="00874DF3" w:rsidRPr="00335DD3" w:rsidRDefault="00874DF3" w:rsidP="001E1453">
            <w:pPr>
              <w:ind w:firstLine="0"/>
              <w:jc w:val="center"/>
              <w:rPr>
                <w:szCs w:val="24"/>
              </w:rPr>
            </w:pPr>
            <w:r w:rsidRPr="00335DD3">
              <w:rPr>
                <w:szCs w:val="24"/>
              </w:rPr>
              <w:t>инженерно-техническое мероприятие</w:t>
            </w:r>
          </w:p>
        </w:tc>
        <w:tc>
          <w:tcPr>
            <w:tcW w:w="882" w:type="dxa"/>
          </w:tcPr>
          <w:p w:rsidR="00874DF3" w:rsidRPr="00335DD3" w:rsidRDefault="00874DF3"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Генеральный план Ташкичуйского СП Ютазинского муниципального рай-она</w:t>
            </w:r>
          </w:p>
        </w:tc>
      </w:tr>
      <w:tr w:rsidR="00874DF3" w:rsidRPr="00335DD3" w:rsidTr="001E1453">
        <w:trPr>
          <w:trHeight w:val="135"/>
          <w:jc w:val="center"/>
        </w:trPr>
        <w:tc>
          <w:tcPr>
            <w:tcW w:w="15261" w:type="dxa"/>
            <w:gridSpan w:val="11"/>
            <w:vAlign w:val="center"/>
          </w:tcPr>
          <w:p w:rsidR="00874DF3" w:rsidRPr="00335DD3" w:rsidRDefault="00874DF3" w:rsidP="001E1453">
            <w:pPr>
              <w:ind w:firstLine="0"/>
              <w:jc w:val="center"/>
              <w:rPr>
                <w:b/>
                <w:bCs/>
                <w:szCs w:val="24"/>
              </w:rPr>
            </w:pPr>
            <w:r w:rsidRPr="00335DD3">
              <w:rPr>
                <w:b/>
                <w:bCs/>
                <w:szCs w:val="24"/>
              </w:rPr>
              <w:t>3. Мероприятия по установлению санитарно-защитных зон производственных и иных объектов</w:t>
            </w:r>
          </w:p>
        </w:tc>
      </w:tr>
      <w:tr w:rsidR="00874DF3" w:rsidRPr="00335DD3" w:rsidTr="001E1453">
        <w:trPr>
          <w:trHeight w:val="1234"/>
          <w:jc w:val="center"/>
        </w:trPr>
        <w:tc>
          <w:tcPr>
            <w:tcW w:w="756" w:type="dxa"/>
            <w:noWrap/>
          </w:tcPr>
          <w:p w:rsidR="00874DF3" w:rsidRPr="00335DD3" w:rsidRDefault="00874DF3" w:rsidP="001E1453">
            <w:pPr>
              <w:ind w:firstLine="0"/>
              <w:jc w:val="center"/>
              <w:rPr>
                <w:szCs w:val="24"/>
              </w:rPr>
            </w:pPr>
            <w:r w:rsidRPr="00335DD3">
              <w:rPr>
                <w:szCs w:val="24"/>
              </w:rPr>
              <w:t>3.1</w:t>
            </w:r>
          </w:p>
        </w:tc>
        <w:tc>
          <w:tcPr>
            <w:tcW w:w="1792" w:type="dxa"/>
          </w:tcPr>
          <w:p w:rsidR="00874DF3" w:rsidRPr="00335DD3" w:rsidRDefault="00874DF3" w:rsidP="001E1453">
            <w:pPr>
              <w:ind w:firstLine="0"/>
              <w:jc w:val="center"/>
              <w:rPr>
                <w:szCs w:val="24"/>
              </w:rPr>
            </w:pPr>
            <w:r w:rsidRPr="00335DD3">
              <w:rPr>
                <w:szCs w:val="24"/>
              </w:rPr>
              <w:t>Азнакаевский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ЗАО «Перекрыватель»</w:t>
            </w:r>
          </w:p>
        </w:tc>
        <w:tc>
          <w:tcPr>
            <w:tcW w:w="2615" w:type="dxa"/>
          </w:tcPr>
          <w:p w:rsidR="00874DF3" w:rsidRPr="00335DD3" w:rsidRDefault="00874DF3" w:rsidP="001E1453">
            <w:pPr>
              <w:ind w:firstLine="0"/>
              <w:jc w:val="center"/>
              <w:rPr>
                <w:szCs w:val="24"/>
              </w:rPr>
            </w:pPr>
            <w:r w:rsidRPr="00335DD3">
              <w:rPr>
                <w:szCs w:val="24"/>
              </w:rPr>
              <w:t>Утверждение расчетной санитарно-защитной зоны согласно проекту обоснования границ расчетной санитарно-защитной зоны ЗАО «Перекрыватель» и результатов натурных исследований</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3283"/>
          <w:jc w:val="center"/>
        </w:trPr>
        <w:tc>
          <w:tcPr>
            <w:tcW w:w="756" w:type="dxa"/>
            <w:noWrap/>
          </w:tcPr>
          <w:p w:rsidR="00874DF3" w:rsidRPr="00335DD3" w:rsidRDefault="00874DF3" w:rsidP="001E1453">
            <w:pPr>
              <w:ind w:firstLine="0"/>
              <w:jc w:val="center"/>
              <w:rPr>
                <w:szCs w:val="24"/>
              </w:rPr>
            </w:pPr>
            <w:r w:rsidRPr="00335DD3">
              <w:rPr>
                <w:szCs w:val="24"/>
              </w:rPr>
              <w:t>3.2</w:t>
            </w:r>
          </w:p>
        </w:tc>
        <w:tc>
          <w:tcPr>
            <w:tcW w:w="1792" w:type="dxa"/>
            <w:vMerge w:val="restart"/>
          </w:tcPr>
          <w:p w:rsidR="00874DF3" w:rsidRPr="00335DD3" w:rsidRDefault="00874DF3" w:rsidP="001E1453">
            <w:pPr>
              <w:ind w:firstLine="0"/>
              <w:jc w:val="center"/>
              <w:rPr>
                <w:szCs w:val="24"/>
              </w:rPr>
            </w:pPr>
            <w:r w:rsidRPr="00335DD3">
              <w:rPr>
                <w:szCs w:val="24"/>
              </w:rPr>
              <w:t>Альметьевский муниципальный район</w:t>
            </w:r>
          </w:p>
        </w:tc>
        <w:tc>
          <w:tcPr>
            <w:tcW w:w="2001" w:type="dxa"/>
          </w:tcPr>
          <w:p w:rsidR="00874DF3" w:rsidRPr="00335DD3" w:rsidRDefault="00874DF3" w:rsidP="001E1453">
            <w:pPr>
              <w:ind w:firstLine="0"/>
              <w:jc w:val="center"/>
              <w:rPr>
                <w:szCs w:val="24"/>
              </w:rPr>
            </w:pPr>
            <w:r w:rsidRPr="00335DD3">
              <w:rPr>
                <w:szCs w:val="24"/>
              </w:rPr>
              <w:t>Филиал ОАО «Татспиртпром» «Первомайский спиртзавод»</w:t>
            </w:r>
          </w:p>
        </w:tc>
        <w:tc>
          <w:tcPr>
            <w:tcW w:w="2615" w:type="dxa"/>
          </w:tcPr>
          <w:p w:rsidR="00874DF3" w:rsidRPr="00335DD3" w:rsidRDefault="00874DF3" w:rsidP="001E1453">
            <w:pPr>
              <w:ind w:firstLine="0"/>
              <w:jc w:val="center"/>
              <w:rPr>
                <w:szCs w:val="24"/>
              </w:rPr>
            </w:pPr>
            <w:r w:rsidRPr="00335DD3">
              <w:rPr>
                <w:szCs w:val="24"/>
              </w:rPr>
              <w:t>Утверждение расчетной санитарно-защитной зоны согласно проекту обоснования границ расчетной санитарно-защитной зоны производства спирта филиала ОАО «Татспиртпром» «Первомайский спиртзавод», с.Новотроицкое, и результатов натурных исследований</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2254"/>
          <w:jc w:val="center"/>
        </w:trPr>
        <w:tc>
          <w:tcPr>
            <w:tcW w:w="756" w:type="dxa"/>
            <w:noWrap/>
          </w:tcPr>
          <w:p w:rsidR="00874DF3" w:rsidRPr="00335DD3" w:rsidRDefault="00874DF3" w:rsidP="001E1453">
            <w:pPr>
              <w:ind w:firstLine="0"/>
              <w:jc w:val="center"/>
              <w:rPr>
                <w:szCs w:val="24"/>
              </w:rPr>
            </w:pPr>
            <w:r w:rsidRPr="00335DD3">
              <w:rPr>
                <w:szCs w:val="24"/>
              </w:rPr>
              <w:t>3.3</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«Альметьевский трубный завод»</w:t>
            </w:r>
          </w:p>
        </w:tc>
        <w:tc>
          <w:tcPr>
            <w:tcW w:w="2615" w:type="dxa"/>
          </w:tcPr>
          <w:p w:rsidR="00874DF3" w:rsidRPr="00335DD3" w:rsidRDefault="00874DF3" w:rsidP="001E1453">
            <w:pPr>
              <w:ind w:firstLine="0"/>
              <w:jc w:val="center"/>
              <w:rPr>
                <w:szCs w:val="24"/>
              </w:rPr>
            </w:pPr>
            <w:r w:rsidRPr="00335DD3">
              <w:rPr>
                <w:szCs w:val="24"/>
              </w:rPr>
              <w:t>Утверждение расчетной санитарно-защитной зоны согласно проекту обоснования размера санитарно-защитной зоны ОАО «Альметьевский трубный завод», г.Альметьевск, Промзона-11, и результатов натурных исследований</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702"/>
          <w:jc w:val="center"/>
        </w:trPr>
        <w:tc>
          <w:tcPr>
            <w:tcW w:w="756" w:type="dxa"/>
            <w:noWrap/>
          </w:tcPr>
          <w:p w:rsidR="00874DF3" w:rsidRPr="00335DD3" w:rsidRDefault="00874DF3" w:rsidP="001E1453">
            <w:pPr>
              <w:ind w:firstLine="0"/>
              <w:jc w:val="center"/>
              <w:rPr>
                <w:szCs w:val="24"/>
              </w:rPr>
            </w:pPr>
            <w:r w:rsidRPr="00335DD3">
              <w:rPr>
                <w:szCs w:val="24"/>
              </w:rPr>
              <w:t>3.4</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Базы производственного обеспечения ЗАО «Троицкнефть»</w:t>
            </w:r>
          </w:p>
        </w:tc>
        <w:tc>
          <w:tcPr>
            <w:tcW w:w="2615" w:type="dxa"/>
          </w:tcPr>
          <w:p w:rsidR="00874DF3" w:rsidRPr="00335DD3" w:rsidRDefault="00874DF3" w:rsidP="001E1453">
            <w:pPr>
              <w:ind w:firstLine="0"/>
              <w:jc w:val="center"/>
              <w:rPr>
                <w:szCs w:val="24"/>
              </w:rPr>
            </w:pPr>
            <w:r w:rsidRPr="00335DD3">
              <w:rPr>
                <w:szCs w:val="24"/>
              </w:rPr>
              <w:t>Утверждение расчетной санитарно-защитной зоны согласно проекту расчетной санитарно-защитной зоны базы производственного обеспечения ЗАО «Троицкнефть»,  с.Ямаши Альметьевского муниципального района, и результатов натурных исследований</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955"/>
          <w:jc w:val="center"/>
        </w:trPr>
        <w:tc>
          <w:tcPr>
            <w:tcW w:w="756" w:type="dxa"/>
            <w:noWrap/>
          </w:tcPr>
          <w:p w:rsidR="00874DF3" w:rsidRPr="00335DD3" w:rsidRDefault="00874DF3" w:rsidP="001E1453">
            <w:pPr>
              <w:ind w:firstLine="0"/>
              <w:jc w:val="center"/>
              <w:rPr>
                <w:szCs w:val="24"/>
              </w:rPr>
            </w:pPr>
            <w:r w:rsidRPr="00335DD3">
              <w:rPr>
                <w:szCs w:val="24"/>
              </w:rPr>
              <w:t>3.5</w:t>
            </w:r>
          </w:p>
        </w:tc>
        <w:tc>
          <w:tcPr>
            <w:tcW w:w="1792" w:type="dxa"/>
          </w:tcPr>
          <w:p w:rsidR="00874DF3" w:rsidRPr="00335DD3" w:rsidRDefault="00874DF3" w:rsidP="001E1453">
            <w:pPr>
              <w:ind w:firstLine="0"/>
              <w:jc w:val="center"/>
              <w:rPr>
                <w:szCs w:val="24"/>
              </w:rPr>
            </w:pPr>
            <w:r w:rsidRPr="00335DD3">
              <w:rPr>
                <w:szCs w:val="24"/>
              </w:rPr>
              <w:t>Арский муниципальный район</w:t>
            </w:r>
          </w:p>
        </w:tc>
        <w:tc>
          <w:tcPr>
            <w:tcW w:w="2001" w:type="dxa"/>
          </w:tcPr>
          <w:p w:rsidR="00874DF3" w:rsidRPr="00335DD3" w:rsidRDefault="00874DF3" w:rsidP="001E1453">
            <w:pPr>
              <w:ind w:firstLine="0"/>
              <w:jc w:val="center"/>
              <w:rPr>
                <w:szCs w:val="24"/>
              </w:rPr>
            </w:pPr>
            <w:r w:rsidRPr="00335DD3">
              <w:rPr>
                <w:szCs w:val="24"/>
              </w:rPr>
              <w:t>Производство сушеного картофеля ООО «Ново-Кинерский овощесушильный завод»</w:t>
            </w:r>
          </w:p>
        </w:tc>
        <w:tc>
          <w:tcPr>
            <w:tcW w:w="2615" w:type="dxa"/>
          </w:tcPr>
          <w:p w:rsidR="00874DF3" w:rsidRPr="00335DD3" w:rsidRDefault="00874DF3" w:rsidP="001E1453">
            <w:pPr>
              <w:ind w:firstLine="0"/>
              <w:jc w:val="center"/>
              <w:rPr>
                <w:szCs w:val="24"/>
              </w:rPr>
            </w:pPr>
            <w:r w:rsidRPr="00335DD3">
              <w:rPr>
                <w:szCs w:val="24"/>
              </w:rPr>
              <w:t>Утверждение расчетной санитарно-защитной зоны согласно проекту обоснования границ расчетной санитарно-защитной зоны производства сушеного картофеля ООО «Ново-Кинерский овощесушильный завод»,  с.Новый Кинер, ул.Серп и Молот, д.2, и результатов натурных исследований</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849"/>
          <w:jc w:val="center"/>
        </w:trPr>
        <w:tc>
          <w:tcPr>
            <w:tcW w:w="756" w:type="dxa"/>
            <w:noWrap/>
          </w:tcPr>
          <w:p w:rsidR="00874DF3" w:rsidRPr="00335DD3" w:rsidRDefault="00874DF3" w:rsidP="001E1453">
            <w:pPr>
              <w:ind w:firstLine="0"/>
              <w:jc w:val="center"/>
              <w:rPr>
                <w:szCs w:val="24"/>
              </w:rPr>
            </w:pPr>
            <w:r w:rsidRPr="00335DD3">
              <w:rPr>
                <w:szCs w:val="24"/>
              </w:rPr>
              <w:t>3.6</w:t>
            </w:r>
          </w:p>
        </w:tc>
        <w:tc>
          <w:tcPr>
            <w:tcW w:w="1792" w:type="dxa"/>
            <w:vMerge w:val="restart"/>
          </w:tcPr>
          <w:p w:rsidR="00874DF3" w:rsidRPr="00335DD3" w:rsidRDefault="00874DF3" w:rsidP="001E1453">
            <w:pPr>
              <w:ind w:firstLine="0"/>
              <w:jc w:val="center"/>
              <w:rPr>
                <w:szCs w:val="24"/>
              </w:rPr>
            </w:pPr>
            <w:r w:rsidRPr="00335DD3">
              <w:rPr>
                <w:szCs w:val="24"/>
              </w:rPr>
              <w:t>Атнинский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Производственная база Атнинского дорожного ремонтно-строительного участка  Арского филиала ОАО «Татавтодор»</w:t>
            </w:r>
          </w:p>
        </w:tc>
        <w:tc>
          <w:tcPr>
            <w:tcW w:w="2615" w:type="dxa"/>
          </w:tcPr>
          <w:p w:rsidR="00874DF3" w:rsidRPr="00335DD3" w:rsidRDefault="00874DF3" w:rsidP="001E1453">
            <w:pPr>
              <w:ind w:firstLine="0"/>
              <w:jc w:val="center"/>
              <w:rPr>
                <w:szCs w:val="24"/>
              </w:rPr>
            </w:pPr>
            <w:r w:rsidRPr="00335DD3">
              <w:rPr>
                <w:szCs w:val="24"/>
              </w:rPr>
              <w:t>Утверждение расчетной санитарно-защитной зоны согласно проекту обоснования границ  расчетной санитарно-защитной зоны для производственной базы Атнинского дорожного ремонтно-строи-тельного участка   Арского филиала ОАО «Татавтодор», Атнинский муниципальный район, с.Большая Атня, ул.Советская, д.85, и результатов натурных исследований</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582"/>
          <w:jc w:val="center"/>
        </w:trPr>
        <w:tc>
          <w:tcPr>
            <w:tcW w:w="756" w:type="dxa"/>
            <w:noWrap/>
          </w:tcPr>
          <w:p w:rsidR="00874DF3" w:rsidRPr="00335DD3" w:rsidRDefault="00874DF3" w:rsidP="001E1453">
            <w:pPr>
              <w:ind w:firstLine="0"/>
              <w:jc w:val="center"/>
              <w:rPr>
                <w:szCs w:val="24"/>
              </w:rPr>
            </w:pPr>
            <w:r w:rsidRPr="00335DD3">
              <w:rPr>
                <w:szCs w:val="24"/>
              </w:rPr>
              <w:t>3.7</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 xml:space="preserve">Ферма крупного рогатого скота  ООО «Агрофирмы «Уныш» (с.Нижний </w:t>
            </w:r>
          </w:p>
          <w:p w:rsidR="00874DF3" w:rsidRPr="00335DD3" w:rsidRDefault="00874DF3" w:rsidP="001E1453">
            <w:pPr>
              <w:ind w:firstLine="0"/>
              <w:jc w:val="center"/>
              <w:rPr>
                <w:szCs w:val="24"/>
              </w:rPr>
            </w:pPr>
            <w:r w:rsidRPr="00335DD3">
              <w:rPr>
                <w:szCs w:val="24"/>
              </w:rPr>
              <w:t>Куюк)</w:t>
            </w:r>
          </w:p>
        </w:tc>
        <w:tc>
          <w:tcPr>
            <w:tcW w:w="2615" w:type="dxa"/>
          </w:tcPr>
          <w:p w:rsidR="00874DF3" w:rsidRPr="00335DD3" w:rsidRDefault="00874DF3" w:rsidP="001E1453">
            <w:pPr>
              <w:ind w:firstLine="0"/>
              <w:jc w:val="center"/>
              <w:rPr>
                <w:szCs w:val="24"/>
              </w:rPr>
            </w:pPr>
            <w:r w:rsidRPr="00335DD3">
              <w:rPr>
                <w:szCs w:val="24"/>
              </w:rPr>
              <w:t>Утверждение санитарно-защитной зоны согласно проекту определения границ расчетной санитарно-защитной зоны фермы № 1 с.Нижний Куюк на 950 голов крупного рогатого скота, фермы № 2 с.Новый Шимбер на 300 голов крупного рогатого скота, фермы № 3 с.Айшияз на 300 голов крупного рогатого скота ООО «Агрофирмы «Уныш», Атнинский муниципальный район Республики Татарстан, с.Нижний Куюк, с.Новый Шимбер, с.Айшияз, и результатов натурных исследований</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983"/>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3.8</w:t>
            </w:r>
          </w:p>
        </w:tc>
        <w:tc>
          <w:tcPr>
            <w:tcW w:w="1792" w:type="dxa"/>
          </w:tcPr>
          <w:p w:rsidR="00874DF3" w:rsidRPr="00335DD3" w:rsidRDefault="00874DF3" w:rsidP="001E1453">
            <w:pPr>
              <w:spacing w:line="233" w:lineRule="auto"/>
              <w:ind w:firstLine="0"/>
              <w:jc w:val="center"/>
              <w:rPr>
                <w:szCs w:val="24"/>
              </w:rPr>
            </w:pPr>
            <w:r w:rsidRPr="00335DD3">
              <w:rPr>
                <w:szCs w:val="24"/>
              </w:rPr>
              <w:t>Буинский муниципальный район</w:t>
            </w:r>
          </w:p>
        </w:tc>
        <w:tc>
          <w:tcPr>
            <w:tcW w:w="2001" w:type="dxa"/>
          </w:tcPr>
          <w:p w:rsidR="00874DF3" w:rsidRPr="00335DD3" w:rsidRDefault="00874DF3" w:rsidP="001E1453">
            <w:pPr>
              <w:spacing w:line="233" w:lineRule="auto"/>
              <w:ind w:firstLine="0"/>
              <w:jc w:val="center"/>
              <w:rPr>
                <w:szCs w:val="24"/>
              </w:rPr>
            </w:pPr>
            <w:r w:rsidRPr="00335DD3">
              <w:rPr>
                <w:szCs w:val="24"/>
              </w:rPr>
              <w:t>Ферма крупного рогатого скота  ООО «Авангард» (с.Нурлаты)</w:t>
            </w:r>
          </w:p>
        </w:tc>
        <w:tc>
          <w:tcPr>
            <w:tcW w:w="2615" w:type="dxa"/>
          </w:tcPr>
          <w:p w:rsidR="00874DF3" w:rsidRPr="00335DD3" w:rsidRDefault="00874DF3" w:rsidP="001E1453">
            <w:pPr>
              <w:spacing w:line="233" w:lineRule="auto"/>
              <w:ind w:firstLine="0"/>
              <w:jc w:val="center"/>
              <w:rPr>
                <w:szCs w:val="24"/>
              </w:rPr>
            </w:pPr>
            <w:r w:rsidRPr="00335DD3">
              <w:rPr>
                <w:szCs w:val="24"/>
              </w:rPr>
              <w:t>Утверждение санитарно-защитной зоны согласно проекту расчетной санитарно-защитной зоны  для промплощадки ООО «Авангард», Буинский муниципальный район, с.Нурлаты, и результатов натурных исследований</w:t>
            </w:r>
          </w:p>
        </w:tc>
        <w:tc>
          <w:tcPr>
            <w:tcW w:w="1686" w:type="dxa"/>
          </w:tcPr>
          <w:p w:rsidR="00874DF3" w:rsidRPr="00335DD3" w:rsidRDefault="00874DF3" w:rsidP="001E1453">
            <w:pPr>
              <w:spacing w:line="233" w:lineRule="auto"/>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spacing w:line="233" w:lineRule="auto"/>
              <w:ind w:firstLine="0"/>
              <w:jc w:val="center"/>
              <w:rPr>
                <w:szCs w:val="24"/>
              </w:rPr>
            </w:pP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СТП Республики Татарстан</w:t>
            </w:r>
          </w:p>
        </w:tc>
      </w:tr>
      <w:tr w:rsidR="00874DF3" w:rsidRPr="00335DD3" w:rsidTr="001E1453">
        <w:trPr>
          <w:trHeight w:val="1252"/>
          <w:jc w:val="center"/>
        </w:trPr>
        <w:tc>
          <w:tcPr>
            <w:tcW w:w="756" w:type="dxa"/>
            <w:noWrap/>
          </w:tcPr>
          <w:p w:rsidR="00874DF3" w:rsidRPr="00335DD3" w:rsidRDefault="00874DF3" w:rsidP="001E1453">
            <w:pPr>
              <w:spacing w:line="233" w:lineRule="auto"/>
              <w:ind w:firstLine="0"/>
              <w:jc w:val="center"/>
              <w:rPr>
                <w:szCs w:val="24"/>
              </w:rPr>
            </w:pPr>
            <w:r w:rsidRPr="00335DD3">
              <w:rPr>
                <w:szCs w:val="24"/>
              </w:rPr>
              <w:t>3.9</w:t>
            </w:r>
          </w:p>
        </w:tc>
        <w:tc>
          <w:tcPr>
            <w:tcW w:w="1792" w:type="dxa"/>
            <w:vMerge w:val="restart"/>
          </w:tcPr>
          <w:p w:rsidR="00874DF3" w:rsidRPr="00335DD3" w:rsidRDefault="00874DF3" w:rsidP="001E1453">
            <w:pPr>
              <w:spacing w:line="233" w:lineRule="auto"/>
              <w:ind w:firstLine="0"/>
              <w:jc w:val="center"/>
              <w:rPr>
                <w:szCs w:val="24"/>
              </w:rPr>
            </w:pPr>
            <w:r w:rsidRPr="00335DD3">
              <w:rPr>
                <w:szCs w:val="24"/>
              </w:rPr>
              <w:t>Верхнеуслонский муниципальный район</w:t>
            </w:r>
          </w:p>
        </w:tc>
        <w:tc>
          <w:tcPr>
            <w:tcW w:w="2001" w:type="dxa"/>
          </w:tcPr>
          <w:p w:rsidR="00874DF3" w:rsidRPr="00335DD3" w:rsidRDefault="00874DF3" w:rsidP="001E1453">
            <w:pPr>
              <w:spacing w:line="233" w:lineRule="auto"/>
              <w:ind w:firstLine="0"/>
              <w:jc w:val="center"/>
              <w:rPr>
                <w:szCs w:val="24"/>
              </w:rPr>
            </w:pPr>
            <w:r w:rsidRPr="00335DD3">
              <w:rPr>
                <w:szCs w:val="24"/>
              </w:rPr>
              <w:t>Рыбный завод ООО «Дивный Берег»</w:t>
            </w:r>
          </w:p>
        </w:tc>
        <w:tc>
          <w:tcPr>
            <w:tcW w:w="2615" w:type="dxa"/>
          </w:tcPr>
          <w:p w:rsidR="00874DF3" w:rsidRPr="00335DD3" w:rsidRDefault="00874DF3" w:rsidP="001E1453">
            <w:pPr>
              <w:spacing w:line="233" w:lineRule="auto"/>
              <w:ind w:firstLine="0"/>
              <w:jc w:val="center"/>
              <w:rPr>
                <w:szCs w:val="24"/>
              </w:rPr>
            </w:pPr>
            <w:r w:rsidRPr="00335DD3">
              <w:rPr>
                <w:szCs w:val="24"/>
              </w:rPr>
              <w:t>Корректировка проекта расчетной санитарно-защитной зоны  ООО «Дивный Берег»,   Верхнеуслонский муниципальный район, с.Верхний Услон, ул.Чехова, д.3, с проведением натурных исследований и последующим утверждением санитарно-защитной зоны</w:t>
            </w:r>
          </w:p>
        </w:tc>
        <w:tc>
          <w:tcPr>
            <w:tcW w:w="1686" w:type="dxa"/>
          </w:tcPr>
          <w:p w:rsidR="00874DF3" w:rsidRPr="00335DD3" w:rsidRDefault="00874DF3" w:rsidP="001E1453">
            <w:pPr>
              <w:spacing w:line="233" w:lineRule="auto"/>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spacing w:line="233" w:lineRule="auto"/>
              <w:ind w:firstLine="0"/>
              <w:jc w:val="center"/>
              <w:rPr>
                <w:szCs w:val="24"/>
              </w:rPr>
            </w:pPr>
          </w:p>
        </w:tc>
        <w:tc>
          <w:tcPr>
            <w:tcW w:w="709" w:type="dxa"/>
          </w:tcPr>
          <w:p w:rsidR="00874DF3" w:rsidRPr="00335DD3" w:rsidRDefault="00874DF3" w:rsidP="001E1453">
            <w:pPr>
              <w:spacing w:line="233" w:lineRule="auto"/>
              <w:ind w:firstLine="0"/>
              <w:jc w:val="center"/>
              <w:rPr>
                <w:szCs w:val="24"/>
              </w:rPr>
            </w:pPr>
            <w:r w:rsidRPr="00335DD3">
              <w:rPr>
                <w:szCs w:val="24"/>
              </w:rPr>
              <w:t>1</w:t>
            </w:r>
          </w:p>
        </w:tc>
        <w:tc>
          <w:tcPr>
            <w:tcW w:w="992" w:type="dxa"/>
          </w:tcPr>
          <w:p w:rsidR="00874DF3" w:rsidRPr="00335DD3" w:rsidRDefault="00874DF3" w:rsidP="001E1453">
            <w:pPr>
              <w:spacing w:line="233" w:lineRule="auto"/>
              <w:ind w:firstLine="0"/>
              <w:jc w:val="center"/>
              <w:rPr>
                <w:szCs w:val="24"/>
              </w:rPr>
            </w:pPr>
          </w:p>
        </w:tc>
        <w:tc>
          <w:tcPr>
            <w:tcW w:w="897" w:type="dxa"/>
          </w:tcPr>
          <w:p w:rsidR="00874DF3" w:rsidRPr="00335DD3" w:rsidRDefault="00874DF3" w:rsidP="001E1453">
            <w:pPr>
              <w:spacing w:line="233" w:lineRule="auto"/>
              <w:ind w:firstLine="0"/>
              <w:jc w:val="center"/>
              <w:rPr>
                <w:szCs w:val="24"/>
              </w:rPr>
            </w:pPr>
            <w:r w:rsidRPr="00335DD3">
              <w:rPr>
                <w:szCs w:val="24"/>
              </w:rPr>
              <w:t>+</w:t>
            </w:r>
          </w:p>
        </w:tc>
        <w:tc>
          <w:tcPr>
            <w:tcW w:w="850" w:type="dxa"/>
          </w:tcPr>
          <w:p w:rsidR="00874DF3" w:rsidRPr="00335DD3" w:rsidRDefault="00874DF3" w:rsidP="001E1453">
            <w:pPr>
              <w:spacing w:line="233" w:lineRule="auto"/>
              <w:ind w:firstLine="0"/>
              <w:jc w:val="center"/>
              <w:rPr>
                <w:szCs w:val="24"/>
              </w:rPr>
            </w:pPr>
          </w:p>
        </w:tc>
        <w:tc>
          <w:tcPr>
            <w:tcW w:w="2081" w:type="dxa"/>
          </w:tcPr>
          <w:p w:rsidR="00874DF3" w:rsidRPr="00335DD3" w:rsidRDefault="00874DF3" w:rsidP="001E1453">
            <w:pPr>
              <w:spacing w:line="233" w:lineRule="auto"/>
              <w:ind w:firstLine="0"/>
              <w:jc w:val="center"/>
              <w:rPr>
                <w:szCs w:val="24"/>
              </w:rPr>
            </w:pPr>
            <w:r w:rsidRPr="00335DD3">
              <w:rPr>
                <w:szCs w:val="24"/>
              </w:rPr>
              <w:t>СТП Республики Татарстан</w:t>
            </w:r>
          </w:p>
        </w:tc>
      </w:tr>
      <w:tr w:rsidR="00874DF3" w:rsidRPr="00335DD3" w:rsidTr="001E1453">
        <w:trPr>
          <w:trHeight w:val="164"/>
          <w:jc w:val="center"/>
        </w:trPr>
        <w:tc>
          <w:tcPr>
            <w:tcW w:w="756" w:type="dxa"/>
            <w:noWrap/>
          </w:tcPr>
          <w:p w:rsidR="00874DF3" w:rsidRPr="00335DD3" w:rsidRDefault="00874DF3" w:rsidP="001E1453">
            <w:pPr>
              <w:ind w:firstLine="0"/>
              <w:jc w:val="center"/>
              <w:rPr>
                <w:szCs w:val="24"/>
              </w:rPr>
            </w:pPr>
            <w:r w:rsidRPr="00335DD3">
              <w:rPr>
                <w:szCs w:val="24"/>
              </w:rPr>
              <w:t>3.10</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Комбинат хлебопродуктов ООО «Зернотрейд»</w:t>
            </w:r>
          </w:p>
        </w:tc>
        <w:tc>
          <w:tcPr>
            <w:tcW w:w="2615" w:type="dxa"/>
          </w:tcPr>
          <w:p w:rsidR="00874DF3" w:rsidRPr="00335DD3" w:rsidRDefault="00874DF3" w:rsidP="001E1453">
            <w:pPr>
              <w:ind w:firstLine="0"/>
              <w:jc w:val="center"/>
              <w:rPr>
                <w:szCs w:val="24"/>
              </w:rPr>
            </w:pPr>
            <w:r w:rsidRPr="00335DD3">
              <w:rPr>
                <w:szCs w:val="24"/>
              </w:rPr>
              <w:t>Утверждение санитарно-защитной зоны согласно проекту расчетной санитарно-защитной зоны филиала ОАО «ВАМИН Татарстан» «Печищинский комбинат хлебопродуктов» Республики Татарстан, Верхнеуслонский муниципальный район, с.Печищи, ул.Кали-нина, д.5, и результатов натурных исследований</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815"/>
          <w:jc w:val="center"/>
        </w:trPr>
        <w:tc>
          <w:tcPr>
            <w:tcW w:w="756" w:type="dxa"/>
            <w:noWrap/>
          </w:tcPr>
          <w:p w:rsidR="00874DF3" w:rsidRPr="00335DD3" w:rsidRDefault="00874DF3" w:rsidP="001E1453">
            <w:pPr>
              <w:ind w:firstLine="0"/>
              <w:jc w:val="center"/>
              <w:rPr>
                <w:szCs w:val="24"/>
              </w:rPr>
            </w:pPr>
            <w:r w:rsidRPr="00335DD3">
              <w:rPr>
                <w:szCs w:val="24"/>
              </w:rPr>
              <w:t>3.11</w:t>
            </w:r>
          </w:p>
        </w:tc>
        <w:tc>
          <w:tcPr>
            <w:tcW w:w="1792" w:type="dxa"/>
          </w:tcPr>
          <w:p w:rsidR="00874DF3" w:rsidRPr="00335DD3" w:rsidRDefault="00874DF3" w:rsidP="001E1453">
            <w:pPr>
              <w:ind w:firstLine="0"/>
              <w:jc w:val="center"/>
              <w:rPr>
                <w:szCs w:val="24"/>
              </w:rPr>
            </w:pPr>
            <w:r w:rsidRPr="00335DD3">
              <w:rPr>
                <w:szCs w:val="24"/>
              </w:rPr>
              <w:t>Высокогорский муниципальный район</w:t>
            </w:r>
          </w:p>
        </w:tc>
        <w:tc>
          <w:tcPr>
            <w:tcW w:w="2001" w:type="dxa"/>
          </w:tcPr>
          <w:p w:rsidR="00874DF3" w:rsidRPr="00335DD3" w:rsidRDefault="00874DF3" w:rsidP="001E1453">
            <w:pPr>
              <w:ind w:firstLine="0"/>
              <w:jc w:val="center"/>
              <w:rPr>
                <w:szCs w:val="24"/>
              </w:rPr>
            </w:pPr>
            <w:r w:rsidRPr="00335DD3">
              <w:rPr>
                <w:szCs w:val="24"/>
              </w:rPr>
              <w:t>Филиал ОАО «Татспиртпром» «Усадский спиртзавод»</w:t>
            </w:r>
          </w:p>
        </w:tc>
        <w:tc>
          <w:tcPr>
            <w:tcW w:w="2615" w:type="dxa"/>
          </w:tcPr>
          <w:p w:rsidR="00874DF3" w:rsidRPr="00335DD3" w:rsidRDefault="00874DF3" w:rsidP="001E1453">
            <w:pPr>
              <w:ind w:firstLine="0"/>
              <w:jc w:val="center"/>
              <w:rPr>
                <w:szCs w:val="24"/>
              </w:rPr>
            </w:pPr>
            <w:r w:rsidRPr="00335DD3">
              <w:rPr>
                <w:szCs w:val="24"/>
              </w:rPr>
              <w:t>Утверждение расчетной санитарно-защитной зоны согласно проекту обоснования размера расчетной санитарно-защитной зоны филиала ОАО «Татспиртпром» «Усадский спиртзавод», Усадское СП Высокогорского муниципального района,  д.Тимофеевка, ул.Профсоюзная, д.2, и результатов натурных исследований</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218"/>
          <w:jc w:val="center"/>
        </w:trPr>
        <w:tc>
          <w:tcPr>
            <w:tcW w:w="756" w:type="dxa"/>
            <w:noWrap/>
          </w:tcPr>
          <w:p w:rsidR="00874DF3" w:rsidRPr="00335DD3" w:rsidRDefault="00874DF3" w:rsidP="001E1453">
            <w:pPr>
              <w:ind w:firstLine="0"/>
              <w:jc w:val="center"/>
              <w:rPr>
                <w:szCs w:val="24"/>
              </w:rPr>
            </w:pPr>
            <w:r w:rsidRPr="00335DD3">
              <w:rPr>
                <w:szCs w:val="24"/>
              </w:rPr>
              <w:t>3.12</w:t>
            </w:r>
          </w:p>
        </w:tc>
        <w:tc>
          <w:tcPr>
            <w:tcW w:w="1792" w:type="dxa"/>
            <w:vMerge w:val="restart"/>
          </w:tcPr>
          <w:p w:rsidR="00874DF3" w:rsidRPr="00335DD3" w:rsidRDefault="00874DF3" w:rsidP="001E1453">
            <w:pPr>
              <w:ind w:firstLine="0"/>
              <w:jc w:val="center"/>
              <w:rPr>
                <w:szCs w:val="24"/>
              </w:rPr>
            </w:pPr>
            <w:r w:rsidRPr="00335DD3">
              <w:rPr>
                <w:szCs w:val="24"/>
              </w:rPr>
              <w:t>г.Казань</w:t>
            </w:r>
          </w:p>
        </w:tc>
        <w:tc>
          <w:tcPr>
            <w:tcW w:w="2001" w:type="dxa"/>
          </w:tcPr>
          <w:p w:rsidR="00874DF3" w:rsidRPr="00335DD3" w:rsidRDefault="00874DF3" w:rsidP="001E1453">
            <w:pPr>
              <w:ind w:firstLine="0"/>
              <w:jc w:val="center"/>
              <w:rPr>
                <w:szCs w:val="24"/>
              </w:rPr>
            </w:pPr>
            <w:r w:rsidRPr="00335DD3">
              <w:rPr>
                <w:szCs w:val="24"/>
              </w:rPr>
              <w:t>ПАО «Казанский вертолетный завод»</w:t>
            </w:r>
          </w:p>
        </w:tc>
        <w:tc>
          <w:tcPr>
            <w:tcW w:w="2615" w:type="dxa"/>
          </w:tcPr>
          <w:p w:rsidR="00874DF3" w:rsidRPr="00335DD3" w:rsidRDefault="00874DF3" w:rsidP="001E1453">
            <w:pPr>
              <w:ind w:firstLine="0"/>
              <w:jc w:val="center"/>
              <w:rPr>
                <w:szCs w:val="24"/>
              </w:rPr>
            </w:pPr>
            <w:r w:rsidRPr="00335DD3">
              <w:rPr>
                <w:szCs w:val="24"/>
              </w:rPr>
              <w:t>Утверждение расчетной санитарно-защитной зоны согласно проекту расчетной санитарно-защитной зоны промплощадки № 1 ПАО «Казанский вертолетный завод»,  г.Казань, ул.Тэцевская, д.14, и результатов натурных исследований</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432"/>
          <w:jc w:val="center"/>
        </w:trPr>
        <w:tc>
          <w:tcPr>
            <w:tcW w:w="756" w:type="dxa"/>
            <w:noWrap/>
          </w:tcPr>
          <w:p w:rsidR="00874DF3" w:rsidRPr="00335DD3" w:rsidRDefault="00874DF3" w:rsidP="001E1453">
            <w:pPr>
              <w:ind w:firstLine="0"/>
              <w:jc w:val="center"/>
              <w:rPr>
                <w:szCs w:val="24"/>
              </w:rPr>
            </w:pPr>
            <w:r w:rsidRPr="00335DD3">
              <w:rPr>
                <w:szCs w:val="24"/>
              </w:rPr>
              <w:t>3.13</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ОАО «Казанское авиационное производственное объединение им.С.П.Горбу-нова»</w:t>
            </w:r>
          </w:p>
        </w:tc>
        <w:tc>
          <w:tcPr>
            <w:tcW w:w="2615" w:type="dxa"/>
          </w:tcPr>
          <w:p w:rsidR="00874DF3" w:rsidRPr="00335DD3" w:rsidRDefault="00874DF3" w:rsidP="001E1453">
            <w:pPr>
              <w:ind w:firstLine="0"/>
              <w:jc w:val="center"/>
              <w:rPr>
                <w:szCs w:val="24"/>
              </w:rPr>
            </w:pPr>
            <w:r w:rsidRPr="00335DD3">
              <w:rPr>
                <w:szCs w:val="24"/>
              </w:rPr>
              <w:t>Утверждение расчетной санитарно-защитной зоны согласно проекту санитарно-защитной зоны ОАО «Казанское авиационное производственное объединение им.С.П.Горбунова», г.Казань,  ул.Дементьева, д.1,  и результатов натурных исследований</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157"/>
          <w:jc w:val="center"/>
        </w:trPr>
        <w:tc>
          <w:tcPr>
            <w:tcW w:w="756" w:type="dxa"/>
            <w:noWrap/>
          </w:tcPr>
          <w:p w:rsidR="00874DF3" w:rsidRPr="00335DD3" w:rsidRDefault="00874DF3" w:rsidP="001E1453">
            <w:pPr>
              <w:ind w:firstLine="0"/>
              <w:jc w:val="center"/>
              <w:rPr>
                <w:szCs w:val="24"/>
              </w:rPr>
            </w:pPr>
            <w:r w:rsidRPr="00335DD3">
              <w:rPr>
                <w:szCs w:val="24"/>
              </w:rPr>
              <w:t>3.14</w:t>
            </w:r>
          </w:p>
        </w:tc>
        <w:tc>
          <w:tcPr>
            <w:tcW w:w="1792" w:type="dxa"/>
            <w:vMerge/>
          </w:tcPr>
          <w:p w:rsidR="00874DF3" w:rsidRPr="00335DD3" w:rsidRDefault="00874DF3" w:rsidP="001E1453">
            <w:pPr>
              <w:ind w:firstLine="0"/>
              <w:jc w:val="center"/>
              <w:rPr>
                <w:szCs w:val="24"/>
              </w:rPr>
            </w:pPr>
          </w:p>
        </w:tc>
        <w:tc>
          <w:tcPr>
            <w:tcW w:w="2001" w:type="dxa"/>
          </w:tcPr>
          <w:p w:rsidR="00874DF3" w:rsidRPr="00335DD3" w:rsidRDefault="00874DF3" w:rsidP="001E1453">
            <w:pPr>
              <w:ind w:firstLine="0"/>
              <w:jc w:val="center"/>
              <w:rPr>
                <w:szCs w:val="24"/>
              </w:rPr>
            </w:pPr>
            <w:r w:rsidRPr="00335DD3">
              <w:rPr>
                <w:szCs w:val="24"/>
              </w:rPr>
              <w:t>Производства измерительных приборов ОАО «Теплоконтроль»</w:t>
            </w:r>
          </w:p>
        </w:tc>
        <w:tc>
          <w:tcPr>
            <w:tcW w:w="2615" w:type="dxa"/>
          </w:tcPr>
          <w:p w:rsidR="00874DF3" w:rsidRPr="00335DD3" w:rsidRDefault="00874DF3" w:rsidP="001E1453">
            <w:pPr>
              <w:ind w:firstLine="0"/>
              <w:jc w:val="center"/>
              <w:rPr>
                <w:szCs w:val="24"/>
              </w:rPr>
            </w:pPr>
            <w:r w:rsidRPr="00335DD3">
              <w:rPr>
                <w:szCs w:val="24"/>
              </w:rPr>
              <w:t>Утверждение санитарно-защитной зоны, рассчитанной в  проекте определения границ расчетной санитарно-защитной зоны производства измерительных приборов ОАО «Теплоконтроль» по ул.Кулагина, д.1 г.Казани, и результатов натурных исследований</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1878"/>
          <w:jc w:val="center"/>
        </w:trPr>
        <w:tc>
          <w:tcPr>
            <w:tcW w:w="756" w:type="dxa"/>
            <w:noWrap/>
          </w:tcPr>
          <w:p w:rsidR="00874DF3" w:rsidRPr="00335DD3" w:rsidRDefault="00874DF3" w:rsidP="001E1453">
            <w:pPr>
              <w:ind w:firstLine="0"/>
              <w:jc w:val="center"/>
              <w:rPr>
                <w:szCs w:val="24"/>
              </w:rPr>
            </w:pPr>
            <w:r w:rsidRPr="00335DD3">
              <w:rPr>
                <w:szCs w:val="24"/>
              </w:rPr>
              <w:t>3.15</w:t>
            </w:r>
          </w:p>
        </w:tc>
        <w:tc>
          <w:tcPr>
            <w:tcW w:w="1792" w:type="dxa"/>
          </w:tcPr>
          <w:p w:rsidR="00874DF3" w:rsidRPr="00335DD3" w:rsidRDefault="00874DF3" w:rsidP="001E1453">
            <w:pPr>
              <w:ind w:firstLine="0"/>
              <w:jc w:val="center"/>
              <w:rPr>
                <w:szCs w:val="24"/>
              </w:rPr>
            </w:pPr>
            <w:r w:rsidRPr="00335DD3">
              <w:rPr>
                <w:szCs w:val="24"/>
              </w:rPr>
              <w:t>Елабужский муниципальный район</w:t>
            </w:r>
          </w:p>
        </w:tc>
        <w:tc>
          <w:tcPr>
            <w:tcW w:w="2001" w:type="dxa"/>
          </w:tcPr>
          <w:p w:rsidR="00874DF3" w:rsidRPr="00335DD3" w:rsidRDefault="00874DF3" w:rsidP="001E1453">
            <w:pPr>
              <w:ind w:firstLine="0"/>
              <w:jc w:val="center"/>
              <w:rPr>
                <w:szCs w:val="24"/>
              </w:rPr>
            </w:pPr>
            <w:r w:rsidRPr="00335DD3">
              <w:rPr>
                <w:szCs w:val="24"/>
              </w:rPr>
              <w:t>ОАО «Производственное объединение Елабужский автомобильный завод»</w:t>
            </w:r>
          </w:p>
        </w:tc>
        <w:tc>
          <w:tcPr>
            <w:tcW w:w="2615" w:type="dxa"/>
          </w:tcPr>
          <w:p w:rsidR="00874DF3" w:rsidRPr="00335DD3" w:rsidRDefault="00874DF3" w:rsidP="001E1453">
            <w:pPr>
              <w:ind w:firstLine="0"/>
              <w:jc w:val="center"/>
              <w:rPr>
                <w:szCs w:val="24"/>
              </w:rPr>
            </w:pPr>
            <w:r w:rsidRPr="00335DD3">
              <w:rPr>
                <w:szCs w:val="24"/>
              </w:rPr>
              <w:t xml:space="preserve">Утверждение расчетной санитарно-защитной зоны согласно проекту определения границ расчетной санитарно-защитной зоны транспортного предприятия «Гараж-450» по производству автотракторной спецтехники, по производству автомобильной спецтехники, станкоинструменталь-ного завода ОАО «Производственное объединение Елабужский автомобильный завод» </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74DF3" w:rsidRPr="00335DD3" w:rsidTr="001E1453">
        <w:trPr>
          <w:trHeight w:val="985"/>
          <w:jc w:val="center"/>
        </w:trPr>
        <w:tc>
          <w:tcPr>
            <w:tcW w:w="756" w:type="dxa"/>
            <w:noWrap/>
          </w:tcPr>
          <w:p w:rsidR="00874DF3" w:rsidRPr="00335DD3" w:rsidRDefault="00874DF3" w:rsidP="001E1453">
            <w:pPr>
              <w:ind w:firstLine="0"/>
              <w:jc w:val="center"/>
              <w:rPr>
                <w:szCs w:val="24"/>
              </w:rPr>
            </w:pPr>
            <w:r w:rsidRPr="00335DD3">
              <w:rPr>
                <w:szCs w:val="24"/>
              </w:rPr>
              <w:t>3.16</w:t>
            </w:r>
          </w:p>
        </w:tc>
        <w:tc>
          <w:tcPr>
            <w:tcW w:w="1792" w:type="dxa"/>
          </w:tcPr>
          <w:p w:rsidR="00874DF3" w:rsidRPr="00335DD3" w:rsidRDefault="00874DF3" w:rsidP="001E1453">
            <w:pPr>
              <w:ind w:firstLine="0"/>
              <w:jc w:val="center"/>
              <w:rPr>
                <w:szCs w:val="24"/>
              </w:rPr>
            </w:pPr>
            <w:r w:rsidRPr="00335DD3">
              <w:rPr>
                <w:szCs w:val="24"/>
              </w:rPr>
              <w:t>Заинский муниципальный район</w:t>
            </w:r>
          </w:p>
        </w:tc>
        <w:tc>
          <w:tcPr>
            <w:tcW w:w="2001" w:type="dxa"/>
          </w:tcPr>
          <w:p w:rsidR="00874DF3" w:rsidRPr="00335DD3" w:rsidRDefault="00874DF3" w:rsidP="001E1453">
            <w:pPr>
              <w:ind w:firstLine="0"/>
              <w:jc w:val="center"/>
              <w:rPr>
                <w:szCs w:val="24"/>
              </w:rPr>
            </w:pPr>
            <w:r w:rsidRPr="00335DD3">
              <w:rPr>
                <w:szCs w:val="24"/>
              </w:rPr>
              <w:t>Промплощадка ООО «Зайнефтепереработка»</w:t>
            </w:r>
          </w:p>
        </w:tc>
        <w:tc>
          <w:tcPr>
            <w:tcW w:w="2615" w:type="dxa"/>
          </w:tcPr>
          <w:p w:rsidR="00874DF3" w:rsidRPr="00335DD3" w:rsidRDefault="00874DF3" w:rsidP="001E1453">
            <w:pPr>
              <w:ind w:firstLine="0"/>
              <w:jc w:val="center"/>
              <w:rPr>
                <w:szCs w:val="24"/>
              </w:rPr>
            </w:pPr>
            <w:r w:rsidRPr="00335DD3">
              <w:rPr>
                <w:szCs w:val="24"/>
              </w:rPr>
              <w:t>Утверждение расчетной санитарно-защитной зоны согласно проекту обоснования расчетных границ санитарно-защитной зоны  промплощадки ООО «Зайнефтепереработка», Республика Татарстан, северо-западная окраина г.Заинска, ул.Автозаводская, поз.13, и результатов натурных исследований</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C373F" w:rsidRPr="00335DD3" w:rsidTr="001E1453">
        <w:trPr>
          <w:trHeight w:val="873"/>
          <w:jc w:val="center"/>
        </w:trPr>
        <w:tc>
          <w:tcPr>
            <w:tcW w:w="756" w:type="dxa"/>
            <w:noWrap/>
          </w:tcPr>
          <w:p w:rsidR="008C373F" w:rsidRPr="00335DD3" w:rsidRDefault="008C373F" w:rsidP="001E1453">
            <w:pPr>
              <w:ind w:firstLine="0"/>
              <w:jc w:val="center"/>
              <w:rPr>
                <w:szCs w:val="24"/>
              </w:rPr>
            </w:pPr>
            <w:r w:rsidRPr="00335DD3">
              <w:rPr>
                <w:szCs w:val="24"/>
              </w:rPr>
              <w:t>3.17</w:t>
            </w:r>
          </w:p>
        </w:tc>
        <w:tc>
          <w:tcPr>
            <w:tcW w:w="1792" w:type="dxa"/>
            <w:vMerge w:val="restart"/>
          </w:tcPr>
          <w:p w:rsidR="008C373F" w:rsidRPr="00335DD3" w:rsidRDefault="008C373F" w:rsidP="001E1453">
            <w:pPr>
              <w:ind w:firstLine="0"/>
              <w:jc w:val="center"/>
              <w:rPr>
                <w:szCs w:val="24"/>
              </w:rPr>
            </w:pPr>
            <w:r w:rsidRPr="00335DD3">
              <w:rPr>
                <w:szCs w:val="24"/>
              </w:rPr>
              <w:t>Зеленодольский муниципальный район</w:t>
            </w:r>
          </w:p>
        </w:tc>
        <w:tc>
          <w:tcPr>
            <w:tcW w:w="2001" w:type="dxa"/>
          </w:tcPr>
          <w:p w:rsidR="008C373F" w:rsidRPr="00335DD3" w:rsidRDefault="008C373F" w:rsidP="001E1453">
            <w:pPr>
              <w:ind w:firstLine="0"/>
              <w:jc w:val="center"/>
              <w:rPr>
                <w:szCs w:val="24"/>
              </w:rPr>
            </w:pPr>
            <w:r w:rsidRPr="00335DD3">
              <w:rPr>
                <w:szCs w:val="24"/>
              </w:rPr>
              <w:t>Производство фанеры и изделий из фанеры ОАО «Зеленодольский фанерный завод»</w:t>
            </w:r>
          </w:p>
        </w:tc>
        <w:tc>
          <w:tcPr>
            <w:tcW w:w="2615" w:type="dxa"/>
          </w:tcPr>
          <w:p w:rsidR="008C373F" w:rsidRPr="00335DD3" w:rsidRDefault="008C373F" w:rsidP="001E1453">
            <w:pPr>
              <w:ind w:firstLine="0"/>
              <w:jc w:val="center"/>
              <w:rPr>
                <w:szCs w:val="24"/>
              </w:rPr>
            </w:pPr>
            <w:r w:rsidRPr="00335DD3">
              <w:rPr>
                <w:szCs w:val="24"/>
              </w:rPr>
              <w:t>Утверждение расчетной санитарно-защитной зоны согласно проекту обоснования границ расчетной санитарно-защитной зоны предприятия по производству фанеры и изделий из фанеры ОАО «Зеленодольский фанерный завод» Республики Татарстан, г.Зеленодольск, ул.Кооперативная, д.1 и результатов натурных исследований</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8C373F">
        <w:trPr>
          <w:trHeight w:val="873"/>
          <w:jc w:val="center"/>
        </w:trPr>
        <w:tc>
          <w:tcPr>
            <w:tcW w:w="756" w:type="dxa"/>
            <w:noWrap/>
          </w:tcPr>
          <w:p w:rsidR="008C373F" w:rsidRPr="00FC4BE7" w:rsidRDefault="008C373F" w:rsidP="001E1453">
            <w:pPr>
              <w:ind w:firstLine="0"/>
              <w:jc w:val="center"/>
              <w:rPr>
                <w:szCs w:val="24"/>
              </w:rPr>
            </w:pPr>
            <w:r w:rsidRPr="00FC4BE7">
              <w:rPr>
                <w:szCs w:val="24"/>
              </w:rPr>
              <w:t>3.18</w:t>
            </w:r>
          </w:p>
        </w:tc>
        <w:tc>
          <w:tcPr>
            <w:tcW w:w="1792" w:type="dxa"/>
            <w:vMerge/>
          </w:tcPr>
          <w:p w:rsidR="008C373F" w:rsidRPr="00FC4BE7" w:rsidRDefault="008C373F" w:rsidP="001E1453">
            <w:pPr>
              <w:ind w:firstLine="0"/>
              <w:jc w:val="center"/>
              <w:rPr>
                <w:szCs w:val="24"/>
              </w:rPr>
            </w:pPr>
          </w:p>
        </w:tc>
        <w:tc>
          <w:tcPr>
            <w:tcW w:w="2001" w:type="dxa"/>
          </w:tcPr>
          <w:p w:rsidR="008C373F" w:rsidRPr="00FC4BE7" w:rsidRDefault="008C373F" w:rsidP="008C373F">
            <w:pPr>
              <w:ind w:firstLine="0"/>
              <w:jc w:val="center"/>
              <w:rPr>
                <w:szCs w:val="24"/>
              </w:rPr>
            </w:pPr>
            <w:r w:rsidRPr="00FC4BE7">
              <w:rPr>
                <w:szCs w:val="24"/>
              </w:rPr>
              <w:t>Завод по термическому обезвреживанию ТКО</w:t>
            </w:r>
          </w:p>
        </w:tc>
        <w:tc>
          <w:tcPr>
            <w:tcW w:w="2615" w:type="dxa"/>
          </w:tcPr>
          <w:p w:rsidR="008C373F" w:rsidRPr="00FC4BE7" w:rsidRDefault="00B20B54" w:rsidP="008C373F">
            <w:pPr>
              <w:ind w:firstLine="0"/>
              <w:jc w:val="center"/>
              <w:rPr>
                <w:szCs w:val="24"/>
              </w:rPr>
            </w:pPr>
            <w:r w:rsidRPr="00FC4BE7">
              <w:t>Утверждение санитарно-защитной зоны завода в размере 1000 м от высокого нагретого источника воздействия (трубы)</w:t>
            </w:r>
          </w:p>
        </w:tc>
        <w:tc>
          <w:tcPr>
            <w:tcW w:w="1686" w:type="dxa"/>
          </w:tcPr>
          <w:p w:rsidR="008C373F" w:rsidRPr="00FC4BE7" w:rsidRDefault="008C373F" w:rsidP="008C373F">
            <w:pPr>
              <w:ind w:firstLine="0"/>
              <w:jc w:val="center"/>
              <w:rPr>
                <w:szCs w:val="24"/>
              </w:rPr>
            </w:pPr>
            <w:r w:rsidRPr="00FC4BE7">
              <w:rPr>
                <w:szCs w:val="24"/>
              </w:rPr>
              <w:t>организационное мероприятие</w:t>
            </w:r>
          </w:p>
        </w:tc>
        <w:tc>
          <w:tcPr>
            <w:tcW w:w="882" w:type="dxa"/>
          </w:tcPr>
          <w:p w:rsidR="008C373F" w:rsidRPr="00FC4BE7" w:rsidRDefault="008C373F" w:rsidP="008C373F">
            <w:pPr>
              <w:ind w:firstLine="0"/>
              <w:jc w:val="center"/>
            </w:pPr>
          </w:p>
        </w:tc>
        <w:tc>
          <w:tcPr>
            <w:tcW w:w="709" w:type="dxa"/>
          </w:tcPr>
          <w:p w:rsidR="008C373F" w:rsidRPr="00FC4BE7" w:rsidRDefault="008C373F" w:rsidP="008C373F">
            <w:pPr>
              <w:ind w:firstLine="0"/>
              <w:jc w:val="center"/>
            </w:pPr>
            <w:r w:rsidRPr="00FC4BE7">
              <w:t>1</w:t>
            </w:r>
          </w:p>
        </w:tc>
        <w:tc>
          <w:tcPr>
            <w:tcW w:w="992" w:type="dxa"/>
          </w:tcPr>
          <w:p w:rsidR="008C373F" w:rsidRPr="00FC4BE7" w:rsidRDefault="008C373F" w:rsidP="008C373F">
            <w:pPr>
              <w:ind w:firstLine="0"/>
              <w:jc w:val="center"/>
            </w:pPr>
          </w:p>
        </w:tc>
        <w:tc>
          <w:tcPr>
            <w:tcW w:w="897" w:type="dxa"/>
          </w:tcPr>
          <w:p w:rsidR="008C373F" w:rsidRPr="00FC4BE7" w:rsidRDefault="008C373F" w:rsidP="008C373F">
            <w:pPr>
              <w:ind w:firstLine="0"/>
              <w:jc w:val="center"/>
            </w:pPr>
            <w:r w:rsidRPr="00FC4BE7">
              <w:t>+</w:t>
            </w:r>
          </w:p>
        </w:tc>
        <w:tc>
          <w:tcPr>
            <w:tcW w:w="850" w:type="dxa"/>
          </w:tcPr>
          <w:p w:rsidR="008C373F" w:rsidRPr="00FC4BE7" w:rsidRDefault="008C373F" w:rsidP="008C373F">
            <w:pPr>
              <w:ind w:firstLine="0"/>
              <w:jc w:val="center"/>
            </w:pPr>
          </w:p>
        </w:tc>
        <w:tc>
          <w:tcPr>
            <w:tcW w:w="2081" w:type="dxa"/>
          </w:tcPr>
          <w:p w:rsidR="00B20B54" w:rsidRPr="00FC4BE7" w:rsidRDefault="00B20B54" w:rsidP="00B20B54">
            <w:pPr>
              <w:ind w:firstLine="0"/>
              <w:jc w:val="center"/>
              <w:rPr>
                <w:szCs w:val="24"/>
              </w:rPr>
            </w:pPr>
            <w:r w:rsidRPr="00FC4BE7">
              <w:rPr>
                <w:szCs w:val="24"/>
              </w:rPr>
              <w:t>Материалы раздела «Оценка воздействия на окружающую среду завода по термическому обезвреживанию твердых коммунальных отходов мощностью 550 000 тон ТКО в год» (ООО «НефтьСтройПроект», 2018г.),</w:t>
            </w:r>
          </w:p>
          <w:p w:rsidR="008C373F" w:rsidRPr="00FC4BE7" w:rsidRDefault="00B20B54" w:rsidP="00B20B54">
            <w:pPr>
              <w:ind w:firstLine="0"/>
              <w:jc w:val="center"/>
            </w:pPr>
            <w:r w:rsidRPr="00FC4BE7">
              <w:rPr>
                <w:szCs w:val="24"/>
              </w:rPr>
              <w:t>письмо Управления Роспотребнадзора по Республике Татарстан исх. № 11/14226 от 09.06.2018 г.</w:t>
            </w:r>
          </w:p>
        </w:tc>
      </w:tr>
      <w:tr w:rsidR="00874DF3" w:rsidRPr="00335DD3" w:rsidTr="001E1453">
        <w:trPr>
          <w:trHeight w:val="1438"/>
          <w:jc w:val="center"/>
        </w:trPr>
        <w:tc>
          <w:tcPr>
            <w:tcW w:w="756" w:type="dxa"/>
            <w:noWrap/>
          </w:tcPr>
          <w:p w:rsidR="00874DF3" w:rsidRPr="00335DD3" w:rsidRDefault="00874DF3" w:rsidP="008C373F">
            <w:pPr>
              <w:ind w:firstLine="0"/>
              <w:jc w:val="center"/>
              <w:rPr>
                <w:szCs w:val="24"/>
              </w:rPr>
            </w:pPr>
            <w:r w:rsidRPr="00335DD3">
              <w:rPr>
                <w:szCs w:val="24"/>
              </w:rPr>
              <w:t>3.1</w:t>
            </w:r>
            <w:r w:rsidR="008C373F">
              <w:rPr>
                <w:szCs w:val="24"/>
              </w:rPr>
              <w:t>9</w:t>
            </w:r>
          </w:p>
        </w:tc>
        <w:tc>
          <w:tcPr>
            <w:tcW w:w="1792" w:type="dxa"/>
          </w:tcPr>
          <w:p w:rsidR="00874DF3" w:rsidRPr="00335DD3" w:rsidRDefault="00874DF3" w:rsidP="001E1453">
            <w:pPr>
              <w:ind w:firstLine="0"/>
              <w:jc w:val="center"/>
              <w:rPr>
                <w:szCs w:val="24"/>
              </w:rPr>
            </w:pPr>
            <w:r w:rsidRPr="00335DD3">
              <w:rPr>
                <w:szCs w:val="24"/>
              </w:rPr>
              <w:t>Кайбицкий муниципальный район</w:t>
            </w:r>
          </w:p>
        </w:tc>
        <w:tc>
          <w:tcPr>
            <w:tcW w:w="2001" w:type="dxa"/>
          </w:tcPr>
          <w:p w:rsidR="00874DF3" w:rsidRPr="00335DD3" w:rsidRDefault="00874DF3" w:rsidP="001E1453">
            <w:pPr>
              <w:ind w:firstLine="0"/>
              <w:jc w:val="center"/>
              <w:rPr>
                <w:szCs w:val="24"/>
              </w:rPr>
            </w:pPr>
            <w:r w:rsidRPr="00335DD3">
              <w:rPr>
                <w:szCs w:val="24"/>
              </w:rPr>
              <w:t>Филиал ОАО «Казаньзернопродукт» –«Кулангинское хлебоприемное предприятиие»</w:t>
            </w:r>
          </w:p>
        </w:tc>
        <w:tc>
          <w:tcPr>
            <w:tcW w:w="2615" w:type="dxa"/>
          </w:tcPr>
          <w:p w:rsidR="00874DF3" w:rsidRPr="00335DD3" w:rsidRDefault="00874DF3" w:rsidP="001E1453">
            <w:pPr>
              <w:ind w:firstLine="0"/>
              <w:jc w:val="center"/>
              <w:rPr>
                <w:szCs w:val="24"/>
              </w:rPr>
            </w:pPr>
            <w:r w:rsidRPr="00335DD3">
              <w:rPr>
                <w:szCs w:val="24"/>
              </w:rPr>
              <w:t>Утверждение расчетной санитарно-защитной зоны согласно проекту обоснования расчетной санитарно-защитной зоны для промплощадки филиала ОАО «Казаньзернопродукт»-«Кулангинское хлебоприемное предприятиие», Республика Татарстан, Кайбицкий район, ст.Куланга</w:t>
            </w:r>
          </w:p>
        </w:tc>
        <w:tc>
          <w:tcPr>
            <w:tcW w:w="1686" w:type="dxa"/>
          </w:tcPr>
          <w:p w:rsidR="00874DF3" w:rsidRPr="00335DD3" w:rsidRDefault="00874DF3" w:rsidP="001E1453">
            <w:pPr>
              <w:ind w:firstLine="0"/>
              <w:jc w:val="center"/>
              <w:rPr>
                <w:szCs w:val="24"/>
              </w:rPr>
            </w:pPr>
            <w:r w:rsidRPr="00335DD3">
              <w:rPr>
                <w:szCs w:val="24"/>
              </w:rPr>
              <w:t>организационное мероприятие</w:t>
            </w:r>
          </w:p>
        </w:tc>
        <w:tc>
          <w:tcPr>
            <w:tcW w:w="882" w:type="dxa"/>
          </w:tcPr>
          <w:p w:rsidR="00874DF3" w:rsidRPr="00335DD3" w:rsidRDefault="00874DF3" w:rsidP="001E1453">
            <w:pPr>
              <w:ind w:firstLine="0"/>
              <w:jc w:val="center"/>
              <w:rPr>
                <w:szCs w:val="24"/>
              </w:rPr>
            </w:pPr>
          </w:p>
        </w:tc>
        <w:tc>
          <w:tcPr>
            <w:tcW w:w="709" w:type="dxa"/>
          </w:tcPr>
          <w:p w:rsidR="00874DF3" w:rsidRPr="00335DD3" w:rsidRDefault="00874DF3" w:rsidP="001E1453">
            <w:pPr>
              <w:ind w:firstLine="0"/>
              <w:jc w:val="center"/>
              <w:rPr>
                <w:szCs w:val="24"/>
              </w:rPr>
            </w:pPr>
            <w:r w:rsidRPr="00335DD3">
              <w:rPr>
                <w:szCs w:val="24"/>
              </w:rPr>
              <w:t>1</w:t>
            </w:r>
          </w:p>
        </w:tc>
        <w:tc>
          <w:tcPr>
            <w:tcW w:w="992" w:type="dxa"/>
          </w:tcPr>
          <w:p w:rsidR="00874DF3" w:rsidRPr="00335DD3" w:rsidRDefault="00874DF3" w:rsidP="001E1453">
            <w:pPr>
              <w:ind w:firstLine="0"/>
              <w:jc w:val="center"/>
              <w:rPr>
                <w:szCs w:val="24"/>
              </w:rPr>
            </w:pPr>
          </w:p>
        </w:tc>
        <w:tc>
          <w:tcPr>
            <w:tcW w:w="897" w:type="dxa"/>
          </w:tcPr>
          <w:p w:rsidR="00874DF3" w:rsidRPr="00335DD3" w:rsidRDefault="00874DF3" w:rsidP="001E1453">
            <w:pPr>
              <w:ind w:firstLine="0"/>
              <w:jc w:val="center"/>
              <w:rPr>
                <w:szCs w:val="24"/>
              </w:rPr>
            </w:pPr>
            <w:r w:rsidRPr="00335DD3">
              <w:rPr>
                <w:szCs w:val="24"/>
              </w:rPr>
              <w:t>+</w:t>
            </w:r>
          </w:p>
        </w:tc>
        <w:tc>
          <w:tcPr>
            <w:tcW w:w="850" w:type="dxa"/>
          </w:tcPr>
          <w:p w:rsidR="00874DF3" w:rsidRPr="00335DD3" w:rsidRDefault="00874DF3" w:rsidP="001E1453">
            <w:pPr>
              <w:ind w:firstLine="0"/>
              <w:jc w:val="center"/>
              <w:rPr>
                <w:szCs w:val="24"/>
              </w:rPr>
            </w:pPr>
          </w:p>
        </w:tc>
        <w:tc>
          <w:tcPr>
            <w:tcW w:w="2081" w:type="dxa"/>
          </w:tcPr>
          <w:p w:rsidR="00874DF3" w:rsidRPr="00335DD3" w:rsidRDefault="00874DF3" w:rsidP="001E1453">
            <w:pPr>
              <w:ind w:firstLine="0"/>
              <w:jc w:val="center"/>
              <w:rPr>
                <w:szCs w:val="24"/>
              </w:rPr>
            </w:pPr>
            <w:r w:rsidRPr="00335DD3">
              <w:rPr>
                <w:szCs w:val="24"/>
              </w:rPr>
              <w:t>СТП Республики Татарстан</w:t>
            </w:r>
          </w:p>
        </w:tc>
      </w:tr>
      <w:tr w:rsidR="008C373F" w:rsidRPr="00335DD3" w:rsidTr="008C373F">
        <w:trPr>
          <w:trHeight w:val="1438"/>
          <w:jc w:val="center"/>
        </w:trPr>
        <w:tc>
          <w:tcPr>
            <w:tcW w:w="756" w:type="dxa"/>
            <w:noWrap/>
          </w:tcPr>
          <w:p w:rsidR="008C373F" w:rsidRPr="00FC4BE7" w:rsidRDefault="008C373F" w:rsidP="008C373F">
            <w:pPr>
              <w:ind w:firstLine="0"/>
              <w:jc w:val="center"/>
              <w:rPr>
                <w:szCs w:val="24"/>
              </w:rPr>
            </w:pPr>
            <w:r w:rsidRPr="00FC4BE7">
              <w:rPr>
                <w:szCs w:val="24"/>
              </w:rPr>
              <w:t>3.20</w:t>
            </w:r>
          </w:p>
        </w:tc>
        <w:tc>
          <w:tcPr>
            <w:tcW w:w="1792" w:type="dxa"/>
          </w:tcPr>
          <w:p w:rsidR="008C373F" w:rsidRPr="00FC4BE7" w:rsidRDefault="008C373F" w:rsidP="008C373F">
            <w:pPr>
              <w:ind w:firstLine="0"/>
              <w:jc w:val="center"/>
            </w:pPr>
            <w:r w:rsidRPr="00FC4BE7">
              <w:t>Камско-Устьинский муниципальный район</w:t>
            </w:r>
          </w:p>
        </w:tc>
        <w:tc>
          <w:tcPr>
            <w:tcW w:w="2001" w:type="dxa"/>
          </w:tcPr>
          <w:p w:rsidR="008C373F" w:rsidRPr="00FC4BE7" w:rsidRDefault="008C373F" w:rsidP="008C373F">
            <w:pPr>
              <w:ind w:firstLine="0"/>
              <w:jc w:val="center"/>
            </w:pPr>
            <w:r w:rsidRPr="00FC4BE7">
              <w:t>База флота №1 в районе н.п. Камское Устье.</w:t>
            </w:r>
          </w:p>
        </w:tc>
        <w:tc>
          <w:tcPr>
            <w:tcW w:w="2615" w:type="dxa"/>
          </w:tcPr>
          <w:p w:rsidR="008C373F" w:rsidRPr="00FC4BE7" w:rsidRDefault="008C373F" w:rsidP="008C373F">
            <w:pPr>
              <w:ind w:firstLine="0"/>
              <w:jc w:val="center"/>
            </w:pPr>
            <w:r w:rsidRPr="00FC4BE7">
              <w:t>Утверждение санитарно-защитной зоны Базы флота № 1 в районе н.п. Камское Устье по границе промплощадки</w:t>
            </w:r>
          </w:p>
        </w:tc>
        <w:tc>
          <w:tcPr>
            <w:tcW w:w="1686" w:type="dxa"/>
          </w:tcPr>
          <w:p w:rsidR="008C373F" w:rsidRPr="00FC4BE7" w:rsidRDefault="008C373F" w:rsidP="008C373F">
            <w:pPr>
              <w:ind w:firstLine="0"/>
              <w:jc w:val="center"/>
            </w:pPr>
            <w:r w:rsidRPr="00FC4BE7">
              <w:t>организационное мероприятие</w:t>
            </w:r>
          </w:p>
        </w:tc>
        <w:tc>
          <w:tcPr>
            <w:tcW w:w="882" w:type="dxa"/>
          </w:tcPr>
          <w:p w:rsidR="008C373F" w:rsidRPr="00FC4BE7" w:rsidRDefault="008C373F" w:rsidP="008C373F">
            <w:pPr>
              <w:ind w:firstLine="0"/>
              <w:jc w:val="center"/>
            </w:pPr>
          </w:p>
        </w:tc>
        <w:tc>
          <w:tcPr>
            <w:tcW w:w="709" w:type="dxa"/>
          </w:tcPr>
          <w:p w:rsidR="008C373F" w:rsidRPr="00FC4BE7" w:rsidRDefault="008C373F" w:rsidP="008C373F">
            <w:pPr>
              <w:ind w:firstLine="0"/>
              <w:jc w:val="center"/>
            </w:pPr>
            <w:r w:rsidRPr="00FC4BE7">
              <w:t>1</w:t>
            </w:r>
          </w:p>
        </w:tc>
        <w:tc>
          <w:tcPr>
            <w:tcW w:w="992" w:type="dxa"/>
          </w:tcPr>
          <w:p w:rsidR="008C373F" w:rsidRPr="00FC4BE7" w:rsidRDefault="008C373F" w:rsidP="008C373F">
            <w:pPr>
              <w:ind w:firstLine="0"/>
              <w:jc w:val="center"/>
            </w:pPr>
          </w:p>
        </w:tc>
        <w:tc>
          <w:tcPr>
            <w:tcW w:w="897" w:type="dxa"/>
          </w:tcPr>
          <w:p w:rsidR="008C373F" w:rsidRPr="00FC4BE7" w:rsidRDefault="008C373F" w:rsidP="008C373F">
            <w:pPr>
              <w:ind w:firstLine="0"/>
              <w:jc w:val="center"/>
            </w:pPr>
            <w:r w:rsidRPr="00FC4BE7">
              <w:t>+</w:t>
            </w:r>
          </w:p>
        </w:tc>
        <w:tc>
          <w:tcPr>
            <w:tcW w:w="850" w:type="dxa"/>
          </w:tcPr>
          <w:p w:rsidR="008C373F" w:rsidRPr="00FC4BE7" w:rsidRDefault="008C373F" w:rsidP="008C373F">
            <w:pPr>
              <w:ind w:firstLine="0"/>
              <w:jc w:val="center"/>
            </w:pPr>
          </w:p>
        </w:tc>
        <w:tc>
          <w:tcPr>
            <w:tcW w:w="2081" w:type="dxa"/>
          </w:tcPr>
          <w:p w:rsidR="008C373F" w:rsidRPr="00FC4BE7" w:rsidRDefault="008C373F" w:rsidP="008C373F">
            <w:pPr>
              <w:ind w:firstLine="0"/>
              <w:jc w:val="center"/>
            </w:pPr>
            <w:r w:rsidRPr="00FC4BE7">
              <w:t>Проектная документация на строительство Базы флота № 1 в районе н.п. Камское устье Раздел.8 «Перечень мероприятий по охране окружающей среды»</w:t>
            </w:r>
          </w:p>
        </w:tc>
      </w:tr>
      <w:tr w:rsidR="008C373F" w:rsidRPr="00335DD3" w:rsidTr="001E1453">
        <w:trPr>
          <w:trHeight w:val="1611"/>
          <w:jc w:val="center"/>
        </w:trPr>
        <w:tc>
          <w:tcPr>
            <w:tcW w:w="756" w:type="dxa"/>
            <w:noWrap/>
          </w:tcPr>
          <w:p w:rsidR="008C373F" w:rsidRPr="00335DD3" w:rsidRDefault="008C373F" w:rsidP="008C373F">
            <w:pPr>
              <w:ind w:firstLine="0"/>
              <w:jc w:val="center"/>
              <w:rPr>
                <w:szCs w:val="24"/>
              </w:rPr>
            </w:pPr>
            <w:r w:rsidRPr="00335DD3">
              <w:rPr>
                <w:szCs w:val="24"/>
              </w:rPr>
              <w:t>3.</w:t>
            </w:r>
            <w:r>
              <w:rPr>
                <w:szCs w:val="24"/>
              </w:rPr>
              <w:t>21</w:t>
            </w:r>
          </w:p>
        </w:tc>
        <w:tc>
          <w:tcPr>
            <w:tcW w:w="1792" w:type="dxa"/>
            <w:vMerge w:val="restart"/>
          </w:tcPr>
          <w:p w:rsidR="008C373F" w:rsidRPr="00335DD3" w:rsidRDefault="008C373F" w:rsidP="001E1453">
            <w:pPr>
              <w:ind w:firstLine="0"/>
              <w:jc w:val="center"/>
              <w:rPr>
                <w:szCs w:val="24"/>
              </w:rPr>
            </w:pPr>
            <w:r w:rsidRPr="00335DD3">
              <w:rPr>
                <w:szCs w:val="24"/>
              </w:rPr>
              <w:t>Кукморский муниципальный район</w:t>
            </w:r>
          </w:p>
        </w:tc>
        <w:tc>
          <w:tcPr>
            <w:tcW w:w="2001" w:type="dxa"/>
          </w:tcPr>
          <w:p w:rsidR="008C373F" w:rsidRPr="00335DD3" w:rsidRDefault="008C373F" w:rsidP="001E1453">
            <w:pPr>
              <w:ind w:firstLine="0"/>
              <w:jc w:val="center"/>
              <w:rPr>
                <w:szCs w:val="24"/>
              </w:rPr>
            </w:pPr>
            <w:r w:rsidRPr="00335DD3">
              <w:rPr>
                <w:szCs w:val="24"/>
              </w:rPr>
              <w:t>Производственный кооператив  «Кукморская меховая фабрика»</w:t>
            </w:r>
          </w:p>
        </w:tc>
        <w:tc>
          <w:tcPr>
            <w:tcW w:w="2615" w:type="dxa"/>
          </w:tcPr>
          <w:p w:rsidR="008C373F" w:rsidRPr="00335DD3" w:rsidRDefault="008C373F" w:rsidP="0020364C">
            <w:pPr>
              <w:ind w:firstLine="0"/>
              <w:jc w:val="center"/>
              <w:rPr>
                <w:szCs w:val="24"/>
              </w:rPr>
            </w:pPr>
            <w:r w:rsidRPr="00335DD3">
              <w:rPr>
                <w:szCs w:val="24"/>
              </w:rPr>
              <w:t xml:space="preserve">Корректировка проекта обоснования расчетных границ санитарно-защитной зоны производственного кооператива «Кукморская меховая фабрика», </w:t>
            </w:r>
            <w:r>
              <w:rPr>
                <w:szCs w:val="24"/>
              </w:rPr>
              <w:t>г.Кукмор</w:t>
            </w:r>
            <w:r w:rsidRPr="00335DD3">
              <w:rPr>
                <w:szCs w:val="24"/>
              </w:rPr>
              <w:t>, ул.Ленина, д.71, с проведением натурных исследований и последующим утверждением расчетной санитарно-защитной зоны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1386"/>
          <w:jc w:val="center"/>
        </w:trPr>
        <w:tc>
          <w:tcPr>
            <w:tcW w:w="756" w:type="dxa"/>
            <w:noWrap/>
          </w:tcPr>
          <w:p w:rsidR="008C373F" w:rsidRPr="00335DD3" w:rsidRDefault="008C373F" w:rsidP="001E1453">
            <w:pPr>
              <w:ind w:firstLine="0"/>
              <w:jc w:val="center"/>
              <w:rPr>
                <w:szCs w:val="24"/>
              </w:rPr>
            </w:pPr>
            <w:r w:rsidRPr="00335DD3">
              <w:rPr>
                <w:szCs w:val="24"/>
              </w:rPr>
              <w:t>3.2</w:t>
            </w:r>
            <w:r>
              <w:rPr>
                <w:szCs w:val="24"/>
              </w:rPr>
              <w:t>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ОАО «Кукморская швейная фабрика»</w:t>
            </w:r>
          </w:p>
        </w:tc>
        <w:tc>
          <w:tcPr>
            <w:tcW w:w="2615" w:type="dxa"/>
          </w:tcPr>
          <w:p w:rsidR="008C373F" w:rsidRPr="00335DD3" w:rsidRDefault="008C373F" w:rsidP="001E1453">
            <w:pPr>
              <w:ind w:firstLine="0"/>
              <w:jc w:val="center"/>
              <w:rPr>
                <w:szCs w:val="24"/>
              </w:rPr>
            </w:pPr>
            <w:r w:rsidRPr="00335DD3">
              <w:rPr>
                <w:szCs w:val="24"/>
              </w:rPr>
              <w:t>Утверждение санитарно-защитной зоны согласно проекту обоснования расчетной санитарно-защитной зоны ОАО «Кукморская швейная фабрика», Республика Татарс</w:t>
            </w:r>
            <w:r>
              <w:rPr>
                <w:szCs w:val="24"/>
              </w:rPr>
              <w:t>тан, г.Кукмор</w:t>
            </w:r>
            <w:r w:rsidRPr="00335DD3">
              <w:rPr>
                <w:szCs w:val="24"/>
              </w:rPr>
              <w:t>, ул.Рабочий переулок, д.1, и результатов натурных исследований</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1971"/>
          <w:jc w:val="center"/>
        </w:trPr>
        <w:tc>
          <w:tcPr>
            <w:tcW w:w="756" w:type="dxa"/>
            <w:noWrap/>
          </w:tcPr>
          <w:p w:rsidR="008C373F" w:rsidRPr="00335DD3" w:rsidRDefault="008C373F" w:rsidP="001E1453">
            <w:pPr>
              <w:ind w:firstLine="0"/>
              <w:jc w:val="center"/>
              <w:rPr>
                <w:szCs w:val="24"/>
              </w:rPr>
            </w:pPr>
            <w:r w:rsidRPr="00335DD3">
              <w:rPr>
                <w:szCs w:val="24"/>
              </w:rPr>
              <w:t>3.2</w:t>
            </w:r>
            <w:r>
              <w:rPr>
                <w:szCs w:val="24"/>
              </w:rPr>
              <w:t>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Производство валяной обуви и тонкошерстного войлока ОАО «Кукморский валяльно-войлочный комбинат»</w:t>
            </w:r>
          </w:p>
        </w:tc>
        <w:tc>
          <w:tcPr>
            <w:tcW w:w="2615" w:type="dxa"/>
          </w:tcPr>
          <w:p w:rsidR="008C373F" w:rsidRPr="00335DD3" w:rsidRDefault="008C373F" w:rsidP="0020364C">
            <w:pPr>
              <w:ind w:firstLine="0"/>
              <w:jc w:val="center"/>
              <w:rPr>
                <w:szCs w:val="24"/>
              </w:rPr>
            </w:pPr>
            <w:r w:rsidRPr="00335DD3">
              <w:rPr>
                <w:szCs w:val="24"/>
              </w:rPr>
              <w:t xml:space="preserve">Корректировка проекта обоснования границ расчетной санитарно-защитной зоны производства валяной обуви и тонкошерстного войлока ОАО «Кукморский валяльно-войлочный комбинат»,  Республика Татарстан,  </w:t>
            </w:r>
            <w:r>
              <w:rPr>
                <w:szCs w:val="24"/>
              </w:rPr>
              <w:t>г.Кукмор</w:t>
            </w:r>
            <w:r w:rsidRPr="00335DD3">
              <w:rPr>
                <w:szCs w:val="24"/>
              </w:rPr>
              <w:t>, ул.Вахитова, д.1, с проведением натурных исследований и последующим утверждением расчетной санитарно-защитной зоны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816"/>
          <w:jc w:val="center"/>
        </w:trPr>
        <w:tc>
          <w:tcPr>
            <w:tcW w:w="756" w:type="dxa"/>
            <w:noWrap/>
          </w:tcPr>
          <w:p w:rsidR="008C373F" w:rsidRPr="00335DD3" w:rsidRDefault="008C373F" w:rsidP="001E1453">
            <w:pPr>
              <w:ind w:firstLine="0"/>
              <w:jc w:val="center"/>
              <w:rPr>
                <w:szCs w:val="24"/>
              </w:rPr>
            </w:pPr>
            <w:r w:rsidRPr="00335DD3">
              <w:rPr>
                <w:szCs w:val="24"/>
              </w:rPr>
              <w:t>3.2</w:t>
            </w:r>
            <w:r>
              <w:rPr>
                <w:szCs w:val="24"/>
              </w:rPr>
              <w:t>4</w:t>
            </w:r>
          </w:p>
        </w:tc>
        <w:tc>
          <w:tcPr>
            <w:tcW w:w="1792" w:type="dxa"/>
            <w:vMerge w:val="restart"/>
          </w:tcPr>
          <w:p w:rsidR="008C373F" w:rsidRPr="00335DD3" w:rsidRDefault="008C373F" w:rsidP="001E1453">
            <w:pPr>
              <w:ind w:firstLine="0"/>
              <w:jc w:val="center"/>
              <w:rPr>
                <w:szCs w:val="24"/>
              </w:rPr>
            </w:pPr>
            <w:r w:rsidRPr="00335DD3">
              <w:rPr>
                <w:szCs w:val="24"/>
              </w:rPr>
              <w:t>Лаишевский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Завод промышленной электроники ООО «Научно-производ-ственное объединение вычислительных систем»</w:t>
            </w:r>
          </w:p>
        </w:tc>
        <w:tc>
          <w:tcPr>
            <w:tcW w:w="2615" w:type="dxa"/>
          </w:tcPr>
          <w:p w:rsidR="008C373F" w:rsidRPr="00335DD3" w:rsidRDefault="008C373F" w:rsidP="001E1453">
            <w:pPr>
              <w:ind w:firstLine="0"/>
              <w:jc w:val="center"/>
              <w:rPr>
                <w:szCs w:val="24"/>
              </w:rPr>
            </w:pPr>
            <w:r w:rsidRPr="00335DD3">
              <w:rPr>
                <w:szCs w:val="24"/>
              </w:rPr>
              <w:t>Утверждение расчетной санитарно-защитной зоны согласно проекту расчетной санитарно-защитной зоны ООО «Научно-производ-ственное объединение вычислительных систем» (Завод промышленной электроники ООО «НПО ВС»), Республика Татарстан, Лаишевский муниципальный район, с.Усады, в 20 метрах на юго-запад от дороги на Столбищи, и результатов натурных исследований</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1127"/>
          <w:jc w:val="center"/>
        </w:trPr>
        <w:tc>
          <w:tcPr>
            <w:tcW w:w="756" w:type="dxa"/>
            <w:noWrap/>
          </w:tcPr>
          <w:p w:rsidR="008C373F" w:rsidRPr="00335DD3" w:rsidRDefault="008C373F" w:rsidP="001E1453">
            <w:pPr>
              <w:ind w:firstLine="0"/>
              <w:jc w:val="center"/>
              <w:rPr>
                <w:szCs w:val="24"/>
              </w:rPr>
            </w:pPr>
            <w:r w:rsidRPr="00335DD3">
              <w:rPr>
                <w:szCs w:val="24"/>
              </w:rPr>
              <w:t>3.2</w:t>
            </w:r>
            <w:r>
              <w:rPr>
                <w:szCs w:val="24"/>
              </w:rPr>
              <w:t>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ОАО «Казанский маслоэкстракционный завод»</w:t>
            </w:r>
          </w:p>
        </w:tc>
        <w:tc>
          <w:tcPr>
            <w:tcW w:w="2615" w:type="dxa"/>
          </w:tcPr>
          <w:p w:rsidR="008C373F" w:rsidRPr="00335DD3" w:rsidRDefault="008C373F" w:rsidP="001E1453">
            <w:pPr>
              <w:ind w:firstLine="0"/>
              <w:jc w:val="center"/>
              <w:rPr>
                <w:szCs w:val="24"/>
              </w:rPr>
            </w:pPr>
            <w:r w:rsidRPr="00335DD3">
              <w:rPr>
                <w:szCs w:val="24"/>
              </w:rPr>
              <w:t>Утверждение санитарно-защитной зоны, рассчитанной в проекте обоснования единой расчетной санитарно-защитной зоны для промплощадок групп предприятий ООО «Агротехнологии», ОАО «Казанский жировой комбинат», ОАО «НЭФИС-БИОПРОДУКТ», ОАО «Казанский маслоэкстракционный завод»,  Республика Татарстан, Лаишевский муниципальный район, с.Усады, и результатов натурных исследований</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174"/>
          <w:jc w:val="center"/>
        </w:trPr>
        <w:tc>
          <w:tcPr>
            <w:tcW w:w="756" w:type="dxa"/>
            <w:noWrap/>
          </w:tcPr>
          <w:p w:rsidR="008C373F" w:rsidRPr="00335DD3" w:rsidRDefault="008C373F" w:rsidP="001E1453">
            <w:pPr>
              <w:ind w:firstLine="0"/>
              <w:jc w:val="center"/>
              <w:rPr>
                <w:szCs w:val="24"/>
              </w:rPr>
            </w:pPr>
            <w:r w:rsidRPr="00335DD3">
              <w:rPr>
                <w:szCs w:val="24"/>
              </w:rPr>
              <w:t>3.2</w:t>
            </w:r>
            <w:r>
              <w:rPr>
                <w:szCs w:val="24"/>
              </w:rPr>
              <w:t>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ООО «Таттеплоизоляция»</w:t>
            </w:r>
          </w:p>
        </w:tc>
        <w:tc>
          <w:tcPr>
            <w:tcW w:w="2615" w:type="dxa"/>
          </w:tcPr>
          <w:p w:rsidR="008C373F" w:rsidRPr="00335DD3" w:rsidRDefault="008C373F" w:rsidP="001E1453">
            <w:pPr>
              <w:ind w:firstLine="0"/>
              <w:jc w:val="center"/>
              <w:rPr>
                <w:szCs w:val="24"/>
              </w:rPr>
            </w:pPr>
            <w:r w:rsidRPr="00335DD3">
              <w:rPr>
                <w:szCs w:val="24"/>
              </w:rPr>
              <w:t>Утверждение расчетной санитарно-защитной зоны согласно проекта расчетной санитарно-защитной зоны ООО «Таттеплоизоляция», Республика Татарстан,  Лаишевский муниципальный район, с.Столбище, ул.Лесхо-зовская, д.32, и результатов натурных исследований</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978"/>
          <w:jc w:val="center"/>
        </w:trPr>
        <w:tc>
          <w:tcPr>
            <w:tcW w:w="756" w:type="dxa"/>
            <w:noWrap/>
          </w:tcPr>
          <w:p w:rsidR="008C373F" w:rsidRPr="00335DD3" w:rsidRDefault="008C373F" w:rsidP="001E1453">
            <w:pPr>
              <w:ind w:firstLine="0"/>
              <w:jc w:val="center"/>
              <w:rPr>
                <w:szCs w:val="24"/>
              </w:rPr>
            </w:pPr>
            <w:r w:rsidRPr="00335DD3">
              <w:rPr>
                <w:szCs w:val="24"/>
              </w:rPr>
              <w:t>3.2</w:t>
            </w:r>
            <w:r>
              <w:rPr>
                <w:szCs w:val="24"/>
              </w:rPr>
              <w:t>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Ферма крупного рогатого скота ООО «Йолдыз» (с. Пелево)</w:t>
            </w:r>
          </w:p>
        </w:tc>
        <w:tc>
          <w:tcPr>
            <w:tcW w:w="2615" w:type="dxa"/>
          </w:tcPr>
          <w:p w:rsidR="008C373F" w:rsidRPr="00335DD3" w:rsidRDefault="008C373F" w:rsidP="001E1453">
            <w:pPr>
              <w:ind w:firstLine="0"/>
              <w:jc w:val="center"/>
              <w:rPr>
                <w:szCs w:val="24"/>
              </w:rPr>
            </w:pPr>
            <w:r w:rsidRPr="00335DD3">
              <w:rPr>
                <w:szCs w:val="24"/>
              </w:rPr>
              <w:t>Утверждение расчетной санитарно-защитной зоны согласно проекту расчетной санитарно-защитной зоны  ООО «Йолдыз», Республика Татарстан, Лаишевский муниципальный район, с.Пелево, и результатов натурных исследований</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135"/>
          <w:jc w:val="center"/>
        </w:trPr>
        <w:tc>
          <w:tcPr>
            <w:tcW w:w="756" w:type="dxa"/>
            <w:noWrap/>
          </w:tcPr>
          <w:p w:rsidR="008C373F" w:rsidRPr="00335DD3" w:rsidRDefault="008C373F" w:rsidP="001E1453">
            <w:pPr>
              <w:ind w:firstLine="0"/>
              <w:jc w:val="center"/>
              <w:rPr>
                <w:szCs w:val="24"/>
              </w:rPr>
            </w:pPr>
            <w:r w:rsidRPr="00335DD3">
              <w:rPr>
                <w:szCs w:val="24"/>
              </w:rPr>
              <w:t>3.2</w:t>
            </w:r>
            <w:r>
              <w:rPr>
                <w:szCs w:val="24"/>
              </w:rPr>
              <w:t>8</w:t>
            </w:r>
          </w:p>
        </w:tc>
        <w:tc>
          <w:tcPr>
            <w:tcW w:w="1792" w:type="dxa"/>
          </w:tcPr>
          <w:p w:rsidR="008C373F" w:rsidRPr="00335DD3" w:rsidRDefault="008C373F" w:rsidP="001E1453">
            <w:pPr>
              <w:ind w:firstLine="0"/>
              <w:jc w:val="center"/>
              <w:rPr>
                <w:szCs w:val="24"/>
              </w:rPr>
            </w:pPr>
            <w:r w:rsidRPr="00335DD3">
              <w:rPr>
                <w:szCs w:val="24"/>
              </w:rPr>
              <w:t>Менделеевский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Производство химической продукции ОАО «Химический завод им.Л.Я.Карпова»</w:t>
            </w:r>
          </w:p>
        </w:tc>
        <w:tc>
          <w:tcPr>
            <w:tcW w:w="2615" w:type="dxa"/>
          </w:tcPr>
          <w:p w:rsidR="008C373F" w:rsidRPr="00335DD3" w:rsidRDefault="008C373F" w:rsidP="001E1453">
            <w:pPr>
              <w:ind w:firstLine="0"/>
              <w:jc w:val="center"/>
              <w:rPr>
                <w:szCs w:val="24"/>
              </w:rPr>
            </w:pPr>
            <w:r w:rsidRPr="00335DD3">
              <w:rPr>
                <w:szCs w:val="24"/>
              </w:rPr>
              <w:t>Корректировка проекта расчетной санитарно-защитной зоны для основной площадки предприятия по производству химической продукции ОАО «Химический завод им.Л.Я.Карпова»,  Республика Татарстан, г.Менделеевск, ул.Пионерская, д.2, с проведением натурных исследований и последующим утверждением расчетной санитарно-защитной зоны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2165"/>
          <w:jc w:val="center"/>
        </w:trPr>
        <w:tc>
          <w:tcPr>
            <w:tcW w:w="756" w:type="dxa"/>
            <w:noWrap/>
          </w:tcPr>
          <w:p w:rsidR="008C373F" w:rsidRPr="00335DD3" w:rsidRDefault="008C373F" w:rsidP="001E1453">
            <w:pPr>
              <w:ind w:firstLine="0"/>
              <w:jc w:val="center"/>
              <w:rPr>
                <w:szCs w:val="24"/>
              </w:rPr>
            </w:pPr>
            <w:r w:rsidRPr="00335DD3">
              <w:rPr>
                <w:szCs w:val="24"/>
              </w:rPr>
              <w:t>3.2</w:t>
            </w:r>
            <w:r>
              <w:rPr>
                <w:szCs w:val="24"/>
              </w:rPr>
              <w:t>9</w:t>
            </w:r>
          </w:p>
        </w:tc>
        <w:tc>
          <w:tcPr>
            <w:tcW w:w="1792" w:type="dxa"/>
            <w:vMerge w:val="restart"/>
          </w:tcPr>
          <w:p w:rsidR="008C373F" w:rsidRPr="00335DD3" w:rsidRDefault="008C373F" w:rsidP="001E1453">
            <w:pPr>
              <w:ind w:firstLine="0"/>
              <w:jc w:val="center"/>
              <w:rPr>
                <w:szCs w:val="24"/>
              </w:rPr>
            </w:pPr>
            <w:r w:rsidRPr="00335DD3">
              <w:rPr>
                <w:szCs w:val="24"/>
              </w:rPr>
              <w:t>Мензелинский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«Мензелинский ликероводочный завод» – филиал ОАО «Татспиртпром»</w:t>
            </w:r>
          </w:p>
        </w:tc>
        <w:tc>
          <w:tcPr>
            <w:tcW w:w="2615" w:type="dxa"/>
          </w:tcPr>
          <w:p w:rsidR="008C373F" w:rsidRPr="00335DD3" w:rsidRDefault="008C373F" w:rsidP="001E1453">
            <w:pPr>
              <w:ind w:firstLine="0"/>
              <w:jc w:val="center"/>
              <w:rPr>
                <w:szCs w:val="24"/>
              </w:rPr>
            </w:pPr>
            <w:r w:rsidRPr="00335DD3">
              <w:rPr>
                <w:szCs w:val="24"/>
              </w:rPr>
              <w:t>Утверждение расчетной санитарно-защитной зоны согласно проекту обоснования расчетных границ санитарно-защитной зоны «Мензелинского ликероводочного завода» – филиала ОАО «Тат-спиртпром», и результатов натурных исследований</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3057"/>
          <w:jc w:val="center"/>
        </w:trPr>
        <w:tc>
          <w:tcPr>
            <w:tcW w:w="756" w:type="dxa"/>
            <w:noWrap/>
          </w:tcPr>
          <w:p w:rsidR="008C373F" w:rsidRPr="00335DD3" w:rsidRDefault="008C373F" w:rsidP="008C373F">
            <w:pPr>
              <w:ind w:firstLine="0"/>
              <w:jc w:val="center"/>
              <w:rPr>
                <w:szCs w:val="24"/>
              </w:rPr>
            </w:pPr>
            <w:r w:rsidRPr="00335DD3">
              <w:rPr>
                <w:szCs w:val="24"/>
              </w:rPr>
              <w:t>3.</w:t>
            </w:r>
            <w:r>
              <w:rPr>
                <w:szCs w:val="24"/>
              </w:rPr>
              <w:t>30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ОАО «Кузембетьевский ремонтно-механический завод»</w:t>
            </w:r>
          </w:p>
        </w:tc>
        <w:tc>
          <w:tcPr>
            <w:tcW w:w="2615" w:type="dxa"/>
          </w:tcPr>
          <w:p w:rsidR="008C373F" w:rsidRPr="00335DD3" w:rsidRDefault="008C373F" w:rsidP="001E1453">
            <w:pPr>
              <w:ind w:firstLine="0"/>
              <w:jc w:val="center"/>
              <w:rPr>
                <w:szCs w:val="24"/>
              </w:rPr>
            </w:pPr>
            <w:r w:rsidRPr="00335DD3">
              <w:rPr>
                <w:szCs w:val="24"/>
              </w:rPr>
              <w:t>Утверждение расчетной санитарно-защитной зоны согласно проекту обоснования границ санитарно-защитной зоны производства зерноочистительных машин, ремонтной базы дизельных двигателей и агрегатов ОАО «Кузембетьевский ремонтно-механический завод» и результатов натурных исследований</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1612"/>
          <w:jc w:val="center"/>
        </w:trPr>
        <w:tc>
          <w:tcPr>
            <w:tcW w:w="756" w:type="dxa"/>
            <w:noWrap/>
          </w:tcPr>
          <w:p w:rsidR="008C373F" w:rsidRPr="00335DD3" w:rsidRDefault="008C373F" w:rsidP="008C373F">
            <w:pPr>
              <w:ind w:firstLine="0"/>
              <w:jc w:val="center"/>
              <w:rPr>
                <w:szCs w:val="24"/>
              </w:rPr>
            </w:pPr>
            <w:r w:rsidRPr="00335DD3">
              <w:rPr>
                <w:szCs w:val="24"/>
              </w:rPr>
              <w:t>3.</w:t>
            </w:r>
            <w:r>
              <w:rPr>
                <w:szCs w:val="24"/>
              </w:rPr>
              <w:t>31</w:t>
            </w:r>
          </w:p>
        </w:tc>
        <w:tc>
          <w:tcPr>
            <w:tcW w:w="1792" w:type="dxa"/>
            <w:vMerge w:val="restart"/>
          </w:tcPr>
          <w:p w:rsidR="008C373F" w:rsidRPr="00335DD3" w:rsidRDefault="008C373F" w:rsidP="001E1453">
            <w:pPr>
              <w:ind w:firstLine="0"/>
              <w:jc w:val="center"/>
              <w:rPr>
                <w:szCs w:val="24"/>
              </w:rPr>
            </w:pPr>
            <w:r w:rsidRPr="00335DD3">
              <w:rPr>
                <w:szCs w:val="24"/>
              </w:rPr>
              <w:t>Нурлатский муниципальный район</w:t>
            </w:r>
          </w:p>
        </w:tc>
        <w:tc>
          <w:tcPr>
            <w:tcW w:w="2001" w:type="dxa"/>
          </w:tcPr>
          <w:p w:rsidR="008C373F" w:rsidRPr="00335DD3" w:rsidRDefault="008C373F" w:rsidP="001E1453">
            <w:pPr>
              <w:ind w:firstLine="0"/>
              <w:jc w:val="center"/>
              <w:rPr>
                <w:szCs w:val="24"/>
              </w:rPr>
            </w:pPr>
            <w:r w:rsidRPr="00335DD3">
              <w:rPr>
                <w:szCs w:val="24"/>
              </w:rPr>
              <w:t>Филиал ОАО «Татспиртпром» «Тюрнясевский спиртзавод»</w:t>
            </w:r>
          </w:p>
        </w:tc>
        <w:tc>
          <w:tcPr>
            <w:tcW w:w="2615" w:type="dxa"/>
          </w:tcPr>
          <w:p w:rsidR="008C373F" w:rsidRPr="00335DD3" w:rsidRDefault="008C373F" w:rsidP="001E1453">
            <w:pPr>
              <w:ind w:firstLine="0"/>
              <w:jc w:val="center"/>
              <w:rPr>
                <w:szCs w:val="24"/>
              </w:rPr>
            </w:pPr>
            <w:r w:rsidRPr="00335DD3">
              <w:rPr>
                <w:szCs w:val="24"/>
              </w:rPr>
              <w:t>Утверждение расчетной санитарно-защитной зоны согласно проекту обоснования расчетных границ санитарно-защитной зоны филиала ОАО «Татспиртпром» «Тюрнясевский спиртзавод», Республика Татарстан, Нурлатский муниципальный район, с.Тюрнясево, ул.Центральная, д.66, и результатов натурных исследований</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3.3</w:t>
            </w:r>
            <w:r>
              <w:rPr>
                <w:szCs w:val="24"/>
              </w:rPr>
              <w:t>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ЗАО «Нурлатский элеватор»</w:t>
            </w:r>
          </w:p>
        </w:tc>
        <w:tc>
          <w:tcPr>
            <w:tcW w:w="2615" w:type="dxa"/>
          </w:tcPr>
          <w:p w:rsidR="008C373F" w:rsidRPr="00335DD3" w:rsidRDefault="008C373F" w:rsidP="001E1453">
            <w:pPr>
              <w:ind w:firstLine="0"/>
              <w:jc w:val="center"/>
              <w:rPr>
                <w:szCs w:val="24"/>
              </w:rPr>
            </w:pPr>
            <w:r w:rsidRPr="00335DD3">
              <w:rPr>
                <w:szCs w:val="24"/>
              </w:rPr>
              <w:t>Утверждение расчетной санитарно-защитной зоны согласно проекту корректировки расчетной санитарно-защитной зоны ЗАО «Нурлатский элеватор»,  Республика Татарстан, г.Нурлат, ул.Гиматдинова, д.50, и результатов натурных исследований</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1582"/>
          <w:jc w:val="center"/>
        </w:trPr>
        <w:tc>
          <w:tcPr>
            <w:tcW w:w="756" w:type="dxa"/>
            <w:noWrap/>
          </w:tcPr>
          <w:p w:rsidR="008C373F" w:rsidRPr="00335DD3" w:rsidRDefault="008C373F" w:rsidP="001E1453">
            <w:pPr>
              <w:ind w:firstLine="0"/>
              <w:jc w:val="center"/>
              <w:rPr>
                <w:szCs w:val="24"/>
              </w:rPr>
            </w:pPr>
            <w:r w:rsidRPr="00335DD3">
              <w:rPr>
                <w:szCs w:val="24"/>
              </w:rPr>
              <w:t>3.3</w:t>
            </w:r>
            <w:r>
              <w:rPr>
                <w:szCs w:val="24"/>
              </w:rPr>
              <w:t>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Производственная площадка Нурлатского участка Аксу-баевского филиала ОАО «Татавтодор»</w:t>
            </w:r>
          </w:p>
        </w:tc>
        <w:tc>
          <w:tcPr>
            <w:tcW w:w="2615" w:type="dxa"/>
          </w:tcPr>
          <w:p w:rsidR="008C373F" w:rsidRPr="00335DD3" w:rsidRDefault="008C373F" w:rsidP="001E1453">
            <w:pPr>
              <w:ind w:firstLine="0"/>
              <w:jc w:val="center"/>
              <w:rPr>
                <w:szCs w:val="24"/>
              </w:rPr>
            </w:pPr>
            <w:r w:rsidRPr="00335DD3">
              <w:rPr>
                <w:szCs w:val="24"/>
              </w:rPr>
              <w:t>Утверждение расчетной санитарно-защитной зоны согласно проекту расчетной санитарно-защитной зоны  производственной площадки Нурлатского участка Аксубаевского филиала ОАО «Татавтодор», Республика Татарстан, г.Нурлат, ул.Ленинградская, д.141, и результатов натурных исследований</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174"/>
          <w:jc w:val="center"/>
        </w:trPr>
        <w:tc>
          <w:tcPr>
            <w:tcW w:w="756" w:type="dxa"/>
            <w:noWrap/>
          </w:tcPr>
          <w:p w:rsidR="008C373F" w:rsidRPr="00335DD3" w:rsidRDefault="008C373F" w:rsidP="001E1453">
            <w:pPr>
              <w:ind w:firstLine="0"/>
              <w:jc w:val="center"/>
              <w:rPr>
                <w:szCs w:val="24"/>
              </w:rPr>
            </w:pPr>
            <w:r w:rsidRPr="00335DD3">
              <w:rPr>
                <w:szCs w:val="24"/>
              </w:rPr>
              <w:t>3.3</w:t>
            </w:r>
            <w:r>
              <w:rPr>
                <w:szCs w:val="24"/>
              </w:rPr>
              <w:t>4</w:t>
            </w:r>
          </w:p>
        </w:tc>
        <w:tc>
          <w:tcPr>
            <w:tcW w:w="1792" w:type="dxa"/>
            <w:vMerge w:val="restart"/>
          </w:tcPr>
          <w:p w:rsidR="008C373F" w:rsidRPr="00335DD3" w:rsidRDefault="008C373F" w:rsidP="001E1453">
            <w:pPr>
              <w:ind w:firstLine="0"/>
              <w:jc w:val="center"/>
              <w:rPr>
                <w:szCs w:val="24"/>
              </w:rPr>
            </w:pPr>
            <w:r w:rsidRPr="00335DD3">
              <w:rPr>
                <w:szCs w:val="24"/>
              </w:rPr>
              <w:t>Пестречинский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Кирпичный завод ЗАО «Керамик»</w:t>
            </w:r>
          </w:p>
        </w:tc>
        <w:tc>
          <w:tcPr>
            <w:tcW w:w="2615" w:type="dxa"/>
          </w:tcPr>
          <w:p w:rsidR="008C373F" w:rsidRPr="00335DD3" w:rsidRDefault="008C373F" w:rsidP="001E1453">
            <w:pPr>
              <w:ind w:firstLine="0"/>
              <w:jc w:val="center"/>
              <w:rPr>
                <w:szCs w:val="24"/>
              </w:rPr>
            </w:pPr>
            <w:r w:rsidRPr="00335DD3">
              <w:rPr>
                <w:szCs w:val="24"/>
              </w:rPr>
              <w:t>Утверждение расчетной санитарно-защитной зоны согласно проекту определения границ расчетной санитарно-защитной зоны производства керамического (красного) кирпича, Республика Татарстан, Пестречинский муниципальный район, Кощаковское СП, на кольцевой развязке дорог Казань – Пестрецы и Казань – Набережные Челны, и результатов натурных исследований</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1400"/>
          <w:jc w:val="center"/>
        </w:trPr>
        <w:tc>
          <w:tcPr>
            <w:tcW w:w="756" w:type="dxa"/>
            <w:noWrap/>
          </w:tcPr>
          <w:p w:rsidR="008C373F" w:rsidRPr="00335DD3" w:rsidRDefault="008C373F" w:rsidP="001E1453">
            <w:pPr>
              <w:ind w:firstLine="0"/>
              <w:jc w:val="center"/>
              <w:rPr>
                <w:szCs w:val="24"/>
              </w:rPr>
            </w:pPr>
            <w:r w:rsidRPr="00335DD3">
              <w:rPr>
                <w:szCs w:val="24"/>
              </w:rPr>
              <w:t>3.3</w:t>
            </w:r>
            <w:r>
              <w:rPr>
                <w:szCs w:val="24"/>
              </w:rPr>
              <w:t>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Звероферма ОАО «Кощаковский» (с.Кощаково)</w:t>
            </w:r>
          </w:p>
        </w:tc>
        <w:tc>
          <w:tcPr>
            <w:tcW w:w="2615" w:type="dxa"/>
          </w:tcPr>
          <w:p w:rsidR="008C373F" w:rsidRPr="00335DD3" w:rsidRDefault="008C373F" w:rsidP="001E1453">
            <w:pPr>
              <w:ind w:firstLine="0"/>
              <w:jc w:val="center"/>
              <w:rPr>
                <w:szCs w:val="24"/>
              </w:rPr>
            </w:pPr>
            <w:r w:rsidRPr="00335DD3">
              <w:rPr>
                <w:szCs w:val="24"/>
              </w:rPr>
              <w:t>Корректировка проекта определения границ расчетной санитарно-защитной зоны механического цеха, зернохранилища, овощехранилища, зверофермы ОАО «Кощаковский», Республика Татарстан, Пестречинский муниципальный район, п.Кощаково, и последующее утверждение расчетных санитарно-защитных зон</w:t>
            </w:r>
          </w:p>
        </w:tc>
        <w:tc>
          <w:tcPr>
            <w:tcW w:w="1686" w:type="dxa"/>
          </w:tcPr>
          <w:p w:rsidR="008C373F" w:rsidRPr="00335DD3" w:rsidRDefault="008C373F" w:rsidP="001E1453">
            <w:pPr>
              <w:ind w:firstLine="0"/>
              <w:jc w:val="center"/>
              <w:rPr>
                <w:szCs w:val="24"/>
              </w:rPr>
            </w:pP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1354"/>
          <w:jc w:val="center"/>
        </w:trPr>
        <w:tc>
          <w:tcPr>
            <w:tcW w:w="756" w:type="dxa"/>
            <w:noWrap/>
          </w:tcPr>
          <w:p w:rsidR="008C373F" w:rsidRPr="00335DD3" w:rsidRDefault="008C373F" w:rsidP="001E1453">
            <w:pPr>
              <w:ind w:firstLine="0"/>
              <w:jc w:val="center"/>
              <w:rPr>
                <w:szCs w:val="24"/>
              </w:rPr>
            </w:pPr>
            <w:r w:rsidRPr="00335DD3">
              <w:rPr>
                <w:szCs w:val="24"/>
              </w:rPr>
              <w:t>3.3</w:t>
            </w:r>
            <w:r>
              <w:rPr>
                <w:szCs w:val="24"/>
              </w:rPr>
              <w:t>6</w:t>
            </w:r>
          </w:p>
        </w:tc>
        <w:tc>
          <w:tcPr>
            <w:tcW w:w="1792" w:type="dxa"/>
          </w:tcPr>
          <w:p w:rsidR="008C373F" w:rsidRPr="00335DD3" w:rsidRDefault="008C373F" w:rsidP="001E1453">
            <w:pPr>
              <w:ind w:firstLine="0"/>
              <w:jc w:val="center"/>
              <w:rPr>
                <w:szCs w:val="24"/>
              </w:rPr>
            </w:pPr>
            <w:r w:rsidRPr="00335DD3">
              <w:rPr>
                <w:szCs w:val="24"/>
              </w:rPr>
              <w:t>Сабинский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ОАО «Шеморданский мясокомбинат»</w:t>
            </w:r>
          </w:p>
        </w:tc>
        <w:tc>
          <w:tcPr>
            <w:tcW w:w="2615" w:type="dxa"/>
          </w:tcPr>
          <w:p w:rsidR="008C373F" w:rsidRPr="00335DD3" w:rsidRDefault="008C373F" w:rsidP="001E1453">
            <w:pPr>
              <w:ind w:firstLine="0"/>
              <w:jc w:val="center"/>
              <w:rPr>
                <w:szCs w:val="24"/>
              </w:rPr>
            </w:pPr>
            <w:r w:rsidRPr="00335DD3">
              <w:rPr>
                <w:szCs w:val="24"/>
              </w:rPr>
              <w:t>Утверждение расчетной санитарно-защитной зоны согласно проекту определения расчетных границ санитарно-защитной зоны ОАО «Шеморданский мясокомбинат», Республика Татарстан, с.Шемордан, ул.Первомайская, д.37</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1971"/>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3.3</w:t>
            </w:r>
            <w:r>
              <w:rPr>
                <w:szCs w:val="24"/>
              </w:rPr>
              <w:t>7</w:t>
            </w:r>
          </w:p>
        </w:tc>
        <w:tc>
          <w:tcPr>
            <w:tcW w:w="1792" w:type="dxa"/>
          </w:tcPr>
          <w:p w:rsidR="008C373F" w:rsidRPr="00335DD3" w:rsidRDefault="008C373F" w:rsidP="001E1453">
            <w:pPr>
              <w:spacing w:line="228" w:lineRule="auto"/>
              <w:ind w:firstLine="0"/>
              <w:jc w:val="center"/>
              <w:rPr>
                <w:szCs w:val="24"/>
              </w:rPr>
            </w:pPr>
            <w:r w:rsidRPr="00335DD3">
              <w:rPr>
                <w:szCs w:val="24"/>
              </w:rPr>
              <w:t>Тетюшский муниципальный район</w:t>
            </w:r>
          </w:p>
        </w:tc>
        <w:tc>
          <w:tcPr>
            <w:tcW w:w="2001" w:type="dxa"/>
          </w:tcPr>
          <w:p w:rsidR="008C373F" w:rsidRPr="00335DD3" w:rsidRDefault="008C373F" w:rsidP="001E1453">
            <w:pPr>
              <w:spacing w:line="228" w:lineRule="auto"/>
              <w:ind w:firstLine="0"/>
              <w:jc w:val="center"/>
              <w:rPr>
                <w:szCs w:val="24"/>
              </w:rPr>
            </w:pPr>
            <w:r w:rsidRPr="00335DD3">
              <w:rPr>
                <w:szCs w:val="24"/>
              </w:rPr>
              <w:t xml:space="preserve">Производственная база дорожного ремонтно-строительного участка  «Тетюшский» </w:t>
            </w:r>
          </w:p>
          <w:p w:rsidR="008C373F" w:rsidRPr="00335DD3" w:rsidRDefault="008C373F" w:rsidP="001E1453">
            <w:pPr>
              <w:spacing w:line="228" w:lineRule="auto"/>
              <w:ind w:firstLine="0"/>
              <w:jc w:val="center"/>
              <w:rPr>
                <w:szCs w:val="24"/>
              </w:rPr>
            </w:pPr>
            <w:r w:rsidRPr="00335DD3">
              <w:rPr>
                <w:szCs w:val="24"/>
              </w:rPr>
              <w:t>Апастовского филиала ОАО «Татавтодор»</w:t>
            </w:r>
          </w:p>
        </w:tc>
        <w:tc>
          <w:tcPr>
            <w:tcW w:w="2615" w:type="dxa"/>
          </w:tcPr>
          <w:p w:rsidR="008C373F" w:rsidRPr="00335DD3" w:rsidRDefault="008C373F" w:rsidP="001E1453">
            <w:pPr>
              <w:spacing w:line="228" w:lineRule="auto"/>
              <w:ind w:firstLine="0"/>
              <w:jc w:val="center"/>
              <w:rPr>
                <w:szCs w:val="24"/>
              </w:rPr>
            </w:pPr>
            <w:r w:rsidRPr="00335DD3">
              <w:rPr>
                <w:szCs w:val="24"/>
              </w:rPr>
              <w:t>Утверждение расчетной санитарно-защитной зоны согласно проекту санитарно-защитной зоны для котельной, гаража, автостоянки производственной базы дорожного ремонтно-строительного участка  «Тетюшский» Апастовского филиала ОАО «Татавтодор», Республика Татарстан, Тетюшский муниципальный район, г.Тетюши, ул.Северная, д.37 и результатов натурных исследований</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p>
        </w:tc>
        <w:tc>
          <w:tcPr>
            <w:tcW w:w="709" w:type="dxa"/>
          </w:tcPr>
          <w:p w:rsidR="008C373F" w:rsidRPr="00335DD3" w:rsidRDefault="008C373F" w:rsidP="001E1453">
            <w:pPr>
              <w:spacing w:line="228" w:lineRule="auto"/>
              <w:ind w:firstLine="0"/>
              <w:jc w:val="center"/>
              <w:rPr>
                <w:szCs w:val="24"/>
              </w:rPr>
            </w:pPr>
            <w:r w:rsidRPr="00335DD3">
              <w:rPr>
                <w:szCs w:val="24"/>
              </w:rPr>
              <w:t>1</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p>
        </w:tc>
        <w:tc>
          <w:tcPr>
            <w:tcW w:w="2081" w:type="dxa"/>
          </w:tcPr>
          <w:p w:rsidR="008C373F" w:rsidRPr="00335DD3" w:rsidRDefault="008C373F" w:rsidP="001E1453">
            <w:pPr>
              <w:spacing w:line="228" w:lineRule="auto"/>
              <w:ind w:firstLine="0"/>
              <w:jc w:val="center"/>
              <w:rPr>
                <w:szCs w:val="24"/>
              </w:rPr>
            </w:pPr>
            <w:r w:rsidRPr="00335DD3">
              <w:rPr>
                <w:szCs w:val="24"/>
              </w:rPr>
              <w:t>СТП Республики Татарстан</w:t>
            </w:r>
          </w:p>
        </w:tc>
      </w:tr>
      <w:tr w:rsidR="008C373F" w:rsidRPr="00335DD3" w:rsidTr="001E1453">
        <w:trPr>
          <w:trHeight w:val="418"/>
          <w:jc w:val="center"/>
        </w:trPr>
        <w:tc>
          <w:tcPr>
            <w:tcW w:w="756" w:type="dxa"/>
            <w:noWrap/>
          </w:tcPr>
          <w:p w:rsidR="008C373F" w:rsidRPr="00335DD3" w:rsidRDefault="008C373F" w:rsidP="001E1453">
            <w:pPr>
              <w:ind w:firstLine="0"/>
              <w:jc w:val="center"/>
              <w:rPr>
                <w:szCs w:val="24"/>
              </w:rPr>
            </w:pPr>
            <w:r w:rsidRPr="00335DD3">
              <w:rPr>
                <w:szCs w:val="24"/>
              </w:rPr>
              <w:t>3.3</w:t>
            </w:r>
            <w:r>
              <w:rPr>
                <w:szCs w:val="24"/>
              </w:rPr>
              <w:t>8</w:t>
            </w:r>
          </w:p>
        </w:tc>
        <w:tc>
          <w:tcPr>
            <w:tcW w:w="1792" w:type="dxa"/>
            <w:vMerge w:val="restart"/>
          </w:tcPr>
          <w:p w:rsidR="008C373F" w:rsidRPr="00335DD3" w:rsidRDefault="008C373F" w:rsidP="001E1453">
            <w:pPr>
              <w:ind w:firstLine="0"/>
              <w:jc w:val="center"/>
              <w:rPr>
                <w:szCs w:val="24"/>
              </w:rPr>
            </w:pPr>
            <w:r w:rsidRPr="00335DD3">
              <w:rPr>
                <w:szCs w:val="24"/>
              </w:rPr>
              <w:t>Чистопольский муниципальный район</w:t>
            </w:r>
          </w:p>
        </w:tc>
        <w:tc>
          <w:tcPr>
            <w:tcW w:w="2001" w:type="dxa"/>
          </w:tcPr>
          <w:p w:rsidR="008C373F" w:rsidRPr="00335DD3" w:rsidRDefault="008C373F" w:rsidP="001E1453">
            <w:pPr>
              <w:ind w:firstLine="0"/>
              <w:jc w:val="center"/>
              <w:rPr>
                <w:szCs w:val="24"/>
              </w:rPr>
            </w:pPr>
            <w:r w:rsidRPr="00335DD3">
              <w:rPr>
                <w:szCs w:val="24"/>
              </w:rPr>
              <w:t xml:space="preserve">ООО Торгово-промышленная компания </w:t>
            </w:r>
          </w:p>
          <w:p w:rsidR="008C373F" w:rsidRPr="00335DD3" w:rsidRDefault="008C373F" w:rsidP="001E1453">
            <w:pPr>
              <w:ind w:firstLine="0"/>
              <w:jc w:val="center"/>
              <w:rPr>
                <w:szCs w:val="24"/>
              </w:rPr>
            </w:pPr>
            <w:r w:rsidRPr="00335DD3">
              <w:rPr>
                <w:szCs w:val="24"/>
              </w:rPr>
              <w:t xml:space="preserve"> «Чистон и К»</w:t>
            </w:r>
          </w:p>
        </w:tc>
        <w:tc>
          <w:tcPr>
            <w:tcW w:w="2615" w:type="dxa"/>
          </w:tcPr>
          <w:p w:rsidR="008C373F" w:rsidRPr="00335DD3" w:rsidRDefault="008C373F" w:rsidP="001E1453">
            <w:pPr>
              <w:ind w:firstLine="0"/>
              <w:jc w:val="center"/>
              <w:rPr>
                <w:szCs w:val="24"/>
              </w:rPr>
            </w:pPr>
            <w:r w:rsidRPr="00335DD3">
              <w:rPr>
                <w:szCs w:val="24"/>
              </w:rPr>
              <w:t>Утверждение расчетной санитарно-защитной зоны согласно проекту расчетной санитарно-защитной зоны производства бытовых электротоваров общего пользования ООО «Чистон и К»,  Республика Татарстан, г.Чистополь, ул.О.Кошевого, д.1 и результатов натурных исследований</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2929"/>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3.3</w:t>
            </w:r>
            <w:r>
              <w:rPr>
                <w:szCs w:val="24"/>
              </w:rPr>
              <w:t>9</w:t>
            </w:r>
          </w:p>
        </w:tc>
        <w:tc>
          <w:tcPr>
            <w:tcW w:w="1792" w:type="dxa"/>
            <w:vMerge/>
          </w:tcPr>
          <w:p w:rsidR="008C373F" w:rsidRPr="00335DD3" w:rsidRDefault="008C373F" w:rsidP="001E1453">
            <w:pPr>
              <w:spacing w:line="228" w:lineRule="auto"/>
              <w:ind w:firstLine="0"/>
              <w:jc w:val="center"/>
              <w:rPr>
                <w:szCs w:val="24"/>
              </w:rPr>
            </w:pPr>
          </w:p>
        </w:tc>
        <w:tc>
          <w:tcPr>
            <w:tcW w:w="2001" w:type="dxa"/>
          </w:tcPr>
          <w:p w:rsidR="008C373F" w:rsidRPr="00335DD3" w:rsidRDefault="008C373F" w:rsidP="001E1453">
            <w:pPr>
              <w:spacing w:line="228" w:lineRule="auto"/>
              <w:ind w:firstLine="0"/>
              <w:jc w:val="center"/>
              <w:rPr>
                <w:szCs w:val="24"/>
              </w:rPr>
            </w:pPr>
            <w:r w:rsidRPr="00335DD3">
              <w:rPr>
                <w:szCs w:val="24"/>
              </w:rPr>
              <w:t>ОАО «Чистопольский завод «Автоспецоборудование»</w:t>
            </w:r>
          </w:p>
        </w:tc>
        <w:tc>
          <w:tcPr>
            <w:tcW w:w="2615" w:type="dxa"/>
          </w:tcPr>
          <w:p w:rsidR="008C373F" w:rsidRPr="00335DD3" w:rsidRDefault="008C373F" w:rsidP="001E1453">
            <w:pPr>
              <w:spacing w:line="228" w:lineRule="auto"/>
              <w:ind w:firstLine="0"/>
              <w:jc w:val="center"/>
              <w:rPr>
                <w:szCs w:val="24"/>
              </w:rPr>
            </w:pPr>
            <w:r w:rsidRPr="00335DD3">
              <w:rPr>
                <w:szCs w:val="24"/>
              </w:rPr>
              <w:t>Утверждение расчетной санитарно-защитной зоны согласно проекту обоснования расчетных границ санитарно-защитной зоны производства гаражного оборудования ОАО «Чистопольский завод «Автоспецоборудование», Республика Татарстан,  г.Чистополь, ул.Энгельса, д.1, и результатов натурных исследований</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p>
        </w:tc>
        <w:tc>
          <w:tcPr>
            <w:tcW w:w="709" w:type="dxa"/>
          </w:tcPr>
          <w:p w:rsidR="008C373F" w:rsidRPr="00335DD3" w:rsidRDefault="008C373F" w:rsidP="001E1453">
            <w:pPr>
              <w:spacing w:line="228" w:lineRule="auto"/>
              <w:ind w:firstLine="0"/>
              <w:jc w:val="center"/>
              <w:rPr>
                <w:szCs w:val="24"/>
              </w:rPr>
            </w:pPr>
            <w:r w:rsidRPr="00335DD3">
              <w:rPr>
                <w:szCs w:val="24"/>
              </w:rPr>
              <w:t>1</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p>
        </w:tc>
        <w:tc>
          <w:tcPr>
            <w:tcW w:w="2081" w:type="dxa"/>
          </w:tcPr>
          <w:p w:rsidR="008C373F" w:rsidRPr="00335DD3" w:rsidRDefault="008C373F" w:rsidP="001E1453">
            <w:pPr>
              <w:spacing w:line="228" w:lineRule="auto"/>
              <w:ind w:firstLine="0"/>
              <w:jc w:val="center"/>
              <w:rPr>
                <w:szCs w:val="24"/>
              </w:rPr>
            </w:pPr>
            <w:r w:rsidRPr="00335DD3">
              <w:rPr>
                <w:szCs w:val="24"/>
              </w:rPr>
              <w:t>СТП Республики Татарстан</w:t>
            </w:r>
          </w:p>
        </w:tc>
      </w:tr>
      <w:tr w:rsidR="008C373F" w:rsidRPr="00335DD3" w:rsidTr="00DF35D4">
        <w:trPr>
          <w:trHeight w:val="3298"/>
          <w:jc w:val="center"/>
        </w:trPr>
        <w:tc>
          <w:tcPr>
            <w:tcW w:w="756" w:type="dxa"/>
            <w:noWrap/>
          </w:tcPr>
          <w:p w:rsidR="008C373F" w:rsidRPr="00335DD3" w:rsidRDefault="008C373F" w:rsidP="008C373F">
            <w:pPr>
              <w:spacing w:line="228" w:lineRule="auto"/>
              <w:ind w:firstLine="0"/>
              <w:jc w:val="center"/>
              <w:rPr>
                <w:szCs w:val="24"/>
              </w:rPr>
            </w:pPr>
            <w:r w:rsidRPr="00335DD3">
              <w:rPr>
                <w:szCs w:val="24"/>
              </w:rPr>
              <w:t>3.</w:t>
            </w:r>
            <w:r>
              <w:rPr>
                <w:szCs w:val="24"/>
              </w:rPr>
              <w:t>40</w:t>
            </w:r>
          </w:p>
        </w:tc>
        <w:tc>
          <w:tcPr>
            <w:tcW w:w="1792" w:type="dxa"/>
          </w:tcPr>
          <w:p w:rsidR="008C373F" w:rsidRPr="00335DD3" w:rsidRDefault="008C373F" w:rsidP="001E1453">
            <w:pPr>
              <w:spacing w:line="228" w:lineRule="auto"/>
              <w:ind w:firstLine="0"/>
              <w:jc w:val="center"/>
              <w:rPr>
                <w:szCs w:val="24"/>
              </w:rPr>
            </w:pPr>
            <w:r w:rsidRPr="00335DD3">
              <w:rPr>
                <w:szCs w:val="24"/>
              </w:rPr>
              <w:t>Ютазинский муниципальный район</w:t>
            </w:r>
          </w:p>
        </w:tc>
        <w:tc>
          <w:tcPr>
            <w:tcW w:w="2001" w:type="dxa"/>
          </w:tcPr>
          <w:p w:rsidR="008C373F" w:rsidRPr="00335DD3" w:rsidRDefault="008C373F" w:rsidP="001E1453">
            <w:pPr>
              <w:spacing w:line="228" w:lineRule="auto"/>
              <w:ind w:firstLine="0"/>
              <w:jc w:val="center"/>
              <w:rPr>
                <w:szCs w:val="24"/>
              </w:rPr>
            </w:pPr>
            <w:r w:rsidRPr="00335DD3">
              <w:rPr>
                <w:szCs w:val="24"/>
              </w:rPr>
              <w:t>ОАО «Электросоединитель»</w:t>
            </w:r>
          </w:p>
        </w:tc>
        <w:tc>
          <w:tcPr>
            <w:tcW w:w="2615" w:type="dxa"/>
          </w:tcPr>
          <w:p w:rsidR="008C373F" w:rsidRPr="00335DD3" w:rsidRDefault="008C373F" w:rsidP="001E1453">
            <w:pPr>
              <w:spacing w:line="228" w:lineRule="auto"/>
              <w:ind w:firstLine="0"/>
              <w:jc w:val="center"/>
              <w:rPr>
                <w:szCs w:val="24"/>
              </w:rPr>
            </w:pPr>
            <w:r w:rsidRPr="00335DD3">
              <w:rPr>
                <w:szCs w:val="24"/>
              </w:rPr>
              <w:t>Утверждение расчетной санитарно-защитной зоны согласно проекту расчетной санитарно-защитной зоны ОАО «Электросоединитель»,  Республика Татарстан, Ютазинский муниципальный район, пгт.Уруссу, ул.Ленина, д.2Б, и результатов натурных исследований</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DF35D4">
            <w:pPr>
              <w:spacing w:line="228" w:lineRule="auto"/>
              <w:ind w:firstLine="0"/>
              <w:jc w:val="center"/>
              <w:rPr>
                <w:szCs w:val="24"/>
              </w:rPr>
            </w:pPr>
          </w:p>
        </w:tc>
        <w:tc>
          <w:tcPr>
            <w:tcW w:w="709" w:type="dxa"/>
          </w:tcPr>
          <w:p w:rsidR="008C373F" w:rsidRPr="00335DD3" w:rsidRDefault="008C373F" w:rsidP="001E1453">
            <w:pPr>
              <w:spacing w:line="228" w:lineRule="auto"/>
              <w:ind w:firstLine="0"/>
              <w:jc w:val="center"/>
              <w:rPr>
                <w:szCs w:val="24"/>
              </w:rPr>
            </w:pPr>
            <w:r w:rsidRPr="00335DD3">
              <w:rPr>
                <w:szCs w:val="24"/>
              </w:rPr>
              <w:t>1</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p>
        </w:tc>
        <w:tc>
          <w:tcPr>
            <w:tcW w:w="2081" w:type="dxa"/>
          </w:tcPr>
          <w:p w:rsidR="008C373F" w:rsidRPr="00335DD3" w:rsidRDefault="008C373F" w:rsidP="001E1453">
            <w:pPr>
              <w:spacing w:line="228" w:lineRule="auto"/>
              <w:ind w:firstLine="0"/>
              <w:jc w:val="center"/>
              <w:rPr>
                <w:szCs w:val="24"/>
              </w:rPr>
            </w:pPr>
            <w:r w:rsidRPr="00335DD3">
              <w:rPr>
                <w:szCs w:val="24"/>
              </w:rPr>
              <w:t>СТП Республики Татарстан</w:t>
            </w:r>
          </w:p>
        </w:tc>
      </w:tr>
      <w:tr w:rsidR="008C373F" w:rsidRPr="00335DD3" w:rsidTr="001E1453">
        <w:trPr>
          <w:trHeight w:val="306"/>
          <w:jc w:val="center"/>
        </w:trPr>
        <w:tc>
          <w:tcPr>
            <w:tcW w:w="15261" w:type="dxa"/>
            <w:gridSpan w:val="11"/>
            <w:vAlign w:val="center"/>
          </w:tcPr>
          <w:p w:rsidR="008C373F" w:rsidRPr="00335DD3" w:rsidRDefault="008C373F" w:rsidP="00DF35D4">
            <w:pPr>
              <w:ind w:firstLine="0"/>
              <w:jc w:val="center"/>
              <w:rPr>
                <w:b/>
                <w:bCs/>
                <w:szCs w:val="24"/>
              </w:rPr>
            </w:pPr>
            <w:r w:rsidRPr="00335DD3">
              <w:rPr>
                <w:b/>
                <w:bCs/>
                <w:szCs w:val="24"/>
              </w:rPr>
              <w:t>4. Проведение исследований состояния окружающей среды с целью обоснования размещения объекта</w:t>
            </w:r>
          </w:p>
        </w:tc>
      </w:tr>
      <w:tr w:rsidR="008C373F" w:rsidRPr="00335DD3" w:rsidTr="00DF35D4">
        <w:trPr>
          <w:trHeight w:val="277"/>
          <w:jc w:val="center"/>
        </w:trPr>
        <w:tc>
          <w:tcPr>
            <w:tcW w:w="756" w:type="dxa"/>
            <w:noWrap/>
          </w:tcPr>
          <w:p w:rsidR="008C373F" w:rsidRPr="00335DD3" w:rsidRDefault="008C373F" w:rsidP="001E1453">
            <w:pPr>
              <w:spacing w:line="233" w:lineRule="auto"/>
              <w:ind w:firstLine="0"/>
              <w:jc w:val="center"/>
              <w:rPr>
                <w:szCs w:val="24"/>
              </w:rPr>
            </w:pPr>
            <w:r w:rsidRPr="00335DD3">
              <w:rPr>
                <w:szCs w:val="24"/>
              </w:rPr>
              <w:t>4.1</w:t>
            </w:r>
          </w:p>
        </w:tc>
        <w:tc>
          <w:tcPr>
            <w:tcW w:w="1792" w:type="dxa"/>
          </w:tcPr>
          <w:p w:rsidR="008C373F" w:rsidRPr="00335DD3" w:rsidRDefault="008C373F" w:rsidP="001E1453">
            <w:pPr>
              <w:spacing w:line="233" w:lineRule="auto"/>
              <w:ind w:firstLine="0"/>
              <w:jc w:val="center"/>
              <w:rPr>
                <w:szCs w:val="24"/>
              </w:rPr>
            </w:pPr>
            <w:r w:rsidRPr="00335DD3">
              <w:rPr>
                <w:szCs w:val="24"/>
              </w:rPr>
              <w:t>Азнакаевский муниципальный район</w:t>
            </w:r>
          </w:p>
        </w:tc>
        <w:tc>
          <w:tcPr>
            <w:tcW w:w="2001" w:type="dxa"/>
          </w:tcPr>
          <w:p w:rsidR="008C373F" w:rsidRPr="00335DD3" w:rsidRDefault="008C373F" w:rsidP="001E1453">
            <w:pPr>
              <w:spacing w:line="233" w:lineRule="auto"/>
              <w:ind w:firstLine="0"/>
              <w:jc w:val="center"/>
              <w:rPr>
                <w:szCs w:val="24"/>
              </w:rPr>
            </w:pPr>
            <w:r w:rsidRPr="00335DD3">
              <w:rPr>
                <w:szCs w:val="24"/>
              </w:rPr>
              <w:t>ООО «Азнакаевский Икмэк» (пекарня)</w:t>
            </w:r>
          </w:p>
        </w:tc>
        <w:tc>
          <w:tcPr>
            <w:tcW w:w="2615" w:type="dxa"/>
          </w:tcPr>
          <w:p w:rsidR="008C373F" w:rsidRPr="00335DD3" w:rsidRDefault="008C373F" w:rsidP="001E1453">
            <w:pPr>
              <w:spacing w:line="233" w:lineRule="auto"/>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tc>
        <w:tc>
          <w:tcPr>
            <w:tcW w:w="1686" w:type="dxa"/>
          </w:tcPr>
          <w:p w:rsidR="008C373F" w:rsidRPr="00335DD3" w:rsidRDefault="008C373F" w:rsidP="001E1453">
            <w:pPr>
              <w:spacing w:line="233"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3" w:lineRule="auto"/>
              <w:ind w:firstLine="0"/>
              <w:jc w:val="center"/>
              <w:rPr>
                <w:szCs w:val="24"/>
              </w:rPr>
            </w:pPr>
          </w:p>
        </w:tc>
        <w:tc>
          <w:tcPr>
            <w:tcW w:w="709" w:type="dxa"/>
          </w:tcPr>
          <w:p w:rsidR="008C373F" w:rsidRPr="00335DD3" w:rsidRDefault="008C373F" w:rsidP="001E1453">
            <w:pPr>
              <w:spacing w:line="233" w:lineRule="auto"/>
              <w:ind w:firstLine="0"/>
              <w:jc w:val="center"/>
              <w:rPr>
                <w:szCs w:val="24"/>
              </w:rPr>
            </w:pPr>
            <w:r w:rsidRPr="00335DD3">
              <w:rPr>
                <w:szCs w:val="24"/>
              </w:rPr>
              <w:t>1</w:t>
            </w:r>
          </w:p>
        </w:tc>
        <w:tc>
          <w:tcPr>
            <w:tcW w:w="992" w:type="dxa"/>
          </w:tcPr>
          <w:p w:rsidR="008C373F" w:rsidRPr="00335DD3" w:rsidRDefault="008C373F" w:rsidP="001E1453">
            <w:pPr>
              <w:spacing w:line="233" w:lineRule="auto"/>
              <w:ind w:firstLine="0"/>
              <w:jc w:val="center"/>
              <w:rPr>
                <w:szCs w:val="24"/>
              </w:rPr>
            </w:pPr>
          </w:p>
        </w:tc>
        <w:tc>
          <w:tcPr>
            <w:tcW w:w="897" w:type="dxa"/>
          </w:tcPr>
          <w:p w:rsidR="008C373F" w:rsidRPr="00335DD3" w:rsidRDefault="008C373F" w:rsidP="001E1453">
            <w:pPr>
              <w:spacing w:line="233" w:lineRule="auto"/>
              <w:ind w:firstLine="0"/>
              <w:jc w:val="center"/>
              <w:rPr>
                <w:szCs w:val="24"/>
              </w:rPr>
            </w:pPr>
            <w:r w:rsidRPr="00335DD3">
              <w:rPr>
                <w:szCs w:val="24"/>
              </w:rPr>
              <w:t>+</w:t>
            </w:r>
          </w:p>
        </w:tc>
        <w:tc>
          <w:tcPr>
            <w:tcW w:w="850" w:type="dxa"/>
          </w:tcPr>
          <w:p w:rsidR="008C373F" w:rsidRPr="00335DD3" w:rsidRDefault="008C373F" w:rsidP="001E1453">
            <w:pPr>
              <w:spacing w:line="233" w:lineRule="auto"/>
              <w:ind w:firstLine="0"/>
              <w:jc w:val="center"/>
              <w:rPr>
                <w:szCs w:val="24"/>
              </w:rPr>
            </w:pPr>
          </w:p>
        </w:tc>
        <w:tc>
          <w:tcPr>
            <w:tcW w:w="2081" w:type="dxa"/>
          </w:tcPr>
          <w:p w:rsidR="008C373F" w:rsidRPr="00335DD3" w:rsidRDefault="008C373F" w:rsidP="001E1453">
            <w:pPr>
              <w:spacing w:line="233" w:lineRule="auto"/>
              <w:ind w:firstLine="0"/>
              <w:jc w:val="center"/>
              <w:rPr>
                <w:szCs w:val="24"/>
              </w:rPr>
            </w:pPr>
            <w:r w:rsidRPr="00335DD3">
              <w:rPr>
                <w:szCs w:val="24"/>
              </w:rPr>
              <w:t>СТП Республики Татарстан</w:t>
            </w:r>
          </w:p>
        </w:tc>
      </w:tr>
      <w:tr w:rsidR="008C373F" w:rsidRPr="00335DD3" w:rsidTr="001E1453">
        <w:trPr>
          <w:trHeight w:val="903"/>
          <w:jc w:val="center"/>
        </w:trPr>
        <w:tc>
          <w:tcPr>
            <w:tcW w:w="756" w:type="dxa"/>
            <w:noWrap/>
          </w:tcPr>
          <w:p w:rsidR="008C373F" w:rsidRPr="00335DD3" w:rsidRDefault="008C373F" w:rsidP="001E1453">
            <w:pPr>
              <w:spacing w:line="233" w:lineRule="auto"/>
              <w:ind w:firstLine="0"/>
              <w:jc w:val="center"/>
              <w:rPr>
                <w:szCs w:val="24"/>
              </w:rPr>
            </w:pPr>
            <w:r w:rsidRPr="00335DD3">
              <w:rPr>
                <w:szCs w:val="24"/>
              </w:rPr>
              <w:t>4.2</w:t>
            </w:r>
          </w:p>
        </w:tc>
        <w:tc>
          <w:tcPr>
            <w:tcW w:w="1792" w:type="dxa"/>
          </w:tcPr>
          <w:p w:rsidR="008C373F" w:rsidRPr="00335DD3" w:rsidRDefault="008C373F" w:rsidP="001E1453">
            <w:pPr>
              <w:spacing w:line="233" w:lineRule="auto"/>
              <w:ind w:firstLine="0"/>
              <w:jc w:val="center"/>
              <w:rPr>
                <w:szCs w:val="24"/>
              </w:rPr>
            </w:pPr>
            <w:r w:rsidRPr="00335DD3">
              <w:rPr>
                <w:szCs w:val="24"/>
              </w:rPr>
              <w:t>Алексеевский муниципальный район</w:t>
            </w:r>
          </w:p>
        </w:tc>
        <w:tc>
          <w:tcPr>
            <w:tcW w:w="2001" w:type="dxa"/>
          </w:tcPr>
          <w:p w:rsidR="008C373F" w:rsidRPr="00335DD3" w:rsidRDefault="008C373F" w:rsidP="001E1453">
            <w:pPr>
              <w:spacing w:line="233" w:lineRule="auto"/>
              <w:ind w:firstLine="0"/>
              <w:jc w:val="center"/>
              <w:rPr>
                <w:szCs w:val="24"/>
              </w:rPr>
            </w:pPr>
            <w:r w:rsidRPr="00335DD3">
              <w:rPr>
                <w:szCs w:val="24"/>
              </w:rPr>
              <w:t>Потребительское общество  «Билярское производство» (пекарня)</w:t>
            </w:r>
          </w:p>
        </w:tc>
        <w:tc>
          <w:tcPr>
            <w:tcW w:w="2615" w:type="dxa"/>
          </w:tcPr>
          <w:p w:rsidR="008C373F" w:rsidRPr="00335DD3" w:rsidRDefault="008C373F" w:rsidP="001E1453">
            <w:pPr>
              <w:spacing w:line="233" w:lineRule="auto"/>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tc>
        <w:tc>
          <w:tcPr>
            <w:tcW w:w="1686" w:type="dxa"/>
          </w:tcPr>
          <w:p w:rsidR="008C373F" w:rsidRPr="00335DD3" w:rsidRDefault="008C373F" w:rsidP="001E1453">
            <w:pPr>
              <w:spacing w:line="233"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3" w:lineRule="auto"/>
              <w:ind w:firstLine="0"/>
              <w:jc w:val="center"/>
              <w:rPr>
                <w:szCs w:val="24"/>
              </w:rPr>
            </w:pPr>
          </w:p>
        </w:tc>
        <w:tc>
          <w:tcPr>
            <w:tcW w:w="709" w:type="dxa"/>
          </w:tcPr>
          <w:p w:rsidR="008C373F" w:rsidRPr="00335DD3" w:rsidRDefault="008C373F" w:rsidP="001E1453">
            <w:pPr>
              <w:spacing w:line="233" w:lineRule="auto"/>
              <w:ind w:firstLine="0"/>
              <w:jc w:val="center"/>
              <w:rPr>
                <w:szCs w:val="24"/>
              </w:rPr>
            </w:pPr>
            <w:r w:rsidRPr="00335DD3">
              <w:rPr>
                <w:szCs w:val="24"/>
              </w:rPr>
              <w:t>1</w:t>
            </w:r>
          </w:p>
        </w:tc>
        <w:tc>
          <w:tcPr>
            <w:tcW w:w="992" w:type="dxa"/>
          </w:tcPr>
          <w:p w:rsidR="008C373F" w:rsidRPr="00335DD3" w:rsidRDefault="008C373F" w:rsidP="001E1453">
            <w:pPr>
              <w:spacing w:line="233" w:lineRule="auto"/>
              <w:ind w:firstLine="0"/>
              <w:jc w:val="center"/>
              <w:rPr>
                <w:szCs w:val="24"/>
              </w:rPr>
            </w:pPr>
          </w:p>
        </w:tc>
        <w:tc>
          <w:tcPr>
            <w:tcW w:w="897" w:type="dxa"/>
          </w:tcPr>
          <w:p w:rsidR="008C373F" w:rsidRPr="00335DD3" w:rsidRDefault="008C373F" w:rsidP="001E1453">
            <w:pPr>
              <w:spacing w:line="233" w:lineRule="auto"/>
              <w:ind w:firstLine="0"/>
              <w:jc w:val="center"/>
              <w:rPr>
                <w:szCs w:val="24"/>
              </w:rPr>
            </w:pPr>
            <w:r w:rsidRPr="00335DD3">
              <w:rPr>
                <w:szCs w:val="24"/>
              </w:rPr>
              <w:t>+</w:t>
            </w:r>
          </w:p>
        </w:tc>
        <w:tc>
          <w:tcPr>
            <w:tcW w:w="850" w:type="dxa"/>
          </w:tcPr>
          <w:p w:rsidR="008C373F" w:rsidRPr="00335DD3" w:rsidRDefault="008C373F" w:rsidP="001E1453">
            <w:pPr>
              <w:spacing w:line="233" w:lineRule="auto"/>
              <w:ind w:firstLine="0"/>
              <w:jc w:val="center"/>
              <w:rPr>
                <w:szCs w:val="24"/>
              </w:rPr>
            </w:pPr>
          </w:p>
        </w:tc>
        <w:tc>
          <w:tcPr>
            <w:tcW w:w="2081" w:type="dxa"/>
          </w:tcPr>
          <w:p w:rsidR="008C373F" w:rsidRPr="00335DD3" w:rsidRDefault="008C373F" w:rsidP="001E1453">
            <w:pPr>
              <w:spacing w:line="233" w:lineRule="auto"/>
              <w:ind w:firstLine="0"/>
              <w:jc w:val="center"/>
              <w:rPr>
                <w:szCs w:val="24"/>
              </w:rPr>
            </w:pPr>
            <w:r w:rsidRPr="00335DD3">
              <w:rPr>
                <w:szCs w:val="24"/>
              </w:rPr>
              <w:t>СТП Республики Татарстан</w:t>
            </w:r>
          </w:p>
        </w:tc>
      </w:tr>
      <w:tr w:rsidR="008C373F" w:rsidRPr="00335DD3" w:rsidTr="001E1453">
        <w:trPr>
          <w:trHeight w:val="60"/>
          <w:jc w:val="center"/>
        </w:trPr>
        <w:tc>
          <w:tcPr>
            <w:tcW w:w="756" w:type="dxa"/>
            <w:noWrap/>
          </w:tcPr>
          <w:p w:rsidR="008C373F" w:rsidRPr="00335DD3" w:rsidRDefault="008C373F" w:rsidP="001E1453">
            <w:pPr>
              <w:spacing w:line="233" w:lineRule="auto"/>
              <w:ind w:firstLine="0"/>
              <w:jc w:val="center"/>
              <w:rPr>
                <w:szCs w:val="24"/>
              </w:rPr>
            </w:pPr>
            <w:r w:rsidRPr="00335DD3">
              <w:rPr>
                <w:szCs w:val="24"/>
              </w:rPr>
              <w:t>4.3</w:t>
            </w:r>
          </w:p>
        </w:tc>
        <w:tc>
          <w:tcPr>
            <w:tcW w:w="1792" w:type="dxa"/>
          </w:tcPr>
          <w:p w:rsidR="008C373F" w:rsidRPr="00335DD3" w:rsidRDefault="008C373F" w:rsidP="001E1453">
            <w:pPr>
              <w:spacing w:line="233" w:lineRule="auto"/>
              <w:ind w:firstLine="0"/>
              <w:jc w:val="center"/>
              <w:rPr>
                <w:szCs w:val="24"/>
              </w:rPr>
            </w:pPr>
            <w:r w:rsidRPr="00335DD3">
              <w:rPr>
                <w:szCs w:val="24"/>
              </w:rPr>
              <w:t>Апастовский муниципальный район</w:t>
            </w:r>
          </w:p>
        </w:tc>
        <w:tc>
          <w:tcPr>
            <w:tcW w:w="2001" w:type="dxa"/>
          </w:tcPr>
          <w:p w:rsidR="008C373F" w:rsidRPr="00335DD3" w:rsidRDefault="008C373F" w:rsidP="001E1453">
            <w:pPr>
              <w:spacing w:line="233" w:lineRule="auto"/>
              <w:ind w:firstLine="0"/>
              <w:jc w:val="center"/>
              <w:rPr>
                <w:szCs w:val="24"/>
              </w:rPr>
            </w:pPr>
            <w:r w:rsidRPr="00335DD3">
              <w:rPr>
                <w:szCs w:val="24"/>
              </w:rPr>
              <w:t>Склад снабжения «ОАО «Татспиртпром»</w:t>
            </w:r>
          </w:p>
        </w:tc>
        <w:tc>
          <w:tcPr>
            <w:tcW w:w="2615" w:type="dxa"/>
          </w:tcPr>
          <w:p w:rsidR="008C373F" w:rsidRPr="00335DD3" w:rsidRDefault="008C373F" w:rsidP="001E1453">
            <w:pPr>
              <w:spacing w:line="233" w:lineRule="auto"/>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tc>
        <w:tc>
          <w:tcPr>
            <w:tcW w:w="1686" w:type="dxa"/>
          </w:tcPr>
          <w:p w:rsidR="008C373F" w:rsidRPr="00335DD3" w:rsidRDefault="008C373F" w:rsidP="001E1453">
            <w:pPr>
              <w:spacing w:line="233"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3" w:lineRule="auto"/>
              <w:ind w:firstLine="0"/>
              <w:jc w:val="center"/>
              <w:rPr>
                <w:szCs w:val="24"/>
              </w:rPr>
            </w:pPr>
          </w:p>
        </w:tc>
        <w:tc>
          <w:tcPr>
            <w:tcW w:w="709" w:type="dxa"/>
          </w:tcPr>
          <w:p w:rsidR="008C373F" w:rsidRPr="00335DD3" w:rsidRDefault="008C373F" w:rsidP="001E1453">
            <w:pPr>
              <w:spacing w:line="233" w:lineRule="auto"/>
              <w:ind w:firstLine="0"/>
              <w:jc w:val="center"/>
              <w:rPr>
                <w:szCs w:val="24"/>
              </w:rPr>
            </w:pPr>
            <w:r w:rsidRPr="00335DD3">
              <w:rPr>
                <w:szCs w:val="24"/>
              </w:rPr>
              <w:t>1</w:t>
            </w:r>
          </w:p>
        </w:tc>
        <w:tc>
          <w:tcPr>
            <w:tcW w:w="992" w:type="dxa"/>
          </w:tcPr>
          <w:p w:rsidR="008C373F" w:rsidRPr="00335DD3" w:rsidRDefault="008C373F" w:rsidP="001E1453">
            <w:pPr>
              <w:spacing w:line="233" w:lineRule="auto"/>
              <w:ind w:firstLine="0"/>
              <w:jc w:val="center"/>
              <w:rPr>
                <w:szCs w:val="24"/>
              </w:rPr>
            </w:pPr>
          </w:p>
        </w:tc>
        <w:tc>
          <w:tcPr>
            <w:tcW w:w="897" w:type="dxa"/>
          </w:tcPr>
          <w:p w:rsidR="008C373F" w:rsidRPr="00335DD3" w:rsidRDefault="008C373F" w:rsidP="001E1453">
            <w:pPr>
              <w:spacing w:line="233" w:lineRule="auto"/>
              <w:ind w:firstLine="0"/>
              <w:jc w:val="center"/>
              <w:rPr>
                <w:szCs w:val="24"/>
              </w:rPr>
            </w:pPr>
            <w:r w:rsidRPr="00335DD3">
              <w:rPr>
                <w:szCs w:val="24"/>
              </w:rPr>
              <w:t>+</w:t>
            </w:r>
          </w:p>
        </w:tc>
        <w:tc>
          <w:tcPr>
            <w:tcW w:w="850" w:type="dxa"/>
          </w:tcPr>
          <w:p w:rsidR="008C373F" w:rsidRPr="00335DD3" w:rsidRDefault="008C373F" w:rsidP="001E1453">
            <w:pPr>
              <w:spacing w:line="233" w:lineRule="auto"/>
              <w:ind w:firstLine="0"/>
              <w:jc w:val="center"/>
              <w:rPr>
                <w:szCs w:val="24"/>
              </w:rPr>
            </w:pPr>
          </w:p>
        </w:tc>
        <w:tc>
          <w:tcPr>
            <w:tcW w:w="2081" w:type="dxa"/>
          </w:tcPr>
          <w:p w:rsidR="008C373F" w:rsidRPr="00335DD3" w:rsidRDefault="008C373F" w:rsidP="001E1453">
            <w:pPr>
              <w:spacing w:line="233" w:lineRule="auto"/>
              <w:ind w:firstLine="0"/>
              <w:jc w:val="center"/>
              <w:rPr>
                <w:szCs w:val="24"/>
              </w:rPr>
            </w:pPr>
            <w:r w:rsidRPr="00335DD3">
              <w:rPr>
                <w:szCs w:val="24"/>
              </w:rPr>
              <w:t>СТП Республики Татарстан</w:t>
            </w:r>
          </w:p>
        </w:tc>
      </w:tr>
      <w:tr w:rsidR="008C373F" w:rsidRPr="00335DD3" w:rsidTr="001E1453">
        <w:trPr>
          <w:trHeight w:val="962"/>
          <w:jc w:val="center"/>
        </w:trPr>
        <w:tc>
          <w:tcPr>
            <w:tcW w:w="756" w:type="dxa"/>
            <w:noWrap/>
          </w:tcPr>
          <w:p w:rsidR="008C373F" w:rsidRPr="00335DD3" w:rsidRDefault="008C373F" w:rsidP="001E1453">
            <w:pPr>
              <w:spacing w:line="233" w:lineRule="auto"/>
              <w:ind w:firstLine="0"/>
              <w:jc w:val="center"/>
              <w:rPr>
                <w:szCs w:val="24"/>
              </w:rPr>
            </w:pPr>
            <w:r w:rsidRPr="00335DD3">
              <w:rPr>
                <w:szCs w:val="24"/>
              </w:rPr>
              <w:t>4.4</w:t>
            </w:r>
          </w:p>
        </w:tc>
        <w:tc>
          <w:tcPr>
            <w:tcW w:w="1792" w:type="dxa"/>
            <w:vMerge w:val="restart"/>
          </w:tcPr>
          <w:p w:rsidR="008C373F" w:rsidRPr="00335DD3" w:rsidRDefault="008C373F" w:rsidP="001E1453">
            <w:pPr>
              <w:spacing w:line="233" w:lineRule="auto"/>
              <w:ind w:firstLine="0"/>
              <w:jc w:val="center"/>
              <w:rPr>
                <w:szCs w:val="24"/>
              </w:rPr>
            </w:pPr>
            <w:r w:rsidRPr="00335DD3">
              <w:rPr>
                <w:szCs w:val="24"/>
              </w:rPr>
              <w:t>Бавлинский муниципальный район</w:t>
            </w:r>
          </w:p>
        </w:tc>
        <w:tc>
          <w:tcPr>
            <w:tcW w:w="2001" w:type="dxa"/>
          </w:tcPr>
          <w:p w:rsidR="008C373F" w:rsidRPr="00335DD3" w:rsidRDefault="008C373F" w:rsidP="001E1453">
            <w:pPr>
              <w:spacing w:line="233" w:lineRule="auto"/>
              <w:ind w:firstLine="0"/>
              <w:jc w:val="center"/>
              <w:rPr>
                <w:szCs w:val="24"/>
              </w:rPr>
            </w:pPr>
            <w:r w:rsidRPr="00335DD3">
              <w:rPr>
                <w:szCs w:val="24"/>
              </w:rPr>
              <w:t>Складская база ООО «Татнефть-Энергосервис»</w:t>
            </w:r>
          </w:p>
        </w:tc>
        <w:tc>
          <w:tcPr>
            <w:tcW w:w="2615" w:type="dxa"/>
          </w:tcPr>
          <w:p w:rsidR="008C373F" w:rsidRPr="00335DD3" w:rsidRDefault="008C373F" w:rsidP="001E1453">
            <w:pPr>
              <w:spacing w:line="233" w:lineRule="auto"/>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tc>
        <w:tc>
          <w:tcPr>
            <w:tcW w:w="1686" w:type="dxa"/>
          </w:tcPr>
          <w:p w:rsidR="008C373F" w:rsidRPr="00335DD3" w:rsidRDefault="008C373F" w:rsidP="001E1453">
            <w:pPr>
              <w:spacing w:line="233"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3" w:lineRule="auto"/>
              <w:ind w:firstLine="0"/>
              <w:jc w:val="center"/>
              <w:rPr>
                <w:szCs w:val="24"/>
              </w:rPr>
            </w:pPr>
          </w:p>
        </w:tc>
        <w:tc>
          <w:tcPr>
            <w:tcW w:w="709" w:type="dxa"/>
          </w:tcPr>
          <w:p w:rsidR="008C373F" w:rsidRPr="00335DD3" w:rsidRDefault="008C373F" w:rsidP="001E1453">
            <w:pPr>
              <w:spacing w:line="233" w:lineRule="auto"/>
              <w:ind w:firstLine="0"/>
              <w:jc w:val="center"/>
              <w:rPr>
                <w:szCs w:val="24"/>
              </w:rPr>
            </w:pPr>
            <w:r w:rsidRPr="00335DD3">
              <w:rPr>
                <w:szCs w:val="24"/>
              </w:rPr>
              <w:t>1</w:t>
            </w:r>
          </w:p>
        </w:tc>
        <w:tc>
          <w:tcPr>
            <w:tcW w:w="992" w:type="dxa"/>
          </w:tcPr>
          <w:p w:rsidR="008C373F" w:rsidRPr="00335DD3" w:rsidRDefault="008C373F" w:rsidP="001E1453">
            <w:pPr>
              <w:spacing w:line="233" w:lineRule="auto"/>
              <w:ind w:firstLine="0"/>
              <w:jc w:val="center"/>
              <w:rPr>
                <w:szCs w:val="24"/>
              </w:rPr>
            </w:pPr>
          </w:p>
        </w:tc>
        <w:tc>
          <w:tcPr>
            <w:tcW w:w="897" w:type="dxa"/>
          </w:tcPr>
          <w:p w:rsidR="008C373F" w:rsidRPr="00335DD3" w:rsidRDefault="008C373F" w:rsidP="001E1453">
            <w:pPr>
              <w:spacing w:line="233" w:lineRule="auto"/>
              <w:ind w:firstLine="0"/>
              <w:jc w:val="center"/>
              <w:rPr>
                <w:szCs w:val="24"/>
              </w:rPr>
            </w:pPr>
            <w:r w:rsidRPr="00335DD3">
              <w:rPr>
                <w:szCs w:val="24"/>
              </w:rPr>
              <w:t>+</w:t>
            </w:r>
          </w:p>
        </w:tc>
        <w:tc>
          <w:tcPr>
            <w:tcW w:w="850" w:type="dxa"/>
          </w:tcPr>
          <w:p w:rsidR="008C373F" w:rsidRPr="00335DD3" w:rsidRDefault="008C373F" w:rsidP="001E1453">
            <w:pPr>
              <w:spacing w:line="233" w:lineRule="auto"/>
              <w:ind w:firstLine="0"/>
              <w:jc w:val="center"/>
              <w:rPr>
                <w:szCs w:val="24"/>
              </w:rPr>
            </w:pPr>
          </w:p>
        </w:tc>
        <w:tc>
          <w:tcPr>
            <w:tcW w:w="2081" w:type="dxa"/>
          </w:tcPr>
          <w:p w:rsidR="008C373F" w:rsidRPr="00335DD3" w:rsidRDefault="008C373F" w:rsidP="001E1453">
            <w:pPr>
              <w:spacing w:line="233" w:lineRule="auto"/>
              <w:ind w:firstLine="0"/>
              <w:jc w:val="center"/>
              <w:rPr>
                <w:szCs w:val="24"/>
              </w:rPr>
            </w:pPr>
            <w:r w:rsidRPr="00335DD3">
              <w:rPr>
                <w:szCs w:val="24"/>
              </w:rPr>
              <w:t>СТП Республики Татарстан</w:t>
            </w:r>
          </w:p>
        </w:tc>
      </w:tr>
      <w:tr w:rsidR="008C373F" w:rsidRPr="00335DD3" w:rsidTr="001E1453">
        <w:trPr>
          <w:trHeight w:val="647"/>
          <w:jc w:val="center"/>
        </w:trPr>
        <w:tc>
          <w:tcPr>
            <w:tcW w:w="756" w:type="dxa"/>
            <w:noWrap/>
          </w:tcPr>
          <w:p w:rsidR="008C373F" w:rsidRPr="00335DD3" w:rsidRDefault="008C373F" w:rsidP="001E1453">
            <w:pPr>
              <w:spacing w:line="233" w:lineRule="auto"/>
              <w:ind w:firstLine="0"/>
              <w:jc w:val="center"/>
              <w:rPr>
                <w:szCs w:val="24"/>
              </w:rPr>
            </w:pPr>
            <w:r w:rsidRPr="00335DD3">
              <w:rPr>
                <w:szCs w:val="24"/>
              </w:rPr>
              <w:t>4.5</w:t>
            </w:r>
          </w:p>
        </w:tc>
        <w:tc>
          <w:tcPr>
            <w:tcW w:w="1792" w:type="dxa"/>
            <w:vMerge/>
          </w:tcPr>
          <w:p w:rsidR="008C373F" w:rsidRPr="00335DD3" w:rsidRDefault="008C373F" w:rsidP="001E1453">
            <w:pPr>
              <w:spacing w:line="233" w:lineRule="auto"/>
              <w:ind w:firstLine="0"/>
              <w:jc w:val="center"/>
              <w:rPr>
                <w:szCs w:val="24"/>
              </w:rPr>
            </w:pPr>
          </w:p>
        </w:tc>
        <w:tc>
          <w:tcPr>
            <w:tcW w:w="2001" w:type="dxa"/>
          </w:tcPr>
          <w:p w:rsidR="008C373F" w:rsidRPr="00335DD3" w:rsidRDefault="008C373F" w:rsidP="001E1453">
            <w:pPr>
              <w:spacing w:line="233" w:lineRule="auto"/>
              <w:ind w:firstLine="0"/>
              <w:jc w:val="center"/>
              <w:rPr>
                <w:szCs w:val="24"/>
              </w:rPr>
            </w:pPr>
            <w:r w:rsidRPr="00335DD3">
              <w:rPr>
                <w:szCs w:val="24"/>
              </w:rPr>
              <w:t>Складская база ОАО «Татнефть»</w:t>
            </w:r>
          </w:p>
        </w:tc>
        <w:tc>
          <w:tcPr>
            <w:tcW w:w="2615" w:type="dxa"/>
          </w:tcPr>
          <w:p w:rsidR="008C373F" w:rsidRPr="00335DD3" w:rsidRDefault="008C373F" w:rsidP="001E1453">
            <w:pPr>
              <w:spacing w:line="233" w:lineRule="auto"/>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tc>
        <w:tc>
          <w:tcPr>
            <w:tcW w:w="1686" w:type="dxa"/>
          </w:tcPr>
          <w:p w:rsidR="008C373F" w:rsidRPr="00335DD3" w:rsidRDefault="008C373F" w:rsidP="001E1453">
            <w:pPr>
              <w:spacing w:line="233"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3" w:lineRule="auto"/>
              <w:ind w:firstLine="0"/>
              <w:jc w:val="center"/>
              <w:rPr>
                <w:szCs w:val="24"/>
              </w:rPr>
            </w:pPr>
          </w:p>
        </w:tc>
        <w:tc>
          <w:tcPr>
            <w:tcW w:w="709" w:type="dxa"/>
          </w:tcPr>
          <w:p w:rsidR="008C373F" w:rsidRPr="00335DD3" w:rsidRDefault="008C373F" w:rsidP="001E1453">
            <w:pPr>
              <w:spacing w:line="233" w:lineRule="auto"/>
              <w:ind w:firstLine="0"/>
              <w:jc w:val="center"/>
              <w:rPr>
                <w:szCs w:val="24"/>
              </w:rPr>
            </w:pPr>
            <w:r w:rsidRPr="00335DD3">
              <w:rPr>
                <w:szCs w:val="24"/>
              </w:rPr>
              <w:t>1</w:t>
            </w:r>
          </w:p>
        </w:tc>
        <w:tc>
          <w:tcPr>
            <w:tcW w:w="992" w:type="dxa"/>
          </w:tcPr>
          <w:p w:rsidR="008C373F" w:rsidRPr="00335DD3" w:rsidRDefault="008C373F" w:rsidP="001E1453">
            <w:pPr>
              <w:spacing w:line="233" w:lineRule="auto"/>
              <w:ind w:firstLine="0"/>
              <w:jc w:val="center"/>
              <w:rPr>
                <w:szCs w:val="24"/>
              </w:rPr>
            </w:pPr>
          </w:p>
        </w:tc>
        <w:tc>
          <w:tcPr>
            <w:tcW w:w="897" w:type="dxa"/>
          </w:tcPr>
          <w:p w:rsidR="008C373F" w:rsidRPr="00335DD3" w:rsidRDefault="008C373F" w:rsidP="001E1453">
            <w:pPr>
              <w:spacing w:line="233" w:lineRule="auto"/>
              <w:ind w:firstLine="0"/>
              <w:jc w:val="center"/>
              <w:rPr>
                <w:szCs w:val="24"/>
              </w:rPr>
            </w:pPr>
            <w:r w:rsidRPr="00335DD3">
              <w:rPr>
                <w:szCs w:val="24"/>
              </w:rPr>
              <w:t>+</w:t>
            </w:r>
          </w:p>
        </w:tc>
        <w:tc>
          <w:tcPr>
            <w:tcW w:w="850" w:type="dxa"/>
          </w:tcPr>
          <w:p w:rsidR="008C373F" w:rsidRPr="00335DD3" w:rsidRDefault="008C373F" w:rsidP="001E1453">
            <w:pPr>
              <w:spacing w:line="233" w:lineRule="auto"/>
              <w:ind w:firstLine="0"/>
              <w:jc w:val="center"/>
              <w:rPr>
                <w:szCs w:val="24"/>
              </w:rPr>
            </w:pPr>
          </w:p>
        </w:tc>
        <w:tc>
          <w:tcPr>
            <w:tcW w:w="2081" w:type="dxa"/>
          </w:tcPr>
          <w:p w:rsidR="008C373F" w:rsidRPr="00335DD3" w:rsidRDefault="008C373F" w:rsidP="001E1453">
            <w:pPr>
              <w:spacing w:line="233" w:lineRule="auto"/>
              <w:ind w:firstLine="0"/>
              <w:jc w:val="center"/>
              <w:rPr>
                <w:szCs w:val="24"/>
              </w:rPr>
            </w:pPr>
            <w:r w:rsidRPr="00335DD3">
              <w:rPr>
                <w:szCs w:val="24"/>
              </w:rPr>
              <w:t>СТП Республики Татарстан</w:t>
            </w:r>
          </w:p>
        </w:tc>
      </w:tr>
      <w:tr w:rsidR="008C373F" w:rsidRPr="00335DD3" w:rsidTr="001E1453">
        <w:trPr>
          <w:trHeight w:val="677"/>
          <w:jc w:val="center"/>
        </w:trPr>
        <w:tc>
          <w:tcPr>
            <w:tcW w:w="756" w:type="dxa"/>
            <w:noWrap/>
          </w:tcPr>
          <w:p w:rsidR="008C373F" w:rsidRPr="00335DD3" w:rsidRDefault="008C373F" w:rsidP="001E1453">
            <w:pPr>
              <w:spacing w:line="233" w:lineRule="auto"/>
              <w:ind w:firstLine="0"/>
              <w:jc w:val="center"/>
              <w:rPr>
                <w:szCs w:val="24"/>
              </w:rPr>
            </w:pPr>
            <w:r w:rsidRPr="00335DD3">
              <w:rPr>
                <w:szCs w:val="24"/>
              </w:rPr>
              <w:t>4.6</w:t>
            </w:r>
          </w:p>
        </w:tc>
        <w:tc>
          <w:tcPr>
            <w:tcW w:w="1792" w:type="dxa"/>
            <w:vMerge w:val="restart"/>
          </w:tcPr>
          <w:p w:rsidR="008C373F" w:rsidRPr="00335DD3" w:rsidRDefault="008C373F" w:rsidP="001E1453">
            <w:pPr>
              <w:spacing w:line="233" w:lineRule="auto"/>
              <w:ind w:firstLine="0"/>
              <w:jc w:val="center"/>
              <w:rPr>
                <w:szCs w:val="24"/>
              </w:rPr>
            </w:pPr>
            <w:r w:rsidRPr="00335DD3">
              <w:rPr>
                <w:szCs w:val="24"/>
              </w:rPr>
              <w:t>Буинский муниципальный район</w:t>
            </w:r>
          </w:p>
        </w:tc>
        <w:tc>
          <w:tcPr>
            <w:tcW w:w="2001" w:type="dxa"/>
          </w:tcPr>
          <w:p w:rsidR="008C373F" w:rsidRPr="00335DD3" w:rsidRDefault="008C373F" w:rsidP="001E1453">
            <w:pPr>
              <w:spacing w:line="233" w:lineRule="auto"/>
              <w:ind w:firstLine="0"/>
              <w:jc w:val="center"/>
              <w:rPr>
                <w:szCs w:val="24"/>
              </w:rPr>
            </w:pPr>
            <w:r w:rsidRPr="00335DD3">
              <w:rPr>
                <w:szCs w:val="24"/>
              </w:rPr>
              <w:t>ООО «Буинскгазстрой»</w:t>
            </w:r>
          </w:p>
        </w:tc>
        <w:tc>
          <w:tcPr>
            <w:tcW w:w="2615" w:type="dxa"/>
          </w:tcPr>
          <w:p w:rsidR="008C373F" w:rsidRPr="00335DD3" w:rsidRDefault="008C373F" w:rsidP="00DF35D4">
            <w:pPr>
              <w:spacing w:line="233" w:lineRule="auto"/>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tc>
        <w:tc>
          <w:tcPr>
            <w:tcW w:w="1686" w:type="dxa"/>
          </w:tcPr>
          <w:p w:rsidR="008C373F" w:rsidRPr="00335DD3" w:rsidRDefault="008C373F" w:rsidP="001E1453">
            <w:pPr>
              <w:spacing w:line="233"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3" w:lineRule="auto"/>
              <w:ind w:firstLine="0"/>
              <w:jc w:val="center"/>
              <w:rPr>
                <w:szCs w:val="24"/>
              </w:rPr>
            </w:pPr>
          </w:p>
        </w:tc>
        <w:tc>
          <w:tcPr>
            <w:tcW w:w="709" w:type="dxa"/>
          </w:tcPr>
          <w:p w:rsidR="008C373F" w:rsidRPr="00335DD3" w:rsidRDefault="008C373F" w:rsidP="001E1453">
            <w:pPr>
              <w:spacing w:line="233" w:lineRule="auto"/>
              <w:ind w:firstLine="0"/>
              <w:jc w:val="center"/>
              <w:rPr>
                <w:szCs w:val="24"/>
              </w:rPr>
            </w:pPr>
            <w:r w:rsidRPr="00335DD3">
              <w:rPr>
                <w:szCs w:val="24"/>
              </w:rPr>
              <w:t>1</w:t>
            </w:r>
          </w:p>
        </w:tc>
        <w:tc>
          <w:tcPr>
            <w:tcW w:w="992" w:type="dxa"/>
          </w:tcPr>
          <w:p w:rsidR="008C373F" w:rsidRPr="00335DD3" w:rsidRDefault="008C373F" w:rsidP="001E1453">
            <w:pPr>
              <w:spacing w:line="233" w:lineRule="auto"/>
              <w:ind w:firstLine="0"/>
              <w:jc w:val="center"/>
              <w:rPr>
                <w:szCs w:val="24"/>
              </w:rPr>
            </w:pPr>
          </w:p>
        </w:tc>
        <w:tc>
          <w:tcPr>
            <w:tcW w:w="897" w:type="dxa"/>
          </w:tcPr>
          <w:p w:rsidR="008C373F" w:rsidRPr="00335DD3" w:rsidRDefault="008C373F" w:rsidP="001E1453">
            <w:pPr>
              <w:spacing w:line="233" w:lineRule="auto"/>
              <w:ind w:firstLine="0"/>
              <w:jc w:val="center"/>
              <w:rPr>
                <w:szCs w:val="24"/>
              </w:rPr>
            </w:pPr>
            <w:r w:rsidRPr="00335DD3">
              <w:rPr>
                <w:szCs w:val="24"/>
              </w:rPr>
              <w:t>+</w:t>
            </w:r>
          </w:p>
        </w:tc>
        <w:tc>
          <w:tcPr>
            <w:tcW w:w="850" w:type="dxa"/>
          </w:tcPr>
          <w:p w:rsidR="008C373F" w:rsidRPr="00335DD3" w:rsidRDefault="008C373F" w:rsidP="001E1453">
            <w:pPr>
              <w:spacing w:line="233" w:lineRule="auto"/>
              <w:ind w:firstLine="0"/>
              <w:jc w:val="center"/>
              <w:rPr>
                <w:szCs w:val="24"/>
              </w:rPr>
            </w:pPr>
          </w:p>
        </w:tc>
        <w:tc>
          <w:tcPr>
            <w:tcW w:w="2081" w:type="dxa"/>
          </w:tcPr>
          <w:p w:rsidR="008C373F" w:rsidRPr="00335DD3" w:rsidRDefault="008C373F" w:rsidP="001E1453">
            <w:pPr>
              <w:spacing w:line="233" w:lineRule="auto"/>
              <w:ind w:firstLine="0"/>
              <w:jc w:val="center"/>
              <w:rPr>
                <w:szCs w:val="24"/>
              </w:rPr>
            </w:pPr>
            <w:r w:rsidRPr="00335DD3">
              <w:rPr>
                <w:szCs w:val="24"/>
              </w:rPr>
              <w:t>СТП Республики Татарстан</w:t>
            </w:r>
          </w:p>
        </w:tc>
      </w:tr>
      <w:tr w:rsidR="008C373F" w:rsidRPr="00335DD3" w:rsidTr="001E1453">
        <w:trPr>
          <w:trHeight w:val="70"/>
          <w:jc w:val="center"/>
        </w:trPr>
        <w:tc>
          <w:tcPr>
            <w:tcW w:w="756" w:type="dxa"/>
            <w:noWrap/>
          </w:tcPr>
          <w:p w:rsidR="008C373F" w:rsidRPr="00335DD3" w:rsidRDefault="008C373F" w:rsidP="001E1453">
            <w:pPr>
              <w:spacing w:line="233" w:lineRule="auto"/>
              <w:ind w:firstLine="0"/>
              <w:jc w:val="center"/>
              <w:rPr>
                <w:szCs w:val="24"/>
              </w:rPr>
            </w:pPr>
            <w:r w:rsidRPr="00335DD3">
              <w:rPr>
                <w:szCs w:val="24"/>
              </w:rPr>
              <w:t>4.7</w:t>
            </w:r>
          </w:p>
        </w:tc>
        <w:tc>
          <w:tcPr>
            <w:tcW w:w="1792" w:type="dxa"/>
            <w:vMerge/>
          </w:tcPr>
          <w:p w:rsidR="008C373F" w:rsidRPr="00335DD3" w:rsidRDefault="008C373F" w:rsidP="001E1453">
            <w:pPr>
              <w:spacing w:line="233" w:lineRule="auto"/>
              <w:ind w:firstLine="0"/>
              <w:jc w:val="center"/>
              <w:rPr>
                <w:szCs w:val="24"/>
              </w:rPr>
            </w:pPr>
          </w:p>
        </w:tc>
        <w:tc>
          <w:tcPr>
            <w:tcW w:w="2001" w:type="dxa"/>
          </w:tcPr>
          <w:p w:rsidR="008C373F" w:rsidRPr="00335DD3" w:rsidRDefault="008C373F" w:rsidP="001E1453">
            <w:pPr>
              <w:spacing w:line="233" w:lineRule="auto"/>
              <w:ind w:firstLine="0"/>
              <w:jc w:val="center"/>
              <w:rPr>
                <w:szCs w:val="24"/>
              </w:rPr>
            </w:pPr>
            <w:r w:rsidRPr="00335DD3">
              <w:rPr>
                <w:szCs w:val="24"/>
              </w:rPr>
              <w:t>Буинский дорожный ремонтно-строительный участок  ОАО «Проектно-ре-монтно-строи-тельное объединение «Татавтодор»</w:t>
            </w:r>
          </w:p>
        </w:tc>
        <w:tc>
          <w:tcPr>
            <w:tcW w:w="2615" w:type="dxa"/>
          </w:tcPr>
          <w:p w:rsidR="008C373F" w:rsidRPr="00335DD3" w:rsidRDefault="008C373F" w:rsidP="001E1453">
            <w:pPr>
              <w:spacing w:line="233" w:lineRule="auto"/>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tc>
        <w:tc>
          <w:tcPr>
            <w:tcW w:w="1686" w:type="dxa"/>
          </w:tcPr>
          <w:p w:rsidR="008C373F" w:rsidRPr="00335DD3" w:rsidRDefault="008C373F" w:rsidP="001E1453">
            <w:pPr>
              <w:spacing w:line="233"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3" w:lineRule="auto"/>
              <w:ind w:firstLine="0"/>
              <w:jc w:val="center"/>
              <w:rPr>
                <w:szCs w:val="24"/>
              </w:rPr>
            </w:pPr>
          </w:p>
        </w:tc>
        <w:tc>
          <w:tcPr>
            <w:tcW w:w="709" w:type="dxa"/>
          </w:tcPr>
          <w:p w:rsidR="008C373F" w:rsidRPr="00335DD3" w:rsidRDefault="008C373F" w:rsidP="001E1453">
            <w:pPr>
              <w:spacing w:line="233" w:lineRule="auto"/>
              <w:ind w:firstLine="0"/>
              <w:jc w:val="center"/>
              <w:rPr>
                <w:szCs w:val="24"/>
              </w:rPr>
            </w:pPr>
            <w:r w:rsidRPr="00335DD3">
              <w:rPr>
                <w:szCs w:val="24"/>
              </w:rPr>
              <w:t>1</w:t>
            </w:r>
          </w:p>
        </w:tc>
        <w:tc>
          <w:tcPr>
            <w:tcW w:w="992" w:type="dxa"/>
          </w:tcPr>
          <w:p w:rsidR="008C373F" w:rsidRPr="00335DD3" w:rsidRDefault="008C373F" w:rsidP="001E1453">
            <w:pPr>
              <w:spacing w:line="233" w:lineRule="auto"/>
              <w:ind w:firstLine="0"/>
              <w:jc w:val="center"/>
              <w:rPr>
                <w:szCs w:val="24"/>
              </w:rPr>
            </w:pPr>
          </w:p>
        </w:tc>
        <w:tc>
          <w:tcPr>
            <w:tcW w:w="897" w:type="dxa"/>
          </w:tcPr>
          <w:p w:rsidR="008C373F" w:rsidRPr="00335DD3" w:rsidRDefault="008C373F" w:rsidP="001E1453">
            <w:pPr>
              <w:spacing w:line="233" w:lineRule="auto"/>
              <w:ind w:firstLine="0"/>
              <w:jc w:val="center"/>
              <w:rPr>
                <w:szCs w:val="24"/>
              </w:rPr>
            </w:pPr>
            <w:r w:rsidRPr="00335DD3">
              <w:rPr>
                <w:szCs w:val="24"/>
              </w:rPr>
              <w:t>+</w:t>
            </w:r>
          </w:p>
        </w:tc>
        <w:tc>
          <w:tcPr>
            <w:tcW w:w="850" w:type="dxa"/>
          </w:tcPr>
          <w:p w:rsidR="008C373F" w:rsidRPr="00335DD3" w:rsidRDefault="008C373F" w:rsidP="001E1453">
            <w:pPr>
              <w:spacing w:line="233" w:lineRule="auto"/>
              <w:ind w:firstLine="0"/>
              <w:jc w:val="center"/>
              <w:rPr>
                <w:szCs w:val="24"/>
              </w:rPr>
            </w:pPr>
          </w:p>
        </w:tc>
        <w:tc>
          <w:tcPr>
            <w:tcW w:w="2081" w:type="dxa"/>
          </w:tcPr>
          <w:p w:rsidR="008C373F" w:rsidRPr="00335DD3" w:rsidRDefault="008C373F" w:rsidP="001E1453">
            <w:pPr>
              <w:spacing w:line="233" w:lineRule="auto"/>
              <w:ind w:firstLine="0"/>
              <w:jc w:val="center"/>
              <w:rPr>
                <w:szCs w:val="24"/>
              </w:rPr>
            </w:pPr>
            <w:r w:rsidRPr="00335DD3">
              <w:rPr>
                <w:szCs w:val="24"/>
              </w:rPr>
              <w:t>СТП Республики Татарстан</w:t>
            </w:r>
          </w:p>
        </w:tc>
      </w:tr>
      <w:tr w:rsidR="008C373F" w:rsidRPr="00335DD3" w:rsidTr="001E1453">
        <w:trPr>
          <w:trHeight w:val="164"/>
          <w:jc w:val="center"/>
        </w:trPr>
        <w:tc>
          <w:tcPr>
            <w:tcW w:w="756" w:type="dxa"/>
            <w:noWrap/>
          </w:tcPr>
          <w:p w:rsidR="008C373F" w:rsidRPr="00335DD3" w:rsidRDefault="008C373F" w:rsidP="001E1453">
            <w:pPr>
              <w:spacing w:line="233" w:lineRule="auto"/>
              <w:ind w:firstLine="0"/>
              <w:jc w:val="center"/>
              <w:rPr>
                <w:szCs w:val="24"/>
              </w:rPr>
            </w:pPr>
            <w:r w:rsidRPr="00335DD3">
              <w:rPr>
                <w:szCs w:val="24"/>
              </w:rPr>
              <w:t>4.8</w:t>
            </w:r>
          </w:p>
        </w:tc>
        <w:tc>
          <w:tcPr>
            <w:tcW w:w="1792" w:type="dxa"/>
          </w:tcPr>
          <w:p w:rsidR="008C373F" w:rsidRPr="00335DD3" w:rsidRDefault="008C373F" w:rsidP="001E1453">
            <w:pPr>
              <w:spacing w:line="233" w:lineRule="auto"/>
              <w:ind w:firstLine="0"/>
              <w:jc w:val="center"/>
              <w:rPr>
                <w:szCs w:val="24"/>
              </w:rPr>
            </w:pPr>
            <w:r w:rsidRPr="00335DD3">
              <w:rPr>
                <w:szCs w:val="24"/>
              </w:rPr>
              <w:t>Заинский муниципальный район</w:t>
            </w:r>
          </w:p>
        </w:tc>
        <w:tc>
          <w:tcPr>
            <w:tcW w:w="2001" w:type="dxa"/>
          </w:tcPr>
          <w:p w:rsidR="008C373F" w:rsidRPr="00335DD3" w:rsidRDefault="008C373F" w:rsidP="001E1453">
            <w:pPr>
              <w:spacing w:line="233" w:lineRule="auto"/>
              <w:ind w:firstLine="0"/>
              <w:jc w:val="center"/>
              <w:rPr>
                <w:szCs w:val="24"/>
              </w:rPr>
            </w:pPr>
            <w:r w:rsidRPr="00335DD3">
              <w:rPr>
                <w:szCs w:val="24"/>
              </w:rPr>
              <w:t>ОАО «Заинский молокозавод»</w:t>
            </w:r>
          </w:p>
        </w:tc>
        <w:tc>
          <w:tcPr>
            <w:tcW w:w="2615" w:type="dxa"/>
          </w:tcPr>
          <w:p w:rsidR="008C373F" w:rsidRPr="00335DD3" w:rsidRDefault="008C373F" w:rsidP="001E1453">
            <w:pPr>
              <w:spacing w:line="233" w:lineRule="auto"/>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tc>
        <w:tc>
          <w:tcPr>
            <w:tcW w:w="1686" w:type="dxa"/>
          </w:tcPr>
          <w:p w:rsidR="008C373F" w:rsidRPr="00335DD3" w:rsidRDefault="008C373F" w:rsidP="001E1453">
            <w:pPr>
              <w:spacing w:line="233"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3" w:lineRule="auto"/>
              <w:ind w:firstLine="0"/>
              <w:jc w:val="center"/>
              <w:rPr>
                <w:szCs w:val="24"/>
              </w:rPr>
            </w:pPr>
          </w:p>
        </w:tc>
        <w:tc>
          <w:tcPr>
            <w:tcW w:w="709" w:type="dxa"/>
          </w:tcPr>
          <w:p w:rsidR="008C373F" w:rsidRPr="00335DD3" w:rsidRDefault="008C373F" w:rsidP="001E1453">
            <w:pPr>
              <w:spacing w:line="233" w:lineRule="auto"/>
              <w:ind w:firstLine="0"/>
              <w:jc w:val="center"/>
              <w:rPr>
                <w:szCs w:val="24"/>
              </w:rPr>
            </w:pPr>
            <w:r w:rsidRPr="00335DD3">
              <w:rPr>
                <w:szCs w:val="24"/>
              </w:rPr>
              <w:t>1</w:t>
            </w:r>
          </w:p>
        </w:tc>
        <w:tc>
          <w:tcPr>
            <w:tcW w:w="992" w:type="dxa"/>
          </w:tcPr>
          <w:p w:rsidR="008C373F" w:rsidRPr="00335DD3" w:rsidRDefault="008C373F" w:rsidP="001E1453">
            <w:pPr>
              <w:spacing w:line="233" w:lineRule="auto"/>
              <w:ind w:firstLine="0"/>
              <w:jc w:val="center"/>
              <w:rPr>
                <w:szCs w:val="24"/>
              </w:rPr>
            </w:pPr>
          </w:p>
        </w:tc>
        <w:tc>
          <w:tcPr>
            <w:tcW w:w="897" w:type="dxa"/>
          </w:tcPr>
          <w:p w:rsidR="008C373F" w:rsidRPr="00335DD3" w:rsidRDefault="008C373F" w:rsidP="001E1453">
            <w:pPr>
              <w:spacing w:line="233" w:lineRule="auto"/>
              <w:ind w:firstLine="0"/>
              <w:jc w:val="center"/>
              <w:rPr>
                <w:szCs w:val="24"/>
              </w:rPr>
            </w:pPr>
            <w:r w:rsidRPr="00335DD3">
              <w:rPr>
                <w:szCs w:val="24"/>
              </w:rPr>
              <w:t>+</w:t>
            </w:r>
          </w:p>
        </w:tc>
        <w:tc>
          <w:tcPr>
            <w:tcW w:w="850" w:type="dxa"/>
          </w:tcPr>
          <w:p w:rsidR="008C373F" w:rsidRPr="00335DD3" w:rsidRDefault="008C373F" w:rsidP="001E1453">
            <w:pPr>
              <w:spacing w:line="233" w:lineRule="auto"/>
              <w:ind w:firstLine="0"/>
              <w:jc w:val="center"/>
              <w:rPr>
                <w:szCs w:val="24"/>
              </w:rPr>
            </w:pPr>
          </w:p>
        </w:tc>
        <w:tc>
          <w:tcPr>
            <w:tcW w:w="2081" w:type="dxa"/>
          </w:tcPr>
          <w:p w:rsidR="008C373F" w:rsidRPr="00335DD3" w:rsidRDefault="008C373F" w:rsidP="001E1453">
            <w:pPr>
              <w:spacing w:line="233" w:lineRule="auto"/>
              <w:ind w:firstLine="0"/>
              <w:jc w:val="center"/>
              <w:rPr>
                <w:szCs w:val="24"/>
              </w:rPr>
            </w:pPr>
            <w:r w:rsidRPr="00335DD3">
              <w:rPr>
                <w:szCs w:val="24"/>
              </w:rPr>
              <w:t>СТП Республики Татарстан</w:t>
            </w:r>
          </w:p>
        </w:tc>
      </w:tr>
      <w:tr w:rsidR="008C373F" w:rsidRPr="00335DD3" w:rsidTr="001E1453">
        <w:trPr>
          <w:trHeight w:val="534"/>
          <w:jc w:val="center"/>
        </w:trPr>
        <w:tc>
          <w:tcPr>
            <w:tcW w:w="756" w:type="dxa"/>
            <w:noWrap/>
          </w:tcPr>
          <w:p w:rsidR="008C373F" w:rsidRPr="00335DD3" w:rsidRDefault="008C373F" w:rsidP="001E1453">
            <w:pPr>
              <w:ind w:firstLine="0"/>
              <w:jc w:val="center"/>
              <w:rPr>
                <w:szCs w:val="24"/>
              </w:rPr>
            </w:pPr>
            <w:r w:rsidRPr="00335DD3">
              <w:rPr>
                <w:szCs w:val="24"/>
              </w:rPr>
              <w:t>4.9</w:t>
            </w:r>
          </w:p>
        </w:tc>
        <w:tc>
          <w:tcPr>
            <w:tcW w:w="1792" w:type="dxa"/>
          </w:tcPr>
          <w:p w:rsidR="008C373F" w:rsidRPr="00335DD3" w:rsidRDefault="008C373F" w:rsidP="001E1453">
            <w:pPr>
              <w:ind w:firstLine="0"/>
              <w:jc w:val="center"/>
              <w:rPr>
                <w:szCs w:val="24"/>
              </w:rPr>
            </w:pPr>
            <w:r w:rsidRPr="00335DD3">
              <w:rPr>
                <w:szCs w:val="24"/>
              </w:rPr>
              <w:t>Лениногорский муниципальный район</w:t>
            </w:r>
          </w:p>
        </w:tc>
        <w:tc>
          <w:tcPr>
            <w:tcW w:w="2001" w:type="dxa"/>
          </w:tcPr>
          <w:p w:rsidR="008C373F" w:rsidRPr="00335DD3" w:rsidRDefault="008C373F" w:rsidP="001E1453">
            <w:pPr>
              <w:ind w:firstLine="0"/>
              <w:jc w:val="center"/>
              <w:rPr>
                <w:szCs w:val="24"/>
              </w:rPr>
            </w:pPr>
            <w:r w:rsidRPr="00335DD3">
              <w:rPr>
                <w:szCs w:val="24"/>
              </w:rPr>
              <w:t>ООО «Инновационно-произ-водственный технопарк  «Идея-Юго-Восток» (ООО «Лениногорский приборный завод», ООО «Агро-Идея»)</w:t>
            </w:r>
          </w:p>
        </w:tc>
        <w:tc>
          <w:tcPr>
            <w:tcW w:w="2615" w:type="dxa"/>
          </w:tcPr>
          <w:p w:rsidR="008C373F" w:rsidRPr="00335DD3" w:rsidRDefault="008C373F" w:rsidP="001E1453">
            <w:pPr>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70"/>
          <w:jc w:val="center"/>
        </w:trPr>
        <w:tc>
          <w:tcPr>
            <w:tcW w:w="756" w:type="dxa"/>
            <w:noWrap/>
          </w:tcPr>
          <w:p w:rsidR="008C373F" w:rsidRPr="00335DD3" w:rsidRDefault="008C373F" w:rsidP="001E1453">
            <w:pPr>
              <w:spacing w:line="233" w:lineRule="auto"/>
              <w:ind w:firstLine="0"/>
              <w:jc w:val="center"/>
              <w:rPr>
                <w:szCs w:val="24"/>
              </w:rPr>
            </w:pPr>
            <w:r w:rsidRPr="00335DD3">
              <w:rPr>
                <w:szCs w:val="24"/>
              </w:rPr>
              <w:t>4.10</w:t>
            </w:r>
          </w:p>
        </w:tc>
        <w:tc>
          <w:tcPr>
            <w:tcW w:w="1792" w:type="dxa"/>
          </w:tcPr>
          <w:p w:rsidR="008C373F" w:rsidRPr="00335DD3" w:rsidRDefault="008C373F" w:rsidP="001E1453">
            <w:pPr>
              <w:spacing w:line="233" w:lineRule="auto"/>
              <w:ind w:firstLine="0"/>
              <w:jc w:val="center"/>
              <w:rPr>
                <w:szCs w:val="24"/>
              </w:rPr>
            </w:pPr>
            <w:r w:rsidRPr="00335DD3">
              <w:rPr>
                <w:szCs w:val="24"/>
              </w:rPr>
              <w:t>Нижнекамский муниципалный район</w:t>
            </w:r>
          </w:p>
        </w:tc>
        <w:tc>
          <w:tcPr>
            <w:tcW w:w="2001" w:type="dxa"/>
          </w:tcPr>
          <w:p w:rsidR="008C373F" w:rsidRPr="00335DD3" w:rsidRDefault="008C373F" w:rsidP="001E1453">
            <w:pPr>
              <w:spacing w:line="233" w:lineRule="auto"/>
              <w:ind w:firstLine="0"/>
              <w:jc w:val="center"/>
              <w:rPr>
                <w:szCs w:val="24"/>
              </w:rPr>
            </w:pPr>
            <w:r w:rsidRPr="00335DD3">
              <w:rPr>
                <w:szCs w:val="24"/>
              </w:rPr>
              <w:t>ОАО «Нижнекамский хлебокомбинат»</w:t>
            </w:r>
          </w:p>
        </w:tc>
        <w:tc>
          <w:tcPr>
            <w:tcW w:w="2615" w:type="dxa"/>
          </w:tcPr>
          <w:p w:rsidR="008C373F" w:rsidRPr="00335DD3" w:rsidRDefault="008C373F" w:rsidP="001E1453">
            <w:pPr>
              <w:spacing w:line="233" w:lineRule="auto"/>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tc>
        <w:tc>
          <w:tcPr>
            <w:tcW w:w="1686" w:type="dxa"/>
          </w:tcPr>
          <w:p w:rsidR="008C373F" w:rsidRPr="00335DD3" w:rsidRDefault="008C373F" w:rsidP="001E1453">
            <w:pPr>
              <w:spacing w:line="233"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3" w:lineRule="auto"/>
              <w:ind w:firstLine="0"/>
              <w:jc w:val="center"/>
              <w:rPr>
                <w:szCs w:val="24"/>
              </w:rPr>
            </w:pPr>
          </w:p>
        </w:tc>
        <w:tc>
          <w:tcPr>
            <w:tcW w:w="709" w:type="dxa"/>
          </w:tcPr>
          <w:p w:rsidR="008C373F" w:rsidRPr="00335DD3" w:rsidRDefault="008C373F" w:rsidP="001E1453">
            <w:pPr>
              <w:spacing w:line="233" w:lineRule="auto"/>
              <w:ind w:firstLine="0"/>
              <w:jc w:val="center"/>
              <w:rPr>
                <w:szCs w:val="24"/>
              </w:rPr>
            </w:pPr>
            <w:r w:rsidRPr="00335DD3">
              <w:rPr>
                <w:szCs w:val="24"/>
              </w:rPr>
              <w:t>1</w:t>
            </w:r>
          </w:p>
        </w:tc>
        <w:tc>
          <w:tcPr>
            <w:tcW w:w="992" w:type="dxa"/>
          </w:tcPr>
          <w:p w:rsidR="008C373F" w:rsidRPr="00335DD3" w:rsidRDefault="008C373F" w:rsidP="001E1453">
            <w:pPr>
              <w:spacing w:line="233" w:lineRule="auto"/>
              <w:ind w:firstLine="0"/>
              <w:jc w:val="center"/>
              <w:rPr>
                <w:szCs w:val="24"/>
              </w:rPr>
            </w:pPr>
          </w:p>
        </w:tc>
        <w:tc>
          <w:tcPr>
            <w:tcW w:w="897" w:type="dxa"/>
          </w:tcPr>
          <w:p w:rsidR="008C373F" w:rsidRPr="00335DD3" w:rsidRDefault="008C373F" w:rsidP="001E1453">
            <w:pPr>
              <w:spacing w:line="233" w:lineRule="auto"/>
              <w:ind w:firstLine="0"/>
              <w:jc w:val="center"/>
              <w:rPr>
                <w:szCs w:val="24"/>
              </w:rPr>
            </w:pPr>
            <w:r w:rsidRPr="00335DD3">
              <w:rPr>
                <w:szCs w:val="24"/>
              </w:rPr>
              <w:t>+</w:t>
            </w:r>
          </w:p>
        </w:tc>
        <w:tc>
          <w:tcPr>
            <w:tcW w:w="850" w:type="dxa"/>
          </w:tcPr>
          <w:p w:rsidR="008C373F" w:rsidRPr="00335DD3" w:rsidRDefault="008C373F" w:rsidP="001E1453">
            <w:pPr>
              <w:spacing w:line="233" w:lineRule="auto"/>
              <w:ind w:firstLine="0"/>
              <w:jc w:val="center"/>
              <w:rPr>
                <w:szCs w:val="24"/>
              </w:rPr>
            </w:pPr>
          </w:p>
        </w:tc>
        <w:tc>
          <w:tcPr>
            <w:tcW w:w="2081" w:type="dxa"/>
          </w:tcPr>
          <w:p w:rsidR="008C373F" w:rsidRPr="00335DD3" w:rsidRDefault="008C373F" w:rsidP="001E1453">
            <w:pPr>
              <w:spacing w:line="233" w:lineRule="auto"/>
              <w:ind w:firstLine="0"/>
              <w:jc w:val="center"/>
              <w:rPr>
                <w:szCs w:val="24"/>
              </w:rPr>
            </w:pPr>
            <w:r w:rsidRPr="00335DD3">
              <w:rPr>
                <w:szCs w:val="24"/>
              </w:rPr>
              <w:t>СТП Республики Татарстан</w:t>
            </w:r>
          </w:p>
        </w:tc>
      </w:tr>
      <w:tr w:rsidR="008C373F" w:rsidRPr="00335DD3" w:rsidTr="001E1453">
        <w:trPr>
          <w:trHeight w:val="70"/>
          <w:jc w:val="center"/>
        </w:trPr>
        <w:tc>
          <w:tcPr>
            <w:tcW w:w="756" w:type="dxa"/>
            <w:noWrap/>
          </w:tcPr>
          <w:p w:rsidR="008C373F" w:rsidRPr="00335DD3" w:rsidRDefault="008C373F" w:rsidP="001E1453">
            <w:pPr>
              <w:spacing w:line="233" w:lineRule="auto"/>
              <w:ind w:firstLine="0"/>
              <w:jc w:val="center"/>
              <w:rPr>
                <w:szCs w:val="24"/>
              </w:rPr>
            </w:pPr>
            <w:r w:rsidRPr="00335DD3">
              <w:rPr>
                <w:szCs w:val="24"/>
              </w:rPr>
              <w:t>4.11</w:t>
            </w:r>
          </w:p>
        </w:tc>
        <w:tc>
          <w:tcPr>
            <w:tcW w:w="1792" w:type="dxa"/>
          </w:tcPr>
          <w:p w:rsidR="008C373F" w:rsidRPr="00335DD3" w:rsidRDefault="008C373F" w:rsidP="001E1453">
            <w:pPr>
              <w:spacing w:line="233" w:lineRule="auto"/>
              <w:ind w:firstLine="0"/>
              <w:jc w:val="center"/>
              <w:rPr>
                <w:szCs w:val="24"/>
              </w:rPr>
            </w:pPr>
            <w:r w:rsidRPr="00335DD3">
              <w:rPr>
                <w:szCs w:val="24"/>
              </w:rPr>
              <w:t>Нурлатский муниципальный район</w:t>
            </w:r>
          </w:p>
        </w:tc>
        <w:tc>
          <w:tcPr>
            <w:tcW w:w="2001" w:type="dxa"/>
          </w:tcPr>
          <w:p w:rsidR="008C373F" w:rsidRPr="00335DD3" w:rsidRDefault="008C373F" w:rsidP="001E1453">
            <w:pPr>
              <w:spacing w:line="233" w:lineRule="auto"/>
              <w:ind w:firstLine="0"/>
              <w:jc w:val="center"/>
              <w:rPr>
                <w:szCs w:val="24"/>
              </w:rPr>
            </w:pPr>
            <w:r w:rsidRPr="00335DD3">
              <w:rPr>
                <w:szCs w:val="24"/>
              </w:rPr>
              <w:t>ООО «Сельхозснаб-Н»</w:t>
            </w:r>
          </w:p>
        </w:tc>
        <w:tc>
          <w:tcPr>
            <w:tcW w:w="2615" w:type="dxa"/>
          </w:tcPr>
          <w:p w:rsidR="008C373F" w:rsidRDefault="008C373F" w:rsidP="001E1453">
            <w:pPr>
              <w:spacing w:line="233" w:lineRule="auto"/>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p w:rsidR="008C373F" w:rsidRPr="00335DD3" w:rsidRDefault="008C373F" w:rsidP="001E1453">
            <w:pPr>
              <w:spacing w:line="233" w:lineRule="auto"/>
              <w:ind w:firstLine="0"/>
              <w:jc w:val="center"/>
              <w:rPr>
                <w:szCs w:val="24"/>
              </w:rPr>
            </w:pPr>
          </w:p>
        </w:tc>
        <w:tc>
          <w:tcPr>
            <w:tcW w:w="1686" w:type="dxa"/>
          </w:tcPr>
          <w:p w:rsidR="008C373F" w:rsidRPr="00335DD3" w:rsidRDefault="008C373F" w:rsidP="001E1453">
            <w:pPr>
              <w:spacing w:line="233"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3" w:lineRule="auto"/>
              <w:ind w:firstLine="0"/>
              <w:jc w:val="center"/>
              <w:rPr>
                <w:szCs w:val="24"/>
              </w:rPr>
            </w:pPr>
          </w:p>
        </w:tc>
        <w:tc>
          <w:tcPr>
            <w:tcW w:w="709" w:type="dxa"/>
          </w:tcPr>
          <w:p w:rsidR="008C373F" w:rsidRPr="00335DD3" w:rsidRDefault="008C373F" w:rsidP="001E1453">
            <w:pPr>
              <w:spacing w:line="233" w:lineRule="auto"/>
              <w:ind w:firstLine="0"/>
              <w:jc w:val="center"/>
              <w:rPr>
                <w:szCs w:val="24"/>
              </w:rPr>
            </w:pPr>
            <w:r w:rsidRPr="00335DD3">
              <w:rPr>
                <w:szCs w:val="24"/>
              </w:rPr>
              <w:t>1</w:t>
            </w:r>
          </w:p>
        </w:tc>
        <w:tc>
          <w:tcPr>
            <w:tcW w:w="992" w:type="dxa"/>
          </w:tcPr>
          <w:p w:rsidR="008C373F" w:rsidRPr="00335DD3" w:rsidRDefault="008C373F" w:rsidP="001E1453">
            <w:pPr>
              <w:spacing w:line="233" w:lineRule="auto"/>
              <w:ind w:firstLine="0"/>
              <w:jc w:val="center"/>
              <w:rPr>
                <w:szCs w:val="24"/>
              </w:rPr>
            </w:pPr>
          </w:p>
        </w:tc>
        <w:tc>
          <w:tcPr>
            <w:tcW w:w="897" w:type="dxa"/>
          </w:tcPr>
          <w:p w:rsidR="008C373F" w:rsidRPr="00335DD3" w:rsidRDefault="008C373F" w:rsidP="001E1453">
            <w:pPr>
              <w:spacing w:line="233" w:lineRule="auto"/>
              <w:ind w:firstLine="0"/>
              <w:jc w:val="center"/>
              <w:rPr>
                <w:szCs w:val="24"/>
              </w:rPr>
            </w:pPr>
            <w:r w:rsidRPr="00335DD3">
              <w:rPr>
                <w:szCs w:val="24"/>
              </w:rPr>
              <w:t>+</w:t>
            </w:r>
          </w:p>
        </w:tc>
        <w:tc>
          <w:tcPr>
            <w:tcW w:w="850" w:type="dxa"/>
          </w:tcPr>
          <w:p w:rsidR="008C373F" w:rsidRPr="00335DD3" w:rsidRDefault="008C373F" w:rsidP="001E1453">
            <w:pPr>
              <w:spacing w:line="233" w:lineRule="auto"/>
              <w:ind w:firstLine="0"/>
              <w:jc w:val="center"/>
              <w:rPr>
                <w:szCs w:val="24"/>
              </w:rPr>
            </w:pPr>
          </w:p>
        </w:tc>
        <w:tc>
          <w:tcPr>
            <w:tcW w:w="2081" w:type="dxa"/>
          </w:tcPr>
          <w:p w:rsidR="008C373F" w:rsidRPr="00335DD3" w:rsidRDefault="008C373F" w:rsidP="001E1453">
            <w:pPr>
              <w:spacing w:line="233" w:lineRule="auto"/>
              <w:ind w:firstLine="0"/>
              <w:jc w:val="center"/>
              <w:rPr>
                <w:szCs w:val="24"/>
              </w:rPr>
            </w:pPr>
            <w:r w:rsidRPr="00335DD3">
              <w:rPr>
                <w:szCs w:val="24"/>
              </w:rPr>
              <w:t>СТП Республики Татарстан</w:t>
            </w:r>
          </w:p>
        </w:tc>
      </w:tr>
      <w:tr w:rsidR="008C373F" w:rsidRPr="00335DD3" w:rsidTr="001E1453">
        <w:trPr>
          <w:trHeight w:val="98"/>
          <w:jc w:val="center"/>
        </w:trPr>
        <w:tc>
          <w:tcPr>
            <w:tcW w:w="756" w:type="dxa"/>
            <w:noWrap/>
          </w:tcPr>
          <w:p w:rsidR="008C373F" w:rsidRPr="00335DD3" w:rsidRDefault="008C373F" w:rsidP="001E1453">
            <w:pPr>
              <w:spacing w:line="233" w:lineRule="auto"/>
              <w:ind w:firstLine="0"/>
              <w:jc w:val="center"/>
              <w:rPr>
                <w:szCs w:val="24"/>
              </w:rPr>
            </w:pPr>
            <w:r w:rsidRPr="00335DD3">
              <w:rPr>
                <w:szCs w:val="24"/>
              </w:rPr>
              <w:t>4.12</w:t>
            </w:r>
          </w:p>
        </w:tc>
        <w:tc>
          <w:tcPr>
            <w:tcW w:w="1792" w:type="dxa"/>
            <w:vMerge w:val="restart"/>
          </w:tcPr>
          <w:p w:rsidR="008C373F" w:rsidRPr="00335DD3" w:rsidRDefault="008C373F" w:rsidP="001E1453">
            <w:pPr>
              <w:spacing w:line="233" w:lineRule="auto"/>
              <w:ind w:firstLine="0"/>
              <w:jc w:val="center"/>
              <w:rPr>
                <w:szCs w:val="24"/>
              </w:rPr>
            </w:pPr>
            <w:r w:rsidRPr="00335DD3">
              <w:rPr>
                <w:szCs w:val="24"/>
              </w:rPr>
              <w:t>Рыбно-Слободский муниципальный район</w:t>
            </w:r>
          </w:p>
        </w:tc>
        <w:tc>
          <w:tcPr>
            <w:tcW w:w="2001" w:type="dxa"/>
          </w:tcPr>
          <w:p w:rsidR="008C373F" w:rsidRPr="00335DD3" w:rsidRDefault="008C373F" w:rsidP="001E1453">
            <w:pPr>
              <w:spacing w:line="233" w:lineRule="auto"/>
              <w:ind w:firstLine="0"/>
              <w:jc w:val="center"/>
              <w:rPr>
                <w:szCs w:val="24"/>
              </w:rPr>
            </w:pPr>
            <w:r w:rsidRPr="00335DD3">
              <w:rPr>
                <w:szCs w:val="24"/>
              </w:rPr>
              <w:t>Склад сухих дрожжей</w:t>
            </w:r>
          </w:p>
        </w:tc>
        <w:tc>
          <w:tcPr>
            <w:tcW w:w="2615" w:type="dxa"/>
          </w:tcPr>
          <w:p w:rsidR="008C373F" w:rsidRPr="00335DD3" w:rsidRDefault="008C373F" w:rsidP="001E1453">
            <w:pPr>
              <w:spacing w:line="233" w:lineRule="auto"/>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tc>
        <w:tc>
          <w:tcPr>
            <w:tcW w:w="1686" w:type="dxa"/>
          </w:tcPr>
          <w:p w:rsidR="008C373F" w:rsidRPr="00335DD3" w:rsidRDefault="008C373F" w:rsidP="001E1453">
            <w:pPr>
              <w:spacing w:line="233"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3" w:lineRule="auto"/>
              <w:ind w:firstLine="0"/>
              <w:jc w:val="center"/>
              <w:rPr>
                <w:szCs w:val="24"/>
              </w:rPr>
            </w:pPr>
          </w:p>
        </w:tc>
        <w:tc>
          <w:tcPr>
            <w:tcW w:w="709" w:type="dxa"/>
          </w:tcPr>
          <w:p w:rsidR="008C373F" w:rsidRPr="00335DD3" w:rsidRDefault="008C373F" w:rsidP="001E1453">
            <w:pPr>
              <w:spacing w:line="233" w:lineRule="auto"/>
              <w:ind w:firstLine="0"/>
              <w:jc w:val="center"/>
              <w:rPr>
                <w:szCs w:val="24"/>
              </w:rPr>
            </w:pPr>
            <w:r w:rsidRPr="00335DD3">
              <w:rPr>
                <w:szCs w:val="24"/>
              </w:rPr>
              <w:t>1</w:t>
            </w:r>
          </w:p>
        </w:tc>
        <w:tc>
          <w:tcPr>
            <w:tcW w:w="992" w:type="dxa"/>
          </w:tcPr>
          <w:p w:rsidR="008C373F" w:rsidRPr="00335DD3" w:rsidRDefault="008C373F" w:rsidP="001E1453">
            <w:pPr>
              <w:spacing w:line="233" w:lineRule="auto"/>
              <w:ind w:firstLine="0"/>
              <w:jc w:val="center"/>
              <w:rPr>
                <w:szCs w:val="24"/>
              </w:rPr>
            </w:pPr>
          </w:p>
        </w:tc>
        <w:tc>
          <w:tcPr>
            <w:tcW w:w="897" w:type="dxa"/>
          </w:tcPr>
          <w:p w:rsidR="008C373F" w:rsidRPr="00335DD3" w:rsidRDefault="008C373F" w:rsidP="001E1453">
            <w:pPr>
              <w:spacing w:line="233" w:lineRule="auto"/>
              <w:ind w:firstLine="0"/>
              <w:jc w:val="center"/>
              <w:rPr>
                <w:szCs w:val="24"/>
              </w:rPr>
            </w:pPr>
            <w:r w:rsidRPr="00335DD3">
              <w:rPr>
                <w:szCs w:val="24"/>
              </w:rPr>
              <w:t>+</w:t>
            </w:r>
          </w:p>
        </w:tc>
        <w:tc>
          <w:tcPr>
            <w:tcW w:w="850" w:type="dxa"/>
          </w:tcPr>
          <w:p w:rsidR="008C373F" w:rsidRPr="00335DD3" w:rsidRDefault="008C373F" w:rsidP="001E1453">
            <w:pPr>
              <w:spacing w:line="233" w:lineRule="auto"/>
              <w:ind w:firstLine="0"/>
              <w:jc w:val="center"/>
              <w:rPr>
                <w:szCs w:val="24"/>
              </w:rPr>
            </w:pPr>
          </w:p>
        </w:tc>
        <w:tc>
          <w:tcPr>
            <w:tcW w:w="2081" w:type="dxa"/>
          </w:tcPr>
          <w:p w:rsidR="008C373F" w:rsidRPr="00335DD3" w:rsidRDefault="008C373F" w:rsidP="001E1453">
            <w:pPr>
              <w:spacing w:line="233" w:lineRule="auto"/>
              <w:ind w:firstLine="0"/>
              <w:jc w:val="center"/>
              <w:rPr>
                <w:szCs w:val="24"/>
              </w:rPr>
            </w:pPr>
            <w:r w:rsidRPr="00335DD3">
              <w:rPr>
                <w:szCs w:val="24"/>
              </w:rPr>
              <w:t>СТП Республики Татарстан</w:t>
            </w:r>
          </w:p>
        </w:tc>
      </w:tr>
      <w:tr w:rsidR="008C373F" w:rsidRPr="00335DD3" w:rsidTr="001E1453">
        <w:trPr>
          <w:trHeight w:val="70"/>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4.13</w:t>
            </w:r>
          </w:p>
        </w:tc>
        <w:tc>
          <w:tcPr>
            <w:tcW w:w="1792" w:type="dxa"/>
            <w:vMerge/>
          </w:tcPr>
          <w:p w:rsidR="008C373F" w:rsidRPr="00335DD3" w:rsidRDefault="008C373F" w:rsidP="001E1453">
            <w:pPr>
              <w:spacing w:line="228" w:lineRule="auto"/>
              <w:ind w:firstLine="0"/>
              <w:jc w:val="center"/>
              <w:rPr>
                <w:szCs w:val="24"/>
              </w:rPr>
            </w:pPr>
          </w:p>
        </w:tc>
        <w:tc>
          <w:tcPr>
            <w:tcW w:w="2001" w:type="dxa"/>
          </w:tcPr>
          <w:p w:rsidR="008C373F" w:rsidRPr="00335DD3" w:rsidRDefault="008C373F" w:rsidP="001E1453">
            <w:pPr>
              <w:spacing w:line="228" w:lineRule="auto"/>
              <w:ind w:firstLine="0"/>
              <w:jc w:val="center"/>
              <w:rPr>
                <w:szCs w:val="24"/>
              </w:rPr>
            </w:pPr>
            <w:r w:rsidRPr="00335DD3">
              <w:rPr>
                <w:szCs w:val="24"/>
              </w:rPr>
              <w:t>Склад медицинского оборудования</w:t>
            </w:r>
          </w:p>
        </w:tc>
        <w:tc>
          <w:tcPr>
            <w:tcW w:w="2615" w:type="dxa"/>
          </w:tcPr>
          <w:p w:rsidR="008C373F" w:rsidRPr="00335DD3" w:rsidRDefault="008C373F" w:rsidP="001E1453">
            <w:pPr>
              <w:spacing w:line="228" w:lineRule="auto"/>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p>
        </w:tc>
        <w:tc>
          <w:tcPr>
            <w:tcW w:w="709" w:type="dxa"/>
          </w:tcPr>
          <w:p w:rsidR="008C373F" w:rsidRPr="00335DD3" w:rsidRDefault="008C373F" w:rsidP="001E1453">
            <w:pPr>
              <w:spacing w:line="228" w:lineRule="auto"/>
              <w:ind w:firstLine="0"/>
              <w:jc w:val="center"/>
              <w:rPr>
                <w:szCs w:val="24"/>
              </w:rPr>
            </w:pPr>
            <w:r w:rsidRPr="00335DD3">
              <w:rPr>
                <w:szCs w:val="24"/>
              </w:rPr>
              <w:t>1</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p>
        </w:tc>
        <w:tc>
          <w:tcPr>
            <w:tcW w:w="2081" w:type="dxa"/>
          </w:tcPr>
          <w:p w:rsidR="008C373F" w:rsidRPr="00335DD3" w:rsidRDefault="008C373F" w:rsidP="001E1453">
            <w:pPr>
              <w:spacing w:line="228" w:lineRule="auto"/>
              <w:ind w:firstLine="0"/>
              <w:jc w:val="center"/>
              <w:rPr>
                <w:szCs w:val="24"/>
              </w:rPr>
            </w:pPr>
            <w:r w:rsidRPr="00335DD3">
              <w:rPr>
                <w:szCs w:val="24"/>
              </w:rPr>
              <w:t>СТП Республики Татарстан</w:t>
            </w:r>
          </w:p>
        </w:tc>
      </w:tr>
      <w:tr w:rsidR="008C373F" w:rsidRPr="00335DD3" w:rsidTr="001E1453">
        <w:trPr>
          <w:trHeight w:val="70"/>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4.14</w:t>
            </w:r>
          </w:p>
        </w:tc>
        <w:tc>
          <w:tcPr>
            <w:tcW w:w="1792" w:type="dxa"/>
          </w:tcPr>
          <w:p w:rsidR="008C373F" w:rsidRPr="00335DD3" w:rsidRDefault="008C373F" w:rsidP="001E1453">
            <w:pPr>
              <w:spacing w:line="228" w:lineRule="auto"/>
              <w:ind w:firstLine="0"/>
              <w:jc w:val="center"/>
              <w:rPr>
                <w:szCs w:val="24"/>
              </w:rPr>
            </w:pPr>
            <w:r w:rsidRPr="00335DD3">
              <w:rPr>
                <w:szCs w:val="24"/>
              </w:rPr>
              <w:t>Нурлатский муниципальный район</w:t>
            </w:r>
          </w:p>
        </w:tc>
        <w:tc>
          <w:tcPr>
            <w:tcW w:w="2001" w:type="dxa"/>
          </w:tcPr>
          <w:p w:rsidR="008C373F" w:rsidRPr="00335DD3" w:rsidRDefault="008C373F" w:rsidP="001E1453">
            <w:pPr>
              <w:spacing w:line="228" w:lineRule="auto"/>
              <w:ind w:firstLine="0"/>
              <w:jc w:val="center"/>
              <w:rPr>
                <w:szCs w:val="24"/>
              </w:rPr>
            </w:pPr>
            <w:r w:rsidRPr="00335DD3">
              <w:rPr>
                <w:szCs w:val="24"/>
              </w:rPr>
              <w:t>ООО «Надежда» (склады)</w:t>
            </w:r>
          </w:p>
        </w:tc>
        <w:tc>
          <w:tcPr>
            <w:tcW w:w="2615" w:type="dxa"/>
          </w:tcPr>
          <w:p w:rsidR="008C373F" w:rsidRPr="00335DD3" w:rsidRDefault="008C373F" w:rsidP="001E1453">
            <w:pPr>
              <w:spacing w:line="228" w:lineRule="auto"/>
              <w:ind w:firstLine="0"/>
              <w:jc w:val="center"/>
              <w:rPr>
                <w:szCs w:val="24"/>
              </w:rPr>
            </w:pPr>
            <w:r w:rsidRPr="00335DD3">
              <w:rPr>
                <w:szCs w:val="24"/>
              </w:rPr>
              <w:t>Проведение исследований атмосферного воздуха и физических воздействий с целью обоснования размещения объекта</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p>
        </w:tc>
        <w:tc>
          <w:tcPr>
            <w:tcW w:w="709" w:type="dxa"/>
          </w:tcPr>
          <w:p w:rsidR="008C373F" w:rsidRPr="00335DD3" w:rsidRDefault="008C373F" w:rsidP="001E1453">
            <w:pPr>
              <w:spacing w:line="228" w:lineRule="auto"/>
              <w:ind w:firstLine="0"/>
              <w:jc w:val="center"/>
              <w:rPr>
                <w:szCs w:val="24"/>
              </w:rPr>
            </w:pPr>
            <w:r w:rsidRPr="00335DD3">
              <w:rPr>
                <w:szCs w:val="24"/>
              </w:rPr>
              <w:t>1</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p>
        </w:tc>
        <w:tc>
          <w:tcPr>
            <w:tcW w:w="2081" w:type="dxa"/>
          </w:tcPr>
          <w:p w:rsidR="008C373F" w:rsidRPr="00335DD3" w:rsidRDefault="008C373F" w:rsidP="001E1453">
            <w:pPr>
              <w:spacing w:line="228" w:lineRule="auto"/>
              <w:ind w:firstLine="0"/>
              <w:jc w:val="center"/>
              <w:rPr>
                <w:szCs w:val="24"/>
              </w:rPr>
            </w:pPr>
            <w:r w:rsidRPr="00335DD3">
              <w:rPr>
                <w:szCs w:val="24"/>
              </w:rPr>
              <w:t>СТП Республики Татарстан</w:t>
            </w:r>
          </w:p>
        </w:tc>
      </w:tr>
      <w:tr w:rsidR="008C373F" w:rsidRPr="00335DD3" w:rsidTr="001E1453">
        <w:trPr>
          <w:trHeight w:val="315"/>
          <w:jc w:val="center"/>
        </w:trPr>
        <w:tc>
          <w:tcPr>
            <w:tcW w:w="15261" w:type="dxa"/>
            <w:gridSpan w:val="11"/>
            <w:vAlign w:val="center"/>
          </w:tcPr>
          <w:p w:rsidR="008C373F" w:rsidRPr="00335DD3" w:rsidRDefault="008C373F" w:rsidP="001E1453">
            <w:pPr>
              <w:ind w:firstLine="0"/>
              <w:jc w:val="center"/>
              <w:rPr>
                <w:b/>
                <w:bCs/>
                <w:szCs w:val="24"/>
              </w:rPr>
            </w:pPr>
            <w:r w:rsidRPr="00335DD3">
              <w:rPr>
                <w:b/>
                <w:bCs/>
                <w:szCs w:val="24"/>
              </w:rPr>
              <w:t>5. Мероприятия по приведению скотомогильников в соответствие ветеринарно-санитарным правилам</w:t>
            </w:r>
          </w:p>
        </w:tc>
      </w:tr>
      <w:tr w:rsidR="008C373F" w:rsidRPr="00335DD3" w:rsidTr="001E1453">
        <w:trPr>
          <w:trHeight w:val="354"/>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5.1</w:t>
            </w:r>
          </w:p>
        </w:tc>
        <w:tc>
          <w:tcPr>
            <w:tcW w:w="1792" w:type="dxa"/>
            <w:vMerge w:val="restart"/>
          </w:tcPr>
          <w:p w:rsidR="008C373F" w:rsidRPr="00335DD3" w:rsidRDefault="008C373F" w:rsidP="001E1453">
            <w:pPr>
              <w:spacing w:line="228" w:lineRule="auto"/>
              <w:ind w:firstLine="0"/>
              <w:jc w:val="center"/>
              <w:rPr>
                <w:szCs w:val="24"/>
              </w:rPr>
            </w:pPr>
            <w:r w:rsidRPr="00335DD3">
              <w:rPr>
                <w:szCs w:val="24"/>
              </w:rPr>
              <w:t>Агрызский муниципальный район</w:t>
            </w:r>
          </w:p>
        </w:tc>
        <w:tc>
          <w:tcPr>
            <w:tcW w:w="2001" w:type="dxa"/>
          </w:tcPr>
          <w:p w:rsidR="008C373F" w:rsidRPr="00335DD3" w:rsidRDefault="008C373F" w:rsidP="001E1453">
            <w:pPr>
              <w:spacing w:line="228" w:lineRule="auto"/>
              <w:ind w:firstLine="0"/>
              <w:jc w:val="center"/>
              <w:rPr>
                <w:szCs w:val="24"/>
              </w:rPr>
            </w:pPr>
            <w:r w:rsidRPr="00335DD3">
              <w:rPr>
                <w:szCs w:val="24"/>
              </w:rPr>
              <w:t>биотермическая яма</w:t>
            </w:r>
          </w:p>
        </w:tc>
        <w:tc>
          <w:tcPr>
            <w:tcW w:w="2615" w:type="dxa"/>
          </w:tcPr>
          <w:p w:rsidR="008C373F" w:rsidRPr="00335DD3" w:rsidRDefault="008C373F" w:rsidP="001E1453">
            <w:pPr>
              <w:spacing w:line="228" w:lineRule="auto"/>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22</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r w:rsidRPr="00335DD3">
              <w:rPr>
                <w:szCs w:val="24"/>
              </w:rPr>
              <w:t>+</w:t>
            </w:r>
          </w:p>
        </w:tc>
        <w:tc>
          <w:tcPr>
            <w:tcW w:w="2081" w:type="dxa"/>
            <w:vMerge w:val="restart"/>
          </w:tcPr>
          <w:p w:rsidR="008C373F" w:rsidRPr="00335DD3" w:rsidRDefault="008C373F" w:rsidP="001E1453">
            <w:pPr>
              <w:spacing w:line="228" w:lineRule="auto"/>
              <w:ind w:firstLine="0"/>
              <w:jc w:val="center"/>
              <w:rPr>
                <w:szCs w:val="24"/>
              </w:rPr>
            </w:pPr>
            <w:r w:rsidRPr="00335DD3">
              <w:rPr>
                <w:szCs w:val="24"/>
              </w:rPr>
              <w:t>СТП Республики Татарстан, СТП Агрызского муниципального района</w:t>
            </w:r>
          </w:p>
        </w:tc>
      </w:tr>
      <w:tr w:rsidR="008C373F" w:rsidRPr="00335DD3" w:rsidTr="001E1453">
        <w:trPr>
          <w:trHeight w:val="265"/>
          <w:jc w:val="center"/>
        </w:trPr>
        <w:tc>
          <w:tcPr>
            <w:tcW w:w="756" w:type="dxa"/>
            <w:noWrap/>
          </w:tcPr>
          <w:p w:rsidR="008C373F" w:rsidRPr="00335DD3" w:rsidRDefault="008C373F" w:rsidP="001E1453">
            <w:pPr>
              <w:spacing w:line="228" w:lineRule="auto"/>
              <w:ind w:firstLine="0"/>
              <w:jc w:val="center"/>
              <w:rPr>
                <w:sz w:val="20"/>
              </w:rPr>
            </w:pPr>
            <w:r w:rsidRPr="00335DD3">
              <w:rPr>
                <w:sz w:val="20"/>
              </w:rPr>
              <w:t>5.2</w:t>
            </w:r>
          </w:p>
        </w:tc>
        <w:tc>
          <w:tcPr>
            <w:tcW w:w="1792" w:type="dxa"/>
            <w:vMerge/>
          </w:tcPr>
          <w:p w:rsidR="008C373F" w:rsidRPr="00335DD3" w:rsidRDefault="008C373F" w:rsidP="001E1453">
            <w:pPr>
              <w:spacing w:line="228" w:lineRule="auto"/>
              <w:ind w:firstLine="0"/>
              <w:jc w:val="center"/>
              <w:rPr>
                <w:sz w:val="20"/>
              </w:rPr>
            </w:pPr>
          </w:p>
        </w:tc>
        <w:tc>
          <w:tcPr>
            <w:tcW w:w="2001" w:type="dxa"/>
          </w:tcPr>
          <w:p w:rsidR="008C373F" w:rsidRPr="00335DD3" w:rsidRDefault="008C373F" w:rsidP="001E1453">
            <w:pPr>
              <w:spacing w:line="228" w:lineRule="auto"/>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spacing w:line="228" w:lineRule="auto"/>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41</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r w:rsidRPr="00335DD3">
              <w:rPr>
                <w:szCs w:val="24"/>
              </w:rPr>
              <w:t>+</w:t>
            </w:r>
          </w:p>
        </w:tc>
        <w:tc>
          <w:tcPr>
            <w:tcW w:w="2081" w:type="dxa"/>
            <w:vMerge/>
          </w:tcPr>
          <w:p w:rsidR="008C373F" w:rsidRPr="00335DD3" w:rsidRDefault="008C373F" w:rsidP="001E1453">
            <w:pPr>
              <w:spacing w:line="228" w:lineRule="auto"/>
              <w:ind w:firstLine="0"/>
              <w:jc w:val="center"/>
              <w:rPr>
                <w:szCs w:val="24"/>
              </w:rPr>
            </w:pPr>
          </w:p>
        </w:tc>
      </w:tr>
      <w:tr w:rsidR="008C373F" w:rsidRPr="00335DD3" w:rsidTr="001E1453">
        <w:trPr>
          <w:trHeight w:val="175"/>
          <w:jc w:val="center"/>
        </w:trPr>
        <w:tc>
          <w:tcPr>
            <w:tcW w:w="756" w:type="dxa"/>
            <w:noWrap/>
          </w:tcPr>
          <w:p w:rsidR="008C373F" w:rsidRPr="00335DD3" w:rsidRDefault="008C373F" w:rsidP="001E1453">
            <w:pPr>
              <w:ind w:firstLine="0"/>
              <w:jc w:val="center"/>
              <w:rPr>
                <w:szCs w:val="24"/>
              </w:rPr>
            </w:pPr>
            <w:r w:rsidRPr="00335DD3">
              <w:rPr>
                <w:szCs w:val="24"/>
              </w:rPr>
              <w:t>5.3</w:t>
            </w:r>
          </w:p>
        </w:tc>
        <w:tc>
          <w:tcPr>
            <w:tcW w:w="1792" w:type="dxa"/>
            <w:vMerge w:val="restart"/>
          </w:tcPr>
          <w:p w:rsidR="008C373F" w:rsidRPr="00335DD3" w:rsidRDefault="008C373F" w:rsidP="001E1453">
            <w:pPr>
              <w:ind w:firstLine="0"/>
              <w:jc w:val="center"/>
              <w:rPr>
                <w:szCs w:val="24"/>
              </w:rPr>
            </w:pPr>
            <w:r w:rsidRPr="00335DD3">
              <w:rPr>
                <w:szCs w:val="24"/>
              </w:rPr>
              <w:t>Азнакаевский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40</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Азнакаевского муниципального района</w:t>
            </w:r>
          </w:p>
        </w:tc>
      </w:tr>
      <w:tr w:rsidR="008C373F" w:rsidRPr="00335DD3" w:rsidTr="001E1453">
        <w:trPr>
          <w:trHeight w:val="444"/>
          <w:jc w:val="center"/>
        </w:trPr>
        <w:tc>
          <w:tcPr>
            <w:tcW w:w="756" w:type="dxa"/>
            <w:noWrap/>
          </w:tcPr>
          <w:p w:rsidR="008C373F" w:rsidRPr="00335DD3" w:rsidRDefault="008C373F" w:rsidP="001E1453">
            <w:pPr>
              <w:ind w:firstLine="0"/>
              <w:jc w:val="center"/>
              <w:rPr>
                <w:szCs w:val="24"/>
              </w:rPr>
            </w:pPr>
            <w:r w:rsidRPr="00335DD3">
              <w:rPr>
                <w:szCs w:val="24"/>
              </w:rPr>
              <w:t>5.4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323"/>
          <w:jc w:val="center"/>
        </w:trPr>
        <w:tc>
          <w:tcPr>
            <w:tcW w:w="756" w:type="dxa"/>
            <w:noWrap/>
          </w:tcPr>
          <w:p w:rsidR="008C373F" w:rsidRPr="00335DD3" w:rsidRDefault="008C373F" w:rsidP="001E1453">
            <w:pPr>
              <w:ind w:firstLine="0"/>
              <w:jc w:val="center"/>
              <w:rPr>
                <w:szCs w:val="24"/>
              </w:rPr>
            </w:pPr>
            <w:r w:rsidRPr="00335DD3">
              <w:rPr>
                <w:szCs w:val="24"/>
              </w:rPr>
              <w:t>5.5</w:t>
            </w:r>
          </w:p>
        </w:tc>
        <w:tc>
          <w:tcPr>
            <w:tcW w:w="1792" w:type="dxa"/>
            <w:vMerge w:val="restart"/>
          </w:tcPr>
          <w:p w:rsidR="008C373F" w:rsidRPr="00335DD3" w:rsidRDefault="008C373F" w:rsidP="001E1453">
            <w:pPr>
              <w:ind w:firstLine="0"/>
              <w:jc w:val="center"/>
              <w:rPr>
                <w:szCs w:val="24"/>
              </w:rPr>
            </w:pPr>
            <w:r w:rsidRPr="00335DD3">
              <w:rPr>
                <w:szCs w:val="24"/>
              </w:rPr>
              <w:t>Аксубаевский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31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Аксубаевского муниципального района</w:t>
            </w:r>
          </w:p>
        </w:tc>
      </w:tr>
      <w:tr w:rsidR="008C373F" w:rsidRPr="00335DD3" w:rsidTr="001E1453">
        <w:trPr>
          <w:trHeight w:val="233"/>
          <w:jc w:val="center"/>
        </w:trPr>
        <w:tc>
          <w:tcPr>
            <w:tcW w:w="756" w:type="dxa"/>
            <w:noWrap/>
          </w:tcPr>
          <w:p w:rsidR="008C373F" w:rsidRPr="00335DD3" w:rsidRDefault="008C373F" w:rsidP="001E1453">
            <w:pPr>
              <w:ind w:firstLine="0"/>
              <w:jc w:val="center"/>
              <w:rPr>
                <w:szCs w:val="24"/>
              </w:rPr>
            </w:pPr>
            <w:r w:rsidRPr="00335DD3">
              <w:rPr>
                <w:szCs w:val="24"/>
              </w:rPr>
              <w:t>5.6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294"/>
          <w:jc w:val="center"/>
        </w:trPr>
        <w:tc>
          <w:tcPr>
            <w:tcW w:w="756" w:type="dxa"/>
            <w:noWrap/>
          </w:tcPr>
          <w:p w:rsidR="008C373F" w:rsidRPr="00335DD3" w:rsidRDefault="008C373F" w:rsidP="001E1453">
            <w:pPr>
              <w:ind w:firstLine="0"/>
              <w:jc w:val="center"/>
              <w:rPr>
                <w:szCs w:val="24"/>
              </w:rPr>
            </w:pPr>
            <w:r w:rsidRPr="00335DD3">
              <w:rPr>
                <w:szCs w:val="24"/>
              </w:rPr>
              <w:t>5.7</w:t>
            </w:r>
          </w:p>
        </w:tc>
        <w:tc>
          <w:tcPr>
            <w:tcW w:w="1792" w:type="dxa"/>
            <w:vMerge w:val="restart"/>
          </w:tcPr>
          <w:p w:rsidR="008C373F" w:rsidRPr="00335DD3" w:rsidRDefault="008C373F" w:rsidP="001E1453">
            <w:pPr>
              <w:ind w:firstLine="0"/>
              <w:jc w:val="center"/>
              <w:rPr>
                <w:szCs w:val="24"/>
              </w:rPr>
            </w:pPr>
            <w:r w:rsidRPr="00335DD3">
              <w:rPr>
                <w:szCs w:val="24"/>
              </w:rPr>
              <w:t>Актанышский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42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Актанышского муниципального района</w:t>
            </w: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5.8</w:t>
            </w:r>
          </w:p>
        </w:tc>
        <w:tc>
          <w:tcPr>
            <w:tcW w:w="1792" w:type="dxa"/>
            <w:vMerge/>
          </w:tcPr>
          <w:p w:rsidR="008C373F" w:rsidRPr="00335DD3" w:rsidRDefault="008C373F" w:rsidP="001E1453">
            <w:pPr>
              <w:ind w:firstLine="0"/>
              <w:jc w:val="center"/>
              <w:rPr>
                <w:sz w:val="20"/>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44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5.9</w:t>
            </w:r>
          </w:p>
        </w:tc>
        <w:tc>
          <w:tcPr>
            <w:tcW w:w="1792" w:type="dxa"/>
            <w:vMerge w:val="restart"/>
          </w:tcPr>
          <w:p w:rsidR="008C373F" w:rsidRPr="00335DD3" w:rsidRDefault="008C373F" w:rsidP="001E1453">
            <w:pPr>
              <w:ind w:firstLine="0"/>
              <w:jc w:val="center"/>
              <w:rPr>
                <w:szCs w:val="24"/>
              </w:rPr>
            </w:pPr>
            <w:r w:rsidRPr="00335DD3">
              <w:rPr>
                <w:szCs w:val="24"/>
              </w:rPr>
              <w:t>Алексеевский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38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Алексеевского муниципального района</w:t>
            </w: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5.10</w:t>
            </w:r>
          </w:p>
        </w:tc>
        <w:tc>
          <w:tcPr>
            <w:tcW w:w="1792" w:type="dxa"/>
            <w:vMerge/>
            <w:vAlign w:val="center"/>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ign w:val="center"/>
          </w:tcPr>
          <w:p w:rsidR="008C373F" w:rsidRPr="00335DD3" w:rsidRDefault="008C373F" w:rsidP="001E1453">
            <w:pPr>
              <w:ind w:firstLine="0"/>
              <w:jc w:val="center"/>
              <w:rPr>
                <w:szCs w:val="24"/>
              </w:rPr>
            </w:pPr>
          </w:p>
        </w:tc>
      </w:tr>
      <w:tr w:rsidR="008C373F" w:rsidRPr="00335DD3" w:rsidTr="001E1453">
        <w:trPr>
          <w:trHeight w:val="873"/>
          <w:jc w:val="center"/>
        </w:trPr>
        <w:tc>
          <w:tcPr>
            <w:tcW w:w="756" w:type="dxa"/>
            <w:noWrap/>
          </w:tcPr>
          <w:p w:rsidR="008C373F" w:rsidRPr="00335DD3" w:rsidRDefault="008C373F" w:rsidP="001E1453">
            <w:pPr>
              <w:ind w:firstLine="0"/>
              <w:jc w:val="center"/>
              <w:rPr>
                <w:szCs w:val="24"/>
              </w:rPr>
            </w:pPr>
            <w:r w:rsidRPr="00335DD3">
              <w:rPr>
                <w:szCs w:val="24"/>
              </w:rPr>
              <w:t>5.11</w:t>
            </w:r>
          </w:p>
        </w:tc>
        <w:tc>
          <w:tcPr>
            <w:tcW w:w="1792" w:type="dxa"/>
            <w:vMerge w:val="restart"/>
          </w:tcPr>
          <w:p w:rsidR="008C373F" w:rsidRPr="00335DD3" w:rsidRDefault="008C373F" w:rsidP="001E1453">
            <w:pPr>
              <w:ind w:firstLine="0"/>
              <w:jc w:val="center"/>
              <w:rPr>
                <w:szCs w:val="24"/>
              </w:rPr>
            </w:pPr>
            <w:r w:rsidRPr="00335DD3">
              <w:rPr>
                <w:szCs w:val="24"/>
              </w:rPr>
              <w:t>Алькеевский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36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Алькеевского муниципального района</w:t>
            </w:r>
          </w:p>
        </w:tc>
      </w:tr>
      <w:tr w:rsidR="008C373F" w:rsidRPr="00335DD3" w:rsidTr="001E1453">
        <w:trPr>
          <w:trHeight w:val="873"/>
          <w:jc w:val="center"/>
        </w:trPr>
        <w:tc>
          <w:tcPr>
            <w:tcW w:w="756" w:type="dxa"/>
            <w:noWrap/>
          </w:tcPr>
          <w:p w:rsidR="008C373F" w:rsidRPr="00335DD3" w:rsidRDefault="008C373F" w:rsidP="001E1453">
            <w:pPr>
              <w:ind w:firstLine="0"/>
              <w:jc w:val="center"/>
              <w:rPr>
                <w:szCs w:val="24"/>
              </w:rPr>
            </w:pPr>
            <w:r w:rsidRPr="00335DD3">
              <w:rPr>
                <w:szCs w:val="24"/>
              </w:rPr>
              <w:t>5.12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5.13</w:t>
            </w:r>
          </w:p>
        </w:tc>
        <w:tc>
          <w:tcPr>
            <w:tcW w:w="1792" w:type="dxa"/>
            <w:vMerge w:val="restart"/>
          </w:tcPr>
          <w:p w:rsidR="008C373F" w:rsidRPr="00335DD3" w:rsidRDefault="008C373F" w:rsidP="001E1453">
            <w:pPr>
              <w:ind w:firstLine="0"/>
              <w:jc w:val="center"/>
              <w:rPr>
                <w:szCs w:val="24"/>
              </w:rPr>
            </w:pPr>
            <w:r w:rsidRPr="00335DD3">
              <w:rPr>
                <w:szCs w:val="24"/>
              </w:rPr>
              <w:t>Альметьевский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39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Альметьевского муниципального района</w:t>
            </w:r>
          </w:p>
        </w:tc>
      </w:tr>
      <w:tr w:rsidR="008C373F" w:rsidRPr="00335DD3" w:rsidTr="001E1453">
        <w:trPr>
          <w:trHeight w:val="357"/>
          <w:jc w:val="center"/>
        </w:trPr>
        <w:tc>
          <w:tcPr>
            <w:tcW w:w="756" w:type="dxa"/>
            <w:noWrap/>
          </w:tcPr>
          <w:p w:rsidR="008C373F" w:rsidRPr="00335DD3" w:rsidRDefault="008C373F" w:rsidP="001E1453">
            <w:pPr>
              <w:ind w:firstLine="0"/>
              <w:jc w:val="center"/>
              <w:rPr>
                <w:szCs w:val="24"/>
              </w:rPr>
            </w:pPr>
            <w:r w:rsidRPr="00335DD3">
              <w:rPr>
                <w:szCs w:val="24"/>
              </w:rPr>
              <w:t>5.14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224"/>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5.15</w:t>
            </w:r>
          </w:p>
        </w:tc>
        <w:tc>
          <w:tcPr>
            <w:tcW w:w="1792" w:type="dxa"/>
            <w:vMerge w:val="restart"/>
          </w:tcPr>
          <w:p w:rsidR="008C373F" w:rsidRPr="00335DD3" w:rsidRDefault="008C373F" w:rsidP="001E1453">
            <w:pPr>
              <w:spacing w:line="228" w:lineRule="auto"/>
              <w:ind w:firstLine="0"/>
              <w:jc w:val="center"/>
              <w:rPr>
                <w:szCs w:val="24"/>
              </w:rPr>
            </w:pPr>
            <w:r w:rsidRPr="00335DD3">
              <w:rPr>
                <w:szCs w:val="24"/>
              </w:rPr>
              <w:t>Апастовский муниципальный район</w:t>
            </w:r>
          </w:p>
        </w:tc>
        <w:tc>
          <w:tcPr>
            <w:tcW w:w="2001" w:type="dxa"/>
          </w:tcPr>
          <w:p w:rsidR="008C373F" w:rsidRPr="00335DD3" w:rsidRDefault="008C373F" w:rsidP="001E1453">
            <w:pPr>
              <w:spacing w:line="228" w:lineRule="auto"/>
              <w:ind w:firstLine="0"/>
              <w:jc w:val="center"/>
              <w:rPr>
                <w:szCs w:val="24"/>
              </w:rPr>
            </w:pPr>
            <w:r w:rsidRPr="00335DD3">
              <w:rPr>
                <w:szCs w:val="24"/>
              </w:rPr>
              <w:t>биотермические ямы</w:t>
            </w:r>
          </w:p>
        </w:tc>
        <w:tc>
          <w:tcPr>
            <w:tcW w:w="2615" w:type="dxa"/>
          </w:tcPr>
          <w:p w:rsidR="008C373F" w:rsidRPr="00335DD3" w:rsidRDefault="008C373F" w:rsidP="001E1453">
            <w:pPr>
              <w:spacing w:line="228" w:lineRule="auto"/>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49</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r w:rsidRPr="00335DD3">
              <w:rPr>
                <w:szCs w:val="24"/>
              </w:rPr>
              <w:t>+</w:t>
            </w:r>
          </w:p>
        </w:tc>
        <w:tc>
          <w:tcPr>
            <w:tcW w:w="2081" w:type="dxa"/>
            <w:vMerge w:val="restart"/>
          </w:tcPr>
          <w:p w:rsidR="008C373F" w:rsidRPr="00335DD3" w:rsidRDefault="008C373F" w:rsidP="001E1453">
            <w:pPr>
              <w:spacing w:line="228" w:lineRule="auto"/>
              <w:ind w:firstLine="0"/>
              <w:jc w:val="center"/>
              <w:rPr>
                <w:szCs w:val="24"/>
              </w:rPr>
            </w:pPr>
            <w:r w:rsidRPr="00335DD3">
              <w:rPr>
                <w:szCs w:val="24"/>
              </w:rPr>
              <w:t>СТП Республики Татарстан, СТП Апастовского муниципального района</w:t>
            </w:r>
          </w:p>
        </w:tc>
      </w:tr>
      <w:tr w:rsidR="008C373F" w:rsidRPr="00335DD3" w:rsidTr="001E1453">
        <w:trPr>
          <w:trHeight w:val="493"/>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5.16</w:t>
            </w:r>
          </w:p>
        </w:tc>
        <w:tc>
          <w:tcPr>
            <w:tcW w:w="1792" w:type="dxa"/>
            <w:vMerge/>
          </w:tcPr>
          <w:p w:rsidR="008C373F" w:rsidRPr="00335DD3" w:rsidRDefault="008C373F" w:rsidP="001E1453">
            <w:pPr>
              <w:spacing w:line="228" w:lineRule="auto"/>
              <w:ind w:firstLine="0"/>
              <w:jc w:val="center"/>
              <w:rPr>
                <w:szCs w:val="24"/>
              </w:rPr>
            </w:pPr>
          </w:p>
        </w:tc>
        <w:tc>
          <w:tcPr>
            <w:tcW w:w="2001" w:type="dxa"/>
          </w:tcPr>
          <w:p w:rsidR="008C373F" w:rsidRPr="00335DD3" w:rsidRDefault="008C373F" w:rsidP="001E1453">
            <w:pPr>
              <w:spacing w:line="228" w:lineRule="auto"/>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spacing w:line="228" w:lineRule="auto"/>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26</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r w:rsidRPr="00335DD3">
              <w:rPr>
                <w:szCs w:val="24"/>
              </w:rPr>
              <w:t>+</w:t>
            </w:r>
          </w:p>
        </w:tc>
        <w:tc>
          <w:tcPr>
            <w:tcW w:w="2081" w:type="dxa"/>
            <w:vMerge/>
          </w:tcPr>
          <w:p w:rsidR="008C373F" w:rsidRPr="00335DD3" w:rsidRDefault="008C373F" w:rsidP="001E1453">
            <w:pPr>
              <w:spacing w:line="228" w:lineRule="auto"/>
              <w:ind w:firstLine="0"/>
              <w:jc w:val="center"/>
              <w:rPr>
                <w:szCs w:val="24"/>
              </w:rPr>
            </w:pPr>
          </w:p>
        </w:tc>
      </w:tr>
      <w:tr w:rsidR="008C373F" w:rsidRPr="00335DD3" w:rsidTr="001E1453">
        <w:trPr>
          <w:trHeight w:val="373"/>
          <w:jc w:val="center"/>
        </w:trPr>
        <w:tc>
          <w:tcPr>
            <w:tcW w:w="756" w:type="dxa"/>
            <w:noWrap/>
          </w:tcPr>
          <w:p w:rsidR="008C373F" w:rsidRPr="00335DD3" w:rsidRDefault="008C373F" w:rsidP="001E1453">
            <w:pPr>
              <w:ind w:firstLine="0"/>
              <w:jc w:val="center"/>
              <w:rPr>
                <w:szCs w:val="24"/>
              </w:rPr>
            </w:pPr>
            <w:r w:rsidRPr="00335DD3">
              <w:rPr>
                <w:szCs w:val="24"/>
              </w:rPr>
              <w:t>5.17</w:t>
            </w:r>
          </w:p>
        </w:tc>
        <w:tc>
          <w:tcPr>
            <w:tcW w:w="1792" w:type="dxa"/>
            <w:vMerge w:val="restart"/>
          </w:tcPr>
          <w:p w:rsidR="008C373F" w:rsidRPr="00335DD3" w:rsidRDefault="008C373F" w:rsidP="001E1453">
            <w:pPr>
              <w:ind w:firstLine="0"/>
              <w:jc w:val="center"/>
              <w:rPr>
                <w:szCs w:val="24"/>
              </w:rPr>
            </w:pPr>
            <w:r w:rsidRPr="00335DD3">
              <w:rPr>
                <w:szCs w:val="24"/>
              </w:rPr>
              <w:t>Арский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52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Арского муниципального района</w:t>
            </w:r>
          </w:p>
        </w:tc>
      </w:tr>
      <w:tr w:rsidR="008C373F" w:rsidRPr="00335DD3" w:rsidTr="001E1453">
        <w:trPr>
          <w:trHeight w:val="283"/>
          <w:jc w:val="center"/>
        </w:trPr>
        <w:tc>
          <w:tcPr>
            <w:tcW w:w="756" w:type="dxa"/>
            <w:noWrap/>
          </w:tcPr>
          <w:p w:rsidR="008C373F" w:rsidRPr="00335DD3" w:rsidRDefault="008C373F" w:rsidP="001E1453">
            <w:pPr>
              <w:ind w:firstLine="0"/>
              <w:jc w:val="center"/>
              <w:rPr>
                <w:szCs w:val="24"/>
              </w:rPr>
            </w:pPr>
            <w:r w:rsidRPr="00335DD3">
              <w:rPr>
                <w:szCs w:val="24"/>
              </w:rPr>
              <w:t>5.18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82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374"/>
          <w:jc w:val="center"/>
        </w:trPr>
        <w:tc>
          <w:tcPr>
            <w:tcW w:w="756" w:type="dxa"/>
            <w:noWrap/>
          </w:tcPr>
          <w:p w:rsidR="008C373F" w:rsidRPr="00335DD3" w:rsidRDefault="008C373F" w:rsidP="001E1453">
            <w:pPr>
              <w:ind w:firstLine="0"/>
              <w:jc w:val="center"/>
              <w:rPr>
                <w:szCs w:val="24"/>
              </w:rPr>
            </w:pPr>
            <w:r w:rsidRPr="00335DD3">
              <w:rPr>
                <w:szCs w:val="24"/>
              </w:rPr>
              <w:t>5.19</w:t>
            </w:r>
          </w:p>
        </w:tc>
        <w:tc>
          <w:tcPr>
            <w:tcW w:w="1792" w:type="dxa"/>
            <w:vMerge w:val="restart"/>
          </w:tcPr>
          <w:p w:rsidR="008C373F" w:rsidRPr="00335DD3" w:rsidRDefault="008C373F" w:rsidP="001E1453">
            <w:pPr>
              <w:ind w:firstLine="0"/>
              <w:jc w:val="center"/>
              <w:rPr>
                <w:szCs w:val="24"/>
              </w:rPr>
            </w:pPr>
            <w:r w:rsidRPr="00335DD3">
              <w:rPr>
                <w:szCs w:val="24"/>
              </w:rPr>
              <w:t>Атнинский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Атнинского муниципального района</w:t>
            </w:r>
          </w:p>
        </w:tc>
      </w:tr>
      <w:tr w:rsidR="008C373F" w:rsidRPr="00335DD3" w:rsidTr="001E1453">
        <w:trPr>
          <w:trHeight w:val="705"/>
          <w:jc w:val="center"/>
        </w:trPr>
        <w:tc>
          <w:tcPr>
            <w:tcW w:w="756" w:type="dxa"/>
            <w:noWrap/>
          </w:tcPr>
          <w:p w:rsidR="008C373F" w:rsidRPr="00335DD3" w:rsidRDefault="008C373F" w:rsidP="001E1453">
            <w:pPr>
              <w:ind w:firstLine="0"/>
              <w:jc w:val="center"/>
              <w:rPr>
                <w:szCs w:val="24"/>
              </w:rPr>
            </w:pPr>
            <w:r w:rsidRPr="00335DD3">
              <w:rPr>
                <w:szCs w:val="24"/>
              </w:rPr>
              <w:t>5.20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36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ign w:val="center"/>
          </w:tcPr>
          <w:p w:rsidR="008C373F" w:rsidRPr="00335DD3" w:rsidRDefault="008C373F" w:rsidP="001E1453">
            <w:pPr>
              <w:ind w:firstLine="0"/>
              <w:jc w:val="center"/>
              <w:rPr>
                <w:szCs w:val="24"/>
              </w:rPr>
            </w:pPr>
          </w:p>
        </w:tc>
      </w:tr>
      <w:tr w:rsidR="008C373F" w:rsidRPr="00335DD3" w:rsidTr="001E1453">
        <w:trPr>
          <w:trHeight w:val="164"/>
          <w:jc w:val="center"/>
        </w:trPr>
        <w:tc>
          <w:tcPr>
            <w:tcW w:w="756" w:type="dxa"/>
            <w:noWrap/>
          </w:tcPr>
          <w:p w:rsidR="008C373F" w:rsidRPr="00335DD3" w:rsidRDefault="008C373F" w:rsidP="001E1453">
            <w:pPr>
              <w:ind w:firstLine="0"/>
              <w:jc w:val="center"/>
              <w:rPr>
                <w:szCs w:val="24"/>
              </w:rPr>
            </w:pPr>
            <w:r w:rsidRPr="00335DD3">
              <w:rPr>
                <w:szCs w:val="24"/>
              </w:rPr>
              <w:t>5.21</w:t>
            </w:r>
          </w:p>
        </w:tc>
        <w:tc>
          <w:tcPr>
            <w:tcW w:w="1792" w:type="dxa"/>
            <w:vMerge w:val="restart"/>
          </w:tcPr>
          <w:p w:rsidR="008C373F" w:rsidRPr="00335DD3" w:rsidRDefault="008C373F" w:rsidP="001E1453">
            <w:pPr>
              <w:ind w:firstLine="0"/>
              <w:jc w:val="center"/>
              <w:rPr>
                <w:szCs w:val="24"/>
              </w:rPr>
            </w:pPr>
            <w:r w:rsidRPr="00335DD3">
              <w:rPr>
                <w:szCs w:val="24"/>
              </w:rPr>
              <w:t>Бавлинский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Бавлинского муниципального района</w:t>
            </w:r>
          </w:p>
        </w:tc>
      </w:tr>
      <w:tr w:rsidR="008C373F" w:rsidRPr="00335DD3" w:rsidTr="001E1453">
        <w:trPr>
          <w:trHeight w:val="916"/>
          <w:jc w:val="center"/>
        </w:trPr>
        <w:tc>
          <w:tcPr>
            <w:tcW w:w="756" w:type="dxa"/>
            <w:noWrap/>
          </w:tcPr>
          <w:p w:rsidR="008C373F" w:rsidRPr="00335DD3" w:rsidRDefault="008C373F" w:rsidP="001E1453">
            <w:pPr>
              <w:ind w:firstLine="0"/>
              <w:jc w:val="center"/>
              <w:rPr>
                <w:szCs w:val="24"/>
              </w:rPr>
            </w:pPr>
            <w:r w:rsidRPr="00335DD3">
              <w:rPr>
                <w:szCs w:val="24"/>
              </w:rPr>
              <w:t>5.22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268"/>
          <w:jc w:val="center"/>
        </w:trPr>
        <w:tc>
          <w:tcPr>
            <w:tcW w:w="756" w:type="dxa"/>
            <w:noWrap/>
          </w:tcPr>
          <w:p w:rsidR="008C373F" w:rsidRPr="00335DD3" w:rsidRDefault="008C373F" w:rsidP="001E1453">
            <w:pPr>
              <w:ind w:firstLine="0"/>
              <w:jc w:val="center"/>
              <w:rPr>
                <w:szCs w:val="24"/>
              </w:rPr>
            </w:pPr>
            <w:r w:rsidRPr="00335DD3">
              <w:rPr>
                <w:szCs w:val="24"/>
              </w:rPr>
              <w:t>5.23</w:t>
            </w:r>
          </w:p>
        </w:tc>
        <w:tc>
          <w:tcPr>
            <w:tcW w:w="1792" w:type="dxa"/>
            <w:vMerge w:val="restart"/>
          </w:tcPr>
          <w:p w:rsidR="008C373F" w:rsidRPr="00335DD3" w:rsidRDefault="008C373F" w:rsidP="001E1453">
            <w:pPr>
              <w:ind w:firstLine="0"/>
              <w:jc w:val="center"/>
              <w:rPr>
                <w:szCs w:val="24"/>
              </w:rPr>
            </w:pPr>
            <w:r w:rsidRPr="00335DD3">
              <w:rPr>
                <w:szCs w:val="24"/>
              </w:rPr>
              <w:t>Балтасинский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Балтасинского муниципального района</w:t>
            </w:r>
          </w:p>
        </w:tc>
      </w:tr>
      <w:tr w:rsidR="008C373F" w:rsidRPr="00335DD3" w:rsidTr="001E1453">
        <w:trPr>
          <w:trHeight w:val="537"/>
          <w:jc w:val="center"/>
        </w:trPr>
        <w:tc>
          <w:tcPr>
            <w:tcW w:w="756" w:type="dxa"/>
            <w:noWrap/>
          </w:tcPr>
          <w:p w:rsidR="008C373F" w:rsidRPr="00335DD3" w:rsidRDefault="008C373F" w:rsidP="001E1453">
            <w:pPr>
              <w:ind w:firstLine="0"/>
              <w:jc w:val="center"/>
              <w:rPr>
                <w:szCs w:val="24"/>
              </w:rPr>
            </w:pPr>
            <w:r w:rsidRPr="00335DD3">
              <w:rPr>
                <w:szCs w:val="24"/>
              </w:rPr>
              <w:t>5.24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42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404"/>
          <w:jc w:val="center"/>
        </w:trPr>
        <w:tc>
          <w:tcPr>
            <w:tcW w:w="756" w:type="dxa"/>
            <w:noWrap/>
          </w:tcPr>
          <w:p w:rsidR="008C373F" w:rsidRPr="00335DD3" w:rsidRDefault="008C373F" w:rsidP="001E1453">
            <w:pPr>
              <w:ind w:firstLine="0"/>
              <w:jc w:val="center"/>
              <w:rPr>
                <w:szCs w:val="24"/>
              </w:rPr>
            </w:pPr>
            <w:r w:rsidRPr="00335DD3">
              <w:rPr>
                <w:szCs w:val="24"/>
              </w:rPr>
              <w:t>5.25</w:t>
            </w:r>
          </w:p>
        </w:tc>
        <w:tc>
          <w:tcPr>
            <w:tcW w:w="1792" w:type="dxa"/>
            <w:vMerge w:val="restart"/>
          </w:tcPr>
          <w:p w:rsidR="008C373F" w:rsidRPr="00335DD3" w:rsidRDefault="008C373F" w:rsidP="001E1453">
            <w:pPr>
              <w:ind w:firstLine="0"/>
              <w:jc w:val="center"/>
              <w:rPr>
                <w:szCs w:val="24"/>
              </w:rPr>
            </w:pPr>
            <w:r w:rsidRPr="00335DD3">
              <w:rPr>
                <w:szCs w:val="24"/>
              </w:rPr>
              <w:t>Бугульминский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Бугульминского муниципального района</w:t>
            </w:r>
          </w:p>
        </w:tc>
      </w:tr>
      <w:tr w:rsidR="008C373F" w:rsidRPr="00335DD3" w:rsidTr="001E1453">
        <w:trPr>
          <w:trHeight w:val="673"/>
          <w:jc w:val="center"/>
        </w:trPr>
        <w:tc>
          <w:tcPr>
            <w:tcW w:w="756" w:type="dxa"/>
            <w:noWrap/>
          </w:tcPr>
          <w:p w:rsidR="008C373F" w:rsidRPr="00335DD3" w:rsidRDefault="008C373F" w:rsidP="001E1453">
            <w:pPr>
              <w:ind w:firstLine="0"/>
              <w:jc w:val="center"/>
              <w:rPr>
                <w:szCs w:val="24"/>
              </w:rPr>
            </w:pPr>
            <w:r w:rsidRPr="00335DD3">
              <w:rPr>
                <w:szCs w:val="24"/>
              </w:rPr>
              <w:t>5.26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373"/>
          <w:jc w:val="center"/>
        </w:trPr>
        <w:tc>
          <w:tcPr>
            <w:tcW w:w="756" w:type="dxa"/>
            <w:noWrap/>
          </w:tcPr>
          <w:p w:rsidR="008C373F" w:rsidRPr="00335DD3" w:rsidRDefault="008C373F" w:rsidP="001E1453">
            <w:pPr>
              <w:ind w:firstLine="0"/>
              <w:jc w:val="center"/>
              <w:rPr>
                <w:szCs w:val="24"/>
              </w:rPr>
            </w:pPr>
            <w:r w:rsidRPr="00335DD3">
              <w:rPr>
                <w:szCs w:val="24"/>
              </w:rPr>
              <w:t>5.27</w:t>
            </w:r>
          </w:p>
        </w:tc>
        <w:tc>
          <w:tcPr>
            <w:tcW w:w="1792" w:type="dxa"/>
            <w:vMerge w:val="restart"/>
          </w:tcPr>
          <w:p w:rsidR="008C373F" w:rsidRPr="00335DD3" w:rsidRDefault="008C373F" w:rsidP="001E1453">
            <w:pPr>
              <w:ind w:firstLine="0"/>
              <w:jc w:val="center"/>
              <w:rPr>
                <w:szCs w:val="24"/>
              </w:rPr>
            </w:pPr>
            <w:r w:rsidRPr="00335DD3">
              <w:rPr>
                <w:szCs w:val="24"/>
              </w:rPr>
              <w:t>Буинский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36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Буинского муниципального района</w:t>
            </w:r>
          </w:p>
        </w:tc>
      </w:tr>
      <w:tr w:rsidR="008C373F" w:rsidRPr="00335DD3" w:rsidTr="001E1453">
        <w:trPr>
          <w:trHeight w:val="283"/>
          <w:jc w:val="center"/>
        </w:trPr>
        <w:tc>
          <w:tcPr>
            <w:tcW w:w="756" w:type="dxa"/>
            <w:noWrap/>
          </w:tcPr>
          <w:p w:rsidR="008C373F" w:rsidRPr="00335DD3" w:rsidRDefault="008C373F" w:rsidP="001E1453">
            <w:pPr>
              <w:ind w:firstLine="0"/>
              <w:jc w:val="center"/>
              <w:rPr>
                <w:szCs w:val="24"/>
              </w:rPr>
            </w:pPr>
            <w:r w:rsidRPr="00335DD3">
              <w:rPr>
                <w:szCs w:val="24"/>
              </w:rPr>
              <w:t>5.28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554"/>
          <w:jc w:val="center"/>
        </w:trPr>
        <w:tc>
          <w:tcPr>
            <w:tcW w:w="756" w:type="dxa"/>
            <w:noWrap/>
          </w:tcPr>
          <w:p w:rsidR="008C373F" w:rsidRPr="00335DD3" w:rsidRDefault="008C373F" w:rsidP="001E1453">
            <w:pPr>
              <w:ind w:firstLine="0"/>
              <w:jc w:val="center"/>
              <w:rPr>
                <w:szCs w:val="24"/>
              </w:rPr>
            </w:pPr>
            <w:r w:rsidRPr="00335DD3">
              <w:rPr>
                <w:szCs w:val="24"/>
              </w:rPr>
              <w:t>5.29</w:t>
            </w:r>
          </w:p>
        </w:tc>
        <w:tc>
          <w:tcPr>
            <w:tcW w:w="1792" w:type="dxa"/>
          </w:tcPr>
          <w:p w:rsidR="008C373F" w:rsidRPr="00335DD3" w:rsidRDefault="008C373F" w:rsidP="001E1453">
            <w:pPr>
              <w:ind w:firstLine="0"/>
              <w:jc w:val="center"/>
              <w:rPr>
                <w:szCs w:val="24"/>
              </w:rPr>
            </w:pPr>
            <w:r w:rsidRPr="00335DD3">
              <w:rPr>
                <w:szCs w:val="24"/>
              </w:rPr>
              <w:t>Верхнеуслонский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tcPr>
          <w:p w:rsidR="008C373F" w:rsidRPr="00335DD3" w:rsidRDefault="008C373F" w:rsidP="001E1453">
            <w:pPr>
              <w:ind w:firstLine="0"/>
              <w:jc w:val="center"/>
              <w:rPr>
                <w:szCs w:val="24"/>
              </w:rPr>
            </w:pPr>
            <w:r w:rsidRPr="00335DD3">
              <w:rPr>
                <w:szCs w:val="24"/>
              </w:rPr>
              <w:t>СТП Республики Татарстан, СТП Верхнеуслонского муниципального района</w:t>
            </w:r>
          </w:p>
        </w:tc>
      </w:tr>
      <w:tr w:rsidR="008C373F" w:rsidRPr="00335DD3" w:rsidTr="001E1453">
        <w:trPr>
          <w:trHeight w:val="713"/>
          <w:jc w:val="center"/>
        </w:trPr>
        <w:tc>
          <w:tcPr>
            <w:tcW w:w="756" w:type="dxa"/>
            <w:noWrap/>
          </w:tcPr>
          <w:p w:rsidR="008C373F" w:rsidRPr="00335DD3" w:rsidRDefault="008C373F" w:rsidP="001E1453">
            <w:pPr>
              <w:ind w:firstLine="0"/>
              <w:jc w:val="center"/>
              <w:rPr>
                <w:szCs w:val="24"/>
              </w:rPr>
            </w:pPr>
            <w:r w:rsidRPr="00335DD3">
              <w:rPr>
                <w:szCs w:val="24"/>
              </w:rPr>
              <w:t>5.30</w:t>
            </w:r>
          </w:p>
        </w:tc>
        <w:tc>
          <w:tcPr>
            <w:tcW w:w="1792" w:type="dxa"/>
            <w:vMerge w:val="restart"/>
          </w:tcPr>
          <w:p w:rsidR="008C373F" w:rsidRPr="00335DD3" w:rsidRDefault="008C373F" w:rsidP="001E1453">
            <w:pPr>
              <w:ind w:firstLine="0"/>
              <w:jc w:val="center"/>
              <w:rPr>
                <w:szCs w:val="24"/>
              </w:rPr>
            </w:pPr>
            <w:r w:rsidRPr="00335DD3">
              <w:rPr>
                <w:szCs w:val="24"/>
              </w:rPr>
              <w:t>Высокогорский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26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Высокогорского муниципального района</w:t>
            </w:r>
          </w:p>
        </w:tc>
      </w:tr>
      <w:tr w:rsidR="008C373F" w:rsidRPr="00335DD3" w:rsidTr="001E1453">
        <w:trPr>
          <w:trHeight w:val="873"/>
          <w:jc w:val="center"/>
        </w:trPr>
        <w:tc>
          <w:tcPr>
            <w:tcW w:w="756" w:type="dxa"/>
            <w:noWrap/>
          </w:tcPr>
          <w:p w:rsidR="008C373F" w:rsidRPr="00335DD3" w:rsidRDefault="008C373F" w:rsidP="001E1453">
            <w:pPr>
              <w:ind w:firstLine="0"/>
              <w:jc w:val="center"/>
              <w:rPr>
                <w:szCs w:val="24"/>
              </w:rPr>
            </w:pPr>
            <w:r w:rsidRPr="00335DD3">
              <w:rPr>
                <w:szCs w:val="24"/>
              </w:rPr>
              <w:t>5.31</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254"/>
          <w:jc w:val="center"/>
        </w:trPr>
        <w:tc>
          <w:tcPr>
            <w:tcW w:w="756" w:type="dxa"/>
            <w:noWrap/>
          </w:tcPr>
          <w:p w:rsidR="008C373F" w:rsidRPr="00335DD3" w:rsidRDefault="008C373F" w:rsidP="001E1453">
            <w:pPr>
              <w:ind w:firstLine="0"/>
              <w:jc w:val="center"/>
              <w:rPr>
                <w:szCs w:val="24"/>
              </w:rPr>
            </w:pPr>
            <w:r w:rsidRPr="00335DD3">
              <w:rPr>
                <w:szCs w:val="24"/>
              </w:rPr>
              <w:t>5.32</w:t>
            </w:r>
          </w:p>
        </w:tc>
        <w:tc>
          <w:tcPr>
            <w:tcW w:w="1792" w:type="dxa"/>
            <w:vMerge w:val="restart"/>
          </w:tcPr>
          <w:p w:rsidR="008C373F" w:rsidRPr="00335DD3" w:rsidRDefault="008C373F" w:rsidP="001E1453">
            <w:pPr>
              <w:ind w:firstLine="0"/>
              <w:jc w:val="center"/>
              <w:rPr>
                <w:szCs w:val="24"/>
              </w:rPr>
            </w:pPr>
            <w:r w:rsidRPr="00335DD3">
              <w:rPr>
                <w:szCs w:val="24"/>
              </w:rPr>
              <w:t>Муниципальное образование г.Казани</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p w:rsidR="008C373F" w:rsidRPr="00335DD3" w:rsidRDefault="008C373F" w:rsidP="001E1453">
            <w:pPr>
              <w:ind w:firstLine="0"/>
              <w:jc w:val="center"/>
              <w:rPr>
                <w:szCs w:val="24"/>
              </w:rPr>
            </w:pP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163"/>
          <w:jc w:val="center"/>
        </w:trPr>
        <w:tc>
          <w:tcPr>
            <w:tcW w:w="756" w:type="dxa"/>
            <w:noWrap/>
          </w:tcPr>
          <w:p w:rsidR="008C373F" w:rsidRPr="00335DD3" w:rsidRDefault="008C373F" w:rsidP="001E1453">
            <w:pPr>
              <w:ind w:firstLine="0"/>
              <w:jc w:val="center"/>
              <w:rPr>
                <w:szCs w:val="24"/>
              </w:rPr>
            </w:pPr>
            <w:r w:rsidRPr="00335DD3">
              <w:rPr>
                <w:szCs w:val="24"/>
              </w:rPr>
              <w:t>5.33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p w:rsidR="008C373F" w:rsidRPr="00335DD3" w:rsidRDefault="008C373F" w:rsidP="001E1453">
            <w:pPr>
              <w:ind w:firstLine="0"/>
              <w:jc w:val="center"/>
              <w:rPr>
                <w:szCs w:val="24"/>
              </w:rPr>
            </w:pP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5.34</w:t>
            </w:r>
          </w:p>
        </w:tc>
        <w:tc>
          <w:tcPr>
            <w:tcW w:w="1792" w:type="dxa"/>
          </w:tcPr>
          <w:p w:rsidR="008C373F" w:rsidRPr="00335DD3" w:rsidRDefault="008C373F" w:rsidP="001E1453">
            <w:pPr>
              <w:ind w:firstLine="0"/>
              <w:jc w:val="center"/>
              <w:rPr>
                <w:szCs w:val="24"/>
              </w:rPr>
            </w:pPr>
            <w:r w:rsidRPr="00335DD3">
              <w:rPr>
                <w:szCs w:val="24"/>
              </w:rPr>
              <w:t>Муниципальное образование «город Набережные Челны»</w:t>
            </w: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tcPr>
          <w:p w:rsidR="008C373F" w:rsidRPr="00335DD3" w:rsidRDefault="008C373F" w:rsidP="001E1453">
            <w:pPr>
              <w:ind w:firstLine="0"/>
              <w:jc w:val="center"/>
              <w:rPr>
                <w:szCs w:val="24"/>
              </w:rPr>
            </w:pPr>
            <w:r w:rsidRPr="00335DD3">
              <w:rPr>
                <w:szCs w:val="24"/>
              </w:rPr>
              <w:t>СТП Республики Татарстан</w:t>
            </w:r>
          </w:p>
        </w:tc>
      </w:tr>
      <w:tr w:rsidR="008C373F" w:rsidRPr="00335DD3" w:rsidTr="001E1453">
        <w:trPr>
          <w:trHeight w:val="150"/>
          <w:jc w:val="center"/>
        </w:trPr>
        <w:tc>
          <w:tcPr>
            <w:tcW w:w="756" w:type="dxa"/>
            <w:noWrap/>
          </w:tcPr>
          <w:p w:rsidR="008C373F" w:rsidRPr="00335DD3" w:rsidRDefault="008C373F" w:rsidP="001E1453">
            <w:pPr>
              <w:ind w:firstLine="0"/>
              <w:jc w:val="center"/>
              <w:rPr>
                <w:szCs w:val="24"/>
              </w:rPr>
            </w:pPr>
            <w:r w:rsidRPr="00335DD3">
              <w:rPr>
                <w:szCs w:val="24"/>
              </w:rPr>
              <w:t>5.35</w:t>
            </w:r>
          </w:p>
        </w:tc>
        <w:tc>
          <w:tcPr>
            <w:tcW w:w="1792" w:type="dxa"/>
            <w:vMerge w:val="restart"/>
          </w:tcPr>
          <w:p w:rsidR="008C373F" w:rsidRPr="00335DD3" w:rsidRDefault="008C373F" w:rsidP="001E1453">
            <w:pPr>
              <w:ind w:firstLine="0"/>
              <w:jc w:val="center"/>
              <w:rPr>
                <w:szCs w:val="24"/>
              </w:rPr>
            </w:pPr>
            <w:r w:rsidRPr="00335DD3">
              <w:rPr>
                <w:szCs w:val="24"/>
              </w:rPr>
              <w:t>Дрожжановский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Дрожжановского муниципального района</w:t>
            </w:r>
          </w:p>
        </w:tc>
      </w:tr>
      <w:tr w:rsidR="008C373F" w:rsidRPr="00335DD3" w:rsidTr="001E1453">
        <w:trPr>
          <w:trHeight w:val="240"/>
          <w:jc w:val="center"/>
        </w:trPr>
        <w:tc>
          <w:tcPr>
            <w:tcW w:w="756" w:type="dxa"/>
            <w:noWrap/>
          </w:tcPr>
          <w:p w:rsidR="008C373F" w:rsidRPr="00335DD3" w:rsidRDefault="008C373F" w:rsidP="001E1453">
            <w:pPr>
              <w:ind w:firstLine="0"/>
              <w:jc w:val="center"/>
              <w:rPr>
                <w:szCs w:val="24"/>
              </w:rPr>
            </w:pPr>
            <w:r w:rsidRPr="00335DD3">
              <w:rPr>
                <w:szCs w:val="24"/>
              </w:rPr>
              <w:t>5.36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299"/>
          <w:jc w:val="center"/>
        </w:trPr>
        <w:tc>
          <w:tcPr>
            <w:tcW w:w="756" w:type="dxa"/>
            <w:noWrap/>
          </w:tcPr>
          <w:p w:rsidR="008C373F" w:rsidRPr="00335DD3" w:rsidRDefault="008C373F" w:rsidP="001E1453">
            <w:pPr>
              <w:ind w:firstLine="0"/>
              <w:jc w:val="center"/>
              <w:rPr>
                <w:szCs w:val="24"/>
              </w:rPr>
            </w:pPr>
            <w:r w:rsidRPr="00335DD3">
              <w:rPr>
                <w:szCs w:val="24"/>
              </w:rPr>
              <w:t>5.37</w:t>
            </w:r>
          </w:p>
        </w:tc>
        <w:tc>
          <w:tcPr>
            <w:tcW w:w="1792" w:type="dxa"/>
            <w:vMerge w:val="restart"/>
          </w:tcPr>
          <w:p w:rsidR="008C373F" w:rsidRPr="00335DD3" w:rsidRDefault="008C373F" w:rsidP="001E1453">
            <w:pPr>
              <w:ind w:firstLine="0"/>
              <w:jc w:val="center"/>
              <w:rPr>
                <w:szCs w:val="24"/>
              </w:rPr>
            </w:pPr>
            <w:r w:rsidRPr="00335DD3">
              <w:rPr>
                <w:szCs w:val="24"/>
              </w:rPr>
              <w:t>Елабужский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19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Елабужского муниципального района</w:t>
            </w: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5.38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38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449"/>
          <w:jc w:val="center"/>
        </w:trPr>
        <w:tc>
          <w:tcPr>
            <w:tcW w:w="756" w:type="dxa"/>
            <w:noWrap/>
          </w:tcPr>
          <w:p w:rsidR="008C373F" w:rsidRPr="00335DD3" w:rsidRDefault="008C373F" w:rsidP="001E1453">
            <w:pPr>
              <w:ind w:firstLine="0"/>
              <w:jc w:val="center"/>
              <w:rPr>
                <w:szCs w:val="24"/>
              </w:rPr>
            </w:pPr>
            <w:r w:rsidRPr="00335DD3">
              <w:rPr>
                <w:szCs w:val="24"/>
              </w:rPr>
              <w:t>5.39</w:t>
            </w:r>
          </w:p>
        </w:tc>
        <w:tc>
          <w:tcPr>
            <w:tcW w:w="1792" w:type="dxa"/>
            <w:vMerge w:val="restart"/>
          </w:tcPr>
          <w:p w:rsidR="008C373F" w:rsidRPr="00335DD3" w:rsidRDefault="008C373F" w:rsidP="001E1453">
            <w:pPr>
              <w:ind w:firstLine="0"/>
              <w:jc w:val="center"/>
              <w:rPr>
                <w:szCs w:val="24"/>
              </w:rPr>
            </w:pPr>
            <w:r w:rsidRPr="00335DD3">
              <w:rPr>
                <w:szCs w:val="24"/>
              </w:rPr>
              <w:t>Заинский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DF35D4">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21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w:t>
            </w:r>
          </w:p>
          <w:p w:rsidR="008C373F" w:rsidRPr="00335DD3" w:rsidRDefault="008C373F" w:rsidP="001E1453">
            <w:pPr>
              <w:ind w:firstLine="0"/>
              <w:jc w:val="center"/>
              <w:rPr>
                <w:szCs w:val="24"/>
              </w:rPr>
            </w:pPr>
            <w:r w:rsidRPr="00335DD3">
              <w:rPr>
                <w:szCs w:val="24"/>
              </w:rPr>
              <w:t xml:space="preserve"> СТП Заинского муниципального района</w:t>
            </w:r>
          </w:p>
        </w:tc>
      </w:tr>
      <w:tr w:rsidR="008C373F" w:rsidRPr="00335DD3" w:rsidTr="001E1453">
        <w:trPr>
          <w:trHeight w:val="354"/>
          <w:jc w:val="center"/>
        </w:trPr>
        <w:tc>
          <w:tcPr>
            <w:tcW w:w="756" w:type="dxa"/>
            <w:noWrap/>
          </w:tcPr>
          <w:p w:rsidR="008C373F" w:rsidRPr="00335DD3" w:rsidRDefault="008C373F" w:rsidP="001E1453">
            <w:pPr>
              <w:ind w:firstLine="0"/>
              <w:jc w:val="center"/>
              <w:rPr>
                <w:szCs w:val="24"/>
              </w:rPr>
            </w:pPr>
            <w:r w:rsidRPr="00335DD3">
              <w:rPr>
                <w:szCs w:val="24"/>
              </w:rPr>
              <w:t>5.40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713"/>
          <w:jc w:val="center"/>
        </w:trPr>
        <w:tc>
          <w:tcPr>
            <w:tcW w:w="756" w:type="dxa"/>
            <w:noWrap/>
          </w:tcPr>
          <w:p w:rsidR="008C373F" w:rsidRPr="00335DD3" w:rsidRDefault="008C373F" w:rsidP="001E1453">
            <w:pPr>
              <w:ind w:firstLine="0"/>
              <w:jc w:val="center"/>
              <w:rPr>
                <w:szCs w:val="24"/>
              </w:rPr>
            </w:pPr>
            <w:r w:rsidRPr="00335DD3">
              <w:rPr>
                <w:szCs w:val="24"/>
              </w:rPr>
              <w:t>5.41</w:t>
            </w:r>
          </w:p>
        </w:tc>
        <w:tc>
          <w:tcPr>
            <w:tcW w:w="1792" w:type="dxa"/>
            <w:vMerge w:val="restart"/>
          </w:tcPr>
          <w:p w:rsidR="008C373F" w:rsidRPr="00335DD3" w:rsidRDefault="008C373F" w:rsidP="001E1453">
            <w:pPr>
              <w:ind w:firstLine="0"/>
              <w:jc w:val="center"/>
              <w:rPr>
                <w:szCs w:val="24"/>
              </w:rPr>
            </w:pPr>
            <w:r w:rsidRPr="00335DD3">
              <w:rPr>
                <w:szCs w:val="24"/>
              </w:rPr>
              <w:t>Зеленодольский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20</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Зеленодольского муниципального района</w:t>
            </w:r>
          </w:p>
        </w:tc>
      </w:tr>
      <w:tr w:rsidR="008C373F" w:rsidRPr="00335DD3" w:rsidTr="001E1453">
        <w:trPr>
          <w:trHeight w:val="873"/>
          <w:jc w:val="center"/>
        </w:trPr>
        <w:tc>
          <w:tcPr>
            <w:tcW w:w="756" w:type="dxa"/>
            <w:noWrap/>
          </w:tcPr>
          <w:p w:rsidR="008C373F" w:rsidRPr="00335DD3" w:rsidRDefault="008C373F" w:rsidP="001E1453">
            <w:pPr>
              <w:ind w:firstLine="0"/>
              <w:jc w:val="center"/>
              <w:rPr>
                <w:szCs w:val="24"/>
              </w:rPr>
            </w:pPr>
            <w:r w:rsidRPr="00335DD3">
              <w:rPr>
                <w:szCs w:val="24"/>
              </w:rPr>
              <w:t>5.42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628"/>
          <w:jc w:val="center"/>
        </w:trPr>
        <w:tc>
          <w:tcPr>
            <w:tcW w:w="756" w:type="dxa"/>
            <w:noWrap/>
          </w:tcPr>
          <w:p w:rsidR="008C373F" w:rsidRPr="00335DD3" w:rsidRDefault="008C373F" w:rsidP="001E1453">
            <w:pPr>
              <w:ind w:firstLine="0"/>
              <w:jc w:val="center"/>
              <w:rPr>
                <w:szCs w:val="24"/>
              </w:rPr>
            </w:pPr>
            <w:r w:rsidRPr="00335DD3">
              <w:rPr>
                <w:szCs w:val="24"/>
              </w:rPr>
              <w:t>5.43</w:t>
            </w:r>
          </w:p>
        </w:tc>
        <w:tc>
          <w:tcPr>
            <w:tcW w:w="1792" w:type="dxa"/>
            <w:vMerge w:val="restart"/>
          </w:tcPr>
          <w:p w:rsidR="008C373F" w:rsidRPr="00335DD3" w:rsidRDefault="008C373F" w:rsidP="001E1453">
            <w:pPr>
              <w:ind w:firstLine="0"/>
              <w:jc w:val="center"/>
              <w:rPr>
                <w:szCs w:val="24"/>
              </w:rPr>
            </w:pPr>
            <w:r w:rsidRPr="00335DD3">
              <w:rPr>
                <w:szCs w:val="24"/>
              </w:rPr>
              <w:t>Кайбицкий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22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Кайбицкого муниципального района</w:t>
            </w:r>
          </w:p>
        </w:tc>
      </w:tr>
      <w:tr w:rsidR="008C373F" w:rsidRPr="00335DD3" w:rsidTr="001E1453">
        <w:trPr>
          <w:trHeight w:val="523"/>
          <w:jc w:val="center"/>
        </w:trPr>
        <w:tc>
          <w:tcPr>
            <w:tcW w:w="756" w:type="dxa"/>
            <w:noWrap/>
          </w:tcPr>
          <w:p w:rsidR="008C373F" w:rsidRPr="00335DD3" w:rsidRDefault="008C373F" w:rsidP="001E1453">
            <w:pPr>
              <w:ind w:firstLine="0"/>
              <w:jc w:val="center"/>
              <w:rPr>
                <w:szCs w:val="24"/>
              </w:rPr>
            </w:pPr>
            <w:r w:rsidRPr="00335DD3">
              <w:rPr>
                <w:szCs w:val="24"/>
              </w:rPr>
              <w:t>5.44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599"/>
          <w:jc w:val="center"/>
        </w:trPr>
        <w:tc>
          <w:tcPr>
            <w:tcW w:w="756" w:type="dxa"/>
            <w:noWrap/>
          </w:tcPr>
          <w:p w:rsidR="008C373F" w:rsidRPr="00335DD3" w:rsidRDefault="008C373F" w:rsidP="001E1453">
            <w:pPr>
              <w:ind w:firstLine="0"/>
              <w:jc w:val="center"/>
              <w:rPr>
                <w:szCs w:val="24"/>
              </w:rPr>
            </w:pPr>
            <w:r w:rsidRPr="00335DD3">
              <w:rPr>
                <w:szCs w:val="24"/>
              </w:rPr>
              <w:t>5.45</w:t>
            </w:r>
          </w:p>
        </w:tc>
        <w:tc>
          <w:tcPr>
            <w:tcW w:w="1792" w:type="dxa"/>
            <w:vMerge w:val="restart"/>
          </w:tcPr>
          <w:p w:rsidR="008C373F" w:rsidRPr="00335DD3" w:rsidRDefault="008C373F" w:rsidP="001E1453">
            <w:pPr>
              <w:ind w:firstLine="0"/>
              <w:jc w:val="center"/>
              <w:rPr>
                <w:szCs w:val="24"/>
              </w:rPr>
            </w:pPr>
            <w:r w:rsidRPr="00335DD3">
              <w:rPr>
                <w:szCs w:val="24"/>
              </w:rPr>
              <w:t>Камско-Устьинский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20</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Камско-Устьинского муниципального района</w:t>
            </w:r>
          </w:p>
        </w:tc>
      </w:tr>
      <w:tr w:rsidR="008C373F" w:rsidRPr="00335DD3" w:rsidTr="001E1453">
        <w:trPr>
          <w:trHeight w:val="510"/>
          <w:jc w:val="center"/>
        </w:trPr>
        <w:tc>
          <w:tcPr>
            <w:tcW w:w="756" w:type="dxa"/>
            <w:noWrap/>
          </w:tcPr>
          <w:p w:rsidR="008C373F" w:rsidRPr="00335DD3" w:rsidRDefault="008C373F" w:rsidP="001E1453">
            <w:pPr>
              <w:ind w:firstLine="0"/>
              <w:jc w:val="center"/>
              <w:rPr>
                <w:szCs w:val="24"/>
              </w:rPr>
            </w:pPr>
            <w:r w:rsidRPr="00335DD3">
              <w:rPr>
                <w:szCs w:val="24"/>
              </w:rPr>
              <w:t>5.46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569"/>
          <w:jc w:val="center"/>
        </w:trPr>
        <w:tc>
          <w:tcPr>
            <w:tcW w:w="756" w:type="dxa"/>
            <w:noWrap/>
          </w:tcPr>
          <w:p w:rsidR="008C373F" w:rsidRPr="00335DD3" w:rsidRDefault="008C373F" w:rsidP="001E1453">
            <w:pPr>
              <w:ind w:firstLine="0"/>
              <w:jc w:val="center"/>
              <w:rPr>
                <w:szCs w:val="24"/>
              </w:rPr>
            </w:pPr>
            <w:r w:rsidRPr="00335DD3">
              <w:rPr>
                <w:szCs w:val="24"/>
              </w:rPr>
              <w:t>5.47</w:t>
            </w:r>
          </w:p>
        </w:tc>
        <w:tc>
          <w:tcPr>
            <w:tcW w:w="1792" w:type="dxa"/>
            <w:vMerge w:val="restart"/>
          </w:tcPr>
          <w:p w:rsidR="008C373F" w:rsidRPr="00335DD3" w:rsidRDefault="008C373F" w:rsidP="001E1453">
            <w:pPr>
              <w:ind w:firstLine="0"/>
              <w:jc w:val="center"/>
              <w:rPr>
                <w:szCs w:val="24"/>
              </w:rPr>
            </w:pPr>
            <w:r w:rsidRPr="00335DD3">
              <w:rPr>
                <w:szCs w:val="24"/>
              </w:rPr>
              <w:t>Кукморский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37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Кукморского муниципального района</w:t>
            </w:r>
          </w:p>
        </w:tc>
      </w:tr>
      <w:tr w:rsidR="008C373F" w:rsidRPr="00335DD3" w:rsidTr="001E1453">
        <w:trPr>
          <w:trHeight w:val="479"/>
          <w:jc w:val="center"/>
        </w:trPr>
        <w:tc>
          <w:tcPr>
            <w:tcW w:w="756" w:type="dxa"/>
            <w:noWrap/>
          </w:tcPr>
          <w:p w:rsidR="008C373F" w:rsidRPr="00335DD3" w:rsidRDefault="008C373F" w:rsidP="001E1453">
            <w:pPr>
              <w:ind w:firstLine="0"/>
              <w:jc w:val="center"/>
              <w:rPr>
                <w:szCs w:val="24"/>
              </w:rPr>
            </w:pPr>
            <w:r w:rsidRPr="00335DD3">
              <w:rPr>
                <w:szCs w:val="24"/>
              </w:rPr>
              <w:t>5.48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53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539"/>
          <w:jc w:val="center"/>
        </w:trPr>
        <w:tc>
          <w:tcPr>
            <w:tcW w:w="756" w:type="dxa"/>
            <w:noWrap/>
          </w:tcPr>
          <w:p w:rsidR="008C373F" w:rsidRPr="00335DD3" w:rsidRDefault="008C373F" w:rsidP="001E1453">
            <w:pPr>
              <w:ind w:firstLine="0"/>
              <w:jc w:val="center"/>
              <w:rPr>
                <w:szCs w:val="24"/>
              </w:rPr>
            </w:pPr>
            <w:r w:rsidRPr="00335DD3">
              <w:rPr>
                <w:szCs w:val="24"/>
              </w:rPr>
              <w:t>5.49</w:t>
            </w:r>
          </w:p>
        </w:tc>
        <w:tc>
          <w:tcPr>
            <w:tcW w:w="1792" w:type="dxa"/>
            <w:vMerge w:val="restart"/>
          </w:tcPr>
          <w:p w:rsidR="008C373F" w:rsidRPr="00335DD3" w:rsidRDefault="008C373F" w:rsidP="001E1453">
            <w:pPr>
              <w:ind w:firstLine="0"/>
              <w:jc w:val="center"/>
              <w:rPr>
                <w:szCs w:val="24"/>
              </w:rPr>
            </w:pPr>
            <w:r w:rsidRPr="00335DD3">
              <w:rPr>
                <w:szCs w:val="24"/>
              </w:rPr>
              <w:t>Лаишевский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Лаишевского муниципального района</w:t>
            </w:r>
          </w:p>
        </w:tc>
      </w:tr>
      <w:tr w:rsidR="008C373F" w:rsidRPr="00335DD3" w:rsidTr="001E1453">
        <w:trPr>
          <w:trHeight w:val="629"/>
          <w:jc w:val="center"/>
        </w:trPr>
        <w:tc>
          <w:tcPr>
            <w:tcW w:w="756" w:type="dxa"/>
            <w:noWrap/>
          </w:tcPr>
          <w:p w:rsidR="008C373F" w:rsidRPr="00335DD3" w:rsidRDefault="008C373F" w:rsidP="001E1453">
            <w:pPr>
              <w:ind w:firstLine="0"/>
              <w:jc w:val="center"/>
              <w:rPr>
                <w:szCs w:val="24"/>
              </w:rPr>
            </w:pPr>
            <w:r w:rsidRPr="00335DD3">
              <w:rPr>
                <w:szCs w:val="24"/>
              </w:rPr>
              <w:t>5.50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713"/>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5.51</w:t>
            </w:r>
          </w:p>
        </w:tc>
        <w:tc>
          <w:tcPr>
            <w:tcW w:w="1792" w:type="dxa"/>
            <w:vMerge w:val="restart"/>
          </w:tcPr>
          <w:p w:rsidR="008C373F" w:rsidRPr="00335DD3" w:rsidRDefault="008C373F" w:rsidP="001E1453">
            <w:pPr>
              <w:spacing w:line="228" w:lineRule="auto"/>
              <w:ind w:firstLine="0"/>
              <w:jc w:val="center"/>
              <w:rPr>
                <w:szCs w:val="24"/>
              </w:rPr>
            </w:pPr>
            <w:r w:rsidRPr="00335DD3">
              <w:rPr>
                <w:szCs w:val="24"/>
              </w:rPr>
              <w:t>Лениногорский муниципальный район</w:t>
            </w:r>
          </w:p>
        </w:tc>
        <w:tc>
          <w:tcPr>
            <w:tcW w:w="2001" w:type="dxa"/>
          </w:tcPr>
          <w:p w:rsidR="008C373F" w:rsidRPr="00335DD3" w:rsidRDefault="008C373F" w:rsidP="001E1453">
            <w:pPr>
              <w:spacing w:line="228" w:lineRule="auto"/>
              <w:ind w:firstLine="0"/>
              <w:jc w:val="center"/>
              <w:rPr>
                <w:szCs w:val="24"/>
              </w:rPr>
            </w:pPr>
            <w:r w:rsidRPr="00335DD3">
              <w:rPr>
                <w:szCs w:val="24"/>
              </w:rPr>
              <w:t>биотермические ямы</w:t>
            </w:r>
          </w:p>
        </w:tc>
        <w:tc>
          <w:tcPr>
            <w:tcW w:w="2615" w:type="dxa"/>
          </w:tcPr>
          <w:p w:rsidR="008C373F" w:rsidRPr="00335DD3" w:rsidRDefault="008C373F" w:rsidP="001E1453">
            <w:pPr>
              <w:spacing w:line="228" w:lineRule="auto"/>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27</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r w:rsidRPr="00335DD3">
              <w:rPr>
                <w:szCs w:val="24"/>
              </w:rPr>
              <w:t>+</w:t>
            </w:r>
          </w:p>
        </w:tc>
        <w:tc>
          <w:tcPr>
            <w:tcW w:w="2081" w:type="dxa"/>
            <w:vMerge w:val="restart"/>
          </w:tcPr>
          <w:p w:rsidR="008C373F" w:rsidRPr="00335DD3" w:rsidRDefault="008C373F" w:rsidP="001E1453">
            <w:pPr>
              <w:spacing w:line="228" w:lineRule="auto"/>
              <w:ind w:firstLine="0"/>
              <w:jc w:val="center"/>
              <w:rPr>
                <w:szCs w:val="24"/>
              </w:rPr>
            </w:pPr>
            <w:r w:rsidRPr="00335DD3">
              <w:rPr>
                <w:szCs w:val="24"/>
              </w:rPr>
              <w:t>СТП Республики Татарстан, СТП Лениногорского муниципального района</w:t>
            </w:r>
          </w:p>
        </w:tc>
      </w:tr>
      <w:tr w:rsidR="008C373F" w:rsidRPr="00335DD3" w:rsidTr="001E1453">
        <w:trPr>
          <w:trHeight w:val="873"/>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5.52</w:t>
            </w:r>
          </w:p>
        </w:tc>
        <w:tc>
          <w:tcPr>
            <w:tcW w:w="1792" w:type="dxa"/>
            <w:vMerge/>
          </w:tcPr>
          <w:p w:rsidR="008C373F" w:rsidRPr="00335DD3" w:rsidRDefault="008C373F" w:rsidP="001E1453">
            <w:pPr>
              <w:spacing w:line="228" w:lineRule="auto"/>
              <w:ind w:firstLine="0"/>
              <w:jc w:val="center"/>
              <w:rPr>
                <w:szCs w:val="24"/>
              </w:rPr>
            </w:pPr>
          </w:p>
        </w:tc>
        <w:tc>
          <w:tcPr>
            <w:tcW w:w="2001" w:type="dxa"/>
          </w:tcPr>
          <w:p w:rsidR="008C373F" w:rsidRPr="00335DD3" w:rsidRDefault="008C373F" w:rsidP="001E1453">
            <w:pPr>
              <w:spacing w:line="228" w:lineRule="auto"/>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spacing w:line="228" w:lineRule="auto"/>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9</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r w:rsidRPr="00335DD3">
              <w:rPr>
                <w:szCs w:val="24"/>
              </w:rPr>
              <w:t>+</w:t>
            </w:r>
          </w:p>
        </w:tc>
        <w:tc>
          <w:tcPr>
            <w:tcW w:w="2081" w:type="dxa"/>
            <w:vMerge/>
          </w:tcPr>
          <w:p w:rsidR="008C373F" w:rsidRPr="00335DD3" w:rsidRDefault="008C373F" w:rsidP="001E1453">
            <w:pPr>
              <w:spacing w:line="228" w:lineRule="auto"/>
              <w:ind w:firstLine="0"/>
              <w:jc w:val="center"/>
              <w:rPr>
                <w:szCs w:val="24"/>
              </w:rPr>
            </w:pPr>
          </w:p>
        </w:tc>
      </w:tr>
      <w:tr w:rsidR="008C373F" w:rsidRPr="00335DD3" w:rsidTr="001E1453">
        <w:trPr>
          <w:trHeight w:val="89"/>
          <w:jc w:val="center"/>
        </w:trPr>
        <w:tc>
          <w:tcPr>
            <w:tcW w:w="756" w:type="dxa"/>
            <w:noWrap/>
          </w:tcPr>
          <w:p w:rsidR="008C373F" w:rsidRPr="00335DD3" w:rsidRDefault="008C373F" w:rsidP="001E1453">
            <w:pPr>
              <w:ind w:firstLine="0"/>
              <w:jc w:val="center"/>
              <w:rPr>
                <w:szCs w:val="24"/>
              </w:rPr>
            </w:pPr>
            <w:r w:rsidRPr="00335DD3">
              <w:rPr>
                <w:szCs w:val="24"/>
              </w:rPr>
              <w:t>5.53</w:t>
            </w:r>
          </w:p>
        </w:tc>
        <w:tc>
          <w:tcPr>
            <w:tcW w:w="1792" w:type="dxa"/>
            <w:vMerge w:val="restart"/>
          </w:tcPr>
          <w:p w:rsidR="008C373F" w:rsidRPr="00335DD3" w:rsidRDefault="008C373F" w:rsidP="001E1453">
            <w:pPr>
              <w:ind w:firstLine="0"/>
              <w:jc w:val="center"/>
              <w:rPr>
                <w:szCs w:val="24"/>
              </w:rPr>
            </w:pPr>
            <w:r w:rsidRPr="00335DD3">
              <w:rPr>
                <w:szCs w:val="24"/>
              </w:rPr>
              <w:t>Мамадышский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Мамадышского муниципального района</w:t>
            </w:r>
          </w:p>
        </w:tc>
      </w:tr>
      <w:tr w:rsidR="008C373F" w:rsidRPr="00335DD3" w:rsidTr="001E1453">
        <w:trPr>
          <w:trHeight w:val="537"/>
          <w:jc w:val="center"/>
        </w:trPr>
        <w:tc>
          <w:tcPr>
            <w:tcW w:w="756" w:type="dxa"/>
            <w:noWrap/>
          </w:tcPr>
          <w:p w:rsidR="008C373F" w:rsidRPr="00335DD3" w:rsidRDefault="008C373F" w:rsidP="001E1453">
            <w:pPr>
              <w:ind w:firstLine="0"/>
              <w:jc w:val="center"/>
              <w:rPr>
                <w:szCs w:val="24"/>
              </w:rPr>
            </w:pPr>
            <w:r w:rsidRPr="00335DD3">
              <w:rPr>
                <w:szCs w:val="24"/>
              </w:rPr>
              <w:t>5.54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404"/>
          <w:jc w:val="center"/>
        </w:trPr>
        <w:tc>
          <w:tcPr>
            <w:tcW w:w="756" w:type="dxa"/>
            <w:noWrap/>
          </w:tcPr>
          <w:p w:rsidR="008C373F" w:rsidRPr="00335DD3" w:rsidRDefault="008C373F" w:rsidP="001E1453">
            <w:pPr>
              <w:ind w:firstLine="0"/>
              <w:jc w:val="center"/>
              <w:rPr>
                <w:szCs w:val="24"/>
              </w:rPr>
            </w:pPr>
            <w:r w:rsidRPr="00335DD3">
              <w:rPr>
                <w:szCs w:val="24"/>
              </w:rPr>
              <w:t>5.55</w:t>
            </w:r>
          </w:p>
        </w:tc>
        <w:tc>
          <w:tcPr>
            <w:tcW w:w="1792" w:type="dxa"/>
            <w:vMerge w:val="restart"/>
          </w:tcPr>
          <w:p w:rsidR="008C373F" w:rsidRPr="00335DD3" w:rsidRDefault="008C373F" w:rsidP="001E1453">
            <w:pPr>
              <w:ind w:firstLine="0"/>
              <w:jc w:val="center"/>
              <w:rPr>
                <w:szCs w:val="24"/>
              </w:rPr>
            </w:pPr>
            <w:r w:rsidRPr="00335DD3">
              <w:rPr>
                <w:szCs w:val="24"/>
              </w:rPr>
              <w:t>Менделеевский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Менделеевского муниципального района</w:t>
            </w:r>
          </w:p>
        </w:tc>
      </w:tr>
      <w:tr w:rsidR="008C373F" w:rsidRPr="00335DD3" w:rsidTr="001E1453">
        <w:trPr>
          <w:trHeight w:val="313"/>
          <w:jc w:val="center"/>
        </w:trPr>
        <w:tc>
          <w:tcPr>
            <w:tcW w:w="756" w:type="dxa"/>
            <w:noWrap/>
          </w:tcPr>
          <w:p w:rsidR="008C373F" w:rsidRPr="00335DD3" w:rsidRDefault="008C373F" w:rsidP="001E1453">
            <w:pPr>
              <w:ind w:firstLine="0"/>
              <w:jc w:val="center"/>
              <w:rPr>
                <w:szCs w:val="24"/>
              </w:rPr>
            </w:pPr>
            <w:r w:rsidRPr="00335DD3">
              <w:rPr>
                <w:szCs w:val="24"/>
              </w:rPr>
              <w:t>5.56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193"/>
          <w:jc w:val="center"/>
        </w:trPr>
        <w:tc>
          <w:tcPr>
            <w:tcW w:w="756" w:type="dxa"/>
            <w:noWrap/>
          </w:tcPr>
          <w:p w:rsidR="008C373F" w:rsidRPr="00335DD3" w:rsidRDefault="008C373F" w:rsidP="001E1453">
            <w:pPr>
              <w:ind w:firstLine="0"/>
              <w:jc w:val="center"/>
              <w:rPr>
                <w:szCs w:val="24"/>
              </w:rPr>
            </w:pPr>
            <w:r w:rsidRPr="00335DD3">
              <w:rPr>
                <w:szCs w:val="24"/>
              </w:rPr>
              <w:t>5.57</w:t>
            </w:r>
          </w:p>
        </w:tc>
        <w:tc>
          <w:tcPr>
            <w:tcW w:w="1792" w:type="dxa"/>
            <w:vMerge w:val="restart"/>
          </w:tcPr>
          <w:p w:rsidR="008C373F" w:rsidRPr="00335DD3" w:rsidRDefault="008C373F" w:rsidP="001E1453">
            <w:pPr>
              <w:ind w:firstLine="0"/>
              <w:jc w:val="center"/>
              <w:rPr>
                <w:szCs w:val="24"/>
              </w:rPr>
            </w:pPr>
            <w:r w:rsidRPr="00335DD3">
              <w:rPr>
                <w:szCs w:val="24"/>
              </w:rPr>
              <w:t>Мензелинский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31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Мензелинского муниципального района</w:t>
            </w:r>
          </w:p>
        </w:tc>
      </w:tr>
      <w:tr w:rsidR="008C373F" w:rsidRPr="00335DD3" w:rsidTr="001E1453">
        <w:trPr>
          <w:trHeight w:val="283"/>
          <w:jc w:val="center"/>
        </w:trPr>
        <w:tc>
          <w:tcPr>
            <w:tcW w:w="756" w:type="dxa"/>
            <w:noWrap/>
          </w:tcPr>
          <w:p w:rsidR="008C373F" w:rsidRPr="00335DD3" w:rsidRDefault="008C373F" w:rsidP="001E1453">
            <w:pPr>
              <w:ind w:firstLine="0"/>
              <w:jc w:val="center"/>
              <w:rPr>
                <w:szCs w:val="24"/>
              </w:rPr>
            </w:pPr>
            <w:r w:rsidRPr="00335DD3">
              <w:rPr>
                <w:szCs w:val="24"/>
              </w:rPr>
              <w:t>5.58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164"/>
          <w:jc w:val="center"/>
        </w:trPr>
        <w:tc>
          <w:tcPr>
            <w:tcW w:w="756" w:type="dxa"/>
            <w:noWrap/>
          </w:tcPr>
          <w:p w:rsidR="008C373F" w:rsidRPr="00335DD3" w:rsidRDefault="008C373F" w:rsidP="001E1453">
            <w:pPr>
              <w:ind w:firstLine="0"/>
              <w:jc w:val="center"/>
              <w:rPr>
                <w:szCs w:val="24"/>
              </w:rPr>
            </w:pPr>
            <w:r w:rsidRPr="00335DD3">
              <w:rPr>
                <w:szCs w:val="24"/>
              </w:rPr>
              <w:t>5.59</w:t>
            </w:r>
          </w:p>
        </w:tc>
        <w:tc>
          <w:tcPr>
            <w:tcW w:w="1792" w:type="dxa"/>
            <w:vMerge w:val="restart"/>
          </w:tcPr>
          <w:p w:rsidR="008C373F" w:rsidRPr="00335DD3" w:rsidRDefault="008C373F" w:rsidP="001E1453">
            <w:pPr>
              <w:ind w:firstLine="0"/>
              <w:jc w:val="center"/>
              <w:rPr>
                <w:szCs w:val="24"/>
              </w:rPr>
            </w:pPr>
            <w:r w:rsidRPr="00335DD3">
              <w:rPr>
                <w:szCs w:val="24"/>
              </w:rPr>
              <w:t>Муслюмовский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19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Муслюмовского муниципального района</w:t>
            </w:r>
          </w:p>
        </w:tc>
      </w:tr>
      <w:tr w:rsidR="008C373F" w:rsidRPr="00335DD3" w:rsidTr="001E1453">
        <w:trPr>
          <w:trHeight w:val="433"/>
          <w:jc w:val="center"/>
        </w:trPr>
        <w:tc>
          <w:tcPr>
            <w:tcW w:w="756" w:type="dxa"/>
            <w:noWrap/>
          </w:tcPr>
          <w:p w:rsidR="008C373F" w:rsidRPr="00335DD3" w:rsidRDefault="008C373F" w:rsidP="001E1453">
            <w:pPr>
              <w:ind w:firstLine="0"/>
              <w:jc w:val="center"/>
              <w:rPr>
                <w:szCs w:val="24"/>
              </w:rPr>
            </w:pPr>
            <w:r w:rsidRPr="00335DD3">
              <w:rPr>
                <w:szCs w:val="24"/>
              </w:rPr>
              <w:t>5.60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17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174"/>
          <w:jc w:val="center"/>
        </w:trPr>
        <w:tc>
          <w:tcPr>
            <w:tcW w:w="756" w:type="dxa"/>
            <w:noWrap/>
          </w:tcPr>
          <w:p w:rsidR="008C373F" w:rsidRPr="00335DD3" w:rsidRDefault="008C373F" w:rsidP="001E1453">
            <w:pPr>
              <w:ind w:firstLine="0"/>
              <w:jc w:val="center"/>
              <w:rPr>
                <w:szCs w:val="24"/>
              </w:rPr>
            </w:pPr>
            <w:r w:rsidRPr="00335DD3">
              <w:rPr>
                <w:szCs w:val="24"/>
              </w:rPr>
              <w:t>5.61</w:t>
            </w:r>
          </w:p>
        </w:tc>
        <w:tc>
          <w:tcPr>
            <w:tcW w:w="1792" w:type="dxa"/>
            <w:vMerge w:val="restart"/>
          </w:tcPr>
          <w:p w:rsidR="008C373F" w:rsidRPr="00335DD3" w:rsidRDefault="008C373F" w:rsidP="001E1453">
            <w:pPr>
              <w:ind w:firstLine="0"/>
              <w:jc w:val="center"/>
              <w:rPr>
                <w:szCs w:val="24"/>
              </w:rPr>
            </w:pPr>
            <w:r w:rsidRPr="00335DD3">
              <w:rPr>
                <w:szCs w:val="24"/>
              </w:rPr>
              <w:t>Нижнекамский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16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Нижнекамского муниципального района</w:t>
            </w:r>
          </w:p>
        </w:tc>
      </w:tr>
      <w:tr w:rsidR="008C373F" w:rsidRPr="00335DD3" w:rsidTr="001E1453">
        <w:trPr>
          <w:trHeight w:val="873"/>
          <w:jc w:val="center"/>
        </w:trPr>
        <w:tc>
          <w:tcPr>
            <w:tcW w:w="756" w:type="dxa"/>
            <w:noWrap/>
          </w:tcPr>
          <w:p w:rsidR="008C373F" w:rsidRPr="00335DD3" w:rsidRDefault="008C373F" w:rsidP="001E1453">
            <w:pPr>
              <w:ind w:firstLine="0"/>
              <w:jc w:val="center"/>
              <w:rPr>
                <w:szCs w:val="24"/>
              </w:rPr>
            </w:pPr>
            <w:r w:rsidRPr="00335DD3">
              <w:rPr>
                <w:szCs w:val="24"/>
              </w:rPr>
              <w:t>5.62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10</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89"/>
          <w:jc w:val="center"/>
        </w:trPr>
        <w:tc>
          <w:tcPr>
            <w:tcW w:w="756" w:type="dxa"/>
            <w:noWrap/>
          </w:tcPr>
          <w:p w:rsidR="008C373F" w:rsidRPr="00335DD3" w:rsidRDefault="008C373F" w:rsidP="001E1453">
            <w:pPr>
              <w:ind w:firstLine="0"/>
              <w:jc w:val="center"/>
              <w:rPr>
                <w:szCs w:val="24"/>
              </w:rPr>
            </w:pPr>
            <w:r w:rsidRPr="00335DD3">
              <w:rPr>
                <w:szCs w:val="24"/>
              </w:rPr>
              <w:t>5.63</w:t>
            </w:r>
          </w:p>
        </w:tc>
        <w:tc>
          <w:tcPr>
            <w:tcW w:w="1792" w:type="dxa"/>
            <w:vMerge w:val="restart"/>
          </w:tcPr>
          <w:p w:rsidR="008C373F" w:rsidRPr="00335DD3" w:rsidRDefault="008C373F" w:rsidP="001E1453">
            <w:pPr>
              <w:ind w:firstLine="0"/>
              <w:jc w:val="center"/>
              <w:rPr>
                <w:szCs w:val="24"/>
              </w:rPr>
            </w:pPr>
            <w:r w:rsidRPr="00335DD3">
              <w:rPr>
                <w:szCs w:val="24"/>
              </w:rPr>
              <w:t>Новошешминский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24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Новошешминского муниципального района</w:t>
            </w:r>
          </w:p>
        </w:tc>
      </w:tr>
      <w:tr w:rsidR="008C373F" w:rsidRPr="00335DD3" w:rsidTr="001E1453">
        <w:trPr>
          <w:trHeight w:val="177"/>
          <w:jc w:val="center"/>
        </w:trPr>
        <w:tc>
          <w:tcPr>
            <w:tcW w:w="756" w:type="dxa"/>
            <w:noWrap/>
          </w:tcPr>
          <w:p w:rsidR="008C373F" w:rsidRPr="00335DD3" w:rsidRDefault="008C373F" w:rsidP="001E1453">
            <w:pPr>
              <w:ind w:firstLine="0"/>
              <w:jc w:val="center"/>
              <w:rPr>
                <w:szCs w:val="24"/>
              </w:rPr>
            </w:pPr>
            <w:r w:rsidRPr="00335DD3">
              <w:rPr>
                <w:szCs w:val="24"/>
              </w:rPr>
              <w:t>5.64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5.65</w:t>
            </w:r>
          </w:p>
        </w:tc>
        <w:tc>
          <w:tcPr>
            <w:tcW w:w="1792" w:type="dxa"/>
            <w:vMerge w:val="restart"/>
          </w:tcPr>
          <w:p w:rsidR="008C373F" w:rsidRPr="00335DD3" w:rsidRDefault="008C373F" w:rsidP="001E1453">
            <w:pPr>
              <w:ind w:firstLine="0"/>
              <w:jc w:val="center"/>
              <w:rPr>
                <w:szCs w:val="24"/>
              </w:rPr>
            </w:pPr>
            <w:r w:rsidRPr="00335DD3">
              <w:rPr>
                <w:szCs w:val="24"/>
              </w:rPr>
              <w:t>Нурлатский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51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Нурлатского муниципального района</w:t>
            </w:r>
          </w:p>
        </w:tc>
      </w:tr>
      <w:tr w:rsidR="008C373F" w:rsidRPr="00335DD3" w:rsidTr="001E1453">
        <w:trPr>
          <w:trHeight w:val="134"/>
          <w:jc w:val="center"/>
        </w:trPr>
        <w:tc>
          <w:tcPr>
            <w:tcW w:w="756" w:type="dxa"/>
            <w:noWrap/>
          </w:tcPr>
          <w:p w:rsidR="008C373F" w:rsidRPr="00335DD3" w:rsidRDefault="008C373F" w:rsidP="001E1453">
            <w:pPr>
              <w:ind w:firstLine="0"/>
              <w:jc w:val="center"/>
              <w:rPr>
                <w:szCs w:val="24"/>
              </w:rPr>
            </w:pPr>
            <w:r w:rsidRPr="00335DD3">
              <w:rPr>
                <w:szCs w:val="24"/>
              </w:rPr>
              <w:t>5.66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5.67</w:t>
            </w:r>
          </w:p>
        </w:tc>
        <w:tc>
          <w:tcPr>
            <w:tcW w:w="1792" w:type="dxa"/>
            <w:vMerge w:val="restart"/>
          </w:tcPr>
          <w:p w:rsidR="008C373F" w:rsidRPr="00335DD3" w:rsidRDefault="008C373F" w:rsidP="001E1453">
            <w:pPr>
              <w:ind w:firstLine="0"/>
              <w:jc w:val="center"/>
              <w:rPr>
                <w:szCs w:val="24"/>
              </w:rPr>
            </w:pPr>
            <w:r w:rsidRPr="00335DD3">
              <w:rPr>
                <w:szCs w:val="24"/>
              </w:rPr>
              <w:t>Пестречинский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Пестречинского муниципального района</w:t>
            </w:r>
          </w:p>
        </w:tc>
      </w:tr>
      <w:tr w:rsidR="008C373F" w:rsidRPr="00335DD3" w:rsidTr="001E1453">
        <w:trPr>
          <w:trHeight w:val="134"/>
          <w:jc w:val="center"/>
        </w:trPr>
        <w:tc>
          <w:tcPr>
            <w:tcW w:w="756" w:type="dxa"/>
            <w:noWrap/>
          </w:tcPr>
          <w:p w:rsidR="008C373F" w:rsidRPr="00335DD3" w:rsidRDefault="008C373F" w:rsidP="001E1453">
            <w:pPr>
              <w:ind w:firstLine="0"/>
              <w:jc w:val="center"/>
              <w:rPr>
                <w:szCs w:val="24"/>
              </w:rPr>
            </w:pPr>
            <w:r w:rsidRPr="00335DD3">
              <w:rPr>
                <w:szCs w:val="24"/>
              </w:rPr>
              <w:t>5.68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DF35D4">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374"/>
          <w:jc w:val="center"/>
        </w:trPr>
        <w:tc>
          <w:tcPr>
            <w:tcW w:w="756" w:type="dxa"/>
            <w:noWrap/>
          </w:tcPr>
          <w:p w:rsidR="008C373F" w:rsidRPr="00335DD3" w:rsidRDefault="008C373F" w:rsidP="001E1453">
            <w:pPr>
              <w:ind w:firstLine="0"/>
              <w:jc w:val="center"/>
              <w:rPr>
                <w:szCs w:val="24"/>
              </w:rPr>
            </w:pPr>
            <w:r w:rsidRPr="00335DD3">
              <w:rPr>
                <w:szCs w:val="24"/>
              </w:rPr>
              <w:t>5.69</w:t>
            </w:r>
          </w:p>
        </w:tc>
        <w:tc>
          <w:tcPr>
            <w:tcW w:w="1792" w:type="dxa"/>
            <w:vMerge w:val="restart"/>
          </w:tcPr>
          <w:p w:rsidR="008C373F" w:rsidRPr="00335DD3" w:rsidRDefault="008C373F" w:rsidP="001E1453">
            <w:pPr>
              <w:ind w:firstLine="0"/>
              <w:jc w:val="center"/>
              <w:rPr>
                <w:szCs w:val="24"/>
              </w:rPr>
            </w:pPr>
            <w:r w:rsidRPr="00335DD3">
              <w:rPr>
                <w:szCs w:val="24"/>
              </w:rPr>
              <w:t>Рыбно-Слободский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33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Рыбно-Слободского муниципального района</w:t>
            </w:r>
          </w:p>
        </w:tc>
      </w:tr>
      <w:tr w:rsidR="008C373F" w:rsidRPr="00335DD3" w:rsidTr="001E1453">
        <w:trPr>
          <w:trHeight w:val="463"/>
          <w:jc w:val="center"/>
        </w:trPr>
        <w:tc>
          <w:tcPr>
            <w:tcW w:w="756" w:type="dxa"/>
            <w:noWrap/>
          </w:tcPr>
          <w:p w:rsidR="008C373F" w:rsidRPr="00335DD3" w:rsidRDefault="008C373F" w:rsidP="001E1453">
            <w:pPr>
              <w:ind w:firstLine="0"/>
              <w:jc w:val="center"/>
              <w:rPr>
                <w:szCs w:val="24"/>
              </w:rPr>
            </w:pPr>
            <w:r w:rsidRPr="00335DD3">
              <w:rPr>
                <w:szCs w:val="24"/>
              </w:rPr>
              <w:t>5.70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354"/>
          <w:jc w:val="center"/>
        </w:trPr>
        <w:tc>
          <w:tcPr>
            <w:tcW w:w="756" w:type="dxa"/>
            <w:noWrap/>
          </w:tcPr>
          <w:p w:rsidR="008C373F" w:rsidRPr="00335DD3" w:rsidRDefault="008C373F" w:rsidP="001E1453">
            <w:pPr>
              <w:ind w:firstLine="0"/>
              <w:jc w:val="center"/>
              <w:rPr>
                <w:szCs w:val="24"/>
              </w:rPr>
            </w:pPr>
            <w:r w:rsidRPr="00335DD3">
              <w:rPr>
                <w:szCs w:val="24"/>
              </w:rPr>
              <w:t>5.71</w:t>
            </w:r>
          </w:p>
        </w:tc>
        <w:tc>
          <w:tcPr>
            <w:tcW w:w="1792" w:type="dxa"/>
            <w:vMerge w:val="restart"/>
          </w:tcPr>
          <w:p w:rsidR="008C373F" w:rsidRPr="00335DD3" w:rsidRDefault="008C373F" w:rsidP="001E1453">
            <w:pPr>
              <w:ind w:firstLine="0"/>
              <w:jc w:val="center"/>
              <w:rPr>
                <w:szCs w:val="24"/>
              </w:rPr>
            </w:pPr>
            <w:r w:rsidRPr="00335DD3">
              <w:rPr>
                <w:szCs w:val="24"/>
              </w:rPr>
              <w:t>Сабинский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38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Сабинского муниципального района</w:t>
            </w:r>
          </w:p>
        </w:tc>
      </w:tr>
      <w:tr w:rsidR="008C373F" w:rsidRPr="00335DD3" w:rsidTr="001E1453">
        <w:trPr>
          <w:trHeight w:val="873"/>
          <w:jc w:val="center"/>
        </w:trPr>
        <w:tc>
          <w:tcPr>
            <w:tcW w:w="756" w:type="dxa"/>
            <w:noWrap/>
          </w:tcPr>
          <w:p w:rsidR="008C373F" w:rsidRPr="00335DD3" w:rsidRDefault="008C373F" w:rsidP="001E1453">
            <w:pPr>
              <w:ind w:firstLine="0"/>
              <w:jc w:val="center"/>
              <w:rPr>
                <w:szCs w:val="24"/>
              </w:rPr>
            </w:pPr>
            <w:r w:rsidRPr="00335DD3">
              <w:rPr>
                <w:szCs w:val="24"/>
              </w:rPr>
              <w:t>5.72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70"/>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5.73</w:t>
            </w:r>
          </w:p>
        </w:tc>
        <w:tc>
          <w:tcPr>
            <w:tcW w:w="1792" w:type="dxa"/>
            <w:vMerge w:val="restart"/>
          </w:tcPr>
          <w:p w:rsidR="008C373F" w:rsidRPr="00335DD3" w:rsidRDefault="008C373F" w:rsidP="001E1453">
            <w:pPr>
              <w:spacing w:line="228" w:lineRule="auto"/>
              <w:ind w:firstLine="0"/>
              <w:jc w:val="center"/>
              <w:rPr>
                <w:szCs w:val="24"/>
              </w:rPr>
            </w:pPr>
            <w:r w:rsidRPr="00335DD3">
              <w:rPr>
                <w:szCs w:val="24"/>
              </w:rPr>
              <w:t>Сармановский муниципальный район</w:t>
            </w:r>
          </w:p>
        </w:tc>
        <w:tc>
          <w:tcPr>
            <w:tcW w:w="2001" w:type="dxa"/>
          </w:tcPr>
          <w:p w:rsidR="008C373F" w:rsidRPr="00335DD3" w:rsidRDefault="008C373F" w:rsidP="001E1453">
            <w:pPr>
              <w:spacing w:line="228" w:lineRule="auto"/>
              <w:ind w:firstLine="0"/>
              <w:jc w:val="center"/>
              <w:rPr>
                <w:szCs w:val="24"/>
              </w:rPr>
            </w:pPr>
            <w:r w:rsidRPr="00335DD3">
              <w:rPr>
                <w:szCs w:val="24"/>
              </w:rPr>
              <w:t>биотермические ямы</w:t>
            </w:r>
          </w:p>
        </w:tc>
        <w:tc>
          <w:tcPr>
            <w:tcW w:w="2615" w:type="dxa"/>
          </w:tcPr>
          <w:p w:rsidR="008C373F" w:rsidRPr="00335DD3" w:rsidRDefault="008C373F" w:rsidP="001E1453">
            <w:pPr>
              <w:spacing w:line="228" w:lineRule="auto"/>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 xml:space="preserve">объектов </w:t>
            </w:r>
          </w:p>
        </w:tc>
        <w:tc>
          <w:tcPr>
            <w:tcW w:w="709" w:type="dxa"/>
          </w:tcPr>
          <w:p w:rsidR="008C373F" w:rsidRPr="00335DD3" w:rsidRDefault="008C373F" w:rsidP="001E1453">
            <w:pPr>
              <w:spacing w:line="228" w:lineRule="auto"/>
              <w:ind w:firstLine="0"/>
              <w:jc w:val="center"/>
              <w:rPr>
                <w:szCs w:val="24"/>
              </w:rPr>
            </w:pPr>
            <w:r w:rsidRPr="00335DD3">
              <w:rPr>
                <w:szCs w:val="24"/>
              </w:rPr>
              <w:t>45</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r w:rsidRPr="00335DD3">
              <w:rPr>
                <w:szCs w:val="24"/>
              </w:rPr>
              <w:t>+</w:t>
            </w:r>
          </w:p>
        </w:tc>
        <w:tc>
          <w:tcPr>
            <w:tcW w:w="2081" w:type="dxa"/>
            <w:vMerge w:val="restart"/>
          </w:tcPr>
          <w:p w:rsidR="008C373F" w:rsidRPr="00335DD3" w:rsidRDefault="008C373F" w:rsidP="001E1453">
            <w:pPr>
              <w:spacing w:line="228" w:lineRule="auto"/>
              <w:ind w:firstLine="0"/>
              <w:jc w:val="center"/>
              <w:rPr>
                <w:szCs w:val="24"/>
              </w:rPr>
            </w:pPr>
            <w:r w:rsidRPr="00335DD3">
              <w:rPr>
                <w:szCs w:val="24"/>
              </w:rPr>
              <w:t>СТП Республики Татарстан, СТП Сармановского муниципального района</w:t>
            </w:r>
          </w:p>
        </w:tc>
      </w:tr>
      <w:tr w:rsidR="008C373F" w:rsidRPr="00335DD3" w:rsidTr="001E1453">
        <w:trPr>
          <w:trHeight w:val="177"/>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5.74</w:t>
            </w:r>
          </w:p>
        </w:tc>
        <w:tc>
          <w:tcPr>
            <w:tcW w:w="1792" w:type="dxa"/>
            <w:vMerge/>
          </w:tcPr>
          <w:p w:rsidR="008C373F" w:rsidRPr="00335DD3" w:rsidRDefault="008C373F" w:rsidP="001E1453">
            <w:pPr>
              <w:spacing w:line="228" w:lineRule="auto"/>
              <w:ind w:firstLine="0"/>
              <w:jc w:val="center"/>
              <w:rPr>
                <w:szCs w:val="24"/>
              </w:rPr>
            </w:pPr>
          </w:p>
        </w:tc>
        <w:tc>
          <w:tcPr>
            <w:tcW w:w="2001" w:type="dxa"/>
          </w:tcPr>
          <w:p w:rsidR="008C373F" w:rsidRPr="00335DD3" w:rsidRDefault="008C373F" w:rsidP="001E1453">
            <w:pPr>
              <w:spacing w:line="228" w:lineRule="auto"/>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spacing w:line="228" w:lineRule="auto"/>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8</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r w:rsidRPr="00335DD3">
              <w:rPr>
                <w:szCs w:val="24"/>
              </w:rPr>
              <w:t>+</w:t>
            </w:r>
          </w:p>
        </w:tc>
        <w:tc>
          <w:tcPr>
            <w:tcW w:w="2081" w:type="dxa"/>
            <w:vMerge/>
          </w:tcPr>
          <w:p w:rsidR="008C373F" w:rsidRPr="00335DD3" w:rsidRDefault="008C373F" w:rsidP="001E1453">
            <w:pPr>
              <w:spacing w:line="228" w:lineRule="auto"/>
              <w:ind w:firstLine="0"/>
              <w:jc w:val="center"/>
              <w:rPr>
                <w:szCs w:val="24"/>
              </w:rPr>
            </w:pP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5.75</w:t>
            </w:r>
          </w:p>
        </w:tc>
        <w:tc>
          <w:tcPr>
            <w:tcW w:w="1792" w:type="dxa"/>
            <w:vMerge w:val="restart"/>
          </w:tcPr>
          <w:p w:rsidR="008C373F" w:rsidRPr="00335DD3" w:rsidRDefault="008C373F" w:rsidP="001E1453">
            <w:pPr>
              <w:ind w:firstLine="0"/>
              <w:jc w:val="center"/>
              <w:rPr>
                <w:szCs w:val="24"/>
              </w:rPr>
            </w:pPr>
            <w:r w:rsidRPr="00335DD3">
              <w:rPr>
                <w:szCs w:val="24"/>
              </w:rPr>
              <w:t>Спасский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Спасского муниципального района</w:t>
            </w: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5.76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5.77</w:t>
            </w:r>
          </w:p>
        </w:tc>
        <w:tc>
          <w:tcPr>
            <w:tcW w:w="1792" w:type="dxa"/>
            <w:vMerge w:val="restart"/>
          </w:tcPr>
          <w:p w:rsidR="008C373F" w:rsidRPr="00335DD3" w:rsidRDefault="008C373F" w:rsidP="001E1453">
            <w:pPr>
              <w:ind w:firstLine="0"/>
              <w:jc w:val="center"/>
              <w:rPr>
                <w:szCs w:val="24"/>
              </w:rPr>
            </w:pPr>
            <w:r w:rsidRPr="00335DD3">
              <w:rPr>
                <w:szCs w:val="24"/>
              </w:rPr>
              <w:t>Тетюшский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Тетюшского муниципального района</w:t>
            </w: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5.78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5.79</w:t>
            </w:r>
          </w:p>
        </w:tc>
        <w:tc>
          <w:tcPr>
            <w:tcW w:w="1792" w:type="dxa"/>
            <w:vMerge w:val="restart"/>
          </w:tcPr>
          <w:p w:rsidR="008C373F" w:rsidRPr="00335DD3" w:rsidRDefault="008C373F" w:rsidP="001E1453">
            <w:pPr>
              <w:ind w:firstLine="0"/>
              <w:jc w:val="center"/>
              <w:rPr>
                <w:szCs w:val="24"/>
              </w:rPr>
            </w:pPr>
            <w:r w:rsidRPr="00335DD3">
              <w:rPr>
                <w:szCs w:val="24"/>
              </w:rPr>
              <w:t>Тукаевский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объектов </w:t>
            </w:r>
          </w:p>
        </w:tc>
        <w:tc>
          <w:tcPr>
            <w:tcW w:w="709" w:type="dxa"/>
          </w:tcPr>
          <w:p w:rsidR="008C373F" w:rsidRPr="00335DD3" w:rsidRDefault="008C373F" w:rsidP="001E1453">
            <w:pPr>
              <w:ind w:firstLine="0"/>
              <w:jc w:val="center"/>
              <w:rPr>
                <w:szCs w:val="24"/>
              </w:rPr>
            </w:pPr>
            <w:r w:rsidRPr="00335DD3">
              <w:rPr>
                <w:szCs w:val="24"/>
              </w:rPr>
              <w:t>53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Тукаевского муниципального района</w:t>
            </w:r>
          </w:p>
        </w:tc>
      </w:tr>
      <w:tr w:rsidR="008C373F" w:rsidRPr="00335DD3" w:rsidTr="001E1453">
        <w:trPr>
          <w:trHeight w:val="133"/>
          <w:jc w:val="center"/>
        </w:trPr>
        <w:tc>
          <w:tcPr>
            <w:tcW w:w="756" w:type="dxa"/>
            <w:noWrap/>
          </w:tcPr>
          <w:p w:rsidR="008C373F" w:rsidRPr="00335DD3" w:rsidRDefault="008C373F" w:rsidP="001E1453">
            <w:pPr>
              <w:ind w:firstLine="0"/>
              <w:jc w:val="center"/>
              <w:rPr>
                <w:szCs w:val="24"/>
              </w:rPr>
            </w:pPr>
            <w:r w:rsidRPr="00335DD3">
              <w:rPr>
                <w:szCs w:val="24"/>
              </w:rPr>
              <w:t>5.80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32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5.81</w:t>
            </w:r>
          </w:p>
        </w:tc>
        <w:tc>
          <w:tcPr>
            <w:tcW w:w="1792" w:type="dxa"/>
            <w:vMerge w:val="restart"/>
          </w:tcPr>
          <w:p w:rsidR="008C373F" w:rsidRPr="00335DD3" w:rsidRDefault="008C373F" w:rsidP="001E1453">
            <w:pPr>
              <w:ind w:firstLine="0"/>
              <w:jc w:val="center"/>
              <w:rPr>
                <w:szCs w:val="24"/>
              </w:rPr>
            </w:pPr>
            <w:r w:rsidRPr="00335DD3">
              <w:rPr>
                <w:szCs w:val="24"/>
              </w:rPr>
              <w:t>Тюлячинский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Тюлячинского муниципального района</w:t>
            </w:r>
          </w:p>
        </w:tc>
      </w:tr>
      <w:tr w:rsidR="008C373F" w:rsidRPr="00335DD3" w:rsidTr="001E1453">
        <w:trPr>
          <w:trHeight w:val="480"/>
          <w:jc w:val="center"/>
        </w:trPr>
        <w:tc>
          <w:tcPr>
            <w:tcW w:w="756" w:type="dxa"/>
            <w:noWrap/>
          </w:tcPr>
          <w:p w:rsidR="008C373F" w:rsidRPr="00335DD3" w:rsidRDefault="008C373F" w:rsidP="001E1453">
            <w:pPr>
              <w:ind w:firstLine="0"/>
              <w:jc w:val="center"/>
              <w:rPr>
                <w:szCs w:val="24"/>
              </w:rPr>
            </w:pPr>
            <w:r w:rsidRPr="00335DD3">
              <w:rPr>
                <w:szCs w:val="24"/>
              </w:rPr>
              <w:t>5.82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534"/>
          <w:jc w:val="center"/>
        </w:trPr>
        <w:tc>
          <w:tcPr>
            <w:tcW w:w="756" w:type="dxa"/>
            <w:noWrap/>
          </w:tcPr>
          <w:p w:rsidR="008C373F" w:rsidRPr="00335DD3" w:rsidRDefault="008C373F" w:rsidP="001E1453">
            <w:pPr>
              <w:ind w:firstLine="0"/>
              <w:jc w:val="center"/>
              <w:rPr>
                <w:szCs w:val="24"/>
              </w:rPr>
            </w:pPr>
            <w:r w:rsidRPr="00335DD3">
              <w:rPr>
                <w:szCs w:val="24"/>
              </w:rPr>
              <w:t>5.83</w:t>
            </w:r>
          </w:p>
        </w:tc>
        <w:tc>
          <w:tcPr>
            <w:tcW w:w="1792" w:type="dxa"/>
            <w:vMerge w:val="restart"/>
          </w:tcPr>
          <w:p w:rsidR="008C373F" w:rsidRPr="00335DD3" w:rsidRDefault="008C373F" w:rsidP="001E1453">
            <w:pPr>
              <w:ind w:firstLine="0"/>
              <w:jc w:val="center"/>
              <w:rPr>
                <w:szCs w:val="24"/>
              </w:rPr>
            </w:pPr>
            <w:r w:rsidRPr="00335DD3">
              <w:rPr>
                <w:szCs w:val="24"/>
              </w:rPr>
              <w:t>Черемшанский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Черемшанского муниципального района</w:t>
            </w:r>
          </w:p>
        </w:tc>
      </w:tr>
      <w:tr w:rsidR="008C373F" w:rsidRPr="00335DD3" w:rsidTr="001E1453">
        <w:trPr>
          <w:trHeight w:val="856"/>
          <w:jc w:val="center"/>
        </w:trPr>
        <w:tc>
          <w:tcPr>
            <w:tcW w:w="756" w:type="dxa"/>
            <w:noWrap/>
          </w:tcPr>
          <w:p w:rsidR="008C373F" w:rsidRPr="00335DD3" w:rsidRDefault="008C373F" w:rsidP="001E1453">
            <w:pPr>
              <w:ind w:firstLine="0"/>
              <w:jc w:val="center"/>
              <w:rPr>
                <w:szCs w:val="24"/>
              </w:rPr>
            </w:pPr>
            <w:r w:rsidRPr="00335DD3">
              <w:rPr>
                <w:szCs w:val="24"/>
              </w:rPr>
              <w:t>5.84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70"/>
          <w:jc w:val="center"/>
        </w:trPr>
        <w:tc>
          <w:tcPr>
            <w:tcW w:w="756" w:type="dxa"/>
            <w:noWrap/>
          </w:tcPr>
          <w:p w:rsidR="008C373F" w:rsidRPr="00335DD3" w:rsidRDefault="008C373F" w:rsidP="001E1453">
            <w:pPr>
              <w:ind w:firstLine="0"/>
              <w:jc w:val="center"/>
              <w:rPr>
                <w:szCs w:val="24"/>
              </w:rPr>
            </w:pPr>
            <w:r w:rsidRPr="00335DD3">
              <w:rPr>
                <w:szCs w:val="24"/>
              </w:rPr>
              <w:t>5.85</w:t>
            </w:r>
          </w:p>
        </w:tc>
        <w:tc>
          <w:tcPr>
            <w:tcW w:w="1792" w:type="dxa"/>
            <w:vMerge w:val="restart"/>
          </w:tcPr>
          <w:p w:rsidR="008C373F" w:rsidRPr="00335DD3" w:rsidRDefault="008C373F" w:rsidP="001E1453">
            <w:pPr>
              <w:ind w:firstLine="0"/>
              <w:jc w:val="center"/>
              <w:rPr>
                <w:szCs w:val="24"/>
              </w:rPr>
            </w:pPr>
            <w:r w:rsidRPr="00335DD3">
              <w:rPr>
                <w:szCs w:val="24"/>
              </w:rPr>
              <w:t>Чистопольский муниципальный район</w:t>
            </w:r>
          </w:p>
        </w:tc>
        <w:tc>
          <w:tcPr>
            <w:tcW w:w="2001" w:type="dxa"/>
          </w:tcPr>
          <w:p w:rsidR="008C373F" w:rsidRPr="00335DD3" w:rsidRDefault="008C373F" w:rsidP="001E1453">
            <w:pPr>
              <w:ind w:firstLine="0"/>
              <w:jc w:val="center"/>
              <w:rPr>
                <w:szCs w:val="24"/>
              </w:rPr>
            </w:pPr>
            <w:r w:rsidRPr="00335DD3">
              <w:rPr>
                <w:szCs w:val="24"/>
              </w:rPr>
              <w:t>биотермические ямы</w:t>
            </w:r>
          </w:p>
        </w:tc>
        <w:tc>
          <w:tcPr>
            <w:tcW w:w="2615" w:type="dxa"/>
          </w:tcPr>
          <w:p w:rsidR="008C373F" w:rsidRPr="00335DD3" w:rsidRDefault="008C373F" w:rsidP="001E1453">
            <w:pPr>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30</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val="restart"/>
          </w:tcPr>
          <w:p w:rsidR="008C373F" w:rsidRPr="00335DD3" w:rsidRDefault="008C373F" w:rsidP="001E1453">
            <w:pPr>
              <w:ind w:firstLine="0"/>
              <w:jc w:val="center"/>
              <w:rPr>
                <w:szCs w:val="24"/>
              </w:rPr>
            </w:pPr>
            <w:r w:rsidRPr="00335DD3">
              <w:rPr>
                <w:szCs w:val="24"/>
              </w:rPr>
              <w:t>СТП Республики Татарстан, СТП Чистопольского муниципального района</w:t>
            </w:r>
          </w:p>
        </w:tc>
      </w:tr>
      <w:tr w:rsidR="008C373F" w:rsidRPr="00335DD3" w:rsidTr="001E1453">
        <w:trPr>
          <w:trHeight w:val="357"/>
          <w:jc w:val="center"/>
        </w:trPr>
        <w:tc>
          <w:tcPr>
            <w:tcW w:w="756" w:type="dxa"/>
            <w:noWrap/>
          </w:tcPr>
          <w:p w:rsidR="008C373F" w:rsidRPr="00335DD3" w:rsidRDefault="008C373F" w:rsidP="001E1453">
            <w:pPr>
              <w:ind w:firstLine="0"/>
              <w:jc w:val="center"/>
              <w:rPr>
                <w:szCs w:val="24"/>
              </w:rPr>
            </w:pPr>
            <w:r w:rsidRPr="00335DD3">
              <w:rPr>
                <w:szCs w:val="24"/>
              </w:rPr>
              <w:t>5.86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10</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70"/>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5.87</w:t>
            </w:r>
          </w:p>
        </w:tc>
        <w:tc>
          <w:tcPr>
            <w:tcW w:w="1792" w:type="dxa"/>
            <w:vMerge w:val="restart"/>
          </w:tcPr>
          <w:p w:rsidR="008C373F" w:rsidRPr="00335DD3" w:rsidRDefault="008C373F" w:rsidP="001E1453">
            <w:pPr>
              <w:spacing w:line="228" w:lineRule="auto"/>
              <w:ind w:firstLine="0"/>
              <w:jc w:val="center"/>
              <w:rPr>
                <w:szCs w:val="24"/>
              </w:rPr>
            </w:pPr>
            <w:r w:rsidRPr="00335DD3">
              <w:rPr>
                <w:szCs w:val="24"/>
              </w:rPr>
              <w:t>Ютазинский муниципальный район</w:t>
            </w:r>
          </w:p>
        </w:tc>
        <w:tc>
          <w:tcPr>
            <w:tcW w:w="2001" w:type="dxa"/>
          </w:tcPr>
          <w:p w:rsidR="008C373F" w:rsidRPr="00335DD3" w:rsidRDefault="008C373F" w:rsidP="001E1453">
            <w:pPr>
              <w:spacing w:line="228" w:lineRule="auto"/>
              <w:ind w:firstLine="0"/>
              <w:jc w:val="center"/>
              <w:rPr>
                <w:szCs w:val="24"/>
              </w:rPr>
            </w:pPr>
            <w:r w:rsidRPr="00335DD3">
              <w:rPr>
                <w:szCs w:val="24"/>
              </w:rPr>
              <w:t>биотермические ямы</w:t>
            </w:r>
          </w:p>
        </w:tc>
        <w:tc>
          <w:tcPr>
            <w:tcW w:w="2615" w:type="dxa"/>
          </w:tcPr>
          <w:p w:rsidR="008C373F" w:rsidRPr="00335DD3" w:rsidRDefault="008C373F" w:rsidP="001E1453">
            <w:pPr>
              <w:spacing w:line="228" w:lineRule="auto"/>
              <w:ind w:firstLine="0"/>
              <w:jc w:val="center"/>
              <w:rPr>
                <w:szCs w:val="24"/>
              </w:rPr>
            </w:pPr>
            <w:r w:rsidRPr="00335DD3">
              <w:rPr>
                <w:szCs w:val="24"/>
              </w:rPr>
              <w:t>Приведение биотермических ям в соответствие ветеринарно-санитарным правилам;</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27</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r w:rsidRPr="00335DD3">
              <w:rPr>
                <w:szCs w:val="24"/>
              </w:rPr>
              <w:t>+</w:t>
            </w:r>
          </w:p>
        </w:tc>
        <w:tc>
          <w:tcPr>
            <w:tcW w:w="2081" w:type="dxa"/>
            <w:vMerge w:val="restart"/>
          </w:tcPr>
          <w:p w:rsidR="008C373F" w:rsidRPr="00335DD3" w:rsidRDefault="008C373F" w:rsidP="001E1453">
            <w:pPr>
              <w:spacing w:line="228" w:lineRule="auto"/>
              <w:ind w:firstLine="0"/>
              <w:jc w:val="center"/>
              <w:rPr>
                <w:szCs w:val="24"/>
              </w:rPr>
            </w:pPr>
            <w:r w:rsidRPr="00335DD3">
              <w:rPr>
                <w:szCs w:val="24"/>
              </w:rPr>
              <w:t>СТП Республики Татарстан, СТП Ютазинского муниципального района</w:t>
            </w:r>
          </w:p>
        </w:tc>
      </w:tr>
      <w:tr w:rsidR="008C373F" w:rsidRPr="00335DD3" w:rsidTr="001E1453">
        <w:trPr>
          <w:trHeight w:val="314"/>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5.88</w:t>
            </w:r>
          </w:p>
        </w:tc>
        <w:tc>
          <w:tcPr>
            <w:tcW w:w="1792" w:type="dxa"/>
            <w:vMerge/>
          </w:tcPr>
          <w:p w:rsidR="008C373F" w:rsidRPr="00335DD3" w:rsidRDefault="008C373F" w:rsidP="001E1453">
            <w:pPr>
              <w:spacing w:line="228" w:lineRule="auto"/>
              <w:ind w:firstLine="0"/>
              <w:jc w:val="center"/>
              <w:rPr>
                <w:szCs w:val="24"/>
              </w:rPr>
            </w:pPr>
          </w:p>
        </w:tc>
        <w:tc>
          <w:tcPr>
            <w:tcW w:w="2001" w:type="dxa"/>
          </w:tcPr>
          <w:p w:rsidR="008C373F" w:rsidRPr="00335DD3" w:rsidRDefault="008C373F" w:rsidP="001E1453">
            <w:pPr>
              <w:spacing w:line="228" w:lineRule="auto"/>
              <w:ind w:firstLine="0"/>
              <w:jc w:val="center"/>
              <w:rPr>
                <w:szCs w:val="24"/>
              </w:rPr>
            </w:pPr>
            <w:r w:rsidRPr="00335DD3">
              <w:rPr>
                <w:szCs w:val="24"/>
              </w:rPr>
              <w:t>сибиреязвенный скотомогильник</w:t>
            </w:r>
          </w:p>
        </w:tc>
        <w:tc>
          <w:tcPr>
            <w:tcW w:w="2615" w:type="dxa"/>
          </w:tcPr>
          <w:p w:rsidR="008C373F" w:rsidRPr="00335DD3" w:rsidRDefault="008C373F" w:rsidP="001E1453">
            <w:pPr>
              <w:spacing w:line="228" w:lineRule="auto"/>
              <w:ind w:firstLine="0"/>
              <w:jc w:val="center"/>
              <w:rPr>
                <w:szCs w:val="24"/>
              </w:rPr>
            </w:pPr>
            <w:r w:rsidRPr="00335DD3">
              <w:rPr>
                <w:szCs w:val="24"/>
              </w:rPr>
              <w:t>приведение сибиреязвенных скотомогильников в соответствие ветеринарно-санитарным правилам</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9</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r w:rsidRPr="00335DD3">
              <w:rPr>
                <w:szCs w:val="24"/>
              </w:rPr>
              <w:t>+</w:t>
            </w:r>
          </w:p>
        </w:tc>
        <w:tc>
          <w:tcPr>
            <w:tcW w:w="2081" w:type="dxa"/>
            <w:vMerge/>
            <w:vAlign w:val="center"/>
          </w:tcPr>
          <w:p w:rsidR="008C373F" w:rsidRPr="00335DD3" w:rsidRDefault="008C373F" w:rsidP="001E1453">
            <w:pPr>
              <w:spacing w:line="228" w:lineRule="auto"/>
              <w:ind w:firstLine="0"/>
              <w:jc w:val="center"/>
              <w:rPr>
                <w:szCs w:val="24"/>
              </w:rPr>
            </w:pPr>
          </w:p>
        </w:tc>
      </w:tr>
      <w:tr w:rsidR="008C373F" w:rsidRPr="00335DD3" w:rsidTr="001E1453">
        <w:trPr>
          <w:trHeight w:val="315"/>
          <w:jc w:val="center"/>
        </w:trPr>
        <w:tc>
          <w:tcPr>
            <w:tcW w:w="15261" w:type="dxa"/>
            <w:gridSpan w:val="11"/>
            <w:vAlign w:val="center"/>
          </w:tcPr>
          <w:p w:rsidR="008C373F" w:rsidRPr="00335DD3" w:rsidRDefault="008C373F" w:rsidP="001E1453">
            <w:pPr>
              <w:ind w:firstLine="0"/>
              <w:jc w:val="center"/>
              <w:rPr>
                <w:b/>
                <w:bCs/>
                <w:szCs w:val="24"/>
              </w:rPr>
            </w:pPr>
            <w:r w:rsidRPr="00335DD3">
              <w:rPr>
                <w:b/>
                <w:bCs/>
                <w:szCs w:val="24"/>
              </w:rPr>
              <w:t>6. Увеличение мощности объектов с одновременным сокращением воздействия на окружающую среду</w:t>
            </w:r>
          </w:p>
        </w:tc>
      </w:tr>
      <w:tr w:rsidR="008C373F" w:rsidRPr="00335DD3" w:rsidTr="001E1453">
        <w:trPr>
          <w:trHeight w:val="619"/>
          <w:jc w:val="center"/>
        </w:trPr>
        <w:tc>
          <w:tcPr>
            <w:tcW w:w="756" w:type="dxa"/>
            <w:noWrap/>
          </w:tcPr>
          <w:p w:rsidR="008C373F" w:rsidRPr="00335DD3" w:rsidRDefault="008C373F" w:rsidP="001E1453">
            <w:pPr>
              <w:ind w:firstLine="0"/>
              <w:jc w:val="center"/>
              <w:rPr>
                <w:szCs w:val="24"/>
              </w:rPr>
            </w:pPr>
            <w:r w:rsidRPr="00335DD3">
              <w:rPr>
                <w:szCs w:val="24"/>
              </w:rPr>
              <w:t>6.1</w:t>
            </w:r>
          </w:p>
        </w:tc>
        <w:tc>
          <w:tcPr>
            <w:tcW w:w="1792" w:type="dxa"/>
          </w:tcPr>
          <w:p w:rsidR="008C373F" w:rsidRPr="00335DD3" w:rsidRDefault="008C373F" w:rsidP="001E1453">
            <w:pPr>
              <w:ind w:firstLine="0"/>
              <w:jc w:val="center"/>
              <w:rPr>
                <w:szCs w:val="24"/>
              </w:rPr>
            </w:pPr>
            <w:r w:rsidRPr="00335DD3">
              <w:rPr>
                <w:szCs w:val="24"/>
              </w:rPr>
              <w:t>Азгрызский муниципальный район</w:t>
            </w:r>
          </w:p>
        </w:tc>
        <w:tc>
          <w:tcPr>
            <w:tcW w:w="2001" w:type="dxa"/>
          </w:tcPr>
          <w:p w:rsidR="008C373F" w:rsidRPr="00335DD3" w:rsidRDefault="008C373F" w:rsidP="001E1453">
            <w:pPr>
              <w:ind w:firstLine="0"/>
              <w:jc w:val="center"/>
              <w:rPr>
                <w:szCs w:val="24"/>
              </w:rPr>
            </w:pPr>
            <w:r w:rsidRPr="00335DD3">
              <w:rPr>
                <w:szCs w:val="24"/>
              </w:rPr>
              <w:t>ООО «Ак-Барс Агрыз» (свиноферма)</w:t>
            </w:r>
          </w:p>
        </w:tc>
        <w:tc>
          <w:tcPr>
            <w:tcW w:w="2615" w:type="dxa"/>
          </w:tcPr>
          <w:p w:rsidR="008C373F" w:rsidRPr="00335DD3" w:rsidRDefault="008C373F" w:rsidP="001E1453">
            <w:pPr>
              <w:ind w:firstLine="0"/>
              <w:jc w:val="center"/>
              <w:rPr>
                <w:szCs w:val="24"/>
              </w:rPr>
            </w:pPr>
            <w:r w:rsidRPr="00335DD3">
              <w:rPr>
                <w:szCs w:val="24"/>
              </w:rPr>
              <w:t>Увеличение мощности при обосновании отсутствия негативного воздействия на окружающую среду и здоровье человека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Агрызского муниципального района</w:t>
            </w:r>
          </w:p>
        </w:tc>
      </w:tr>
      <w:tr w:rsidR="008C373F" w:rsidRPr="00335DD3" w:rsidTr="001E1453">
        <w:trPr>
          <w:trHeight w:val="515"/>
          <w:jc w:val="center"/>
        </w:trPr>
        <w:tc>
          <w:tcPr>
            <w:tcW w:w="756" w:type="dxa"/>
            <w:noWrap/>
          </w:tcPr>
          <w:p w:rsidR="008C373F" w:rsidRPr="00335DD3" w:rsidRDefault="008C373F" w:rsidP="001E1453">
            <w:pPr>
              <w:ind w:firstLine="0"/>
              <w:jc w:val="center"/>
              <w:rPr>
                <w:szCs w:val="24"/>
              </w:rPr>
            </w:pPr>
            <w:r w:rsidRPr="00335DD3">
              <w:rPr>
                <w:szCs w:val="24"/>
              </w:rPr>
              <w:t>6.2</w:t>
            </w:r>
          </w:p>
        </w:tc>
        <w:tc>
          <w:tcPr>
            <w:tcW w:w="1792" w:type="dxa"/>
          </w:tcPr>
          <w:p w:rsidR="008C373F" w:rsidRPr="00335DD3" w:rsidRDefault="008C373F" w:rsidP="001E1453">
            <w:pPr>
              <w:ind w:firstLine="0"/>
              <w:jc w:val="center"/>
              <w:rPr>
                <w:szCs w:val="24"/>
              </w:rPr>
            </w:pPr>
            <w:r w:rsidRPr="00335DD3">
              <w:rPr>
                <w:szCs w:val="24"/>
              </w:rPr>
              <w:t>Аксубаевский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ООО «Аксу Агро» (ферма крупного рогатого скота)</w:t>
            </w:r>
          </w:p>
        </w:tc>
        <w:tc>
          <w:tcPr>
            <w:tcW w:w="2615" w:type="dxa"/>
          </w:tcPr>
          <w:p w:rsidR="008C373F" w:rsidRPr="00335DD3" w:rsidRDefault="008C373F" w:rsidP="001E1453">
            <w:pPr>
              <w:ind w:firstLine="0"/>
              <w:jc w:val="center"/>
              <w:rPr>
                <w:szCs w:val="24"/>
              </w:rPr>
            </w:pPr>
            <w:r w:rsidRPr="00335DD3">
              <w:rPr>
                <w:szCs w:val="24"/>
              </w:rPr>
              <w:t>Увеличение мощности при обосновании отсутствия негативного воздействия на окружающую среду и здоровье человека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tcPr>
          <w:p w:rsidR="008C373F" w:rsidRPr="00335DD3" w:rsidRDefault="008C373F" w:rsidP="001E1453">
            <w:pPr>
              <w:ind w:firstLine="0"/>
              <w:jc w:val="center"/>
              <w:rPr>
                <w:szCs w:val="24"/>
              </w:rPr>
            </w:pPr>
            <w:r w:rsidRPr="00335DD3">
              <w:rPr>
                <w:szCs w:val="24"/>
              </w:rPr>
              <w:t>СТП Аксубаевского муниципального района</w:t>
            </w:r>
          </w:p>
        </w:tc>
      </w:tr>
      <w:tr w:rsidR="008C373F" w:rsidRPr="00335DD3" w:rsidTr="001E1453">
        <w:trPr>
          <w:trHeight w:val="714"/>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6.3</w:t>
            </w:r>
          </w:p>
        </w:tc>
        <w:tc>
          <w:tcPr>
            <w:tcW w:w="1792" w:type="dxa"/>
          </w:tcPr>
          <w:p w:rsidR="008C373F" w:rsidRPr="00335DD3" w:rsidRDefault="008C373F" w:rsidP="001E1453">
            <w:pPr>
              <w:spacing w:line="228" w:lineRule="auto"/>
              <w:ind w:firstLine="0"/>
              <w:jc w:val="center"/>
              <w:rPr>
                <w:szCs w:val="24"/>
              </w:rPr>
            </w:pPr>
            <w:r w:rsidRPr="00335DD3">
              <w:rPr>
                <w:szCs w:val="24"/>
              </w:rPr>
              <w:t>Альметьевский муниципальный район</w:t>
            </w:r>
          </w:p>
        </w:tc>
        <w:tc>
          <w:tcPr>
            <w:tcW w:w="2001" w:type="dxa"/>
          </w:tcPr>
          <w:p w:rsidR="008C373F" w:rsidRPr="00335DD3" w:rsidRDefault="008C373F" w:rsidP="001E1453">
            <w:pPr>
              <w:spacing w:line="228" w:lineRule="auto"/>
              <w:ind w:firstLine="0"/>
              <w:jc w:val="center"/>
              <w:rPr>
                <w:szCs w:val="24"/>
              </w:rPr>
            </w:pPr>
            <w:r w:rsidRPr="00335DD3">
              <w:rPr>
                <w:szCs w:val="24"/>
              </w:rPr>
              <w:t>ОАО «ПФ Кульшариповская» (птицеферма)</w:t>
            </w:r>
          </w:p>
        </w:tc>
        <w:tc>
          <w:tcPr>
            <w:tcW w:w="2615" w:type="dxa"/>
          </w:tcPr>
          <w:p w:rsidR="008C373F" w:rsidRPr="00335DD3" w:rsidRDefault="008C373F" w:rsidP="001E1453">
            <w:pPr>
              <w:spacing w:line="228" w:lineRule="auto"/>
              <w:ind w:firstLine="0"/>
              <w:jc w:val="center"/>
              <w:rPr>
                <w:szCs w:val="24"/>
              </w:rPr>
            </w:pPr>
            <w:r w:rsidRPr="00335DD3">
              <w:rPr>
                <w:szCs w:val="24"/>
              </w:rPr>
              <w:t>Увеличение мощности при обосновании отсутствия негативного воздействия на окружающую среду и здоровье человека</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1</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p>
        </w:tc>
        <w:tc>
          <w:tcPr>
            <w:tcW w:w="2081" w:type="dxa"/>
          </w:tcPr>
          <w:p w:rsidR="008C373F" w:rsidRPr="00335DD3" w:rsidRDefault="008C373F" w:rsidP="001E1453">
            <w:pPr>
              <w:spacing w:line="228" w:lineRule="auto"/>
              <w:ind w:firstLine="0"/>
              <w:jc w:val="center"/>
              <w:rPr>
                <w:szCs w:val="24"/>
              </w:rPr>
            </w:pPr>
            <w:r w:rsidRPr="00335DD3">
              <w:rPr>
                <w:szCs w:val="24"/>
              </w:rPr>
              <w:t>СТП Альметьевского муниципального района</w:t>
            </w:r>
          </w:p>
        </w:tc>
      </w:tr>
      <w:tr w:rsidR="008C373F" w:rsidRPr="00335DD3" w:rsidTr="001E1453">
        <w:trPr>
          <w:trHeight w:val="714"/>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6.4</w:t>
            </w:r>
          </w:p>
        </w:tc>
        <w:tc>
          <w:tcPr>
            <w:tcW w:w="1792" w:type="dxa"/>
          </w:tcPr>
          <w:p w:rsidR="008C373F" w:rsidRPr="00335DD3" w:rsidRDefault="008C373F" w:rsidP="001E1453">
            <w:pPr>
              <w:spacing w:line="228" w:lineRule="auto"/>
              <w:ind w:firstLine="0"/>
              <w:jc w:val="center"/>
              <w:rPr>
                <w:szCs w:val="24"/>
              </w:rPr>
            </w:pPr>
            <w:r w:rsidRPr="00335DD3">
              <w:rPr>
                <w:szCs w:val="24"/>
              </w:rPr>
              <w:t>Бугульминский муниципальный район</w:t>
            </w:r>
          </w:p>
        </w:tc>
        <w:tc>
          <w:tcPr>
            <w:tcW w:w="2001" w:type="dxa"/>
          </w:tcPr>
          <w:p w:rsidR="008C373F" w:rsidRPr="00335DD3" w:rsidRDefault="008C373F" w:rsidP="001E1453">
            <w:pPr>
              <w:spacing w:line="228" w:lineRule="auto"/>
              <w:ind w:firstLine="0"/>
              <w:jc w:val="center"/>
              <w:rPr>
                <w:szCs w:val="24"/>
              </w:rPr>
            </w:pPr>
            <w:r w:rsidRPr="00335DD3">
              <w:rPr>
                <w:szCs w:val="24"/>
              </w:rPr>
              <w:t>ООО «Бугульминский птицезавод»</w:t>
            </w:r>
          </w:p>
        </w:tc>
        <w:tc>
          <w:tcPr>
            <w:tcW w:w="2615" w:type="dxa"/>
          </w:tcPr>
          <w:p w:rsidR="008C373F" w:rsidRPr="00335DD3" w:rsidRDefault="008C373F" w:rsidP="001E1453">
            <w:pPr>
              <w:spacing w:line="228" w:lineRule="auto"/>
              <w:ind w:firstLine="0"/>
              <w:jc w:val="center"/>
              <w:rPr>
                <w:szCs w:val="24"/>
              </w:rPr>
            </w:pPr>
            <w:r w:rsidRPr="00335DD3">
              <w:rPr>
                <w:szCs w:val="24"/>
              </w:rPr>
              <w:t>Увеличение мощности при обосновании отсутствия негативного воздействия на окружающую среду и здоровье человека</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1</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p>
        </w:tc>
        <w:tc>
          <w:tcPr>
            <w:tcW w:w="2081" w:type="dxa"/>
          </w:tcPr>
          <w:p w:rsidR="008C373F" w:rsidRPr="00335DD3" w:rsidRDefault="008C373F" w:rsidP="001E1453">
            <w:pPr>
              <w:spacing w:line="228" w:lineRule="auto"/>
              <w:ind w:firstLine="0"/>
              <w:jc w:val="center"/>
              <w:rPr>
                <w:szCs w:val="24"/>
              </w:rPr>
            </w:pPr>
            <w:r w:rsidRPr="00335DD3">
              <w:rPr>
                <w:szCs w:val="24"/>
              </w:rPr>
              <w:t>СТП Бугульминского муниципального района</w:t>
            </w:r>
          </w:p>
        </w:tc>
      </w:tr>
      <w:tr w:rsidR="008C373F" w:rsidRPr="00335DD3" w:rsidTr="001E1453">
        <w:trPr>
          <w:trHeight w:val="608"/>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6.5</w:t>
            </w:r>
          </w:p>
        </w:tc>
        <w:tc>
          <w:tcPr>
            <w:tcW w:w="1792" w:type="dxa"/>
          </w:tcPr>
          <w:p w:rsidR="008C373F" w:rsidRPr="00335DD3" w:rsidRDefault="008C373F" w:rsidP="001E1453">
            <w:pPr>
              <w:spacing w:line="228" w:lineRule="auto"/>
              <w:ind w:firstLine="0"/>
              <w:jc w:val="center"/>
              <w:rPr>
                <w:szCs w:val="24"/>
              </w:rPr>
            </w:pPr>
            <w:r w:rsidRPr="00335DD3">
              <w:rPr>
                <w:szCs w:val="24"/>
              </w:rPr>
              <w:t>Нурлатский муниципальный район</w:t>
            </w:r>
          </w:p>
        </w:tc>
        <w:tc>
          <w:tcPr>
            <w:tcW w:w="2001" w:type="dxa"/>
          </w:tcPr>
          <w:p w:rsidR="008C373F" w:rsidRPr="00335DD3" w:rsidRDefault="008C373F" w:rsidP="001E1453">
            <w:pPr>
              <w:spacing w:line="228" w:lineRule="auto"/>
              <w:ind w:firstLine="0"/>
              <w:jc w:val="center"/>
              <w:rPr>
                <w:szCs w:val="24"/>
              </w:rPr>
            </w:pPr>
            <w:r w:rsidRPr="00335DD3">
              <w:rPr>
                <w:szCs w:val="24"/>
              </w:rPr>
              <w:t>ООО «Нурлат сэтэ» –Старочелнинское отделение (свиноферма)</w:t>
            </w:r>
          </w:p>
        </w:tc>
        <w:tc>
          <w:tcPr>
            <w:tcW w:w="2615" w:type="dxa"/>
          </w:tcPr>
          <w:p w:rsidR="008C373F" w:rsidRPr="00335DD3" w:rsidRDefault="008C373F" w:rsidP="001E1453">
            <w:pPr>
              <w:spacing w:line="228" w:lineRule="auto"/>
              <w:ind w:firstLine="0"/>
              <w:jc w:val="center"/>
              <w:rPr>
                <w:szCs w:val="24"/>
              </w:rPr>
            </w:pPr>
            <w:r w:rsidRPr="00335DD3">
              <w:rPr>
                <w:szCs w:val="24"/>
              </w:rPr>
              <w:t>Увеличение мощности при обосновании отсутствия негативного воздействия на окружающую среду и здоровье человека</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1</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p>
        </w:tc>
        <w:tc>
          <w:tcPr>
            <w:tcW w:w="2081" w:type="dxa"/>
          </w:tcPr>
          <w:p w:rsidR="008C373F" w:rsidRPr="00335DD3" w:rsidRDefault="008C373F" w:rsidP="001E1453">
            <w:pPr>
              <w:spacing w:line="228" w:lineRule="auto"/>
              <w:ind w:firstLine="0"/>
              <w:jc w:val="center"/>
              <w:rPr>
                <w:szCs w:val="24"/>
              </w:rPr>
            </w:pPr>
            <w:r w:rsidRPr="00335DD3">
              <w:rPr>
                <w:szCs w:val="24"/>
              </w:rPr>
              <w:t>СТП Нурлатского муниципального района</w:t>
            </w:r>
          </w:p>
        </w:tc>
      </w:tr>
      <w:tr w:rsidR="008C373F" w:rsidRPr="00335DD3" w:rsidTr="001E1453">
        <w:trPr>
          <w:trHeight w:val="445"/>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6.6</w:t>
            </w:r>
          </w:p>
        </w:tc>
        <w:tc>
          <w:tcPr>
            <w:tcW w:w="1792" w:type="dxa"/>
          </w:tcPr>
          <w:p w:rsidR="008C373F" w:rsidRPr="00335DD3" w:rsidRDefault="008C373F" w:rsidP="001E1453">
            <w:pPr>
              <w:spacing w:line="228" w:lineRule="auto"/>
              <w:ind w:firstLine="0"/>
              <w:jc w:val="center"/>
              <w:rPr>
                <w:szCs w:val="24"/>
              </w:rPr>
            </w:pPr>
            <w:r w:rsidRPr="00335DD3">
              <w:rPr>
                <w:szCs w:val="24"/>
              </w:rPr>
              <w:t>Рыбно-Слободский муниципальный район</w:t>
            </w:r>
          </w:p>
        </w:tc>
        <w:tc>
          <w:tcPr>
            <w:tcW w:w="2001" w:type="dxa"/>
          </w:tcPr>
          <w:p w:rsidR="008C373F" w:rsidRPr="00335DD3" w:rsidRDefault="008C373F" w:rsidP="001E1453">
            <w:pPr>
              <w:spacing w:line="228" w:lineRule="auto"/>
              <w:ind w:firstLine="0"/>
              <w:jc w:val="center"/>
              <w:rPr>
                <w:szCs w:val="24"/>
              </w:rPr>
            </w:pPr>
            <w:r w:rsidRPr="00335DD3">
              <w:rPr>
                <w:szCs w:val="24"/>
              </w:rPr>
              <w:t>ООО «Агрофирма «Слобода» (свиноферма)</w:t>
            </w:r>
          </w:p>
        </w:tc>
        <w:tc>
          <w:tcPr>
            <w:tcW w:w="2615" w:type="dxa"/>
          </w:tcPr>
          <w:p w:rsidR="008C373F" w:rsidRPr="00335DD3" w:rsidRDefault="008C373F" w:rsidP="001E1453">
            <w:pPr>
              <w:spacing w:line="228" w:lineRule="auto"/>
              <w:ind w:firstLine="0"/>
              <w:jc w:val="center"/>
              <w:rPr>
                <w:szCs w:val="24"/>
              </w:rPr>
            </w:pPr>
            <w:r w:rsidRPr="00335DD3">
              <w:rPr>
                <w:szCs w:val="24"/>
              </w:rPr>
              <w:t>Увеличение мощности при обосновании отсутствия негативного воздействия на окружающую среду и здоровье человека</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1</w:t>
            </w:r>
          </w:p>
        </w:tc>
        <w:tc>
          <w:tcPr>
            <w:tcW w:w="992" w:type="dxa"/>
          </w:tcPr>
          <w:p w:rsidR="008C373F" w:rsidRPr="00335DD3" w:rsidRDefault="008C373F" w:rsidP="00DF35D4">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p>
        </w:tc>
        <w:tc>
          <w:tcPr>
            <w:tcW w:w="2081" w:type="dxa"/>
          </w:tcPr>
          <w:p w:rsidR="008C373F" w:rsidRPr="00335DD3" w:rsidRDefault="008C373F" w:rsidP="001E1453">
            <w:pPr>
              <w:spacing w:line="228" w:lineRule="auto"/>
              <w:ind w:firstLine="0"/>
              <w:jc w:val="center"/>
              <w:rPr>
                <w:szCs w:val="24"/>
              </w:rPr>
            </w:pPr>
            <w:r w:rsidRPr="00335DD3">
              <w:rPr>
                <w:szCs w:val="24"/>
              </w:rPr>
              <w:t>СТП Рыбно-Слободского муниципального района</w:t>
            </w:r>
          </w:p>
        </w:tc>
      </w:tr>
      <w:tr w:rsidR="008C373F" w:rsidRPr="00335DD3" w:rsidTr="001E1453">
        <w:trPr>
          <w:trHeight w:val="315"/>
          <w:jc w:val="center"/>
        </w:trPr>
        <w:tc>
          <w:tcPr>
            <w:tcW w:w="15261" w:type="dxa"/>
            <w:gridSpan w:val="11"/>
            <w:vAlign w:val="center"/>
          </w:tcPr>
          <w:p w:rsidR="008C373F" w:rsidRPr="00335DD3" w:rsidRDefault="008C373F" w:rsidP="001E1453">
            <w:pPr>
              <w:spacing w:line="230" w:lineRule="auto"/>
              <w:ind w:firstLine="0"/>
              <w:jc w:val="center"/>
              <w:rPr>
                <w:b/>
                <w:bCs/>
                <w:szCs w:val="24"/>
              </w:rPr>
            </w:pPr>
            <w:r w:rsidRPr="00335DD3">
              <w:rPr>
                <w:b/>
                <w:bCs/>
                <w:szCs w:val="24"/>
              </w:rPr>
              <w:t>7. Мероприятия по развитию «зеленого» строительства</w:t>
            </w:r>
          </w:p>
        </w:tc>
      </w:tr>
      <w:tr w:rsidR="008C373F" w:rsidRPr="00335DD3" w:rsidTr="001E1453">
        <w:trPr>
          <w:trHeight w:val="249"/>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7.1</w:t>
            </w:r>
          </w:p>
        </w:tc>
        <w:tc>
          <w:tcPr>
            <w:tcW w:w="1792" w:type="dxa"/>
          </w:tcPr>
          <w:p w:rsidR="008C373F" w:rsidRPr="00335DD3" w:rsidRDefault="008C373F" w:rsidP="001E1453">
            <w:pPr>
              <w:spacing w:line="230" w:lineRule="auto"/>
              <w:ind w:firstLine="0"/>
              <w:jc w:val="center"/>
              <w:rPr>
                <w:szCs w:val="24"/>
              </w:rPr>
            </w:pPr>
            <w:r w:rsidRPr="00335DD3">
              <w:rPr>
                <w:szCs w:val="24"/>
              </w:rPr>
              <w:t>Верхнеуслонский муниципальный район</w:t>
            </w:r>
          </w:p>
        </w:tc>
        <w:tc>
          <w:tcPr>
            <w:tcW w:w="2001" w:type="dxa"/>
          </w:tcPr>
          <w:p w:rsidR="008C373F" w:rsidRPr="00335DD3" w:rsidRDefault="008C373F" w:rsidP="001E1453">
            <w:pPr>
              <w:spacing w:line="230" w:lineRule="auto"/>
              <w:ind w:firstLine="0"/>
              <w:jc w:val="center"/>
              <w:rPr>
                <w:szCs w:val="24"/>
              </w:rPr>
            </w:pPr>
            <w:r w:rsidRPr="00335DD3">
              <w:rPr>
                <w:szCs w:val="24"/>
              </w:rPr>
              <w:t>Муниципальное образование «город Иннополис»</w:t>
            </w:r>
          </w:p>
        </w:tc>
        <w:tc>
          <w:tcPr>
            <w:tcW w:w="2615" w:type="dxa"/>
          </w:tcPr>
          <w:p w:rsidR="008C373F" w:rsidRPr="00335DD3" w:rsidRDefault="008C373F" w:rsidP="001E1453">
            <w:pPr>
              <w:spacing w:line="230" w:lineRule="auto"/>
              <w:ind w:firstLine="0"/>
              <w:jc w:val="center"/>
              <w:rPr>
                <w:szCs w:val="24"/>
              </w:rPr>
            </w:pPr>
            <w:r w:rsidRPr="00335DD3">
              <w:rPr>
                <w:szCs w:val="24"/>
              </w:rPr>
              <w:t>Строительство города-спутника Иннополис с использованием передовых достижений в области градостроительства, инфраструктуры и охраны окружающей среды</w:t>
            </w:r>
          </w:p>
        </w:tc>
        <w:tc>
          <w:tcPr>
            <w:tcW w:w="1686" w:type="dxa"/>
          </w:tcPr>
          <w:p w:rsidR="008C373F" w:rsidRPr="00335DD3" w:rsidRDefault="008C373F" w:rsidP="001E1453">
            <w:pPr>
              <w:spacing w:line="230" w:lineRule="auto"/>
              <w:ind w:firstLine="0"/>
              <w:jc w:val="center"/>
              <w:rPr>
                <w:szCs w:val="24"/>
              </w:rPr>
            </w:pPr>
            <w:r w:rsidRPr="00335DD3">
              <w:rPr>
                <w:szCs w:val="24"/>
              </w:rPr>
              <w:t>архитектурно-планиро-вочное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объектов </w:t>
            </w:r>
          </w:p>
        </w:tc>
        <w:tc>
          <w:tcPr>
            <w:tcW w:w="709" w:type="dxa"/>
          </w:tcPr>
          <w:p w:rsidR="008C373F" w:rsidRPr="00335DD3" w:rsidRDefault="008C373F" w:rsidP="001E1453">
            <w:pPr>
              <w:spacing w:line="230" w:lineRule="auto"/>
              <w:ind w:firstLine="0"/>
              <w:jc w:val="center"/>
              <w:rPr>
                <w:szCs w:val="24"/>
              </w:rPr>
            </w:pPr>
            <w:r w:rsidRPr="00335DD3">
              <w:rPr>
                <w:szCs w:val="24"/>
              </w:rPr>
              <w:t>1</w:t>
            </w:r>
          </w:p>
        </w:tc>
        <w:tc>
          <w:tcPr>
            <w:tcW w:w="992" w:type="dxa"/>
          </w:tcPr>
          <w:p w:rsidR="008C373F" w:rsidRPr="00335DD3" w:rsidRDefault="008C373F" w:rsidP="001E1453">
            <w:pPr>
              <w:spacing w:line="230" w:lineRule="auto"/>
              <w:ind w:firstLine="0"/>
              <w:jc w:val="center"/>
              <w:rPr>
                <w:szCs w:val="24"/>
              </w:rPr>
            </w:pPr>
            <w:r w:rsidRPr="00335DD3">
              <w:rPr>
                <w:szCs w:val="24"/>
              </w:rPr>
              <w:t>1303,3</w:t>
            </w: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r w:rsidRPr="00335DD3">
              <w:rPr>
                <w:szCs w:val="24"/>
              </w:rPr>
              <w:t>+</w:t>
            </w:r>
          </w:p>
        </w:tc>
        <w:tc>
          <w:tcPr>
            <w:tcW w:w="2081" w:type="dxa"/>
          </w:tcPr>
          <w:p w:rsidR="008C373F" w:rsidRPr="00335DD3" w:rsidRDefault="008C373F" w:rsidP="001E1453">
            <w:pPr>
              <w:spacing w:line="230" w:lineRule="auto"/>
              <w:ind w:firstLine="0"/>
              <w:jc w:val="center"/>
              <w:rPr>
                <w:szCs w:val="24"/>
              </w:rPr>
            </w:pPr>
            <w:r w:rsidRPr="00335DD3">
              <w:rPr>
                <w:szCs w:val="24"/>
              </w:rPr>
              <w:t>СТП Верхнеуслонского муниципального района</w:t>
            </w:r>
          </w:p>
        </w:tc>
      </w:tr>
      <w:tr w:rsidR="008C373F" w:rsidRPr="00335DD3" w:rsidTr="001E1453">
        <w:trPr>
          <w:trHeight w:val="889"/>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7.2</w:t>
            </w:r>
          </w:p>
        </w:tc>
        <w:tc>
          <w:tcPr>
            <w:tcW w:w="1792" w:type="dxa"/>
            <w:vMerge w:val="restart"/>
          </w:tcPr>
          <w:p w:rsidR="008C373F" w:rsidRPr="00335DD3" w:rsidRDefault="008C373F" w:rsidP="001E1453">
            <w:pPr>
              <w:spacing w:line="230" w:lineRule="auto"/>
              <w:ind w:firstLine="0"/>
              <w:jc w:val="center"/>
              <w:rPr>
                <w:szCs w:val="24"/>
              </w:rPr>
            </w:pPr>
            <w:r w:rsidRPr="00335DD3">
              <w:rPr>
                <w:szCs w:val="24"/>
              </w:rPr>
              <w:t>Лаишевский муниципальный район</w:t>
            </w:r>
          </w:p>
        </w:tc>
        <w:tc>
          <w:tcPr>
            <w:tcW w:w="2001" w:type="dxa"/>
          </w:tcPr>
          <w:p w:rsidR="008C373F" w:rsidRPr="00335DD3" w:rsidRDefault="008C373F" w:rsidP="001E1453">
            <w:pPr>
              <w:spacing w:line="230" w:lineRule="auto"/>
              <w:ind w:firstLine="0"/>
              <w:jc w:val="center"/>
              <w:rPr>
                <w:szCs w:val="24"/>
              </w:rPr>
            </w:pPr>
            <w:r w:rsidRPr="00335DD3">
              <w:rPr>
                <w:szCs w:val="24"/>
              </w:rPr>
              <w:t>ОЭЗ «Иннополис»</w:t>
            </w:r>
          </w:p>
        </w:tc>
        <w:tc>
          <w:tcPr>
            <w:tcW w:w="2615" w:type="dxa"/>
          </w:tcPr>
          <w:p w:rsidR="008C373F" w:rsidRPr="00335DD3" w:rsidRDefault="008C373F" w:rsidP="001E1453">
            <w:pPr>
              <w:spacing w:line="230" w:lineRule="auto"/>
              <w:ind w:firstLine="0"/>
              <w:jc w:val="center"/>
              <w:rPr>
                <w:szCs w:val="24"/>
              </w:rPr>
            </w:pPr>
            <w:r w:rsidRPr="00335DD3">
              <w:rPr>
                <w:szCs w:val="24"/>
              </w:rPr>
              <w:t>Строительство ОЭЗ «Иннополис» с использованием передовых достижений в области градостроительства, инфраструктуры и охраны окружающей среды</w:t>
            </w:r>
          </w:p>
        </w:tc>
        <w:tc>
          <w:tcPr>
            <w:tcW w:w="1686" w:type="dxa"/>
          </w:tcPr>
          <w:p w:rsidR="008C373F" w:rsidRPr="00335DD3" w:rsidRDefault="008C373F" w:rsidP="001E1453">
            <w:pPr>
              <w:spacing w:line="230" w:lineRule="auto"/>
              <w:ind w:firstLine="0"/>
              <w:jc w:val="center"/>
              <w:rPr>
                <w:szCs w:val="24"/>
              </w:rPr>
            </w:pPr>
            <w:r w:rsidRPr="00335DD3">
              <w:rPr>
                <w:szCs w:val="24"/>
              </w:rPr>
              <w:t>архитектурно-планиро-вочное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30" w:lineRule="auto"/>
              <w:ind w:firstLine="0"/>
              <w:jc w:val="center"/>
              <w:rPr>
                <w:szCs w:val="24"/>
              </w:rPr>
            </w:pPr>
            <w:r w:rsidRPr="00335DD3">
              <w:rPr>
                <w:szCs w:val="24"/>
              </w:rPr>
              <w:t>1</w:t>
            </w:r>
          </w:p>
        </w:tc>
        <w:tc>
          <w:tcPr>
            <w:tcW w:w="992" w:type="dxa"/>
          </w:tcPr>
          <w:p w:rsidR="008C373F" w:rsidRPr="00335DD3" w:rsidRDefault="008C373F" w:rsidP="001E1453">
            <w:pPr>
              <w:spacing w:line="230" w:lineRule="auto"/>
              <w:ind w:firstLine="0"/>
              <w:jc w:val="center"/>
              <w:rPr>
                <w:szCs w:val="24"/>
              </w:rPr>
            </w:pPr>
            <w:r w:rsidRPr="00335DD3">
              <w:rPr>
                <w:szCs w:val="24"/>
              </w:rPr>
              <w:t>102,5</w:t>
            </w: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tcPr>
          <w:p w:rsidR="008C373F" w:rsidRPr="00335DD3" w:rsidRDefault="008C373F" w:rsidP="001E1453">
            <w:pPr>
              <w:spacing w:line="230" w:lineRule="auto"/>
              <w:ind w:firstLine="0"/>
              <w:jc w:val="center"/>
              <w:rPr>
                <w:szCs w:val="24"/>
              </w:rPr>
            </w:pPr>
            <w:r w:rsidRPr="00335DD3">
              <w:rPr>
                <w:szCs w:val="24"/>
              </w:rPr>
              <w:t>СТП Лаишевского муниципального района</w:t>
            </w:r>
          </w:p>
        </w:tc>
      </w:tr>
      <w:tr w:rsidR="008C373F" w:rsidRPr="00335DD3" w:rsidTr="001E1453">
        <w:trPr>
          <w:trHeight w:val="164"/>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7.3</w:t>
            </w:r>
          </w:p>
        </w:tc>
        <w:tc>
          <w:tcPr>
            <w:tcW w:w="1792" w:type="dxa"/>
            <w:vMerge/>
          </w:tcPr>
          <w:p w:rsidR="008C373F" w:rsidRPr="00335DD3" w:rsidRDefault="008C373F" w:rsidP="001E1453">
            <w:pPr>
              <w:spacing w:line="228" w:lineRule="auto"/>
              <w:ind w:firstLine="0"/>
              <w:jc w:val="center"/>
              <w:rPr>
                <w:szCs w:val="24"/>
              </w:rPr>
            </w:pPr>
          </w:p>
        </w:tc>
        <w:tc>
          <w:tcPr>
            <w:tcW w:w="2001" w:type="dxa"/>
          </w:tcPr>
          <w:p w:rsidR="008C373F" w:rsidRPr="00335DD3" w:rsidRDefault="008C373F" w:rsidP="001E1453">
            <w:pPr>
              <w:spacing w:line="228" w:lineRule="auto"/>
              <w:ind w:firstLine="0"/>
              <w:jc w:val="center"/>
              <w:rPr>
                <w:szCs w:val="24"/>
              </w:rPr>
            </w:pPr>
            <w:r w:rsidRPr="00335DD3">
              <w:rPr>
                <w:szCs w:val="24"/>
              </w:rPr>
              <w:t>Город «Смарт Сити Казань»</w:t>
            </w:r>
          </w:p>
        </w:tc>
        <w:tc>
          <w:tcPr>
            <w:tcW w:w="2615" w:type="dxa"/>
          </w:tcPr>
          <w:p w:rsidR="008C373F" w:rsidRPr="00335DD3" w:rsidRDefault="008C373F" w:rsidP="001E1453">
            <w:pPr>
              <w:spacing w:line="228" w:lineRule="auto"/>
              <w:ind w:firstLine="0"/>
              <w:jc w:val="center"/>
              <w:rPr>
                <w:szCs w:val="24"/>
              </w:rPr>
            </w:pPr>
            <w:r w:rsidRPr="00335DD3">
              <w:rPr>
                <w:szCs w:val="24"/>
              </w:rPr>
              <w:t>Строительство «умного» города «Смарт Сити Казань» с использованием передовых достижений в области градостроительства, инфраструктуры и охраны окружающей среды</w:t>
            </w:r>
          </w:p>
        </w:tc>
        <w:tc>
          <w:tcPr>
            <w:tcW w:w="1686" w:type="dxa"/>
          </w:tcPr>
          <w:p w:rsidR="008C373F" w:rsidRPr="00335DD3" w:rsidRDefault="008C373F" w:rsidP="001E1453">
            <w:pPr>
              <w:spacing w:line="228" w:lineRule="auto"/>
              <w:ind w:firstLine="0"/>
              <w:jc w:val="center"/>
              <w:rPr>
                <w:szCs w:val="24"/>
              </w:rPr>
            </w:pPr>
            <w:r w:rsidRPr="00335DD3">
              <w:rPr>
                <w:szCs w:val="24"/>
              </w:rPr>
              <w:t>архитектурно-планиро-вочное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1</w:t>
            </w:r>
          </w:p>
        </w:tc>
        <w:tc>
          <w:tcPr>
            <w:tcW w:w="992" w:type="dxa"/>
          </w:tcPr>
          <w:p w:rsidR="008C373F" w:rsidRPr="00335DD3" w:rsidRDefault="008C373F" w:rsidP="001E1453">
            <w:pPr>
              <w:spacing w:line="228" w:lineRule="auto"/>
              <w:ind w:firstLine="0"/>
              <w:jc w:val="center"/>
              <w:rPr>
                <w:szCs w:val="24"/>
              </w:rPr>
            </w:pPr>
            <w:r w:rsidRPr="00335DD3">
              <w:rPr>
                <w:szCs w:val="24"/>
              </w:rPr>
              <w:t>651,7</w:t>
            </w:r>
          </w:p>
        </w:tc>
        <w:tc>
          <w:tcPr>
            <w:tcW w:w="897" w:type="dxa"/>
          </w:tcPr>
          <w:p w:rsidR="008C373F" w:rsidRPr="00335DD3" w:rsidRDefault="008C373F" w:rsidP="001E1453">
            <w:pPr>
              <w:spacing w:line="228" w:lineRule="auto"/>
              <w:ind w:firstLine="0"/>
              <w:jc w:val="center"/>
              <w:rPr>
                <w:szCs w:val="24"/>
              </w:rPr>
            </w:pPr>
            <w:r w:rsidRPr="00335DD3">
              <w:rPr>
                <w:szCs w:val="24"/>
              </w:rPr>
              <w:t>+</w:t>
            </w:r>
          </w:p>
        </w:tc>
        <w:tc>
          <w:tcPr>
            <w:tcW w:w="850" w:type="dxa"/>
          </w:tcPr>
          <w:p w:rsidR="008C373F" w:rsidRPr="00335DD3" w:rsidRDefault="008C373F" w:rsidP="001E1453">
            <w:pPr>
              <w:spacing w:line="228" w:lineRule="auto"/>
              <w:ind w:firstLine="0"/>
              <w:jc w:val="center"/>
              <w:rPr>
                <w:szCs w:val="24"/>
              </w:rPr>
            </w:pPr>
          </w:p>
        </w:tc>
        <w:tc>
          <w:tcPr>
            <w:tcW w:w="2081" w:type="dxa"/>
          </w:tcPr>
          <w:p w:rsidR="008C373F" w:rsidRPr="00335DD3" w:rsidRDefault="008C373F" w:rsidP="001E1453">
            <w:pPr>
              <w:spacing w:line="228" w:lineRule="auto"/>
              <w:ind w:firstLine="0"/>
              <w:jc w:val="center"/>
              <w:rPr>
                <w:szCs w:val="24"/>
              </w:rPr>
            </w:pPr>
            <w:r w:rsidRPr="00335DD3">
              <w:rPr>
                <w:szCs w:val="24"/>
              </w:rPr>
              <w:t>СТП Лаишевского муниципального района</w:t>
            </w:r>
          </w:p>
        </w:tc>
      </w:tr>
      <w:tr w:rsidR="008C373F" w:rsidRPr="00335DD3" w:rsidTr="001E1453">
        <w:trPr>
          <w:trHeight w:val="315"/>
          <w:jc w:val="center"/>
        </w:trPr>
        <w:tc>
          <w:tcPr>
            <w:tcW w:w="15261" w:type="dxa"/>
            <w:gridSpan w:val="11"/>
            <w:vAlign w:val="center"/>
          </w:tcPr>
          <w:p w:rsidR="008C373F" w:rsidRPr="00335DD3" w:rsidRDefault="008C373F" w:rsidP="001E1453">
            <w:pPr>
              <w:ind w:firstLine="0"/>
              <w:jc w:val="center"/>
              <w:rPr>
                <w:b/>
                <w:bCs/>
                <w:szCs w:val="24"/>
              </w:rPr>
            </w:pPr>
            <w:r w:rsidRPr="00335DD3">
              <w:rPr>
                <w:b/>
                <w:bCs/>
                <w:szCs w:val="24"/>
              </w:rPr>
              <w:t>8. Техническое перевооружение электроподстанций</w:t>
            </w:r>
          </w:p>
        </w:tc>
      </w:tr>
      <w:tr w:rsidR="008C373F" w:rsidRPr="00335DD3" w:rsidTr="001E1453">
        <w:trPr>
          <w:trHeight w:val="613"/>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8.1</w:t>
            </w:r>
          </w:p>
        </w:tc>
        <w:tc>
          <w:tcPr>
            <w:tcW w:w="1792" w:type="dxa"/>
            <w:vMerge w:val="restart"/>
          </w:tcPr>
          <w:p w:rsidR="008C373F" w:rsidRPr="00335DD3" w:rsidRDefault="008C373F" w:rsidP="001E1453">
            <w:pPr>
              <w:spacing w:line="228" w:lineRule="auto"/>
              <w:ind w:firstLine="0"/>
              <w:jc w:val="center"/>
              <w:rPr>
                <w:szCs w:val="24"/>
              </w:rPr>
            </w:pPr>
            <w:r w:rsidRPr="00335DD3">
              <w:rPr>
                <w:szCs w:val="24"/>
              </w:rPr>
              <w:t>Агрызский муниципальный район</w:t>
            </w:r>
          </w:p>
        </w:tc>
        <w:tc>
          <w:tcPr>
            <w:tcW w:w="2001" w:type="dxa"/>
          </w:tcPr>
          <w:p w:rsidR="008C373F" w:rsidRPr="00335DD3" w:rsidRDefault="008C373F" w:rsidP="001E1453">
            <w:pPr>
              <w:spacing w:line="228" w:lineRule="auto"/>
              <w:ind w:firstLine="0"/>
              <w:jc w:val="center"/>
              <w:rPr>
                <w:szCs w:val="24"/>
              </w:rPr>
            </w:pPr>
            <w:r w:rsidRPr="00335DD3">
              <w:rPr>
                <w:szCs w:val="24"/>
              </w:rPr>
              <w:t>ОАО «Сетевая компания» с.Красный Бор</w:t>
            </w:r>
          </w:p>
        </w:tc>
        <w:tc>
          <w:tcPr>
            <w:tcW w:w="2615" w:type="dxa"/>
            <w:vMerge w:val="restart"/>
          </w:tcPr>
          <w:p w:rsidR="008C373F" w:rsidRPr="00335DD3" w:rsidRDefault="008C373F" w:rsidP="001E1453">
            <w:pPr>
              <w:spacing w:line="228" w:lineRule="auto"/>
              <w:ind w:firstLine="0"/>
              <w:jc w:val="center"/>
              <w:rPr>
                <w:szCs w:val="24"/>
              </w:rPr>
            </w:pPr>
            <w:r w:rsidRPr="00335DD3">
              <w:rPr>
                <w:szCs w:val="24"/>
              </w:rPr>
              <w:t>Оснащение электроподстанции трансформаторами закрытого типа</w:t>
            </w:r>
          </w:p>
        </w:tc>
        <w:tc>
          <w:tcPr>
            <w:tcW w:w="1686" w:type="dxa"/>
          </w:tcPr>
          <w:p w:rsidR="008C373F" w:rsidRPr="00335DD3" w:rsidRDefault="008C373F" w:rsidP="001E1453">
            <w:pPr>
              <w:spacing w:line="228" w:lineRule="auto"/>
              <w:ind w:firstLine="0"/>
              <w:jc w:val="center"/>
              <w:rPr>
                <w:szCs w:val="24"/>
              </w:rPr>
            </w:pPr>
            <w:r w:rsidRPr="00335DD3">
              <w:rPr>
                <w:szCs w:val="24"/>
              </w:rPr>
              <w:t>инженерно-техническое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1</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p>
        </w:tc>
        <w:tc>
          <w:tcPr>
            <w:tcW w:w="850" w:type="dxa"/>
          </w:tcPr>
          <w:p w:rsidR="008C373F" w:rsidRPr="00335DD3" w:rsidRDefault="008C373F" w:rsidP="001E1453">
            <w:pPr>
              <w:spacing w:line="228" w:lineRule="auto"/>
              <w:ind w:firstLine="0"/>
              <w:jc w:val="center"/>
              <w:rPr>
                <w:szCs w:val="24"/>
              </w:rPr>
            </w:pPr>
            <w:r w:rsidRPr="00335DD3">
              <w:rPr>
                <w:szCs w:val="24"/>
              </w:rPr>
              <w:t>+</w:t>
            </w:r>
          </w:p>
        </w:tc>
        <w:tc>
          <w:tcPr>
            <w:tcW w:w="2081" w:type="dxa"/>
            <w:vMerge w:val="restart"/>
          </w:tcPr>
          <w:p w:rsidR="008C373F" w:rsidRPr="00335DD3" w:rsidRDefault="008C373F" w:rsidP="001E1453">
            <w:pPr>
              <w:spacing w:line="228" w:lineRule="auto"/>
              <w:ind w:firstLine="0"/>
              <w:jc w:val="center"/>
              <w:rPr>
                <w:szCs w:val="24"/>
              </w:rPr>
            </w:pPr>
            <w:r w:rsidRPr="00335DD3">
              <w:rPr>
                <w:szCs w:val="24"/>
              </w:rPr>
              <w:t>СТП Агрызского муниципального района</w:t>
            </w:r>
          </w:p>
        </w:tc>
      </w:tr>
      <w:tr w:rsidR="008C373F" w:rsidRPr="00335DD3" w:rsidTr="001E1453">
        <w:trPr>
          <w:trHeight w:val="523"/>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8.2</w:t>
            </w:r>
          </w:p>
        </w:tc>
        <w:tc>
          <w:tcPr>
            <w:tcW w:w="1792" w:type="dxa"/>
            <w:vMerge/>
          </w:tcPr>
          <w:p w:rsidR="008C373F" w:rsidRPr="00335DD3" w:rsidRDefault="008C373F" w:rsidP="001E1453">
            <w:pPr>
              <w:spacing w:line="228" w:lineRule="auto"/>
              <w:ind w:firstLine="0"/>
              <w:jc w:val="center"/>
              <w:rPr>
                <w:szCs w:val="24"/>
              </w:rPr>
            </w:pPr>
          </w:p>
        </w:tc>
        <w:tc>
          <w:tcPr>
            <w:tcW w:w="2001" w:type="dxa"/>
          </w:tcPr>
          <w:p w:rsidR="008C373F" w:rsidRPr="00335DD3" w:rsidRDefault="008C373F" w:rsidP="001E1453">
            <w:pPr>
              <w:spacing w:line="228" w:lineRule="auto"/>
              <w:ind w:firstLine="0"/>
              <w:jc w:val="center"/>
              <w:rPr>
                <w:szCs w:val="24"/>
              </w:rPr>
            </w:pPr>
            <w:r w:rsidRPr="00335DD3">
              <w:rPr>
                <w:szCs w:val="24"/>
              </w:rPr>
              <w:t>ОАО «Сетевая компания» с.Кадыбаш</w:t>
            </w:r>
          </w:p>
        </w:tc>
        <w:tc>
          <w:tcPr>
            <w:tcW w:w="2615" w:type="dxa"/>
            <w:vMerge/>
          </w:tcPr>
          <w:p w:rsidR="008C373F" w:rsidRPr="00335DD3" w:rsidRDefault="008C373F" w:rsidP="001E1453">
            <w:pPr>
              <w:spacing w:line="228" w:lineRule="auto"/>
              <w:ind w:firstLine="0"/>
              <w:jc w:val="center"/>
              <w:rPr>
                <w:szCs w:val="24"/>
              </w:rPr>
            </w:pPr>
          </w:p>
        </w:tc>
        <w:tc>
          <w:tcPr>
            <w:tcW w:w="1686" w:type="dxa"/>
          </w:tcPr>
          <w:p w:rsidR="008C373F" w:rsidRPr="00335DD3" w:rsidRDefault="008C373F" w:rsidP="001E1453">
            <w:pPr>
              <w:spacing w:line="228" w:lineRule="auto"/>
              <w:ind w:firstLine="0"/>
              <w:jc w:val="center"/>
              <w:rPr>
                <w:szCs w:val="24"/>
              </w:rPr>
            </w:pPr>
            <w:r w:rsidRPr="00335DD3">
              <w:rPr>
                <w:szCs w:val="24"/>
              </w:rPr>
              <w:t>инженерно-техническое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1</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p>
        </w:tc>
        <w:tc>
          <w:tcPr>
            <w:tcW w:w="850" w:type="dxa"/>
          </w:tcPr>
          <w:p w:rsidR="008C373F" w:rsidRPr="00335DD3" w:rsidRDefault="008C373F" w:rsidP="001E1453">
            <w:pPr>
              <w:spacing w:line="228" w:lineRule="auto"/>
              <w:ind w:firstLine="0"/>
              <w:jc w:val="center"/>
              <w:rPr>
                <w:szCs w:val="24"/>
              </w:rPr>
            </w:pPr>
            <w:r w:rsidRPr="00335DD3">
              <w:rPr>
                <w:szCs w:val="24"/>
              </w:rPr>
              <w:t>+</w:t>
            </w:r>
          </w:p>
        </w:tc>
        <w:tc>
          <w:tcPr>
            <w:tcW w:w="2081" w:type="dxa"/>
            <w:vMerge/>
          </w:tcPr>
          <w:p w:rsidR="008C373F" w:rsidRPr="00335DD3" w:rsidRDefault="008C373F" w:rsidP="001E1453">
            <w:pPr>
              <w:spacing w:line="228" w:lineRule="auto"/>
              <w:ind w:firstLine="0"/>
              <w:jc w:val="center"/>
              <w:rPr>
                <w:szCs w:val="24"/>
              </w:rPr>
            </w:pPr>
          </w:p>
        </w:tc>
      </w:tr>
      <w:tr w:rsidR="008C373F" w:rsidRPr="00335DD3" w:rsidTr="001E1453">
        <w:trPr>
          <w:trHeight w:val="613"/>
          <w:jc w:val="center"/>
        </w:trPr>
        <w:tc>
          <w:tcPr>
            <w:tcW w:w="756" w:type="dxa"/>
            <w:noWrap/>
          </w:tcPr>
          <w:p w:rsidR="008C373F" w:rsidRPr="00335DD3" w:rsidRDefault="008C373F" w:rsidP="001E1453">
            <w:pPr>
              <w:spacing w:line="228" w:lineRule="auto"/>
              <w:ind w:firstLine="0"/>
              <w:jc w:val="center"/>
              <w:rPr>
                <w:szCs w:val="24"/>
              </w:rPr>
            </w:pPr>
            <w:r w:rsidRPr="00335DD3">
              <w:rPr>
                <w:szCs w:val="24"/>
              </w:rPr>
              <w:t>8.3</w:t>
            </w:r>
          </w:p>
        </w:tc>
        <w:tc>
          <w:tcPr>
            <w:tcW w:w="1792" w:type="dxa"/>
            <w:vMerge/>
          </w:tcPr>
          <w:p w:rsidR="008C373F" w:rsidRPr="00335DD3" w:rsidRDefault="008C373F" w:rsidP="001E1453">
            <w:pPr>
              <w:spacing w:line="228" w:lineRule="auto"/>
              <w:ind w:firstLine="0"/>
              <w:jc w:val="center"/>
              <w:rPr>
                <w:szCs w:val="24"/>
              </w:rPr>
            </w:pPr>
          </w:p>
        </w:tc>
        <w:tc>
          <w:tcPr>
            <w:tcW w:w="2001" w:type="dxa"/>
          </w:tcPr>
          <w:p w:rsidR="008C373F" w:rsidRPr="00335DD3" w:rsidRDefault="008C373F" w:rsidP="001E1453">
            <w:pPr>
              <w:spacing w:line="228" w:lineRule="auto"/>
              <w:ind w:firstLine="0"/>
              <w:jc w:val="center"/>
              <w:rPr>
                <w:szCs w:val="24"/>
              </w:rPr>
            </w:pPr>
            <w:r w:rsidRPr="00335DD3">
              <w:rPr>
                <w:szCs w:val="24"/>
              </w:rPr>
              <w:t>ОАО «Сетевая компания» с.Старая Чекалда</w:t>
            </w:r>
          </w:p>
        </w:tc>
        <w:tc>
          <w:tcPr>
            <w:tcW w:w="2615" w:type="dxa"/>
            <w:vMerge/>
          </w:tcPr>
          <w:p w:rsidR="008C373F" w:rsidRPr="00335DD3" w:rsidRDefault="008C373F" w:rsidP="001E1453">
            <w:pPr>
              <w:spacing w:line="228" w:lineRule="auto"/>
              <w:ind w:firstLine="0"/>
              <w:jc w:val="center"/>
              <w:rPr>
                <w:szCs w:val="24"/>
              </w:rPr>
            </w:pPr>
          </w:p>
        </w:tc>
        <w:tc>
          <w:tcPr>
            <w:tcW w:w="1686" w:type="dxa"/>
          </w:tcPr>
          <w:p w:rsidR="008C373F" w:rsidRPr="00335DD3" w:rsidRDefault="008C373F" w:rsidP="001E1453">
            <w:pPr>
              <w:spacing w:line="228" w:lineRule="auto"/>
              <w:ind w:firstLine="0"/>
              <w:jc w:val="center"/>
              <w:rPr>
                <w:szCs w:val="24"/>
              </w:rPr>
            </w:pPr>
            <w:r w:rsidRPr="00335DD3">
              <w:rPr>
                <w:szCs w:val="24"/>
              </w:rPr>
              <w:t>инженерно-техническое мероприятие</w:t>
            </w:r>
          </w:p>
        </w:tc>
        <w:tc>
          <w:tcPr>
            <w:tcW w:w="882" w:type="dxa"/>
          </w:tcPr>
          <w:p w:rsidR="008C373F" w:rsidRPr="00335DD3" w:rsidRDefault="008C373F" w:rsidP="001E1453">
            <w:pPr>
              <w:spacing w:line="228" w:lineRule="auto"/>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spacing w:line="228" w:lineRule="auto"/>
              <w:ind w:firstLine="0"/>
              <w:jc w:val="center"/>
              <w:rPr>
                <w:szCs w:val="24"/>
              </w:rPr>
            </w:pPr>
            <w:r w:rsidRPr="00335DD3">
              <w:rPr>
                <w:szCs w:val="24"/>
              </w:rPr>
              <w:t>1</w:t>
            </w:r>
          </w:p>
        </w:tc>
        <w:tc>
          <w:tcPr>
            <w:tcW w:w="992" w:type="dxa"/>
          </w:tcPr>
          <w:p w:rsidR="008C373F" w:rsidRPr="00335DD3" w:rsidRDefault="008C373F" w:rsidP="001E1453">
            <w:pPr>
              <w:spacing w:line="228" w:lineRule="auto"/>
              <w:ind w:firstLine="0"/>
              <w:jc w:val="center"/>
              <w:rPr>
                <w:szCs w:val="24"/>
              </w:rPr>
            </w:pPr>
          </w:p>
        </w:tc>
        <w:tc>
          <w:tcPr>
            <w:tcW w:w="897" w:type="dxa"/>
          </w:tcPr>
          <w:p w:rsidR="008C373F" w:rsidRPr="00335DD3" w:rsidRDefault="008C373F" w:rsidP="001E1453">
            <w:pPr>
              <w:spacing w:line="228" w:lineRule="auto"/>
              <w:ind w:firstLine="0"/>
              <w:jc w:val="center"/>
              <w:rPr>
                <w:szCs w:val="24"/>
              </w:rPr>
            </w:pPr>
          </w:p>
        </w:tc>
        <w:tc>
          <w:tcPr>
            <w:tcW w:w="850" w:type="dxa"/>
          </w:tcPr>
          <w:p w:rsidR="008C373F" w:rsidRPr="00335DD3" w:rsidRDefault="008C373F" w:rsidP="001E1453">
            <w:pPr>
              <w:spacing w:line="228" w:lineRule="auto"/>
              <w:ind w:firstLine="0"/>
              <w:jc w:val="center"/>
              <w:rPr>
                <w:szCs w:val="24"/>
              </w:rPr>
            </w:pPr>
            <w:r w:rsidRPr="00335DD3">
              <w:rPr>
                <w:szCs w:val="24"/>
              </w:rPr>
              <w:t>+</w:t>
            </w:r>
          </w:p>
        </w:tc>
        <w:tc>
          <w:tcPr>
            <w:tcW w:w="2081" w:type="dxa"/>
            <w:vMerge/>
          </w:tcPr>
          <w:p w:rsidR="008C373F" w:rsidRPr="00335DD3" w:rsidRDefault="008C373F" w:rsidP="001E1453">
            <w:pPr>
              <w:spacing w:line="228" w:lineRule="auto"/>
              <w:ind w:firstLine="0"/>
              <w:jc w:val="center"/>
              <w:rPr>
                <w:szCs w:val="24"/>
              </w:rPr>
            </w:pPr>
          </w:p>
        </w:tc>
      </w:tr>
      <w:tr w:rsidR="008C373F" w:rsidRPr="00335DD3" w:rsidTr="001E1453">
        <w:trPr>
          <w:trHeight w:val="509"/>
          <w:jc w:val="center"/>
        </w:trPr>
        <w:tc>
          <w:tcPr>
            <w:tcW w:w="756" w:type="dxa"/>
            <w:noWrap/>
          </w:tcPr>
          <w:p w:rsidR="008C373F" w:rsidRPr="00335DD3" w:rsidRDefault="008C373F" w:rsidP="001E1453">
            <w:pPr>
              <w:ind w:firstLine="0"/>
              <w:jc w:val="center"/>
              <w:rPr>
                <w:szCs w:val="24"/>
              </w:rPr>
            </w:pPr>
            <w:r w:rsidRPr="00335DD3">
              <w:rPr>
                <w:szCs w:val="24"/>
              </w:rPr>
              <w:t>8.4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ОАО «Сетевая компания» с.Нижнее Кучуково</w:t>
            </w:r>
          </w:p>
        </w:tc>
        <w:tc>
          <w:tcPr>
            <w:tcW w:w="2615" w:type="dxa"/>
            <w:vMerge/>
          </w:tcPr>
          <w:p w:rsidR="008C373F" w:rsidRPr="00335DD3" w:rsidRDefault="008C373F" w:rsidP="001E1453">
            <w:pPr>
              <w:ind w:firstLine="0"/>
              <w:jc w:val="center"/>
              <w:rPr>
                <w:szCs w:val="24"/>
              </w:rPr>
            </w:pPr>
          </w:p>
        </w:tc>
        <w:tc>
          <w:tcPr>
            <w:tcW w:w="1686" w:type="dxa"/>
          </w:tcPr>
          <w:p w:rsidR="008C373F" w:rsidRPr="00335DD3" w:rsidRDefault="008C373F" w:rsidP="001E1453">
            <w:pPr>
              <w:ind w:firstLine="0"/>
              <w:jc w:val="center"/>
              <w:rPr>
                <w:szCs w:val="24"/>
              </w:rPr>
            </w:pPr>
            <w:r w:rsidRPr="00335DD3">
              <w:rPr>
                <w:szCs w:val="24"/>
              </w:rPr>
              <w:t>инженерно-техническое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p>
        </w:tc>
        <w:tc>
          <w:tcPr>
            <w:tcW w:w="850" w:type="dxa"/>
          </w:tcPr>
          <w:p w:rsidR="008C373F" w:rsidRPr="00335DD3" w:rsidRDefault="008C373F" w:rsidP="001E1453">
            <w:pPr>
              <w:ind w:firstLine="0"/>
              <w:jc w:val="center"/>
              <w:rPr>
                <w:szCs w:val="24"/>
              </w:rPr>
            </w:pPr>
            <w:r w:rsidRPr="00335DD3">
              <w:rPr>
                <w:szCs w:val="24"/>
              </w:rPr>
              <w:t>+</w:t>
            </w:r>
          </w:p>
        </w:tc>
        <w:tc>
          <w:tcPr>
            <w:tcW w:w="2081" w:type="dxa"/>
            <w:vMerge/>
          </w:tcPr>
          <w:p w:rsidR="008C373F" w:rsidRPr="00335DD3" w:rsidRDefault="008C373F" w:rsidP="001E1453">
            <w:pPr>
              <w:ind w:firstLine="0"/>
              <w:jc w:val="center"/>
              <w:rPr>
                <w:szCs w:val="24"/>
              </w:rPr>
            </w:pPr>
          </w:p>
        </w:tc>
      </w:tr>
      <w:tr w:rsidR="008C373F" w:rsidRPr="00335DD3" w:rsidTr="001E1453">
        <w:trPr>
          <w:trHeight w:val="249"/>
          <w:jc w:val="center"/>
        </w:trPr>
        <w:tc>
          <w:tcPr>
            <w:tcW w:w="756" w:type="dxa"/>
            <w:noWrap/>
          </w:tcPr>
          <w:p w:rsidR="008C373F" w:rsidRPr="00335DD3" w:rsidRDefault="008C373F" w:rsidP="001E1453">
            <w:pPr>
              <w:ind w:firstLine="0"/>
              <w:jc w:val="center"/>
              <w:rPr>
                <w:szCs w:val="24"/>
              </w:rPr>
            </w:pPr>
            <w:r w:rsidRPr="00335DD3">
              <w:rPr>
                <w:szCs w:val="24"/>
              </w:rPr>
              <w:t>8.5</w:t>
            </w:r>
          </w:p>
        </w:tc>
        <w:tc>
          <w:tcPr>
            <w:tcW w:w="1792" w:type="dxa"/>
          </w:tcPr>
          <w:p w:rsidR="008C373F" w:rsidRPr="00335DD3" w:rsidRDefault="008C373F" w:rsidP="001E1453">
            <w:pPr>
              <w:ind w:firstLine="0"/>
              <w:jc w:val="center"/>
              <w:rPr>
                <w:szCs w:val="24"/>
              </w:rPr>
            </w:pPr>
            <w:r w:rsidRPr="00335DD3">
              <w:rPr>
                <w:szCs w:val="24"/>
              </w:rPr>
              <w:t>Альметьевский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Подстанция «Альметьевск»</w:t>
            </w:r>
          </w:p>
        </w:tc>
        <w:tc>
          <w:tcPr>
            <w:tcW w:w="2615" w:type="dxa"/>
          </w:tcPr>
          <w:p w:rsidR="008C373F" w:rsidRPr="00335DD3" w:rsidRDefault="008C373F" w:rsidP="001E1453">
            <w:pPr>
              <w:ind w:firstLine="0"/>
              <w:jc w:val="center"/>
              <w:rPr>
                <w:szCs w:val="24"/>
              </w:rPr>
            </w:pPr>
            <w:r w:rsidRPr="00335DD3">
              <w:rPr>
                <w:szCs w:val="24"/>
              </w:rPr>
              <w:t>Оснащение электроподстанции трансформаторами закрытого типа</w:t>
            </w:r>
          </w:p>
        </w:tc>
        <w:tc>
          <w:tcPr>
            <w:tcW w:w="1686" w:type="dxa"/>
          </w:tcPr>
          <w:p w:rsidR="008C373F" w:rsidRPr="00335DD3" w:rsidRDefault="008C373F" w:rsidP="001E1453">
            <w:pPr>
              <w:ind w:firstLine="0"/>
              <w:jc w:val="center"/>
              <w:rPr>
                <w:szCs w:val="24"/>
              </w:rPr>
            </w:pPr>
            <w:r w:rsidRPr="00335DD3">
              <w:rPr>
                <w:szCs w:val="24"/>
              </w:rPr>
              <w:t>инженерно-техническое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p>
        </w:tc>
        <w:tc>
          <w:tcPr>
            <w:tcW w:w="850" w:type="dxa"/>
          </w:tcPr>
          <w:p w:rsidR="008C373F" w:rsidRPr="00335DD3" w:rsidRDefault="008C373F" w:rsidP="001E1453">
            <w:pPr>
              <w:ind w:firstLine="0"/>
              <w:jc w:val="center"/>
              <w:rPr>
                <w:szCs w:val="24"/>
              </w:rPr>
            </w:pPr>
            <w:r w:rsidRPr="00335DD3">
              <w:rPr>
                <w:szCs w:val="24"/>
              </w:rPr>
              <w:t>+</w:t>
            </w:r>
          </w:p>
        </w:tc>
        <w:tc>
          <w:tcPr>
            <w:tcW w:w="2081" w:type="dxa"/>
          </w:tcPr>
          <w:p w:rsidR="008C373F" w:rsidRPr="00335DD3" w:rsidRDefault="008C373F" w:rsidP="001E1453">
            <w:pPr>
              <w:ind w:firstLine="0"/>
              <w:jc w:val="center"/>
              <w:rPr>
                <w:szCs w:val="24"/>
              </w:rPr>
            </w:pPr>
            <w:r w:rsidRPr="00335DD3">
              <w:rPr>
                <w:szCs w:val="24"/>
              </w:rPr>
              <w:t>Генеральный план г.Альметьевска</w:t>
            </w:r>
          </w:p>
        </w:tc>
      </w:tr>
      <w:tr w:rsidR="008C373F" w:rsidRPr="00335DD3" w:rsidTr="001E1453">
        <w:trPr>
          <w:trHeight w:val="979"/>
          <w:jc w:val="center"/>
        </w:trPr>
        <w:tc>
          <w:tcPr>
            <w:tcW w:w="756" w:type="dxa"/>
            <w:noWrap/>
          </w:tcPr>
          <w:p w:rsidR="008C373F" w:rsidRPr="00335DD3" w:rsidRDefault="008C373F" w:rsidP="001E1453">
            <w:pPr>
              <w:ind w:firstLine="0"/>
              <w:jc w:val="center"/>
              <w:rPr>
                <w:szCs w:val="24"/>
              </w:rPr>
            </w:pPr>
            <w:r w:rsidRPr="00335DD3">
              <w:rPr>
                <w:szCs w:val="24"/>
              </w:rPr>
              <w:t>8.6</w:t>
            </w:r>
          </w:p>
        </w:tc>
        <w:tc>
          <w:tcPr>
            <w:tcW w:w="1792" w:type="dxa"/>
          </w:tcPr>
          <w:p w:rsidR="008C373F" w:rsidRPr="00335DD3" w:rsidRDefault="008C373F" w:rsidP="001E1453">
            <w:pPr>
              <w:ind w:firstLine="0"/>
              <w:jc w:val="center"/>
              <w:rPr>
                <w:szCs w:val="24"/>
              </w:rPr>
            </w:pPr>
            <w:r w:rsidRPr="00335DD3">
              <w:rPr>
                <w:szCs w:val="24"/>
              </w:rPr>
              <w:t>Бавлинский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Подстанция «Поповка-110»</w:t>
            </w:r>
          </w:p>
        </w:tc>
        <w:tc>
          <w:tcPr>
            <w:tcW w:w="2615" w:type="dxa"/>
          </w:tcPr>
          <w:p w:rsidR="008C373F" w:rsidRPr="00335DD3" w:rsidRDefault="008C373F" w:rsidP="001E1453">
            <w:pPr>
              <w:ind w:firstLine="0"/>
              <w:jc w:val="center"/>
              <w:rPr>
                <w:szCs w:val="24"/>
              </w:rPr>
            </w:pPr>
            <w:r w:rsidRPr="00335DD3">
              <w:rPr>
                <w:szCs w:val="24"/>
              </w:rPr>
              <w:t>Оснащение электроподстанции трансформаторами закрытого типа</w:t>
            </w:r>
          </w:p>
        </w:tc>
        <w:tc>
          <w:tcPr>
            <w:tcW w:w="1686" w:type="dxa"/>
          </w:tcPr>
          <w:p w:rsidR="008C373F" w:rsidRPr="00335DD3" w:rsidRDefault="008C373F" w:rsidP="001E1453">
            <w:pPr>
              <w:ind w:firstLine="0"/>
              <w:jc w:val="center"/>
              <w:rPr>
                <w:szCs w:val="24"/>
              </w:rPr>
            </w:pPr>
            <w:r w:rsidRPr="00335DD3">
              <w:rPr>
                <w:szCs w:val="24"/>
              </w:rPr>
              <w:t>инженерно-техническое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p>
        </w:tc>
        <w:tc>
          <w:tcPr>
            <w:tcW w:w="850" w:type="dxa"/>
          </w:tcPr>
          <w:p w:rsidR="008C373F" w:rsidRPr="00335DD3" w:rsidRDefault="008C373F" w:rsidP="001E1453">
            <w:pPr>
              <w:ind w:firstLine="0"/>
              <w:jc w:val="center"/>
              <w:rPr>
                <w:szCs w:val="24"/>
              </w:rPr>
            </w:pPr>
            <w:r w:rsidRPr="00335DD3">
              <w:rPr>
                <w:szCs w:val="24"/>
              </w:rPr>
              <w:t>+</w:t>
            </w:r>
          </w:p>
        </w:tc>
        <w:tc>
          <w:tcPr>
            <w:tcW w:w="2081" w:type="dxa"/>
          </w:tcPr>
          <w:p w:rsidR="008C373F" w:rsidRPr="00335DD3" w:rsidRDefault="008C373F" w:rsidP="001E1453">
            <w:pPr>
              <w:ind w:firstLine="0"/>
              <w:jc w:val="center"/>
              <w:rPr>
                <w:szCs w:val="24"/>
              </w:rPr>
            </w:pPr>
            <w:r w:rsidRPr="00335DD3">
              <w:rPr>
                <w:szCs w:val="24"/>
              </w:rPr>
              <w:t>СТП Бавлинского муниципального района</w:t>
            </w:r>
          </w:p>
        </w:tc>
      </w:tr>
      <w:tr w:rsidR="008C373F" w:rsidRPr="00335DD3" w:rsidTr="001E1453">
        <w:trPr>
          <w:trHeight w:val="534"/>
          <w:jc w:val="center"/>
        </w:trPr>
        <w:tc>
          <w:tcPr>
            <w:tcW w:w="756" w:type="dxa"/>
            <w:noWrap/>
          </w:tcPr>
          <w:p w:rsidR="008C373F" w:rsidRPr="00335DD3" w:rsidRDefault="008C373F" w:rsidP="001E1453">
            <w:pPr>
              <w:ind w:firstLine="0"/>
              <w:jc w:val="center"/>
              <w:rPr>
                <w:szCs w:val="24"/>
              </w:rPr>
            </w:pPr>
            <w:r w:rsidRPr="00335DD3">
              <w:rPr>
                <w:szCs w:val="24"/>
              </w:rPr>
              <w:t>8.7</w:t>
            </w:r>
          </w:p>
        </w:tc>
        <w:tc>
          <w:tcPr>
            <w:tcW w:w="1792" w:type="dxa"/>
            <w:vMerge w:val="restart"/>
          </w:tcPr>
          <w:p w:rsidR="008C373F" w:rsidRPr="00335DD3" w:rsidRDefault="008C373F" w:rsidP="001E1453">
            <w:pPr>
              <w:ind w:firstLine="0"/>
              <w:jc w:val="center"/>
              <w:rPr>
                <w:szCs w:val="24"/>
              </w:rPr>
            </w:pPr>
            <w:r w:rsidRPr="00335DD3">
              <w:rPr>
                <w:szCs w:val="24"/>
              </w:rPr>
              <w:t>Бугульминский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Подстанция «Бугульма-500»</w:t>
            </w:r>
          </w:p>
        </w:tc>
        <w:tc>
          <w:tcPr>
            <w:tcW w:w="2615" w:type="dxa"/>
            <w:vMerge w:val="restart"/>
          </w:tcPr>
          <w:p w:rsidR="008C373F" w:rsidRPr="00335DD3" w:rsidRDefault="008C373F" w:rsidP="001E1453">
            <w:pPr>
              <w:ind w:firstLine="0"/>
              <w:jc w:val="center"/>
              <w:rPr>
                <w:szCs w:val="24"/>
              </w:rPr>
            </w:pPr>
            <w:r w:rsidRPr="00335DD3">
              <w:rPr>
                <w:szCs w:val="24"/>
              </w:rPr>
              <w:t>Оснащение электроподстанции трансформаторами закрытого типа</w:t>
            </w:r>
          </w:p>
        </w:tc>
        <w:tc>
          <w:tcPr>
            <w:tcW w:w="1686" w:type="dxa"/>
          </w:tcPr>
          <w:p w:rsidR="008C373F" w:rsidRPr="00335DD3" w:rsidRDefault="008C373F" w:rsidP="001E1453">
            <w:pPr>
              <w:ind w:firstLine="0"/>
              <w:jc w:val="center"/>
              <w:rPr>
                <w:szCs w:val="24"/>
              </w:rPr>
            </w:pPr>
            <w:r w:rsidRPr="00335DD3">
              <w:rPr>
                <w:szCs w:val="24"/>
              </w:rPr>
              <w:t>инженерно-техническое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p>
        </w:tc>
        <w:tc>
          <w:tcPr>
            <w:tcW w:w="850" w:type="dxa"/>
          </w:tcPr>
          <w:p w:rsidR="008C373F" w:rsidRPr="00335DD3" w:rsidRDefault="008C373F" w:rsidP="001E1453">
            <w:pPr>
              <w:ind w:firstLine="0"/>
              <w:jc w:val="center"/>
              <w:rPr>
                <w:szCs w:val="24"/>
              </w:rPr>
            </w:pPr>
            <w:r w:rsidRPr="00335DD3">
              <w:rPr>
                <w:szCs w:val="24"/>
              </w:rPr>
              <w:t>+</w:t>
            </w:r>
          </w:p>
        </w:tc>
        <w:tc>
          <w:tcPr>
            <w:tcW w:w="2081" w:type="dxa"/>
          </w:tcPr>
          <w:p w:rsidR="008C373F" w:rsidRPr="00335DD3" w:rsidRDefault="008C373F" w:rsidP="001E1453">
            <w:pPr>
              <w:ind w:firstLine="0"/>
              <w:jc w:val="center"/>
              <w:rPr>
                <w:szCs w:val="24"/>
              </w:rPr>
            </w:pPr>
            <w:r w:rsidRPr="00335DD3">
              <w:rPr>
                <w:szCs w:val="24"/>
              </w:rPr>
              <w:t>Генеральный план Зеленорощинского СП Бугульминского муниципального района</w:t>
            </w:r>
          </w:p>
        </w:tc>
      </w:tr>
      <w:tr w:rsidR="008C373F" w:rsidRPr="00335DD3" w:rsidTr="001E1453">
        <w:trPr>
          <w:trHeight w:val="819"/>
          <w:jc w:val="center"/>
        </w:trPr>
        <w:tc>
          <w:tcPr>
            <w:tcW w:w="756" w:type="dxa"/>
            <w:noWrap/>
          </w:tcPr>
          <w:p w:rsidR="008C373F" w:rsidRPr="00335DD3" w:rsidRDefault="008C373F" w:rsidP="001E1453">
            <w:pPr>
              <w:ind w:firstLine="0"/>
              <w:jc w:val="center"/>
              <w:rPr>
                <w:szCs w:val="24"/>
              </w:rPr>
            </w:pPr>
            <w:r w:rsidRPr="00335DD3">
              <w:rPr>
                <w:szCs w:val="24"/>
              </w:rPr>
              <w:t>8.8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Подстанция «Бугульма-110»</w:t>
            </w:r>
          </w:p>
        </w:tc>
        <w:tc>
          <w:tcPr>
            <w:tcW w:w="2615" w:type="dxa"/>
            <w:vMerge/>
          </w:tcPr>
          <w:p w:rsidR="008C373F" w:rsidRPr="00335DD3" w:rsidRDefault="008C373F" w:rsidP="001E1453">
            <w:pPr>
              <w:ind w:firstLine="0"/>
              <w:jc w:val="center"/>
              <w:rPr>
                <w:szCs w:val="24"/>
              </w:rPr>
            </w:pPr>
          </w:p>
        </w:tc>
        <w:tc>
          <w:tcPr>
            <w:tcW w:w="1686" w:type="dxa"/>
          </w:tcPr>
          <w:p w:rsidR="008C373F" w:rsidRPr="00335DD3" w:rsidRDefault="008C373F" w:rsidP="001E1453">
            <w:pPr>
              <w:ind w:firstLine="0"/>
              <w:jc w:val="center"/>
              <w:rPr>
                <w:szCs w:val="24"/>
              </w:rPr>
            </w:pPr>
            <w:r w:rsidRPr="00335DD3">
              <w:rPr>
                <w:szCs w:val="24"/>
              </w:rPr>
              <w:t>инженерно-техническое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p>
        </w:tc>
        <w:tc>
          <w:tcPr>
            <w:tcW w:w="850" w:type="dxa"/>
          </w:tcPr>
          <w:p w:rsidR="008C373F" w:rsidRPr="00335DD3" w:rsidRDefault="008C373F" w:rsidP="001E1453">
            <w:pPr>
              <w:ind w:firstLine="0"/>
              <w:jc w:val="center"/>
              <w:rPr>
                <w:szCs w:val="24"/>
              </w:rPr>
            </w:pPr>
            <w:r w:rsidRPr="00335DD3">
              <w:rPr>
                <w:szCs w:val="24"/>
              </w:rPr>
              <w:t>+</w:t>
            </w:r>
          </w:p>
        </w:tc>
        <w:tc>
          <w:tcPr>
            <w:tcW w:w="2081" w:type="dxa"/>
          </w:tcPr>
          <w:p w:rsidR="008C373F" w:rsidRPr="00335DD3" w:rsidRDefault="008C373F" w:rsidP="001E1453">
            <w:pPr>
              <w:ind w:firstLine="0"/>
              <w:jc w:val="center"/>
              <w:rPr>
                <w:szCs w:val="24"/>
              </w:rPr>
            </w:pPr>
            <w:r w:rsidRPr="00335DD3">
              <w:rPr>
                <w:szCs w:val="24"/>
              </w:rPr>
              <w:t>Генеральный план г.Бугульмы</w:t>
            </w:r>
          </w:p>
        </w:tc>
      </w:tr>
      <w:tr w:rsidR="008C373F" w:rsidRPr="00335DD3" w:rsidTr="001E1453">
        <w:trPr>
          <w:trHeight w:val="681"/>
          <w:jc w:val="center"/>
        </w:trPr>
        <w:tc>
          <w:tcPr>
            <w:tcW w:w="756" w:type="dxa"/>
            <w:noWrap/>
          </w:tcPr>
          <w:p w:rsidR="008C373F" w:rsidRPr="00335DD3" w:rsidRDefault="008C373F" w:rsidP="001E1453">
            <w:pPr>
              <w:ind w:firstLine="0"/>
              <w:jc w:val="center"/>
              <w:rPr>
                <w:szCs w:val="24"/>
              </w:rPr>
            </w:pPr>
            <w:r w:rsidRPr="00335DD3">
              <w:rPr>
                <w:szCs w:val="24"/>
              </w:rPr>
              <w:t>8.9</w:t>
            </w:r>
          </w:p>
        </w:tc>
        <w:tc>
          <w:tcPr>
            <w:tcW w:w="1792" w:type="dxa"/>
          </w:tcPr>
          <w:p w:rsidR="008C373F" w:rsidRPr="00335DD3" w:rsidRDefault="008C373F" w:rsidP="001E1453">
            <w:pPr>
              <w:ind w:firstLine="0"/>
              <w:jc w:val="center"/>
              <w:rPr>
                <w:szCs w:val="24"/>
              </w:rPr>
            </w:pPr>
            <w:r w:rsidRPr="00335DD3">
              <w:rPr>
                <w:szCs w:val="24"/>
              </w:rPr>
              <w:t>Елабужский муниципальный район</w:t>
            </w:r>
          </w:p>
        </w:tc>
        <w:tc>
          <w:tcPr>
            <w:tcW w:w="2001" w:type="dxa"/>
          </w:tcPr>
          <w:p w:rsidR="008C373F" w:rsidRPr="00335DD3" w:rsidRDefault="008C373F" w:rsidP="001E1453">
            <w:pPr>
              <w:ind w:firstLine="0"/>
              <w:jc w:val="center"/>
              <w:rPr>
                <w:szCs w:val="24"/>
              </w:rPr>
            </w:pPr>
            <w:r w:rsidRPr="00335DD3">
              <w:rPr>
                <w:szCs w:val="24"/>
              </w:rPr>
              <w:t>Подстанция «Прикамская»</w:t>
            </w:r>
          </w:p>
        </w:tc>
        <w:tc>
          <w:tcPr>
            <w:tcW w:w="2615" w:type="dxa"/>
          </w:tcPr>
          <w:p w:rsidR="008C373F" w:rsidRPr="00335DD3" w:rsidRDefault="008C373F" w:rsidP="001E1453">
            <w:pPr>
              <w:ind w:firstLine="0"/>
              <w:jc w:val="center"/>
              <w:rPr>
                <w:szCs w:val="24"/>
              </w:rPr>
            </w:pPr>
            <w:r w:rsidRPr="00335DD3">
              <w:rPr>
                <w:szCs w:val="24"/>
              </w:rPr>
              <w:t>Оснащение электроподстанции трансформаторами закрытого типа</w:t>
            </w:r>
          </w:p>
        </w:tc>
        <w:tc>
          <w:tcPr>
            <w:tcW w:w="1686" w:type="dxa"/>
          </w:tcPr>
          <w:p w:rsidR="008C373F" w:rsidRPr="00335DD3" w:rsidRDefault="008C373F" w:rsidP="001E1453">
            <w:pPr>
              <w:ind w:firstLine="0"/>
              <w:jc w:val="center"/>
              <w:rPr>
                <w:szCs w:val="24"/>
              </w:rPr>
            </w:pPr>
            <w:r w:rsidRPr="00335DD3">
              <w:rPr>
                <w:szCs w:val="24"/>
              </w:rPr>
              <w:t>инженерно-техническое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p>
        </w:tc>
        <w:tc>
          <w:tcPr>
            <w:tcW w:w="850" w:type="dxa"/>
          </w:tcPr>
          <w:p w:rsidR="008C373F" w:rsidRPr="00335DD3" w:rsidRDefault="008C373F" w:rsidP="001E1453">
            <w:pPr>
              <w:ind w:firstLine="0"/>
              <w:jc w:val="center"/>
              <w:rPr>
                <w:szCs w:val="24"/>
              </w:rPr>
            </w:pPr>
            <w:r w:rsidRPr="00335DD3">
              <w:rPr>
                <w:szCs w:val="24"/>
              </w:rPr>
              <w:t>+</w:t>
            </w:r>
          </w:p>
        </w:tc>
        <w:tc>
          <w:tcPr>
            <w:tcW w:w="2081" w:type="dxa"/>
          </w:tcPr>
          <w:p w:rsidR="008C373F" w:rsidRPr="00335DD3" w:rsidRDefault="008C373F" w:rsidP="001E1453">
            <w:pPr>
              <w:ind w:firstLine="0"/>
              <w:jc w:val="center"/>
              <w:rPr>
                <w:szCs w:val="24"/>
              </w:rPr>
            </w:pPr>
            <w:r w:rsidRPr="00335DD3">
              <w:rPr>
                <w:szCs w:val="24"/>
              </w:rPr>
              <w:t>Генеральный план г.Елабуги</w:t>
            </w:r>
          </w:p>
        </w:tc>
      </w:tr>
      <w:tr w:rsidR="008C373F" w:rsidRPr="00335DD3" w:rsidTr="001E1453">
        <w:trPr>
          <w:trHeight w:val="975"/>
          <w:jc w:val="center"/>
        </w:trPr>
        <w:tc>
          <w:tcPr>
            <w:tcW w:w="756" w:type="dxa"/>
            <w:noWrap/>
          </w:tcPr>
          <w:p w:rsidR="008C373F" w:rsidRPr="00335DD3" w:rsidRDefault="008C373F" w:rsidP="001E1453">
            <w:pPr>
              <w:ind w:firstLine="0"/>
              <w:jc w:val="center"/>
              <w:rPr>
                <w:szCs w:val="24"/>
              </w:rPr>
            </w:pPr>
            <w:r w:rsidRPr="00335DD3">
              <w:rPr>
                <w:szCs w:val="24"/>
              </w:rPr>
              <w:t>8.10</w:t>
            </w:r>
          </w:p>
        </w:tc>
        <w:tc>
          <w:tcPr>
            <w:tcW w:w="1792" w:type="dxa"/>
          </w:tcPr>
          <w:p w:rsidR="008C373F" w:rsidRPr="00335DD3" w:rsidRDefault="008C373F" w:rsidP="001E1453">
            <w:pPr>
              <w:ind w:firstLine="0"/>
              <w:jc w:val="center"/>
              <w:rPr>
                <w:szCs w:val="24"/>
              </w:rPr>
            </w:pPr>
            <w:r w:rsidRPr="00335DD3">
              <w:rPr>
                <w:szCs w:val="24"/>
              </w:rPr>
              <w:t>Зеленодольский муниципальный район</w:t>
            </w:r>
          </w:p>
        </w:tc>
        <w:tc>
          <w:tcPr>
            <w:tcW w:w="2001" w:type="dxa"/>
          </w:tcPr>
          <w:p w:rsidR="008C373F" w:rsidRPr="00335DD3" w:rsidRDefault="008C373F" w:rsidP="001E1453">
            <w:pPr>
              <w:ind w:firstLine="0"/>
              <w:jc w:val="center"/>
              <w:rPr>
                <w:szCs w:val="24"/>
              </w:rPr>
            </w:pPr>
            <w:r w:rsidRPr="00335DD3">
              <w:rPr>
                <w:szCs w:val="24"/>
              </w:rPr>
              <w:t>Подстанция «Осиново»</w:t>
            </w:r>
          </w:p>
        </w:tc>
        <w:tc>
          <w:tcPr>
            <w:tcW w:w="2615" w:type="dxa"/>
          </w:tcPr>
          <w:p w:rsidR="008C373F" w:rsidRPr="00335DD3" w:rsidRDefault="008C373F" w:rsidP="001E1453">
            <w:pPr>
              <w:ind w:firstLine="0"/>
              <w:jc w:val="center"/>
              <w:rPr>
                <w:szCs w:val="24"/>
              </w:rPr>
            </w:pPr>
            <w:r w:rsidRPr="00335DD3">
              <w:rPr>
                <w:szCs w:val="24"/>
              </w:rPr>
              <w:t>Оснащение электроподстанции трансформаторами закрытого типа</w:t>
            </w:r>
          </w:p>
        </w:tc>
        <w:tc>
          <w:tcPr>
            <w:tcW w:w="1686" w:type="dxa"/>
          </w:tcPr>
          <w:p w:rsidR="008C373F" w:rsidRPr="00335DD3" w:rsidRDefault="008C373F" w:rsidP="001E1453">
            <w:pPr>
              <w:ind w:firstLine="0"/>
              <w:jc w:val="center"/>
              <w:rPr>
                <w:szCs w:val="24"/>
              </w:rPr>
            </w:pPr>
            <w:r w:rsidRPr="00335DD3">
              <w:rPr>
                <w:szCs w:val="24"/>
              </w:rPr>
              <w:t>инженерно-техническое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p>
        </w:tc>
        <w:tc>
          <w:tcPr>
            <w:tcW w:w="850" w:type="dxa"/>
          </w:tcPr>
          <w:p w:rsidR="008C373F" w:rsidRPr="00335DD3" w:rsidRDefault="008C373F" w:rsidP="001E1453">
            <w:pPr>
              <w:ind w:firstLine="0"/>
              <w:jc w:val="center"/>
              <w:rPr>
                <w:szCs w:val="24"/>
              </w:rPr>
            </w:pPr>
            <w:r w:rsidRPr="00335DD3">
              <w:rPr>
                <w:szCs w:val="24"/>
              </w:rPr>
              <w:t>+</w:t>
            </w:r>
          </w:p>
        </w:tc>
        <w:tc>
          <w:tcPr>
            <w:tcW w:w="2081" w:type="dxa"/>
          </w:tcPr>
          <w:p w:rsidR="008C373F" w:rsidRPr="00335DD3" w:rsidRDefault="008C373F" w:rsidP="001E1453">
            <w:pPr>
              <w:ind w:firstLine="0"/>
              <w:jc w:val="center"/>
              <w:rPr>
                <w:szCs w:val="24"/>
              </w:rPr>
            </w:pPr>
            <w:r w:rsidRPr="00335DD3">
              <w:rPr>
                <w:szCs w:val="24"/>
              </w:rPr>
              <w:t>Генеральный план Осиновского СП Зеленодольского муниципального рай-она</w:t>
            </w:r>
          </w:p>
        </w:tc>
      </w:tr>
      <w:tr w:rsidR="008C373F" w:rsidRPr="00335DD3" w:rsidTr="001E1453">
        <w:trPr>
          <w:trHeight w:val="1020"/>
          <w:jc w:val="center"/>
        </w:trPr>
        <w:tc>
          <w:tcPr>
            <w:tcW w:w="756" w:type="dxa"/>
            <w:noWrap/>
          </w:tcPr>
          <w:p w:rsidR="008C373F" w:rsidRPr="00335DD3" w:rsidRDefault="008C373F" w:rsidP="001E1453">
            <w:pPr>
              <w:ind w:firstLine="0"/>
              <w:jc w:val="center"/>
              <w:rPr>
                <w:szCs w:val="24"/>
              </w:rPr>
            </w:pPr>
            <w:r w:rsidRPr="00335DD3">
              <w:rPr>
                <w:szCs w:val="24"/>
              </w:rPr>
              <w:t>8.11</w:t>
            </w:r>
          </w:p>
        </w:tc>
        <w:tc>
          <w:tcPr>
            <w:tcW w:w="1792" w:type="dxa"/>
          </w:tcPr>
          <w:p w:rsidR="008C373F" w:rsidRPr="00335DD3" w:rsidRDefault="008C373F" w:rsidP="001E1453">
            <w:pPr>
              <w:ind w:firstLine="0"/>
              <w:jc w:val="center"/>
              <w:rPr>
                <w:szCs w:val="24"/>
              </w:rPr>
            </w:pPr>
            <w:r w:rsidRPr="00335DD3">
              <w:rPr>
                <w:szCs w:val="24"/>
              </w:rPr>
              <w:t>Кайбицкий муниципальный район</w:t>
            </w:r>
          </w:p>
        </w:tc>
        <w:tc>
          <w:tcPr>
            <w:tcW w:w="2001" w:type="dxa"/>
          </w:tcPr>
          <w:p w:rsidR="008C373F" w:rsidRPr="00335DD3" w:rsidRDefault="008C373F" w:rsidP="001E1453">
            <w:pPr>
              <w:ind w:firstLine="0"/>
              <w:jc w:val="center"/>
              <w:rPr>
                <w:szCs w:val="24"/>
              </w:rPr>
            </w:pPr>
            <w:r w:rsidRPr="00335DD3">
              <w:rPr>
                <w:szCs w:val="24"/>
              </w:rPr>
              <w:t>Подстанция «Федоровское»</w:t>
            </w:r>
          </w:p>
        </w:tc>
        <w:tc>
          <w:tcPr>
            <w:tcW w:w="2615" w:type="dxa"/>
          </w:tcPr>
          <w:p w:rsidR="008C373F" w:rsidRPr="00335DD3" w:rsidRDefault="008C373F" w:rsidP="001E1453">
            <w:pPr>
              <w:ind w:firstLine="0"/>
              <w:jc w:val="center"/>
              <w:rPr>
                <w:szCs w:val="24"/>
              </w:rPr>
            </w:pPr>
            <w:r w:rsidRPr="00335DD3">
              <w:rPr>
                <w:szCs w:val="24"/>
              </w:rPr>
              <w:t>Оснащение электроподстанции трансформаторами закрытого типа</w:t>
            </w:r>
          </w:p>
        </w:tc>
        <w:tc>
          <w:tcPr>
            <w:tcW w:w="1686" w:type="dxa"/>
          </w:tcPr>
          <w:p w:rsidR="008C373F" w:rsidRPr="00335DD3" w:rsidRDefault="008C373F" w:rsidP="001E1453">
            <w:pPr>
              <w:ind w:firstLine="0"/>
              <w:jc w:val="center"/>
              <w:rPr>
                <w:szCs w:val="24"/>
              </w:rPr>
            </w:pPr>
            <w:r w:rsidRPr="00335DD3">
              <w:rPr>
                <w:szCs w:val="24"/>
              </w:rPr>
              <w:t>инженерно-техническое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p>
        </w:tc>
        <w:tc>
          <w:tcPr>
            <w:tcW w:w="850" w:type="dxa"/>
          </w:tcPr>
          <w:p w:rsidR="008C373F" w:rsidRPr="00335DD3" w:rsidRDefault="008C373F" w:rsidP="001E1453">
            <w:pPr>
              <w:ind w:firstLine="0"/>
              <w:jc w:val="center"/>
              <w:rPr>
                <w:szCs w:val="24"/>
              </w:rPr>
            </w:pPr>
            <w:r w:rsidRPr="00335DD3">
              <w:rPr>
                <w:szCs w:val="24"/>
              </w:rPr>
              <w:t>+</w:t>
            </w:r>
          </w:p>
        </w:tc>
        <w:tc>
          <w:tcPr>
            <w:tcW w:w="2081" w:type="dxa"/>
          </w:tcPr>
          <w:p w:rsidR="008C373F" w:rsidRPr="00335DD3" w:rsidRDefault="008C373F" w:rsidP="001E1453">
            <w:pPr>
              <w:ind w:firstLine="0"/>
              <w:jc w:val="center"/>
              <w:rPr>
                <w:szCs w:val="24"/>
              </w:rPr>
            </w:pPr>
            <w:r w:rsidRPr="00335DD3">
              <w:rPr>
                <w:szCs w:val="24"/>
              </w:rPr>
              <w:t>СТП Кайбицкого муниципального района</w:t>
            </w:r>
          </w:p>
        </w:tc>
      </w:tr>
      <w:tr w:rsidR="008C373F" w:rsidRPr="00335DD3" w:rsidTr="001E1453">
        <w:trPr>
          <w:trHeight w:val="1015"/>
          <w:jc w:val="center"/>
        </w:trPr>
        <w:tc>
          <w:tcPr>
            <w:tcW w:w="756" w:type="dxa"/>
            <w:noWrap/>
          </w:tcPr>
          <w:p w:rsidR="008C373F" w:rsidRPr="00335DD3" w:rsidRDefault="008C373F" w:rsidP="001E1453">
            <w:pPr>
              <w:ind w:firstLine="0"/>
              <w:jc w:val="center"/>
              <w:rPr>
                <w:szCs w:val="24"/>
              </w:rPr>
            </w:pPr>
            <w:r w:rsidRPr="00335DD3">
              <w:rPr>
                <w:szCs w:val="24"/>
              </w:rPr>
              <w:t>8.12</w:t>
            </w:r>
          </w:p>
        </w:tc>
        <w:tc>
          <w:tcPr>
            <w:tcW w:w="1792" w:type="dxa"/>
          </w:tcPr>
          <w:p w:rsidR="008C373F" w:rsidRPr="00335DD3" w:rsidRDefault="008C373F" w:rsidP="001E1453">
            <w:pPr>
              <w:ind w:firstLine="0"/>
              <w:jc w:val="center"/>
              <w:rPr>
                <w:szCs w:val="24"/>
              </w:rPr>
            </w:pPr>
            <w:r w:rsidRPr="00335DD3">
              <w:rPr>
                <w:szCs w:val="24"/>
              </w:rPr>
              <w:t>Рыбно-Слободский муниципальный район</w:t>
            </w:r>
          </w:p>
        </w:tc>
        <w:tc>
          <w:tcPr>
            <w:tcW w:w="2001" w:type="dxa"/>
          </w:tcPr>
          <w:p w:rsidR="008C373F" w:rsidRPr="00335DD3" w:rsidRDefault="008C373F" w:rsidP="001E1453">
            <w:pPr>
              <w:ind w:firstLine="0"/>
              <w:jc w:val="center"/>
              <w:rPr>
                <w:szCs w:val="24"/>
              </w:rPr>
            </w:pPr>
            <w:r w:rsidRPr="00335DD3">
              <w:rPr>
                <w:szCs w:val="24"/>
              </w:rPr>
              <w:t>Подстанция «Кутлу Букаш»</w:t>
            </w:r>
          </w:p>
        </w:tc>
        <w:tc>
          <w:tcPr>
            <w:tcW w:w="2615" w:type="dxa"/>
          </w:tcPr>
          <w:p w:rsidR="008C373F" w:rsidRPr="00335DD3" w:rsidRDefault="008C373F" w:rsidP="001E1453">
            <w:pPr>
              <w:ind w:firstLine="0"/>
              <w:jc w:val="center"/>
              <w:rPr>
                <w:szCs w:val="24"/>
              </w:rPr>
            </w:pPr>
            <w:r w:rsidRPr="00335DD3">
              <w:rPr>
                <w:szCs w:val="24"/>
              </w:rPr>
              <w:t>Оснащение электроподстанции трансформаторами закрытого типа</w:t>
            </w:r>
          </w:p>
        </w:tc>
        <w:tc>
          <w:tcPr>
            <w:tcW w:w="1686" w:type="dxa"/>
          </w:tcPr>
          <w:p w:rsidR="008C373F" w:rsidRPr="00335DD3" w:rsidRDefault="008C373F" w:rsidP="001E1453">
            <w:pPr>
              <w:ind w:firstLine="0"/>
              <w:jc w:val="center"/>
              <w:rPr>
                <w:szCs w:val="24"/>
              </w:rPr>
            </w:pPr>
            <w:r w:rsidRPr="00335DD3">
              <w:rPr>
                <w:szCs w:val="24"/>
              </w:rPr>
              <w:t>инженерно-техническое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p>
        </w:tc>
        <w:tc>
          <w:tcPr>
            <w:tcW w:w="850" w:type="dxa"/>
          </w:tcPr>
          <w:p w:rsidR="008C373F" w:rsidRPr="00335DD3" w:rsidRDefault="008C373F" w:rsidP="001E1453">
            <w:pPr>
              <w:ind w:firstLine="0"/>
              <w:jc w:val="center"/>
              <w:rPr>
                <w:szCs w:val="24"/>
              </w:rPr>
            </w:pPr>
            <w:r w:rsidRPr="00335DD3">
              <w:rPr>
                <w:szCs w:val="24"/>
              </w:rPr>
              <w:t>+</w:t>
            </w:r>
          </w:p>
        </w:tc>
        <w:tc>
          <w:tcPr>
            <w:tcW w:w="2081" w:type="dxa"/>
          </w:tcPr>
          <w:p w:rsidR="008C373F" w:rsidRPr="00335DD3" w:rsidRDefault="008C373F" w:rsidP="001E1453">
            <w:pPr>
              <w:ind w:firstLine="0"/>
              <w:jc w:val="center"/>
              <w:rPr>
                <w:szCs w:val="24"/>
              </w:rPr>
            </w:pPr>
            <w:r w:rsidRPr="00335DD3">
              <w:rPr>
                <w:szCs w:val="24"/>
              </w:rPr>
              <w:t>СТП Рыбно-Слободского муниципального района</w:t>
            </w:r>
          </w:p>
        </w:tc>
      </w:tr>
      <w:tr w:rsidR="008C373F" w:rsidRPr="00335DD3" w:rsidTr="001E1453">
        <w:trPr>
          <w:trHeight w:val="919"/>
          <w:jc w:val="center"/>
        </w:trPr>
        <w:tc>
          <w:tcPr>
            <w:tcW w:w="756" w:type="dxa"/>
            <w:noWrap/>
          </w:tcPr>
          <w:p w:rsidR="008C373F" w:rsidRPr="00335DD3" w:rsidRDefault="008C373F" w:rsidP="001E1453">
            <w:pPr>
              <w:ind w:firstLine="0"/>
              <w:jc w:val="center"/>
              <w:rPr>
                <w:szCs w:val="24"/>
              </w:rPr>
            </w:pPr>
            <w:r w:rsidRPr="00335DD3">
              <w:rPr>
                <w:szCs w:val="24"/>
              </w:rPr>
              <w:t>8.13</w:t>
            </w:r>
          </w:p>
        </w:tc>
        <w:tc>
          <w:tcPr>
            <w:tcW w:w="1792" w:type="dxa"/>
          </w:tcPr>
          <w:p w:rsidR="008C373F" w:rsidRPr="00335DD3" w:rsidRDefault="008C373F" w:rsidP="001E1453">
            <w:pPr>
              <w:ind w:firstLine="0"/>
              <w:jc w:val="center"/>
              <w:rPr>
                <w:szCs w:val="24"/>
              </w:rPr>
            </w:pPr>
            <w:r w:rsidRPr="00335DD3">
              <w:rPr>
                <w:szCs w:val="24"/>
              </w:rPr>
              <w:t>Чистопольский муниципальный район</w:t>
            </w:r>
          </w:p>
        </w:tc>
        <w:tc>
          <w:tcPr>
            <w:tcW w:w="2001" w:type="dxa"/>
          </w:tcPr>
          <w:p w:rsidR="008C373F" w:rsidRPr="00335DD3" w:rsidRDefault="008C373F" w:rsidP="001E1453">
            <w:pPr>
              <w:ind w:firstLine="0"/>
              <w:jc w:val="center"/>
              <w:rPr>
                <w:szCs w:val="24"/>
              </w:rPr>
            </w:pPr>
            <w:r w:rsidRPr="00335DD3">
              <w:rPr>
                <w:szCs w:val="24"/>
              </w:rPr>
              <w:t>Подстанция «Чистополь»</w:t>
            </w:r>
          </w:p>
        </w:tc>
        <w:tc>
          <w:tcPr>
            <w:tcW w:w="2615" w:type="dxa"/>
          </w:tcPr>
          <w:p w:rsidR="008C373F" w:rsidRPr="00335DD3" w:rsidRDefault="008C373F" w:rsidP="001E1453">
            <w:pPr>
              <w:ind w:firstLine="0"/>
              <w:jc w:val="center"/>
              <w:rPr>
                <w:szCs w:val="24"/>
              </w:rPr>
            </w:pPr>
            <w:r w:rsidRPr="00335DD3">
              <w:rPr>
                <w:szCs w:val="24"/>
              </w:rPr>
              <w:t>Оснащение электроподстанции трансформаторами закрытого типа</w:t>
            </w:r>
          </w:p>
        </w:tc>
        <w:tc>
          <w:tcPr>
            <w:tcW w:w="1686" w:type="dxa"/>
          </w:tcPr>
          <w:p w:rsidR="008C373F" w:rsidRPr="00335DD3" w:rsidRDefault="008C373F" w:rsidP="001E1453">
            <w:pPr>
              <w:ind w:firstLine="0"/>
              <w:jc w:val="center"/>
              <w:rPr>
                <w:szCs w:val="24"/>
              </w:rPr>
            </w:pPr>
            <w:r w:rsidRPr="00335DD3">
              <w:rPr>
                <w:szCs w:val="24"/>
              </w:rPr>
              <w:t>инженерно-техническое мероприятие</w:t>
            </w:r>
          </w:p>
        </w:tc>
        <w:tc>
          <w:tcPr>
            <w:tcW w:w="882" w:type="dxa"/>
          </w:tcPr>
          <w:p w:rsidR="008C373F" w:rsidRPr="00335DD3" w:rsidRDefault="008C373F" w:rsidP="001E1453">
            <w:pPr>
              <w:ind w:firstLine="0"/>
              <w:jc w:val="center"/>
              <w:rPr>
                <w:szCs w:val="24"/>
              </w:rPr>
            </w:pPr>
            <w:r w:rsidRPr="00335DD3">
              <w:rPr>
                <w:szCs w:val="24"/>
              </w:rPr>
              <w:t>объект</w:t>
            </w:r>
            <w:r w:rsidRPr="00335DD3">
              <w:t>ов</w:t>
            </w:r>
            <w:r w:rsidRPr="00335DD3">
              <w:rPr>
                <w:szCs w:val="24"/>
              </w:rPr>
              <w:t xml:space="preserve"> </w:t>
            </w:r>
          </w:p>
        </w:tc>
        <w:tc>
          <w:tcPr>
            <w:tcW w:w="709" w:type="dxa"/>
          </w:tcPr>
          <w:p w:rsidR="008C373F" w:rsidRPr="00335DD3" w:rsidRDefault="008C373F" w:rsidP="001E1453">
            <w:pPr>
              <w:ind w:firstLine="0"/>
              <w:jc w:val="center"/>
              <w:rPr>
                <w:szCs w:val="24"/>
              </w:rPr>
            </w:pPr>
            <w:r w:rsidRPr="00335DD3">
              <w:rPr>
                <w:szCs w:val="24"/>
              </w:rPr>
              <w:t>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p>
        </w:tc>
        <w:tc>
          <w:tcPr>
            <w:tcW w:w="850" w:type="dxa"/>
          </w:tcPr>
          <w:p w:rsidR="008C373F" w:rsidRPr="00335DD3" w:rsidRDefault="008C373F" w:rsidP="001E1453">
            <w:pPr>
              <w:ind w:firstLine="0"/>
              <w:jc w:val="center"/>
              <w:rPr>
                <w:szCs w:val="24"/>
              </w:rPr>
            </w:pPr>
            <w:r w:rsidRPr="00335DD3">
              <w:rPr>
                <w:szCs w:val="24"/>
              </w:rPr>
              <w:t>+</w:t>
            </w:r>
          </w:p>
        </w:tc>
        <w:tc>
          <w:tcPr>
            <w:tcW w:w="2081" w:type="dxa"/>
          </w:tcPr>
          <w:p w:rsidR="008C373F" w:rsidRPr="00335DD3" w:rsidRDefault="008C373F" w:rsidP="001E1453">
            <w:pPr>
              <w:ind w:firstLine="0"/>
              <w:jc w:val="center"/>
              <w:rPr>
                <w:szCs w:val="24"/>
              </w:rPr>
            </w:pPr>
            <w:r w:rsidRPr="00335DD3">
              <w:rPr>
                <w:szCs w:val="24"/>
              </w:rPr>
              <w:t>СТП Чистопольского муниципального района</w:t>
            </w:r>
          </w:p>
        </w:tc>
      </w:tr>
      <w:tr w:rsidR="008C373F" w:rsidRPr="00335DD3" w:rsidTr="001E1453">
        <w:trPr>
          <w:trHeight w:val="315"/>
          <w:jc w:val="center"/>
        </w:trPr>
        <w:tc>
          <w:tcPr>
            <w:tcW w:w="15261" w:type="dxa"/>
            <w:gridSpan w:val="11"/>
            <w:vAlign w:val="center"/>
          </w:tcPr>
          <w:p w:rsidR="008C373F" w:rsidRPr="00335DD3" w:rsidRDefault="008C373F" w:rsidP="001E1453">
            <w:pPr>
              <w:ind w:firstLine="0"/>
              <w:jc w:val="center"/>
              <w:rPr>
                <w:b/>
                <w:bCs/>
                <w:szCs w:val="24"/>
              </w:rPr>
            </w:pPr>
            <w:r w:rsidRPr="00335DD3">
              <w:rPr>
                <w:b/>
                <w:bCs/>
                <w:szCs w:val="24"/>
              </w:rPr>
              <w:t>9. Организация зон с особыми условиями использования территории</w:t>
            </w:r>
          </w:p>
        </w:tc>
      </w:tr>
      <w:tr w:rsidR="008C373F" w:rsidRPr="00335DD3" w:rsidTr="001E1453">
        <w:trPr>
          <w:trHeight w:val="1111"/>
          <w:jc w:val="center"/>
        </w:trPr>
        <w:tc>
          <w:tcPr>
            <w:tcW w:w="756" w:type="dxa"/>
            <w:noWrap/>
          </w:tcPr>
          <w:p w:rsidR="008C373F" w:rsidRPr="00335DD3" w:rsidRDefault="008C373F" w:rsidP="001E1453">
            <w:pPr>
              <w:ind w:firstLine="0"/>
              <w:jc w:val="center"/>
              <w:rPr>
                <w:szCs w:val="24"/>
              </w:rPr>
            </w:pPr>
            <w:r w:rsidRPr="00335DD3">
              <w:rPr>
                <w:szCs w:val="24"/>
              </w:rPr>
              <w:t>9.1</w:t>
            </w:r>
          </w:p>
        </w:tc>
        <w:tc>
          <w:tcPr>
            <w:tcW w:w="1792" w:type="dxa"/>
            <w:vMerge w:val="restart"/>
          </w:tcPr>
          <w:p w:rsidR="008C373F" w:rsidRPr="00335DD3" w:rsidRDefault="008C373F" w:rsidP="001E1453">
            <w:pPr>
              <w:ind w:firstLine="0"/>
              <w:jc w:val="center"/>
              <w:rPr>
                <w:szCs w:val="24"/>
              </w:rPr>
            </w:pPr>
            <w:r w:rsidRPr="00335DD3">
              <w:rPr>
                <w:szCs w:val="24"/>
              </w:rPr>
              <w:t>Агрызский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hanging="108"/>
              <w:rPr>
                <w:szCs w:val="24"/>
              </w:rPr>
            </w:pPr>
            <w:r w:rsidRPr="00335DD3">
              <w:rPr>
                <w:szCs w:val="24"/>
              </w:rPr>
              <w:t xml:space="preserve"> 955,4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Агрызского муниципального района</w:t>
            </w:r>
          </w:p>
        </w:tc>
      </w:tr>
      <w:tr w:rsidR="008C373F" w:rsidRPr="00335DD3" w:rsidTr="001E1453">
        <w:trPr>
          <w:trHeight w:val="1111"/>
          <w:jc w:val="center"/>
        </w:trPr>
        <w:tc>
          <w:tcPr>
            <w:tcW w:w="756" w:type="dxa"/>
            <w:noWrap/>
          </w:tcPr>
          <w:p w:rsidR="008C373F" w:rsidRPr="00335DD3" w:rsidRDefault="008C373F" w:rsidP="001E1453">
            <w:pPr>
              <w:ind w:firstLine="0"/>
              <w:jc w:val="center"/>
              <w:rPr>
                <w:szCs w:val="24"/>
              </w:rPr>
            </w:pPr>
            <w:r w:rsidRPr="00335DD3">
              <w:rPr>
                <w:szCs w:val="24"/>
              </w:rPr>
              <w:t>9.2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firstLine="0"/>
              <w:jc w:val="center"/>
              <w:rPr>
                <w:szCs w:val="24"/>
              </w:rPr>
            </w:pPr>
            <w:r w:rsidRPr="00335DD3">
              <w:rPr>
                <w:szCs w:val="24"/>
              </w:rPr>
              <w:t>51,9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Cs w:val="24"/>
              </w:rPr>
            </w:pPr>
          </w:p>
        </w:tc>
      </w:tr>
      <w:tr w:rsidR="008C373F" w:rsidRPr="00335DD3" w:rsidTr="001E1453">
        <w:trPr>
          <w:trHeight w:val="815"/>
          <w:jc w:val="center"/>
        </w:trPr>
        <w:tc>
          <w:tcPr>
            <w:tcW w:w="756" w:type="dxa"/>
            <w:noWrap/>
          </w:tcPr>
          <w:p w:rsidR="008C373F" w:rsidRPr="00335DD3" w:rsidRDefault="008C373F" w:rsidP="001E1453">
            <w:pPr>
              <w:ind w:firstLine="0"/>
              <w:jc w:val="center"/>
              <w:rPr>
                <w:szCs w:val="24"/>
              </w:rPr>
            </w:pPr>
            <w:r w:rsidRPr="00335DD3">
              <w:rPr>
                <w:szCs w:val="24"/>
              </w:rPr>
              <w:t>9.3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firstLine="0"/>
              <w:jc w:val="center"/>
              <w:rPr>
                <w:szCs w:val="24"/>
              </w:rPr>
            </w:pPr>
            <w:r w:rsidRPr="00335DD3">
              <w:rPr>
                <w:szCs w:val="24"/>
              </w:rPr>
              <w:t>21,7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Cs w:val="24"/>
              </w:rPr>
            </w:pPr>
          </w:p>
        </w:tc>
      </w:tr>
      <w:tr w:rsidR="008C373F" w:rsidRPr="00335DD3" w:rsidTr="001E1453">
        <w:trPr>
          <w:trHeight w:val="1124"/>
          <w:jc w:val="center"/>
        </w:trPr>
        <w:tc>
          <w:tcPr>
            <w:tcW w:w="756" w:type="dxa"/>
            <w:noWrap/>
          </w:tcPr>
          <w:p w:rsidR="008C373F" w:rsidRPr="00335DD3" w:rsidRDefault="008C373F" w:rsidP="001E1453">
            <w:pPr>
              <w:ind w:firstLine="0"/>
              <w:jc w:val="center"/>
              <w:rPr>
                <w:szCs w:val="24"/>
              </w:rPr>
            </w:pPr>
            <w:r w:rsidRPr="00335DD3">
              <w:rPr>
                <w:szCs w:val="24"/>
              </w:rPr>
              <w:t>9.4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left="-154" w:right="-62" w:firstLine="0"/>
              <w:jc w:val="center"/>
              <w:rPr>
                <w:szCs w:val="24"/>
              </w:rPr>
            </w:pPr>
            <w:r w:rsidRPr="00335DD3">
              <w:rPr>
                <w:szCs w:val="24"/>
              </w:rPr>
              <w:t>249,8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Cs w:val="24"/>
              </w:rPr>
            </w:pPr>
          </w:p>
        </w:tc>
      </w:tr>
      <w:tr w:rsidR="008C373F" w:rsidRPr="00335DD3" w:rsidTr="001E1453">
        <w:trPr>
          <w:trHeight w:val="1124"/>
          <w:jc w:val="center"/>
        </w:trPr>
        <w:tc>
          <w:tcPr>
            <w:tcW w:w="756" w:type="dxa"/>
            <w:noWrap/>
          </w:tcPr>
          <w:p w:rsidR="008C373F" w:rsidRPr="00335DD3" w:rsidRDefault="008C373F" w:rsidP="001E1453">
            <w:pPr>
              <w:ind w:firstLine="0"/>
              <w:jc w:val="center"/>
              <w:rPr>
                <w:szCs w:val="24"/>
              </w:rPr>
            </w:pPr>
            <w:r w:rsidRPr="00335DD3">
              <w:rPr>
                <w:szCs w:val="24"/>
              </w:rPr>
              <w:t>9.5</w:t>
            </w:r>
          </w:p>
        </w:tc>
        <w:tc>
          <w:tcPr>
            <w:tcW w:w="1792" w:type="dxa"/>
            <w:vMerge w:val="restart"/>
          </w:tcPr>
          <w:p w:rsidR="008C373F" w:rsidRPr="00335DD3" w:rsidRDefault="008C373F" w:rsidP="001E1453">
            <w:pPr>
              <w:ind w:firstLine="0"/>
              <w:jc w:val="center"/>
              <w:rPr>
                <w:szCs w:val="24"/>
              </w:rPr>
            </w:pPr>
            <w:r w:rsidRPr="00335DD3">
              <w:rPr>
                <w:szCs w:val="24"/>
              </w:rPr>
              <w:t>Азнакаевский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территориях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left="-154" w:right="-62" w:firstLine="0"/>
              <w:jc w:val="center"/>
              <w:rPr>
                <w:sz w:val="21"/>
                <w:szCs w:val="21"/>
              </w:rPr>
            </w:pPr>
            <w:r w:rsidRPr="00335DD3">
              <w:rPr>
                <w:sz w:val="21"/>
                <w:szCs w:val="21"/>
              </w:rPr>
              <w:t xml:space="preserve"> 1319,9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Азнакаевского муниципального района</w:t>
            </w:r>
          </w:p>
        </w:tc>
      </w:tr>
      <w:tr w:rsidR="008C373F" w:rsidRPr="00335DD3" w:rsidTr="001E1453">
        <w:trPr>
          <w:trHeight w:val="1073"/>
          <w:jc w:val="center"/>
        </w:trPr>
        <w:tc>
          <w:tcPr>
            <w:tcW w:w="756" w:type="dxa"/>
            <w:noWrap/>
          </w:tcPr>
          <w:p w:rsidR="008C373F" w:rsidRPr="00335DD3" w:rsidRDefault="008C373F" w:rsidP="001E1453">
            <w:pPr>
              <w:ind w:firstLine="0"/>
              <w:jc w:val="center"/>
              <w:rPr>
                <w:szCs w:val="24"/>
              </w:rPr>
            </w:pPr>
            <w:r w:rsidRPr="00335DD3">
              <w:rPr>
                <w:szCs w:val="24"/>
              </w:rPr>
              <w:t>9.6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DF35D4">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left="-154" w:right="-62" w:firstLine="0"/>
              <w:jc w:val="center"/>
              <w:rPr>
                <w:sz w:val="21"/>
                <w:szCs w:val="21"/>
              </w:rPr>
            </w:pPr>
            <w:r w:rsidRPr="00335DD3">
              <w:rPr>
                <w:sz w:val="21"/>
                <w:szCs w:val="21"/>
              </w:rPr>
              <w:t xml:space="preserve"> 3068,9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85"/>
          <w:jc w:val="center"/>
        </w:trPr>
        <w:tc>
          <w:tcPr>
            <w:tcW w:w="756" w:type="dxa"/>
            <w:noWrap/>
          </w:tcPr>
          <w:p w:rsidR="008C373F" w:rsidRPr="00335DD3" w:rsidRDefault="008C373F" w:rsidP="001E1453">
            <w:pPr>
              <w:ind w:firstLine="0"/>
              <w:jc w:val="center"/>
              <w:rPr>
                <w:szCs w:val="24"/>
              </w:rPr>
            </w:pPr>
            <w:r w:rsidRPr="00335DD3">
              <w:rPr>
                <w:szCs w:val="24"/>
              </w:rPr>
              <w:t>9.7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left="-154" w:right="-62" w:firstLine="0"/>
              <w:jc w:val="center"/>
              <w:rPr>
                <w:sz w:val="22"/>
                <w:szCs w:val="22"/>
              </w:rPr>
            </w:pPr>
            <w:r w:rsidRPr="00335DD3">
              <w:rPr>
                <w:sz w:val="22"/>
                <w:szCs w:val="22"/>
              </w:rPr>
              <w:t xml:space="preserve"> 1172,4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43"/>
          <w:jc w:val="center"/>
        </w:trPr>
        <w:tc>
          <w:tcPr>
            <w:tcW w:w="756" w:type="dxa"/>
            <w:noWrap/>
          </w:tcPr>
          <w:p w:rsidR="008C373F" w:rsidRPr="00335DD3" w:rsidRDefault="008C373F" w:rsidP="001E1453">
            <w:pPr>
              <w:ind w:firstLine="0"/>
              <w:jc w:val="center"/>
              <w:rPr>
                <w:szCs w:val="24"/>
              </w:rPr>
            </w:pPr>
            <w:r w:rsidRPr="00335DD3">
              <w:rPr>
                <w:szCs w:val="24"/>
              </w:rPr>
              <w:t>9.8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left="-108" w:firstLine="0"/>
              <w:jc w:val="center"/>
              <w:rPr>
                <w:szCs w:val="24"/>
              </w:rPr>
            </w:pPr>
            <w:r w:rsidRPr="00335DD3">
              <w:rPr>
                <w:szCs w:val="24"/>
              </w:rPr>
              <w:t>107,2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223"/>
          <w:jc w:val="center"/>
        </w:trPr>
        <w:tc>
          <w:tcPr>
            <w:tcW w:w="756" w:type="dxa"/>
            <w:noWrap/>
          </w:tcPr>
          <w:p w:rsidR="008C373F" w:rsidRPr="00335DD3" w:rsidRDefault="008C373F" w:rsidP="001E1453">
            <w:pPr>
              <w:ind w:firstLine="0"/>
              <w:jc w:val="center"/>
              <w:rPr>
                <w:szCs w:val="24"/>
              </w:rPr>
            </w:pPr>
            <w:r w:rsidRPr="00335DD3">
              <w:rPr>
                <w:szCs w:val="24"/>
              </w:rPr>
              <w:t>9.9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left="-108" w:firstLine="0"/>
              <w:jc w:val="center"/>
              <w:rPr>
                <w:szCs w:val="24"/>
              </w:rPr>
            </w:pPr>
            <w:r w:rsidRPr="00335DD3">
              <w:rPr>
                <w:szCs w:val="24"/>
              </w:rPr>
              <w:t>342,3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236"/>
          <w:jc w:val="center"/>
        </w:trPr>
        <w:tc>
          <w:tcPr>
            <w:tcW w:w="756" w:type="dxa"/>
            <w:noWrap/>
          </w:tcPr>
          <w:p w:rsidR="008C373F" w:rsidRPr="00335DD3" w:rsidRDefault="008C373F" w:rsidP="001E1453">
            <w:pPr>
              <w:ind w:firstLine="0"/>
              <w:jc w:val="center"/>
              <w:rPr>
                <w:szCs w:val="24"/>
              </w:rPr>
            </w:pPr>
            <w:r w:rsidRPr="00335DD3">
              <w:rPr>
                <w:szCs w:val="24"/>
              </w:rPr>
              <w:t>9.10</w:t>
            </w:r>
          </w:p>
        </w:tc>
        <w:tc>
          <w:tcPr>
            <w:tcW w:w="1792" w:type="dxa"/>
            <w:vMerge w:val="restart"/>
          </w:tcPr>
          <w:p w:rsidR="008C373F" w:rsidRPr="00335DD3" w:rsidRDefault="008C373F" w:rsidP="001E1453">
            <w:pPr>
              <w:ind w:firstLine="0"/>
              <w:jc w:val="center"/>
              <w:rPr>
                <w:szCs w:val="24"/>
              </w:rPr>
            </w:pPr>
            <w:r w:rsidRPr="00335DD3">
              <w:rPr>
                <w:szCs w:val="24"/>
              </w:rPr>
              <w:t>Аксубаевский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территориях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left="-108" w:firstLine="0"/>
              <w:jc w:val="center"/>
              <w:rPr>
                <w:szCs w:val="24"/>
              </w:rPr>
            </w:pPr>
            <w:r w:rsidRPr="00335DD3">
              <w:rPr>
                <w:szCs w:val="24"/>
              </w:rPr>
              <w:t>172,4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Аксубаевского муниципального района</w:t>
            </w:r>
          </w:p>
        </w:tc>
      </w:tr>
      <w:tr w:rsidR="008C373F" w:rsidRPr="00335DD3" w:rsidTr="001E1453">
        <w:trPr>
          <w:trHeight w:val="1056"/>
          <w:jc w:val="center"/>
        </w:trPr>
        <w:tc>
          <w:tcPr>
            <w:tcW w:w="756" w:type="dxa"/>
            <w:noWrap/>
          </w:tcPr>
          <w:p w:rsidR="008C373F" w:rsidRPr="00335DD3" w:rsidRDefault="008C373F" w:rsidP="001E1453">
            <w:pPr>
              <w:ind w:firstLine="0"/>
              <w:jc w:val="center"/>
              <w:rPr>
                <w:szCs w:val="24"/>
              </w:rPr>
            </w:pPr>
            <w:r w:rsidRPr="00335DD3">
              <w:rPr>
                <w:szCs w:val="24"/>
              </w:rPr>
              <w:t>9.11</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left="-108" w:firstLine="0"/>
              <w:jc w:val="center"/>
              <w:rPr>
                <w:szCs w:val="24"/>
              </w:rPr>
            </w:pPr>
            <w:r w:rsidRPr="00335DD3">
              <w:rPr>
                <w:szCs w:val="24"/>
              </w:rPr>
              <w:t>959,5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vAlign w:val="center"/>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Cs w:val="24"/>
              </w:rPr>
            </w:pPr>
          </w:p>
        </w:tc>
      </w:tr>
      <w:tr w:rsidR="008C373F" w:rsidRPr="00335DD3" w:rsidTr="001E1453">
        <w:trPr>
          <w:trHeight w:val="1236"/>
          <w:jc w:val="center"/>
        </w:trPr>
        <w:tc>
          <w:tcPr>
            <w:tcW w:w="756" w:type="dxa"/>
            <w:noWrap/>
          </w:tcPr>
          <w:p w:rsidR="008C373F" w:rsidRPr="00335DD3" w:rsidRDefault="008C373F" w:rsidP="001E1453">
            <w:pPr>
              <w:ind w:firstLine="0"/>
              <w:jc w:val="center"/>
              <w:rPr>
                <w:szCs w:val="24"/>
              </w:rPr>
            </w:pPr>
            <w:r w:rsidRPr="00335DD3">
              <w:rPr>
                <w:szCs w:val="24"/>
              </w:rPr>
              <w:t>9.12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left="-108" w:firstLine="0"/>
              <w:jc w:val="center"/>
              <w:rPr>
                <w:szCs w:val="24"/>
              </w:rPr>
            </w:pPr>
            <w:r w:rsidRPr="00335DD3">
              <w:rPr>
                <w:szCs w:val="24"/>
              </w:rPr>
              <w:t>142,1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Cs w:val="24"/>
              </w:rPr>
            </w:pPr>
          </w:p>
        </w:tc>
      </w:tr>
      <w:tr w:rsidR="008C373F" w:rsidRPr="00335DD3" w:rsidTr="001E1453">
        <w:trPr>
          <w:trHeight w:val="1253"/>
          <w:jc w:val="center"/>
        </w:trPr>
        <w:tc>
          <w:tcPr>
            <w:tcW w:w="756" w:type="dxa"/>
            <w:noWrap/>
          </w:tcPr>
          <w:p w:rsidR="008C373F" w:rsidRPr="00335DD3" w:rsidRDefault="008C373F" w:rsidP="001E1453">
            <w:pPr>
              <w:ind w:firstLine="0"/>
              <w:jc w:val="center"/>
              <w:rPr>
                <w:szCs w:val="24"/>
              </w:rPr>
            </w:pPr>
            <w:r w:rsidRPr="00335DD3">
              <w:rPr>
                <w:szCs w:val="24"/>
              </w:rPr>
              <w:t>9.13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firstLine="0"/>
              <w:jc w:val="center"/>
              <w:rPr>
                <w:szCs w:val="24"/>
              </w:rPr>
            </w:pPr>
            <w:r w:rsidRPr="00335DD3">
              <w:rPr>
                <w:szCs w:val="24"/>
              </w:rPr>
              <w:t>42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Cs w:val="24"/>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9.14</w:t>
            </w:r>
          </w:p>
        </w:tc>
        <w:tc>
          <w:tcPr>
            <w:tcW w:w="1792" w:type="dxa"/>
            <w:vMerge w:val="restart"/>
          </w:tcPr>
          <w:p w:rsidR="008C373F" w:rsidRPr="00335DD3" w:rsidRDefault="008C373F" w:rsidP="001E1453">
            <w:pPr>
              <w:ind w:firstLine="0"/>
              <w:jc w:val="center"/>
              <w:rPr>
                <w:szCs w:val="24"/>
              </w:rPr>
            </w:pPr>
            <w:r w:rsidRPr="00335DD3">
              <w:rPr>
                <w:szCs w:val="24"/>
              </w:rPr>
              <w:t>Актанышский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территориях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left="-108" w:firstLine="0"/>
              <w:jc w:val="center"/>
              <w:rPr>
                <w:sz w:val="20"/>
              </w:rPr>
            </w:pPr>
            <w:r w:rsidRPr="00335DD3">
              <w:rPr>
                <w:sz w:val="20"/>
              </w:rPr>
              <w:t>1311,5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Актанышского муниципального района</w:t>
            </w: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9.15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firstLine="0"/>
              <w:jc w:val="center"/>
              <w:rPr>
                <w:szCs w:val="24"/>
              </w:rPr>
            </w:pPr>
            <w:r w:rsidRPr="00335DD3">
              <w:rPr>
                <w:szCs w:val="24"/>
              </w:rPr>
              <w:t>24,9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87"/>
          <w:jc w:val="center"/>
        </w:trPr>
        <w:tc>
          <w:tcPr>
            <w:tcW w:w="756" w:type="dxa"/>
            <w:noWrap/>
          </w:tcPr>
          <w:p w:rsidR="008C373F" w:rsidRPr="00335DD3" w:rsidRDefault="008C373F" w:rsidP="001E1453">
            <w:pPr>
              <w:ind w:firstLine="0"/>
              <w:jc w:val="center"/>
              <w:rPr>
                <w:szCs w:val="24"/>
              </w:rPr>
            </w:pPr>
            <w:r w:rsidRPr="00335DD3">
              <w:rPr>
                <w:szCs w:val="24"/>
              </w:rPr>
              <w:t>9.16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firstLine="0"/>
              <w:jc w:val="center"/>
              <w:rPr>
                <w:szCs w:val="24"/>
              </w:rPr>
            </w:pPr>
            <w:r w:rsidRPr="00335DD3">
              <w:rPr>
                <w:szCs w:val="24"/>
              </w:rPr>
              <w:t>37,4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280"/>
          <w:jc w:val="center"/>
        </w:trPr>
        <w:tc>
          <w:tcPr>
            <w:tcW w:w="756" w:type="dxa"/>
            <w:noWrap/>
          </w:tcPr>
          <w:p w:rsidR="008C373F" w:rsidRPr="00335DD3" w:rsidRDefault="008C373F" w:rsidP="001E1453">
            <w:pPr>
              <w:ind w:firstLine="0"/>
              <w:jc w:val="center"/>
              <w:rPr>
                <w:szCs w:val="24"/>
              </w:rPr>
            </w:pPr>
            <w:r w:rsidRPr="00335DD3">
              <w:rPr>
                <w:szCs w:val="24"/>
              </w:rPr>
              <w:t>9.17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left="-108" w:firstLine="0"/>
              <w:jc w:val="center"/>
              <w:rPr>
                <w:szCs w:val="24"/>
              </w:rPr>
            </w:pPr>
            <w:r w:rsidRPr="00335DD3">
              <w:rPr>
                <w:szCs w:val="24"/>
              </w:rPr>
              <w:t>108,4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058"/>
          <w:jc w:val="center"/>
        </w:trPr>
        <w:tc>
          <w:tcPr>
            <w:tcW w:w="756" w:type="dxa"/>
            <w:noWrap/>
          </w:tcPr>
          <w:p w:rsidR="008C373F" w:rsidRPr="00335DD3" w:rsidRDefault="008C373F" w:rsidP="001E1453">
            <w:pPr>
              <w:ind w:firstLine="0"/>
              <w:jc w:val="center"/>
              <w:rPr>
                <w:szCs w:val="24"/>
              </w:rPr>
            </w:pPr>
            <w:r w:rsidRPr="00335DD3">
              <w:rPr>
                <w:szCs w:val="24"/>
              </w:rPr>
              <w:t>9.18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firstLine="0"/>
              <w:jc w:val="center"/>
              <w:rPr>
                <w:szCs w:val="24"/>
              </w:rPr>
            </w:pPr>
            <w:r w:rsidRPr="00335DD3">
              <w:rPr>
                <w:szCs w:val="24"/>
              </w:rPr>
              <w:t>237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Cs w:val="24"/>
              </w:rPr>
            </w:pPr>
          </w:p>
        </w:tc>
      </w:tr>
      <w:tr w:rsidR="008C373F" w:rsidRPr="00335DD3" w:rsidTr="001E1453">
        <w:trPr>
          <w:trHeight w:val="892"/>
          <w:jc w:val="center"/>
        </w:trPr>
        <w:tc>
          <w:tcPr>
            <w:tcW w:w="756" w:type="dxa"/>
            <w:noWrap/>
          </w:tcPr>
          <w:p w:rsidR="008C373F" w:rsidRPr="00335DD3" w:rsidRDefault="008C373F" w:rsidP="001E1453">
            <w:pPr>
              <w:ind w:firstLine="0"/>
              <w:jc w:val="center"/>
              <w:rPr>
                <w:szCs w:val="24"/>
              </w:rPr>
            </w:pPr>
            <w:r w:rsidRPr="00335DD3">
              <w:rPr>
                <w:szCs w:val="24"/>
              </w:rPr>
              <w:t>9.19</w:t>
            </w:r>
          </w:p>
        </w:tc>
        <w:tc>
          <w:tcPr>
            <w:tcW w:w="1792" w:type="dxa"/>
            <w:vMerge w:val="restart"/>
          </w:tcPr>
          <w:p w:rsidR="008C373F" w:rsidRPr="00335DD3" w:rsidRDefault="008C373F" w:rsidP="001E1453">
            <w:pPr>
              <w:ind w:firstLine="0"/>
              <w:jc w:val="center"/>
              <w:rPr>
                <w:szCs w:val="24"/>
              </w:rPr>
            </w:pPr>
            <w:r w:rsidRPr="00335DD3">
              <w:rPr>
                <w:szCs w:val="24"/>
              </w:rPr>
              <w:t>Алексеевский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территориях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left="-108" w:firstLine="0"/>
              <w:jc w:val="center"/>
              <w:rPr>
                <w:szCs w:val="24"/>
              </w:rPr>
            </w:pPr>
            <w:r w:rsidRPr="00335DD3">
              <w:rPr>
                <w:szCs w:val="24"/>
              </w:rPr>
              <w:t>571,7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Алексеевского муниципального района</w:t>
            </w: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9.20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магистральных трубопроводов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19,3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Cs w:val="24"/>
              </w:rPr>
            </w:pP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9.21</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41,3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Cs w:val="24"/>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9.22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248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Cs w:val="24"/>
              </w:rPr>
            </w:pPr>
          </w:p>
        </w:tc>
      </w:tr>
      <w:tr w:rsidR="008C373F" w:rsidRPr="00335DD3" w:rsidTr="001E1453">
        <w:trPr>
          <w:trHeight w:val="908"/>
          <w:jc w:val="center"/>
        </w:trPr>
        <w:tc>
          <w:tcPr>
            <w:tcW w:w="756" w:type="dxa"/>
            <w:noWrap/>
          </w:tcPr>
          <w:p w:rsidR="008C373F" w:rsidRPr="00335DD3" w:rsidRDefault="008C373F" w:rsidP="001E1453">
            <w:pPr>
              <w:ind w:firstLine="0"/>
              <w:jc w:val="center"/>
              <w:rPr>
                <w:szCs w:val="24"/>
              </w:rPr>
            </w:pPr>
            <w:r w:rsidRPr="00335DD3">
              <w:rPr>
                <w:szCs w:val="24"/>
              </w:rPr>
              <w:t>9.23</w:t>
            </w:r>
          </w:p>
        </w:tc>
        <w:tc>
          <w:tcPr>
            <w:tcW w:w="1792" w:type="dxa"/>
            <w:vMerge w:val="restart"/>
          </w:tcPr>
          <w:p w:rsidR="008C373F" w:rsidRPr="00335DD3" w:rsidRDefault="008C373F" w:rsidP="001E1453">
            <w:pPr>
              <w:ind w:firstLine="0"/>
              <w:jc w:val="center"/>
              <w:rPr>
                <w:szCs w:val="24"/>
              </w:rPr>
            </w:pPr>
            <w:r w:rsidRPr="00335DD3">
              <w:rPr>
                <w:szCs w:val="24"/>
              </w:rPr>
              <w:t>Алькеевский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территориях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459,8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Алькеевского муниципального района</w:t>
            </w:r>
          </w:p>
        </w:tc>
      </w:tr>
      <w:tr w:rsidR="008C373F" w:rsidRPr="00335DD3" w:rsidTr="001E1453">
        <w:trPr>
          <w:trHeight w:val="1100"/>
          <w:jc w:val="center"/>
        </w:trPr>
        <w:tc>
          <w:tcPr>
            <w:tcW w:w="756" w:type="dxa"/>
            <w:noWrap/>
          </w:tcPr>
          <w:p w:rsidR="008C373F" w:rsidRPr="00335DD3" w:rsidRDefault="008C373F" w:rsidP="001E1453">
            <w:pPr>
              <w:ind w:firstLine="0"/>
              <w:jc w:val="center"/>
              <w:rPr>
                <w:szCs w:val="24"/>
              </w:rPr>
            </w:pPr>
            <w:r w:rsidRPr="00335DD3">
              <w:rPr>
                <w:szCs w:val="24"/>
              </w:rPr>
              <w:t>9.24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73,1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100"/>
          <w:jc w:val="center"/>
        </w:trPr>
        <w:tc>
          <w:tcPr>
            <w:tcW w:w="756" w:type="dxa"/>
            <w:noWrap/>
          </w:tcPr>
          <w:p w:rsidR="008C373F" w:rsidRPr="00335DD3" w:rsidRDefault="008C373F" w:rsidP="001E1453">
            <w:pPr>
              <w:ind w:firstLine="0"/>
              <w:jc w:val="center"/>
              <w:rPr>
                <w:szCs w:val="24"/>
              </w:rPr>
            </w:pPr>
            <w:r w:rsidRPr="00335DD3">
              <w:rPr>
                <w:szCs w:val="24"/>
              </w:rPr>
              <w:t>9.25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49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920"/>
          <w:jc w:val="center"/>
        </w:trPr>
        <w:tc>
          <w:tcPr>
            <w:tcW w:w="756" w:type="dxa"/>
            <w:noWrap/>
          </w:tcPr>
          <w:p w:rsidR="008C373F" w:rsidRPr="00335DD3" w:rsidRDefault="008C373F" w:rsidP="001E1453">
            <w:pPr>
              <w:ind w:firstLine="0"/>
              <w:jc w:val="center"/>
              <w:rPr>
                <w:szCs w:val="24"/>
              </w:rPr>
            </w:pPr>
            <w:r w:rsidRPr="00335DD3">
              <w:rPr>
                <w:szCs w:val="24"/>
              </w:rPr>
              <w:t>9.26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184,5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Cs w:val="24"/>
              </w:rPr>
            </w:pPr>
          </w:p>
        </w:tc>
      </w:tr>
      <w:tr w:rsidR="008C373F" w:rsidRPr="00335DD3" w:rsidTr="001E1453">
        <w:trPr>
          <w:trHeight w:val="1073"/>
          <w:jc w:val="center"/>
        </w:trPr>
        <w:tc>
          <w:tcPr>
            <w:tcW w:w="756" w:type="dxa"/>
            <w:noWrap/>
          </w:tcPr>
          <w:p w:rsidR="008C373F" w:rsidRPr="00335DD3" w:rsidRDefault="008C373F" w:rsidP="001E1453">
            <w:pPr>
              <w:ind w:firstLine="0"/>
              <w:jc w:val="center"/>
              <w:rPr>
                <w:szCs w:val="24"/>
              </w:rPr>
            </w:pPr>
            <w:r w:rsidRPr="00335DD3">
              <w:rPr>
                <w:szCs w:val="24"/>
              </w:rPr>
              <w:t>9.27</w:t>
            </w:r>
          </w:p>
        </w:tc>
        <w:tc>
          <w:tcPr>
            <w:tcW w:w="1792" w:type="dxa"/>
            <w:vMerge w:val="restart"/>
          </w:tcPr>
          <w:p w:rsidR="008C373F" w:rsidRPr="00335DD3" w:rsidRDefault="008C373F" w:rsidP="001E1453">
            <w:pPr>
              <w:ind w:firstLine="0"/>
              <w:jc w:val="center"/>
              <w:rPr>
                <w:szCs w:val="24"/>
              </w:rPr>
            </w:pPr>
            <w:r w:rsidRPr="00335DD3">
              <w:rPr>
                <w:szCs w:val="24"/>
              </w:rPr>
              <w:t>Альметьевский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территориях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 w:val="20"/>
              </w:rPr>
            </w:pPr>
            <w:r w:rsidRPr="00335DD3">
              <w:rPr>
                <w:sz w:val="20"/>
              </w:rPr>
              <w:t>1830,3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Альметьевского муниципального района</w:t>
            </w:r>
          </w:p>
        </w:tc>
      </w:tr>
      <w:tr w:rsidR="008C373F" w:rsidRPr="00335DD3" w:rsidTr="001E1453">
        <w:trPr>
          <w:trHeight w:val="1253"/>
          <w:jc w:val="center"/>
        </w:trPr>
        <w:tc>
          <w:tcPr>
            <w:tcW w:w="756" w:type="dxa"/>
            <w:noWrap/>
          </w:tcPr>
          <w:p w:rsidR="008C373F" w:rsidRPr="00335DD3" w:rsidRDefault="008C373F" w:rsidP="001E1453">
            <w:pPr>
              <w:ind w:firstLine="0"/>
              <w:jc w:val="center"/>
              <w:rPr>
                <w:szCs w:val="24"/>
              </w:rPr>
            </w:pPr>
            <w:r w:rsidRPr="00335DD3">
              <w:rPr>
                <w:szCs w:val="24"/>
              </w:rPr>
              <w:t>9.28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 w:val="18"/>
                <w:szCs w:val="18"/>
              </w:rPr>
            </w:pPr>
            <w:r w:rsidRPr="00335DD3">
              <w:rPr>
                <w:sz w:val="18"/>
                <w:szCs w:val="18"/>
              </w:rPr>
              <w:t>11826,5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9.29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 w:val="20"/>
              </w:rPr>
            </w:pPr>
            <w:r w:rsidRPr="00335DD3">
              <w:rPr>
                <w:sz w:val="20"/>
              </w:rPr>
              <w:t>7198,9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67"/>
          <w:jc w:val="center"/>
        </w:trPr>
        <w:tc>
          <w:tcPr>
            <w:tcW w:w="756" w:type="dxa"/>
            <w:noWrap/>
          </w:tcPr>
          <w:p w:rsidR="008C373F" w:rsidRPr="00335DD3" w:rsidRDefault="008C373F" w:rsidP="001E1453">
            <w:pPr>
              <w:ind w:firstLine="0"/>
              <w:jc w:val="center"/>
              <w:rPr>
                <w:szCs w:val="24"/>
              </w:rPr>
            </w:pPr>
            <w:r w:rsidRPr="00335DD3">
              <w:rPr>
                <w:szCs w:val="24"/>
              </w:rPr>
              <w:t>9.30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 w:val="20"/>
              </w:rPr>
            </w:pPr>
            <w:r w:rsidRPr="00335DD3">
              <w:rPr>
                <w:sz w:val="20"/>
              </w:rPr>
              <w:t>1056,8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58"/>
          <w:jc w:val="center"/>
        </w:trPr>
        <w:tc>
          <w:tcPr>
            <w:tcW w:w="756" w:type="dxa"/>
            <w:noWrap/>
          </w:tcPr>
          <w:p w:rsidR="008C373F" w:rsidRPr="00335DD3" w:rsidRDefault="008C373F" w:rsidP="001E1453">
            <w:pPr>
              <w:ind w:firstLine="0"/>
              <w:jc w:val="center"/>
              <w:rPr>
                <w:szCs w:val="24"/>
              </w:rPr>
            </w:pPr>
            <w:r w:rsidRPr="00335DD3">
              <w:rPr>
                <w:szCs w:val="24"/>
              </w:rPr>
              <w:t>9.31</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36,2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58"/>
          <w:jc w:val="center"/>
        </w:trPr>
        <w:tc>
          <w:tcPr>
            <w:tcW w:w="756" w:type="dxa"/>
            <w:noWrap/>
          </w:tcPr>
          <w:p w:rsidR="008C373F" w:rsidRPr="00335DD3" w:rsidRDefault="008C373F" w:rsidP="001E1453">
            <w:pPr>
              <w:ind w:firstLine="0"/>
              <w:jc w:val="center"/>
              <w:rPr>
                <w:szCs w:val="24"/>
              </w:rPr>
            </w:pPr>
            <w:r w:rsidRPr="00335DD3">
              <w:rPr>
                <w:szCs w:val="24"/>
              </w:rPr>
              <w:t>9.32</w:t>
            </w:r>
          </w:p>
        </w:tc>
        <w:tc>
          <w:tcPr>
            <w:tcW w:w="1792" w:type="dxa"/>
            <w:vMerge w:val="restart"/>
          </w:tcPr>
          <w:p w:rsidR="008C373F" w:rsidRPr="00335DD3" w:rsidRDefault="008C373F" w:rsidP="001E1453">
            <w:pPr>
              <w:ind w:firstLine="0"/>
              <w:jc w:val="center"/>
              <w:rPr>
                <w:szCs w:val="24"/>
              </w:rPr>
            </w:pPr>
            <w:r w:rsidRPr="00335DD3">
              <w:rPr>
                <w:szCs w:val="24"/>
              </w:rPr>
              <w:t>Апастовский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территориях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 w:val="20"/>
              </w:rPr>
            </w:pPr>
            <w:r w:rsidRPr="00335DD3">
              <w:rPr>
                <w:sz w:val="20"/>
              </w:rPr>
              <w:t>1274,8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Апастовского муниципального района</w:t>
            </w:r>
          </w:p>
        </w:tc>
      </w:tr>
      <w:tr w:rsidR="008C373F" w:rsidRPr="00335DD3" w:rsidTr="001E1453">
        <w:trPr>
          <w:trHeight w:val="1072"/>
          <w:jc w:val="center"/>
        </w:trPr>
        <w:tc>
          <w:tcPr>
            <w:tcW w:w="756" w:type="dxa"/>
            <w:noWrap/>
          </w:tcPr>
          <w:p w:rsidR="008C373F" w:rsidRPr="00335DD3" w:rsidRDefault="008C373F" w:rsidP="001E1453">
            <w:pPr>
              <w:ind w:firstLine="0"/>
              <w:jc w:val="center"/>
              <w:rPr>
                <w:szCs w:val="24"/>
              </w:rPr>
            </w:pPr>
            <w:r w:rsidRPr="00335DD3">
              <w:rPr>
                <w:szCs w:val="24"/>
              </w:rPr>
              <w:t>9.33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10,4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873"/>
          <w:jc w:val="center"/>
        </w:trPr>
        <w:tc>
          <w:tcPr>
            <w:tcW w:w="756" w:type="dxa"/>
            <w:noWrap/>
          </w:tcPr>
          <w:p w:rsidR="008C373F" w:rsidRPr="00335DD3" w:rsidRDefault="008C373F" w:rsidP="001E1453">
            <w:pPr>
              <w:ind w:firstLine="0"/>
              <w:jc w:val="center"/>
              <w:rPr>
                <w:szCs w:val="24"/>
              </w:rPr>
            </w:pPr>
            <w:r w:rsidRPr="00335DD3">
              <w:rPr>
                <w:szCs w:val="24"/>
              </w:rPr>
              <w:t>9.34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161,3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53"/>
          <w:jc w:val="center"/>
        </w:trPr>
        <w:tc>
          <w:tcPr>
            <w:tcW w:w="756" w:type="dxa"/>
            <w:noWrap/>
          </w:tcPr>
          <w:p w:rsidR="008C373F" w:rsidRPr="00335DD3" w:rsidRDefault="008C373F" w:rsidP="001E1453">
            <w:pPr>
              <w:ind w:firstLine="0"/>
              <w:jc w:val="center"/>
              <w:rPr>
                <w:szCs w:val="24"/>
              </w:rPr>
            </w:pPr>
            <w:r w:rsidRPr="00335DD3">
              <w:rPr>
                <w:szCs w:val="24"/>
              </w:rPr>
              <w:t>9.35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86,5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Cs w:val="24"/>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9.36</w:t>
            </w:r>
          </w:p>
        </w:tc>
        <w:tc>
          <w:tcPr>
            <w:tcW w:w="1792" w:type="dxa"/>
            <w:vMerge w:val="restart"/>
          </w:tcPr>
          <w:p w:rsidR="008C373F" w:rsidRPr="00335DD3" w:rsidRDefault="008C373F" w:rsidP="001E1453">
            <w:pPr>
              <w:ind w:firstLine="0"/>
              <w:jc w:val="center"/>
              <w:rPr>
                <w:szCs w:val="24"/>
              </w:rPr>
            </w:pPr>
            <w:r w:rsidRPr="00335DD3">
              <w:rPr>
                <w:szCs w:val="24"/>
              </w:rPr>
              <w:t>Арский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 w:val="20"/>
              </w:rPr>
            </w:pPr>
            <w:r w:rsidRPr="00335DD3">
              <w:rPr>
                <w:sz w:val="20"/>
              </w:rPr>
              <w:t>2051,9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Арского муниципального района</w:t>
            </w:r>
          </w:p>
        </w:tc>
      </w:tr>
      <w:tr w:rsidR="008C373F" w:rsidRPr="00335DD3" w:rsidTr="001E1453">
        <w:trPr>
          <w:trHeight w:val="548"/>
          <w:jc w:val="center"/>
        </w:trPr>
        <w:tc>
          <w:tcPr>
            <w:tcW w:w="756" w:type="dxa"/>
            <w:noWrap/>
          </w:tcPr>
          <w:p w:rsidR="008C373F" w:rsidRPr="00335DD3" w:rsidRDefault="008C373F" w:rsidP="001E1453">
            <w:pPr>
              <w:ind w:firstLine="0"/>
              <w:jc w:val="center"/>
              <w:rPr>
                <w:szCs w:val="24"/>
              </w:rPr>
            </w:pPr>
            <w:r w:rsidRPr="00335DD3">
              <w:rPr>
                <w:szCs w:val="24"/>
              </w:rPr>
              <w:t>9.37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120,1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920"/>
          <w:jc w:val="center"/>
        </w:trPr>
        <w:tc>
          <w:tcPr>
            <w:tcW w:w="756" w:type="dxa"/>
            <w:noWrap/>
          </w:tcPr>
          <w:p w:rsidR="008C373F" w:rsidRPr="00335DD3" w:rsidRDefault="008C373F" w:rsidP="001E1453">
            <w:pPr>
              <w:ind w:firstLine="0"/>
              <w:jc w:val="center"/>
              <w:rPr>
                <w:szCs w:val="24"/>
              </w:rPr>
            </w:pPr>
            <w:r w:rsidRPr="00335DD3">
              <w:rPr>
                <w:szCs w:val="24"/>
              </w:rPr>
              <w:t>9.38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59,5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740"/>
          <w:jc w:val="center"/>
        </w:trPr>
        <w:tc>
          <w:tcPr>
            <w:tcW w:w="756" w:type="dxa"/>
            <w:noWrap/>
          </w:tcPr>
          <w:p w:rsidR="008C373F" w:rsidRPr="00335DD3" w:rsidRDefault="008C373F" w:rsidP="001E1453">
            <w:pPr>
              <w:ind w:firstLine="0"/>
              <w:jc w:val="center"/>
              <w:rPr>
                <w:szCs w:val="24"/>
              </w:rPr>
            </w:pPr>
            <w:r w:rsidRPr="00335DD3">
              <w:rPr>
                <w:szCs w:val="24"/>
              </w:rPr>
              <w:t>9.39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88,2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740"/>
          <w:jc w:val="center"/>
        </w:trPr>
        <w:tc>
          <w:tcPr>
            <w:tcW w:w="756" w:type="dxa"/>
            <w:noWrap/>
          </w:tcPr>
          <w:p w:rsidR="008C373F" w:rsidRPr="00335DD3" w:rsidRDefault="008C373F" w:rsidP="001E1453">
            <w:pPr>
              <w:ind w:firstLine="0"/>
              <w:jc w:val="center"/>
              <w:rPr>
                <w:szCs w:val="24"/>
              </w:rPr>
            </w:pPr>
            <w:r w:rsidRPr="00335DD3">
              <w:rPr>
                <w:szCs w:val="24"/>
              </w:rPr>
              <w:t>9.40</w:t>
            </w:r>
          </w:p>
        </w:tc>
        <w:tc>
          <w:tcPr>
            <w:tcW w:w="1792" w:type="dxa"/>
            <w:vMerge w:val="restart"/>
          </w:tcPr>
          <w:p w:rsidR="008C373F" w:rsidRPr="00335DD3" w:rsidRDefault="008C373F" w:rsidP="001E1453">
            <w:pPr>
              <w:ind w:firstLine="0"/>
              <w:jc w:val="center"/>
              <w:rPr>
                <w:szCs w:val="24"/>
              </w:rPr>
            </w:pPr>
            <w:r w:rsidRPr="00335DD3">
              <w:rPr>
                <w:szCs w:val="24"/>
              </w:rPr>
              <w:t>Атнинский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601,7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Атнинского муниципального района</w:t>
            </w:r>
          </w:p>
        </w:tc>
      </w:tr>
      <w:tr w:rsidR="008C373F" w:rsidRPr="00335DD3" w:rsidTr="001E1453">
        <w:trPr>
          <w:trHeight w:val="714"/>
          <w:jc w:val="center"/>
        </w:trPr>
        <w:tc>
          <w:tcPr>
            <w:tcW w:w="756" w:type="dxa"/>
            <w:noWrap/>
          </w:tcPr>
          <w:p w:rsidR="008C373F" w:rsidRPr="00335DD3" w:rsidRDefault="008C373F" w:rsidP="001E1453">
            <w:pPr>
              <w:ind w:firstLine="0"/>
              <w:jc w:val="center"/>
              <w:rPr>
                <w:szCs w:val="24"/>
              </w:rPr>
            </w:pPr>
            <w:r w:rsidRPr="00335DD3">
              <w:rPr>
                <w:szCs w:val="24"/>
              </w:rPr>
              <w:t>9.41</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49,5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714"/>
          <w:jc w:val="center"/>
        </w:trPr>
        <w:tc>
          <w:tcPr>
            <w:tcW w:w="756" w:type="dxa"/>
            <w:noWrap/>
          </w:tcPr>
          <w:p w:rsidR="008C373F" w:rsidRPr="00335DD3" w:rsidRDefault="008C373F" w:rsidP="001E1453">
            <w:pPr>
              <w:ind w:firstLine="0"/>
              <w:jc w:val="center"/>
              <w:rPr>
                <w:szCs w:val="24"/>
              </w:rPr>
            </w:pPr>
            <w:r w:rsidRPr="00335DD3">
              <w:rPr>
                <w:szCs w:val="24"/>
              </w:rPr>
              <w:t>9.42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131,7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532"/>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9.43</w:t>
            </w:r>
          </w:p>
        </w:tc>
        <w:tc>
          <w:tcPr>
            <w:tcW w:w="1792" w:type="dxa"/>
            <w:vMerge w:val="restart"/>
          </w:tcPr>
          <w:p w:rsidR="008C373F" w:rsidRPr="00335DD3" w:rsidRDefault="008C373F" w:rsidP="001E1453">
            <w:pPr>
              <w:spacing w:line="230" w:lineRule="auto"/>
              <w:ind w:firstLine="0"/>
              <w:jc w:val="center"/>
              <w:rPr>
                <w:szCs w:val="24"/>
              </w:rPr>
            </w:pPr>
            <w:r w:rsidRPr="00335DD3">
              <w:rPr>
                <w:szCs w:val="24"/>
              </w:rPr>
              <w:t>Бавлинский муниципальный район</w:t>
            </w:r>
          </w:p>
        </w:tc>
        <w:tc>
          <w:tcPr>
            <w:tcW w:w="2001" w:type="dxa"/>
          </w:tcPr>
          <w:p w:rsidR="008C373F" w:rsidRPr="00335DD3" w:rsidRDefault="008C373F" w:rsidP="001E1453">
            <w:pPr>
              <w:spacing w:line="230" w:lineRule="auto"/>
              <w:ind w:firstLine="0"/>
              <w:jc w:val="center"/>
              <w:rPr>
                <w:szCs w:val="24"/>
              </w:rPr>
            </w:pPr>
            <w:r w:rsidRPr="00335DD3">
              <w:rPr>
                <w:szCs w:val="24"/>
              </w:rPr>
              <w:t>Скотомогильники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территориях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firstLine="0"/>
              <w:jc w:val="center"/>
              <w:rPr>
                <w:szCs w:val="24"/>
              </w:rPr>
            </w:pPr>
            <w:r w:rsidRPr="00335DD3">
              <w:rPr>
                <w:szCs w:val="24"/>
              </w:rPr>
              <w:t>596,2</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restart"/>
          </w:tcPr>
          <w:p w:rsidR="008C373F" w:rsidRPr="00335DD3" w:rsidRDefault="008C373F" w:rsidP="001E1453">
            <w:pPr>
              <w:spacing w:line="230" w:lineRule="auto"/>
              <w:ind w:firstLine="0"/>
              <w:jc w:val="center"/>
              <w:rPr>
                <w:szCs w:val="24"/>
              </w:rPr>
            </w:pPr>
            <w:r w:rsidRPr="00335DD3">
              <w:rPr>
                <w:szCs w:val="24"/>
              </w:rPr>
              <w:t>СТП Бавлинского муниципального района</w:t>
            </w:r>
          </w:p>
        </w:tc>
      </w:tr>
      <w:tr w:rsidR="008C373F" w:rsidRPr="00335DD3" w:rsidTr="001E1453">
        <w:trPr>
          <w:trHeight w:val="165"/>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9.44</w:t>
            </w:r>
          </w:p>
        </w:tc>
        <w:tc>
          <w:tcPr>
            <w:tcW w:w="1792" w:type="dxa"/>
            <w:vMerge/>
          </w:tcPr>
          <w:p w:rsidR="008C373F" w:rsidRPr="00335DD3" w:rsidRDefault="008C373F" w:rsidP="001E1453">
            <w:pPr>
              <w:spacing w:line="230" w:lineRule="auto"/>
              <w:ind w:firstLine="0"/>
              <w:jc w:val="center"/>
              <w:rPr>
                <w:szCs w:val="24"/>
              </w:rPr>
            </w:pPr>
          </w:p>
        </w:tc>
        <w:tc>
          <w:tcPr>
            <w:tcW w:w="2001" w:type="dxa"/>
          </w:tcPr>
          <w:p w:rsidR="008C373F" w:rsidRPr="00335DD3" w:rsidRDefault="008C373F" w:rsidP="001E1453">
            <w:pPr>
              <w:spacing w:line="230" w:lineRule="auto"/>
              <w:ind w:firstLine="0"/>
              <w:jc w:val="center"/>
              <w:rPr>
                <w:szCs w:val="24"/>
              </w:rPr>
            </w:pPr>
            <w:r w:rsidRPr="00335DD3">
              <w:rPr>
                <w:szCs w:val="24"/>
              </w:rPr>
              <w:t>Объекты нефтедобычи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firstLine="0"/>
              <w:jc w:val="center"/>
              <w:rPr>
                <w:szCs w:val="24"/>
              </w:rPr>
            </w:pPr>
            <w:r w:rsidRPr="00335DD3">
              <w:rPr>
                <w:szCs w:val="24"/>
              </w:rPr>
              <w:t>1798</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 w:val="20"/>
              </w:rPr>
            </w:pPr>
          </w:p>
        </w:tc>
        <w:tc>
          <w:tcPr>
            <w:tcW w:w="2081" w:type="dxa"/>
            <w:vMerge/>
            <w:vAlign w:val="center"/>
          </w:tcPr>
          <w:p w:rsidR="008C373F" w:rsidRPr="00335DD3" w:rsidRDefault="008C373F" w:rsidP="001E1453">
            <w:pPr>
              <w:spacing w:line="230" w:lineRule="auto"/>
              <w:ind w:firstLine="0"/>
              <w:jc w:val="center"/>
              <w:rPr>
                <w:sz w:val="20"/>
              </w:rPr>
            </w:pPr>
          </w:p>
        </w:tc>
      </w:tr>
      <w:tr w:rsidR="008C373F" w:rsidRPr="00335DD3" w:rsidTr="001E1453">
        <w:trPr>
          <w:trHeight w:val="1072"/>
          <w:jc w:val="center"/>
        </w:trPr>
        <w:tc>
          <w:tcPr>
            <w:tcW w:w="756" w:type="dxa"/>
            <w:noWrap/>
          </w:tcPr>
          <w:p w:rsidR="008C373F" w:rsidRPr="00335DD3" w:rsidRDefault="008C373F" w:rsidP="001E1453">
            <w:pPr>
              <w:ind w:firstLine="0"/>
              <w:jc w:val="center"/>
              <w:rPr>
                <w:szCs w:val="24"/>
              </w:rPr>
            </w:pPr>
            <w:r w:rsidRPr="00335DD3">
              <w:rPr>
                <w:szCs w:val="24"/>
              </w:rPr>
              <w:t>9.45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магистральных трубопроводов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7,5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86"/>
          <w:jc w:val="center"/>
        </w:trPr>
        <w:tc>
          <w:tcPr>
            <w:tcW w:w="756" w:type="dxa"/>
            <w:noWrap/>
          </w:tcPr>
          <w:p w:rsidR="008C373F" w:rsidRPr="00335DD3" w:rsidRDefault="008C373F" w:rsidP="001E1453">
            <w:pPr>
              <w:ind w:firstLine="0"/>
              <w:jc w:val="center"/>
              <w:rPr>
                <w:szCs w:val="24"/>
              </w:rPr>
            </w:pPr>
            <w:r w:rsidRPr="00335DD3">
              <w:rPr>
                <w:szCs w:val="24"/>
              </w:rPr>
              <w:t>9.46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697,9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86"/>
          <w:jc w:val="center"/>
        </w:trPr>
        <w:tc>
          <w:tcPr>
            <w:tcW w:w="756" w:type="dxa"/>
            <w:noWrap/>
          </w:tcPr>
          <w:p w:rsidR="008C373F" w:rsidRPr="00335DD3" w:rsidRDefault="008C373F" w:rsidP="001E1453">
            <w:pPr>
              <w:ind w:firstLine="0"/>
              <w:jc w:val="center"/>
              <w:rPr>
                <w:szCs w:val="24"/>
              </w:rPr>
            </w:pPr>
            <w:r w:rsidRPr="00335DD3">
              <w:rPr>
                <w:szCs w:val="24"/>
              </w:rPr>
              <w:t>9.47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217,6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9.48</w:t>
            </w:r>
          </w:p>
        </w:tc>
        <w:tc>
          <w:tcPr>
            <w:tcW w:w="1792" w:type="dxa"/>
            <w:vMerge w:val="restart"/>
          </w:tcPr>
          <w:p w:rsidR="008C373F" w:rsidRPr="00335DD3" w:rsidRDefault="008C373F" w:rsidP="001E1453">
            <w:pPr>
              <w:ind w:firstLine="0"/>
              <w:jc w:val="center"/>
              <w:rPr>
                <w:szCs w:val="24"/>
              </w:rPr>
            </w:pPr>
            <w:r w:rsidRPr="00335DD3">
              <w:rPr>
                <w:szCs w:val="24"/>
              </w:rPr>
              <w:t>Балтасинский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933,6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Балтасинского муниципального района</w:t>
            </w:r>
          </w:p>
        </w:tc>
      </w:tr>
      <w:tr w:rsidR="008C373F" w:rsidRPr="00335DD3" w:rsidTr="001E1453">
        <w:trPr>
          <w:trHeight w:val="535"/>
          <w:jc w:val="center"/>
        </w:trPr>
        <w:tc>
          <w:tcPr>
            <w:tcW w:w="756" w:type="dxa"/>
            <w:noWrap/>
          </w:tcPr>
          <w:p w:rsidR="008C373F" w:rsidRPr="00335DD3" w:rsidRDefault="008C373F" w:rsidP="001E1453">
            <w:pPr>
              <w:ind w:firstLine="0"/>
              <w:jc w:val="center"/>
              <w:rPr>
                <w:szCs w:val="24"/>
              </w:rPr>
            </w:pPr>
            <w:r w:rsidRPr="00335DD3">
              <w:rPr>
                <w:szCs w:val="24"/>
              </w:rPr>
              <w:t>9.49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16,8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9.50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17,4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548"/>
          <w:jc w:val="center"/>
        </w:trPr>
        <w:tc>
          <w:tcPr>
            <w:tcW w:w="756" w:type="dxa"/>
            <w:noWrap/>
          </w:tcPr>
          <w:p w:rsidR="008C373F" w:rsidRPr="00335DD3" w:rsidRDefault="008C373F" w:rsidP="001E1453">
            <w:pPr>
              <w:ind w:firstLine="0"/>
              <w:jc w:val="center"/>
              <w:rPr>
                <w:szCs w:val="24"/>
              </w:rPr>
            </w:pPr>
            <w:r w:rsidRPr="00335DD3">
              <w:rPr>
                <w:szCs w:val="24"/>
              </w:rPr>
              <w:t>9.51</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253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80"/>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9.52</w:t>
            </w:r>
          </w:p>
        </w:tc>
        <w:tc>
          <w:tcPr>
            <w:tcW w:w="1792" w:type="dxa"/>
            <w:vMerge w:val="restart"/>
          </w:tcPr>
          <w:p w:rsidR="008C373F" w:rsidRPr="00335DD3" w:rsidRDefault="008C373F" w:rsidP="001E1453">
            <w:pPr>
              <w:spacing w:line="230" w:lineRule="auto"/>
              <w:ind w:firstLine="0"/>
              <w:jc w:val="center"/>
              <w:rPr>
                <w:szCs w:val="24"/>
              </w:rPr>
            </w:pPr>
            <w:r w:rsidRPr="00335DD3">
              <w:rPr>
                <w:szCs w:val="24"/>
              </w:rPr>
              <w:t>Бугульминский муниципальный район</w:t>
            </w:r>
          </w:p>
        </w:tc>
        <w:tc>
          <w:tcPr>
            <w:tcW w:w="2001" w:type="dxa"/>
          </w:tcPr>
          <w:p w:rsidR="008C373F" w:rsidRPr="00335DD3" w:rsidRDefault="008C373F" w:rsidP="001E1453">
            <w:pPr>
              <w:spacing w:line="230" w:lineRule="auto"/>
              <w:ind w:firstLine="0"/>
              <w:jc w:val="center"/>
              <w:rPr>
                <w:szCs w:val="24"/>
              </w:rPr>
            </w:pPr>
            <w:r w:rsidRPr="00335DD3">
              <w:rPr>
                <w:szCs w:val="24"/>
              </w:rPr>
              <w:t>Скотомогильники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firstLine="0"/>
              <w:jc w:val="center"/>
              <w:rPr>
                <w:szCs w:val="24"/>
              </w:rPr>
            </w:pPr>
            <w:r w:rsidRPr="00335DD3">
              <w:rPr>
                <w:szCs w:val="24"/>
              </w:rPr>
              <w:t>695,9</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restart"/>
          </w:tcPr>
          <w:p w:rsidR="008C373F" w:rsidRPr="00335DD3" w:rsidRDefault="008C373F" w:rsidP="001E1453">
            <w:pPr>
              <w:spacing w:line="230" w:lineRule="auto"/>
              <w:ind w:firstLine="0"/>
              <w:jc w:val="center"/>
              <w:rPr>
                <w:szCs w:val="24"/>
              </w:rPr>
            </w:pPr>
            <w:r w:rsidRPr="00335DD3">
              <w:rPr>
                <w:szCs w:val="24"/>
              </w:rPr>
              <w:t>СТП Бугульминского муниципального района</w:t>
            </w:r>
          </w:p>
        </w:tc>
      </w:tr>
      <w:tr w:rsidR="008C373F" w:rsidRPr="00335DD3" w:rsidTr="001E1453">
        <w:trPr>
          <w:trHeight w:val="164"/>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9.53</w:t>
            </w:r>
          </w:p>
        </w:tc>
        <w:tc>
          <w:tcPr>
            <w:tcW w:w="1792" w:type="dxa"/>
            <w:vMerge/>
          </w:tcPr>
          <w:p w:rsidR="008C373F" w:rsidRPr="00335DD3" w:rsidRDefault="008C373F" w:rsidP="001E1453">
            <w:pPr>
              <w:spacing w:line="230" w:lineRule="auto"/>
              <w:ind w:firstLine="0"/>
              <w:jc w:val="center"/>
              <w:rPr>
                <w:szCs w:val="24"/>
              </w:rPr>
            </w:pPr>
          </w:p>
        </w:tc>
        <w:tc>
          <w:tcPr>
            <w:tcW w:w="2001" w:type="dxa"/>
          </w:tcPr>
          <w:p w:rsidR="008C373F" w:rsidRPr="00335DD3" w:rsidRDefault="008C373F" w:rsidP="001E1453">
            <w:pPr>
              <w:spacing w:line="230" w:lineRule="auto"/>
              <w:ind w:firstLine="0"/>
              <w:jc w:val="center"/>
              <w:rPr>
                <w:szCs w:val="24"/>
              </w:rPr>
            </w:pPr>
            <w:r w:rsidRPr="00335DD3">
              <w:rPr>
                <w:szCs w:val="24"/>
              </w:rPr>
              <w:t>Объекты нефтедобычи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firstLine="0"/>
              <w:jc w:val="center"/>
              <w:rPr>
                <w:szCs w:val="24"/>
              </w:rPr>
            </w:pPr>
            <w:r w:rsidRPr="00335DD3">
              <w:rPr>
                <w:szCs w:val="24"/>
              </w:rPr>
              <w:t>697,8</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ign w:val="center"/>
          </w:tcPr>
          <w:p w:rsidR="008C373F" w:rsidRPr="00335DD3" w:rsidRDefault="008C373F" w:rsidP="001E1453">
            <w:pPr>
              <w:spacing w:line="230" w:lineRule="auto"/>
              <w:ind w:firstLine="0"/>
              <w:jc w:val="center"/>
              <w:rPr>
                <w:szCs w:val="24"/>
              </w:rPr>
            </w:pPr>
          </w:p>
        </w:tc>
      </w:tr>
      <w:tr w:rsidR="008C373F" w:rsidRPr="00335DD3" w:rsidTr="001E1453">
        <w:trPr>
          <w:trHeight w:val="892"/>
          <w:jc w:val="center"/>
        </w:trPr>
        <w:tc>
          <w:tcPr>
            <w:tcW w:w="756" w:type="dxa"/>
            <w:noWrap/>
          </w:tcPr>
          <w:p w:rsidR="008C373F" w:rsidRPr="00335DD3" w:rsidRDefault="008C373F" w:rsidP="001E1453">
            <w:pPr>
              <w:ind w:firstLine="0"/>
              <w:jc w:val="center"/>
              <w:rPr>
                <w:szCs w:val="24"/>
              </w:rPr>
            </w:pPr>
            <w:r w:rsidRPr="00335DD3">
              <w:rPr>
                <w:szCs w:val="24"/>
              </w:rPr>
              <w:t>9.54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магистральных трубопроводов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48,4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535"/>
          <w:jc w:val="center"/>
        </w:trPr>
        <w:tc>
          <w:tcPr>
            <w:tcW w:w="756" w:type="dxa"/>
            <w:noWrap/>
          </w:tcPr>
          <w:p w:rsidR="008C373F" w:rsidRPr="00335DD3" w:rsidRDefault="008C373F" w:rsidP="001E1453">
            <w:pPr>
              <w:ind w:firstLine="0"/>
              <w:jc w:val="center"/>
              <w:rPr>
                <w:szCs w:val="24"/>
              </w:rPr>
            </w:pPr>
            <w:r w:rsidRPr="00335DD3">
              <w:rPr>
                <w:szCs w:val="24"/>
              </w:rPr>
              <w:t>9.55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63,3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714"/>
          <w:jc w:val="center"/>
        </w:trPr>
        <w:tc>
          <w:tcPr>
            <w:tcW w:w="756" w:type="dxa"/>
            <w:noWrap/>
          </w:tcPr>
          <w:p w:rsidR="008C373F" w:rsidRPr="00335DD3" w:rsidRDefault="008C373F" w:rsidP="001E1453">
            <w:pPr>
              <w:ind w:firstLine="0"/>
              <w:jc w:val="center"/>
              <w:rPr>
                <w:szCs w:val="24"/>
              </w:rPr>
            </w:pPr>
            <w:r w:rsidRPr="00335DD3">
              <w:rPr>
                <w:szCs w:val="24"/>
              </w:rPr>
              <w:t>9.56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140,6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714"/>
          <w:jc w:val="center"/>
        </w:trPr>
        <w:tc>
          <w:tcPr>
            <w:tcW w:w="756" w:type="dxa"/>
            <w:noWrap/>
          </w:tcPr>
          <w:p w:rsidR="008C373F" w:rsidRPr="00335DD3" w:rsidRDefault="008C373F" w:rsidP="001E1453">
            <w:pPr>
              <w:ind w:firstLine="0"/>
              <w:jc w:val="center"/>
              <w:rPr>
                <w:szCs w:val="24"/>
              </w:rPr>
            </w:pPr>
            <w:r w:rsidRPr="00335DD3">
              <w:rPr>
                <w:szCs w:val="24"/>
              </w:rPr>
              <w:t>9.57</w:t>
            </w:r>
          </w:p>
        </w:tc>
        <w:tc>
          <w:tcPr>
            <w:tcW w:w="1792" w:type="dxa"/>
            <w:vMerge w:val="restart"/>
          </w:tcPr>
          <w:p w:rsidR="008C373F" w:rsidRPr="00335DD3" w:rsidRDefault="008C373F" w:rsidP="001E1453">
            <w:pPr>
              <w:ind w:firstLine="0"/>
              <w:jc w:val="center"/>
              <w:rPr>
                <w:szCs w:val="24"/>
              </w:rPr>
            </w:pPr>
            <w:r w:rsidRPr="00335DD3">
              <w:rPr>
                <w:szCs w:val="24"/>
              </w:rPr>
              <w:t>Буинский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территориях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 w:val="20"/>
              </w:rPr>
            </w:pPr>
            <w:r w:rsidRPr="00335DD3">
              <w:rPr>
                <w:sz w:val="20"/>
              </w:rPr>
              <w:t>1238,4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87"/>
          <w:jc w:val="center"/>
        </w:trPr>
        <w:tc>
          <w:tcPr>
            <w:tcW w:w="756" w:type="dxa"/>
            <w:noWrap/>
          </w:tcPr>
          <w:p w:rsidR="008C373F" w:rsidRPr="00335DD3" w:rsidRDefault="008C373F" w:rsidP="001E1453">
            <w:pPr>
              <w:ind w:firstLine="0"/>
              <w:jc w:val="center"/>
              <w:rPr>
                <w:szCs w:val="24"/>
              </w:rPr>
            </w:pPr>
            <w:r w:rsidRPr="00335DD3">
              <w:rPr>
                <w:szCs w:val="24"/>
              </w:rPr>
              <w:t>9.58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24,2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532"/>
          <w:jc w:val="center"/>
        </w:trPr>
        <w:tc>
          <w:tcPr>
            <w:tcW w:w="756" w:type="dxa"/>
            <w:noWrap/>
          </w:tcPr>
          <w:p w:rsidR="008C373F" w:rsidRPr="00335DD3" w:rsidRDefault="008C373F" w:rsidP="001E1453">
            <w:pPr>
              <w:ind w:firstLine="0"/>
              <w:jc w:val="center"/>
              <w:rPr>
                <w:szCs w:val="24"/>
              </w:rPr>
            </w:pPr>
            <w:r w:rsidRPr="00335DD3">
              <w:rPr>
                <w:szCs w:val="24"/>
              </w:rPr>
              <w:t>9.59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560,8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561"/>
          <w:jc w:val="center"/>
        </w:trPr>
        <w:tc>
          <w:tcPr>
            <w:tcW w:w="756" w:type="dxa"/>
            <w:noWrap/>
          </w:tcPr>
          <w:p w:rsidR="008C373F" w:rsidRPr="00335DD3" w:rsidRDefault="008C373F" w:rsidP="001E1453">
            <w:pPr>
              <w:ind w:firstLine="0"/>
              <w:jc w:val="center"/>
              <w:rPr>
                <w:szCs w:val="24"/>
              </w:rPr>
            </w:pPr>
            <w:r w:rsidRPr="00335DD3">
              <w:rPr>
                <w:szCs w:val="24"/>
              </w:rPr>
              <w:t>9.60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62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740"/>
          <w:jc w:val="center"/>
        </w:trPr>
        <w:tc>
          <w:tcPr>
            <w:tcW w:w="756" w:type="dxa"/>
            <w:noWrap/>
          </w:tcPr>
          <w:p w:rsidR="008C373F" w:rsidRPr="00335DD3" w:rsidRDefault="008C373F" w:rsidP="001E1453">
            <w:pPr>
              <w:ind w:firstLine="0"/>
              <w:jc w:val="center"/>
              <w:rPr>
                <w:szCs w:val="24"/>
              </w:rPr>
            </w:pPr>
            <w:r w:rsidRPr="00335DD3">
              <w:rPr>
                <w:szCs w:val="24"/>
              </w:rPr>
              <w:t>9.61</w:t>
            </w:r>
          </w:p>
        </w:tc>
        <w:tc>
          <w:tcPr>
            <w:tcW w:w="1792" w:type="dxa"/>
            <w:vMerge w:val="restart"/>
          </w:tcPr>
          <w:p w:rsidR="008C373F" w:rsidRPr="00335DD3" w:rsidRDefault="008C373F" w:rsidP="001E1453">
            <w:pPr>
              <w:ind w:firstLine="0"/>
              <w:jc w:val="center"/>
              <w:rPr>
                <w:szCs w:val="24"/>
              </w:rPr>
            </w:pPr>
            <w:r w:rsidRPr="00335DD3">
              <w:rPr>
                <w:szCs w:val="24"/>
              </w:rPr>
              <w:t>Верхнеуслонский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территориях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330,6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Верхнеуслонского муниципального района</w:t>
            </w: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9.62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6,8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9.63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34,8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73"/>
          <w:jc w:val="center"/>
        </w:trPr>
        <w:tc>
          <w:tcPr>
            <w:tcW w:w="756" w:type="dxa"/>
            <w:noWrap/>
          </w:tcPr>
          <w:p w:rsidR="008C373F" w:rsidRPr="00335DD3" w:rsidRDefault="008C373F" w:rsidP="001E1453">
            <w:pPr>
              <w:ind w:firstLine="0"/>
              <w:jc w:val="center"/>
              <w:rPr>
                <w:szCs w:val="24"/>
              </w:rPr>
            </w:pPr>
            <w:r w:rsidRPr="00335DD3">
              <w:rPr>
                <w:szCs w:val="24"/>
              </w:rPr>
              <w:t>9.64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156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Cs w:val="24"/>
              </w:rPr>
            </w:pPr>
          </w:p>
        </w:tc>
      </w:tr>
      <w:tr w:rsidR="008C373F" w:rsidRPr="00335DD3" w:rsidTr="001E1453">
        <w:trPr>
          <w:trHeight w:val="908"/>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9.65</w:t>
            </w:r>
          </w:p>
        </w:tc>
        <w:tc>
          <w:tcPr>
            <w:tcW w:w="1792" w:type="dxa"/>
            <w:vMerge w:val="restart"/>
          </w:tcPr>
          <w:p w:rsidR="008C373F" w:rsidRPr="00335DD3" w:rsidRDefault="008C373F" w:rsidP="001E1453">
            <w:pPr>
              <w:spacing w:line="230" w:lineRule="auto"/>
              <w:ind w:firstLine="0"/>
              <w:jc w:val="center"/>
              <w:rPr>
                <w:szCs w:val="24"/>
              </w:rPr>
            </w:pPr>
            <w:r w:rsidRPr="00335DD3">
              <w:rPr>
                <w:szCs w:val="24"/>
              </w:rPr>
              <w:t>Высокогорский муниципальный район</w:t>
            </w:r>
          </w:p>
        </w:tc>
        <w:tc>
          <w:tcPr>
            <w:tcW w:w="2001" w:type="dxa"/>
          </w:tcPr>
          <w:p w:rsidR="008C373F" w:rsidRPr="00335DD3" w:rsidRDefault="008C373F" w:rsidP="001E1453">
            <w:pPr>
              <w:spacing w:line="230" w:lineRule="auto"/>
              <w:ind w:firstLine="0"/>
              <w:jc w:val="center"/>
              <w:rPr>
                <w:szCs w:val="24"/>
              </w:rPr>
            </w:pPr>
            <w:r w:rsidRPr="00335DD3">
              <w:rPr>
                <w:szCs w:val="24"/>
              </w:rPr>
              <w:t>Скотомогильники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firstLine="0"/>
              <w:jc w:val="center"/>
              <w:rPr>
                <w:szCs w:val="24"/>
              </w:rPr>
            </w:pPr>
            <w:r w:rsidRPr="00335DD3">
              <w:rPr>
                <w:szCs w:val="24"/>
              </w:rPr>
              <w:t>479,8</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restart"/>
          </w:tcPr>
          <w:p w:rsidR="008C373F" w:rsidRPr="00335DD3" w:rsidRDefault="008C373F" w:rsidP="001E1453">
            <w:pPr>
              <w:spacing w:line="230" w:lineRule="auto"/>
              <w:ind w:firstLine="0"/>
              <w:jc w:val="center"/>
              <w:rPr>
                <w:szCs w:val="24"/>
              </w:rPr>
            </w:pPr>
            <w:r w:rsidRPr="00335DD3">
              <w:rPr>
                <w:szCs w:val="24"/>
              </w:rPr>
              <w:t>СТП Высокогорского муниципального района</w:t>
            </w:r>
          </w:p>
        </w:tc>
      </w:tr>
      <w:tr w:rsidR="008C373F" w:rsidRPr="00335DD3" w:rsidTr="001E1453">
        <w:trPr>
          <w:trHeight w:val="164"/>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9.66</w:t>
            </w:r>
          </w:p>
        </w:tc>
        <w:tc>
          <w:tcPr>
            <w:tcW w:w="1792" w:type="dxa"/>
            <w:vMerge/>
          </w:tcPr>
          <w:p w:rsidR="008C373F" w:rsidRPr="00335DD3" w:rsidRDefault="008C373F" w:rsidP="001E1453">
            <w:pPr>
              <w:spacing w:line="230" w:lineRule="auto"/>
              <w:ind w:firstLine="0"/>
              <w:jc w:val="center"/>
              <w:rPr>
                <w:szCs w:val="24"/>
              </w:rPr>
            </w:pPr>
          </w:p>
        </w:tc>
        <w:tc>
          <w:tcPr>
            <w:tcW w:w="2001" w:type="dxa"/>
          </w:tcPr>
          <w:p w:rsidR="008C373F" w:rsidRPr="00335DD3" w:rsidRDefault="008C373F" w:rsidP="001E1453">
            <w:pPr>
              <w:spacing w:line="230" w:lineRule="auto"/>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firstLine="0"/>
              <w:jc w:val="center"/>
              <w:rPr>
                <w:szCs w:val="24"/>
              </w:rPr>
            </w:pPr>
            <w:r w:rsidRPr="00335DD3">
              <w:rPr>
                <w:szCs w:val="24"/>
              </w:rPr>
              <w:t>21,9</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ign w:val="center"/>
          </w:tcPr>
          <w:p w:rsidR="008C373F" w:rsidRPr="00335DD3" w:rsidRDefault="008C373F" w:rsidP="001E1453">
            <w:pPr>
              <w:spacing w:line="230" w:lineRule="auto"/>
              <w:ind w:firstLine="0"/>
              <w:jc w:val="center"/>
              <w:rPr>
                <w:szCs w:val="24"/>
              </w:rPr>
            </w:pPr>
          </w:p>
        </w:tc>
      </w:tr>
      <w:tr w:rsidR="008C373F" w:rsidRPr="00335DD3" w:rsidTr="001E1453">
        <w:trPr>
          <w:trHeight w:val="740"/>
          <w:jc w:val="center"/>
        </w:trPr>
        <w:tc>
          <w:tcPr>
            <w:tcW w:w="756" w:type="dxa"/>
            <w:noWrap/>
          </w:tcPr>
          <w:p w:rsidR="008C373F" w:rsidRPr="00335DD3" w:rsidRDefault="008C373F" w:rsidP="001E1453">
            <w:pPr>
              <w:ind w:firstLine="0"/>
              <w:jc w:val="center"/>
              <w:rPr>
                <w:szCs w:val="24"/>
              </w:rPr>
            </w:pPr>
            <w:r w:rsidRPr="00335DD3">
              <w:rPr>
                <w:szCs w:val="24"/>
              </w:rPr>
              <w:t>9.67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19,1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100"/>
          <w:jc w:val="center"/>
        </w:trPr>
        <w:tc>
          <w:tcPr>
            <w:tcW w:w="756" w:type="dxa"/>
            <w:noWrap/>
          </w:tcPr>
          <w:p w:rsidR="008C373F" w:rsidRPr="00335DD3" w:rsidRDefault="008C373F" w:rsidP="001E1453">
            <w:pPr>
              <w:ind w:firstLine="0"/>
              <w:jc w:val="center"/>
              <w:rPr>
                <w:szCs w:val="24"/>
              </w:rPr>
            </w:pPr>
            <w:r w:rsidRPr="00335DD3">
              <w:rPr>
                <w:szCs w:val="24"/>
              </w:rPr>
              <w:t>9.68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224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115"/>
          <w:jc w:val="center"/>
        </w:trPr>
        <w:tc>
          <w:tcPr>
            <w:tcW w:w="756" w:type="dxa"/>
            <w:noWrap/>
          </w:tcPr>
          <w:p w:rsidR="008C373F" w:rsidRPr="00335DD3" w:rsidRDefault="008C373F" w:rsidP="001E1453">
            <w:pPr>
              <w:ind w:firstLine="0"/>
              <w:jc w:val="center"/>
              <w:rPr>
                <w:szCs w:val="24"/>
              </w:rPr>
            </w:pPr>
            <w:r w:rsidRPr="00335DD3">
              <w:rPr>
                <w:szCs w:val="24"/>
              </w:rPr>
              <w:t>9.69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Аэродром «Казань –Борисоглебское» КАПО им.Горбунова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г.Казани, в пределах которой требуется проведение мероприятий по локализации негативного воздействия вертодрома/аэродрома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80,5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Cs w:val="24"/>
              </w:rPr>
            </w:pP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9.70</w:t>
            </w:r>
          </w:p>
        </w:tc>
        <w:tc>
          <w:tcPr>
            <w:tcW w:w="1792" w:type="dxa"/>
            <w:vMerge w:val="restart"/>
          </w:tcPr>
          <w:p w:rsidR="008C373F" w:rsidRPr="00335DD3" w:rsidRDefault="008C373F" w:rsidP="001E1453">
            <w:pPr>
              <w:ind w:firstLine="0"/>
              <w:jc w:val="center"/>
              <w:rPr>
                <w:szCs w:val="24"/>
              </w:rPr>
            </w:pPr>
            <w:r w:rsidRPr="00335DD3">
              <w:rPr>
                <w:szCs w:val="24"/>
              </w:rPr>
              <w:t>Муниципальное образование г.Казани</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г.Казани,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491,3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Муниципальное образование</w:t>
            </w:r>
          </w:p>
          <w:p w:rsidR="008C373F" w:rsidRPr="00335DD3" w:rsidRDefault="008C373F" w:rsidP="001E1453">
            <w:pPr>
              <w:ind w:firstLine="0"/>
              <w:jc w:val="center"/>
              <w:rPr>
                <w:szCs w:val="24"/>
              </w:rPr>
            </w:pPr>
            <w:r w:rsidRPr="00335DD3">
              <w:rPr>
                <w:szCs w:val="24"/>
              </w:rPr>
              <w:t xml:space="preserve"> г.Казани</w:t>
            </w:r>
          </w:p>
        </w:tc>
      </w:tr>
      <w:tr w:rsidR="008C373F" w:rsidRPr="00335DD3" w:rsidTr="001E1453">
        <w:trPr>
          <w:trHeight w:val="731"/>
          <w:jc w:val="center"/>
        </w:trPr>
        <w:tc>
          <w:tcPr>
            <w:tcW w:w="756" w:type="dxa"/>
            <w:noWrap/>
          </w:tcPr>
          <w:p w:rsidR="008C373F" w:rsidRPr="00335DD3" w:rsidRDefault="008C373F" w:rsidP="001E1453">
            <w:pPr>
              <w:ind w:firstLine="0"/>
              <w:jc w:val="center"/>
              <w:rPr>
                <w:szCs w:val="24"/>
              </w:rPr>
            </w:pPr>
            <w:r w:rsidRPr="00335DD3">
              <w:rPr>
                <w:szCs w:val="24"/>
              </w:rPr>
              <w:t>9.71</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479,4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87"/>
          <w:jc w:val="center"/>
        </w:trPr>
        <w:tc>
          <w:tcPr>
            <w:tcW w:w="756" w:type="dxa"/>
            <w:noWrap/>
          </w:tcPr>
          <w:p w:rsidR="008C373F" w:rsidRPr="00335DD3" w:rsidRDefault="008C373F" w:rsidP="001E1453">
            <w:pPr>
              <w:ind w:firstLine="0"/>
              <w:jc w:val="center"/>
              <w:rPr>
                <w:szCs w:val="24"/>
              </w:rPr>
            </w:pPr>
            <w:r w:rsidRPr="00335DD3">
              <w:rPr>
                <w:szCs w:val="24"/>
              </w:rPr>
              <w:t>9.72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г.Казани,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4737,9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100"/>
          <w:jc w:val="center"/>
        </w:trPr>
        <w:tc>
          <w:tcPr>
            <w:tcW w:w="756" w:type="dxa"/>
            <w:noWrap/>
          </w:tcPr>
          <w:p w:rsidR="008C373F" w:rsidRPr="00335DD3" w:rsidRDefault="008C373F" w:rsidP="001E1453">
            <w:pPr>
              <w:ind w:firstLine="0"/>
              <w:jc w:val="center"/>
              <w:rPr>
                <w:szCs w:val="24"/>
              </w:rPr>
            </w:pPr>
            <w:r w:rsidRPr="00335DD3">
              <w:rPr>
                <w:szCs w:val="24"/>
              </w:rPr>
              <w:t>9.73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г.Казани,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13,5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740"/>
          <w:jc w:val="center"/>
        </w:trPr>
        <w:tc>
          <w:tcPr>
            <w:tcW w:w="756" w:type="dxa"/>
            <w:noWrap/>
          </w:tcPr>
          <w:p w:rsidR="008C373F" w:rsidRPr="00335DD3" w:rsidRDefault="008C373F" w:rsidP="001E1453">
            <w:pPr>
              <w:ind w:firstLine="0"/>
              <w:jc w:val="center"/>
              <w:rPr>
                <w:szCs w:val="24"/>
              </w:rPr>
            </w:pPr>
            <w:r w:rsidRPr="00335DD3">
              <w:rPr>
                <w:szCs w:val="24"/>
              </w:rPr>
              <w:t>9.74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Вертодром «Казань – Юдино» ПАО «Казанский вертолетный завод», аэродром «Казань –Борисоглебское» КАПО им.Горбунова, ОАО «Международный аэропорт Казань»</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г.Казани, в пределах которой требуется проведение мероприятий по локализации негативного воздействия вертодрома/аэродрома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 w:val="19"/>
                <w:szCs w:val="19"/>
              </w:rPr>
            </w:pPr>
            <w:r w:rsidRPr="00335DD3">
              <w:rPr>
                <w:sz w:val="19"/>
                <w:szCs w:val="19"/>
              </w:rPr>
              <w:t>25441,2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34"/>
          <w:jc w:val="center"/>
        </w:trPr>
        <w:tc>
          <w:tcPr>
            <w:tcW w:w="756" w:type="dxa"/>
            <w:noWrap/>
          </w:tcPr>
          <w:p w:rsidR="008C373F" w:rsidRPr="00335DD3" w:rsidRDefault="008C373F" w:rsidP="001E1453">
            <w:pPr>
              <w:ind w:firstLine="0"/>
              <w:jc w:val="center"/>
              <w:rPr>
                <w:szCs w:val="24"/>
              </w:rPr>
            </w:pPr>
            <w:r w:rsidRPr="00335DD3">
              <w:rPr>
                <w:szCs w:val="24"/>
              </w:rPr>
              <w:t>9.75</w:t>
            </w:r>
          </w:p>
        </w:tc>
        <w:tc>
          <w:tcPr>
            <w:tcW w:w="1792" w:type="dxa"/>
            <w:vMerge w:val="restart"/>
          </w:tcPr>
          <w:p w:rsidR="008C373F" w:rsidRPr="00335DD3" w:rsidRDefault="008C373F" w:rsidP="001E1453">
            <w:pPr>
              <w:ind w:firstLine="0"/>
              <w:jc w:val="center"/>
              <w:rPr>
                <w:szCs w:val="24"/>
              </w:rPr>
            </w:pPr>
            <w:r w:rsidRPr="00335DD3">
              <w:rPr>
                <w:szCs w:val="24"/>
              </w:rPr>
              <w:t>Муниципальное образование «город Набережные Челны»</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г.Набережные Челны,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1053,7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Муниципальное образование «город Набережные Челны»</w:t>
            </w:r>
          </w:p>
        </w:tc>
      </w:tr>
      <w:tr w:rsidR="008C373F" w:rsidRPr="00335DD3" w:rsidTr="001E1453">
        <w:trPr>
          <w:trHeight w:val="1253"/>
          <w:jc w:val="center"/>
        </w:trPr>
        <w:tc>
          <w:tcPr>
            <w:tcW w:w="756" w:type="dxa"/>
            <w:noWrap/>
          </w:tcPr>
          <w:p w:rsidR="008C373F" w:rsidRPr="00335DD3" w:rsidRDefault="008C373F" w:rsidP="001E1453">
            <w:pPr>
              <w:ind w:firstLine="0"/>
              <w:jc w:val="center"/>
              <w:rPr>
                <w:szCs w:val="24"/>
              </w:rPr>
            </w:pPr>
            <w:r w:rsidRPr="00335DD3">
              <w:rPr>
                <w:szCs w:val="24"/>
              </w:rPr>
              <w:t>9.76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154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75"/>
          <w:jc w:val="center"/>
        </w:trPr>
        <w:tc>
          <w:tcPr>
            <w:tcW w:w="756" w:type="dxa"/>
            <w:noWrap/>
          </w:tcPr>
          <w:p w:rsidR="008C373F" w:rsidRPr="00335DD3" w:rsidRDefault="008C373F" w:rsidP="001E1453">
            <w:pPr>
              <w:ind w:firstLine="0"/>
              <w:jc w:val="center"/>
              <w:rPr>
                <w:szCs w:val="24"/>
              </w:rPr>
            </w:pPr>
            <w:r w:rsidRPr="00335DD3">
              <w:rPr>
                <w:szCs w:val="24"/>
              </w:rPr>
              <w:t>9.77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125,8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223"/>
          <w:jc w:val="center"/>
        </w:trPr>
        <w:tc>
          <w:tcPr>
            <w:tcW w:w="756" w:type="dxa"/>
            <w:noWrap/>
          </w:tcPr>
          <w:p w:rsidR="008C373F" w:rsidRPr="00335DD3" w:rsidRDefault="008C373F" w:rsidP="001E1453">
            <w:pPr>
              <w:ind w:firstLine="0"/>
              <w:jc w:val="center"/>
              <w:rPr>
                <w:szCs w:val="24"/>
              </w:rPr>
            </w:pPr>
            <w:r w:rsidRPr="00335DD3">
              <w:rPr>
                <w:szCs w:val="24"/>
              </w:rPr>
              <w:t>9.78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121,9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863"/>
          <w:jc w:val="center"/>
        </w:trPr>
        <w:tc>
          <w:tcPr>
            <w:tcW w:w="756" w:type="dxa"/>
            <w:noWrap/>
          </w:tcPr>
          <w:p w:rsidR="008C373F" w:rsidRPr="00335DD3" w:rsidRDefault="008C373F" w:rsidP="001E1453">
            <w:pPr>
              <w:ind w:firstLine="0"/>
              <w:jc w:val="center"/>
              <w:rPr>
                <w:szCs w:val="24"/>
              </w:rPr>
            </w:pPr>
            <w:r w:rsidRPr="00335DD3">
              <w:rPr>
                <w:szCs w:val="24"/>
              </w:rPr>
              <w:t>9.79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ОАО «Аэропорт «Бегишево»</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г.Набережные Челны, в пределах которой требуется проведение мероприятий по локализации негативного воздействия аэропорта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1561,5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731"/>
          <w:jc w:val="center"/>
        </w:trPr>
        <w:tc>
          <w:tcPr>
            <w:tcW w:w="756" w:type="dxa"/>
            <w:noWrap/>
          </w:tcPr>
          <w:p w:rsidR="008C373F" w:rsidRPr="00335DD3" w:rsidRDefault="008C373F" w:rsidP="001E1453">
            <w:pPr>
              <w:ind w:firstLine="0"/>
              <w:jc w:val="center"/>
              <w:rPr>
                <w:szCs w:val="24"/>
              </w:rPr>
            </w:pPr>
            <w:r w:rsidRPr="00335DD3">
              <w:rPr>
                <w:szCs w:val="24"/>
              </w:rPr>
              <w:t>9.80</w:t>
            </w:r>
          </w:p>
        </w:tc>
        <w:tc>
          <w:tcPr>
            <w:tcW w:w="1792" w:type="dxa"/>
            <w:vMerge w:val="restart"/>
          </w:tcPr>
          <w:p w:rsidR="008C373F" w:rsidRPr="00335DD3" w:rsidRDefault="008C373F" w:rsidP="001E1453">
            <w:pPr>
              <w:ind w:firstLine="0"/>
              <w:jc w:val="center"/>
              <w:rPr>
                <w:szCs w:val="24"/>
              </w:rPr>
            </w:pPr>
            <w:r w:rsidRPr="00335DD3">
              <w:rPr>
                <w:szCs w:val="24"/>
              </w:rPr>
              <w:t>Дрожжановский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территориях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808,3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Дрожжановского муниципального района</w:t>
            </w:r>
          </w:p>
        </w:tc>
      </w:tr>
      <w:tr w:rsidR="008C373F" w:rsidRPr="00335DD3" w:rsidTr="001E1453">
        <w:trPr>
          <w:trHeight w:val="906"/>
          <w:jc w:val="center"/>
        </w:trPr>
        <w:tc>
          <w:tcPr>
            <w:tcW w:w="756" w:type="dxa"/>
            <w:noWrap/>
          </w:tcPr>
          <w:p w:rsidR="008C373F" w:rsidRPr="00335DD3" w:rsidRDefault="008C373F" w:rsidP="001E1453">
            <w:pPr>
              <w:ind w:firstLine="0"/>
              <w:jc w:val="center"/>
              <w:rPr>
                <w:szCs w:val="24"/>
              </w:rPr>
            </w:pPr>
            <w:r w:rsidRPr="00335DD3">
              <w:rPr>
                <w:szCs w:val="24"/>
              </w:rPr>
              <w:t>9.81</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7,8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726"/>
          <w:jc w:val="center"/>
        </w:trPr>
        <w:tc>
          <w:tcPr>
            <w:tcW w:w="756" w:type="dxa"/>
            <w:noWrap/>
          </w:tcPr>
          <w:p w:rsidR="008C373F" w:rsidRPr="00335DD3" w:rsidRDefault="008C373F" w:rsidP="001E1453">
            <w:pPr>
              <w:ind w:firstLine="0"/>
              <w:jc w:val="center"/>
              <w:rPr>
                <w:szCs w:val="24"/>
              </w:rPr>
            </w:pPr>
            <w:r w:rsidRPr="00335DD3">
              <w:rPr>
                <w:szCs w:val="24"/>
              </w:rPr>
              <w:t>9.82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38,9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9.83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98,2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9.84</w:t>
            </w:r>
          </w:p>
        </w:tc>
        <w:tc>
          <w:tcPr>
            <w:tcW w:w="1792" w:type="dxa"/>
            <w:vMerge w:val="restart"/>
          </w:tcPr>
          <w:p w:rsidR="008C373F" w:rsidRPr="00335DD3" w:rsidRDefault="008C373F" w:rsidP="001E1453">
            <w:pPr>
              <w:ind w:firstLine="0"/>
              <w:jc w:val="center"/>
              <w:rPr>
                <w:szCs w:val="24"/>
              </w:rPr>
            </w:pPr>
            <w:r w:rsidRPr="00335DD3">
              <w:rPr>
                <w:szCs w:val="24"/>
              </w:rPr>
              <w:t>Елабужский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территориях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796,9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 w:val="20"/>
              </w:rPr>
            </w:pPr>
            <w:r w:rsidRPr="00335DD3">
              <w:rPr>
                <w:sz w:val="20"/>
              </w:rPr>
              <w:t>СТП Елабужского муниципального района</w:t>
            </w: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9.85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15,2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087"/>
          <w:jc w:val="center"/>
        </w:trPr>
        <w:tc>
          <w:tcPr>
            <w:tcW w:w="756" w:type="dxa"/>
            <w:noWrap/>
          </w:tcPr>
          <w:p w:rsidR="008C373F" w:rsidRPr="00335DD3" w:rsidRDefault="008C373F" w:rsidP="001E1453">
            <w:pPr>
              <w:ind w:firstLine="0"/>
              <w:jc w:val="center"/>
              <w:rPr>
                <w:szCs w:val="24"/>
              </w:rPr>
            </w:pPr>
            <w:r w:rsidRPr="00335DD3">
              <w:rPr>
                <w:szCs w:val="24"/>
              </w:rPr>
              <w:t>9.86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53,7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100"/>
          <w:jc w:val="center"/>
        </w:trPr>
        <w:tc>
          <w:tcPr>
            <w:tcW w:w="756" w:type="dxa"/>
            <w:noWrap/>
          </w:tcPr>
          <w:p w:rsidR="008C373F" w:rsidRPr="00335DD3" w:rsidRDefault="008C373F" w:rsidP="001E1453">
            <w:pPr>
              <w:ind w:firstLine="0"/>
              <w:jc w:val="center"/>
              <w:rPr>
                <w:szCs w:val="24"/>
              </w:rPr>
            </w:pPr>
            <w:r w:rsidRPr="00335DD3">
              <w:rPr>
                <w:szCs w:val="24"/>
              </w:rPr>
              <w:t>9.87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spacing w:line="228"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56,3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Cs w:val="24"/>
              </w:rPr>
            </w:pPr>
          </w:p>
        </w:tc>
      </w:tr>
      <w:tr w:rsidR="008C373F" w:rsidRPr="00335DD3" w:rsidTr="001E1453">
        <w:trPr>
          <w:trHeight w:val="248"/>
          <w:jc w:val="center"/>
        </w:trPr>
        <w:tc>
          <w:tcPr>
            <w:tcW w:w="756" w:type="dxa"/>
            <w:noWrap/>
          </w:tcPr>
          <w:p w:rsidR="008C373F" w:rsidRPr="00335DD3" w:rsidRDefault="008C373F" w:rsidP="001E1453">
            <w:pPr>
              <w:ind w:firstLine="0"/>
              <w:jc w:val="center"/>
              <w:rPr>
                <w:szCs w:val="24"/>
              </w:rPr>
            </w:pPr>
            <w:r w:rsidRPr="00335DD3">
              <w:rPr>
                <w:szCs w:val="24"/>
              </w:rPr>
              <w:t>9.88</w:t>
            </w:r>
          </w:p>
        </w:tc>
        <w:tc>
          <w:tcPr>
            <w:tcW w:w="1792" w:type="dxa"/>
            <w:vMerge w:val="restart"/>
          </w:tcPr>
          <w:p w:rsidR="008C373F" w:rsidRPr="00335DD3" w:rsidRDefault="008C373F" w:rsidP="001E1453">
            <w:pPr>
              <w:ind w:firstLine="0"/>
              <w:jc w:val="center"/>
              <w:rPr>
                <w:szCs w:val="24"/>
              </w:rPr>
            </w:pPr>
            <w:r w:rsidRPr="00335DD3">
              <w:rPr>
                <w:szCs w:val="24"/>
              </w:rPr>
              <w:t>Заинский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spacing w:line="228"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248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Заинского муниципального района</w:t>
            </w:r>
          </w:p>
        </w:tc>
      </w:tr>
      <w:tr w:rsidR="008C373F" w:rsidRPr="00335DD3" w:rsidTr="001E1453">
        <w:trPr>
          <w:trHeight w:val="920"/>
          <w:jc w:val="center"/>
        </w:trPr>
        <w:tc>
          <w:tcPr>
            <w:tcW w:w="756" w:type="dxa"/>
            <w:noWrap/>
          </w:tcPr>
          <w:p w:rsidR="008C373F" w:rsidRPr="00335DD3" w:rsidRDefault="008C373F" w:rsidP="001E1453">
            <w:pPr>
              <w:ind w:firstLine="0"/>
              <w:jc w:val="center"/>
              <w:rPr>
                <w:szCs w:val="24"/>
              </w:rPr>
            </w:pPr>
            <w:r w:rsidRPr="00335DD3">
              <w:rPr>
                <w:szCs w:val="24"/>
              </w:rPr>
              <w:t>9.89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943,6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9.90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магистральных трубопроводов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1811,2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714"/>
          <w:jc w:val="center"/>
        </w:trPr>
        <w:tc>
          <w:tcPr>
            <w:tcW w:w="756" w:type="dxa"/>
            <w:noWrap/>
          </w:tcPr>
          <w:p w:rsidR="008C373F" w:rsidRPr="00335DD3" w:rsidRDefault="008C373F" w:rsidP="001E1453">
            <w:pPr>
              <w:ind w:firstLine="0"/>
              <w:jc w:val="center"/>
              <w:rPr>
                <w:szCs w:val="24"/>
              </w:rPr>
            </w:pPr>
            <w:r w:rsidRPr="00335DD3">
              <w:rPr>
                <w:szCs w:val="24"/>
              </w:rPr>
              <w:t>9.91</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735,6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53"/>
          <w:jc w:val="center"/>
        </w:trPr>
        <w:tc>
          <w:tcPr>
            <w:tcW w:w="756" w:type="dxa"/>
            <w:noWrap/>
          </w:tcPr>
          <w:p w:rsidR="008C373F" w:rsidRPr="00335DD3" w:rsidRDefault="008C373F" w:rsidP="001E1453">
            <w:pPr>
              <w:ind w:firstLine="0"/>
              <w:jc w:val="center"/>
              <w:rPr>
                <w:szCs w:val="24"/>
              </w:rPr>
            </w:pPr>
            <w:r w:rsidRPr="00335DD3">
              <w:rPr>
                <w:szCs w:val="24"/>
              </w:rPr>
              <w:t>9.92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80,3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714"/>
          <w:jc w:val="center"/>
        </w:trPr>
        <w:tc>
          <w:tcPr>
            <w:tcW w:w="756" w:type="dxa"/>
            <w:noWrap/>
          </w:tcPr>
          <w:p w:rsidR="008C373F" w:rsidRPr="00335DD3" w:rsidRDefault="008C373F" w:rsidP="001E1453">
            <w:pPr>
              <w:ind w:firstLine="0"/>
              <w:jc w:val="center"/>
              <w:rPr>
                <w:szCs w:val="24"/>
              </w:rPr>
            </w:pPr>
            <w:r w:rsidRPr="00335DD3">
              <w:rPr>
                <w:szCs w:val="24"/>
              </w:rPr>
              <w:t>9.93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ОАО «Аэропорт «Бегишево»</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аэродрома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916,9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072"/>
          <w:jc w:val="center"/>
        </w:trPr>
        <w:tc>
          <w:tcPr>
            <w:tcW w:w="756" w:type="dxa"/>
            <w:noWrap/>
          </w:tcPr>
          <w:p w:rsidR="008C373F" w:rsidRPr="00335DD3" w:rsidRDefault="008C373F" w:rsidP="001E1453">
            <w:pPr>
              <w:ind w:firstLine="0"/>
              <w:jc w:val="center"/>
              <w:rPr>
                <w:szCs w:val="24"/>
              </w:rPr>
            </w:pPr>
            <w:r w:rsidRPr="00335DD3">
              <w:rPr>
                <w:szCs w:val="24"/>
              </w:rPr>
              <w:t>9.94</w:t>
            </w:r>
          </w:p>
        </w:tc>
        <w:tc>
          <w:tcPr>
            <w:tcW w:w="1792" w:type="dxa"/>
            <w:vMerge w:val="restart"/>
          </w:tcPr>
          <w:p w:rsidR="008C373F" w:rsidRPr="00335DD3" w:rsidRDefault="008C373F" w:rsidP="001E1453">
            <w:pPr>
              <w:ind w:firstLine="0"/>
              <w:jc w:val="center"/>
              <w:rPr>
                <w:szCs w:val="24"/>
              </w:rPr>
            </w:pPr>
            <w:r w:rsidRPr="00335DD3">
              <w:rPr>
                <w:szCs w:val="24"/>
              </w:rPr>
              <w:t>Зеленодольский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895,5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Зеленодольского муниципального района</w:t>
            </w:r>
          </w:p>
        </w:tc>
      </w:tr>
      <w:tr w:rsidR="008C373F" w:rsidRPr="00335DD3" w:rsidTr="001E1453">
        <w:trPr>
          <w:trHeight w:val="1086"/>
          <w:jc w:val="center"/>
        </w:trPr>
        <w:tc>
          <w:tcPr>
            <w:tcW w:w="756" w:type="dxa"/>
            <w:noWrap/>
          </w:tcPr>
          <w:p w:rsidR="008C373F" w:rsidRPr="00335DD3" w:rsidRDefault="008C373F" w:rsidP="001E1453">
            <w:pPr>
              <w:ind w:firstLine="0"/>
              <w:jc w:val="center"/>
              <w:rPr>
                <w:szCs w:val="24"/>
              </w:rPr>
            </w:pPr>
            <w:r w:rsidRPr="00335DD3">
              <w:rPr>
                <w:szCs w:val="24"/>
              </w:rPr>
              <w:t>9.95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113,6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86"/>
          <w:jc w:val="center"/>
        </w:trPr>
        <w:tc>
          <w:tcPr>
            <w:tcW w:w="756" w:type="dxa"/>
            <w:noWrap/>
          </w:tcPr>
          <w:p w:rsidR="008C373F" w:rsidRPr="00335DD3" w:rsidRDefault="008C373F" w:rsidP="001E1453">
            <w:pPr>
              <w:ind w:firstLine="0"/>
              <w:jc w:val="center"/>
              <w:rPr>
                <w:szCs w:val="24"/>
              </w:rPr>
            </w:pPr>
            <w:r w:rsidRPr="00335DD3">
              <w:rPr>
                <w:szCs w:val="24"/>
              </w:rPr>
              <w:t>9.96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651,8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73"/>
          <w:jc w:val="center"/>
        </w:trPr>
        <w:tc>
          <w:tcPr>
            <w:tcW w:w="756" w:type="dxa"/>
            <w:noWrap/>
          </w:tcPr>
          <w:p w:rsidR="008C373F" w:rsidRPr="00335DD3" w:rsidRDefault="008C373F" w:rsidP="001E1453">
            <w:pPr>
              <w:ind w:firstLine="0"/>
              <w:jc w:val="center"/>
              <w:rPr>
                <w:szCs w:val="24"/>
              </w:rPr>
            </w:pPr>
            <w:r w:rsidRPr="00335DD3">
              <w:rPr>
                <w:szCs w:val="24"/>
              </w:rPr>
              <w:t>9.97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68,5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9.98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Вертодром «Казань – Юдино» ПАО «Казанский вертолетный завод», аэродром «Казань –Борисоглебское» КАПО им.Горбунова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аэродрома/вертодрома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firstLine="0"/>
              <w:jc w:val="center"/>
              <w:rPr>
                <w:szCs w:val="24"/>
              </w:rPr>
            </w:pPr>
            <w:r w:rsidRPr="00335DD3">
              <w:rPr>
                <w:szCs w:val="24"/>
              </w:rPr>
              <w:t>638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9.99</w:t>
            </w:r>
          </w:p>
        </w:tc>
        <w:tc>
          <w:tcPr>
            <w:tcW w:w="1792" w:type="dxa"/>
            <w:vMerge w:val="restart"/>
          </w:tcPr>
          <w:p w:rsidR="008C373F" w:rsidRPr="00335DD3" w:rsidRDefault="008C373F" w:rsidP="001E1453">
            <w:pPr>
              <w:ind w:firstLine="0"/>
              <w:jc w:val="center"/>
              <w:rPr>
                <w:szCs w:val="24"/>
              </w:rPr>
            </w:pPr>
            <w:r w:rsidRPr="00335DD3">
              <w:rPr>
                <w:szCs w:val="24"/>
              </w:rPr>
              <w:t>Кайбицкий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г.Набережные Челны,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270,8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Кайбицкого муниципального района</w:t>
            </w:r>
          </w:p>
        </w:tc>
      </w:tr>
      <w:tr w:rsidR="008C373F" w:rsidRPr="00335DD3" w:rsidTr="001E1453">
        <w:trPr>
          <w:trHeight w:val="1073"/>
          <w:jc w:val="center"/>
        </w:trPr>
        <w:tc>
          <w:tcPr>
            <w:tcW w:w="756" w:type="dxa"/>
            <w:noWrap/>
          </w:tcPr>
          <w:p w:rsidR="008C373F" w:rsidRPr="00335DD3" w:rsidRDefault="008C373F" w:rsidP="001E1453">
            <w:pPr>
              <w:ind w:firstLine="0"/>
              <w:jc w:val="center"/>
              <w:rPr>
                <w:szCs w:val="24"/>
              </w:rPr>
            </w:pPr>
            <w:r w:rsidRPr="00335DD3">
              <w:rPr>
                <w:szCs w:val="24"/>
              </w:rPr>
              <w:t>9.100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0,1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248"/>
          <w:jc w:val="center"/>
        </w:trPr>
        <w:tc>
          <w:tcPr>
            <w:tcW w:w="756" w:type="dxa"/>
            <w:noWrap/>
          </w:tcPr>
          <w:p w:rsidR="008C373F" w:rsidRPr="00335DD3" w:rsidRDefault="008C373F" w:rsidP="001E1453">
            <w:pPr>
              <w:ind w:firstLine="0"/>
              <w:jc w:val="center"/>
              <w:rPr>
                <w:szCs w:val="24"/>
              </w:rPr>
            </w:pPr>
            <w:r w:rsidRPr="00335DD3">
              <w:rPr>
                <w:szCs w:val="24"/>
              </w:rPr>
              <w:t>9.101</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16,7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873"/>
          <w:jc w:val="center"/>
        </w:trPr>
        <w:tc>
          <w:tcPr>
            <w:tcW w:w="756" w:type="dxa"/>
            <w:noWrap/>
          </w:tcPr>
          <w:p w:rsidR="008C373F" w:rsidRPr="00335DD3" w:rsidRDefault="008C373F" w:rsidP="001E1453">
            <w:pPr>
              <w:ind w:firstLine="0"/>
              <w:jc w:val="center"/>
              <w:rPr>
                <w:szCs w:val="24"/>
              </w:rPr>
            </w:pPr>
            <w:r w:rsidRPr="00335DD3">
              <w:rPr>
                <w:szCs w:val="24"/>
              </w:rPr>
              <w:t>9.102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DF35D4">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34,2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Cs w:val="24"/>
              </w:rPr>
            </w:pPr>
          </w:p>
        </w:tc>
      </w:tr>
      <w:tr w:rsidR="008C373F" w:rsidRPr="00335DD3" w:rsidTr="001E1453">
        <w:trPr>
          <w:trHeight w:val="1266"/>
          <w:jc w:val="center"/>
        </w:trPr>
        <w:tc>
          <w:tcPr>
            <w:tcW w:w="756" w:type="dxa"/>
            <w:noWrap/>
          </w:tcPr>
          <w:p w:rsidR="008C373F" w:rsidRPr="00335DD3" w:rsidRDefault="008C373F" w:rsidP="001E1453">
            <w:pPr>
              <w:ind w:firstLine="0"/>
              <w:jc w:val="center"/>
              <w:rPr>
                <w:szCs w:val="24"/>
              </w:rPr>
            </w:pPr>
            <w:r w:rsidRPr="00335DD3">
              <w:rPr>
                <w:szCs w:val="24"/>
              </w:rPr>
              <w:t>9.103</w:t>
            </w:r>
          </w:p>
        </w:tc>
        <w:tc>
          <w:tcPr>
            <w:tcW w:w="1792" w:type="dxa"/>
            <w:vMerge w:val="restart"/>
          </w:tcPr>
          <w:p w:rsidR="008C373F" w:rsidRPr="00335DD3" w:rsidRDefault="008C373F" w:rsidP="001E1453">
            <w:pPr>
              <w:ind w:firstLine="0"/>
              <w:jc w:val="center"/>
              <w:rPr>
                <w:szCs w:val="24"/>
              </w:rPr>
            </w:pPr>
            <w:r w:rsidRPr="00335DD3">
              <w:rPr>
                <w:szCs w:val="24"/>
              </w:rPr>
              <w:t>Камско-Устьинский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429,2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Камско-Устьинского муниципального района</w:t>
            </w:r>
          </w:p>
        </w:tc>
      </w:tr>
      <w:tr w:rsidR="008C373F" w:rsidRPr="00335DD3" w:rsidTr="001E1453">
        <w:trPr>
          <w:trHeight w:val="532"/>
          <w:jc w:val="center"/>
        </w:trPr>
        <w:tc>
          <w:tcPr>
            <w:tcW w:w="756" w:type="dxa"/>
            <w:noWrap/>
          </w:tcPr>
          <w:p w:rsidR="008C373F" w:rsidRPr="00335DD3" w:rsidRDefault="008C373F" w:rsidP="001E1453">
            <w:pPr>
              <w:ind w:firstLine="0"/>
              <w:jc w:val="center"/>
              <w:rPr>
                <w:szCs w:val="24"/>
              </w:rPr>
            </w:pPr>
            <w:r w:rsidRPr="00335DD3">
              <w:rPr>
                <w:szCs w:val="24"/>
              </w:rPr>
              <w:t>9.104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13,4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53"/>
          <w:jc w:val="center"/>
        </w:trPr>
        <w:tc>
          <w:tcPr>
            <w:tcW w:w="756" w:type="dxa"/>
            <w:noWrap/>
          </w:tcPr>
          <w:p w:rsidR="008C373F" w:rsidRPr="00335DD3" w:rsidRDefault="008C373F" w:rsidP="001E1453">
            <w:pPr>
              <w:ind w:firstLine="0"/>
              <w:jc w:val="center"/>
              <w:rPr>
                <w:szCs w:val="24"/>
              </w:rPr>
            </w:pPr>
            <w:r w:rsidRPr="00335DD3">
              <w:rPr>
                <w:szCs w:val="24"/>
              </w:rPr>
              <w:t>9.105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214,2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Cs w:val="24"/>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9.106</w:t>
            </w:r>
          </w:p>
        </w:tc>
        <w:tc>
          <w:tcPr>
            <w:tcW w:w="1792" w:type="dxa"/>
            <w:vMerge w:val="restart"/>
          </w:tcPr>
          <w:p w:rsidR="008C373F" w:rsidRPr="00335DD3" w:rsidRDefault="008C373F" w:rsidP="001E1453">
            <w:pPr>
              <w:ind w:firstLine="0"/>
              <w:jc w:val="center"/>
              <w:rPr>
                <w:szCs w:val="24"/>
              </w:rPr>
            </w:pPr>
            <w:r w:rsidRPr="00335DD3">
              <w:rPr>
                <w:szCs w:val="24"/>
              </w:rPr>
              <w:t>Кукморский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1273,7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Кукморского муниципального района</w:t>
            </w:r>
          </w:p>
        </w:tc>
      </w:tr>
      <w:tr w:rsidR="008C373F" w:rsidRPr="00335DD3" w:rsidTr="001E1453">
        <w:trPr>
          <w:trHeight w:val="1087"/>
          <w:jc w:val="center"/>
        </w:trPr>
        <w:tc>
          <w:tcPr>
            <w:tcW w:w="756" w:type="dxa"/>
            <w:noWrap/>
          </w:tcPr>
          <w:p w:rsidR="008C373F" w:rsidRPr="00335DD3" w:rsidRDefault="008C373F" w:rsidP="001E1453">
            <w:pPr>
              <w:ind w:firstLine="0"/>
              <w:jc w:val="center"/>
              <w:rPr>
                <w:szCs w:val="24"/>
              </w:rPr>
            </w:pPr>
            <w:r w:rsidRPr="00335DD3">
              <w:rPr>
                <w:szCs w:val="24"/>
              </w:rPr>
              <w:t>9.107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гектаров</w:t>
            </w:r>
          </w:p>
        </w:tc>
        <w:tc>
          <w:tcPr>
            <w:tcW w:w="709" w:type="dxa"/>
          </w:tcPr>
          <w:p w:rsidR="008C373F" w:rsidRPr="00335DD3" w:rsidRDefault="008C373F" w:rsidP="001E1453">
            <w:pPr>
              <w:ind w:firstLine="0"/>
              <w:jc w:val="center"/>
              <w:rPr>
                <w:szCs w:val="24"/>
              </w:rPr>
            </w:pPr>
            <w:r w:rsidRPr="00335DD3">
              <w:rPr>
                <w:szCs w:val="24"/>
              </w:rPr>
              <w:t>8,9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100"/>
          <w:jc w:val="center"/>
        </w:trPr>
        <w:tc>
          <w:tcPr>
            <w:tcW w:w="756" w:type="dxa"/>
            <w:noWrap/>
          </w:tcPr>
          <w:p w:rsidR="008C373F" w:rsidRPr="00335DD3" w:rsidRDefault="008C373F" w:rsidP="001E1453">
            <w:pPr>
              <w:ind w:firstLine="0"/>
              <w:jc w:val="center"/>
              <w:rPr>
                <w:szCs w:val="24"/>
              </w:rPr>
            </w:pPr>
            <w:r w:rsidRPr="00335DD3">
              <w:rPr>
                <w:szCs w:val="24"/>
              </w:rPr>
              <w:t>9.108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8,2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80"/>
          <w:jc w:val="center"/>
        </w:trPr>
        <w:tc>
          <w:tcPr>
            <w:tcW w:w="756" w:type="dxa"/>
            <w:noWrap/>
          </w:tcPr>
          <w:p w:rsidR="008C373F" w:rsidRPr="00335DD3" w:rsidRDefault="008C373F" w:rsidP="001E1453">
            <w:pPr>
              <w:ind w:firstLine="0"/>
              <w:jc w:val="center"/>
              <w:rPr>
                <w:szCs w:val="24"/>
              </w:rPr>
            </w:pPr>
            <w:r w:rsidRPr="00335DD3">
              <w:rPr>
                <w:szCs w:val="24"/>
              </w:rPr>
              <w:t>9.109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253,5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51"/>
          <w:jc w:val="center"/>
        </w:trPr>
        <w:tc>
          <w:tcPr>
            <w:tcW w:w="756" w:type="dxa"/>
            <w:noWrap/>
          </w:tcPr>
          <w:p w:rsidR="008C373F" w:rsidRPr="00335DD3" w:rsidRDefault="008C373F" w:rsidP="001E1453">
            <w:pPr>
              <w:ind w:firstLine="0"/>
              <w:jc w:val="center"/>
              <w:rPr>
                <w:szCs w:val="24"/>
              </w:rPr>
            </w:pPr>
            <w:r w:rsidRPr="00335DD3">
              <w:rPr>
                <w:szCs w:val="24"/>
              </w:rPr>
              <w:t>9.110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146,7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9.111</w:t>
            </w:r>
          </w:p>
        </w:tc>
        <w:tc>
          <w:tcPr>
            <w:tcW w:w="1792" w:type="dxa"/>
            <w:vMerge w:val="restart"/>
          </w:tcPr>
          <w:p w:rsidR="008C373F" w:rsidRPr="00335DD3" w:rsidRDefault="008C373F" w:rsidP="001E1453">
            <w:pPr>
              <w:ind w:firstLine="0"/>
              <w:jc w:val="center"/>
              <w:rPr>
                <w:szCs w:val="24"/>
              </w:rPr>
            </w:pPr>
            <w:r w:rsidRPr="00335DD3">
              <w:rPr>
                <w:szCs w:val="24"/>
              </w:rPr>
              <w:t>Лаишевский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485,8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Лаишевского муниципального района</w:t>
            </w: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9.112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87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9.113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73,5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728"/>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9.114</w:t>
            </w:r>
          </w:p>
        </w:tc>
        <w:tc>
          <w:tcPr>
            <w:tcW w:w="1792" w:type="dxa"/>
            <w:vMerge/>
          </w:tcPr>
          <w:p w:rsidR="008C373F" w:rsidRPr="00335DD3" w:rsidRDefault="008C373F" w:rsidP="001E1453">
            <w:pPr>
              <w:spacing w:line="230" w:lineRule="auto"/>
              <w:ind w:firstLine="0"/>
              <w:jc w:val="center"/>
              <w:rPr>
                <w:szCs w:val="24"/>
              </w:rPr>
            </w:pPr>
          </w:p>
        </w:tc>
        <w:tc>
          <w:tcPr>
            <w:tcW w:w="2001" w:type="dxa"/>
          </w:tcPr>
          <w:p w:rsidR="008C373F" w:rsidRPr="00335DD3" w:rsidRDefault="008C373F" w:rsidP="001E1453">
            <w:pPr>
              <w:spacing w:line="230" w:lineRule="auto"/>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firstLine="0"/>
              <w:jc w:val="center"/>
              <w:rPr>
                <w:szCs w:val="24"/>
              </w:rPr>
            </w:pPr>
            <w:r w:rsidRPr="00335DD3">
              <w:rPr>
                <w:szCs w:val="24"/>
              </w:rPr>
              <w:t>222,4</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 w:val="20"/>
              </w:rPr>
            </w:pPr>
          </w:p>
        </w:tc>
        <w:tc>
          <w:tcPr>
            <w:tcW w:w="2081" w:type="dxa"/>
            <w:vMerge/>
            <w:vAlign w:val="center"/>
          </w:tcPr>
          <w:p w:rsidR="008C373F" w:rsidRPr="00335DD3" w:rsidRDefault="008C373F" w:rsidP="001E1453">
            <w:pPr>
              <w:spacing w:line="230" w:lineRule="auto"/>
              <w:ind w:firstLine="0"/>
              <w:jc w:val="center"/>
              <w:rPr>
                <w:sz w:val="20"/>
              </w:rPr>
            </w:pPr>
          </w:p>
        </w:tc>
      </w:tr>
      <w:tr w:rsidR="008C373F" w:rsidRPr="00335DD3" w:rsidTr="001E1453">
        <w:trPr>
          <w:trHeight w:val="164"/>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9.115</w:t>
            </w:r>
          </w:p>
        </w:tc>
        <w:tc>
          <w:tcPr>
            <w:tcW w:w="1792" w:type="dxa"/>
            <w:vMerge/>
          </w:tcPr>
          <w:p w:rsidR="008C373F" w:rsidRPr="00335DD3" w:rsidRDefault="008C373F" w:rsidP="001E1453">
            <w:pPr>
              <w:spacing w:line="230" w:lineRule="auto"/>
              <w:ind w:firstLine="0"/>
              <w:jc w:val="center"/>
              <w:rPr>
                <w:szCs w:val="24"/>
              </w:rPr>
            </w:pPr>
          </w:p>
        </w:tc>
        <w:tc>
          <w:tcPr>
            <w:tcW w:w="2001" w:type="dxa"/>
          </w:tcPr>
          <w:p w:rsidR="008C373F" w:rsidRPr="00335DD3" w:rsidRDefault="008C373F" w:rsidP="001E1453">
            <w:pPr>
              <w:spacing w:line="230" w:lineRule="auto"/>
              <w:ind w:firstLine="0"/>
              <w:jc w:val="center"/>
              <w:rPr>
                <w:szCs w:val="24"/>
              </w:rPr>
            </w:pPr>
            <w:r w:rsidRPr="00335DD3">
              <w:rPr>
                <w:szCs w:val="24"/>
              </w:rPr>
              <w:t>ОАО «Международный аэропорт Казань»</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аэропорта</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firstLine="0"/>
              <w:jc w:val="center"/>
              <w:rPr>
                <w:szCs w:val="24"/>
              </w:rPr>
            </w:pPr>
            <w:r w:rsidRPr="00335DD3">
              <w:rPr>
                <w:szCs w:val="24"/>
              </w:rPr>
              <w:t>6,2</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 w:val="20"/>
              </w:rPr>
            </w:pPr>
          </w:p>
        </w:tc>
        <w:tc>
          <w:tcPr>
            <w:tcW w:w="2081" w:type="dxa"/>
            <w:vMerge/>
            <w:vAlign w:val="center"/>
          </w:tcPr>
          <w:p w:rsidR="008C373F" w:rsidRPr="00335DD3" w:rsidRDefault="008C373F" w:rsidP="001E1453">
            <w:pPr>
              <w:spacing w:line="230" w:lineRule="auto"/>
              <w:ind w:firstLine="0"/>
              <w:jc w:val="center"/>
              <w:rPr>
                <w:sz w:val="20"/>
              </w:rPr>
            </w:pPr>
          </w:p>
        </w:tc>
      </w:tr>
      <w:tr w:rsidR="008C373F" w:rsidRPr="00335DD3" w:rsidTr="001E1453">
        <w:trPr>
          <w:trHeight w:val="920"/>
          <w:jc w:val="center"/>
        </w:trPr>
        <w:tc>
          <w:tcPr>
            <w:tcW w:w="756" w:type="dxa"/>
            <w:noWrap/>
          </w:tcPr>
          <w:p w:rsidR="008C373F" w:rsidRPr="00335DD3" w:rsidRDefault="008C373F" w:rsidP="001E1453">
            <w:pPr>
              <w:ind w:firstLine="0"/>
              <w:jc w:val="center"/>
              <w:rPr>
                <w:szCs w:val="24"/>
              </w:rPr>
            </w:pPr>
            <w:r w:rsidRPr="00335DD3">
              <w:rPr>
                <w:szCs w:val="24"/>
              </w:rPr>
              <w:t>9.116</w:t>
            </w:r>
          </w:p>
        </w:tc>
        <w:tc>
          <w:tcPr>
            <w:tcW w:w="1792" w:type="dxa"/>
            <w:vMerge w:val="restart"/>
          </w:tcPr>
          <w:p w:rsidR="008C373F" w:rsidRPr="00335DD3" w:rsidRDefault="008C373F" w:rsidP="001E1453">
            <w:pPr>
              <w:ind w:firstLine="0"/>
              <w:jc w:val="center"/>
              <w:rPr>
                <w:szCs w:val="24"/>
              </w:rPr>
            </w:pPr>
            <w:r w:rsidRPr="00335DD3">
              <w:rPr>
                <w:szCs w:val="24"/>
              </w:rPr>
              <w:t>Лениногорский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564,7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Лениногорского муниципального района</w:t>
            </w:r>
          </w:p>
        </w:tc>
      </w:tr>
      <w:tr w:rsidR="008C373F" w:rsidRPr="00335DD3" w:rsidTr="001E1453">
        <w:trPr>
          <w:trHeight w:val="1099"/>
          <w:jc w:val="center"/>
        </w:trPr>
        <w:tc>
          <w:tcPr>
            <w:tcW w:w="756" w:type="dxa"/>
            <w:noWrap/>
          </w:tcPr>
          <w:p w:rsidR="008C373F" w:rsidRPr="00335DD3" w:rsidRDefault="008C373F" w:rsidP="001E1453">
            <w:pPr>
              <w:ind w:firstLine="0"/>
              <w:jc w:val="center"/>
              <w:rPr>
                <w:szCs w:val="24"/>
              </w:rPr>
            </w:pPr>
            <w:r w:rsidRPr="00335DD3">
              <w:rPr>
                <w:szCs w:val="24"/>
              </w:rPr>
              <w:t>9.117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3866,2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9.118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28,3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9.119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540,5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532"/>
          <w:jc w:val="center"/>
        </w:trPr>
        <w:tc>
          <w:tcPr>
            <w:tcW w:w="756" w:type="dxa"/>
            <w:noWrap/>
          </w:tcPr>
          <w:p w:rsidR="008C373F" w:rsidRPr="00335DD3" w:rsidRDefault="008C373F" w:rsidP="001E1453">
            <w:pPr>
              <w:ind w:firstLine="0"/>
              <w:jc w:val="center"/>
              <w:rPr>
                <w:szCs w:val="24"/>
              </w:rPr>
            </w:pPr>
            <w:r w:rsidRPr="00335DD3">
              <w:rPr>
                <w:szCs w:val="24"/>
              </w:rPr>
              <w:t>9.120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229,3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073"/>
          <w:jc w:val="center"/>
        </w:trPr>
        <w:tc>
          <w:tcPr>
            <w:tcW w:w="756" w:type="dxa"/>
            <w:noWrap/>
          </w:tcPr>
          <w:p w:rsidR="008C373F" w:rsidRPr="00335DD3" w:rsidRDefault="008C373F" w:rsidP="001E1453">
            <w:pPr>
              <w:ind w:firstLine="0"/>
              <w:jc w:val="center"/>
              <w:rPr>
                <w:szCs w:val="24"/>
              </w:rPr>
            </w:pPr>
            <w:r w:rsidRPr="00335DD3">
              <w:rPr>
                <w:szCs w:val="24"/>
              </w:rPr>
              <w:t>9.121</w:t>
            </w:r>
          </w:p>
        </w:tc>
        <w:tc>
          <w:tcPr>
            <w:tcW w:w="1792" w:type="dxa"/>
            <w:vMerge w:val="restart"/>
          </w:tcPr>
          <w:p w:rsidR="008C373F" w:rsidRPr="00335DD3" w:rsidRDefault="008C373F" w:rsidP="001E1453">
            <w:pPr>
              <w:ind w:firstLine="0"/>
              <w:jc w:val="center"/>
              <w:rPr>
                <w:szCs w:val="24"/>
              </w:rPr>
            </w:pPr>
            <w:r w:rsidRPr="00335DD3">
              <w:rPr>
                <w:szCs w:val="24"/>
              </w:rPr>
              <w:t>Мамадышский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388,9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Мамадышского муниципального района</w:t>
            </w:r>
          </w:p>
        </w:tc>
      </w:tr>
      <w:tr w:rsidR="008C373F" w:rsidRPr="00335DD3" w:rsidTr="001E1453">
        <w:trPr>
          <w:trHeight w:val="1072"/>
          <w:jc w:val="center"/>
        </w:trPr>
        <w:tc>
          <w:tcPr>
            <w:tcW w:w="756" w:type="dxa"/>
            <w:noWrap/>
          </w:tcPr>
          <w:p w:rsidR="008C373F" w:rsidRPr="00335DD3" w:rsidRDefault="008C373F" w:rsidP="001E1453">
            <w:pPr>
              <w:ind w:firstLine="0"/>
              <w:jc w:val="center"/>
              <w:rPr>
                <w:szCs w:val="24"/>
              </w:rPr>
            </w:pPr>
            <w:r w:rsidRPr="00335DD3">
              <w:rPr>
                <w:szCs w:val="24"/>
              </w:rPr>
              <w:t>9.122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26,1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66"/>
          <w:jc w:val="center"/>
        </w:trPr>
        <w:tc>
          <w:tcPr>
            <w:tcW w:w="756" w:type="dxa"/>
            <w:noWrap/>
          </w:tcPr>
          <w:p w:rsidR="008C373F" w:rsidRPr="00335DD3" w:rsidRDefault="008C373F" w:rsidP="001E1453">
            <w:pPr>
              <w:ind w:firstLine="0"/>
              <w:jc w:val="center"/>
              <w:rPr>
                <w:szCs w:val="24"/>
              </w:rPr>
            </w:pPr>
            <w:r w:rsidRPr="00335DD3">
              <w:rPr>
                <w:szCs w:val="24"/>
              </w:rPr>
              <w:t>9.123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43,8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712"/>
          <w:jc w:val="center"/>
        </w:trPr>
        <w:tc>
          <w:tcPr>
            <w:tcW w:w="756" w:type="dxa"/>
            <w:noWrap/>
          </w:tcPr>
          <w:p w:rsidR="008C373F" w:rsidRPr="00335DD3" w:rsidRDefault="008C373F" w:rsidP="001E1453">
            <w:pPr>
              <w:ind w:firstLine="0"/>
              <w:jc w:val="center"/>
              <w:rPr>
                <w:szCs w:val="24"/>
              </w:rPr>
            </w:pPr>
            <w:r w:rsidRPr="00335DD3">
              <w:rPr>
                <w:szCs w:val="24"/>
              </w:rPr>
              <w:t>9.124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91,5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535"/>
          <w:jc w:val="center"/>
        </w:trPr>
        <w:tc>
          <w:tcPr>
            <w:tcW w:w="756" w:type="dxa"/>
            <w:noWrap/>
          </w:tcPr>
          <w:p w:rsidR="008C373F" w:rsidRPr="00335DD3" w:rsidRDefault="008C373F" w:rsidP="001E1453">
            <w:pPr>
              <w:ind w:firstLine="0"/>
              <w:jc w:val="center"/>
              <w:rPr>
                <w:szCs w:val="24"/>
              </w:rPr>
            </w:pPr>
            <w:r w:rsidRPr="00335DD3">
              <w:rPr>
                <w:szCs w:val="24"/>
              </w:rPr>
              <w:t>9.125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376,5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714"/>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9.126</w:t>
            </w:r>
          </w:p>
        </w:tc>
        <w:tc>
          <w:tcPr>
            <w:tcW w:w="1792" w:type="dxa"/>
            <w:vMerge w:val="restart"/>
          </w:tcPr>
          <w:p w:rsidR="008C373F" w:rsidRPr="00335DD3" w:rsidRDefault="008C373F" w:rsidP="001E1453">
            <w:pPr>
              <w:spacing w:line="230" w:lineRule="auto"/>
              <w:ind w:firstLine="0"/>
              <w:jc w:val="center"/>
              <w:rPr>
                <w:szCs w:val="24"/>
              </w:rPr>
            </w:pPr>
            <w:r w:rsidRPr="00335DD3">
              <w:rPr>
                <w:szCs w:val="24"/>
              </w:rPr>
              <w:t>Менделеевский муниципальный район</w:t>
            </w:r>
          </w:p>
        </w:tc>
        <w:tc>
          <w:tcPr>
            <w:tcW w:w="2001" w:type="dxa"/>
          </w:tcPr>
          <w:p w:rsidR="008C373F" w:rsidRPr="00335DD3" w:rsidRDefault="008C373F" w:rsidP="001E1453">
            <w:pPr>
              <w:spacing w:line="230" w:lineRule="auto"/>
              <w:ind w:firstLine="0"/>
              <w:jc w:val="center"/>
              <w:rPr>
                <w:szCs w:val="24"/>
              </w:rPr>
            </w:pPr>
            <w:r w:rsidRPr="00335DD3">
              <w:rPr>
                <w:szCs w:val="24"/>
              </w:rPr>
              <w:t>Скотомогильники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firstLine="0"/>
              <w:jc w:val="center"/>
              <w:rPr>
                <w:szCs w:val="24"/>
              </w:rPr>
            </w:pPr>
            <w:r w:rsidRPr="00335DD3">
              <w:rPr>
                <w:szCs w:val="24"/>
              </w:rPr>
              <w:t>530,7</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restart"/>
          </w:tcPr>
          <w:p w:rsidR="008C373F" w:rsidRPr="00335DD3" w:rsidRDefault="008C373F" w:rsidP="001E1453">
            <w:pPr>
              <w:spacing w:line="230" w:lineRule="auto"/>
              <w:ind w:firstLine="0"/>
              <w:jc w:val="center"/>
              <w:rPr>
                <w:szCs w:val="24"/>
              </w:rPr>
            </w:pPr>
            <w:r w:rsidRPr="00335DD3">
              <w:rPr>
                <w:szCs w:val="24"/>
              </w:rPr>
              <w:t>СТП Менделеевского муниципального района</w:t>
            </w:r>
          </w:p>
        </w:tc>
      </w:tr>
      <w:tr w:rsidR="008C373F" w:rsidRPr="00335DD3" w:rsidTr="001E1453">
        <w:trPr>
          <w:trHeight w:val="355"/>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9.127</w:t>
            </w:r>
          </w:p>
        </w:tc>
        <w:tc>
          <w:tcPr>
            <w:tcW w:w="1792" w:type="dxa"/>
            <w:vMerge/>
          </w:tcPr>
          <w:p w:rsidR="008C373F" w:rsidRPr="00335DD3" w:rsidRDefault="008C373F" w:rsidP="001E1453">
            <w:pPr>
              <w:spacing w:line="230" w:lineRule="auto"/>
              <w:ind w:firstLine="0"/>
              <w:jc w:val="center"/>
              <w:rPr>
                <w:szCs w:val="24"/>
              </w:rPr>
            </w:pPr>
          </w:p>
        </w:tc>
        <w:tc>
          <w:tcPr>
            <w:tcW w:w="2001" w:type="dxa"/>
          </w:tcPr>
          <w:p w:rsidR="008C373F" w:rsidRPr="00335DD3" w:rsidRDefault="008C373F" w:rsidP="001E1453">
            <w:pPr>
              <w:spacing w:line="230" w:lineRule="auto"/>
              <w:ind w:firstLine="0"/>
              <w:jc w:val="center"/>
              <w:rPr>
                <w:szCs w:val="24"/>
              </w:rPr>
            </w:pPr>
            <w:r w:rsidRPr="00335DD3">
              <w:rPr>
                <w:szCs w:val="24"/>
              </w:rPr>
              <w:t>Объекты нефтедобычи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firstLine="0"/>
              <w:jc w:val="center"/>
              <w:rPr>
                <w:szCs w:val="24"/>
              </w:rPr>
            </w:pPr>
            <w:r w:rsidRPr="00335DD3">
              <w:rPr>
                <w:szCs w:val="24"/>
              </w:rPr>
              <w:t>564</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ign w:val="center"/>
          </w:tcPr>
          <w:p w:rsidR="008C373F" w:rsidRPr="00335DD3" w:rsidRDefault="008C373F" w:rsidP="001E1453">
            <w:pPr>
              <w:spacing w:line="230" w:lineRule="auto"/>
              <w:ind w:firstLine="0"/>
              <w:jc w:val="center"/>
              <w:rPr>
                <w:sz w:val="20"/>
              </w:rPr>
            </w:pPr>
          </w:p>
        </w:tc>
      </w:tr>
      <w:tr w:rsidR="008C373F" w:rsidRPr="00335DD3" w:rsidTr="001E1453">
        <w:trPr>
          <w:trHeight w:val="164"/>
          <w:jc w:val="center"/>
        </w:trPr>
        <w:tc>
          <w:tcPr>
            <w:tcW w:w="756" w:type="dxa"/>
            <w:noWrap/>
          </w:tcPr>
          <w:p w:rsidR="008C373F" w:rsidRPr="00335DD3" w:rsidRDefault="008C373F" w:rsidP="001E1453">
            <w:pPr>
              <w:ind w:firstLine="0"/>
              <w:jc w:val="center"/>
              <w:rPr>
                <w:szCs w:val="24"/>
              </w:rPr>
            </w:pPr>
            <w:r w:rsidRPr="00335DD3">
              <w:rPr>
                <w:szCs w:val="24"/>
              </w:rPr>
              <w:t>9.128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61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100"/>
          <w:jc w:val="center"/>
        </w:trPr>
        <w:tc>
          <w:tcPr>
            <w:tcW w:w="756" w:type="dxa"/>
            <w:noWrap/>
          </w:tcPr>
          <w:p w:rsidR="008C373F" w:rsidRPr="00335DD3" w:rsidRDefault="008C373F" w:rsidP="001E1453">
            <w:pPr>
              <w:ind w:firstLine="0"/>
              <w:jc w:val="center"/>
              <w:rPr>
                <w:szCs w:val="24"/>
              </w:rPr>
            </w:pPr>
            <w:r w:rsidRPr="00335DD3">
              <w:rPr>
                <w:szCs w:val="24"/>
              </w:rPr>
              <w:t>9.129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315,7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DF35D4">
        <w:trPr>
          <w:trHeight w:val="418"/>
          <w:jc w:val="center"/>
        </w:trPr>
        <w:tc>
          <w:tcPr>
            <w:tcW w:w="756" w:type="dxa"/>
            <w:noWrap/>
          </w:tcPr>
          <w:p w:rsidR="008C373F" w:rsidRPr="00335DD3" w:rsidRDefault="008C373F" w:rsidP="001E1453">
            <w:pPr>
              <w:ind w:firstLine="0"/>
              <w:jc w:val="center"/>
              <w:rPr>
                <w:szCs w:val="24"/>
              </w:rPr>
            </w:pPr>
            <w:r w:rsidRPr="00335DD3">
              <w:rPr>
                <w:szCs w:val="24"/>
              </w:rPr>
              <w:t>9.130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920"/>
          <w:jc w:val="center"/>
        </w:trPr>
        <w:tc>
          <w:tcPr>
            <w:tcW w:w="756" w:type="dxa"/>
            <w:noWrap/>
          </w:tcPr>
          <w:p w:rsidR="008C373F" w:rsidRPr="00335DD3" w:rsidRDefault="008C373F" w:rsidP="001E1453">
            <w:pPr>
              <w:ind w:firstLine="0"/>
              <w:jc w:val="center"/>
              <w:rPr>
                <w:szCs w:val="24"/>
              </w:rPr>
            </w:pPr>
            <w:r w:rsidRPr="00335DD3">
              <w:rPr>
                <w:szCs w:val="24"/>
              </w:rPr>
              <w:t>9.131</w:t>
            </w:r>
          </w:p>
        </w:tc>
        <w:tc>
          <w:tcPr>
            <w:tcW w:w="1792" w:type="dxa"/>
            <w:vMerge w:val="restart"/>
          </w:tcPr>
          <w:p w:rsidR="008C373F" w:rsidRPr="00335DD3" w:rsidRDefault="008C373F" w:rsidP="001E1453">
            <w:pPr>
              <w:ind w:firstLine="0"/>
              <w:jc w:val="center"/>
              <w:rPr>
                <w:szCs w:val="24"/>
              </w:rPr>
            </w:pPr>
            <w:r w:rsidRPr="00335DD3">
              <w:rPr>
                <w:szCs w:val="24"/>
              </w:rPr>
              <w:t>Мензелинский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568,2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Мензелинского муниципального района</w:t>
            </w: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9.132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1397,1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532"/>
          <w:jc w:val="center"/>
        </w:trPr>
        <w:tc>
          <w:tcPr>
            <w:tcW w:w="756" w:type="dxa"/>
            <w:noWrap/>
          </w:tcPr>
          <w:p w:rsidR="008C373F" w:rsidRPr="00335DD3" w:rsidRDefault="008C373F" w:rsidP="001E1453">
            <w:pPr>
              <w:ind w:firstLine="0"/>
              <w:jc w:val="center"/>
              <w:rPr>
                <w:szCs w:val="24"/>
              </w:rPr>
            </w:pPr>
            <w:r w:rsidRPr="00335DD3">
              <w:rPr>
                <w:szCs w:val="24"/>
              </w:rPr>
              <w:t>9.133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5,8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9.134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146,9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908"/>
          <w:jc w:val="center"/>
        </w:trPr>
        <w:tc>
          <w:tcPr>
            <w:tcW w:w="756" w:type="dxa"/>
            <w:noWrap/>
          </w:tcPr>
          <w:p w:rsidR="008C373F" w:rsidRPr="00335DD3" w:rsidRDefault="008C373F" w:rsidP="001E1453">
            <w:pPr>
              <w:ind w:firstLine="0"/>
              <w:jc w:val="center"/>
              <w:rPr>
                <w:szCs w:val="24"/>
              </w:rPr>
            </w:pPr>
            <w:r w:rsidRPr="00335DD3">
              <w:rPr>
                <w:szCs w:val="24"/>
              </w:rPr>
              <w:t>9.135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46,1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100"/>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9.136</w:t>
            </w:r>
          </w:p>
        </w:tc>
        <w:tc>
          <w:tcPr>
            <w:tcW w:w="1792" w:type="dxa"/>
            <w:vMerge w:val="restart"/>
          </w:tcPr>
          <w:p w:rsidR="008C373F" w:rsidRPr="00335DD3" w:rsidRDefault="008C373F" w:rsidP="001E1453">
            <w:pPr>
              <w:spacing w:line="230" w:lineRule="auto"/>
              <w:ind w:firstLine="0"/>
              <w:jc w:val="center"/>
              <w:rPr>
                <w:szCs w:val="24"/>
              </w:rPr>
            </w:pPr>
            <w:r w:rsidRPr="00335DD3">
              <w:rPr>
                <w:szCs w:val="24"/>
              </w:rPr>
              <w:t>Муслюмовский муниципальный район</w:t>
            </w:r>
          </w:p>
        </w:tc>
        <w:tc>
          <w:tcPr>
            <w:tcW w:w="2001" w:type="dxa"/>
          </w:tcPr>
          <w:p w:rsidR="008C373F" w:rsidRPr="00335DD3" w:rsidRDefault="008C373F" w:rsidP="001E1453">
            <w:pPr>
              <w:spacing w:line="230" w:lineRule="auto"/>
              <w:ind w:firstLine="0"/>
              <w:jc w:val="center"/>
              <w:rPr>
                <w:szCs w:val="24"/>
              </w:rPr>
            </w:pPr>
            <w:r w:rsidRPr="00335DD3">
              <w:rPr>
                <w:szCs w:val="24"/>
              </w:rPr>
              <w:t>Скотомогильники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right="-108" w:firstLine="0"/>
              <w:jc w:val="center"/>
              <w:rPr>
                <w:szCs w:val="24"/>
              </w:rPr>
            </w:pPr>
            <w:r w:rsidRPr="00335DD3">
              <w:rPr>
                <w:szCs w:val="24"/>
              </w:rPr>
              <w:t>1091,3</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restart"/>
          </w:tcPr>
          <w:p w:rsidR="008C373F" w:rsidRPr="00335DD3" w:rsidRDefault="008C373F" w:rsidP="001E1453">
            <w:pPr>
              <w:spacing w:line="230" w:lineRule="auto"/>
              <w:ind w:firstLine="0"/>
              <w:jc w:val="center"/>
              <w:rPr>
                <w:szCs w:val="24"/>
              </w:rPr>
            </w:pPr>
            <w:r w:rsidRPr="00335DD3">
              <w:rPr>
                <w:szCs w:val="24"/>
              </w:rPr>
              <w:t>СТП Муслюмовского муниципального района</w:t>
            </w:r>
          </w:p>
        </w:tc>
      </w:tr>
      <w:tr w:rsidR="008C373F" w:rsidRPr="00335DD3" w:rsidTr="001E1453">
        <w:trPr>
          <w:trHeight w:val="164"/>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9.137</w:t>
            </w:r>
          </w:p>
        </w:tc>
        <w:tc>
          <w:tcPr>
            <w:tcW w:w="1792" w:type="dxa"/>
            <w:vMerge/>
          </w:tcPr>
          <w:p w:rsidR="008C373F" w:rsidRPr="00335DD3" w:rsidRDefault="008C373F" w:rsidP="001E1453">
            <w:pPr>
              <w:spacing w:line="230" w:lineRule="auto"/>
              <w:ind w:firstLine="0"/>
              <w:jc w:val="center"/>
              <w:rPr>
                <w:szCs w:val="24"/>
              </w:rPr>
            </w:pPr>
          </w:p>
        </w:tc>
        <w:tc>
          <w:tcPr>
            <w:tcW w:w="2001" w:type="dxa"/>
          </w:tcPr>
          <w:p w:rsidR="008C373F" w:rsidRPr="00335DD3" w:rsidRDefault="008C373F" w:rsidP="001E1453">
            <w:pPr>
              <w:spacing w:line="230" w:lineRule="auto"/>
              <w:ind w:firstLine="0"/>
              <w:jc w:val="center"/>
              <w:rPr>
                <w:szCs w:val="24"/>
              </w:rPr>
            </w:pPr>
            <w:r w:rsidRPr="00335DD3">
              <w:rPr>
                <w:szCs w:val="24"/>
              </w:rPr>
              <w:t>Объекты нефтедобычи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firstLine="0"/>
              <w:jc w:val="center"/>
              <w:rPr>
                <w:szCs w:val="24"/>
              </w:rPr>
            </w:pPr>
            <w:r w:rsidRPr="00335DD3">
              <w:rPr>
                <w:szCs w:val="24"/>
              </w:rPr>
              <w:t>205,3</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 w:val="20"/>
              </w:rPr>
            </w:pPr>
          </w:p>
        </w:tc>
        <w:tc>
          <w:tcPr>
            <w:tcW w:w="2081" w:type="dxa"/>
            <w:vMerge/>
            <w:vAlign w:val="center"/>
          </w:tcPr>
          <w:p w:rsidR="008C373F" w:rsidRPr="00335DD3" w:rsidRDefault="008C373F" w:rsidP="001E1453">
            <w:pPr>
              <w:spacing w:line="230" w:lineRule="auto"/>
              <w:ind w:firstLine="0"/>
              <w:jc w:val="center"/>
              <w:rPr>
                <w:sz w:val="20"/>
              </w:rPr>
            </w:pPr>
          </w:p>
        </w:tc>
      </w:tr>
      <w:tr w:rsidR="008C373F" w:rsidRPr="00335DD3" w:rsidTr="001E1453">
        <w:trPr>
          <w:trHeight w:val="1100"/>
          <w:jc w:val="center"/>
        </w:trPr>
        <w:tc>
          <w:tcPr>
            <w:tcW w:w="756" w:type="dxa"/>
            <w:noWrap/>
          </w:tcPr>
          <w:p w:rsidR="008C373F" w:rsidRPr="00335DD3" w:rsidRDefault="008C373F" w:rsidP="001E1453">
            <w:pPr>
              <w:ind w:firstLine="0"/>
              <w:jc w:val="center"/>
              <w:rPr>
                <w:szCs w:val="24"/>
              </w:rPr>
            </w:pPr>
            <w:r w:rsidRPr="00335DD3">
              <w:rPr>
                <w:szCs w:val="24"/>
              </w:rPr>
              <w:t>9.138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4,8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73"/>
          <w:jc w:val="center"/>
        </w:trPr>
        <w:tc>
          <w:tcPr>
            <w:tcW w:w="756" w:type="dxa"/>
            <w:noWrap/>
          </w:tcPr>
          <w:p w:rsidR="008C373F" w:rsidRPr="00335DD3" w:rsidRDefault="008C373F" w:rsidP="001E1453">
            <w:pPr>
              <w:ind w:firstLine="0"/>
              <w:jc w:val="center"/>
              <w:rPr>
                <w:szCs w:val="24"/>
              </w:rPr>
            </w:pPr>
            <w:r w:rsidRPr="00335DD3">
              <w:rPr>
                <w:szCs w:val="24"/>
              </w:rPr>
              <w:t>9.139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128,2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873"/>
          <w:jc w:val="center"/>
        </w:trPr>
        <w:tc>
          <w:tcPr>
            <w:tcW w:w="756" w:type="dxa"/>
            <w:noWrap/>
          </w:tcPr>
          <w:p w:rsidR="008C373F" w:rsidRPr="00335DD3" w:rsidRDefault="008C373F" w:rsidP="001E1453">
            <w:pPr>
              <w:ind w:firstLine="0"/>
              <w:jc w:val="center"/>
              <w:rPr>
                <w:szCs w:val="24"/>
              </w:rPr>
            </w:pPr>
            <w:r w:rsidRPr="00335DD3">
              <w:rPr>
                <w:szCs w:val="24"/>
              </w:rPr>
              <w:t>9.140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0,1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433"/>
          <w:jc w:val="center"/>
        </w:trPr>
        <w:tc>
          <w:tcPr>
            <w:tcW w:w="756" w:type="dxa"/>
            <w:noWrap/>
          </w:tcPr>
          <w:p w:rsidR="008C373F" w:rsidRPr="00335DD3" w:rsidRDefault="008C373F" w:rsidP="001E1453">
            <w:pPr>
              <w:ind w:firstLine="0"/>
              <w:jc w:val="center"/>
              <w:rPr>
                <w:szCs w:val="24"/>
              </w:rPr>
            </w:pPr>
            <w:r w:rsidRPr="00335DD3">
              <w:rPr>
                <w:szCs w:val="24"/>
              </w:rPr>
              <w:t>9.141</w:t>
            </w:r>
          </w:p>
        </w:tc>
        <w:tc>
          <w:tcPr>
            <w:tcW w:w="1792" w:type="dxa"/>
            <w:vMerge w:val="restart"/>
          </w:tcPr>
          <w:p w:rsidR="008C373F" w:rsidRPr="00335DD3" w:rsidRDefault="008C373F" w:rsidP="001E1453">
            <w:pPr>
              <w:ind w:firstLine="0"/>
              <w:jc w:val="center"/>
              <w:rPr>
                <w:szCs w:val="24"/>
              </w:rPr>
            </w:pPr>
            <w:r w:rsidRPr="00335DD3">
              <w:rPr>
                <w:szCs w:val="24"/>
              </w:rPr>
              <w:t>Нижнекамский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723,6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Нижнекамского муниципального района</w:t>
            </w:r>
          </w:p>
        </w:tc>
      </w:tr>
      <w:tr w:rsidR="008C373F" w:rsidRPr="00335DD3" w:rsidTr="001E1453">
        <w:trPr>
          <w:trHeight w:val="1071"/>
          <w:jc w:val="center"/>
        </w:trPr>
        <w:tc>
          <w:tcPr>
            <w:tcW w:w="756" w:type="dxa"/>
            <w:noWrap/>
          </w:tcPr>
          <w:p w:rsidR="008C373F" w:rsidRPr="00335DD3" w:rsidRDefault="008C373F" w:rsidP="001E1453">
            <w:pPr>
              <w:ind w:firstLine="0"/>
              <w:jc w:val="center"/>
              <w:rPr>
                <w:szCs w:val="24"/>
              </w:rPr>
            </w:pPr>
            <w:r w:rsidRPr="00335DD3">
              <w:rPr>
                <w:szCs w:val="24"/>
              </w:rPr>
              <w:t>9.142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433,8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DF35D4">
        <w:trPr>
          <w:trHeight w:val="418"/>
          <w:jc w:val="center"/>
        </w:trPr>
        <w:tc>
          <w:tcPr>
            <w:tcW w:w="756" w:type="dxa"/>
            <w:noWrap/>
          </w:tcPr>
          <w:p w:rsidR="008C373F" w:rsidRPr="00335DD3" w:rsidRDefault="008C373F" w:rsidP="001E1453">
            <w:pPr>
              <w:ind w:firstLine="0"/>
              <w:jc w:val="center"/>
              <w:rPr>
                <w:szCs w:val="24"/>
              </w:rPr>
            </w:pPr>
            <w:r w:rsidRPr="00335DD3">
              <w:rPr>
                <w:szCs w:val="24"/>
              </w:rPr>
              <w:t>9.143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4,5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379"/>
          <w:jc w:val="center"/>
        </w:trPr>
        <w:tc>
          <w:tcPr>
            <w:tcW w:w="756" w:type="dxa"/>
            <w:noWrap/>
          </w:tcPr>
          <w:p w:rsidR="008C373F" w:rsidRPr="00335DD3" w:rsidRDefault="008C373F" w:rsidP="001E1453">
            <w:pPr>
              <w:ind w:firstLine="0"/>
              <w:jc w:val="center"/>
              <w:rPr>
                <w:szCs w:val="24"/>
              </w:rPr>
            </w:pPr>
            <w:r w:rsidRPr="00335DD3">
              <w:rPr>
                <w:szCs w:val="24"/>
              </w:rPr>
              <w:t>9.144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162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380"/>
          <w:jc w:val="center"/>
        </w:trPr>
        <w:tc>
          <w:tcPr>
            <w:tcW w:w="756" w:type="dxa"/>
            <w:noWrap/>
          </w:tcPr>
          <w:p w:rsidR="008C373F" w:rsidRPr="00335DD3" w:rsidRDefault="008C373F" w:rsidP="001E1453">
            <w:pPr>
              <w:ind w:firstLine="0"/>
              <w:jc w:val="center"/>
              <w:rPr>
                <w:szCs w:val="24"/>
              </w:rPr>
            </w:pPr>
            <w:r w:rsidRPr="00335DD3">
              <w:rPr>
                <w:szCs w:val="24"/>
              </w:rPr>
              <w:t>9.145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ОАО «Аэропорт «Бегишево»</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аэропорта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121,2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Cs w:val="24"/>
              </w:rPr>
            </w:pPr>
          </w:p>
        </w:tc>
      </w:tr>
      <w:tr w:rsidR="008C373F" w:rsidRPr="00335DD3" w:rsidTr="001E1453">
        <w:trPr>
          <w:trHeight w:val="532"/>
          <w:jc w:val="center"/>
        </w:trPr>
        <w:tc>
          <w:tcPr>
            <w:tcW w:w="756" w:type="dxa"/>
            <w:noWrap/>
          </w:tcPr>
          <w:p w:rsidR="008C373F" w:rsidRPr="00335DD3" w:rsidRDefault="008C373F" w:rsidP="001E1453">
            <w:pPr>
              <w:ind w:firstLine="0"/>
              <w:jc w:val="center"/>
              <w:rPr>
                <w:szCs w:val="24"/>
              </w:rPr>
            </w:pPr>
            <w:r w:rsidRPr="00335DD3">
              <w:rPr>
                <w:szCs w:val="24"/>
              </w:rPr>
              <w:t>9.146</w:t>
            </w:r>
          </w:p>
        </w:tc>
        <w:tc>
          <w:tcPr>
            <w:tcW w:w="1792" w:type="dxa"/>
            <w:vMerge w:val="restart"/>
          </w:tcPr>
          <w:p w:rsidR="008C373F" w:rsidRPr="00335DD3" w:rsidRDefault="008C373F" w:rsidP="001E1453">
            <w:pPr>
              <w:ind w:firstLine="0"/>
              <w:jc w:val="center"/>
              <w:rPr>
                <w:szCs w:val="24"/>
              </w:rPr>
            </w:pPr>
            <w:r w:rsidRPr="00335DD3">
              <w:rPr>
                <w:szCs w:val="24"/>
              </w:rPr>
              <w:t>Новошешминский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492,5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Новошешминского муниципального рай-она</w:t>
            </w: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9.147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176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894"/>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9.148</w:t>
            </w:r>
          </w:p>
        </w:tc>
        <w:tc>
          <w:tcPr>
            <w:tcW w:w="1792" w:type="dxa"/>
            <w:vMerge/>
          </w:tcPr>
          <w:p w:rsidR="008C373F" w:rsidRPr="00335DD3" w:rsidRDefault="008C373F" w:rsidP="001E1453">
            <w:pPr>
              <w:spacing w:line="230" w:lineRule="auto"/>
              <w:ind w:firstLine="0"/>
              <w:jc w:val="center"/>
              <w:rPr>
                <w:szCs w:val="24"/>
              </w:rPr>
            </w:pPr>
          </w:p>
        </w:tc>
        <w:tc>
          <w:tcPr>
            <w:tcW w:w="2001" w:type="dxa"/>
          </w:tcPr>
          <w:p w:rsidR="008C373F" w:rsidRPr="00335DD3" w:rsidRDefault="008C373F" w:rsidP="001E1453">
            <w:pPr>
              <w:spacing w:line="230" w:lineRule="auto"/>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firstLine="0"/>
              <w:jc w:val="center"/>
              <w:rPr>
                <w:szCs w:val="24"/>
              </w:rPr>
            </w:pPr>
            <w:r w:rsidRPr="00335DD3">
              <w:rPr>
                <w:szCs w:val="24"/>
              </w:rPr>
              <w:t>20</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ign w:val="center"/>
          </w:tcPr>
          <w:p w:rsidR="008C373F" w:rsidRPr="00335DD3" w:rsidRDefault="008C373F" w:rsidP="001E1453">
            <w:pPr>
              <w:spacing w:line="230" w:lineRule="auto"/>
              <w:ind w:firstLine="0"/>
              <w:jc w:val="center"/>
              <w:rPr>
                <w:sz w:val="20"/>
              </w:rPr>
            </w:pPr>
          </w:p>
        </w:tc>
      </w:tr>
      <w:tr w:rsidR="008C373F" w:rsidRPr="00335DD3" w:rsidTr="001E1453">
        <w:trPr>
          <w:trHeight w:val="908"/>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9.149</w:t>
            </w:r>
          </w:p>
        </w:tc>
        <w:tc>
          <w:tcPr>
            <w:tcW w:w="1792" w:type="dxa"/>
            <w:vMerge/>
          </w:tcPr>
          <w:p w:rsidR="008C373F" w:rsidRPr="00335DD3" w:rsidRDefault="008C373F" w:rsidP="001E1453">
            <w:pPr>
              <w:spacing w:line="230" w:lineRule="auto"/>
              <w:ind w:firstLine="0"/>
              <w:jc w:val="center"/>
              <w:rPr>
                <w:szCs w:val="24"/>
              </w:rPr>
            </w:pPr>
          </w:p>
        </w:tc>
        <w:tc>
          <w:tcPr>
            <w:tcW w:w="2001" w:type="dxa"/>
          </w:tcPr>
          <w:p w:rsidR="008C373F" w:rsidRPr="00335DD3" w:rsidRDefault="008C373F" w:rsidP="001E1453">
            <w:pPr>
              <w:spacing w:line="230" w:lineRule="auto"/>
              <w:ind w:firstLine="0"/>
              <w:jc w:val="center"/>
              <w:rPr>
                <w:szCs w:val="24"/>
              </w:rPr>
            </w:pPr>
            <w:r w:rsidRPr="00335DD3">
              <w:rPr>
                <w:szCs w:val="24"/>
              </w:rPr>
              <w:t>Объекты промышленности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firstLine="0"/>
              <w:jc w:val="center"/>
              <w:rPr>
                <w:szCs w:val="24"/>
              </w:rPr>
            </w:pPr>
            <w:r w:rsidRPr="00335DD3">
              <w:rPr>
                <w:szCs w:val="24"/>
              </w:rPr>
              <w:t>136,2</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ign w:val="center"/>
          </w:tcPr>
          <w:p w:rsidR="008C373F" w:rsidRPr="00335DD3" w:rsidRDefault="008C373F" w:rsidP="001E1453">
            <w:pPr>
              <w:spacing w:line="230" w:lineRule="auto"/>
              <w:ind w:firstLine="0"/>
              <w:jc w:val="center"/>
              <w:rPr>
                <w:sz w:val="20"/>
              </w:rPr>
            </w:pPr>
          </w:p>
        </w:tc>
      </w:tr>
      <w:tr w:rsidR="008C373F" w:rsidRPr="00335DD3" w:rsidTr="001E1453">
        <w:trPr>
          <w:trHeight w:val="164"/>
          <w:jc w:val="center"/>
        </w:trPr>
        <w:tc>
          <w:tcPr>
            <w:tcW w:w="756" w:type="dxa"/>
            <w:noWrap/>
          </w:tcPr>
          <w:p w:rsidR="008C373F" w:rsidRPr="00335DD3" w:rsidRDefault="008C373F" w:rsidP="001E1453">
            <w:pPr>
              <w:ind w:firstLine="0"/>
              <w:jc w:val="center"/>
              <w:rPr>
                <w:szCs w:val="24"/>
              </w:rPr>
            </w:pPr>
            <w:r w:rsidRPr="00335DD3">
              <w:rPr>
                <w:szCs w:val="24"/>
              </w:rPr>
              <w:t>9.150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265,8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Cs w:val="24"/>
              </w:rPr>
            </w:pPr>
          </w:p>
        </w:tc>
      </w:tr>
      <w:tr w:rsidR="008C373F" w:rsidRPr="00335DD3" w:rsidTr="001E1453">
        <w:trPr>
          <w:trHeight w:val="561"/>
          <w:jc w:val="center"/>
        </w:trPr>
        <w:tc>
          <w:tcPr>
            <w:tcW w:w="756" w:type="dxa"/>
            <w:noWrap/>
          </w:tcPr>
          <w:p w:rsidR="008C373F" w:rsidRPr="00335DD3" w:rsidRDefault="008C373F" w:rsidP="001E1453">
            <w:pPr>
              <w:ind w:firstLine="0"/>
              <w:jc w:val="center"/>
              <w:rPr>
                <w:szCs w:val="24"/>
              </w:rPr>
            </w:pPr>
            <w:r w:rsidRPr="00335DD3">
              <w:rPr>
                <w:szCs w:val="24"/>
              </w:rPr>
              <w:t>9.151</w:t>
            </w:r>
          </w:p>
        </w:tc>
        <w:tc>
          <w:tcPr>
            <w:tcW w:w="1792" w:type="dxa"/>
            <w:vMerge w:val="restart"/>
          </w:tcPr>
          <w:p w:rsidR="008C373F" w:rsidRPr="00335DD3" w:rsidRDefault="008C373F" w:rsidP="001E1453">
            <w:pPr>
              <w:ind w:firstLine="0"/>
              <w:jc w:val="center"/>
              <w:rPr>
                <w:szCs w:val="24"/>
              </w:rPr>
            </w:pPr>
            <w:r w:rsidRPr="00335DD3">
              <w:rPr>
                <w:szCs w:val="24"/>
              </w:rPr>
              <w:t>Нурлатский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1163,7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Нурлатского муниципального района</w:t>
            </w:r>
          </w:p>
        </w:tc>
      </w:tr>
      <w:tr w:rsidR="008C373F" w:rsidRPr="00335DD3" w:rsidTr="001E1453">
        <w:trPr>
          <w:trHeight w:val="1280"/>
          <w:jc w:val="center"/>
        </w:trPr>
        <w:tc>
          <w:tcPr>
            <w:tcW w:w="756" w:type="dxa"/>
            <w:noWrap/>
          </w:tcPr>
          <w:p w:rsidR="008C373F" w:rsidRPr="00335DD3" w:rsidRDefault="008C373F" w:rsidP="001E1453">
            <w:pPr>
              <w:ind w:firstLine="0"/>
              <w:jc w:val="center"/>
              <w:rPr>
                <w:szCs w:val="24"/>
              </w:rPr>
            </w:pPr>
            <w:r w:rsidRPr="00335DD3">
              <w:rPr>
                <w:szCs w:val="24"/>
              </w:rPr>
              <w:t>9.152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95,9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9.153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62,8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534"/>
          <w:jc w:val="center"/>
        </w:trPr>
        <w:tc>
          <w:tcPr>
            <w:tcW w:w="756" w:type="dxa"/>
            <w:noWrap/>
          </w:tcPr>
          <w:p w:rsidR="008C373F" w:rsidRPr="00335DD3" w:rsidRDefault="008C373F" w:rsidP="001E1453">
            <w:pPr>
              <w:ind w:firstLine="0"/>
              <w:jc w:val="center"/>
              <w:rPr>
                <w:szCs w:val="24"/>
              </w:rPr>
            </w:pPr>
            <w:r w:rsidRPr="00335DD3">
              <w:rPr>
                <w:szCs w:val="24"/>
              </w:rPr>
              <w:t>9.154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spacing w:line="228"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431,5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714"/>
          <w:jc w:val="center"/>
        </w:trPr>
        <w:tc>
          <w:tcPr>
            <w:tcW w:w="756" w:type="dxa"/>
            <w:noWrap/>
          </w:tcPr>
          <w:p w:rsidR="008C373F" w:rsidRPr="00335DD3" w:rsidRDefault="008C373F" w:rsidP="001E1453">
            <w:pPr>
              <w:ind w:firstLine="0"/>
              <w:jc w:val="center"/>
              <w:rPr>
                <w:szCs w:val="24"/>
              </w:rPr>
            </w:pPr>
            <w:r w:rsidRPr="00335DD3">
              <w:rPr>
                <w:szCs w:val="24"/>
              </w:rPr>
              <w:t>9.155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spacing w:line="228"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184,7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548"/>
          <w:jc w:val="center"/>
        </w:trPr>
        <w:tc>
          <w:tcPr>
            <w:tcW w:w="756" w:type="dxa"/>
            <w:noWrap/>
          </w:tcPr>
          <w:p w:rsidR="008C373F" w:rsidRPr="00335DD3" w:rsidRDefault="008C373F" w:rsidP="001E1453">
            <w:pPr>
              <w:ind w:firstLine="0"/>
              <w:jc w:val="center"/>
              <w:rPr>
                <w:szCs w:val="24"/>
              </w:rPr>
            </w:pPr>
            <w:r w:rsidRPr="00335DD3">
              <w:rPr>
                <w:szCs w:val="24"/>
              </w:rPr>
              <w:t>9.156</w:t>
            </w:r>
          </w:p>
        </w:tc>
        <w:tc>
          <w:tcPr>
            <w:tcW w:w="1792" w:type="dxa"/>
            <w:vMerge w:val="restart"/>
          </w:tcPr>
          <w:p w:rsidR="008C373F" w:rsidRPr="00335DD3" w:rsidRDefault="008C373F" w:rsidP="001E1453">
            <w:pPr>
              <w:ind w:firstLine="0"/>
              <w:jc w:val="center"/>
              <w:rPr>
                <w:szCs w:val="24"/>
              </w:rPr>
            </w:pPr>
            <w:r w:rsidRPr="00335DD3">
              <w:rPr>
                <w:szCs w:val="24"/>
              </w:rPr>
              <w:t>Пестречинский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314,6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restart"/>
          </w:tcPr>
          <w:p w:rsidR="008C373F" w:rsidRPr="00335DD3" w:rsidRDefault="008C373F" w:rsidP="001E1453">
            <w:pPr>
              <w:ind w:firstLine="0"/>
              <w:jc w:val="center"/>
              <w:rPr>
                <w:szCs w:val="24"/>
              </w:rPr>
            </w:pPr>
            <w:r w:rsidRPr="00335DD3">
              <w:rPr>
                <w:szCs w:val="24"/>
              </w:rPr>
              <w:t>СТП Пестречинского муниципального района</w:t>
            </w:r>
          </w:p>
        </w:tc>
      </w:tr>
      <w:tr w:rsidR="008C373F" w:rsidRPr="00335DD3" w:rsidTr="001E1453">
        <w:trPr>
          <w:trHeight w:val="381"/>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9.157</w:t>
            </w:r>
          </w:p>
        </w:tc>
        <w:tc>
          <w:tcPr>
            <w:tcW w:w="1792" w:type="dxa"/>
            <w:vMerge/>
          </w:tcPr>
          <w:p w:rsidR="008C373F" w:rsidRPr="00335DD3" w:rsidRDefault="008C373F" w:rsidP="001E1453">
            <w:pPr>
              <w:spacing w:line="230" w:lineRule="auto"/>
              <w:ind w:firstLine="0"/>
              <w:jc w:val="center"/>
              <w:rPr>
                <w:szCs w:val="24"/>
              </w:rPr>
            </w:pPr>
          </w:p>
        </w:tc>
        <w:tc>
          <w:tcPr>
            <w:tcW w:w="2001" w:type="dxa"/>
          </w:tcPr>
          <w:p w:rsidR="008C373F" w:rsidRPr="00335DD3" w:rsidRDefault="008C373F" w:rsidP="001E1453">
            <w:pPr>
              <w:spacing w:line="230" w:lineRule="auto"/>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firstLine="0"/>
              <w:jc w:val="center"/>
              <w:rPr>
                <w:szCs w:val="24"/>
              </w:rPr>
            </w:pPr>
            <w:r w:rsidRPr="00335DD3">
              <w:rPr>
                <w:szCs w:val="24"/>
              </w:rPr>
              <w:t>18,1</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 w:val="20"/>
              </w:rPr>
            </w:pPr>
          </w:p>
        </w:tc>
        <w:tc>
          <w:tcPr>
            <w:tcW w:w="2081" w:type="dxa"/>
            <w:vMerge/>
          </w:tcPr>
          <w:p w:rsidR="008C373F" w:rsidRPr="00335DD3" w:rsidRDefault="008C373F" w:rsidP="001E1453">
            <w:pPr>
              <w:spacing w:line="230" w:lineRule="auto"/>
              <w:ind w:firstLine="0"/>
              <w:jc w:val="center"/>
              <w:rPr>
                <w:sz w:val="20"/>
              </w:rPr>
            </w:pPr>
          </w:p>
        </w:tc>
      </w:tr>
      <w:tr w:rsidR="008C373F" w:rsidRPr="00335DD3" w:rsidTr="001E1453">
        <w:trPr>
          <w:trHeight w:val="561"/>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9.158</w:t>
            </w:r>
          </w:p>
        </w:tc>
        <w:tc>
          <w:tcPr>
            <w:tcW w:w="1792" w:type="dxa"/>
            <w:vMerge/>
          </w:tcPr>
          <w:p w:rsidR="008C373F" w:rsidRPr="00335DD3" w:rsidRDefault="008C373F" w:rsidP="001E1453">
            <w:pPr>
              <w:spacing w:line="230" w:lineRule="auto"/>
              <w:ind w:firstLine="0"/>
              <w:jc w:val="center"/>
              <w:rPr>
                <w:szCs w:val="24"/>
              </w:rPr>
            </w:pPr>
          </w:p>
        </w:tc>
        <w:tc>
          <w:tcPr>
            <w:tcW w:w="2001" w:type="dxa"/>
          </w:tcPr>
          <w:p w:rsidR="008C373F" w:rsidRPr="00335DD3" w:rsidRDefault="008C373F" w:rsidP="001E1453">
            <w:pPr>
              <w:spacing w:line="230" w:lineRule="auto"/>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firstLine="0"/>
              <w:jc w:val="center"/>
              <w:rPr>
                <w:szCs w:val="24"/>
              </w:rPr>
            </w:pPr>
            <w:r w:rsidRPr="00335DD3">
              <w:rPr>
                <w:szCs w:val="24"/>
              </w:rPr>
              <w:t>227,2</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tcPr>
          <w:p w:rsidR="008C373F" w:rsidRPr="00335DD3" w:rsidRDefault="008C373F" w:rsidP="001E1453">
            <w:pPr>
              <w:spacing w:line="230" w:lineRule="auto"/>
              <w:ind w:firstLine="0"/>
              <w:jc w:val="center"/>
              <w:rPr>
                <w:sz w:val="20"/>
              </w:rPr>
            </w:pPr>
          </w:p>
        </w:tc>
      </w:tr>
      <w:tr w:rsidR="008C373F" w:rsidRPr="00335DD3" w:rsidTr="001E1453">
        <w:trPr>
          <w:trHeight w:val="164"/>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9.159</w:t>
            </w:r>
          </w:p>
        </w:tc>
        <w:tc>
          <w:tcPr>
            <w:tcW w:w="1792" w:type="dxa"/>
            <w:vMerge w:val="restart"/>
          </w:tcPr>
          <w:p w:rsidR="008C373F" w:rsidRPr="00335DD3" w:rsidRDefault="008C373F" w:rsidP="001E1453">
            <w:pPr>
              <w:spacing w:line="230" w:lineRule="auto"/>
              <w:ind w:firstLine="0"/>
              <w:jc w:val="center"/>
              <w:rPr>
                <w:szCs w:val="24"/>
              </w:rPr>
            </w:pPr>
            <w:r w:rsidRPr="00335DD3">
              <w:rPr>
                <w:szCs w:val="24"/>
              </w:rPr>
              <w:t>Рыбно-Слободский муниципальный район</w:t>
            </w:r>
          </w:p>
        </w:tc>
        <w:tc>
          <w:tcPr>
            <w:tcW w:w="2001" w:type="dxa"/>
          </w:tcPr>
          <w:p w:rsidR="008C373F" w:rsidRPr="00335DD3" w:rsidRDefault="008C373F" w:rsidP="001E1453">
            <w:pPr>
              <w:spacing w:line="230" w:lineRule="auto"/>
              <w:ind w:firstLine="0"/>
              <w:jc w:val="center"/>
              <w:rPr>
                <w:szCs w:val="24"/>
              </w:rPr>
            </w:pPr>
            <w:r w:rsidRPr="00335DD3">
              <w:rPr>
                <w:szCs w:val="24"/>
              </w:rPr>
              <w:t>Скотомогильники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firstLine="0"/>
              <w:jc w:val="center"/>
              <w:rPr>
                <w:szCs w:val="24"/>
              </w:rPr>
            </w:pPr>
            <w:r w:rsidRPr="00335DD3">
              <w:rPr>
                <w:szCs w:val="24"/>
              </w:rPr>
              <w:t>283,9</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restart"/>
          </w:tcPr>
          <w:p w:rsidR="008C373F" w:rsidRPr="00335DD3" w:rsidRDefault="008C373F" w:rsidP="001E1453">
            <w:pPr>
              <w:spacing w:line="230" w:lineRule="auto"/>
              <w:ind w:firstLine="0"/>
              <w:jc w:val="center"/>
              <w:rPr>
                <w:szCs w:val="24"/>
              </w:rPr>
            </w:pPr>
            <w:r w:rsidRPr="00335DD3">
              <w:rPr>
                <w:szCs w:val="24"/>
              </w:rPr>
              <w:t>СТП Рыбно-Слободского муниципального района</w:t>
            </w:r>
          </w:p>
        </w:tc>
      </w:tr>
      <w:tr w:rsidR="008C373F" w:rsidRPr="00335DD3" w:rsidTr="001E1453">
        <w:trPr>
          <w:trHeight w:val="175"/>
          <w:jc w:val="center"/>
        </w:trPr>
        <w:tc>
          <w:tcPr>
            <w:tcW w:w="756" w:type="dxa"/>
            <w:noWrap/>
          </w:tcPr>
          <w:p w:rsidR="008C373F" w:rsidRPr="00335DD3" w:rsidRDefault="008C373F" w:rsidP="001E1453">
            <w:pPr>
              <w:ind w:firstLine="0"/>
              <w:jc w:val="center"/>
              <w:rPr>
                <w:szCs w:val="24"/>
              </w:rPr>
            </w:pPr>
            <w:r w:rsidRPr="00335DD3">
              <w:rPr>
                <w:szCs w:val="24"/>
              </w:rPr>
              <w:t>9.160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192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9.161</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spacing w:line="228"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74,8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Cs w:val="24"/>
              </w:rPr>
            </w:pPr>
          </w:p>
        </w:tc>
      </w:tr>
      <w:tr w:rsidR="008C373F" w:rsidRPr="00335DD3" w:rsidTr="001E1453">
        <w:trPr>
          <w:trHeight w:val="248"/>
          <w:jc w:val="center"/>
        </w:trPr>
        <w:tc>
          <w:tcPr>
            <w:tcW w:w="756" w:type="dxa"/>
            <w:noWrap/>
          </w:tcPr>
          <w:p w:rsidR="008C373F" w:rsidRPr="00335DD3" w:rsidRDefault="008C373F" w:rsidP="001E1453">
            <w:pPr>
              <w:ind w:firstLine="0"/>
              <w:jc w:val="center"/>
              <w:rPr>
                <w:szCs w:val="24"/>
              </w:rPr>
            </w:pPr>
            <w:r w:rsidRPr="00335DD3">
              <w:rPr>
                <w:szCs w:val="24"/>
              </w:rPr>
              <w:t>9.162</w:t>
            </w:r>
          </w:p>
        </w:tc>
        <w:tc>
          <w:tcPr>
            <w:tcW w:w="1792" w:type="dxa"/>
            <w:vMerge w:val="restart"/>
          </w:tcPr>
          <w:p w:rsidR="008C373F" w:rsidRPr="00335DD3" w:rsidRDefault="008C373F" w:rsidP="001E1453">
            <w:pPr>
              <w:ind w:firstLine="0"/>
              <w:jc w:val="center"/>
              <w:rPr>
                <w:szCs w:val="24"/>
              </w:rPr>
            </w:pPr>
            <w:r w:rsidRPr="00335DD3">
              <w:rPr>
                <w:szCs w:val="24"/>
              </w:rPr>
              <w:t>Сабинский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spacing w:line="228"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1134,2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Сабинского муниципального района</w:t>
            </w:r>
          </w:p>
        </w:tc>
      </w:tr>
      <w:tr w:rsidR="008C373F" w:rsidRPr="00335DD3" w:rsidTr="001E1453">
        <w:trPr>
          <w:trHeight w:val="908"/>
          <w:jc w:val="center"/>
        </w:trPr>
        <w:tc>
          <w:tcPr>
            <w:tcW w:w="756" w:type="dxa"/>
            <w:noWrap/>
          </w:tcPr>
          <w:p w:rsidR="008C373F" w:rsidRPr="00335DD3" w:rsidRDefault="008C373F" w:rsidP="001E1453">
            <w:pPr>
              <w:ind w:firstLine="0"/>
              <w:jc w:val="center"/>
              <w:rPr>
                <w:szCs w:val="24"/>
              </w:rPr>
            </w:pPr>
            <w:r w:rsidRPr="00335DD3">
              <w:rPr>
                <w:szCs w:val="24"/>
              </w:rPr>
              <w:t>9.163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10,2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561"/>
          <w:jc w:val="center"/>
        </w:trPr>
        <w:tc>
          <w:tcPr>
            <w:tcW w:w="756" w:type="dxa"/>
            <w:noWrap/>
          </w:tcPr>
          <w:p w:rsidR="008C373F" w:rsidRPr="00335DD3" w:rsidRDefault="008C373F" w:rsidP="001E1453">
            <w:pPr>
              <w:ind w:firstLine="0"/>
              <w:jc w:val="center"/>
              <w:rPr>
                <w:szCs w:val="24"/>
              </w:rPr>
            </w:pPr>
            <w:r w:rsidRPr="00335DD3">
              <w:rPr>
                <w:szCs w:val="24"/>
              </w:rPr>
              <w:t>9.164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spacing w:line="228" w:lineRule="auto"/>
              <w:ind w:firstLine="0"/>
              <w:jc w:val="center"/>
              <w:rPr>
                <w:szCs w:val="24"/>
              </w:rPr>
            </w:pPr>
            <w:r w:rsidRPr="00335DD3">
              <w:rPr>
                <w:szCs w:val="24"/>
              </w:rPr>
              <w:t>Объекты промышленности</w:t>
            </w:r>
          </w:p>
        </w:tc>
        <w:tc>
          <w:tcPr>
            <w:tcW w:w="2615" w:type="dxa"/>
          </w:tcPr>
          <w:p w:rsidR="008C373F" w:rsidRPr="00335DD3" w:rsidRDefault="008C373F" w:rsidP="001E1453">
            <w:pPr>
              <w:spacing w:line="228"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264,1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100"/>
          <w:jc w:val="center"/>
        </w:trPr>
        <w:tc>
          <w:tcPr>
            <w:tcW w:w="756" w:type="dxa"/>
            <w:noWrap/>
          </w:tcPr>
          <w:p w:rsidR="008C373F" w:rsidRPr="00335DD3" w:rsidRDefault="008C373F" w:rsidP="001E1453">
            <w:pPr>
              <w:ind w:firstLine="0"/>
              <w:jc w:val="center"/>
              <w:rPr>
                <w:szCs w:val="24"/>
              </w:rPr>
            </w:pPr>
            <w:r w:rsidRPr="00335DD3">
              <w:rPr>
                <w:szCs w:val="24"/>
              </w:rPr>
              <w:t>9.165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spacing w:line="228" w:lineRule="auto"/>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spacing w:line="228"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spacing w:line="228"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68,7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Cs w:val="24"/>
              </w:rPr>
            </w:pPr>
          </w:p>
        </w:tc>
      </w:tr>
      <w:tr w:rsidR="008C373F" w:rsidRPr="00335DD3" w:rsidTr="001E1453">
        <w:trPr>
          <w:trHeight w:val="249"/>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9.166</w:t>
            </w:r>
          </w:p>
        </w:tc>
        <w:tc>
          <w:tcPr>
            <w:tcW w:w="1792" w:type="dxa"/>
            <w:vMerge w:val="restart"/>
          </w:tcPr>
          <w:p w:rsidR="008C373F" w:rsidRPr="00335DD3" w:rsidRDefault="008C373F" w:rsidP="001E1453">
            <w:pPr>
              <w:spacing w:line="230" w:lineRule="auto"/>
              <w:ind w:firstLine="0"/>
              <w:jc w:val="center"/>
              <w:rPr>
                <w:szCs w:val="24"/>
              </w:rPr>
            </w:pPr>
            <w:r w:rsidRPr="00335DD3">
              <w:rPr>
                <w:szCs w:val="24"/>
              </w:rPr>
              <w:t>Сармановский муниципальный район</w:t>
            </w:r>
          </w:p>
        </w:tc>
        <w:tc>
          <w:tcPr>
            <w:tcW w:w="2001" w:type="dxa"/>
          </w:tcPr>
          <w:p w:rsidR="008C373F" w:rsidRPr="00335DD3" w:rsidRDefault="008C373F" w:rsidP="001E1453">
            <w:pPr>
              <w:spacing w:line="230" w:lineRule="auto"/>
              <w:ind w:firstLine="0"/>
              <w:jc w:val="center"/>
              <w:rPr>
                <w:szCs w:val="24"/>
              </w:rPr>
            </w:pPr>
            <w:r w:rsidRPr="00335DD3">
              <w:rPr>
                <w:szCs w:val="24"/>
              </w:rPr>
              <w:t>Скотомогильники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firstLine="0"/>
              <w:jc w:val="center"/>
              <w:rPr>
                <w:sz w:val="20"/>
              </w:rPr>
            </w:pPr>
            <w:r w:rsidRPr="00335DD3">
              <w:rPr>
                <w:sz w:val="20"/>
              </w:rPr>
              <w:t>1026,1</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restart"/>
          </w:tcPr>
          <w:p w:rsidR="008C373F" w:rsidRPr="00335DD3" w:rsidRDefault="008C373F" w:rsidP="001E1453">
            <w:pPr>
              <w:spacing w:line="230" w:lineRule="auto"/>
              <w:ind w:firstLine="0"/>
              <w:jc w:val="center"/>
              <w:rPr>
                <w:szCs w:val="24"/>
              </w:rPr>
            </w:pPr>
            <w:r w:rsidRPr="00335DD3">
              <w:rPr>
                <w:szCs w:val="24"/>
              </w:rPr>
              <w:t>СТП Сармановского муниципального района</w:t>
            </w:r>
          </w:p>
        </w:tc>
      </w:tr>
      <w:tr w:rsidR="008C373F" w:rsidRPr="00335DD3" w:rsidTr="001E1453">
        <w:trPr>
          <w:trHeight w:val="873"/>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9.167</w:t>
            </w:r>
          </w:p>
        </w:tc>
        <w:tc>
          <w:tcPr>
            <w:tcW w:w="1792" w:type="dxa"/>
            <w:vMerge/>
          </w:tcPr>
          <w:p w:rsidR="008C373F" w:rsidRPr="00335DD3" w:rsidRDefault="008C373F" w:rsidP="001E1453">
            <w:pPr>
              <w:spacing w:line="230" w:lineRule="auto"/>
              <w:ind w:firstLine="0"/>
              <w:jc w:val="center"/>
              <w:rPr>
                <w:szCs w:val="24"/>
              </w:rPr>
            </w:pPr>
          </w:p>
        </w:tc>
        <w:tc>
          <w:tcPr>
            <w:tcW w:w="2001" w:type="dxa"/>
          </w:tcPr>
          <w:p w:rsidR="008C373F" w:rsidRPr="00335DD3" w:rsidRDefault="008C373F" w:rsidP="001E1453">
            <w:pPr>
              <w:spacing w:line="230" w:lineRule="auto"/>
              <w:ind w:firstLine="0"/>
              <w:jc w:val="center"/>
              <w:rPr>
                <w:szCs w:val="24"/>
              </w:rPr>
            </w:pPr>
            <w:r w:rsidRPr="00335DD3">
              <w:rPr>
                <w:szCs w:val="24"/>
              </w:rPr>
              <w:t>Объекты нефтедобычи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firstLine="0"/>
              <w:jc w:val="center"/>
              <w:rPr>
                <w:szCs w:val="24"/>
              </w:rPr>
            </w:pPr>
            <w:r w:rsidRPr="00335DD3">
              <w:rPr>
                <w:szCs w:val="24"/>
              </w:rPr>
              <w:t>903,9</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ign w:val="center"/>
          </w:tcPr>
          <w:p w:rsidR="008C373F" w:rsidRPr="00335DD3" w:rsidRDefault="008C373F" w:rsidP="001E1453">
            <w:pPr>
              <w:spacing w:line="230" w:lineRule="auto"/>
              <w:ind w:firstLine="0"/>
              <w:jc w:val="center"/>
              <w:rPr>
                <w:sz w:val="20"/>
              </w:rPr>
            </w:pPr>
          </w:p>
        </w:tc>
      </w:tr>
      <w:tr w:rsidR="008C373F" w:rsidRPr="00335DD3" w:rsidTr="001E1453">
        <w:trPr>
          <w:trHeight w:val="164"/>
          <w:jc w:val="center"/>
        </w:trPr>
        <w:tc>
          <w:tcPr>
            <w:tcW w:w="756" w:type="dxa"/>
            <w:noWrap/>
          </w:tcPr>
          <w:p w:rsidR="008C373F" w:rsidRPr="00335DD3" w:rsidRDefault="008C373F" w:rsidP="001E1453">
            <w:pPr>
              <w:ind w:firstLine="0"/>
              <w:jc w:val="center"/>
              <w:rPr>
                <w:szCs w:val="24"/>
              </w:rPr>
            </w:pPr>
            <w:r w:rsidRPr="00335DD3">
              <w:rPr>
                <w:szCs w:val="24"/>
              </w:rPr>
              <w:t>9.168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48,3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714"/>
          <w:jc w:val="center"/>
        </w:trPr>
        <w:tc>
          <w:tcPr>
            <w:tcW w:w="756" w:type="dxa"/>
            <w:noWrap/>
          </w:tcPr>
          <w:p w:rsidR="008C373F" w:rsidRPr="00335DD3" w:rsidRDefault="008C373F" w:rsidP="001E1453">
            <w:pPr>
              <w:ind w:firstLine="0"/>
              <w:jc w:val="center"/>
              <w:rPr>
                <w:szCs w:val="24"/>
              </w:rPr>
            </w:pPr>
            <w:r w:rsidRPr="00335DD3">
              <w:rPr>
                <w:szCs w:val="24"/>
              </w:rPr>
              <w:t>9.169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59,1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728"/>
          <w:jc w:val="center"/>
        </w:trPr>
        <w:tc>
          <w:tcPr>
            <w:tcW w:w="756" w:type="dxa"/>
            <w:noWrap/>
          </w:tcPr>
          <w:p w:rsidR="008C373F" w:rsidRPr="00335DD3" w:rsidRDefault="008C373F" w:rsidP="001E1453">
            <w:pPr>
              <w:ind w:firstLine="0"/>
              <w:jc w:val="center"/>
              <w:rPr>
                <w:szCs w:val="24"/>
              </w:rPr>
            </w:pPr>
            <w:r w:rsidRPr="00335DD3">
              <w:rPr>
                <w:szCs w:val="24"/>
              </w:rPr>
              <w:t>9.170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76,3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920"/>
          <w:jc w:val="center"/>
        </w:trPr>
        <w:tc>
          <w:tcPr>
            <w:tcW w:w="756" w:type="dxa"/>
            <w:noWrap/>
          </w:tcPr>
          <w:p w:rsidR="008C373F" w:rsidRPr="00335DD3" w:rsidRDefault="008C373F" w:rsidP="001E1453">
            <w:pPr>
              <w:ind w:firstLine="0"/>
              <w:jc w:val="center"/>
              <w:rPr>
                <w:szCs w:val="24"/>
              </w:rPr>
            </w:pPr>
            <w:r w:rsidRPr="00335DD3">
              <w:rPr>
                <w:szCs w:val="24"/>
              </w:rPr>
              <w:t>9.171</w:t>
            </w:r>
          </w:p>
        </w:tc>
        <w:tc>
          <w:tcPr>
            <w:tcW w:w="1792" w:type="dxa"/>
            <w:vMerge w:val="restart"/>
          </w:tcPr>
          <w:p w:rsidR="008C373F" w:rsidRPr="00335DD3" w:rsidRDefault="008C373F" w:rsidP="001E1453">
            <w:pPr>
              <w:ind w:firstLine="0"/>
              <w:jc w:val="center"/>
              <w:rPr>
                <w:szCs w:val="24"/>
              </w:rPr>
            </w:pPr>
            <w:r w:rsidRPr="00335DD3">
              <w:rPr>
                <w:szCs w:val="24"/>
              </w:rPr>
              <w:t>Спасский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491,4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Спасского муниципального района</w:t>
            </w:r>
          </w:p>
        </w:tc>
      </w:tr>
      <w:tr w:rsidR="008C373F" w:rsidRPr="00335DD3" w:rsidTr="001E1453">
        <w:trPr>
          <w:trHeight w:val="920"/>
          <w:jc w:val="center"/>
        </w:trPr>
        <w:tc>
          <w:tcPr>
            <w:tcW w:w="756" w:type="dxa"/>
            <w:noWrap/>
          </w:tcPr>
          <w:p w:rsidR="008C373F" w:rsidRPr="00335DD3" w:rsidRDefault="008C373F" w:rsidP="001E1453">
            <w:pPr>
              <w:ind w:firstLine="0"/>
              <w:jc w:val="center"/>
              <w:rPr>
                <w:szCs w:val="24"/>
              </w:rPr>
            </w:pPr>
            <w:r w:rsidRPr="00335DD3">
              <w:rPr>
                <w:szCs w:val="24"/>
              </w:rPr>
              <w:t>9.172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57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Cs w:val="24"/>
              </w:rPr>
            </w:pPr>
          </w:p>
        </w:tc>
      </w:tr>
      <w:tr w:rsidR="008C373F" w:rsidRPr="00335DD3" w:rsidTr="001E1453">
        <w:trPr>
          <w:trHeight w:val="381"/>
          <w:jc w:val="center"/>
        </w:trPr>
        <w:tc>
          <w:tcPr>
            <w:tcW w:w="756" w:type="dxa"/>
            <w:noWrap/>
          </w:tcPr>
          <w:p w:rsidR="008C373F" w:rsidRPr="00335DD3" w:rsidRDefault="008C373F" w:rsidP="001E1453">
            <w:pPr>
              <w:ind w:firstLine="0"/>
              <w:jc w:val="center"/>
              <w:rPr>
                <w:szCs w:val="24"/>
              </w:rPr>
            </w:pPr>
            <w:r w:rsidRPr="00335DD3">
              <w:rPr>
                <w:szCs w:val="24"/>
              </w:rPr>
              <w:t>9.173</w:t>
            </w:r>
          </w:p>
        </w:tc>
        <w:tc>
          <w:tcPr>
            <w:tcW w:w="1792" w:type="dxa"/>
            <w:vMerge w:val="restart"/>
          </w:tcPr>
          <w:p w:rsidR="008C373F" w:rsidRPr="00335DD3" w:rsidRDefault="008C373F" w:rsidP="001E1453">
            <w:pPr>
              <w:ind w:firstLine="0"/>
              <w:jc w:val="center"/>
              <w:rPr>
                <w:szCs w:val="24"/>
              </w:rPr>
            </w:pPr>
            <w:r w:rsidRPr="00335DD3">
              <w:rPr>
                <w:szCs w:val="24"/>
              </w:rPr>
              <w:t>Тетюшский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513,1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Тетюшского муниципального района</w:t>
            </w: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9.174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381,5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532"/>
          <w:jc w:val="center"/>
        </w:trPr>
        <w:tc>
          <w:tcPr>
            <w:tcW w:w="756" w:type="dxa"/>
            <w:noWrap/>
          </w:tcPr>
          <w:p w:rsidR="008C373F" w:rsidRPr="00335DD3" w:rsidRDefault="008C373F" w:rsidP="001E1453">
            <w:pPr>
              <w:ind w:firstLine="0"/>
              <w:jc w:val="center"/>
              <w:rPr>
                <w:szCs w:val="24"/>
              </w:rPr>
            </w:pPr>
            <w:r w:rsidRPr="00335DD3">
              <w:rPr>
                <w:szCs w:val="24"/>
              </w:rPr>
              <w:t>9.175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78,9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532"/>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9.176</w:t>
            </w:r>
          </w:p>
        </w:tc>
        <w:tc>
          <w:tcPr>
            <w:tcW w:w="1792" w:type="dxa"/>
            <w:vMerge w:val="restart"/>
          </w:tcPr>
          <w:p w:rsidR="008C373F" w:rsidRPr="00335DD3" w:rsidRDefault="008C373F" w:rsidP="001E1453">
            <w:pPr>
              <w:spacing w:line="230" w:lineRule="auto"/>
              <w:ind w:firstLine="0"/>
              <w:jc w:val="center"/>
              <w:rPr>
                <w:szCs w:val="24"/>
              </w:rPr>
            </w:pPr>
            <w:r w:rsidRPr="00335DD3">
              <w:rPr>
                <w:szCs w:val="24"/>
              </w:rPr>
              <w:t>Тукаевский муниципальный район</w:t>
            </w:r>
          </w:p>
        </w:tc>
        <w:tc>
          <w:tcPr>
            <w:tcW w:w="2001" w:type="dxa"/>
          </w:tcPr>
          <w:p w:rsidR="008C373F" w:rsidRPr="00335DD3" w:rsidRDefault="008C373F" w:rsidP="001E1453">
            <w:pPr>
              <w:spacing w:line="230" w:lineRule="auto"/>
              <w:ind w:firstLine="0"/>
              <w:jc w:val="center"/>
              <w:rPr>
                <w:szCs w:val="24"/>
              </w:rPr>
            </w:pPr>
            <w:r w:rsidRPr="00335DD3">
              <w:rPr>
                <w:szCs w:val="24"/>
              </w:rPr>
              <w:t>Скотомогильники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left="-108" w:right="-108" w:firstLine="0"/>
              <w:jc w:val="center"/>
              <w:rPr>
                <w:szCs w:val="24"/>
              </w:rPr>
            </w:pPr>
            <w:r w:rsidRPr="00335DD3">
              <w:rPr>
                <w:szCs w:val="24"/>
              </w:rPr>
              <w:t>1044,9</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Cs w:val="24"/>
              </w:rPr>
            </w:pPr>
            <w:r w:rsidRPr="00335DD3">
              <w:rPr>
                <w:szCs w:val="24"/>
              </w:rPr>
              <w:t>+</w:t>
            </w:r>
          </w:p>
        </w:tc>
        <w:tc>
          <w:tcPr>
            <w:tcW w:w="850" w:type="dxa"/>
          </w:tcPr>
          <w:p w:rsidR="008C373F" w:rsidRPr="00335DD3" w:rsidRDefault="008C373F" w:rsidP="001E1453">
            <w:pPr>
              <w:spacing w:line="230" w:lineRule="auto"/>
              <w:ind w:firstLine="0"/>
              <w:jc w:val="center"/>
              <w:rPr>
                <w:szCs w:val="24"/>
              </w:rPr>
            </w:pPr>
          </w:p>
        </w:tc>
        <w:tc>
          <w:tcPr>
            <w:tcW w:w="2081" w:type="dxa"/>
            <w:vMerge w:val="restart"/>
          </w:tcPr>
          <w:p w:rsidR="008C373F" w:rsidRPr="00335DD3" w:rsidRDefault="008C373F" w:rsidP="001E1453">
            <w:pPr>
              <w:spacing w:line="230" w:lineRule="auto"/>
              <w:ind w:firstLine="0"/>
              <w:jc w:val="center"/>
              <w:rPr>
                <w:szCs w:val="24"/>
              </w:rPr>
            </w:pPr>
            <w:r w:rsidRPr="00335DD3">
              <w:rPr>
                <w:szCs w:val="24"/>
              </w:rPr>
              <w:t>СТП Тукаевского муниципального района</w:t>
            </w:r>
          </w:p>
        </w:tc>
      </w:tr>
      <w:tr w:rsidR="008C373F" w:rsidRPr="00335DD3" w:rsidTr="001E1453">
        <w:trPr>
          <w:trHeight w:val="164"/>
          <w:jc w:val="center"/>
        </w:trPr>
        <w:tc>
          <w:tcPr>
            <w:tcW w:w="756" w:type="dxa"/>
            <w:noWrap/>
          </w:tcPr>
          <w:p w:rsidR="008C373F" w:rsidRPr="00335DD3" w:rsidRDefault="008C373F" w:rsidP="001E1453">
            <w:pPr>
              <w:spacing w:line="230" w:lineRule="auto"/>
              <w:ind w:firstLine="0"/>
              <w:jc w:val="center"/>
              <w:rPr>
                <w:szCs w:val="24"/>
              </w:rPr>
            </w:pPr>
            <w:r w:rsidRPr="00335DD3">
              <w:rPr>
                <w:szCs w:val="24"/>
              </w:rPr>
              <w:t>9.177</w:t>
            </w:r>
          </w:p>
        </w:tc>
        <w:tc>
          <w:tcPr>
            <w:tcW w:w="1792" w:type="dxa"/>
            <w:vMerge/>
          </w:tcPr>
          <w:p w:rsidR="008C373F" w:rsidRPr="00335DD3" w:rsidRDefault="008C373F" w:rsidP="001E1453">
            <w:pPr>
              <w:spacing w:line="230" w:lineRule="auto"/>
              <w:ind w:firstLine="0"/>
              <w:jc w:val="center"/>
              <w:rPr>
                <w:szCs w:val="24"/>
              </w:rPr>
            </w:pPr>
          </w:p>
        </w:tc>
        <w:tc>
          <w:tcPr>
            <w:tcW w:w="2001" w:type="dxa"/>
          </w:tcPr>
          <w:p w:rsidR="008C373F" w:rsidRPr="00335DD3" w:rsidRDefault="008C373F" w:rsidP="001E1453">
            <w:pPr>
              <w:spacing w:line="230" w:lineRule="auto"/>
              <w:ind w:firstLine="0"/>
              <w:jc w:val="center"/>
              <w:rPr>
                <w:szCs w:val="24"/>
              </w:rPr>
            </w:pPr>
            <w:r w:rsidRPr="00335DD3">
              <w:rPr>
                <w:szCs w:val="24"/>
              </w:rPr>
              <w:t>Объекты нефтедобычи</w:t>
            </w:r>
          </w:p>
        </w:tc>
        <w:tc>
          <w:tcPr>
            <w:tcW w:w="2615" w:type="dxa"/>
          </w:tcPr>
          <w:p w:rsidR="008C373F" w:rsidRPr="00335DD3" w:rsidRDefault="008C373F" w:rsidP="001E1453">
            <w:pPr>
              <w:spacing w:line="230"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spacing w:line="230" w:lineRule="auto"/>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spacing w:line="230" w:lineRule="auto"/>
              <w:ind w:firstLine="0"/>
              <w:jc w:val="center"/>
              <w:rPr>
                <w:szCs w:val="24"/>
              </w:rPr>
            </w:pPr>
            <w:r w:rsidRPr="00335DD3">
              <w:rPr>
                <w:szCs w:val="24"/>
              </w:rPr>
              <w:t xml:space="preserve">гектаров </w:t>
            </w:r>
          </w:p>
        </w:tc>
        <w:tc>
          <w:tcPr>
            <w:tcW w:w="709" w:type="dxa"/>
          </w:tcPr>
          <w:p w:rsidR="008C373F" w:rsidRPr="00335DD3" w:rsidRDefault="008C373F" w:rsidP="001E1453">
            <w:pPr>
              <w:spacing w:line="230" w:lineRule="auto"/>
              <w:ind w:firstLine="0"/>
              <w:jc w:val="center"/>
              <w:rPr>
                <w:szCs w:val="24"/>
              </w:rPr>
            </w:pPr>
            <w:r w:rsidRPr="00335DD3">
              <w:rPr>
                <w:szCs w:val="24"/>
              </w:rPr>
              <w:t>527</w:t>
            </w:r>
          </w:p>
        </w:tc>
        <w:tc>
          <w:tcPr>
            <w:tcW w:w="992" w:type="dxa"/>
          </w:tcPr>
          <w:p w:rsidR="008C373F" w:rsidRPr="00335DD3" w:rsidRDefault="008C373F" w:rsidP="001E1453">
            <w:pPr>
              <w:spacing w:line="230" w:lineRule="auto"/>
              <w:ind w:firstLine="0"/>
              <w:jc w:val="center"/>
              <w:rPr>
                <w:szCs w:val="24"/>
              </w:rPr>
            </w:pPr>
          </w:p>
        </w:tc>
        <w:tc>
          <w:tcPr>
            <w:tcW w:w="897" w:type="dxa"/>
          </w:tcPr>
          <w:p w:rsidR="008C373F" w:rsidRPr="00335DD3" w:rsidRDefault="008C373F" w:rsidP="001E1453">
            <w:pPr>
              <w:spacing w:line="230" w:lineRule="auto"/>
              <w:ind w:firstLine="0"/>
              <w:jc w:val="center"/>
              <w:rPr>
                <w:sz w:val="20"/>
              </w:rPr>
            </w:pPr>
            <w:r w:rsidRPr="00335DD3">
              <w:rPr>
                <w:sz w:val="20"/>
              </w:rPr>
              <w:t>+</w:t>
            </w:r>
          </w:p>
        </w:tc>
        <w:tc>
          <w:tcPr>
            <w:tcW w:w="850" w:type="dxa"/>
          </w:tcPr>
          <w:p w:rsidR="008C373F" w:rsidRPr="00335DD3" w:rsidRDefault="008C373F" w:rsidP="001E1453">
            <w:pPr>
              <w:spacing w:line="230" w:lineRule="auto"/>
              <w:ind w:firstLine="0"/>
              <w:jc w:val="center"/>
              <w:rPr>
                <w:sz w:val="20"/>
              </w:rPr>
            </w:pPr>
          </w:p>
        </w:tc>
        <w:tc>
          <w:tcPr>
            <w:tcW w:w="2081" w:type="dxa"/>
            <w:vMerge/>
            <w:vAlign w:val="center"/>
          </w:tcPr>
          <w:p w:rsidR="008C373F" w:rsidRPr="00335DD3" w:rsidRDefault="008C373F" w:rsidP="001E1453">
            <w:pPr>
              <w:spacing w:line="230" w:lineRule="auto"/>
              <w:ind w:firstLine="0"/>
              <w:jc w:val="center"/>
              <w:rPr>
                <w:sz w:val="20"/>
              </w:rPr>
            </w:pPr>
          </w:p>
        </w:tc>
      </w:tr>
      <w:tr w:rsidR="008C373F" w:rsidRPr="00335DD3" w:rsidTr="001E1453">
        <w:trPr>
          <w:trHeight w:val="1100"/>
          <w:jc w:val="center"/>
        </w:trPr>
        <w:tc>
          <w:tcPr>
            <w:tcW w:w="756" w:type="dxa"/>
            <w:noWrap/>
          </w:tcPr>
          <w:p w:rsidR="008C373F" w:rsidRPr="00335DD3" w:rsidRDefault="008C373F" w:rsidP="001E1453">
            <w:pPr>
              <w:ind w:firstLine="0"/>
              <w:jc w:val="center"/>
              <w:rPr>
                <w:szCs w:val="24"/>
              </w:rPr>
            </w:pPr>
            <w:r w:rsidRPr="00335DD3">
              <w:rPr>
                <w:szCs w:val="24"/>
              </w:rPr>
              <w:t>9.178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103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100"/>
          <w:jc w:val="center"/>
        </w:trPr>
        <w:tc>
          <w:tcPr>
            <w:tcW w:w="756" w:type="dxa"/>
            <w:noWrap/>
          </w:tcPr>
          <w:p w:rsidR="008C373F" w:rsidRPr="00335DD3" w:rsidRDefault="008C373F" w:rsidP="001E1453">
            <w:pPr>
              <w:ind w:firstLine="0"/>
              <w:jc w:val="center"/>
              <w:rPr>
                <w:szCs w:val="24"/>
              </w:rPr>
            </w:pPr>
            <w:r w:rsidRPr="00335DD3">
              <w:rPr>
                <w:szCs w:val="24"/>
              </w:rPr>
              <w:t>9.179</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171,4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100"/>
          <w:jc w:val="center"/>
        </w:trPr>
        <w:tc>
          <w:tcPr>
            <w:tcW w:w="756" w:type="dxa"/>
            <w:noWrap/>
          </w:tcPr>
          <w:p w:rsidR="008C373F" w:rsidRPr="00335DD3" w:rsidRDefault="008C373F" w:rsidP="001E1453">
            <w:pPr>
              <w:ind w:firstLine="0"/>
              <w:jc w:val="center"/>
              <w:rPr>
                <w:szCs w:val="24"/>
              </w:rPr>
            </w:pPr>
            <w:r w:rsidRPr="00335DD3">
              <w:rPr>
                <w:szCs w:val="24"/>
              </w:rPr>
              <w:t>9.180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185,3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9.181</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ОАО «Аэропорт «Бегишево»</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аэродрома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2269,6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873"/>
          <w:jc w:val="center"/>
        </w:trPr>
        <w:tc>
          <w:tcPr>
            <w:tcW w:w="756" w:type="dxa"/>
            <w:noWrap/>
          </w:tcPr>
          <w:p w:rsidR="008C373F" w:rsidRPr="00335DD3" w:rsidRDefault="008C373F" w:rsidP="001E1453">
            <w:pPr>
              <w:ind w:firstLine="0"/>
              <w:jc w:val="center"/>
              <w:rPr>
                <w:szCs w:val="24"/>
              </w:rPr>
            </w:pPr>
            <w:r w:rsidRPr="00335DD3">
              <w:rPr>
                <w:szCs w:val="24"/>
              </w:rPr>
              <w:t>9.182</w:t>
            </w:r>
          </w:p>
        </w:tc>
        <w:tc>
          <w:tcPr>
            <w:tcW w:w="1792" w:type="dxa"/>
            <w:vMerge w:val="restart"/>
          </w:tcPr>
          <w:p w:rsidR="008C373F" w:rsidRPr="00335DD3" w:rsidRDefault="008C373F" w:rsidP="001E1453">
            <w:pPr>
              <w:ind w:firstLine="0"/>
              <w:jc w:val="center"/>
              <w:rPr>
                <w:szCs w:val="24"/>
              </w:rPr>
            </w:pPr>
            <w:r w:rsidRPr="00335DD3">
              <w:rPr>
                <w:szCs w:val="24"/>
              </w:rPr>
              <w:t>Тюлячинский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247,5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Тюлячинского муниципального района</w:t>
            </w:r>
          </w:p>
        </w:tc>
      </w:tr>
      <w:tr w:rsidR="008C373F" w:rsidRPr="00335DD3" w:rsidTr="001E1453">
        <w:trPr>
          <w:trHeight w:val="1253"/>
          <w:jc w:val="center"/>
        </w:trPr>
        <w:tc>
          <w:tcPr>
            <w:tcW w:w="756" w:type="dxa"/>
            <w:noWrap/>
          </w:tcPr>
          <w:p w:rsidR="008C373F" w:rsidRPr="00335DD3" w:rsidRDefault="008C373F" w:rsidP="001E1453">
            <w:pPr>
              <w:ind w:firstLine="0"/>
              <w:jc w:val="center"/>
              <w:rPr>
                <w:szCs w:val="24"/>
              </w:rPr>
            </w:pPr>
            <w:r w:rsidRPr="00335DD3">
              <w:rPr>
                <w:szCs w:val="24"/>
              </w:rPr>
              <w:t>9.183</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0,8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 w:val="20"/>
              </w:rPr>
            </w:pPr>
          </w:p>
        </w:tc>
      </w:tr>
      <w:tr w:rsidR="008C373F" w:rsidRPr="00335DD3" w:rsidTr="001E1453">
        <w:trPr>
          <w:trHeight w:val="1253"/>
          <w:jc w:val="center"/>
        </w:trPr>
        <w:tc>
          <w:tcPr>
            <w:tcW w:w="756" w:type="dxa"/>
            <w:noWrap/>
          </w:tcPr>
          <w:p w:rsidR="008C373F" w:rsidRPr="00335DD3" w:rsidRDefault="008C373F" w:rsidP="001E1453">
            <w:pPr>
              <w:ind w:firstLine="0"/>
              <w:jc w:val="center"/>
              <w:rPr>
                <w:szCs w:val="24"/>
              </w:rPr>
            </w:pPr>
            <w:r w:rsidRPr="00335DD3">
              <w:rPr>
                <w:szCs w:val="24"/>
              </w:rPr>
              <w:t>9.184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84,3</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tcPr>
          <w:p w:rsidR="008C373F" w:rsidRPr="00335DD3" w:rsidRDefault="008C373F" w:rsidP="001E1453">
            <w:pPr>
              <w:ind w:firstLine="0"/>
              <w:jc w:val="center"/>
              <w:rPr>
                <w:szCs w:val="24"/>
              </w:rPr>
            </w:pPr>
          </w:p>
        </w:tc>
      </w:tr>
      <w:tr w:rsidR="008C373F" w:rsidRPr="00335DD3" w:rsidTr="001E1453">
        <w:trPr>
          <w:trHeight w:val="590"/>
          <w:jc w:val="center"/>
        </w:trPr>
        <w:tc>
          <w:tcPr>
            <w:tcW w:w="756" w:type="dxa"/>
            <w:noWrap/>
          </w:tcPr>
          <w:p w:rsidR="008C373F" w:rsidRPr="00335DD3" w:rsidRDefault="008C373F" w:rsidP="001E1453">
            <w:pPr>
              <w:ind w:firstLine="0"/>
              <w:jc w:val="center"/>
              <w:rPr>
                <w:szCs w:val="24"/>
              </w:rPr>
            </w:pPr>
            <w:r w:rsidRPr="00335DD3">
              <w:rPr>
                <w:szCs w:val="24"/>
              </w:rPr>
              <w:t>9.185</w:t>
            </w:r>
          </w:p>
        </w:tc>
        <w:tc>
          <w:tcPr>
            <w:tcW w:w="1792" w:type="dxa"/>
            <w:vMerge w:val="restart"/>
          </w:tcPr>
          <w:p w:rsidR="008C373F" w:rsidRPr="00335DD3" w:rsidRDefault="008C373F" w:rsidP="001E1453">
            <w:pPr>
              <w:ind w:firstLine="0"/>
              <w:jc w:val="center"/>
              <w:rPr>
                <w:szCs w:val="24"/>
              </w:rPr>
            </w:pPr>
            <w:r w:rsidRPr="00335DD3">
              <w:rPr>
                <w:szCs w:val="24"/>
              </w:rPr>
              <w:t>Черемшанский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433,2</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Черемшанского муниципального района</w:t>
            </w:r>
          </w:p>
        </w:tc>
      </w:tr>
      <w:tr w:rsidR="008C373F" w:rsidRPr="00335DD3" w:rsidTr="001E1453">
        <w:trPr>
          <w:trHeight w:val="1086"/>
          <w:jc w:val="center"/>
        </w:trPr>
        <w:tc>
          <w:tcPr>
            <w:tcW w:w="756" w:type="dxa"/>
            <w:noWrap/>
          </w:tcPr>
          <w:p w:rsidR="008C373F" w:rsidRPr="00335DD3" w:rsidRDefault="008C373F" w:rsidP="001E1453">
            <w:pPr>
              <w:ind w:firstLine="0"/>
              <w:jc w:val="center"/>
              <w:rPr>
                <w:szCs w:val="24"/>
              </w:rPr>
            </w:pPr>
            <w:r w:rsidRPr="00335DD3">
              <w:rPr>
                <w:szCs w:val="24"/>
              </w:rPr>
              <w:t>9.186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right="-108" w:firstLine="0"/>
              <w:jc w:val="center"/>
              <w:rPr>
                <w:szCs w:val="24"/>
              </w:rPr>
            </w:pPr>
            <w:r w:rsidRPr="00335DD3">
              <w:rPr>
                <w:szCs w:val="24"/>
              </w:rPr>
              <w:t>1630,7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65"/>
          <w:jc w:val="center"/>
        </w:trPr>
        <w:tc>
          <w:tcPr>
            <w:tcW w:w="756" w:type="dxa"/>
            <w:noWrap/>
          </w:tcPr>
          <w:p w:rsidR="008C373F" w:rsidRPr="00335DD3" w:rsidRDefault="008C373F" w:rsidP="001E1453">
            <w:pPr>
              <w:ind w:firstLine="0"/>
              <w:jc w:val="center"/>
              <w:rPr>
                <w:szCs w:val="24"/>
              </w:rPr>
            </w:pPr>
            <w:r w:rsidRPr="00335DD3">
              <w:rPr>
                <w:szCs w:val="24"/>
              </w:rPr>
              <w:t>9.187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spacing w:line="228"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56,6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248"/>
          <w:jc w:val="center"/>
        </w:trPr>
        <w:tc>
          <w:tcPr>
            <w:tcW w:w="756" w:type="dxa"/>
            <w:noWrap/>
          </w:tcPr>
          <w:p w:rsidR="008C373F" w:rsidRPr="00335DD3" w:rsidRDefault="008C373F" w:rsidP="001E1453">
            <w:pPr>
              <w:ind w:firstLine="0"/>
              <w:jc w:val="center"/>
              <w:rPr>
                <w:szCs w:val="24"/>
              </w:rPr>
            </w:pPr>
            <w:r w:rsidRPr="00335DD3">
              <w:rPr>
                <w:szCs w:val="24"/>
              </w:rPr>
              <w:t>9.188</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spacing w:line="228" w:lineRule="auto"/>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57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Cs w:val="24"/>
              </w:rPr>
            </w:pPr>
          </w:p>
        </w:tc>
      </w:tr>
      <w:tr w:rsidR="008C373F" w:rsidRPr="00335DD3" w:rsidTr="001E1453">
        <w:trPr>
          <w:trHeight w:val="1074"/>
          <w:jc w:val="center"/>
        </w:trPr>
        <w:tc>
          <w:tcPr>
            <w:tcW w:w="756" w:type="dxa"/>
            <w:noWrap/>
          </w:tcPr>
          <w:p w:rsidR="008C373F" w:rsidRPr="00335DD3" w:rsidRDefault="008C373F" w:rsidP="001E1453">
            <w:pPr>
              <w:ind w:firstLine="0"/>
              <w:jc w:val="center"/>
              <w:rPr>
                <w:szCs w:val="24"/>
              </w:rPr>
            </w:pPr>
            <w:r w:rsidRPr="00335DD3">
              <w:rPr>
                <w:szCs w:val="24"/>
              </w:rPr>
              <w:t>9.189</w:t>
            </w:r>
          </w:p>
        </w:tc>
        <w:tc>
          <w:tcPr>
            <w:tcW w:w="1792" w:type="dxa"/>
            <w:vMerge w:val="restart"/>
          </w:tcPr>
          <w:p w:rsidR="008C373F" w:rsidRPr="00335DD3" w:rsidRDefault="008C373F" w:rsidP="001E1453">
            <w:pPr>
              <w:ind w:firstLine="0"/>
              <w:jc w:val="center"/>
              <w:rPr>
                <w:szCs w:val="24"/>
              </w:rPr>
            </w:pPr>
            <w:r w:rsidRPr="00335DD3">
              <w:rPr>
                <w:szCs w:val="24"/>
              </w:rPr>
              <w:t>Чистопольский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708,6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Чистопольского муниципального района</w:t>
            </w:r>
          </w:p>
        </w:tc>
      </w:tr>
      <w:tr w:rsidR="008C373F" w:rsidRPr="00335DD3" w:rsidTr="001E1453">
        <w:trPr>
          <w:trHeight w:val="1253"/>
          <w:jc w:val="center"/>
        </w:trPr>
        <w:tc>
          <w:tcPr>
            <w:tcW w:w="756" w:type="dxa"/>
            <w:noWrap/>
          </w:tcPr>
          <w:p w:rsidR="008C373F" w:rsidRPr="00335DD3" w:rsidRDefault="008C373F" w:rsidP="001E1453">
            <w:pPr>
              <w:ind w:firstLine="0"/>
              <w:jc w:val="center"/>
              <w:rPr>
                <w:szCs w:val="24"/>
              </w:rPr>
            </w:pPr>
            <w:r w:rsidRPr="00335DD3">
              <w:rPr>
                <w:szCs w:val="24"/>
              </w:rPr>
              <w:t>9.190</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19,8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53"/>
          <w:jc w:val="center"/>
        </w:trPr>
        <w:tc>
          <w:tcPr>
            <w:tcW w:w="756" w:type="dxa"/>
            <w:noWrap/>
          </w:tcPr>
          <w:p w:rsidR="008C373F" w:rsidRPr="00335DD3" w:rsidRDefault="008C373F" w:rsidP="001E1453">
            <w:pPr>
              <w:ind w:firstLine="0"/>
              <w:jc w:val="center"/>
              <w:rPr>
                <w:szCs w:val="24"/>
              </w:rPr>
            </w:pPr>
            <w:r w:rsidRPr="00335DD3">
              <w:rPr>
                <w:szCs w:val="24"/>
              </w:rPr>
              <w:t>9.191</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338,4</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815"/>
          <w:jc w:val="center"/>
        </w:trPr>
        <w:tc>
          <w:tcPr>
            <w:tcW w:w="756" w:type="dxa"/>
            <w:noWrap/>
          </w:tcPr>
          <w:p w:rsidR="008C373F" w:rsidRPr="00335DD3" w:rsidRDefault="008C373F" w:rsidP="001E1453">
            <w:pPr>
              <w:ind w:firstLine="0"/>
              <w:jc w:val="center"/>
              <w:rPr>
                <w:szCs w:val="24"/>
              </w:rPr>
            </w:pPr>
            <w:r w:rsidRPr="00335DD3">
              <w:rPr>
                <w:szCs w:val="24"/>
              </w:rPr>
              <w:t>9.192</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505,5</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38"/>
          <w:jc w:val="center"/>
        </w:trPr>
        <w:tc>
          <w:tcPr>
            <w:tcW w:w="756" w:type="dxa"/>
            <w:noWrap/>
          </w:tcPr>
          <w:p w:rsidR="008C373F" w:rsidRPr="00335DD3" w:rsidRDefault="008C373F" w:rsidP="001E1453">
            <w:pPr>
              <w:ind w:firstLine="0"/>
              <w:jc w:val="center"/>
              <w:rPr>
                <w:szCs w:val="24"/>
              </w:rPr>
            </w:pPr>
            <w:r w:rsidRPr="00335DD3">
              <w:rPr>
                <w:szCs w:val="24"/>
              </w:rPr>
              <w:t>9.193</w:t>
            </w:r>
          </w:p>
        </w:tc>
        <w:tc>
          <w:tcPr>
            <w:tcW w:w="1792" w:type="dxa"/>
            <w:vMerge w:val="restart"/>
          </w:tcPr>
          <w:p w:rsidR="008C373F" w:rsidRPr="00335DD3" w:rsidRDefault="008C373F" w:rsidP="001E1453">
            <w:pPr>
              <w:ind w:firstLine="0"/>
              <w:jc w:val="center"/>
              <w:rPr>
                <w:szCs w:val="24"/>
              </w:rPr>
            </w:pPr>
            <w:r w:rsidRPr="00335DD3">
              <w:rPr>
                <w:szCs w:val="24"/>
              </w:rPr>
              <w:t>Ютазинский муниципальный район</w:t>
            </w:r>
          </w:p>
        </w:tc>
        <w:tc>
          <w:tcPr>
            <w:tcW w:w="2001" w:type="dxa"/>
          </w:tcPr>
          <w:p w:rsidR="008C373F" w:rsidRPr="00335DD3" w:rsidRDefault="008C373F" w:rsidP="001E1453">
            <w:pPr>
              <w:ind w:firstLine="0"/>
              <w:jc w:val="center"/>
              <w:rPr>
                <w:szCs w:val="24"/>
              </w:rPr>
            </w:pPr>
            <w:r w:rsidRPr="00335DD3">
              <w:rPr>
                <w:szCs w:val="24"/>
              </w:rPr>
              <w:t>Скотомогильники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скотомогильников</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805,1</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restart"/>
          </w:tcPr>
          <w:p w:rsidR="008C373F" w:rsidRPr="00335DD3" w:rsidRDefault="008C373F" w:rsidP="001E1453">
            <w:pPr>
              <w:ind w:firstLine="0"/>
              <w:jc w:val="center"/>
              <w:rPr>
                <w:szCs w:val="24"/>
              </w:rPr>
            </w:pPr>
            <w:r w:rsidRPr="00335DD3">
              <w:rPr>
                <w:szCs w:val="24"/>
              </w:rPr>
              <w:t>СТП Ютазинского муниципального района</w:t>
            </w:r>
          </w:p>
        </w:tc>
      </w:tr>
      <w:tr w:rsidR="008C373F" w:rsidRPr="00335DD3" w:rsidTr="001E1453">
        <w:trPr>
          <w:trHeight w:val="1072"/>
          <w:jc w:val="center"/>
        </w:trPr>
        <w:tc>
          <w:tcPr>
            <w:tcW w:w="756" w:type="dxa"/>
            <w:noWrap/>
          </w:tcPr>
          <w:p w:rsidR="008C373F" w:rsidRPr="00335DD3" w:rsidRDefault="008C373F" w:rsidP="001E1453">
            <w:pPr>
              <w:ind w:firstLine="0"/>
              <w:jc w:val="center"/>
              <w:rPr>
                <w:szCs w:val="24"/>
              </w:rPr>
            </w:pPr>
            <w:r w:rsidRPr="00335DD3">
              <w:rPr>
                <w:szCs w:val="24"/>
              </w:rPr>
              <w:t>9.194</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нефтедобычи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нефтедобычи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529,6</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1253"/>
          <w:jc w:val="center"/>
        </w:trPr>
        <w:tc>
          <w:tcPr>
            <w:tcW w:w="756" w:type="dxa"/>
            <w:noWrap/>
          </w:tcPr>
          <w:p w:rsidR="008C373F" w:rsidRPr="00335DD3" w:rsidRDefault="008C373F" w:rsidP="001E1453">
            <w:pPr>
              <w:ind w:firstLine="0"/>
              <w:jc w:val="center"/>
              <w:rPr>
                <w:szCs w:val="24"/>
              </w:rPr>
            </w:pPr>
            <w:r w:rsidRPr="00335DD3">
              <w:rPr>
                <w:szCs w:val="24"/>
              </w:rPr>
              <w:t>9.195</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Трубопроводный транспорт</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соблюдение требований СП 36.13330.2012 «СНиП 2.05.06-85*. Магистральные трубопроводы»</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firstLine="0"/>
              <w:jc w:val="center"/>
              <w:rPr>
                <w:szCs w:val="24"/>
              </w:rPr>
            </w:pPr>
            <w:r w:rsidRPr="00335DD3">
              <w:rPr>
                <w:szCs w:val="24"/>
              </w:rPr>
              <w:t>1,9</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9.196</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промышленности</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промышленности</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181,7</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Cs w:val="24"/>
              </w:rPr>
            </w:pPr>
          </w:p>
        </w:tc>
        <w:tc>
          <w:tcPr>
            <w:tcW w:w="2081" w:type="dxa"/>
            <w:vMerge/>
            <w:vAlign w:val="center"/>
          </w:tcPr>
          <w:p w:rsidR="008C373F" w:rsidRPr="00335DD3" w:rsidRDefault="008C373F" w:rsidP="001E1453">
            <w:pPr>
              <w:ind w:firstLine="0"/>
              <w:jc w:val="center"/>
              <w:rPr>
                <w:sz w:val="20"/>
              </w:rPr>
            </w:pPr>
          </w:p>
        </w:tc>
      </w:tr>
      <w:tr w:rsidR="008C373F" w:rsidRPr="00335DD3" w:rsidTr="001E1453">
        <w:trPr>
          <w:trHeight w:val="894"/>
          <w:jc w:val="center"/>
        </w:trPr>
        <w:tc>
          <w:tcPr>
            <w:tcW w:w="756" w:type="dxa"/>
            <w:noWrap/>
          </w:tcPr>
          <w:p w:rsidR="008C373F" w:rsidRPr="00335DD3" w:rsidRDefault="008C373F" w:rsidP="001E1453">
            <w:pPr>
              <w:ind w:firstLine="0"/>
              <w:jc w:val="center"/>
              <w:rPr>
                <w:szCs w:val="24"/>
              </w:rPr>
            </w:pPr>
            <w:r w:rsidRPr="00335DD3">
              <w:rPr>
                <w:szCs w:val="24"/>
              </w:rPr>
              <w:t>9.197</w:t>
            </w:r>
          </w:p>
        </w:tc>
        <w:tc>
          <w:tcPr>
            <w:tcW w:w="1792" w:type="dxa"/>
            <w:vMerge/>
          </w:tcPr>
          <w:p w:rsidR="008C373F" w:rsidRPr="00335DD3" w:rsidRDefault="008C373F" w:rsidP="001E1453">
            <w:pPr>
              <w:ind w:firstLine="0"/>
              <w:jc w:val="center"/>
              <w:rPr>
                <w:szCs w:val="24"/>
              </w:rPr>
            </w:pPr>
          </w:p>
        </w:tc>
        <w:tc>
          <w:tcPr>
            <w:tcW w:w="2001" w:type="dxa"/>
          </w:tcPr>
          <w:p w:rsidR="008C373F" w:rsidRPr="00335DD3" w:rsidRDefault="008C373F" w:rsidP="001E1453">
            <w:pPr>
              <w:ind w:firstLine="0"/>
              <w:jc w:val="center"/>
              <w:rPr>
                <w:szCs w:val="24"/>
              </w:rPr>
            </w:pPr>
            <w:r w:rsidRPr="00335DD3">
              <w:rPr>
                <w:szCs w:val="24"/>
              </w:rPr>
              <w:t>Объекты агропромышленного комплекса</w:t>
            </w:r>
          </w:p>
        </w:tc>
        <w:tc>
          <w:tcPr>
            <w:tcW w:w="2615" w:type="dxa"/>
          </w:tcPr>
          <w:p w:rsidR="008C373F" w:rsidRPr="00335DD3" w:rsidRDefault="008C373F" w:rsidP="001E1453">
            <w:pPr>
              <w:ind w:firstLine="0"/>
              <w:jc w:val="center"/>
              <w:rPr>
                <w:szCs w:val="24"/>
              </w:rPr>
            </w:pPr>
            <w:r w:rsidRPr="00335DD3">
              <w:rPr>
                <w:szCs w:val="24"/>
              </w:rPr>
              <w:t>Организация зоны с особыми условиями на территории муниципального образования, в пределах которой требуется проведение мероприятий по локализации негативного воздействия объектов агропромышленного комплекса</w:t>
            </w:r>
          </w:p>
        </w:tc>
        <w:tc>
          <w:tcPr>
            <w:tcW w:w="1686" w:type="dxa"/>
          </w:tcPr>
          <w:p w:rsidR="008C373F" w:rsidRPr="00335DD3" w:rsidRDefault="008C373F" w:rsidP="001E1453">
            <w:pPr>
              <w:ind w:firstLine="0"/>
              <w:jc w:val="center"/>
              <w:rPr>
                <w:szCs w:val="24"/>
              </w:rPr>
            </w:pPr>
            <w:r w:rsidRPr="00335DD3">
              <w:rPr>
                <w:szCs w:val="24"/>
              </w:rPr>
              <w:t>организационное мероприятие</w:t>
            </w:r>
          </w:p>
        </w:tc>
        <w:tc>
          <w:tcPr>
            <w:tcW w:w="882" w:type="dxa"/>
          </w:tcPr>
          <w:p w:rsidR="008C373F" w:rsidRPr="00335DD3" w:rsidRDefault="008C373F" w:rsidP="001E1453">
            <w:pPr>
              <w:ind w:firstLine="0"/>
              <w:jc w:val="center"/>
              <w:rPr>
                <w:szCs w:val="24"/>
              </w:rPr>
            </w:pPr>
            <w:r w:rsidRPr="00335DD3">
              <w:rPr>
                <w:szCs w:val="24"/>
              </w:rPr>
              <w:t xml:space="preserve">гектаров </w:t>
            </w:r>
          </w:p>
        </w:tc>
        <w:tc>
          <w:tcPr>
            <w:tcW w:w="709" w:type="dxa"/>
          </w:tcPr>
          <w:p w:rsidR="008C373F" w:rsidRPr="00335DD3" w:rsidRDefault="008C373F" w:rsidP="001E1453">
            <w:pPr>
              <w:ind w:left="-108" w:firstLine="0"/>
              <w:jc w:val="center"/>
              <w:rPr>
                <w:szCs w:val="24"/>
              </w:rPr>
            </w:pPr>
            <w:r w:rsidRPr="00335DD3">
              <w:rPr>
                <w:szCs w:val="24"/>
              </w:rPr>
              <w:t>131,8</w:t>
            </w:r>
          </w:p>
        </w:tc>
        <w:tc>
          <w:tcPr>
            <w:tcW w:w="992" w:type="dxa"/>
          </w:tcPr>
          <w:p w:rsidR="008C373F" w:rsidRPr="00335DD3" w:rsidRDefault="008C373F" w:rsidP="001E1453">
            <w:pPr>
              <w:ind w:firstLine="0"/>
              <w:jc w:val="center"/>
              <w:rPr>
                <w:szCs w:val="24"/>
              </w:rPr>
            </w:pPr>
          </w:p>
        </w:tc>
        <w:tc>
          <w:tcPr>
            <w:tcW w:w="897" w:type="dxa"/>
          </w:tcPr>
          <w:p w:rsidR="008C373F" w:rsidRPr="00335DD3" w:rsidRDefault="008C373F" w:rsidP="001E1453">
            <w:pPr>
              <w:ind w:firstLine="0"/>
              <w:jc w:val="center"/>
              <w:rPr>
                <w:szCs w:val="24"/>
              </w:rPr>
            </w:pPr>
            <w:r w:rsidRPr="00335DD3">
              <w:rPr>
                <w:szCs w:val="24"/>
              </w:rPr>
              <w:t>+</w:t>
            </w:r>
          </w:p>
        </w:tc>
        <w:tc>
          <w:tcPr>
            <w:tcW w:w="850" w:type="dxa"/>
          </w:tcPr>
          <w:p w:rsidR="008C373F" w:rsidRPr="00335DD3" w:rsidRDefault="008C373F" w:rsidP="001E1453">
            <w:pPr>
              <w:ind w:firstLine="0"/>
              <w:jc w:val="center"/>
              <w:rPr>
                <w:sz w:val="20"/>
              </w:rPr>
            </w:pPr>
          </w:p>
        </w:tc>
        <w:tc>
          <w:tcPr>
            <w:tcW w:w="2081" w:type="dxa"/>
            <w:vMerge/>
            <w:vAlign w:val="center"/>
          </w:tcPr>
          <w:p w:rsidR="008C373F" w:rsidRPr="00335DD3" w:rsidRDefault="008C373F" w:rsidP="001E1453">
            <w:pPr>
              <w:ind w:firstLine="0"/>
              <w:jc w:val="center"/>
              <w:rPr>
                <w:sz w:val="20"/>
              </w:rPr>
            </w:pPr>
          </w:p>
        </w:tc>
      </w:tr>
    </w:tbl>
    <w:p w:rsidR="00BA5172" w:rsidRDefault="00BA5172" w:rsidP="00874DF3">
      <w:pPr>
        <w:keepNext/>
        <w:keepLines/>
        <w:widowControl w:val="0"/>
        <w:ind w:firstLine="720"/>
        <w:outlineLvl w:val="0"/>
        <w:rPr>
          <w:b/>
          <w:color w:val="FF0000"/>
          <w:sz w:val="28"/>
          <w:szCs w:val="28"/>
        </w:rPr>
        <w:sectPr w:rsidR="00BA5172" w:rsidSect="0085351E">
          <w:pgSz w:w="16840" w:h="11907" w:orient="landscape" w:code="9"/>
          <w:pgMar w:top="1134" w:right="567" w:bottom="851" w:left="1134" w:header="720" w:footer="720" w:gutter="0"/>
          <w:cols w:space="720"/>
          <w:titlePg/>
          <w:docGrid w:linePitch="326"/>
        </w:sectPr>
      </w:pPr>
    </w:p>
    <w:p w:rsidR="00D8587C" w:rsidRPr="000F3A56" w:rsidRDefault="00D8587C" w:rsidP="00D8587C">
      <w:pPr>
        <w:keepNext/>
        <w:keepLines/>
        <w:widowControl w:val="0"/>
        <w:numPr>
          <w:ilvl w:val="1"/>
          <w:numId w:val="137"/>
        </w:numPr>
        <w:spacing w:before="360" w:after="120"/>
        <w:jc w:val="center"/>
        <w:outlineLvl w:val="0"/>
        <w:rPr>
          <w:b/>
          <w:smallCaps/>
          <w:sz w:val="28"/>
          <w:szCs w:val="28"/>
        </w:rPr>
      </w:pPr>
      <w:bookmarkStart w:id="188" w:name="_Toc515633819"/>
      <w:bookmarkStart w:id="189" w:name="_Toc515889047"/>
      <w:r w:rsidRPr="000F3A56">
        <w:rPr>
          <w:b/>
          <w:smallCaps/>
          <w:sz w:val="28"/>
          <w:szCs w:val="28"/>
        </w:rPr>
        <w:t>Перечень мероприятий гражданской обороны, мероприятий по предупреждению чрезвычайных ситуаций</w:t>
      </w:r>
      <w:bookmarkEnd w:id="188"/>
      <w:bookmarkEnd w:id="189"/>
    </w:p>
    <w:tbl>
      <w:tblPr>
        <w:tblW w:w="15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1690"/>
        <w:gridCol w:w="1729"/>
        <w:gridCol w:w="2295"/>
        <w:gridCol w:w="1528"/>
        <w:gridCol w:w="1132"/>
        <w:gridCol w:w="1082"/>
        <w:gridCol w:w="1077"/>
        <w:gridCol w:w="992"/>
        <w:gridCol w:w="1134"/>
        <w:gridCol w:w="2206"/>
      </w:tblGrid>
      <w:tr w:rsidR="00E85665" w:rsidRPr="000F3A56" w:rsidTr="00E85665">
        <w:trPr>
          <w:tblHeader/>
        </w:trPr>
        <w:tc>
          <w:tcPr>
            <w:tcW w:w="490" w:type="dxa"/>
            <w:vMerge w:val="restart"/>
            <w:shd w:val="clear" w:color="auto" w:fill="auto"/>
            <w:vAlign w:val="center"/>
            <w:hideMark/>
          </w:tcPr>
          <w:p w:rsidR="00E85665" w:rsidRPr="000F3A56" w:rsidRDefault="00E85665" w:rsidP="00E85665">
            <w:pPr>
              <w:ind w:firstLine="0"/>
              <w:jc w:val="center"/>
              <w:rPr>
                <w:b/>
                <w:szCs w:val="24"/>
              </w:rPr>
            </w:pPr>
            <w:r w:rsidRPr="000F3A56">
              <w:rPr>
                <w:b/>
                <w:szCs w:val="24"/>
              </w:rPr>
              <w:t>№ п/п</w:t>
            </w:r>
          </w:p>
        </w:tc>
        <w:tc>
          <w:tcPr>
            <w:tcW w:w="1690" w:type="dxa"/>
            <w:vMerge w:val="restart"/>
            <w:shd w:val="clear" w:color="auto" w:fill="auto"/>
            <w:vAlign w:val="center"/>
            <w:hideMark/>
          </w:tcPr>
          <w:p w:rsidR="00E85665" w:rsidRPr="000F3A56" w:rsidRDefault="00E85665" w:rsidP="00E85665">
            <w:pPr>
              <w:ind w:firstLine="0"/>
              <w:jc w:val="center"/>
              <w:rPr>
                <w:b/>
                <w:szCs w:val="24"/>
              </w:rPr>
            </w:pPr>
            <w:r w:rsidRPr="000F3A56">
              <w:rPr>
                <w:b/>
                <w:szCs w:val="24"/>
              </w:rPr>
              <w:t>Местоположение</w:t>
            </w:r>
          </w:p>
        </w:tc>
        <w:tc>
          <w:tcPr>
            <w:tcW w:w="1729" w:type="dxa"/>
            <w:vMerge w:val="restart"/>
            <w:shd w:val="clear" w:color="auto" w:fill="auto"/>
            <w:vAlign w:val="center"/>
            <w:hideMark/>
          </w:tcPr>
          <w:p w:rsidR="00E85665" w:rsidRPr="000F3A56" w:rsidRDefault="00E85665" w:rsidP="00E85665">
            <w:pPr>
              <w:ind w:firstLine="0"/>
              <w:jc w:val="center"/>
              <w:rPr>
                <w:b/>
                <w:szCs w:val="24"/>
              </w:rPr>
            </w:pPr>
            <w:r w:rsidRPr="000F3A56">
              <w:rPr>
                <w:b/>
                <w:szCs w:val="24"/>
              </w:rPr>
              <w:t>Наименование объекта</w:t>
            </w:r>
          </w:p>
        </w:tc>
        <w:tc>
          <w:tcPr>
            <w:tcW w:w="2295" w:type="dxa"/>
            <w:vMerge w:val="restart"/>
            <w:shd w:val="clear" w:color="auto" w:fill="auto"/>
            <w:vAlign w:val="center"/>
            <w:hideMark/>
          </w:tcPr>
          <w:p w:rsidR="00E85665" w:rsidRPr="000F3A56" w:rsidRDefault="00E85665" w:rsidP="00E85665">
            <w:pPr>
              <w:ind w:firstLine="0"/>
              <w:jc w:val="center"/>
              <w:rPr>
                <w:b/>
                <w:szCs w:val="24"/>
              </w:rPr>
            </w:pPr>
            <w:r w:rsidRPr="000F3A56">
              <w:rPr>
                <w:b/>
                <w:szCs w:val="24"/>
              </w:rPr>
              <w:t>Наименование мероприятия</w:t>
            </w:r>
          </w:p>
        </w:tc>
        <w:tc>
          <w:tcPr>
            <w:tcW w:w="1528" w:type="dxa"/>
            <w:vMerge w:val="restart"/>
            <w:shd w:val="clear" w:color="auto" w:fill="auto"/>
            <w:vAlign w:val="center"/>
            <w:hideMark/>
          </w:tcPr>
          <w:p w:rsidR="00E85665" w:rsidRPr="000F3A56" w:rsidRDefault="00E85665" w:rsidP="00E85665">
            <w:pPr>
              <w:ind w:firstLine="0"/>
              <w:jc w:val="center"/>
              <w:rPr>
                <w:b/>
                <w:szCs w:val="24"/>
              </w:rPr>
            </w:pPr>
            <w:r w:rsidRPr="000F3A56">
              <w:rPr>
                <w:b/>
                <w:szCs w:val="24"/>
              </w:rPr>
              <w:t>Вид мероприятия</w:t>
            </w:r>
          </w:p>
        </w:tc>
        <w:tc>
          <w:tcPr>
            <w:tcW w:w="1132" w:type="dxa"/>
            <w:vMerge w:val="restart"/>
            <w:shd w:val="clear" w:color="auto" w:fill="auto"/>
            <w:vAlign w:val="center"/>
            <w:hideMark/>
          </w:tcPr>
          <w:p w:rsidR="00E85665" w:rsidRPr="000F3A56" w:rsidRDefault="00E85665" w:rsidP="00E85665">
            <w:pPr>
              <w:ind w:firstLine="0"/>
              <w:jc w:val="center"/>
              <w:rPr>
                <w:b/>
                <w:szCs w:val="24"/>
              </w:rPr>
            </w:pPr>
            <w:r w:rsidRPr="000F3A56">
              <w:rPr>
                <w:b/>
                <w:szCs w:val="24"/>
              </w:rPr>
              <w:t>Единица измерения</w:t>
            </w:r>
          </w:p>
        </w:tc>
        <w:tc>
          <w:tcPr>
            <w:tcW w:w="2159" w:type="dxa"/>
            <w:gridSpan w:val="2"/>
            <w:shd w:val="clear" w:color="auto" w:fill="auto"/>
            <w:vAlign w:val="center"/>
            <w:hideMark/>
          </w:tcPr>
          <w:p w:rsidR="00E85665" w:rsidRPr="000F3A56" w:rsidRDefault="00E85665" w:rsidP="00E85665">
            <w:pPr>
              <w:ind w:firstLine="0"/>
              <w:jc w:val="center"/>
              <w:rPr>
                <w:b/>
                <w:szCs w:val="24"/>
              </w:rPr>
            </w:pPr>
            <w:r w:rsidRPr="000F3A56">
              <w:rPr>
                <w:b/>
                <w:szCs w:val="24"/>
              </w:rPr>
              <w:t>Мощность</w:t>
            </w:r>
          </w:p>
        </w:tc>
        <w:tc>
          <w:tcPr>
            <w:tcW w:w="2126" w:type="dxa"/>
            <w:gridSpan w:val="2"/>
            <w:shd w:val="clear" w:color="auto" w:fill="auto"/>
            <w:vAlign w:val="center"/>
            <w:hideMark/>
          </w:tcPr>
          <w:p w:rsidR="00E85665" w:rsidRPr="000F3A56" w:rsidRDefault="00E85665" w:rsidP="00E85665">
            <w:pPr>
              <w:ind w:firstLine="0"/>
              <w:jc w:val="center"/>
              <w:rPr>
                <w:b/>
                <w:szCs w:val="24"/>
              </w:rPr>
            </w:pPr>
            <w:r w:rsidRPr="000F3A56">
              <w:rPr>
                <w:b/>
                <w:szCs w:val="24"/>
              </w:rPr>
              <w:t>Срок реализации</w:t>
            </w:r>
          </w:p>
        </w:tc>
        <w:tc>
          <w:tcPr>
            <w:tcW w:w="2206" w:type="dxa"/>
            <w:vMerge w:val="restart"/>
            <w:shd w:val="clear" w:color="auto" w:fill="auto"/>
            <w:vAlign w:val="center"/>
            <w:hideMark/>
          </w:tcPr>
          <w:p w:rsidR="00E85665" w:rsidRPr="000F3A56" w:rsidRDefault="00E85665" w:rsidP="00E85665">
            <w:pPr>
              <w:ind w:firstLine="0"/>
              <w:jc w:val="center"/>
              <w:rPr>
                <w:b/>
                <w:szCs w:val="24"/>
              </w:rPr>
            </w:pPr>
            <w:r w:rsidRPr="000F3A56">
              <w:rPr>
                <w:b/>
                <w:szCs w:val="24"/>
              </w:rPr>
              <w:t>Источник мероприятия</w:t>
            </w:r>
          </w:p>
        </w:tc>
      </w:tr>
      <w:tr w:rsidR="00E85665" w:rsidRPr="000F3A56" w:rsidTr="00E85665">
        <w:trPr>
          <w:tblHeader/>
        </w:trPr>
        <w:tc>
          <w:tcPr>
            <w:tcW w:w="490" w:type="dxa"/>
            <w:vMerge/>
            <w:vAlign w:val="center"/>
            <w:hideMark/>
          </w:tcPr>
          <w:p w:rsidR="00E85665" w:rsidRPr="000F3A56" w:rsidRDefault="00E85665" w:rsidP="00E85665">
            <w:pPr>
              <w:ind w:firstLine="0"/>
              <w:jc w:val="center"/>
              <w:rPr>
                <w:b/>
                <w:bCs/>
                <w:color w:val="000000"/>
                <w:szCs w:val="24"/>
              </w:rPr>
            </w:pPr>
          </w:p>
        </w:tc>
        <w:tc>
          <w:tcPr>
            <w:tcW w:w="1690" w:type="dxa"/>
            <w:vMerge/>
            <w:vAlign w:val="center"/>
            <w:hideMark/>
          </w:tcPr>
          <w:p w:rsidR="00E85665" w:rsidRPr="000F3A56" w:rsidRDefault="00E85665" w:rsidP="00E85665">
            <w:pPr>
              <w:ind w:firstLine="0"/>
              <w:jc w:val="center"/>
              <w:rPr>
                <w:b/>
                <w:bCs/>
                <w:color w:val="000000"/>
                <w:szCs w:val="24"/>
              </w:rPr>
            </w:pPr>
          </w:p>
        </w:tc>
        <w:tc>
          <w:tcPr>
            <w:tcW w:w="1729" w:type="dxa"/>
            <w:vMerge/>
            <w:vAlign w:val="center"/>
            <w:hideMark/>
          </w:tcPr>
          <w:p w:rsidR="00E85665" w:rsidRPr="000F3A56" w:rsidRDefault="00E85665" w:rsidP="00E85665">
            <w:pPr>
              <w:ind w:firstLine="0"/>
              <w:jc w:val="center"/>
              <w:rPr>
                <w:b/>
                <w:bCs/>
                <w:color w:val="000000"/>
                <w:szCs w:val="24"/>
              </w:rPr>
            </w:pPr>
          </w:p>
        </w:tc>
        <w:tc>
          <w:tcPr>
            <w:tcW w:w="2295" w:type="dxa"/>
            <w:vMerge/>
            <w:vAlign w:val="center"/>
            <w:hideMark/>
          </w:tcPr>
          <w:p w:rsidR="00E85665" w:rsidRPr="000F3A56" w:rsidRDefault="00E85665" w:rsidP="00E85665">
            <w:pPr>
              <w:ind w:firstLine="0"/>
              <w:jc w:val="center"/>
              <w:rPr>
                <w:b/>
                <w:bCs/>
                <w:color w:val="000000"/>
                <w:szCs w:val="24"/>
              </w:rPr>
            </w:pPr>
          </w:p>
        </w:tc>
        <w:tc>
          <w:tcPr>
            <w:tcW w:w="1528" w:type="dxa"/>
            <w:vMerge/>
            <w:vAlign w:val="center"/>
            <w:hideMark/>
          </w:tcPr>
          <w:p w:rsidR="00E85665" w:rsidRPr="000F3A56" w:rsidRDefault="00E85665" w:rsidP="00E85665">
            <w:pPr>
              <w:ind w:firstLine="0"/>
              <w:jc w:val="center"/>
              <w:rPr>
                <w:b/>
                <w:bCs/>
                <w:color w:val="000000"/>
                <w:szCs w:val="24"/>
              </w:rPr>
            </w:pPr>
          </w:p>
        </w:tc>
        <w:tc>
          <w:tcPr>
            <w:tcW w:w="1132" w:type="dxa"/>
            <w:vMerge/>
            <w:vAlign w:val="center"/>
            <w:hideMark/>
          </w:tcPr>
          <w:p w:rsidR="00E85665" w:rsidRPr="000F3A56" w:rsidRDefault="00E85665" w:rsidP="00E85665">
            <w:pPr>
              <w:ind w:firstLine="0"/>
              <w:jc w:val="center"/>
              <w:rPr>
                <w:b/>
                <w:bCs/>
                <w:color w:val="000000"/>
                <w:szCs w:val="24"/>
              </w:rPr>
            </w:pPr>
          </w:p>
        </w:tc>
        <w:tc>
          <w:tcPr>
            <w:tcW w:w="1082" w:type="dxa"/>
            <w:shd w:val="clear" w:color="auto" w:fill="auto"/>
            <w:vAlign w:val="center"/>
            <w:hideMark/>
          </w:tcPr>
          <w:p w:rsidR="00E85665" w:rsidRPr="000F3A56" w:rsidRDefault="00E85665" w:rsidP="00E85665">
            <w:pPr>
              <w:ind w:firstLine="0"/>
              <w:jc w:val="center"/>
              <w:rPr>
                <w:b/>
                <w:szCs w:val="24"/>
              </w:rPr>
            </w:pPr>
            <w:r w:rsidRPr="000F3A56">
              <w:rPr>
                <w:b/>
                <w:szCs w:val="24"/>
              </w:rPr>
              <w:t>существу-ющая</w:t>
            </w:r>
          </w:p>
        </w:tc>
        <w:tc>
          <w:tcPr>
            <w:tcW w:w="1077" w:type="dxa"/>
            <w:shd w:val="clear" w:color="auto" w:fill="auto"/>
            <w:vAlign w:val="center"/>
            <w:hideMark/>
          </w:tcPr>
          <w:p w:rsidR="00E85665" w:rsidRPr="000F3A56" w:rsidRDefault="00E85665" w:rsidP="00E85665">
            <w:pPr>
              <w:ind w:firstLine="0"/>
              <w:jc w:val="center"/>
              <w:rPr>
                <w:b/>
                <w:szCs w:val="24"/>
              </w:rPr>
            </w:pPr>
            <w:r w:rsidRPr="000F3A56">
              <w:rPr>
                <w:b/>
                <w:szCs w:val="24"/>
              </w:rPr>
              <w:t>новая (дополнительная)</w:t>
            </w:r>
          </w:p>
        </w:tc>
        <w:tc>
          <w:tcPr>
            <w:tcW w:w="992" w:type="dxa"/>
            <w:shd w:val="clear" w:color="auto" w:fill="auto"/>
            <w:vAlign w:val="center"/>
            <w:hideMark/>
          </w:tcPr>
          <w:p w:rsidR="00E85665" w:rsidRPr="000F3A56" w:rsidRDefault="00E85665" w:rsidP="00E85665">
            <w:pPr>
              <w:ind w:firstLine="0"/>
              <w:jc w:val="center"/>
              <w:rPr>
                <w:b/>
                <w:szCs w:val="24"/>
              </w:rPr>
            </w:pPr>
            <w:r w:rsidRPr="000F3A56">
              <w:rPr>
                <w:b/>
                <w:szCs w:val="24"/>
              </w:rPr>
              <w:t>первая очередь (до 2020 года)</w:t>
            </w:r>
          </w:p>
        </w:tc>
        <w:tc>
          <w:tcPr>
            <w:tcW w:w="1134" w:type="dxa"/>
            <w:shd w:val="clear" w:color="auto" w:fill="auto"/>
            <w:vAlign w:val="center"/>
            <w:hideMark/>
          </w:tcPr>
          <w:p w:rsidR="00E85665" w:rsidRPr="000F3A56" w:rsidRDefault="00E85665" w:rsidP="00E85665">
            <w:pPr>
              <w:ind w:firstLine="0"/>
              <w:jc w:val="center"/>
              <w:rPr>
                <w:b/>
                <w:szCs w:val="24"/>
              </w:rPr>
            </w:pPr>
            <w:r w:rsidRPr="000F3A56">
              <w:rPr>
                <w:b/>
                <w:szCs w:val="24"/>
              </w:rPr>
              <w:t>расчетный срок (2021 – 2035 годы)</w:t>
            </w:r>
          </w:p>
        </w:tc>
        <w:tc>
          <w:tcPr>
            <w:tcW w:w="2206" w:type="dxa"/>
            <w:vMerge/>
            <w:vAlign w:val="center"/>
            <w:hideMark/>
          </w:tcPr>
          <w:p w:rsidR="00E85665" w:rsidRPr="000F3A56" w:rsidRDefault="00E85665" w:rsidP="00E85665">
            <w:pPr>
              <w:ind w:firstLine="0"/>
              <w:jc w:val="center"/>
              <w:rPr>
                <w:b/>
                <w:bCs/>
                <w:color w:val="000000"/>
                <w:szCs w:val="24"/>
              </w:rPr>
            </w:pPr>
          </w:p>
        </w:tc>
      </w:tr>
      <w:tr w:rsidR="00E85665" w:rsidRPr="000F3A56" w:rsidTr="00426949">
        <w:trPr>
          <w:trHeight w:val="249"/>
        </w:trPr>
        <w:tc>
          <w:tcPr>
            <w:tcW w:w="15355" w:type="dxa"/>
            <w:gridSpan w:val="11"/>
            <w:shd w:val="clear" w:color="auto" w:fill="auto"/>
            <w:vAlign w:val="bottom"/>
          </w:tcPr>
          <w:p w:rsidR="00E85665" w:rsidRPr="000F3A56" w:rsidRDefault="00E85665" w:rsidP="00E85665">
            <w:pPr>
              <w:ind w:firstLine="0"/>
              <w:jc w:val="center"/>
              <w:rPr>
                <w:b/>
                <w:bCs/>
                <w:color w:val="000000"/>
                <w:szCs w:val="24"/>
              </w:rPr>
            </w:pPr>
            <w:r w:rsidRPr="000F3A56">
              <w:rPr>
                <w:b/>
                <w:bCs/>
                <w:color w:val="000000"/>
                <w:szCs w:val="24"/>
              </w:rPr>
              <w:t>Мероприятия регионального значения</w:t>
            </w:r>
          </w:p>
        </w:tc>
      </w:tr>
      <w:tr w:rsidR="00E85665" w:rsidRPr="000F3A56" w:rsidTr="00E85665">
        <w:tc>
          <w:tcPr>
            <w:tcW w:w="490" w:type="dxa"/>
            <w:vMerge w:val="restart"/>
            <w:shd w:val="clear" w:color="auto" w:fill="auto"/>
            <w:hideMark/>
          </w:tcPr>
          <w:p w:rsidR="00E85665" w:rsidRPr="000F3A56" w:rsidRDefault="00E85665" w:rsidP="00E85665">
            <w:pPr>
              <w:ind w:firstLine="0"/>
              <w:jc w:val="center"/>
              <w:rPr>
                <w:color w:val="000000"/>
                <w:szCs w:val="24"/>
              </w:rPr>
            </w:pPr>
            <w:r w:rsidRPr="000F3A56">
              <w:rPr>
                <w:color w:val="000000"/>
                <w:szCs w:val="24"/>
              </w:rPr>
              <w:t>1</w:t>
            </w:r>
          </w:p>
        </w:tc>
        <w:tc>
          <w:tcPr>
            <w:tcW w:w="1690" w:type="dxa"/>
            <w:vMerge w:val="restart"/>
            <w:shd w:val="clear" w:color="auto" w:fill="auto"/>
            <w:hideMark/>
          </w:tcPr>
          <w:p w:rsidR="00E85665" w:rsidRPr="000F3A56" w:rsidRDefault="00E85665" w:rsidP="00E85665">
            <w:pPr>
              <w:ind w:firstLine="0"/>
              <w:jc w:val="center"/>
              <w:rPr>
                <w:color w:val="000000"/>
                <w:szCs w:val="24"/>
              </w:rPr>
            </w:pPr>
            <w:r w:rsidRPr="000F3A56">
              <w:rPr>
                <w:color w:val="000000"/>
                <w:szCs w:val="24"/>
              </w:rPr>
              <w:t>Республика Татарстан</w:t>
            </w: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Потенциально опасные объекты</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xml:space="preserve">Создание и поддержание работоспособности локальной системы оповещения с характеристикой опасности возможной чрезвычайной ситуации как межмуниципальный и региональный </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Новое строительство</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Федеральная целевая программа "Снижение рисков и смягчение последствий чрезвычайных ситуаций природного и техногенного характера в Российской Федерации до 2015 года"</w:t>
            </w:r>
          </w:p>
        </w:tc>
      </w:tr>
      <w:tr w:rsidR="00E85665" w:rsidRPr="00E85665" w:rsidTr="00E85665">
        <w:tc>
          <w:tcPr>
            <w:tcW w:w="490" w:type="dxa"/>
            <w:vMerge/>
            <w:vAlign w:val="center"/>
            <w:hideMark/>
          </w:tcPr>
          <w:p w:rsidR="00E85665" w:rsidRPr="000F3A56" w:rsidRDefault="00E85665" w:rsidP="00E85665">
            <w:pPr>
              <w:ind w:firstLine="0"/>
              <w:jc w:val="center"/>
              <w:rPr>
                <w:color w:val="000000"/>
                <w:szCs w:val="24"/>
              </w:rPr>
            </w:pPr>
          </w:p>
        </w:tc>
        <w:tc>
          <w:tcPr>
            <w:tcW w:w="1690" w:type="dxa"/>
            <w:vMerge/>
            <w:vAlign w:val="center"/>
            <w:hideMark/>
          </w:tcPr>
          <w:p w:rsidR="00E85665" w:rsidRPr="000F3A56" w:rsidRDefault="00E85665" w:rsidP="00E85665">
            <w:pPr>
              <w:ind w:firstLine="0"/>
              <w:jc w:val="center"/>
              <w:rPr>
                <w:color w:val="000000"/>
                <w:szCs w:val="24"/>
              </w:rPr>
            </w:pP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Подразделения пожарной охраны</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Обеспечение нормативного времени прибытия пожарных подразделений в населенные пункты с учетом развития территории населенных пунктов</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Новое строительство</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Государственная программа Российской Федерации</w:t>
            </w:r>
          </w:p>
          <w:p w:rsidR="00E85665" w:rsidRPr="000F3A56" w:rsidRDefault="00E85665" w:rsidP="00E85665">
            <w:pPr>
              <w:ind w:firstLine="0"/>
              <w:jc w:val="center"/>
              <w:rPr>
                <w:color w:val="000000"/>
                <w:szCs w:val="24"/>
              </w:rPr>
            </w:pPr>
            <w:r w:rsidRPr="000F3A56">
              <w:rPr>
                <w:color w:val="000000"/>
                <w:szCs w:val="24"/>
              </w:rPr>
              <w:t>"Защита населения и территорий от чрезвычайных ситуаций, обеспечение пожарной безопасности и безопасности людей на водных объектах"</w:t>
            </w:r>
          </w:p>
          <w:p w:rsidR="00E85665" w:rsidRPr="000F3A56" w:rsidRDefault="00E85665" w:rsidP="00E85665">
            <w:pPr>
              <w:ind w:firstLine="0"/>
              <w:jc w:val="center"/>
              <w:rPr>
                <w:color w:val="000000"/>
                <w:szCs w:val="24"/>
              </w:rPr>
            </w:pPr>
            <w:r w:rsidRPr="000F3A56">
              <w:rPr>
                <w:color w:val="000000"/>
                <w:szCs w:val="24"/>
              </w:rPr>
              <w:t>(утв.</w:t>
            </w:r>
          </w:p>
          <w:p w:rsidR="00E85665" w:rsidRPr="000F3A56" w:rsidRDefault="00E85665" w:rsidP="00E85665">
            <w:pPr>
              <w:ind w:firstLine="0"/>
              <w:jc w:val="center"/>
              <w:rPr>
                <w:color w:val="000000"/>
                <w:szCs w:val="24"/>
              </w:rPr>
            </w:pPr>
            <w:r w:rsidRPr="000F3A56">
              <w:rPr>
                <w:color w:val="000000"/>
                <w:szCs w:val="24"/>
              </w:rPr>
              <w:t>постановлением Правительства</w:t>
            </w:r>
          </w:p>
          <w:p w:rsidR="00E85665" w:rsidRPr="000F3A56" w:rsidRDefault="00E85665" w:rsidP="00E85665">
            <w:pPr>
              <w:ind w:firstLine="0"/>
              <w:jc w:val="center"/>
              <w:rPr>
                <w:color w:val="000000"/>
                <w:szCs w:val="24"/>
              </w:rPr>
            </w:pPr>
            <w:r w:rsidRPr="000F3A56">
              <w:rPr>
                <w:color w:val="000000"/>
                <w:szCs w:val="24"/>
              </w:rPr>
              <w:t>Российской Федерации</w:t>
            </w:r>
          </w:p>
          <w:p w:rsidR="00E85665" w:rsidRPr="000F3A56" w:rsidRDefault="00E85665" w:rsidP="00E85665">
            <w:pPr>
              <w:ind w:firstLine="0"/>
              <w:jc w:val="center"/>
              <w:rPr>
                <w:color w:val="000000"/>
                <w:szCs w:val="24"/>
              </w:rPr>
            </w:pPr>
            <w:r w:rsidRPr="000F3A56">
              <w:rPr>
                <w:color w:val="000000"/>
                <w:szCs w:val="24"/>
              </w:rPr>
              <w:t>от 15 апреля 2014 г. N 300)_</w:t>
            </w:r>
          </w:p>
        </w:tc>
      </w:tr>
      <w:tr w:rsidR="00E85665" w:rsidRPr="00E85665" w:rsidTr="00E85665">
        <w:trPr>
          <w:trHeight w:val="517"/>
        </w:trPr>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vMerge w:val="restart"/>
            <w:shd w:val="clear" w:color="auto" w:fill="auto"/>
            <w:hideMark/>
          </w:tcPr>
          <w:p w:rsidR="00E85665" w:rsidRPr="00E85665" w:rsidRDefault="00E85665" w:rsidP="00E85665">
            <w:pPr>
              <w:ind w:firstLine="0"/>
              <w:jc w:val="center"/>
              <w:rPr>
                <w:color w:val="000000"/>
                <w:szCs w:val="24"/>
                <w:highlight w:val="lightGray"/>
              </w:rPr>
            </w:pPr>
            <w:r w:rsidRPr="000F3A56">
              <w:rPr>
                <w:color w:val="000000"/>
                <w:szCs w:val="24"/>
              </w:rPr>
              <w:t> </w:t>
            </w:r>
          </w:p>
        </w:tc>
        <w:tc>
          <w:tcPr>
            <w:tcW w:w="2295" w:type="dxa"/>
            <w:vMerge w:val="restart"/>
            <w:shd w:val="clear" w:color="auto" w:fill="auto"/>
            <w:hideMark/>
          </w:tcPr>
          <w:p w:rsidR="00E85665" w:rsidRPr="000F3A56" w:rsidRDefault="00E85665" w:rsidP="00E85665">
            <w:pPr>
              <w:ind w:firstLine="0"/>
              <w:jc w:val="center"/>
              <w:rPr>
                <w:color w:val="000000"/>
                <w:szCs w:val="24"/>
              </w:rPr>
            </w:pPr>
            <w:r w:rsidRPr="000F3A56">
              <w:rPr>
                <w:color w:val="000000"/>
                <w:szCs w:val="24"/>
              </w:rPr>
              <w:t>Привлечение населения Республики Татарстан к обеспечению предупреждения чрезвычайных ситуаций, их локализации, в т.ч. в особый противопожарный период</w:t>
            </w:r>
          </w:p>
        </w:tc>
        <w:tc>
          <w:tcPr>
            <w:tcW w:w="1528" w:type="dxa"/>
            <w:vMerge w:val="restart"/>
            <w:shd w:val="clear" w:color="auto" w:fill="auto"/>
            <w:hideMark/>
          </w:tcPr>
          <w:p w:rsidR="00E85665" w:rsidRPr="000F3A56" w:rsidRDefault="00E85665" w:rsidP="00E85665">
            <w:pPr>
              <w:ind w:firstLine="0"/>
              <w:jc w:val="center"/>
              <w:rPr>
                <w:color w:val="000000"/>
                <w:szCs w:val="24"/>
              </w:rPr>
            </w:pPr>
            <w:r w:rsidRPr="000F3A56">
              <w:rPr>
                <w:color w:val="000000"/>
                <w:szCs w:val="24"/>
              </w:rPr>
              <w:t>Организационное</w:t>
            </w:r>
          </w:p>
        </w:tc>
        <w:tc>
          <w:tcPr>
            <w:tcW w:w="1132" w:type="dxa"/>
            <w:vMerge w:val="restart"/>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vMerge w:val="restart"/>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vMerge w:val="restart"/>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vMerge w:val="restart"/>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vMerge w:val="restart"/>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vMerge w:val="restart"/>
            <w:shd w:val="clear" w:color="auto" w:fill="auto"/>
            <w:hideMark/>
          </w:tcPr>
          <w:p w:rsidR="00E85665" w:rsidRPr="000F3A56" w:rsidRDefault="00E85665" w:rsidP="00E85665">
            <w:pPr>
              <w:ind w:firstLine="0"/>
              <w:jc w:val="center"/>
              <w:rPr>
                <w:color w:val="000000"/>
                <w:szCs w:val="24"/>
              </w:rPr>
            </w:pPr>
            <w:r w:rsidRPr="000F3A56">
              <w:rPr>
                <w:color w:val="000000"/>
                <w:szCs w:val="24"/>
              </w:rPr>
              <w:t>Государственная программа Российской Федерации</w:t>
            </w:r>
          </w:p>
          <w:p w:rsidR="00E85665" w:rsidRPr="000F3A56" w:rsidRDefault="00E85665" w:rsidP="00E85665">
            <w:pPr>
              <w:ind w:firstLine="0"/>
              <w:jc w:val="center"/>
              <w:rPr>
                <w:color w:val="000000"/>
                <w:szCs w:val="24"/>
              </w:rPr>
            </w:pPr>
            <w:r w:rsidRPr="000F3A56">
              <w:rPr>
                <w:color w:val="000000"/>
                <w:szCs w:val="24"/>
              </w:rPr>
              <w:t>"Защита населения и территорий от чрезвычайных ситуаций, обеспечение пожарной безопасности и безопасности людей на водных объектах"</w:t>
            </w:r>
          </w:p>
          <w:p w:rsidR="00E85665" w:rsidRPr="000F3A56" w:rsidRDefault="00E85665" w:rsidP="00E85665">
            <w:pPr>
              <w:ind w:firstLine="0"/>
              <w:jc w:val="center"/>
              <w:rPr>
                <w:color w:val="000000"/>
                <w:szCs w:val="24"/>
              </w:rPr>
            </w:pPr>
            <w:r w:rsidRPr="000F3A56">
              <w:rPr>
                <w:color w:val="000000"/>
                <w:szCs w:val="24"/>
              </w:rPr>
              <w:t>(утв.</w:t>
            </w:r>
          </w:p>
          <w:p w:rsidR="00E85665" w:rsidRPr="000F3A56" w:rsidRDefault="00E85665" w:rsidP="00E85665">
            <w:pPr>
              <w:ind w:firstLine="0"/>
              <w:jc w:val="center"/>
              <w:rPr>
                <w:color w:val="000000"/>
                <w:szCs w:val="24"/>
              </w:rPr>
            </w:pPr>
            <w:r w:rsidRPr="000F3A56">
              <w:rPr>
                <w:color w:val="000000"/>
                <w:szCs w:val="24"/>
              </w:rPr>
              <w:t>постановлением Правительства</w:t>
            </w:r>
          </w:p>
          <w:p w:rsidR="00E85665" w:rsidRPr="000F3A56" w:rsidRDefault="00E85665" w:rsidP="00E85665">
            <w:pPr>
              <w:ind w:firstLine="0"/>
              <w:jc w:val="center"/>
              <w:rPr>
                <w:color w:val="000000"/>
                <w:szCs w:val="24"/>
              </w:rPr>
            </w:pPr>
            <w:r w:rsidRPr="000F3A56">
              <w:rPr>
                <w:color w:val="000000"/>
                <w:szCs w:val="24"/>
              </w:rPr>
              <w:t>Российской Федерации</w:t>
            </w:r>
          </w:p>
          <w:p w:rsidR="00E85665" w:rsidRPr="000F3A56" w:rsidRDefault="00E85665" w:rsidP="00E85665">
            <w:pPr>
              <w:ind w:firstLine="0"/>
              <w:jc w:val="center"/>
              <w:rPr>
                <w:color w:val="000000"/>
                <w:szCs w:val="24"/>
              </w:rPr>
            </w:pPr>
            <w:r w:rsidRPr="000F3A56">
              <w:rPr>
                <w:color w:val="000000"/>
                <w:szCs w:val="24"/>
              </w:rPr>
              <w:t>от 15 апреля 2014 г. N 300)</w:t>
            </w:r>
          </w:p>
        </w:tc>
      </w:tr>
      <w:tr w:rsidR="00E85665" w:rsidRPr="00E85665" w:rsidTr="00E85665">
        <w:trPr>
          <w:trHeight w:val="517"/>
        </w:trPr>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vMerge/>
            <w:vAlign w:val="center"/>
            <w:hideMark/>
          </w:tcPr>
          <w:p w:rsidR="00E85665" w:rsidRPr="00E85665" w:rsidRDefault="00E85665" w:rsidP="00E85665">
            <w:pPr>
              <w:ind w:firstLine="0"/>
              <w:jc w:val="center"/>
              <w:rPr>
                <w:color w:val="000000"/>
                <w:szCs w:val="24"/>
                <w:highlight w:val="lightGray"/>
              </w:rPr>
            </w:pPr>
          </w:p>
        </w:tc>
        <w:tc>
          <w:tcPr>
            <w:tcW w:w="2295" w:type="dxa"/>
            <w:vMerge/>
            <w:vAlign w:val="center"/>
            <w:hideMark/>
          </w:tcPr>
          <w:p w:rsidR="00E85665" w:rsidRPr="00E85665" w:rsidRDefault="00E85665" w:rsidP="00E85665">
            <w:pPr>
              <w:ind w:firstLine="0"/>
              <w:jc w:val="center"/>
              <w:rPr>
                <w:color w:val="000000"/>
                <w:szCs w:val="24"/>
                <w:highlight w:val="lightGray"/>
              </w:rPr>
            </w:pPr>
          </w:p>
        </w:tc>
        <w:tc>
          <w:tcPr>
            <w:tcW w:w="1528" w:type="dxa"/>
            <w:vMerge/>
            <w:vAlign w:val="center"/>
            <w:hideMark/>
          </w:tcPr>
          <w:p w:rsidR="00E85665" w:rsidRPr="00E85665" w:rsidRDefault="00E85665" w:rsidP="00E85665">
            <w:pPr>
              <w:ind w:firstLine="0"/>
              <w:jc w:val="center"/>
              <w:rPr>
                <w:color w:val="000000"/>
                <w:szCs w:val="24"/>
                <w:highlight w:val="lightGray"/>
              </w:rPr>
            </w:pPr>
          </w:p>
        </w:tc>
        <w:tc>
          <w:tcPr>
            <w:tcW w:w="1132" w:type="dxa"/>
            <w:vMerge/>
            <w:vAlign w:val="center"/>
            <w:hideMark/>
          </w:tcPr>
          <w:p w:rsidR="00E85665" w:rsidRPr="00E85665" w:rsidRDefault="00E85665" w:rsidP="00E85665">
            <w:pPr>
              <w:ind w:firstLine="0"/>
              <w:jc w:val="center"/>
              <w:rPr>
                <w:color w:val="000000"/>
                <w:szCs w:val="24"/>
                <w:highlight w:val="lightGray"/>
              </w:rPr>
            </w:pPr>
          </w:p>
        </w:tc>
        <w:tc>
          <w:tcPr>
            <w:tcW w:w="1082" w:type="dxa"/>
            <w:vMerge/>
            <w:vAlign w:val="center"/>
            <w:hideMark/>
          </w:tcPr>
          <w:p w:rsidR="00E85665" w:rsidRPr="00E85665" w:rsidRDefault="00E85665" w:rsidP="00E85665">
            <w:pPr>
              <w:ind w:firstLine="0"/>
              <w:jc w:val="center"/>
              <w:rPr>
                <w:color w:val="000000"/>
                <w:szCs w:val="24"/>
                <w:highlight w:val="lightGray"/>
              </w:rPr>
            </w:pPr>
          </w:p>
        </w:tc>
        <w:tc>
          <w:tcPr>
            <w:tcW w:w="1077" w:type="dxa"/>
            <w:vMerge/>
            <w:vAlign w:val="center"/>
            <w:hideMark/>
          </w:tcPr>
          <w:p w:rsidR="00E85665" w:rsidRPr="00E85665" w:rsidRDefault="00E85665" w:rsidP="00E85665">
            <w:pPr>
              <w:ind w:firstLine="0"/>
              <w:jc w:val="center"/>
              <w:rPr>
                <w:color w:val="000000"/>
                <w:szCs w:val="24"/>
                <w:highlight w:val="lightGray"/>
              </w:rPr>
            </w:pPr>
          </w:p>
        </w:tc>
        <w:tc>
          <w:tcPr>
            <w:tcW w:w="992" w:type="dxa"/>
            <w:vMerge/>
            <w:vAlign w:val="center"/>
            <w:hideMark/>
          </w:tcPr>
          <w:p w:rsidR="00E85665" w:rsidRPr="00E85665" w:rsidRDefault="00E85665" w:rsidP="00E85665">
            <w:pPr>
              <w:ind w:firstLine="0"/>
              <w:jc w:val="center"/>
              <w:rPr>
                <w:color w:val="000000"/>
                <w:szCs w:val="24"/>
                <w:highlight w:val="lightGray"/>
              </w:rPr>
            </w:pPr>
          </w:p>
        </w:tc>
        <w:tc>
          <w:tcPr>
            <w:tcW w:w="1134" w:type="dxa"/>
            <w:vMerge/>
            <w:vAlign w:val="center"/>
            <w:hideMark/>
          </w:tcPr>
          <w:p w:rsidR="00E85665" w:rsidRPr="00E85665" w:rsidRDefault="00E85665" w:rsidP="00E85665">
            <w:pPr>
              <w:ind w:firstLine="0"/>
              <w:jc w:val="center"/>
              <w:rPr>
                <w:color w:val="000000"/>
                <w:szCs w:val="24"/>
                <w:highlight w:val="lightGray"/>
              </w:rPr>
            </w:pPr>
          </w:p>
        </w:tc>
        <w:tc>
          <w:tcPr>
            <w:tcW w:w="2206" w:type="dxa"/>
            <w:vMerge/>
            <w:vAlign w:val="center"/>
            <w:hideMark/>
          </w:tcPr>
          <w:p w:rsidR="00E85665" w:rsidRPr="00E85665" w:rsidRDefault="00E85665" w:rsidP="00E85665">
            <w:pPr>
              <w:ind w:firstLine="0"/>
              <w:jc w:val="center"/>
              <w:rPr>
                <w:color w:val="000000"/>
                <w:szCs w:val="24"/>
                <w:highlight w:val="lightGray"/>
              </w:rPr>
            </w:pPr>
          </w:p>
        </w:tc>
      </w:tr>
      <w:tr w:rsidR="00E85665" w:rsidRPr="00E85665" w:rsidTr="00E85665">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shd w:val="clear" w:color="auto" w:fill="auto"/>
            <w:hideMark/>
          </w:tcPr>
          <w:p w:rsidR="00E85665" w:rsidRPr="00E85665" w:rsidRDefault="00E85665" w:rsidP="00E85665">
            <w:pPr>
              <w:ind w:firstLine="0"/>
              <w:jc w:val="center"/>
              <w:rPr>
                <w:color w:val="000000"/>
                <w:szCs w:val="24"/>
                <w:highlight w:val="lightGray"/>
              </w:rPr>
            </w:pPr>
            <w:r w:rsidRPr="000F3A56">
              <w:rPr>
                <w:color w:val="000000"/>
                <w:szCs w:val="24"/>
              </w:rPr>
              <w:t> </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Обучение населения мерам пожарной безопасности и пропаганда в области пожарной безопасности, содействие распространению пожарно-технических знаний</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организационное</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Государственная программа Российской Федерации</w:t>
            </w:r>
          </w:p>
          <w:p w:rsidR="00E85665" w:rsidRPr="000F3A56" w:rsidRDefault="00E85665" w:rsidP="00E85665">
            <w:pPr>
              <w:ind w:firstLine="0"/>
              <w:jc w:val="center"/>
              <w:rPr>
                <w:color w:val="000000"/>
                <w:szCs w:val="24"/>
              </w:rPr>
            </w:pPr>
            <w:r w:rsidRPr="000F3A56">
              <w:rPr>
                <w:color w:val="000000"/>
                <w:szCs w:val="24"/>
              </w:rPr>
              <w:t>"Защита населения и территорий от чрезвычайных ситуаций, обеспечение пожарной безопасности и безопасности людей на водных объектах"</w:t>
            </w:r>
          </w:p>
          <w:p w:rsidR="00E85665" w:rsidRPr="000F3A56" w:rsidRDefault="00E85665" w:rsidP="00E85665">
            <w:pPr>
              <w:ind w:firstLine="0"/>
              <w:jc w:val="center"/>
              <w:rPr>
                <w:color w:val="000000"/>
                <w:szCs w:val="24"/>
              </w:rPr>
            </w:pPr>
            <w:r w:rsidRPr="000F3A56">
              <w:rPr>
                <w:color w:val="000000"/>
                <w:szCs w:val="24"/>
              </w:rPr>
              <w:t>(утв.</w:t>
            </w:r>
          </w:p>
          <w:p w:rsidR="00E85665" w:rsidRPr="000F3A56" w:rsidRDefault="00E85665" w:rsidP="00E85665">
            <w:pPr>
              <w:ind w:firstLine="0"/>
              <w:jc w:val="center"/>
              <w:rPr>
                <w:color w:val="000000"/>
                <w:szCs w:val="24"/>
              </w:rPr>
            </w:pPr>
            <w:r w:rsidRPr="000F3A56">
              <w:rPr>
                <w:color w:val="000000"/>
                <w:szCs w:val="24"/>
              </w:rPr>
              <w:t>постановлением Правительства</w:t>
            </w:r>
          </w:p>
          <w:p w:rsidR="00E85665" w:rsidRPr="000F3A56" w:rsidRDefault="00E85665" w:rsidP="00E85665">
            <w:pPr>
              <w:ind w:firstLine="0"/>
              <w:jc w:val="center"/>
              <w:rPr>
                <w:color w:val="000000"/>
                <w:szCs w:val="24"/>
              </w:rPr>
            </w:pPr>
            <w:r w:rsidRPr="000F3A56">
              <w:rPr>
                <w:color w:val="000000"/>
                <w:szCs w:val="24"/>
              </w:rPr>
              <w:t>Российской Федерации</w:t>
            </w:r>
          </w:p>
          <w:p w:rsidR="00E85665" w:rsidRPr="000F3A56" w:rsidRDefault="00E85665" w:rsidP="00E85665">
            <w:pPr>
              <w:ind w:firstLine="0"/>
              <w:jc w:val="center"/>
              <w:rPr>
                <w:color w:val="000000"/>
                <w:szCs w:val="24"/>
              </w:rPr>
            </w:pPr>
            <w:r w:rsidRPr="000F3A56">
              <w:rPr>
                <w:color w:val="000000"/>
                <w:szCs w:val="24"/>
              </w:rPr>
              <w:t>от 15 апреля 2014 г. N 300)"</w:t>
            </w:r>
          </w:p>
        </w:tc>
      </w:tr>
      <w:tr w:rsidR="00E85665" w:rsidRPr="00E85665" w:rsidTr="00E85665">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Внедрение современных систем обеспечения пожарной безопасности на стадии проектирования реконструкции и строительства объектов</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организационное</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Государственная программа Российской Федерации</w:t>
            </w:r>
          </w:p>
          <w:p w:rsidR="00E85665" w:rsidRPr="000F3A56" w:rsidRDefault="00E85665" w:rsidP="00E85665">
            <w:pPr>
              <w:ind w:firstLine="0"/>
              <w:jc w:val="center"/>
              <w:rPr>
                <w:color w:val="000000"/>
                <w:szCs w:val="24"/>
              </w:rPr>
            </w:pPr>
            <w:r w:rsidRPr="000F3A56">
              <w:rPr>
                <w:color w:val="000000"/>
                <w:szCs w:val="24"/>
              </w:rPr>
              <w:t>"Защита населения и территорий от чрезвычайных ситуаций, обеспечение пожарной безопасности и безопасности людей на водных объектах"</w:t>
            </w:r>
          </w:p>
          <w:p w:rsidR="00E85665" w:rsidRPr="000F3A56" w:rsidRDefault="00E85665" w:rsidP="00E85665">
            <w:pPr>
              <w:ind w:firstLine="0"/>
              <w:jc w:val="center"/>
              <w:rPr>
                <w:color w:val="000000"/>
                <w:szCs w:val="24"/>
              </w:rPr>
            </w:pPr>
            <w:r w:rsidRPr="000F3A56">
              <w:rPr>
                <w:color w:val="000000"/>
                <w:szCs w:val="24"/>
              </w:rPr>
              <w:t>(утв.</w:t>
            </w:r>
          </w:p>
          <w:p w:rsidR="00E85665" w:rsidRPr="000F3A56" w:rsidRDefault="00E85665" w:rsidP="00E85665">
            <w:pPr>
              <w:ind w:firstLine="0"/>
              <w:jc w:val="center"/>
              <w:rPr>
                <w:color w:val="000000"/>
                <w:szCs w:val="24"/>
              </w:rPr>
            </w:pPr>
            <w:r w:rsidRPr="000F3A56">
              <w:rPr>
                <w:color w:val="000000"/>
                <w:szCs w:val="24"/>
              </w:rPr>
              <w:t>постановлением Правительства</w:t>
            </w:r>
          </w:p>
          <w:p w:rsidR="00E85665" w:rsidRPr="000F3A56" w:rsidRDefault="00E85665" w:rsidP="00E85665">
            <w:pPr>
              <w:ind w:firstLine="0"/>
              <w:jc w:val="center"/>
              <w:rPr>
                <w:color w:val="000000"/>
                <w:szCs w:val="24"/>
              </w:rPr>
            </w:pPr>
            <w:r w:rsidRPr="000F3A56">
              <w:rPr>
                <w:color w:val="000000"/>
                <w:szCs w:val="24"/>
              </w:rPr>
              <w:t>Российской Федерации</w:t>
            </w:r>
          </w:p>
          <w:p w:rsidR="00E85665" w:rsidRPr="000F3A56" w:rsidRDefault="00E85665" w:rsidP="00E85665">
            <w:pPr>
              <w:ind w:firstLine="0"/>
              <w:jc w:val="center"/>
              <w:rPr>
                <w:color w:val="000000"/>
                <w:szCs w:val="24"/>
              </w:rPr>
            </w:pPr>
            <w:r w:rsidRPr="000F3A56">
              <w:rPr>
                <w:color w:val="000000"/>
                <w:szCs w:val="24"/>
              </w:rPr>
              <w:t>от 15 апреля 2014 г. N 300)</w:t>
            </w:r>
          </w:p>
        </w:tc>
      </w:tr>
      <w:tr w:rsidR="00E85665" w:rsidRPr="00E85665" w:rsidTr="00E85665">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xml:space="preserve">Планомерное обновление парка пожарной техники пожарно-спасательных формирований </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организационное</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Государственная программа Российской Федерации</w:t>
            </w:r>
          </w:p>
          <w:p w:rsidR="00E85665" w:rsidRPr="000F3A56" w:rsidRDefault="00E85665" w:rsidP="00E85665">
            <w:pPr>
              <w:ind w:firstLine="0"/>
              <w:jc w:val="center"/>
              <w:rPr>
                <w:color w:val="000000"/>
                <w:szCs w:val="24"/>
              </w:rPr>
            </w:pPr>
            <w:r w:rsidRPr="000F3A56">
              <w:rPr>
                <w:color w:val="000000"/>
                <w:szCs w:val="24"/>
              </w:rPr>
              <w:t>"Защита населения и территорий от чрезвычайных ситуаций, обеспечение пожарной безопасности и безопасности людей на водных объектах"</w:t>
            </w:r>
          </w:p>
          <w:p w:rsidR="00E85665" w:rsidRPr="000F3A56" w:rsidRDefault="00E85665" w:rsidP="00E85665">
            <w:pPr>
              <w:ind w:firstLine="0"/>
              <w:jc w:val="center"/>
              <w:rPr>
                <w:color w:val="000000"/>
                <w:szCs w:val="24"/>
              </w:rPr>
            </w:pPr>
            <w:r w:rsidRPr="000F3A56">
              <w:rPr>
                <w:color w:val="000000"/>
                <w:szCs w:val="24"/>
              </w:rPr>
              <w:t>(утв.</w:t>
            </w:r>
          </w:p>
          <w:p w:rsidR="00E85665" w:rsidRPr="000F3A56" w:rsidRDefault="00E85665" w:rsidP="00E85665">
            <w:pPr>
              <w:ind w:firstLine="0"/>
              <w:jc w:val="center"/>
              <w:rPr>
                <w:color w:val="000000"/>
                <w:szCs w:val="24"/>
              </w:rPr>
            </w:pPr>
            <w:r w:rsidRPr="000F3A56">
              <w:rPr>
                <w:color w:val="000000"/>
                <w:szCs w:val="24"/>
              </w:rPr>
              <w:t>постановлением Правительства</w:t>
            </w:r>
          </w:p>
          <w:p w:rsidR="00E85665" w:rsidRPr="000F3A56" w:rsidRDefault="00E85665" w:rsidP="00E85665">
            <w:pPr>
              <w:ind w:firstLine="0"/>
              <w:jc w:val="center"/>
              <w:rPr>
                <w:color w:val="000000"/>
                <w:szCs w:val="24"/>
              </w:rPr>
            </w:pPr>
            <w:r w:rsidRPr="000F3A56">
              <w:rPr>
                <w:color w:val="000000"/>
                <w:szCs w:val="24"/>
              </w:rPr>
              <w:t>Российской Федерации</w:t>
            </w:r>
          </w:p>
          <w:p w:rsidR="00E85665" w:rsidRPr="000F3A56" w:rsidRDefault="00E85665" w:rsidP="00E85665">
            <w:pPr>
              <w:ind w:firstLine="0"/>
              <w:jc w:val="center"/>
              <w:rPr>
                <w:color w:val="000000"/>
                <w:szCs w:val="24"/>
              </w:rPr>
            </w:pPr>
            <w:r w:rsidRPr="000F3A56">
              <w:rPr>
                <w:color w:val="000000"/>
                <w:szCs w:val="24"/>
              </w:rPr>
              <w:t>от 15 апреля 2014 г. N 300)</w:t>
            </w:r>
          </w:p>
        </w:tc>
      </w:tr>
      <w:tr w:rsidR="00E85665" w:rsidRPr="00E85665" w:rsidTr="00E85665">
        <w:trPr>
          <w:trHeight w:val="3585"/>
        </w:trPr>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Территории вокруг химически опасных объектов</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Мероприятия по защите населения от возможного химического заражения</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Организационное</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Государственная программа Российской Федерации</w:t>
            </w:r>
          </w:p>
          <w:p w:rsidR="00E85665" w:rsidRPr="000F3A56" w:rsidRDefault="00E85665" w:rsidP="00E85665">
            <w:pPr>
              <w:ind w:firstLine="0"/>
              <w:jc w:val="center"/>
              <w:rPr>
                <w:color w:val="000000"/>
                <w:szCs w:val="24"/>
              </w:rPr>
            </w:pPr>
            <w:r w:rsidRPr="000F3A56">
              <w:rPr>
                <w:color w:val="000000"/>
                <w:szCs w:val="24"/>
              </w:rPr>
              <w:t>"Защита населения и территорий от чрезвычайных ситуаций, обеспечение пожарной безопасности и безопасности людей на водных объектах"</w:t>
            </w:r>
          </w:p>
          <w:p w:rsidR="00E85665" w:rsidRPr="000F3A56" w:rsidRDefault="00E85665" w:rsidP="00E85665">
            <w:pPr>
              <w:ind w:firstLine="0"/>
              <w:jc w:val="center"/>
              <w:rPr>
                <w:color w:val="000000"/>
                <w:szCs w:val="24"/>
              </w:rPr>
            </w:pPr>
            <w:r w:rsidRPr="000F3A56">
              <w:rPr>
                <w:color w:val="000000"/>
                <w:szCs w:val="24"/>
              </w:rPr>
              <w:t>(утв.</w:t>
            </w:r>
          </w:p>
          <w:p w:rsidR="00E85665" w:rsidRPr="000F3A56" w:rsidRDefault="00E85665" w:rsidP="00E85665">
            <w:pPr>
              <w:ind w:firstLine="0"/>
              <w:jc w:val="center"/>
              <w:rPr>
                <w:color w:val="000000"/>
                <w:szCs w:val="24"/>
              </w:rPr>
            </w:pPr>
            <w:r w:rsidRPr="000F3A56">
              <w:rPr>
                <w:color w:val="000000"/>
                <w:szCs w:val="24"/>
              </w:rPr>
              <w:t>постановлением Правительства</w:t>
            </w:r>
          </w:p>
          <w:p w:rsidR="00E85665" w:rsidRPr="000F3A56" w:rsidRDefault="00E85665" w:rsidP="00E85665">
            <w:pPr>
              <w:ind w:firstLine="0"/>
              <w:jc w:val="center"/>
              <w:rPr>
                <w:color w:val="000000"/>
                <w:szCs w:val="24"/>
              </w:rPr>
            </w:pPr>
            <w:r w:rsidRPr="000F3A56">
              <w:rPr>
                <w:color w:val="000000"/>
                <w:szCs w:val="24"/>
              </w:rPr>
              <w:t>Российской Федерации</w:t>
            </w:r>
          </w:p>
          <w:p w:rsidR="00E85665" w:rsidRPr="000F3A56" w:rsidRDefault="00E85665" w:rsidP="00E85665">
            <w:pPr>
              <w:ind w:firstLine="0"/>
              <w:jc w:val="center"/>
              <w:rPr>
                <w:color w:val="000000"/>
                <w:szCs w:val="24"/>
              </w:rPr>
            </w:pPr>
            <w:r w:rsidRPr="000F3A56">
              <w:rPr>
                <w:color w:val="000000"/>
                <w:szCs w:val="24"/>
              </w:rPr>
              <w:t>от 15 апреля 2014 г. N 300)</w:t>
            </w:r>
          </w:p>
        </w:tc>
      </w:tr>
      <w:tr w:rsidR="00E85665" w:rsidRPr="00E85665" w:rsidTr="00E85665">
        <w:trPr>
          <w:trHeight w:val="270"/>
        </w:trPr>
        <w:tc>
          <w:tcPr>
            <w:tcW w:w="490" w:type="dxa"/>
            <w:vMerge/>
            <w:vAlign w:val="center"/>
          </w:tcPr>
          <w:p w:rsidR="00E85665" w:rsidRPr="00E85665" w:rsidRDefault="00E85665" w:rsidP="00E85665">
            <w:pPr>
              <w:ind w:firstLine="0"/>
              <w:jc w:val="center"/>
              <w:rPr>
                <w:color w:val="000000"/>
                <w:szCs w:val="24"/>
                <w:highlight w:val="lightGray"/>
              </w:rPr>
            </w:pPr>
          </w:p>
        </w:tc>
        <w:tc>
          <w:tcPr>
            <w:tcW w:w="1690" w:type="dxa"/>
            <w:vMerge/>
            <w:vAlign w:val="center"/>
          </w:tcPr>
          <w:p w:rsidR="00E85665" w:rsidRPr="00E85665" w:rsidRDefault="00E85665" w:rsidP="00E85665">
            <w:pPr>
              <w:ind w:firstLine="0"/>
              <w:jc w:val="center"/>
              <w:rPr>
                <w:color w:val="000000"/>
                <w:szCs w:val="24"/>
                <w:highlight w:val="lightGray"/>
              </w:rPr>
            </w:pPr>
          </w:p>
        </w:tc>
        <w:tc>
          <w:tcPr>
            <w:tcW w:w="1729" w:type="dxa"/>
            <w:shd w:val="clear" w:color="auto" w:fill="auto"/>
          </w:tcPr>
          <w:p w:rsidR="00E85665" w:rsidRPr="000F3A56" w:rsidRDefault="00E85665" w:rsidP="00E85665">
            <w:pPr>
              <w:ind w:firstLine="0"/>
              <w:jc w:val="center"/>
              <w:rPr>
                <w:color w:val="000000"/>
                <w:szCs w:val="24"/>
              </w:rPr>
            </w:pPr>
            <w:r w:rsidRPr="000F3A56">
              <w:rPr>
                <w:color w:val="000000"/>
                <w:szCs w:val="24"/>
              </w:rPr>
              <w:t>Территория городов, отнесенных к группам по ГО:</w:t>
            </w:r>
          </w:p>
          <w:p w:rsidR="00E85665" w:rsidRPr="000F3A56" w:rsidRDefault="00E85665" w:rsidP="00E85665">
            <w:pPr>
              <w:ind w:firstLine="0"/>
              <w:jc w:val="center"/>
              <w:rPr>
                <w:color w:val="000000"/>
                <w:szCs w:val="24"/>
              </w:rPr>
            </w:pPr>
            <w:r w:rsidRPr="000F3A56">
              <w:rPr>
                <w:color w:val="000000"/>
                <w:szCs w:val="24"/>
              </w:rPr>
              <w:t>Казань и Нижнекамск</w:t>
            </w:r>
          </w:p>
        </w:tc>
        <w:tc>
          <w:tcPr>
            <w:tcW w:w="2295" w:type="dxa"/>
            <w:shd w:val="clear" w:color="auto" w:fill="auto"/>
          </w:tcPr>
          <w:p w:rsidR="00E85665" w:rsidRPr="000F3A56" w:rsidRDefault="00E85665" w:rsidP="00E85665">
            <w:pPr>
              <w:ind w:firstLine="0"/>
              <w:jc w:val="center"/>
              <w:rPr>
                <w:color w:val="000000"/>
                <w:szCs w:val="24"/>
              </w:rPr>
            </w:pPr>
            <w:r w:rsidRPr="000F3A56">
              <w:rPr>
                <w:color w:val="000000"/>
                <w:szCs w:val="24"/>
              </w:rPr>
              <w:t xml:space="preserve">Формирование новых СЭП в дополнение к существующим </w:t>
            </w:r>
          </w:p>
        </w:tc>
        <w:tc>
          <w:tcPr>
            <w:tcW w:w="1528" w:type="dxa"/>
            <w:shd w:val="clear" w:color="auto" w:fill="auto"/>
          </w:tcPr>
          <w:p w:rsidR="00E85665" w:rsidRPr="000F3A56" w:rsidRDefault="00E85665" w:rsidP="00E85665">
            <w:pPr>
              <w:ind w:firstLine="0"/>
              <w:jc w:val="center"/>
              <w:rPr>
                <w:color w:val="000000"/>
                <w:szCs w:val="24"/>
              </w:rPr>
            </w:pPr>
            <w:r w:rsidRPr="000F3A56">
              <w:rPr>
                <w:color w:val="000000"/>
                <w:szCs w:val="24"/>
              </w:rPr>
              <w:t>Организационное, новое строительство</w:t>
            </w:r>
          </w:p>
        </w:tc>
        <w:tc>
          <w:tcPr>
            <w:tcW w:w="1132" w:type="dxa"/>
            <w:shd w:val="clear" w:color="auto" w:fill="auto"/>
          </w:tcPr>
          <w:p w:rsidR="00E85665" w:rsidRPr="000F3A56" w:rsidRDefault="00E85665" w:rsidP="00E85665">
            <w:pPr>
              <w:ind w:firstLine="0"/>
              <w:jc w:val="center"/>
              <w:rPr>
                <w:color w:val="000000"/>
                <w:szCs w:val="24"/>
              </w:rPr>
            </w:pPr>
          </w:p>
        </w:tc>
        <w:tc>
          <w:tcPr>
            <w:tcW w:w="1082" w:type="dxa"/>
            <w:shd w:val="clear" w:color="auto" w:fill="auto"/>
          </w:tcPr>
          <w:p w:rsidR="00E85665" w:rsidRPr="000F3A56" w:rsidRDefault="00E85665" w:rsidP="00E85665">
            <w:pPr>
              <w:ind w:firstLine="0"/>
              <w:jc w:val="center"/>
              <w:rPr>
                <w:color w:val="000000"/>
                <w:szCs w:val="24"/>
              </w:rPr>
            </w:pPr>
          </w:p>
        </w:tc>
        <w:tc>
          <w:tcPr>
            <w:tcW w:w="1077" w:type="dxa"/>
            <w:shd w:val="clear" w:color="auto" w:fill="auto"/>
          </w:tcPr>
          <w:p w:rsidR="00E85665" w:rsidRPr="000F3A56" w:rsidRDefault="00E85665" w:rsidP="00E85665">
            <w:pPr>
              <w:ind w:firstLine="0"/>
              <w:jc w:val="center"/>
              <w:rPr>
                <w:color w:val="000000"/>
                <w:szCs w:val="24"/>
              </w:rPr>
            </w:pPr>
          </w:p>
        </w:tc>
        <w:tc>
          <w:tcPr>
            <w:tcW w:w="992" w:type="dxa"/>
            <w:shd w:val="clear" w:color="auto" w:fill="auto"/>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tcPr>
          <w:p w:rsidR="00E85665" w:rsidRPr="000F3A56" w:rsidRDefault="00E85665" w:rsidP="00E85665">
            <w:pPr>
              <w:ind w:firstLine="0"/>
              <w:jc w:val="center"/>
              <w:rPr>
                <w:color w:val="000000"/>
                <w:szCs w:val="24"/>
              </w:rPr>
            </w:pPr>
            <w:r w:rsidRPr="000F3A56">
              <w:rPr>
                <w:color w:val="000000"/>
                <w:szCs w:val="24"/>
              </w:rPr>
              <w:t>+</w:t>
            </w:r>
          </w:p>
        </w:tc>
        <w:tc>
          <w:tcPr>
            <w:tcW w:w="2206" w:type="dxa"/>
            <w:shd w:val="clear" w:color="auto" w:fill="auto"/>
          </w:tcPr>
          <w:p w:rsidR="00E85665" w:rsidRPr="000F3A56" w:rsidRDefault="00E85665" w:rsidP="00E85665">
            <w:pPr>
              <w:ind w:firstLine="0"/>
              <w:jc w:val="center"/>
              <w:rPr>
                <w:color w:val="000000"/>
                <w:szCs w:val="24"/>
              </w:rPr>
            </w:pPr>
            <w:r w:rsidRPr="000F3A56">
              <w:rPr>
                <w:color w:val="000000"/>
                <w:szCs w:val="24"/>
              </w:rPr>
              <w:t>СТП Республики Татарстан</w:t>
            </w:r>
          </w:p>
        </w:tc>
      </w:tr>
      <w:tr w:rsidR="00E85665" w:rsidRPr="00E85665" w:rsidTr="00E85665">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shd w:val="clear" w:color="auto" w:fill="auto"/>
            <w:hideMark/>
          </w:tcPr>
          <w:p w:rsidR="00E85665" w:rsidRPr="00E85665" w:rsidRDefault="00E85665" w:rsidP="00E85665">
            <w:pPr>
              <w:ind w:firstLine="0"/>
              <w:jc w:val="center"/>
              <w:rPr>
                <w:color w:val="000000"/>
                <w:szCs w:val="24"/>
                <w:highlight w:val="lightGray"/>
              </w:rPr>
            </w:pP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Создание комплексной системы оповещения на территории РТ, в первую очередь в зонах возможного химического заражения и на территории быстроразвивающихся ЧС</w:t>
            </w:r>
          </w:p>
        </w:tc>
        <w:tc>
          <w:tcPr>
            <w:tcW w:w="1528" w:type="dxa"/>
            <w:shd w:val="clear" w:color="auto" w:fill="auto"/>
            <w:hideMark/>
          </w:tcPr>
          <w:p w:rsidR="00E85665" w:rsidRPr="000F3A56" w:rsidRDefault="00E85665" w:rsidP="00E85665">
            <w:pPr>
              <w:ind w:firstLine="0"/>
              <w:jc w:val="center"/>
              <w:rPr>
                <w:color w:val="000000"/>
                <w:szCs w:val="24"/>
                <w:lang w:val="en-US"/>
              </w:rPr>
            </w:pPr>
            <w:r w:rsidRPr="000F3A56">
              <w:rPr>
                <w:color w:val="000000"/>
                <w:szCs w:val="24"/>
              </w:rPr>
              <w:t>Организационное, новое строительство</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Государственная программа Российской Федерации</w:t>
            </w:r>
          </w:p>
          <w:p w:rsidR="00E85665" w:rsidRPr="000F3A56" w:rsidRDefault="00E85665" w:rsidP="00E85665">
            <w:pPr>
              <w:ind w:firstLine="0"/>
              <w:jc w:val="center"/>
              <w:rPr>
                <w:color w:val="000000"/>
                <w:szCs w:val="24"/>
              </w:rPr>
            </w:pPr>
            <w:r w:rsidRPr="000F3A56">
              <w:rPr>
                <w:color w:val="000000"/>
                <w:szCs w:val="24"/>
              </w:rPr>
              <w:t>"Защита населения и территорий от чрезвычайных ситуаций, обеспечение пожарной безопасности и безопасности людей на водных объектах"</w:t>
            </w:r>
          </w:p>
          <w:p w:rsidR="00E85665" w:rsidRPr="000F3A56" w:rsidRDefault="00E85665" w:rsidP="00E85665">
            <w:pPr>
              <w:ind w:firstLine="0"/>
              <w:jc w:val="center"/>
              <w:rPr>
                <w:color w:val="000000"/>
                <w:szCs w:val="24"/>
              </w:rPr>
            </w:pPr>
            <w:r w:rsidRPr="000F3A56">
              <w:rPr>
                <w:color w:val="000000"/>
                <w:szCs w:val="24"/>
              </w:rPr>
              <w:t>(утв.</w:t>
            </w:r>
          </w:p>
          <w:p w:rsidR="00E85665" w:rsidRPr="000F3A56" w:rsidRDefault="00E85665" w:rsidP="00E85665">
            <w:pPr>
              <w:ind w:firstLine="0"/>
              <w:jc w:val="center"/>
              <w:rPr>
                <w:color w:val="000000"/>
                <w:szCs w:val="24"/>
              </w:rPr>
            </w:pPr>
            <w:r w:rsidRPr="000F3A56">
              <w:rPr>
                <w:color w:val="000000"/>
                <w:szCs w:val="24"/>
              </w:rPr>
              <w:t>постановлением Правительства</w:t>
            </w:r>
          </w:p>
          <w:p w:rsidR="00E85665" w:rsidRPr="000F3A56" w:rsidRDefault="00E85665" w:rsidP="00E85665">
            <w:pPr>
              <w:ind w:firstLine="0"/>
              <w:jc w:val="center"/>
              <w:rPr>
                <w:color w:val="000000"/>
                <w:szCs w:val="24"/>
              </w:rPr>
            </w:pPr>
            <w:r w:rsidRPr="000F3A56">
              <w:rPr>
                <w:color w:val="000000"/>
                <w:szCs w:val="24"/>
              </w:rPr>
              <w:t>Российской Федерации</w:t>
            </w:r>
          </w:p>
          <w:p w:rsidR="00E85665" w:rsidRPr="000F3A56" w:rsidRDefault="00E85665" w:rsidP="00E85665">
            <w:pPr>
              <w:ind w:firstLine="0"/>
              <w:jc w:val="center"/>
              <w:rPr>
                <w:color w:val="000000"/>
                <w:szCs w:val="24"/>
              </w:rPr>
            </w:pPr>
            <w:r w:rsidRPr="000F3A56">
              <w:rPr>
                <w:color w:val="000000"/>
                <w:szCs w:val="24"/>
              </w:rPr>
              <w:t>от 15 апреля 2014 г. N 300)</w:t>
            </w:r>
          </w:p>
        </w:tc>
      </w:tr>
      <w:tr w:rsidR="00E85665" w:rsidRPr="00E85665" w:rsidTr="00E85665">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Защитные сооружения, склады МТР</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Поддержание в рабочем состоянии защитных сооружений гражданской обороны, складов материально-технических резервов гражданской обороны, средств индивидуальной защиты от химического заражения.</w:t>
            </w:r>
          </w:p>
          <w:p w:rsidR="00E85665" w:rsidRPr="000F3A56" w:rsidRDefault="00E85665" w:rsidP="00E85665">
            <w:pPr>
              <w:ind w:firstLine="0"/>
              <w:jc w:val="center"/>
              <w:rPr>
                <w:color w:val="000000"/>
                <w:szCs w:val="24"/>
              </w:rPr>
            </w:pPr>
            <w:r w:rsidRPr="000F3A56">
              <w:rPr>
                <w:color w:val="000000"/>
                <w:szCs w:val="24"/>
              </w:rPr>
              <w:t>Строительство новых защитных сооружений (укрытий)</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Капитальный ремонт и организационные мероприятия,</w:t>
            </w:r>
          </w:p>
          <w:p w:rsidR="00E85665" w:rsidRPr="000F3A56" w:rsidRDefault="00E85665" w:rsidP="00E85665">
            <w:pPr>
              <w:ind w:firstLine="0"/>
              <w:jc w:val="center"/>
              <w:rPr>
                <w:color w:val="000000"/>
                <w:szCs w:val="24"/>
              </w:rPr>
            </w:pPr>
            <w:r w:rsidRPr="000F3A56">
              <w:rPr>
                <w:color w:val="000000"/>
                <w:szCs w:val="24"/>
              </w:rPr>
              <w:t>новое строительство</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2014-2020 годы"</w:t>
            </w:r>
          </w:p>
          <w:p w:rsidR="00E85665" w:rsidRPr="000F3A56" w:rsidRDefault="00E85665" w:rsidP="00E85665">
            <w:pPr>
              <w:ind w:firstLine="0"/>
              <w:jc w:val="center"/>
              <w:rPr>
                <w:color w:val="000000"/>
                <w:szCs w:val="24"/>
              </w:rPr>
            </w:pPr>
            <w:r w:rsidRPr="000F3A56">
              <w:rPr>
                <w:color w:val="000000"/>
                <w:szCs w:val="24"/>
              </w:rPr>
              <w:t>(утв. постановлением КМ РТ от 2 ноября 2013 г. N 837);</w:t>
            </w:r>
          </w:p>
          <w:p w:rsidR="00E85665" w:rsidRPr="000F3A56" w:rsidRDefault="00E85665" w:rsidP="00E85665">
            <w:pPr>
              <w:ind w:firstLine="0"/>
              <w:jc w:val="center"/>
              <w:rPr>
                <w:color w:val="000000"/>
                <w:szCs w:val="24"/>
              </w:rPr>
            </w:pPr>
            <w:r w:rsidRPr="000F3A56">
              <w:rPr>
                <w:color w:val="000000"/>
                <w:szCs w:val="24"/>
              </w:rPr>
              <w:t>СТП Республики Татарстан</w:t>
            </w:r>
          </w:p>
        </w:tc>
      </w:tr>
      <w:tr w:rsidR="00E85665" w:rsidRPr="00E85665" w:rsidTr="00E85665">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shd w:val="clear" w:color="auto" w:fill="auto"/>
            <w:hideMark/>
          </w:tcPr>
          <w:p w:rsidR="00E85665" w:rsidRPr="00E85665" w:rsidRDefault="00E85665" w:rsidP="00E85665">
            <w:pPr>
              <w:ind w:firstLine="0"/>
              <w:jc w:val="center"/>
              <w:rPr>
                <w:color w:val="000000"/>
                <w:szCs w:val="24"/>
                <w:highlight w:val="lightGray"/>
              </w:rPr>
            </w:pP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Мероприятия с населением по предотвращению чрезвычайных ситуаций, связанных с террористическими актами</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Организационные</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СТП Республики Татарстан</w:t>
            </w:r>
          </w:p>
        </w:tc>
      </w:tr>
      <w:tr w:rsidR="00E85665" w:rsidRPr="00E85665" w:rsidTr="00E85665">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Объекты инженерной инфраструктуры</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Повышение устойчивости функционирования инженерной инфраструктуры</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Новое строительство и реконструкция</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СТП Республики Татарстан</w:t>
            </w:r>
          </w:p>
        </w:tc>
      </w:tr>
      <w:tr w:rsidR="00E85665" w:rsidRPr="00E85665" w:rsidTr="00E85665">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Опасные производственные объекты</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Мероприятия по предотвращению возможных аварий на потенциально опасных и опасных производственных объектах</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Капитальный ремонт и реконструкция</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СТП Республики Татарстан</w:t>
            </w:r>
          </w:p>
        </w:tc>
      </w:tr>
      <w:tr w:rsidR="00E85665" w:rsidRPr="00E85665" w:rsidTr="00E85665">
        <w:trPr>
          <w:trHeight w:val="1275"/>
        </w:trPr>
        <w:tc>
          <w:tcPr>
            <w:tcW w:w="490" w:type="dxa"/>
            <w:vMerge/>
            <w:vAlign w:val="center"/>
          </w:tcPr>
          <w:p w:rsidR="00E85665" w:rsidRPr="00E85665" w:rsidRDefault="00E85665" w:rsidP="00E85665">
            <w:pPr>
              <w:ind w:firstLine="0"/>
              <w:jc w:val="center"/>
              <w:rPr>
                <w:color w:val="000000"/>
                <w:szCs w:val="24"/>
                <w:highlight w:val="lightGray"/>
              </w:rPr>
            </w:pPr>
          </w:p>
        </w:tc>
        <w:tc>
          <w:tcPr>
            <w:tcW w:w="1690" w:type="dxa"/>
            <w:vMerge/>
            <w:vAlign w:val="center"/>
          </w:tcPr>
          <w:p w:rsidR="00E85665" w:rsidRPr="00E85665" w:rsidRDefault="00E85665" w:rsidP="00E85665">
            <w:pPr>
              <w:ind w:firstLine="0"/>
              <w:jc w:val="center"/>
              <w:rPr>
                <w:color w:val="000000"/>
                <w:szCs w:val="24"/>
                <w:highlight w:val="lightGray"/>
              </w:rPr>
            </w:pPr>
          </w:p>
        </w:tc>
        <w:tc>
          <w:tcPr>
            <w:tcW w:w="1729" w:type="dxa"/>
            <w:shd w:val="clear" w:color="auto" w:fill="auto"/>
          </w:tcPr>
          <w:p w:rsidR="00E85665" w:rsidRPr="00E85665" w:rsidRDefault="00E85665" w:rsidP="00E85665">
            <w:pPr>
              <w:ind w:firstLine="0"/>
              <w:jc w:val="center"/>
              <w:rPr>
                <w:color w:val="000000"/>
                <w:szCs w:val="24"/>
                <w:highlight w:val="lightGray"/>
              </w:rPr>
            </w:pPr>
          </w:p>
        </w:tc>
        <w:tc>
          <w:tcPr>
            <w:tcW w:w="2295" w:type="dxa"/>
            <w:shd w:val="clear" w:color="auto" w:fill="auto"/>
          </w:tcPr>
          <w:p w:rsidR="00E85665" w:rsidRPr="000F3A56" w:rsidRDefault="00E85665" w:rsidP="00E85665">
            <w:pPr>
              <w:ind w:firstLine="0"/>
              <w:jc w:val="center"/>
              <w:rPr>
                <w:color w:val="000000"/>
                <w:szCs w:val="24"/>
              </w:rPr>
            </w:pPr>
            <w:r w:rsidRPr="000F3A56">
              <w:rPr>
                <w:color w:val="000000"/>
                <w:szCs w:val="24"/>
              </w:rPr>
              <w:t>Определение зон затопление и подтопления вне территорий населенных пунктов, для учета при разработке документов территориального планирования при развитии территорий населенных пунктов</w:t>
            </w:r>
          </w:p>
        </w:tc>
        <w:tc>
          <w:tcPr>
            <w:tcW w:w="1528" w:type="dxa"/>
            <w:shd w:val="clear" w:color="auto" w:fill="auto"/>
          </w:tcPr>
          <w:p w:rsidR="00E85665" w:rsidRPr="000F3A56" w:rsidRDefault="00E85665" w:rsidP="00E85665">
            <w:pPr>
              <w:ind w:firstLine="0"/>
              <w:jc w:val="center"/>
              <w:rPr>
                <w:color w:val="000000"/>
                <w:szCs w:val="24"/>
              </w:rPr>
            </w:pPr>
            <w:r w:rsidRPr="000F3A56">
              <w:rPr>
                <w:color w:val="000000"/>
                <w:szCs w:val="24"/>
              </w:rPr>
              <w:t>Организационные</w:t>
            </w:r>
          </w:p>
        </w:tc>
        <w:tc>
          <w:tcPr>
            <w:tcW w:w="1132" w:type="dxa"/>
            <w:shd w:val="clear" w:color="auto" w:fill="auto"/>
          </w:tcPr>
          <w:p w:rsidR="00E85665" w:rsidRPr="000F3A56" w:rsidRDefault="00E85665" w:rsidP="00E85665">
            <w:pPr>
              <w:ind w:firstLine="0"/>
              <w:jc w:val="center"/>
              <w:rPr>
                <w:color w:val="000000"/>
                <w:szCs w:val="24"/>
              </w:rPr>
            </w:pPr>
          </w:p>
        </w:tc>
        <w:tc>
          <w:tcPr>
            <w:tcW w:w="1082" w:type="dxa"/>
            <w:shd w:val="clear" w:color="auto" w:fill="auto"/>
          </w:tcPr>
          <w:p w:rsidR="00E85665" w:rsidRPr="000F3A56" w:rsidRDefault="00E85665" w:rsidP="00E85665">
            <w:pPr>
              <w:ind w:firstLine="0"/>
              <w:jc w:val="center"/>
              <w:rPr>
                <w:color w:val="000000"/>
                <w:szCs w:val="24"/>
              </w:rPr>
            </w:pPr>
          </w:p>
        </w:tc>
        <w:tc>
          <w:tcPr>
            <w:tcW w:w="1077" w:type="dxa"/>
            <w:shd w:val="clear" w:color="auto" w:fill="auto"/>
          </w:tcPr>
          <w:p w:rsidR="00E85665" w:rsidRPr="000F3A56" w:rsidRDefault="00E85665" w:rsidP="00E85665">
            <w:pPr>
              <w:ind w:firstLine="0"/>
              <w:jc w:val="center"/>
              <w:rPr>
                <w:color w:val="000000"/>
                <w:szCs w:val="24"/>
              </w:rPr>
            </w:pPr>
          </w:p>
        </w:tc>
        <w:tc>
          <w:tcPr>
            <w:tcW w:w="992" w:type="dxa"/>
            <w:shd w:val="clear" w:color="auto" w:fill="auto"/>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tcPr>
          <w:p w:rsidR="00E85665" w:rsidRPr="000F3A56" w:rsidRDefault="00E85665" w:rsidP="00E85665">
            <w:pPr>
              <w:ind w:firstLine="0"/>
              <w:jc w:val="center"/>
              <w:rPr>
                <w:color w:val="000000"/>
                <w:szCs w:val="24"/>
              </w:rPr>
            </w:pPr>
            <w:r w:rsidRPr="000F3A56">
              <w:rPr>
                <w:color w:val="000000"/>
                <w:szCs w:val="24"/>
              </w:rPr>
              <w:t>+</w:t>
            </w:r>
          </w:p>
        </w:tc>
        <w:tc>
          <w:tcPr>
            <w:tcW w:w="2206" w:type="dxa"/>
            <w:shd w:val="clear" w:color="auto" w:fill="auto"/>
          </w:tcPr>
          <w:p w:rsidR="00E85665" w:rsidRPr="000F3A56" w:rsidRDefault="00E85665" w:rsidP="00E85665">
            <w:pPr>
              <w:ind w:firstLine="0"/>
              <w:jc w:val="center"/>
              <w:rPr>
                <w:color w:val="000000"/>
                <w:szCs w:val="24"/>
              </w:rPr>
            </w:pPr>
            <w:r w:rsidRPr="000F3A56">
              <w:rPr>
                <w:color w:val="000000"/>
                <w:szCs w:val="24"/>
              </w:rPr>
              <w:t>СТП Республики Татарстан</w:t>
            </w:r>
          </w:p>
        </w:tc>
      </w:tr>
      <w:tr w:rsidR="00E85665" w:rsidRPr="00E85665" w:rsidTr="00E85665">
        <w:trPr>
          <w:trHeight w:val="195"/>
        </w:trPr>
        <w:tc>
          <w:tcPr>
            <w:tcW w:w="490" w:type="dxa"/>
            <w:vMerge/>
            <w:vAlign w:val="center"/>
          </w:tcPr>
          <w:p w:rsidR="00E85665" w:rsidRPr="00E85665" w:rsidRDefault="00E85665" w:rsidP="00E85665">
            <w:pPr>
              <w:ind w:firstLine="0"/>
              <w:jc w:val="center"/>
              <w:rPr>
                <w:color w:val="000000"/>
                <w:szCs w:val="24"/>
                <w:highlight w:val="lightGray"/>
              </w:rPr>
            </w:pPr>
          </w:p>
        </w:tc>
        <w:tc>
          <w:tcPr>
            <w:tcW w:w="1690" w:type="dxa"/>
            <w:vMerge/>
            <w:vAlign w:val="center"/>
          </w:tcPr>
          <w:p w:rsidR="00E85665" w:rsidRPr="00E85665" w:rsidRDefault="00E85665" w:rsidP="00E85665">
            <w:pPr>
              <w:ind w:firstLine="0"/>
              <w:jc w:val="center"/>
              <w:rPr>
                <w:color w:val="000000"/>
                <w:szCs w:val="24"/>
                <w:highlight w:val="lightGray"/>
              </w:rPr>
            </w:pPr>
          </w:p>
        </w:tc>
        <w:tc>
          <w:tcPr>
            <w:tcW w:w="1729" w:type="dxa"/>
            <w:shd w:val="clear" w:color="auto" w:fill="auto"/>
          </w:tcPr>
          <w:p w:rsidR="00E85665" w:rsidRPr="00E85665" w:rsidRDefault="00E85665" w:rsidP="00E85665">
            <w:pPr>
              <w:ind w:firstLine="0"/>
              <w:jc w:val="center"/>
              <w:rPr>
                <w:color w:val="000000"/>
                <w:szCs w:val="24"/>
                <w:highlight w:val="lightGray"/>
              </w:rPr>
            </w:pPr>
            <w:r w:rsidRPr="000F3A56">
              <w:rPr>
                <w:color w:val="000000"/>
                <w:szCs w:val="24"/>
              </w:rPr>
              <w:t>Объекты инженерной защиты от опасных природных процессов</w:t>
            </w:r>
          </w:p>
        </w:tc>
        <w:tc>
          <w:tcPr>
            <w:tcW w:w="2295" w:type="dxa"/>
            <w:shd w:val="clear" w:color="auto" w:fill="auto"/>
          </w:tcPr>
          <w:p w:rsidR="00E85665" w:rsidRPr="000F3A56" w:rsidRDefault="00E85665" w:rsidP="00E85665">
            <w:pPr>
              <w:ind w:firstLine="0"/>
              <w:jc w:val="center"/>
              <w:rPr>
                <w:color w:val="000000"/>
                <w:szCs w:val="24"/>
              </w:rPr>
            </w:pPr>
            <w:r w:rsidRPr="000F3A56">
              <w:rPr>
                <w:color w:val="000000"/>
                <w:szCs w:val="24"/>
              </w:rPr>
              <w:t xml:space="preserve">Создание системы мониторинга и прогнозирования, инженерной защиты от опасных природных процессов: водной эрозии,склоновых и карстово-суффозионных процессов, просадочность грунтов </w:t>
            </w:r>
          </w:p>
        </w:tc>
        <w:tc>
          <w:tcPr>
            <w:tcW w:w="1528" w:type="dxa"/>
            <w:shd w:val="clear" w:color="auto" w:fill="auto"/>
          </w:tcPr>
          <w:p w:rsidR="00E85665" w:rsidRPr="000F3A56" w:rsidRDefault="00E85665" w:rsidP="00E85665">
            <w:pPr>
              <w:ind w:firstLine="0"/>
              <w:jc w:val="center"/>
              <w:rPr>
                <w:color w:val="000000"/>
                <w:szCs w:val="24"/>
              </w:rPr>
            </w:pPr>
            <w:r w:rsidRPr="000F3A56">
              <w:rPr>
                <w:color w:val="000000"/>
                <w:szCs w:val="24"/>
              </w:rPr>
              <w:t>Организационные, капитальный ремонт, новое строительство</w:t>
            </w:r>
          </w:p>
        </w:tc>
        <w:tc>
          <w:tcPr>
            <w:tcW w:w="1132" w:type="dxa"/>
            <w:shd w:val="clear" w:color="auto" w:fill="auto"/>
          </w:tcPr>
          <w:p w:rsidR="00E85665" w:rsidRPr="000F3A56" w:rsidRDefault="00E85665" w:rsidP="00E85665">
            <w:pPr>
              <w:ind w:firstLine="0"/>
              <w:jc w:val="center"/>
              <w:rPr>
                <w:color w:val="000000"/>
                <w:szCs w:val="24"/>
              </w:rPr>
            </w:pPr>
          </w:p>
        </w:tc>
        <w:tc>
          <w:tcPr>
            <w:tcW w:w="1082" w:type="dxa"/>
            <w:shd w:val="clear" w:color="auto" w:fill="auto"/>
          </w:tcPr>
          <w:p w:rsidR="00E85665" w:rsidRPr="000F3A56" w:rsidRDefault="00E85665" w:rsidP="00E85665">
            <w:pPr>
              <w:ind w:firstLine="0"/>
              <w:jc w:val="center"/>
              <w:rPr>
                <w:color w:val="000000"/>
                <w:szCs w:val="24"/>
              </w:rPr>
            </w:pPr>
          </w:p>
        </w:tc>
        <w:tc>
          <w:tcPr>
            <w:tcW w:w="1077" w:type="dxa"/>
            <w:shd w:val="clear" w:color="auto" w:fill="auto"/>
          </w:tcPr>
          <w:p w:rsidR="00E85665" w:rsidRPr="000F3A56" w:rsidRDefault="00E85665" w:rsidP="00E85665">
            <w:pPr>
              <w:ind w:firstLine="0"/>
              <w:jc w:val="center"/>
              <w:rPr>
                <w:color w:val="000000"/>
                <w:szCs w:val="24"/>
              </w:rPr>
            </w:pPr>
          </w:p>
        </w:tc>
        <w:tc>
          <w:tcPr>
            <w:tcW w:w="992" w:type="dxa"/>
            <w:shd w:val="clear" w:color="auto" w:fill="auto"/>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tcPr>
          <w:p w:rsidR="00E85665" w:rsidRPr="000F3A56" w:rsidRDefault="00E85665" w:rsidP="00E85665">
            <w:pPr>
              <w:ind w:firstLine="0"/>
              <w:jc w:val="center"/>
              <w:rPr>
                <w:color w:val="000000"/>
                <w:szCs w:val="24"/>
              </w:rPr>
            </w:pPr>
            <w:r w:rsidRPr="000F3A56">
              <w:rPr>
                <w:color w:val="000000"/>
                <w:szCs w:val="24"/>
              </w:rPr>
              <w:t>+</w:t>
            </w:r>
          </w:p>
        </w:tc>
        <w:tc>
          <w:tcPr>
            <w:tcW w:w="2206" w:type="dxa"/>
            <w:shd w:val="clear" w:color="auto" w:fill="auto"/>
          </w:tcPr>
          <w:p w:rsidR="00E85665" w:rsidRPr="000F3A56" w:rsidRDefault="00E85665" w:rsidP="00E85665">
            <w:pPr>
              <w:ind w:firstLine="0"/>
              <w:jc w:val="center"/>
              <w:rPr>
                <w:color w:val="000000"/>
                <w:szCs w:val="24"/>
              </w:rPr>
            </w:pPr>
            <w:r w:rsidRPr="000F3A56">
              <w:rPr>
                <w:color w:val="000000"/>
                <w:szCs w:val="24"/>
              </w:rPr>
              <w:t>СТП Республики Татарстан</w:t>
            </w:r>
          </w:p>
        </w:tc>
      </w:tr>
      <w:tr w:rsidR="00E85665" w:rsidRPr="00E85665" w:rsidTr="00E85665">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Система оповещения</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Сопряжение технических устройств, осуществляющих прием, обработку и передачу аудио-, аудиовизуальных и иных сообщений об угрозе возникновения или о возникновении чрезвычайных ситуаций, правилах поведения и способах защиты населения в таких ситуациях с ЕДДС района, республики. Ввод в работу единый номер спасательной службы «112» и системы Cell Broadcast для незамедлительной доставки каких-либо сообщений на сотовый телефон в определенной географической области, проект "Спикфон" (оповещение населения с использованием домофонного оборудования)</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Новое строительство, реконструкция  и техническое перевооружение</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2014-2020 годы"</w:t>
            </w:r>
          </w:p>
          <w:p w:rsidR="00E85665" w:rsidRPr="000F3A56" w:rsidRDefault="00E85665" w:rsidP="00E85665">
            <w:pPr>
              <w:ind w:firstLine="0"/>
              <w:jc w:val="center"/>
              <w:rPr>
                <w:color w:val="000000"/>
                <w:szCs w:val="24"/>
              </w:rPr>
            </w:pPr>
            <w:r w:rsidRPr="000F3A56">
              <w:rPr>
                <w:color w:val="000000"/>
                <w:szCs w:val="24"/>
              </w:rPr>
              <w:t>(утв. постановлением КМ РТ от 2 ноября 2013 г. N 837)</w:t>
            </w:r>
          </w:p>
        </w:tc>
      </w:tr>
      <w:tr w:rsidR="00E85665" w:rsidRPr="00E85665" w:rsidTr="00E85665">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shd w:val="clear" w:color="auto" w:fill="auto"/>
            <w:hideMark/>
          </w:tcPr>
          <w:p w:rsidR="00E85665" w:rsidRPr="00E85665" w:rsidRDefault="00E85665" w:rsidP="00E85665">
            <w:pPr>
              <w:ind w:firstLine="0"/>
              <w:jc w:val="center"/>
              <w:rPr>
                <w:color w:val="000000"/>
                <w:szCs w:val="24"/>
                <w:highlight w:val="lightGray"/>
              </w:rPr>
            </w:pP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Разработка паспортов безопасности городских округов и муниципальных районов</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Организационное</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vMerge w:val="restart"/>
            <w:shd w:val="clear" w:color="auto" w:fill="auto"/>
            <w:hideMark/>
          </w:tcPr>
          <w:p w:rsidR="00E85665" w:rsidRPr="000F3A56" w:rsidRDefault="00E85665" w:rsidP="00E85665">
            <w:pPr>
              <w:ind w:firstLine="0"/>
              <w:jc w:val="center"/>
              <w:rPr>
                <w:color w:val="000000"/>
                <w:szCs w:val="24"/>
              </w:rPr>
            </w:pPr>
            <w:r w:rsidRPr="000F3A56">
              <w:rPr>
                <w:color w:val="000000"/>
                <w:szCs w:val="24"/>
              </w:rPr>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2014-2020 годы"</w:t>
            </w:r>
          </w:p>
          <w:p w:rsidR="00E85665" w:rsidRPr="000F3A56" w:rsidRDefault="00E85665" w:rsidP="00E85665">
            <w:pPr>
              <w:ind w:firstLine="0"/>
              <w:jc w:val="center"/>
              <w:rPr>
                <w:color w:val="000000"/>
                <w:szCs w:val="24"/>
              </w:rPr>
            </w:pPr>
            <w:r w:rsidRPr="000F3A56">
              <w:rPr>
                <w:color w:val="000000"/>
                <w:szCs w:val="24"/>
              </w:rPr>
              <w:t>(утв. постановлением КМ РТ от 2 ноября 2013 г. N 837)</w:t>
            </w:r>
          </w:p>
        </w:tc>
      </w:tr>
      <w:tr w:rsidR="00E85665" w:rsidRPr="00E85665" w:rsidTr="00E85665">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shd w:val="clear" w:color="auto" w:fill="auto"/>
            <w:hideMark/>
          </w:tcPr>
          <w:p w:rsidR="00E85665" w:rsidRPr="00E85665" w:rsidRDefault="00E85665" w:rsidP="00E85665">
            <w:pPr>
              <w:ind w:firstLine="0"/>
              <w:jc w:val="center"/>
              <w:rPr>
                <w:color w:val="000000"/>
                <w:szCs w:val="24"/>
                <w:highlight w:val="lightGray"/>
              </w:rPr>
            </w:pP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Разработка планов по предупреждению и ликвидации розливов нефти и нефтепродуктов на территории городских округов и муниципальных районов</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Организационное</w:t>
            </w:r>
          </w:p>
        </w:tc>
        <w:tc>
          <w:tcPr>
            <w:tcW w:w="1132"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 </w:t>
            </w:r>
          </w:p>
        </w:tc>
        <w:tc>
          <w:tcPr>
            <w:tcW w:w="1082"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 </w:t>
            </w:r>
          </w:p>
        </w:tc>
        <w:tc>
          <w:tcPr>
            <w:tcW w:w="1077"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 </w:t>
            </w:r>
          </w:p>
        </w:tc>
        <w:tc>
          <w:tcPr>
            <w:tcW w:w="992"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w:t>
            </w:r>
          </w:p>
        </w:tc>
        <w:tc>
          <w:tcPr>
            <w:tcW w:w="1134"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 </w:t>
            </w:r>
          </w:p>
        </w:tc>
        <w:tc>
          <w:tcPr>
            <w:tcW w:w="2206" w:type="dxa"/>
            <w:vMerge/>
            <w:vAlign w:val="center"/>
            <w:hideMark/>
          </w:tcPr>
          <w:p w:rsidR="00E85665" w:rsidRPr="00E85665" w:rsidRDefault="00E85665" w:rsidP="00E85665">
            <w:pPr>
              <w:ind w:firstLine="0"/>
              <w:jc w:val="center"/>
              <w:rPr>
                <w:color w:val="000000"/>
                <w:szCs w:val="24"/>
                <w:highlight w:val="lightGray"/>
              </w:rPr>
            </w:pPr>
          </w:p>
        </w:tc>
      </w:tr>
      <w:tr w:rsidR="00E85665" w:rsidRPr="00E85665" w:rsidTr="00E85665">
        <w:tc>
          <w:tcPr>
            <w:tcW w:w="490" w:type="dxa"/>
            <w:vMerge/>
            <w:vAlign w:val="center"/>
            <w:hideMark/>
          </w:tcPr>
          <w:p w:rsidR="00E85665" w:rsidRPr="00E85665" w:rsidRDefault="00E85665" w:rsidP="00E85665">
            <w:pPr>
              <w:ind w:firstLine="0"/>
              <w:jc w:val="center"/>
              <w:rPr>
                <w:color w:val="000000"/>
                <w:szCs w:val="24"/>
                <w:highlight w:val="lightGray"/>
              </w:rPr>
            </w:pPr>
          </w:p>
        </w:tc>
        <w:tc>
          <w:tcPr>
            <w:tcW w:w="1690" w:type="dxa"/>
            <w:vMerge/>
            <w:vAlign w:val="center"/>
            <w:hideMark/>
          </w:tcPr>
          <w:p w:rsidR="00E85665" w:rsidRPr="00E85665" w:rsidRDefault="00E85665" w:rsidP="00E85665">
            <w:pPr>
              <w:ind w:firstLine="0"/>
              <w:jc w:val="center"/>
              <w:rPr>
                <w:color w:val="000000"/>
                <w:szCs w:val="24"/>
                <w:highlight w:val="lightGray"/>
              </w:rPr>
            </w:pPr>
          </w:p>
        </w:tc>
        <w:tc>
          <w:tcPr>
            <w:tcW w:w="1729" w:type="dxa"/>
            <w:shd w:val="clear" w:color="auto" w:fill="auto"/>
            <w:hideMark/>
          </w:tcPr>
          <w:p w:rsidR="00E85665" w:rsidRPr="00E85665" w:rsidRDefault="00E85665" w:rsidP="00E85665">
            <w:pPr>
              <w:ind w:firstLine="0"/>
              <w:jc w:val="center"/>
              <w:rPr>
                <w:color w:val="000000"/>
                <w:szCs w:val="24"/>
                <w:highlight w:val="lightGray"/>
              </w:rPr>
            </w:pP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Мероприятия, направленные на повышение эксплуатационной надежности ГТС</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Организационное</w:t>
            </w:r>
          </w:p>
        </w:tc>
        <w:tc>
          <w:tcPr>
            <w:tcW w:w="1132"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 </w:t>
            </w:r>
          </w:p>
        </w:tc>
        <w:tc>
          <w:tcPr>
            <w:tcW w:w="1082"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 </w:t>
            </w:r>
          </w:p>
        </w:tc>
        <w:tc>
          <w:tcPr>
            <w:tcW w:w="1077"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 </w:t>
            </w:r>
          </w:p>
        </w:tc>
        <w:tc>
          <w:tcPr>
            <w:tcW w:w="992"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w:t>
            </w:r>
          </w:p>
        </w:tc>
        <w:tc>
          <w:tcPr>
            <w:tcW w:w="1134"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 </w:t>
            </w:r>
          </w:p>
        </w:tc>
        <w:tc>
          <w:tcPr>
            <w:tcW w:w="2206" w:type="dxa"/>
            <w:vMerge/>
            <w:vAlign w:val="center"/>
            <w:hideMark/>
          </w:tcPr>
          <w:p w:rsidR="00E85665" w:rsidRPr="00E85665" w:rsidRDefault="00E85665" w:rsidP="00E85665">
            <w:pPr>
              <w:ind w:firstLine="0"/>
              <w:jc w:val="center"/>
              <w:rPr>
                <w:color w:val="000000"/>
                <w:szCs w:val="24"/>
                <w:highlight w:val="lightGray"/>
              </w:rPr>
            </w:pPr>
          </w:p>
        </w:tc>
      </w:tr>
      <w:tr w:rsidR="00E85665" w:rsidRPr="00E85665" w:rsidTr="00E85665">
        <w:tc>
          <w:tcPr>
            <w:tcW w:w="490" w:type="dxa"/>
            <w:shd w:val="clear" w:color="auto" w:fill="auto"/>
            <w:hideMark/>
          </w:tcPr>
          <w:p w:rsidR="00E85665" w:rsidRPr="00E85665" w:rsidRDefault="00E85665" w:rsidP="00E85665">
            <w:pPr>
              <w:ind w:firstLine="0"/>
              <w:jc w:val="center"/>
              <w:rPr>
                <w:color w:val="000000"/>
                <w:szCs w:val="24"/>
                <w:highlight w:val="lightGray"/>
              </w:rPr>
            </w:pPr>
            <w:r w:rsidRPr="000F3A56">
              <w:rPr>
                <w:color w:val="000000"/>
                <w:szCs w:val="24"/>
              </w:rPr>
              <w:t>2</w:t>
            </w:r>
          </w:p>
        </w:tc>
        <w:tc>
          <w:tcPr>
            <w:tcW w:w="1690"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пгт Камское Устье</w:t>
            </w: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Пожарная часть</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xml:space="preserve">Капитальный ремонт помещений пожарной части </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Капитальный ремонт</w:t>
            </w:r>
          </w:p>
        </w:tc>
        <w:tc>
          <w:tcPr>
            <w:tcW w:w="1132"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 </w:t>
            </w:r>
          </w:p>
        </w:tc>
        <w:tc>
          <w:tcPr>
            <w:tcW w:w="1082"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 </w:t>
            </w:r>
          </w:p>
        </w:tc>
        <w:tc>
          <w:tcPr>
            <w:tcW w:w="1077"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 </w:t>
            </w:r>
          </w:p>
        </w:tc>
        <w:tc>
          <w:tcPr>
            <w:tcW w:w="992"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w:t>
            </w:r>
          </w:p>
        </w:tc>
        <w:tc>
          <w:tcPr>
            <w:tcW w:w="1134" w:type="dxa"/>
            <w:shd w:val="clear" w:color="auto" w:fill="auto"/>
            <w:hideMark/>
          </w:tcPr>
          <w:p w:rsidR="00E85665" w:rsidRPr="00E85665" w:rsidRDefault="00E85665" w:rsidP="00E85665">
            <w:pPr>
              <w:ind w:firstLine="0"/>
              <w:jc w:val="center"/>
              <w:rPr>
                <w:color w:val="000000"/>
                <w:szCs w:val="24"/>
                <w:highlight w:val="lightGray"/>
              </w:rPr>
            </w:pPr>
            <w:r w:rsidRPr="00E85665">
              <w:rPr>
                <w:color w:val="000000"/>
                <w:szCs w:val="24"/>
                <w:highlight w:val="lightGray"/>
              </w:rPr>
              <w:t> </w:t>
            </w:r>
          </w:p>
        </w:tc>
        <w:tc>
          <w:tcPr>
            <w:tcW w:w="2206" w:type="dxa"/>
            <w:vMerge/>
            <w:vAlign w:val="center"/>
            <w:hideMark/>
          </w:tcPr>
          <w:p w:rsidR="00E85665" w:rsidRPr="00E85665" w:rsidRDefault="00E85665" w:rsidP="00E85665">
            <w:pPr>
              <w:ind w:firstLine="0"/>
              <w:jc w:val="center"/>
              <w:rPr>
                <w:color w:val="000000"/>
                <w:szCs w:val="24"/>
                <w:highlight w:val="lightGray"/>
              </w:rPr>
            </w:pPr>
          </w:p>
        </w:tc>
      </w:tr>
      <w:tr w:rsidR="00E85665" w:rsidRPr="00E85665" w:rsidTr="00E85665">
        <w:tc>
          <w:tcPr>
            <w:tcW w:w="490"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3</w:t>
            </w:r>
          </w:p>
        </w:tc>
        <w:tc>
          <w:tcPr>
            <w:tcW w:w="1690"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г.Заинск</w:t>
            </w: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Пожарная часть</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Капитальный ремонт в учебно-тренировочном комплексе и здании пожарной части Федеральной противопожарной службы по РТ в г.Заинск</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Капитальный ремонт</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vMerge/>
            <w:vAlign w:val="center"/>
            <w:hideMark/>
          </w:tcPr>
          <w:p w:rsidR="00E85665" w:rsidRPr="00E85665" w:rsidRDefault="00E85665" w:rsidP="00E85665">
            <w:pPr>
              <w:ind w:firstLine="0"/>
              <w:jc w:val="center"/>
              <w:rPr>
                <w:color w:val="000000"/>
                <w:szCs w:val="24"/>
                <w:highlight w:val="lightGray"/>
              </w:rPr>
            </w:pPr>
          </w:p>
        </w:tc>
      </w:tr>
      <w:tr w:rsidR="00E85665" w:rsidRPr="00E85665" w:rsidTr="00E85665">
        <w:tc>
          <w:tcPr>
            <w:tcW w:w="490"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4</w:t>
            </w:r>
          </w:p>
        </w:tc>
        <w:tc>
          <w:tcPr>
            <w:tcW w:w="1690"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г.Казань</w:t>
            </w: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Пожарная часть</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Проектирование и капитальный ремонт комплекса зданий пожарной части №48 и производственно-технического центра государственной противопожарной службы в г.Казани</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Капитальный ремонт</w:t>
            </w:r>
          </w:p>
        </w:tc>
        <w:tc>
          <w:tcPr>
            <w:tcW w:w="113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8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1077"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 </w:t>
            </w:r>
          </w:p>
        </w:tc>
        <w:tc>
          <w:tcPr>
            <w:tcW w:w="2206" w:type="dxa"/>
            <w:vMerge/>
            <w:vAlign w:val="center"/>
            <w:hideMark/>
          </w:tcPr>
          <w:p w:rsidR="00E85665" w:rsidRPr="00E85665" w:rsidRDefault="00E85665" w:rsidP="00E85665">
            <w:pPr>
              <w:ind w:firstLine="0"/>
              <w:jc w:val="center"/>
              <w:rPr>
                <w:color w:val="000000"/>
                <w:szCs w:val="24"/>
                <w:highlight w:val="lightGray"/>
              </w:rPr>
            </w:pPr>
          </w:p>
        </w:tc>
      </w:tr>
      <w:tr w:rsidR="00E85665" w:rsidRPr="00E85665" w:rsidTr="00E85665">
        <w:tc>
          <w:tcPr>
            <w:tcW w:w="490" w:type="dxa"/>
            <w:shd w:val="clear" w:color="auto" w:fill="auto"/>
          </w:tcPr>
          <w:p w:rsidR="00E85665" w:rsidRPr="000F3A56" w:rsidRDefault="00E85665" w:rsidP="00E85665">
            <w:pPr>
              <w:ind w:firstLine="0"/>
              <w:jc w:val="center"/>
              <w:rPr>
                <w:color w:val="000000"/>
                <w:szCs w:val="24"/>
              </w:rPr>
            </w:pPr>
            <w:r w:rsidRPr="000F3A56">
              <w:rPr>
                <w:color w:val="000000"/>
                <w:szCs w:val="24"/>
              </w:rPr>
              <w:t>5</w:t>
            </w:r>
          </w:p>
        </w:tc>
        <w:tc>
          <w:tcPr>
            <w:tcW w:w="1690" w:type="dxa"/>
            <w:shd w:val="clear" w:color="auto" w:fill="auto"/>
          </w:tcPr>
          <w:p w:rsidR="00E85665" w:rsidRPr="000F3A56" w:rsidRDefault="00E85665" w:rsidP="00E85665">
            <w:pPr>
              <w:ind w:firstLine="0"/>
              <w:jc w:val="center"/>
              <w:rPr>
                <w:color w:val="000000"/>
                <w:szCs w:val="24"/>
              </w:rPr>
            </w:pPr>
            <w:r w:rsidRPr="000F3A56">
              <w:rPr>
                <w:color w:val="000000"/>
                <w:szCs w:val="24"/>
              </w:rPr>
              <w:t>г.Казань</w:t>
            </w:r>
          </w:p>
        </w:tc>
        <w:tc>
          <w:tcPr>
            <w:tcW w:w="1729" w:type="dxa"/>
            <w:shd w:val="clear" w:color="auto" w:fill="auto"/>
          </w:tcPr>
          <w:p w:rsidR="00E85665" w:rsidRPr="000F3A56" w:rsidRDefault="00E85665" w:rsidP="00E85665">
            <w:pPr>
              <w:ind w:firstLine="0"/>
              <w:jc w:val="center"/>
              <w:rPr>
                <w:color w:val="000000"/>
                <w:szCs w:val="24"/>
              </w:rPr>
            </w:pPr>
            <w:r w:rsidRPr="000F3A56">
              <w:rPr>
                <w:color w:val="000000"/>
                <w:szCs w:val="24"/>
              </w:rPr>
              <w:t>Пожарная часть</w:t>
            </w:r>
          </w:p>
        </w:tc>
        <w:tc>
          <w:tcPr>
            <w:tcW w:w="2295" w:type="dxa"/>
            <w:shd w:val="clear" w:color="auto" w:fill="auto"/>
          </w:tcPr>
          <w:p w:rsidR="00E85665" w:rsidRPr="000F3A56" w:rsidRDefault="00E85665" w:rsidP="00E85665">
            <w:pPr>
              <w:ind w:firstLine="0"/>
              <w:jc w:val="center"/>
              <w:rPr>
                <w:color w:val="000000"/>
                <w:szCs w:val="24"/>
              </w:rPr>
            </w:pPr>
            <w:r w:rsidRPr="000F3A56">
              <w:rPr>
                <w:color w:val="000000"/>
                <w:szCs w:val="24"/>
              </w:rPr>
              <w:t>Капитальный ремонт пожарной части № 1 в г.Казани</w:t>
            </w:r>
          </w:p>
        </w:tc>
        <w:tc>
          <w:tcPr>
            <w:tcW w:w="1528" w:type="dxa"/>
            <w:shd w:val="clear" w:color="auto" w:fill="auto"/>
          </w:tcPr>
          <w:p w:rsidR="00E85665" w:rsidRPr="000F3A56" w:rsidRDefault="00E85665" w:rsidP="00E85665">
            <w:pPr>
              <w:ind w:firstLine="0"/>
              <w:jc w:val="center"/>
              <w:rPr>
                <w:color w:val="000000"/>
                <w:szCs w:val="24"/>
              </w:rPr>
            </w:pPr>
            <w:r w:rsidRPr="000F3A56">
              <w:rPr>
                <w:color w:val="000000"/>
                <w:szCs w:val="24"/>
              </w:rPr>
              <w:t>Капитальный ремонт</w:t>
            </w:r>
          </w:p>
        </w:tc>
        <w:tc>
          <w:tcPr>
            <w:tcW w:w="1132" w:type="dxa"/>
            <w:shd w:val="clear" w:color="auto" w:fill="auto"/>
          </w:tcPr>
          <w:p w:rsidR="00E85665" w:rsidRPr="000F3A56" w:rsidRDefault="00E85665" w:rsidP="00E85665">
            <w:pPr>
              <w:ind w:firstLine="0"/>
              <w:jc w:val="center"/>
              <w:rPr>
                <w:color w:val="000000"/>
                <w:szCs w:val="24"/>
              </w:rPr>
            </w:pPr>
          </w:p>
        </w:tc>
        <w:tc>
          <w:tcPr>
            <w:tcW w:w="1082" w:type="dxa"/>
            <w:shd w:val="clear" w:color="auto" w:fill="auto"/>
          </w:tcPr>
          <w:p w:rsidR="00E85665" w:rsidRPr="000F3A56" w:rsidRDefault="00E85665" w:rsidP="00E85665">
            <w:pPr>
              <w:ind w:firstLine="0"/>
              <w:jc w:val="center"/>
              <w:rPr>
                <w:color w:val="000000"/>
                <w:szCs w:val="24"/>
              </w:rPr>
            </w:pPr>
          </w:p>
        </w:tc>
        <w:tc>
          <w:tcPr>
            <w:tcW w:w="1077" w:type="dxa"/>
            <w:shd w:val="clear" w:color="auto" w:fill="auto"/>
          </w:tcPr>
          <w:p w:rsidR="00E85665" w:rsidRPr="000F3A56" w:rsidRDefault="00E85665" w:rsidP="00E85665">
            <w:pPr>
              <w:ind w:firstLine="0"/>
              <w:jc w:val="center"/>
              <w:rPr>
                <w:color w:val="000000"/>
                <w:szCs w:val="24"/>
              </w:rPr>
            </w:pPr>
          </w:p>
        </w:tc>
        <w:tc>
          <w:tcPr>
            <w:tcW w:w="992" w:type="dxa"/>
            <w:shd w:val="clear" w:color="auto" w:fill="auto"/>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tcPr>
          <w:p w:rsidR="00E85665" w:rsidRPr="000F3A56" w:rsidRDefault="00E85665" w:rsidP="00E85665">
            <w:pPr>
              <w:ind w:firstLine="0"/>
              <w:jc w:val="center"/>
              <w:rPr>
                <w:color w:val="000000"/>
                <w:szCs w:val="24"/>
              </w:rPr>
            </w:pPr>
          </w:p>
        </w:tc>
        <w:tc>
          <w:tcPr>
            <w:tcW w:w="2206" w:type="dxa"/>
            <w:vMerge/>
            <w:vAlign w:val="center"/>
          </w:tcPr>
          <w:p w:rsidR="00E85665" w:rsidRPr="00E85665" w:rsidRDefault="00E85665" w:rsidP="00E85665">
            <w:pPr>
              <w:ind w:firstLine="0"/>
              <w:jc w:val="center"/>
              <w:rPr>
                <w:color w:val="000000"/>
                <w:szCs w:val="24"/>
                <w:highlight w:val="lightGray"/>
              </w:rPr>
            </w:pPr>
          </w:p>
        </w:tc>
      </w:tr>
      <w:tr w:rsidR="00E85665" w:rsidRPr="00E85665" w:rsidTr="00E85665">
        <w:tc>
          <w:tcPr>
            <w:tcW w:w="490" w:type="dxa"/>
            <w:shd w:val="clear" w:color="auto" w:fill="auto"/>
          </w:tcPr>
          <w:p w:rsidR="00E85665" w:rsidRPr="000F3A56" w:rsidRDefault="00E85665" w:rsidP="00E85665">
            <w:pPr>
              <w:ind w:firstLine="0"/>
              <w:jc w:val="center"/>
              <w:rPr>
                <w:color w:val="000000"/>
                <w:szCs w:val="24"/>
              </w:rPr>
            </w:pPr>
            <w:r w:rsidRPr="000F3A56">
              <w:rPr>
                <w:color w:val="000000"/>
                <w:szCs w:val="24"/>
              </w:rPr>
              <w:t>6</w:t>
            </w:r>
          </w:p>
        </w:tc>
        <w:tc>
          <w:tcPr>
            <w:tcW w:w="1690" w:type="dxa"/>
            <w:shd w:val="clear" w:color="auto" w:fill="auto"/>
          </w:tcPr>
          <w:p w:rsidR="00E85665" w:rsidRPr="000F3A56" w:rsidRDefault="00E85665" w:rsidP="00E85665">
            <w:pPr>
              <w:ind w:firstLine="0"/>
              <w:jc w:val="center"/>
              <w:rPr>
                <w:color w:val="000000"/>
                <w:szCs w:val="24"/>
              </w:rPr>
            </w:pPr>
            <w:r w:rsidRPr="000F3A56">
              <w:rPr>
                <w:color w:val="000000"/>
                <w:szCs w:val="24"/>
              </w:rPr>
              <w:t>г.Набережные Челны</w:t>
            </w:r>
          </w:p>
        </w:tc>
        <w:tc>
          <w:tcPr>
            <w:tcW w:w="1729" w:type="dxa"/>
            <w:shd w:val="clear" w:color="auto" w:fill="auto"/>
          </w:tcPr>
          <w:p w:rsidR="00E85665" w:rsidRPr="000F3A56" w:rsidRDefault="00E85665" w:rsidP="00E85665">
            <w:pPr>
              <w:ind w:firstLine="0"/>
              <w:jc w:val="center"/>
              <w:rPr>
                <w:color w:val="000000"/>
                <w:szCs w:val="24"/>
              </w:rPr>
            </w:pPr>
            <w:r w:rsidRPr="000F3A56">
              <w:rPr>
                <w:color w:val="000000"/>
                <w:szCs w:val="24"/>
              </w:rPr>
              <w:t>Пожарная часть</w:t>
            </w:r>
          </w:p>
        </w:tc>
        <w:tc>
          <w:tcPr>
            <w:tcW w:w="2295" w:type="dxa"/>
            <w:shd w:val="clear" w:color="auto" w:fill="auto"/>
          </w:tcPr>
          <w:p w:rsidR="00E85665" w:rsidRPr="000F3A56" w:rsidRDefault="00E85665" w:rsidP="00E85665">
            <w:pPr>
              <w:ind w:firstLine="0"/>
              <w:jc w:val="center"/>
              <w:rPr>
                <w:color w:val="000000"/>
                <w:szCs w:val="24"/>
              </w:rPr>
            </w:pPr>
            <w:r w:rsidRPr="000F3A56">
              <w:rPr>
                <w:color w:val="000000"/>
                <w:szCs w:val="24"/>
              </w:rPr>
              <w:t>Капитальный ремонт пожарной части № 56 в г.Набережные челны</w:t>
            </w:r>
          </w:p>
        </w:tc>
        <w:tc>
          <w:tcPr>
            <w:tcW w:w="1528" w:type="dxa"/>
            <w:shd w:val="clear" w:color="auto" w:fill="auto"/>
          </w:tcPr>
          <w:p w:rsidR="00E85665" w:rsidRPr="000F3A56" w:rsidRDefault="00E85665" w:rsidP="00E85665">
            <w:pPr>
              <w:ind w:firstLine="0"/>
              <w:jc w:val="center"/>
              <w:rPr>
                <w:color w:val="000000"/>
                <w:szCs w:val="24"/>
              </w:rPr>
            </w:pPr>
            <w:r w:rsidRPr="000F3A56">
              <w:rPr>
                <w:color w:val="000000"/>
                <w:szCs w:val="24"/>
              </w:rPr>
              <w:t>Капитальный ремонт</w:t>
            </w:r>
          </w:p>
        </w:tc>
        <w:tc>
          <w:tcPr>
            <w:tcW w:w="1132" w:type="dxa"/>
            <w:shd w:val="clear" w:color="auto" w:fill="auto"/>
          </w:tcPr>
          <w:p w:rsidR="00E85665" w:rsidRPr="000F3A56" w:rsidRDefault="00E85665" w:rsidP="00E85665">
            <w:pPr>
              <w:ind w:firstLine="0"/>
              <w:jc w:val="center"/>
              <w:rPr>
                <w:color w:val="000000"/>
                <w:szCs w:val="24"/>
              </w:rPr>
            </w:pPr>
          </w:p>
        </w:tc>
        <w:tc>
          <w:tcPr>
            <w:tcW w:w="1082" w:type="dxa"/>
            <w:shd w:val="clear" w:color="auto" w:fill="auto"/>
          </w:tcPr>
          <w:p w:rsidR="00E85665" w:rsidRPr="000F3A56" w:rsidRDefault="00E85665" w:rsidP="00E85665">
            <w:pPr>
              <w:ind w:firstLine="0"/>
              <w:jc w:val="center"/>
              <w:rPr>
                <w:color w:val="000000"/>
                <w:szCs w:val="24"/>
              </w:rPr>
            </w:pPr>
          </w:p>
        </w:tc>
        <w:tc>
          <w:tcPr>
            <w:tcW w:w="1077" w:type="dxa"/>
            <w:shd w:val="clear" w:color="auto" w:fill="auto"/>
          </w:tcPr>
          <w:p w:rsidR="00E85665" w:rsidRPr="000F3A56" w:rsidRDefault="00E85665" w:rsidP="00E85665">
            <w:pPr>
              <w:ind w:firstLine="0"/>
              <w:jc w:val="center"/>
              <w:rPr>
                <w:color w:val="000000"/>
                <w:szCs w:val="24"/>
              </w:rPr>
            </w:pPr>
          </w:p>
        </w:tc>
        <w:tc>
          <w:tcPr>
            <w:tcW w:w="992" w:type="dxa"/>
            <w:shd w:val="clear" w:color="auto" w:fill="auto"/>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tcPr>
          <w:p w:rsidR="00E85665" w:rsidRPr="000F3A56" w:rsidRDefault="00E85665" w:rsidP="00E85665">
            <w:pPr>
              <w:ind w:firstLine="0"/>
              <w:jc w:val="center"/>
              <w:rPr>
                <w:color w:val="000000"/>
                <w:szCs w:val="24"/>
              </w:rPr>
            </w:pPr>
          </w:p>
        </w:tc>
        <w:tc>
          <w:tcPr>
            <w:tcW w:w="2206" w:type="dxa"/>
            <w:vMerge/>
            <w:vAlign w:val="center"/>
          </w:tcPr>
          <w:p w:rsidR="00E85665" w:rsidRPr="00E85665" w:rsidRDefault="00E85665" w:rsidP="00E85665">
            <w:pPr>
              <w:ind w:firstLine="0"/>
              <w:jc w:val="center"/>
              <w:rPr>
                <w:color w:val="000000"/>
                <w:szCs w:val="24"/>
                <w:highlight w:val="lightGray"/>
              </w:rPr>
            </w:pPr>
          </w:p>
        </w:tc>
      </w:tr>
      <w:tr w:rsidR="00E85665" w:rsidRPr="00E85665" w:rsidTr="00E85665">
        <w:tc>
          <w:tcPr>
            <w:tcW w:w="490"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7</w:t>
            </w:r>
          </w:p>
        </w:tc>
        <w:tc>
          <w:tcPr>
            <w:tcW w:w="1690"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г.Буинск</w:t>
            </w: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Пожарная часть</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Проектирование и капитальный ремонт здания пожарной части №111</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Капитальный ремонт</w:t>
            </w:r>
          </w:p>
        </w:tc>
        <w:tc>
          <w:tcPr>
            <w:tcW w:w="1132" w:type="dxa"/>
            <w:shd w:val="clear" w:color="auto" w:fill="auto"/>
            <w:hideMark/>
          </w:tcPr>
          <w:p w:rsidR="00E85665" w:rsidRPr="000F3A56" w:rsidRDefault="00E85665" w:rsidP="00E85665">
            <w:pPr>
              <w:ind w:firstLine="0"/>
              <w:jc w:val="center"/>
              <w:rPr>
                <w:color w:val="000000"/>
                <w:szCs w:val="24"/>
              </w:rPr>
            </w:pPr>
          </w:p>
        </w:tc>
        <w:tc>
          <w:tcPr>
            <w:tcW w:w="1082" w:type="dxa"/>
            <w:shd w:val="clear" w:color="auto" w:fill="auto"/>
            <w:hideMark/>
          </w:tcPr>
          <w:p w:rsidR="00E85665" w:rsidRPr="000F3A56" w:rsidRDefault="00E85665" w:rsidP="00E85665">
            <w:pPr>
              <w:ind w:firstLine="0"/>
              <w:jc w:val="center"/>
              <w:rPr>
                <w:color w:val="000000"/>
                <w:szCs w:val="24"/>
              </w:rPr>
            </w:pPr>
          </w:p>
        </w:tc>
        <w:tc>
          <w:tcPr>
            <w:tcW w:w="1077" w:type="dxa"/>
            <w:shd w:val="clear" w:color="auto" w:fill="auto"/>
            <w:hideMark/>
          </w:tcPr>
          <w:p w:rsidR="00E85665" w:rsidRPr="000F3A56" w:rsidRDefault="00E85665" w:rsidP="00E85665">
            <w:pPr>
              <w:ind w:firstLine="0"/>
              <w:jc w:val="center"/>
              <w:rPr>
                <w:color w:val="000000"/>
                <w:szCs w:val="24"/>
              </w:rPr>
            </w:pP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p>
        </w:tc>
        <w:tc>
          <w:tcPr>
            <w:tcW w:w="2206" w:type="dxa"/>
            <w:vMerge/>
            <w:vAlign w:val="center"/>
            <w:hideMark/>
          </w:tcPr>
          <w:p w:rsidR="00E85665" w:rsidRPr="000F3A56" w:rsidRDefault="00E85665" w:rsidP="00E85665">
            <w:pPr>
              <w:ind w:firstLine="0"/>
              <w:jc w:val="center"/>
              <w:rPr>
                <w:color w:val="000000"/>
                <w:szCs w:val="24"/>
              </w:rPr>
            </w:pPr>
          </w:p>
        </w:tc>
      </w:tr>
      <w:tr w:rsidR="00E85665" w:rsidRPr="00E85665" w:rsidTr="00E85665">
        <w:tc>
          <w:tcPr>
            <w:tcW w:w="490" w:type="dxa"/>
            <w:shd w:val="clear" w:color="auto" w:fill="auto"/>
          </w:tcPr>
          <w:p w:rsidR="00E85665" w:rsidRPr="000F3A56" w:rsidRDefault="00E85665" w:rsidP="00E85665">
            <w:pPr>
              <w:ind w:firstLine="0"/>
              <w:jc w:val="center"/>
              <w:rPr>
                <w:color w:val="000000"/>
                <w:szCs w:val="24"/>
              </w:rPr>
            </w:pPr>
            <w:r w:rsidRPr="000F3A56">
              <w:rPr>
                <w:color w:val="000000"/>
                <w:szCs w:val="24"/>
              </w:rPr>
              <w:t>8</w:t>
            </w:r>
          </w:p>
        </w:tc>
        <w:tc>
          <w:tcPr>
            <w:tcW w:w="1690" w:type="dxa"/>
            <w:shd w:val="clear" w:color="auto" w:fill="auto"/>
          </w:tcPr>
          <w:p w:rsidR="00E85665" w:rsidRPr="000F3A56" w:rsidRDefault="00E85665" w:rsidP="00E85665">
            <w:pPr>
              <w:ind w:firstLine="0"/>
              <w:jc w:val="center"/>
              <w:rPr>
                <w:color w:val="000000"/>
                <w:szCs w:val="24"/>
              </w:rPr>
            </w:pPr>
            <w:r w:rsidRPr="000F3A56">
              <w:rPr>
                <w:color w:val="000000"/>
                <w:szCs w:val="24"/>
              </w:rPr>
              <w:t>д.Матюшино Лаишевского района</w:t>
            </w:r>
          </w:p>
        </w:tc>
        <w:tc>
          <w:tcPr>
            <w:tcW w:w="1729" w:type="dxa"/>
            <w:shd w:val="clear" w:color="auto" w:fill="auto"/>
          </w:tcPr>
          <w:p w:rsidR="00E85665" w:rsidRPr="000F3A56" w:rsidRDefault="00E85665" w:rsidP="00E85665">
            <w:pPr>
              <w:ind w:firstLine="0"/>
              <w:jc w:val="center"/>
              <w:rPr>
                <w:color w:val="000000"/>
                <w:szCs w:val="24"/>
              </w:rPr>
            </w:pPr>
            <w:r w:rsidRPr="000F3A56">
              <w:rPr>
                <w:color w:val="000000"/>
                <w:szCs w:val="24"/>
              </w:rPr>
              <w:t>Пожарная часть</w:t>
            </w:r>
          </w:p>
        </w:tc>
        <w:tc>
          <w:tcPr>
            <w:tcW w:w="2295" w:type="dxa"/>
            <w:shd w:val="clear" w:color="auto" w:fill="auto"/>
          </w:tcPr>
          <w:p w:rsidR="00E85665" w:rsidRPr="000F3A56" w:rsidRDefault="00E85665" w:rsidP="00E85665">
            <w:pPr>
              <w:ind w:firstLine="0"/>
              <w:jc w:val="center"/>
              <w:rPr>
                <w:color w:val="000000"/>
                <w:szCs w:val="24"/>
              </w:rPr>
            </w:pPr>
            <w:r w:rsidRPr="000F3A56">
              <w:rPr>
                <w:color w:val="000000"/>
                <w:szCs w:val="24"/>
              </w:rPr>
              <w:t>Капитальный ремонт здания пожарной части N 120 в</w:t>
            </w:r>
          </w:p>
        </w:tc>
        <w:tc>
          <w:tcPr>
            <w:tcW w:w="1528" w:type="dxa"/>
            <w:shd w:val="clear" w:color="auto" w:fill="auto"/>
          </w:tcPr>
          <w:p w:rsidR="00E85665" w:rsidRPr="000F3A56" w:rsidRDefault="00E85665" w:rsidP="00E85665">
            <w:pPr>
              <w:ind w:firstLine="0"/>
              <w:jc w:val="center"/>
              <w:rPr>
                <w:color w:val="000000"/>
                <w:szCs w:val="24"/>
              </w:rPr>
            </w:pPr>
            <w:r w:rsidRPr="000F3A56">
              <w:rPr>
                <w:color w:val="000000"/>
                <w:szCs w:val="24"/>
              </w:rPr>
              <w:t>Капитальный ремонт</w:t>
            </w:r>
          </w:p>
        </w:tc>
        <w:tc>
          <w:tcPr>
            <w:tcW w:w="1132" w:type="dxa"/>
            <w:shd w:val="clear" w:color="auto" w:fill="auto"/>
          </w:tcPr>
          <w:p w:rsidR="00E85665" w:rsidRPr="000F3A56" w:rsidRDefault="00E85665" w:rsidP="00E85665">
            <w:pPr>
              <w:ind w:firstLine="0"/>
              <w:jc w:val="center"/>
              <w:rPr>
                <w:color w:val="000000"/>
                <w:szCs w:val="24"/>
              </w:rPr>
            </w:pPr>
          </w:p>
        </w:tc>
        <w:tc>
          <w:tcPr>
            <w:tcW w:w="1082" w:type="dxa"/>
            <w:shd w:val="clear" w:color="auto" w:fill="auto"/>
          </w:tcPr>
          <w:p w:rsidR="00E85665" w:rsidRPr="000F3A56" w:rsidRDefault="00E85665" w:rsidP="00E85665">
            <w:pPr>
              <w:ind w:firstLine="0"/>
              <w:jc w:val="center"/>
              <w:rPr>
                <w:color w:val="000000"/>
                <w:szCs w:val="24"/>
              </w:rPr>
            </w:pPr>
          </w:p>
        </w:tc>
        <w:tc>
          <w:tcPr>
            <w:tcW w:w="1077" w:type="dxa"/>
            <w:shd w:val="clear" w:color="auto" w:fill="auto"/>
          </w:tcPr>
          <w:p w:rsidR="00E85665" w:rsidRPr="000F3A56" w:rsidRDefault="00E85665" w:rsidP="00E85665">
            <w:pPr>
              <w:ind w:firstLine="0"/>
              <w:jc w:val="center"/>
              <w:rPr>
                <w:color w:val="000000"/>
                <w:szCs w:val="24"/>
              </w:rPr>
            </w:pPr>
          </w:p>
        </w:tc>
        <w:tc>
          <w:tcPr>
            <w:tcW w:w="992" w:type="dxa"/>
            <w:shd w:val="clear" w:color="auto" w:fill="auto"/>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tcPr>
          <w:p w:rsidR="00E85665" w:rsidRPr="000F3A56" w:rsidRDefault="00E85665" w:rsidP="00E85665">
            <w:pPr>
              <w:ind w:firstLine="0"/>
              <w:jc w:val="center"/>
              <w:rPr>
                <w:color w:val="000000"/>
                <w:szCs w:val="24"/>
              </w:rPr>
            </w:pPr>
          </w:p>
        </w:tc>
        <w:tc>
          <w:tcPr>
            <w:tcW w:w="2206" w:type="dxa"/>
            <w:vMerge/>
            <w:vAlign w:val="center"/>
          </w:tcPr>
          <w:p w:rsidR="00E85665" w:rsidRPr="000F3A56" w:rsidRDefault="00E85665" w:rsidP="00E85665">
            <w:pPr>
              <w:ind w:firstLine="0"/>
              <w:jc w:val="center"/>
              <w:rPr>
                <w:color w:val="000000"/>
                <w:szCs w:val="24"/>
              </w:rPr>
            </w:pPr>
          </w:p>
        </w:tc>
      </w:tr>
      <w:tr w:rsidR="00E85665" w:rsidRPr="00E85665" w:rsidTr="00E85665">
        <w:tc>
          <w:tcPr>
            <w:tcW w:w="490" w:type="dxa"/>
            <w:shd w:val="clear" w:color="auto" w:fill="auto"/>
          </w:tcPr>
          <w:p w:rsidR="00E85665" w:rsidRPr="000F3A56" w:rsidRDefault="00E85665" w:rsidP="00E85665">
            <w:pPr>
              <w:ind w:firstLine="0"/>
              <w:jc w:val="center"/>
              <w:rPr>
                <w:color w:val="000000"/>
                <w:szCs w:val="24"/>
              </w:rPr>
            </w:pPr>
            <w:r w:rsidRPr="000F3A56">
              <w:rPr>
                <w:color w:val="000000"/>
                <w:szCs w:val="24"/>
              </w:rPr>
              <w:t>9</w:t>
            </w:r>
          </w:p>
        </w:tc>
        <w:tc>
          <w:tcPr>
            <w:tcW w:w="1690" w:type="dxa"/>
            <w:shd w:val="clear" w:color="auto" w:fill="auto"/>
          </w:tcPr>
          <w:p w:rsidR="00E85665" w:rsidRPr="000F3A56" w:rsidRDefault="00E85665" w:rsidP="00E85665">
            <w:pPr>
              <w:pStyle w:val="afffffffffffff3"/>
              <w:jc w:val="center"/>
              <w:rPr>
                <w:rFonts w:ascii="Times New Roman" w:hAnsi="Times New Roman"/>
              </w:rPr>
            </w:pPr>
            <w:r w:rsidRPr="000F3A56">
              <w:rPr>
                <w:rFonts w:ascii="Times New Roman" w:hAnsi="Times New Roman"/>
              </w:rPr>
              <w:t>с. Большие Меми Верхнеуслонского района</w:t>
            </w:r>
          </w:p>
          <w:p w:rsidR="00E85665" w:rsidRPr="000F3A56" w:rsidRDefault="00E85665" w:rsidP="00E85665">
            <w:pPr>
              <w:ind w:firstLine="0"/>
              <w:jc w:val="center"/>
              <w:rPr>
                <w:color w:val="000000"/>
                <w:szCs w:val="24"/>
              </w:rPr>
            </w:pPr>
          </w:p>
        </w:tc>
        <w:tc>
          <w:tcPr>
            <w:tcW w:w="1729" w:type="dxa"/>
            <w:shd w:val="clear" w:color="auto" w:fill="auto"/>
          </w:tcPr>
          <w:p w:rsidR="00E85665" w:rsidRPr="000F3A56" w:rsidRDefault="00E85665" w:rsidP="00E85665">
            <w:pPr>
              <w:ind w:firstLine="0"/>
              <w:jc w:val="center"/>
              <w:rPr>
                <w:color w:val="000000"/>
                <w:szCs w:val="24"/>
              </w:rPr>
            </w:pPr>
            <w:r w:rsidRPr="000F3A56">
              <w:rPr>
                <w:color w:val="000000"/>
                <w:szCs w:val="24"/>
              </w:rPr>
              <w:t>Пожарная часть</w:t>
            </w:r>
          </w:p>
        </w:tc>
        <w:tc>
          <w:tcPr>
            <w:tcW w:w="2295" w:type="dxa"/>
            <w:shd w:val="clear" w:color="auto" w:fill="auto"/>
          </w:tcPr>
          <w:p w:rsidR="00E85665" w:rsidRPr="000F3A56" w:rsidRDefault="00E85665" w:rsidP="00E85665">
            <w:pPr>
              <w:ind w:firstLine="0"/>
              <w:jc w:val="center"/>
              <w:rPr>
                <w:color w:val="000000"/>
                <w:szCs w:val="24"/>
              </w:rPr>
            </w:pPr>
            <w:r w:rsidRPr="000F3A56">
              <w:rPr>
                <w:color w:val="000000"/>
                <w:szCs w:val="24"/>
              </w:rPr>
              <w:t>Капитальный ремонт здания под размещение пожарного депо с благоустройством прилегающей территории</w:t>
            </w:r>
          </w:p>
        </w:tc>
        <w:tc>
          <w:tcPr>
            <w:tcW w:w="1528" w:type="dxa"/>
            <w:shd w:val="clear" w:color="auto" w:fill="auto"/>
          </w:tcPr>
          <w:p w:rsidR="00E85665" w:rsidRPr="000F3A56" w:rsidRDefault="00E85665" w:rsidP="00E85665">
            <w:pPr>
              <w:ind w:firstLine="0"/>
              <w:jc w:val="center"/>
              <w:rPr>
                <w:color w:val="000000"/>
                <w:szCs w:val="24"/>
              </w:rPr>
            </w:pPr>
            <w:r w:rsidRPr="000F3A56">
              <w:rPr>
                <w:color w:val="000000"/>
                <w:szCs w:val="24"/>
              </w:rPr>
              <w:t>Капитальный ремонт</w:t>
            </w:r>
          </w:p>
        </w:tc>
        <w:tc>
          <w:tcPr>
            <w:tcW w:w="1132" w:type="dxa"/>
            <w:shd w:val="clear" w:color="auto" w:fill="auto"/>
          </w:tcPr>
          <w:p w:rsidR="00E85665" w:rsidRPr="000F3A56" w:rsidRDefault="00E85665" w:rsidP="00E85665">
            <w:pPr>
              <w:ind w:firstLine="0"/>
              <w:jc w:val="center"/>
              <w:rPr>
                <w:color w:val="000000"/>
                <w:szCs w:val="24"/>
              </w:rPr>
            </w:pPr>
          </w:p>
        </w:tc>
        <w:tc>
          <w:tcPr>
            <w:tcW w:w="1082" w:type="dxa"/>
            <w:shd w:val="clear" w:color="auto" w:fill="auto"/>
          </w:tcPr>
          <w:p w:rsidR="00E85665" w:rsidRPr="000F3A56" w:rsidRDefault="00E85665" w:rsidP="00E85665">
            <w:pPr>
              <w:ind w:firstLine="0"/>
              <w:jc w:val="center"/>
              <w:rPr>
                <w:color w:val="000000"/>
                <w:szCs w:val="24"/>
              </w:rPr>
            </w:pPr>
          </w:p>
        </w:tc>
        <w:tc>
          <w:tcPr>
            <w:tcW w:w="1077" w:type="dxa"/>
            <w:shd w:val="clear" w:color="auto" w:fill="auto"/>
          </w:tcPr>
          <w:p w:rsidR="00E85665" w:rsidRPr="000F3A56" w:rsidRDefault="00E85665" w:rsidP="00E85665">
            <w:pPr>
              <w:ind w:firstLine="0"/>
              <w:jc w:val="center"/>
              <w:rPr>
                <w:color w:val="000000"/>
                <w:szCs w:val="24"/>
              </w:rPr>
            </w:pPr>
          </w:p>
        </w:tc>
        <w:tc>
          <w:tcPr>
            <w:tcW w:w="992" w:type="dxa"/>
            <w:shd w:val="clear" w:color="auto" w:fill="auto"/>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tcPr>
          <w:p w:rsidR="00E85665" w:rsidRPr="000F3A56" w:rsidRDefault="00E85665" w:rsidP="00E85665">
            <w:pPr>
              <w:ind w:firstLine="0"/>
              <w:jc w:val="center"/>
              <w:rPr>
                <w:color w:val="000000"/>
                <w:szCs w:val="24"/>
              </w:rPr>
            </w:pPr>
          </w:p>
        </w:tc>
        <w:tc>
          <w:tcPr>
            <w:tcW w:w="2206" w:type="dxa"/>
            <w:vMerge/>
            <w:vAlign w:val="center"/>
          </w:tcPr>
          <w:p w:rsidR="00E85665" w:rsidRPr="000F3A56" w:rsidRDefault="00E85665" w:rsidP="00E85665">
            <w:pPr>
              <w:ind w:firstLine="0"/>
              <w:jc w:val="center"/>
              <w:rPr>
                <w:color w:val="000000"/>
                <w:szCs w:val="24"/>
              </w:rPr>
            </w:pPr>
          </w:p>
        </w:tc>
      </w:tr>
      <w:tr w:rsidR="00E85665" w:rsidRPr="00E85665" w:rsidTr="00E85665">
        <w:tc>
          <w:tcPr>
            <w:tcW w:w="490"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10</w:t>
            </w:r>
          </w:p>
        </w:tc>
        <w:tc>
          <w:tcPr>
            <w:tcW w:w="1690"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с.Каипы</w:t>
            </w: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Пожарный пост</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Устройство наружных инженерных сетей и благоустройство территории пожарного поста</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Новое строительство</w:t>
            </w:r>
          </w:p>
        </w:tc>
        <w:tc>
          <w:tcPr>
            <w:tcW w:w="1132" w:type="dxa"/>
            <w:shd w:val="clear" w:color="auto" w:fill="auto"/>
            <w:hideMark/>
          </w:tcPr>
          <w:p w:rsidR="00E85665" w:rsidRPr="000F3A56" w:rsidRDefault="00E85665" w:rsidP="00E85665">
            <w:pPr>
              <w:ind w:firstLine="0"/>
              <w:jc w:val="center"/>
              <w:rPr>
                <w:color w:val="000000"/>
                <w:szCs w:val="24"/>
              </w:rPr>
            </w:pPr>
          </w:p>
        </w:tc>
        <w:tc>
          <w:tcPr>
            <w:tcW w:w="1082" w:type="dxa"/>
            <w:shd w:val="clear" w:color="auto" w:fill="auto"/>
            <w:hideMark/>
          </w:tcPr>
          <w:p w:rsidR="00E85665" w:rsidRPr="000F3A56" w:rsidRDefault="00E85665" w:rsidP="00E85665">
            <w:pPr>
              <w:ind w:firstLine="0"/>
              <w:jc w:val="center"/>
              <w:rPr>
                <w:color w:val="000000"/>
                <w:szCs w:val="24"/>
              </w:rPr>
            </w:pPr>
          </w:p>
        </w:tc>
        <w:tc>
          <w:tcPr>
            <w:tcW w:w="1077" w:type="dxa"/>
            <w:shd w:val="clear" w:color="auto" w:fill="auto"/>
            <w:hideMark/>
          </w:tcPr>
          <w:p w:rsidR="00E85665" w:rsidRPr="000F3A56" w:rsidRDefault="00E85665" w:rsidP="00E85665">
            <w:pPr>
              <w:ind w:firstLine="0"/>
              <w:jc w:val="center"/>
              <w:rPr>
                <w:color w:val="000000"/>
                <w:szCs w:val="24"/>
              </w:rPr>
            </w:pP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p>
        </w:tc>
        <w:tc>
          <w:tcPr>
            <w:tcW w:w="2206" w:type="dxa"/>
            <w:vMerge/>
            <w:vAlign w:val="center"/>
            <w:hideMark/>
          </w:tcPr>
          <w:p w:rsidR="00E85665" w:rsidRPr="000F3A56" w:rsidRDefault="00E85665" w:rsidP="00E85665">
            <w:pPr>
              <w:ind w:firstLine="0"/>
              <w:jc w:val="center"/>
              <w:rPr>
                <w:color w:val="000000"/>
                <w:szCs w:val="24"/>
              </w:rPr>
            </w:pPr>
          </w:p>
        </w:tc>
      </w:tr>
      <w:tr w:rsidR="00E85665" w:rsidRPr="00E85665" w:rsidTr="00E85665">
        <w:tc>
          <w:tcPr>
            <w:tcW w:w="490"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11</w:t>
            </w:r>
          </w:p>
        </w:tc>
        <w:tc>
          <w:tcPr>
            <w:tcW w:w="1690"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о.Свияжск</w:t>
            </w: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Пожарное депо</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Строительство пожарного депо на территории остров-града Свияжск</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Новое строительство</w:t>
            </w:r>
          </w:p>
        </w:tc>
        <w:tc>
          <w:tcPr>
            <w:tcW w:w="1132" w:type="dxa"/>
            <w:shd w:val="clear" w:color="auto" w:fill="auto"/>
            <w:hideMark/>
          </w:tcPr>
          <w:p w:rsidR="00E85665" w:rsidRPr="000F3A56" w:rsidRDefault="00E85665" w:rsidP="00E85665">
            <w:pPr>
              <w:ind w:firstLine="0"/>
              <w:jc w:val="center"/>
              <w:rPr>
                <w:color w:val="000000"/>
                <w:szCs w:val="24"/>
              </w:rPr>
            </w:pPr>
          </w:p>
        </w:tc>
        <w:tc>
          <w:tcPr>
            <w:tcW w:w="1082" w:type="dxa"/>
            <w:shd w:val="clear" w:color="auto" w:fill="auto"/>
            <w:hideMark/>
          </w:tcPr>
          <w:p w:rsidR="00E85665" w:rsidRPr="000F3A56" w:rsidRDefault="00E85665" w:rsidP="00E85665">
            <w:pPr>
              <w:ind w:firstLine="0"/>
              <w:jc w:val="center"/>
              <w:rPr>
                <w:color w:val="000000"/>
                <w:szCs w:val="24"/>
              </w:rPr>
            </w:pPr>
          </w:p>
        </w:tc>
        <w:tc>
          <w:tcPr>
            <w:tcW w:w="1077" w:type="dxa"/>
            <w:shd w:val="clear" w:color="auto" w:fill="auto"/>
            <w:hideMark/>
          </w:tcPr>
          <w:p w:rsidR="00E85665" w:rsidRPr="000F3A56" w:rsidRDefault="00E85665" w:rsidP="00E85665">
            <w:pPr>
              <w:ind w:firstLine="0"/>
              <w:jc w:val="center"/>
              <w:rPr>
                <w:color w:val="000000"/>
                <w:szCs w:val="24"/>
              </w:rPr>
            </w:pP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p>
        </w:tc>
        <w:tc>
          <w:tcPr>
            <w:tcW w:w="2206" w:type="dxa"/>
            <w:vMerge/>
            <w:vAlign w:val="center"/>
            <w:hideMark/>
          </w:tcPr>
          <w:p w:rsidR="00E85665" w:rsidRPr="000F3A56" w:rsidRDefault="00E85665" w:rsidP="00E85665">
            <w:pPr>
              <w:ind w:firstLine="0"/>
              <w:jc w:val="center"/>
              <w:rPr>
                <w:color w:val="000000"/>
                <w:szCs w:val="24"/>
              </w:rPr>
            </w:pPr>
          </w:p>
        </w:tc>
      </w:tr>
      <w:tr w:rsidR="00E85665" w:rsidRPr="00E85665" w:rsidTr="00E85665">
        <w:tc>
          <w:tcPr>
            <w:tcW w:w="490"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12</w:t>
            </w:r>
          </w:p>
        </w:tc>
        <w:tc>
          <w:tcPr>
            <w:tcW w:w="1690"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г. Болгар</w:t>
            </w:r>
          </w:p>
        </w:tc>
        <w:tc>
          <w:tcPr>
            <w:tcW w:w="1729"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Пожарная часть № 132</w:t>
            </w:r>
          </w:p>
        </w:tc>
        <w:tc>
          <w:tcPr>
            <w:tcW w:w="2295"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Реконструкция федеральной пожарной части</w:t>
            </w:r>
          </w:p>
        </w:tc>
        <w:tc>
          <w:tcPr>
            <w:tcW w:w="1528"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Реконструкция</w:t>
            </w:r>
          </w:p>
        </w:tc>
        <w:tc>
          <w:tcPr>
            <w:tcW w:w="1132" w:type="dxa"/>
            <w:shd w:val="clear" w:color="auto" w:fill="auto"/>
            <w:hideMark/>
          </w:tcPr>
          <w:p w:rsidR="00E85665" w:rsidRPr="000F3A56" w:rsidRDefault="00E85665" w:rsidP="00E85665">
            <w:pPr>
              <w:ind w:firstLine="0"/>
              <w:jc w:val="center"/>
              <w:rPr>
                <w:color w:val="000000"/>
                <w:szCs w:val="24"/>
              </w:rPr>
            </w:pPr>
          </w:p>
        </w:tc>
        <w:tc>
          <w:tcPr>
            <w:tcW w:w="1082" w:type="dxa"/>
            <w:shd w:val="clear" w:color="auto" w:fill="auto"/>
            <w:hideMark/>
          </w:tcPr>
          <w:p w:rsidR="00E85665" w:rsidRPr="000F3A56" w:rsidRDefault="00E85665" w:rsidP="00E85665">
            <w:pPr>
              <w:ind w:firstLine="0"/>
              <w:jc w:val="center"/>
              <w:rPr>
                <w:color w:val="000000"/>
                <w:szCs w:val="24"/>
              </w:rPr>
            </w:pPr>
          </w:p>
        </w:tc>
        <w:tc>
          <w:tcPr>
            <w:tcW w:w="1077" w:type="dxa"/>
            <w:shd w:val="clear" w:color="auto" w:fill="auto"/>
            <w:hideMark/>
          </w:tcPr>
          <w:p w:rsidR="00E85665" w:rsidRPr="000F3A56" w:rsidRDefault="00E85665" w:rsidP="00E85665">
            <w:pPr>
              <w:ind w:firstLine="0"/>
              <w:jc w:val="center"/>
              <w:rPr>
                <w:color w:val="000000"/>
                <w:szCs w:val="24"/>
              </w:rPr>
            </w:pPr>
          </w:p>
        </w:tc>
        <w:tc>
          <w:tcPr>
            <w:tcW w:w="992" w:type="dxa"/>
            <w:shd w:val="clear" w:color="auto" w:fill="auto"/>
            <w:hideMark/>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hideMark/>
          </w:tcPr>
          <w:p w:rsidR="00E85665" w:rsidRPr="000F3A56" w:rsidRDefault="00E85665" w:rsidP="00E85665">
            <w:pPr>
              <w:ind w:firstLine="0"/>
              <w:jc w:val="center"/>
              <w:rPr>
                <w:color w:val="000000"/>
                <w:szCs w:val="24"/>
              </w:rPr>
            </w:pPr>
          </w:p>
        </w:tc>
        <w:tc>
          <w:tcPr>
            <w:tcW w:w="2206" w:type="dxa"/>
            <w:vMerge/>
            <w:vAlign w:val="center"/>
            <w:hideMark/>
          </w:tcPr>
          <w:p w:rsidR="00E85665" w:rsidRPr="000F3A56" w:rsidRDefault="00E85665" w:rsidP="00E85665">
            <w:pPr>
              <w:ind w:firstLine="0"/>
              <w:jc w:val="center"/>
              <w:rPr>
                <w:color w:val="000000"/>
                <w:szCs w:val="24"/>
              </w:rPr>
            </w:pPr>
          </w:p>
        </w:tc>
      </w:tr>
      <w:tr w:rsidR="00E85665" w:rsidRPr="00E85665" w:rsidTr="00E85665">
        <w:tc>
          <w:tcPr>
            <w:tcW w:w="490" w:type="dxa"/>
            <w:shd w:val="clear" w:color="auto" w:fill="auto"/>
          </w:tcPr>
          <w:p w:rsidR="00E85665" w:rsidRPr="000F3A56" w:rsidRDefault="00E85665" w:rsidP="00E85665">
            <w:pPr>
              <w:ind w:firstLine="0"/>
              <w:jc w:val="center"/>
              <w:rPr>
                <w:color w:val="000000"/>
                <w:szCs w:val="24"/>
              </w:rPr>
            </w:pPr>
            <w:r w:rsidRPr="000F3A56">
              <w:rPr>
                <w:color w:val="000000"/>
                <w:szCs w:val="24"/>
              </w:rPr>
              <w:t>13</w:t>
            </w:r>
          </w:p>
        </w:tc>
        <w:tc>
          <w:tcPr>
            <w:tcW w:w="1690" w:type="dxa"/>
            <w:shd w:val="clear" w:color="auto" w:fill="auto"/>
          </w:tcPr>
          <w:p w:rsidR="00E85665" w:rsidRPr="000F3A56" w:rsidRDefault="00E85665" w:rsidP="00E85665">
            <w:pPr>
              <w:ind w:firstLine="0"/>
              <w:jc w:val="center"/>
              <w:rPr>
                <w:color w:val="000000"/>
                <w:szCs w:val="24"/>
              </w:rPr>
            </w:pPr>
            <w:r w:rsidRPr="000F3A56">
              <w:rPr>
                <w:color w:val="000000"/>
                <w:szCs w:val="24"/>
              </w:rPr>
              <w:t>пгт Камское устье</w:t>
            </w:r>
          </w:p>
        </w:tc>
        <w:tc>
          <w:tcPr>
            <w:tcW w:w="1729" w:type="dxa"/>
            <w:shd w:val="clear" w:color="auto" w:fill="auto"/>
          </w:tcPr>
          <w:p w:rsidR="00E85665" w:rsidRPr="000F3A56" w:rsidRDefault="00E85665" w:rsidP="00E85665">
            <w:pPr>
              <w:ind w:firstLine="0"/>
              <w:jc w:val="center"/>
              <w:rPr>
                <w:color w:val="000000"/>
                <w:szCs w:val="24"/>
              </w:rPr>
            </w:pPr>
            <w:r w:rsidRPr="000F3A56">
              <w:rPr>
                <w:color w:val="000000"/>
                <w:szCs w:val="24"/>
              </w:rPr>
              <w:t>База флота № 1 АО «Транснефть-Прикамье»</w:t>
            </w:r>
          </w:p>
        </w:tc>
        <w:tc>
          <w:tcPr>
            <w:tcW w:w="2295" w:type="dxa"/>
            <w:shd w:val="clear" w:color="auto" w:fill="auto"/>
          </w:tcPr>
          <w:p w:rsidR="00E85665" w:rsidRPr="000F3A56" w:rsidRDefault="00E85665" w:rsidP="00E85665">
            <w:pPr>
              <w:ind w:firstLine="0"/>
              <w:jc w:val="center"/>
              <w:rPr>
                <w:color w:val="000000"/>
                <w:szCs w:val="24"/>
              </w:rPr>
            </w:pPr>
            <w:r w:rsidRPr="000F3A56">
              <w:rPr>
                <w:color w:val="000000"/>
                <w:szCs w:val="24"/>
              </w:rPr>
              <w:t>Строительство Базы флота № 1 АО «Транснефть-Прикамье» для ликвидации разливов нефти на акватории Куйбышевского водохранилища (Республика Татарстан)</w:t>
            </w:r>
          </w:p>
        </w:tc>
        <w:tc>
          <w:tcPr>
            <w:tcW w:w="1528" w:type="dxa"/>
            <w:shd w:val="clear" w:color="auto" w:fill="auto"/>
          </w:tcPr>
          <w:p w:rsidR="00E85665" w:rsidRPr="000F3A56" w:rsidRDefault="00E85665" w:rsidP="00E85665">
            <w:pPr>
              <w:ind w:firstLine="0"/>
              <w:jc w:val="center"/>
              <w:rPr>
                <w:color w:val="000000"/>
                <w:szCs w:val="24"/>
              </w:rPr>
            </w:pPr>
            <w:r w:rsidRPr="000F3A56">
              <w:rPr>
                <w:color w:val="000000"/>
                <w:szCs w:val="24"/>
              </w:rPr>
              <w:t>Новое строительство</w:t>
            </w:r>
          </w:p>
        </w:tc>
        <w:tc>
          <w:tcPr>
            <w:tcW w:w="1132" w:type="dxa"/>
            <w:shd w:val="clear" w:color="auto" w:fill="auto"/>
          </w:tcPr>
          <w:p w:rsidR="00E85665" w:rsidRPr="000F3A56" w:rsidRDefault="00E85665" w:rsidP="00E85665">
            <w:pPr>
              <w:ind w:firstLine="0"/>
              <w:jc w:val="center"/>
              <w:rPr>
                <w:color w:val="000000"/>
                <w:szCs w:val="24"/>
              </w:rPr>
            </w:pPr>
          </w:p>
        </w:tc>
        <w:tc>
          <w:tcPr>
            <w:tcW w:w="1082" w:type="dxa"/>
            <w:shd w:val="clear" w:color="auto" w:fill="auto"/>
          </w:tcPr>
          <w:p w:rsidR="00E85665" w:rsidRPr="000F3A56" w:rsidRDefault="00E85665" w:rsidP="00E85665">
            <w:pPr>
              <w:ind w:firstLine="0"/>
              <w:jc w:val="center"/>
              <w:rPr>
                <w:color w:val="000000"/>
                <w:szCs w:val="24"/>
              </w:rPr>
            </w:pPr>
          </w:p>
        </w:tc>
        <w:tc>
          <w:tcPr>
            <w:tcW w:w="1077" w:type="dxa"/>
            <w:shd w:val="clear" w:color="auto" w:fill="auto"/>
          </w:tcPr>
          <w:p w:rsidR="00E85665" w:rsidRPr="000F3A56" w:rsidRDefault="00E85665" w:rsidP="00E85665">
            <w:pPr>
              <w:ind w:firstLine="0"/>
              <w:jc w:val="center"/>
              <w:rPr>
                <w:color w:val="000000"/>
                <w:szCs w:val="24"/>
              </w:rPr>
            </w:pPr>
          </w:p>
        </w:tc>
        <w:tc>
          <w:tcPr>
            <w:tcW w:w="992" w:type="dxa"/>
            <w:shd w:val="clear" w:color="auto" w:fill="auto"/>
          </w:tcPr>
          <w:p w:rsidR="00E85665" w:rsidRPr="000F3A56" w:rsidRDefault="00E85665" w:rsidP="00E85665">
            <w:pPr>
              <w:ind w:firstLine="0"/>
              <w:jc w:val="center"/>
              <w:rPr>
                <w:color w:val="000000"/>
                <w:szCs w:val="24"/>
              </w:rPr>
            </w:pPr>
            <w:r w:rsidRPr="000F3A56">
              <w:rPr>
                <w:color w:val="000000"/>
                <w:szCs w:val="24"/>
              </w:rPr>
              <w:t>+</w:t>
            </w:r>
          </w:p>
        </w:tc>
        <w:tc>
          <w:tcPr>
            <w:tcW w:w="1134" w:type="dxa"/>
            <w:shd w:val="clear" w:color="auto" w:fill="auto"/>
          </w:tcPr>
          <w:p w:rsidR="00E85665" w:rsidRPr="000F3A56" w:rsidRDefault="00E85665" w:rsidP="00E85665">
            <w:pPr>
              <w:ind w:firstLine="0"/>
              <w:jc w:val="center"/>
              <w:rPr>
                <w:color w:val="000000"/>
                <w:szCs w:val="24"/>
              </w:rPr>
            </w:pPr>
          </w:p>
        </w:tc>
        <w:tc>
          <w:tcPr>
            <w:tcW w:w="2206" w:type="dxa"/>
            <w:vAlign w:val="center"/>
          </w:tcPr>
          <w:p w:rsidR="00E85665" w:rsidRPr="000F3A56" w:rsidRDefault="00E85665" w:rsidP="00E85665">
            <w:pPr>
              <w:ind w:firstLine="0"/>
              <w:jc w:val="center"/>
              <w:rPr>
                <w:color w:val="000000"/>
                <w:szCs w:val="24"/>
              </w:rPr>
            </w:pPr>
            <w:r w:rsidRPr="000F3A56">
              <w:rPr>
                <w:color w:val="000000"/>
                <w:szCs w:val="24"/>
              </w:rPr>
              <w:t>Программа развития, технического перевооружения и реконструкции магистральных трубопроводов АО «Транснефть-Прикамье» на 2018год,</w:t>
            </w:r>
          </w:p>
          <w:p w:rsidR="00E85665" w:rsidRPr="000F3A56" w:rsidRDefault="00E85665" w:rsidP="00E85665">
            <w:pPr>
              <w:ind w:firstLine="0"/>
              <w:jc w:val="center"/>
              <w:rPr>
                <w:color w:val="000000"/>
                <w:szCs w:val="24"/>
              </w:rPr>
            </w:pPr>
            <w:r w:rsidRPr="000F3A56">
              <w:rPr>
                <w:color w:val="000000"/>
                <w:szCs w:val="24"/>
              </w:rPr>
              <w:t>Инвестиционный меморандум на 2018 год</w:t>
            </w:r>
          </w:p>
        </w:tc>
      </w:tr>
    </w:tbl>
    <w:p w:rsidR="00E85665" w:rsidRDefault="00E85665" w:rsidP="00E85665"/>
    <w:p w:rsidR="00D8587C" w:rsidRPr="00B16CE4" w:rsidRDefault="00D8587C" w:rsidP="00B16CE4">
      <w:pPr>
        <w:ind w:firstLine="709"/>
        <w:rPr>
          <w:sz w:val="28"/>
          <w:szCs w:val="28"/>
        </w:rPr>
        <w:sectPr w:rsidR="00D8587C" w:rsidRPr="00B16CE4" w:rsidSect="0085351E">
          <w:pgSz w:w="16840" w:h="11907" w:orient="landscape" w:code="9"/>
          <w:pgMar w:top="1134" w:right="567" w:bottom="851" w:left="1134" w:header="720" w:footer="720" w:gutter="0"/>
          <w:cols w:space="720"/>
          <w:titlePg/>
          <w:docGrid w:linePitch="326"/>
        </w:sectPr>
      </w:pPr>
    </w:p>
    <w:p w:rsidR="00874DF3" w:rsidRPr="00232DCD" w:rsidRDefault="00874DF3" w:rsidP="008916E3">
      <w:pPr>
        <w:pStyle w:val="1fffffa"/>
        <w:jc w:val="center"/>
      </w:pPr>
      <w:bookmarkStart w:id="190" w:name="_Toc469667224"/>
      <w:bookmarkStart w:id="191" w:name="_Toc417567248"/>
      <w:bookmarkStart w:id="192" w:name="_Toc447539896"/>
      <w:bookmarkStart w:id="193" w:name="_Toc515633820"/>
      <w:bookmarkStart w:id="194" w:name="_Toc515889048"/>
      <w:bookmarkStart w:id="195" w:name="_Toc242603971"/>
      <w:bookmarkStart w:id="196" w:name="_Toc209322282"/>
      <w:bookmarkStart w:id="197" w:name="_Toc209334858"/>
      <w:bookmarkEnd w:id="187"/>
      <w:r w:rsidRPr="007D520F">
        <w:t>2. Зоны с особыми условиями использования территории</w:t>
      </w:r>
      <w:bookmarkEnd w:id="190"/>
      <w:r w:rsidRPr="007D520F">
        <w:t xml:space="preserve"> </w:t>
      </w:r>
      <w:bookmarkStart w:id="198" w:name="_Toc469667225"/>
      <w:r w:rsidRPr="00335DD3">
        <w:t>Республики Татарстан</w:t>
      </w:r>
      <w:bookmarkEnd w:id="191"/>
      <w:bookmarkEnd w:id="192"/>
      <w:bookmarkEnd w:id="193"/>
      <w:bookmarkEnd w:id="194"/>
      <w:bookmarkEnd w:id="198"/>
    </w:p>
    <w:p w:rsidR="00874DF3" w:rsidRPr="00335DD3" w:rsidRDefault="00874DF3" w:rsidP="00874DF3">
      <w:pPr>
        <w:ind w:firstLine="709"/>
        <w:rPr>
          <w:sz w:val="28"/>
          <w:szCs w:val="28"/>
        </w:rPr>
      </w:pPr>
      <w:r w:rsidRPr="00335DD3">
        <w:rPr>
          <w:sz w:val="28"/>
          <w:szCs w:val="28"/>
        </w:rPr>
        <w:t>Согласно статье 1 Градостроительного кодекса Российской Федерации к зонам с особыми условиями использования территории относятся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74DF3" w:rsidRPr="00335DD3" w:rsidRDefault="00874DF3" w:rsidP="00874DF3">
      <w:pPr>
        <w:ind w:firstLine="709"/>
        <w:rPr>
          <w:sz w:val="28"/>
          <w:szCs w:val="28"/>
        </w:rPr>
      </w:pPr>
      <w:r w:rsidRPr="00335DD3">
        <w:rPr>
          <w:sz w:val="28"/>
          <w:szCs w:val="28"/>
        </w:rPr>
        <w:t>На территории Республики Татарстан выделены следующие зоны с особыми условиями использования территории:</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 xml:space="preserve">санитарно-защитные зоны и санитарные разрывы производственных и иных объектов; </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зоны минимально допустимых расстояний магистральных трубопроводов;</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 xml:space="preserve">зоны ограничений от пунктов хранения радиоактивных отходов; </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охранные зоны инженерных коммуникаций;</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 xml:space="preserve">водоохранные зоны, прибрежные защитные и береговые полосы поверхностных водных объектов; </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 xml:space="preserve">зоны санитарной охраны источников питьевого водоснабжения; </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округа санитарной (горно-санитарной) охраны лечебно-оздоровительных местностей и курортов;</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земли лесного фонда;</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особо охраняемые природные территории;</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охранные зоны объектов наблюдательной сети;</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горные отводы месторождений полезных ископаемых;</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зоны мелиорируемых сельскохозяйственных угодий;</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зоны ограничений строительства от аэропортов;</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зоны природных ограничений.</w:t>
      </w:r>
    </w:p>
    <w:p w:rsidR="00874DF3" w:rsidRPr="00335DD3" w:rsidRDefault="00874DF3" w:rsidP="00874DF3">
      <w:pPr>
        <w:ind w:firstLine="709"/>
        <w:rPr>
          <w:sz w:val="28"/>
          <w:szCs w:val="28"/>
        </w:rPr>
      </w:pPr>
      <w:r w:rsidRPr="00335DD3">
        <w:rPr>
          <w:sz w:val="28"/>
          <w:szCs w:val="28"/>
        </w:rPr>
        <w:t>Границы зон отражены на картах зон с особыми условиями использования территории. Регламенты допустимых видов хозяйственной деятельности в зонах с особыми условиями использования территории представлены ниже.</w:t>
      </w:r>
    </w:p>
    <w:p w:rsidR="00874DF3" w:rsidRPr="00232DCD" w:rsidRDefault="00874DF3" w:rsidP="008916E3">
      <w:pPr>
        <w:keepNext/>
        <w:keepLines/>
        <w:widowControl w:val="0"/>
        <w:spacing w:before="360" w:after="120"/>
        <w:ind w:firstLine="709"/>
        <w:jc w:val="center"/>
        <w:outlineLvl w:val="0"/>
        <w:rPr>
          <w:b/>
          <w:smallCaps/>
          <w:sz w:val="28"/>
          <w:szCs w:val="28"/>
        </w:rPr>
      </w:pPr>
      <w:bookmarkStart w:id="199" w:name="_Toc447539897"/>
      <w:bookmarkStart w:id="200" w:name="_Toc469667226"/>
      <w:bookmarkStart w:id="201" w:name="_Toc515633821"/>
      <w:bookmarkStart w:id="202" w:name="_Toc515889049"/>
      <w:r w:rsidRPr="00232DCD">
        <w:rPr>
          <w:b/>
          <w:smallCaps/>
          <w:sz w:val="28"/>
          <w:szCs w:val="28"/>
        </w:rPr>
        <w:t xml:space="preserve">2.1. </w:t>
      </w:r>
      <w:bookmarkStart w:id="203" w:name="_Toc417567249"/>
      <w:r w:rsidRPr="00232DCD">
        <w:rPr>
          <w:b/>
          <w:smallCaps/>
          <w:sz w:val="28"/>
          <w:szCs w:val="28"/>
        </w:rPr>
        <w:t>Санитарно-защитные зоны и санитарные разрывы объектов</w:t>
      </w:r>
      <w:bookmarkEnd w:id="199"/>
      <w:bookmarkEnd w:id="200"/>
      <w:bookmarkEnd w:id="201"/>
      <w:bookmarkEnd w:id="202"/>
      <w:bookmarkEnd w:id="203"/>
    </w:p>
    <w:p w:rsidR="00874DF3" w:rsidRPr="00232DCD" w:rsidRDefault="00874DF3" w:rsidP="008916E3">
      <w:pPr>
        <w:keepNext/>
        <w:spacing w:before="120" w:after="120"/>
        <w:ind w:left="709" w:firstLine="0"/>
        <w:jc w:val="center"/>
        <w:outlineLvl w:val="0"/>
        <w:rPr>
          <w:b/>
          <w:i/>
          <w:sz w:val="28"/>
        </w:rPr>
      </w:pPr>
      <w:bookmarkStart w:id="204" w:name="_Toc447539898"/>
      <w:bookmarkStart w:id="205" w:name="_Toc469667227"/>
      <w:bookmarkStart w:id="206" w:name="_Toc515633822"/>
      <w:bookmarkStart w:id="207" w:name="_Toc515889050"/>
      <w:r w:rsidRPr="00232DCD">
        <w:rPr>
          <w:b/>
          <w:i/>
          <w:sz w:val="28"/>
        </w:rPr>
        <w:t>2.1.1. Санитарно-защитные зоны производственных объектов</w:t>
      </w:r>
      <w:bookmarkEnd w:id="204"/>
      <w:bookmarkEnd w:id="205"/>
      <w:bookmarkEnd w:id="206"/>
      <w:bookmarkEnd w:id="207"/>
    </w:p>
    <w:p w:rsidR="00874DF3" w:rsidRPr="00335DD3" w:rsidRDefault="00874DF3" w:rsidP="00874DF3">
      <w:pPr>
        <w:ind w:firstLine="709"/>
        <w:rPr>
          <w:sz w:val="28"/>
          <w:szCs w:val="28"/>
        </w:rPr>
      </w:pPr>
      <w:r w:rsidRPr="00335DD3">
        <w:rPr>
          <w:sz w:val="28"/>
          <w:szCs w:val="28"/>
        </w:rPr>
        <w:t xml:space="preserve">В целях обеспечения безопасности населения и в соответствии с Федеральным законом от 30 марта 1999 года № 52-ФЗ «О санитарно-эпидемиологическом благополучии населения»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874DF3" w:rsidRPr="00335DD3" w:rsidRDefault="00874DF3" w:rsidP="00874DF3">
      <w:pPr>
        <w:ind w:firstLine="709"/>
        <w:rPr>
          <w:sz w:val="28"/>
          <w:szCs w:val="28"/>
        </w:rPr>
      </w:pPr>
      <w:r w:rsidRPr="00335DD3">
        <w:rPr>
          <w:sz w:val="28"/>
          <w:szCs w:val="28"/>
        </w:rPr>
        <w:t>Классы опасности промышленных объектов и производств, требования к размеру санитарно-защитных зон,  основания для пересмотра этих размеров, методы и порядок их установления для отдельных  промышленных объектов и производств и их комплексов, ограничения на использование территорий санитарно-защитных зон, требования к их организации и благоустройству, а также требования к санитарным разрывам опасных коммуникаций (автомобильных, железнодорожных и т.п.) устанавливают СанПиН 2.2.1/2.1.1.1200-03 «Санитарно-защитные зоны и санитарная классификация предприятий, сооружений и иных объектов. Новая    редакция», утвержденные постановлением Главного государственного санитарного врача Российской Федерации от 25 сентября 2007 г. № 74) (далее – СанПиН 2.2.1/2.1.1.1200-03).</w:t>
      </w:r>
    </w:p>
    <w:p w:rsidR="00874DF3" w:rsidRPr="00335DD3" w:rsidRDefault="00874DF3" w:rsidP="00874DF3">
      <w:pPr>
        <w:ind w:firstLine="709"/>
        <w:rPr>
          <w:sz w:val="28"/>
          <w:szCs w:val="28"/>
        </w:rPr>
      </w:pPr>
      <w:bookmarkStart w:id="208" w:name="sub_102013"/>
      <w:r w:rsidRPr="00335DD3">
        <w:rPr>
          <w:sz w:val="28"/>
          <w:szCs w:val="28"/>
        </w:rPr>
        <w:t>В соответствии с классификацией СанПиН 2.2.1/2.1.1.1200-03 предприятия и объекты относятся к одному из пяти классов со следующими размерами санитарно-защитных зон:</w:t>
      </w:r>
    </w:p>
    <w:p w:rsidR="00874DF3" w:rsidRPr="001E1453" w:rsidRDefault="00874DF3" w:rsidP="00A141FD">
      <w:pPr>
        <w:numPr>
          <w:ilvl w:val="0"/>
          <w:numId w:val="178"/>
        </w:numPr>
        <w:tabs>
          <w:tab w:val="left" w:pos="540"/>
        </w:tabs>
        <w:autoSpaceDE w:val="0"/>
        <w:autoSpaceDN w:val="0"/>
        <w:adjustRightInd w:val="0"/>
        <w:contextualSpacing/>
        <w:rPr>
          <w:sz w:val="28"/>
          <w:szCs w:val="28"/>
        </w:rPr>
      </w:pPr>
      <w:r w:rsidRPr="001E1453">
        <w:rPr>
          <w:sz w:val="28"/>
          <w:szCs w:val="28"/>
        </w:rPr>
        <w:t>предприятия первого класса – 1000 метров;</w:t>
      </w:r>
    </w:p>
    <w:p w:rsidR="00874DF3" w:rsidRPr="001E1453" w:rsidRDefault="00874DF3" w:rsidP="00A141FD">
      <w:pPr>
        <w:numPr>
          <w:ilvl w:val="0"/>
          <w:numId w:val="178"/>
        </w:numPr>
        <w:tabs>
          <w:tab w:val="left" w:pos="540"/>
        </w:tabs>
        <w:autoSpaceDE w:val="0"/>
        <w:autoSpaceDN w:val="0"/>
        <w:adjustRightInd w:val="0"/>
        <w:contextualSpacing/>
        <w:rPr>
          <w:sz w:val="28"/>
          <w:szCs w:val="28"/>
        </w:rPr>
      </w:pPr>
      <w:r w:rsidRPr="001E1453">
        <w:rPr>
          <w:sz w:val="28"/>
          <w:szCs w:val="28"/>
        </w:rPr>
        <w:t>предприятия второго класса – 500 метров;</w:t>
      </w:r>
    </w:p>
    <w:p w:rsidR="00874DF3" w:rsidRPr="001E1453" w:rsidRDefault="00874DF3" w:rsidP="00A141FD">
      <w:pPr>
        <w:numPr>
          <w:ilvl w:val="0"/>
          <w:numId w:val="178"/>
        </w:numPr>
        <w:tabs>
          <w:tab w:val="left" w:pos="540"/>
        </w:tabs>
        <w:autoSpaceDE w:val="0"/>
        <w:autoSpaceDN w:val="0"/>
        <w:adjustRightInd w:val="0"/>
        <w:contextualSpacing/>
        <w:rPr>
          <w:sz w:val="28"/>
          <w:szCs w:val="28"/>
        </w:rPr>
      </w:pPr>
      <w:r w:rsidRPr="001E1453">
        <w:rPr>
          <w:sz w:val="28"/>
          <w:szCs w:val="28"/>
        </w:rPr>
        <w:t>предприятия третьего класса – 300 метров;</w:t>
      </w:r>
    </w:p>
    <w:p w:rsidR="00874DF3" w:rsidRPr="001E1453" w:rsidRDefault="00874DF3" w:rsidP="00A141FD">
      <w:pPr>
        <w:numPr>
          <w:ilvl w:val="0"/>
          <w:numId w:val="178"/>
        </w:numPr>
        <w:tabs>
          <w:tab w:val="left" w:pos="540"/>
        </w:tabs>
        <w:autoSpaceDE w:val="0"/>
        <w:autoSpaceDN w:val="0"/>
        <w:adjustRightInd w:val="0"/>
        <w:contextualSpacing/>
        <w:rPr>
          <w:sz w:val="28"/>
          <w:szCs w:val="28"/>
        </w:rPr>
      </w:pPr>
      <w:r w:rsidRPr="001E1453">
        <w:rPr>
          <w:sz w:val="28"/>
          <w:szCs w:val="28"/>
        </w:rPr>
        <w:t>предприятия четвертого класса – 100 метров;</w:t>
      </w:r>
    </w:p>
    <w:p w:rsidR="00874DF3" w:rsidRPr="00335DD3" w:rsidRDefault="00874DF3" w:rsidP="00A141FD">
      <w:pPr>
        <w:numPr>
          <w:ilvl w:val="0"/>
          <w:numId w:val="178"/>
        </w:numPr>
        <w:tabs>
          <w:tab w:val="left" w:pos="540"/>
        </w:tabs>
        <w:autoSpaceDE w:val="0"/>
        <w:autoSpaceDN w:val="0"/>
        <w:adjustRightInd w:val="0"/>
        <w:contextualSpacing/>
        <w:rPr>
          <w:sz w:val="28"/>
        </w:rPr>
      </w:pPr>
      <w:r w:rsidRPr="001E1453">
        <w:rPr>
          <w:sz w:val="28"/>
          <w:szCs w:val="28"/>
        </w:rPr>
        <w:t>предприятия</w:t>
      </w:r>
      <w:r w:rsidRPr="00335DD3">
        <w:rPr>
          <w:sz w:val="28"/>
        </w:rPr>
        <w:t xml:space="preserve"> пятого класса – 50 метров.</w:t>
      </w:r>
    </w:p>
    <w:p w:rsidR="00874DF3" w:rsidRPr="00335DD3" w:rsidRDefault="00874DF3" w:rsidP="00874DF3">
      <w:pPr>
        <w:ind w:firstLine="709"/>
        <w:rPr>
          <w:sz w:val="28"/>
          <w:szCs w:val="28"/>
        </w:rPr>
      </w:pPr>
      <w:r w:rsidRPr="00335DD3">
        <w:rPr>
          <w:sz w:val="28"/>
          <w:szCs w:val="28"/>
        </w:rPr>
        <w:t>Ориентировочный размер санитарно-защитной зоны, определенный согласно СанПиН 2.2.1/2.1.1.1200-03, должен быть обоснован проектом санитарно-защитной зоны, который выполняется последовательно:</w:t>
      </w:r>
    </w:p>
    <w:p w:rsidR="00874DF3" w:rsidRPr="00335DD3" w:rsidRDefault="00874DF3" w:rsidP="00874DF3">
      <w:pPr>
        <w:ind w:firstLine="709"/>
        <w:rPr>
          <w:sz w:val="28"/>
          <w:szCs w:val="28"/>
        </w:rPr>
      </w:pPr>
      <w:r w:rsidRPr="00335DD3">
        <w:rPr>
          <w:sz w:val="28"/>
          <w:szCs w:val="28"/>
        </w:rPr>
        <w:t xml:space="preserve">I этап </w:t>
      </w:r>
      <w:bookmarkEnd w:id="208"/>
      <w:r w:rsidRPr="00335DD3">
        <w:rPr>
          <w:sz w:val="28"/>
          <w:szCs w:val="28"/>
        </w:rPr>
        <w:t xml:space="preserve">–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электромагнитные поля и др.); </w:t>
      </w:r>
    </w:p>
    <w:p w:rsidR="00874DF3" w:rsidRPr="00335DD3" w:rsidRDefault="00874DF3" w:rsidP="00874DF3">
      <w:pPr>
        <w:ind w:firstLine="709"/>
        <w:rPr>
          <w:sz w:val="28"/>
          <w:szCs w:val="28"/>
        </w:rPr>
      </w:pPr>
      <w:r w:rsidRPr="00335DD3">
        <w:rPr>
          <w:sz w:val="28"/>
          <w:szCs w:val="28"/>
        </w:rPr>
        <w:t>II этап – установленная (окончательная) санитарно-защитная зона, выполненная на основании результатов натурных наблюдений и измерений для подтверждения расчетных параметров.</w:t>
      </w:r>
    </w:p>
    <w:p w:rsidR="00874DF3" w:rsidRPr="00335DD3" w:rsidRDefault="00874DF3" w:rsidP="00874DF3">
      <w:pPr>
        <w:ind w:firstLine="709"/>
        <w:rPr>
          <w:sz w:val="28"/>
          <w:szCs w:val="28"/>
        </w:rPr>
      </w:pPr>
      <w:r w:rsidRPr="00335DD3">
        <w:rPr>
          <w:sz w:val="28"/>
          <w:szCs w:val="28"/>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 (или) от источника выбросов загрязняющих веществ:</w:t>
      </w:r>
    </w:p>
    <w:p w:rsidR="00874DF3" w:rsidRPr="00335DD3" w:rsidRDefault="00874DF3" w:rsidP="00A141FD">
      <w:pPr>
        <w:numPr>
          <w:ilvl w:val="0"/>
          <w:numId w:val="178"/>
        </w:numPr>
        <w:tabs>
          <w:tab w:val="left" w:pos="540"/>
        </w:tabs>
        <w:autoSpaceDE w:val="0"/>
        <w:autoSpaceDN w:val="0"/>
        <w:adjustRightInd w:val="0"/>
        <w:contextualSpacing/>
        <w:rPr>
          <w:sz w:val="28"/>
          <w:szCs w:val="28"/>
        </w:rPr>
      </w:pPr>
      <w:r w:rsidRPr="00335DD3">
        <w:rPr>
          <w:sz w:val="28"/>
          <w:szCs w:val="28"/>
        </w:rPr>
        <w:t>от границы территории промплощадки:</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от организованных и неорганизованных источников при наличии технологического оборудования на открытых площадках,</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в случае организации производства с источниками, рассредоточенными по территории промплощадки,</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при наличии наземных и низких источников, холодных выбросов средней высоты;</w:t>
      </w:r>
    </w:p>
    <w:p w:rsidR="00874DF3" w:rsidRPr="00335DD3" w:rsidRDefault="00874DF3" w:rsidP="00A141FD">
      <w:pPr>
        <w:numPr>
          <w:ilvl w:val="0"/>
          <w:numId w:val="178"/>
        </w:numPr>
        <w:tabs>
          <w:tab w:val="left" w:pos="540"/>
        </w:tabs>
        <w:autoSpaceDE w:val="0"/>
        <w:autoSpaceDN w:val="0"/>
        <w:adjustRightInd w:val="0"/>
        <w:ind w:left="0" w:firstLine="360"/>
        <w:contextualSpacing/>
        <w:rPr>
          <w:sz w:val="28"/>
          <w:szCs w:val="28"/>
        </w:rPr>
      </w:pPr>
      <w:r w:rsidRPr="00335DD3">
        <w:rPr>
          <w:sz w:val="28"/>
          <w:szCs w:val="28"/>
        </w:rPr>
        <w:t>от источников выбросов:</w:t>
      </w:r>
    </w:p>
    <w:p w:rsidR="00874DF3" w:rsidRPr="00335DD3" w:rsidRDefault="00874DF3" w:rsidP="00A141FD">
      <w:pPr>
        <w:numPr>
          <w:ilvl w:val="0"/>
          <w:numId w:val="178"/>
        </w:numPr>
        <w:tabs>
          <w:tab w:val="left" w:pos="540"/>
        </w:tabs>
        <w:autoSpaceDE w:val="0"/>
        <w:autoSpaceDN w:val="0"/>
        <w:adjustRightInd w:val="0"/>
        <w:ind w:left="0" w:firstLine="360"/>
        <w:contextualSpacing/>
        <w:rPr>
          <w:sz w:val="28"/>
        </w:rPr>
      </w:pPr>
      <w:r w:rsidRPr="001E1453">
        <w:rPr>
          <w:sz w:val="28"/>
          <w:szCs w:val="28"/>
        </w:rPr>
        <w:t>при наличии высоких, средних</w:t>
      </w:r>
      <w:r w:rsidRPr="00335DD3">
        <w:rPr>
          <w:sz w:val="28"/>
        </w:rPr>
        <w:t xml:space="preserve"> источников нагретых выбросов.</w:t>
      </w:r>
    </w:p>
    <w:p w:rsidR="00874DF3" w:rsidRPr="00335DD3" w:rsidRDefault="00874DF3" w:rsidP="00874DF3">
      <w:pPr>
        <w:ind w:firstLine="709"/>
        <w:rPr>
          <w:sz w:val="28"/>
          <w:szCs w:val="28"/>
        </w:rPr>
      </w:pPr>
      <w:r w:rsidRPr="00335DD3">
        <w:rPr>
          <w:sz w:val="28"/>
          <w:szCs w:val="28"/>
        </w:rPr>
        <w:t>Критерием для определения размера санитарно-защитной зоны является непревышение на ее внешней границе и за ее пределами предельно допустимых концентраций загрязняющих веществ для атмосферного воздуха населенных мест, предельно допустимых уровней физического воздействия на атмосферный воздух. Для предприятий I и II классов опасности обязательно проведение оценки риска здоровью населения.</w:t>
      </w:r>
    </w:p>
    <w:p w:rsidR="00874DF3" w:rsidRPr="00335DD3" w:rsidRDefault="00874DF3" w:rsidP="00874DF3">
      <w:pPr>
        <w:ind w:firstLine="709"/>
        <w:rPr>
          <w:sz w:val="28"/>
          <w:szCs w:val="28"/>
        </w:rPr>
      </w:pPr>
      <w:bookmarkStart w:id="209" w:name="sub_10204"/>
      <w:r w:rsidRPr="00335DD3">
        <w:rPr>
          <w:sz w:val="28"/>
          <w:szCs w:val="28"/>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согласно постановлению Главного государственного санитарного врача Российской Федерации на основании:</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предварительного заключения Управления Роспотребнадзора по субъекту Российской Федерации;</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действующих санитарно-эпидемиологических правил и нормативов;</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и др.), выполненной аккредитованными организациями;</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 xml:space="preserve">оценки риска здоровью населения. </w:t>
      </w:r>
    </w:p>
    <w:p w:rsidR="00874DF3" w:rsidRPr="00335DD3" w:rsidRDefault="00874DF3" w:rsidP="00874DF3">
      <w:pPr>
        <w:ind w:firstLine="709"/>
        <w:rPr>
          <w:sz w:val="28"/>
          <w:szCs w:val="28"/>
        </w:rPr>
      </w:pPr>
      <w:r w:rsidRPr="00335DD3">
        <w:rPr>
          <w:sz w:val="28"/>
          <w:szCs w:val="28"/>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Республики Татарстан или его заместителя на основании:</w:t>
      </w:r>
    </w:p>
    <w:p w:rsidR="00874DF3" w:rsidRPr="001E1453" w:rsidRDefault="00874DF3" w:rsidP="00A141FD">
      <w:pPr>
        <w:numPr>
          <w:ilvl w:val="0"/>
          <w:numId w:val="178"/>
        </w:numPr>
        <w:tabs>
          <w:tab w:val="left" w:pos="540"/>
        </w:tabs>
        <w:autoSpaceDE w:val="0"/>
        <w:autoSpaceDN w:val="0"/>
        <w:adjustRightInd w:val="0"/>
        <w:ind w:left="0" w:firstLine="360"/>
        <w:contextualSpacing/>
        <w:rPr>
          <w:sz w:val="28"/>
          <w:szCs w:val="28"/>
        </w:rPr>
      </w:pPr>
      <w:r w:rsidRPr="001E1453">
        <w:rPr>
          <w:sz w:val="28"/>
          <w:szCs w:val="28"/>
        </w:rPr>
        <w:t>действующих санитарно-эпидемиологических правил и нормативов;</w:t>
      </w:r>
    </w:p>
    <w:p w:rsidR="00874DF3" w:rsidRPr="00335DD3" w:rsidRDefault="00874DF3" w:rsidP="00A141FD">
      <w:pPr>
        <w:numPr>
          <w:ilvl w:val="0"/>
          <w:numId w:val="178"/>
        </w:numPr>
        <w:tabs>
          <w:tab w:val="left" w:pos="540"/>
        </w:tabs>
        <w:autoSpaceDE w:val="0"/>
        <w:autoSpaceDN w:val="0"/>
        <w:adjustRightInd w:val="0"/>
        <w:ind w:left="0" w:firstLine="360"/>
        <w:contextualSpacing/>
        <w:rPr>
          <w:sz w:val="28"/>
        </w:rPr>
      </w:pPr>
      <w:r w:rsidRPr="001E1453">
        <w:rPr>
          <w:sz w:val="28"/>
          <w:szCs w:val="28"/>
        </w:rPr>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w:t>
      </w:r>
      <w:r w:rsidRPr="00335DD3">
        <w:rPr>
          <w:sz w:val="28"/>
        </w:rPr>
        <w:t>, электромагнитные поля и др.).</w:t>
      </w:r>
    </w:p>
    <w:p w:rsidR="00874DF3" w:rsidRPr="00335DD3" w:rsidRDefault="00874DF3" w:rsidP="00874DF3">
      <w:pPr>
        <w:ind w:firstLine="709"/>
        <w:rPr>
          <w:sz w:val="28"/>
          <w:szCs w:val="28"/>
        </w:rPr>
      </w:pPr>
      <w:r w:rsidRPr="00335DD3">
        <w:rPr>
          <w:sz w:val="28"/>
          <w:szCs w:val="28"/>
        </w:rPr>
        <w:t>Для групп промышленных объектов и производств или промышленного узла (комплекса)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 (СанПиН 2.2.1/2.1.1.1200-03).</w:t>
      </w:r>
    </w:p>
    <w:bookmarkEnd w:id="209"/>
    <w:p w:rsidR="00874DF3" w:rsidRPr="00335DD3" w:rsidRDefault="00874DF3" w:rsidP="00874DF3">
      <w:pPr>
        <w:ind w:firstLine="709"/>
        <w:rPr>
          <w:sz w:val="28"/>
          <w:szCs w:val="28"/>
        </w:rPr>
      </w:pPr>
      <w:r w:rsidRPr="00335DD3">
        <w:rPr>
          <w:sz w:val="28"/>
          <w:szCs w:val="28"/>
        </w:rPr>
        <w:t>Санитарно-защитная зона не является резервной территорией для расширения предприятий. Временное сокращение объема производства не является основанием к пересмотру принятого размера санитарно-защитной зоны для максимальной проектной или фактически достигнутой мощности.</w:t>
      </w:r>
    </w:p>
    <w:p w:rsidR="00874DF3" w:rsidRPr="00335DD3" w:rsidRDefault="00874DF3" w:rsidP="00874DF3">
      <w:pPr>
        <w:ind w:firstLine="709"/>
        <w:rPr>
          <w:sz w:val="28"/>
          <w:szCs w:val="28"/>
        </w:rPr>
      </w:pPr>
      <w:r w:rsidRPr="00335DD3">
        <w:rPr>
          <w:sz w:val="28"/>
          <w:szCs w:val="28"/>
        </w:rPr>
        <w:t>Режим возможного использования санитарно-защитных зон производственных и иных объектов представлен в таблице 2.1.1.</w:t>
      </w:r>
    </w:p>
    <w:p w:rsidR="00874DF3" w:rsidRPr="00335DD3" w:rsidRDefault="00874DF3" w:rsidP="00874DF3">
      <w:pPr>
        <w:tabs>
          <w:tab w:val="left" w:pos="1272"/>
          <w:tab w:val="center" w:pos="5102"/>
        </w:tabs>
        <w:ind w:left="284"/>
        <w:jc w:val="right"/>
        <w:rPr>
          <w:sz w:val="28"/>
          <w:szCs w:val="28"/>
        </w:rPr>
        <w:sectPr w:rsidR="00874DF3" w:rsidRPr="00335DD3" w:rsidSect="00186658">
          <w:headerReference w:type="even" r:id="rId38"/>
          <w:headerReference w:type="default" r:id="rId39"/>
          <w:footerReference w:type="even" r:id="rId40"/>
          <w:pgSz w:w="11907" w:h="16840" w:code="9"/>
          <w:pgMar w:top="958" w:right="567" w:bottom="1021" w:left="1134" w:header="568" w:footer="720" w:gutter="0"/>
          <w:cols w:space="720"/>
          <w:titlePg/>
          <w:docGrid w:linePitch="326"/>
        </w:sectPr>
      </w:pPr>
    </w:p>
    <w:p w:rsidR="00874DF3" w:rsidRPr="00D9228A" w:rsidRDefault="00874DF3" w:rsidP="008A1C54">
      <w:pPr>
        <w:ind w:firstLine="709"/>
        <w:jc w:val="right"/>
        <w:rPr>
          <w:sz w:val="28"/>
          <w:szCs w:val="28"/>
        </w:rPr>
      </w:pPr>
      <w:r w:rsidRPr="00D9228A">
        <w:rPr>
          <w:sz w:val="28"/>
          <w:szCs w:val="28"/>
        </w:rPr>
        <w:t>Таблица 2.1.1</w:t>
      </w:r>
    </w:p>
    <w:p w:rsidR="00874DF3" w:rsidRPr="00232DCD" w:rsidRDefault="00874DF3" w:rsidP="00232DCD">
      <w:pPr>
        <w:ind w:left="567" w:firstLine="0"/>
        <w:jc w:val="center"/>
        <w:rPr>
          <w:i/>
          <w:sz w:val="28"/>
          <w:szCs w:val="28"/>
        </w:rPr>
      </w:pPr>
      <w:r w:rsidRPr="00232DCD">
        <w:rPr>
          <w:i/>
          <w:sz w:val="28"/>
          <w:szCs w:val="28"/>
        </w:rPr>
        <w:t>Регламенты использования санитарно-защитных зон объектов</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6809"/>
        <w:gridCol w:w="2065"/>
      </w:tblGrid>
      <w:tr w:rsidR="00874DF3" w:rsidRPr="00335DD3" w:rsidTr="001E1453">
        <w:trPr>
          <w:cantSplit/>
          <w:trHeight w:val="73"/>
          <w:jc w:val="center"/>
        </w:trPr>
        <w:tc>
          <w:tcPr>
            <w:tcW w:w="1211" w:type="dxa"/>
            <w:vAlign w:val="center"/>
          </w:tcPr>
          <w:p w:rsidR="00874DF3" w:rsidRPr="00335DD3" w:rsidRDefault="00874DF3" w:rsidP="001E1453">
            <w:pPr>
              <w:ind w:firstLine="0"/>
              <w:jc w:val="center"/>
              <w:rPr>
                <w:b/>
                <w:szCs w:val="24"/>
              </w:rPr>
            </w:pPr>
            <w:r w:rsidRPr="00335DD3">
              <w:rPr>
                <w:b/>
                <w:sz w:val="22"/>
                <w:szCs w:val="24"/>
              </w:rPr>
              <w:t>Наименование зоны</w:t>
            </w:r>
          </w:p>
        </w:tc>
        <w:tc>
          <w:tcPr>
            <w:tcW w:w="6809" w:type="dxa"/>
            <w:vAlign w:val="center"/>
          </w:tcPr>
          <w:p w:rsidR="00874DF3" w:rsidRPr="00335DD3" w:rsidRDefault="00874DF3" w:rsidP="001E1453">
            <w:pPr>
              <w:ind w:firstLine="0"/>
              <w:jc w:val="center"/>
              <w:rPr>
                <w:b/>
                <w:szCs w:val="24"/>
              </w:rPr>
            </w:pPr>
            <w:r w:rsidRPr="00335DD3">
              <w:rPr>
                <w:b/>
                <w:sz w:val="22"/>
                <w:szCs w:val="24"/>
              </w:rPr>
              <w:t>Режим использования зоны</w:t>
            </w:r>
          </w:p>
        </w:tc>
        <w:tc>
          <w:tcPr>
            <w:tcW w:w="2065" w:type="dxa"/>
            <w:vAlign w:val="center"/>
          </w:tcPr>
          <w:p w:rsidR="00874DF3" w:rsidRPr="00335DD3" w:rsidRDefault="00874DF3" w:rsidP="001E1453">
            <w:pPr>
              <w:ind w:firstLine="0"/>
              <w:jc w:val="center"/>
              <w:rPr>
                <w:b/>
                <w:szCs w:val="24"/>
              </w:rPr>
            </w:pPr>
            <w:r w:rsidRPr="00335DD3">
              <w:rPr>
                <w:b/>
                <w:sz w:val="22"/>
                <w:szCs w:val="24"/>
              </w:rPr>
              <w:t>Нормативные документы</w:t>
            </w:r>
          </w:p>
        </w:tc>
      </w:tr>
      <w:tr w:rsidR="00874DF3" w:rsidRPr="00335DD3" w:rsidTr="001E1453">
        <w:trPr>
          <w:cantSplit/>
          <w:jc w:val="center"/>
        </w:trPr>
        <w:tc>
          <w:tcPr>
            <w:tcW w:w="1211" w:type="dxa"/>
          </w:tcPr>
          <w:p w:rsidR="00874DF3" w:rsidRPr="00335DD3" w:rsidRDefault="00874DF3" w:rsidP="001E1453">
            <w:pPr>
              <w:ind w:firstLine="0"/>
              <w:jc w:val="center"/>
              <w:rPr>
                <w:szCs w:val="24"/>
              </w:rPr>
            </w:pPr>
            <w:r w:rsidRPr="00335DD3">
              <w:rPr>
                <w:sz w:val="22"/>
                <w:szCs w:val="24"/>
              </w:rPr>
              <w:t>Санитарно-защитная зона</w:t>
            </w:r>
          </w:p>
        </w:tc>
        <w:tc>
          <w:tcPr>
            <w:tcW w:w="6809" w:type="dxa"/>
          </w:tcPr>
          <w:p w:rsidR="00874DF3" w:rsidRPr="00335DD3" w:rsidRDefault="00874DF3" w:rsidP="001E1453">
            <w:pPr>
              <w:ind w:firstLine="241"/>
              <w:rPr>
                <w:b/>
                <w:szCs w:val="24"/>
              </w:rPr>
            </w:pPr>
            <w:r w:rsidRPr="00335DD3">
              <w:rPr>
                <w:b/>
                <w:sz w:val="22"/>
                <w:szCs w:val="24"/>
              </w:rPr>
              <w:t>Не допускается размещение:</w:t>
            </w:r>
          </w:p>
          <w:p w:rsidR="00874DF3" w:rsidRPr="00335DD3" w:rsidRDefault="00874DF3" w:rsidP="001E1453">
            <w:pPr>
              <w:ind w:firstLine="322"/>
              <w:rPr>
                <w:szCs w:val="24"/>
              </w:rPr>
            </w:pPr>
            <w:r w:rsidRPr="00335DD3">
              <w:rPr>
                <w:sz w:val="22"/>
                <w:szCs w:val="24"/>
              </w:rPr>
              <w:t>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874DF3" w:rsidRPr="00335DD3" w:rsidRDefault="00874DF3" w:rsidP="001E1453">
            <w:pPr>
              <w:ind w:firstLine="322"/>
              <w:rPr>
                <w:szCs w:val="24"/>
              </w:rPr>
            </w:pPr>
            <w:r w:rsidRPr="00335DD3">
              <w:rPr>
                <w:sz w:val="22"/>
                <w:szCs w:val="24"/>
              </w:rPr>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874DF3" w:rsidRPr="00335DD3" w:rsidRDefault="00874DF3" w:rsidP="001E1453">
            <w:pPr>
              <w:ind w:firstLine="322"/>
              <w:rPr>
                <w:szCs w:val="24"/>
              </w:rPr>
            </w:pPr>
            <w:r w:rsidRPr="00335DD3">
              <w:rPr>
                <w:sz w:val="22"/>
                <w:szCs w:val="24"/>
              </w:rPr>
              <w:t>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874DF3" w:rsidRPr="00335DD3" w:rsidRDefault="00874DF3" w:rsidP="001E1453">
            <w:pPr>
              <w:ind w:firstLine="241"/>
              <w:rPr>
                <w:szCs w:val="24"/>
              </w:rPr>
            </w:pPr>
            <w:r w:rsidRPr="00335DD3">
              <w:rPr>
                <w:b/>
                <w:sz w:val="22"/>
                <w:szCs w:val="24"/>
              </w:rPr>
              <w:t>Допускается размещать</w:t>
            </w:r>
            <w:r w:rsidRPr="00335DD3">
              <w:rPr>
                <w:i/>
                <w:iCs/>
                <w:sz w:val="22"/>
                <w:szCs w:val="24"/>
              </w:rPr>
              <w:t xml:space="preserve"> </w:t>
            </w:r>
            <w:r w:rsidRPr="00335DD3">
              <w:rPr>
                <w:iCs/>
                <w:sz w:val="22"/>
                <w:szCs w:val="24"/>
              </w:rPr>
              <w:t>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научно-исследовательские лабора</w:t>
            </w:r>
            <w:r w:rsidRPr="00335DD3">
              <w:rPr>
                <w:iCs/>
                <w:sz w:val="22"/>
                <w:szCs w:val="24"/>
              </w:rPr>
              <w:softHyphen/>
              <w:t>тории, поликлиники, спортив</w:t>
            </w:r>
            <w:r w:rsidRPr="00335DD3">
              <w:rPr>
                <w:iCs/>
                <w:sz w:val="22"/>
                <w:szCs w:val="24"/>
              </w:rPr>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линии электропередачи, электроподстанции, нефте- и газопроводы, артезианские скважины для технического водоснабжения, водоохлаждающие со</w:t>
            </w:r>
            <w:r w:rsidRPr="00335DD3">
              <w:rPr>
                <w:iCs/>
                <w:sz w:val="22"/>
                <w:szCs w:val="24"/>
              </w:rPr>
              <w:softHyphen/>
              <w:t>оружения для подготовки технической воды, канализационные на</w:t>
            </w:r>
            <w:r w:rsidRPr="00335DD3">
              <w:rPr>
                <w:iCs/>
                <w:sz w:val="22"/>
                <w:szCs w:val="24"/>
              </w:rPr>
              <w:softHyphen/>
              <w:t>сосные станции, сооружения оборотного водоснабжения, автозаправочные станции</w:t>
            </w:r>
          </w:p>
        </w:tc>
        <w:tc>
          <w:tcPr>
            <w:tcW w:w="2065" w:type="dxa"/>
          </w:tcPr>
          <w:p w:rsidR="00874DF3" w:rsidRPr="00335DD3" w:rsidRDefault="00874DF3" w:rsidP="001E1453">
            <w:pPr>
              <w:ind w:firstLine="0"/>
              <w:jc w:val="center"/>
              <w:rPr>
                <w:szCs w:val="24"/>
              </w:rPr>
            </w:pPr>
            <w:r w:rsidRPr="00335DD3">
              <w:rPr>
                <w:sz w:val="22"/>
                <w:szCs w:val="24"/>
              </w:rPr>
              <w:t>СанПиН 2.2.1/2.1.1.1200-03</w:t>
            </w:r>
          </w:p>
        </w:tc>
      </w:tr>
    </w:tbl>
    <w:p w:rsidR="00874DF3" w:rsidRPr="00232DCD" w:rsidRDefault="00874DF3" w:rsidP="00232DCD">
      <w:pPr>
        <w:keepNext/>
        <w:spacing w:before="120" w:after="120"/>
        <w:ind w:left="709" w:firstLine="0"/>
        <w:jc w:val="center"/>
        <w:outlineLvl w:val="2"/>
        <w:rPr>
          <w:b/>
          <w:i/>
          <w:sz w:val="28"/>
        </w:rPr>
      </w:pPr>
      <w:bookmarkStart w:id="210" w:name="_Toc447539899"/>
      <w:bookmarkStart w:id="211" w:name="_Toc469667228"/>
      <w:bookmarkStart w:id="212" w:name="_Toc515633823"/>
      <w:bookmarkStart w:id="213" w:name="_Toc515889051"/>
      <w:r w:rsidRPr="00232DCD">
        <w:rPr>
          <w:b/>
          <w:i/>
          <w:sz w:val="28"/>
        </w:rPr>
        <w:t>2.1.2. Санитарно-защитные зоны скотомогильников</w:t>
      </w:r>
      <w:bookmarkEnd w:id="210"/>
      <w:bookmarkEnd w:id="211"/>
      <w:bookmarkEnd w:id="212"/>
      <w:bookmarkEnd w:id="213"/>
    </w:p>
    <w:p w:rsidR="00874DF3" w:rsidRPr="00335DD3" w:rsidRDefault="00874DF3" w:rsidP="00874DF3">
      <w:pPr>
        <w:ind w:firstLine="709"/>
        <w:rPr>
          <w:sz w:val="28"/>
          <w:szCs w:val="28"/>
        </w:rPr>
      </w:pPr>
      <w:r w:rsidRPr="00335DD3">
        <w:rPr>
          <w:sz w:val="28"/>
          <w:szCs w:val="28"/>
        </w:rPr>
        <w:t>Размеры санитарно-защитных зон скотомогильников и режим их использования определяется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г. № 13-7-2/469 и СанПиН 2.2.1/2.1.1.1200-03. Режим использования санитарно-защитных зон сибиреязвенных скотомогильников дополнительно регламентируется СП 3.1.7.2629-10 «Профилактика сибирской язвы», утвержденными постановлением Главного государственного санитарного врача от 13 мая 2010 г. № 56. В санитарно-защитных зонах сибиреязвенных скотомогильников любые виды хозяйственной деятельности запрещены (таблица 2.1.2.1).</w:t>
      </w:r>
    </w:p>
    <w:p w:rsidR="00874DF3" w:rsidRPr="00335DD3" w:rsidRDefault="00874DF3" w:rsidP="00874DF3">
      <w:pPr>
        <w:ind w:firstLine="709"/>
        <w:jc w:val="right"/>
        <w:rPr>
          <w:sz w:val="28"/>
          <w:szCs w:val="28"/>
        </w:rPr>
        <w:sectPr w:rsidR="00874DF3" w:rsidRPr="00335DD3" w:rsidSect="003577D6">
          <w:pgSz w:w="11907" w:h="16840" w:code="9"/>
          <w:pgMar w:top="1134" w:right="567" w:bottom="1021" w:left="1134" w:header="720" w:footer="720" w:gutter="0"/>
          <w:cols w:space="720"/>
          <w:titlePg/>
          <w:docGrid w:linePitch="326"/>
        </w:sectPr>
      </w:pPr>
    </w:p>
    <w:p w:rsidR="00874DF3" w:rsidRPr="00335DD3" w:rsidRDefault="00874DF3" w:rsidP="008A1C54">
      <w:pPr>
        <w:ind w:firstLine="709"/>
        <w:jc w:val="right"/>
        <w:rPr>
          <w:sz w:val="28"/>
          <w:szCs w:val="28"/>
        </w:rPr>
      </w:pPr>
      <w:r w:rsidRPr="00335DD3">
        <w:rPr>
          <w:sz w:val="28"/>
          <w:szCs w:val="28"/>
        </w:rPr>
        <w:t>Таблица 2.1.2</w:t>
      </w:r>
    </w:p>
    <w:p w:rsidR="00874DF3" w:rsidRPr="00232DCD" w:rsidRDefault="00874DF3" w:rsidP="00232DCD">
      <w:pPr>
        <w:ind w:left="567" w:firstLine="0"/>
        <w:jc w:val="center"/>
        <w:rPr>
          <w:i/>
          <w:sz w:val="28"/>
          <w:szCs w:val="28"/>
        </w:rPr>
      </w:pPr>
      <w:r w:rsidRPr="00232DCD">
        <w:rPr>
          <w:i/>
          <w:sz w:val="28"/>
          <w:szCs w:val="28"/>
        </w:rPr>
        <w:t>Регламенты использования санитарно-защитных зон скотомогильников</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1996"/>
        <w:gridCol w:w="4968"/>
        <w:gridCol w:w="2927"/>
      </w:tblGrid>
      <w:tr w:rsidR="00874DF3" w:rsidRPr="00335DD3" w:rsidTr="001E1453">
        <w:trPr>
          <w:trHeight w:val="525"/>
          <w:jc w:val="right"/>
        </w:trPr>
        <w:tc>
          <w:tcPr>
            <w:tcW w:w="246" w:type="pct"/>
            <w:vAlign w:val="center"/>
          </w:tcPr>
          <w:p w:rsidR="00874DF3" w:rsidRPr="001E1453" w:rsidRDefault="00874DF3" w:rsidP="001E1453">
            <w:pPr>
              <w:ind w:firstLine="0"/>
              <w:jc w:val="center"/>
              <w:rPr>
                <w:b/>
                <w:sz w:val="22"/>
                <w:szCs w:val="24"/>
              </w:rPr>
            </w:pPr>
            <w:r w:rsidRPr="001E1453">
              <w:rPr>
                <w:b/>
                <w:sz w:val="22"/>
                <w:szCs w:val="24"/>
              </w:rPr>
              <w:t>№ п/п</w:t>
            </w:r>
          </w:p>
        </w:tc>
        <w:tc>
          <w:tcPr>
            <w:tcW w:w="868" w:type="pct"/>
            <w:vAlign w:val="center"/>
          </w:tcPr>
          <w:p w:rsidR="00874DF3" w:rsidRPr="001E1453" w:rsidRDefault="00874DF3" w:rsidP="001E1453">
            <w:pPr>
              <w:ind w:firstLine="0"/>
              <w:jc w:val="center"/>
              <w:rPr>
                <w:b/>
                <w:sz w:val="22"/>
                <w:szCs w:val="24"/>
              </w:rPr>
            </w:pPr>
            <w:r w:rsidRPr="001E1453">
              <w:rPr>
                <w:b/>
                <w:sz w:val="22"/>
                <w:szCs w:val="24"/>
              </w:rPr>
              <w:t>Наименование зоны</w:t>
            </w:r>
          </w:p>
        </w:tc>
        <w:tc>
          <w:tcPr>
            <w:tcW w:w="2433" w:type="pct"/>
            <w:vAlign w:val="center"/>
          </w:tcPr>
          <w:p w:rsidR="00874DF3" w:rsidRPr="001E1453" w:rsidRDefault="00874DF3" w:rsidP="001E1453">
            <w:pPr>
              <w:ind w:firstLine="0"/>
              <w:jc w:val="center"/>
              <w:rPr>
                <w:b/>
                <w:sz w:val="22"/>
                <w:szCs w:val="24"/>
              </w:rPr>
            </w:pPr>
            <w:r w:rsidRPr="001E1453">
              <w:rPr>
                <w:b/>
                <w:sz w:val="22"/>
                <w:szCs w:val="24"/>
              </w:rPr>
              <w:t>Режим использования указанной зоны</w:t>
            </w:r>
          </w:p>
        </w:tc>
        <w:tc>
          <w:tcPr>
            <w:tcW w:w="1453" w:type="pct"/>
            <w:vAlign w:val="center"/>
          </w:tcPr>
          <w:p w:rsidR="00874DF3" w:rsidRPr="001E1453" w:rsidRDefault="00874DF3" w:rsidP="001E1453">
            <w:pPr>
              <w:ind w:firstLine="0"/>
              <w:jc w:val="center"/>
              <w:rPr>
                <w:b/>
                <w:sz w:val="22"/>
                <w:szCs w:val="24"/>
              </w:rPr>
            </w:pPr>
            <w:r w:rsidRPr="001E1453">
              <w:rPr>
                <w:b/>
                <w:sz w:val="22"/>
                <w:szCs w:val="24"/>
              </w:rPr>
              <w:t>Нормативные документы, регулирующие разрешенное использование</w:t>
            </w:r>
          </w:p>
        </w:tc>
      </w:tr>
      <w:tr w:rsidR="00874DF3" w:rsidRPr="00335DD3" w:rsidTr="001E1453">
        <w:trPr>
          <w:trHeight w:val="525"/>
          <w:jc w:val="right"/>
        </w:trPr>
        <w:tc>
          <w:tcPr>
            <w:tcW w:w="246" w:type="pct"/>
          </w:tcPr>
          <w:p w:rsidR="00874DF3" w:rsidRPr="00335DD3" w:rsidRDefault="00874DF3" w:rsidP="001E1453">
            <w:pPr>
              <w:ind w:firstLine="0"/>
              <w:jc w:val="center"/>
              <w:rPr>
                <w:iCs/>
                <w:szCs w:val="24"/>
              </w:rPr>
            </w:pPr>
            <w:r w:rsidRPr="00335DD3">
              <w:rPr>
                <w:iCs/>
                <w:sz w:val="22"/>
                <w:szCs w:val="24"/>
              </w:rPr>
              <w:t>1</w:t>
            </w:r>
          </w:p>
        </w:tc>
        <w:tc>
          <w:tcPr>
            <w:tcW w:w="868" w:type="pct"/>
          </w:tcPr>
          <w:p w:rsidR="00874DF3" w:rsidRPr="00335DD3" w:rsidRDefault="00874DF3" w:rsidP="001E1453">
            <w:pPr>
              <w:ind w:firstLine="0"/>
              <w:jc w:val="center"/>
              <w:rPr>
                <w:iCs/>
                <w:szCs w:val="24"/>
              </w:rPr>
            </w:pPr>
            <w:r w:rsidRPr="00335DD3">
              <w:rPr>
                <w:iCs/>
                <w:sz w:val="22"/>
                <w:szCs w:val="24"/>
              </w:rPr>
              <w:t>Сибиреязвенный скотомогильник</w:t>
            </w:r>
          </w:p>
        </w:tc>
        <w:tc>
          <w:tcPr>
            <w:tcW w:w="2433" w:type="pct"/>
            <w:vAlign w:val="center"/>
          </w:tcPr>
          <w:p w:rsidR="00874DF3" w:rsidRPr="00335DD3" w:rsidRDefault="00874DF3" w:rsidP="001E1453">
            <w:pPr>
              <w:ind w:firstLine="0"/>
              <w:rPr>
                <w:iCs/>
                <w:szCs w:val="24"/>
              </w:rPr>
            </w:pPr>
            <w:r w:rsidRPr="00335DD3">
              <w:rPr>
                <w:iCs/>
                <w:sz w:val="22"/>
                <w:szCs w:val="24"/>
              </w:rPr>
              <w:t>В санитарно-защитных зонах сибиреязвенных скотомогильников запрещается проведение какой-либо хозяйственной деятельности (в том числе строительство жилых, общественных, промышленных или сельскохозяйственных зданий и сооружений, организация пастбищ, пашни, огородов, водопоев, проведение работ, связанных с выемкой и перемещением грунта)</w:t>
            </w:r>
          </w:p>
        </w:tc>
        <w:tc>
          <w:tcPr>
            <w:tcW w:w="1453" w:type="pct"/>
          </w:tcPr>
          <w:p w:rsidR="00874DF3" w:rsidRPr="00335DD3" w:rsidRDefault="00874DF3" w:rsidP="001E1453">
            <w:pPr>
              <w:ind w:firstLine="0"/>
              <w:rPr>
                <w:iCs/>
                <w:szCs w:val="24"/>
              </w:rPr>
            </w:pPr>
            <w:r w:rsidRPr="00335DD3">
              <w:rPr>
                <w:iCs/>
                <w:sz w:val="22"/>
                <w:szCs w:val="24"/>
              </w:rPr>
              <w:t>СП 3.1.7.2629-10 «Профилактика сибирской язвы», утвержденные постановлением Главного государственного санитарного врача Российской Федерации от 13 мая 2010 г. № 56</w:t>
            </w:r>
          </w:p>
        </w:tc>
      </w:tr>
      <w:tr w:rsidR="00874DF3" w:rsidRPr="00335DD3" w:rsidTr="001E1453">
        <w:trPr>
          <w:trHeight w:val="463"/>
          <w:jc w:val="right"/>
        </w:trPr>
        <w:tc>
          <w:tcPr>
            <w:tcW w:w="246" w:type="pct"/>
          </w:tcPr>
          <w:p w:rsidR="00874DF3" w:rsidRPr="00335DD3" w:rsidRDefault="00874DF3" w:rsidP="001E1453">
            <w:pPr>
              <w:ind w:firstLine="0"/>
              <w:jc w:val="center"/>
              <w:rPr>
                <w:iCs/>
                <w:szCs w:val="24"/>
              </w:rPr>
            </w:pPr>
            <w:r w:rsidRPr="00335DD3">
              <w:rPr>
                <w:iCs/>
                <w:sz w:val="22"/>
                <w:szCs w:val="24"/>
              </w:rPr>
              <w:t>2</w:t>
            </w:r>
          </w:p>
        </w:tc>
        <w:tc>
          <w:tcPr>
            <w:tcW w:w="868" w:type="pct"/>
          </w:tcPr>
          <w:p w:rsidR="00874DF3" w:rsidRPr="00335DD3" w:rsidRDefault="00874DF3" w:rsidP="001E1453">
            <w:pPr>
              <w:ind w:firstLine="0"/>
              <w:rPr>
                <w:iCs/>
                <w:szCs w:val="24"/>
              </w:rPr>
            </w:pPr>
            <w:r w:rsidRPr="00335DD3">
              <w:rPr>
                <w:iCs/>
                <w:sz w:val="22"/>
                <w:szCs w:val="24"/>
              </w:rPr>
              <w:t>Несибиреязвенные скотомогильники (биотермические ямы)</w:t>
            </w:r>
          </w:p>
        </w:tc>
        <w:tc>
          <w:tcPr>
            <w:tcW w:w="2433" w:type="pct"/>
          </w:tcPr>
          <w:p w:rsidR="00874DF3" w:rsidRPr="00335DD3" w:rsidRDefault="00874DF3" w:rsidP="001E1453">
            <w:pPr>
              <w:ind w:firstLine="0"/>
              <w:rPr>
                <w:iCs/>
                <w:szCs w:val="24"/>
              </w:rPr>
            </w:pPr>
            <w:r w:rsidRPr="00335DD3">
              <w:rPr>
                <w:iCs/>
                <w:sz w:val="22"/>
                <w:szCs w:val="24"/>
              </w:rPr>
              <w:t>Размер санитарно-защитной зоны от скотомогильника (биотермической ямы) до:</w:t>
            </w:r>
          </w:p>
          <w:p w:rsidR="00874DF3" w:rsidRPr="00335DD3" w:rsidRDefault="00874DF3" w:rsidP="001E1453">
            <w:pPr>
              <w:ind w:firstLine="167"/>
              <w:rPr>
                <w:iCs/>
                <w:szCs w:val="24"/>
              </w:rPr>
            </w:pPr>
            <w:r w:rsidRPr="00335DD3">
              <w:rPr>
                <w:iCs/>
                <w:sz w:val="22"/>
                <w:szCs w:val="24"/>
              </w:rPr>
              <w:t>жилых, общественных зданий, животноводческих ферм (комплексов) - 1000 метров;</w:t>
            </w:r>
          </w:p>
          <w:p w:rsidR="00874DF3" w:rsidRPr="00335DD3" w:rsidRDefault="00874DF3" w:rsidP="001E1453">
            <w:pPr>
              <w:ind w:firstLine="167"/>
              <w:rPr>
                <w:iCs/>
                <w:szCs w:val="24"/>
              </w:rPr>
            </w:pPr>
            <w:r w:rsidRPr="00335DD3">
              <w:rPr>
                <w:iCs/>
                <w:sz w:val="22"/>
                <w:szCs w:val="24"/>
              </w:rPr>
              <w:t>скотопрогонов и пастбищ - 200 метров;</w:t>
            </w:r>
          </w:p>
          <w:p w:rsidR="00874DF3" w:rsidRPr="00335DD3" w:rsidRDefault="00874DF3" w:rsidP="001E1453">
            <w:pPr>
              <w:ind w:firstLine="167"/>
              <w:rPr>
                <w:iCs/>
                <w:szCs w:val="24"/>
              </w:rPr>
            </w:pPr>
            <w:r w:rsidRPr="00335DD3">
              <w:rPr>
                <w:iCs/>
                <w:sz w:val="22"/>
                <w:szCs w:val="24"/>
              </w:rPr>
              <w:t>автомобильных, железных дорог в зависимости от их категории - 50 - 300 метров</w:t>
            </w:r>
          </w:p>
        </w:tc>
        <w:tc>
          <w:tcPr>
            <w:tcW w:w="1453" w:type="pct"/>
          </w:tcPr>
          <w:p w:rsidR="00874DF3" w:rsidRPr="00335DD3" w:rsidRDefault="00874DF3" w:rsidP="001E1453">
            <w:pPr>
              <w:ind w:firstLine="0"/>
              <w:rPr>
                <w:iCs/>
                <w:szCs w:val="24"/>
              </w:rPr>
            </w:pPr>
            <w:r w:rsidRPr="00335DD3">
              <w:rPr>
                <w:iCs/>
                <w:sz w:val="22"/>
                <w:szCs w:val="24"/>
              </w:rPr>
              <w:t xml:space="preserve">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w:t>
            </w:r>
            <w:r w:rsidRPr="00335DD3">
              <w:rPr>
                <w:iCs/>
                <w:sz w:val="22"/>
                <w:szCs w:val="24"/>
              </w:rPr>
              <w:br/>
              <w:t>4 декабря 1995 г.</w:t>
            </w:r>
          </w:p>
        </w:tc>
      </w:tr>
    </w:tbl>
    <w:p w:rsidR="00874DF3" w:rsidRPr="00232DCD" w:rsidRDefault="00874DF3" w:rsidP="00232DCD">
      <w:pPr>
        <w:keepNext/>
        <w:spacing w:before="120" w:after="120"/>
        <w:ind w:left="709" w:firstLine="0"/>
        <w:jc w:val="center"/>
        <w:outlineLvl w:val="2"/>
        <w:rPr>
          <w:b/>
          <w:i/>
          <w:sz w:val="28"/>
        </w:rPr>
      </w:pPr>
      <w:bookmarkStart w:id="214" w:name="_Toc447539900"/>
      <w:bookmarkStart w:id="215" w:name="_Toc469667229"/>
      <w:bookmarkStart w:id="216" w:name="_Toc515633824"/>
      <w:bookmarkStart w:id="217" w:name="_Toc515889052"/>
      <w:r w:rsidRPr="00232DCD">
        <w:rPr>
          <w:b/>
          <w:i/>
          <w:sz w:val="28"/>
        </w:rPr>
        <w:t>2.1.3. Санитарные разрывы автомобильных дорог</w:t>
      </w:r>
      <w:bookmarkEnd w:id="214"/>
      <w:bookmarkEnd w:id="215"/>
      <w:bookmarkEnd w:id="216"/>
      <w:bookmarkEnd w:id="217"/>
      <w:r w:rsidRPr="00232DCD">
        <w:rPr>
          <w:b/>
          <w:i/>
          <w:sz w:val="28"/>
        </w:rPr>
        <w:t xml:space="preserve"> </w:t>
      </w:r>
    </w:p>
    <w:p w:rsidR="00874DF3" w:rsidRPr="00335DD3" w:rsidRDefault="00874DF3" w:rsidP="00874DF3">
      <w:pPr>
        <w:ind w:firstLine="709"/>
        <w:rPr>
          <w:sz w:val="28"/>
          <w:szCs w:val="28"/>
        </w:rPr>
      </w:pPr>
      <w:r w:rsidRPr="00335DD3">
        <w:rPr>
          <w:sz w:val="28"/>
          <w:szCs w:val="28"/>
        </w:rPr>
        <w:t>В соответствии с СанПиН 2.2.1/2.1.1.1200-03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874DF3" w:rsidRPr="00335DD3" w:rsidRDefault="00874DF3" w:rsidP="00874DF3">
      <w:pPr>
        <w:ind w:firstLine="709"/>
        <w:rPr>
          <w:sz w:val="28"/>
          <w:szCs w:val="28"/>
        </w:rPr>
      </w:pPr>
      <w:r w:rsidRPr="00335DD3">
        <w:rPr>
          <w:sz w:val="28"/>
          <w:szCs w:val="28"/>
        </w:rPr>
        <w:t xml:space="preserve">Ввиду отсутствия установленных санитарных разрывов для автомобильных дорог, пересекающих территорию Республики Татарстан, санитарные разрывы установлены согласно п. 8.21 СП 42.13330.2011 «СНиП 2.07.01-89*. Градостроительство. Планировка и застройка городских и сельских поселений. Актуализированная редакция», утвержденным приказом Министерства регионального развития Российской Федерации от 28 декабря 2010 г. № 820, в размере 100 метров до жилой застройки и 50 метров до садово-дачной застройки для автомобильных дорог </w:t>
      </w:r>
      <w:r w:rsidRPr="00335DD3">
        <w:rPr>
          <w:sz w:val="28"/>
          <w:szCs w:val="28"/>
        </w:rPr>
        <w:br/>
        <w:t xml:space="preserve">I – III категорий и в размере 50 метров и 25 метров соответственно для дорог IV категории. </w:t>
      </w:r>
    </w:p>
    <w:p w:rsidR="00874DF3" w:rsidRPr="00335DD3" w:rsidRDefault="00874DF3" w:rsidP="00874DF3">
      <w:pPr>
        <w:ind w:firstLine="709"/>
        <w:rPr>
          <w:sz w:val="28"/>
          <w:szCs w:val="28"/>
        </w:rPr>
      </w:pPr>
      <w:r w:rsidRPr="00335DD3">
        <w:rPr>
          <w:sz w:val="28"/>
          <w:szCs w:val="28"/>
        </w:rPr>
        <w:t>Режим использования санитарных разрывов автомобильных дорог определяется СанПиН 2.2.1/2.1.1.1200-03 и представлен выше в таблице 2.1.1.</w:t>
      </w:r>
    </w:p>
    <w:p w:rsidR="00874DF3" w:rsidRPr="00232DCD" w:rsidRDefault="00874DF3" w:rsidP="008916E3">
      <w:pPr>
        <w:keepNext/>
        <w:spacing w:before="120" w:after="120"/>
        <w:ind w:left="709" w:firstLine="0"/>
        <w:jc w:val="center"/>
        <w:outlineLvl w:val="0"/>
        <w:rPr>
          <w:b/>
          <w:i/>
          <w:sz w:val="28"/>
        </w:rPr>
      </w:pPr>
      <w:bookmarkStart w:id="218" w:name="_Toc447539901"/>
      <w:bookmarkStart w:id="219" w:name="_Toc469667230"/>
      <w:bookmarkStart w:id="220" w:name="_Toc515633825"/>
      <w:bookmarkStart w:id="221" w:name="_Toc515889053"/>
      <w:r w:rsidRPr="00232DCD">
        <w:rPr>
          <w:b/>
          <w:i/>
          <w:sz w:val="28"/>
        </w:rPr>
        <w:t>2.1.4. Санитарно-защитные зоны железных дорог</w:t>
      </w:r>
      <w:bookmarkEnd w:id="218"/>
      <w:bookmarkEnd w:id="219"/>
      <w:bookmarkEnd w:id="220"/>
      <w:bookmarkEnd w:id="221"/>
    </w:p>
    <w:p w:rsidR="00874DF3" w:rsidRPr="00335DD3" w:rsidRDefault="00874DF3" w:rsidP="00874DF3">
      <w:pPr>
        <w:ind w:firstLine="709"/>
        <w:rPr>
          <w:sz w:val="28"/>
          <w:szCs w:val="28"/>
        </w:rPr>
      </w:pPr>
      <w:r w:rsidRPr="00335DD3">
        <w:rPr>
          <w:sz w:val="28"/>
          <w:szCs w:val="28"/>
        </w:rPr>
        <w:t>Размеры и режим возможного использования санитарно-защитных зон железных дорог регламентированы ОСН 3.02.01-97 «Нормы и правила проектирования отвода земель для железных дорог», утвержденными указанием Министерства путей сообщения Российской Федерации от 24 ноября 1997 г. № С-1360 у, и СП 42.13330.2011 «СНиП 2.07.01-89*. Градостроительство. Планировка и застройка городских и сельских поселений. Актуализированная редакция», утвержденными приказом Министерства регионального развития Российской Федерации от 28 декабря 2010 г. № 820.</w:t>
      </w:r>
    </w:p>
    <w:p w:rsidR="00874DF3" w:rsidRPr="00335DD3" w:rsidRDefault="00874DF3" w:rsidP="00874DF3">
      <w:pPr>
        <w:ind w:firstLine="709"/>
        <w:rPr>
          <w:sz w:val="28"/>
          <w:szCs w:val="28"/>
        </w:rPr>
      </w:pPr>
      <w:r w:rsidRPr="00335DD3">
        <w:rPr>
          <w:sz w:val="28"/>
          <w:szCs w:val="28"/>
        </w:rPr>
        <w:t>В соответствии с отраслевыми строительными нормами железнодорожные пути следует отделять от жилой застройки городов и поселков санитарно-защитной зоной шириной 100 метров, считая от красной линии до оси крайнего пути. При размещении железных дорог в выемке, глубиной не менее 4 метров, или при осуществлении специальных шумозащитных мероприятий ширина санитарно-защитной зоны может быть уменьшена, но не более чем на 50 метров. Ширину санитарно-защитной зоны до границы садовых участков можно принимать равной 50 метров.</w:t>
      </w:r>
    </w:p>
    <w:p w:rsidR="00874DF3" w:rsidRPr="00335DD3" w:rsidRDefault="00874DF3" w:rsidP="00874DF3">
      <w:pPr>
        <w:ind w:firstLine="709"/>
        <w:rPr>
          <w:sz w:val="28"/>
          <w:szCs w:val="28"/>
        </w:rPr>
      </w:pPr>
      <w:r w:rsidRPr="00335DD3">
        <w:rPr>
          <w:sz w:val="28"/>
          <w:szCs w:val="28"/>
        </w:rPr>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процентов ширины санитарно-защитной зоны должны иметь зеленые насаждения.</w:t>
      </w:r>
    </w:p>
    <w:p w:rsidR="00874DF3" w:rsidRPr="00335DD3" w:rsidRDefault="00874DF3" w:rsidP="00874DF3">
      <w:pPr>
        <w:ind w:firstLine="709"/>
        <w:rPr>
          <w:sz w:val="28"/>
          <w:szCs w:val="28"/>
        </w:rPr>
      </w:pPr>
      <w:r w:rsidRPr="00335DD3">
        <w:rPr>
          <w:sz w:val="28"/>
          <w:szCs w:val="28"/>
        </w:rPr>
        <w:t>При расположении железнодорожных путей на насыпи, высотой более 2 метров, расстояние от оси пути до сооружений, не связанных с эксплуатацией, по условиям безопасности в случае аварии должно быть не менее 50 метров.</w:t>
      </w:r>
    </w:p>
    <w:p w:rsidR="00874DF3" w:rsidRPr="00335DD3" w:rsidRDefault="00874DF3" w:rsidP="00874DF3">
      <w:pPr>
        <w:ind w:firstLine="709"/>
        <w:rPr>
          <w:sz w:val="28"/>
          <w:szCs w:val="28"/>
        </w:rPr>
      </w:pPr>
      <w:bookmarkStart w:id="222" w:name="sub_20235"/>
      <w:r w:rsidRPr="00335DD3">
        <w:rPr>
          <w:sz w:val="28"/>
          <w:szCs w:val="28"/>
        </w:rPr>
        <w:t>В городах и поселках в полосе отвода, а также в резервной зоне специального охранного назначения, необходимой для будущего развития объектов железнодорожного транспорта, допускается строительство зданий и сооружений, принадлежащих железной дороге.</w:t>
      </w:r>
    </w:p>
    <w:p w:rsidR="00874DF3" w:rsidRPr="00232DCD" w:rsidRDefault="00874DF3" w:rsidP="008916E3">
      <w:pPr>
        <w:keepNext/>
        <w:spacing w:before="120" w:after="120"/>
        <w:ind w:left="709" w:firstLine="0"/>
        <w:jc w:val="center"/>
        <w:outlineLvl w:val="0"/>
        <w:rPr>
          <w:b/>
          <w:i/>
          <w:sz w:val="28"/>
        </w:rPr>
      </w:pPr>
      <w:bookmarkStart w:id="223" w:name="_Toc447539902"/>
      <w:bookmarkStart w:id="224" w:name="_Toc469667231"/>
      <w:bookmarkStart w:id="225" w:name="_Toc515633826"/>
      <w:bookmarkStart w:id="226" w:name="_Toc515889054"/>
      <w:bookmarkEnd w:id="222"/>
      <w:r w:rsidRPr="00232DCD">
        <w:rPr>
          <w:b/>
          <w:i/>
          <w:sz w:val="28"/>
        </w:rPr>
        <w:t>2.1.5. Санитарные разрывы воздушных линий электропередач</w:t>
      </w:r>
      <w:bookmarkEnd w:id="223"/>
      <w:bookmarkEnd w:id="224"/>
      <w:bookmarkEnd w:id="225"/>
      <w:bookmarkEnd w:id="226"/>
    </w:p>
    <w:p w:rsidR="00874DF3" w:rsidRPr="00335DD3" w:rsidRDefault="00874DF3" w:rsidP="00874DF3">
      <w:pPr>
        <w:ind w:firstLine="709"/>
        <w:rPr>
          <w:sz w:val="28"/>
          <w:szCs w:val="28"/>
        </w:rPr>
      </w:pPr>
      <w:r w:rsidRPr="00335DD3">
        <w:rPr>
          <w:sz w:val="28"/>
          <w:szCs w:val="28"/>
        </w:rPr>
        <w:t>В целях защиты населения от воздействия электрического поля, создаваемого воздушными линиями электропередачи, в соответствии с законодательством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874DF3" w:rsidRPr="00335DD3" w:rsidRDefault="00874DF3" w:rsidP="00874DF3">
      <w:pPr>
        <w:ind w:firstLine="709"/>
        <w:rPr>
          <w:sz w:val="28"/>
          <w:szCs w:val="28"/>
        </w:rPr>
      </w:pPr>
      <w:r w:rsidRPr="00335DD3">
        <w:rPr>
          <w:sz w:val="28"/>
          <w:szCs w:val="28"/>
        </w:rPr>
        <w:t>Границы санитарных разрывов принимаются согласно СанПиН 2.2.1/2.1.1.1200-03 вдоль трассы воздушных линий электропередач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 электропередач:</w:t>
      </w:r>
    </w:p>
    <w:p w:rsidR="00874DF3" w:rsidRPr="00335DD3" w:rsidRDefault="00874DF3" w:rsidP="00874DF3">
      <w:pPr>
        <w:ind w:left="1080" w:hanging="371"/>
        <w:contextualSpacing/>
        <w:rPr>
          <w:sz w:val="28"/>
        </w:rPr>
      </w:pPr>
      <w:r w:rsidRPr="00335DD3">
        <w:rPr>
          <w:sz w:val="28"/>
        </w:rPr>
        <w:t>20 метров – для воздушных линий электропередач напряжением 330 кВ;</w:t>
      </w:r>
    </w:p>
    <w:p w:rsidR="00874DF3" w:rsidRPr="00335DD3" w:rsidRDefault="00874DF3" w:rsidP="00874DF3">
      <w:pPr>
        <w:ind w:left="1080" w:hanging="371"/>
        <w:contextualSpacing/>
        <w:rPr>
          <w:sz w:val="28"/>
        </w:rPr>
      </w:pPr>
      <w:r w:rsidRPr="00335DD3">
        <w:rPr>
          <w:sz w:val="28"/>
        </w:rPr>
        <w:t>30 метров – для воздушных линий электропередач напряжением 500 кВ;</w:t>
      </w:r>
    </w:p>
    <w:p w:rsidR="00874DF3" w:rsidRPr="00335DD3" w:rsidRDefault="00874DF3" w:rsidP="00874DF3">
      <w:pPr>
        <w:ind w:left="1080" w:hanging="371"/>
        <w:contextualSpacing/>
        <w:rPr>
          <w:sz w:val="28"/>
        </w:rPr>
      </w:pPr>
      <w:r w:rsidRPr="00335DD3">
        <w:rPr>
          <w:sz w:val="28"/>
        </w:rPr>
        <w:t>40 метров – для воздушных линий электропередач напряжением 750 кВ;</w:t>
      </w:r>
    </w:p>
    <w:p w:rsidR="00874DF3" w:rsidRPr="00335DD3" w:rsidRDefault="00874DF3" w:rsidP="00874DF3">
      <w:pPr>
        <w:ind w:left="1080" w:hanging="371"/>
        <w:contextualSpacing/>
        <w:rPr>
          <w:sz w:val="28"/>
        </w:rPr>
      </w:pPr>
      <w:r w:rsidRPr="00335DD3">
        <w:rPr>
          <w:sz w:val="28"/>
        </w:rPr>
        <w:t>55 метров – для воздушных линий электропередач напряжением 1150 кВ.</w:t>
      </w:r>
    </w:p>
    <w:p w:rsidR="00874DF3" w:rsidRPr="00335DD3" w:rsidRDefault="00874DF3" w:rsidP="00874DF3">
      <w:pPr>
        <w:ind w:firstLine="709"/>
        <w:rPr>
          <w:sz w:val="28"/>
          <w:szCs w:val="28"/>
        </w:rPr>
      </w:pPr>
      <w:r w:rsidRPr="00335DD3">
        <w:rPr>
          <w:sz w:val="28"/>
          <w:szCs w:val="28"/>
        </w:rPr>
        <w:t>Режим возможного использования санитарно-защитных зон производственных и иных объектов представлен выше в таблице 2.1.1.</w:t>
      </w:r>
    </w:p>
    <w:p w:rsidR="00874DF3" w:rsidRPr="00232DCD" w:rsidRDefault="00232DCD" w:rsidP="00232DCD">
      <w:pPr>
        <w:keepNext/>
        <w:keepLines/>
        <w:widowControl w:val="0"/>
        <w:spacing w:before="360" w:after="120"/>
        <w:ind w:firstLine="709"/>
        <w:jc w:val="center"/>
        <w:outlineLvl w:val="1"/>
        <w:rPr>
          <w:b/>
          <w:smallCaps/>
          <w:sz w:val="28"/>
          <w:szCs w:val="28"/>
        </w:rPr>
      </w:pPr>
      <w:bookmarkStart w:id="227" w:name="_Toc447539903"/>
      <w:bookmarkStart w:id="228" w:name="_Toc469667232"/>
      <w:r>
        <w:rPr>
          <w:b/>
          <w:smallCaps/>
          <w:sz w:val="28"/>
          <w:szCs w:val="28"/>
        </w:rPr>
        <w:br w:type="page"/>
      </w:r>
      <w:bookmarkStart w:id="229" w:name="_Toc515633827"/>
      <w:bookmarkStart w:id="230" w:name="_Toc515889055"/>
      <w:r w:rsidR="00874DF3" w:rsidRPr="00232DCD">
        <w:rPr>
          <w:b/>
          <w:smallCaps/>
          <w:sz w:val="28"/>
          <w:szCs w:val="28"/>
        </w:rPr>
        <w:t xml:space="preserve">2.2. </w:t>
      </w:r>
      <w:bookmarkStart w:id="231" w:name="_Toc417567250"/>
      <w:r w:rsidR="00874DF3" w:rsidRPr="00232DCD">
        <w:rPr>
          <w:b/>
          <w:smallCaps/>
          <w:sz w:val="28"/>
          <w:szCs w:val="28"/>
        </w:rPr>
        <w:t>Зоны минимально допустимых расстояний магистральных трубопроводов</w:t>
      </w:r>
      <w:bookmarkEnd w:id="227"/>
      <w:bookmarkEnd w:id="228"/>
      <w:bookmarkEnd w:id="229"/>
      <w:bookmarkEnd w:id="230"/>
      <w:bookmarkEnd w:id="231"/>
      <w:r w:rsidR="00874DF3" w:rsidRPr="00232DCD">
        <w:rPr>
          <w:b/>
          <w:smallCaps/>
          <w:sz w:val="28"/>
          <w:szCs w:val="28"/>
        </w:rPr>
        <w:t xml:space="preserve"> </w:t>
      </w:r>
    </w:p>
    <w:p w:rsidR="00874DF3" w:rsidRPr="00335DD3" w:rsidRDefault="00874DF3" w:rsidP="00874DF3">
      <w:pPr>
        <w:ind w:firstLine="709"/>
        <w:rPr>
          <w:sz w:val="28"/>
          <w:szCs w:val="28"/>
        </w:rPr>
      </w:pPr>
      <w:r w:rsidRPr="00335DD3">
        <w:rPr>
          <w:sz w:val="28"/>
          <w:szCs w:val="28"/>
        </w:rPr>
        <w:t xml:space="preserve">Для магистральных продуктопроводов углеводородного сырья создаются зоны минимально допустимых расстояний учитывают степень взрывопожароопасности при аварийных ситуациях и дифференцированы в зависимости от вида поселений, типа и назначения объектов с учетом диаметра трубопроводов. Размеры зон минимально допустимых расстояний устанавливаются в соответствии с СП 36.13330.2012 «СНиП 2.05.06-85*. Магистральные трубопроводы», утвержденным приказом Федерального агентства по строительству и жилищно-коммунальному хозяйству от </w:t>
      </w:r>
      <w:r w:rsidRPr="00335DD3">
        <w:rPr>
          <w:sz w:val="28"/>
          <w:szCs w:val="28"/>
        </w:rPr>
        <w:br/>
        <w:t>25 декабря 2012 г. № 108/ГС.</w:t>
      </w:r>
    </w:p>
    <w:p w:rsidR="00874DF3" w:rsidRPr="00335DD3" w:rsidRDefault="00874DF3" w:rsidP="00874DF3">
      <w:pPr>
        <w:ind w:firstLine="709"/>
        <w:rPr>
          <w:sz w:val="28"/>
          <w:szCs w:val="28"/>
        </w:rPr>
      </w:pPr>
      <w:r w:rsidRPr="00335DD3">
        <w:rPr>
          <w:sz w:val="28"/>
          <w:szCs w:val="28"/>
        </w:rPr>
        <w:t>Так, зоны минимально допустимых расстояний магистральных газопроводов в зависимости от класса и диаметра газопроводов варьируют от 100 до 350 метров. Зоны минимально-допустимых расстояний магистральных нефтепроводов и нефтепродуктопроводов составляют от 75 до 200 метров, а для трубопровода сжиженных углеводородных газов номинальным диаметром свыше 150 мм до 300 мм включительно («Миннибаево – Нижнекамскнефтехим») составляет 3 км до границ городских населенных пунктов, 2 км – до сельских населенных пунктов.</w:t>
      </w:r>
    </w:p>
    <w:p w:rsidR="00874DF3" w:rsidRPr="00335DD3" w:rsidRDefault="00874DF3" w:rsidP="00874DF3">
      <w:pPr>
        <w:ind w:firstLine="709"/>
        <w:rPr>
          <w:sz w:val="28"/>
          <w:szCs w:val="28"/>
        </w:rPr>
      </w:pPr>
      <w:r w:rsidRPr="00335DD3">
        <w:rPr>
          <w:sz w:val="28"/>
          <w:szCs w:val="28"/>
        </w:rPr>
        <w:t>Трассировка, магистральных трубопроводов, отображенных на картографических материалах, является ориентировочной и требует уточнения на последующих стадиях проектирования.</w:t>
      </w:r>
    </w:p>
    <w:p w:rsidR="00874DF3" w:rsidRPr="00335DD3" w:rsidRDefault="00874DF3" w:rsidP="00874DF3">
      <w:pPr>
        <w:ind w:firstLine="709"/>
        <w:rPr>
          <w:sz w:val="28"/>
          <w:szCs w:val="28"/>
        </w:rPr>
      </w:pPr>
      <w:r w:rsidRPr="00335DD3">
        <w:rPr>
          <w:sz w:val="28"/>
          <w:szCs w:val="28"/>
        </w:rPr>
        <w:t>Регламенты использования зон минимально допустимых расстояний  магистральных трубопроводов приведены в таблице 2.2.1.</w:t>
      </w:r>
    </w:p>
    <w:p w:rsidR="00874DF3" w:rsidRPr="00335DD3" w:rsidRDefault="00874DF3" w:rsidP="008A1C54">
      <w:pPr>
        <w:ind w:firstLine="709"/>
        <w:jc w:val="right"/>
        <w:rPr>
          <w:sz w:val="28"/>
          <w:szCs w:val="28"/>
        </w:rPr>
      </w:pPr>
      <w:r w:rsidRPr="00335DD3">
        <w:rPr>
          <w:sz w:val="28"/>
          <w:szCs w:val="28"/>
        </w:rPr>
        <w:t>Таблица 2.2.1</w:t>
      </w:r>
    </w:p>
    <w:p w:rsidR="00874DF3" w:rsidRPr="00232DCD" w:rsidRDefault="00874DF3" w:rsidP="00232DCD">
      <w:pPr>
        <w:ind w:left="567" w:firstLine="0"/>
        <w:jc w:val="center"/>
        <w:rPr>
          <w:i/>
          <w:sz w:val="28"/>
          <w:szCs w:val="28"/>
        </w:rPr>
      </w:pPr>
      <w:r w:rsidRPr="00232DCD">
        <w:rPr>
          <w:i/>
          <w:sz w:val="28"/>
          <w:szCs w:val="28"/>
        </w:rPr>
        <w:t>Регламенты использования зон минимально допустимых расстояний</w:t>
      </w:r>
    </w:p>
    <w:p w:rsidR="00874DF3" w:rsidRPr="00232DCD" w:rsidRDefault="00874DF3" w:rsidP="00232DCD">
      <w:pPr>
        <w:ind w:left="567" w:firstLine="0"/>
        <w:jc w:val="center"/>
        <w:rPr>
          <w:kern w:val="32"/>
        </w:rPr>
      </w:pPr>
      <w:r w:rsidRPr="00232DCD">
        <w:rPr>
          <w:i/>
          <w:sz w:val="28"/>
          <w:szCs w:val="28"/>
        </w:rPr>
        <w:t>магистральных трубопроводов</w:t>
      </w:r>
    </w:p>
    <w:tbl>
      <w:tblPr>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6678"/>
        <w:gridCol w:w="1975"/>
      </w:tblGrid>
      <w:tr w:rsidR="00874DF3" w:rsidRPr="00335DD3" w:rsidTr="001E1453">
        <w:trPr>
          <w:cantSplit/>
          <w:trHeight w:val="73"/>
          <w:jc w:val="center"/>
        </w:trPr>
        <w:tc>
          <w:tcPr>
            <w:tcW w:w="1368" w:type="dxa"/>
            <w:vAlign w:val="center"/>
          </w:tcPr>
          <w:p w:rsidR="00874DF3" w:rsidRPr="00335DD3" w:rsidRDefault="00874DF3" w:rsidP="001E1453">
            <w:pPr>
              <w:ind w:firstLine="0"/>
              <w:jc w:val="center"/>
              <w:rPr>
                <w:b/>
                <w:szCs w:val="24"/>
              </w:rPr>
            </w:pPr>
            <w:r w:rsidRPr="00335DD3">
              <w:rPr>
                <w:b/>
                <w:sz w:val="22"/>
                <w:szCs w:val="24"/>
              </w:rPr>
              <w:t>Наименование зоны</w:t>
            </w:r>
          </w:p>
        </w:tc>
        <w:tc>
          <w:tcPr>
            <w:tcW w:w="6678" w:type="dxa"/>
            <w:vAlign w:val="center"/>
          </w:tcPr>
          <w:p w:rsidR="00874DF3" w:rsidRPr="00335DD3" w:rsidRDefault="00874DF3" w:rsidP="001E1453">
            <w:pPr>
              <w:ind w:firstLine="0"/>
              <w:jc w:val="center"/>
              <w:rPr>
                <w:b/>
                <w:szCs w:val="24"/>
              </w:rPr>
            </w:pPr>
            <w:r w:rsidRPr="00335DD3">
              <w:rPr>
                <w:b/>
                <w:sz w:val="22"/>
                <w:szCs w:val="24"/>
              </w:rPr>
              <w:t>Режим использования зоны</w:t>
            </w:r>
          </w:p>
        </w:tc>
        <w:tc>
          <w:tcPr>
            <w:tcW w:w="1975" w:type="dxa"/>
            <w:vAlign w:val="center"/>
          </w:tcPr>
          <w:p w:rsidR="00874DF3" w:rsidRPr="00335DD3" w:rsidRDefault="00874DF3" w:rsidP="001E1453">
            <w:pPr>
              <w:ind w:firstLine="0"/>
              <w:jc w:val="center"/>
              <w:rPr>
                <w:b/>
                <w:szCs w:val="24"/>
              </w:rPr>
            </w:pPr>
            <w:r w:rsidRPr="00335DD3">
              <w:rPr>
                <w:b/>
                <w:sz w:val="22"/>
                <w:szCs w:val="24"/>
              </w:rPr>
              <w:t>Нормативные документы</w:t>
            </w:r>
          </w:p>
        </w:tc>
      </w:tr>
      <w:tr w:rsidR="00874DF3" w:rsidRPr="00335DD3" w:rsidTr="001E1453">
        <w:trPr>
          <w:cantSplit/>
          <w:jc w:val="center"/>
        </w:trPr>
        <w:tc>
          <w:tcPr>
            <w:tcW w:w="1368" w:type="dxa"/>
          </w:tcPr>
          <w:p w:rsidR="00874DF3" w:rsidRPr="00335DD3" w:rsidRDefault="00874DF3" w:rsidP="001E1453">
            <w:pPr>
              <w:ind w:firstLine="0"/>
              <w:jc w:val="center"/>
              <w:rPr>
                <w:szCs w:val="24"/>
              </w:rPr>
            </w:pPr>
            <w:r w:rsidRPr="00335DD3">
              <w:rPr>
                <w:sz w:val="22"/>
                <w:szCs w:val="24"/>
              </w:rPr>
              <w:t>Зона минимально допустимых расстояний</w:t>
            </w:r>
          </w:p>
        </w:tc>
        <w:tc>
          <w:tcPr>
            <w:tcW w:w="6678" w:type="dxa"/>
            <w:vAlign w:val="center"/>
          </w:tcPr>
          <w:p w:rsidR="00874DF3" w:rsidRPr="00335DD3" w:rsidRDefault="00874DF3" w:rsidP="001E1453">
            <w:pPr>
              <w:keepLines/>
              <w:widowControl w:val="0"/>
              <w:spacing w:after="120"/>
              <w:ind w:left="283" w:firstLine="0"/>
              <w:jc w:val="left"/>
              <w:rPr>
                <w:b/>
                <w:szCs w:val="24"/>
              </w:rPr>
            </w:pPr>
            <w:r w:rsidRPr="00335DD3">
              <w:rPr>
                <w:b/>
                <w:sz w:val="22"/>
                <w:szCs w:val="24"/>
              </w:rPr>
              <w:t>Не допускается размещение:</w:t>
            </w:r>
          </w:p>
          <w:p w:rsidR="00874DF3" w:rsidRPr="00335DD3" w:rsidRDefault="00874DF3" w:rsidP="001E1453">
            <w:pPr>
              <w:ind w:firstLine="275"/>
              <w:rPr>
                <w:szCs w:val="24"/>
              </w:rPr>
            </w:pPr>
            <w:r w:rsidRPr="00335DD3">
              <w:rPr>
                <w:sz w:val="22"/>
                <w:szCs w:val="24"/>
              </w:rPr>
              <w:t>населенных пунктов;</w:t>
            </w:r>
          </w:p>
          <w:p w:rsidR="00874DF3" w:rsidRPr="00335DD3" w:rsidRDefault="00874DF3" w:rsidP="001E1453">
            <w:pPr>
              <w:ind w:firstLine="275"/>
              <w:rPr>
                <w:szCs w:val="24"/>
              </w:rPr>
            </w:pPr>
            <w:r w:rsidRPr="00335DD3">
              <w:rPr>
                <w:sz w:val="22"/>
                <w:szCs w:val="24"/>
              </w:rPr>
              <w:t>коллективных садов с дачными домиками;</w:t>
            </w:r>
          </w:p>
          <w:p w:rsidR="00874DF3" w:rsidRPr="00335DD3" w:rsidRDefault="00874DF3" w:rsidP="001E1453">
            <w:pPr>
              <w:ind w:firstLine="275"/>
              <w:rPr>
                <w:szCs w:val="24"/>
              </w:rPr>
            </w:pPr>
            <w:r w:rsidRPr="00335DD3">
              <w:rPr>
                <w:sz w:val="22"/>
                <w:szCs w:val="24"/>
              </w:rPr>
              <w:t>отдельных промышленных и сельскохозяйственных предприятий;</w:t>
            </w:r>
          </w:p>
          <w:p w:rsidR="00874DF3" w:rsidRPr="00335DD3" w:rsidRDefault="00874DF3" w:rsidP="001E1453">
            <w:pPr>
              <w:ind w:firstLine="275"/>
              <w:rPr>
                <w:szCs w:val="24"/>
              </w:rPr>
            </w:pPr>
            <w:r w:rsidRPr="00335DD3">
              <w:rPr>
                <w:sz w:val="22"/>
                <w:szCs w:val="24"/>
              </w:rPr>
              <w:t>птицефабрик, тепличных комбинатов и хозяйств;</w:t>
            </w:r>
          </w:p>
          <w:p w:rsidR="00874DF3" w:rsidRPr="00335DD3" w:rsidRDefault="00874DF3" w:rsidP="001E1453">
            <w:pPr>
              <w:ind w:firstLine="275"/>
              <w:rPr>
                <w:szCs w:val="24"/>
              </w:rPr>
            </w:pPr>
            <w:r w:rsidRPr="00335DD3">
              <w:rPr>
                <w:sz w:val="22"/>
                <w:szCs w:val="24"/>
              </w:rPr>
              <w:t>карьеров разработки полезных ископаемых;</w:t>
            </w:r>
          </w:p>
          <w:p w:rsidR="00874DF3" w:rsidRPr="00335DD3" w:rsidRDefault="00874DF3" w:rsidP="001E1453">
            <w:pPr>
              <w:ind w:firstLine="275"/>
              <w:rPr>
                <w:szCs w:val="24"/>
              </w:rPr>
            </w:pPr>
            <w:r w:rsidRPr="00335DD3">
              <w:rPr>
                <w:sz w:val="22"/>
                <w:szCs w:val="24"/>
              </w:rPr>
              <w:t>гаражей и открытых стоянок для автомобилей;</w:t>
            </w:r>
          </w:p>
          <w:p w:rsidR="00874DF3" w:rsidRPr="00335DD3" w:rsidRDefault="00874DF3" w:rsidP="001E1453">
            <w:pPr>
              <w:ind w:firstLine="275"/>
              <w:rPr>
                <w:szCs w:val="24"/>
              </w:rPr>
            </w:pPr>
            <w:r w:rsidRPr="00335DD3">
              <w:rPr>
                <w:sz w:val="22"/>
                <w:szCs w:val="24"/>
              </w:rPr>
              <w:t>отдельно стоящих зданий с массовым скоплением людей (школ, больниц, детских садов, вокзалов и т.д.);</w:t>
            </w:r>
          </w:p>
          <w:p w:rsidR="00874DF3" w:rsidRPr="00335DD3" w:rsidRDefault="00874DF3" w:rsidP="001E1453">
            <w:pPr>
              <w:ind w:firstLine="275"/>
              <w:rPr>
                <w:szCs w:val="24"/>
              </w:rPr>
            </w:pPr>
            <w:r w:rsidRPr="00335DD3">
              <w:rPr>
                <w:sz w:val="22"/>
                <w:szCs w:val="24"/>
              </w:rPr>
              <w:t>железнодорожных станций; аэропортов; речных портов и пристаней; гидро-, электростанций; гидротехнических сооружений речного транспорта I – IV классов;</w:t>
            </w:r>
          </w:p>
          <w:p w:rsidR="00874DF3" w:rsidRPr="00335DD3" w:rsidRDefault="00874DF3" w:rsidP="001E1453">
            <w:pPr>
              <w:ind w:firstLine="275"/>
              <w:rPr>
                <w:szCs w:val="24"/>
              </w:rPr>
            </w:pPr>
            <w:r w:rsidRPr="00335DD3">
              <w:rPr>
                <w:sz w:val="22"/>
                <w:szCs w:val="24"/>
              </w:rPr>
              <w:t>очистных сооружений и насосных станций водопроводных;</w:t>
            </w:r>
          </w:p>
          <w:p w:rsidR="00874DF3" w:rsidRPr="00335DD3" w:rsidRDefault="00874DF3" w:rsidP="001E1453">
            <w:pPr>
              <w:ind w:firstLine="275"/>
              <w:rPr>
                <w:szCs w:val="24"/>
              </w:rPr>
            </w:pPr>
            <w:r w:rsidRPr="00335DD3">
              <w:rPr>
                <w:sz w:val="22"/>
                <w:szCs w:val="24"/>
              </w:rPr>
              <w:t>складов легковоспламеняющихся и горючих жидкостей и газов с объемом хранения свыше 1000 куб. метров; автозаправочных станций и пр.</w:t>
            </w:r>
          </w:p>
        </w:tc>
        <w:tc>
          <w:tcPr>
            <w:tcW w:w="1975" w:type="dxa"/>
          </w:tcPr>
          <w:p w:rsidR="00874DF3" w:rsidRPr="00335DD3" w:rsidRDefault="00874DF3" w:rsidP="001E1453">
            <w:pPr>
              <w:keepLines/>
              <w:widowControl w:val="0"/>
              <w:ind w:firstLine="0"/>
              <w:jc w:val="center"/>
              <w:rPr>
                <w:szCs w:val="24"/>
              </w:rPr>
            </w:pPr>
            <w:r w:rsidRPr="00335DD3">
              <w:rPr>
                <w:sz w:val="22"/>
                <w:szCs w:val="24"/>
              </w:rPr>
              <w:t xml:space="preserve">СП 36.13330.2012 </w:t>
            </w:r>
            <w:r w:rsidRPr="00335DD3">
              <w:rPr>
                <w:snapToGrid w:val="0"/>
                <w:sz w:val="22"/>
                <w:szCs w:val="24"/>
              </w:rPr>
              <w:t>«СНиП 2.05.06-85*. Магистральные трубопроводы»</w:t>
            </w:r>
            <w:r w:rsidRPr="00335DD3">
              <w:rPr>
                <w:sz w:val="22"/>
                <w:szCs w:val="24"/>
              </w:rPr>
              <w:t>, утвержденные  приказом Федерального агентства по строительству и жилищно-коммунальному хозяйству от</w:t>
            </w:r>
          </w:p>
          <w:p w:rsidR="00874DF3" w:rsidRPr="00335DD3" w:rsidRDefault="00874DF3" w:rsidP="001E1453">
            <w:pPr>
              <w:keepLines/>
              <w:widowControl w:val="0"/>
              <w:ind w:firstLine="0"/>
              <w:jc w:val="center"/>
              <w:rPr>
                <w:szCs w:val="24"/>
              </w:rPr>
            </w:pPr>
            <w:r w:rsidRPr="00335DD3">
              <w:rPr>
                <w:sz w:val="22"/>
                <w:szCs w:val="24"/>
              </w:rPr>
              <w:t>25 декабря 2012 г. № 108/ГС</w:t>
            </w:r>
          </w:p>
        </w:tc>
      </w:tr>
    </w:tbl>
    <w:p w:rsidR="00874DF3" w:rsidRPr="00335DD3" w:rsidRDefault="00874DF3" w:rsidP="00874DF3">
      <w:pPr>
        <w:ind w:firstLine="720"/>
        <w:rPr>
          <w:snapToGrid w:val="0"/>
          <w:szCs w:val="24"/>
        </w:rPr>
      </w:pPr>
    </w:p>
    <w:p w:rsidR="00874DF3" w:rsidRPr="00232DCD" w:rsidRDefault="00874DF3" w:rsidP="008916E3">
      <w:pPr>
        <w:keepNext/>
        <w:keepLines/>
        <w:widowControl w:val="0"/>
        <w:spacing w:before="360" w:after="120"/>
        <w:ind w:firstLine="709"/>
        <w:jc w:val="center"/>
        <w:outlineLvl w:val="0"/>
        <w:rPr>
          <w:b/>
          <w:smallCaps/>
          <w:sz w:val="28"/>
          <w:szCs w:val="28"/>
        </w:rPr>
      </w:pPr>
      <w:bookmarkStart w:id="232" w:name="_Toc417567251"/>
      <w:bookmarkStart w:id="233" w:name="_Toc447539904"/>
      <w:bookmarkStart w:id="234" w:name="_Toc469667233"/>
      <w:bookmarkStart w:id="235" w:name="_Toc515633828"/>
      <w:bookmarkStart w:id="236" w:name="_Toc515889056"/>
      <w:r w:rsidRPr="00232DCD">
        <w:rPr>
          <w:b/>
          <w:smallCaps/>
          <w:sz w:val="28"/>
          <w:szCs w:val="28"/>
        </w:rPr>
        <w:t>2.3. Зоны ограничений от пунктов хранения радиоактивных отходов</w:t>
      </w:r>
      <w:bookmarkEnd w:id="232"/>
      <w:bookmarkEnd w:id="233"/>
      <w:bookmarkEnd w:id="234"/>
      <w:bookmarkEnd w:id="235"/>
      <w:bookmarkEnd w:id="236"/>
      <w:r w:rsidRPr="00232DCD">
        <w:rPr>
          <w:b/>
          <w:smallCaps/>
          <w:sz w:val="28"/>
          <w:szCs w:val="28"/>
        </w:rPr>
        <w:t xml:space="preserve"> </w:t>
      </w:r>
    </w:p>
    <w:p w:rsidR="00874DF3" w:rsidRPr="00335DD3" w:rsidRDefault="00874DF3" w:rsidP="00874DF3">
      <w:pPr>
        <w:ind w:firstLine="720"/>
        <w:rPr>
          <w:sz w:val="28"/>
          <w:szCs w:val="28"/>
        </w:rPr>
      </w:pPr>
      <w:r w:rsidRPr="00335DD3">
        <w:rPr>
          <w:sz w:val="28"/>
          <w:szCs w:val="28"/>
        </w:rPr>
        <w:t>В Высокогорском муниципальном районе Республики Татарстан размещен пункт хранения радиоактивных отходов Казанского отделения филиала «Приволжский территориальный округ» федерального государственного унитарного предприятия «Предприятие по обращению с радиоактивными отходами «РосРАО», от которого устанавливаются следующие зоны ограничений:</w:t>
      </w:r>
    </w:p>
    <w:p w:rsidR="00874DF3" w:rsidRPr="00335DD3" w:rsidRDefault="00874DF3" w:rsidP="00874DF3">
      <w:pPr>
        <w:ind w:firstLine="709"/>
        <w:contextualSpacing/>
        <w:rPr>
          <w:sz w:val="28"/>
        </w:rPr>
      </w:pPr>
      <w:r w:rsidRPr="00335DD3">
        <w:rPr>
          <w:sz w:val="28"/>
        </w:rPr>
        <w:t>санитарно-защитная зона;</w:t>
      </w:r>
    </w:p>
    <w:p w:rsidR="00874DF3" w:rsidRPr="00335DD3" w:rsidRDefault="00874DF3" w:rsidP="00874DF3">
      <w:pPr>
        <w:ind w:firstLine="709"/>
        <w:contextualSpacing/>
        <w:rPr>
          <w:sz w:val="28"/>
        </w:rPr>
      </w:pPr>
      <w:r w:rsidRPr="00335DD3">
        <w:rPr>
          <w:sz w:val="28"/>
        </w:rPr>
        <w:t>зона необходимого согласования с Региональным управлением № 172 Федерального медико-биологического агентства о соответствии намечаемой хозяйственной и иной деятельности санитарному законодательству.</w:t>
      </w:r>
    </w:p>
    <w:p w:rsidR="00874DF3" w:rsidRPr="00335DD3" w:rsidRDefault="00874DF3" w:rsidP="00874DF3">
      <w:pPr>
        <w:ind w:firstLine="720"/>
        <w:rPr>
          <w:sz w:val="28"/>
          <w:szCs w:val="28"/>
        </w:rPr>
      </w:pPr>
      <w:r w:rsidRPr="00335DD3">
        <w:rPr>
          <w:sz w:val="28"/>
          <w:szCs w:val="28"/>
        </w:rPr>
        <w:t xml:space="preserve">На основании проекта санитарно-защитной зоны пункта хранения радиоактивных отходов, разработанного Федеральным государственным унитарным предприятием «Предприятие по обращению с радиоактивными отходами «РосРАО» и получившего санитарно-эпидемиологическое заключение Управления Роспотребнадзора по Республике Татарстан от 11.12.2013 № 73.ФУ.04.000.Т.000078.12.13, санитарно-защитная зона пункта хранения радиоактивных отходов определена по границе участка. </w:t>
      </w:r>
    </w:p>
    <w:p w:rsidR="00874DF3" w:rsidRPr="00335DD3" w:rsidRDefault="00874DF3" w:rsidP="00874DF3">
      <w:pPr>
        <w:ind w:firstLine="720"/>
        <w:rPr>
          <w:sz w:val="28"/>
          <w:szCs w:val="28"/>
        </w:rPr>
      </w:pPr>
      <w:r w:rsidRPr="00335DD3">
        <w:rPr>
          <w:sz w:val="28"/>
          <w:szCs w:val="28"/>
        </w:rPr>
        <w:t>Этим же проектом установлена зона необходимого согласования с Региональным управлением № 172 Федерального медико-биологического агентства о соответствии намечаемой хозяйственной и иной деятельности санитарному законодательству, составляющая 1150 метров от точки пересечения диагоналей зоны строгого режима пункта хранения радиоактивных отходов.</w:t>
      </w:r>
    </w:p>
    <w:p w:rsidR="00874DF3" w:rsidRPr="00232DCD" w:rsidRDefault="00874DF3" w:rsidP="008916E3">
      <w:pPr>
        <w:keepNext/>
        <w:keepLines/>
        <w:widowControl w:val="0"/>
        <w:spacing w:before="360" w:after="120"/>
        <w:ind w:firstLine="709"/>
        <w:jc w:val="center"/>
        <w:outlineLvl w:val="0"/>
        <w:rPr>
          <w:b/>
          <w:smallCaps/>
          <w:sz w:val="28"/>
          <w:szCs w:val="28"/>
        </w:rPr>
      </w:pPr>
      <w:bookmarkStart w:id="237" w:name="_Toc417567252"/>
      <w:bookmarkStart w:id="238" w:name="_Toc447539905"/>
      <w:bookmarkStart w:id="239" w:name="_Toc469667234"/>
      <w:bookmarkStart w:id="240" w:name="_Toc515633829"/>
      <w:bookmarkStart w:id="241" w:name="_Toc515889057"/>
      <w:r w:rsidRPr="00232DCD">
        <w:rPr>
          <w:b/>
          <w:smallCaps/>
          <w:sz w:val="28"/>
          <w:szCs w:val="28"/>
        </w:rPr>
        <w:t>2.4. Охранные зоны инженерных коммуникаций</w:t>
      </w:r>
      <w:bookmarkEnd w:id="237"/>
      <w:bookmarkEnd w:id="238"/>
      <w:bookmarkEnd w:id="239"/>
      <w:bookmarkEnd w:id="240"/>
      <w:bookmarkEnd w:id="241"/>
    </w:p>
    <w:p w:rsidR="00874DF3" w:rsidRPr="00232DCD" w:rsidRDefault="00874DF3" w:rsidP="008916E3">
      <w:pPr>
        <w:keepNext/>
        <w:spacing w:before="120" w:after="120"/>
        <w:ind w:left="709" w:firstLine="0"/>
        <w:jc w:val="center"/>
        <w:outlineLvl w:val="0"/>
        <w:rPr>
          <w:b/>
          <w:i/>
          <w:sz w:val="28"/>
        </w:rPr>
      </w:pPr>
      <w:bookmarkStart w:id="242" w:name="_Toc447539906"/>
      <w:bookmarkStart w:id="243" w:name="_Toc469667235"/>
      <w:bookmarkStart w:id="244" w:name="_Toc515633830"/>
      <w:bookmarkStart w:id="245" w:name="_Toc515889058"/>
      <w:r w:rsidRPr="00232DCD">
        <w:rPr>
          <w:b/>
          <w:i/>
          <w:sz w:val="28"/>
        </w:rPr>
        <w:t>2.4.1. Охранные зоны трубопроводов</w:t>
      </w:r>
      <w:bookmarkEnd w:id="242"/>
      <w:bookmarkEnd w:id="243"/>
      <w:bookmarkEnd w:id="244"/>
      <w:bookmarkEnd w:id="245"/>
    </w:p>
    <w:p w:rsidR="00874DF3" w:rsidRPr="00335DD3" w:rsidRDefault="00874DF3" w:rsidP="00874DF3">
      <w:pPr>
        <w:ind w:firstLine="720"/>
        <w:rPr>
          <w:sz w:val="28"/>
          <w:szCs w:val="28"/>
        </w:rPr>
      </w:pPr>
      <w:r w:rsidRPr="00335DD3">
        <w:rPr>
          <w:sz w:val="28"/>
          <w:szCs w:val="28"/>
        </w:rPr>
        <w:t xml:space="preserve">Для исключения возможности повреждения трубопроводов (при любом виде их прокладки) устанавливаются охранные зоны. Размер и режим охранной зоны трубопроводов определяются </w:t>
      </w:r>
      <w:r w:rsidRPr="00335DD3">
        <w:rPr>
          <w:bCs/>
          <w:sz w:val="28"/>
          <w:szCs w:val="28"/>
        </w:rPr>
        <w:t>Правилами охраны магистральных трубопроводов</w:t>
      </w:r>
      <w:r w:rsidRPr="00335DD3">
        <w:rPr>
          <w:b/>
          <w:bCs/>
          <w:sz w:val="28"/>
          <w:szCs w:val="28"/>
        </w:rPr>
        <w:t xml:space="preserve">, </w:t>
      </w:r>
      <w:r w:rsidRPr="00335DD3">
        <w:rPr>
          <w:sz w:val="28"/>
          <w:szCs w:val="28"/>
        </w:rPr>
        <w:t>утвержденными постановлением Госгортехнадзора Российской Федерации от 22 апреля 1992 г. № 9, и Порядком использования земель в охранных зонах трубопроводов, утвержденным постановлением Кабинета Министров Республики Татарстан от 20.08.2007 № 395 (таблица 2.4.1).</w:t>
      </w:r>
    </w:p>
    <w:p w:rsidR="00874DF3" w:rsidRPr="00335DD3" w:rsidRDefault="00874DF3" w:rsidP="00874DF3">
      <w:pPr>
        <w:ind w:firstLine="720"/>
        <w:rPr>
          <w:sz w:val="28"/>
          <w:szCs w:val="28"/>
        </w:rPr>
      </w:pPr>
      <w:r w:rsidRPr="00335DD3">
        <w:rPr>
          <w:sz w:val="28"/>
          <w:szCs w:val="28"/>
        </w:rPr>
        <w:t>Размеры охранных зон трубопроводов определяются видом транспортируемого вещества, в частности:</w:t>
      </w:r>
    </w:p>
    <w:p w:rsidR="00874DF3" w:rsidRPr="00335DD3" w:rsidRDefault="00874DF3" w:rsidP="00874DF3">
      <w:pPr>
        <w:ind w:firstLine="720"/>
        <w:contextualSpacing/>
        <w:rPr>
          <w:sz w:val="28"/>
        </w:rPr>
      </w:pPr>
      <w:r w:rsidRPr="00335DD3">
        <w:rPr>
          <w:sz w:val="28"/>
        </w:rPr>
        <w:t>вдоль трасс трубопроводов, транспортирующих нефть, природный газ, нефтепродукты, нефтяной и искусственный углеводородные газы, хозяйственно-питьевую и техническую воду, – в виде участка земли, ограниченного условными линиями, проходящими в 25 метров от оси трубопровода с каждой стороны;</w:t>
      </w:r>
    </w:p>
    <w:p w:rsidR="00874DF3" w:rsidRPr="00335DD3" w:rsidRDefault="00874DF3" w:rsidP="00874DF3">
      <w:pPr>
        <w:ind w:firstLine="720"/>
        <w:contextualSpacing/>
        <w:rPr>
          <w:sz w:val="28"/>
          <w:szCs w:val="28"/>
        </w:rPr>
      </w:pPr>
      <w:r w:rsidRPr="00335DD3">
        <w:rPr>
          <w:sz w:val="28"/>
        </w:rPr>
        <w:t>вдоль трасс трубопроводов, транспортирующих сжиженные углеводородные газы, нестабильные бензин или конденсат, – в виде участка земли, ограниченного условными линиями, проходящими в 100 метров от оси трубопровода с каждой стороны для магистральных трубопроводов и 25 метров – для иных трубопроводов.</w:t>
      </w:r>
    </w:p>
    <w:p w:rsidR="00874DF3" w:rsidRPr="00335DD3" w:rsidRDefault="00874DF3" w:rsidP="00874DF3">
      <w:pPr>
        <w:contextualSpacing/>
        <w:rPr>
          <w:sz w:val="28"/>
        </w:rPr>
      </w:pPr>
    </w:p>
    <w:p w:rsidR="00874DF3" w:rsidRPr="00335DD3" w:rsidRDefault="00874DF3" w:rsidP="00874DF3">
      <w:pPr>
        <w:contextualSpacing/>
        <w:jc w:val="right"/>
        <w:outlineLvl w:val="0"/>
        <w:rPr>
          <w:sz w:val="28"/>
          <w:szCs w:val="28"/>
        </w:rPr>
        <w:sectPr w:rsidR="00874DF3" w:rsidRPr="00335DD3" w:rsidSect="003577D6">
          <w:pgSz w:w="11907" w:h="16840" w:code="9"/>
          <w:pgMar w:top="1134" w:right="567" w:bottom="1021" w:left="1134" w:header="720" w:footer="720" w:gutter="0"/>
          <w:cols w:space="720"/>
          <w:titlePg/>
          <w:docGrid w:linePitch="326"/>
        </w:sectPr>
      </w:pPr>
    </w:p>
    <w:p w:rsidR="00874DF3" w:rsidRPr="00335DD3" w:rsidRDefault="00874DF3" w:rsidP="00874DF3">
      <w:pPr>
        <w:ind w:firstLine="720"/>
        <w:jc w:val="right"/>
        <w:rPr>
          <w:sz w:val="28"/>
          <w:szCs w:val="28"/>
        </w:rPr>
      </w:pPr>
      <w:r w:rsidRPr="00335DD3">
        <w:rPr>
          <w:sz w:val="28"/>
          <w:szCs w:val="28"/>
        </w:rPr>
        <w:t>Таблица 2.4.1</w:t>
      </w:r>
    </w:p>
    <w:p w:rsidR="00874DF3" w:rsidRPr="00232DCD" w:rsidRDefault="00874DF3" w:rsidP="00232DCD">
      <w:pPr>
        <w:ind w:left="567" w:firstLine="0"/>
        <w:jc w:val="center"/>
        <w:rPr>
          <w:i/>
          <w:sz w:val="28"/>
          <w:szCs w:val="28"/>
        </w:rPr>
      </w:pPr>
      <w:r w:rsidRPr="00232DCD">
        <w:rPr>
          <w:i/>
          <w:sz w:val="28"/>
          <w:szCs w:val="28"/>
        </w:rPr>
        <w:t>Регламенты использования охранных зон трубопроводов</w:t>
      </w:r>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6751"/>
        <w:gridCol w:w="2146"/>
      </w:tblGrid>
      <w:tr w:rsidR="00874DF3" w:rsidRPr="00335DD3" w:rsidTr="001E1453">
        <w:trPr>
          <w:trHeight w:val="73"/>
          <w:jc w:val="center"/>
        </w:trPr>
        <w:tc>
          <w:tcPr>
            <w:tcW w:w="1242" w:type="dxa"/>
            <w:vAlign w:val="center"/>
          </w:tcPr>
          <w:p w:rsidR="00874DF3" w:rsidRPr="00335DD3" w:rsidRDefault="00874DF3" w:rsidP="001E1453">
            <w:pPr>
              <w:ind w:firstLine="0"/>
              <w:jc w:val="center"/>
              <w:rPr>
                <w:b/>
                <w:szCs w:val="24"/>
              </w:rPr>
            </w:pPr>
            <w:r w:rsidRPr="00335DD3">
              <w:rPr>
                <w:b/>
                <w:sz w:val="22"/>
                <w:szCs w:val="24"/>
              </w:rPr>
              <w:t>Наименование зоны</w:t>
            </w:r>
          </w:p>
        </w:tc>
        <w:tc>
          <w:tcPr>
            <w:tcW w:w="6751" w:type="dxa"/>
            <w:vAlign w:val="center"/>
          </w:tcPr>
          <w:p w:rsidR="00874DF3" w:rsidRPr="00335DD3" w:rsidRDefault="00874DF3" w:rsidP="001E1453">
            <w:pPr>
              <w:ind w:firstLine="0"/>
              <w:jc w:val="center"/>
              <w:rPr>
                <w:b/>
                <w:szCs w:val="24"/>
              </w:rPr>
            </w:pPr>
            <w:r w:rsidRPr="00335DD3">
              <w:rPr>
                <w:b/>
                <w:sz w:val="22"/>
                <w:szCs w:val="24"/>
              </w:rPr>
              <w:t>Режим использования зоны</w:t>
            </w:r>
          </w:p>
        </w:tc>
        <w:tc>
          <w:tcPr>
            <w:tcW w:w="2146" w:type="dxa"/>
            <w:vAlign w:val="center"/>
          </w:tcPr>
          <w:p w:rsidR="00874DF3" w:rsidRPr="00335DD3" w:rsidRDefault="00874DF3" w:rsidP="001E1453">
            <w:pPr>
              <w:ind w:firstLine="0"/>
              <w:jc w:val="center"/>
              <w:rPr>
                <w:b/>
                <w:szCs w:val="24"/>
              </w:rPr>
            </w:pPr>
            <w:r w:rsidRPr="00335DD3">
              <w:rPr>
                <w:b/>
                <w:sz w:val="22"/>
                <w:szCs w:val="24"/>
              </w:rPr>
              <w:t>Нормативные документы</w:t>
            </w:r>
          </w:p>
        </w:tc>
      </w:tr>
      <w:tr w:rsidR="00874DF3" w:rsidRPr="00335DD3" w:rsidTr="001E1453">
        <w:trPr>
          <w:trHeight w:val="5982"/>
          <w:jc w:val="center"/>
        </w:trPr>
        <w:tc>
          <w:tcPr>
            <w:tcW w:w="1242" w:type="dxa"/>
          </w:tcPr>
          <w:p w:rsidR="00874DF3" w:rsidRPr="00335DD3" w:rsidRDefault="00874DF3" w:rsidP="001E1453">
            <w:pPr>
              <w:ind w:firstLine="0"/>
              <w:jc w:val="center"/>
              <w:rPr>
                <w:szCs w:val="24"/>
              </w:rPr>
            </w:pPr>
            <w:r w:rsidRPr="00335DD3">
              <w:rPr>
                <w:sz w:val="22"/>
                <w:szCs w:val="24"/>
              </w:rPr>
              <w:t>Охранные зоны трубопроводов</w:t>
            </w:r>
          </w:p>
        </w:tc>
        <w:tc>
          <w:tcPr>
            <w:tcW w:w="6751" w:type="dxa"/>
          </w:tcPr>
          <w:p w:rsidR="00874DF3" w:rsidRPr="00335DD3" w:rsidRDefault="00874DF3" w:rsidP="001E1453">
            <w:pPr>
              <w:ind w:firstLine="709"/>
              <w:rPr>
                <w:snapToGrid w:val="0"/>
                <w:szCs w:val="24"/>
              </w:rPr>
            </w:pPr>
            <w:r w:rsidRPr="00335DD3">
              <w:rPr>
                <w:snapToGrid w:val="0"/>
                <w:sz w:val="22"/>
                <w:szCs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874DF3" w:rsidRPr="00335DD3" w:rsidRDefault="00874DF3" w:rsidP="001E1453">
            <w:pPr>
              <w:ind w:firstLine="709"/>
              <w:rPr>
                <w:snapToGrid w:val="0"/>
                <w:szCs w:val="24"/>
              </w:rPr>
            </w:pPr>
            <w:r w:rsidRPr="00335DD3">
              <w:rPr>
                <w:snapToGrid w:val="0"/>
                <w:sz w:val="22"/>
                <w:szCs w:val="24"/>
              </w:rPr>
              <w:t>а) перемещать, засыпать и ломать опознавательные и сигнальные знаки, контрольно-измерительные пункты;</w:t>
            </w:r>
          </w:p>
          <w:p w:rsidR="00874DF3" w:rsidRPr="00335DD3" w:rsidRDefault="00874DF3" w:rsidP="001E1453">
            <w:pPr>
              <w:ind w:firstLine="709"/>
              <w:rPr>
                <w:snapToGrid w:val="0"/>
                <w:szCs w:val="24"/>
              </w:rPr>
            </w:pPr>
            <w:r w:rsidRPr="00335DD3">
              <w:rPr>
                <w:snapToGrid w:val="0"/>
                <w:sz w:val="22"/>
                <w:szCs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874DF3" w:rsidRPr="00335DD3" w:rsidRDefault="00874DF3" w:rsidP="001E1453">
            <w:pPr>
              <w:ind w:firstLine="709"/>
              <w:rPr>
                <w:snapToGrid w:val="0"/>
                <w:szCs w:val="24"/>
              </w:rPr>
            </w:pPr>
            <w:r w:rsidRPr="00335DD3">
              <w:rPr>
                <w:snapToGrid w:val="0"/>
                <w:sz w:val="22"/>
                <w:szCs w:val="24"/>
              </w:rPr>
              <w:t>в) устраивать всякого рода свалки, выливать растворы кислот, солей и щелочей;</w:t>
            </w:r>
          </w:p>
          <w:p w:rsidR="00874DF3" w:rsidRPr="00335DD3" w:rsidRDefault="00874DF3" w:rsidP="001E1453">
            <w:pPr>
              <w:ind w:firstLine="709"/>
              <w:rPr>
                <w:snapToGrid w:val="0"/>
                <w:szCs w:val="24"/>
              </w:rPr>
            </w:pPr>
            <w:r w:rsidRPr="00335DD3">
              <w:rPr>
                <w:snapToGrid w:val="0"/>
                <w:sz w:val="22"/>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874DF3" w:rsidRPr="00335DD3" w:rsidRDefault="00874DF3" w:rsidP="001E1453">
            <w:pPr>
              <w:ind w:firstLine="709"/>
              <w:rPr>
                <w:snapToGrid w:val="0"/>
                <w:szCs w:val="24"/>
              </w:rPr>
            </w:pPr>
            <w:r w:rsidRPr="00335DD3">
              <w:rPr>
                <w:snapToGrid w:val="0"/>
                <w:sz w:val="22"/>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874DF3" w:rsidRPr="00335DD3" w:rsidRDefault="00874DF3" w:rsidP="001E1453">
            <w:pPr>
              <w:ind w:firstLine="709"/>
              <w:rPr>
                <w:snapToGrid w:val="0"/>
                <w:szCs w:val="24"/>
              </w:rPr>
            </w:pPr>
            <w:r w:rsidRPr="00335DD3">
              <w:rPr>
                <w:snapToGrid w:val="0"/>
                <w:sz w:val="22"/>
                <w:szCs w:val="24"/>
              </w:rPr>
              <w:t>е) разводить огонь и размещать какие-либо открытые или закрытые источники огня.</w:t>
            </w:r>
          </w:p>
          <w:p w:rsidR="00874DF3" w:rsidRPr="00335DD3" w:rsidRDefault="00874DF3" w:rsidP="001E1453">
            <w:pPr>
              <w:ind w:firstLine="709"/>
              <w:rPr>
                <w:snapToGrid w:val="0"/>
                <w:szCs w:val="24"/>
              </w:rPr>
            </w:pPr>
            <w:r w:rsidRPr="00335DD3">
              <w:rPr>
                <w:snapToGrid w:val="0"/>
                <w:sz w:val="22"/>
                <w:szCs w:val="24"/>
              </w:rPr>
              <w:t xml:space="preserve">В охранных зонах трубопроводов </w:t>
            </w:r>
            <w:r w:rsidRPr="00335DD3">
              <w:rPr>
                <w:b/>
                <w:snapToGrid w:val="0"/>
                <w:sz w:val="22"/>
                <w:szCs w:val="24"/>
              </w:rPr>
              <w:t>без согласования с предприятиями трубопроводного транспорта запрещается</w:t>
            </w:r>
            <w:r w:rsidRPr="00335DD3">
              <w:rPr>
                <w:snapToGrid w:val="0"/>
                <w:sz w:val="22"/>
                <w:szCs w:val="24"/>
              </w:rPr>
              <w:t xml:space="preserve">: </w:t>
            </w:r>
          </w:p>
          <w:p w:rsidR="00874DF3" w:rsidRPr="00335DD3" w:rsidRDefault="00874DF3" w:rsidP="001E1453">
            <w:pPr>
              <w:ind w:firstLine="709"/>
              <w:rPr>
                <w:szCs w:val="24"/>
              </w:rPr>
            </w:pPr>
            <w:r w:rsidRPr="00335DD3">
              <w:rPr>
                <w:sz w:val="22"/>
                <w:szCs w:val="24"/>
              </w:rPr>
              <w:t xml:space="preserve">возводить любые постройки и сооружения, </w:t>
            </w:r>
          </w:p>
          <w:p w:rsidR="00874DF3" w:rsidRPr="00335DD3" w:rsidRDefault="00874DF3" w:rsidP="001E1453">
            <w:pPr>
              <w:ind w:firstLine="709"/>
              <w:rPr>
                <w:szCs w:val="24"/>
              </w:rPr>
            </w:pPr>
            <w:r w:rsidRPr="00335DD3">
              <w:rPr>
                <w:sz w:val="22"/>
                <w:szCs w:val="24"/>
              </w:rPr>
              <w:t>высаживать деревья и кустарники, складировать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874DF3" w:rsidRPr="00335DD3" w:rsidRDefault="00874DF3" w:rsidP="001E1453">
            <w:pPr>
              <w:ind w:firstLine="709"/>
              <w:rPr>
                <w:szCs w:val="24"/>
              </w:rPr>
            </w:pPr>
            <w:r w:rsidRPr="00335DD3">
              <w:rPr>
                <w:snapToGrid w:val="0"/>
                <w:sz w:val="22"/>
                <w:szCs w:val="24"/>
              </w:rPr>
              <w:t xml:space="preserve">сооружать проезды и переезды через трассы трубопроводов, </w:t>
            </w:r>
          </w:p>
          <w:p w:rsidR="00874DF3" w:rsidRPr="00335DD3" w:rsidRDefault="00874DF3" w:rsidP="001E1453">
            <w:pPr>
              <w:ind w:firstLine="709"/>
              <w:rPr>
                <w:szCs w:val="24"/>
              </w:rPr>
            </w:pPr>
            <w:r w:rsidRPr="00335DD3">
              <w:rPr>
                <w:snapToGrid w:val="0"/>
                <w:sz w:val="22"/>
                <w:szCs w:val="24"/>
              </w:rPr>
              <w:t xml:space="preserve">устраивать стоянки автомобильного транспорта, тракторов и механизмов, </w:t>
            </w:r>
          </w:p>
          <w:p w:rsidR="00874DF3" w:rsidRPr="00335DD3" w:rsidRDefault="00874DF3" w:rsidP="001E1453">
            <w:pPr>
              <w:ind w:firstLine="709"/>
              <w:rPr>
                <w:szCs w:val="24"/>
              </w:rPr>
            </w:pPr>
            <w:r w:rsidRPr="00335DD3">
              <w:rPr>
                <w:snapToGrid w:val="0"/>
                <w:sz w:val="22"/>
                <w:szCs w:val="24"/>
              </w:rPr>
              <w:t xml:space="preserve">размещать сады и огороды; </w:t>
            </w:r>
          </w:p>
          <w:p w:rsidR="00874DF3" w:rsidRPr="00335DD3" w:rsidRDefault="00874DF3" w:rsidP="001E1453">
            <w:pPr>
              <w:ind w:firstLine="709"/>
              <w:rPr>
                <w:szCs w:val="24"/>
              </w:rPr>
            </w:pPr>
            <w:r w:rsidRPr="00335DD3">
              <w:rPr>
                <w:snapToGrid w:val="0"/>
                <w:sz w:val="22"/>
                <w:szCs w:val="24"/>
              </w:rPr>
              <w:t xml:space="preserve">производить мелиоративные земляные работы, сооружать оросительные и осушительные системы; </w:t>
            </w:r>
          </w:p>
          <w:p w:rsidR="00874DF3" w:rsidRPr="00335DD3" w:rsidRDefault="00874DF3" w:rsidP="001E1453">
            <w:pPr>
              <w:ind w:firstLine="709"/>
              <w:rPr>
                <w:szCs w:val="24"/>
              </w:rPr>
            </w:pPr>
            <w:r w:rsidRPr="00335DD3">
              <w:rPr>
                <w:snapToGrid w:val="0"/>
                <w:sz w:val="22"/>
                <w:szCs w:val="24"/>
              </w:rPr>
              <w:t>производить открытые и подземные, горные, строительные, монтажные и взрывные работы, планировку грунта и др.;</w:t>
            </w:r>
          </w:p>
          <w:p w:rsidR="00874DF3" w:rsidRPr="00335DD3" w:rsidRDefault="00874DF3" w:rsidP="001E1453">
            <w:pPr>
              <w:ind w:firstLine="709"/>
              <w:rPr>
                <w:szCs w:val="24"/>
              </w:rPr>
            </w:pPr>
            <w:r w:rsidRPr="00335DD3">
              <w:rPr>
                <w:snapToGrid w:val="0"/>
                <w:sz w:val="22"/>
                <w:szCs w:val="24"/>
              </w:rPr>
              <w:t>производить геолого-съемочные, геолого-разведочные, поисковые, геодезические и др. изыскательские работы, связанные с устройством скважин, шурфов и взятием проб грунта (кроме почвенных образцов)</w:t>
            </w:r>
          </w:p>
        </w:tc>
        <w:tc>
          <w:tcPr>
            <w:tcW w:w="2146" w:type="dxa"/>
          </w:tcPr>
          <w:p w:rsidR="00874DF3" w:rsidRPr="00335DD3" w:rsidRDefault="00874DF3" w:rsidP="001E1453">
            <w:pPr>
              <w:ind w:firstLine="0"/>
              <w:rPr>
                <w:szCs w:val="24"/>
              </w:rPr>
            </w:pPr>
            <w:r w:rsidRPr="00335DD3">
              <w:rPr>
                <w:sz w:val="22"/>
                <w:szCs w:val="24"/>
              </w:rPr>
              <w:t>Правила охраны магистральных трубопроводов, утвержденные постановлением Госгортехнадзора Российской   Федерации от        22 апреля 1992 г.   № 9;</w:t>
            </w:r>
          </w:p>
          <w:p w:rsidR="00874DF3" w:rsidRPr="00335DD3" w:rsidRDefault="00874DF3" w:rsidP="001E1453">
            <w:pPr>
              <w:ind w:firstLine="0"/>
              <w:jc w:val="center"/>
              <w:rPr>
                <w:szCs w:val="24"/>
              </w:rPr>
            </w:pPr>
          </w:p>
          <w:p w:rsidR="00874DF3" w:rsidRPr="00335DD3" w:rsidRDefault="00874DF3" w:rsidP="001E1453">
            <w:pPr>
              <w:ind w:firstLine="0"/>
              <w:rPr>
                <w:szCs w:val="24"/>
              </w:rPr>
            </w:pPr>
            <w:r w:rsidRPr="00335DD3">
              <w:rPr>
                <w:sz w:val="22"/>
                <w:szCs w:val="24"/>
              </w:rPr>
              <w:t>Порядок использования земель в охранных зонах трубопроводов, утвержденный постановлением Кабинета Министров Республики Татарстан от 20.08.2007 № 395</w:t>
            </w:r>
          </w:p>
        </w:tc>
      </w:tr>
    </w:tbl>
    <w:p w:rsidR="00874DF3" w:rsidRPr="00232DCD" w:rsidRDefault="00874DF3" w:rsidP="00232DCD">
      <w:pPr>
        <w:keepNext/>
        <w:spacing w:before="120" w:after="120"/>
        <w:ind w:left="709" w:firstLine="0"/>
        <w:jc w:val="center"/>
        <w:outlineLvl w:val="2"/>
        <w:rPr>
          <w:b/>
          <w:i/>
          <w:sz w:val="28"/>
        </w:rPr>
      </w:pPr>
      <w:bookmarkStart w:id="246" w:name="_Toc447539907"/>
      <w:bookmarkStart w:id="247" w:name="_Toc469667236"/>
      <w:bookmarkStart w:id="248" w:name="_Toc515633831"/>
      <w:bookmarkStart w:id="249" w:name="_Toc515889059"/>
      <w:r w:rsidRPr="00232DCD">
        <w:rPr>
          <w:b/>
          <w:i/>
          <w:sz w:val="28"/>
        </w:rPr>
        <w:t>2.4.2. Охранные зоны воздушных линий электропередач</w:t>
      </w:r>
      <w:bookmarkEnd w:id="246"/>
      <w:bookmarkEnd w:id="247"/>
      <w:bookmarkEnd w:id="248"/>
      <w:bookmarkEnd w:id="249"/>
    </w:p>
    <w:p w:rsidR="00874DF3" w:rsidRPr="00335DD3" w:rsidRDefault="00874DF3" w:rsidP="00874DF3">
      <w:pPr>
        <w:ind w:firstLine="720"/>
        <w:rPr>
          <w:sz w:val="28"/>
          <w:szCs w:val="28"/>
        </w:rPr>
      </w:pPr>
      <w:r w:rsidRPr="00335DD3">
        <w:rPr>
          <w:sz w:val="28"/>
          <w:szCs w:val="28"/>
        </w:rPr>
        <w:t>Для исключения возможности повреждения линий электропередач устанавливаются охранные зоны. Размеры охранных зон от воздушных линий электропередач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г. № 160.</w:t>
      </w:r>
    </w:p>
    <w:p w:rsidR="00874DF3" w:rsidRPr="00335DD3" w:rsidRDefault="00874DF3" w:rsidP="00874DF3">
      <w:pPr>
        <w:ind w:firstLine="720"/>
        <w:rPr>
          <w:sz w:val="28"/>
          <w:szCs w:val="28"/>
        </w:rPr>
      </w:pPr>
      <w:r w:rsidRPr="00335DD3">
        <w:rPr>
          <w:color w:val="000000"/>
          <w:sz w:val="28"/>
          <w:szCs w:val="28"/>
        </w:rPr>
        <w:t xml:space="preserve">Охранная зона вдоль воздушных линий электропередачи устанавливается </w:t>
      </w:r>
      <w:r w:rsidRPr="00335DD3">
        <w:rPr>
          <w:sz w:val="28"/>
          <w:szCs w:val="28"/>
        </w:rPr>
        <w:t>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874DF3" w:rsidRPr="00335DD3" w:rsidRDefault="00874DF3" w:rsidP="00874DF3">
      <w:pPr>
        <w:ind w:firstLine="720"/>
        <w:rPr>
          <w:color w:val="000000"/>
          <w:sz w:val="28"/>
          <w:szCs w:val="28"/>
        </w:rPr>
      </w:pPr>
      <w:r w:rsidRPr="00335DD3">
        <w:rPr>
          <w:color w:val="000000"/>
          <w:sz w:val="28"/>
          <w:szCs w:val="28"/>
        </w:rPr>
        <w:t>для линий электропередачи напряжением до 1 кВ – 2 метра;</w:t>
      </w:r>
    </w:p>
    <w:p w:rsidR="00874DF3" w:rsidRPr="00335DD3" w:rsidRDefault="00874DF3" w:rsidP="00874DF3">
      <w:pPr>
        <w:ind w:firstLine="720"/>
        <w:rPr>
          <w:color w:val="000000"/>
          <w:sz w:val="28"/>
          <w:szCs w:val="28"/>
        </w:rPr>
      </w:pPr>
      <w:r w:rsidRPr="00335DD3">
        <w:rPr>
          <w:color w:val="000000"/>
          <w:sz w:val="28"/>
          <w:szCs w:val="28"/>
        </w:rPr>
        <w:t>1 – 20 кВ – 10 метров;</w:t>
      </w:r>
    </w:p>
    <w:p w:rsidR="00874DF3" w:rsidRPr="00335DD3" w:rsidRDefault="00874DF3" w:rsidP="00874DF3">
      <w:pPr>
        <w:ind w:firstLine="720"/>
        <w:rPr>
          <w:color w:val="000000"/>
          <w:sz w:val="28"/>
          <w:szCs w:val="28"/>
        </w:rPr>
      </w:pPr>
      <w:r w:rsidRPr="00335DD3">
        <w:rPr>
          <w:color w:val="000000"/>
          <w:sz w:val="28"/>
          <w:szCs w:val="28"/>
        </w:rPr>
        <w:t>35 кВ – 15 метров;</w:t>
      </w:r>
    </w:p>
    <w:p w:rsidR="00874DF3" w:rsidRPr="00335DD3" w:rsidRDefault="00874DF3" w:rsidP="00874DF3">
      <w:pPr>
        <w:ind w:firstLine="720"/>
        <w:rPr>
          <w:color w:val="000000"/>
          <w:sz w:val="28"/>
          <w:szCs w:val="28"/>
        </w:rPr>
      </w:pPr>
      <w:r w:rsidRPr="00335DD3">
        <w:rPr>
          <w:color w:val="000000"/>
          <w:sz w:val="28"/>
          <w:szCs w:val="28"/>
        </w:rPr>
        <w:t>110 кВ – 20 метров;</w:t>
      </w:r>
    </w:p>
    <w:p w:rsidR="00874DF3" w:rsidRPr="00335DD3" w:rsidRDefault="00874DF3" w:rsidP="00874DF3">
      <w:pPr>
        <w:ind w:firstLine="720"/>
        <w:rPr>
          <w:color w:val="000000"/>
          <w:sz w:val="28"/>
          <w:szCs w:val="28"/>
        </w:rPr>
      </w:pPr>
      <w:r w:rsidRPr="00335DD3">
        <w:rPr>
          <w:color w:val="000000"/>
          <w:sz w:val="28"/>
          <w:szCs w:val="28"/>
        </w:rPr>
        <w:t>150, 220 кВ – 25 метров;</w:t>
      </w:r>
    </w:p>
    <w:p w:rsidR="00874DF3" w:rsidRPr="00335DD3" w:rsidRDefault="00874DF3" w:rsidP="00874DF3">
      <w:pPr>
        <w:ind w:firstLine="720"/>
        <w:rPr>
          <w:color w:val="000000"/>
          <w:sz w:val="28"/>
          <w:szCs w:val="28"/>
        </w:rPr>
      </w:pPr>
      <w:r w:rsidRPr="00335DD3">
        <w:rPr>
          <w:color w:val="000000"/>
          <w:sz w:val="28"/>
          <w:szCs w:val="28"/>
        </w:rPr>
        <w:t>300, 500, +/-400 кВ – 30 метров;</w:t>
      </w:r>
    </w:p>
    <w:p w:rsidR="00874DF3" w:rsidRPr="00335DD3" w:rsidRDefault="00874DF3" w:rsidP="00874DF3">
      <w:pPr>
        <w:ind w:firstLine="720"/>
        <w:rPr>
          <w:color w:val="000000"/>
          <w:sz w:val="28"/>
          <w:szCs w:val="28"/>
        </w:rPr>
      </w:pPr>
      <w:r w:rsidRPr="00335DD3">
        <w:rPr>
          <w:color w:val="000000"/>
          <w:sz w:val="28"/>
          <w:szCs w:val="28"/>
        </w:rPr>
        <w:t>750, +/-750 кВ – 40 метров;</w:t>
      </w:r>
    </w:p>
    <w:p w:rsidR="00874DF3" w:rsidRPr="00335DD3" w:rsidRDefault="00874DF3" w:rsidP="00874DF3">
      <w:pPr>
        <w:ind w:firstLine="720"/>
        <w:rPr>
          <w:color w:val="000000"/>
          <w:sz w:val="28"/>
          <w:szCs w:val="28"/>
        </w:rPr>
      </w:pPr>
      <w:r w:rsidRPr="00335DD3">
        <w:rPr>
          <w:color w:val="000000"/>
          <w:sz w:val="28"/>
          <w:szCs w:val="28"/>
        </w:rPr>
        <w:t>1150 кВ – 55 метров.</w:t>
      </w:r>
    </w:p>
    <w:p w:rsidR="00874DF3" w:rsidRPr="00335DD3" w:rsidRDefault="00874DF3" w:rsidP="00874DF3">
      <w:pPr>
        <w:ind w:firstLine="720"/>
        <w:rPr>
          <w:sz w:val="28"/>
          <w:szCs w:val="28"/>
        </w:rPr>
      </w:pPr>
      <w:r w:rsidRPr="00335DD3">
        <w:rPr>
          <w:sz w:val="28"/>
          <w:szCs w:val="28"/>
        </w:rPr>
        <w:t xml:space="preserve">Режим использования территорий охранных зон линий электропередач представлен в таблице 2.4.2. </w:t>
      </w:r>
    </w:p>
    <w:p w:rsidR="00874DF3" w:rsidRPr="00335DD3" w:rsidRDefault="00874DF3" w:rsidP="00874DF3">
      <w:pPr>
        <w:ind w:firstLine="0"/>
        <w:jc w:val="right"/>
        <w:rPr>
          <w:sz w:val="28"/>
          <w:szCs w:val="28"/>
        </w:rPr>
      </w:pPr>
      <w:r w:rsidRPr="00335DD3">
        <w:rPr>
          <w:sz w:val="28"/>
          <w:szCs w:val="28"/>
        </w:rPr>
        <w:t>Таблица 2.4.2</w:t>
      </w:r>
    </w:p>
    <w:p w:rsidR="00874DF3" w:rsidRPr="00232DCD" w:rsidRDefault="00874DF3" w:rsidP="00232DCD">
      <w:pPr>
        <w:ind w:left="567" w:firstLine="0"/>
        <w:jc w:val="center"/>
        <w:rPr>
          <w:i/>
          <w:sz w:val="28"/>
          <w:szCs w:val="28"/>
        </w:rPr>
      </w:pPr>
      <w:r w:rsidRPr="00232DCD">
        <w:rPr>
          <w:i/>
          <w:sz w:val="28"/>
          <w:szCs w:val="28"/>
        </w:rPr>
        <w:t>Режим использования охранных зон линий электропередачи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6551"/>
        <w:gridCol w:w="2068"/>
      </w:tblGrid>
      <w:tr w:rsidR="00874DF3" w:rsidRPr="00335DD3" w:rsidTr="001E1453">
        <w:trPr>
          <w:trHeight w:val="73"/>
          <w:tblHeader/>
          <w:jc w:val="center"/>
        </w:trPr>
        <w:tc>
          <w:tcPr>
            <w:tcW w:w="865" w:type="pct"/>
          </w:tcPr>
          <w:p w:rsidR="00874DF3" w:rsidRPr="00335DD3" w:rsidRDefault="00874DF3" w:rsidP="001E1453">
            <w:pPr>
              <w:widowControl w:val="0"/>
              <w:ind w:firstLine="0"/>
              <w:jc w:val="center"/>
              <w:rPr>
                <w:b/>
              </w:rPr>
            </w:pPr>
            <w:r w:rsidRPr="00335DD3">
              <w:rPr>
                <w:b/>
                <w:sz w:val="22"/>
              </w:rPr>
              <w:t>Наименование зоны</w:t>
            </w:r>
          </w:p>
        </w:tc>
        <w:tc>
          <w:tcPr>
            <w:tcW w:w="3143" w:type="pct"/>
          </w:tcPr>
          <w:p w:rsidR="00874DF3" w:rsidRPr="00335DD3" w:rsidRDefault="00874DF3" w:rsidP="001E1453">
            <w:pPr>
              <w:widowControl w:val="0"/>
              <w:jc w:val="center"/>
              <w:rPr>
                <w:b/>
              </w:rPr>
            </w:pPr>
            <w:r w:rsidRPr="00335DD3">
              <w:rPr>
                <w:b/>
                <w:sz w:val="22"/>
              </w:rPr>
              <w:t>Режим использования зоны</w:t>
            </w:r>
          </w:p>
        </w:tc>
        <w:tc>
          <w:tcPr>
            <w:tcW w:w="993" w:type="pct"/>
          </w:tcPr>
          <w:p w:rsidR="00874DF3" w:rsidRPr="00335DD3" w:rsidRDefault="00874DF3" w:rsidP="001E1453">
            <w:pPr>
              <w:widowControl w:val="0"/>
              <w:ind w:firstLine="0"/>
              <w:jc w:val="center"/>
              <w:rPr>
                <w:b/>
              </w:rPr>
            </w:pPr>
            <w:r w:rsidRPr="00335DD3">
              <w:rPr>
                <w:b/>
                <w:sz w:val="22"/>
              </w:rPr>
              <w:t>Нормативные  документы</w:t>
            </w:r>
          </w:p>
        </w:tc>
      </w:tr>
      <w:tr w:rsidR="00874DF3" w:rsidRPr="00335DD3" w:rsidTr="001E1453">
        <w:trPr>
          <w:jc w:val="center"/>
        </w:trPr>
        <w:tc>
          <w:tcPr>
            <w:tcW w:w="865" w:type="pct"/>
          </w:tcPr>
          <w:p w:rsidR="00874DF3" w:rsidRPr="00335DD3" w:rsidRDefault="00874DF3" w:rsidP="001E1453">
            <w:pPr>
              <w:ind w:firstLine="0"/>
              <w:jc w:val="center"/>
              <w:rPr>
                <w:szCs w:val="16"/>
              </w:rPr>
            </w:pPr>
            <w:r w:rsidRPr="00335DD3">
              <w:rPr>
                <w:sz w:val="22"/>
              </w:rPr>
              <w:t>Охранные зоны линий электропередачи</w:t>
            </w:r>
          </w:p>
        </w:tc>
        <w:tc>
          <w:tcPr>
            <w:tcW w:w="3143" w:type="pct"/>
            <w:vAlign w:val="center"/>
          </w:tcPr>
          <w:p w:rsidR="00874DF3" w:rsidRPr="00335DD3" w:rsidRDefault="00874DF3" w:rsidP="001E1453">
            <w:pPr>
              <w:rPr>
                <w:sz w:val="22"/>
                <w:szCs w:val="22"/>
              </w:rPr>
            </w:pPr>
            <w:r w:rsidRPr="00335DD3">
              <w:rPr>
                <w:sz w:val="22"/>
                <w:szCs w:val="22"/>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874DF3" w:rsidRPr="00335DD3" w:rsidRDefault="00874DF3" w:rsidP="001E1453">
            <w:pPr>
              <w:rPr>
                <w:sz w:val="22"/>
                <w:szCs w:val="22"/>
              </w:rPr>
            </w:pPr>
            <w:r w:rsidRPr="00335DD3">
              <w:rPr>
                <w:sz w:val="22"/>
                <w:szCs w:val="2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874DF3" w:rsidRPr="00335DD3" w:rsidRDefault="00874DF3" w:rsidP="001E1453">
            <w:pPr>
              <w:rPr>
                <w:sz w:val="22"/>
                <w:szCs w:val="22"/>
              </w:rPr>
            </w:pPr>
            <w:r w:rsidRPr="00335DD3">
              <w:rPr>
                <w:sz w:val="22"/>
                <w:szCs w:val="22"/>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874DF3" w:rsidRPr="00335DD3" w:rsidRDefault="00874DF3" w:rsidP="001E1453">
            <w:pPr>
              <w:rPr>
                <w:sz w:val="22"/>
                <w:szCs w:val="22"/>
              </w:rPr>
            </w:pPr>
            <w:r w:rsidRPr="00335DD3">
              <w:rPr>
                <w:sz w:val="22"/>
                <w:szCs w:val="2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874DF3" w:rsidRPr="00335DD3" w:rsidRDefault="00874DF3" w:rsidP="001E1453">
            <w:pPr>
              <w:rPr>
                <w:sz w:val="22"/>
                <w:szCs w:val="22"/>
              </w:rPr>
            </w:pPr>
            <w:r w:rsidRPr="00335DD3">
              <w:rPr>
                <w:sz w:val="22"/>
                <w:szCs w:val="22"/>
              </w:rPr>
              <w:t>г) размещать свалки;</w:t>
            </w:r>
          </w:p>
          <w:p w:rsidR="00874DF3" w:rsidRPr="00335DD3" w:rsidRDefault="00874DF3" w:rsidP="001E1453">
            <w:pPr>
              <w:rPr>
                <w:sz w:val="22"/>
                <w:szCs w:val="22"/>
              </w:rPr>
            </w:pPr>
            <w:r w:rsidRPr="00335DD3">
              <w:rPr>
                <w:sz w:val="22"/>
                <w:szCs w:val="2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874DF3" w:rsidRPr="00335DD3" w:rsidRDefault="00874DF3" w:rsidP="001E1453">
            <w:pPr>
              <w:rPr>
                <w:sz w:val="22"/>
                <w:szCs w:val="22"/>
              </w:rPr>
            </w:pPr>
            <w:r w:rsidRPr="00335DD3">
              <w:rPr>
                <w:sz w:val="22"/>
                <w:szCs w:val="22"/>
              </w:rPr>
              <w:t>В охранных зонах, установленных для объектов электросетевого хозяйства напряжением свыше 1000 вольт, помимо указанных действий запрещается:</w:t>
            </w:r>
          </w:p>
          <w:p w:rsidR="00874DF3" w:rsidRPr="00335DD3" w:rsidRDefault="00874DF3" w:rsidP="001E1453">
            <w:pPr>
              <w:rPr>
                <w:sz w:val="22"/>
                <w:szCs w:val="22"/>
              </w:rPr>
            </w:pPr>
            <w:r w:rsidRPr="00335DD3">
              <w:rPr>
                <w:sz w:val="22"/>
                <w:szCs w:val="22"/>
              </w:rPr>
              <w:t>а) складировать или размещать хранилища любых, в том числе горюче-смазочных, материалов;</w:t>
            </w:r>
          </w:p>
          <w:p w:rsidR="00874DF3" w:rsidRPr="00335DD3" w:rsidRDefault="00874DF3" w:rsidP="001E1453">
            <w:pPr>
              <w:rPr>
                <w:sz w:val="22"/>
                <w:szCs w:val="22"/>
              </w:rPr>
            </w:pPr>
            <w:r w:rsidRPr="00335DD3">
              <w:rPr>
                <w:sz w:val="22"/>
                <w:szCs w:val="2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874DF3" w:rsidRPr="00335DD3" w:rsidRDefault="00874DF3" w:rsidP="001E1453">
            <w:pPr>
              <w:rPr>
                <w:sz w:val="22"/>
                <w:szCs w:val="22"/>
              </w:rPr>
            </w:pPr>
            <w:r w:rsidRPr="00335DD3">
              <w:rPr>
                <w:sz w:val="22"/>
                <w:szCs w:val="2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874DF3" w:rsidRPr="00335DD3" w:rsidRDefault="00874DF3" w:rsidP="001E1453">
            <w:pPr>
              <w:rPr>
                <w:sz w:val="22"/>
                <w:szCs w:val="22"/>
              </w:rPr>
            </w:pPr>
            <w:r w:rsidRPr="00335DD3">
              <w:rPr>
                <w:sz w:val="22"/>
                <w:szCs w:val="2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74DF3" w:rsidRPr="00335DD3" w:rsidRDefault="00874DF3" w:rsidP="001E1453">
            <w:pPr>
              <w:rPr>
                <w:sz w:val="22"/>
                <w:szCs w:val="22"/>
              </w:rPr>
            </w:pPr>
            <w:r w:rsidRPr="00335DD3">
              <w:rPr>
                <w:sz w:val="22"/>
                <w:szCs w:val="22"/>
              </w:rPr>
              <w:t>д) осуществлять проход судов с поднятыми стрелами кранов и других механизмов (в охранных зонах воздушных линий электропередачи).</w:t>
            </w:r>
          </w:p>
          <w:p w:rsidR="00874DF3" w:rsidRPr="00335DD3" w:rsidRDefault="00874DF3" w:rsidP="001E1453">
            <w:pPr>
              <w:rPr>
                <w:sz w:val="22"/>
                <w:szCs w:val="22"/>
              </w:rPr>
            </w:pPr>
            <w:r w:rsidRPr="00335DD3">
              <w:rPr>
                <w:sz w:val="22"/>
                <w:szCs w:val="22"/>
              </w:rPr>
              <w:t>В пределах охранных зон без письменного решения о согласовании сетевых организаций юридическим и физическим лицам запрещаются:</w:t>
            </w:r>
          </w:p>
          <w:p w:rsidR="00874DF3" w:rsidRPr="00335DD3" w:rsidRDefault="00874DF3" w:rsidP="001E1453">
            <w:pPr>
              <w:rPr>
                <w:sz w:val="22"/>
                <w:szCs w:val="22"/>
              </w:rPr>
            </w:pPr>
            <w:r w:rsidRPr="00335DD3">
              <w:rPr>
                <w:sz w:val="22"/>
                <w:szCs w:val="22"/>
              </w:rPr>
              <w:t>а) строительство, капитальный ремонт, реконструкция или снос зданий и сооружений;</w:t>
            </w:r>
          </w:p>
          <w:p w:rsidR="00874DF3" w:rsidRPr="00335DD3" w:rsidRDefault="00874DF3" w:rsidP="001E1453">
            <w:pPr>
              <w:rPr>
                <w:sz w:val="22"/>
                <w:szCs w:val="22"/>
              </w:rPr>
            </w:pPr>
            <w:r w:rsidRPr="00335DD3">
              <w:rPr>
                <w:sz w:val="22"/>
                <w:szCs w:val="22"/>
              </w:rPr>
              <w:t>б) горные, взрывные, мелиоративные работы, в том числе связанные с временным затоплением земель;</w:t>
            </w:r>
          </w:p>
          <w:p w:rsidR="00874DF3" w:rsidRPr="00335DD3" w:rsidRDefault="00874DF3" w:rsidP="001E1453">
            <w:pPr>
              <w:rPr>
                <w:sz w:val="22"/>
                <w:szCs w:val="22"/>
              </w:rPr>
            </w:pPr>
            <w:r w:rsidRPr="00335DD3">
              <w:rPr>
                <w:sz w:val="22"/>
                <w:szCs w:val="22"/>
              </w:rPr>
              <w:t>в) посадка и вырубка деревьев и кустарников;</w:t>
            </w:r>
          </w:p>
          <w:p w:rsidR="00874DF3" w:rsidRPr="00335DD3" w:rsidRDefault="00874DF3" w:rsidP="001E1453">
            <w:pPr>
              <w:rPr>
                <w:sz w:val="22"/>
                <w:szCs w:val="22"/>
              </w:rPr>
            </w:pPr>
            <w:r w:rsidRPr="00335DD3">
              <w:rPr>
                <w:sz w:val="22"/>
                <w:szCs w:val="2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74DF3" w:rsidRPr="00335DD3" w:rsidRDefault="00874DF3" w:rsidP="001E1453">
            <w:pPr>
              <w:rPr>
                <w:sz w:val="22"/>
                <w:szCs w:val="22"/>
              </w:rPr>
            </w:pPr>
            <w:r w:rsidRPr="00335DD3">
              <w:rPr>
                <w:sz w:val="22"/>
                <w:szCs w:val="22"/>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874DF3" w:rsidRPr="00335DD3" w:rsidRDefault="00874DF3" w:rsidP="001E1453">
            <w:pPr>
              <w:rPr>
                <w:sz w:val="22"/>
                <w:szCs w:val="22"/>
              </w:rPr>
            </w:pPr>
            <w:r w:rsidRPr="00335DD3">
              <w:rPr>
                <w:sz w:val="22"/>
                <w:szCs w:val="2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74DF3" w:rsidRPr="00335DD3" w:rsidRDefault="00874DF3" w:rsidP="001E1453">
            <w:pPr>
              <w:rPr>
                <w:sz w:val="22"/>
                <w:szCs w:val="22"/>
              </w:rPr>
            </w:pPr>
            <w:r w:rsidRPr="00335DD3">
              <w:rPr>
                <w:sz w:val="22"/>
                <w:szCs w:val="2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874DF3" w:rsidRPr="00335DD3" w:rsidRDefault="00874DF3" w:rsidP="001E1453">
            <w:pPr>
              <w:rPr>
                <w:sz w:val="22"/>
                <w:szCs w:val="22"/>
              </w:rPr>
            </w:pPr>
            <w:r w:rsidRPr="00335DD3">
              <w:rPr>
                <w:sz w:val="22"/>
                <w:szCs w:val="2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74DF3" w:rsidRPr="00335DD3" w:rsidRDefault="00874DF3" w:rsidP="001E1453">
            <w:pPr>
              <w:rPr>
                <w:sz w:val="22"/>
                <w:szCs w:val="22"/>
              </w:rPr>
            </w:pPr>
            <w:r w:rsidRPr="00335DD3">
              <w:rPr>
                <w:sz w:val="22"/>
                <w:szCs w:val="22"/>
              </w:rPr>
              <w:t xml:space="preserve">и) полевые сельскохозяйственные работы с применением сельскохозяйственных машин и оборудования высотой более </w:t>
            </w:r>
            <w:r w:rsidRPr="00335DD3">
              <w:rPr>
                <w:sz w:val="22"/>
                <w:szCs w:val="22"/>
              </w:rPr>
              <w:br/>
              <w:t>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74DF3" w:rsidRPr="00335DD3" w:rsidRDefault="00874DF3" w:rsidP="001E1453">
            <w:pPr>
              <w:rPr>
                <w:sz w:val="22"/>
                <w:szCs w:val="22"/>
              </w:rPr>
            </w:pPr>
            <w:r w:rsidRPr="00335DD3">
              <w:rPr>
                <w:sz w:val="22"/>
                <w:szCs w:val="22"/>
              </w:rPr>
              <w:t>В охранных зонах, установленных для объектов электросетевого хозяйства напряжением до 1000 вольт, помимо таких действий, без письменного решения о согласовании сетевых организаций запрещается:</w:t>
            </w:r>
          </w:p>
          <w:p w:rsidR="00874DF3" w:rsidRPr="00335DD3" w:rsidRDefault="00874DF3" w:rsidP="001E1453">
            <w:pPr>
              <w:rPr>
                <w:sz w:val="22"/>
                <w:szCs w:val="22"/>
              </w:rPr>
            </w:pPr>
            <w:r w:rsidRPr="00335DD3">
              <w:rPr>
                <w:sz w:val="22"/>
                <w:szCs w:val="2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874DF3" w:rsidRPr="00335DD3" w:rsidRDefault="00874DF3" w:rsidP="001E1453">
            <w:pPr>
              <w:rPr>
                <w:sz w:val="22"/>
                <w:szCs w:val="22"/>
              </w:rPr>
            </w:pPr>
            <w:r w:rsidRPr="00335DD3">
              <w:rPr>
                <w:sz w:val="22"/>
                <w:szCs w:val="22"/>
              </w:rPr>
              <w:t>б) складировать или размещать хранилища любых, в том числе горюче-смазочных, материалов;</w:t>
            </w:r>
          </w:p>
          <w:p w:rsidR="00874DF3" w:rsidRPr="00335DD3" w:rsidRDefault="00874DF3" w:rsidP="001E1453">
            <w:pPr>
              <w:rPr>
                <w:sz w:val="28"/>
                <w:szCs w:val="28"/>
              </w:rPr>
            </w:pPr>
            <w:r w:rsidRPr="00335DD3">
              <w:rPr>
                <w:sz w:val="22"/>
                <w:szCs w:val="2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tc>
        <w:tc>
          <w:tcPr>
            <w:tcW w:w="993" w:type="pct"/>
          </w:tcPr>
          <w:p w:rsidR="00874DF3" w:rsidRPr="00335DD3" w:rsidRDefault="00874DF3" w:rsidP="001E1453">
            <w:pPr>
              <w:ind w:firstLine="0"/>
              <w:jc w:val="center"/>
            </w:pPr>
            <w:r w:rsidRPr="00335DD3">
              <w:rPr>
                <w:sz w:val="22"/>
              </w:rPr>
              <w:t>Правила</w:t>
            </w:r>
          </w:p>
          <w:p w:rsidR="00874DF3" w:rsidRPr="00335DD3" w:rsidRDefault="00874DF3" w:rsidP="001E1453">
            <w:pPr>
              <w:ind w:firstLine="0"/>
              <w:jc w:val="center"/>
              <w:rPr>
                <w:szCs w:val="16"/>
              </w:rPr>
            </w:pPr>
            <w:r w:rsidRPr="00335DD3">
              <w:rPr>
                <w:sz w:val="22"/>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 № 160</w:t>
            </w:r>
          </w:p>
        </w:tc>
      </w:tr>
    </w:tbl>
    <w:p w:rsidR="00874DF3" w:rsidRPr="00232DCD" w:rsidRDefault="00874DF3" w:rsidP="008916E3">
      <w:pPr>
        <w:keepNext/>
        <w:keepLines/>
        <w:widowControl w:val="0"/>
        <w:spacing w:before="360" w:after="120"/>
        <w:ind w:firstLine="709"/>
        <w:jc w:val="center"/>
        <w:outlineLvl w:val="0"/>
        <w:rPr>
          <w:b/>
          <w:smallCaps/>
          <w:sz w:val="28"/>
          <w:szCs w:val="28"/>
        </w:rPr>
      </w:pPr>
      <w:bookmarkStart w:id="250" w:name="_Toc417567253"/>
      <w:bookmarkStart w:id="251" w:name="_Toc447539908"/>
      <w:bookmarkStart w:id="252" w:name="_Toc469667237"/>
      <w:bookmarkStart w:id="253" w:name="_Toc515633832"/>
      <w:bookmarkStart w:id="254" w:name="_Toc515889060"/>
      <w:r w:rsidRPr="00232DCD">
        <w:rPr>
          <w:b/>
          <w:smallCaps/>
          <w:sz w:val="28"/>
          <w:szCs w:val="28"/>
        </w:rPr>
        <w:t>2.5. Водоохранные зоны, прибрежные защитные и береговые полосы поверхностных водных объектов</w:t>
      </w:r>
      <w:bookmarkEnd w:id="250"/>
      <w:bookmarkEnd w:id="251"/>
      <w:bookmarkEnd w:id="252"/>
      <w:bookmarkEnd w:id="253"/>
      <w:bookmarkEnd w:id="254"/>
      <w:r w:rsidRPr="00232DCD">
        <w:rPr>
          <w:b/>
          <w:smallCaps/>
          <w:sz w:val="28"/>
          <w:szCs w:val="28"/>
        </w:rPr>
        <w:t xml:space="preserve"> </w:t>
      </w:r>
    </w:p>
    <w:p w:rsidR="00874DF3" w:rsidRPr="00335DD3" w:rsidRDefault="00874DF3" w:rsidP="00874DF3">
      <w:pPr>
        <w:ind w:firstLine="720"/>
        <w:rPr>
          <w:snapToGrid w:val="0"/>
          <w:sz w:val="28"/>
          <w:szCs w:val="28"/>
        </w:rPr>
      </w:pPr>
      <w:r w:rsidRPr="00335DD3">
        <w:rPr>
          <w:snapToGrid w:val="0"/>
          <w:sz w:val="28"/>
          <w:szCs w:val="28"/>
        </w:rPr>
        <w:t>В соответствии со статьей 65 Водного кодекса Российской Федерации водоохранными зонами являются территории, которые примыкают к береговой линии морей, рек, каналов,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74DF3" w:rsidRPr="00335DD3" w:rsidRDefault="00874DF3" w:rsidP="00874DF3">
      <w:pPr>
        <w:ind w:firstLine="720"/>
        <w:rPr>
          <w:snapToGrid w:val="0"/>
          <w:sz w:val="28"/>
          <w:szCs w:val="28"/>
        </w:rPr>
      </w:pPr>
      <w:r w:rsidRPr="00335DD3">
        <w:rPr>
          <w:snapToGrid w:val="0"/>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74DF3" w:rsidRPr="00335DD3" w:rsidRDefault="00874DF3" w:rsidP="00874DF3">
      <w:pPr>
        <w:autoSpaceDE w:val="0"/>
        <w:autoSpaceDN w:val="0"/>
        <w:adjustRightInd w:val="0"/>
        <w:ind w:firstLine="720"/>
        <w:rPr>
          <w:sz w:val="28"/>
          <w:szCs w:val="28"/>
        </w:rPr>
      </w:pPr>
      <w:r w:rsidRPr="00335DD3">
        <w:rPr>
          <w:sz w:val="28"/>
          <w:szCs w:val="28"/>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874DF3" w:rsidRPr="00335DD3" w:rsidRDefault="00874DF3" w:rsidP="00874DF3">
      <w:pPr>
        <w:ind w:firstLine="720"/>
        <w:rPr>
          <w:snapToGrid w:val="0"/>
          <w:sz w:val="28"/>
          <w:szCs w:val="28"/>
        </w:rPr>
      </w:pPr>
      <w:r w:rsidRPr="00335DD3">
        <w:rPr>
          <w:snapToGrid w:val="0"/>
          <w:sz w:val="28"/>
          <w:szCs w:val="28"/>
        </w:rPr>
        <w:t>Ширина водоохранной зоны рек или ручьев устанавливается от их истока для рек или ручьев протяженностью:</w:t>
      </w:r>
    </w:p>
    <w:p w:rsidR="00874DF3" w:rsidRPr="00335DD3" w:rsidRDefault="00874DF3" w:rsidP="00874DF3">
      <w:pPr>
        <w:ind w:firstLine="709"/>
        <w:rPr>
          <w:snapToGrid w:val="0"/>
          <w:sz w:val="28"/>
          <w:szCs w:val="28"/>
        </w:rPr>
      </w:pPr>
      <w:r w:rsidRPr="00335DD3">
        <w:rPr>
          <w:snapToGrid w:val="0"/>
          <w:sz w:val="28"/>
          <w:szCs w:val="28"/>
        </w:rPr>
        <w:t>1) до 10 км – в размере 50 метров;</w:t>
      </w:r>
    </w:p>
    <w:p w:rsidR="00874DF3" w:rsidRPr="00335DD3" w:rsidRDefault="00874DF3" w:rsidP="00874DF3">
      <w:pPr>
        <w:ind w:firstLine="709"/>
        <w:rPr>
          <w:snapToGrid w:val="0"/>
          <w:sz w:val="28"/>
          <w:szCs w:val="28"/>
        </w:rPr>
      </w:pPr>
      <w:r w:rsidRPr="00335DD3">
        <w:rPr>
          <w:snapToGrid w:val="0"/>
          <w:sz w:val="28"/>
          <w:szCs w:val="28"/>
        </w:rPr>
        <w:t>2) от 10 до 50 км – в размере 100 метров;</w:t>
      </w:r>
    </w:p>
    <w:p w:rsidR="00874DF3" w:rsidRPr="00335DD3" w:rsidRDefault="00874DF3" w:rsidP="00874DF3">
      <w:pPr>
        <w:ind w:firstLine="709"/>
        <w:rPr>
          <w:snapToGrid w:val="0"/>
          <w:sz w:val="28"/>
          <w:szCs w:val="28"/>
        </w:rPr>
      </w:pPr>
      <w:r w:rsidRPr="00335DD3">
        <w:rPr>
          <w:snapToGrid w:val="0"/>
          <w:sz w:val="28"/>
          <w:szCs w:val="28"/>
        </w:rPr>
        <w:t>3) от 50 км и более – в размере 200 метров.</w:t>
      </w:r>
    </w:p>
    <w:p w:rsidR="00874DF3" w:rsidRPr="00335DD3" w:rsidRDefault="00874DF3" w:rsidP="00874DF3">
      <w:pPr>
        <w:autoSpaceDE w:val="0"/>
        <w:autoSpaceDN w:val="0"/>
        <w:adjustRightInd w:val="0"/>
        <w:ind w:firstLine="720"/>
        <w:rPr>
          <w:sz w:val="28"/>
          <w:szCs w:val="28"/>
        </w:rPr>
      </w:pPr>
      <w:r w:rsidRPr="00335DD3">
        <w:rPr>
          <w:sz w:val="28"/>
          <w:szCs w:val="28"/>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rsidR="00874DF3" w:rsidRPr="00335DD3" w:rsidRDefault="00874DF3" w:rsidP="00874DF3">
      <w:pPr>
        <w:autoSpaceDE w:val="0"/>
        <w:autoSpaceDN w:val="0"/>
        <w:adjustRightInd w:val="0"/>
        <w:ind w:firstLine="720"/>
        <w:rPr>
          <w:color w:val="000000"/>
          <w:sz w:val="28"/>
          <w:szCs w:val="28"/>
        </w:rPr>
      </w:pPr>
      <w:r w:rsidRPr="00335DD3">
        <w:rPr>
          <w:sz w:val="28"/>
          <w:szCs w:val="28"/>
        </w:rPr>
        <w:t xml:space="preserve">Ширина водоохранной зоны озера, водохранилища, за исключением озера, расположенного внутри болота, или  озера,  водохранилища  с  </w:t>
      </w:r>
      <w:hyperlink w:anchor="sub_101" w:history="1">
        <w:r w:rsidRPr="00335DD3">
          <w:rPr>
            <w:sz w:val="28"/>
            <w:szCs w:val="28"/>
          </w:rPr>
          <w:t>акваторией</w:t>
        </w:r>
      </w:hyperlink>
      <w:r w:rsidRPr="00335DD3">
        <w:rPr>
          <w:sz w:val="28"/>
          <w:szCs w:val="28"/>
        </w:rPr>
        <w:t xml:space="preserve">  менее 0,5 кв.км, устанавливается в размере 50 метров. </w:t>
      </w:r>
      <w:r w:rsidRPr="00335DD3">
        <w:rPr>
          <w:color w:val="000000"/>
          <w:sz w:val="28"/>
          <w:szCs w:val="28"/>
        </w:rPr>
        <w:t>Ширина водоохранной зоны водохранилища, расположенного на водотоке, устанавливается равной ширине водоохранной зоны этого водотока.</w:t>
      </w:r>
    </w:p>
    <w:p w:rsidR="00874DF3" w:rsidRPr="00335DD3" w:rsidRDefault="00874DF3" w:rsidP="00874DF3">
      <w:pPr>
        <w:autoSpaceDE w:val="0"/>
        <w:autoSpaceDN w:val="0"/>
        <w:adjustRightInd w:val="0"/>
        <w:ind w:firstLine="720"/>
        <w:rPr>
          <w:sz w:val="28"/>
          <w:szCs w:val="28"/>
        </w:rPr>
      </w:pPr>
      <w:r w:rsidRPr="00335DD3">
        <w:rPr>
          <w:sz w:val="28"/>
          <w:szCs w:val="28"/>
        </w:rPr>
        <w:t>Водоохранные зоны магистральных или межхозяйственных каналов совпадают по ширине с полосами отводов таких каналов.</w:t>
      </w:r>
    </w:p>
    <w:p w:rsidR="00874DF3" w:rsidRPr="00335DD3" w:rsidRDefault="00874DF3" w:rsidP="00874DF3">
      <w:pPr>
        <w:autoSpaceDE w:val="0"/>
        <w:autoSpaceDN w:val="0"/>
        <w:adjustRightInd w:val="0"/>
        <w:ind w:firstLine="720"/>
        <w:rPr>
          <w:sz w:val="28"/>
          <w:szCs w:val="28"/>
        </w:rPr>
      </w:pPr>
      <w:r w:rsidRPr="00335DD3">
        <w:rPr>
          <w:sz w:val="28"/>
          <w:szCs w:val="28"/>
        </w:rPr>
        <w:t>Водоохранные зоны рек, их частей, помещенных в закрытые коллекторы, не устанавливаются.</w:t>
      </w:r>
    </w:p>
    <w:p w:rsidR="00874DF3" w:rsidRPr="00335DD3" w:rsidRDefault="00874DF3" w:rsidP="00874DF3">
      <w:pPr>
        <w:ind w:firstLine="720"/>
        <w:rPr>
          <w:snapToGrid w:val="0"/>
          <w:sz w:val="28"/>
          <w:szCs w:val="28"/>
        </w:rPr>
      </w:pPr>
      <w:r w:rsidRPr="00335DD3">
        <w:rPr>
          <w:snapToGrid w:val="0"/>
          <w:sz w:val="28"/>
          <w:szCs w:val="28"/>
        </w:rPr>
        <w:t xml:space="preserve">Так, водоохранная зона в размере 200 метров устанавливается от Куйбышевского и Нижнекамского водохранилищ, рек Бездны, Ашита, Свияги, Сюни, Ика, Ижа, Тоймы, Мензели, Шошмы, Степной Зай, Меши, Большой Черемшан и др. Водоохранную зону в 100 метров имеют </w:t>
      </w:r>
      <w:r w:rsidRPr="00335DD3">
        <w:rPr>
          <w:snapToGrid w:val="0"/>
          <w:color w:val="000000"/>
          <w:sz w:val="28"/>
          <w:szCs w:val="28"/>
        </w:rPr>
        <w:t>реки</w:t>
      </w:r>
      <w:r w:rsidRPr="00335DD3">
        <w:rPr>
          <w:snapToGrid w:val="0"/>
          <w:sz w:val="28"/>
          <w:szCs w:val="28"/>
        </w:rPr>
        <w:t xml:space="preserve"> Большая Якла, Сумка, Сулица, Морквашинка, Старая Сюнь, Шабиз, Шильна, Мелекеска, Танайка, Бурец, Ошторма, Ошма, Шумбут, Ошняк и др. </w:t>
      </w:r>
    </w:p>
    <w:p w:rsidR="00874DF3" w:rsidRPr="00335DD3" w:rsidRDefault="00874DF3" w:rsidP="00874DF3">
      <w:pPr>
        <w:ind w:firstLine="720"/>
        <w:rPr>
          <w:sz w:val="28"/>
          <w:szCs w:val="28"/>
        </w:rPr>
      </w:pPr>
      <w:bookmarkStart w:id="255" w:name="sub_6512"/>
      <w:r w:rsidRPr="00335DD3">
        <w:rPr>
          <w:sz w:val="28"/>
          <w:szCs w:val="28"/>
        </w:rPr>
        <w:t>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3</w:t>
      </w:r>
      <w:r w:rsidRPr="00335DD3">
        <w:rPr>
          <w:sz w:val="28"/>
          <w:szCs w:val="28"/>
        </w:rPr>
        <w:sym w:font="Symbol" w:char="F0B0"/>
      </w:r>
      <w:r w:rsidRPr="00335DD3">
        <w:rPr>
          <w:sz w:val="28"/>
          <w:szCs w:val="28"/>
        </w:rPr>
        <w:t xml:space="preserve"> и 50 метров для уклона 3</w:t>
      </w:r>
      <w:r w:rsidRPr="00335DD3">
        <w:rPr>
          <w:sz w:val="28"/>
          <w:szCs w:val="28"/>
        </w:rPr>
        <w:sym w:font="Symbol" w:char="F0B0"/>
      </w:r>
      <w:r w:rsidRPr="00335DD3">
        <w:rPr>
          <w:sz w:val="28"/>
          <w:szCs w:val="28"/>
        </w:rPr>
        <w:t xml:space="preserve"> и более.</w:t>
      </w:r>
    </w:p>
    <w:p w:rsidR="00874DF3" w:rsidRPr="00335DD3" w:rsidRDefault="00874DF3" w:rsidP="00874DF3">
      <w:pPr>
        <w:ind w:firstLine="720"/>
        <w:rPr>
          <w:sz w:val="28"/>
          <w:szCs w:val="28"/>
        </w:rPr>
      </w:pPr>
      <w:r w:rsidRPr="00335DD3">
        <w:rPr>
          <w:sz w:val="28"/>
          <w:szCs w:val="28"/>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 </w:t>
      </w:r>
    </w:p>
    <w:p w:rsidR="00874DF3" w:rsidRPr="00335DD3" w:rsidRDefault="00874DF3" w:rsidP="00874DF3">
      <w:pPr>
        <w:ind w:firstLine="720"/>
        <w:rPr>
          <w:sz w:val="28"/>
          <w:szCs w:val="28"/>
        </w:rPr>
      </w:pPr>
      <w:r w:rsidRPr="00335DD3">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метров независимо от уклона прилегающих земель. Таким образом, для Куйбышевского и Нижнекамского водохранилищ ширина прибрежной защитной полосы совпадает с водоохранной зоной и составляет 200 метров.</w:t>
      </w:r>
    </w:p>
    <w:bookmarkEnd w:id="255"/>
    <w:p w:rsidR="00874DF3" w:rsidRPr="00335DD3" w:rsidRDefault="00874DF3" w:rsidP="00874DF3">
      <w:pPr>
        <w:autoSpaceDE w:val="0"/>
        <w:autoSpaceDN w:val="0"/>
        <w:adjustRightInd w:val="0"/>
        <w:ind w:firstLine="720"/>
        <w:rPr>
          <w:sz w:val="28"/>
          <w:szCs w:val="28"/>
        </w:rPr>
      </w:pPr>
      <w:r w:rsidRPr="00335DD3">
        <w:rPr>
          <w:sz w:val="28"/>
          <w:szCs w:val="28"/>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874DF3" w:rsidRPr="00335DD3" w:rsidRDefault="00874DF3" w:rsidP="00874DF3">
      <w:pPr>
        <w:ind w:firstLine="720"/>
        <w:rPr>
          <w:sz w:val="28"/>
          <w:szCs w:val="28"/>
        </w:rPr>
      </w:pPr>
      <w:r w:rsidRPr="00335DD3">
        <w:rPr>
          <w:sz w:val="28"/>
          <w:szCs w:val="28"/>
        </w:rPr>
        <w:t>Вдоль береговой линии водного объекта общего пользования устанавливается береговая полоса, предназначенная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протяженностью от истока до устья до 10 км, для которых ширина береговой полосы составляет 5 метров. В целях обеспечения свободного доступа граждан к водному объекту береговая полоса не может быть застроена.</w:t>
      </w:r>
    </w:p>
    <w:p w:rsidR="00874DF3" w:rsidRPr="00335DD3" w:rsidRDefault="00874DF3" w:rsidP="00874DF3">
      <w:pPr>
        <w:ind w:firstLine="720"/>
        <w:rPr>
          <w:sz w:val="28"/>
          <w:szCs w:val="28"/>
        </w:rPr>
      </w:pPr>
      <w:r w:rsidRPr="00335DD3">
        <w:rPr>
          <w:sz w:val="28"/>
          <w:szCs w:val="28"/>
        </w:rPr>
        <w:t>Регламенты использования водоохранных зон, прибрежных защитных и береговых полос поверхностных водных объектов представлены в таблице 2.5.</w:t>
      </w:r>
    </w:p>
    <w:p w:rsidR="00874DF3" w:rsidRPr="00335DD3" w:rsidRDefault="00874DF3" w:rsidP="00874DF3">
      <w:pPr>
        <w:ind w:firstLine="720"/>
        <w:jc w:val="right"/>
        <w:rPr>
          <w:sz w:val="28"/>
          <w:szCs w:val="28"/>
        </w:rPr>
        <w:sectPr w:rsidR="00874DF3" w:rsidRPr="00335DD3" w:rsidSect="003577D6">
          <w:pgSz w:w="11907" w:h="16840" w:code="9"/>
          <w:pgMar w:top="1134" w:right="567" w:bottom="1021" w:left="1134" w:header="720" w:footer="720" w:gutter="0"/>
          <w:cols w:space="720"/>
          <w:titlePg/>
          <w:docGrid w:linePitch="326"/>
        </w:sectPr>
      </w:pPr>
    </w:p>
    <w:p w:rsidR="00874DF3" w:rsidRPr="00335DD3" w:rsidRDefault="00874DF3" w:rsidP="00874DF3">
      <w:pPr>
        <w:ind w:firstLine="720"/>
        <w:jc w:val="right"/>
        <w:rPr>
          <w:sz w:val="28"/>
          <w:szCs w:val="28"/>
        </w:rPr>
      </w:pPr>
      <w:r w:rsidRPr="00335DD3">
        <w:rPr>
          <w:sz w:val="28"/>
          <w:szCs w:val="28"/>
        </w:rPr>
        <w:t>Таблица 2.5</w:t>
      </w:r>
    </w:p>
    <w:p w:rsidR="00874DF3" w:rsidRPr="00232DCD" w:rsidRDefault="00874DF3" w:rsidP="00232DCD">
      <w:pPr>
        <w:ind w:left="567" w:firstLine="0"/>
        <w:jc w:val="center"/>
        <w:rPr>
          <w:i/>
          <w:sz w:val="28"/>
          <w:szCs w:val="28"/>
        </w:rPr>
      </w:pPr>
      <w:r w:rsidRPr="00232DCD">
        <w:rPr>
          <w:i/>
          <w:sz w:val="28"/>
          <w:szCs w:val="28"/>
        </w:rPr>
        <w:t>Регламенты использования водоохранных зон, прибрежных защитных и</w:t>
      </w:r>
    </w:p>
    <w:p w:rsidR="00874DF3" w:rsidRPr="00232DCD" w:rsidRDefault="00874DF3" w:rsidP="00232DCD">
      <w:pPr>
        <w:ind w:left="567" w:firstLine="0"/>
        <w:jc w:val="center"/>
        <w:rPr>
          <w:i/>
          <w:sz w:val="28"/>
          <w:szCs w:val="28"/>
        </w:rPr>
      </w:pPr>
      <w:r w:rsidRPr="00232DCD">
        <w:rPr>
          <w:i/>
          <w:sz w:val="28"/>
          <w:szCs w:val="28"/>
        </w:rPr>
        <w:t>береговых полос поверхностных водных объектов</w:t>
      </w:r>
    </w:p>
    <w:tbl>
      <w:tblPr>
        <w:tblW w:w="10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192"/>
        <w:gridCol w:w="2393"/>
      </w:tblGrid>
      <w:tr w:rsidR="00874DF3" w:rsidRPr="00335DD3" w:rsidTr="001E1453">
        <w:trPr>
          <w:tblHeader/>
          <w:jc w:val="center"/>
        </w:trPr>
        <w:tc>
          <w:tcPr>
            <w:tcW w:w="1908" w:type="dxa"/>
            <w:vAlign w:val="center"/>
          </w:tcPr>
          <w:p w:rsidR="00874DF3" w:rsidRPr="00335DD3" w:rsidRDefault="00874DF3" w:rsidP="001E1453">
            <w:pPr>
              <w:ind w:firstLine="0"/>
              <w:jc w:val="center"/>
            </w:pPr>
            <w:bookmarkStart w:id="256" w:name="_Toc417567254"/>
            <w:r w:rsidRPr="00335DD3">
              <w:rPr>
                <w:b/>
                <w:sz w:val="22"/>
                <w:szCs w:val="24"/>
              </w:rPr>
              <w:t>Наименование зоны</w:t>
            </w:r>
          </w:p>
        </w:tc>
        <w:tc>
          <w:tcPr>
            <w:tcW w:w="6192" w:type="dxa"/>
            <w:vAlign w:val="center"/>
          </w:tcPr>
          <w:p w:rsidR="00874DF3" w:rsidRPr="00335DD3" w:rsidRDefault="00874DF3" w:rsidP="001E1453">
            <w:pPr>
              <w:ind w:firstLine="0"/>
              <w:jc w:val="center"/>
            </w:pPr>
            <w:r w:rsidRPr="00335DD3">
              <w:rPr>
                <w:b/>
                <w:sz w:val="22"/>
                <w:szCs w:val="24"/>
              </w:rPr>
              <w:t>Режим использования зоны</w:t>
            </w:r>
          </w:p>
        </w:tc>
        <w:tc>
          <w:tcPr>
            <w:tcW w:w="2393" w:type="dxa"/>
            <w:vAlign w:val="center"/>
          </w:tcPr>
          <w:p w:rsidR="00874DF3" w:rsidRPr="00335DD3" w:rsidRDefault="00874DF3" w:rsidP="001E1453">
            <w:pPr>
              <w:ind w:firstLine="0"/>
              <w:jc w:val="center"/>
              <w:rPr>
                <w:b/>
                <w:sz w:val="22"/>
                <w:szCs w:val="24"/>
              </w:rPr>
            </w:pPr>
            <w:r w:rsidRPr="00335DD3">
              <w:rPr>
                <w:b/>
                <w:sz w:val="22"/>
                <w:szCs w:val="24"/>
              </w:rPr>
              <w:t>Нормативные</w:t>
            </w:r>
          </w:p>
          <w:p w:rsidR="00874DF3" w:rsidRPr="00335DD3" w:rsidRDefault="00874DF3" w:rsidP="001E1453">
            <w:pPr>
              <w:ind w:firstLine="0"/>
              <w:jc w:val="center"/>
            </w:pPr>
            <w:r w:rsidRPr="00335DD3">
              <w:rPr>
                <w:b/>
                <w:sz w:val="22"/>
                <w:szCs w:val="24"/>
              </w:rPr>
              <w:t>документы</w:t>
            </w:r>
          </w:p>
        </w:tc>
      </w:tr>
      <w:tr w:rsidR="00874DF3" w:rsidRPr="00335DD3" w:rsidTr="001E1453">
        <w:trPr>
          <w:jc w:val="center"/>
        </w:trPr>
        <w:tc>
          <w:tcPr>
            <w:tcW w:w="1908" w:type="dxa"/>
          </w:tcPr>
          <w:p w:rsidR="00874DF3" w:rsidRPr="00335DD3" w:rsidRDefault="00874DF3" w:rsidP="001E1453">
            <w:pPr>
              <w:spacing w:line="228" w:lineRule="auto"/>
              <w:ind w:firstLine="0"/>
              <w:jc w:val="center"/>
              <w:rPr>
                <w:szCs w:val="24"/>
              </w:rPr>
            </w:pPr>
            <w:r w:rsidRPr="00335DD3">
              <w:rPr>
                <w:sz w:val="22"/>
                <w:szCs w:val="24"/>
              </w:rPr>
              <w:t>Водоохранная зона</w:t>
            </w:r>
          </w:p>
        </w:tc>
        <w:tc>
          <w:tcPr>
            <w:tcW w:w="6192" w:type="dxa"/>
          </w:tcPr>
          <w:p w:rsidR="00874DF3" w:rsidRPr="00335DD3" w:rsidRDefault="00874DF3" w:rsidP="001E1453">
            <w:pPr>
              <w:keepLines/>
              <w:widowControl w:val="0"/>
              <w:tabs>
                <w:tab w:val="left" w:pos="367"/>
              </w:tabs>
              <w:spacing w:after="200" w:line="228" w:lineRule="auto"/>
              <w:ind w:left="20" w:hanging="20"/>
              <w:rPr>
                <w:snapToGrid w:val="0"/>
                <w:szCs w:val="24"/>
              </w:rPr>
            </w:pPr>
            <w:r w:rsidRPr="00335DD3">
              <w:rPr>
                <w:snapToGrid w:val="0"/>
                <w:sz w:val="22"/>
                <w:szCs w:val="24"/>
              </w:rPr>
              <w:t xml:space="preserve">В границах водоохранных зон </w:t>
            </w:r>
            <w:r w:rsidRPr="00335DD3">
              <w:rPr>
                <w:b/>
                <w:snapToGrid w:val="0"/>
                <w:sz w:val="22"/>
                <w:szCs w:val="24"/>
              </w:rPr>
              <w:t>запрещаются:</w:t>
            </w:r>
          </w:p>
          <w:p w:rsidR="00874DF3" w:rsidRPr="00335DD3" w:rsidRDefault="00874DF3" w:rsidP="001E1453">
            <w:pPr>
              <w:spacing w:line="228" w:lineRule="auto"/>
              <w:ind w:left="113" w:hanging="20"/>
              <w:rPr>
                <w:szCs w:val="24"/>
              </w:rPr>
            </w:pPr>
            <w:r w:rsidRPr="00335DD3">
              <w:rPr>
                <w:sz w:val="22"/>
                <w:szCs w:val="24"/>
              </w:rPr>
              <w:t>использование сточных вод в целях регулирования плодородия почв;</w:t>
            </w:r>
          </w:p>
          <w:p w:rsidR="00874DF3" w:rsidRPr="00335DD3" w:rsidRDefault="00874DF3" w:rsidP="001E1453">
            <w:pPr>
              <w:spacing w:line="228" w:lineRule="auto"/>
              <w:ind w:left="113" w:hanging="20"/>
              <w:rPr>
                <w:szCs w:val="24"/>
              </w:rPr>
            </w:pPr>
            <w:r w:rsidRPr="00335DD3">
              <w:rPr>
                <w:sz w:val="22"/>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74DF3" w:rsidRPr="00335DD3" w:rsidRDefault="00874DF3" w:rsidP="001E1453">
            <w:pPr>
              <w:spacing w:line="228" w:lineRule="auto"/>
              <w:ind w:left="113" w:hanging="20"/>
              <w:rPr>
                <w:szCs w:val="24"/>
              </w:rPr>
            </w:pPr>
            <w:r w:rsidRPr="00335DD3">
              <w:rPr>
                <w:sz w:val="22"/>
                <w:szCs w:val="24"/>
              </w:rPr>
              <w:t>осуществление авиационных мер по борьбе с вредными организмами;</w:t>
            </w:r>
          </w:p>
          <w:p w:rsidR="00874DF3" w:rsidRPr="00335DD3" w:rsidRDefault="00874DF3" w:rsidP="001E1453">
            <w:pPr>
              <w:spacing w:line="228" w:lineRule="auto"/>
              <w:ind w:left="113" w:hanging="20"/>
              <w:rPr>
                <w:szCs w:val="24"/>
              </w:rPr>
            </w:pPr>
            <w:r w:rsidRPr="00335DD3">
              <w:rPr>
                <w:sz w:val="22"/>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74DF3" w:rsidRPr="00335DD3" w:rsidRDefault="00874DF3" w:rsidP="001E1453">
            <w:pPr>
              <w:spacing w:line="228" w:lineRule="auto"/>
              <w:ind w:left="113" w:hanging="20"/>
              <w:rPr>
                <w:szCs w:val="24"/>
              </w:rPr>
            </w:pPr>
            <w:r w:rsidRPr="00335DD3">
              <w:rPr>
                <w:sz w:val="22"/>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74DF3" w:rsidRPr="00335DD3" w:rsidRDefault="00874DF3" w:rsidP="001E1453">
            <w:pPr>
              <w:spacing w:line="228" w:lineRule="auto"/>
              <w:ind w:left="113" w:hanging="20"/>
              <w:rPr>
                <w:szCs w:val="24"/>
              </w:rPr>
            </w:pPr>
            <w:r w:rsidRPr="00335DD3">
              <w:rPr>
                <w:sz w:val="22"/>
                <w:szCs w:val="24"/>
              </w:rPr>
              <w:t>размещение специализированных хранилищ пестицидов и агрохимикатов, применение пестицидов и агрохимикатов;</w:t>
            </w:r>
          </w:p>
          <w:p w:rsidR="00874DF3" w:rsidRPr="00335DD3" w:rsidRDefault="00874DF3" w:rsidP="001E1453">
            <w:pPr>
              <w:spacing w:line="228" w:lineRule="auto"/>
              <w:ind w:left="113" w:hanging="20"/>
              <w:rPr>
                <w:szCs w:val="24"/>
              </w:rPr>
            </w:pPr>
            <w:r w:rsidRPr="00335DD3">
              <w:rPr>
                <w:sz w:val="22"/>
                <w:szCs w:val="24"/>
              </w:rPr>
              <w:t>сброс сточных, в том числе дренажных, вод в водные объекты:</w:t>
            </w:r>
          </w:p>
          <w:p w:rsidR="00874DF3" w:rsidRPr="00335DD3" w:rsidRDefault="00874DF3" w:rsidP="001E1453">
            <w:pPr>
              <w:spacing w:line="228" w:lineRule="auto"/>
              <w:ind w:left="113" w:hanging="20"/>
              <w:rPr>
                <w:sz w:val="22"/>
                <w:szCs w:val="24"/>
              </w:rPr>
            </w:pPr>
            <w:r w:rsidRPr="00335DD3">
              <w:rPr>
                <w:sz w:val="22"/>
                <w:szCs w:val="24"/>
              </w:rPr>
              <w:t>1) содержащие природные лечебные ресурсы;</w:t>
            </w:r>
          </w:p>
          <w:p w:rsidR="00874DF3" w:rsidRPr="00335DD3" w:rsidRDefault="00874DF3" w:rsidP="001E1453">
            <w:pPr>
              <w:spacing w:line="228" w:lineRule="auto"/>
              <w:ind w:left="113" w:hanging="20"/>
              <w:rPr>
                <w:sz w:val="22"/>
                <w:szCs w:val="24"/>
              </w:rPr>
            </w:pPr>
            <w:r w:rsidRPr="00335DD3">
              <w:rPr>
                <w:sz w:val="22"/>
                <w:szCs w:val="24"/>
              </w:rPr>
              <w:t>2) отнесенные к особо охраняемым водным объектам;</w:t>
            </w:r>
          </w:p>
          <w:p w:rsidR="00874DF3" w:rsidRPr="00335DD3" w:rsidRDefault="00874DF3" w:rsidP="001E1453">
            <w:pPr>
              <w:spacing w:line="228" w:lineRule="auto"/>
              <w:ind w:left="113" w:hanging="20"/>
              <w:rPr>
                <w:sz w:val="22"/>
                <w:szCs w:val="24"/>
              </w:rPr>
            </w:pPr>
            <w:r w:rsidRPr="00335DD3">
              <w:rPr>
                <w:sz w:val="22"/>
                <w:szCs w:val="24"/>
              </w:rPr>
              <w:t>3) расположенные в границах:</w:t>
            </w:r>
          </w:p>
          <w:p w:rsidR="00874DF3" w:rsidRPr="00335DD3" w:rsidRDefault="00874DF3" w:rsidP="001E1453">
            <w:pPr>
              <w:spacing w:line="228" w:lineRule="auto"/>
              <w:ind w:left="113" w:hanging="20"/>
              <w:rPr>
                <w:sz w:val="22"/>
                <w:szCs w:val="24"/>
              </w:rPr>
            </w:pPr>
            <w:r w:rsidRPr="00335DD3">
              <w:rPr>
                <w:sz w:val="22"/>
                <w:szCs w:val="24"/>
              </w:rPr>
              <w:t>а) зон санитарной охраны источников питьевого и хозяйственно-бытового водоснабжения;</w:t>
            </w:r>
          </w:p>
          <w:p w:rsidR="00874DF3" w:rsidRPr="00335DD3" w:rsidRDefault="00874DF3" w:rsidP="001E1453">
            <w:pPr>
              <w:spacing w:line="228" w:lineRule="auto"/>
              <w:ind w:left="113" w:hanging="20"/>
              <w:rPr>
                <w:sz w:val="22"/>
                <w:szCs w:val="24"/>
              </w:rPr>
            </w:pPr>
            <w:r w:rsidRPr="00335DD3">
              <w:rPr>
                <w:sz w:val="22"/>
                <w:szCs w:val="24"/>
              </w:rPr>
              <w:t>б) первой, второй зон округов санитарной (горно-санитарной) охраны лечебно-оздоровительных местностей и курортов;</w:t>
            </w:r>
          </w:p>
          <w:p w:rsidR="00874DF3" w:rsidRPr="00335DD3" w:rsidRDefault="00874DF3" w:rsidP="001E1453">
            <w:pPr>
              <w:spacing w:line="228" w:lineRule="auto"/>
              <w:ind w:left="113" w:hanging="20"/>
              <w:rPr>
                <w:szCs w:val="24"/>
              </w:rPr>
            </w:pPr>
            <w:r w:rsidRPr="00335DD3">
              <w:rPr>
                <w:sz w:val="22"/>
                <w:szCs w:val="24"/>
              </w:rPr>
              <w:t>в) рыбоохранных зон, рыбохозяйственных заповедных зон;</w:t>
            </w:r>
          </w:p>
          <w:p w:rsidR="00874DF3" w:rsidRPr="00335DD3" w:rsidRDefault="00874DF3" w:rsidP="001E1453">
            <w:pPr>
              <w:spacing w:line="228" w:lineRule="auto"/>
              <w:ind w:left="113" w:hanging="20"/>
              <w:rPr>
                <w:szCs w:val="24"/>
              </w:rPr>
            </w:pPr>
            <w:r w:rsidRPr="00335DD3">
              <w:rPr>
                <w:sz w:val="22"/>
                <w:szCs w:val="24"/>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41" w:history="1">
              <w:r w:rsidRPr="00335DD3">
                <w:rPr>
                  <w:sz w:val="22"/>
                  <w:szCs w:val="24"/>
                </w:rPr>
                <w:t>законодательством</w:t>
              </w:r>
            </w:hyperlink>
            <w:r w:rsidRPr="00335DD3">
              <w:rPr>
                <w:sz w:val="22"/>
                <w:szCs w:val="24"/>
              </w:rPr>
              <w:t xml:space="preserve">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2" w:history="1">
              <w:r w:rsidRPr="00335DD3">
                <w:rPr>
                  <w:sz w:val="22"/>
                  <w:szCs w:val="24"/>
                </w:rPr>
                <w:t>статьей 19.1</w:t>
              </w:r>
            </w:hyperlink>
            <w:r w:rsidRPr="00335DD3">
              <w:rPr>
                <w:sz w:val="22"/>
                <w:szCs w:val="24"/>
              </w:rPr>
              <w:t xml:space="preserve"> Закона Российской Федерации от 21 февраля 1992 года № 2395-I «О недрах»).</w:t>
            </w:r>
          </w:p>
          <w:p w:rsidR="00874DF3" w:rsidRPr="00335DD3" w:rsidRDefault="00874DF3" w:rsidP="001E1453">
            <w:pPr>
              <w:spacing w:line="228" w:lineRule="auto"/>
              <w:ind w:left="20" w:hanging="20"/>
              <w:rPr>
                <w:szCs w:val="24"/>
              </w:rPr>
            </w:pPr>
            <w:r w:rsidRPr="00335DD3">
              <w:rPr>
                <w:sz w:val="22"/>
                <w:szCs w:val="24"/>
              </w:rPr>
              <w:t xml:space="preserve">В границах водоохранных зон </w:t>
            </w:r>
            <w:r w:rsidRPr="00335DD3">
              <w:rPr>
                <w:b/>
                <w:sz w:val="22"/>
                <w:szCs w:val="24"/>
              </w:rPr>
              <w:t>допускаются</w:t>
            </w:r>
            <w:r w:rsidRPr="00335DD3">
              <w:rPr>
                <w:sz w:val="22"/>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874DF3" w:rsidRPr="00335DD3" w:rsidRDefault="00874DF3" w:rsidP="001E1453">
            <w:pPr>
              <w:autoSpaceDE w:val="0"/>
              <w:autoSpaceDN w:val="0"/>
              <w:adjustRightInd w:val="0"/>
              <w:spacing w:line="228" w:lineRule="auto"/>
              <w:ind w:left="20" w:hanging="20"/>
              <w:rPr>
                <w:szCs w:val="24"/>
              </w:rPr>
            </w:pPr>
            <w:bookmarkStart w:id="257" w:name="sub_65161"/>
            <w:r w:rsidRPr="00335DD3">
              <w:rPr>
                <w:sz w:val="22"/>
                <w:szCs w:val="24"/>
              </w:rPr>
              <w:t>1) централизованные системы водоотведения (канализации), централизованные ливневые системы водоотведения;</w:t>
            </w:r>
          </w:p>
          <w:p w:rsidR="00874DF3" w:rsidRPr="00335DD3" w:rsidRDefault="00874DF3" w:rsidP="001E1453">
            <w:pPr>
              <w:autoSpaceDE w:val="0"/>
              <w:autoSpaceDN w:val="0"/>
              <w:adjustRightInd w:val="0"/>
              <w:spacing w:line="228" w:lineRule="auto"/>
              <w:ind w:left="20" w:hanging="20"/>
              <w:rPr>
                <w:szCs w:val="24"/>
              </w:rPr>
            </w:pPr>
            <w:bookmarkStart w:id="258" w:name="sub_65162"/>
            <w:bookmarkEnd w:id="257"/>
            <w:r w:rsidRPr="00335DD3">
              <w:rPr>
                <w:sz w:val="22"/>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bookmarkEnd w:id="258"/>
          </w:p>
          <w:p w:rsidR="00874DF3" w:rsidRPr="00335DD3" w:rsidRDefault="00874DF3" w:rsidP="001E1453">
            <w:pPr>
              <w:autoSpaceDE w:val="0"/>
              <w:autoSpaceDN w:val="0"/>
              <w:adjustRightInd w:val="0"/>
              <w:spacing w:line="228" w:lineRule="auto"/>
              <w:ind w:left="20" w:hanging="20"/>
              <w:rPr>
                <w:szCs w:val="24"/>
              </w:rPr>
            </w:pPr>
            <w:bookmarkStart w:id="259" w:name="sub_65163"/>
            <w:r w:rsidRPr="00335DD3">
              <w:rPr>
                <w:sz w:val="22"/>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874DF3" w:rsidRPr="00335DD3" w:rsidRDefault="00874DF3" w:rsidP="001E1453">
            <w:pPr>
              <w:autoSpaceDE w:val="0"/>
              <w:autoSpaceDN w:val="0"/>
              <w:adjustRightInd w:val="0"/>
              <w:spacing w:line="228" w:lineRule="auto"/>
              <w:ind w:left="20" w:hanging="20"/>
              <w:rPr>
                <w:szCs w:val="24"/>
              </w:rPr>
            </w:pPr>
            <w:bookmarkStart w:id="260" w:name="sub_65164"/>
            <w:bookmarkEnd w:id="259"/>
            <w:r w:rsidRPr="00335DD3">
              <w:rPr>
                <w:sz w:val="22"/>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bookmarkEnd w:id="260"/>
          <w:p w:rsidR="00874DF3" w:rsidRPr="00335DD3" w:rsidRDefault="00874DF3" w:rsidP="001E1453">
            <w:pPr>
              <w:spacing w:line="228" w:lineRule="auto"/>
              <w:ind w:left="20" w:hanging="20"/>
              <w:rPr>
                <w:szCs w:val="24"/>
              </w:rPr>
            </w:pPr>
            <w:r w:rsidRPr="00335DD3">
              <w:rPr>
                <w:sz w:val="22"/>
                <w:szCs w:val="24"/>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указанным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c>
          <w:tcPr>
            <w:tcW w:w="2393" w:type="dxa"/>
          </w:tcPr>
          <w:p w:rsidR="00874DF3" w:rsidRPr="00335DD3" w:rsidRDefault="00874DF3" w:rsidP="001E1453">
            <w:pPr>
              <w:ind w:firstLine="0"/>
              <w:jc w:val="center"/>
              <w:rPr>
                <w:snapToGrid w:val="0"/>
                <w:szCs w:val="24"/>
              </w:rPr>
            </w:pPr>
            <w:r w:rsidRPr="00335DD3">
              <w:rPr>
                <w:sz w:val="22"/>
                <w:szCs w:val="24"/>
              </w:rPr>
              <w:t>Водный кодекс Российской Федерации</w:t>
            </w:r>
          </w:p>
        </w:tc>
      </w:tr>
      <w:tr w:rsidR="00874DF3" w:rsidRPr="00335DD3" w:rsidTr="001E1453">
        <w:trPr>
          <w:jc w:val="center"/>
        </w:trPr>
        <w:tc>
          <w:tcPr>
            <w:tcW w:w="1908" w:type="dxa"/>
          </w:tcPr>
          <w:p w:rsidR="00874DF3" w:rsidRPr="00335DD3" w:rsidRDefault="00874DF3" w:rsidP="001E1453">
            <w:pPr>
              <w:ind w:firstLine="0"/>
              <w:jc w:val="center"/>
              <w:rPr>
                <w:szCs w:val="24"/>
              </w:rPr>
            </w:pPr>
            <w:r w:rsidRPr="00335DD3">
              <w:rPr>
                <w:sz w:val="22"/>
                <w:szCs w:val="24"/>
              </w:rPr>
              <w:t>Прибрежная защитная полоса</w:t>
            </w:r>
          </w:p>
        </w:tc>
        <w:tc>
          <w:tcPr>
            <w:tcW w:w="6192" w:type="dxa"/>
          </w:tcPr>
          <w:p w:rsidR="00874DF3" w:rsidRPr="00335DD3" w:rsidRDefault="00874DF3" w:rsidP="001E1453">
            <w:pPr>
              <w:spacing w:line="228" w:lineRule="auto"/>
              <w:ind w:firstLine="0"/>
              <w:rPr>
                <w:snapToGrid w:val="0"/>
                <w:szCs w:val="24"/>
              </w:rPr>
            </w:pPr>
            <w:r w:rsidRPr="00335DD3">
              <w:rPr>
                <w:snapToGrid w:val="0"/>
                <w:sz w:val="22"/>
                <w:szCs w:val="24"/>
              </w:rPr>
              <w:t>В границах прибрежных защитных полос наряду с установленными для водоохранных зон ограничениями</w:t>
            </w:r>
            <w:r w:rsidRPr="00335DD3">
              <w:rPr>
                <w:b/>
                <w:snapToGrid w:val="0"/>
                <w:sz w:val="22"/>
                <w:szCs w:val="24"/>
              </w:rPr>
              <w:t xml:space="preserve"> запрещаются:</w:t>
            </w:r>
          </w:p>
          <w:p w:rsidR="00874DF3" w:rsidRPr="00335DD3" w:rsidRDefault="00874DF3" w:rsidP="001E1453">
            <w:pPr>
              <w:ind w:firstLine="0"/>
              <w:rPr>
                <w:szCs w:val="24"/>
              </w:rPr>
            </w:pPr>
            <w:r w:rsidRPr="00335DD3">
              <w:rPr>
                <w:sz w:val="22"/>
                <w:szCs w:val="24"/>
              </w:rPr>
              <w:t>распашка земель;</w:t>
            </w:r>
          </w:p>
          <w:p w:rsidR="00874DF3" w:rsidRPr="00335DD3" w:rsidRDefault="00874DF3" w:rsidP="001E1453">
            <w:pPr>
              <w:ind w:firstLine="0"/>
              <w:rPr>
                <w:szCs w:val="24"/>
              </w:rPr>
            </w:pPr>
            <w:r w:rsidRPr="00335DD3">
              <w:rPr>
                <w:sz w:val="22"/>
                <w:szCs w:val="24"/>
              </w:rPr>
              <w:t>размещение отвалов размываемых грунтов;</w:t>
            </w:r>
          </w:p>
          <w:p w:rsidR="00874DF3" w:rsidRPr="00335DD3" w:rsidRDefault="00874DF3" w:rsidP="001E1453">
            <w:pPr>
              <w:ind w:firstLine="0"/>
              <w:rPr>
                <w:szCs w:val="24"/>
              </w:rPr>
            </w:pPr>
            <w:r w:rsidRPr="00335DD3">
              <w:rPr>
                <w:sz w:val="22"/>
                <w:szCs w:val="24"/>
              </w:rPr>
              <w:t>выпас сельскохозяйственных животных и организация для них летних лагерей, ванн.</w:t>
            </w:r>
          </w:p>
          <w:p w:rsidR="00874DF3" w:rsidRPr="00335DD3" w:rsidRDefault="00874DF3" w:rsidP="001E1453">
            <w:pPr>
              <w:spacing w:line="228" w:lineRule="auto"/>
              <w:ind w:firstLine="0"/>
              <w:rPr>
                <w:szCs w:val="24"/>
              </w:rPr>
            </w:pPr>
            <w:r w:rsidRPr="00335DD3">
              <w:rPr>
                <w:sz w:val="22"/>
                <w:szCs w:val="24"/>
              </w:rPr>
              <w:t>Закрепление на местности границ водоохранных зон и прибрежных защитных полос специальными информационными знаками осуществляется в соответствии с законодательством</w:t>
            </w:r>
          </w:p>
        </w:tc>
        <w:tc>
          <w:tcPr>
            <w:tcW w:w="2393" w:type="dxa"/>
            <w:vAlign w:val="center"/>
          </w:tcPr>
          <w:p w:rsidR="00874DF3" w:rsidRPr="00335DD3" w:rsidRDefault="00874DF3" w:rsidP="001E1453">
            <w:pPr>
              <w:ind w:firstLine="0"/>
              <w:jc w:val="center"/>
              <w:rPr>
                <w:b/>
                <w:szCs w:val="24"/>
              </w:rPr>
            </w:pPr>
          </w:p>
        </w:tc>
      </w:tr>
      <w:tr w:rsidR="00874DF3" w:rsidRPr="00335DD3" w:rsidTr="001E1453">
        <w:trPr>
          <w:jc w:val="center"/>
        </w:trPr>
        <w:tc>
          <w:tcPr>
            <w:tcW w:w="1908" w:type="dxa"/>
          </w:tcPr>
          <w:p w:rsidR="00874DF3" w:rsidRPr="00335DD3" w:rsidRDefault="00874DF3" w:rsidP="001E1453">
            <w:pPr>
              <w:ind w:firstLine="0"/>
              <w:jc w:val="center"/>
              <w:rPr>
                <w:szCs w:val="24"/>
              </w:rPr>
            </w:pPr>
            <w:r w:rsidRPr="00335DD3">
              <w:rPr>
                <w:sz w:val="22"/>
                <w:szCs w:val="24"/>
              </w:rPr>
              <w:t>Береговая полоса</w:t>
            </w:r>
          </w:p>
        </w:tc>
        <w:tc>
          <w:tcPr>
            <w:tcW w:w="6192" w:type="dxa"/>
          </w:tcPr>
          <w:p w:rsidR="00874DF3" w:rsidRPr="00335DD3" w:rsidRDefault="00874DF3" w:rsidP="001E1453">
            <w:pPr>
              <w:spacing w:line="228" w:lineRule="auto"/>
              <w:ind w:firstLine="0"/>
              <w:rPr>
                <w:szCs w:val="24"/>
              </w:rPr>
            </w:pPr>
            <w:r w:rsidRPr="00335DD3">
              <w:rPr>
                <w:sz w:val="22"/>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874DF3" w:rsidRPr="00335DD3" w:rsidRDefault="00874DF3" w:rsidP="001E1453">
            <w:pPr>
              <w:spacing w:line="228" w:lineRule="auto"/>
              <w:ind w:firstLine="0"/>
              <w:rPr>
                <w:szCs w:val="24"/>
              </w:rPr>
            </w:pPr>
            <w:r w:rsidRPr="00335DD3">
              <w:rPr>
                <w:sz w:val="22"/>
                <w:szCs w:val="24"/>
              </w:rPr>
              <w:t>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tc>
        <w:tc>
          <w:tcPr>
            <w:tcW w:w="2393" w:type="dxa"/>
          </w:tcPr>
          <w:p w:rsidR="00874DF3" w:rsidRPr="00335DD3" w:rsidRDefault="00874DF3" w:rsidP="001E1453">
            <w:pPr>
              <w:ind w:firstLine="0"/>
              <w:jc w:val="center"/>
              <w:rPr>
                <w:szCs w:val="24"/>
              </w:rPr>
            </w:pPr>
            <w:r w:rsidRPr="00335DD3">
              <w:rPr>
                <w:sz w:val="22"/>
                <w:szCs w:val="24"/>
              </w:rPr>
              <w:t>Водный кодекс Российской Федерации</w:t>
            </w:r>
          </w:p>
          <w:p w:rsidR="00874DF3" w:rsidRPr="00335DD3" w:rsidRDefault="00874DF3" w:rsidP="001E1453">
            <w:pPr>
              <w:ind w:firstLine="0"/>
              <w:jc w:val="center"/>
              <w:rPr>
                <w:szCs w:val="24"/>
              </w:rPr>
            </w:pPr>
          </w:p>
          <w:p w:rsidR="00874DF3" w:rsidRPr="00335DD3" w:rsidRDefault="00874DF3" w:rsidP="001E1453">
            <w:pPr>
              <w:ind w:firstLine="0"/>
              <w:jc w:val="center"/>
              <w:rPr>
                <w:szCs w:val="24"/>
              </w:rPr>
            </w:pPr>
          </w:p>
          <w:p w:rsidR="00874DF3" w:rsidRPr="00335DD3" w:rsidRDefault="00874DF3" w:rsidP="001E1453">
            <w:pPr>
              <w:ind w:firstLine="0"/>
              <w:jc w:val="center"/>
              <w:rPr>
                <w:sz w:val="22"/>
                <w:szCs w:val="24"/>
              </w:rPr>
            </w:pPr>
          </w:p>
          <w:p w:rsidR="00874DF3" w:rsidRPr="00335DD3" w:rsidRDefault="00874DF3" w:rsidP="001E1453">
            <w:pPr>
              <w:ind w:firstLine="0"/>
              <w:jc w:val="center"/>
              <w:rPr>
                <w:sz w:val="22"/>
                <w:szCs w:val="24"/>
              </w:rPr>
            </w:pPr>
          </w:p>
          <w:p w:rsidR="00874DF3" w:rsidRPr="00335DD3" w:rsidRDefault="00874DF3" w:rsidP="001E1453">
            <w:pPr>
              <w:ind w:firstLine="0"/>
              <w:jc w:val="center"/>
              <w:rPr>
                <w:szCs w:val="24"/>
              </w:rPr>
            </w:pPr>
            <w:r w:rsidRPr="00335DD3">
              <w:rPr>
                <w:sz w:val="22"/>
                <w:szCs w:val="24"/>
              </w:rPr>
              <w:t>Земельный кодекс Российской Федерации</w:t>
            </w:r>
          </w:p>
        </w:tc>
      </w:tr>
    </w:tbl>
    <w:p w:rsidR="00874DF3" w:rsidRPr="00232DCD" w:rsidRDefault="00874DF3" w:rsidP="00232DCD">
      <w:pPr>
        <w:keepNext/>
        <w:keepLines/>
        <w:widowControl w:val="0"/>
        <w:spacing w:before="360" w:after="120"/>
        <w:ind w:firstLine="709"/>
        <w:jc w:val="center"/>
        <w:outlineLvl w:val="1"/>
        <w:rPr>
          <w:b/>
          <w:smallCaps/>
          <w:sz w:val="28"/>
          <w:szCs w:val="28"/>
        </w:rPr>
      </w:pPr>
      <w:bookmarkStart w:id="261" w:name="_Toc447539909"/>
      <w:bookmarkStart w:id="262" w:name="_Toc469667238"/>
      <w:bookmarkStart w:id="263" w:name="_Toc515633833"/>
      <w:bookmarkStart w:id="264" w:name="_Toc515889061"/>
      <w:r w:rsidRPr="00232DCD">
        <w:rPr>
          <w:b/>
          <w:smallCaps/>
          <w:sz w:val="28"/>
          <w:szCs w:val="28"/>
        </w:rPr>
        <w:t>2.6. Зоны санитарной охраны источников питьевого водоснабжения</w:t>
      </w:r>
      <w:bookmarkEnd w:id="256"/>
      <w:bookmarkEnd w:id="261"/>
      <w:bookmarkEnd w:id="262"/>
      <w:bookmarkEnd w:id="263"/>
      <w:bookmarkEnd w:id="264"/>
    </w:p>
    <w:p w:rsidR="00874DF3" w:rsidRPr="00335DD3" w:rsidRDefault="00874DF3" w:rsidP="00874DF3">
      <w:pPr>
        <w:ind w:firstLine="709"/>
        <w:rPr>
          <w:sz w:val="28"/>
          <w:szCs w:val="28"/>
        </w:rPr>
      </w:pPr>
      <w:r w:rsidRPr="00335DD3">
        <w:rPr>
          <w:sz w:val="28"/>
          <w:szCs w:val="28"/>
        </w:rPr>
        <w:t>Зона санитарной охраны (далее – ЗСО) – это территория и (или) акватория, в пределах которых устанавливается особый режим хозяйственной и иной деятельности в целях защиты источника питьевого водоснабжения, водопроводных сооружений и питьевой воды от загрязнения.</w:t>
      </w:r>
    </w:p>
    <w:p w:rsidR="00874DF3" w:rsidRPr="00335DD3" w:rsidRDefault="00874DF3" w:rsidP="00874DF3">
      <w:pPr>
        <w:ind w:firstLine="709"/>
        <w:rPr>
          <w:sz w:val="28"/>
          <w:szCs w:val="28"/>
        </w:rPr>
      </w:pPr>
      <w:r w:rsidRPr="00335DD3">
        <w:rPr>
          <w:sz w:val="28"/>
          <w:szCs w:val="28"/>
        </w:rPr>
        <w:t xml:space="preserve">Требования к размеру и режиму ЗСО устанавливает СанПиН 2.1.4.1110-02 «Зоны санитарной охраны источников водоснабжения и водопроводов питьевого назначения», утвержденные постановлением Главного государственного санитарного врача Российской Федерации от 14 марта 2002 г. № 10. </w:t>
      </w:r>
    </w:p>
    <w:p w:rsidR="00874DF3" w:rsidRPr="00335DD3" w:rsidRDefault="00874DF3" w:rsidP="00874DF3">
      <w:pPr>
        <w:ind w:firstLine="709"/>
        <w:rPr>
          <w:b/>
          <w:snapToGrid w:val="0"/>
          <w:sz w:val="28"/>
          <w:szCs w:val="28"/>
        </w:rPr>
      </w:pPr>
      <w:bookmarkStart w:id="265" w:name="_Toc203808144"/>
      <w:r w:rsidRPr="00335DD3">
        <w:rPr>
          <w:snapToGrid w:val="0"/>
          <w:sz w:val="28"/>
          <w:szCs w:val="28"/>
        </w:rPr>
        <w:t>ЗСО организуются в составе трех поясов:</w:t>
      </w:r>
      <w:r w:rsidRPr="00335DD3">
        <w:rPr>
          <w:b/>
          <w:snapToGrid w:val="0"/>
          <w:sz w:val="28"/>
          <w:szCs w:val="28"/>
        </w:rPr>
        <w:t xml:space="preserve"> </w:t>
      </w:r>
    </w:p>
    <w:p w:rsidR="00874DF3" w:rsidRPr="00335DD3" w:rsidRDefault="00874DF3" w:rsidP="00874DF3">
      <w:pPr>
        <w:ind w:firstLine="709"/>
        <w:rPr>
          <w:snapToGrid w:val="0"/>
          <w:sz w:val="28"/>
          <w:szCs w:val="28"/>
        </w:rPr>
      </w:pPr>
      <w:r w:rsidRPr="00335DD3">
        <w:rPr>
          <w:snapToGrid w:val="0"/>
          <w:sz w:val="28"/>
          <w:szCs w:val="28"/>
        </w:rPr>
        <w:t>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874DF3" w:rsidRPr="00335DD3" w:rsidRDefault="00874DF3" w:rsidP="00874DF3">
      <w:pPr>
        <w:ind w:firstLine="709"/>
        <w:rPr>
          <w:snapToGrid w:val="0"/>
          <w:sz w:val="28"/>
          <w:szCs w:val="28"/>
        </w:rPr>
      </w:pPr>
      <w:r w:rsidRPr="00335DD3">
        <w:rPr>
          <w:snapToGrid w:val="0"/>
          <w:sz w:val="28"/>
          <w:szCs w:val="28"/>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874DF3" w:rsidRPr="00335DD3" w:rsidRDefault="00874DF3" w:rsidP="00874DF3">
      <w:pPr>
        <w:ind w:firstLine="709"/>
        <w:rPr>
          <w:snapToGrid w:val="0"/>
          <w:sz w:val="28"/>
          <w:szCs w:val="28"/>
        </w:rPr>
      </w:pPr>
      <w:r w:rsidRPr="00335DD3">
        <w:rPr>
          <w:snapToGrid w:val="0"/>
          <w:sz w:val="28"/>
          <w:szCs w:val="28"/>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w:t>
      </w:r>
    </w:p>
    <w:p w:rsidR="00874DF3" w:rsidRPr="00335DD3" w:rsidRDefault="00874DF3" w:rsidP="00874DF3">
      <w:pPr>
        <w:ind w:firstLine="709"/>
        <w:rPr>
          <w:i/>
          <w:sz w:val="28"/>
          <w:szCs w:val="28"/>
        </w:rPr>
      </w:pPr>
      <w:r w:rsidRPr="00335DD3">
        <w:rPr>
          <w:i/>
          <w:sz w:val="28"/>
          <w:szCs w:val="28"/>
        </w:rPr>
        <w:t>Подземные источники</w:t>
      </w:r>
      <w:bookmarkEnd w:id="265"/>
      <w:r w:rsidRPr="00335DD3">
        <w:rPr>
          <w:i/>
          <w:sz w:val="28"/>
          <w:szCs w:val="28"/>
        </w:rPr>
        <w:t xml:space="preserve"> водоснабжения</w:t>
      </w:r>
    </w:p>
    <w:p w:rsidR="00874DF3" w:rsidRPr="00335DD3" w:rsidRDefault="00874DF3" w:rsidP="00874DF3">
      <w:pPr>
        <w:ind w:firstLine="709"/>
        <w:rPr>
          <w:sz w:val="28"/>
          <w:szCs w:val="28"/>
        </w:rPr>
      </w:pPr>
      <w:r w:rsidRPr="00335DD3">
        <w:rPr>
          <w:sz w:val="28"/>
          <w:szCs w:val="28"/>
          <w:u w:val="single"/>
        </w:rPr>
        <w:t>Граница первого пояса</w:t>
      </w:r>
      <w:r w:rsidRPr="00335DD3">
        <w:rPr>
          <w:sz w:val="28"/>
          <w:szCs w:val="28"/>
        </w:rPr>
        <w:t xml:space="preserve"> устанавливается на расстоянии не менее 30 метров от водозабора при использовании защищенных подземных вод и на расстоянии не менее 50 метров – при использовании недостаточно защищенных подземных вод.</w:t>
      </w:r>
    </w:p>
    <w:p w:rsidR="00874DF3" w:rsidRPr="00335DD3" w:rsidRDefault="00874DF3" w:rsidP="00874DF3">
      <w:pPr>
        <w:autoSpaceDE w:val="0"/>
        <w:autoSpaceDN w:val="0"/>
        <w:adjustRightInd w:val="0"/>
        <w:ind w:firstLine="709"/>
        <w:rPr>
          <w:sz w:val="28"/>
          <w:szCs w:val="28"/>
        </w:rPr>
      </w:pPr>
      <w:r w:rsidRPr="00335DD3">
        <w:rPr>
          <w:sz w:val="28"/>
          <w:szCs w:val="28"/>
        </w:rPr>
        <w:t>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874DF3" w:rsidRPr="00335DD3" w:rsidRDefault="00874DF3" w:rsidP="00874DF3">
      <w:pPr>
        <w:autoSpaceDE w:val="0"/>
        <w:autoSpaceDN w:val="0"/>
        <w:adjustRightInd w:val="0"/>
        <w:ind w:firstLine="709"/>
        <w:rPr>
          <w:sz w:val="28"/>
          <w:szCs w:val="28"/>
        </w:rPr>
      </w:pPr>
      <w:r w:rsidRPr="00335DD3">
        <w:rPr>
          <w:sz w:val="28"/>
          <w:szCs w:val="28"/>
        </w:rPr>
        <w:t>К недостаточно защищенным подземным водам относятся:</w:t>
      </w:r>
    </w:p>
    <w:p w:rsidR="00874DF3" w:rsidRPr="00335DD3" w:rsidRDefault="00874DF3" w:rsidP="00874DF3">
      <w:pPr>
        <w:autoSpaceDE w:val="0"/>
        <w:autoSpaceDN w:val="0"/>
        <w:adjustRightInd w:val="0"/>
        <w:ind w:firstLine="709"/>
        <w:rPr>
          <w:sz w:val="28"/>
          <w:szCs w:val="28"/>
        </w:rPr>
      </w:pPr>
      <w:r w:rsidRPr="00335DD3">
        <w:rPr>
          <w:sz w:val="28"/>
          <w:szCs w:val="28"/>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874DF3" w:rsidRPr="00335DD3" w:rsidRDefault="00874DF3" w:rsidP="00874DF3">
      <w:pPr>
        <w:autoSpaceDE w:val="0"/>
        <w:autoSpaceDN w:val="0"/>
        <w:adjustRightInd w:val="0"/>
        <w:ind w:firstLine="709"/>
        <w:rPr>
          <w:sz w:val="28"/>
          <w:szCs w:val="28"/>
        </w:rPr>
      </w:pPr>
      <w:r w:rsidRPr="00335DD3">
        <w:rPr>
          <w:sz w:val="28"/>
          <w:szCs w:val="28"/>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874DF3" w:rsidRPr="00335DD3" w:rsidRDefault="00874DF3" w:rsidP="00874DF3">
      <w:pPr>
        <w:ind w:firstLine="709"/>
        <w:rPr>
          <w:sz w:val="28"/>
          <w:szCs w:val="28"/>
        </w:rPr>
      </w:pPr>
      <w:r w:rsidRPr="00335DD3">
        <w:rPr>
          <w:sz w:val="28"/>
          <w:szCs w:val="28"/>
          <w:u w:val="single"/>
        </w:rPr>
        <w:t>Граница второго пояса ЗСО</w:t>
      </w:r>
      <w:r w:rsidRPr="00335DD3">
        <w:rPr>
          <w:sz w:val="28"/>
          <w:szCs w:val="28"/>
        </w:rPr>
        <w:t xml:space="preserve">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874DF3" w:rsidRPr="00335DD3" w:rsidRDefault="00874DF3" w:rsidP="00874DF3">
      <w:pPr>
        <w:autoSpaceDE w:val="0"/>
        <w:autoSpaceDN w:val="0"/>
        <w:adjustRightInd w:val="0"/>
        <w:ind w:firstLine="709"/>
        <w:rPr>
          <w:sz w:val="28"/>
          <w:szCs w:val="28"/>
        </w:rPr>
      </w:pPr>
      <w:r w:rsidRPr="00335DD3">
        <w:rPr>
          <w:sz w:val="28"/>
          <w:szCs w:val="28"/>
          <w:u w:val="single"/>
        </w:rPr>
        <w:t>Граница третьего пояса ЗСО</w:t>
      </w:r>
      <w:r w:rsidRPr="00335DD3">
        <w:rPr>
          <w:sz w:val="28"/>
          <w:szCs w:val="28"/>
        </w:rPr>
        <w:t xml:space="preserve">, предназначенного для защиты водоносного пласта от химических загрязнений, также определяется гидродинамическими расчетами. </w:t>
      </w:r>
    </w:p>
    <w:p w:rsidR="00874DF3" w:rsidRPr="00335DD3" w:rsidRDefault="00874DF3" w:rsidP="00232DCD">
      <w:pPr>
        <w:ind w:firstLine="709"/>
        <w:rPr>
          <w:i/>
          <w:sz w:val="28"/>
          <w:szCs w:val="28"/>
        </w:rPr>
      </w:pPr>
      <w:bookmarkStart w:id="266" w:name="_Toc203808145"/>
      <w:r w:rsidRPr="00335DD3">
        <w:rPr>
          <w:i/>
          <w:sz w:val="28"/>
          <w:szCs w:val="28"/>
        </w:rPr>
        <w:t>Поверхностные источники</w:t>
      </w:r>
      <w:bookmarkEnd w:id="266"/>
    </w:p>
    <w:p w:rsidR="00874DF3" w:rsidRPr="00335DD3" w:rsidRDefault="00874DF3" w:rsidP="00874DF3">
      <w:pPr>
        <w:ind w:firstLine="709"/>
        <w:rPr>
          <w:sz w:val="28"/>
          <w:szCs w:val="28"/>
        </w:rPr>
      </w:pPr>
      <w:r w:rsidRPr="00335DD3">
        <w:rPr>
          <w:sz w:val="28"/>
          <w:szCs w:val="28"/>
          <w:u w:val="single"/>
        </w:rPr>
        <w:t>Граница первого пояса ЗСО</w:t>
      </w:r>
      <w:r w:rsidRPr="00335DD3">
        <w:rPr>
          <w:sz w:val="28"/>
          <w:szCs w:val="28"/>
        </w:rPr>
        <w:t xml:space="preserve"> поверхностных источников хозяйственно-питьевого водоснабжения устанавливается с учетом конкретных условий в следующих пределах:</w:t>
      </w:r>
    </w:p>
    <w:p w:rsidR="00874DF3" w:rsidRPr="00335DD3" w:rsidRDefault="00874DF3" w:rsidP="00874DF3">
      <w:pPr>
        <w:ind w:firstLine="709"/>
        <w:rPr>
          <w:sz w:val="28"/>
          <w:szCs w:val="28"/>
        </w:rPr>
      </w:pPr>
      <w:r w:rsidRPr="00335DD3">
        <w:rPr>
          <w:sz w:val="28"/>
          <w:szCs w:val="28"/>
        </w:rPr>
        <w:t>а) для водотоков:</w:t>
      </w:r>
    </w:p>
    <w:p w:rsidR="00874DF3" w:rsidRPr="00335DD3" w:rsidRDefault="00874DF3" w:rsidP="00874DF3">
      <w:pPr>
        <w:ind w:firstLine="720"/>
        <w:contextualSpacing/>
        <w:rPr>
          <w:sz w:val="28"/>
        </w:rPr>
      </w:pPr>
      <w:r w:rsidRPr="00335DD3">
        <w:rPr>
          <w:sz w:val="28"/>
        </w:rPr>
        <w:t>вверх по течению – не менее 200 метров от водозабора;</w:t>
      </w:r>
    </w:p>
    <w:p w:rsidR="00874DF3" w:rsidRPr="00335DD3" w:rsidRDefault="00874DF3" w:rsidP="00874DF3">
      <w:pPr>
        <w:ind w:firstLine="720"/>
        <w:contextualSpacing/>
        <w:rPr>
          <w:sz w:val="28"/>
        </w:rPr>
      </w:pPr>
      <w:r w:rsidRPr="00335DD3">
        <w:rPr>
          <w:sz w:val="28"/>
        </w:rPr>
        <w:t>вниз по течению – не менее 100 метров от водозабора;</w:t>
      </w:r>
    </w:p>
    <w:p w:rsidR="00874DF3" w:rsidRPr="00335DD3" w:rsidRDefault="00874DF3" w:rsidP="00874DF3">
      <w:pPr>
        <w:ind w:firstLine="720"/>
        <w:contextualSpacing/>
        <w:rPr>
          <w:sz w:val="28"/>
        </w:rPr>
      </w:pPr>
      <w:r w:rsidRPr="00335DD3">
        <w:rPr>
          <w:sz w:val="28"/>
        </w:rPr>
        <w:t>по прилегающему к водозабору берегу – не менее 100 метров от линии уреза воды летне-осенней межени;</w:t>
      </w:r>
    </w:p>
    <w:p w:rsidR="00874DF3" w:rsidRPr="00335DD3" w:rsidRDefault="00874DF3" w:rsidP="00874DF3">
      <w:pPr>
        <w:ind w:firstLine="720"/>
        <w:contextualSpacing/>
        <w:rPr>
          <w:sz w:val="28"/>
        </w:rPr>
      </w:pPr>
      <w:r w:rsidRPr="00335DD3">
        <w:rPr>
          <w:sz w:val="28"/>
        </w:rPr>
        <w:t>в направлении к противоположному от водозабора берегу при ширине реки или канала менее 100 метров – вся  акватория и противоположный берег шириной 50 метров от линии уреза воды при летне-осенней межени, при ширине реки или канала более 100 метров – полоса акватории шириной не менее 100 метров;</w:t>
      </w:r>
    </w:p>
    <w:p w:rsidR="00874DF3" w:rsidRPr="00335DD3" w:rsidRDefault="00874DF3" w:rsidP="00874DF3">
      <w:pPr>
        <w:ind w:firstLine="709"/>
        <w:rPr>
          <w:sz w:val="28"/>
          <w:szCs w:val="28"/>
        </w:rPr>
      </w:pPr>
      <w:r w:rsidRPr="00335DD3">
        <w:rPr>
          <w:sz w:val="28"/>
          <w:szCs w:val="28"/>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метров во всех направлениях по акватории водозабора и по прилегающему к водозабору берегу от линии уреза воды при летне-осенней межени.</w:t>
      </w:r>
    </w:p>
    <w:p w:rsidR="00874DF3" w:rsidRPr="00335DD3" w:rsidRDefault="00874DF3" w:rsidP="00874DF3">
      <w:pPr>
        <w:ind w:firstLine="709"/>
        <w:rPr>
          <w:sz w:val="28"/>
          <w:szCs w:val="28"/>
        </w:rPr>
      </w:pPr>
      <w:r w:rsidRPr="00335DD3">
        <w:rPr>
          <w:sz w:val="28"/>
          <w:szCs w:val="28"/>
          <w:u w:val="single"/>
        </w:rPr>
        <w:t>Границы второго пояса ЗСО</w:t>
      </w:r>
      <w:r w:rsidRPr="00335DD3">
        <w:rPr>
          <w:sz w:val="28"/>
          <w:szCs w:val="28"/>
        </w:rPr>
        <w:t xml:space="preserve"> водотоков и водоемов определяются в зависимости от природных, климатических и гидрологических условий.</w:t>
      </w:r>
    </w:p>
    <w:p w:rsidR="00874DF3" w:rsidRPr="00335DD3" w:rsidRDefault="00874DF3" w:rsidP="00874DF3">
      <w:pPr>
        <w:autoSpaceDE w:val="0"/>
        <w:autoSpaceDN w:val="0"/>
        <w:adjustRightInd w:val="0"/>
        <w:ind w:firstLine="709"/>
        <w:rPr>
          <w:sz w:val="28"/>
          <w:szCs w:val="28"/>
        </w:rPr>
      </w:pPr>
      <w:r w:rsidRPr="00335DD3">
        <w:rPr>
          <w:sz w:val="28"/>
          <w:szCs w:val="28"/>
        </w:rPr>
        <w:t>Граница второго пояса ЗСО водотока ниже по течению должна быть определена с  учетом  исключения  влияния  ветровых  обратных  течений, но  не  менее 250 метров от водозабора.</w:t>
      </w:r>
    </w:p>
    <w:p w:rsidR="00874DF3" w:rsidRPr="00335DD3" w:rsidRDefault="00874DF3" w:rsidP="00874DF3">
      <w:pPr>
        <w:autoSpaceDE w:val="0"/>
        <w:autoSpaceDN w:val="0"/>
        <w:adjustRightInd w:val="0"/>
        <w:ind w:firstLine="709"/>
        <w:rPr>
          <w:sz w:val="28"/>
          <w:szCs w:val="28"/>
        </w:rPr>
      </w:pPr>
      <w:bookmarkStart w:id="267" w:name="sub_2324"/>
      <w:r w:rsidRPr="00335DD3">
        <w:rPr>
          <w:sz w:val="28"/>
          <w:szCs w:val="28"/>
        </w:rPr>
        <w:t>Боковые границы второго пояса ЗСО от уреза воды при летне-осенней межени должны быть расположены на расстоянии не менее 500 метров при равнинном рельефе местности.</w:t>
      </w:r>
    </w:p>
    <w:p w:rsidR="00874DF3" w:rsidRPr="00335DD3" w:rsidRDefault="00874DF3" w:rsidP="00874DF3">
      <w:pPr>
        <w:autoSpaceDE w:val="0"/>
        <w:autoSpaceDN w:val="0"/>
        <w:adjustRightInd w:val="0"/>
        <w:ind w:firstLine="709"/>
        <w:rPr>
          <w:sz w:val="28"/>
          <w:szCs w:val="28"/>
        </w:rPr>
      </w:pPr>
      <w:bookmarkStart w:id="268" w:name="sub_2325"/>
      <w:bookmarkEnd w:id="267"/>
      <w:r w:rsidRPr="00335DD3">
        <w:rPr>
          <w:sz w:val="28"/>
          <w:szCs w:val="28"/>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процентов, и 5 км – при наличии нагонных ветров более 10 процентов.</w:t>
      </w:r>
    </w:p>
    <w:bookmarkEnd w:id="268"/>
    <w:p w:rsidR="00874DF3" w:rsidRPr="00335DD3" w:rsidRDefault="00874DF3" w:rsidP="00874DF3">
      <w:pPr>
        <w:ind w:firstLine="709"/>
        <w:rPr>
          <w:sz w:val="28"/>
          <w:szCs w:val="28"/>
        </w:rPr>
      </w:pPr>
      <w:r w:rsidRPr="00335DD3">
        <w:rPr>
          <w:sz w:val="28"/>
          <w:szCs w:val="28"/>
          <w:u w:val="single"/>
        </w:rPr>
        <w:t>Границы третьего пояса ЗСО</w:t>
      </w:r>
      <w:r w:rsidRPr="00335DD3">
        <w:rPr>
          <w:sz w:val="28"/>
          <w:szCs w:val="28"/>
        </w:rPr>
        <w:t xml:space="preserve">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 – 5 км, включая притоки. Границы третьего пояса поверхностного источника на водоеме полностью совпадают с границами второго пояса.</w:t>
      </w:r>
    </w:p>
    <w:p w:rsidR="00874DF3" w:rsidRPr="00335DD3" w:rsidRDefault="00874DF3" w:rsidP="00874DF3">
      <w:pPr>
        <w:ind w:firstLine="709"/>
        <w:rPr>
          <w:sz w:val="28"/>
          <w:szCs w:val="28"/>
        </w:rPr>
      </w:pPr>
      <w:bookmarkStart w:id="269" w:name="_Toc203808146"/>
      <w:r w:rsidRPr="00335DD3">
        <w:rPr>
          <w:sz w:val="28"/>
          <w:szCs w:val="28"/>
        </w:rPr>
        <w:t xml:space="preserve">К настоящему времени проекты ЗСО разработаны для подземных водозаборов в большинстве муниципальных районов и для основных поверхностных водозаборов республики – Волжского водозабора в г.Казани, водозаборов «Белоус» и «Камский» в Тукаевском муниципальном районе, водозаборов в пгт.Камские Поляны и Красный Ключ Нижнекамского муниципального района, водозабора «Тураево» в Менделеевском муниципальном районе. </w:t>
      </w:r>
    </w:p>
    <w:p w:rsidR="00874DF3" w:rsidRPr="00335DD3" w:rsidRDefault="00874DF3" w:rsidP="00874DF3">
      <w:pPr>
        <w:ind w:firstLine="709"/>
        <w:rPr>
          <w:i/>
          <w:sz w:val="28"/>
          <w:szCs w:val="28"/>
        </w:rPr>
      </w:pPr>
      <w:r w:rsidRPr="00335DD3">
        <w:rPr>
          <w:i/>
          <w:sz w:val="28"/>
          <w:szCs w:val="28"/>
        </w:rPr>
        <w:t>Водопроводные сооружения и водоводы</w:t>
      </w:r>
      <w:bookmarkEnd w:id="269"/>
    </w:p>
    <w:p w:rsidR="00874DF3" w:rsidRPr="00335DD3" w:rsidRDefault="00874DF3" w:rsidP="00874DF3">
      <w:pPr>
        <w:ind w:firstLine="709"/>
        <w:rPr>
          <w:sz w:val="28"/>
          <w:szCs w:val="28"/>
        </w:rPr>
      </w:pPr>
      <w:r w:rsidRPr="00335DD3">
        <w:rPr>
          <w:sz w:val="28"/>
          <w:szCs w:val="28"/>
        </w:rPr>
        <w:t>ЗСО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874DF3" w:rsidRPr="00335DD3" w:rsidRDefault="00874DF3" w:rsidP="00874DF3">
      <w:pPr>
        <w:ind w:firstLine="709"/>
        <w:rPr>
          <w:sz w:val="28"/>
          <w:szCs w:val="28"/>
        </w:rPr>
      </w:pPr>
      <w:r w:rsidRPr="00335DD3">
        <w:rPr>
          <w:sz w:val="28"/>
          <w:szCs w:val="28"/>
          <w:u w:val="single"/>
        </w:rPr>
        <w:t>Граница первого пояса ЗСО водопроводных сооружений</w:t>
      </w:r>
      <w:r w:rsidRPr="00335DD3">
        <w:rPr>
          <w:sz w:val="28"/>
          <w:szCs w:val="28"/>
        </w:rPr>
        <w:t xml:space="preserve"> принимается на расстоянии:</w:t>
      </w:r>
    </w:p>
    <w:p w:rsidR="00874DF3" w:rsidRPr="00335DD3" w:rsidRDefault="00874DF3" w:rsidP="00874DF3">
      <w:pPr>
        <w:ind w:firstLine="720"/>
        <w:contextualSpacing/>
        <w:rPr>
          <w:sz w:val="28"/>
        </w:rPr>
      </w:pPr>
      <w:r w:rsidRPr="00335DD3">
        <w:rPr>
          <w:sz w:val="28"/>
        </w:rPr>
        <w:t>от стен запасных и регулирующих емкостей, фильтров и контактных осветлителей – не менее 30 метров;</w:t>
      </w:r>
    </w:p>
    <w:p w:rsidR="00874DF3" w:rsidRPr="00335DD3" w:rsidRDefault="00874DF3" w:rsidP="00874DF3">
      <w:pPr>
        <w:ind w:firstLine="720"/>
        <w:contextualSpacing/>
        <w:rPr>
          <w:sz w:val="28"/>
        </w:rPr>
      </w:pPr>
      <w:r w:rsidRPr="00335DD3">
        <w:rPr>
          <w:sz w:val="28"/>
        </w:rPr>
        <w:t>от водонапорных башен – не менее 10 метров;</w:t>
      </w:r>
    </w:p>
    <w:p w:rsidR="00874DF3" w:rsidRPr="00335DD3" w:rsidRDefault="00874DF3" w:rsidP="00874DF3">
      <w:pPr>
        <w:ind w:firstLine="720"/>
        <w:contextualSpacing/>
        <w:rPr>
          <w:sz w:val="28"/>
        </w:rPr>
      </w:pPr>
      <w:r w:rsidRPr="00335DD3">
        <w:rPr>
          <w:sz w:val="28"/>
        </w:rPr>
        <w:t>от остальных помещений (отстойники, реагентное хозяйство, склад хлора, насосные станции и др.) – не менее 15 метров.</w:t>
      </w:r>
    </w:p>
    <w:p w:rsidR="00874DF3" w:rsidRPr="00335DD3" w:rsidRDefault="00874DF3" w:rsidP="00874DF3">
      <w:pPr>
        <w:ind w:firstLine="709"/>
        <w:rPr>
          <w:sz w:val="28"/>
          <w:szCs w:val="28"/>
        </w:rPr>
      </w:pPr>
      <w:r w:rsidRPr="00335DD3">
        <w:rPr>
          <w:sz w:val="28"/>
          <w:szCs w:val="28"/>
          <w:u w:val="single"/>
        </w:rPr>
        <w:t>Ширину санитарно-защитной полосы</w:t>
      </w:r>
      <w:r w:rsidRPr="00335DD3">
        <w:rPr>
          <w:sz w:val="28"/>
          <w:szCs w:val="28"/>
        </w:rPr>
        <w:t xml:space="preserve"> следует принимать по обе стороны от крайних линий водопровода:</w:t>
      </w:r>
    </w:p>
    <w:p w:rsidR="00874DF3" w:rsidRPr="00335DD3" w:rsidRDefault="00874DF3" w:rsidP="00874DF3">
      <w:pPr>
        <w:ind w:firstLine="709"/>
        <w:rPr>
          <w:sz w:val="28"/>
          <w:szCs w:val="28"/>
        </w:rPr>
      </w:pPr>
      <w:r w:rsidRPr="00335DD3">
        <w:rPr>
          <w:sz w:val="28"/>
          <w:szCs w:val="28"/>
        </w:rPr>
        <w:t xml:space="preserve">а) при отсутствии грунтовых вод – не менее 10 метров при диаметре водоводов до 1000 мм и не менее 20 метров при диаметре водоводов более 1000 мм; </w:t>
      </w:r>
    </w:p>
    <w:p w:rsidR="00874DF3" w:rsidRPr="00335DD3" w:rsidRDefault="00874DF3" w:rsidP="00874DF3">
      <w:pPr>
        <w:ind w:firstLine="709"/>
        <w:rPr>
          <w:sz w:val="28"/>
          <w:szCs w:val="28"/>
        </w:rPr>
      </w:pPr>
      <w:r w:rsidRPr="00335DD3">
        <w:rPr>
          <w:sz w:val="28"/>
          <w:szCs w:val="28"/>
        </w:rPr>
        <w:t>б) при наличии грунтовых вод – не менее 50 метров вне зависимости от диаметра водоводов.</w:t>
      </w:r>
    </w:p>
    <w:p w:rsidR="00874DF3" w:rsidRPr="00335DD3" w:rsidRDefault="00874DF3" w:rsidP="00874DF3">
      <w:pPr>
        <w:ind w:firstLine="709"/>
        <w:rPr>
          <w:sz w:val="28"/>
          <w:szCs w:val="28"/>
        </w:rPr>
      </w:pPr>
      <w:r w:rsidRPr="00335DD3">
        <w:rPr>
          <w:sz w:val="28"/>
          <w:szCs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органами Роспотребнадзора.</w:t>
      </w:r>
    </w:p>
    <w:p w:rsidR="00874DF3" w:rsidRPr="00335DD3" w:rsidRDefault="00874DF3" w:rsidP="00874DF3">
      <w:pPr>
        <w:ind w:firstLine="709"/>
        <w:rPr>
          <w:sz w:val="28"/>
          <w:szCs w:val="28"/>
        </w:rPr>
      </w:pPr>
      <w:r w:rsidRPr="00335DD3">
        <w:rPr>
          <w:sz w:val="28"/>
          <w:szCs w:val="28"/>
        </w:rPr>
        <w:t xml:space="preserve">В таблице 2.6 представлены сведения о режимах использования ЗСО поверхностных и подземных источников питьевого водоснабжения. </w:t>
      </w:r>
    </w:p>
    <w:p w:rsidR="00874DF3" w:rsidRPr="00335DD3" w:rsidRDefault="00874DF3" w:rsidP="00874DF3">
      <w:pPr>
        <w:ind w:firstLine="709"/>
        <w:jc w:val="right"/>
        <w:rPr>
          <w:sz w:val="28"/>
          <w:szCs w:val="28"/>
        </w:rPr>
      </w:pPr>
      <w:r w:rsidRPr="00335DD3">
        <w:rPr>
          <w:sz w:val="28"/>
          <w:szCs w:val="28"/>
        </w:rPr>
        <w:t>Таблица 2.6</w:t>
      </w:r>
    </w:p>
    <w:p w:rsidR="00874DF3" w:rsidRPr="00232DCD" w:rsidRDefault="00874DF3" w:rsidP="00232DCD">
      <w:pPr>
        <w:ind w:left="567" w:firstLine="0"/>
        <w:jc w:val="center"/>
        <w:rPr>
          <w:i/>
          <w:sz w:val="28"/>
          <w:szCs w:val="28"/>
        </w:rPr>
      </w:pPr>
      <w:r w:rsidRPr="00232DCD">
        <w:rPr>
          <w:i/>
          <w:sz w:val="28"/>
          <w:szCs w:val="28"/>
        </w:rPr>
        <w:t>Регламенты использования зон санитарной охраны</w:t>
      </w:r>
    </w:p>
    <w:p w:rsidR="00874DF3" w:rsidRPr="00232DCD" w:rsidRDefault="00874DF3" w:rsidP="00232DCD">
      <w:pPr>
        <w:ind w:left="567" w:firstLine="0"/>
        <w:jc w:val="center"/>
        <w:rPr>
          <w:i/>
          <w:sz w:val="28"/>
          <w:szCs w:val="28"/>
        </w:rPr>
      </w:pPr>
      <w:r w:rsidRPr="00232DCD">
        <w:rPr>
          <w:i/>
          <w:sz w:val="28"/>
          <w:szCs w:val="28"/>
        </w:rPr>
        <w:t>источников питьевого водоснабжения</w:t>
      </w: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7513"/>
        <w:gridCol w:w="1524"/>
      </w:tblGrid>
      <w:tr w:rsidR="00874DF3" w:rsidRPr="00335DD3" w:rsidTr="001E1453">
        <w:trPr>
          <w:tblHeader/>
          <w:jc w:val="center"/>
        </w:trPr>
        <w:tc>
          <w:tcPr>
            <w:tcW w:w="1242" w:type="dxa"/>
            <w:vAlign w:val="center"/>
          </w:tcPr>
          <w:p w:rsidR="00874DF3" w:rsidRPr="00335DD3" w:rsidRDefault="00874DF3" w:rsidP="001E1453">
            <w:pPr>
              <w:ind w:firstLine="0"/>
              <w:jc w:val="center"/>
              <w:rPr>
                <w:b/>
                <w:i/>
                <w:sz w:val="28"/>
                <w:szCs w:val="28"/>
              </w:rPr>
            </w:pPr>
            <w:r w:rsidRPr="00335DD3">
              <w:rPr>
                <w:b/>
                <w:sz w:val="22"/>
                <w:szCs w:val="24"/>
              </w:rPr>
              <w:t>Наименование зоны</w:t>
            </w:r>
          </w:p>
        </w:tc>
        <w:tc>
          <w:tcPr>
            <w:tcW w:w="7513" w:type="dxa"/>
            <w:vAlign w:val="center"/>
          </w:tcPr>
          <w:p w:rsidR="00874DF3" w:rsidRPr="00335DD3" w:rsidRDefault="00874DF3" w:rsidP="001E1453">
            <w:pPr>
              <w:ind w:firstLine="0"/>
              <w:jc w:val="center"/>
              <w:rPr>
                <w:b/>
                <w:i/>
                <w:sz w:val="28"/>
                <w:szCs w:val="28"/>
              </w:rPr>
            </w:pPr>
            <w:r w:rsidRPr="00335DD3">
              <w:rPr>
                <w:b/>
                <w:sz w:val="22"/>
                <w:szCs w:val="24"/>
              </w:rPr>
              <w:t>Режим использования зоны</w:t>
            </w:r>
          </w:p>
        </w:tc>
        <w:tc>
          <w:tcPr>
            <w:tcW w:w="1524" w:type="dxa"/>
            <w:vAlign w:val="center"/>
          </w:tcPr>
          <w:p w:rsidR="00874DF3" w:rsidRPr="00335DD3" w:rsidRDefault="00874DF3" w:rsidP="001E1453">
            <w:pPr>
              <w:ind w:firstLine="0"/>
              <w:jc w:val="center"/>
              <w:rPr>
                <w:b/>
                <w:i/>
                <w:sz w:val="28"/>
                <w:szCs w:val="28"/>
              </w:rPr>
            </w:pPr>
            <w:r w:rsidRPr="00335DD3">
              <w:rPr>
                <w:b/>
                <w:sz w:val="22"/>
                <w:szCs w:val="24"/>
              </w:rPr>
              <w:t>Нормативные документы</w:t>
            </w:r>
          </w:p>
        </w:tc>
      </w:tr>
      <w:tr w:rsidR="00874DF3" w:rsidRPr="00335DD3" w:rsidTr="001E1453">
        <w:trPr>
          <w:trHeight w:val="213"/>
          <w:jc w:val="center"/>
        </w:trPr>
        <w:tc>
          <w:tcPr>
            <w:tcW w:w="1242" w:type="dxa"/>
          </w:tcPr>
          <w:p w:rsidR="00874DF3" w:rsidRPr="00335DD3" w:rsidRDefault="00874DF3" w:rsidP="001E1453">
            <w:pPr>
              <w:ind w:firstLine="0"/>
              <w:jc w:val="center"/>
              <w:rPr>
                <w:i/>
                <w:sz w:val="28"/>
                <w:szCs w:val="28"/>
              </w:rPr>
            </w:pPr>
            <w:r w:rsidRPr="00335DD3">
              <w:rPr>
                <w:sz w:val="22"/>
                <w:szCs w:val="24"/>
              </w:rPr>
              <w:t>ЗСО поверхностных источников водоснабжения</w:t>
            </w:r>
          </w:p>
        </w:tc>
        <w:tc>
          <w:tcPr>
            <w:tcW w:w="7513" w:type="dxa"/>
          </w:tcPr>
          <w:p w:rsidR="00874DF3" w:rsidRPr="00335DD3" w:rsidRDefault="00874DF3" w:rsidP="001E1453">
            <w:pPr>
              <w:tabs>
                <w:tab w:val="left" w:pos="972"/>
              </w:tabs>
              <w:spacing w:after="120"/>
              <w:ind w:right="72" w:firstLine="0"/>
              <w:rPr>
                <w:b/>
                <w:sz w:val="22"/>
                <w:szCs w:val="22"/>
              </w:rPr>
            </w:pPr>
            <w:r w:rsidRPr="00335DD3">
              <w:rPr>
                <w:b/>
                <w:sz w:val="22"/>
                <w:szCs w:val="22"/>
              </w:rPr>
              <w:t xml:space="preserve">В </w:t>
            </w:r>
            <w:r w:rsidRPr="00335DD3">
              <w:rPr>
                <w:b/>
                <w:sz w:val="22"/>
                <w:szCs w:val="22"/>
                <w:lang w:val="en-US"/>
              </w:rPr>
              <w:t>I</w:t>
            </w:r>
            <w:r w:rsidRPr="00335DD3">
              <w:rPr>
                <w:b/>
                <w:sz w:val="22"/>
                <w:szCs w:val="22"/>
              </w:rPr>
              <w:t xml:space="preserve"> поясе ЗСО запрещаются:</w:t>
            </w:r>
          </w:p>
          <w:p w:rsidR="00874DF3" w:rsidRPr="00335DD3" w:rsidRDefault="00874DF3" w:rsidP="001E1453">
            <w:pPr>
              <w:ind w:firstLine="0"/>
              <w:rPr>
                <w:sz w:val="22"/>
                <w:szCs w:val="22"/>
              </w:rPr>
            </w:pPr>
            <w:r w:rsidRPr="00335DD3">
              <w:rPr>
                <w:sz w:val="22"/>
                <w:szCs w:val="22"/>
              </w:rPr>
              <w:t>размещение жилых и общественных зданий, проживание людей;</w:t>
            </w:r>
          </w:p>
          <w:p w:rsidR="00874DF3" w:rsidRPr="00335DD3" w:rsidRDefault="00874DF3" w:rsidP="001E1453">
            <w:pPr>
              <w:ind w:firstLine="0"/>
              <w:rPr>
                <w:sz w:val="22"/>
                <w:szCs w:val="22"/>
              </w:rPr>
            </w:pPr>
            <w:r w:rsidRPr="00335DD3">
              <w:rPr>
                <w:sz w:val="22"/>
                <w:szCs w:val="22"/>
              </w:rPr>
              <w:t>все виды строительства, не имеющие отношения к эксплуатации, реконструкции и расширению водопроводных сооружений;</w:t>
            </w:r>
          </w:p>
          <w:p w:rsidR="00874DF3" w:rsidRPr="00335DD3" w:rsidRDefault="00874DF3" w:rsidP="001E1453">
            <w:pPr>
              <w:ind w:firstLine="0"/>
              <w:rPr>
                <w:sz w:val="22"/>
                <w:szCs w:val="22"/>
              </w:rPr>
            </w:pPr>
            <w:r w:rsidRPr="00335DD3">
              <w:rPr>
                <w:sz w:val="22"/>
                <w:szCs w:val="22"/>
              </w:rPr>
              <w:t>выпуск стоков, применение ядохимикатов и удобрений;</w:t>
            </w:r>
          </w:p>
          <w:p w:rsidR="00874DF3" w:rsidRPr="00335DD3" w:rsidRDefault="00874DF3" w:rsidP="001E1453">
            <w:pPr>
              <w:ind w:firstLine="0"/>
              <w:rPr>
                <w:sz w:val="22"/>
                <w:szCs w:val="22"/>
              </w:rPr>
            </w:pPr>
            <w:r w:rsidRPr="00335DD3">
              <w:rPr>
                <w:sz w:val="22"/>
                <w:szCs w:val="22"/>
              </w:rPr>
              <w:t>купание, стирка белья, водопой скота и другие виды водопользования, оказывающие влияние на качество воды.</w:t>
            </w:r>
          </w:p>
          <w:p w:rsidR="00874DF3" w:rsidRPr="00335DD3" w:rsidRDefault="00874DF3" w:rsidP="001E1453">
            <w:pPr>
              <w:ind w:firstLine="0"/>
              <w:rPr>
                <w:sz w:val="22"/>
                <w:szCs w:val="22"/>
              </w:rPr>
            </w:pPr>
          </w:p>
          <w:p w:rsidR="00874DF3" w:rsidRPr="00335DD3" w:rsidRDefault="00874DF3" w:rsidP="001E1453">
            <w:pPr>
              <w:spacing w:after="120"/>
              <w:ind w:firstLine="0"/>
              <w:rPr>
                <w:b/>
                <w:sz w:val="22"/>
                <w:szCs w:val="22"/>
              </w:rPr>
            </w:pPr>
            <w:r w:rsidRPr="00335DD3">
              <w:rPr>
                <w:b/>
                <w:sz w:val="22"/>
                <w:szCs w:val="22"/>
              </w:rPr>
              <w:t>II и III пояса ЗСО охраны:</w:t>
            </w:r>
          </w:p>
          <w:p w:rsidR="00874DF3" w:rsidRPr="00335DD3" w:rsidRDefault="00874DF3" w:rsidP="001E1453">
            <w:pPr>
              <w:spacing w:after="120"/>
              <w:ind w:firstLine="0"/>
              <w:rPr>
                <w:sz w:val="22"/>
                <w:szCs w:val="22"/>
              </w:rPr>
            </w:pPr>
            <w:r w:rsidRPr="00335DD3">
              <w:rPr>
                <w:sz w:val="22"/>
                <w:szCs w:val="22"/>
              </w:rPr>
              <w:t>Все виды строительства, изменения технологий действующих предприятий производятся по согласованию с Управлением Роспотребнадзора по Республике Татарстан.</w:t>
            </w:r>
          </w:p>
          <w:p w:rsidR="00874DF3" w:rsidRPr="00335DD3" w:rsidRDefault="00874DF3" w:rsidP="001E1453">
            <w:pPr>
              <w:spacing w:after="120"/>
              <w:ind w:firstLine="0"/>
              <w:rPr>
                <w:sz w:val="22"/>
                <w:szCs w:val="22"/>
              </w:rPr>
            </w:pPr>
            <w:r w:rsidRPr="00335DD3">
              <w:rPr>
                <w:sz w:val="22"/>
                <w:szCs w:val="22"/>
              </w:rPr>
              <w:t>Все работы, в т.ч. добыча песка, гравия, дноуглубительные работы в пределах акватории ЗСО допускаются по согласованию с Управлением Роспотребнадзора по Республике Татарстан.</w:t>
            </w:r>
          </w:p>
          <w:p w:rsidR="00874DF3" w:rsidRPr="00335DD3" w:rsidRDefault="00874DF3" w:rsidP="001E1453">
            <w:pPr>
              <w:spacing w:after="120"/>
              <w:ind w:firstLine="0"/>
              <w:rPr>
                <w:sz w:val="2"/>
                <w:szCs w:val="22"/>
              </w:rPr>
            </w:pPr>
          </w:p>
          <w:p w:rsidR="00874DF3" w:rsidRPr="00335DD3" w:rsidRDefault="00874DF3" w:rsidP="001E1453">
            <w:pPr>
              <w:spacing w:after="120"/>
              <w:ind w:firstLine="0"/>
              <w:rPr>
                <w:sz w:val="22"/>
                <w:szCs w:val="22"/>
              </w:rPr>
            </w:pPr>
            <w:r w:rsidRPr="00335DD3">
              <w:rPr>
                <w:sz w:val="22"/>
                <w:szCs w:val="22"/>
              </w:rPr>
              <w:t>Речные суда, дебаркадеры и брандвахты должны быть оборудованы устройствами для сбора фановых и подсланевых вод и твердых отходов; на пристанях</w:t>
            </w:r>
            <w:r w:rsidRPr="00335DD3">
              <w:rPr>
                <w:b/>
                <w:sz w:val="22"/>
                <w:szCs w:val="22"/>
              </w:rPr>
              <w:t xml:space="preserve"> </w:t>
            </w:r>
            <w:r w:rsidRPr="00335DD3">
              <w:rPr>
                <w:sz w:val="22"/>
                <w:szCs w:val="22"/>
              </w:rPr>
              <w:t xml:space="preserve">предусмотреть сливные станции и приемники для сбора твердых отходов. </w:t>
            </w:r>
          </w:p>
          <w:p w:rsidR="00874DF3" w:rsidRPr="00335DD3" w:rsidRDefault="00874DF3" w:rsidP="001E1453">
            <w:pPr>
              <w:spacing w:after="120"/>
              <w:ind w:firstLine="0"/>
              <w:rPr>
                <w:sz w:val="22"/>
                <w:szCs w:val="22"/>
              </w:rPr>
            </w:pPr>
            <w:r w:rsidRPr="00335DD3">
              <w:rPr>
                <w:sz w:val="22"/>
                <w:szCs w:val="22"/>
              </w:rPr>
              <w:t>Использование химических методов борьбы с эвтрофикацией водоемов допускается при условии применения препаратов, имеющих положительное заключение Управления Роспотребнадзора по Республике Татарстан.</w:t>
            </w:r>
          </w:p>
          <w:p w:rsidR="00874DF3" w:rsidRPr="00335DD3" w:rsidRDefault="00874DF3" w:rsidP="001E1453">
            <w:pPr>
              <w:spacing w:after="120"/>
              <w:ind w:firstLine="0"/>
              <w:rPr>
                <w:b/>
                <w:sz w:val="22"/>
                <w:szCs w:val="22"/>
              </w:rPr>
            </w:pPr>
            <w:r w:rsidRPr="00335DD3">
              <w:rPr>
                <w:b/>
                <w:sz w:val="22"/>
                <w:szCs w:val="22"/>
              </w:rPr>
              <w:t xml:space="preserve">Не допускается: </w:t>
            </w:r>
          </w:p>
          <w:p w:rsidR="00874DF3" w:rsidRPr="00335DD3" w:rsidRDefault="00874DF3" w:rsidP="001E1453">
            <w:pPr>
              <w:ind w:firstLine="0"/>
              <w:rPr>
                <w:sz w:val="22"/>
                <w:szCs w:val="22"/>
              </w:rPr>
            </w:pPr>
            <w:r w:rsidRPr="00335DD3">
              <w:rPr>
                <w:sz w:val="22"/>
                <w:szCs w:val="22"/>
              </w:rPr>
              <w:t>на территории II пояса ЗСО размещение складов горюче-смазочных материалов, ядохимикатов, минеральных удобрений, кладбищ, скотомогильников, навозохранилищ, животноводческих и птицеводческих предприятий;</w:t>
            </w:r>
          </w:p>
          <w:p w:rsidR="00874DF3" w:rsidRPr="00335DD3" w:rsidRDefault="00874DF3" w:rsidP="001E1453">
            <w:pPr>
              <w:ind w:firstLine="0"/>
              <w:rPr>
                <w:sz w:val="22"/>
                <w:szCs w:val="22"/>
              </w:rPr>
            </w:pPr>
            <w:r w:rsidRPr="00335DD3">
              <w:rPr>
                <w:sz w:val="22"/>
                <w:szCs w:val="22"/>
              </w:rPr>
              <w:t xml:space="preserve">спуск сточных вод в зоне водосбора источника водоснабжения, включая его притоки, не отвечающих гигиеническим требованиям к охране поверхностных вод; </w:t>
            </w:r>
          </w:p>
          <w:p w:rsidR="00874DF3" w:rsidRPr="00335DD3" w:rsidRDefault="00874DF3" w:rsidP="001E1453">
            <w:pPr>
              <w:ind w:firstLine="0"/>
              <w:rPr>
                <w:sz w:val="22"/>
                <w:szCs w:val="22"/>
              </w:rPr>
            </w:pPr>
            <w:r w:rsidRPr="00335DD3">
              <w:rPr>
                <w:sz w:val="22"/>
                <w:szCs w:val="22"/>
              </w:rPr>
              <w:t>рубки леса главного пользования и реконструкции, возможны только рубки ухода и санитарные рубки леса, расположенные на территории II пояса ЗСО;</w:t>
            </w:r>
          </w:p>
          <w:p w:rsidR="00874DF3" w:rsidRPr="00335DD3" w:rsidRDefault="00874DF3" w:rsidP="001E1453">
            <w:pPr>
              <w:ind w:firstLine="0"/>
              <w:rPr>
                <w:sz w:val="22"/>
                <w:szCs w:val="22"/>
              </w:rPr>
            </w:pPr>
            <w:r w:rsidRPr="00335DD3">
              <w:rPr>
                <w:sz w:val="22"/>
                <w:szCs w:val="22"/>
              </w:rPr>
              <w:t>размещение стойбищ и выпас скота, а также другое использование водоема и земельных участков, лесных угодий в пределах прибрежной полосы шириной не менее 500 метров, которое может привести к ухудшению качества воды источника водоснабжения;</w:t>
            </w:r>
          </w:p>
          <w:p w:rsidR="00874DF3" w:rsidRPr="00335DD3" w:rsidRDefault="00874DF3" w:rsidP="001E1453">
            <w:pPr>
              <w:ind w:firstLine="0"/>
              <w:rPr>
                <w:sz w:val="22"/>
                <w:szCs w:val="22"/>
              </w:rPr>
            </w:pPr>
            <w:r w:rsidRPr="00335DD3">
              <w:rPr>
                <w:sz w:val="22"/>
                <w:szCs w:val="22"/>
              </w:rPr>
              <w:t>использование источника водоснабжения в пределах II пояса ЗСО для купания, туризма, водного спорта и рыбной ловли только в установленных местах с соблюдением гигиенических требований к охране поверхностных вод.</w:t>
            </w:r>
          </w:p>
          <w:p w:rsidR="00874DF3" w:rsidRPr="00335DD3" w:rsidRDefault="00874DF3" w:rsidP="001E1453">
            <w:pPr>
              <w:ind w:firstLine="0"/>
              <w:rPr>
                <w:i/>
                <w:sz w:val="22"/>
                <w:szCs w:val="22"/>
              </w:rPr>
            </w:pPr>
            <w:r w:rsidRPr="00335DD3">
              <w:rPr>
                <w:sz w:val="22"/>
                <w:szCs w:val="22"/>
              </w:rPr>
              <w:t>В санитарно-защитной полосе водоводов</w:t>
            </w:r>
            <w:r w:rsidRPr="00335DD3">
              <w:rPr>
                <w:b/>
                <w:sz w:val="22"/>
                <w:szCs w:val="22"/>
              </w:rPr>
              <w:t xml:space="preserve"> не допускается</w:t>
            </w:r>
            <w:r w:rsidRPr="00335DD3">
              <w:rPr>
                <w:sz w:val="22"/>
                <w:szCs w:val="22"/>
              </w:rPr>
              <w:t xml:space="preserve"> размещение источников загрязнения почвы и грунтовых вод: скотомогильников, кладбищ, промышленных и сельскохозяйственных предприятий и т.д.</w:t>
            </w:r>
          </w:p>
        </w:tc>
        <w:tc>
          <w:tcPr>
            <w:tcW w:w="1524" w:type="dxa"/>
            <w:vMerge w:val="restart"/>
          </w:tcPr>
          <w:p w:rsidR="00874DF3" w:rsidRPr="00335DD3" w:rsidRDefault="00874DF3" w:rsidP="001E1453">
            <w:pPr>
              <w:ind w:firstLine="0"/>
              <w:jc w:val="center"/>
              <w:rPr>
                <w:szCs w:val="24"/>
              </w:rPr>
            </w:pPr>
            <w:r w:rsidRPr="00335DD3">
              <w:rPr>
                <w:sz w:val="22"/>
                <w:szCs w:val="24"/>
              </w:rPr>
              <w:t xml:space="preserve">СанПиН 2.1.4.1110-02 «Зоны санитарной охраны источников водоснабжения и водопроводов питьевого назначения», утвержденные постановлением Главного государственного санитарного врача Российской Федерации от </w:t>
            </w:r>
          </w:p>
          <w:p w:rsidR="00874DF3" w:rsidRPr="00335DD3" w:rsidRDefault="00874DF3" w:rsidP="001E1453">
            <w:pPr>
              <w:ind w:firstLine="0"/>
              <w:jc w:val="center"/>
              <w:rPr>
                <w:i/>
                <w:sz w:val="28"/>
                <w:szCs w:val="28"/>
              </w:rPr>
            </w:pPr>
            <w:r w:rsidRPr="00335DD3">
              <w:rPr>
                <w:sz w:val="22"/>
                <w:szCs w:val="24"/>
              </w:rPr>
              <w:t>14 марта 2002 г. № 10</w:t>
            </w:r>
          </w:p>
        </w:tc>
      </w:tr>
      <w:tr w:rsidR="00874DF3" w:rsidRPr="00335DD3" w:rsidTr="001E1453">
        <w:trPr>
          <w:jc w:val="center"/>
        </w:trPr>
        <w:tc>
          <w:tcPr>
            <w:tcW w:w="1242" w:type="dxa"/>
          </w:tcPr>
          <w:p w:rsidR="00874DF3" w:rsidRPr="00335DD3" w:rsidRDefault="00874DF3" w:rsidP="001E1453">
            <w:pPr>
              <w:ind w:firstLine="0"/>
              <w:jc w:val="center"/>
              <w:rPr>
                <w:i/>
                <w:sz w:val="28"/>
                <w:szCs w:val="28"/>
              </w:rPr>
            </w:pPr>
            <w:r w:rsidRPr="00335DD3">
              <w:rPr>
                <w:sz w:val="22"/>
                <w:szCs w:val="24"/>
              </w:rPr>
              <w:t>ЗСО подземных источников водоснабже-ния</w:t>
            </w:r>
          </w:p>
        </w:tc>
        <w:tc>
          <w:tcPr>
            <w:tcW w:w="7513" w:type="dxa"/>
          </w:tcPr>
          <w:p w:rsidR="00874DF3" w:rsidRPr="00335DD3" w:rsidRDefault="00874DF3" w:rsidP="001E1453">
            <w:pPr>
              <w:spacing w:after="120"/>
              <w:ind w:firstLine="0"/>
              <w:rPr>
                <w:b/>
                <w:sz w:val="22"/>
                <w:szCs w:val="22"/>
              </w:rPr>
            </w:pPr>
            <w:r w:rsidRPr="00335DD3">
              <w:rPr>
                <w:b/>
                <w:sz w:val="22"/>
                <w:szCs w:val="22"/>
              </w:rPr>
              <w:t>В пределах I пояса запрещается:</w:t>
            </w:r>
          </w:p>
          <w:p w:rsidR="00874DF3" w:rsidRPr="00335DD3" w:rsidRDefault="00874DF3" w:rsidP="001E1453">
            <w:pPr>
              <w:ind w:firstLine="0"/>
              <w:rPr>
                <w:sz w:val="22"/>
                <w:szCs w:val="22"/>
              </w:rPr>
            </w:pPr>
            <w:r w:rsidRPr="00335DD3">
              <w:rPr>
                <w:sz w:val="22"/>
                <w:szCs w:val="22"/>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874DF3" w:rsidRPr="00335DD3" w:rsidRDefault="00874DF3" w:rsidP="001E1453">
            <w:pPr>
              <w:ind w:firstLine="0"/>
              <w:rPr>
                <w:sz w:val="22"/>
                <w:szCs w:val="22"/>
              </w:rPr>
            </w:pPr>
            <w:r w:rsidRPr="00335DD3">
              <w:rPr>
                <w:sz w:val="22"/>
                <w:szCs w:val="22"/>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I пояса зоны ЗСО с учетом санитарного режима на территории II пояса.</w:t>
            </w:r>
          </w:p>
          <w:p w:rsidR="00874DF3" w:rsidRPr="00335DD3" w:rsidRDefault="00874DF3" w:rsidP="001E1453">
            <w:pPr>
              <w:ind w:firstLine="0"/>
              <w:rPr>
                <w:sz w:val="22"/>
                <w:szCs w:val="22"/>
              </w:rPr>
            </w:pPr>
          </w:p>
          <w:p w:rsidR="00874DF3" w:rsidRPr="00335DD3" w:rsidRDefault="00874DF3" w:rsidP="001E1453">
            <w:pPr>
              <w:spacing w:after="120"/>
              <w:ind w:firstLine="0"/>
              <w:rPr>
                <w:b/>
                <w:sz w:val="22"/>
                <w:szCs w:val="22"/>
              </w:rPr>
            </w:pPr>
            <w:r w:rsidRPr="00335DD3">
              <w:rPr>
                <w:b/>
                <w:sz w:val="22"/>
                <w:szCs w:val="22"/>
              </w:rPr>
              <w:t>В пределах II и III поясов ЗСО запрещаются:</w:t>
            </w:r>
          </w:p>
          <w:p w:rsidR="00874DF3" w:rsidRPr="00335DD3" w:rsidRDefault="00874DF3" w:rsidP="001E1453">
            <w:pPr>
              <w:ind w:firstLine="0"/>
              <w:rPr>
                <w:sz w:val="22"/>
                <w:szCs w:val="22"/>
              </w:rPr>
            </w:pPr>
            <w:r w:rsidRPr="00335DD3">
              <w:rPr>
                <w:sz w:val="22"/>
                <w:szCs w:val="22"/>
              </w:rPr>
              <w:t>бурение новых скважин и новое строительство, связанное с нарушением почвенного покрова без согласования с Управлением Роспотребнадзора по Республике Татарстан;</w:t>
            </w:r>
          </w:p>
          <w:p w:rsidR="00874DF3" w:rsidRPr="00335DD3" w:rsidRDefault="00874DF3" w:rsidP="001E1453">
            <w:pPr>
              <w:ind w:firstLine="0"/>
              <w:rPr>
                <w:sz w:val="22"/>
                <w:szCs w:val="22"/>
              </w:rPr>
            </w:pPr>
            <w:r w:rsidRPr="00335DD3">
              <w:rPr>
                <w:sz w:val="22"/>
                <w:szCs w:val="22"/>
              </w:rPr>
              <w:t>закачка отработанных вод в подземные горизонты и подземное складирование твердых отходов, разработки недр земли;</w:t>
            </w:r>
          </w:p>
          <w:p w:rsidR="00874DF3" w:rsidRPr="00335DD3" w:rsidRDefault="00874DF3" w:rsidP="001E1453">
            <w:pPr>
              <w:ind w:firstLine="0"/>
              <w:rPr>
                <w:sz w:val="22"/>
                <w:szCs w:val="22"/>
              </w:rPr>
            </w:pPr>
            <w:r w:rsidRPr="00335DD3">
              <w:rPr>
                <w:sz w:val="22"/>
                <w:szCs w:val="22"/>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74DF3" w:rsidRPr="00335DD3" w:rsidRDefault="00874DF3" w:rsidP="001E1453">
            <w:pPr>
              <w:ind w:firstLine="0"/>
              <w:rPr>
                <w:sz w:val="22"/>
                <w:szCs w:val="22"/>
              </w:rPr>
            </w:pPr>
            <w:r w:rsidRPr="00335DD3">
              <w:rPr>
                <w:sz w:val="22"/>
                <w:szCs w:val="2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74DF3" w:rsidRPr="00335DD3" w:rsidRDefault="00874DF3" w:rsidP="001E1453">
            <w:pPr>
              <w:ind w:firstLine="0"/>
              <w:rPr>
                <w:sz w:val="22"/>
                <w:szCs w:val="22"/>
              </w:rPr>
            </w:pPr>
            <w:r w:rsidRPr="00335DD3">
              <w:rPr>
                <w:sz w:val="22"/>
                <w:szCs w:val="22"/>
              </w:rPr>
              <w:t>применение удобрений и ядохимикатов;</w:t>
            </w:r>
          </w:p>
          <w:p w:rsidR="00874DF3" w:rsidRPr="00335DD3" w:rsidRDefault="00874DF3" w:rsidP="001E1453">
            <w:pPr>
              <w:ind w:firstLine="0"/>
              <w:rPr>
                <w:sz w:val="22"/>
                <w:szCs w:val="22"/>
              </w:rPr>
            </w:pPr>
            <w:r w:rsidRPr="00335DD3">
              <w:rPr>
                <w:sz w:val="22"/>
                <w:szCs w:val="22"/>
              </w:rPr>
              <w:t>рубка леса главного пользования.</w:t>
            </w:r>
          </w:p>
          <w:p w:rsidR="00874DF3" w:rsidRPr="00335DD3" w:rsidRDefault="00874DF3" w:rsidP="001E1453">
            <w:pPr>
              <w:ind w:firstLine="0"/>
              <w:rPr>
                <w:sz w:val="22"/>
                <w:szCs w:val="22"/>
              </w:rPr>
            </w:pPr>
            <w:r w:rsidRPr="00335DD3">
              <w:rPr>
                <w:sz w:val="22"/>
                <w:szCs w:val="22"/>
              </w:rPr>
              <w:t xml:space="preserve">В пределах III пояса ЗСО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Управления Роспотребнадзора по Республике Татарстан, выданного с учетом заключения органов геологического контроля. </w:t>
            </w:r>
          </w:p>
          <w:p w:rsidR="00874DF3" w:rsidRPr="00335DD3" w:rsidRDefault="00874DF3" w:rsidP="001E1453">
            <w:pPr>
              <w:ind w:firstLine="0"/>
              <w:rPr>
                <w:i/>
                <w:sz w:val="22"/>
                <w:szCs w:val="22"/>
              </w:rPr>
            </w:pPr>
            <w:r w:rsidRPr="00335DD3">
              <w:rPr>
                <w:sz w:val="22"/>
                <w:szCs w:val="22"/>
              </w:rPr>
              <w:t>В зонах санитарной охраны требуется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c>
          <w:tcPr>
            <w:tcW w:w="1524" w:type="dxa"/>
            <w:vMerge/>
          </w:tcPr>
          <w:p w:rsidR="00874DF3" w:rsidRPr="00335DD3" w:rsidRDefault="00874DF3" w:rsidP="001E1453">
            <w:pPr>
              <w:ind w:firstLine="0"/>
              <w:jc w:val="center"/>
              <w:rPr>
                <w:i/>
                <w:sz w:val="28"/>
                <w:szCs w:val="28"/>
              </w:rPr>
            </w:pPr>
          </w:p>
        </w:tc>
      </w:tr>
    </w:tbl>
    <w:p w:rsidR="00874DF3" w:rsidRPr="00232DCD" w:rsidRDefault="00874DF3" w:rsidP="008916E3">
      <w:pPr>
        <w:keepNext/>
        <w:keepLines/>
        <w:widowControl w:val="0"/>
        <w:spacing w:before="360" w:after="120"/>
        <w:ind w:firstLine="709"/>
        <w:jc w:val="center"/>
        <w:outlineLvl w:val="0"/>
        <w:rPr>
          <w:b/>
          <w:smallCaps/>
          <w:sz w:val="28"/>
          <w:szCs w:val="28"/>
        </w:rPr>
      </w:pPr>
      <w:bookmarkStart w:id="270" w:name="_Toc417567255"/>
      <w:bookmarkStart w:id="271" w:name="_Toc447539910"/>
      <w:bookmarkStart w:id="272" w:name="_Toc469667239"/>
      <w:bookmarkStart w:id="273" w:name="_Toc515633834"/>
      <w:bookmarkStart w:id="274" w:name="_Toc515889062"/>
      <w:r w:rsidRPr="00232DCD">
        <w:rPr>
          <w:b/>
          <w:smallCaps/>
          <w:sz w:val="28"/>
          <w:szCs w:val="28"/>
        </w:rPr>
        <w:t>2.7. Округа санитарной (горно-санитарной) охраны лечебно-оздоро-вительных местностей и курортов</w:t>
      </w:r>
      <w:bookmarkEnd w:id="270"/>
      <w:bookmarkEnd w:id="271"/>
      <w:bookmarkEnd w:id="272"/>
      <w:bookmarkEnd w:id="273"/>
      <w:bookmarkEnd w:id="274"/>
    </w:p>
    <w:p w:rsidR="00874DF3" w:rsidRPr="00335DD3" w:rsidRDefault="00874DF3" w:rsidP="00874DF3">
      <w:pPr>
        <w:autoSpaceDE w:val="0"/>
        <w:autoSpaceDN w:val="0"/>
        <w:adjustRightInd w:val="0"/>
        <w:ind w:firstLine="720"/>
        <w:rPr>
          <w:snapToGrid w:val="0"/>
          <w:sz w:val="28"/>
          <w:szCs w:val="28"/>
        </w:rPr>
      </w:pPr>
      <w:r w:rsidRPr="00335DD3">
        <w:rPr>
          <w:snapToGrid w:val="0"/>
          <w:sz w:val="28"/>
          <w:szCs w:val="28"/>
        </w:rPr>
        <w:t>В Республике Татарстан имеются лечебно-оздоровительные местности и курорты (курорт «Васильевский», санатории «Казанский», «Ливадия», «Крутушка», «Ян», санаторий-профилакторий «Жемчужина» и др.).</w:t>
      </w:r>
    </w:p>
    <w:p w:rsidR="00874DF3" w:rsidRPr="00335DD3" w:rsidRDefault="00874DF3" w:rsidP="00874DF3">
      <w:pPr>
        <w:autoSpaceDE w:val="0"/>
        <w:autoSpaceDN w:val="0"/>
        <w:adjustRightInd w:val="0"/>
        <w:ind w:firstLine="720"/>
        <w:rPr>
          <w:sz w:val="28"/>
          <w:szCs w:val="28"/>
        </w:rPr>
      </w:pPr>
      <w:r w:rsidRPr="00335DD3">
        <w:rPr>
          <w:snapToGrid w:val="0"/>
          <w:sz w:val="28"/>
          <w:szCs w:val="28"/>
        </w:rPr>
        <w:t xml:space="preserve">В соответствии с Федеральным законом от 23 февраля 1995 года № 26-ФЗ «О природных лечебных ресурсах, лечебно-оздоровительных местностях и курортах» </w:t>
      </w:r>
      <w:r w:rsidRPr="00335DD3">
        <w:rPr>
          <w:bCs/>
          <w:color w:val="000000"/>
          <w:sz w:val="28"/>
          <w:szCs w:val="28"/>
        </w:rPr>
        <w:t>округ санитарной (горно-санитарной) охраны</w:t>
      </w:r>
      <w:r w:rsidRPr="00335DD3">
        <w:rPr>
          <w:color w:val="000000"/>
          <w:sz w:val="28"/>
          <w:szCs w:val="28"/>
        </w:rPr>
        <w:t xml:space="preserve"> –</w:t>
      </w:r>
      <w:r w:rsidRPr="00335DD3">
        <w:rPr>
          <w:sz w:val="28"/>
          <w:szCs w:val="28"/>
        </w:rPr>
        <w:t xml:space="preserve"> это особо охраняемая территория с установленным в соответствии с законодательством Российской Федерации режимом хозяйствования, проживания, природопользования, обеспечивающим защиту и сохранение природных лечебных ресурсов и лечебно-оздоровительной местности с прилегающими к ней участками от загрязнения и преждевременного истощения.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 В составе округа санитарной (горно-санитарной) охраны выделяется до трех зон. Внешний контур округа санитарной (горно-санитарной) охраны является границей лечебно-оздоровительной местности. </w:t>
      </w:r>
    </w:p>
    <w:p w:rsidR="00874DF3" w:rsidRPr="00335DD3" w:rsidRDefault="00874DF3" w:rsidP="00874DF3">
      <w:pPr>
        <w:autoSpaceDE w:val="0"/>
        <w:autoSpaceDN w:val="0"/>
        <w:adjustRightInd w:val="0"/>
        <w:ind w:firstLine="720"/>
        <w:rPr>
          <w:sz w:val="28"/>
          <w:szCs w:val="28"/>
        </w:rPr>
      </w:pPr>
      <w:r w:rsidRPr="00335DD3">
        <w:rPr>
          <w:sz w:val="28"/>
          <w:szCs w:val="28"/>
        </w:rPr>
        <w:t xml:space="preserve">Особенности режима охраны лечебно-оздоровительных местностей и курортов определяются индивидульно положением о данном курорте. Общие требования, определенные </w:t>
      </w:r>
      <w:r w:rsidRPr="00335DD3">
        <w:rPr>
          <w:snapToGrid w:val="0"/>
          <w:sz w:val="28"/>
          <w:szCs w:val="28"/>
        </w:rPr>
        <w:t>Федеральным законом от 23 февраля 1995 года № 26-ФЗ «О природных лечебных ресурсах, лечебно-оздоровительных местностях и курортах» и обязательные для всех лечебно-оздоровительных местностей, включают следующие требования:</w:t>
      </w:r>
    </w:p>
    <w:p w:rsidR="00874DF3" w:rsidRPr="00335DD3" w:rsidRDefault="00874DF3" w:rsidP="00A141FD">
      <w:pPr>
        <w:numPr>
          <w:ilvl w:val="0"/>
          <w:numId w:val="172"/>
        </w:numPr>
        <w:tabs>
          <w:tab w:val="num" w:pos="1080"/>
        </w:tabs>
        <w:autoSpaceDE w:val="0"/>
        <w:autoSpaceDN w:val="0"/>
        <w:adjustRightInd w:val="0"/>
        <w:ind w:left="0" w:firstLine="720"/>
        <w:contextualSpacing/>
        <w:rPr>
          <w:sz w:val="28"/>
          <w:szCs w:val="28"/>
        </w:rPr>
      </w:pPr>
      <w:r w:rsidRPr="00335DD3">
        <w:rPr>
          <w:sz w:val="28"/>
          <w:szCs w:val="28"/>
        </w:rPr>
        <w:t xml:space="preserve">На территории </w:t>
      </w:r>
      <w:r w:rsidRPr="00335DD3">
        <w:rPr>
          <w:bCs/>
          <w:color w:val="26282F"/>
          <w:sz w:val="28"/>
          <w:szCs w:val="28"/>
        </w:rPr>
        <w:t xml:space="preserve">первой </w:t>
      </w:r>
      <w:r w:rsidRPr="00335DD3">
        <w:rPr>
          <w:bCs/>
          <w:sz w:val="28"/>
          <w:szCs w:val="28"/>
        </w:rPr>
        <w:t>зоны</w:t>
      </w:r>
      <w:r w:rsidRPr="00335DD3">
        <w:rPr>
          <w:sz w:val="28"/>
          <w:szCs w:val="28"/>
        </w:rPr>
        <w:t xml:space="preserve"> </w:t>
      </w:r>
      <w:r w:rsidRPr="00335DD3">
        <w:rPr>
          <w:b/>
          <w:sz w:val="28"/>
          <w:szCs w:val="28"/>
        </w:rPr>
        <w:t>запрещаются</w:t>
      </w:r>
      <w:r w:rsidRPr="00335DD3">
        <w:rPr>
          <w:sz w:val="28"/>
          <w:szCs w:val="28"/>
        </w:rPr>
        <w:t xml:space="preserve">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874DF3" w:rsidRPr="00335DD3" w:rsidRDefault="00874DF3" w:rsidP="00A141FD">
      <w:pPr>
        <w:numPr>
          <w:ilvl w:val="0"/>
          <w:numId w:val="172"/>
        </w:numPr>
        <w:tabs>
          <w:tab w:val="num" w:pos="1080"/>
        </w:tabs>
        <w:autoSpaceDE w:val="0"/>
        <w:autoSpaceDN w:val="0"/>
        <w:adjustRightInd w:val="0"/>
        <w:ind w:left="0" w:firstLine="720"/>
        <w:contextualSpacing/>
        <w:rPr>
          <w:sz w:val="28"/>
          <w:szCs w:val="28"/>
        </w:rPr>
      </w:pPr>
      <w:bookmarkStart w:id="275" w:name="sub_16033"/>
      <w:r w:rsidRPr="00335DD3">
        <w:rPr>
          <w:sz w:val="28"/>
          <w:szCs w:val="28"/>
        </w:rPr>
        <w:t xml:space="preserve">На территории </w:t>
      </w:r>
      <w:r w:rsidRPr="00335DD3">
        <w:rPr>
          <w:bCs/>
          <w:color w:val="26282F"/>
          <w:sz w:val="28"/>
          <w:szCs w:val="28"/>
        </w:rPr>
        <w:t xml:space="preserve">второй </w:t>
      </w:r>
      <w:r w:rsidRPr="00335DD3">
        <w:rPr>
          <w:bCs/>
          <w:sz w:val="28"/>
          <w:szCs w:val="28"/>
        </w:rPr>
        <w:t>зоны</w:t>
      </w:r>
      <w:r w:rsidRPr="00335DD3">
        <w:rPr>
          <w:sz w:val="28"/>
          <w:szCs w:val="28"/>
        </w:rPr>
        <w:t xml:space="preserve"> </w:t>
      </w:r>
      <w:r w:rsidRPr="00335DD3">
        <w:rPr>
          <w:b/>
          <w:sz w:val="28"/>
          <w:szCs w:val="28"/>
        </w:rPr>
        <w:t>запрещаются</w:t>
      </w:r>
      <w:r w:rsidRPr="00335DD3">
        <w:rPr>
          <w:sz w:val="28"/>
          <w:szCs w:val="28"/>
        </w:rPr>
        <w:t xml:space="preserve">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w:t>
      </w:r>
    </w:p>
    <w:p w:rsidR="00874DF3" w:rsidRPr="00335DD3" w:rsidRDefault="00874DF3" w:rsidP="00A141FD">
      <w:pPr>
        <w:numPr>
          <w:ilvl w:val="0"/>
          <w:numId w:val="172"/>
        </w:numPr>
        <w:tabs>
          <w:tab w:val="num" w:pos="1080"/>
        </w:tabs>
        <w:autoSpaceDE w:val="0"/>
        <w:autoSpaceDN w:val="0"/>
        <w:adjustRightInd w:val="0"/>
        <w:ind w:left="0" w:firstLine="720"/>
        <w:contextualSpacing/>
        <w:rPr>
          <w:sz w:val="28"/>
          <w:szCs w:val="28"/>
        </w:rPr>
      </w:pPr>
      <w:bookmarkStart w:id="276" w:name="sub_16034"/>
      <w:bookmarkEnd w:id="275"/>
      <w:r w:rsidRPr="00335DD3">
        <w:rPr>
          <w:sz w:val="28"/>
          <w:szCs w:val="28"/>
        </w:rPr>
        <w:t xml:space="preserve">На территории </w:t>
      </w:r>
      <w:r w:rsidRPr="00335DD3">
        <w:rPr>
          <w:bCs/>
          <w:color w:val="26282F"/>
          <w:sz w:val="28"/>
          <w:szCs w:val="28"/>
        </w:rPr>
        <w:t xml:space="preserve">третьей </w:t>
      </w:r>
      <w:r w:rsidRPr="00335DD3">
        <w:rPr>
          <w:bCs/>
          <w:sz w:val="28"/>
          <w:szCs w:val="28"/>
        </w:rPr>
        <w:t>зоны</w:t>
      </w:r>
      <w:r w:rsidRPr="00335DD3">
        <w:rPr>
          <w:sz w:val="28"/>
          <w:szCs w:val="28"/>
        </w:rPr>
        <w:t xml:space="preserve"> </w:t>
      </w:r>
      <w:r w:rsidRPr="00335DD3">
        <w:rPr>
          <w:b/>
          <w:sz w:val="28"/>
          <w:szCs w:val="28"/>
        </w:rPr>
        <w:t>вводятся ограничения</w:t>
      </w:r>
      <w:r w:rsidRPr="00335DD3">
        <w:rPr>
          <w:sz w:val="28"/>
          <w:szCs w:val="28"/>
        </w:rPr>
        <w:t xml:space="preserve">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874DF3" w:rsidRPr="00232DCD" w:rsidRDefault="00874DF3" w:rsidP="008916E3">
      <w:pPr>
        <w:keepNext/>
        <w:keepLines/>
        <w:widowControl w:val="0"/>
        <w:spacing w:before="360" w:after="120"/>
        <w:ind w:firstLine="709"/>
        <w:jc w:val="center"/>
        <w:outlineLvl w:val="0"/>
        <w:rPr>
          <w:b/>
          <w:smallCaps/>
          <w:sz w:val="28"/>
          <w:szCs w:val="28"/>
        </w:rPr>
      </w:pPr>
      <w:bookmarkStart w:id="277" w:name="_Toc417567256"/>
      <w:bookmarkStart w:id="278" w:name="_Toc447539911"/>
      <w:bookmarkStart w:id="279" w:name="_Toc469667240"/>
      <w:bookmarkStart w:id="280" w:name="_Toc515633835"/>
      <w:bookmarkStart w:id="281" w:name="_Toc515889063"/>
      <w:bookmarkEnd w:id="276"/>
      <w:r w:rsidRPr="00232DCD">
        <w:rPr>
          <w:b/>
          <w:smallCaps/>
          <w:sz w:val="28"/>
          <w:szCs w:val="28"/>
        </w:rPr>
        <w:t>2.8. Особо охраняемые природные территории</w:t>
      </w:r>
      <w:bookmarkEnd w:id="277"/>
      <w:bookmarkEnd w:id="278"/>
      <w:bookmarkEnd w:id="279"/>
      <w:bookmarkEnd w:id="280"/>
      <w:bookmarkEnd w:id="281"/>
    </w:p>
    <w:p w:rsidR="00874DF3" w:rsidRPr="00335DD3" w:rsidRDefault="00874DF3" w:rsidP="00874DF3">
      <w:pPr>
        <w:ind w:firstLine="720"/>
        <w:rPr>
          <w:sz w:val="28"/>
          <w:szCs w:val="28"/>
        </w:rPr>
      </w:pPr>
      <w:r w:rsidRPr="00335DD3">
        <w:rPr>
          <w:sz w:val="28"/>
          <w:szCs w:val="28"/>
        </w:rPr>
        <w:t xml:space="preserve">Для поддержания экологического равновесия, сохранения и изучения природного разнообразия в Республике Татарстан действует система особо охраняемых природных территорий федерального, регионального и местного значения. </w:t>
      </w:r>
    </w:p>
    <w:p w:rsidR="00874DF3" w:rsidRPr="00335DD3" w:rsidRDefault="00874DF3" w:rsidP="00874DF3">
      <w:pPr>
        <w:ind w:firstLine="720"/>
        <w:rPr>
          <w:sz w:val="28"/>
          <w:szCs w:val="28"/>
        </w:rPr>
      </w:pPr>
      <w:r w:rsidRPr="00335DD3">
        <w:rPr>
          <w:sz w:val="28"/>
          <w:szCs w:val="28"/>
        </w:rPr>
        <w:t>Также постановлением Кабинета Министров Республики Татарстан от 13.10.2000 № 730 «О резервировании земель под особо охраняемые природные территории» утвержден перечень резервных земельных участков, планируемых под особо охраняемые природные территории Республики Татарстан, для которых также установлен режим охраны.</w:t>
      </w:r>
    </w:p>
    <w:p w:rsidR="00874DF3" w:rsidRPr="00335DD3" w:rsidRDefault="00874DF3" w:rsidP="00874DF3">
      <w:pPr>
        <w:ind w:firstLine="720"/>
        <w:rPr>
          <w:sz w:val="28"/>
          <w:szCs w:val="28"/>
        </w:rPr>
      </w:pPr>
      <w:r w:rsidRPr="00335DD3">
        <w:rPr>
          <w:sz w:val="28"/>
          <w:szCs w:val="28"/>
        </w:rPr>
        <w:t xml:space="preserve">Регламенты использования особо охраняемых природных территорий различных категорий представлены в таблице 2.8. </w:t>
      </w:r>
    </w:p>
    <w:p w:rsidR="00874DF3" w:rsidRPr="00335DD3" w:rsidRDefault="00874DF3" w:rsidP="00874DF3">
      <w:pPr>
        <w:ind w:firstLine="964"/>
        <w:rPr>
          <w:snapToGrid w:val="0"/>
          <w:sz w:val="28"/>
          <w:szCs w:val="28"/>
        </w:rPr>
        <w:sectPr w:rsidR="00874DF3" w:rsidRPr="00335DD3" w:rsidSect="003577D6">
          <w:pgSz w:w="11907" w:h="16840" w:code="9"/>
          <w:pgMar w:top="1134" w:right="567" w:bottom="1021" w:left="1134" w:header="720" w:footer="720" w:gutter="0"/>
          <w:cols w:space="720"/>
          <w:titlePg/>
          <w:docGrid w:linePitch="326"/>
        </w:sectPr>
      </w:pPr>
    </w:p>
    <w:p w:rsidR="00874DF3" w:rsidRPr="00335DD3" w:rsidRDefault="00874DF3" w:rsidP="00874DF3">
      <w:pPr>
        <w:ind w:firstLine="720"/>
        <w:jc w:val="right"/>
        <w:rPr>
          <w:sz w:val="28"/>
          <w:szCs w:val="28"/>
        </w:rPr>
      </w:pPr>
      <w:bookmarkStart w:id="282" w:name="_Toc209322267"/>
      <w:bookmarkStart w:id="283" w:name="_Toc209334829"/>
      <w:r w:rsidRPr="00335DD3">
        <w:rPr>
          <w:sz w:val="28"/>
          <w:szCs w:val="28"/>
        </w:rPr>
        <w:t>Таблица 2.8</w:t>
      </w:r>
    </w:p>
    <w:p w:rsidR="00874DF3" w:rsidRPr="00232DCD" w:rsidRDefault="00874DF3" w:rsidP="00232DCD">
      <w:pPr>
        <w:ind w:left="567" w:firstLine="0"/>
        <w:jc w:val="center"/>
        <w:rPr>
          <w:i/>
          <w:sz w:val="28"/>
          <w:szCs w:val="28"/>
        </w:rPr>
      </w:pPr>
      <w:r w:rsidRPr="00232DCD">
        <w:rPr>
          <w:i/>
          <w:sz w:val="28"/>
          <w:szCs w:val="28"/>
        </w:rPr>
        <w:t>Регламенты использования особо охраняемых природных территорий Республики Татарстан</w:t>
      </w:r>
    </w:p>
    <w:p w:rsidR="00874DF3" w:rsidRPr="00335DD3" w:rsidRDefault="00874DF3" w:rsidP="00874DF3">
      <w:pPr>
        <w:rPr>
          <w:sz w:val="2"/>
          <w:szCs w:val="2"/>
        </w:rPr>
      </w:pPr>
    </w:p>
    <w:tbl>
      <w:tblPr>
        <w:tblW w:w="15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9"/>
        <w:gridCol w:w="8814"/>
        <w:gridCol w:w="3891"/>
      </w:tblGrid>
      <w:tr w:rsidR="00874DF3" w:rsidRPr="00335DD3" w:rsidTr="001E1453">
        <w:trPr>
          <w:trHeight w:val="608"/>
          <w:tblHeader/>
          <w:jc w:val="center"/>
        </w:trPr>
        <w:tc>
          <w:tcPr>
            <w:tcW w:w="2619" w:type="dxa"/>
            <w:vAlign w:val="center"/>
          </w:tcPr>
          <w:p w:rsidR="00874DF3" w:rsidRPr="00335DD3" w:rsidRDefault="00874DF3" w:rsidP="001E1453">
            <w:pPr>
              <w:spacing w:line="228" w:lineRule="auto"/>
              <w:ind w:firstLine="0"/>
              <w:jc w:val="center"/>
              <w:rPr>
                <w:b/>
                <w:sz w:val="22"/>
                <w:szCs w:val="24"/>
              </w:rPr>
            </w:pPr>
            <w:r w:rsidRPr="00335DD3">
              <w:rPr>
                <w:b/>
                <w:sz w:val="22"/>
                <w:szCs w:val="24"/>
              </w:rPr>
              <w:t xml:space="preserve">Наименование </w:t>
            </w:r>
            <w:r w:rsidRPr="00335DD3">
              <w:rPr>
                <w:b/>
                <w:snapToGrid w:val="0"/>
                <w:szCs w:val="24"/>
              </w:rPr>
              <w:t>особо охраняемых природных территорий</w:t>
            </w:r>
          </w:p>
        </w:tc>
        <w:tc>
          <w:tcPr>
            <w:tcW w:w="8814" w:type="dxa"/>
            <w:vAlign w:val="center"/>
          </w:tcPr>
          <w:p w:rsidR="00874DF3" w:rsidRPr="00335DD3" w:rsidRDefault="00874DF3" w:rsidP="001E1453">
            <w:pPr>
              <w:autoSpaceDE w:val="0"/>
              <w:autoSpaceDN w:val="0"/>
              <w:adjustRightInd w:val="0"/>
              <w:ind w:firstLine="540"/>
              <w:jc w:val="center"/>
              <w:rPr>
                <w:b/>
                <w:sz w:val="22"/>
                <w:szCs w:val="24"/>
              </w:rPr>
            </w:pPr>
            <w:r w:rsidRPr="00335DD3">
              <w:rPr>
                <w:b/>
                <w:sz w:val="22"/>
                <w:szCs w:val="24"/>
              </w:rPr>
              <w:t xml:space="preserve">Режим использования </w:t>
            </w:r>
            <w:r w:rsidRPr="00335DD3">
              <w:rPr>
                <w:b/>
                <w:snapToGrid w:val="0"/>
                <w:szCs w:val="24"/>
              </w:rPr>
              <w:t>особо охраняемых природных территорий</w:t>
            </w:r>
          </w:p>
        </w:tc>
        <w:tc>
          <w:tcPr>
            <w:tcW w:w="3891" w:type="dxa"/>
            <w:vAlign w:val="center"/>
          </w:tcPr>
          <w:p w:rsidR="00874DF3" w:rsidRPr="00335DD3" w:rsidRDefault="00874DF3" w:rsidP="001E1453">
            <w:pPr>
              <w:spacing w:line="228" w:lineRule="auto"/>
              <w:ind w:firstLine="0"/>
              <w:jc w:val="center"/>
              <w:rPr>
                <w:b/>
                <w:sz w:val="22"/>
                <w:szCs w:val="24"/>
              </w:rPr>
            </w:pPr>
            <w:r w:rsidRPr="00335DD3">
              <w:rPr>
                <w:b/>
                <w:sz w:val="22"/>
                <w:szCs w:val="24"/>
              </w:rPr>
              <w:t>Нормативные документы, регулирующие разрешенное использование</w:t>
            </w:r>
          </w:p>
        </w:tc>
      </w:tr>
      <w:tr w:rsidR="00874DF3" w:rsidRPr="00335DD3" w:rsidTr="001E1453">
        <w:trPr>
          <w:tblHeader/>
          <w:jc w:val="center"/>
        </w:trPr>
        <w:tc>
          <w:tcPr>
            <w:tcW w:w="2619" w:type="dxa"/>
            <w:vAlign w:val="center"/>
          </w:tcPr>
          <w:p w:rsidR="00874DF3" w:rsidRPr="00335DD3" w:rsidRDefault="00874DF3" w:rsidP="001E1453">
            <w:pPr>
              <w:spacing w:line="228" w:lineRule="auto"/>
              <w:ind w:firstLine="0"/>
              <w:jc w:val="center"/>
              <w:rPr>
                <w:b/>
                <w:szCs w:val="24"/>
              </w:rPr>
            </w:pPr>
            <w:r w:rsidRPr="00335DD3">
              <w:rPr>
                <w:b/>
                <w:sz w:val="22"/>
                <w:szCs w:val="24"/>
              </w:rPr>
              <w:t>1</w:t>
            </w:r>
          </w:p>
        </w:tc>
        <w:tc>
          <w:tcPr>
            <w:tcW w:w="8814" w:type="dxa"/>
            <w:vAlign w:val="center"/>
          </w:tcPr>
          <w:p w:rsidR="00874DF3" w:rsidRPr="00335DD3" w:rsidRDefault="00874DF3" w:rsidP="001E1453">
            <w:pPr>
              <w:autoSpaceDE w:val="0"/>
              <w:autoSpaceDN w:val="0"/>
              <w:adjustRightInd w:val="0"/>
              <w:ind w:firstLine="540"/>
              <w:jc w:val="center"/>
              <w:rPr>
                <w:b/>
                <w:szCs w:val="24"/>
              </w:rPr>
            </w:pPr>
            <w:r w:rsidRPr="00335DD3">
              <w:rPr>
                <w:b/>
                <w:sz w:val="22"/>
                <w:szCs w:val="24"/>
              </w:rPr>
              <w:t>2</w:t>
            </w:r>
          </w:p>
        </w:tc>
        <w:tc>
          <w:tcPr>
            <w:tcW w:w="3891" w:type="dxa"/>
            <w:vAlign w:val="center"/>
          </w:tcPr>
          <w:p w:rsidR="00874DF3" w:rsidRPr="00335DD3" w:rsidRDefault="00874DF3" w:rsidP="001E1453">
            <w:pPr>
              <w:spacing w:line="228" w:lineRule="auto"/>
              <w:ind w:firstLine="0"/>
              <w:jc w:val="center"/>
              <w:rPr>
                <w:b/>
                <w:szCs w:val="24"/>
              </w:rPr>
            </w:pPr>
            <w:r w:rsidRPr="00335DD3">
              <w:rPr>
                <w:b/>
                <w:sz w:val="22"/>
                <w:szCs w:val="24"/>
              </w:rPr>
              <w:t>3</w:t>
            </w:r>
          </w:p>
        </w:tc>
      </w:tr>
      <w:tr w:rsidR="00874DF3" w:rsidRPr="00335DD3" w:rsidTr="001E1453">
        <w:trPr>
          <w:jc w:val="center"/>
        </w:trPr>
        <w:tc>
          <w:tcPr>
            <w:tcW w:w="2619" w:type="dxa"/>
          </w:tcPr>
          <w:p w:rsidR="00874DF3" w:rsidRPr="00335DD3" w:rsidRDefault="00874DF3" w:rsidP="001E1453">
            <w:pPr>
              <w:spacing w:line="228" w:lineRule="auto"/>
              <w:ind w:firstLine="0"/>
              <w:rPr>
                <w:szCs w:val="24"/>
              </w:rPr>
            </w:pPr>
            <w:r w:rsidRPr="00335DD3">
              <w:rPr>
                <w:sz w:val="22"/>
                <w:szCs w:val="24"/>
              </w:rPr>
              <w:t>Большой Волжско-Кам-ский биосферный резерват</w:t>
            </w:r>
          </w:p>
        </w:tc>
        <w:tc>
          <w:tcPr>
            <w:tcW w:w="8814" w:type="dxa"/>
          </w:tcPr>
          <w:p w:rsidR="00874DF3" w:rsidRPr="00335DD3" w:rsidRDefault="00874DF3" w:rsidP="001E1453">
            <w:pPr>
              <w:autoSpaceDE w:val="0"/>
              <w:autoSpaceDN w:val="0"/>
              <w:adjustRightInd w:val="0"/>
              <w:ind w:firstLine="343"/>
              <w:rPr>
                <w:szCs w:val="24"/>
              </w:rPr>
            </w:pPr>
            <w:r w:rsidRPr="00335DD3">
              <w:rPr>
                <w:b/>
                <w:i/>
                <w:sz w:val="22"/>
                <w:szCs w:val="24"/>
              </w:rPr>
              <w:t>Основная зона</w:t>
            </w:r>
            <w:r w:rsidRPr="00335DD3">
              <w:rPr>
                <w:b/>
                <w:sz w:val="22"/>
                <w:szCs w:val="24"/>
              </w:rPr>
              <w:t xml:space="preserve"> </w:t>
            </w:r>
            <w:r w:rsidRPr="00335DD3">
              <w:rPr>
                <w:b/>
                <w:i/>
                <w:sz w:val="22"/>
                <w:szCs w:val="24"/>
              </w:rPr>
              <w:t xml:space="preserve">Большого Волжско-Камского биосферного резервата </w:t>
            </w:r>
            <w:r w:rsidRPr="00335DD3">
              <w:rPr>
                <w:sz w:val="22"/>
                <w:szCs w:val="24"/>
              </w:rPr>
              <w:t xml:space="preserve">включает Раифский и Саралинский участки Волжско-Камского государственного природного биосферного заповедника, а также Свияжский и Спасский государственные природные заказники регионального значения комплексного профиля. </w:t>
            </w:r>
          </w:p>
          <w:p w:rsidR="00874DF3" w:rsidRPr="00335DD3" w:rsidRDefault="00874DF3" w:rsidP="001E1453">
            <w:pPr>
              <w:autoSpaceDE w:val="0"/>
              <w:autoSpaceDN w:val="0"/>
              <w:adjustRightInd w:val="0"/>
              <w:spacing w:before="120"/>
              <w:ind w:firstLine="343"/>
              <w:rPr>
                <w:szCs w:val="24"/>
              </w:rPr>
            </w:pPr>
            <w:r w:rsidRPr="00335DD3">
              <w:rPr>
                <w:sz w:val="22"/>
                <w:szCs w:val="24"/>
              </w:rPr>
              <w:t xml:space="preserve">Раифский и Саралинский участки Волжско-Камского государственного природного биосферного заповедника имеют полный заповедный режим. </w:t>
            </w:r>
          </w:p>
          <w:p w:rsidR="00874DF3" w:rsidRPr="00335DD3" w:rsidRDefault="00874DF3" w:rsidP="001E1453">
            <w:pPr>
              <w:autoSpaceDE w:val="0"/>
              <w:autoSpaceDN w:val="0"/>
              <w:adjustRightInd w:val="0"/>
              <w:ind w:firstLine="343"/>
              <w:jc w:val="left"/>
              <w:rPr>
                <w:szCs w:val="24"/>
              </w:rPr>
            </w:pPr>
            <w:r w:rsidRPr="00335DD3">
              <w:rPr>
                <w:b/>
                <w:sz w:val="22"/>
                <w:szCs w:val="24"/>
              </w:rPr>
              <w:t>Запрещены</w:t>
            </w:r>
            <w:r w:rsidRPr="00335DD3">
              <w:rPr>
                <w:sz w:val="22"/>
                <w:szCs w:val="24"/>
              </w:rPr>
              <w:t xml:space="preserve"> виды деятельности, препятствующие сохранению биоразнообразия.</w:t>
            </w:r>
          </w:p>
          <w:p w:rsidR="00874DF3" w:rsidRPr="00335DD3" w:rsidRDefault="00874DF3" w:rsidP="001E1453">
            <w:pPr>
              <w:autoSpaceDE w:val="0"/>
              <w:autoSpaceDN w:val="0"/>
              <w:adjustRightInd w:val="0"/>
              <w:ind w:firstLine="343"/>
              <w:rPr>
                <w:szCs w:val="24"/>
              </w:rPr>
            </w:pPr>
            <w:r w:rsidRPr="00335DD3">
              <w:rPr>
                <w:b/>
                <w:sz w:val="22"/>
                <w:szCs w:val="24"/>
              </w:rPr>
              <w:t>Разрешены</w:t>
            </w:r>
            <w:r w:rsidRPr="00335DD3">
              <w:rPr>
                <w:sz w:val="22"/>
                <w:szCs w:val="24"/>
              </w:rPr>
              <w:t xml:space="preserve"> мероприятия, направленные на сохранение биоразнообразия, научные исследования, экологическое просвещение и подготовка кадров на специально отведенных участках.</w:t>
            </w:r>
          </w:p>
          <w:p w:rsidR="00874DF3" w:rsidRPr="00335DD3" w:rsidRDefault="00874DF3" w:rsidP="001E1453">
            <w:pPr>
              <w:autoSpaceDE w:val="0"/>
              <w:autoSpaceDN w:val="0"/>
              <w:adjustRightInd w:val="0"/>
              <w:spacing w:before="120"/>
              <w:ind w:firstLine="343"/>
              <w:rPr>
                <w:szCs w:val="24"/>
              </w:rPr>
            </w:pPr>
            <w:r w:rsidRPr="00335DD3">
              <w:rPr>
                <w:sz w:val="22"/>
                <w:szCs w:val="24"/>
              </w:rPr>
              <w:t xml:space="preserve">На территориях Свияжского и Спасского государственных природных заказников регионального значения комплексного профиля </w:t>
            </w:r>
            <w:r w:rsidRPr="00335DD3">
              <w:rPr>
                <w:b/>
                <w:sz w:val="22"/>
                <w:szCs w:val="24"/>
              </w:rPr>
              <w:t>запрещена</w:t>
            </w:r>
            <w:r w:rsidRPr="00335DD3">
              <w:rPr>
                <w:sz w:val="22"/>
                <w:szCs w:val="24"/>
              </w:rPr>
              <w:t xml:space="preserve"> любая деятельность, угрожающая сохранению природного ландшафта и его компонентов.</w:t>
            </w:r>
          </w:p>
          <w:p w:rsidR="00874DF3" w:rsidRPr="00335DD3" w:rsidRDefault="00874DF3" w:rsidP="001E1453">
            <w:pPr>
              <w:autoSpaceDE w:val="0"/>
              <w:autoSpaceDN w:val="0"/>
              <w:adjustRightInd w:val="0"/>
              <w:ind w:firstLine="343"/>
              <w:rPr>
                <w:szCs w:val="24"/>
              </w:rPr>
            </w:pPr>
            <w:r w:rsidRPr="00335DD3">
              <w:rPr>
                <w:b/>
                <w:sz w:val="22"/>
                <w:szCs w:val="24"/>
              </w:rPr>
              <w:t>Разрешено</w:t>
            </w:r>
            <w:r w:rsidRPr="00335DD3">
              <w:rPr>
                <w:sz w:val="22"/>
                <w:szCs w:val="24"/>
              </w:rPr>
              <w:t xml:space="preserve"> проведение научных исследовательских работ и биотехнических мероприятий, регулируемая рекреация, традиционное землепользование на специально отведенных участках.</w:t>
            </w:r>
          </w:p>
          <w:p w:rsidR="00874DF3" w:rsidRPr="00335DD3" w:rsidRDefault="00874DF3" w:rsidP="001E1453">
            <w:pPr>
              <w:autoSpaceDE w:val="0"/>
              <w:autoSpaceDN w:val="0"/>
              <w:adjustRightInd w:val="0"/>
              <w:ind w:firstLine="343"/>
              <w:rPr>
                <w:szCs w:val="24"/>
              </w:rPr>
            </w:pPr>
            <w:r w:rsidRPr="00335DD3">
              <w:rPr>
                <w:sz w:val="22"/>
                <w:szCs w:val="24"/>
              </w:rPr>
              <w:t>Главные функции основной зоны – сохранение, изучение и восстановление экосистем и ландшафтов.</w:t>
            </w:r>
          </w:p>
          <w:p w:rsidR="00874DF3" w:rsidRPr="00335DD3" w:rsidRDefault="00874DF3" w:rsidP="001E1453">
            <w:pPr>
              <w:autoSpaceDE w:val="0"/>
              <w:autoSpaceDN w:val="0"/>
              <w:adjustRightInd w:val="0"/>
              <w:ind w:firstLine="343"/>
              <w:rPr>
                <w:b/>
                <w:i/>
                <w:szCs w:val="24"/>
              </w:rPr>
            </w:pPr>
          </w:p>
          <w:p w:rsidR="00874DF3" w:rsidRPr="00335DD3" w:rsidRDefault="00874DF3" w:rsidP="001E1453">
            <w:pPr>
              <w:autoSpaceDE w:val="0"/>
              <w:autoSpaceDN w:val="0"/>
              <w:adjustRightInd w:val="0"/>
              <w:ind w:firstLine="343"/>
              <w:rPr>
                <w:b/>
                <w:i/>
                <w:szCs w:val="24"/>
              </w:rPr>
            </w:pPr>
            <w:r w:rsidRPr="00335DD3">
              <w:rPr>
                <w:b/>
                <w:i/>
                <w:sz w:val="22"/>
                <w:szCs w:val="24"/>
              </w:rPr>
              <w:t>Буферная зона</w:t>
            </w:r>
            <w:r w:rsidRPr="00335DD3">
              <w:rPr>
                <w:b/>
                <w:sz w:val="22"/>
                <w:szCs w:val="24"/>
              </w:rPr>
              <w:t xml:space="preserve"> </w:t>
            </w:r>
            <w:r w:rsidRPr="00335DD3">
              <w:rPr>
                <w:b/>
                <w:i/>
                <w:sz w:val="22"/>
                <w:szCs w:val="24"/>
              </w:rPr>
              <w:t>Большого Волжско-Камского биосферного резервата</w:t>
            </w:r>
          </w:p>
          <w:p w:rsidR="00874DF3" w:rsidRPr="00335DD3" w:rsidRDefault="00874DF3" w:rsidP="001E1453">
            <w:pPr>
              <w:autoSpaceDE w:val="0"/>
              <w:autoSpaceDN w:val="0"/>
              <w:adjustRightInd w:val="0"/>
              <w:ind w:firstLine="343"/>
              <w:rPr>
                <w:szCs w:val="24"/>
              </w:rPr>
            </w:pPr>
            <w:r w:rsidRPr="00335DD3">
              <w:rPr>
                <w:sz w:val="22"/>
                <w:szCs w:val="24"/>
              </w:rPr>
              <w:t>1. Охранные зоны Раифского и Саралинского участков Волжско-Камского государственного природного биосферного заповедника: режим территории в соответствии с утвержденным индивидуальным Положением.</w:t>
            </w:r>
          </w:p>
          <w:p w:rsidR="00874DF3" w:rsidRPr="00335DD3" w:rsidRDefault="00874DF3" w:rsidP="001E1453">
            <w:pPr>
              <w:autoSpaceDE w:val="0"/>
              <w:autoSpaceDN w:val="0"/>
              <w:adjustRightInd w:val="0"/>
              <w:ind w:firstLine="343"/>
              <w:rPr>
                <w:szCs w:val="24"/>
              </w:rPr>
            </w:pPr>
            <w:r w:rsidRPr="00335DD3">
              <w:rPr>
                <w:b/>
                <w:sz w:val="22"/>
                <w:szCs w:val="24"/>
              </w:rPr>
              <w:t>Запрещены</w:t>
            </w:r>
            <w:r w:rsidRPr="00335DD3">
              <w:rPr>
                <w:sz w:val="22"/>
                <w:szCs w:val="24"/>
              </w:rPr>
              <w:t xml:space="preserve"> все виды рубок (за исключением рубок ухода), охота, распашка балок и лугов, занятых естественной растительностью, отвод земель под строительство, добыча полезных ископаемых.</w:t>
            </w:r>
          </w:p>
          <w:p w:rsidR="00874DF3" w:rsidRPr="00335DD3" w:rsidRDefault="00874DF3" w:rsidP="001E1453">
            <w:pPr>
              <w:autoSpaceDE w:val="0"/>
              <w:autoSpaceDN w:val="0"/>
              <w:adjustRightInd w:val="0"/>
              <w:ind w:firstLine="343"/>
              <w:rPr>
                <w:szCs w:val="24"/>
              </w:rPr>
            </w:pPr>
            <w:r w:rsidRPr="00335DD3">
              <w:rPr>
                <w:b/>
                <w:sz w:val="22"/>
                <w:szCs w:val="24"/>
              </w:rPr>
              <w:t>Разрешено</w:t>
            </w:r>
            <w:r w:rsidRPr="00335DD3">
              <w:rPr>
                <w:sz w:val="22"/>
                <w:szCs w:val="24"/>
              </w:rPr>
              <w:t xml:space="preserve"> проведение научно-исследовательских работ и биотехнических мероприятий по согласованию с администрацией заповедника, любительское рыболовство, сенокошение, сбор дикоросов для местного населения.</w:t>
            </w:r>
          </w:p>
          <w:p w:rsidR="00874DF3" w:rsidRPr="00335DD3" w:rsidRDefault="00874DF3" w:rsidP="001E1453">
            <w:pPr>
              <w:autoSpaceDE w:val="0"/>
              <w:autoSpaceDN w:val="0"/>
              <w:adjustRightInd w:val="0"/>
              <w:ind w:firstLine="343"/>
              <w:rPr>
                <w:sz w:val="22"/>
                <w:szCs w:val="24"/>
              </w:rPr>
            </w:pPr>
            <w:r w:rsidRPr="00335DD3">
              <w:rPr>
                <w:sz w:val="22"/>
                <w:szCs w:val="24"/>
              </w:rPr>
              <w:t>2. Водоохранная зона Куйбышевского водохранилища: режим устанавливается в соответствии со статьей 65 Водного кодекса Российской Федерации (см. раздел 2.5 «Водоохранные зоны, прибрежные защитные и береговые полосы поверхностных водных объектов» раздела 2 «Зоны с особыми условиями использования территории Республики Татарстан» настоящей СТП Республики Татарстан).</w:t>
            </w:r>
          </w:p>
          <w:p w:rsidR="00874DF3" w:rsidRPr="00335DD3" w:rsidRDefault="00874DF3" w:rsidP="001E1453">
            <w:pPr>
              <w:autoSpaceDE w:val="0"/>
              <w:autoSpaceDN w:val="0"/>
              <w:adjustRightInd w:val="0"/>
              <w:ind w:firstLine="343"/>
              <w:rPr>
                <w:sz w:val="22"/>
                <w:szCs w:val="22"/>
              </w:rPr>
            </w:pPr>
            <w:r w:rsidRPr="00335DD3">
              <w:rPr>
                <w:sz w:val="22"/>
                <w:szCs w:val="22"/>
              </w:rPr>
              <w:t>Главные функции зоны:</w:t>
            </w:r>
          </w:p>
          <w:p w:rsidR="00874DF3" w:rsidRPr="00335DD3" w:rsidRDefault="00874DF3" w:rsidP="001E1453">
            <w:pPr>
              <w:ind w:firstLine="343"/>
              <w:rPr>
                <w:sz w:val="22"/>
                <w:szCs w:val="22"/>
              </w:rPr>
            </w:pPr>
            <w:r w:rsidRPr="00335DD3">
              <w:rPr>
                <w:sz w:val="22"/>
                <w:szCs w:val="22"/>
              </w:rPr>
              <w:t>ослабление негативных воздействий на основную зону резервата;</w:t>
            </w:r>
          </w:p>
          <w:p w:rsidR="00874DF3" w:rsidRPr="00335DD3" w:rsidRDefault="00874DF3" w:rsidP="001E1453">
            <w:pPr>
              <w:ind w:firstLine="343"/>
              <w:rPr>
                <w:sz w:val="22"/>
                <w:szCs w:val="22"/>
              </w:rPr>
            </w:pPr>
            <w:r w:rsidRPr="00335DD3">
              <w:rPr>
                <w:sz w:val="22"/>
                <w:szCs w:val="22"/>
              </w:rPr>
              <w:t>сохранение биологического и ландшафтного разнообразия;</w:t>
            </w:r>
          </w:p>
          <w:p w:rsidR="00874DF3" w:rsidRPr="00335DD3" w:rsidRDefault="00874DF3" w:rsidP="001E1453">
            <w:pPr>
              <w:ind w:firstLine="343"/>
              <w:rPr>
                <w:sz w:val="22"/>
                <w:szCs w:val="22"/>
              </w:rPr>
            </w:pPr>
            <w:r w:rsidRPr="00335DD3">
              <w:rPr>
                <w:sz w:val="22"/>
                <w:szCs w:val="22"/>
              </w:rPr>
              <w:t>проведение научных исследований, мониторинга, биотехнических и регуляционных мероприятий;</w:t>
            </w:r>
          </w:p>
          <w:p w:rsidR="00874DF3" w:rsidRPr="00335DD3" w:rsidRDefault="00874DF3" w:rsidP="001E1453">
            <w:pPr>
              <w:ind w:firstLine="343"/>
              <w:rPr>
                <w:sz w:val="22"/>
                <w:szCs w:val="22"/>
              </w:rPr>
            </w:pPr>
            <w:r w:rsidRPr="00335DD3">
              <w:rPr>
                <w:sz w:val="22"/>
                <w:szCs w:val="22"/>
              </w:rPr>
              <w:t>рекреация;</w:t>
            </w:r>
          </w:p>
          <w:p w:rsidR="00874DF3" w:rsidRPr="00335DD3" w:rsidRDefault="00874DF3" w:rsidP="001E1453">
            <w:pPr>
              <w:ind w:firstLine="343"/>
              <w:rPr>
                <w:b/>
                <w:bCs/>
              </w:rPr>
            </w:pPr>
            <w:r w:rsidRPr="00335DD3">
              <w:rPr>
                <w:sz w:val="22"/>
                <w:szCs w:val="22"/>
              </w:rPr>
              <w:t>сохранение традиционных форм природопользования.</w:t>
            </w:r>
          </w:p>
        </w:tc>
        <w:tc>
          <w:tcPr>
            <w:tcW w:w="3891" w:type="dxa"/>
          </w:tcPr>
          <w:p w:rsidR="00874DF3" w:rsidRPr="00335DD3" w:rsidRDefault="00874DF3" w:rsidP="001E1453">
            <w:pPr>
              <w:spacing w:line="228" w:lineRule="auto"/>
              <w:ind w:firstLine="0"/>
              <w:rPr>
                <w:sz w:val="22"/>
                <w:szCs w:val="22"/>
              </w:rPr>
            </w:pPr>
            <w:r w:rsidRPr="00335DD3">
              <w:rPr>
                <w:sz w:val="22"/>
                <w:szCs w:val="22"/>
              </w:rPr>
              <w:t>Положение о федеральном государственном учреждении «Волжско-Камский государственный природный биосферный заповедник», утвержденное Департаментом охраны окружающей среды и экологической безопасности Министерства природных ресурсов Российской Федерации 19 марта 2001 года в соответствии с приказом Министерства природных ресурсов Российской Федерации от 5 января 2001 г. № 1 «Об утверждении положений о государственных природных заповедниках и национальных парках»;</w:t>
            </w:r>
          </w:p>
          <w:p w:rsidR="00874DF3" w:rsidRPr="00335DD3" w:rsidRDefault="00874DF3" w:rsidP="001E1453">
            <w:pPr>
              <w:spacing w:line="228" w:lineRule="auto"/>
              <w:ind w:firstLine="0"/>
              <w:rPr>
                <w:szCs w:val="24"/>
              </w:rPr>
            </w:pPr>
          </w:p>
          <w:p w:rsidR="00874DF3" w:rsidRPr="00335DD3" w:rsidRDefault="00874DF3" w:rsidP="001E1453">
            <w:pPr>
              <w:spacing w:line="228" w:lineRule="auto"/>
              <w:ind w:firstLine="0"/>
              <w:rPr>
                <w:szCs w:val="24"/>
              </w:rPr>
            </w:pPr>
          </w:p>
          <w:p w:rsidR="00874DF3" w:rsidRPr="00335DD3" w:rsidRDefault="00874DF3" w:rsidP="001E1453">
            <w:pPr>
              <w:spacing w:line="228" w:lineRule="auto"/>
              <w:ind w:firstLine="0"/>
              <w:rPr>
                <w:szCs w:val="24"/>
              </w:rPr>
            </w:pPr>
            <w:r w:rsidRPr="00335DD3">
              <w:rPr>
                <w:sz w:val="22"/>
                <w:szCs w:val="24"/>
              </w:rPr>
              <w:t>Положение об охранной зоне Волжско-Камского государственного природного биосферного заповедника, утвержденное постановлением Кабинета Министров Республики Татарстан от 19.04.2002 № 217;</w:t>
            </w:r>
          </w:p>
          <w:p w:rsidR="00874DF3" w:rsidRPr="00335DD3" w:rsidRDefault="00874DF3" w:rsidP="001E1453">
            <w:pPr>
              <w:spacing w:line="228" w:lineRule="auto"/>
              <w:ind w:firstLine="0"/>
              <w:rPr>
                <w:szCs w:val="24"/>
              </w:rPr>
            </w:pPr>
          </w:p>
          <w:p w:rsidR="00874DF3" w:rsidRPr="00335DD3" w:rsidRDefault="00874DF3" w:rsidP="001E1453">
            <w:pPr>
              <w:spacing w:line="228" w:lineRule="auto"/>
              <w:ind w:firstLine="0"/>
              <w:rPr>
                <w:szCs w:val="24"/>
              </w:rPr>
            </w:pPr>
            <w:r w:rsidRPr="00335DD3">
              <w:rPr>
                <w:sz w:val="22"/>
                <w:szCs w:val="24"/>
              </w:rPr>
              <w:t>Положение о государственном природном заказнике регионального значения комплексного профиля «Спасский», утвержденное постановлением Кабинета Министров Республики Татарстан от 23.11.2005 № 549;</w:t>
            </w:r>
          </w:p>
          <w:p w:rsidR="00874DF3" w:rsidRPr="00335DD3" w:rsidRDefault="00874DF3" w:rsidP="001E1453">
            <w:pPr>
              <w:spacing w:line="228" w:lineRule="auto"/>
              <w:ind w:firstLine="0"/>
              <w:rPr>
                <w:szCs w:val="24"/>
              </w:rPr>
            </w:pPr>
          </w:p>
          <w:p w:rsidR="00874DF3" w:rsidRPr="00335DD3" w:rsidRDefault="00874DF3" w:rsidP="001E1453">
            <w:pPr>
              <w:spacing w:line="228" w:lineRule="auto"/>
              <w:ind w:firstLine="0"/>
              <w:rPr>
                <w:szCs w:val="24"/>
              </w:rPr>
            </w:pPr>
            <w:r w:rsidRPr="00335DD3">
              <w:rPr>
                <w:sz w:val="22"/>
                <w:szCs w:val="24"/>
              </w:rPr>
              <w:t>Положение о государственном природном заказнике регионального значения комплексного профиля «Свияжский», утвержденное постановлением Кабинета Министров Республики Татарстан от 14.01.2005 № 1;</w:t>
            </w:r>
          </w:p>
          <w:p w:rsidR="00874DF3" w:rsidRPr="00335DD3" w:rsidRDefault="00874DF3" w:rsidP="001E1453">
            <w:pPr>
              <w:spacing w:line="228" w:lineRule="auto"/>
              <w:ind w:firstLine="0"/>
              <w:rPr>
                <w:szCs w:val="24"/>
              </w:rPr>
            </w:pPr>
          </w:p>
          <w:p w:rsidR="00874DF3" w:rsidRPr="00335DD3" w:rsidRDefault="00874DF3" w:rsidP="001E1453">
            <w:pPr>
              <w:spacing w:line="228" w:lineRule="auto"/>
              <w:ind w:firstLine="0"/>
              <w:rPr>
                <w:szCs w:val="24"/>
              </w:rPr>
            </w:pPr>
            <w:r w:rsidRPr="00335DD3">
              <w:rPr>
                <w:sz w:val="22"/>
                <w:szCs w:val="24"/>
              </w:rPr>
              <w:t>Водный кодекс Российской Федерации;</w:t>
            </w:r>
          </w:p>
          <w:p w:rsidR="00874DF3" w:rsidRPr="00335DD3" w:rsidRDefault="00874DF3" w:rsidP="001E1453">
            <w:pPr>
              <w:spacing w:line="228" w:lineRule="auto"/>
              <w:ind w:firstLine="0"/>
              <w:rPr>
                <w:szCs w:val="24"/>
              </w:rPr>
            </w:pPr>
          </w:p>
          <w:p w:rsidR="00874DF3" w:rsidRPr="00335DD3" w:rsidRDefault="00874DF3" w:rsidP="001E1453">
            <w:pPr>
              <w:spacing w:line="228" w:lineRule="auto"/>
              <w:ind w:firstLine="0"/>
              <w:rPr>
                <w:szCs w:val="24"/>
              </w:rPr>
            </w:pPr>
            <w:r w:rsidRPr="00335DD3">
              <w:rPr>
                <w:sz w:val="22"/>
                <w:szCs w:val="24"/>
              </w:rPr>
              <w:t>решение Международного координационного совета ЮНЕСКО от 29.06.2005 «Об утверждении Раифского и Саралинского кластеров Большого Волжско-Камского биосферного резервата»;</w:t>
            </w:r>
          </w:p>
          <w:p w:rsidR="00874DF3" w:rsidRPr="00335DD3" w:rsidRDefault="00874DF3" w:rsidP="001E1453">
            <w:pPr>
              <w:spacing w:line="228" w:lineRule="auto"/>
              <w:ind w:firstLine="0"/>
              <w:rPr>
                <w:szCs w:val="24"/>
              </w:rPr>
            </w:pPr>
          </w:p>
          <w:p w:rsidR="00874DF3" w:rsidRPr="00335DD3" w:rsidRDefault="00874DF3" w:rsidP="001E1453">
            <w:pPr>
              <w:spacing w:line="228" w:lineRule="auto"/>
              <w:ind w:firstLine="0"/>
              <w:rPr>
                <w:szCs w:val="24"/>
              </w:rPr>
            </w:pPr>
            <w:r w:rsidRPr="00335DD3">
              <w:rPr>
                <w:sz w:val="22"/>
                <w:szCs w:val="24"/>
              </w:rPr>
              <w:t>решение Международного координационного совета ЮНЕСКО от 18.09.2007 «Об утверждении Спасского и Свияжского кластеров Большого Волжско-Камского биосферного резервата»;</w:t>
            </w:r>
          </w:p>
          <w:p w:rsidR="00874DF3" w:rsidRPr="00335DD3" w:rsidRDefault="00874DF3" w:rsidP="001E1453">
            <w:pPr>
              <w:spacing w:line="228" w:lineRule="auto"/>
              <w:ind w:firstLine="0"/>
              <w:rPr>
                <w:szCs w:val="24"/>
              </w:rPr>
            </w:pPr>
          </w:p>
          <w:p w:rsidR="00874DF3" w:rsidRPr="00335DD3" w:rsidRDefault="00874DF3" w:rsidP="001E1453">
            <w:pPr>
              <w:spacing w:line="228" w:lineRule="auto"/>
              <w:ind w:firstLine="0"/>
              <w:rPr>
                <w:szCs w:val="24"/>
              </w:rPr>
            </w:pPr>
            <w:r w:rsidRPr="00335DD3">
              <w:rPr>
                <w:sz w:val="22"/>
                <w:szCs w:val="24"/>
              </w:rPr>
              <w:t xml:space="preserve">письмо федерального государственного учреждения «Волжско-Камский государственный природный биосферный заповедник» от 08.09.2011  исх. № 379 «О Большом Волжско-Камском биосферном резервате» </w:t>
            </w:r>
          </w:p>
        </w:tc>
      </w:tr>
      <w:tr w:rsidR="00874DF3" w:rsidRPr="00335DD3" w:rsidTr="001E1453">
        <w:trPr>
          <w:jc w:val="center"/>
        </w:trPr>
        <w:tc>
          <w:tcPr>
            <w:tcW w:w="2619" w:type="dxa"/>
          </w:tcPr>
          <w:p w:rsidR="00874DF3" w:rsidRPr="00335DD3" w:rsidRDefault="00874DF3" w:rsidP="001E1453">
            <w:pPr>
              <w:ind w:firstLine="0"/>
              <w:rPr>
                <w:snapToGrid w:val="0"/>
                <w:szCs w:val="24"/>
              </w:rPr>
            </w:pPr>
            <w:r w:rsidRPr="00335DD3">
              <w:rPr>
                <w:sz w:val="22"/>
                <w:szCs w:val="24"/>
              </w:rPr>
              <w:t>Волжско-Камский государственный природный биосферный заповедник</w:t>
            </w:r>
          </w:p>
        </w:tc>
        <w:tc>
          <w:tcPr>
            <w:tcW w:w="8814" w:type="dxa"/>
          </w:tcPr>
          <w:p w:rsidR="00874DF3" w:rsidRPr="00335DD3" w:rsidRDefault="00874DF3" w:rsidP="001E1453">
            <w:pPr>
              <w:autoSpaceDE w:val="0"/>
              <w:autoSpaceDN w:val="0"/>
              <w:adjustRightInd w:val="0"/>
              <w:ind w:firstLine="343"/>
              <w:rPr>
                <w:szCs w:val="24"/>
              </w:rPr>
            </w:pPr>
            <w:r w:rsidRPr="00335DD3">
              <w:rPr>
                <w:sz w:val="22"/>
                <w:szCs w:val="24"/>
              </w:rPr>
              <w:t xml:space="preserve">На территории Волжско-Камского государственного природного биосферного заповедника </w:t>
            </w:r>
            <w:r w:rsidRPr="00335DD3">
              <w:rPr>
                <w:b/>
                <w:sz w:val="22"/>
                <w:szCs w:val="24"/>
              </w:rPr>
              <w:t>запрещается</w:t>
            </w:r>
            <w:r w:rsidRPr="00335DD3">
              <w:rPr>
                <w:sz w:val="22"/>
                <w:szCs w:val="24"/>
              </w:rPr>
              <w:t xml:space="preserve">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w:t>
            </w:r>
            <w:r w:rsidRPr="00335DD3">
              <w:rPr>
                <w:sz w:val="22"/>
                <w:szCs w:val="22"/>
              </w:rPr>
              <w:t>федеральном государственном учреждении</w:t>
            </w:r>
            <w:r w:rsidRPr="00335DD3">
              <w:rPr>
                <w:sz w:val="22"/>
                <w:szCs w:val="24"/>
              </w:rPr>
              <w:t xml:space="preserve"> «Волжско-Камский государственный природный биосферный заповедник», в т.ч.:</w:t>
            </w:r>
          </w:p>
          <w:p w:rsidR="00874DF3" w:rsidRPr="00335DD3" w:rsidRDefault="00874DF3" w:rsidP="001E1453">
            <w:pPr>
              <w:ind w:left="60" w:firstLine="181"/>
              <w:rPr>
                <w:sz w:val="22"/>
                <w:szCs w:val="22"/>
              </w:rPr>
            </w:pPr>
            <w:r w:rsidRPr="00335DD3">
              <w:rPr>
                <w:sz w:val="22"/>
                <w:szCs w:val="22"/>
              </w:rPr>
              <w:t>действия, вызывающие деградацию, захламление и загрязнение земель;</w:t>
            </w:r>
          </w:p>
          <w:p w:rsidR="00874DF3" w:rsidRPr="00335DD3" w:rsidRDefault="00874DF3" w:rsidP="001E1453">
            <w:pPr>
              <w:ind w:left="60" w:firstLine="181"/>
              <w:rPr>
                <w:sz w:val="22"/>
                <w:szCs w:val="22"/>
              </w:rPr>
            </w:pPr>
            <w:r w:rsidRPr="00335DD3">
              <w:rPr>
                <w:sz w:val="22"/>
                <w:szCs w:val="22"/>
              </w:rPr>
              <w:t>изыскательские работы и разработка полезных ископаемых;</w:t>
            </w:r>
          </w:p>
          <w:p w:rsidR="00874DF3" w:rsidRPr="00335DD3" w:rsidRDefault="00874DF3" w:rsidP="001E1453">
            <w:pPr>
              <w:ind w:left="60" w:firstLine="181"/>
              <w:rPr>
                <w:sz w:val="22"/>
                <w:szCs w:val="22"/>
              </w:rPr>
            </w:pPr>
            <w:r w:rsidRPr="00335DD3">
              <w:rPr>
                <w:sz w:val="22"/>
                <w:szCs w:val="22"/>
              </w:rPr>
              <w:t>загрязнение вод и нарушение гидрологического режима;</w:t>
            </w:r>
          </w:p>
          <w:p w:rsidR="00874DF3" w:rsidRPr="00335DD3" w:rsidRDefault="00874DF3" w:rsidP="001E1453">
            <w:pPr>
              <w:ind w:left="60" w:firstLine="181"/>
              <w:rPr>
                <w:sz w:val="22"/>
                <w:szCs w:val="22"/>
              </w:rPr>
            </w:pPr>
            <w:r w:rsidRPr="00335DD3">
              <w:rPr>
                <w:sz w:val="22"/>
                <w:szCs w:val="22"/>
              </w:rPr>
              <w:t>рубки главного и промежуточного пользования, заготовка живицы, древесных соков, лекарственных растений и технического сырья;</w:t>
            </w:r>
          </w:p>
          <w:p w:rsidR="00874DF3" w:rsidRPr="00335DD3" w:rsidRDefault="00874DF3" w:rsidP="001E1453">
            <w:pPr>
              <w:ind w:left="60" w:firstLine="181"/>
              <w:rPr>
                <w:sz w:val="22"/>
                <w:szCs w:val="22"/>
              </w:rPr>
            </w:pPr>
            <w:r w:rsidRPr="00335DD3">
              <w:rPr>
                <w:sz w:val="22"/>
                <w:szCs w:val="22"/>
              </w:rPr>
              <w:t>сенокошение, пастьба скота, размещение ульев и пасек, сбор и заготовка дикорастущих растений и их частей (семян, корней, орехов, цветов), а также грибов и иные виды пользования растительным миром;</w:t>
            </w:r>
          </w:p>
          <w:p w:rsidR="00874DF3" w:rsidRPr="00335DD3" w:rsidRDefault="00874DF3" w:rsidP="001E1453">
            <w:pPr>
              <w:ind w:left="60" w:firstLine="181"/>
              <w:rPr>
                <w:sz w:val="22"/>
                <w:szCs w:val="22"/>
              </w:rPr>
            </w:pPr>
            <w:r w:rsidRPr="00335DD3">
              <w:rPr>
                <w:sz w:val="22"/>
                <w:szCs w:val="22"/>
              </w:rPr>
              <w:t>строительство и размещение промышленных и сельскохозяйственных предприятий и их отдельных объектов, организация подсобных хозяйств;</w:t>
            </w:r>
          </w:p>
          <w:p w:rsidR="00874DF3" w:rsidRPr="00335DD3" w:rsidRDefault="00874DF3" w:rsidP="001E1453">
            <w:pPr>
              <w:ind w:left="60" w:firstLine="181"/>
              <w:rPr>
                <w:sz w:val="22"/>
                <w:szCs w:val="22"/>
              </w:rPr>
            </w:pPr>
            <w:r w:rsidRPr="00335DD3">
              <w:rPr>
                <w:sz w:val="22"/>
                <w:szCs w:val="22"/>
              </w:rPr>
              <w:t>строительство зданий и сооружений, дорог и путепроводов, линий электропередачи и прочих коммуникаций, за исключением необходимых для обеспечения функциональной деятельности заповедника;</w:t>
            </w:r>
          </w:p>
          <w:p w:rsidR="00874DF3" w:rsidRPr="00335DD3" w:rsidRDefault="00874DF3" w:rsidP="001E1453">
            <w:pPr>
              <w:ind w:left="60" w:firstLine="181"/>
              <w:rPr>
                <w:sz w:val="22"/>
                <w:szCs w:val="22"/>
              </w:rPr>
            </w:pPr>
            <w:r w:rsidRPr="00335DD3">
              <w:rPr>
                <w:sz w:val="22"/>
                <w:szCs w:val="22"/>
              </w:rPr>
              <w:t>промысловая и спортивная охота;</w:t>
            </w:r>
          </w:p>
          <w:p w:rsidR="00874DF3" w:rsidRPr="00335DD3" w:rsidRDefault="00874DF3" w:rsidP="001E1453">
            <w:pPr>
              <w:ind w:left="60" w:firstLine="181"/>
              <w:rPr>
                <w:sz w:val="22"/>
                <w:szCs w:val="22"/>
              </w:rPr>
            </w:pPr>
            <w:r w:rsidRPr="00335DD3">
              <w:rPr>
                <w:sz w:val="22"/>
                <w:szCs w:val="22"/>
              </w:rPr>
              <w:t>рыбная ловля и иные виды пользования животным миром, за исключением случаев, предусмотренных Положением о федеральном государственном учреждении «Волжско-Камский государственный природный биосферный заповедник»;</w:t>
            </w:r>
          </w:p>
          <w:p w:rsidR="00874DF3" w:rsidRPr="00335DD3" w:rsidRDefault="00874DF3" w:rsidP="001E1453">
            <w:pPr>
              <w:ind w:left="60" w:firstLine="181"/>
              <w:rPr>
                <w:sz w:val="22"/>
                <w:szCs w:val="22"/>
              </w:rPr>
            </w:pPr>
            <w:r w:rsidRPr="00335DD3">
              <w:rPr>
                <w:sz w:val="22"/>
                <w:szCs w:val="22"/>
              </w:rPr>
              <w:t>интродукция растений (за исключением территории дендрария) и животных с целью их акклиматизации;</w:t>
            </w:r>
          </w:p>
          <w:p w:rsidR="00874DF3" w:rsidRPr="00335DD3" w:rsidRDefault="00874DF3" w:rsidP="001E1453">
            <w:pPr>
              <w:ind w:left="60" w:firstLine="181"/>
              <w:rPr>
                <w:sz w:val="22"/>
                <w:szCs w:val="22"/>
              </w:rPr>
            </w:pPr>
            <w:r w:rsidRPr="00335DD3">
              <w:rPr>
                <w:sz w:val="22"/>
                <w:szCs w:val="22"/>
              </w:rPr>
              <w:t>применение минеральных удобрений и химических средств защиты растений;</w:t>
            </w:r>
          </w:p>
          <w:p w:rsidR="00874DF3" w:rsidRPr="00335DD3" w:rsidRDefault="00874DF3" w:rsidP="001E1453">
            <w:pPr>
              <w:ind w:left="60" w:firstLine="181"/>
              <w:rPr>
                <w:sz w:val="22"/>
                <w:szCs w:val="22"/>
              </w:rPr>
            </w:pPr>
            <w:r w:rsidRPr="00335DD3">
              <w:rPr>
                <w:sz w:val="22"/>
                <w:szCs w:val="22"/>
              </w:rPr>
              <w:t>транзитный прогон домашних животных;</w:t>
            </w:r>
          </w:p>
          <w:p w:rsidR="00874DF3" w:rsidRPr="00335DD3" w:rsidRDefault="00874DF3" w:rsidP="001E1453">
            <w:pPr>
              <w:ind w:left="60" w:firstLine="181"/>
              <w:rPr>
                <w:sz w:val="22"/>
                <w:szCs w:val="22"/>
              </w:rPr>
            </w:pPr>
            <w:r w:rsidRPr="00335DD3">
              <w:rPr>
                <w:sz w:val="22"/>
                <w:szCs w:val="22"/>
              </w:rPr>
              <w:t>нахождение, проход и проезд посторонних лиц и транспорта вне дорог и водных путей общего пользования;</w:t>
            </w:r>
          </w:p>
          <w:p w:rsidR="00874DF3" w:rsidRPr="00335DD3" w:rsidRDefault="00874DF3" w:rsidP="001E1453">
            <w:pPr>
              <w:ind w:left="60" w:firstLine="181"/>
              <w:rPr>
                <w:sz w:val="22"/>
                <w:szCs w:val="22"/>
              </w:rPr>
            </w:pPr>
            <w:r w:rsidRPr="00335DD3">
              <w:rPr>
                <w:sz w:val="22"/>
                <w:szCs w:val="22"/>
              </w:rPr>
              <w:t>сбор зоологических, ботанических и минералогических коллекций, кроме предусмотренных тематикой и планами научных исследований в заповеднике;</w:t>
            </w:r>
          </w:p>
          <w:p w:rsidR="00874DF3" w:rsidRPr="00335DD3" w:rsidRDefault="00874DF3" w:rsidP="001E1453">
            <w:pPr>
              <w:ind w:left="60" w:firstLine="181"/>
              <w:rPr>
                <w:sz w:val="22"/>
                <w:szCs w:val="22"/>
              </w:rPr>
            </w:pPr>
            <w:r w:rsidRPr="00335DD3">
              <w:rPr>
                <w:sz w:val="22"/>
                <w:szCs w:val="22"/>
              </w:rPr>
              <w:t>преодоление самолетами над территорией заповедника звукового барьера, а также пролет самолетов и вертолетов ниже 2000 метров над сушей и водным пространством без согласования с заповедником и Министерством лесного хозяйства Республики Татарстан;</w:t>
            </w:r>
          </w:p>
          <w:p w:rsidR="00874DF3" w:rsidRPr="00335DD3" w:rsidRDefault="00874DF3" w:rsidP="001E1453">
            <w:pPr>
              <w:ind w:left="60" w:firstLine="181"/>
              <w:rPr>
                <w:sz w:val="22"/>
                <w:szCs w:val="22"/>
              </w:rPr>
            </w:pPr>
            <w:r w:rsidRPr="00335DD3">
              <w:rPr>
                <w:sz w:val="22"/>
                <w:szCs w:val="22"/>
              </w:rPr>
              <w:t>иная деятельность, нарушающая заповедный режим и отрицательно воздействующая на естественное развитие природных процессов, угрожающая состоянию природных комплексов и объектов, а также не связанная с выполнением возложенных на заповедник задач.</w:t>
            </w:r>
          </w:p>
          <w:p w:rsidR="00874DF3" w:rsidRPr="00335DD3" w:rsidRDefault="00874DF3" w:rsidP="001E1453">
            <w:pPr>
              <w:autoSpaceDE w:val="0"/>
              <w:autoSpaceDN w:val="0"/>
              <w:adjustRightInd w:val="0"/>
              <w:spacing w:after="120"/>
              <w:ind w:left="60" w:firstLine="283"/>
              <w:rPr>
                <w:szCs w:val="24"/>
              </w:rPr>
            </w:pPr>
            <w:bookmarkStart w:id="284" w:name="sub_519"/>
            <w:r w:rsidRPr="00335DD3">
              <w:rPr>
                <w:sz w:val="22"/>
                <w:szCs w:val="24"/>
              </w:rPr>
              <w:t xml:space="preserve">На территории заповедника </w:t>
            </w:r>
            <w:r w:rsidRPr="00335DD3">
              <w:rPr>
                <w:b/>
                <w:sz w:val="22"/>
                <w:szCs w:val="24"/>
              </w:rPr>
              <w:t>допускаются</w:t>
            </w:r>
            <w:r w:rsidRPr="00335DD3">
              <w:rPr>
                <w:sz w:val="22"/>
                <w:szCs w:val="24"/>
              </w:rPr>
              <w:t xml:space="preserve"> мероприятия и деятельность, направленные на:</w:t>
            </w:r>
          </w:p>
          <w:bookmarkEnd w:id="284"/>
          <w:p w:rsidR="00874DF3" w:rsidRPr="00335DD3" w:rsidRDefault="00874DF3" w:rsidP="001E1453">
            <w:pPr>
              <w:ind w:left="60" w:firstLine="181"/>
              <w:rPr>
                <w:sz w:val="22"/>
                <w:szCs w:val="22"/>
              </w:rPr>
            </w:pPr>
            <w:r w:rsidRPr="00335DD3">
              <w:rPr>
                <w:sz w:val="22"/>
                <w:szCs w:val="22"/>
              </w:rPr>
              <w:t>сохранение в естественном состоянии природных комплексов, восстановление и предотвращение изменения природных комплексов и их компонентов в результате антропогенного воздействия;</w:t>
            </w:r>
          </w:p>
          <w:p w:rsidR="00874DF3" w:rsidRPr="00335DD3" w:rsidRDefault="00874DF3" w:rsidP="001E1453">
            <w:pPr>
              <w:ind w:left="60" w:firstLine="181"/>
              <w:rPr>
                <w:sz w:val="22"/>
                <w:szCs w:val="22"/>
              </w:rPr>
            </w:pPr>
            <w:r w:rsidRPr="00335DD3">
              <w:rPr>
                <w:sz w:val="22"/>
                <w:szCs w:val="22"/>
              </w:rPr>
              <w:t>поддержание условий, обеспечивающих санитарную и противопожарную безопасность;</w:t>
            </w:r>
          </w:p>
          <w:p w:rsidR="00874DF3" w:rsidRPr="00335DD3" w:rsidRDefault="00874DF3" w:rsidP="001E1453">
            <w:pPr>
              <w:ind w:left="60" w:firstLine="181"/>
              <w:rPr>
                <w:sz w:val="22"/>
                <w:szCs w:val="22"/>
              </w:rPr>
            </w:pPr>
            <w:r w:rsidRPr="00335DD3">
              <w:rPr>
                <w:sz w:val="22"/>
                <w:szCs w:val="22"/>
              </w:rPr>
              <w:t>обеспечение жизнедеятельности заповедника и его сотрудников;</w:t>
            </w:r>
          </w:p>
          <w:p w:rsidR="00874DF3" w:rsidRPr="00335DD3" w:rsidRDefault="00874DF3" w:rsidP="001E1453">
            <w:pPr>
              <w:ind w:left="60" w:firstLine="181"/>
              <w:rPr>
                <w:sz w:val="22"/>
                <w:szCs w:val="22"/>
              </w:rPr>
            </w:pPr>
            <w:r w:rsidRPr="00335DD3">
              <w:rPr>
                <w:sz w:val="22"/>
                <w:szCs w:val="22"/>
              </w:rPr>
              <w:t>предотвращение условий, способных вызвать стихийные бедствия, угрожающие жизни людей и населенным пунктам;</w:t>
            </w:r>
          </w:p>
          <w:p w:rsidR="00874DF3" w:rsidRPr="00335DD3" w:rsidRDefault="00874DF3" w:rsidP="001E1453">
            <w:pPr>
              <w:ind w:left="60" w:firstLine="181"/>
              <w:rPr>
                <w:sz w:val="22"/>
                <w:szCs w:val="22"/>
              </w:rPr>
            </w:pPr>
            <w:r w:rsidRPr="00335DD3">
              <w:rPr>
                <w:sz w:val="22"/>
                <w:szCs w:val="22"/>
              </w:rPr>
              <w:t>осуществление экологического мониторинга;</w:t>
            </w:r>
          </w:p>
          <w:p w:rsidR="00874DF3" w:rsidRPr="00335DD3" w:rsidRDefault="00874DF3" w:rsidP="001E1453">
            <w:pPr>
              <w:ind w:left="60" w:firstLine="181"/>
              <w:rPr>
                <w:sz w:val="22"/>
                <w:szCs w:val="22"/>
              </w:rPr>
            </w:pPr>
            <w:r w:rsidRPr="00335DD3">
              <w:rPr>
                <w:sz w:val="22"/>
                <w:szCs w:val="22"/>
              </w:rPr>
              <w:t>ведение научно-исследовательской работы;</w:t>
            </w:r>
          </w:p>
          <w:p w:rsidR="00874DF3" w:rsidRPr="00335DD3" w:rsidRDefault="00874DF3" w:rsidP="001E1453">
            <w:pPr>
              <w:ind w:left="60" w:firstLine="181"/>
              <w:rPr>
                <w:sz w:val="22"/>
                <w:szCs w:val="22"/>
              </w:rPr>
            </w:pPr>
            <w:r w:rsidRPr="00335DD3">
              <w:rPr>
                <w:sz w:val="22"/>
                <w:szCs w:val="22"/>
              </w:rPr>
              <w:t>ведение эколого-просветительской работы, в том числе массовых мероприятий (экологические экскурсии, День Земли, экологические лагеря допускаются только на территории дендрария, музея природы и визит-центра);</w:t>
            </w:r>
          </w:p>
          <w:p w:rsidR="00874DF3" w:rsidRPr="00335DD3" w:rsidRDefault="00874DF3" w:rsidP="001E1453">
            <w:pPr>
              <w:ind w:left="60" w:firstLine="181"/>
              <w:rPr>
                <w:sz w:val="20"/>
              </w:rPr>
            </w:pPr>
            <w:r w:rsidRPr="00335DD3">
              <w:rPr>
                <w:sz w:val="22"/>
                <w:szCs w:val="22"/>
              </w:rPr>
              <w:t>осуществление контрольно-надзорных функций.</w:t>
            </w:r>
          </w:p>
          <w:p w:rsidR="00874DF3" w:rsidRPr="00335DD3" w:rsidRDefault="00874DF3" w:rsidP="001E1453">
            <w:pPr>
              <w:autoSpaceDE w:val="0"/>
              <w:autoSpaceDN w:val="0"/>
              <w:adjustRightInd w:val="0"/>
              <w:ind w:left="60" w:firstLine="283"/>
              <w:rPr>
                <w:szCs w:val="24"/>
              </w:rPr>
            </w:pPr>
            <w:bookmarkStart w:id="285" w:name="sub_520"/>
            <w:r w:rsidRPr="00335DD3">
              <w:rPr>
                <w:sz w:val="22"/>
                <w:szCs w:val="24"/>
              </w:rPr>
              <w:t xml:space="preserve">На специально выделенных участках, не включающих особо ценные экологические системы и объекты, </w:t>
            </w:r>
            <w:r w:rsidRPr="00335DD3">
              <w:rPr>
                <w:b/>
                <w:sz w:val="22"/>
                <w:szCs w:val="24"/>
              </w:rPr>
              <w:t>разрешается</w:t>
            </w:r>
            <w:r w:rsidRPr="00335DD3">
              <w:rPr>
                <w:sz w:val="22"/>
                <w:szCs w:val="24"/>
              </w:rPr>
              <w:t>:</w:t>
            </w:r>
          </w:p>
          <w:bookmarkEnd w:id="285"/>
          <w:p w:rsidR="00874DF3" w:rsidRPr="00335DD3" w:rsidRDefault="00874DF3" w:rsidP="001E1453">
            <w:pPr>
              <w:ind w:firstLine="241"/>
              <w:rPr>
                <w:sz w:val="22"/>
                <w:szCs w:val="22"/>
              </w:rPr>
            </w:pPr>
            <w:r w:rsidRPr="00335DD3">
              <w:rPr>
                <w:sz w:val="22"/>
                <w:szCs w:val="22"/>
              </w:rPr>
              <w:t>предоставление работникам заповедника, в том числе вышедшим на пенсию, служебных наделов (пахотной земли и сенокосов);</w:t>
            </w:r>
          </w:p>
          <w:p w:rsidR="00874DF3" w:rsidRPr="00335DD3" w:rsidRDefault="00874DF3" w:rsidP="001E1453">
            <w:pPr>
              <w:ind w:firstLine="241"/>
              <w:rPr>
                <w:sz w:val="22"/>
                <w:szCs w:val="22"/>
              </w:rPr>
            </w:pPr>
            <w:r w:rsidRPr="00335DD3">
              <w:rPr>
                <w:sz w:val="22"/>
                <w:szCs w:val="22"/>
              </w:rPr>
              <w:t>выпас скота, принадлежащего работникам заповедника, проживающим на кордонах;</w:t>
            </w:r>
          </w:p>
          <w:p w:rsidR="00874DF3" w:rsidRPr="00335DD3" w:rsidRDefault="00874DF3" w:rsidP="001E1453">
            <w:pPr>
              <w:ind w:firstLine="241"/>
              <w:rPr>
                <w:sz w:val="22"/>
                <w:szCs w:val="22"/>
              </w:rPr>
            </w:pPr>
            <w:r w:rsidRPr="00335DD3">
              <w:rPr>
                <w:sz w:val="22"/>
                <w:szCs w:val="22"/>
              </w:rPr>
              <w:t xml:space="preserve">заготовка в установленном порядке дров, необходимых для потребностей заповедника и его сотрудников (сроки устанавливаются научно-техническим советом); заготовка дров и деловой древесины (в порядке прочих рубок), необходимых для обеспечения потребностей заповедника производится в соответствии с действующим </w:t>
            </w:r>
            <w:hyperlink r:id="rId43" w:history="1">
              <w:r w:rsidRPr="00335DD3">
                <w:rPr>
                  <w:sz w:val="22"/>
                  <w:szCs w:val="22"/>
                </w:rPr>
                <w:t>законодательством</w:t>
              </w:r>
            </w:hyperlink>
            <w:r w:rsidRPr="00335DD3">
              <w:rPr>
                <w:sz w:val="22"/>
                <w:szCs w:val="22"/>
              </w:rPr>
              <w:t xml:space="preserve"> в установленном порядке. Решение об использовании древесной продукции, полученной в результате прочих рубок, принимается администрацией заповедника;</w:t>
            </w:r>
          </w:p>
          <w:p w:rsidR="00874DF3" w:rsidRPr="00335DD3" w:rsidRDefault="00874DF3" w:rsidP="001E1453">
            <w:pPr>
              <w:ind w:firstLine="241"/>
              <w:rPr>
                <w:sz w:val="22"/>
                <w:szCs w:val="22"/>
              </w:rPr>
            </w:pPr>
            <w:r w:rsidRPr="00335DD3">
              <w:rPr>
                <w:sz w:val="22"/>
                <w:szCs w:val="22"/>
              </w:rPr>
              <w:t>сбор грибов, ягод, орехов работниками заповедника и членами их семей для личного потребления без права продажи и местным жителям по специальным разрешениям на отведенной территории;</w:t>
            </w:r>
          </w:p>
          <w:p w:rsidR="00874DF3" w:rsidRPr="00335DD3" w:rsidRDefault="00874DF3" w:rsidP="001E1453">
            <w:pPr>
              <w:ind w:firstLine="241"/>
              <w:rPr>
                <w:sz w:val="22"/>
                <w:szCs w:val="22"/>
              </w:rPr>
            </w:pPr>
            <w:r w:rsidRPr="00335DD3">
              <w:rPr>
                <w:sz w:val="22"/>
                <w:szCs w:val="22"/>
              </w:rPr>
              <w:t>любительский лов рыбы сотрудникам заповедника и местным жителям;</w:t>
            </w:r>
          </w:p>
          <w:p w:rsidR="00874DF3" w:rsidRPr="00335DD3" w:rsidRDefault="00874DF3" w:rsidP="001E1453">
            <w:pPr>
              <w:ind w:firstLine="241"/>
              <w:rPr>
                <w:sz w:val="20"/>
              </w:rPr>
            </w:pPr>
            <w:r w:rsidRPr="00335DD3">
              <w:rPr>
                <w:sz w:val="22"/>
                <w:szCs w:val="22"/>
              </w:rPr>
              <w:t>размещение музеев заповедника в том числе под открытым небом.</w:t>
            </w:r>
          </w:p>
          <w:p w:rsidR="00874DF3" w:rsidRPr="00335DD3" w:rsidRDefault="00874DF3" w:rsidP="001E1453">
            <w:pPr>
              <w:autoSpaceDE w:val="0"/>
              <w:autoSpaceDN w:val="0"/>
              <w:adjustRightInd w:val="0"/>
              <w:ind w:firstLine="343"/>
              <w:rPr>
                <w:szCs w:val="24"/>
              </w:rPr>
            </w:pPr>
            <w:bookmarkStart w:id="286" w:name="sub_521"/>
            <w:r w:rsidRPr="00335DD3">
              <w:rPr>
                <w:sz w:val="22"/>
                <w:szCs w:val="24"/>
              </w:rPr>
              <w:t>На территории заповедника отстрел (отлов) животных в научных, регуляционных и иных целях допускается только по разрешению государственных органов, в ведении которых находится заповедник.</w:t>
            </w:r>
          </w:p>
          <w:p w:rsidR="00874DF3" w:rsidRPr="00335DD3" w:rsidRDefault="00874DF3" w:rsidP="001E1453">
            <w:pPr>
              <w:autoSpaceDE w:val="0"/>
              <w:autoSpaceDN w:val="0"/>
              <w:adjustRightInd w:val="0"/>
              <w:ind w:firstLine="343"/>
              <w:rPr>
                <w:b/>
                <w:szCs w:val="24"/>
              </w:rPr>
            </w:pPr>
            <w:bookmarkStart w:id="287" w:name="sub_522"/>
            <w:bookmarkEnd w:id="286"/>
            <w:r w:rsidRPr="00335DD3">
              <w:rPr>
                <w:sz w:val="22"/>
                <w:szCs w:val="24"/>
              </w:rPr>
              <w:t>Пребывание на территории заповедника граждан, не являющихся работниками заповедника, или должностных лиц, не являющихся сотрудниками органов, в ведении которых находится заповедник, допускается только при наличии разрешения этих органов или дирекции заповедника</w:t>
            </w:r>
            <w:bookmarkEnd w:id="287"/>
          </w:p>
        </w:tc>
        <w:tc>
          <w:tcPr>
            <w:tcW w:w="3891" w:type="dxa"/>
          </w:tcPr>
          <w:p w:rsidR="00874DF3" w:rsidRPr="00335DD3" w:rsidRDefault="00874DF3" w:rsidP="001E1453">
            <w:pPr>
              <w:spacing w:line="228" w:lineRule="auto"/>
              <w:ind w:firstLine="0"/>
              <w:rPr>
                <w:sz w:val="22"/>
                <w:szCs w:val="24"/>
              </w:rPr>
            </w:pPr>
            <w:r w:rsidRPr="00335DD3">
              <w:rPr>
                <w:sz w:val="22"/>
                <w:szCs w:val="24"/>
              </w:rPr>
              <w:t>Федеральный закон от 14 марта     1995 года № 33-ФЗ «Об особо охраняемых природных территориях»;</w:t>
            </w:r>
          </w:p>
          <w:p w:rsidR="00874DF3" w:rsidRPr="00335DD3" w:rsidRDefault="00874DF3" w:rsidP="001E1453">
            <w:pPr>
              <w:spacing w:line="228" w:lineRule="auto"/>
              <w:ind w:firstLine="0"/>
              <w:rPr>
                <w:sz w:val="22"/>
                <w:szCs w:val="24"/>
              </w:rPr>
            </w:pPr>
          </w:p>
          <w:p w:rsidR="00874DF3" w:rsidRPr="00335DD3" w:rsidRDefault="00874DF3" w:rsidP="00DF35D4">
            <w:pPr>
              <w:spacing w:line="228" w:lineRule="auto"/>
              <w:ind w:firstLine="0"/>
              <w:rPr>
                <w:szCs w:val="24"/>
              </w:rPr>
            </w:pPr>
            <w:r w:rsidRPr="00335DD3">
              <w:rPr>
                <w:sz w:val="22"/>
                <w:szCs w:val="22"/>
              </w:rPr>
              <w:t>Положение о федеральном государственном учреждении «Волжско-Камский государственный природный биосферный заповедник», утвержденное Департаментом охраны окружающей среды и экологической безопасности Министерства природных ресурсов Российской Федерации 19 марта 2001 года в соответствии с приказом Министерства природных ресурсов Российской Федерации от 5 января 2001 г. № 1 «Об утверждении положений о государственных природных заповедниках и национальных парках»</w:t>
            </w:r>
          </w:p>
        </w:tc>
      </w:tr>
      <w:tr w:rsidR="00874DF3" w:rsidRPr="00335DD3" w:rsidTr="001E1453">
        <w:trPr>
          <w:jc w:val="center"/>
        </w:trPr>
        <w:tc>
          <w:tcPr>
            <w:tcW w:w="2619" w:type="dxa"/>
          </w:tcPr>
          <w:p w:rsidR="00874DF3" w:rsidRPr="00335DD3" w:rsidRDefault="00874DF3" w:rsidP="001E1453">
            <w:pPr>
              <w:ind w:firstLine="0"/>
              <w:rPr>
                <w:szCs w:val="24"/>
              </w:rPr>
            </w:pPr>
            <w:r w:rsidRPr="00335DD3">
              <w:rPr>
                <w:sz w:val="22"/>
                <w:szCs w:val="24"/>
              </w:rPr>
              <w:t>Охранная зона заповедника</w:t>
            </w:r>
          </w:p>
        </w:tc>
        <w:tc>
          <w:tcPr>
            <w:tcW w:w="8814" w:type="dxa"/>
          </w:tcPr>
          <w:p w:rsidR="00874DF3" w:rsidRPr="00335DD3" w:rsidRDefault="00874DF3" w:rsidP="001E1453">
            <w:pPr>
              <w:autoSpaceDE w:val="0"/>
              <w:autoSpaceDN w:val="0"/>
              <w:adjustRightInd w:val="0"/>
              <w:ind w:firstLine="343"/>
              <w:rPr>
                <w:szCs w:val="24"/>
              </w:rPr>
            </w:pPr>
            <w:r w:rsidRPr="00335DD3">
              <w:rPr>
                <w:sz w:val="22"/>
                <w:szCs w:val="24"/>
              </w:rPr>
              <w:t xml:space="preserve">На территории охранной зоны Волжско-Камского природного биосферного заповедника </w:t>
            </w:r>
            <w:r w:rsidRPr="00335DD3">
              <w:rPr>
                <w:b/>
                <w:sz w:val="22"/>
                <w:szCs w:val="24"/>
              </w:rPr>
              <w:t>запрещается</w:t>
            </w:r>
            <w:r w:rsidRPr="00335DD3">
              <w:rPr>
                <w:sz w:val="22"/>
                <w:szCs w:val="24"/>
              </w:rPr>
              <w:t>:</w:t>
            </w:r>
          </w:p>
          <w:p w:rsidR="00874DF3" w:rsidRPr="00335DD3" w:rsidRDefault="00874DF3" w:rsidP="001E1453">
            <w:pPr>
              <w:ind w:firstLine="343"/>
              <w:rPr>
                <w:sz w:val="22"/>
                <w:szCs w:val="22"/>
              </w:rPr>
            </w:pPr>
            <w:r w:rsidRPr="00335DD3">
              <w:rPr>
                <w:sz w:val="22"/>
                <w:szCs w:val="22"/>
              </w:rPr>
              <w:t>промысловая и спортивная охота;</w:t>
            </w:r>
          </w:p>
          <w:p w:rsidR="00874DF3" w:rsidRPr="00335DD3" w:rsidRDefault="00874DF3" w:rsidP="001E1453">
            <w:pPr>
              <w:ind w:firstLine="343"/>
              <w:rPr>
                <w:sz w:val="22"/>
                <w:szCs w:val="22"/>
              </w:rPr>
            </w:pPr>
            <w:r w:rsidRPr="00335DD3">
              <w:rPr>
                <w:sz w:val="22"/>
                <w:szCs w:val="22"/>
              </w:rPr>
              <w:t>отстрел или отлов диких животных, за исключением случаев, предусмотренных Положением об охранной зоне Волжско-Камского государственного природного биосферного заповедника;</w:t>
            </w:r>
          </w:p>
          <w:p w:rsidR="00874DF3" w:rsidRPr="00335DD3" w:rsidRDefault="00874DF3" w:rsidP="001E1453">
            <w:pPr>
              <w:ind w:firstLine="343"/>
              <w:rPr>
                <w:sz w:val="22"/>
                <w:szCs w:val="22"/>
              </w:rPr>
            </w:pPr>
            <w:r w:rsidRPr="00335DD3">
              <w:rPr>
                <w:sz w:val="22"/>
                <w:szCs w:val="22"/>
              </w:rPr>
              <w:t>рыбная ловля, за исключением случаев, предусмотренных Положением об охранной зоне Волжско-Камского государственного природного биосферного заповедника;</w:t>
            </w:r>
          </w:p>
          <w:p w:rsidR="00874DF3" w:rsidRPr="00335DD3" w:rsidRDefault="00874DF3" w:rsidP="001E1453">
            <w:pPr>
              <w:ind w:firstLine="343"/>
              <w:rPr>
                <w:sz w:val="22"/>
                <w:szCs w:val="22"/>
              </w:rPr>
            </w:pPr>
            <w:r w:rsidRPr="00335DD3">
              <w:rPr>
                <w:sz w:val="22"/>
                <w:szCs w:val="22"/>
              </w:rPr>
              <w:t>рубка леса главного пользования (рубки ухода за лесом допускаются по согласованию с администрацией Волжско-Камского государственного природного биосферного заповедника и Министерством лесного хозяйства Республики Татарстан);</w:t>
            </w:r>
          </w:p>
          <w:p w:rsidR="00874DF3" w:rsidRPr="00335DD3" w:rsidRDefault="00874DF3" w:rsidP="001E1453">
            <w:pPr>
              <w:ind w:firstLine="343"/>
              <w:rPr>
                <w:sz w:val="22"/>
                <w:szCs w:val="22"/>
              </w:rPr>
            </w:pPr>
            <w:r w:rsidRPr="00335DD3">
              <w:rPr>
                <w:sz w:val="22"/>
                <w:szCs w:val="22"/>
              </w:rPr>
              <w:t>вырубка леса и кустарников по берегам водоемов и на ремизных участках;</w:t>
            </w:r>
          </w:p>
          <w:p w:rsidR="00874DF3" w:rsidRPr="00335DD3" w:rsidRDefault="00874DF3" w:rsidP="001E1453">
            <w:pPr>
              <w:ind w:firstLine="343"/>
              <w:rPr>
                <w:sz w:val="22"/>
                <w:szCs w:val="22"/>
              </w:rPr>
            </w:pPr>
            <w:r w:rsidRPr="00335DD3">
              <w:rPr>
                <w:sz w:val="22"/>
                <w:szCs w:val="22"/>
              </w:rPr>
              <w:t>деятельность, влекущая за собой деградацию, захламление и загрязнение земель охранной зоны отходами бытового, промышленного, сельскохозяйственного происхождения, сточными водами и другими химическими веществами;</w:t>
            </w:r>
          </w:p>
          <w:p w:rsidR="00874DF3" w:rsidRPr="00335DD3" w:rsidRDefault="00874DF3" w:rsidP="001E1453">
            <w:pPr>
              <w:ind w:firstLine="343"/>
              <w:rPr>
                <w:sz w:val="22"/>
                <w:szCs w:val="22"/>
              </w:rPr>
            </w:pPr>
            <w:r w:rsidRPr="00335DD3">
              <w:rPr>
                <w:sz w:val="22"/>
                <w:szCs w:val="22"/>
              </w:rPr>
              <w:t>распашка лугов, балок и других категорий площадей, занятых естественной растительностью;</w:t>
            </w:r>
          </w:p>
          <w:p w:rsidR="00874DF3" w:rsidRPr="00335DD3" w:rsidRDefault="00874DF3" w:rsidP="001E1453">
            <w:pPr>
              <w:ind w:firstLine="343"/>
              <w:rPr>
                <w:sz w:val="22"/>
                <w:szCs w:val="22"/>
              </w:rPr>
            </w:pPr>
            <w:r w:rsidRPr="00335DD3">
              <w:rPr>
                <w:sz w:val="22"/>
                <w:szCs w:val="22"/>
              </w:rPr>
              <w:t>устройство мест отдыха населения, стоянок мото- и автотранспорта, лагерей туристов и т.п.;</w:t>
            </w:r>
          </w:p>
          <w:p w:rsidR="00874DF3" w:rsidRPr="00335DD3" w:rsidRDefault="00874DF3" w:rsidP="001E1453">
            <w:pPr>
              <w:ind w:firstLine="343"/>
              <w:rPr>
                <w:sz w:val="22"/>
                <w:szCs w:val="22"/>
              </w:rPr>
            </w:pPr>
            <w:r w:rsidRPr="00335DD3">
              <w:rPr>
                <w:sz w:val="22"/>
                <w:szCs w:val="22"/>
              </w:rPr>
              <w:t>сбор цветов, грибов, ягод и других плодов на естественных природных участках, за исключением случаев, предусмотренных Положением об охранной зоне Волжско-Камского государственного природного биосферного заповедника;</w:t>
            </w:r>
          </w:p>
          <w:p w:rsidR="00874DF3" w:rsidRPr="00335DD3" w:rsidRDefault="00874DF3" w:rsidP="001E1453">
            <w:pPr>
              <w:ind w:firstLine="343"/>
              <w:rPr>
                <w:sz w:val="22"/>
                <w:szCs w:val="22"/>
              </w:rPr>
            </w:pPr>
            <w:r w:rsidRPr="00335DD3">
              <w:rPr>
                <w:sz w:val="22"/>
                <w:szCs w:val="22"/>
              </w:rPr>
              <w:t>изъятие и предоставление земельных участков для всех видов намечаемой хозяйственной и иной деятельности (строительство объектов производственного назначения, жилищного, дачного, гаражного и пр.), ведения личного подсобного хозяйства, садоводства и огородничества, а также под размещение объектов рекреационного назначения;</w:t>
            </w:r>
          </w:p>
          <w:p w:rsidR="00874DF3" w:rsidRPr="00335DD3" w:rsidRDefault="00874DF3" w:rsidP="001E1453">
            <w:pPr>
              <w:ind w:firstLine="343"/>
              <w:rPr>
                <w:sz w:val="22"/>
                <w:szCs w:val="22"/>
              </w:rPr>
            </w:pPr>
            <w:r w:rsidRPr="00335DD3">
              <w:rPr>
                <w:sz w:val="22"/>
                <w:szCs w:val="22"/>
              </w:rPr>
              <w:t>прокладка дорог, трубопроводов и других коммуникаций без согласования с администрацией Волжско-Камского государственного природного биосферного заповедника и Министерством лесного хозяйства Республики Татарстан;</w:t>
            </w:r>
          </w:p>
          <w:p w:rsidR="00874DF3" w:rsidRPr="00335DD3" w:rsidRDefault="00874DF3" w:rsidP="001E1453">
            <w:pPr>
              <w:ind w:firstLine="343"/>
              <w:rPr>
                <w:sz w:val="22"/>
                <w:szCs w:val="22"/>
              </w:rPr>
            </w:pPr>
            <w:r w:rsidRPr="00335DD3">
              <w:rPr>
                <w:sz w:val="22"/>
                <w:szCs w:val="22"/>
              </w:rPr>
              <w:t>иные виды хозяйственной деятельности, которые могут оказать отрицательное воздействие на природные комплексы и объекты заповедника и охранной зоны.</w:t>
            </w:r>
          </w:p>
          <w:p w:rsidR="00874DF3" w:rsidRPr="00335DD3" w:rsidRDefault="00874DF3" w:rsidP="001E1453">
            <w:pPr>
              <w:autoSpaceDE w:val="0"/>
              <w:autoSpaceDN w:val="0"/>
              <w:adjustRightInd w:val="0"/>
              <w:ind w:firstLine="343"/>
              <w:rPr>
                <w:szCs w:val="24"/>
              </w:rPr>
            </w:pPr>
            <w:bookmarkStart w:id="288" w:name="sub_8"/>
            <w:r w:rsidRPr="00335DD3">
              <w:rPr>
                <w:sz w:val="22"/>
                <w:szCs w:val="24"/>
              </w:rPr>
              <w:t>Хозяйственные работы в охранной зоне Волжско-Камского государственного природного биосферного заповедника производятся землепользователями только по согласованию с администрацией Волжско-Камского государственного природного биосферного заповедника и Министерством лесного хозяйства Республики Татарстан.</w:t>
            </w:r>
          </w:p>
          <w:bookmarkEnd w:id="288"/>
          <w:p w:rsidR="00874DF3" w:rsidRPr="00335DD3" w:rsidRDefault="00874DF3" w:rsidP="001E1453">
            <w:pPr>
              <w:autoSpaceDE w:val="0"/>
              <w:autoSpaceDN w:val="0"/>
              <w:adjustRightInd w:val="0"/>
              <w:ind w:firstLine="343"/>
              <w:rPr>
                <w:szCs w:val="24"/>
              </w:rPr>
            </w:pPr>
            <w:r w:rsidRPr="00335DD3">
              <w:rPr>
                <w:sz w:val="22"/>
                <w:szCs w:val="24"/>
              </w:rPr>
              <w:t>Реконструкция жилья и производственных построек в указанных населенных пунктах осуществляется только по согласованию с администрацией Волжско-Камского государственного природного биосферного заповедника и Министерством лесного хозяйства Республики Татарстан.</w:t>
            </w:r>
          </w:p>
          <w:p w:rsidR="00874DF3" w:rsidRPr="00335DD3" w:rsidRDefault="00874DF3" w:rsidP="001E1453">
            <w:pPr>
              <w:autoSpaceDE w:val="0"/>
              <w:autoSpaceDN w:val="0"/>
              <w:adjustRightInd w:val="0"/>
              <w:ind w:firstLine="343"/>
              <w:rPr>
                <w:szCs w:val="24"/>
              </w:rPr>
            </w:pPr>
            <w:r w:rsidRPr="00335DD3">
              <w:rPr>
                <w:sz w:val="22"/>
                <w:szCs w:val="24"/>
              </w:rPr>
              <w:t>В пределах охранной зоны Волжско-Камского государственного природного биосферного заповедника могут выполняться научно-исследовательские и опытно-производственные работы (биотехнические мероприятия и регулирование численности животных) по согласованию с администрацией заповедника, Министерством лесного хозяйства Республики Татарстан и землепользователями.</w:t>
            </w:r>
          </w:p>
          <w:p w:rsidR="00874DF3" w:rsidRPr="00335DD3" w:rsidRDefault="00874DF3" w:rsidP="001E1453">
            <w:pPr>
              <w:autoSpaceDE w:val="0"/>
              <w:autoSpaceDN w:val="0"/>
              <w:adjustRightInd w:val="0"/>
              <w:ind w:firstLine="343"/>
              <w:rPr>
                <w:szCs w:val="24"/>
              </w:rPr>
            </w:pPr>
            <w:r w:rsidRPr="00335DD3">
              <w:rPr>
                <w:sz w:val="22"/>
                <w:szCs w:val="24"/>
              </w:rPr>
              <w:t>В пределах охранной зоны заповедника допускается любительское рыболовство, сбор грибов, ягод и других плодов для граждан, постоянно проживающих на территории охранной зоны</w:t>
            </w:r>
          </w:p>
        </w:tc>
        <w:tc>
          <w:tcPr>
            <w:tcW w:w="3891" w:type="dxa"/>
          </w:tcPr>
          <w:p w:rsidR="00874DF3" w:rsidRPr="00335DD3" w:rsidRDefault="00874DF3" w:rsidP="00DF35D4">
            <w:pPr>
              <w:spacing w:line="228" w:lineRule="auto"/>
              <w:ind w:firstLine="0"/>
              <w:rPr>
                <w:szCs w:val="24"/>
              </w:rPr>
            </w:pPr>
            <w:r w:rsidRPr="00335DD3">
              <w:rPr>
                <w:sz w:val="22"/>
                <w:szCs w:val="24"/>
              </w:rPr>
              <w:t>Положение об охранной зоне Волжско-Камского государственного природного биосферного заповедника, утвержденное постановлением Кабинета Министров Республики Татарстан от 19.04.2002 № 217</w:t>
            </w:r>
          </w:p>
        </w:tc>
      </w:tr>
      <w:tr w:rsidR="00874DF3" w:rsidRPr="00335DD3" w:rsidTr="001E1453">
        <w:trPr>
          <w:jc w:val="center"/>
        </w:trPr>
        <w:tc>
          <w:tcPr>
            <w:tcW w:w="2619" w:type="dxa"/>
          </w:tcPr>
          <w:p w:rsidR="00874DF3" w:rsidRPr="00335DD3" w:rsidRDefault="00874DF3" w:rsidP="001E1453">
            <w:pPr>
              <w:ind w:firstLine="0"/>
              <w:rPr>
                <w:szCs w:val="24"/>
              </w:rPr>
            </w:pPr>
            <w:r w:rsidRPr="00335DD3">
              <w:rPr>
                <w:sz w:val="22"/>
                <w:szCs w:val="24"/>
              </w:rPr>
              <w:t>Национальный парк «Нижняя Кама»</w:t>
            </w:r>
          </w:p>
        </w:tc>
        <w:tc>
          <w:tcPr>
            <w:tcW w:w="8814" w:type="dxa"/>
          </w:tcPr>
          <w:p w:rsidR="00874DF3" w:rsidRPr="00335DD3" w:rsidRDefault="00874DF3" w:rsidP="001E1453">
            <w:pPr>
              <w:ind w:firstLine="343"/>
              <w:rPr>
                <w:szCs w:val="24"/>
              </w:rPr>
            </w:pPr>
            <w:r w:rsidRPr="00335DD3">
              <w:rPr>
                <w:sz w:val="22"/>
                <w:szCs w:val="24"/>
              </w:rPr>
              <w:t xml:space="preserve">На территории национального парка </w:t>
            </w:r>
            <w:r w:rsidRPr="00335DD3">
              <w:rPr>
                <w:b/>
                <w:sz w:val="22"/>
                <w:szCs w:val="24"/>
              </w:rPr>
              <w:t>запрещается</w:t>
            </w:r>
            <w:r w:rsidRPr="00335DD3">
              <w:rPr>
                <w:sz w:val="22"/>
                <w:szCs w:val="24"/>
              </w:rPr>
              <w:t xml:space="preserve">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w:t>
            </w:r>
          </w:p>
          <w:p w:rsidR="00874DF3" w:rsidRPr="00335DD3" w:rsidRDefault="00874DF3" w:rsidP="001E1453">
            <w:pPr>
              <w:ind w:firstLine="241"/>
              <w:rPr>
                <w:sz w:val="22"/>
                <w:szCs w:val="22"/>
              </w:rPr>
            </w:pPr>
            <w:r w:rsidRPr="00335DD3">
              <w:rPr>
                <w:sz w:val="22"/>
                <w:szCs w:val="22"/>
              </w:rPr>
              <w:t>разведка и разработка полезных ископаемых;</w:t>
            </w:r>
          </w:p>
          <w:p w:rsidR="00874DF3" w:rsidRPr="00335DD3" w:rsidRDefault="00874DF3" w:rsidP="001E1453">
            <w:pPr>
              <w:ind w:firstLine="241"/>
              <w:rPr>
                <w:sz w:val="22"/>
                <w:szCs w:val="22"/>
              </w:rPr>
            </w:pPr>
            <w:r w:rsidRPr="00335DD3">
              <w:rPr>
                <w:sz w:val="22"/>
                <w:szCs w:val="22"/>
              </w:rPr>
              <w:t>деятельность, влекущая за собой нарушение почвенного покрова и геологических обнажений;</w:t>
            </w:r>
          </w:p>
          <w:p w:rsidR="00874DF3" w:rsidRPr="00335DD3" w:rsidRDefault="00874DF3" w:rsidP="001E1453">
            <w:pPr>
              <w:ind w:firstLine="241"/>
              <w:rPr>
                <w:sz w:val="22"/>
                <w:szCs w:val="22"/>
              </w:rPr>
            </w:pPr>
            <w:r w:rsidRPr="00335DD3">
              <w:rPr>
                <w:sz w:val="22"/>
                <w:szCs w:val="22"/>
              </w:rPr>
              <w:t>деятельность, влекущая за собой изменения гидрологического режима;</w:t>
            </w:r>
          </w:p>
          <w:p w:rsidR="00874DF3" w:rsidRPr="00335DD3" w:rsidRDefault="00874DF3" w:rsidP="001E1453">
            <w:pPr>
              <w:ind w:firstLine="241"/>
              <w:rPr>
                <w:sz w:val="22"/>
                <w:szCs w:val="22"/>
              </w:rPr>
            </w:pPr>
            <w:r w:rsidRPr="00335DD3">
              <w:rPr>
                <w:sz w:val="22"/>
                <w:szCs w:val="22"/>
              </w:rPr>
              <w:t>предоставление на территории национального парка садоводческих и дачных участков;</w:t>
            </w:r>
          </w:p>
          <w:p w:rsidR="00874DF3" w:rsidRPr="00335DD3" w:rsidRDefault="00874DF3" w:rsidP="001E1453">
            <w:pPr>
              <w:ind w:firstLine="241"/>
              <w:rPr>
                <w:sz w:val="22"/>
                <w:szCs w:val="22"/>
              </w:rPr>
            </w:pPr>
            <w:r w:rsidRPr="00335DD3">
              <w:rPr>
                <w:sz w:val="22"/>
                <w:szCs w:val="22"/>
              </w:rPr>
              <w:t>строительство магистральных дорог, трубопроводов, линий электропередачи и других коммуникаций, а также строительство и эксплуатация хозяйственных и жилых объектов, не связанных с функционированием национального парка (за исключением случаев, перечисленных ниже);</w:t>
            </w:r>
          </w:p>
          <w:p w:rsidR="00874DF3" w:rsidRPr="00335DD3" w:rsidRDefault="00874DF3" w:rsidP="001E1453">
            <w:pPr>
              <w:ind w:firstLine="241"/>
              <w:rPr>
                <w:sz w:val="22"/>
                <w:szCs w:val="22"/>
              </w:rPr>
            </w:pPr>
            <w:r w:rsidRPr="00335DD3">
              <w:rPr>
                <w:sz w:val="22"/>
                <w:szCs w:val="22"/>
              </w:rPr>
              <w:t>проведение сплошных рубок лесных насаждений;</w:t>
            </w:r>
          </w:p>
          <w:p w:rsidR="00874DF3" w:rsidRPr="00335DD3" w:rsidRDefault="00874DF3" w:rsidP="001E1453">
            <w:pPr>
              <w:ind w:firstLine="241"/>
              <w:rPr>
                <w:sz w:val="22"/>
                <w:szCs w:val="22"/>
              </w:rPr>
            </w:pPr>
            <w:r w:rsidRPr="00335DD3">
              <w:rPr>
                <w:sz w:val="22"/>
                <w:szCs w:val="22"/>
              </w:rPr>
              <w:t>заготовка древесины (за исключением заготовки гражданами древесины для собственных нужд), заготовка живицы, заготовка пригодных для употребления в пищу лесных ресурсов (пищевых лесных ресурсов), других недревесных лесных ресурсов (за исключением заготовки гражданами таких ресурсов для собственных нужд);</w:t>
            </w:r>
          </w:p>
          <w:p w:rsidR="00874DF3" w:rsidRPr="00335DD3" w:rsidRDefault="00874DF3" w:rsidP="001E1453">
            <w:pPr>
              <w:ind w:firstLine="241"/>
              <w:rPr>
                <w:sz w:val="22"/>
                <w:szCs w:val="22"/>
              </w:rPr>
            </w:pPr>
            <w:r w:rsidRPr="00335DD3">
              <w:rPr>
                <w:sz w:val="22"/>
                <w:szCs w:val="22"/>
              </w:rPr>
              <w:t xml:space="preserve">охота и рыболовство (за исключением случаев, перечисленных ниже); </w:t>
            </w:r>
          </w:p>
          <w:p w:rsidR="00874DF3" w:rsidRPr="00335DD3" w:rsidRDefault="00874DF3" w:rsidP="001E1453">
            <w:pPr>
              <w:ind w:firstLine="241"/>
              <w:rPr>
                <w:sz w:val="22"/>
                <w:szCs w:val="22"/>
              </w:rPr>
            </w:pPr>
            <w:r w:rsidRPr="00335DD3">
              <w:rPr>
                <w:sz w:val="22"/>
                <w:szCs w:val="22"/>
              </w:rPr>
              <w:t>деятельность, влекущая за собой нарушение условий обитания объектов растительного и животного мира, сбор зоологических, ботанических и минералогических коллекций (кроме осуществляемого в рамках научно-исследовательской деятельности национального парка), интродукция живых организмов в целях их акклиматизации;</w:t>
            </w:r>
          </w:p>
          <w:p w:rsidR="00874DF3" w:rsidRPr="00335DD3" w:rsidRDefault="00874DF3" w:rsidP="001E1453">
            <w:pPr>
              <w:ind w:firstLine="241"/>
              <w:rPr>
                <w:sz w:val="22"/>
                <w:szCs w:val="22"/>
              </w:rPr>
            </w:pPr>
            <w:r w:rsidRPr="00335DD3">
              <w:rPr>
                <w:sz w:val="22"/>
                <w:szCs w:val="22"/>
              </w:rPr>
              <w:t>самовольное (без полученного в установленном порядке разрешения либо с нарушением условий, им предусмотренных) ведение археологических раскопок и вывоз предметов, имеющих историко-культурную ценность;</w:t>
            </w:r>
          </w:p>
          <w:p w:rsidR="00874DF3" w:rsidRPr="00335DD3" w:rsidRDefault="00874DF3" w:rsidP="001E1453">
            <w:pPr>
              <w:ind w:firstLine="241"/>
              <w:rPr>
                <w:sz w:val="22"/>
                <w:szCs w:val="22"/>
              </w:rPr>
            </w:pPr>
            <w:r w:rsidRPr="00335DD3">
              <w:rPr>
                <w:sz w:val="22"/>
                <w:szCs w:val="22"/>
              </w:rPr>
              <w:t>применение и складирование ядохимикатов, использование токсичных химических препаратов для охраны и защиты лесов, в том числе в научных целях;</w:t>
            </w:r>
          </w:p>
          <w:p w:rsidR="00874DF3" w:rsidRPr="00335DD3" w:rsidRDefault="00874DF3" w:rsidP="001E1453">
            <w:pPr>
              <w:ind w:firstLine="241"/>
              <w:rPr>
                <w:sz w:val="22"/>
                <w:szCs w:val="22"/>
              </w:rPr>
            </w:pPr>
            <w:r w:rsidRPr="00335DD3">
              <w:rPr>
                <w:sz w:val="22"/>
                <w:szCs w:val="22"/>
              </w:rPr>
              <w:t>движение и стоянка механизированных транспортных средств, не связанных с функционированием национального парка, прогон и выпас домашних животных вне дорог и водных путей общего пользования и вне специально предусмотренных для этого мест, сплав леса по водотокам и водоемам;</w:t>
            </w:r>
          </w:p>
          <w:p w:rsidR="00874DF3" w:rsidRPr="00335DD3" w:rsidRDefault="00874DF3" w:rsidP="001E1453">
            <w:pPr>
              <w:ind w:firstLine="241"/>
              <w:rPr>
                <w:sz w:val="22"/>
                <w:szCs w:val="22"/>
              </w:rPr>
            </w:pPr>
            <w:r w:rsidRPr="00335DD3">
              <w:rPr>
                <w:sz w:val="22"/>
                <w:szCs w:val="22"/>
              </w:rPr>
              <w:t>организация массовых спортивных и зрелищных мероприятий, организация туристских стоянок, установка палаток и разведение костров за пределами специально предусмотренных для этого мест;</w:t>
            </w:r>
          </w:p>
          <w:p w:rsidR="00874DF3" w:rsidRPr="00335DD3" w:rsidRDefault="00874DF3" w:rsidP="001E1453">
            <w:pPr>
              <w:ind w:firstLine="241"/>
              <w:rPr>
                <w:sz w:val="22"/>
                <w:szCs w:val="22"/>
              </w:rPr>
            </w:pPr>
            <w:r w:rsidRPr="00335DD3">
              <w:rPr>
                <w:sz w:val="22"/>
                <w:szCs w:val="22"/>
              </w:rPr>
              <w:t>парковка и мойка автомобилей вне установленных для этого мест;</w:t>
            </w:r>
          </w:p>
          <w:p w:rsidR="00874DF3" w:rsidRPr="00335DD3" w:rsidRDefault="00874DF3" w:rsidP="001E1453">
            <w:pPr>
              <w:ind w:firstLine="241"/>
              <w:rPr>
                <w:sz w:val="22"/>
                <w:szCs w:val="22"/>
              </w:rPr>
            </w:pPr>
            <w:r w:rsidRPr="00335DD3">
              <w:rPr>
                <w:sz w:val="22"/>
                <w:szCs w:val="22"/>
              </w:rPr>
              <w:t>уничтожение и повреждение аншлагов, шлагбаумов, граничных столбов и других информационных знаков и стендов, оборудованных мест отдыха, строений и имущества национального парка, нанесение надписей и знаков на деревьях, валунах, обнажениях горных пород и историко-культурных объектах;</w:t>
            </w:r>
          </w:p>
          <w:p w:rsidR="00874DF3" w:rsidRPr="00335DD3" w:rsidRDefault="00874DF3" w:rsidP="001E1453">
            <w:pPr>
              <w:ind w:firstLine="241"/>
              <w:rPr>
                <w:sz w:val="22"/>
                <w:szCs w:val="22"/>
              </w:rPr>
            </w:pPr>
            <w:r w:rsidRPr="00335DD3">
              <w:rPr>
                <w:sz w:val="22"/>
                <w:szCs w:val="22"/>
              </w:rPr>
              <w:t>осуществление иных видов деятельности, влекущее за собой снижение экологической ценности территории или причиняющее вред охраняемым объектам животного мира и среде их обитания, а также не связанных с выполнением возложенных на парк функций и задач.</w:t>
            </w:r>
          </w:p>
          <w:p w:rsidR="00874DF3" w:rsidRPr="00335DD3" w:rsidRDefault="00874DF3" w:rsidP="001E1453">
            <w:pPr>
              <w:ind w:firstLine="241"/>
              <w:rPr>
                <w:szCs w:val="24"/>
              </w:rPr>
            </w:pPr>
            <w:r w:rsidRPr="00335DD3">
              <w:rPr>
                <w:sz w:val="22"/>
                <w:szCs w:val="22"/>
              </w:rPr>
              <w:t xml:space="preserve">По решению Правительства Российской Федерации в функциональных зонах национального парка </w:t>
            </w:r>
            <w:r w:rsidRPr="00335DD3">
              <w:rPr>
                <w:b/>
                <w:sz w:val="22"/>
                <w:szCs w:val="22"/>
              </w:rPr>
              <w:t>допускаются</w:t>
            </w:r>
            <w:r w:rsidRPr="00335DD3">
              <w:rPr>
                <w:sz w:val="22"/>
                <w:szCs w:val="22"/>
              </w:rPr>
              <w:t xml:space="preserve"> строительство, реконструкция и эксплуатация физкультурно-оздоровительных, спортивных и спортивно-технических сооружений и объектов инженерной, транспортной и социальной инфраструктуры</w:t>
            </w:r>
          </w:p>
        </w:tc>
        <w:tc>
          <w:tcPr>
            <w:tcW w:w="3891" w:type="dxa"/>
          </w:tcPr>
          <w:p w:rsidR="00874DF3" w:rsidRPr="00335DD3" w:rsidRDefault="00874DF3" w:rsidP="001E1453">
            <w:pPr>
              <w:spacing w:line="228" w:lineRule="auto"/>
              <w:ind w:firstLine="0"/>
              <w:rPr>
                <w:szCs w:val="24"/>
              </w:rPr>
            </w:pPr>
            <w:r w:rsidRPr="00335DD3">
              <w:rPr>
                <w:sz w:val="22"/>
                <w:szCs w:val="24"/>
              </w:rPr>
              <w:t xml:space="preserve">Проект Положения о федеральном государственном учреждении «Национальный парк «Нижняя Кама» (в настоящее время находится на согласовании в Министерстве природных ресурсов и экологии Российской Федерации); </w:t>
            </w:r>
          </w:p>
          <w:p w:rsidR="00874DF3" w:rsidRPr="00335DD3" w:rsidRDefault="00874DF3" w:rsidP="001E1453">
            <w:pPr>
              <w:spacing w:line="228" w:lineRule="auto"/>
              <w:ind w:firstLine="0"/>
              <w:rPr>
                <w:szCs w:val="24"/>
              </w:rPr>
            </w:pPr>
          </w:p>
          <w:p w:rsidR="00874DF3" w:rsidRPr="00335DD3" w:rsidRDefault="00874DF3" w:rsidP="001E1453">
            <w:pPr>
              <w:spacing w:line="228" w:lineRule="auto"/>
              <w:ind w:firstLine="0"/>
              <w:rPr>
                <w:szCs w:val="24"/>
              </w:rPr>
            </w:pPr>
            <w:r w:rsidRPr="00335DD3">
              <w:rPr>
                <w:sz w:val="22"/>
                <w:szCs w:val="24"/>
              </w:rPr>
              <w:t>Федеральный закон от 14 марта      1995 года №33-ФЗ «Об особо охраняемых природных территориях»</w:t>
            </w:r>
          </w:p>
        </w:tc>
      </w:tr>
      <w:tr w:rsidR="00874DF3" w:rsidRPr="00335DD3" w:rsidTr="001E1453">
        <w:trPr>
          <w:jc w:val="center"/>
        </w:trPr>
        <w:tc>
          <w:tcPr>
            <w:tcW w:w="2619" w:type="dxa"/>
          </w:tcPr>
          <w:p w:rsidR="00874DF3" w:rsidRPr="00335DD3" w:rsidRDefault="00874DF3" w:rsidP="001E1453">
            <w:pPr>
              <w:ind w:firstLine="0"/>
              <w:rPr>
                <w:szCs w:val="24"/>
              </w:rPr>
            </w:pPr>
            <w:r w:rsidRPr="00335DD3">
              <w:rPr>
                <w:sz w:val="22"/>
                <w:szCs w:val="24"/>
              </w:rPr>
              <w:t>Государственные природные заказники регионального значения разного профиля</w:t>
            </w:r>
          </w:p>
        </w:tc>
        <w:tc>
          <w:tcPr>
            <w:tcW w:w="8814" w:type="dxa"/>
          </w:tcPr>
          <w:p w:rsidR="00874DF3" w:rsidRPr="00335DD3" w:rsidRDefault="00874DF3" w:rsidP="001E1453">
            <w:pPr>
              <w:autoSpaceDE w:val="0"/>
              <w:autoSpaceDN w:val="0"/>
              <w:adjustRightInd w:val="0"/>
              <w:ind w:firstLine="343"/>
              <w:rPr>
                <w:szCs w:val="24"/>
              </w:rPr>
            </w:pPr>
            <w:r w:rsidRPr="00335DD3">
              <w:rPr>
                <w:sz w:val="22"/>
                <w:szCs w:val="24"/>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874DF3" w:rsidRPr="00335DD3" w:rsidRDefault="00874DF3" w:rsidP="001E1453">
            <w:pPr>
              <w:autoSpaceDE w:val="0"/>
              <w:autoSpaceDN w:val="0"/>
              <w:adjustRightInd w:val="0"/>
              <w:ind w:firstLine="343"/>
              <w:rPr>
                <w:szCs w:val="24"/>
              </w:rPr>
            </w:pPr>
            <w:bookmarkStart w:id="289" w:name="sub_56000"/>
            <w:r w:rsidRPr="00335DD3">
              <w:rPr>
                <w:sz w:val="22"/>
                <w:szCs w:val="24"/>
              </w:rPr>
              <w:t>Задачи и особенности режима особой охраны конкретного государственного природного заказника регионального значения определяются органами исполнительной власти субъектов Российской Федерации, принявшими решение о создании этого государственного природного заказника.</w:t>
            </w:r>
          </w:p>
          <w:p w:rsidR="00874DF3" w:rsidRPr="00335DD3" w:rsidRDefault="00874DF3" w:rsidP="001E1453">
            <w:pPr>
              <w:autoSpaceDE w:val="0"/>
              <w:autoSpaceDN w:val="0"/>
              <w:adjustRightInd w:val="0"/>
              <w:ind w:firstLine="343"/>
              <w:rPr>
                <w:rFonts w:ascii="Arial" w:hAnsi="Arial"/>
                <w:szCs w:val="24"/>
              </w:rPr>
            </w:pPr>
            <w:bookmarkStart w:id="290" w:name="sub_2405"/>
            <w:bookmarkEnd w:id="289"/>
            <w:r w:rsidRPr="00335DD3">
              <w:rPr>
                <w:sz w:val="22"/>
                <w:szCs w:val="24"/>
              </w:rPr>
              <w:t xml:space="preserve">Собственники, владельцы и пользователи земельных участков, которые расположены в границах государственных природных заказников, обязаны соблюдать установленный в государственных природных заказниках режим особой охраны и несут за его нарушение </w:t>
            </w:r>
            <w:hyperlink r:id="rId44" w:history="1">
              <w:r w:rsidRPr="00335DD3">
                <w:rPr>
                  <w:sz w:val="22"/>
                  <w:szCs w:val="24"/>
                </w:rPr>
                <w:t>административную</w:t>
              </w:r>
            </w:hyperlink>
            <w:r w:rsidRPr="00335DD3">
              <w:rPr>
                <w:sz w:val="22"/>
                <w:szCs w:val="24"/>
              </w:rPr>
              <w:t>, уголовную и иную установленную законом ответственность</w:t>
            </w:r>
            <w:bookmarkEnd w:id="290"/>
          </w:p>
        </w:tc>
        <w:tc>
          <w:tcPr>
            <w:tcW w:w="3891" w:type="dxa"/>
          </w:tcPr>
          <w:p w:rsidR="00874DF3" w:rsidRPr="00335DD3" w:rsidRDefault="00874DF3" w:rsidP="001E1453">
            <w:pPr>
              <w:spacing w:line="228" w:lineRule="auto"/>
              <w:ind w:firstLine="0"/>
              <w:rPr>
                <w:szCs w:val="24"/>
              </w:rPr>
            </w:pPr>
            <w:r w:rsidRPr="00335DD3">
              <w:rPr>
                <w:sz w:val="22"/>
                <w:szCs w:val="24"/>
              </w:rPr>
              <w:t>Федеральный закон от 14 марта      1995 года № 33-ФЗ «Об особо охраняемых природных территориях»</w:t>
            </w:r>
          </w:p>
        </w:tc>
      </w:tr>
      <w:tr w:rsidR="00874DF3" w:rsidRPr="00335DD3" w:rsidTr="001E1453">
        <w:trPr>
          <w:jc w:val="center"/>
        </w:trPr>
        <w:tc>
          <w:tcPr>
            <w:tcW w:w="2619" w:type="dxa"/>
          </w:tcPr>
          <w:p w:rsidR="00874DF3" w:rsidRPr="00335DD3" w:rsidRDefault="00874DF3" w:rsidP="001E1453">
            <w:pPr>
              <w:ind w:firstLine="0"/>
              <w:rPr>
                <w:szCs w:val="24"/>
              </w:rPr>
            </w:pPr>
            <w:r w:rsidRPr="00335DD3">
              <w:rPr>
                <w:sz w:val="22"/>
                <w:szCs w:val="24"/>
              </w:rPr>
              <w:t>Государственные охотничьи заказники регионального значения</w:t>
            </w:r>
          </w:p>
        </w:tc>
        <w:tc>
          <w:tcPr>
            <w:tcW w:w="8814" w:type="dxa"/>
          </w:tcPr>
          <w:p w:rsidR="00874DF3" w:rsidRPr="00335DD3" w:rsidRDefault="00874DF3" w:rsidP="001E1453">
            <w:pPr>
              <w:autoSpaceDE w:val="0"/>
              <w:autoSpaceDN w:val="0"/>
              <w:adjustRightInd w:val="0"/>
              <w:ind w:firstLine="340"/>
              <w:rPr>
                <w:szCs w:val="24"/>
              </w:rPr>
            </w:pPr>
            <w:r w:rsidRPr="00335DD3">
              <w:rPr>
                <w:sz w:val="22"/>
                <w:szCs w:val="24"/>
              </w:rPr>
              <w:t xml:space="preserve">На территориях государственных охотничьих заказников </w:t>
            </w:r>
            <w:r w:rsidRPr="00335DD3">
              <w:rPr>
                <w:b/>
                <w:sz w:val="22"/>
                <w:szCs w:val="24"/>
              </w:rPr>
              <w:t>запрещена</w:t>
            </w:r>
            <w:r w:rsidRPr="00335DD3">
              <w:rPr>
                <w:sz w:val="22"/>
                <w:szCs w:val="24"/>
              </w:rPr>
              <w:t xml:space="preserve"> любая деятельность, угрожающая существованию популяции охотничье-промысловой фауны, в том числе: </w:t>
            </w:r>
          </w:p>
          <w:p w:rsidR="00874DF3" w:rsidRPr="00335DD3" w:rsidRDefault="00874DF3" w:rsidP="001E1453">
            <w:pPr>
              <w:ind w:firstLine="241"/>
              <w:rPr>
                <w:sz w:val="22"/>
                <w:szCs w:val="22"/>
              </w:rPr>
            </w:pPr>
            <w:r w:rsidRPr="00335DD3">
              <w:rPr>
                <w:sz w:val="22"/>
                <w:szCs w:val="22"/>
              </w:rPr>
              <w:t xml:space="preserve">вырубка дуплистых деревьев; </w:t>
            </w:r>
          </w:p>
          <w:p w:rsidR="00874DF3" w:rsidRPr="00335DD3" w:rsidRDefault="00874DF3" w:rsidP="001E1453">
            <w:pPr>
              <w:ind w:firstLine="241"/>
              <w:rPr>
                <w:sz w:val="22"/>
                <w:szCs w:val="22"/>
              </w:rPr>
            </w:pPr>
            <w:r w:rsidRPr="00335DD3">
              <w:rPr>
                <w:sz w:val="22"/>
                <w:szCs w:val="22"/>
              </w:rPr>
              <w:t xml:space="preserve">геологоразведочные работы в случае возможности оказания влияния на популяцию охраняемых животных; </w:t>
            </w:r>
          </w:p>
          <w:p w:rsidR="00874DF3" w:rsidRPr="00335DD3" w:rsidRDefault="00874DF3" w:rsidP="001E1453">
            <w:pPr>
              <w:ind w:firstLine="241"/>
              <w:rPr>
                <w:sz w:val="22"/>
                <w:szCs w:val="22"/>
              </w:rPr>
            </w:pPr>
            <w:r w:rsidRPr="00335DD3">
              <w:rPr>
                <w:sz w:val="22"/>
                <w:szCs w:val="22"/>
              </w:rPr>
              <w:t xml:space="preserve">разработка полезных ископаемых; </w:t>
            </w:r>
          </w:p>
          <w:p w:rsidR="00874DF3" w:rsidRPr="00335DD3" w:rsidRDefault="00874DF3" w:rsidP="001E1453">
            <w:pPr>
              <w:ind w:firstLine="241"/>
              <w:rPr>
                <w:sz w:val="22"/>
                <w:szCs w:val="22"/>
              </w:rPr>
            </w:pPr>
            <w:r w:rsidRPr="00335DD3">
              <w:rPr>
                <w:sz w:val="22"/>
                <w:szCs w:val="22"/>
              </w:rPr>
              <w:t xml:space="preserve">совершение действий, изменяющих гидрологический режим; </w:t>
            </w:r>
          </w:p>
          <w:p w:rsidR="00874DF3" w:rsidRPr="00335DD3" w:rsidRDefault="00874DF3" w:rsidP="001E1453">
            <w:pPr>
              <w:ind w:firstLine="241"/>
              <w:rPr>
                <w:sz w:val="22"/>
                <w:szCs w:val="22"/>
              </w:rPr>
            </w:pPr>
            <w:r w:rsidRPr="00335DD3">
              <w:rPr>
                <w:sz w:val="22"/>
                <w:szCs w:val="22"/>
              </w:rPr>
              <w:t xml:space="preserve">лов рыбы сетями; </w:t>
            </w:r>
          </w:p>
          <w:p w:rsidR="00874DF3" w:rsidRPr="00335DD3" w:rsidRDefault="00874DF3" w:rsidP="001E1453">
            <w:pPr>
              <w:ind w:firstLine="241"/>
              <w:rPr>
                <w:sz w:val="22"/>
                <w:szCs w:val="22"/>
              </w:rPr>
            </w:pPr>
            <w:r w:rsidRPr="00335DD3">
              <w:rPr>
                <w:sz w:val="22"/>
                <w:szCs w:val="22"/>
              </w:rPr>
              <w:t>проезд и стоянка автомототранспорта вне дорог общего пользования;</w:t>
            </w:r>
          </w:p>
          <w:p w:rsidR="00874DF3" w:rsidRPr="00335DD3" w:rsidRDefault="00874DF3" w:rsidP="001E1453">
            <w:pPr>
              <w:ind w:firstLine="241"/>
              <w:rPr>
                <w:sz w:val="22"/>
                <w:szCs w:val="22"/>
              </w:rPr>
            </w:pPr>
            <w:r w:rsidRPr="00335DD3">
              <w:rPr>
                <w:sz w:val="22"/>
                <w:szCs w:val="22"/>
              </w:rPr>
              <w:t xml:space="preserve">применение ядохимикатов, минеральных удобрений, химических средств защиты растений и стимуляторов роста; </w:t>
            </w:r>
          </w:p>
          <w:p w:rsidR="00874DF3" w:rsidRPr="00335DD3" w:rsidRDefault="00874DF3" w:rsidP="001E1453">
            <w:pPr>
              <w:ind w:firstLine="241"/>
              <w:rPr>
                <w:sz w:val="22"/>
                <w:szCs w:val="22"/>
              </w:rPr>
            </w:pPr>
            <w:r w:rsidRPr="00335DD3">
              <w:rPr>
                <w:sz w:val="22"/>
                <w:szCs w:val="22"/>
              </w:rPr>
              <w:t>проведение взрывных работ; засорение и замусоривание территории;</w:t>
            </w:r>
          </w:p>
          <w:p w:rsidR="00874DF3" w:rsidRPr="00335DD3" w:rsidRDefault="00874DF3" w:rsidP="001E1453">
            <w:pPr>
              <w:ind w:firstLine="241"/>
              <w:rPr>
                <w:sz w:val="20"/>
              </w:rPr>
            </w:pPr>
            <w:r w:rsidRPr="00335DD3">
              <w:rPr>
                <w:sz w:val="22"/>
                <w:szCs w:val="22"/>
              </w:rPr>
              <w:t>устройство привалов, туристических стоянок, лагерей, за исключением специально отведенных мест.</w:t>
            </w:r>
            <w:r w:rsidRPr="00335DD3">
              <w:rPr>
                <w:sz w:val="20"/>
              </w:rPr>
              <w:t xml:space="preserve"> </w:t>
            </w:r>
          </w:p>
          <w:p w:rsidR="00874DF3" w:rsidRPr="00335DD3" w:rsidRDefault="00874DF3" w:rsidP="001E1453">
            <w:pPr>
              <w:autoSpaceDE w:val="0"/>
              <w:autoSpaceDN w:val="0"/>
              <w:adjustRightInd w:val="0"/>
              <w:ind w:firstLine="340"/>
              <w:rPr>
                <w:b/>
                <w:szCs w:val="24"/>
              </w:rPr>
            </w:pPr>
            <w:r w:rsidRPr="00335DD3">
              <w:rPr>
                <w:sz w:val="22"/>
                <w:szCs w:val="24"/>
              </w:rPr>
              <w:t xml:space="preserve">На территориях заказников </w:t>
            </w:r>
            <w:r w:rsidRPr="00335DD3">
              <w:rPr>
                <w:b/>
                <w:sz w:val="22"/>
                <w:szCs w:val="24"/>
              </w:rPr>
              <w:t>запрещается без согласования с Управлением по охране и использованию объектов животного мира Республики Татарстан:</w:t>
            </w:r>
          </w:p>
          <w:p w:rsidR="00874DF3" w:rsidRPr="00335DD3" w:rsidRDefault="00874DF3" w:rsidP="001E1453">
            <w:pPr>
              <w:ind w:left="60" w:firstLine="141"/>
              <w:rPr>
                <w:sz w:val="22"/>
                <w:szCs w:val="22"/>
              </w:rPr>
            </w:pPr>
            <w:r w:rsidRPr="00335DD3">
              <w:rPr>
                <w:sz w:val="22"/>
                <w:szCs w:val="22"/>
              </w:rPr>
              <w:t xml:space="preserve">выделение земельных участков для посадки лесных культур; </w:t>
            </w:r>
          </w:p>
          <w:p w:rsidR="00874DF3" w:rsidRPr="00335DD3" w:rsidRDefault="00874DF3" w:rsidP="001E1453">
            <w:pPr>
              <w:ind w:left="60" w:firstLine="141"/>
              <w:rPr>
                <w:sz w:val="22"/>
                <w:szCs w:val="22"/>
              </w:rPr>
            </w:pPr>
            <w:r w:rsidRPr="00335DD3">
              <w:rPr>
                <w:sz w:val="22"/>
                <w:szCs w:val="22"/>
              </w:rPr>
              <w:t>выпас и водопой скота (только на специально отведенных участках);</w:t>
            </w:r>
          </w:p>
          <w:p w:rsidR="00874DF3" w:rsidRPr="00335DD3" w:rsidRDefault="00874DF3" w:rsidP="001E1453">
            <w:pPr>
              <w:ind w:left="60" w:firstLine="141"/>
              <w:rPr>
                <w:sz w:val="22"/>
                <w:szCs w:val="22"/>
              </w:rPr>
            </w:pPr>
            <w:r w:rsidRPr="00335DD3">
              <w:rPr>
                <w:sz w:val="22"/>
                <w:szCs w:val="22"/>
              </w:rPr>
              <w:t xml:space="preserve">строительство жилых и промышленных объектов вне границ населенных пунктов; </w:t>
            </w:r>
          </w:p>
          <w:p w:rsidR="00874DF3" w:rsidRPr="00335DD3" w:rsidRDefault="00874DF3" w:rsidP="001E1453">
            <w:pPr>
              <w:ind w:left="60" w:firstLine="141"/>
              <w:rPr>
                <w:sz w:val="22"/>
                <w:szCs w:val="22"/>
              </w:rPr>
            </w:pPr>
            <w:r w:rsidRPr="00335DD3">
              <w:rPr>
                <w:sz w:val="22"/>
                <w:szCs w:val="22"/>
              </w:rPr>
              <w:t xml:space="preserve">строительство магистральных дорог, трубопроводов, линий электропередачи и других коммуникаций; </w:t>
            </w:r>
          </w:p>
          <w:p w:rsidR="00874DF3" w:rsidRPr="00335DD3" w:rsidRDefault="00874DF3" w:rsidP="001E1453">
            <w:pPr>
              <w:ind w:left="60" w:firstLine="141"/>
              <w:rPr>
                <w:sz w:val="22"/>
                <w:szCs w:val="22"/>
              </w:rPr>
            </w:pPr>
            <w:r w:rsidRPr="00335DD3">
              <w:rPr>
                <w:sz w:val="22"/>
                <w:szCs w:val="22"/>
              </w:rPr>
              <w:t>предоставление земельных участков для коллективного садоводчества и сотрудничества.</w:t>
            </w:r>
          </w:p>
          <w:p w:rsidR="00874DF3" w:rsidRPr="00335DD3" w:rsidRDefault="00874DF3" w:rsidP="001E1453">
            <w:pPr>
              <w:autoSpaceDE w:val="0"/>
              <w:autoSpaceDN w:val="0"/>
              <w:adjustRightInd w:val="0"/>
              <w:ind w:firstLine="343"/>
              <w:rPr>
                <w:szCs w:val="24"/>
              </w:rPr>
            </w:pPr>
            <w:r w:rsidRPr="00335DD3">
              <w:rPr>
                <w:sz w:val="22"/>
                <w:szCs w:val="24"/>
              </w:rPr>
              <w:t>Полностью запрещена охота на охраняемые виды животных: косулю, бобра, сурка-байбака, белку, глухаря, серую куропатку. Добыча их может производиться только в порядке регулирования численности по специальным разрешениям Управления по охране и использованию объектов животного мира Республики Татарстан. Добыча остальных объектов животного мира, отнесенных к объектам охоты, производится в соответствии с действующими Правилами охоты в Республике Татарстан.</w:t>
            </w:r>
          </w:p>
          <w:p w:rsidR="00874DF3" w:rsidRPr="00335DD3" w:rsidRDefault="00874DF3" w:rsidP="001E1453">
            <w:pPr>
              <w:tabs>
                <w:tab w:val="right" w:pos="7648"/>
              </w:tabs>
              <w:ind w:firstLine="343"/>
              <w:rPr>
                <w:szCs w:val="24"/>
              </w:rPr>
            </w:pPr>
            <w:r w:rsidRPr="00335DD3">
              <w:rPr>
                <w:sz w:val="22"/>
                <w:szCs w:val="24"/>
              </w:rPr>
              <w:t>Владельцы земельных участков, расположенных в границах охотничьих заказников, а также все иные физические и юридические лица обязаны соблюдать установленный режим охраны и несут за его нарушение установленную законом ответственность</w:t>
            </w:r>
          </w:p>
        </w:tc>
        <w:tc>
          <w:tcPr>
            <w:tcW w:w="3891" w:type="dxa"/>
          </w:tcPr>
          <w:p w:rsidR="00874DF3" w:rsidRPr="00335DD3" w:rsidRDefault="00874DF3" w:rsidP="001E1453">
            <w:pPr>
              <w:ind w:firstLine="0"/>
              <w:rPr>
                <w:snapToGrid w:val="0"/>
                <w:szCs w:val="24"/>
              </w:rPr>
            </w:pPr>
            <w:r w:rsidRPr="00335DD3">
              <w:rPr>
                <w:snapToGrid w:val="0"/>
                <w:sz w:val="22"/>
                <w:szCs w:val="24"/>
              </w:rPr>
              <w:t>Государственный реестр особо охраняемых природных территорий в Республике Татарстан, утвержденный постановлением Кабинета Министров Республики Татарстан от 24.07.2009 № 520</w:t>
            </w:r>
          </w:p>
        </w:tc>
      </w:tr>
      <w:tr w:rsidR="00874DF3" w:rsidRPr="00335DD3" w:rsidTr="001E1453">
        <w:trPr>
          <w:jc w:val="center"/>
        </w:trPr>
        <w:tc>
          <w:tcPr>
            <w:tcW w:w="2619" w:type="dxa"/>
          </w:tcPr>
          <w:p w:rsidR="00874DF3" w:rsidRPr="00335DD3" w:rsidRDefault="00874DF3" w:rsidP="001E1453">
            <w:pPr>
              <w:ind w:firstLine="0"/>
              <w:rPr>
                <w:szCs w:val="24"/>
              </w:rPr>
            </w:pPr>
            <w:r w:rsidRPr="00335DD3">
              <w:rPr>
                <w:sz w:val="22"/>
                <w:szCs w:val="24"/>
              </w:rPr>
              <w:t>Памятники природы</w:t>
            </w:r>
          </w:p>
        </w:tc>
        <w:tc>
          <w:tcPr>
            <w:tcW w:w="8814" w:type="dxa"/>
          </w:tcPr>
          <w:p w:rsidR="00874DF3" w:rsidRPr="00335DD3" w:rsidRDefault="00874DF3" w:rsidP="001E1453">
            <w:pPr>
              <w:ind w:firstLine="343"/>
              <w:rPr>
                <w:snapToGrid w:val="0"/>
                <w:szCs w:val="24"/>
              </w:rPr>
            </w:pPr>
            <w:r w:rsidRPr="00335DD3">
              <w:rPr>
                <w:snapToGrid w:val="0"/>
                <w:sz w:val="22"/>
                <w:szCs w:val="24"/>
              </w:rPr>
              <w:t xml:space="preserve">На территориях памятников природы и в границах их охранных зон </w:t>
            </w:r>
            <w:r w:rsidRPr="00335DD3">
              <w:rPr>
                <w:b/>
                <w:snapToGrid w:val="0"/>
                <w:sz w:val="22"/>
                <w:szCs w:val="24"/>
              </w:rPr>
              <w:t>запрещается  всякая деятельность</w:t>
            </w:r>
            <w:r w:rsidRPr="00335DD3">
              <w:rPr>
                <w:snapToGrid w:val="0"/>
                <w:sz w:val="22"/>
                <w:szCs w:val="24"/>
              </w:rPr>
              <w:t>, влекущая за собой нарушение сохранности памятников природы.</w:t>
            </w:r>
          </w:p>
          <w:p w:rsidR="00874DF3" w:rsidRPr="00335DD3" w:rsidRDefault="00874DF3" w:rsidP="001E1453">
            <w:pPr>
              <w:ind w:firstLine="343"/>
              <w:rPr>
                <w:snapToGrid w:val="0"/>
                <w:szCs w:val="24"/>
              </w:rPr>
            </w:pPr>
            <w:r w:rsidRPr="00335DD3">
              <w:rPr>
                <w:snapToGrid w:val="0"/>
                <w:sz w:val="22"/>
                <w:szCs w:val="24"/>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874DF3" w:rsidRPr="00335DD3" w:rsidRDefault="00874DF3" w:rsidP="001E1453">
            <w:pPr>
              <w:ind w:firstLine="343"/>
              <w:rPr>
                <w:snapToGrid w:val="0"/>
                <w:szCs w:val="24"/>
              </w:rPr>
            </w:pPr>
            <w:r w:rsidRPr="00335DD3">
              <w:rPr>
                <w:snapToGrid w:val="0"/>
                <w:sz w:val="22"/>
                <w:szCs w:val="24"/>
              </w:rPr>
              <w:t>Расходы собственников, владельцев и пользователей указанных земельных участков на обеспечение установленного режима особой охраны памятников природы федерального или регионального значения возмещаются за счет средств соответственно федерального бюджета и бюджетов субъектов Российской Федерации, а также средств внебюджетных фондов</w:t>
            </w:r>
          </w:p>
        </w:tc>
        <w:tc>
          <w:tcPr>
            <w:tcW w:w="3891" w:type="dxa"/>
          </w:tcPr>
          <w:p w:rsidR="00874DF3" w:rsidRPr="00335DD3" w:rsidRDefault="00874DF3" w:rsidP="001E1453">
            <w:pPr>
              <w:ind w:firstLine="0"/>
              <w:rPr>
                <w:snapToGrid w:val="0"/>
                <w:szCs w:val="24"/>
              </w:rPr>
            </w:pPr>
            <w:r w:rsidRPr="00335DD3">
              <w:rPr>
                <w:snapToGrid w:val="0"/>
                <w:sz w:val="22"/>
                <w:szCs w:val="24"/>
              </w:rPr>
              <w:t>Федеральный закон от 14 марта     1995 года № 33-ФЗ «Об особо охраняемых природных территориях»</w:t>
            </w:r>
          </w:p>
        </w:tc>
      </w:tr>
      <w:tr w:rsidR="00874DF3" w:rsidRPr="00335DD3" w:rsidTr="001E1453">
        <w:trPr>
          <w:jc w:val="center"/>
        </w:trPr>
        <w:tc>
          <w:tcPr>
            <w:tcW w:w="2619" w:type="dxa"/>
          </w:tcPr>
          <w:p w:rsidR="00874DF3" w:rsidRPr="00335DD3" w:rsidRDefault="00874DF3" w:rsidP="001E1453">
            <w:pPr>
              <w:ind w:firstLine="0"/>
              <w:rPr>
                <w:szCs w:val="24"/>
              </w:rPr>
            </w:pPr>
            <w:r w:rsidRPr="00335DD3">
              <w:rPr>
                <w:sz w:val="22"/>
                <w:szCs w:val="24"/>
              </w:rPr>
              <w:t>Особо охраняемые природные территории местного значения</w:t>
            </w:r>
          </w:p>
        </w:tc>
        <w:tc>
          <w:tcPr>
            <w:tcW w:w="8814" w:type="dxa"/>
          </w:tcPr>
          <w:p w:rsidR="00874DF3" w:rsidRPr="00335DD3" w:rsidRDefault="00874DF3" w:rsidP="001E1453">
            <w:pPr>
              <w:autoSpaceDE w:val="0"/>
              <w:autoSpaceDN w:val="0"/>
              <w:adjustRightInd w:val="0"/>
              <w:ind w:firstLine="343"/>
              <w:rPr>
                <w:szCs w:val="24"/>
              </w:rPr>
            </w:pPr>
            <w:r w:rsidRPr="00335DD3">
              <w:rPr>
                <w:sz w:val="22"/>
                <w:szCs w:val="24"/>
              </w:rPr>
              <w:t>Охрана и использование особо охраняемых природных территорий местного значения осуществляется органами местного самоуправления в порядке, установленном муниципальными правовыми актами</w:t>
            </w:r>
          </w:p>
        </w:tc>
        <w:tc>
          <w:tcPr>
            <w:tcW w:w="3891" w:type="dxa"/>
          </w:tcPr>
          <w:p w:rsidR="00874DF3" w:rsidRPr="00335DD3" w:rsidRDefault="00874DF3" w:rsidP="001E1453">
            <w:pPr>
              <w:ind w:firstLine="0"/>
              <w:rPr>
                <w:snapToGrid w:val="0"/>
                <w:szCs w:val="24"/>
              </w:rPr>
            </w:pPr>
            <w:r w:rsidRPr="00335DD3">
              <w:rPr>
                <w:snapToGrid w:val="0"/>
                <w:sz w:val="22"/>
                <w:szCs w:val="24"/>
              </w:rPr>
              <w:t>Федеральный  закон  от  14  марта 1995 года №33-ФЗ «Об особо охраняемых природных территориях»</w:t>
            </w:r>
          </w:p>
        </w:tc>
      </w:tr>
      <w:tr w:rsidR="00874DF3" w:rsidRPr="00335DD3" w:rsidTr="001E1453">
        <w:trPr>
          <w:jc w:val="center"/>
        </w:trPr>
        <w:tc>
          <w:tcPr>
            <w:tcW w:w="2619" w:type="dxa"/>
          </w:tcPr>
          <w:p w:rsidR="00874DF3" w:rsidRPr="00335DD3" w:rsidRDefault="00874DF3" w:rsidP="001E1453">
            <w:pPr>
              <w:ind w:firstLine="0"/>
              <w:rPr>
                <w:szCs w:val="24"/>
              </w:rPr>
            </w:pPr>
            <w:r w:rsidRPr="00335DD3">
              <w:rPr>
                <w:sz w:val="22"/>
                <w:szCs w:val="24"/>
              </w:rPr>
              <w:t>Резервные земельные участки, планируемые под особо охраняемые природные территории</w:t>
            </w:r>
          </w:p>
        </w:tc>
        <w:tc>
          <w:tcPr>
            <w:tcW w:w="8814" w:type="dxa"/>
          </w:tcPr>
          <w:p w:rsidR="00874DF3" w:rsidRPr="00335DD3" w:rsidRDefault="00874DF3" w:rsidP="001E1453">
            <w:pPr>
              <w:autoSpaceDE w:val="0"/>
              <w:autoSpaceDN w:val="0"/>
              <w:adjustRightInd w:val="0"/>
              <w:ind w:firstLine="343"/>
              <w:rPr>
                <w:szCs w:val="24"/>
              </w:rPr>
            </w:pPr>
            <w:r w:rsidRPr="00335DD3">
              <w:rPr>
                <w:sz w:val="22"/>
                <w:szCs w:val="24"/>
              </w:rPr>
              <w:t xml:space="preserve">На территории резервных земельных участков, планируемых под особо охраняемые природные территории местного значения, регулируется любая деятельность, оказывающая  негативное воздействие  на  природные  комплексы  и их компоненты, в том числе </w:t>
            </w:r>
            <w:r w:rsidRPr="00335DD3">
              <w:rPr>
                <w:b/>
                <w:sz w:val="22"/>
                <w:szCs w:val="24"/>
              </w:rPr>
              <w:t>запрещаются</w:t>
            </w:r>
            <w:r w:rsidRPr="00335DD3">
              <w:rPr>
                <w:sz w:val="22"/>
                <w:szCs w:val="24"/>
              </w:rPr>
              <w:t>:</w:t>
            </w:r>
          </w:p>
          <w:p w:rsidR="00874DF3" w:rsidRPr="00335DD3" w:rsidRDefault="00874DF3" w:rsidP="001E1453">
            <w:pPr>
              <w:ind w:firstLine="241"/>
              <w:rPr>
                <w:sz w:val="22"/>
                <w:szCs w:val="22"/>
              </w:rPr>
            </w:pPr>
            <w:r w:rsidRPr="00335DD3">
              <w:rPr>
                <w:sz w:val="22"/>
                <w:szCs w:val="22"/>
              </w:rPr>
              <w:t>распашка земель (кроме пашни);</w:t>
            </w:r>
          </w:p>
          <w:p w:rsidR="00874DF3" w:rsidRPr="00335DD3" w:rsidRDefault="00874DF3" w:rsidP="001E1453">
            <w:pPr>
              <w:ind w:firstLine="241"/>
              <w:rPr>
                <w:sz w:val="22"/>
                <w:szCs w:val="22"/>
              </w:rPr>
            </w:pPr>
            <w:r w:rsidRPr="00335DD3">
              <w:rPr>
                <w:sz w:val="22"/>
                <w:szCs w:val="22"/>
              </w:rPr>
              <w:t>взрывные работы;</w:t>
            </w:r>
          </w:p>
          <w:p w:rsidR="00874DF3" w:rsidRPr="00335DD3" w:rsidRDefault="00874DF3" w:rsidP="001E1453">
            <w:pPr>
              <w:ind w:firstLine="241"/>
              <w:rPr>
                <w:sz w:val="22"/>
                <w:szCs w:val="22"/>
              </w:rPr>
            </w:pPr>
            <w:r w:rsidRPr="00335DD3">
              <w:rPr>
                <w:sz w:val="22"/>
                <w:szCs w:val="22"/>
              </w:rPr>
              <w:t>приватизация предприятий (объектов) государственной (республиканской и коммунальной) собственности, кроме территорий населенных пунктов;</w:t>
            </w:r>
          </w:p>
          <w:p w:rsidR="00874DF3" w:rsidRPr="00335DD3" w:rsidRDefault="00874DF3" w:rsidP="001E1453">
            <w:pPr>
              <w:ind w:firstLine="241"/>
              <w:rPr>
                <w:sz w:val="22"/>
                <w:szCs w:val="22"/>
              </w:rPr>
            </w:pPr>
            <w:r w:rsidRPr="00335DD3">
              <w:rPr>
                <w:sz w:val="22"/>
                <w:szCs w:val="22"/>
              </w:rPr>
              <w:t>проведение гидромелиоративных и ирригационных работ, геолого-разведочные изыскания и разработки полезных ископаемых;</w:t>
            </w:r>
          </w:p>
          <w:p w:rsidR="00874DF3" w:rsidRPr="00335DD3" w:rsidRDefault="00874DF3" w:rsidP="001E1453">
            <w:pPr>
              <w:ind w:firstLine="241"/>
              <w:rPr>
                <w:sz w:val="22"/>
                <w:szCs w:val="22"/>
              </w:rPr>
            </w:pPr>
            <w:r w:rsidRPr="00335DD3">
              <w:rPr>
                <w:sz w:val="22"/>
                <w:szCs w:val="22"/>
              </w:rPr>
              <w:t>строительство зданий и сооружений, дорог и трубопроводов, линий электропередачи и прочих коммуникаций (кроме территорий населенных пунктов);</w:t>
            </w:r>
          </w:p>
          <w:p w:rsidR="00874DF3" w:rsidRPr="00335DD3" w:rsidRDefault="00874DF3" w:rsidP="001E1453">
            <w:pPr>
              <w:ind w:firstLine="241"/>
              <w:rPr>
                <w:b/>
                <w:sz w:val="22"/>
                <w:szCs w:val="22"/>
              </w:rPr>
            </w:pPr>
            <w:r w:rsidRPr="00335DD3">
              <w:rPr>
                <w:b/>
                <w:sz w:val="22"/>
                <w:szCs w:val="22"/>
              </w:rPr>
              <w:t>ограничиваются:</w:t>
            </w:r>
          </w:p>
          <w:p w:rsidR="00874DF3" w:rsidRPr="00335DD3" w:rsidRDefault="00874DF3" w:rsidP="001E1453">
            <w:pPr>
              <w:ind w:firstLine="241"/>
              <w:rPr>
                <w:sz w:val="22"/>
                <w:szCs w:val="22"/>
              </w:rPr>
            </w:pPr>
            <w:r w:rsidRPr="00335DD3">
              <w:rPr>
                <w:sz w:val="22"/>
                <w:szCs w:val="22"/>
              </w:rPr>
              <w:t>рубки главного пользования (с переутверждением в установленном порядке расчетной лесосеки);</w:t>
            </w:r>
          </w:p>
          <w:p w:rsidR="00874DF3" w:rsidRPr="00335DD3" w:rsidRDefault="00874DF3" w:rsidP="001E1453">
            <w:pPr>
              <w:ind w:firstLine="241"/>
              <w:rPr>
                <w:sz w:val="22"/>
                <w:szCs w:val="22"/>
              </w:rPr>
            </w:pPr>
            <w:r w:rsidRPr="00335DD3">
              <w:rPr>
                <w:sz w:val="22"/>
                <w:szCs w:val="22"/>
              </w:rPr>
              <w:t>сдача в аренду, отвод земли по согласованию с Министерством лесного хозяйства Республики Татарстан.</w:t>
            </w:r>
          </w:p>
          <w:p w:rsidR="00874DF3" w:rsidRPr="00335DD3" w:rsidRDefault="00874DF3" w:rsidP="001E1453">
            <w:pPr>
              <w:ind w:firstLine="241"/>
              <w:rPr>
                <w:snapToGrid w:val="0"/>
                <w:szCs w:val="24"/>
              </w:rPr>
            </w:pPr>
            <w:r w:rsidRPr="00335DD3">
              <w:rPr>
                <w:sz w:val="22"/>
                <w:szCs w:val="22"/>
              </w:rPr>
              <w:t>Иная хозяйственная деятельность разрешается только при наличии положительного заключения государственной экологической экспертизы</w:t>
            </w:r>
          </w:p>
        </w:tc>
        <w:tc>
          <w:tcPr>
            <w:tcW w:w="3891" w:type="dxa"/>
          </w:tcPr>
          <w:p w:rsidR="00874DF3" w:rsidRPr="00335DD3" w:rsidRDefault="00874DF3" w:rsidP="001E1453">
            <w:pPr>
              <w:ind w:firstLine="0"/>
              <w:rPr>
                <w:snapToGrid w:val="0"/>
                <w:szCs w:val="24"/>
              </w:rPr>
            </w:pPr>
            <w:r w:rsidRPr="00335DD3">
              <w:rPr>
                <w:snapToGrid w:val="0"/>
                <w:sz w:val="22"/>
                <w:szCs w:val="24"/>
              </w:rPr>
              <w:t xml:space="preserve">Постановление Кабинета Министров Республики Татарстан от 13.10.2000 № 730 «О резервировании земель под особо охраняемые природные территории» </w:t>
            </w:r>
          </w:p>
          <w:p w:rsidR="00874DF3" w:rsidRPr="00335DD3" w:rsidRDefault="00874DF3" w:rsidP="001E1453">
            <w:pPr>
              <w:ind w:firstLine="0"/>
              <w:rPr>
                <w:snapToGrid w:val="0"/>
                <w:szCs w:val="24"/>
              </w:rPr>
            </w:pPr>
          </w:p>
        </w:tc>
      </w:tr>
    </w:tbl>
    <w:p w:rsidR="00874DF3" w:rsidRPr="00335DD3" w:rsidRDefault="00874DF3" w:rsidP="00874DF3">
      <w:pPr>
        <w:keepNext/>
        <w:tabs>
          <w:tab w:val="num" w:pos="4058"/>
        </w:tabs>
        <w:ind w:firstLine="0"/>
        <w:jc w:val="left"/>
        <w:outlineLvl w:val="3"/>
        <w:rPr>
          <w:b/>
          <w:bCs/>
          <w:sz w:val="28"/>
          <w:szCs w:val="28"/>
        </w:rPr>
        <w:sectPr w:rsidR="00874DF3" w:rsidRPr="00335DD3" w:rsidSect="003577D6">
          <w:headerReference w:type="even" r:id="rId45"/>
          <w:headerReference w:type="default" r:id="rId46"/>
          <w:footerReference w:type="even" r:id="rId47"/>
          <w:headerReference w:type="first" r:id="rId48"/>
          <w:pgSz w:w="16840" w:h="11907" w:orient="landscape" w:code="9"/>
          <w:pgMar w:top="1134" w:right="567" w:bottom="851" w:left="1134" w:header="720" w:footer="720" w:gutter="0"/>
          <w:cols w:space="720"/>
          <w:titlePg/>
          <w:docGrid w:linePitch="326"/>
        </w:sectPr>
      </w:pPr>
    </w:p>
    <w:p w:rsidR="00874DF3" w:rsidRPr="00232DCD" w:rsidRDefault="00874DF3" w:rsidP="008916E3">
      <w:pPr>
        <w:keepNext/>
        <w:keepLines/>
        <w:widowControl w:val="0"/>
        <w:spacing w:before="360" w:after="120"/>
        <w:ind w:firstLine="709"/>
        <w:jc w:val="center"/>
        <w:outlineLvl w:val="0"/>
        <w:rPr>
          <w:b/>
          <w:smallCaps/>
          <w:sz w:val="28"/>
          <w:szCs w:val="28"/>
        </w:rPr>
      </w:pPr>
      <w:bookmarkStart w:id="291" w:name="_Toc417567257"/>
      <w:bookmarkStart w:id="292" w:name="_Toc447539912"/>
      <w:bookmarkStart w:id="293" w:name="_Toc469667241"/>
      <w:bookmarkStart w:id="294" w:name="_Toc515633836"/>
      <w:bookmarkStart w:id="295" w:name="_Toc515889064"/>
      <w:r w:rsidRPr="00232DCD">
        <w:rPr>
          <w:b/>
          <w:smallCaps/>
          <w:sz w:val="28"/>
          <w:szCs w:val="28"/>
        </w:rPr>
        <w:t>2.9. Зоны с особыми условиями использования территорий в связи с размещением аэропортов, аэродромов и вертодромов</w:t>
      </w:r>
      <w:bookmarkEnd w:id="291"/>
      <w:bookmarkEnd w:id="292"/>
      <w:bookmarkEnd w:id="293"/>
      <w:bookmarkEnd w:id="294"/>
      <w:bookmarkEnd w:id="295"/>
    </w:p>
    <w:p w:rsidR="00874DF3" w:rsidRPr="00335DD3" w:rsidRDefault="00874DF3" w:rsidP="00874DF3">
      <w:pPr>
        <w:autoSpaceDE w:val="0"/>
        <w:autoSpaceDN w:val="0"/>
        <w:adjustRightInd w:val="0"/>
        <w:ind w:firstLine="720"/>
        <w:rPr>
          <w:sz w:val="28"/>
          <w:szCs w:val="28"/>
        </w:rPr>
      </w:pPr>
      <w:r w:rsidRPr="00335DD3">
        <w:rPr>
          <w:sz w:val="28"/>
          <w:szCs w:val="28"/>
        </w:rPr>
        <w:t>В Республике Татарстан имеется несколько аэропортов, аэродромов и вертодромов, наиболее значимыми из которых являются аэропорты «Казань», «Бегишево», аэродромы «Куркачи», «Балтаси», «Мензелинск», аэродром «Казань–Борисоглебское» ОАО «КАПО им. Горбунова» и вертодром «Казань – Юдино» ПАО «Казанский вертолетный завод».</w:t>
      </w:r>
    </w:p>
    <w:p w:rsidR="00874DF3" w:rsidRPr="00335DD3" w:rsidRDefault="00874DF3" w:rsidP="00874DF3">
      <w:pPr>
        <w:ind w:firstLine="720"/>
        <w:rPr>
          <w:sz w:val="28"/>
          <w:szCs w:val="28"/>
        </w:rPr>
      </w:pPr>
      <w:r w:rsidRPr="00335DD3">
        <w:rPr>
          <w:sz w:val="28"/>
          <w:szCs w:val="28"/>
        </w:rPr>
        <w:t>В соответствии с различными нормативными документами от аэропортов, аэродромов и вертодромов устанавливается несколько видов зоны с особыми условиями использования территорий в связи с размещением аэропортов, аэродромов и вертодромов, в т.ч.:</w:t>
      </w:r>
    </w:p>
    <w:p w:rsidR="00874DF3" w:rsidRPr="00335DD3" w:rsidRDefault="00874DF3" w:rsidP="00A141FD">
      <w:pPr>
        <w:numPr>
          <w:ilvl w:val="1"/>
          <w:numId w:val="175"/>
        </w:numPr>
        <w:contextualSpacing/>
        <w:rPr>
          <w:sz w:val="28"/>
        </w:rPr>
      </w:pPr>
      <w:r w:rsidRPr="00335DD3">
        <w:rPr>
          <w:sz w:val="28"/>
        </w:rPr>
        <w:t>санитарно-защитные зоны;</w:t>
      </w:r>
    </w:p>
    <w:p w:rsidR="00874DF3" w:rsidRPr="00335DD3" w:rsidRDefault="00874DF3" w:rsidP="00A141FD">
      <w:pPr>
        <w:numPr>
          <w:ilvl w:val="1"/>
          <w:numId w:val="175"/>
        </w:numPr>
        <w:contextualSpacing/>
        <w:rPr>
          <w:sz w:val="28"/>
        </w:rPr>
      </w:pPr>
      <w:r w:rsidRPr="00335DD3">
        <w:rPr>
          <w:sz w:val="28"/>
        </w:rPr>
        <w:t>зоны ограничения строительства от радиолокаторов;</w:t>
      </w:r>
    </w:p>
    <w:p w:rsidR="00874DF3" w:rsidRPr="00335DD3" w:rsidRDefault="00874DF3" w:rsidP="00A141FD">
      <w:pPr>
        <w:numPr>
          <w:ilvl w:val="1"/>
          <w:numId w:val="175"/>
        </w:numPr>
        <w:contextualSpacing/>
        <w:rPr>
          <w:sz w:val="28"/>
        </w:rPr>
      </w:pPr>
      <w:r w:rsidRPr="00335DD3">
        <w:rPr>
          <w:sz w:val="28"/>
        </w:rPr>
        <w:t>зоны ограничений застройки по высоте;</w:t>
      </w:r>
    </w:p>
    <w:p w:rsidR="00874DF3" w:rsidRPr="00335DD3" w:rsidRDefault="00874DF3" w:rsidP="00A141FD">
      <w:pPr>
        <w:numPr>
          <w:ilvl w:val="1"/>
          <w:numId w:val="175"/>
        </w:numPr>
        <w:contextualSpacing/>
        <w:rPr>
          <w:sz w:val="28"/>
        </w:rPr>
      </w:pPr>
      <w:r w:rsidRPr="00335DD3">
        <w:rPr>
          <w:sz w:val="28"/>
        </w:rPr>
        <w:t>зоны зашумления;</w:t>
      </w:r>
    </w:p>
    <w:p w:rsidR="00874DF3" w:rsidRPr="00335DD3" w:rsidRDefault="00874DF3" w:rsidP="00A141FD">
      <w:pPr>
        <w:numPr>
          <w:ilvl w:val="1"/>
          <w:numId w:val="175"/>
        </w:numPr>
        <w:contextualSpacing/>
        <w:rPr>
          <w:sz w:val="28"/>
        </w:rPr>
      </w:pPr>
      <w:r w:rsidRPr="00335DD3">
        <w:rPr>
          <w:sz w:val="28"/>
        </w:rPr>
        <w:t>полосы воздушных подходов;</w:t>
      </w:r>
    </w:p>
    <w:p w:rsidR="00874DF3" w:rsidRPr="00335DD3" w:rsidRDefault="00874DF3" w:rsidP="00A141FD">
      <w:pPr>
        <w:numPr>
          <w:ilvl w:val="1"/>
          <w:numId w:val="175"/>
        </w:numPr>
        <w:contextualSpacing/>
        <w:rPr>
          <w:sz w:val="28"/>
        </w:rPr>
      </w:pPr>
      <w:r w:rsidRPr="00335DD3">
        <w:rPr>
          <w:sz w:val="28"/>
        </w:rPr>
        <w:t>зоны площадки для аварийной посадки воздушных судов;</w:t>
      </w:r>
    </w:p>
    <w:p w:rsidR="00874DF3" w:rsidRPr="00335DD3" w:rsidRDefault="00874DF3" w:rsidP="00A141FD">
      <w:pPr>
        <w:numPr>
          <w:ilvl w:val="1"/>
          <w:numId w:val="175"/>
        </w:numPr>
        <w:contextualSpacing/>
        <w:rPr>
          <w:sz w:val="28"/>
        </w:rPr>
      </w:pPr>
      <w:r w:rsidRPr="00335DD3">
        <w:rPr>
          <w:sz w:val="28"/>
        </w:rPr>
        <w:t>приаэродромные территории.</w:t>
      </w:r>
    </w:p>
    <w:p w:rsidR="00874DF3" w:rsidRPr="00232DCD" w:rsidRDefault="00874DF3" w:rsidP="008916E3">
      <w:pPr>
        <w:keepNext/>
        <w:spacing w:before="120" w:after="120"/>
        <w:ind w:left="709" w:firstLine="0"/>
        <w:jc w:val="center"/>
        <w:outlineLvl w:val="0"/>
        <w:rPr>
          <w:b/>
          <w:i/>
          <w:sz w:val="28"/>
        </w:rPr>
      </w:pPr>
      <w:bookmarkStart w:id="296" w:name="_Toc447539913"/>
      <w:bookmarkStart w:id="297" w:name="_Toc469667242"/>
      <w:bookmarkStart w:id="298" w:name="_Toc515633837"/>
      <w:bookmarkStart w:id="299" w:name="_Toc515889065"/>
      <w:bookmarkStart w:id="300" w:name="sub_104"/>
      <w:r w:rsidRPr="00232DCD">
        <w:rPr>
          <w:b/>
          <w:i/>
          <w:sz w:val="28"/>
        </w:rPr>
        <w:t>2.9.1. Санитарно-защитные зоны</w:t>
      </w:r>
      <w:bookmarkEnd w:id="296"/>
      <w:bookmarkEnd w:id="297"/>
      <w:bookmarkEnd w:id="298"/>
      <w:bookmarkEnd w:id="299"/>
      <w:r w:rsidRPr="00232DCD">
        <w:rPr>
          <w:b/>
          <w:i/>
          <w:sz w:val="28"/>
        </w:rPr>
        <w:t xml:space="preserve"> </w:t>
      </w:r>
    </w:p>
    <w:p w:rsidR="00874DF3" w:rsidRPr="00335DD3" w:rsidRDefault="00874DF3" w:rsidP="00874DF3">
      <w:pPr>
        <w:autoSpaceDE w:val="0"/>
        <w:autoSpaceDN w:val="0"/>
        <w:adjustRightInd w:val="0"/>
        <w:ind w:firstLine="720"/>
        <w:rPr>
          <w:sz w:val="28"/>
          <w:szCs w:val="28"/>
        </w:rPr>
      </w:pPr>
      <w:r w:rsidRPr="00335DD3">
        <w:rPr>
          <w:sz w:val="28"/>
          <w:szCs w:val="28"/>
        </w:rPr>
        <w:t xml:space="preserve">Согласно СанПиН 2.2.1/2.1.1.1200-03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электромагнитные поля и др.), а также на основании результатов натурных исследований и измерений и оценки риска для здоровья населения. </w:t>
      </w:r>
    </w:p>
    <w:p w:rsidR="00874DF3" w:rsidRPr="00335DD3" w:rsidRDefault="00874DF3" w:rsidP="00874DF3">
      <w:pPr>
        <w:autoSpaceDE w:val="0"/>
        <w:autoSpaceDN w:val="0"/>
        <w:adjustRightInd w:val="0"/>
        <w:ind w:firstLine="720"/>
        <w:rPr>
          <w:sz w:val="28"/>
          <w:szCs w:val="28"/>
        </w:rPr>
      </w:pPr>
      <w:r w:rsidRPr="00335DD3">
        <w:rPr>
          <w:sz w:val="28"/>
          <w:szCs w:val="28"/>
        </w:rPr>
        <w:t>В соответствии с СП 121.13330.2012 «СНиП 32-03-96 «Аэродромы», утвержденным приказом Министерства регионального развития Российской Федерации от 30 июня 2012 г. № 277, вновь строящиеся аэродромы или их отдельные элементы следует размещать за пределами городов и населенных пунктов. При этом расстояния от границ территории аэродрома до границ селитебной территории следует определять на основании расчетов в каждом конкретном случае с учетом: обеспечения безопасности полетов, типов воздушных судов, эксплуатируемых или предполагаемых к эксплуатации на данном аэродроме, интенсивности их полетов, количества взлетно-посадочных полос на аэродроме, рельефа, температуры и влажности воздуха, направления и скорости ветра, а также других местных условий. В качестве расчетного следует принимать наибольшее расстояние, полученное на основе учета следующих факторов: обеспечение безопасности полетов, допустимый уровень авиационного шума, допустимая концентрация загрязняющих веществ в атмосферном воздухе и допустимый уровень электромагнитного излучения от передающих радиотехнических средств, устанавливаемых на аэродроме.</w:t>
      </w:r>
    </w:p>
    <w:p w:rsidR="00874DF3" w:rsidRPr="00335DD3" w:rsidRDefault="00874DF3" w:rsidP="00874DF3">
      <w:pPr>
        <w:autoSpaceDE w:val="0"/>
        <w:autoSpaceDN w:val="0"/>
        <w:adjustRightInd w:val="0"/>
        <w:ind w:firstLine="720"/>
        <w:rPr>
          <w:sz w:val="28"/>
          <w:szCs w:val="28"/>
        </w:rPr>
      </w:pPr>
      <w:r w:rsidRPr="00335DD3">
        <w:rPr>
          <w:sz w:val="28"/>
          <w:szCs w:val="28"/>
        </w:rPr>
        <w:t>Исходя из вышеперечисленных требований, в настоящее время санитарно-защитные зоны определены для следующих аэропортов:</w:t>
      </w:r>
    </w:p>
    <w:p w:rsidR="00874DF3" w:rsidRPr="00335DD3" w:rsidRDefault="00874DF3" w:rsidP="00A141FD">
      <w:pPr>
        <w:numPr>
          <w:ilvl w:val="0"/>
          <w:numId w:val="173"/>
        </w:numPr>
        <w:tabs>
          <w:tab w:val="clear" w:pos="1429"/>
          <w:tab w:val="num" w:pos="993"/>
        </w:tabs>
        <w:ind w:left="0" w:firstLine="720"/>
        <w:contextualSpacing/>
        <w:rPr>
          <w:bCs/>
          <w:sz w:val="28"/>
          <w:szCs w:val="28"/>
        </w:rPr>
      </w:pPr>
      <w:r w:rsidRPr="00335DD3">
        <w:rPr>
          <w:bCs/>
          <w:sz w:val="28"/>
          <w:szCs w:val="28"/>
        </w:rPr>
        <w:t>Международный аэропорт «Казань» – размер расчетной санитарно-защитной зоны составляет 2 км во все стороны от взлетно-посадочной полосы и 1</w:t>
      </w:r>
      <w:r w:rsidRPr="00335DD3">
        <w:rPr>
          <w:bCs/>
          <w:sz w:val="28"/>
          <w:szCs w:val="28"/>
          <w:lang w:val="en-US"/>
        </w:rPr>
        <w:t> </w:t>
      </w:r>
      <w:r w:rsidRPr="00335DD3">
        <w:rPr>
          <w:bCs/>
          <w:sz w:val="28"/>
          <w:szCs w:val="28"/>
        </w:rPr>
        <w:t>км – от аэропорта (санитарно-эпидемиологическое заключение Управления Роспотребнадзора по Республике Татарстан от 05.07.2011 № 16.11.11.000.Т.000474.07.11);</w:t>
      </w:r>
    </w:p>
    <w:p w:rsidR="00874DF3" w:rsidRPr="00335DD3" w:rsidRDefault="00874DF3" w:rsidP="00A141FD">
      <w:pPr>
        <w:numPr>
          <w:ilvl w:val="0"/>
          <w:numId w:val="173"/>
        </w:numPr>
        <w:tabs>
          <w:tab w:val="clear" w:pos="1429"/>
          <w:tab w:val="num" w:pos="993"/>
        </w:tabs>
        <w:ind w:left="0" w:firstLine="720"/>
        <w:contextualSpacing/>
        <w:rPr>
          <w:snapToGrid w:val="0"/>
          <w:sz w:val="28"/>
          <w:szCs w:val="28"/>
        </w:rPr>
      </w:pPr>
      <w:r w:rsidRPr="00335DD3">
        <w:rPr>
          <w:bCs/>
          <w:sz w:val="28"/>
          <w:szCs w:val="28"/>
        </w:rPr>
        <w:t>Аэроклуб «Мензелинск» – размер расчетной санитарно-защитной зоны составляет 630 метра во все стороны от взлетно-посадочной полосы (</w:t>
      </w:r>
      <w:r w:rsidRPr="00335DD3">
        <w:rPr>
          <w:snapToGrid w:val="0"/>
          <w:sz w:val="28"/>
          <w:szCs w:val="28"/>
        </w:rPr>
        <w:t>санитарно-эпидемиологическое заключение Управления Роспотребнадзора по Республике Татарстан от 16.10.2008 № 16.11.11.000.Т.002632.10.08, решение Главного государственного санитарного врача по Республике Татарстан от 21.10.2008  № 11/26089);</w:t>
      </w:r>
    </w:p>
    <w:p w:rsidR="00874DF3" w:rsidRPr="00335DD3" w:rsidRDefault="00874DF3" w:rsidP="00A141FD">
      <w:pPr>
        <w:numPr>
          <w:ilvl w:val="0"/>
          <w:numId w:val="173"/>
        </w:numPr>
        <w:tabs>
          <w:tab w:val="clear" w:pos="1429"/>
          <w:tab w:val="num" w:pos="993"/>
        </w:tabs>
        <w:ind w:left="0" w:firstLine="720"/>
        <w:contextualSpacing/>
        <w:rPr>
          <w:bCs/>
          <w:sz w:val="28"/>
          <w:szCs w:val="28"/>
        </w:rPr>
      </w:pPr>
      <w:r w:rsidRPr="00335DD3">
        <w:rPr>
          <w:snapToGrid w:val="0"/>
          <w:sz w:val="28"/>
          <w:szCs w:val="28"/>
        </w:rPr>
        <w:t xml:space="preserve">Аэропорт ОАО «Ак Барс Аэро», г.Бугульма – </w:t>
      </w:r>
      <w:r w:rsidRPr="00335DD3">
        <w:rPr>
          <w:bCs/>
          <w:sz w:val="28"/>
          <w:szCs w:val="28"/>
        </w:rPr>
        <w:t>размер установленной санитарно-защитной зоны составляет 1 км от взлетно-посадочной полосы</w:t>
      </w:r>
      <w:r w:rsidRPr="00335DD3">
        <w:rPr>
          <w:snapToGrid w:val="0"/>
          <w:sz w:val="28"/>
          <w:szCs w:val="28"/>
        </w:rPr>
        <w:t xml:space="preserve"> </w:t>
      </w:r>
      <w:r w:rsidRPr="00335DD3">
        <w:rPr>
          <w:bCs/>
          <w:sz w:val="28"/>
          <w:szCs w:val="28"/>
        </w:rPr>
        <w:t>(</w:t>
      </w:r>
      <w:r w:rsidRPr="00335DD3">
        <w:rPr>
          <w:snapToGrid w:val="0"/>
          <w:sz w:val="28"/>
          <w:szCs w:val="28"/>
        </w:rPr>
        <w:t xml:space="preserve">санитарно-эпидемиологическое заключение Управления Роспотребнадзора по Республике Татарстан </w:t>
      </w:r>
      <w:r w:rsidRPr="00335DD3">
        <w:rPr>
          <w:bCs/>
          <w:sz w:val="28"/>
          <w:szCs w:val="28"/>
        </w:rPr>
        <w:t xml:space="preserve">от 05.05.2012 </w:t>
      </w:r>
      <w:r w:rsidRPr="00335DD3">
        <w:rPr>
          <w:snapToGrid w:val="0"/>
          <w:sz w:val="28"/>
          <w:szCs w:val="28"/>
        </w:rPr>
        <w:t xml:space="preserve">№ </w:t>
      </w:r>
      <w:r w:rsidRPr="00335DD3">
        <w:rPr>
          <w:bCs/>
          <w:sz w:val="28"/>
          <w:szCs w:val="28"/>
        </w:rPr>
        <w:t>16.11.11.000.Т.000725.05.12).</w:t>
      </w:r>
    </w:p>
    <w:p w:rsidR="00874DF3" w:rsidRPr="00335DD3" w:rsidRDefault="00874DF3" w:rsidP="00874DF3">
      <w:pPr>
        <w:autoSpaceDE w:val="0"/>
        <w:autoSpaceDN w:val="0"/>
        <w:adjustRightInd w:val="0"/>
        <w:ind w:firstLine="720"/>
        <w:rPr>
          <w:sz w:val="28"/>
          <w:szCs w:val="28"/>
        </w:rPr>
      </w:pPr>
      <w:r w:rsidRPr="00335DD3">
        <w:rPr>
          <w:sz w:val="28"/>
          <w:szCs w:val="28"/>
        </w:rPr>
        <w:t xml:space="preserve">Взлетно-посадочные полосы объектов экспериментальной авиации (аэродром «Казань </w:t>
      </w:r>
      <w:r w:rsidRPr="00335DD3">
        <w:rPr>
          <w:snapToGrid w:val="0"/>
          <w:sz w:val="28"/>
          <w:szCs w:val="28"/>
        </w:rPr>
        <w:t xml:space="preserve">– </w:t>
      </w:r>
      <w:r w:rsidRPr="00335DD3">
        <w:rPr>
          <w:sz w:val="28"/>
          <w:szCs w:val="28"/>
        </w:rPr>
        <w:t>Борисоглебское» ОАО «КАПО им.Горбунова» и вертодром «Казань – Юдино» ПАО «Казанский вертолетный завод») расположены на территориях указанных производственных предприятий, соответственно, их санитарно-защитные зоны включены в санитарно-защитные зоны соответствующих предприятий, составляющие:</w:t>
      </w:r>
    </w:p>
    <w:p w:rsidR="00874DF3" w:rsidRPr="00335DD3" w:rsidRDefault="00874DF3" w:rsidP="00A141FD">
      <w:pPr>
        <w:numPr>
          <w:ilvl w:val="0"/>
          <w:numId w:val="174"/>
        </w:numPr>
        <w:tabs>
          <w:tab w:val="num" w:pos="1080"/>
        </w:tabs>
        <w:ind w:left="0" w:firstLine="720"/>
        <w:contextualSpacing/>
        <w:rPr>
          <w:sz w:val="28"/>
          <w:szCs w:val="28"/>
        </w:rPr>
      </w:pPr>
      <w:r w:rsidRPr="00335DD3">
        <w:rPr>
          <w:sz w:val="28"/>
          <w:szCs w:val="28"/>
        </w:rPr>
        <w:t>ОАО «КАПО им.Горбунова» – санитарная защитная зона переменной величины от границы промплощадки до 120 метров в различных направлениях (</w:t>
      </w:r>
      <w:r w:rsidRPr="00335DD3">
        <w:rPr>
          <w:snapToGrid w:val="0"/>
          <w:sz w:val="28"/>
          <w:szCs w:val="28"/>
        </w:rPr>
        <w:t>санитарно-эпидемиологическое заключение Управления Роспотребнадзора по Республике Татарстан от 22.03.2013 № 16.11.15.000.Т.000293.03.13)</w:t>
      </w:r>
      <w:r w:rsidRPr="00335DD3">
        <w:rPr>
          <w:sz w:val="28"/>
          <w:szCs w:val="28"/>
        </w:rPr>
        <w:t>;</w:t>
      </w:r>
    </w:p>
    <w:p w:rsidR="00874DF3" w:rsidRPr="00335DD3" w:rsidRDefault="00874DF3" w:rsidP="00A141FD">
      <w:pPr>
        <w:numPr>
          <w:ilvl w:val="0"/>
          <w:numId w:val="174"/>
        </w:numPr>
        <w:tabs>
          <w:tab w:val="num" w:pos="1080"/>
        </w:tabs>
        <w:ind w:left="0" w:firstLine="720"/>
        <w:contextualSpacing/>
        <w:rPr>
          <w:bCs/>
          <w:sz w:val="28"/>
          <w:szCs w:val="28"/>
        </w:rPr>
      </w:pPr>
      <w:r w:rsidRPr="00335DD3">
        <w:rPr>
          <w:sz w:val="28"/>
          <w:szCs w:val="28"/>
        </w:rPr>
        <w:t>ПАО «Казанский вертолетный завод» – расчетная санитарно-защитная зона переменной величины от границы промплощадки до 500 метров в различных направлениях (</w:t>
      </w:r>
      <w:r w:rsidRPr="00335DD3">
        <w:rPr>
          <w:snapToGrid w:val="0"/>
          <w:sz w:val="28"/>
          <w:szCs w:val="28"/>
        </w:rPr>
        <w:t>санитарно-эпидемиологическое заключение Управления Роспотребнадзора по Республике Татарстан от 27.12.2012 № 16.11.20.000.Т.001777.12.12)</w:t>
      </w:r>
      <w:r w:rsidRPr="00335DD3">
        <w:rPr>
          <w:sz w:val="28"/>
          <w:szCs w:val="28"/>
        </w:rPr>
        <w:t xml:space="preserve">. </w:t>
      </w:r>
    </w:p>
    <w:p w:rsidR="00874DF3" w:rsidRPr="00335DD3" w:rsidRDefault="00874DF3" w:rsidP="00874DF3">
      <w:pPr>
        <w:autoSpaceDE w:val="0"/>
        <w:autoSpaceDN w:val="0"/>
        <w:adjustRightInd w:val="0"/>
        <w:ind w:firstLine="720"/>
        <w:rPr>
          <w:sz w:val="28"/>
          <w:szCs w:val="28"/>
        </w:rPr>
      </w:pPr>
      <w:r w:rsidRPr="00335DD3">
        <w:rPr>
          <w:sz w:val="28"/>
          <w:szCs w:val="28"/>
        </w:rPr>
        <w:t xml:space="preserve">Для аэродромов и вертодромов Республики Татарстан, не имеющих утвержденных санитарно-защитных зон, требуется установление размеров санитарно-защитных зон решением Главного государственного санитарного врача Российской Федерации. </w:t>
      </w:r>
    </w:p>
    <w:p w:rsidR="00874DF3" w:rsidRPr="00232DCD" w:rsidRDefault="00874DF3" w:rsidP="008916E3">
      <w:pPr>
        <w:keepNext/>
        <w:spacing w:before="120" w:after="120"/>
        <w:ind w:left="709" w:firstLine="0"/>
        <w:jc w:val="center"/>
        <w:outlineLvl w:val="0"/>
        <w:rPr>
          <w:b/>
          <w:i/>
          <w:sz w:val="28"/>
        </w:rPr>
      </w:pPr>
      <w:bookmarkStart w:id="301" w:name="_Toc447539914"/>
      <w:bookmarkStart w:id="302" w:name="_Toc469667243"/>
      <w:bookmarkStart w:id="303" w:name="_Toc515633838"/>
      <w:bookmarkStart w:id="304" w:name="_Toc515889066"/>
      <w:r w:rsidRPr="00232DCD">
        <w:rPr>
          <w:b/>
          <w:i/>
          <w:sz w:val="28"/>
        </w:rPr>
        <w:t>2.9.2. Зоны ограничения строительства от радиолокаторов и контрольной точки аэродрома (КТА)</w:t>
      </w:r>
      <w:bookmarkEnd w:id="301"/>
      <w:bookmarkEnd w:id="302"/>
      <w:bookmarkEnd w:id="303"/>
      <w:bookmarkEnd w:id="304"/>
    </w:p>
    <w:p w:rsidR="00874DF3" w:rsidRPr="00335DD3" w:rsidRDefault="00874DF3" w:rsidP="00874DF3">
      <w:pPr>
        <w:autoSpaceDE w:val="0"/>
        <w:autoSpaceDN w:val="0"/>
        <w:adjustRightInd w:val="0"/>
        <w:ind w:firstLine="720"/>
        <w:rPr>
          <w:sz w:val="28"/>
          <w:szCs w:val="28"/>
        </w:rPr>
      </w:pPr>
      <w:r w:rsidRPr="00335DD3">
        <w:rPr>
          <w:sz w:val="28"/>
          <w:szCs w:val="28"/>
        </w:rPr>
        <w:t>Радиолокаторы – это системы радиообнаружения и дальнометрии объектов.</w:t>
      </w:r>
    </w:p>
    <w:p w:rsidR="00874DF3" w:rsidRPr="00335DD3" w:rsidRDefault="00874DF3" w:rsidP="00874DF3">
      <w:pPr>
        <w:autoSpaceDE w:val="0"/>
        <w:autoSpaceDN w:val="0"/>
        <w:adjustRightInd w:val="0"/>
        <w:ind w:firstLine="720"/>
        <w:rPr>
          <w:sz w:val="28"/>
          <w:szCs w:val="28"/>
        </w:rPr>
      </w:pPr>
      <w:r w:rsidRPr="00335DD3">
        <w:rPr>
          <w:sz w:val="28"/>
          <w:szCs w:val="28"/>
        </w:rPr>
        <w:t>Контрольная точка аэродрома (КТА) – точка, определяющая географическое положение аэродрома.</w:t>
      </w:r>
    </w:p>
    <w:p w:rsidR="00874DF3" w:rsidRPr="00335DD3" w:rsidRDefault="00874DF3" w:rsidP="00874DF3">
      <w:pPr>
        <w:autoSpaceDE w:val="0"/>
        <w:autoSpaceDN w:val="0"/>
        <w:adjustRightInd w:val="0"/>
        <w:ind w:firstLine="720"/>
        <w:rPr>
          <w:sz w:val="28"/>
          <w:szCs w:val="28"/>
        </w:rPr>
      </w:pPr>
      <w:r w:rsidRPr="00335DD3">
        <w:rPr>
          <w:sz w:val="28"/>
          <w:szCs w:val="28"/>
        </w:rPr>
        <w:t xml:space="preserve">Согласно Схеме ограничения застройки приаэродромной территории аэродрома «Казань </w:t>
      </w:r>
      <w:r w:rsidRPr="00335DD3">
        <w:rPr>
          <w:snapToGrid w:val="0"/>
          <w:sz w:val="28"/>
          <w:szCs w:val="28"/>
        </w:rPr>
        <w:t xml:space="preserve">– </w:t>
      </w:r>
      <w:r w:rsidRPr="00335DD3">
        <w:rPr>
          <w:sz w:val="28"/>
          <w:szCs w:val="28"/>
        </w:rPr>
        <w:t>Борисоглебское» ОАО «КАПО им.Горбунова», утвержденной старшим авиационным начальником аэродрома «Казань – Борисоглебское» – генеральным директором ОАО «КАПО им.Горбунова» В.К.Каюмовым и заместителем руководителя исполнительного комитета муниципального образования г.Казани – начальником Управления архитектуры и градостроительства г.Казани В.М.Фоминым от 16.06.2010 в радиусе 2 км от радиолокаторов запрещены любые виды строительства.</w:t>
      </w:r>
    </w:p>
    <w:p w:rsidR="00874DF3" w:rsidRPr="00335DD3" w:rsidRDefault="00874DF3" w:rsidP="00874DF3">
      <w:pPr>
        <w:autoSpaceDE w:val="0"/>
        <w:autoSpaceDN w:val="0"/>
        <w:adjustRightInd w:val="0"/>
        <w:ind w:firstLine="720"/>
        <w:rPr>
          <w:sz w:val="28"/>
          <w:szCs w:val="28"/>
        </w:rPr>
      </w:pPr>
      <w:r w:rsidRPr="00335DD3">
        <w:rPr>
          <w:sz w:val="28"/>
          <w:szCs w:val="28"/>
        </w:rPr>
        <w:t xml:space="preserve">В соответствии со Схемой ограничения застройки в зоне испытательных полетов вертодрома «Казань </w:t>
      </w:r>
      <w:r w:rsidRPr="00335DD3">
        <w:rPr>
          <w:snapToGrid w:val="0"/>
          <w:sz w:val="28"/>
          <w:szCs w:val="28"/>
        </w:rPr>
        <w:t xml:space="preserve">– </w:t>
      </w:r>
      <w:r w:rsidRPr="00335DD3">
        <w:rPr>
          <w:sz w:val="28"/>
          <w:szCs w:val="28"/>
        </w:rPr>
        <w:t xml:space="preserve">Юдино» (№ 285-Д56600/15 ЗАО «Казанский Гипронииавиапром», 2015), утвержденной генеральным директором ПАО «Казанский вертолетный завод» В.А.Лигаем, запрещено любое строительство в пределах круга радиусом 1,9 км от КТА в зоне полетов вертолетов по малому кругу. В 100-метровой полосе зоны полетов по малому кругу, находящейся в пределах 1,9 </w:t>
      </w:r>
      <w:r w:rsidRPr="00335DD3">
        <w:rPr>
          <w:snapToGrid w:val="0"/>
          <w:sz w:val="28"/>
          <w:szCs w:val="28"/>
        </w:rPr>
        <w:t xml:space="preserve">– </w:t>
      </w:r>
      <w:r w:rsidRPr="00335DD3">
        <w:rPr>
          <w:sz w:val="28"/>
          <w:szCs w:val="28"/>
        </w:rPr>
        <w:t>2,0 км от КТА, строительство объектов возможно только по согласованию со старшим авиационным начальником вертодрома.</w:t>
      </w:r>
    </w:p>
    <w:p w:rsidR="00874DF3" w:rsidRPr="00232DCD" w:rsidRDefault="00874DF3" w:rsidP="008916E3">
      <w:pPr>
        <w:keepNext/>
        <w:spacing w:before="120" w:after="120"/>
        <w:ind w:left="709" w:firstLine="0"/>
        <w:jc w:val="center"/>
        <w:outlineLvl w:val="0"/>
        <w:rPr>
          <w:b/>
          <w:i/>
          <w:sz w:val="28"/>
        </w:rPr>
      </w:pPr>
      <w:bookmarkStart w:id="305" w:name="_Toc447539915"/>
      <w:bookmarkStart w:id="306" w:name="_Toc469667244"/>
      <w:bookmarkStart w:id="307" w:name="_Toc515633839"/>
      <w:bookmarkStart w:id="308" w:name="_Toc515889067"/>
      <w:r w:rsidRPr="00232DCD">
        <w:rPr>
          <w:b/>
          <w:i/>
          <w:sz w:val="28"/>
        </w:rPr>
        <w:t>2.9.3. Зоны ограничения застройки по высоте</w:t>
      </w:r>
      <w:bookmarkEnd w:id="305"/>
      <w:bookmarkEnd w:id="306"/>
      <w:bookmarkEnd w:id="307"/>
      <w:bookmarkEnd w:id="308"/>
    </w:p>
    <w:p w:rsidR="00874DF3" w:rsidRPr="00335DD3" w:rsidRDefault="00874DF3" w:rsidP="00874DF3">
      <w:pPr>
        <w:autoSpaceDE w:val="0"/>
        <w:autoSpaceDN w:val="0"/>
        <w:adjustRightInd w:val="0"/>
        <w:ind w:firstLine="720"/>
        <w:rPr>
          <w:sz w:val="28"/>
          <w:szCs w:val="28"/>
        </w:rPr>
      </w:pPr>
      <w:r w:rsidRPr="00335DD3">
        <w:rPr>
          <w:sz w:val="28"/>
          <w:szCs w:val="28"/>
        </w:rPr>
        <w:t xml:space="preserve">В целях обеспечения безопасности полетов от аэропортов и аэродромов устанавливаются зоны ограничения застройки по высоте. </w:t>
      </w:r>
    </w:p>
    <w:p w:rsidR="00874DF3" w:rsidRPr="00335DD3" w:rsidRDefault="00874DF3" w:rsidP="00874DF3">
      <w:pPr>
        <w:autoSpaceDE w:val="0"/>
        <w:autoSpaceDN w:val="0"/>
        <w:adjustRightInd w:val="0"/>
        <w:ind w:firstLine="720"/>
        <w:rPr>
          <w:sz w:val="28"/>
          <w:szCs w:val="28"/>
        </w:rPr>
      </w:pPr>
      <w:r w:rsidRPr="00335DD3">
        <w:rPr>
          <w:sz w:val="28"/>
          <w:szCs w:val="28"/>
        </w:rPr>
        <w:t xml:space="preserve">Внутри зон ограничения застройки по высоте при возведении объектов должны быть соблюдены требования по ограничению высоты, определяемой абсолютной отметкой внутренних и внешних горизонтальных поверхностей. </w:t>
      </w:r>
    </w:p>
    <w:p w:rsidR="00874DF3" w:rsidRPr="00335DD3" w:rsidRDefault="00874DF3" w:rsidP="00874DF3">
      <w:pPr>
        <w:autoSpaceDE w:val="0"/>
        <w:autoSpaceDN w:val="0"/>
        <w:adjustRightInd w:val="0"/>
        <w:ind w:firstLine="720"/>
        <w:rPr>
          <w:sz w:val="28"/>
          <w:szCs w:val="28"/>
        </w:rPr>
      </w:pPr>
      <w:r w:rsidRPr="00335DD3">
        <w:rPr>
          <w:sz w:val="28"/>
          <w:szCs w:val="28"/>
        </w:rPr>
        <w:t>Так, в соответствии с Технико-экономическим обоснованием реконструкции аэропорта «Казань» (ЗАО «Казанский Гипронииавиапром», 1995) от международного аэропорта «Казань» устанавливаются две зоны ограничения застройки по высоте: внутренняя горизонтальная поверхность с отметкой высоты 163,43 метра и коническая поверхность с отметкой 263,43 метра.</w:t>
      </w:r>
    </w:p>
    <w:p w:rsidR="00874DF3" w:rsidRPr="00335DD3" w:rsidRDefault="00874DF3" w:rsidP="00874DF3">
      <w:pPr>
        <w:autoSpaceDE w:val="0"/>
        <w:autoSpaceDN w:val="0"/>
        <w:adjustRightInd w:val="0"/>
        <w:ind w:firstLine="720"/>
        <w:rPr>
          <w:sz w:val="28"/>
          <w:szCs w:val="28"/>
        </w:rPr>
      </w:pPr>
      <w:r w:rsidRPr="00335DD3">
        <w:rPr>
          <w:sz w:val="28"/>
          <w:szCs w:val="28"/>
        </w:rPr>
        <w:t xml:space="preserve">Согласно Схеме ограничения застройки приаэродромной территории аэродрома «Казань </w:t>
      </w:r>
      <w:r w:rsidRPr="00335DD3">
        <w:rPr>
          <w:snapToGrid w:val="0"/>
          <w:sz w:val="28"/>
          <w:szCs w:val="28"/>
        </w:rPr>
        <w:t xml:space="preserve">– </w:t>
      </w:r>
      <w:r w:rsidRPr="00335DD3">
        <w:rPr>
          <w:sz w:val="28"/>
          <w:szCs w:val="28"/>
        </w:rPr>
        <w:t xml:space="preserve">Борисоглебское» ОАО «КАПО им.Горбунова» внутренняя горизонтальная  поверхность  характеризуется отметкой высоты 121 метр, внешняя –         221 метр. </w:t>
      </w:r>
    </w:p>
    <w:p w:rsidR="00874DF3" w:rsidRPr="00335DD3" w:rsidRDefault="00874DF3" w:rsidP="00874DF3">
      <w:pPr>
        <w:autoSpaceDE w:val="0"/>
        <w:autoSpaceDN w:val="0"/>
        <w:adjustRightInd w:val="0"/>
        <w:ind w:firstLine="720"/>
        <w:rPr>
          <w:sz w:val="28"/>
          <w:szCs w:val="28"/>
        </w:rPr>
      </w:pPr>
      <w:r w:rsidRPr="00335DD3">
        <w:rPr>
          <w:sz w:val="28"/>
          <w:szCs w:val="28"/>
        </w:rPr>
        <w:t>В соответствии со Схемой ограничения застройки в зоне испытательных полетов вертодрома «Казань – Юдино» (ЗАО «Казанский Гипронииавиапром», 2015) зоны ограничения застройки по высоте установлены на отметках 160,27 метра (внутренняя горизонтальная поверхность) и 215,27 метра (внешняя горизонтальная поверхность).</w:t>
      </w:r>
    </w:p>
    <w:p w:rsidR="00874DF3" w:rsidRPr="00232DCD" w:rsidRDefault="00874DF3" w:rsidP="008916E3">
      <w:pPr>
        <w:keepNext/>
        <w:spacing w:before="120" w:after="120"/>
        <w:ind w:left="709" w:firstLine="0"/>
        <w:jc w:val="center"/>
        <w:outlineLvl w:val="0"/>
        <w:rPr>
          <w:b/>
          <w:i/>
          <w:sz w:val="28"/>
        </w:rPr>
      </w:pPr>
      <w:bookmarkStart w:id="309" w:name="_Toc447539916"/>
      <w:bookmarkStart w:id="310" w:name="_Toc469667245"/>
      <w:bookmarkStart w:id="311" w:name="_Toc515633840"/>
      <w:bookmarkStart w:id="312" w:name="_Toc515889068"/>
      <w:r w:rsidRPr="00232DCD">
        <w:rPr>
          <w:b/>
          <w:i/>
          <w:sz w:val="28"/>
        </w:rPr>
        <w:t>2.9.4. Зоны зашумления</w:t>
      </w:r>
      <w:bookmarkEnd w:id="309"/>
      <w:bookmarkEnd w:id="310"/>
      <w:bookmarkEnd w:id="311"/>
      <w:bookmarkEnd w:id="312"/>
    </w:p>
    <w:p w:rsidR="00874DF3" w:rsidRPr="00335DD3" w:rsidRDefault="00874DF3" w:rsidP="00874DF3">
      <w:pPr>
        <w:autoSpaceDE w:val="0"/>
        <w:autoSpaceDN w:val="0"/>
        <w:adjustRightInd w:val="0"/>
        <w:ind w:firstLine="720"/>
        <w:rPr>
          <w:sz w:val="28"/>
          <w:szCs w:val="28"/>
        </w:rPr>
      </w:pPr>
      <w:r w:rsidRPr="00335DD3">
        <w:rPr>
          <w:sz w:val="28"/>
          <w:szCs w:val="28"/>
        </w:rPr>
        <w:t>В соответствии с Технико-экономическим обоснованием развития аэропорта «Бегишево» (институт «Аэропроект», 1979) для данного аэропорта выделены три зоны зашумления (А, Б и В). Характеристики зон, определяющие степень пригодности окрестностей аэропорта для застройки, представлены в таблице 2.9.4.</w:t>
      </w:r>
    </w:p>
    <w:p w:rsidR="00874DF3" w:rsidRPr="00335DD3" w:rsidRDefault="00874DF3" w:rsidP="00D43F6B">
      <w:pPr>
        <w:ind w:firstLine="720"/>
        <w:jc w:val="right"/>
        <w:rPr>
          <w:sz w:val="28"/>
          <w:szCs w:val="28"/>
        </w:rPr>
      </w:pPr>
      <w:r w:rsidRPr="00335DD3">
        <w:rPr>
          <w:sz w:val="28"/>
          <w:szCs w:val="28"/>
        </w:rPr>
        <w:t>Таблица 2.9.4</w:t>
      </w:r>
    </w:p>
    <w:p w:rsidR="00874DF3" w:rsidRPr="00232DCD" w:rsidRDefault="00874DF3" w:rsidP="00232DCD">
      <w:pPr>
        <w:jc w:val="center"/>
        <w:rPr>
          <w:i/>
          <w:sz w:val="28"/>
          <w:szCs w:val="28"/>
        </w:rPr>
      </w:pPr>
      <w:r w:rsidRPr="00232DCD">
        <w:rPr>
          <w:i/>
          <w:sz w:val="28"/>
          <w:szCs w:val="28"/>
        </w:rPr>
        <w:t>Характеристики зон зашумления аэропорта «Бегишево»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8"/>
        <w:gridCol w:w="807"/>
        <w:gridCol w:w="2397"/>
        <w:gridCol w:w="2286"/>
        <w:gridCol w:w="2616"/>
      </w:tblGrid>
      <w:tr w:rsidR="00874DF3" w:rsidRPr="00335DD3" w:rsidTr="001E1453">
        <w:trPr>
          <w:trHeight w:val="268"/>
          <w:tblHeader/>
          <w:jc w:val="center"/>
        </w:trPr>
        <w:tc>
          <w:tcPr>
            <w:tcW w:w="2735" w:type="dxa"/>
            <w:gridSpan w:val="2"/>
            <w:vAlign w:val="center"/>
          </w:tcPr>
          <w:p w:rsidR="00874DF3" w:rsidRPr="00335DD3" w:rsidRDefault="00874DF3" w:rsidP="001E1453">
            <w:pPr>
              <w:ind w:firstLine="0"/>
              <w:jc w:val="center"/>
              <w:rPr>
                <w:b/>
                <w:szCs w:val="24"/>
              </w:rPr>
            </w:pPr>
            <w:r w:rsidRPr="00335DD3">
              <w:rPr>
                <w:b/>
                <w:sz w:val="22"/>
                <w:szCs w:val="24"/>
              </w:rPr>
              <w:t>Наименование объекта</w:t>
            </w:r>
          </w:p>
        </w:tc>
        <w:tc>
          <w:tcPr>
            <w:tcW w:w="2397" w:type="dxa"/>
            <w:vAlign w:val="center"/>
          </w:tcPr>
          <w:p w:rsidR="00874DF3" w:rsidRPr="00335DD3" w:rsidRDefault="00874DF3" w:rsidP="001E1453">
            <w:pPr>
              <w:ind w:firstLine="0"/>
              <w:jc w:val="center"/>
              <w:rPr>
                <w:b/>
                <w:szCs w:val="24"/>
              </w:rPr>
            </w:pPr>
            <w:r w:rsidRPr="00335DD3">
              <w:rPr>
                <w:b/>
                <w:sz w:val="22"/>
                <w:szCs w:val="24"/>
              </w:rPr>
              <w:t>Зона А</w:t>
            </w:r>
          </w:p>
        </w:tc>
        <w:tc>
          <w:tcPr>
            <w:tcW w:w="2286" w:type="dxa"/>
            <w:vAlign w:val="center"/>
          </w:tcPr>
          <w:p w:rsidR="00874DF3" w:rsidRPr="00335DD3" w:rsidRDefault="00874DF3" w:rsidP="001E1453">
            <w:pPr>
              <w:ind w:firstLine="0"/>
              <w:jc w:val="center"/>
              <w:rPr>
                <w:b/>
                <w:szCs w:val="24"/>
              </w:rPr>
            </w:pPr>
            <w:r w:rsidRPr="00335DD3">
              <w:rPr>
                <w:b/>
                <w:sz w:val="22"/>
                <w:szCs w:val="24"/>
              </w:rPr>
              <w:t>Зона Б</w:t>
            </w:r>
          </w:p>
        </w:tc>
        <w:tc>
          <w:tcPr>
            <w:tcW w:w="2616" w:type="dxa"/>
            <w:vAlign w:val="center"/>
          </w:tcPr>
          <w:p w:rsidR="00874DF3" w:rsidRPr="00335DD3" w:rsidRDefault="00874DF3" w:rsidP="001E1453">
            <w:pPr>
              <w:ind w:firstLine="0"/>
              <w:jc w:val="center"/>
              <w:rPr>
                <w:b/>
                <w:szCs w:val="24"/>
              </w:rPr>
            </w:pPr>
            <w:r w:rsidRPr="00335DD3">
              <w:rPr>
                <w:b/>
                <w:sz w:val="22"/>
                <w:szCs w:val="24"/>
              </w:rPr>
              <w:t>Зона В</w:t>
            </w:r>
          </w:p>
        </w:tc>
      </w:tr>
      <w:tr w:rsidR="00874DF3" w:rsidRPr="00335DD3" w:rsidTr="001E1453">
        <w:trPr>
          <w:trHeight w:val="418"/>
          <w:jc w:val="center"/>
        </w:trPr>
        <w:tc>
          <w:tcPr>
            <w:tcW w:w="1928" w:type="dxa"/>
            <w:vMerge w:val="restart"/>
          </w:tcPr>
          <w:p w:rsidR="00874DF3" w:rsidRPr="00335DD3" w:rsidRDefault="00874DF3" w:rsidP="001E1453">
            <w:pPr>
              <w:ind w:firstLine="0"/>
              <w:jc w:val="center"/>
              <w:rPr>
                <w:szCs w:val="24"/>
              </w:rPr>
            </w:pPr>
            <w:r w:rsidRPr="00335DD3">
              <w:rPr>
                <w:sz w:val="22"/>
                <w:szCs w:val="24"/>
              </w:rPr>
              <w:t>Допустимые значения уровня звука, дБА</w:t>
            </w:r>
          </w:p>
        </w:tc>
        <w:tc>
          <w:tcPr>
            <w:tcW w:w="807" w:type="dxa"/>
            <w:vAlign w:val="center"/>
          </w:tcPr>
          <w:p w:rsidR="00874DF3" w:rsidRPr="00335DD3" w:rsidRDefault="00874DF3" w:rsidP="001E1453">
            <w:pPr>
              <w:ind w:firstLine="0"/>
              <w:rPr>
                <w:szCs w:val="24"/>
                <w:vertAlign w:val="subscript"/>
              </w:rPr>
            </w:pPr>
            <w:r w:rsidRPr="00335DD3">
              <w:rPr>
                <w:sz w:val="22"/>
                <w:szCs w:val="24"/>
                <w:lang w:val="en-US"/>
              </w:rPr>
              <w:t>L</w:t>
            </w:r>
            <w:r w:rsidRPr="00335DD3">
              <w:rPr>
                <w:sz w:val="22"/>
                <w:szCs w:val="24"/>
                <w:vertAlign w:val="subscript"/>
              </w:rPr>
              <w:t>экв</w:t>
            </w:r>
          </w:p>
        </w:tc>
        <w:tc>
          <w:tcPr>
            <w:tcW w:w="2397" w:type="dxa"/>
            <w:vAlign w:val="center"/>
          </w:tcPr>
          <w:p w:rsidR="00874DF3" w:rsidRPr="00335DD3" w:rsidRDefault="00874DF3" w:rsidP="001E1453">
            <w:pPr>
              <w:ind w:firstLine="0"/>
              <w:jc w:val="center"/>
              <w:rPr>
                <w:szCs w:val="24"/>
              </w:rPr>
            </w:pPr>
            <w:r w:rsidRPr="00335DD3">
              <w:rPr>
                <w:sz w:val="22"/>
                <w:szCs w:val="24"/>
              </w:rPr>
              <w:t>день – более 70</w:t>
            </w:r>
          </w:p>
          <w:p w:rsidR="00874DF3" w:rsidRPr="00335DD3" w:rsidRDefault="00874DF3" w:rsidP="001E1453">
            <w:pPr>
              <w:ind w:firstLine="0"/>
              <w:jc w:val="center"/>
              <w:rPr>
                <w:szCs w:val="24"/>
              </w:rPr>
            </w:pPr>
            <w:r w:rsidRPr="00335DD3">
              <w:rPr>
                <w:sz w:val="22"/>
                <w:szCs w:val="24"/>
              </w:rPr>
              <w:t>ночь – более 60</w:t>
            </w:r>
          </w:p>
        </w:tc>
        <w:tc>
          <w:tcPr>
            <w:tcW w:w="2286" w:type="dxa"/>
            <w:vAlign w:val="center"/>
          </w:tcPr>
          <w:p w:rsidR="00874DF3" w:rsidRPr="00335DD3" w:rsidRDefault="00874DF3" w:rsidP="001E1453">
            <w:pPr>
              <w:ind w:firstLine="0"/>
              <w:jc w:val="center"/>
              <w:rPr>
                <w:szCs w:val="24"/>
              </w:rPr>
            </w:pPr>
            <w:r w:rsidRPr="00335DD3">
              <w:rPr>
                <w:sz w:val="22"/>
                <w:szCs w:val="24"/>
              </w:rPr>
              <w:t>70-65</w:t>
            </w:r>
          </w:p>
          <w:p w:rsidR="00874DF3" w:rsidRPr="00335DD3" w:rsidRDefault="00874DF3" w:rsidP="001E1453">
            <w:pPr>
              <w:ind w:firstLine="0"/>
              <w:jc w:val="center"/>
              <w:rPr>
                <w:szCs w:val="24"/>
              </w:rPr>
            </w:pPr>
            <w:r w:rsidRPr="00335DD3">
              <w:rPr>
                <w:sz w:val="22"/>
                <w:szCs w:val="24"/>
              </w:rPr>
              <w:t>60-65</w:t>
            </w:r>
          </w:p>
        </w:tc>
        <w:tc>
          <w:tcPr>
            <w:tcW w:w="2616" w:type="dxa"/>
            <w:vAlign w:val="center"/>
          </w:tcPr>
          <w:p w:rsidR="00874DF3" w:rsidRPr="00335DD3" w:rsidRDefault="00874DF3" w:rsidP="001E1453">
            <w:pPr>
              <w:ind w:firstLine="0"/>
              <w:jc w:val="center"/>
              <w:rPr>
                <w:szCs w:val="24"/>
              </w:rPr>
            </w:pPr>
            <w:r w:rsidRPr="00335DD3">
              <w:rPr>
                <w:sz w:val="22"/>
                <w:szCs w:val="24"/>
              </w:rPr>
              <w:t>65 и менее</w:t>
            </w:r>
          </w:p>
          <w:p w:rsidR="00874DF3" w:rsidRPr="00335DD3" w:rsidRDefault="00874DF3" w:rsidP="001E1453">
            <w:pPr>
              <w:ind w:firstLine="0"/>
              <w:jc w:val="center"/>
              <w:rPr>
                <w:szCs w:val="24"/>
              </w:rPr>
            </w:pPr>
            <w:r w:rsidRPr="00335DD3">
              <w:rPr>
                <w:sz w:val="22"/>
                <w:szCs w:val="24"/>
              </w:rPr>
              <w:t>55 и менее</w:t>
            </w:r>
          </w:p>
        </w:tc>
      </w:tr>
      <w:tr w:rsidR="00874DF3" w:rsidRPr="00335DD3" w:rsidTr="001E1453">
        <w:trPr>
          <w:trHeight w:val="511"/>
          <w:jc w:val="center"/>
        </w:trPr>
        <w:tc>
          <w:tcPr>
            <w:tcW w:w="1928" w:type="dxa"/>
            <w:vMerge/>
            <w:vAlign w:val="center"/>
          </w:tcPr>
          <w:p w:rsidR="00874DF3" w:rsidRPr="00335DD3" w:rsidRDefault="00874DF3" w:rsidP="001E1453">
            <w:pPr>
              <w:ind w:firstLine="0"/>
              <w:rPr>
                <w:szCs w:val="24"/>
              </w:rPr>
            </w:pPr>
          </w:p>
        </w:tc>
        <w:tc>
          <w:tcPr>
            <w:tcW w:w="807" w:type="dxa"/>
            <w:vAlign w:val="center"/>
          </w:tcPr>
          <w:p w:rsidR="00874DF3" w:rsidRPr="00335DD3" w:rsidRDefault="00874DF3" w:rsidP="001E1453">
            <w:pPr>
              <w:ind w:firstLine="0"/>
              <w:rPr>
                <w:szCs w:val="24"/>
                <w:vertAlign w:val="subscript"/>
              </w:rPr>
            </w:pPr>
            <w:r w:rsidRPr="00335DD3">
              <w:rPr>
                <w:sz w:val="22"/>
                <w:szCs w:val="24"/>
                <w:lang w:val="en-US"/>
              </w:rPr>
              <w:t>L</w:t>
            </w:r>
            <w:r w:rsidRPr="00335DD3">
              <w:rPr>
                <w:sz w:val="22"/>
                <w:szCs w:val="24"/>
                <w:vertAlign w:val="subscript"/>
              </w:rPr>
              <w:t>л</w:t>
            </w:r>
          </w:p>
        </w:tc>
        <w:tc>
          <w:tcPr>
            <w:tcW w:w="2397" w:type="dxa"/>
            <w:vAlign w:val="center"/>
          </w:tcPr>
          <w:p w:rsidR="00874DF3" w:rsidRPr="00335DD3" w:rsidRDefault="00874DF3" w:rsidP="001E1453">
            <w:pPr>
              <w:ind w:firstLine="0"/>
              <w:jc w:val="center"/>
              <w:rPr>
                <w:szCs w:val="24"/>
              </w:rPr>
            </w:pPr>
            <w:r w:rsidRPr="00335DD3">
              <w:rPr>
                <w:sz w:val="22"/>
                <w:szCs w:val="24"/>
              </w:rPr>
              <w:t>день – 90 и более</w:t>
            </w:r>
          </w:p>
          <w:p w:rsidR="00874DF3" w:rsidRPr="00335DD3" w:rsidRDefault="00874DF3" w:rsidP="001E1453">
            <w:pPr>
              <w:ind w:firstLine="0"/>
              <w:jc w:val="center"/>
              <w:rPr>
                <w:szCs w:val="24"/>
              </w:rPr>
            </w:pPr>
            <w:r w:rsidRPr="00335DD3">
              <w:rPr>
                <w:sz w:val="22"/>
                <w:szCs w:val="24"/>
              </w:rPr>
              <w:t>ночь – 80 и более</w:t>
            </w:r>
          </w:p>
        </w:tc>
        <w:tc>
          <w:tcPr>
            <w:tcW w:w="2286" w:type="dxa"/>
            <w:vAlign w:val="center"/>
          </w:tcPr>
          <w:p w:rsidR="00874DF3" w:rsidRPr="00335DD3" w:rsidRDefault="00874DF3" w:rsidP="001E1453">
            <w:pPr>
              <w:ind w:firstLine="0"/>
              <w:jc w:val="center"/>
              <w:rPr>
                <w:szCs w:val="24"/>
              </w:rPr>
            </w:pPr>
            <w:r w:rsidRPr="00335DD3">
              <w:rPr>
                <w:sz w:val="22"/>
                <w:szCs w:val="24"/>
              </w:rPr>
              <w:t>90-85</w:t>
            </w:r>
          </w:p>
          <w:p w:rsidR="00874DF3" w:rsidRPr="00335DD3" w:rsidRDefault="00874DF3" w:rsidP="001E1453">
            <w:pPr>
              <w:ind w:firstLine="0"/>
              <w:jc w:val="center"/>
              <w:rPr>
                <w:szCs w:val="24"/>
              </w:rPr>
            </w:pPr>
            <w:r w:rsidRPr="00335DD3">
              <w:rPr>
                <w:sz w:val="22"/>
                <w:szCs w:val="24"/>
              </w:rPr>
              <w:t>80-75</w:t>
            </w:r>
          </w:p>
        </w:tc>
        <w:tc>
          <w:tcPr>
            <w:tcW w:w="2616" w:type="dxa"/>
            <w:vAlign w:val="center"/>
          </w:tcPr>
          <w:p w:rsidR="00874DF3" w:rsidRPr="00335DD3" w:rsidRDefault="00874DF3" w:rsidP="001E1453">
            <w:pPr>
              <w:ind w:firstLine="0"/>
              <w:jc w:val="center"/>
              <w:rPr>
                <w:szCs w:val="24"/>
              </w:rPr>
            </w:pPr>
            <w:r w:rsidRPr="00335DD3">
              <w:rPr>
                <w:sz w:val="22"/>
                <w:szCs w:val="24"/>
              </w:rPr>
              <w:t>85 и менее</w:t>
            </w:r>
          </w:p>
          <w:p w:rsidR="00874DF3" w:rsidRPr="00335DD3" w:rsidRDefault="00874DF3" w:rsidP="001E1453">
            <w:pPr>
              <w:ind w:firstLine="0"/>
              <w:jc w:val="center"/>
              <w:rPr>
                <w:szCs w:val="24"/>
              </w:rPr>
            </w:pPr>
            <w:r w:rsidRPr="00335DD3">
              <w:rPr>
                <w:sz w:val="22"/>
                <w:szCs w:val="24"/>
              </w:rPr>
              <w:t>75 и менее</w:t>
            </w:r>
          </w:p>
        </w:tc>
      </w:tr>
      <w:tr w:rsidR="00874DF3" w:rsidRPr="00335DD3" w:rsidTr="001E1453">
        <w:trPr>
          <w:trHeight w:val="278"/>
          <w:jc w:val="center"/>
        </w:trPr>
        <w:tc>
          <w:tcPr>
            <w:tcW w:w="2735" w:type="dxa"/>
            <w:gridSpan w:val="2"/>
          </w:tcPr>
          <w:p w:rsidR="00874DF3" w:rsidRPr="00335DD3" w:rsidRDefault="00874DF3" w:rsidP="001E1453">
            <w:pPr>
              <w:ind w:firstLine="0"/>
              <w:jc w:val="center"/>
              <w:rPr>
                <w:szCs w:val="24"/>
              </w:rPr>
            </w:pPr>
            <w:r w:rsidRPr="00335DD3">
              <w:rPr>
                <w:sz w:val="22"/>
                <w:szCs w:val="24"/>
              </w:rPr>
              <w:t>Новая жилая застройка</w:t>
            </w:r>
          </w:p>
        </w:tc>
        <w:tc>
          <w:tcPr>
            <w:tcW w:w="2397" w:type="dxa"/>
          </w:tcPr>
          <w:p w:rsidR="00874DF3" w:rsidRPr="00335DD3" w:rsidRDefault="00874DF3" w:rsidP="001E1453">
            <w:pPr>
              <w:ind w:firstLine="0"/>
              <w:jc w:val="center"/>
              <w:rPr>
                <w:szCs w:val="24"/>
              </w:rPr>
            </w:pPr>
            <w:r w:rsidRPr="00335DD3">
              <w:rPr>
                <w:sz w:val="22"/>
                <w:szCs w:val="24"/>
              </w:rPr>
              <w:t>Запрещается</w:t>
            </w:r>
          </w:p>
        </w:tc>
        <w:tc>
          <w:tcPr>
            <w:tcW w:w="2286" w:type="dxa"/>
          </w:tcPr>
          <w:p w:rsidR="00874DF3" w:rsidRPr="00335DD3" w:rsidRDefault="00874DF3" w:rsidP="001E1453">
            <w:pPr>
              <w:ind w:firstLine="0"/>
              <w:jc w:val="center"/>
              <w:rPr>
                <w:szCs w:val="24"/>
              </w:rPr>
            </w:pPr>
            <w:r w:rsidRPr="00335DD3">
              <w:rPr>
                <w:sz w:val="22"/>
                <w:szCs w:val="24"/>
              </w:rPr>
              <w:t>Запрещается</w:t>
            </w:r>
          </w:p>
        </w:tc>
        <w:tc>
          <w:tcPr>
            <w:tcW w:w="2616" w:type="dxa"/>
          </w:tcPr>
          <w:p w:rsidR="00874DF3" w:rsidRPr="00335DD3" w:rsidRDefault="00874DF3" w:rsidP="001E1453">
            <w:pPr>
              <w:ind w:firstLine="0"/>
              <w:jc w:val="center"/>
              <w:rPr>
                <w:szCs w:val="24"/>
              </w:rPr>
            </w:pPr>
            <w:r w:rsidRPr="00335DD3">
              <w:rPr>
                <w:sz w:val="22"/>
                <w:szCs w:val="24"/>
              </w:rPr>
              <w:t>Не рекомендуется вблизи границ зоны</w:t>
            </w:r>
          </w:p>
        </w:tc>
      </w:tr>
      <w:tr w:rsidR="00874DF3" w:rsidRPr="00335DD3" w:rsidTr="001E1453">
        <w:trPr>
          <w:trHeight w:val="388"/>
          <w:jc w:val="center"/>
        </w:trPr>
        <w:tc>
          <w:tcPr>
            <w:tcW w:w="2735" w:type="dxa"/>
            <w:gridSpan w:val="2"/>
          </w:tcPr>
          <w:p w:rsidR="00874DF3" w:rsidRPr="00335DD3" w:rsidRDefault="00874DF3" w:rsidP="001E1453">
            <w:pPr>
              <w:ind w:firstLine="0"/>
              <w:jc w:val="center"/>
              <w:rPr>
                <w:szCs w:val="24"/>
              </w:rPr>
            </w:pPr>
            <w:r w:rsidRPr="00335DD3">
              <w:rPr>
                <w:sz w:val="22"/>
                <w:szCs w:val="24"/>
              </w:rPr>
              <w:t>Лечебно-профилактические и детские учреждения, школы</w:t>
            </w:r>
          </w:p>
        </w:tc>
        <w:tc>
          <w:tcPr>
            <w:tcW w:w="2397" w:type="dxa"/>
          </w:tcPr>
          <w:p w:rsidR="00874DF3" w:rsidRPr="00335DD3" w:rsidRDefault="00874DF3" w:rsidP="001E1453">
            <w:pPr>
              <w:ind w:firstLine="0"/>
              <w:jc w:val="center"/>
              <w:rPr>
                <w:szCs w:val="24"/>
              </w:rPr>
            </w:pPr>
            <w:r w:rsidRPr="00335DD3">
              <w:rPr>
                <w:sz w:val="22"/>
                <w:szCs w:val="24"/>
              </w:rPr>
              <w:t>Запрещается</w:t>
            </w:r>
          </w:p>
        </w:tc>
        <w:tc>
          <w:tcPr>
            <w:tcW w:w="2286" w:type="dxa"/>
          </w:tcPr>
          <w:p w:rsidR="00874DF3" w:rsidRPr="00335DD3" w:rsidRDefault="00874DF3" w:rsidP="001E1453">
            <w:pPr>
              <w:ind w:firstLine="0"/>
              <w:jc w:val="center"/>
              <w:rPr>
                <w:szCs w:val="24"/>
              </w:rPr>
            </w:pPr>
            <w:r w:rsidRPr="00335DD3">
              <w:rPr>
                <w:sz w:val="22"/>
                <w:szCs w:val="24"/>
              </w:rPr>
              <w:t>Запрещается</w:t>
            </w:r>
          </w:p>
        </w:tc>
        <w:tc>
          <w:tcPr>
            <w:tcW w:w="2616" w:type="dxa"/>
          </w:tcPr>
          <w:p w:rsidR="00874DF3" w:rsidRPr="00335DD3" w:rsidRDefault="00874DF3" w:rsidP="001E1453">
            <w:pPr>
              <w:ind w:firstLine="0"/>
              <w:jc w:val="center"/>
              <w:rPr>
                <w:szCs w:val="24"/>
              </w:rPr>
            </w:pPr>
            <w:r w:rsidRPr="00335DD3">
              <w:rPr>
                <w:sz w:val="22"/>
                <w:szCs w:val="24"/>
              </w:rPr>
              <w:t>Не рекомендуется вблизи границ зоны</w:t>
            </w:r>
          </w:p>
        </w:tc>
      </w:tr>
      <w:tr w:rsidR="00874DF3" w:rsidRPr="00335DD3" w:rsidTr="001E1453">
        <w:trPr>
          <w:trHeight w:val="241"/>
          <w:jc w:val="center"/>
        </w:trPr>
        <w:tc>
          <w:tcPr>
            <w:tcW w:w="2735" w:type="dxa"/>
            <w:gridSpan w:val="2"/>
          </w:tcPr>
          <w:p w:rsidR="00874DF3" w:rsidRPr="00335DD3" w:rsidRDefault="00874DF3" w:rsidP="001E1453">
            <w:pPr>
              <w:ind w:firstLine="0"/>
              <w:jc w:val="center"/>
              <w:rPr>
                <w:szCs w:val="24"/>
              </w:rPr>
            </w:pPr>
            <w:r w:rsidRPr="00335DD3">
              <w:rPr>
                <w:sz w:val="22"/>
                <w:szCs w:val="24"/>
              </w:rPr>
              <w:t>Гостиницы</w:t>
            </w:r>
          </w:p>
        </w:tc>
        <w:tc>
          <w:tcPr>
            <w:tcW w:w="4683" w:type="dxa"/>
            <w:gridSpan w:val="2"/>
          </w:tcPr>
          <w:p w:rsidR="00874DF3" w:rsidRPr="00335DD3" w:rsidRDefault="00874DF3" w:rsidP="001E1453">
            <w:pPr>
              <w:ind w:firstLine="0"/>
              <w:jc w:val="center"/>
              <w:rPr>
                <w:szCs w:val="24"/>
              </w:rPr>
            </w:pPr>
            <w:r w:rsidRPr="00335DD3">
              <w:rPr>
                <w:sz w:val="22"/>
                <w:szCs w:val="24"/>
              </w:rPr>
              <w:t>Разрешается строительство гостиниц аэропортов с повышенной звукоизоляцией</w:t>
            </w:r>
          </w:p>
        </w:tc>
        <w:tc>
          <w:tcPr>
            <w:tcW w:w="2616" w:type="dxa"/>
          </w:tcPr>
          <w:p w:rsidR="00874DF3" w:rsidRPr="00335DD3" w:rsidRDefault="00874DF3" w:rsidP="001E1453">
            <w:pPr>
              <w:ind w:firstLine="0"/>
              <w:jc w:val="center"/>
              <w:rPr>
                <w:szCs w:val="24"/>
              </w:rPr>
            </w:pPr>
            <w:r w:rsidRPr="00335DD3">
              <w:rPr>
                <w:sz w:val="22"/>
                <w:szCs w:val="24"/>
              </w:rPr>
              <w:t>Не рекомендуется вблизи границ зоны</w:t>
            </w:r>
          </w:p>
        </w:tc>
      </w:tr>
      <w:tr w:rsidR="00874DF3" w:rsidRPr="00335DD3" w:rsidTr="001E1453">
        <w:trPr>
          <w:trHeight w:val="409"/>
          <w:jc w:val="center"/>
        </w:trPr>
        <w:tc>
          <w:tcPr>
            <w:tcW w:w="2735" w:type="dxa"/>
            <w:gridSpan w:val="2"/>
          </w:tcPr>
          <w:p w:rsidR="00874DF3" w:rsidRPr="00335DD3" w:rsidRDefault="00874DF3" w:rsidP="001E1453">
            <w:pPr>
              <w:ind w:firstLine="0"/>
              <w:jc w:val="center"/>
              <w:rPr>
                <w:szCs w:val="24"/>
              </w:rPr>
            </w:pPr>
            <w:r w:rsidRPr="00335DD3">
              <w:rPr>
                <w:sz w:val="22"/>
                <w:szCs w:val="24"/>
              </w:rPr>
              <w:t>Административно-общественные здания</w:t>
            </w:r>
          </w:p>
        </w:tc>
        <w:tc>
          <w:tcPr>
            <w:tcW w:w="2397" w:type="dxa"/>
          </w:tcPr>
          <w:p w:rsidR="00874DF3" w:rsidRPr="00335DD3" w:rsidRDefault="00874DF3" w:rsidP="001E1453">
            <w:pPr>
              <w:ind w:firstLine="0"/>
              <w:jc w:val="center"/>
              <w:rPr>
                <w:szCs w:val="24"/>
              </w:rPr>
            </w:pPr>
            <w:r w:rsidRPr="00335DD3">
              <w:rPr>
                <w:sz w:val="22"/>
                <w:szCs w:val="24"/>
              </w:rPr>
              <w:t>Запрещается</w:t>
            </w:r>
          </w:p>
        </w:tc>
        <w:tc>
          <w:tcPr>
            <w:tcW w:w="2286" w:type="dxa"/>
          </w:tcPr>
          <w:p w:rsidR="00874DF3" w:rsidRPr="00335DD3" w:rsidRDefault="00874DF3" w:rsidP="001E1453">
            <w:pPr>
              <w:ind w:firstLine="0"/>
              <w:jc w:val="center"/>
              <w:rPr>
                <w:szCs w:val="24"/>
              </w:rPr>
            </w:pPr>
            <w:r w:rsidRPr="00335DD3">
              <w:rPr>
                <w:sz w:val="22"/>
                <w:szCs w:val="24"/>
              </w:rPr>
              <w:t>Не рекомендуется</w:t>
            </w:r>
          </w:p>
        </w:tc>
        <w:tc>
          <w:tcPr>
            <w:tcW w:w="2616" w:type="dxa"/>
          </w:tcPr>
          <w:p w:rsidR="00874DF3" w:rsidRPr="00335DD3" w:rsidRDefault="00874DF3" w:rsidP="001E1453">
            <w:pPr>
              <w:ind w:firstLine="0"/>
              <w:jc w:val="center"/>
              <w:rPr>
                <w:szCs w:val="24"/>
              </w:rPr>
            </w:pPr>
            <w:r w:rsidRPr="00335DD3">
              <w:rPr>
                <w:sz w:val="22"/>
                <w:szCs w:val="24"/>
              </w:rPr>
              <w:t>Разрешается</w:t>
            </w:r>
          </w:p>
        </w:tc>
      </w:tr>
      <w:tr w:rsidR="00874DF3" w:rsidRPr="00335DD3" w:rsidTr="001E1453">
        <w:trPr>
          <w:trHeight w:val="417"/>
          <w:jc w:val="center"/>
        </w:trPr>
        <w:tc>
          <w:tcPr>
            <w:tcW w:w="2735" w:type="dxa"/>
            <w:gridSpan w:val="2"/>
            <w:vAlign w:val="center"/>
          </w:tcPr>
          <w:p w:rsidR="00874DF3" w:rsidRPr="00335DD3" w:rsidRDefault="00874DF3" w:rsidP="001E1453">
            <w:pPr>
              <w:ind w:firstLine="0"/>
              <w:jc w:val="center"/>
              <w:rPr>
                <w:szCs w:val="24"/>
              </w:rPr>
            </w:pPr>
            <w:r w:rsidRPr="00335DD3">
              <w:rPr>
                <w:sz w:val="22"/>
                <w:szCs w:val="24"/>
              </w:rPr>
              <w:t>Промышленные</w:t>
            </w:r>
          </w:p>
          <w:p w:rsidR="00874DF3" w:rsidRPr="00335DD3" w:rsidRDefault="00874DF3" w:rsidP="001E1453">
            <w:pPr>
              <w:ind w:firstLine="0"/>
              <w:jc w:val="center"/>
              <w:rPr>
                <w:szCs w:val="24"/>
              </w:rPr>
            </w:pPr>
            <w:r w:rsidRPr="00335DD3">
              <w:rPr>
                <w:sz w:val="22"/>
                <w:szCs w:val="24"/>
              </w:rPr>
              <w:t>предприятия</w:t>
            </w:r>
          </w:p>
        </w:tc>
        <w:tc>
          <w:tcPr>
            <w:tcW w:w="7299" w:type="dxa"/>
            <w:gridSpan w:val="3"/>
            <w:vAlign w:val="center"/>
          </w:tcPr>
          <w:p w:rsidR="00874DF3" w:rsidRPr="00335DD3" w:rsidRDefault="00874DF3" w:rsidP="001E1453">
            <w:pPr>
              <w:ind w:firstLine="0"/>
              <w:jc w:val="center"/>
              <w:rPr>
                <w:szCs w:val="24"/>
              </w:rPr>
            </w:pPr>
            <w:r w:rsidRPr="00335DD3">
              <w:rPr>
                <w:sz w:val="22"/>
                <w:szCs w:val="24"/>
              </w:rPr>
              <w:t>Разрешается в зависимости от специфики предприятия. Вопрос размещения и защиты от шума решается на основе конкретных условий</w:t>
            </w:r>
          </w:p>
        </w:tc>
      </w:tr>
    </w:tbl>
    <w:p w:rsidR="00874DF3" w:rsidRPr="00335DD3" w:rsidRDefault="00874DF3" w:rsidP="00874DF3">
      <w:pPr>
        <w:autoSpaceDE w:val="0"/>
        <w:autoSpaceDN w:val="0"/>
        <w:adjustRightInd w:val="0"/>
        <w:ind w:firstLine="709"/>
        <w:rPr>
          <w:sz w:val="28"/>
          <w:szCs w:val="28"/>
        </w:rPr>
      </w:pPr>
    </w:p>
    <w:p w:rsidR="00874DF3" w:rsidRPr="00335DD3" w:rsidRDefault="00874DF3" w:rsidP="00874DF3">
      <w:pPr>
        <w:autoSpaceDE w:val="0"/>
        <w:autoSpaceDN w:val="0"/>
        <w:adjustRightInd w:val="0"/>
        <w:ind w:firstLine="709"/>
        <w:rPr>
          <w:sz w:val="28"/>
          <w:szCs w:val="28"/>
        </w:rPr>
      </w:pPr>
      <w:r w:rsidRPr="00335DD3">
        <w:rPr>
          <w:sz w:val="28"/>
          <w:szCs w:val="28"/>
        </w:rPr>
        <w:t>В связи с тем, что проект «Технико-экономическое обоснование развития аэропорта «Бегишево» разрабатывался с учетом перспективы до 1995 г., в настоящее время ведется разработка проекта санитарно-защитной зоны данного аэропорта, комплексно учитывающего все виды воздействия объекта на окружающую среду и здоровье населения, прежде всего, шумовое влияние. Установление размеров санитарно-защитной зоны аэропорта «Бегишево» должно быть проведено в порядке, определенном СанПиН 2.2.1/2.1.1.1200-03 (раздел IV).</w:t>
      </w:r>
    </w:p>
    <w:p w:rsidR="00874DF3" w:rsidRPr="00232DCD" w:rsidRDefault="00874DF3" w:rsidP="008916E3">
      <w:pPr>
        <w:keepNext/>
        <w:spacing w:before="120" w:after="120"/>
        <w:ind w:left="709" w:firstLine="0"/>
        <w:jc w:val="center"/>
        <w:outlineLvl w:val="0"/>
        <w:rPr>
          <w:b/>
          <w:i/>
          <w:sz w:val="28"/>
        </w:rPr>
      </w:pPr>
      <w:bookmarkStart w:id="313" w:name="_Toc447539917"/>
      <w:bookmarkStart w:id="314" w:name="_Toc469667246"/>
      <w:bookmarkStart w:id="315" w:name="_Toc515633841"/>
      <w:bookmarkStart w:id="316" w:name="_Toc515889069"/>
      <w:r w:rsidRPr="00232DCD">
        <w:rPr>
          <w:b/>
          <w:i/>
          <w:sz w:val="28"/>
        </w:rPr>
        <w:t>2.9.5. Полосы воздушных подходов</w:t>
      </w:r>
      <w:bookmarkEnd w:id="313"/>
      <w:bookmarkEnd w:id="314"/>
      <w:bookmarkEnd w:id="315"/>
      <w:bookmarkEnd w:id="316"/>
      <w:r w:rsidRPr="00232DCD">
        <w:rPr>
          <w:b/>
          <w:i/>
          <w:sz w:val="28"/>
        </w:rPr>
        <w:t xml:space="preserve"> </w:t>
      </w:r>
    </w:p>
    <w:bookmarkEnd w:id="300"/>
    <w:p w:rsidR="00874DF3" w:rsidRPr="00335DD3" w:rsidRDefault="00874DF3" w:rsidP="00874DF3">
      <w:pPr>
        <w:autoSpaceDE w:val="0"/>
        <w:autoSpaceDN w:val="0"/>
        <w:adjustRightInd w:val="0"/>
        <w:ind w:firstLine="709"/>
        <w:rPr>
          <w:sz w:val="28"/>
          <w:szCs w:val="28"/>
        </w:rPr>
      </w:pPr>
      <w:r w:rsidRPr="00335DD3">
        <w:rPr>
          <w:sz w:val="28"/>
          <w:szCs w:val="28"/>
        </w:rPr>
        <w:t>В соответствии с Федеральными правилами использования воздушного пространства Российской Федерации, утвержденными постановлением Правительства Российской Федерации от 11 марта 2010 г. № 138, на аэродромах устанавливаются полосы воздушных подходов (воздушное пространство в установленных границах), примыкающие к торцу взлетно-посадочной полосы и расположенные в направлении ее оси, в которой воздушные суда производят набор высоты после взлета и снижение при заходе на посадку. Границы полос воздушных подходов устанавливаются в порядке, определенном Министерством транспорта Российской Федерации, Министерством обороны Российской Федерации, Министерством промышленности и торговли Российской Федерации соответственно для гражданской, государственной и экспериментальной авиации.</w:t>
      </w:r>
    </w:p>
    <w:p w:rsidR="00874DF3" w:rsidRPr="00335DD3" w:rsidRDefault="00874DF3" w:rsidP="00874DF3">
      <w:pPr>
        <w:autoSpaceDE w:val="0"/>
        <w:autoSpaceDN w:val="0"/>
        <w:adjustRightInd w:val="0"/>
        <w:ind w:firstLine="709"/>
        <w:rPr>
          <w:sz w:val="28"/>
          <w:szCs w:val="28"/>
        </w:rPr>
      </w:pPr>
      <w:r w:rsidRPr="00335DD3">
        <w:rPr>
          <w:sz w:val="28"/>
          <w:szCs w:val="28"/>
        </w:rPr>
        <w:t xml:space="preserve">Границы полос воздушных подходов установлены для аэродрома «Казань –Борисоглебское» ОАО «КАПО им.Горбунова» в соответствии со Схемой ограничения застройки приаэродромной территории аэродрома «Казань </w:t>
      </w:r>
      <w:r w:rsidRPr="00335DD3">
        <w:rPr>
          <w:snapToGrid w:val="0"/>
          <w:sz w:val="28"/>
          <w:szCs w:val="28"/>
        </w:rPr>
        <w:t xml:space="preserve">– </w:t>
      </w:r>
      <w:r w:rsidRPr="00335DD3">
        <w:rPr>
          <w:sz w:val="28"/>
          <w:szCs w:val="28"/>
        </w:rPr>
        <w:t>Борисоглебское» ОАО «КАПО им.Горбунова».</w:t>
      </w:r>
    </w:p>
    <w:p w:rsidR="00874DF3" w:rsidRPr="00335DD3" w:rsidRDefault="00874DF3" w:rsidP="00874DF3">
      <w:pPr>
        <w:autoSpaceDE w:val="0"/>
        <w:autoSpaceDN w:val="0"/>
        <w:adjustRightInd w:val="0"/>
        <w:ind w:firstLine="709"/>
        <w:rPr>
          <w:sz w:val="28"/>
          <w:szCs w:val="28"/>
        </w:rPr>
      </w:pPr>
      <w:r w:rsidRPr="00335DD3">
        <w:rPr>
          <w:sz w:val="28"/>
          <w:szCs w:val="28"/>
        </w:rPr>
        <w:t>Для вертодрома «Казань – Юдино» ПАО «Казанский вертолетный завод» границы полос воздушных подходов определены согласно Схеме ограничений застройки в зоне испытательных полетов вертодрома «Казань – Юдино» (ЗАО «Казанский Гипронииавиапром», 2015), утвержденной генеральным директором ПАО «Казанский вертолетный завод» В.А.Лигаем.</w:t>
      </w:r>
    </w:p>
    <w:p w:rsidR="00874DF3" w:rsidRPr="00335DD3" w:rsidRDefault="00874DF3" w:rsidP="00874DF3">
      <w:pPr>
        <w:autoSpaceDE w:val="0"/>
        <w:autoSpaceDN w:val="0"/>
        <w:adjustRightInd w:val="0"/>
        <w:ind w:firstLine="709"/>
        <w:rPr>
          <w:sz w:val="28"/>
          <w:szCs w:val="28"/>
        </w:rPr>
      </w:pPr>
      <w:r w:rsidRPr="00335DD3">
        <w:rPr>
          <w:sz w:val="28"/>
          <w:szCs w:val="28"/>
        </w:rPr>
        <w:t>В соответствии с п.59 Федеральных правил использования воздушного пространства Российской Федерации, утвержденных постановлением Правительства Российской Федерации от 11 марта 2010 г. № 138, запрещается размещать в полосах воздушных подходов на удалении менее 30 км, а вне полос воздушных подходов – не менее 15 км от контрольной точки аэродрома объекты выбросов  и размещения отходов, животноводческие фермы, скотобойни и другие объекты, способствующие привлечению и массовому скоплению птиц.</w:t>
      </w:r>
    </w:p>
    <w:p w:rsidR="00874DF3" w:rsidRPr="00335DD3" w:rsidRDefault="00874DF3" w:rsidP="00874DF3">
      <w:pPr>
        <w:autoSpaceDE w:val="0"/>
        <w:autoSpaceDN w:val="0"/>
        <w:adjustRightInd w:val="0"/>
        <w:ind w:firstLine="709"/>
        <w:rPr>
          <w:sz w:val="28"/>
          <w:szCs w:val="28"/>
        </w:rPr>
      </w:pPr>
      <w:r w:rsidRPr="00335DD3">
        <w:rPr>
          <w:sz w:val="28"/>
          <w:szCs w:val="28"/>
        </w:rPr>
        <w:t>Как указано в Схеме ограничения застройки приаэродромной территории аэродрома «Казань – Борисоглебское» ОАО «КАПО им. Горбунова», в полосе воздушного подхода указанного аэродрома допускается строительство объектов, если их истинная высота не превышает 12 метров, не связанных с производством продуктов питания.</w:t>
      </w:r>
    </w:p>
    <w:p w:rsidR="00874DF3" w:rsidRPr="00335DD3" w:rsidRDefault="00874DF3" w:rsidP="00874DF3">
      <w:pPr>
        <w:autoSpaceDE w:val="0"/>
        <w:autoSpaceDN w:val="0"/>
        <w:adjustRightInd w:val="0"/>
        <w:ind w:firstLine="709"/>
        <w:rPr>
          <w:sz w:val="28"/>
          <w:szCs w:val="28"/>
        </w:rPr>
      </w:pPr>
      <w:r w:rsidRPr="00335DD3">
        <w:rPr>
          <w:sz w:val="28"/>
          <w:szCs w:val="28"/>
        </w:rPr>
        <w:t>Согласно Схеме ограничений застройки в зоне испытательных полетов вертодрома «Казань – Юдино» (ЗАО «Казанский Гипронииавиапром», 2015) в пределах границ полос воздушных подходов строительство должна осуществляться с учетом мероприятий по шумопонижению и не превышать 50 метров относительно уровня аэродрома (абсолютная отметка Н = 215,27 метра).</w:t>
      </w:r>
    </w:p>
    <w:p w:rsidR="00874DF3" w:rsidRPr="00232DCD" w:rsidRDefault="00874DF3" w:rsidP="008916E3">
      <w:pPr>
        <w:keepNext/>
        <w:spacing w:before="120" w:after="120"/>
        <w:ind w:left="709" w:firstLine="0"/>
        <w:jc w:val="center"/>
        <w:outlineLvl w:val="0"/>
        <w:rPr>
          <w:b/>
          <w:i/>
          <w:sz w:val="28"/>
        </w:rPr>
      </w:pPr>
      <w:bookmarkStart w:id="317" w:name="_Toc447539918"/>
      <w:bookmarkStart w:id="318" w:name="_Toc469667247"/>
      <w:bookmarkStart w:id="319" w:name="_Toc515633842"/>
      <w:bookmarkStart w:id="320" w:name="_Toc515889070"/>
      <w:r w:rsidRPr="00232DCD">
        <w:rPr>
          <w:b/>
          <w:i/>
          <w:sz w:val="28"/>
        </w:rPr>
        <w:t>2.9.6. Зоны площадки для аварийной посадки воздушных судов</w:t>
      </w:r>
      <w:bookmarkEnd w:id="317"/>
      <w:bookmarkEnd w:id="318"/>
      <w:bookmarkEnd w:id="319"/>
      <w:bookmarkEnd w:id="320"/>
    </w:p>
    <w:p w:rsidR="00874DF3" w:rsidRPr="00335DD3" w:rsidRDefault="00874DF3" w:rsidP="00874DF3">
      <w:pPr>
        <w:autoSpaceDE w:val="0"/>
        <w:autoSpaceDN w:val="0"/>
        <w:adjustRightInd w:val="0"/>
        <w:ind w:firstLine="709"/>
        <w:rPr>
          <w:sz w:val="28"/>
          <w:szCs w:val="28"/>
        </w:rPr>
      </w:pPr>
      <w:r w:rsidRPr="00335DD3">
        <w:rPr>
          <w:sz w:val="28"/>
          <w:szCs w:val="28"/>
        </w:rPr>
        <w:t>В Схеме ограничения застройки приаэродромной территории аэродрома «Казань – Борисоглебское» ОАО «КАПО им.Горбунова» выделена зона площадки для аварийной посадки воздушных судов, строительство в которой запрещено.</w:t>
      </w:r>
    </w:p>
    <w:p w:rsidR="00874DF3" w:rsidRPr="00335DD3" w:rsidRDefault="00874DF3" w:rsidP="00874DF3">
      <w:pPr>
        <w:autoSpaceDE w:val="0"/>
        <w:autoSpaceDN w:val="0"/>
        <w:adjustRightInd w:val="0"/>
        <w:ind w:firstLine="709"/>
        <w:rPr>
          <w:sz w:val="28"/>
          <w:szCs w:val="28"/>
        </w:rPr>
      </w:pPr>
      <w:r w:rsidRPr="00335DD3">
        <w:rPr>
          <w:sz w:val="28"/>
          <w:szCs w:val="28"/>
        </w:rPr>
        <w:t>В соответствии с Инструкцией по производству полетов в районе аэродрома «Казань – Юдино», зарегистрированной Приволжским территориальным управлением воздушного транспорта Федерального агентства воздушного транспорта, площадки для аварийной посадки воздушных судов аэродрома «Казань – Юдино» ПАО «Казанский вертолетный завод» определены вблизи населенных пунктов Васильево, Новониколаевское, Осиново Зеленодольского муниципального района. Также, по данным ПАО «Казанский вертолетный завод», на территории г.Казани, вблизи ул.Тэцевской, планируется размещение дополнительной площадки для аварийной посадки воздушных судов.</w:t>
      </w:r>
    </w:p>
    <w:p w:rsidR="00874DF3" w:rsidRPr="00232DCD" w:rsidRDefault="00874DF3" w:rsidP="008916E3">
      <w:pPr>
        <w:keepNext/>
        <w:spacing w:before="120" w:after="120"/>
        <w:ind w:left="709" w:firstLine="0"/>
        <w:jc w:val="center"/>
        <w:outlineLvl w:val="0"/>
        <w:rPr>
          <w:b/>
          <w:i/>
          <w:sz w:val="28"/>
        </w:rPr>
      </w:pPr>
      <w:bookmarkStart w:id="321" w:name="_Toc447539919"/>
      <w:bookmarkStart w:id="322" w:name="_Toc469667248"/>
      <w:bookmarkStart w:id="323" w:name="_Toc515633843"/>
      <w:bookmarkStart w:id="324" w:name="_Toc515889071"/>
      <w:r w:rsidRPr="00232DCD">
        <w:rPr>
          <w:b/>
          <w:i/>
          <w:sz w:val="28"/>
        </w:rPr>
        <w:t>2.9.7. Приаэродромные территории</w:t>
      </w:r>
      <w:bookmarkEnd w:id="321"/>
      <w:bookmarkEnd w:id="322"/>
      <w:bookmarkEnd w:id="323"/>
      <w:bookmarkEnd w:id="324"/>
    </w:p>
    <w:p w:rsidR="00874DF3" w:rsidRPr="00335DD3" w:rsidRDefault="00874DF3" w:rsidP="00874DF3">
      <w:pPr>
        <w:autoSpaceDE w:val="0"/>
        <w:autoSpaceDN w:val="0"/>
        <w:adjustRightInd w:val="0"/>
        <w:ind w:firstLine="709"/>
        <w:rPr>
          <w:sz w:val="28"/>
          <w:szCs w:val="28"/>
        </w:rPr>
      </w:pPr>
      <w:r w:rsidRPr="00335DD3">
        <w:rPr>
          <w:sz w:val="28"/>
          <w:szCs w:val="28"/>
        </w:rPr>
        <w:t>В соответствии с п.58 Федеральных правил использования воздушного пространства Российской Федерации, утвержденных постановлением Правительства Российской Федерации от 11 марта 2010 г. № 138, для каждого аэродрома устанавливается приаэродромная территория, границы которой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874DF3" w:rsidRPr="00335DD3" w:rsidRDefault="00874DF3" w:rsidP="00874DF3">
      <w:pPr>
        <w:autoSpaceDE w:val="0"/>
        <w:autoSpaceDN w:val="0"/>
        <w:adjustRightInd w:val="0"/>
        <w:ind w:firstLine="709"/>
        <w:rPr>
          <w:sz w:val="28"/>
          <w:szCs w:val="28"/>
        </w:rPr>
      </w:pPr>
      <w:r w:rsidRPr="00335DD3">
        <w:rPr>
          <w:sz w:val="28"/>
          <w:szCs w:val="28"/>
        </w:rPr>
        <w:t>В соответствии со статьей 46 Воздушного кодекса Российской Федерации проектирование, строительство и развитие городских и сельских поселений, а также строительство и реконструкция промышленных, сельскохозяйственных и иных объектов в пределах приаэродромной территории должны проводиться с соблюдением требований безопасности полетов воздушных судов, с учетом возможных негативных воздействий оборудования аэродрома и полетов воздушных судов на здоровье граждан и деятельность юридических лиц и по согласованию с собственником аэродрома.</w:t>
      </w:r>
    </w:p>
    <w:p w:rsidR="00874DF3" w:rsidRPr="00335DD3" w:rsidRDefault="00874DF3" w:rsidP="00874DF3">
      <w:pPr>
        <w:keepNext/>
        <w:keepLines/>
        <w:widowControl w:val="0"/>
        <w:ind w:firstLine="709"/>
        <w:outlineLvl w:val="0"/>
        <w:rPr>
          <w:b/>
          <w:sz w:val="28"/>
          <w:szCs w:val="28"/>
        </w:rPr>
        <w:sectPr w:rsidR="00874DF3" w:rsidRPr="00335DD3" w:rsidSect="004D42E0">
          <w:pgSz w:w="11907" w:h="16840" w:code="9"/>
          <w:pgMar w:top="1134" w:right="567" w:bottom="1021" w:left="1134" w:header="720" w:footer="720" w:gutter="0"/>
          <w:cols w:space="720"/>
        </w:sectPr>
      </w:pPr>
      <w:bookmarkStart w:id="325" w:name="_Toc447539920"/>
    </w:p>
    <w:p w:rsidR="00874DF3" w:rsidRPr="00232DCD" w:rsidRDefault="00874DF3" w:rsidP="008916E3">
      <w:pPr>
        <w:keepNext/>
        <w:keepLines/>
        <w:widowControl w:val="0"/>
        <w:spacing w:before="360" w:after="120"/>
        <w:ind w:firstLine="709"/>
        <w:jc w:val="center"/>
        <w:outlineLvl w:val="0"/>
        <w:rPr>
          <w:b/>
          <w:smallCaps/>
          <w:sz w:val="28"/>
          <w:szCs w:val="28"/>
        </w:rPr>
      </w:pPr>
      <w:bookmarkStart w:id="326" w:name="_Toc469667249"/>
      <w:bookmarkStart w:id="327" w:name="_Toc515633844"/>
      <w:bookmarkStart w:id="328" w:name="_Toc515889072"/>
      <w:r w:rsidRPr="00232DCD">
        <w:rPr>
          <w:b/>
          <w:smallCaps/>
          <w:sz w:val="28"/>
          <w:szCs w:val="28"/>
        </w:rPr>
        <w:t xml:space="preserve">2.10. </w:t>
      </w:r>
      <w:bookmarkStart w:id="329" w:name="_Toc417567258"/>
      <w:r w:rsidRPr="00232DCD">
        <w:rPr>
          <w:b/>
          <w:smallCaps/>
          <w:sz w:val="28"/>
          <w:szCs w:val="28"/>
        </w:rPr>
        <w:t>Земли лесного фонда</w:t>
      </w:r>
      <w:bookmarkEnd w:id="325"/>
      <w:bookmarkEnd w:id="326"/>
      <w:bookmarkEnd w:id="327"/>
      <w:bookmarkEnd w:id="328"/>
      <w:bookmarkEnd w:id="329"/>
    </w:p>
    <w:p w:rsidR="00874DF3" w:rsidRPr="00335DD3" w:rsidRDefault="00874DF3" w:rsidP="00874DF3">
      <w:pPr>
        <w:autoSpaceDE w:val="0"/>
        <w:autoSpaceDN w:val="0"/>
        <w:adjustRightInd w:val="0"/>
        <w:ind w:firstLine="709"/>
        <w:rPr>
          <w:color w:val="000000"/>
          <w:sz w:val="28"/>
          <w:szCs w:val="28"/>
        </w:rPr>
      </w:pPr>
      <w:r w:rsidRPr="00335DD3">
        <w:rPr>
          <w:color w:val="000000"/>
          <w:sz w:val="28"/>
          <w:szCs w:val="28"/>
        </w:rPr>
        <w:t>В Республике Татарстан имеются защитные и эксплуатационные леса.</w:t>
      </w:r>
    </w:p>
    <w:p w:rsidR="00874DF3" w:rsidRPr="00335DD3" w:rsidRDefault="00874DF3" w:rsidP="00874DF3">
      <w:pPr>
        <w:autoSpaceDE w:val="0"/>
        <w:autoSpaceDN w:val="0"/>
        <w:adjustRightInd w:val="0"/>
        <w:ind w:firstLine="709"/>
        <w:rPr>
          <w:color w:val="000000"/>
          <w:sz w:val="28"/>
          <w:szCs w:val="28"/>
        </w:rPr>
      </w:pPr>
      <w:r w:rsidRPr="00335DD3">
        <w:rPr>
          <w:color w:val="000000"/>
          <w:sz w:val="28"/>
          <w:szCs w:val="28"/>
        </w:rPr>
        <w:t xml:space="preserve">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w:t>
      </w:r>
    </w:p>
    <w:p w:rsidR="00874DF3" w:rsidRPr="00335DD3" w:rsidRDefault="00874DF3" w:rsidP="00874DF3">
      <w:pPr>
        <w:autoSpaceDE w:val="0"/>
        <w:autoSpaceDN w:val="0"/>
        <w:adjustRightInd w:val="0"/>
        <w:ind w:firstLine="709"/>
        <w:rPr>
          <w:color w:val="000000"/>
          <w:sz w:val="28"/>
          <w:szCs w:val="28"/>
        </w:rPr>
      </w:pPr>
      <w:r w:rsidRPr="00335DD3">
        <w:rPr>
          <w:color w:val="000000"/>
          <w:sz w:val="28"/>
          <w:szCs w:val="28"/>
        </w:rPr>
        <w:t>В Республике Татарстан выделены леса следующих категорий защитности:</w:t>
      </w:r>
    </w:p>
    <w:p w:rsidR="00874DF3" w:rsidRPr="00335DD3" w:rsidRDefault="00874DF3" w:rsidP="00874DF3">
      <w:pPr>
        <w:autoSpaceDE w:val="0"/>
        <w:autoSpaceDN w:val="0"/>
        <w:adjustRightInd w:val="0"/>
        <w:ind w:firstLine="709"/>
        <w:rPr>
          <w:sz w:val="28"/>
          <w:szCs w:val="28"/>
        </w:rPr>
      </w:pPr>
      <w:bookmarkStart w:id="330" w:name="sub_1222"/>
      <w:r w:rsidRPr="00335DD3">
        <w:rPr>
          <w:sz w:val="28"/>
          <w:szCs w:val="28"/>
        </w:rPr>
        <w:t>1) леса, расположенные в водоохранных зонах;</w:t>
      </w:r>
    </w:p>
    <w:p w:rsidR="00874DF3" w:rsidRPr="00335DD3" w:rsidRDefault="00874DF3" w:rsidP="00874DF3">
      <w:pPr>
        <w:autoSpaceDE w:val="0"/>
        <w:autoSpaceDN w:val="0"/>
        <w:adjustRightInd w:val="0"/>
        <w:ind w:firstLine="709"/>
        <w:rPr>
          <w:sz w:val="28"/>
          <w:szCs w:val="28"/>
        </w:rPr>
      </w:pPr>
      <w:bookmarkStart w:id="331" w:name="sub_1223"/>
      <w:bookmarkEnd w:id="330"/>
      <w:r w:rsidRPr="00335DD3">
        <w:rPr>
          <w:sz w:val="28"/>
          <w:szCs w:val="28"/>
        </w:rPr>
        <w:t>2) леса, выполняющие функции защиты природных и иных объектов:</w:t>
      </w:r>
    </w:p>
    <w:p w:rsidR="00874DF3" w:rsidRPr="00335DD3" w:rsidRDefault="00874DF3" w:rsidP="00A141FD">
      <w:pPr>
        <w:numPr>
          <w:ilvl w:val="0"/>
          <w:numId w:val="176"/>
        </w:numPr>
        <w:ind w:left="0" w:firstLine="1080"/>
        <w:contextualSpacing/>
        <w:rPr>
          <w:sz w:val="28"/>
        </w:rPr>
      </w:pPr>
      <w:bookmarkStart w:id="332" w:name="sub_12232"/>
      <w:bookmarkEnd w:id="331"/>
      <w:r w:rsidRPr="00335DD3">
        <w:rPr>
          <w:sz w:val="28"/>
        </w:rPr>
        <w:t>защитные полосы лесов, расположенные вдоль железнодорожных путей и автомобильных дорог общего пользования;</w:t>
      </w:r>
    </w:p>
    <w:bookmarkEnd w:id="332"/>
    <w:p w:rsidR="00874DF3" w:rsidRPr="00335DD3" w:rsidRDefault="00874DF3" w:rsidP="00A141FD">
      <w:pPr>
        <w:numPr>
          <w:ilvl w:val="0"/>
          <w:numId w:val="176"/>
        </w:numPr>
        <w:ind w:left="0" w:firstLine="1080"/>
        <w:contextualSpacing/>
        <w:rPr>
          <w:sz w:val="28"/>
        </w:rPr>
      </w:pPr>
      <w:r w:rsidRPr="00335DD3">
        <w:rPr>
          <w:sz w:val="28"/>
        </w:rPr>
        <w:t>зеленые зоны;</w:t>
      </w:r>
    </w:p>
    <w:p w:rsidR="00874DF3" w:rsidRPr="00335DD3" w:rsidRDefault="00874DF3" w:rsidP="00A141FD">
      <w:pPr>
        <w:numPr>
          <w:ilvl w:val="0"/>
          <w:numId w:val="176"/>
        </w:numPr>
        <w:ind w:left="0" w:firstLine="1080"/>
        <w:contextualSpacing/>
        <w:rPr>
          <w:sz w:val="28"/>
        </w:rPr>
      </w:pPr>
      <w:r w:rsidRPr="00335DD3">
        <w:rPr>
          <w:sz w:val="28"/>
        </w:rPr>
        <w:t>лесопарковые зоны;</w:t>
      </w:r>
    </w:p>
    <w:p w:rsidR="00874DF3" w:rsidRPr="00335DD3" w:rsidRDefault="00874DF3" w:rsidP="00A141FD">
      <w:pPr>
        <w:numPr>
          <w:ilvl w:val="0"/>
          <w:numId w:val="176"/>
        </w:numPr>
        <w:ind w:left="0" w:firstLine="1080"/>
        <w:contextualSpacing/>
        <w:rPr>
          <w:sz w:val="28"/>
        </w:rPr>
      </w:pPr>
      <w:bookmarkStart w:id="333" w:name="sub_12235"/>
      <w:r w:rsidRPr="00335DD3">
        <w:rPr>
          <w:sz w:val="28"/>
        </w:rPr>
        <w:t xml:space="preserve">леса, расположенные в </w:t>
      </w:r>
      <w:hyperlink r:id="rId49" w:history="1">
        <w:r w:rsidRPr="00335DD3">
          <w:rPr>
            <w:sz w:val="28"/>
          </w:rPr>
          <w:t>первой</w:t>
        </w:r>
      </w:hyperlink>
      <w:r w:rsidRPr="00335DD3">
        <w:rPr>
          <w:sz w:val="28"/>
        </w:rPr>
        <w:t xml:space="preserve">, </w:t>
      </w:r>
      <w:hyperlink r:id="rId50" w:history="1">
        <w:r w:rsidRPr="00335DD3">
          <w:rPr>
            <w:sz w:val="28"/>
          </w:rPr>
          <w:t>второй</w:t>
        </w:r>
      </w:hyperlink>
      <w:r w:rsidRPr="00335DD3">
        <w:rPr>
          <w:sz w:val="28"/>
        </w:rPr>
        <w:t xml:space="preserve"> и </w:t>
      </w:r>
      <w:hyperlink r:id="rId51" w:history="1">
        <w:r w:rsidRPr="00335DD3">
          <w:rPr>
            <w:sz w:val="28"/>
          </w:rPr>
          <w:t>третьей зонах</w:t>
        </w:r>
      </w:hyperlink>
      <w:r w:rsidRPr="00335DD3">
        <w:rPr>
          <w:sz w:val="28"/>
        </w:rPr>
        <w:t xml:space="preserve"> округов санитарной (горно-санитарной) охраны лечебно-оздоровительных местностей и курортов;</w:t>
      </w:r>
    </w:p>
    <w:bookmarkEnd w:id="333"/>
    <w:p w:rsidR="00874DF3" w:rsidRPr="00335DD3" w:rsidRDefault="00874DF3" w:rsidP="00874DF3">
      <w:pPr>
        <w:autoSpaceDE w:val="0"/>
        <w:autoSpaceDN w:val="0"/>
        <w:adjustRightInd w:val="0"/>
        <w:ind w:firstLine="709"/>
        <w:contextualSpacing/>
        <w:rPr>
          <w:sz w:val="28"/>
          <w:szCs w:val="28"/>
        </w:rPr>
      </w:pPr>
      <w:r w:rsidRPr="00335DD3">
        <w:rPr>
          <w:sz w:val="28"/>
          <w:szCs w:val="28"/>
        </w:rPr>
        <w:t>3) ценные леса:</w:t>
      </w:r>
    </w:p>
    <w:p w:rsidR="00874DF3" w:rsidRPr="00335DD3" w:rsidRDefault="00874DF3" w:rsidP="00A141FD">
      <w:pPr>
        <w:numPr>
          <w:ilvl w:val="0"/>
          <w:numId w:val="176"/>
        </w:numPr>
        <w:ind w:left="0" w:firstLine="1080"/>
        <w:contextualSpacing/>
        <w:rPr>
          <w:sz w:val="28"/>
        </w:rPr>
      </w:pPr>
      <w:bookmarkStart w:id="334" w:name="sub_12242"/>
      <w:r w:rsidRPr="00335DD3">
        <w:rPr>
          <w:sz w:val="28"/>
        </w:rPr>
        <w:t>противоэрозионные леса;</w:t>
      </w:r>
    </w:p>
    <w:p w:rsidR="00874DF3" w:rsidRPr="00335DD3" w:rsidRDefault="00874DF3" w:rsidP="00A141FD">
      <w:pPr>
        <w:numPr>
          <w:ilvl w:val="0"/>
          <w:numId w:val="176"/>
        </w:numPr>
        <w:ind w:left="0" w:firstLine="1080"/>
        <w:contextualSpacing/>
        <w:rPr>
          <w:sz w:val="28"/>
        </w:rPr>
      </w:pPr>
      <w:bookmarkStart w:id="335" w:name="sub_12243"/>
      <w:bookmarkEnd w:id="334"/>
      <w:r w:rsidRPr="00335DD3">
        <w:rPr>
          <w:sz w:val="28"/>
        </w:rPr>
        <w:t>леса, расположенные в лесостепной зоне;</w:t>
      </w:r>
    </w:p>
    <w:p w:rsidR="00874DF3" w:rsidRPr="00335DD3" w:rsidRDefault="00874DF3" w:rsidP="00A141FD">
      <w:pPr>
        <w:numPr>
          <w:ilvl w:val="0"/>
          <w:numId w:val="176"/>
        </w:numPr>
        <w:ind w:left="0" w:firstLine="1080"/>
        <w:contextualSpacing/>
        <w:rPr>
          <w:sz w:val="28"/>
        </w:rPr>
      </w:pPr>
      <w:bookmarkStart w:id="336" w:name="sub_12244"/>
      <w:bookmarkEnd w:id="335"/>
      <w:r w:rsidRPr="00335DD3">
        <w:rPr>
          <w:sz w:val="28"/>
        </w:rPr>
        <w:t>леса, имеющие научное или историческое значение;</w:t>
      </w:r>
    </w:p>
    <w:p w:rsidR="00874DF3" w:rsidRPr="00335DD3" w:rsidRDefault="00874DF3" w:rsidP="00A141FD">
      <w:pPr>
        <w:numPr>
          <w:ilvl w:val="0"/>
          <w:numId w:val="176"/>
        </w:numPr>
        <w:ind w:left="0" w:firstLine="1080"/>
        <w:contextualSpacing/>
        <w:rPr>
          <w:sz w:val="28"/>
        </w:rPr>
      </w:pPr>
      <w:bookmarkStart w:id="337" w:name="sub_12248"/>
      <w:bookmarkEnd w:id="336"/>
      <w:r w:rsidRPr="00335DD3">
        <w:rPr>
          <w:sz w:val="28"/>
        </w:rPr>
        <w:t>запретные полосы лесов, расположенные вдоль водных объектов;</w:t>
      </w:r>
    </w:p>
    <w:p w:rsidR="00874DF3" w:rsidRPr="00335DD3" w:rsidRDefault="00874DF3" w:rsidP="00A141FD">
      <w:pPr>
        <w:numPr>
          <w:ilvl w:val="0"/>
          <w:numId w:val="176"/>
        </w:numPr>
        <w:ind w:left="0" w:firstLine="1080"/>
        <w:contextualSpacing/>
        <w:rPr>
          <w:sz w:val="28"/>
        </w:rPr>
      </w:pPr>
      <w:bookmarkStart w:id="338" w:name="sub_12249"/>
      <w:bookmarkEnd w:id="337"/>
      <w:r w:rsidRPr="00335DD3">
        <w:rPr>
          <w:sz w:val="28"/>
        </w:rPr>
        <w:t>нерестоохранные полосы лесов.</w:t>
      </w:r>
    </w:p>
    <w:bookmarkEnd w:id="338"/>
    <w:p w:rsidR="00874DF3" w:rsidRPr="00335DD3" w:rsidRDefault="00874DF3" w:rsidP="00874DF3">
      <w:pPr>
        <w:autoSpaceDE w:val="0"/>
        <w:autoSpaceDN w:val="0"/>
        <w:adjustRightInd w:val="0"/>
        <w:ind w:firstLine="709"/>
        <w:rPr>
          <w:color w:val="000000"/>
          <w:sz w:val="28"/>
          <w:szCs w:val="28"/>
        </w:rPr>
      </w:pPr>
      <w:r w:rsidRPr="00335DD3">
        <w:rPr>
          <w:color w:val="000000"/>
          <w:sz w:val="28"/>
          <w:szCs w:val="28"/>
        </w:rPr>
        <w:t>К эксплуатационным относятся леса, которые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874DF3" w:rsidRPr="00335DD3" w:rsidRDefault="00874DF3" w:rsidP="00874DF3">
      <w:pPr>
        <w:ind w:firstLine="709"/>
        <w:rPr>
          <w:color w:val="000000"/>
          <w:sz w:val="28"/>
          <w:szCs w:val="28"/>
        </w:rPr>
      </w:pPr>
      <w:r w:rsidRPr="00335DD3">
        <w:rPr>
          <w:color w:val="000000"/>
          <w:sz w:val="28"/>
          <w:szCs w:val="28"/>
        </w:rPr>
        <w:t>Особенности использования, охраны, защиты, воспроизводства защитных и эксплуатационных лесов представлены в таблице 2.10.</w:t>
      </w:r>
    </w:p>
    <w:p w:rsidR="00874DF3" w:rsidRPr="00335DD3" w:rsidRDefault="00874DF3" w:rsidP="00874DF3">
      <w:pPr>
        <w:ind w:left="284" w:firstLine="0"/>
        <w:jc w:val="right"/>
        <w:rPr>
          <w:color w:val="000000"/>
          <w:sz w:val="28"/>
          <w:szCs w:val="28"/>
        </w:rPr>
      </w:pPr>
      <w:r w:rsidRPr="00335DD3">
        <w:rPr>
          <w:color w:val="000000"/>
          <w:sz w:val="28"/>
          <w:szCs w:val="28"/>
        </w:rPr>
        <w:t>Таблица 2.10</w:t>
      </w:r>
    </w:p>
    <w:p w:rsidR="00874DF3" w:rsidRPr="00232DCD" w:rsidRDefault="00874DF3" w:rsidP="00232DCD">
      <w:pPr>
        <w:jc w:val="center"/>
        <w:rPr>
          <w:i/>
          <w:sz w:val="28"/>
          <w:szCs w:val="28"/>
        </w:rPr>
      </w:pPr>
      <w:r w:rsidRPr="00232DCD">
        <w:rPr>
          <w:i/>
          <w:sz w:val="28"/>
          <w:szCs w:val="28"/>
        </w:rPr>
        <w:t>Регламенты использования лесов лесного фонда</w:t>
      </w:r>
    </w:p>
    <w:tbl>
      <w:tblPr>
        <w:tblW w:w="1012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5"/>
        <w:gridCol w:w="1559"/>
        <w:gridCol w:w="6467"/>
        <w:gridCol w:w="1501"/>
      </w:tblGrid>
      <w:tr w:rsidR="00874DF3" w:rsidRPr="00335DD3" w:rsidTr="001E1453">
        <w:trPr>
          <w:tblHeader/>
          <w:jc w:val="center"/>
        </w:trPr>
        <w:tc>
          <w:tcPr>
            <w:tcW w:w="595" w:type="dxa"/>
            <w:vAlign w:val="center"/>
          </w:tcPr>
          <w:p w:rsidR="00874DF3" w:rsidRPr="00335DD3" w:rsidRDefault="00874DF3" w:rsidP="001E1453">
            <w:pPr>
              <w:ind w:firstLine="0"/>
              <w:jc w:val="center"/>
              <w:rPr>
                <w:b/>
                <w:szCs w:val="24"/>
                <w:lang w:eastAsia="en-US"/>
              </w:rPr>
            </w:pPr>
            <w:r w:rsidRPr="00335DD3">
              <w:rPr>
                <w:b/>
                <w:sz w:val="22"/>
                <w:szCs w:val="24"/>
                <w:lang w:eastAsia="en-US"/>
              </w:rPr>
              <w:t>№ п/п</w:t>
            </w:r>
          </w:p>
        </w:tc>
        <w:tc>
          <w:tcPr>
            <w:tcW w:w="1559" w:type="dxa"/>
            <w:vAlign w:val="center"/>
          </w:tcPr>
          <w:p w:rsidR="00874DF3" w:rsidRPr="00335DD3" w:rsidRDefault="00874DF3" w:rsidP="001E1453">
            <w:pPr>
              <w:ind w:firstLine="0"/>
              <w:jc w:val="center"/>
              <w:rPr>
                <w:b/>
                <w:szCs w:val="24"/>
                <w:lang w:eastAsia="en-US"/>
              </w:rPr>
            </w:pPr>
            <w:r w:rsidRPr="00335DD3">
              <w:rPr>
                <w:b/>
                <w:sz w:val="22"/>
                <w:szCs w:val="24"/>
                <w:lang w:eastAsia="en-US"/>
              </w:rPr>
              <w:t>Наименование зоны</w:t>
            </w:r>
          </w:p>
        </w:tc>
        <w:tc>
          <w:tcPr>
            <w:tcW w:w="6467" w:type="dxa"/>
            <w:vAlign w:val="center"/>
          </w:tcPr>
          <w:p w:rsidR="00874DF3" w:rsidRPr="00335DD3" w:rsidRDefault="00874DF3" w:rsidP="001E1453">
            <w:pPr>
              <w:ind w:firstLine="0"/>
              <w:jc w:val="center"/>
              <w:rPr>
                <w:b/>
                <w:szCs w:val="24"/>
                <w:lang w:eastAsia="en-US"/>
              </w:rPr>
            </w:pPr>
            <w:r w:rsidRPr="00335DD3">
              <w:rPr>
                <w:b/>
                <w:sz w:val="22"/>
                <w:szCs w:val="24"/>
                <w:lang w:eastAsia="en-US"/>
              </w:rPr>
              <w:t>Режим использования указанной зоны</w:t>
            </w:r>
          </w:p>
        </w:tc>
        <w:tc>
          <w:tcPr>
            <w:tcW w:w="1501" w:type="dxa"/>
            <w:vAlign w:val="center"/>
          </w:tcPr>
          <w:p w:rsidR="00874DF3" w:rsidRPr="00335DD3" w:rsidRDefault="00874DF3" w:rsidP="001E1453">
            <w:pPr>
              <w:ind w:firstLine="0"/>
              <w:jc w:val="center"/>
              <w:rPr>
                <w:b/>
                <w:szCs w:val="24"/>
                <w:lang w:eastAsia="en-US"/>
              </w:rPr>
            </w:pPr>
            <w:r w:rsidRPr="00335DD3">
              <w:rPr>
                <w:b/>
                <w:sz w:val="22"/>
                <w:szCs w:val="24"/>
                <w:lang w:eastAsia="en-US"/>
              </w:rPr>
              <w:t>Нормативные документы, регулирующие разрешенное использование</w:t>
            </w:r>
          </w:p>
        </w:tc>
      </w:tr>
    </w:tbl>
    <w:p w:rsidR="00874DF3" w:rsidRPr="00335DD3" w:rsidRDefault="00874DF3" w:rsidP="00874DF3">
      <w:pPr>
        <w:rPr>
          <w:sz w:val="2"/>
          <w:szCs w:val="2"/>
        </w:rPr>
      </w:pP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5"/>
        <w:gridCol w:w="1559"/>
        <w:gridCol w:w="6467"/>
        <w:gridCol w:w="1501"/>
      </w:tblGrid>
      <w:tr w:rsidR="00874DF3" w:rsidRPr="00335DD3" w:rsidTr="001E1453">
        <w:trPr>
          <w:tblHeader/>
          <w:jc w:val="center"/>
        </w:trPr>
        <w:tc>
          <w:tcPr>
            <w:tcW w:w="595" w:type="dxa"/>
          </w:tcPr>
          <w:p w:rsidR="00874DF3" w:rsidRPr="00335DD3" w:rsidRDefault="00874DF3" w:rsidP="001E1453">
            <w:pPr>
              <w:ind w:firstLine="0"/>
              <w:jc w:val="center"/>
              <w:rPr>
                <w:b/>
                <w:szCs w:val="24"/>
                <w:lang w:eastAsia="en-US"/>
              </w:rPr>
            </w:pPr>
            <w:r w:rsidRPr="00335DD3">
              <w:rPr>
                <w:b/>
                <w:sz w:val="22"/>
                <w:szCs w:val="24"/>
                <w:lang w:eastAsia="en-US"/>
              </w:rPr>
              <w:t>1</w:t>
            </w:r>
          </w:p>
        </w:tc>
        <w:tc>
          <w:tcPr>
            <w:tcW w:w="1559" w:type="dxa"/>
          </w:tcPr>
          <w:p w:rsidR="00874DF3" w:rsidRPr="00335DD3" w:rsidRDefault="00874DF3" w:rsidP="001E1453">
            <w:pPr>
              <w:ind w:firstLine="0"/>
              <w:jc w:val="center"/>
              <w:rPr>
                <w:b/>
                <w:szCs w:val="24"/>
                <w:lang w:eastAsia="en-US"/>
              </w:rPr>
            </w:pPr>
            <w:r w:rsidRPr="00335DD3">
              <w:rPr>
                <w:b/>
                <w:sz w:val="22"/>
                <w:szCs w:val="24"/>
                <w:lang w:eastAsia="en-US"/>
              </w:rPr>
              <w:t>2</w:t>
            </w:r>
          </w:p>
        </w:tc>
        <w:tc>
          <w:tcPr>
            <w:tcW w:w="6467" w:type="dxa"/>
          </w:tcPr>
          <w:p w:rsidR="00874DF3" w:rsidRPr="00335DD3" w:rsidRDefault="00874DF3" w:rsidP="001E1453">
            <w:pPr>
              <w:ind w:firstLine="0"/>
              <w:jc w:val="center"/>
              <w:rPr>
                <w:b/>
                <w:szCs w:val="24"/>
                <w:lang w:eastAsia="en-US"/>
              </w:rPr>
            </w:pPr>
            <w:r w:rsidRPr="00335DD3">
              <w:rPr>
                <w:b/>
                <w:sz w:val="22"/>
                <w:szCs w:val="24"/>
                <w:lang w:eastAsia="en-US"/>
              </w:rPr>
              <w:t>3</w:t>
            </w:r>
          </w:p>
        </w:tc>
        <w:tc>
          <w:tcPr>
            <w:tcW w:w="1501" w:type="dxa"/>
          </w:tcPr>
          <w:p w:rsidR="00874DF3" w:rsidRPr="00335DD3" w:rsidRDefault="00874DF3" w:rsidP="001E1453">
            <w:pPr>
              <w:ind w:firstLine="0"/>
              <w:jc w:val="center"/>
              <w:rPr>
                <w:b/>
                <w:szCs w:val="24"/>
                <w:lang w:eastAsia="en-US"/>
              </w:rPr>
            </w:pPr>
            <w:r w:rsidRPr="00335DD3">
              <w:rPr>
                <w:b/>
                <w:sz w:val="22"/>
                <w:szCs w:val="24"/>
                <w:lang w:eastAsia="en-US"/>
              </w:rPr>
              <w:t>4</w:t>
            </w:r>
          </w:p>
        </w:tc>
      </w:tr>
      <w:tr w:rsidR="00874DF3" w:rsidRPr="00335DD3" w:rsidTr="001E1453">
        <w:trPr>
          <w:jc w:val="center"/>
        </w:trPr>
        <w:tc>
          <w:tcPr>
            <w:tcW w:w="10122" w:type="dxa"/>
            <w:gridSpan w:val="4"/>
            <w:vAlign w:val="center"/>
          </w:tcPr>
          <w:p w:rsidR="00874DF3" w:rsidRPr="00335DD3" w:rsidRDefault="00874DF3" w:rsidP="001E1453">
            <w:pPr>
              <w:ind w:firstLine="0"/>
              <w:jc w:val="center"/>
              <w:rPr>
                <w:b/>
                <w:szCs w:val="24"/>
                <w:lang w:eastAsia="en-US"/>
              </w:rPr>
            </w:pPr>
            <w:r w:rsidRPr="00335DD3">
              <w:rPr>
                <w:b/>
                <w:sz w:val="22"/>
                <w:szCs w:val="24"/>
                <w:lang w:eastAsia="en-US"/>
              </w:rPr>
              <w:t>Защитные леса</w:t>
            </w:r>
          </w:p>
        </w:tc>
      </w:tr>
      <w:tr w:rsidR="00874DF3" w:rsidRPr="00335DD3" w:rsidTr="001E1453">
        <w:trPr>
          <w:jc w:val="center"/>
        </w:trPr>
        <w:tc>
          <w:tcPr>
            <w:tcW w:w="595" w:type="dxa"/>
          </w:tcPr>
          <w:p w:rsidR="00874DF3" w:rsidRPr="00335DD3" w:rsidRDefault="00874DF3" w:rsidP="001E1453">
            <w:pPr>
              <w:ind w:firstLine="0"/>
              <w:jc w:val="center"/>
              <w:rPr>
                <w:szCs w:val="24"/>
                <w:lang w:eastAsia="en-US"/>
              </w:rPr>
            </w:pPr>
            <w:r w:rsidRPr="00335DD3">
              <w:rPr>
                <w:sz w:val="22"/>
                <w:szCs w:val="24"/>
                <w:lang w:eastAsia="en-US"/>
              </w:rPr>
              <w:t>1</w:t>
            </w:r>
          </w:p>
        </w:tc>
        <w:tc>
          <w:tcPr>
            <w:tcW w:w="8026" w:type="dxa"/>
            <w:gridSpan w:val="2"/>
          </w:tcPr>
          <w:p w:rsidR="00874DF3" w:rsidRPr="00335DD3" w:rsidRDefault="00874DF3" w:rsidP="001E1453">
            <w:pPr>
              <w:ind w:firstLine="0"/>
              <w:rPr>
                <w:szCs w:val="24"/>
                <w:lang w:eastAsia="en-US"/>
              </w:rPr>
            </w:pPr>
            <w:r w:rsidRPr="00335DD3">
              <w:rPr>
                <w:sz w:val="22"/>
                <w:szCs w:val="24"/>
                <w:lang w:eastAsia="en-US"/>
              </w:rPr>
              <w:t xml:space="preserve">В защитных лесах </w:t>
            </w:r>
            <w:r w:rsidRPr="00335DD3">
              <w:rPr>
                <w:b/>
                <w:sz w:val="22"/>
                <w:szCs w:val="24"/>
                <w:lang w:eastAsia="en-US"/>
              </w:rPr>
              <w:t>запрещается</w:t>
            </w:r>
            <w:r w:rsidRPr="00335DD3">
              <w:rPr>
                <w:sz w:val="22"/>
                <w:szCs w:val="24"/>
                <w:lang w:eastAsia="en-US"/>
              </w:rPr>
              <w:t xml:space="preserve"> осуществление деятельности, несовместимой с их целевым назначением и полезными функциями</w:t>
            </w:r>
          </w:p>
        </w:tc>
        <w:tc>
          <w:tcPr>
            <w:tcW w:w="1501" w:type="dxa"/>
            <w:vAlign w:val="center"/>
          </w:tcPr>
          <w:p w:rsidR="00874DF3" w:rsidRPr="00335DD3" w:rsidRDefault="00874DF3" w:rsidP="001E1453">
            <w:pPr>
              <w:ind w:firstLine="0"/>
              <w:jc w:val="center"/>
              <w:rPr>
                <w:szCs w:val="24"/>
                <w:lang w:eastAsia="en-US"/>
              </w:rPr>
            </w:pPr>
            <w:r w:rsidRPr="00335DD3">
              <w:rPr>
                <w:sz w:val="22"/>
                <w:szCs w:val="24"/>
                <w:lang w:eastAsia="en-US"/>
              </w:rPr>
              <w:t xml:space="preserve">Лесной ко-декс Российской Федерации </w:t>
            </w:r>
          </w:p>
        </w:tc>
      </w:tr>
      <w:tr w:rsidR="00874DF3" w:rsidRPr="00335DD3" w:rsidTr="001E1453">
        <w:trPr>
          <w:jc w:val="center"/>
        </w:trPr>
        <w:tc>
          <w:tcPr>
            <w:tcW w:w="595" w:type="dxa"/>
          </w:tcPr>
          <w:p w:rsidR="00874DF3" w:rsidRPr="00335DD3" w:rsidRDefault="00874DF3" w:rsidP="001E1453">
            <w:pPr>
              <w:ind w:firstLine="0"/>
              <w:jc w:val="center"/>
              <w:rPr>
                <w:szCs w:val="24"/>
                <w:lang w:eastAsia="en-US"/>
              </w:rPr>
            </w:pPr>
            <w:r w:rsidRPr="00335DD3">
              <w:rPr>
                <w:sz w:val="22"/>
                <w:szCs w:val="24"/>
                <w:lang w:eastAsia="en-US"/>
              </w:rPr>
              <w:t>1.1</w:t>
            </w:r>
          </w:p>
        </w:tc>
        <w:tc>
          <w:tcPr>
            <w:tcW w:w="1559" w:type="dxa"/>
          </w:tcPr>
          <w:p w:rsidR="00874DF3" w:rsidRPr="00335DD3" w:rsidRDefault="00874DF3" w:rsidP="001E1453">
            <w:pPr>
              <w:ind w:firstLine="0"/>
              <w:jc w:val="left"/>
              <w:rPr>
                <w:szCs w:val="24"/>
                <w:lang w:eastAsia="en-US"/>
              </w:rPr>
            </w:pPr>
            <w:r w:rsidRPr="00335DD3">
              <w:rPr>
                <w:sz w:val="22"/>
                <w:szCs w:val="24"/>
                <w:lang w:eastAsia="en-US"/>
              </w:rPr>
              <w:t>Леса, расположенные в водоохранных зонах</w:t>
            </w:r>
          </w:p>
        </w:tc>
        <w:tc>
          <w:tcPr>
            <w:tcW w:w="6467" w:type="dxa"/>
            <w:vAlign w:val="center"/>
          </w:tcPr>
          <w:p w:rsidR="00874DF3" w:rsidRPr="00335DD3" w:rsidRDefault="00874DF3" w:rsidP="001E1453">
            <w:pPr>
              <w:autoSpaceDE w:val="0"/>
              <w:autoSpaceDN w:val="0"/>
              <w:adjustRightInd w:val="0"/>
              <w:spacing w:line="233" w:lineRule="auto"/>
              <w:ind w:firstLine="252"/>
              <w:rPr>
                <w:szCs w:val="24"/>
              </w:rPr>
            </w:pPr>
            <w:r w:rsidRPr="00335DD3">
              <w:rPr>
                <w:sz w:val="22"/>
                <w:szCs w:val="24"/>
              </w:rPr>
              <w:t>В лесах, расположенных в водоохранных зонах, запрещаются:</w:t>
            </w:r>
          </w:p>
          <w:p w:rsidR="00874DF3" w:rsidRPr="00335DD3" w:rsidRDefault="00874DF3" w:rsidP="001E1453">
            <w:pPr>
              <w:ind w:firstLine="248"/>
              <w:rPr>
                <w:sz w:val="22"/>
                <w:szCs w:val="22"/>
              </w:rPr>
            </w:pPr>
            <w:bookmarkStart w:id="339" w:name="sub_10411"/>
            <w:r w:rsidRPr="00335DD3">
              <w:rPr>
                <w:sz w:val="22"/>
                <w:szCs w:val="22"/>
              </w:rPr>
              <w:t xml:space="preserve">проведение сплошных рубок лесных насаждений, за исключением случаев, </w:t>
            </w:r>
            <w:bookmarkStart w:id="340" w:name="sub_10412"/>
            <w:bookmarkEnd w:id="339"/>
            <w:r w:rsidRPr="00335DD3">
              <w:rPr>
                <w:sz w:val="22"/>
                <w:szCs w:val="22"/>
              </w:rPr>
              <w:t>когда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 в целях осуществления работ по геологическому изучению недр, разработки месторождений полезных ископаемых, использования водохранилищ и иных искусственных водных объектов, а также гидротехнических сооружений, речных портов, причалов;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874DF3" w:rsidRPr="00335DD3" w:rsidRDefault="00874DF3" w:rsidP="001E1453">
            <w:pPr>
              <w:ind w:firstLine="248"/>
              <w:rPr>
                <w:sz w:val="22"/>
                <w:szCs w:val="22"/>
              </w:rPr>
            </w:pPr>
            <w:r w:rsidRPr="00335DD3">
              <w:rPr>
                <w:sz w:val="22"/>
                <w:szCs w:val="22"/>
              </w:rPr>
              <w:t>использование токсичных химических препаратов для охраны и защиты лесов, в том числе в научных целях;</w:t>
            </w:r>
          </w:p>
          <w:p w:rsidR="00874DF3" w:rsidRPr="00335DD3" w:rsidRDefault="00874DF3" w:rsidP="001E1453">
            <w:pPr>
              <w:ind w:firstLine="248"/>
              <w:rPr>
                <w:sz w:val="22"/>
                <w:szCs w:val="22"/>
              </w:rPr>
            </w:pPr>
            <w:bookmarkStart w:id="341" w:name="sub_10413"/>
            <w:bookmarkEnd w:id="340"/>
            <w:r w:rsidRPr="00335DD3">
              <w:rPr>
                <w:sz w:val="22"/>
                <w:szCs w:val="22"/>
              </w:rPr>
              <w:t>ведение сельского хозяйства, за исключением сенокошения и пчеловодства;</w:t>
            </w:r>
          </w:p>
          <w:p w:rsidR="00874DF3" w:rsidRPr="00335DD3" w:rsidRDefault="00874DF3" w:rsidP="001E1453">
            <w:pPr>
              <w:ind w:firstLine="248"/>
              <w:rPr>
                <w:sz w:val="22"/>
                <w:szCs w:val="22"/>
              </w:rPr>
            </w:pPr>
            <w:bookmarkStart w:id="342" w:name="sub_10414"/>
            <w:bookmarkEnd w:id="341"/>
            <w:r w:rsidRPr="00335DD3">
              <w:rPr>
                <w:sz w:val="22"/>
                <w:szCs w:val="22"/>
              </w:rPr>
              <w:t>создание и эксплуатация лесных плантаций;</w:t>
            </w:r>
          </w:p>
          <w:bookmarkEnd w:id="342"/>
          <w:p w:rsidR="00874DF3" w:rsidRPr="00335DD3" w:rsidRDefault="00874DF3" w:rsidP="001E1453">
            <w:pPr>
              <w:ind w:firstLine="248"/>
              <w:rPr>
                <w:szCs w:val="24"/>
                <w:lang w:eastAsia="en-US"/>
              </w:rPr>
            </w:pPr>
            <w:r w:rsidRPr="00335DD3">
              <w:rPr>
                <w:sz w:val="22"/>
                <w:szCs w:val="22"/>
              </w:rPr>
              <w:t>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c>
          <w:tcPr>
            <w:tcW w:w="1501" w:type="dxa"/>
          </w:tcPr>
          <w:p w:rsidR="00874DF3" w:rsidRPr="00335DD3" w:rsidRDefault="00874DF3" w:rsidP="001E1453">
            <w:pPr>
              <w:ind w:firstLine="0"/>
              <w:jc w:val="center"/>
              <w:rPr>
                <w:szCs w:val="24"/>
                <w:lang w:eastAsia="en-US"/>
              </w:rPr>
            </w:pPr>
            <w:r w:rsidRPr="00335DD3">
              <w:rPr>
                <w:sz w:val="22"/>
                <w:szCs w:val="24"/>
                <w:lang w:eastAsia="en-US"/>
              </w:rPr>
              <w:t>Лесной ко-декс Российской Федерации</w:t>
            </w:r>
          </w:p>
        </w:tc>
      </w:tr>
      <w:tr w:rsidR="00874DF3" w:rsidRPr="00335DD3" w:rsidTr="001E1453">
        <w:trPr>
          <w:jc w:val="center"/>
        </w:trPr>
        <w:tc>
          <w:tcPr>
            <w:tcW w:w="595" w:type="dxa"/>
          </w:tcPr>
          <w:p w:rsidR="00874DF3" w:rsidRPr="00335DD3" w:rsidRDefault="00874DF3" w:rsidP="001E1453">
            <w:pPr>
              <w:ind w:firstLine="0"/>
              <w:jc w:val="center"/>
              <w:rPr>
                <w:szCs w:val="24"/>
                <w:lang w:eastAsia="en-US"/>
              </w:rPr>
            </w:pPr>
            <w:r w:rsidRPr="00335DD3">
              <w:rPr>
                <w:sz w:val="22"/>
                <w:szCs w:val="24"/>
                <w:lang w:eastAsia="en-US"/>
              </w:rPr>
              <w:t>1.2</w:t>
            </w:r>
          </w:p>
        </w:tc>
        <w:tc>
          <w:tcPr>
            <w:tcW w:w="1559" w:type="dxa"/>
          </w:tcPr>
          <w:p w:rsidR="00874DF3" w:rsidRPr="00335DD3" w:rsidRDefault="00874DF3" w:rsidP="001E1453">
            <w:pPr>
              <w:ind w:firstLine="0"/>
              <w:jc w:val="center"/>
              <w:rPr>
                <w:szCs w:val="24"/>
                <w:lang w:eastAsia="en-US"/>
              </w:rPr>
            </w:pPr>
            <w:r w:rsidRPr="00335DD3">
              <w:rPr>
                <w:sz w:val="22"/>
                <w:szCs w:val="24"/>
                <w:lang w:eastAsia="en-US"/>
              </w:rPr>
              <w:t>Леса, выполняющие функции защиты природных и иных объектов</w:t>
            </w:r>
          </w:p>
        </w:tc>
        <w:tc>
          <w:tcPr>
            <w:tcW w:w="6467" w:type="dxa"/>
            <w:vAlign w:val="center"/>
          </w:tcPr>
          <w:p w:rsidR="00874DF3" w:rsidRPr="00335DD3" w:rsidRDefault="00874DF3" w:rsidP="001E1453">
            <w:pPr>
              <w:autoSpaceDE w:val="0"/>
              <w:autoSpaceDN w:val="0"/>
              <w:adjustRightInd w:val="0"/>
              <w:spacing w:line="233" w:lineRule="auto"/>
              <w:ind w:firstLine="252"/>
              <w:rPr>
                <w:szCs w:val="24"/>
              </w:rPr>
            </w:pPr>
            <w:r w:rsidRPr="00335DD3">
              <w:rPr>
                <w:sz w:val="22"/>
                <w:szCs w:val="24"/>
              </w:rPr>
              <w:t>В лесах, выполняющих функции защиты природных и иных объектов, запрещается проведение сплошных рубок лесных насаждений, за исключением случаев:</w:t>
            </w:r>
          </w:p>
          <w:p w:rsidR="00874DF3" w:rsidRPr="00335DD3" w:rsidRDefault="00874DF3" w:rsidP="001E1453">
            <w:pPr>
              <w:ind w:firstLine="241"/>
              <w:rPr>
                <w:sz w:val="22"/>
                <w:szCs w:val="22"/>
              </w:rPr>
            </w:pPr>
            <w:r w:rsidRPr="00335DD3">
              <w:rPr>
                <w:sz w:val="22"/>
                <w:szCs w:val="22"/>
              </w:rPr>
              <w:t xml:space="preserve">когда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874DF3" w:rsidRPr="00335DD3" w:rsidRDefault="00874DF3" w:rsidP="001E1453">
            <w:pPr>
              <w:ind w:firstLine="241"/>
              <w:rPr>
                <w:sz w:val="22"/>
                <w:szCs w:val="22"/>
              </w:rPr>
            </w:pPr>
            <w:r w:rsidRPr="00335DD3">
              <w:rPr>
                <w:sz w:val="22"/>
                <w:szCs w:val="22"/>
              </w:rPr>
              <w:t>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874DF3" w:rsidRPr="00335DD3" w:rsidRDefault="00874DF3" w:rsidP="001E1453">
            <w:pPr>
              <w:ind w:firstLine="241"/>
              <w:rPr>
                <w:sz w:val="22"/>
                <w:szCs w:val="22"/>
              </w:rPr>
            </w:pPr>
            <w:bookmarkStart w:id="343" w:name="sub_1052"/>
            <w:r w:rsidRPr="00335DD3">
              <w:rPr>
                <w:sz w:val="22"/>
                <w:szCs w:val="22"/>
              </w:rPr>
              <w:t xml:space="preserve">когда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 в целях осуществления работ по геологическому изучению недр, </w:t>
            </w:r>
            <w:bookmarkStart w:id="344" w:name="sub_2112"/>
            <w:r w:rsidRPr="00335DD3">
              <w:rPr>
                <w:sz w:val="22"/>
                <w:szCs w:val="22"/>
              </w:rPr>
              <w:t xml:space="preserve">разработки месторождений полезных ископаемых, </w:t>
            </w:r>
            <w:bookmarkEnd w:id="344"/>
            <w:r w:rsidRPr="00335DD3">
              <w:rPr>
                <w:sz w:val="22"/>
                <w:szCs w:val="22"/>
              </w:rPr>
              <w:t>использования водохранилищ и иных искусственных водных объектов, а также гидротехнических сооружений, речных портов, причалов;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874DF3" w:rsidRPr="00335DD3" w:rsidRDefault="00874DF3" w:rsidP="001E1453">
            <w:pPr>
              <w:autoSpaceDE w:val="0"/>
              <w:autoSpaceDN w:val="0"/>
              <w:adjustRightInd w:val="0"/>
              <w:spacing w:line="233" w:lineRule="auto"/>
              <w:ind w:firstLine="252"/>
              <w:rPr>
                <w:szCs w:val="24"/>
              </w:rPr>
            </w:pPr>
            <w:r w:rsidRPr="00335DD3">
              <w:rPr>
                <w:sz w:val="22"/>
                <w:szCs w:val="24"/>
              </w:rPr>
              <w:t>Выборочные рубки лесных насаждений в лесах, выполняющих функции защиты природных и иных объектов, проводятся в порядке, установленном уполномоченным федеральным органом исполнительной власти.</w:t>
            </w:r>
            <w:bookmarkEnd w:id="343"/>
          </w:p>
          <w:p w:rsidR="00874DF3" w:rsidRPr="00335DD3" w:rsidRDefault="00874DF3" w:rsidP="001E1453">
            <w:pPr>
              <w:tabs>
                <w:tab w:val="num" w:pos="612"/>
              </w:tabs>
              <w:autoSpaceDE w:val="0"/>
              <w:autoSpaceDN w:val="0"/>
              <w:adjustRightInd w:val="0"/>
              <w:spacing w:line="233" w:lineRule="auto"/>
              <w:ind w:left="792" w:hanging="180"/>
              <w:rPr>
                <w:szCs w:val="24"/>
              </w:rPr>
            </w:pPr>
            <w:bookmarkStart w:id="345" w:name="sub_1531"/>
            <w:r w:rsidRPr="00335DD3">
              <w:rPr>
                <w:b/>
                <w:sz w:val="22"/>
                <w:szCs w:val="24"/>
              </w:rPr>
              <w:t>В лесопарковых зонах запрещаются:</w:t>
            </w:r>
          </w:p>
          <w:p w:rsidR="00874DF3" w:rsidRPr="00335DD3" w:rsidRDefault="00874DF3" w:rsidP="001E1453">
            <w:pPr>
              <w:ind w:firstLine="241"/>
              <w:rPr>
                <w:sz w:val="22"/>
                <w:szCs w:val="22"/>
              </w:rPr>
            </w:pPr>
            <w:r w:rsidRPr="00335DD3">
              <w:rPr>
                <w:sz w:val="22"/>
                <w:szCs w:val="22"/>
              </w:rPr>
              <w:t>использование токсичных химических препаратов для охраны и защиты лесов, в том числе в научных целях;</w:t>
            </w:r>
          </w:p>
          <w:bookmarkEnd w:id="345"/>
          <w:p w:rsidR="00874DF3" w:rsidRPr="00335DD3" w:rsidRDefault="00874DF3" w:rsidP="001E1453">
            <w:pPr>
              <w:ind w:firstLine="241"/>
              <w:rPr>
                <w:sz w:val="22"/>
                <w:szCs w:val="22"/>
              </w:rPr>
            </w:pPr>
            <w:r w:rsidRPr="00335DD3">
              <w:rPr>
                <w:sz w:val="22"/>
                <w:szCs w:val="22"/>
              </w:rPr>
              <w:t>осуществление видов деятельности в сфере охотничьего хозяйства;</w:t>
            </w:r>
          </w:p>
          <w:p w:rsidR="00874DF3" w:rsidRPr="00335DD3" w:rsidRDefault="00874DF3" w:rsidP="001E1453">
            <w:pPr>
              <w:ind w:firstLine="241"/>
              <w:rPr>
                <w:sz w:val="22"/>
                <w:szCs w:val="22"/>
              </w:rPr>
            </w:pPr>
            <w:bookmarkStart w:id="346" w:name="sub_1533"/>
            <w:r w:rsidRPr="00335DD3">
              <w:rPr>
                <w:sz w:val="22"/>
                <w:szCs w:val="22"/>
              </w:rPr>
              <w:t>ведение сельского хозяйства;</w:t>
            </w:r>
          </w:p>
          <w:p w:rsidR="00874DF3" w:rsidRPr="00335DD3" w:rsidRDefault="00874DF3" w:rsidP="001E1453">
            <w:pPr>
              <w:ind w:firstLine="241"/>
              <w:rPr>
                <w:sz w:val="22"/>
                <w:szCs w:val="22"/>
              </w:rPr>
            </w:pPr>
            <w:bookmarkStart w:id="347" w:name="sub_1534"/>
            <w:bookmarkEnd w:id="346"/>
            <w:r w:rsidRPr="00335DD3">
              <w:rPr>
                <w:sz w:val="22"/>
                <w:szCs w:val="22"/>
              </w:rPr>
              <w:t>разработка месторождений полезных ископаемых;</w:t>
            </w:r>
          </w:p>
          <w:bookmarkEnd w:id="347"/>
          <w:p w:rsidR="00874DF3" w:rsidRPr="00335DD3" w:rsidRDefault="00874DF3" w:rsidP="001E1453">
            <w:pPr>
              <w:ind w:firstLine="241"/>
              <w:rPr>
                <w:sz w:val="22"/>
                <w:szCs w:val="22"/>
              </w:rPr>
            </w:pPr>
            <w:r w:rsidRPr="00335DD3">
              <w:rPr>
                <w:sz w:val="22"/>
                <w:szCs w:val="22"/>
              </w:rPr>
              <w:t>размещение объектов капитального строительства, за исключением гидротехнических сооружений.</w:t>
            </w:r>
          </w:p>
          <w:p w:rsidR="00874DF3" w:rsidRPr="00335DD3" w:rsidRDefault="00874DF3" w:rsidP="001E1453">
            <w:pPr>
              <w:autoSpaceDE w:val="0"/>
              <w:autoSpaceDN w:val="0"/>
              <w:adjustRightInd w:val="0"/>
              <w:spacing w:line="233" w:lineRule="auto"/>
              <w:ind w:firstLine="252"/>
              <w:rPr>
                <w:szCs w:val="24"/>
              </w:rPr>
            </w:pPr>
            <w:bookmarkStart w:id="348" w:name="sub_15301"/>
            <w:r w:rsidRPr="00335DD3">
              <w:rPr>
                <w:sz w:val="22"/>
                <w:szCs w:val="24"/>
              </w:rPr>
              <w:t>В целях охраны лесопарковых зон допускается возведение ограждений на их территориях.</w:t>
            </w:r>
          </w:p>
          <w:p w:rsidR="00874DF3" w:rsidRPr="00335DD3" w:rsidRDefault="00874DF3" w:rsidP="001E1453">
            <w:pPr>
              <w:autoSpaceDE w:val="0"/>
              <w:autoSpaceDN w:val="0"/>
              <w:adjustRightInd w:val="0"/>
              <w:spacing w:line="233" w:lineRule="auto"/>
              <w:ind w:firstLine="248"/>
              <w:rPr>
                <w:b/>
                <w:szCs w:val="24"/>
              </w:rPr>
            </w:pPr>
            <w:bookmarkStart w:id="349" w:name="sub_1055"/>
            <w:bookmarkEnd w:id="348"/>
            <w:r w:rsidRPr="00335DD3">
              <w:rPr>
                <w:b/>
                <w:sz w:val="22"/>
                <w:szCs w:val="24"/>
              </w:rPr>
              <w:t>В зеленых зонах запрещаются:</w:t>
            </w:r>
          </w:p>
          <w:p w:rsidR="00874DF3" w:rsidRPr="00335DD3" w:rsidRDefault="00874DF3" w:rsidP="001E1453">
            <w:pPr>
              <w:ind w:firstLine="241"/>
              <w:rPr>
                <w:sz w:val="22"/>
                <w:szCs w:val="22"/>
              </w:rPr>
            </w:pPr>
            <w:bookmarkStart w:id="350" w:name="sub_10551"/>
            <w:bookmarkEnd w:id="349"/>
            <w:r w:rsidRPr="00335DD3">
              <w:rPr>
                <w:sz w:val="22"/>
                <w:szCs w:val="22"/>
              </w:rPr>
              <w:t>использование токсичных химических препаратов для охраны и защиты лесов, в том числе в научных целях;</w:t>
            </w:r>
          </w:p>
          <w:p w:rsidR="00874DF3" w:rsidRPr="00335DD3" w:rsidRDefault="00874DF3" w:rsidP="001E1453">
            <w:pPr>
              <w:ind w:firstLine="241"/>
              <w:rPr>
                <w:sz w:val="22"/>
                <w:szCs w:val="22"/>
              </w:rPr>
            </w:pPr>
            <w:r w:rsidRPr="00335DD3">
              <w:rPr>
                <w:sz w:val="22"/>
                <w:szCs w:val="22"/>
              </w:rPr>
              <w:t>осуществление видов деятельности в сфере охотничьего хозяйства;</w:t>
            </w:r>
          </w:p>
          <w:p w:rsidR="00874DF3" w:rsidRPr="00335DD3" w:rsidRDefault="00874DF3" w:rsidP="001E1453">
            <w:pPr>
              <w:ind w:firstLine="241"/>
              <w:rPr>
                <w:sz w:val="22"/>
                <w:szCs w:val="22"/>
              </w:rPr>
            </w:pPr>
            <w:r w:rsidRPr="00335DD3">
              <w:rPr>
                <w:sz w:val="22"/>
                <w:szCs w:val="22"/>
              </w:rPr>
              <w:t>разработка месторождений полезных ископаемых;</w:t>
            </w:r>
          </w:p>
          <w:p w:rsidR="00874DF3" w:rsidRPr="00335DD3" w:rsidRDefault="00874DF3" w:rsidP="001E1453">
            <w:pPr>
              <w:ind w:firstLine="241"/>
              <w:rPr>
                <w:sz w:val="22"/>
                <w:szCs w:val="22"/>
              </w:rPr>
            </w:pPr>
            <w:bookmarkStart w:id="351" w:name="sub_10552"/>
            <w:bookmarkEnd w:id="350"/>
            <w:r w:rsidRPr="00335DD3">
              <w:rPr>
                <w:sz w:val="22"/>
                <w:szCs w:val="22"/>
              </w:rPr>
              <w:t>ведение сельского хозяйства, за исключением сенокошения и пчеловодства, а также возведение изгородей в целях сенокошения и пчеловодства;</w:t>
            </w:r>
          </w:p>
          <w:p w:rsidR="00874DF3" w:rsidRPr="00335DD3" w:rsidRDefault="00874DF3" w:rsidP="001E1453">
            <w:pPr>
              <w:ind w:firstLine="241"/>
              <w:rPr>
                <w:sz w:val="22"/>
                <w:szCs w:val="22"/>
              </w:rPr>
            </w:pPr>
            <w:bookmarkStart w:id="352" w:name="sub_10553"/>
            <w:bookmarkEnd w:id="351"/>
            <w:r w:rsidRPr="00335DD3">
              <w:rPr>
                <w:sz w:val="22"/>
                <w:szCs w:val="22"/>
              </w:rPr>
              <w:t>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bookmarkEnd w:id="352"/>
          <w:p w:rsidR="00874DF3" w:rsidRPr="00335DD3" w:rsidRDefault="00874DF3" w:rsidP="001E1453">
            <w:pPr>
              <w:autoSpaceDE w:val="0"/>
              <w:autoSpaceDN w:val="0"/>
              <w:adjustRightInd w:val="0"/>
              <w:spacing w:line="233" w:lineRule="auto"/>
              <w:ind w:firstLine="252"/>
              <w:rPr>
                <w:szCs w:val="24"/>
              </w:rPr>
            </w:pPr>
            <w:r w:rsidRPr="00335DD3">
              <w:rPr>
                <w:sz w:val="22"/>
                <w:szCs w:val="24"/>
              </w:rPr>
              <w:t>Изменение границ лесопарковых зон, зеленых зон, которое может привести к уменьшению их площади, не допускается.</w:t>
            </w:r>
          </w:p>
          <w:p w:rsidR="00874DF3" w:rsidRPr="00335DD3" w:rsidRDefault="00874DF3" w:rsidP="001E1453">
            <w:pPr>
              <w:ind w:firstLine="248"/>
              <w:rPr>
                <w:szCs w:val="24"/>
                <w:lang w:eastAsia="en-US"/>
              </w:rPr>
            </w:pPr>
            <w:bookmarkStart w:id="353" w:name="sub_1057"/>
            <w:r w:rsidRPr="00335DD3">
              <w:rPr>
                <w:sz w:val="22"/>
                <w:szCs w:val="24"/>
              </w:rPr>
              <w:t xml:space="preserve">Функциональные зоны в лесопарковых зонах, площадь и границы лесопарковых зон, зеленых зон определяются в </w:t>
            </w:r>
            <w:hyperlink r:id="rId52" w:history="1">
              <w:r w:rsidRPr="00335DD3">
                <w:rPr>
                  <w:sz w:val="22"/>
                  <w:szCs w:val="24"/>
                </w:rPr>
                <w:t>порядке</w:t>
              </w:r>
            </w:hyperlink>
            <w:r w:rsidRPr="00335DD3">
              <w:rPr>
                <w:sz w:val="22"/>
                <w:szCs w:val="24"/>
              </w:rPr>
              <w:t>, установленном Правительством Российской Федерации</w:t>
            </w:r>
            <w:bookmarkEnd w:id="353"/>
          </w:p>
        </w:tc>
        <w:tc>
          <w:tcPr>
            <w:tcW w:w="1501" w:type="dxa"/>
          </w:tcPr>
          <w:p w:rsidR="00874DF3" w:rsidRPr="00335DD3" w:rsidRDefault="00874DF3" w:rsidP="001E1453">
            <w:pPr>
              <w:ind w:firstLine="0"/>
              <w:jc w:val="center"/>
              <w:rPr>
                <w:szCs w:val="24"/>
                <w:lang w:eastAsia="en-US"/>
              </w:rPr>
            </w:pPr>
            <w:r w:rsidRPr="00335DD3">
              <w:rPr>
                <w:sz w:val="22"/>
                <w:szCs w:val="24"/>
                <w:lang w:eastAsia="en-US"/>
              </w:rPr>
              <w:t>Лесной ко-декс Российской Федерации</w:t>
            </w:r>
          </w:p>
        </w:tc>
      </w:tr>
      <w:tr w:rsidR="00874DF3" w:rsidRPr="00335DD3" w:rsidTr="001E1453">
        <w:trPr>
          <w:jc w:val="center"/>
        </w:trPr>
        <w:tc>
          <w:tcPr>
            <w:tcW w:w="595" w:type="dxa"/>
          </w:tcPr>
          <w:p w:rsidR="00874DF3" w:rsidRPr="00335DD3" w:rsidRDefault="00874DF3" w:rsidP="001E1453">
            <w:pPr>
              <w:ind w:firstLine="0"/>
              <w:jc w:val="center"/>
              <w:rPr>
                <w:szCs w:val="24"/>
                <w:lang w:eastAsia="en-US"/>
              </w:rPr>
            </w:pPr>
            <w:r w:rsidRPr="00335DD3">
              <w:rPr>
                <w:sz w:val="22"/>
                <w:szCs w:val="24"/>
                <w:lang w:eastAsia="en-US"/>
              </w:rPr>
              <w:t>1.3</w:t>
            </w:r>
          </w:p>
        </w:tc>
        <w:tc>
          <w:tcPr>
            <w:tcW w:w="1559" w:type="dxa"/>
          </w:tcPr>
          <w:p w:rsidR="00874DF3" w:rsidRPr="00335DD3" w:rsidRDefault="00874DF3" w:rsidP="001E1453">
            <w:pPr>
              <w:ind w:firstLine="0"/>
              <w:jc w:val="center"/>
              <w:rPr>
                <w:szCs w:val="24"/>
                <w:lang w:eastAsia="en-US"/>
              </w:rPr>
            </w:pPr>
            <w:r w:rsidRPr="00335DD3">
              <w:rPr>
                <w:sz w:val="22"/>
                <w:szCs w:val="24"/>
                <w:lang w:eastAsia="en-US"/>
              </w:rPr>
              <w:t>Ценные леса</w:t>
            </w:r>
          </w:p>
        </w:tc>
        <w:tc>
          <w:tcPr>
            <w:tcW w:w="6467" w:type="dxa"/>
            <w:vAlign w:val="center"/>
          </w:tcPr>
          <w:p w:rsidR="00874DF3" w:rsidRPr="00335DD3" w:rsidRDefault="00874DF3" w:rsidP="001E1453">
            <w:pPr>
              <w:autoSpaceDE w:val="0"/>
              <w:autoSpaceDN w:val="0"/>
              <w:adjustRightInd w:val="0"/>
              <w:ind w:firstLine="252"/>
              <w:rPr>
                <w:szCs w:val="24"/>
              </w:rPr>
            </w:pPr>
            <w:r w:rsidRPr="00335DD3">
              <w:rPr>
                <w:sz w:val="22"/>
                <w:szCs w:val="24"/>
              </w:rPr>
              <w:t>В ценных лесах запрещается проведение сплошных рубок лесных насаждений, за исключением:</w:t>
            </w:r>
          </w:p>
          <w:p w:rsidR="00874DF3" w:rsidRPr="00335DD3" w:rsidRDefault="00874DF3" w:rsidP="001E1453">
            <w:pPr>
              <w:ind w:firstLine="241"/>
              <w:rPr>
                <w:sz w:val="22"/>
                <w:szCs w:val="22"/>
              </w:rPr>
            </w:pPr>
            <w:r w:rsidRPr="00335DD3">
              <w:rPr>
                <w:sz w:val="22"/>
                <w:szCs w:val="22"/>
              </w:rPr>
              <w:t xml:space="preserve">случаев, когда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874DF3" w:rsidRPr="00335DD3" w:rsidRDefault="00874DF3" w:rsidP="001E1453">
            <w:pPr>
              <w:ind w:firstLine="241"/>
              <w:rPr>
                <w:sz w:val="22"/>
                <w:szCs w:val="22"/>
              </w:rPr>
            </w:pPr>
            <w:r w:rsidRPr="00335DD3">
              <w:rPr>
                <w:sz w:val="22"/>
                <w:szCs w:val="22"/>
              </w:rPr>
              <w:t>случаев, когда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 в целях осуществления работ по геологическому изучению недр, разработки месторождений полезных ископаемых, использования водохранилищ и иных искусственных водных объектов, а также гидротехнических сооружений, речных портов, причалов;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874DF3" w:rsidRPr="00335DD3" w:rsidRDefault="00874DF3" w:rsidP="001E1453">
            <w:pPr>
              <w:autoSpaceDE w:val="0"/>
              <w:autoSpaceDN w:val="0"/>
              <w:adjustRightInd w:val="0"/>
              <w:ind w:firstLine="252"/>
              <w:rPr>
                <w:szCs w:val="24"/>
              </w:rPr>
            </w:pPr>
            <w:bookmarkStart w:id="354" w:name="sub_1062"/>
            <w:r w:rsidRPr="00335DD3">
              <w:rPr>
                <w:sz w:val="22"/>
                <w:szCs w:val="24"/>
              </w:rPr>
              <w:t>В ценных лесах запрещается размещение объектов капитального строительства, за исключением линейных объектов и гидротехнических сооружений.</w:t>
            </w:r>
          </w:p>
          <w:p w:rsidR="00874DF3" w:rsidRPr="00335DD3" w:rsidRDefault="00874DF3" w:rsidP="001E1453">
            <w:pPr>
              <w:autoSpaceDE w:val="0"/>
              <w:autoSpaceDN w:val="0"/>
              <w:adjustRightInd w:val="0"/>
              <w:ind w:firstLine="252"/>
              <w:rPr>
                <w:szCs w:val="24"/>
                <w:lang w:eastAsia="en-US"/>
              </w:rPr>
            </w:pPr>
            <w:bookmarkStart w:id="355" w:name="sub_1063"/>
            <w:bookmarkEnd w:id="354"/>
            <w:r w:rsidRPr="00335DD3">
              <w:rPr>
                <w:sz w:val="22"/>
                <w:szCs w:val="24"/>
              </w:rPr>
              <w:t>В запретных полосах лесов, расположенных вдоль водных объектов, запрещается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bookmarkEnd w:id="355"/>
          </w:p>
        </w:tc>
        <w:tc>
          <w:tcPr>
            <w:tcW w:w="1501" w:type="dxa"/>
          </w:tcPr>
          <w:p w:rsidR="00874DF3" w:rsidRPr="00335DD3" w:rsidRDefault="00874DF3" w:rsidP="001E1453">
            <w:pPr>
              <w:ind w:firstLine="0"/>
              <w:jc w:val="center"/>
              <w:rPr>
                <w:szCs w:val="24"/>
                <w:lang w:eastAsia="en-US"/>
              </w:rPr>
            </w:pPr>
            <w:r w:rsidRPr="00335DD3">
              <w:rPr>
                <w:sz w:val="22"/>
                <w:szCs w:val="24"/>
                <w:lang w:eastAsia="en-US"/>
              </w:rPr>
              <w:t>Лесной ко-декс Российской Федерации</w:t>
            </w:r>
          </w:p>
        </w:tc>
      </w:tr>
      <w:tr w:rsidR="00874DF3" w:rsidRPr="00335DD3" w:rsidTr="001E1453">
        <w:trPr>
          <w:jc w:val="center"/>
        </w:trPr>
        <w:tc>
          <w:tcPr>
            <w:tcW w:w="10122" w:type="dxa"/>
            <w:gridSpan w:val="4"/>
            <w:vAlign w:val="center"/>
          </w:tcPr>
          <w:p w:rsidR="00874DF3" w:rsidRPr="00335DD3" w:rsidRDefault="00874DF3" w:rsidP="001E1453">
            <w:pPr>
              <w:ind w:firstLine="0"/>
              <w:jc w:val="center"/>
              <w:rPr>
                <w:b/>
                <w:szCs w:val="24"/>
                <w:lang w:eastAsia="en-US"/>
              </w:rPr>
            </w:pPr>
            <w:r w:rsidRPr="00335DD3">
              <w:rPr>
                <w:b/>
                <w:sz w:val="22"/>
                <w:szCs w:val="24"/>
                <w:lang w:eastAsia="en-US"/>
              </w:rPr>
              <w:t>Эксплуатационные леса</w:t>
            </w:r>
          </w:p>
        </w:tc>
      </w:tr>
      <w:tr w:rsidR="00874DF3" w:rsidRPr="00335DD3" w:rsidTr="001E1453">
        <w:trPr>
          <w:jc w:val="center"/>
        </w:trPr>
        <w:tc>
          <w:tcPr>
            <w:tcW w:w="595" w:type="dxa"/>
          </w:tcPr>
          <w:p w:rsidR="00874DF3" w:rsidRPr="00335DD3" w:rsidRDefault="00874DF3" w:rsidP="001E1453">
            <w:pPr>
              <w:ind w:firstLine="0"/>
              <w:jc w:val="center"/>
              <w:rPr>
                <w:szCs w:val="24"/>
                <w:lang w:eastAsia="en-US"/>
              </w:rPr>
            </w:pPr>
            <w:r w:rsidRPr="00335DD3">
              <w:rPr>
                <w:sz w:val="22"/>
                <w:szCs w:val="24"/>
                <w:lang w:eastAsia="en-US"/>
              </w:rPr>
              <w:t>2</w:t>
            </w:r>
          </w:p>
        </w:tc>
        <w:tc>
          <w:tcPr>
            <w:tcW w:w="1559" w:type="dxa"/>
          </w:tcPr>
          <w:p w:rsidR="00874DF3" w:rsidRPr="00335DD3" w:rsidRDefault="00874DF3" w:rsidP="001E1453">
            <w:pPr>
              <w:ind w:firstLine="0"/>
              <w:jc w:val="center"/>
              <w:rPr>
                <w:szCs w:val="24"/>
                <w:lang w:eastAsia="en-US"/>
              </w:rPr>
            </w:pPr>
            <w:r w:rsidRPr="00335DD3">
              <w:rPr>
                <w:sz w:val="22"/>
                <w:szCs w:val="24"/>
                <w:lang w:eastAsia="en-US"/>
              </w:rPr>
              <w:t>Эксплуатационные леса</w:t>
            </w:r>
          </w:p>
        </w:tc>
        <w:tc>
          <w:tcPr>
            <w:tcW w:w="6467" w:type="dxa"/>
            <w:vAlign w:val="center"/>
          </w:tcPr>
          <w:p w:rsidR="00874DF3" w:rsidRPr="00335DD3" w:rsidRDefault="00874DF3" w:rsidP="001E1453">
            <w:pPr>
              <w:tabs>
                <w:tab w:val="left" w:pos="2225"/>
              </w:tabs>
              <w:autoSpaceDE w:val="0"/>
              <w:autoSpaceDN w:val="0"/>
              <w:adjustRightInd w:val="0"/>
              <w:ind w:firstLine="252"/>
              <w:rPr>
                <w:b/>
                <w:szCs w:val="24"/>
              </w:rPr>
            </w:pPr>
            <w:r w:rsidRPr="00335DD3">
              <w:rPr>
                <w:sz w:val="22"/>
                <w:szCs w:val="24"/>
              </w:rPr>
              <w:t xml:space="preserve">В эксплуатационных лесах </w:t>
            </w:r>
            <w:r w:rsidRPr="00335DD3">
              <w:rPr>
                <w:b/>
                <w:sz w:val="22"/>
                <w:szCs w:val="24"/>
              </w:rPr>
              <w:t xml:space="preserve">допускаются: </w:t>
            </w:r>
          </w:p>
          <w:p w:rsidR="00874DF3" w:rsidRPr="00335DD3" w:rsidRDefault="00874DF3" w:rsidP="001E1453">
            <w:pPr>
              <w:ind w:firstLine="241"/>
              <w:rPr>
                <w:sz w:val="22"/>
                <w:szCs w:val="22"/>
              </w:rPr>
            </w:pPr>
            <w:bookmarkStart w:id="356" w:name="sub_2511"/>
            <w:r w:rsidRPr="00335DD3">
              <w:rPr>
                <w:sz w:val="22"/>
                <w:szCs w:val="22"/>
              </w:rPr>
              <w:t>заготовка древесины;</w:t>
            </w:r>
          </w:p>
          <w:p w:rsidR="00874DF3" w:rsidRPr="00335DD3" w:rsidRDefault="00874DF3" w:rsidP="001E1453">
            <w:pPr>
              <w:ind w:firstLine="241"/>
              <w:rPr>
                <w:sz w:val="22"/>
                <w:szCs w:val="22"/>
              </w:rPr>
            </w:pPr>
            <w:bookmarkStart w:id="357" w:name="sub_2512"/>
            <w:bookmarkEnd w:id="356"/>
            <w:r w:rsidRPr="00335DD3">
              <w:rPr>
                <w:sz w:val="22"/>
                <w:szCs w:val="22"/>
              </w:rPr>
              <w:t>заготовка живицы;</w:t>
            </w:r>
          </w:p>
          <w:p w:rsidR="00874DF3" w:rsidRPr="00335DD3" w:rsidRDefault="00874DF3" w:rsidP="001E1453">
            <w:pPr>
              <w:ind w:firstLine="241"/>
              <w:rPr>
                <w:sz w:val="22"/>
                <w:szCs w:val="22"/>
              </w:rPr>
            </w:pPr>
            <w:bookmarkStart w:id="358" w:name="sub_2513"/>
            <w:bookmarkEnd w:id="357"/>
            <w:r w:rsidRPr="00335DD3">
              <w:rPr>
                <w:sz w:val="22"/>
                <w:szCs w:val="22"/>
              </w:rPr>
              <w:t>заготовка и сбор недревесных лесных ресурсов;</w:t>
            </w:r>
          </w:p>
          <w:p w:rsidR="00874DF3" w:rsidRPr="00335DD3" w:rsidRDefault="00874DF3" w:rsidP="001E1453">
            <w:pPr>
              <w:ind w:firstLine="241"/>
              <w:rPr>
                <w:sz w:val="22"/>
                <w:szCs w:val="22"/>
              </w:rPr>
            </w:pPr>
            <w:bookmarkStart w:id="359" w:name="sub_2514"/>
            <w:bookmarkEnd w:id="358"/>
            <w:r w:rsidRPr="00335DD3">
              <w:rPr>
                <w:sz w:val="22"/>
                <w:szCs w:val="22"/>
              </w:rPr>
              <w:t>заготовка пищевых лесных ресурсов и сбор лекарственных растений;</w:t>
            </w:r>
          </w:p>
          <w:bookmarkEnd w:id="359"/>
          <w:p w:rsidR="00874DF3" w:rsidRPr="00335DD3" w:rsidRDefault="00874DF3" w:rsidP="001E1453">
            <w:pPr>
              <w:ind w:firstLine="241"/>
              <w:rPr>
                <w:sz w:val="22"/>
                <w:szCs w:val="22"/>
              </w:rPr>
            </w:pPr>
            <w:r w:rsidRPr="00335DD3">
              <w:rPr>
                <w:sz w:val="22"/>
                <w:szCs w:val="22"/>
              </w:rPr>
              <w:t>осуществление видов деятельности в сфере охотничьего хозяйства;</w:t>
            </w:r>
          </w:p>
          <w:p w:rsidR="00874DF3" w:rsidRPr="00335DD3" w:rsidRDefault="00874DF3" w:rsidP="001E1453">
            <w:pPr>
              <w:ind w:firstLine="241"/>
              <w:rPr>
                <w:sz w:val="22"/>
                <w:szCs w:val="22"/>
              </w:rPr>
            </w:pPr>
            <w:bookmarkStart w:id="360" w:name="sub_2516"/>
            <w:r w:rsidRPr="00335DD3">
              <w:rPr>
                <w:sz w:val="22"/>
                <w:szCs w:val="22"/>
              </w:rPr>
              <w:t>ведение сельского хозяйства;</w:t>
            </w:r>
          </w:p>
          <w:p w:rsidR="00874DF3" w:rsidRPr="00335DD3" w:rsidRDefault="00874DF3" w:rsidP="001E1453">
            <w:pPr>
              <w:ind w:firstLine="241"/>
              <w:rPr>
                <w:sz w:val="22"/>
                <w:szCs w:val="22"/>
              </w:rPr>
            </w:pPr>
            <w:bookmarkStart w:id="361" w:name="sub_2517"/>
            <w:bookmarkEnd w:id="360"/>
            <w:r w:rsidRPr="00335DD3">
              <w:rPr>
                <w:sz w:val="22"/>
                <w:szCs w:val="22"/>
              </w:rPr>
              <w:t>осуществление научно-исследовательской деятельности, образовательной деятельности;</w:t>
            </w:r>
          </w:p>
          <w:p w:rsidR="00874DF3" w:rsidRPr="00335DD3" w:rsidRDefault="00874DF3" w:rsidP="001E1453">
            <w:pPr>
              <w:ind w:firstLine="241"/>
              <w:rPr>
                <w:sz w:val="22"/>
                <w:szCs w:val="22"/>
              </w:rPr>
            </w:pPr>
            <w:bookmarkStart w:id="362" w:name="sub_2518"/>
            <w:bookmarkEnd w:id="361"/>
            <w:r w:rsidRPr="00335DD3">
              <w:rPr>
                <w:sz w:val="22"/>
                <w:szCs w:val="22"/>
              </w:rPr>
              <w:t>осуществление рекреационной деятельности;</w:t>
            </w:r>
          </w:p>
          <w:p w:rsidR="00874DF3" w:rsidRPr="00335DD3" w:rsidRDefault="00874DF3" w:rsidP="001E1453">
            <w:pPr>
              <w:ind w:firstLine="241"/>
              <w:rPr>
                <w:sz w:val="22"/>
                <w:szCs w:val="22"/>
              </w:rPr>
            </w:pPr>
            <w:bookmarkStart w:id="363" w:name="sub_2519"/>
            <w:bookmarkEnd w:id="362"/>
            <w:r w:rsidRPr="00335DD3">
              <w:rPr>
                <w:sz w:val="22"/>
                <w:szCs w:val="22"/>
              </w:rPr>
              <w:t>создание лесных плантаций и их эксплуатация;</w:t>
            </w:r>
          </w:p>
          <w:p w:rsidR="00874DF3" w:rsidRPr="00335DD3" w:rsidRDefault="00874DF3" w:rsidP="001E1453">
            <w:pPr>
              <w:ind w:firstLine="241"/>
              <w:rPr>
                <w:sz w:val="22"/>
                <w:szCs w:val="22"/>
              </w:rPr>
            </w:pPr>
            <w:bookmarkStart w:id="364" w:name="sub_2510"/>
            <w:bookmarkEnd w:id="363"/>
            <w:r w:rsidRPr="00335DD3">
              <w:rPr>
                <w:sz w:val="22"/>
                <w:szCs w:val="22"/>
              </w:rPr>
              <w:t>выращивание лесных плодовых, ягодных, декоративных растений, лекарственных растений;</w:t>
            </w:r>
          </w:p>
          <w:bookmarkEnd w:id="364"/>
          <w:p w:rsidR="00874DF3" w:rsidRPr="00335DD3" w:rsidRDefault="00874DF3" w:rsidP="001E1453">
            <w:pPr>
              <w:ind w:firstLine="241"/>
              <w:rPr>
                <w:sz w:val="22"/>
                <w:szCs w:val="22"/>
              </w:rPr>
            </w:pPr>
            <w:r w:rsidRPr="00335DD3">
              <w:rPr>
                <w:sz w:val="22"/>
                <w:szCs w:val="22"/>
              </w:rPr>
              <w:t>выращивание посадочного материала лесных растений (саженцев, сеянцев);</w:t>
            </w:r>
          </w:p>
          <w:p w:rsidR="00874DF3" w:rsidRPr="00335DD3" w:rsidRDefault="00874DF3" w:rsidP="001E1453">
            <w:pPr>
              <w:ind w:firstLine="241"/>
              <w:rPr>
                <w:sz w:val="22"/>
                <w:szCs w:val="22"/>
              </w:rPr>
            </w:pPr>
            <w:bookmarkStart w:id="365" w:name="sub_25111"/>
            <w:r w:rsidRPr="00335DD3">
              <w:rPr>
                <w:sz w:val="22"/>
                <w:szCs w:val="22"/>
              </w:rPr>
              <w:t>выполнение работ по геологическому изучению недр, разработка месторождений полезных ископаемых;</w:t>
            </w:r>
          </w:p>
          <w:bookmarkEnd w:id="365"/>
          <w:p w:rsidR="00874DF3" w:rsidRPr="00335DD3" w:rsidRDefault="00874DF3" w:rsidP="001E1453">
            <w:pPr>
              <w:ind w:firstLine="241"/>
              <w:rPr>
                <w:sz w:val="22"/>
                <w:szCs w:val="22"/>
              </w:rPr>
            </w:pPr>
            <w:r w:rsidRPr="00335DD3">
              <w:rPr>
                <w:sz w:val="22"/>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874DF3" w:rsidRPr="00335DD3" w:rsidRDefault="00874DF3" w:rsidP="001E1453">
            <w:pPr>
              <w:ind w:firstLine="241"/>
              <w:rPr>
                <w:sz w:val="22"/>
                <w:szCs w:val="22"/>
              </w:rPr>
            </w:pPr>
            <w:r w:rsidRPr="00335DD3">
              <w:rPr>
                <w:sz w:val="22"/>
                <w:szCs w:val="22"/>
              </w:rPr>
              <w:t>строительство, реконструкция, эксплуатация линейных объектов;</w:t>
            </w:r>
          </w:p>
          <w:p w:rsidR="00874DF3" w:rsidRPr="00335DD3" w:rsidRDefault="00874DF3" w:rsidP="001E1453">
            <w:pPr>
              <w:ind w:firstLine="241"/>
              <w:rPr>
                <w:sz w:val="22"/>
                <w:szCs w:val="22"/>
              </w:rPr>
            </w:pPr>
            <w:bookmarkStart w:id="366" w:name="sub_25114"/>
            <w:r w:rsidRPr="00335DD3">
              <w:rPr>
                <w:sz w:val="22"/>
                <w:szCs w:val="22"/>
              </w:rPr>
              <w:t>переработка древесины и иных лесных ресурсов;</w:t>
            </w:r>
          </w:p>
          <w:p w:rsidR="00874DF3" w:rsidRPr="00335DD3" w:rsidRDefault="00874DF3" w:rsidP="001E1453">
            <w:pPr>
              <w:ind w:firstLine="241"/>
              <w:rPr>
                <w:sz w:val="22"/>
                <w:szCs w:val="22"/>
              </w:rPr>
            </w:pPr>
            <w:bookmarkStart w:id="367" w:name="sub_25115"/>
            <w:bookmarkEnd w:id="366"/>
            <w:r w:rsidRPr="00335DD3">
              <w:rPr>
                <w:sz w:val="22"/>
                <w:szCs w:val="22"/>
              </w:rPr>
              <w:t>осуществление религиозной деятельности;</w:t>
            </w:r>
          </w:p>
          <w:p w:rsidR="00874DF3" w:rsidRPr="00335DD3" w:rsidRDefault="00874DF3" w:rsidP="001E1453">
            <w:pPr>
              <w:ind w:firstLine="241"/>
              <w:rPr>
                <w:szCs w:val="24"/>
                <w:lang w:eastAsia="en-US"/>
              </w:rPr>
            </w:pPr>
            <w:bookmarkStart w:id="368" w:name="sub_25116"/>
            <w:bookmarkEnd w:id="367"/>
            <w:r w:rsidRPr="00335DD3">
              <w:rPr>
                <w:sz w:val="22"/>
                <w:szCs w:val="22"/>
              </w:rPr>
              <w:t>иные виды деятельности в соответствии с целевым назначением земель, на которых эти леса располагаются</w:t>
            </w:r>
            <w:bookmarkEnd w:id="368"/>
          </w:p>
        </w:tc>
        <w:tc>
          <w:tcPr>
            <w:tcW w:w="1501" w:type="dxa"/>
          </w:tcPr>
          <w:p w:rsidR="00874DF3" w:rsidRPr="00335DD3" w:rsidRDefault="00874DF3" w:rsidP="001E1453">
            <w:pPr>
              <w:ind w:firstLine="0"/>
              <w:jc w:val="center"/>
              <w:rPr>
                <w:szCs w:val="24"/>
                <w:lang w:eastAsia="en-US"/>
              </w:rPr>
            </w:pPr>
            <w:r w:rsidRPr="00335DD3">
              <w:rPr>
                <w:sz w:val="22"/>
                <w:szCs w:val="24"/>
                <w:lang w:eastAsia="en-US"/>
              </w:rPr>
              <w:t>Лесной кодекс Российской Федерации</w:t>
            </w:r>
          </w:p>
        </w:tc>
      </w:tr>
    </w:tbl>
    <w:p w:rsidR="00874DF3" w:rsidRPr="00232DCD" w:rsidRDefault="00874DF3" w:rsidP="00232DCD">
      <w:pPr>
        <w:keepNext/>
        <w:keepLines/>
        <w:widowControl w:val="0"/>
        <w:spacing w:before="360" w:after="120"/>
        <w:ind w:firstLine="709"/>
        <w:jc w:val="center"/>
        <w:outlineLvl w:val="1"/>
        <w:rPr>
          <w:b/>
          <w:smallCaps/>
          <w:sz w:val="28"/>
          <w:szCs w:val="28"/>
        </w:rPr>
      </w:pPr>
      <w:bookmarkStart w:id="369" w:name="_Toc447539921"/>
      <w:bookmarkStart w:id="370" w:name="_Toc469667250"/>
      <w:bookmarkStart w:id="371" w:name="_Toc515633845"/>
      <w:bookmarkStart w:id="372" w:name="_Toc515889073"/>
      <w:r w:rsidRPr="00232DCD">
        <w:rPr>
          <w:b/>
          <w:smallCaps/>
          <w:sz w:val="28"/>
          <w:szCs w:val="28"/>
        </w:rPr>
        <w:t xml:space="preserve">2.11. </w:t>
      </w:r>
      <w:bookmarkStart w:id="373" w:name="_Toc417567259"/>
      <w:r w:rsidRPr="00232DCD">
        <w:rPr>
          <w:b/>
          <w:smallCaps/>
          <w:sz w:val="28"/>
          <w:szCs w:val="28"/>
        </w:rPr>
        <w:t>Мелиорируемые сельскохозяйственные угодья</w:t>
      </w:r>
      <w:bookmarkEnd w:id="369"/>
      <w:bookmarkEnd w:id="370"/>
      <w:bookmarkEnd w:id="371"/>
      <w:bookmarkEnd w:id="372"/>
      <w:bookmarkEnd w:id="373"/>
    </w:p>
    <w:p w:rsidR="00874DF3" w:rsidRPr="00335DD3" w:rsidRDefault="00874DF3" w:rsidP="00874DF3">
      <w:pPr>
        <w:ind w:firstLine="709"/>
        <w:rPr>
          <w:sz w:val="28"/>
          <w:szCs w:val="28"/>
        </w:rPr>
      </w:pPr>
      <w:r w:rsidRPr="00335DD3">
        <w:rPr>
          <w:sz w:val="28"/>
          <w:szCs w:val="28"/>
        </w:rPr>
        <w:t>На территории Республики Татарстан имеются орошаемые, т.е. мелиорируемые сельскохозяйственные угодья. В соответствии со статьей 30 Федерального закона от 10 января 1996 года № 4-ФЗ «О мелиорации земель» строительство объектов на мелиорируемых землях и проведение других работ, не предназначенных для мелиорации земель, не должны ухудшать водного, воздушного и питательного режимов почв на мелиорируемых землях, а также препятствовать эксплуатации мелиоративных систем, отдельно расположенных гидротехнических сооружений и защитных лесных насаждений.</w:t>
      </w:r>
    </w:p>
    <w:p w:rsidR="00874DF3" w:rsidRPr="00335DD3" w:rsidRDefault="00874DF3" w:rsidP="00874DF3">
      <w:pPr>
        <w:ind w:firstLine="709"/>
        <w:rPr>
          <w:sz w:val="28"/>
          <w:szCs w:val="28"/>
        </w:rPr>
      </w:pPr>
      <w:r w:rsidRPr="00335DD3">
        <w:rPr>
          <w:sz w:val="28"/>
          <w:szCs w:val="28"/>
        </w:rPr>
        <w:t>Любая деятельность на мелиорируемых землях должна осуществляться в соответствии с требованиями,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агропромышленного комплекса, включая мелиорацию.</w:t>
      </w:r>
    </w:p>
    <w:p w:rsidR="00874DF3" w:rsidRPr="00335DD3" w:rsidRDefault="00874DF3" w:rsidP="00874DF3">
      <w:pPr>
        <w:ind w:firstLine="709"/>
        <w:rPr>
          <w:sz w:val="28"/>
          <w:szCs w:val="28"/>
        </w:rPr>
      </w:pPr>
      <w:r w:rsidRPr="00335DD3">
        <w:rPr>
          <w:sz w:val="28"/>
          <w:szCs w:val="28"/>
        </w:rPr>
        <w:t>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p>
    <w:p w:rsidR="00874DF3" w:rsidRPr="00335DD3" w:rsidRDefault="00874DF3" w:rsidP="00874DF3">
      <w:pPr>
        <w:ind w:firstLine="709"/>
        <w:contextualSpacing/>
        <w:rPr>
          <w:sz w:val="28"/>
          <w:szCs w:val="28"/>
        </w:rPr>
      </w:pPr>
      <w:r w:rsidRPr="00335DD3">
        <w:rPr>
          <w:sz w:val="28"/>
          <w:szCs w:val="28"/>
        </w:rPr>
        <w:t>В соответствии со статьей 7 Федерального закона от 21 декабря 2004 года № 172-ФЗ «О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w:t>
      </w:r>
    </w:p>
    <w:p w:rsidR="00874DF3" w:rsidRPr="00335DD3" w:rsidRDefault="00874DF3" w:rsidP="00A141FD">
      <w:pPr>
        <w:numPr>
          <w:ilvl w:val="0"/>
          <w:numId w:val="176"/>
        </w:numPr>
        <w:ind w:left="0" w:firstLine="1080"/>
        <w:contextualSpacing/>
        <w:rPr>
          <w:sz w:val="28"/>
        </w:rPr>
      </w:pPr>
      <w:r w:rsidRPr="00335DD3">
        <w:rPr>
          <w:sz w:val="28"/>
        </w:rPr>
        <w:t>с консервацией земель;</w:t>
      </w:r>
    </w:p>
    <w:p w:rsidR="00874DF3" w:rsidRPr="00335DD3" w:rsidRDefault="00874DF3" w:rsidP="00A141FD">
      <w:pPr>
        <w:numPr>
          <w:ilvl w:val="0"/>
          <w:numId w:val="176"/>
        </w:numPr>
        <w:ind w:left="0" w:firstLine="1080"/>
        <w:contextualSpacing/>
        <w:rPr>
          <w:sz w:val="28"/>
        </w:rPr>
      </w:pPr>
      <w:r w:rsidRPr="00335DD3">
        <w:rPr>
          <w:sz w:val="28"/>
        </w:rPr>
        <w:t>с созданием особо охраняемых природных территорий или с отнесением земель к землям природоохранного, историко-культурного, рекреационного и иного  особо ценного назначения;</w:t>
      </w:r>
    </w:p>
    <w:p w:rsidR="00874DF3" w:rsidRPr="00335DD3" w:rsidRDefault="00874DF3" w:rsidP="00A141FD">
      <w:pPr>
        <w:numPr>
          <w:ilvl w:val="0"/>
          <w:numId w:val="176"/>
        </w:numPr>
        <w:ind w:left="0" w:firstLine="1080"/>
        <w:contextualSpacing/>
        <w:rPr>
          <w:sz w:val="28"/>
        </w:rPr>
      </w:pPr>
      <w:r w:rsidRPr="00335DD3">
        <w:rPr>
          <w:sz w:val="28"/>
        </w:rPr>
        <w:t>с установлением или изменением черты поселений;</w:t>
      </w:r>
    </w:p>
    <w:p w:rsidR="00874DF3" w:rsidRPr="00335DD3" w:rsidRDefault="00874DF3" w:rsidP="00A141FD">
      <w:pPr>
        <w:numPr>
          <w:ilvl w:val="0"/>
          <w:numId w:val="176"/>
        </w:numPr>
        <w:ind w:left="0" w:firstLine="1080"/>
        <w:contextualSpacing/>
        <w:rPr>
          <w:sz w:val="28"/>
        </w:rPr>
      </w:pPr>
      <w:r w:rsidRPr="00335DD3">
        <w:rPr>
          <w:sz w:val="28"/>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 за исключением размещения на землях, кадастровая стоимость которых на 50 процентов и более превышает средний уровень кадастровой стоимости по муниципальному району (городскому округу);</w:t>
      </w:r>
    </w:p>
    <w:p w:rsidR="00874DF3" w:rsidRPr="00335DD3" w:rsidRDefault="00874DF3" w:rsidP="00A141FD">
      <w:pPr>
        <w:numPr>
          <w:ilvl w:val="0"/>
          <w:numId w:val="176"/>
        </w:numPr>
        <w:ind w:left="0" w:firstLine="1080"/>
        <w:contextualSpacing/>
        <w:rPr>
          <w:sz w:val="28"/>
        </w:rPr>
      </w:pPr>
      <w:r w:rsidRPr="00335DD3">
        <w:rPr>
          <w:sz w:val="28"/>
        </w:rPr>
        <w:t>с включением не пригодных для осуществления сельскохозяйственного производства земель в состав земель лесного фонда, земель водного фонда или земель запаса;</w:t>
      </w:r>
    </w:p>
    <w:p w:rsidR="00874DF3" w:rsidRPr="00335DD3" w:rsidRDefault="00874DF3" w:rsidP="00A141FD">
      <w:pPr>
        <w:numPr>
          <w:ilvl w:val="0"/>
          <w:numId w:val="176"/>
        </w:numPr>
        <w:ind w:left="0" w:firstLine="1080"/>
        <w:contextualSpacing/>
        <w:rPr>
          <w:sz w:val="28"/>
        </w:rPr>
      </w:pPr>
      <w:r w:rsidRPr="00335DD3">
        <w:rPr>
          <w:sz w:val="28"/>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874DF3" w:rsidRPr="00335DD3" w:rsidRDefault="00874DF3" w:rsidP="00A141FD">
      <w:pPr>
        <w:numPr>
          <w:ilvl w:val="0"/>
          <w:numId w:val="176"/>
        </w:numPr>
        <w:ind w:left="0" w:firstLine="1080"/>
        <w:contextualSpacing/>
        <w:rPr>
          <w:sz w:val="28"/>
        </w:rPr>
      </w:pPr>
      <w:r w:rsidRPr="00335DD3">
        <w:rPr>
          <w:sz w:val="28"/>
        </w:rPr>
        <w:t>с выполнением международных обязательств Российской Федерации, обеспечением обороны страны и безопасности государства при отсутствии иных вариантов размещения соответствующих объектов;</w:t>
      </w:r>
    </w:p>
    <w:p w:rsidR="00874DF3" w:rsidRPr="00335DD3" w:rsidRDefault="00874DF3" w:rsidP="00A141FD">
      <w:pPr>
        <w:numPr>
          <w:ilvl w:val="0"/>
          <w:numId w:val="176"/>
        </w:numPr>
        <w:ind w:left="0" w:firstLine="1080"/>
        <w:contextualSpacing/>
        <w:rPr>
          <w:sz w:val="28"/>
        </w:rPr>
      </w:pPr>
      <w:r w:rsidRPr="00335DD3">
        <w:rPr>
          <w:sz w:val="28"/>
        </w:rPr>
        <w:t>с добычей полезных ископаемых при наличии утвержденного проекта рекультивации земель;</w:t>
      </w:r>
    </w:p>
    <w:p w:rsidR="00874DF3" w:rsidRPr="00335DD3" w:rsidRDefault="00874DF3" w:rsidP="00A141FD">
      <w:pPr>
        <w:numPr>
          <w:ilvl w:val="0"/>
          <w:numId w:val="176"/>
        </w:numPr>
        <w:ind w:left="0" w:firstLine="1080"/>
        <w:contextualSpacing/>
        <w:rPr>
          <w:sz w:val="28"/>
        </w:rPr>
      </w:pPr>
      <w:r w:rsidRPr="00335DD3">
        <w:rPr>
          <w:sz w:val="28"/>
        </w:rPr>
        <w:t>с размещением объектов социального, коммунально-бытового назначения, объектов здравоохранения, образования при отсутствии иных вариантов размещения этих объектов.</w:t>
      </w:r>
    </w:p>
    <w:p w:rsidR="00874DF3" w:rsidRPr="00335DD3" w:rsidRDefault="00874DF3" w:rsidP="00874DF3">
      <w:pPr>
        <w:ind w:firstLine="709"/>
        <w:contextualSpacing/>
        <w:rPr>
          <w:sz w:val="28"/>
          <w:szCs w:val="28"/>
        </w:rPr>
      </w:pPr>
      <w:r w:rsidRPr="00335DD3">
        <w:rPr>
          <w:sz w:val="28"/>
          <w:szCs w:val="28"/>
        </w:rPr>
        <w:t xml:space="preserve">Перевод земель сельскохозяйственных угодий или земельных участков в составе таких земель из земель сельскохозяйственного назначения, кадастровая стоимость которых на 50 и более процентов превышает средний уровень кадастровой стоимости по муниципальному району (городскому округу), и особо ценных продуктивных сельскохозяйственных угодий допускается: </w:t>
      </w:r>
    </w:p>
    <w:p w:rsidR="00874DF3" w:rsidRPr="00335DD3" w:rsidRDefault="00874DF3" w:rsidP="00A141FD">
      <w:pPr>
        <w:numPr>
          <w:ilvl w:val="0"/>
          <w:numId w:val="176"/>
        </w:numPr>
        <w:ind w:left="0" w:firstLine="1080"/>
        <w:contextualSpacing/>
        <w:rPr>
          <w:sz w:val="28"/>
        </w:rPr>
      </w:pPr>
      <w:r w:rsidRPr="00335DD3">
        <w:rPr>
          <w:sz w:val="28"/>
        </w:rPr>
        <w:t>с установлением или изменением черты поселений;</w:t>
      </w:r>
    </w:p>
    <w:p w:rsidR="00874DF3" w:rsidRPr="00335DD3" w:rsidRDefault="00874DF3" w:rsidP="00A141FD">
      <w:pPr>
        <w:numPr>
          <w:ilvl w:val="0"/>
          <w:numId w:val="176"/>
        </w:numPr>
        <w:ind w:left="0" w:firstLine="1080"/>
        <w:contextualSpacing/>
        <w:rPr>
          <w:sz w:val="28"/>
        </w:rPr>
      </w:pPr>
      <w:r w:rsidRPr="00335DD3">
        <w:rPr>
          <w:sz w:val="28"/>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874DF3" w:rsidRPr="00335DD3" w:rsidRDefault="00874DF3" w:rsidP="00A141FD">
      <w:pPr>
        <w:numPr>
          <w:ilvl w:val="0"/>
          <w:numId w:val="176"/>
        </w:numPr>
        <w:ind w:left="0" w:firstLine="1080"/>
        <w:contextualSpacing/>
        <w:rPr>
          <w:sz w:val="28"/>
        </w:rPr>
      </w:pPr>
      <w:r w:rsidRPr="00335DD3">
        <w:rPr>
          <w:sz w:val="28"/>
        </w:rPr>
        <w:t>с выполнением международных обязательств Российской Федерации, обеспечением обороны страны и безопасности государства при отсутствии иных вариантов размещения соответствующих объектов;</w:t>
      </w:r>
    </w:p>
    <w:p w:rsidR="00874DF3" w:rsidRPr="00335DD3" w:rsidRDefault="00874DF3" w:rsidP="00A141FD">
      <w:pPr>
        <w:numPr>
          <w:ilvl w:val="0"/>
          <w:numId w:val="176"/>
        </w:numPr>
        <w:ind w:left="0" w:firstLine="1080"/>
        <w:contextualSpacing/>
        <w:rPr>
          <w:sz w:val="28"/>
        </w:rPr>
      </w:pPr>
      <w:r w:rsidRPr="00335DD3">
        <w:rPr>
          <w:sz w:val="28"/>
        </w:rPr>
        <w:t>с добычей полезных ископаемых при наличии утвержденного проекта рекультивации земель.</w:t>
      </w:r>
    </w:p>
    <w:p w:rsidR="00874DF3" w:rsidRPr="00232DCD" w:rsidRDefault="00874DF3" w:rsidP="008916E3">
      <w:pPr>
        <w:keepNext/>
        <w:keepLines/>
        <w:widowControl w:val="0"/>
        <w:spacing w:before="360" w:after="120"/>
        <w:ind w:firstLine="709"/>
        <w:jc w:val="center"/>
        <w:outlineLvl w:val="0"/>
        <w:rPr>
          <w:b/>
          <w:smallCaps/>
          <w:sz w:val="28"/>
          <w:szCs w:val="28"/>
        </w:rPr>
      </w:pPr>
      <w:bookmarkStart w:id="374" w:name="_Toc319756495"/>
      <w:bookmarkStart w:id="375" w:name="_Toc319756695"/>
      <w:bookmarkStart w:id="376" w:name="_Toc328674663"/>
      <w:bookmarkStart w:id="377" w:name="_Toc417567260"/>
      <w:bookmarkStart w:id="378" w:name="_Toc447539922"/>
      <w:bookmarkStart w:id="379" w:name="_Toc469667251"/>
      <w:bookmarkStart w:id="380" w:name="_Toc515633846"/>
      <w:bookmarkStart w:id="381" w:name="_Toc515889074"/>
      <w:r w:rsidRPr="00232DCD">
        <w:rPr>
          <w:b/>
          <w:smallCaps/>
          <w:sz w:val="28"/>
          <w:szCs w:val="28"/>
        </w:rPr>
        <w:t>2.12. Горные отводы месторождений полезных ископаемых</w:t>
      </w:r>
      <w:bookmarkEnd w:id="374"/>
      <w:bookmarkEnd w:id="375"/>
      <w:bookmarkEnd w:id="376"/>
      <w:bookmarkEnd w:id="377"/>
      <w:bookmarkEnd w:id="378"/>
      <w:bookmarkEnd w:id="379"/>
      <w:bookmarkEnd w:id="380"/>
      <w:bookmarkEnd w:id="381"/>
    </w:p>
    <w:p w:rsidR="00874DF3" w:rsidRPr="00335DD3" w:rsidRDefault="00874DF3" w:rsidP="00874DF3">
      <w:pPr>
        <w:tabs>
          <w:tab w:val="num" w:pos="0"/>
        </w:tabs>
        <w:ind w:firstLine="709"/>
        <w:rPr>
          <w:sz w:val="28"/>
          <w:szCs w:val="28"/>
        </w:rPr>
      </w:pPr>
      <w:r w:rsidRPr="00335DD3">
        <w:rPr>
          <w:sz w:val="28"/>
          <w:szCs w:val="28"/>
        </w:rPr>
        <w:t xml:space="preserve">Согласно статье 7 Закона Российской Федерации от 21 февраля 1992 года № 2395-1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w:t>
      </w:r>
      <w:r w:rsidRPr="00335DD3">
        <w:rPr>
          <w:b/>
          <w:sz w:val="28"/>
          <w:szCs w:val="28"/>
        </w:rPr>
        <w:t>горного отвода</w:t>
      </w:r>
      <w:r w:rsidRPr="00335DD3">
        <w:rPr>
          <w:sz w:val="28"/>
          <w:szCs w:val="28"/>
        </w:rPr>
        <w:t xml:space="preserve"> – геометризованного блока недр.</w:t>
      </w:r>
    </w:p>
    <w:p w:rsidR="00874DF3" w:rsidRPr="00335DD3" w:rsidRDefault="00874DF3" w:rsidP="00874DF3">
      <w:pPr>
        <w:tabs>
          <w:tab w:val="num" w:pos="0"/>
        </w:tabs>
        <w:ind w:firstLine="709"/>
        <w:rPr>
          <w:sz w:val="28"/>
          <w:szCs w:val="28"/>
        </w:rPr>
      </w:pPr>
      <w:r w:rsidRPr="00335DD3">
        <w:rPr>
          <w:sz w:val="28"/>
          <w:szCs w:val="28"/>
        </w:rPr>
        <w:t>При определении границ горного отвода учитываются пространственные контуры месторождения полезных ископаемых, положение участка строительства и эксплуатации подземных сооружений, границы безопасного ведения горных и взрывных работ, зоны охраны от вредного влияния горных разработок, зоны сдвижения горных пород, контуры предохранительных целиков под природными объектами, зданиями и сооружениями, разносы бортов карьеров и разрезов и другие факторы, влияющие на состояние недр и земной поверхности в связи с процессом геологического изучения и использования недр.</w:t>
      </w:r>
    </w:p>
    <w:p w:rsidR="00874DF3" w:rsidRPr="00335DD3" w:rsidRDefault="00874DF3" w:rsidP="00874DF3">
      <w:pPr>
        <w:tabs>
          <w:tab w:val="num" w:pos="0"/>
        </w:tabs>
        <w:ind w:firstLine="709"/>
        <w:rPr>
          <w:sz w:val="28"/>
          <w:szCs w:val="28"/>
        </w:rPr>
      </w:pPr>
      <w:r w:rsidRPr="00335DD3">
        <w:rPr>
          <w:sz w:val="28"/>
          <w:szCs w:val="28"/>
        </w:rPr>
        <w:t>Пользование отдельными участками недр может быть ограничено или запрещено в целях обеспечения национальной безопасности и охраны окружающей среды. 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окружающей среде. Пользование недрами на особо охраняемых природных территориях производится в соответствии со статусом этих территорий (статья 8 Закона Российской Федерации от 21 февраля 1992 года № 2395-1 «О недрах»).</w:t>
      </w:r>
    </w:p>
    <w:p w:rsidR="00874DF3" w:rsidRPr="00335DD3" w:rsidRDefault="00874DF3" w:rsidP="00874DF3">
      <w:pPr>
        <w:tabs>
          <w:tab w:val="num" w:pos="0"/>
        </w:tabs>
        <w:ind w:firstLine="709"/>
        <w:rPr>
          <w:sz w:val="28"/>
          <w:szCs w:val="28"/>
        </w:rPr>
      </w:pPr>
      <w:r w:rsidRPr="00335DD3">
        <w:rPr>
          <w:sz w:val="28"/>
          <w:szCs w:val="28"/>
        </w:rPr>
        <w:t>В соответствии со статьей 22 Закона Российской Федерации от 21 февраля 1992 года № 2395-1 «О недрах»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874DF3" w:rsidRPr="00335DD3" w:rsidRDefault="00874DF3" w:rsidP="00874DF3">
      <w:pPr>
        <w:tabs>
          <w:tab w:val="num" w:pos="0"/>
        </w:tabs>
        <w:ind w:firstLine="709"/>
        <w:rPr>
          <w:sz w:val="28"/>
          <w:szCs w:val="28"/>
        </w:rPr>
      </w:pPr>
      <w:r w:rsidRPr="00335DD3">
        <w:rPr>
          <w:sz w:val="28"/>
          <w:szCs w:val="28"/>
        </w:rPr>
        <w:t>Согласно статье 25 Закона Российской Федерации от 21 февраля 1992 года № 2395-1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874DF3" w:rsidRPr="00335DD3" w:rsidRDefault="00874DF3" w:rsidP="00874DF3">
      <w:pPr>
        <w:tabs>
          <w:tab w:val="num" w:pos="0"/>
        </w:tabs>
        <w:ind w:firstLine="709"/>
        <w:rPr>
          <w:sz w:val="28"/>
          <w:szCs w:val="28"/>
        </w:rPr>
      </w:pPr>
      <w:r w:rsidRPr="00335DD3">
        <w:rPr>
          <w:sz w:val="28"/>
          <w:szCs w:val="28"/>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874DF3" w:rsidRPr="00232DCD" w:rsidRDefault="00874DF3" w:rsidP="008916E3">
      <w:pPr>
        <w:keepNext/>
        <w:keepLines/>
        <w:widowControl w:val="0"/>
        <w:spacing w:before="360" w:after="120"/>
        <w:ind w:firstLine="709"/>
        <w:jc w:val="center"/>
        <w:outlineLvl w:val="0"/>
        <w:rPr>
          <w:b/>
          <w:smallCaps/>
          <w:sz w:val="28"/>
          <w:szCs w:val="28"/>
        </w:rPr>
      </w:pPr>
      <w:bookmarkStart w:id="382" w:name="_Toc417567261"/>
      <w:bookmarkStart w:id="383" w:name="_Toc447539923"/>
      <w:bookmarkStart w:id="384" w:name="_Toc469667252"/>
      <w:bookmarkStart w:id="385" w:name="_Toc515633847"/>
      <w:bookmarkStart w:id="386" w:name="_Toc515889075"/>
      <w:r w:rsidRPr="00232DCD">
        <w:rPr>
          <w:b/>
          <w:smallCaps/>
          <w:sz w:val="28"/>
          <w:szCs w:val="28"/>
        </w:rPr>
        <w:t>2.13. Охранные зоны объектов наблюдательной сети</w:t>
      </w:r>
      <w:bookmarkEnd w:id="382"/>
      <w:bookmarkEnd w:id="383"/>
      <w:bookmarkEnd w:id="384"/>
      <w:bookmarkEnd w:id="385"/>
      <w:bookmarkEnd w:id="386"/>
    </w:p>
    <w:p w:rsidR="00874DF3" w:rsidRPr="00232DCD" w:rsidRDefault="00874DF3" w:rsidP="008916E3">
      <w:pPr>
        <w:keepNext/>
        <w:spacing w:before="120" w:after="120"/>
        <w:ind w:left="709" w:firstLine="0"/>
        <w:jc w:val="center"/>
        <w:outlineLvl w:val="0"/>
        <w:rPr>
          <w:b/>
          <w:i/>
          <w:sz w:val="28"/>
        </w:rPr>
      </w:pPr>
      <w:bookmarkStart w:id="387" w:name="_Toc469667253"/>
      <w:bookmarkStart w:id="388" w:name="_Toc515633848"/>
      <w:bookmarkStart w:id="389" w:name="_Toc515889076"/>
      <w:bookmarkStart w:id="390" w:name="_Toc447539924"/>
      <w:r w:rsidRPr="00232DCD">
        <w:rPr>
          <w:b/>
          <w:i/>
          <w:sz w:val="28"/>
        </w:rPr>
        <w:t>2.13.1. Охранная зона Астрономической обсерватории</w:t>
      </w:r>
      <w:bookmarkEnd w:id="387"/>
      <w:bookmarkEnd w:id="388"/>
      <w:bookmarkEnd w:id="389"/>
      <w:r w:rsidRPr="00232DCD">
        <w:rPr>
          <w:b/>
          <w:i/>
          <w:sz w:val="28"/>
        </w:rPr>
        <w:t xml:space="preserve"> </w:t>
      </w:r>
    </w:p>
    <w:p w:rsidR="00874DF3" w:rsidRPr="00232DCD" w:rsidRDefault="00874DF3" w:rsidP="00232DCD">
      <w:pPr>
        <w:keepNext/>
        <w:spacing w:before="120" w:after="120"/>
        <w:ind w:left="709" w:firstLine="0"/>
        <w:jc w:val="center"/>
        <w:outlineLvl w:val="2"/>
        <w:rPr>
          <w:b/>
          <w:i/>
          <w:sz w:val="28"/>
        </w:rPr>
      </w:pPr>
      <w:bookmarkStart w:id="391" w:name="_Toc469667254"/>
      <w:bookmarkStart w:id="392" w:name="_Toc515633849"/>
      <w:bookmarkStart w:id="393" w:name="_Toc515889077"/>
      <w:r w:rsidRPr="00232DCD">
        <w:rPr>
          <w:b/>
          <w:i/>
          <w:sz w:val="28"/>
        </w:rPr>
        <w:t>им.В.П.Энгельгардта</w:t>
      </w:r>
      <w:bookmarkEnd w:id="390"/>
      <w:bookmarkEnd w:id="391"/>
      <w:bookmarkEnd w:id="392"/>
      <w:bookmarkEnd w:id="393"/>
    </w:p>
    <w:p w:rsidR="00874DF3" w:rsidRPr="00335DD3" w:rsidRDefault="00874DF3" w:rsidP="00874DF3">
      <w:pPr>
        <w:ind w:firstLine="709"/>
        <w:rPr>
          <w:snapToGrid w:val="0"/>
          <w:color w:val="000000"/>
          <w:sz w:val="28"/>
          <w:szCs w:val="28"/>
        </w:rPr>
      </w:pPr>
      <w:r w:rsidRPr="00335DD3">
        <w:rPr>
          <w:snapToGrid w:val="0"/>
          <w:color w:val="000000"/>
          <w:sz w:val="28"/>
          <w:szCs w:val="28"/>
        </w:rPr>
        <w:t>В Зеленодольском муниципальном районе Республики Татарстан расположена Астрономическая обсерватория им.В.П.Энгельгардта Казанского (Приволжского) федерального университета. Для исключения влияния на наземные космические исследования таких факторов, как засветка, радиомагнитный фон и других техногенных помех необходима организация охранной зоны не менее 1 км от границы периметра Астрономической обсерватории, зона ограничения застройки по высоте должна удовлетворять условию не более 5º от центра территории Астрономической обсерватории. Данные нормы устанавливаются на основании технических параметров эксплуатации оптических и радиоастрономических телескопов (письмо Астрономической обсерватории им.В.П.Энгельгардта Казанского (Приволжского) федерального университета от 07.10.2013 исх. № 56 «Об охранной зоны Астрономической обсерватории им.В.П.Энгельгардта)).</w:t>
      </w:r>
    </w:p>
    <w:p w:rsidR="00874DF3" w:rsidRPr="00232DCD" w:rsidRDefault="00874DF3" w:rsidP="008916E3">
      <w:pPr>
        <w:keepNext/>
        <w:spacing w:before="120" w:after="120"/>
        <w:ind w:left="709" w:firstLine="0"/>
        <w:jc w:val="center"/>
        <w:outlineLvl w:val="0"/>
        <w:rPr>
          <w:b/>
          <w:i/>
          <w:sz w:val="28"/>
        </w:rPr>
      </w:pPr>
      <w:bookmarkStart w:id="394" w:name="_Toc447539925"/>
      <w:bookmarkStart w:id="395" w:name="_Toc469667255"/>
      <w:bookmarkStart w:id="396" w:name="_Toc515633850"/>
      <w:bookmarkStart w:id="397" w:name="_Toc515889078"/>
      <w:r w:rsidRPr="00232DCD">
        <w:rPr>
          <w:b/>
          <w:i/>
          <w:sz w:val="28"/>
        </w:rPr>
        <w:t>2.13.2. Охранные зоны метеорологических станций</w:t>
      </w:r>
      <w:bookmarkEnd w:id="394"/>
      <w:bookmarkEnd w:id="395"/>
      <w:bookmarkEnd w:id="396"/>
      <w:bookmarkEnd w:id="397"/>
    </w:p>
    <w:p w:rsidR="00874DF3" w:rsidRPr="00335DD3" w:rsidRDefault="00874DF3" w:rsidP="00874DF3">
      <w:pPr>
        <w:ind w:firstLine="709"/>
        <w:rPr>
          <w:sz w:val="28"/>
          <w:szCs w:val="28"/>
        </w:rPr>
      </w:pPr>
      <w:r w:rsidRPr="00335DD3">
        <w:rPr>
          <w:sz w:val="28"/>
          <w:szCs w:val="28"/>
        </w:rPr>
        <w:t>На территории Республики Татарстан расположены метеорологические станции федерального государственного бюджетного учреждения «Управление по гидрометерологии и мониторингу окружающей среды Республики Татарстан». Согласно Положению о создании охранных зон стационарных пунктов наблюдений за состоянием окружающей природной среды, ее загрязнением, утвержденному постановлением Правительства Российской Федерации от 27 августа 1999 г. № 972, в целях получения достоверной информации о состоянии окружающей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размере 200 метров.</w:t>
      </w:r>
    </w:p>
    <w:p w:rsidR="00874DF3" w:rsidRPr="00335DD3" w:rsidRDefault="00874DF3" w:rsidP="00874DF3">
      <w:pPr>
        <w:ind w:firstLine="709"/>
        <w:rPr>
          <w:sz w:val="28"/>
          <w:szCs w:val="28"/>
        </w:rPr>
      </w:pPr>
      <w:r w:rsidRPr="00335DD3">
        <w:rPr>
          <w:sz w:val="28"/>
          <w:szCs w:val="28"/>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874DF3" w:rsidRPr="00335DD3" w:rsidRDefault="00874DF3" w:rsidP="00874DF3">
      <w:pPr>
        <w:ind w:firstLine="709"/>
        <w:rPr>
          <w:snapToGrid w:val="0"/>
          <w:sz w:val="28"/>
          <w:szCs w:val="28"/>
        </w:rPr>
      </w:pPr>
      <w:r w:rsidRPr="00335DD3">
        <w:rPr>
          <w:snapToGrid w:val="0"/>
          <w:sz w:val="28"/>
          <w:szCs w:val="28"/>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874DF3" w:rsidRPr="00232DCD" w:rsidRDefault="00874DF3" w:rsidP="008916E3">
      <w:pPr>
        <w:keepNext/>
        <w:keepLines/>
        <w:widowControl w:val="0"/>
        <w:spacing w:before="360" w:after="120"/>
        <w:ind w:firstLine="709"/>
        <w:jc w:val="center"/>
        <w:outlineLvl w:val="0"/>
        <w:rPr>
          <w:b/>
          <w:smallCaps/>
          <w:sz w:val="28"/>
          <w:szCs w:val="28"/>
        </w:rPr>
      </w:pPr>
      <w:bookmarkStart w:id="398" w:name="_Toc417567262"/>
      <w:bookmarkStart w:id="399" w:name="_Toc447539926"/>
      <w:bookmarkStart w:id="400" w:name="_Toc469667256"/>
      <w:bookmarkStart w:id="401" w:name="_Toc515633851"/>
      <w:bookmarkStart w:id="402" w:name="_Toc515889079"/>
      <w:r w:rsidRPr="00232DCD">
        <w:rPr>
          <w:b/>
          <w:smallCaps/>
          <w:sz w:val="28"/>
          <w:szCs w:val="28"/>
        </w:rPr>
        <w:t xml:space="preserve">2.14. Зоны </w:t>
      </w:r>
      <w:bookmarkEnd w:id="282"/>
      <w:bookmarkEnd w:id="283"/>
      <w:r w:rsidRPr="00232DCD">
        <w:rPr>
          <w:b/>
          <w:smallCaps/>
          <w:sz w:val="28"/>
          <w:szCs w:val="28"/>
        </w:rPr>
        <w:t>природных ограничений</w:t>
      </w:r>
      <w:bookmarkEnd w:id="398"/>
      <w:bookmarkEnd w:id="399"/>
      <w:bookmarkEnd w:id="400"/>
      <w:bookmarkEnd w:id="401"/>
      <w:bookmarkEnd w:id="402"/>
    </w:p>
    <w:p w:rsidR="00874DF3" w:rsidRPr="00335DD3" w:rsidRDefault="00874DF3" w:rsidP="00874DF3">
      <w:pPr>
        <w:ind w:firstLine="709"/>
        <w:rPr>
          <w:snapToGrid w:val="0"/>
          <w:sz w:val="28"/>
          <w:szCs w:val="28"/>
        </w:rPr>
      </w:pPr>
      <w:r w:rsidRPr="00335DD3">
        <w:rPr>
          <w:snapToGrid w:val="0"/>
          <w:sz w:val="28"/>
          <w:szCs w:val="28"/>
        </w:rPr>
        <w:t>К зонам природных ограничений, получивших развитие на территории Республики Татарстан, относятся:</w:t>
      </w:r>
    </w:p>
    <w:p w:rsidR="00874DF3" w:rsidRPr="00335DD3" w:rsidRDefault="00874DF3" w:rsidP="00A141FD">
      <w:pPr>
        <w:numPr>
          <w:ilvl w:val="0"/>
          <w:numId w:val="177"/>
        </w:numPr>
        <w:ind w:left="0" w:firstLine="1080"/>
        <w:contextualSpacing/>
        <w:rPr>
          <w:sz w:val="28"/>
        </w:rPr>
      </w:pPr>
      <w:r w:rsidRPr="00335DD3">
        <w:rPr>
          <w:sz w:val="28"/>
        </w:rPr>
        <w:t>зоны распространения гидрологических и гидрогеологических процессов (затопление, подтопление, заболачивание территорий);</w:t>
      </w:r>
    </w:p>
    <w:p w:rsidR="00874DF3" w:rsidRPr="00335DD3" w:rsidRDefault="00874DF3" w:rsidP="00A141FD">
      <w:pPr>
        <w:numPr>
          <w:ilvl w:val="0"/>
          <w:numId w:val="177"/>
        </w:numPr>
        <w:ind w:left="0" w:firstLine="1080"/>
        <w:contextualSpacing/>
        <w:rPr>
          <w:sz w:val="28"/>
        </w:rPr>
      </w:pPr>
      <w:r w:rsidRPr="00335DD3">
        <w:rPr>
          <w:sz w:val="28"/>
        </w:rPr>
        <w:t>зоны распространения склоновых и береговых процессов (эрозия, оползни, переработка берегов);</w:t>
      </w:r>
    </w:p>
    <w:p w:rsidR="00874DF3" w:rsidRPr="00335DD3" w:rsidRDefault="00874DF3" w:rsidP="00A141FD">
      <w:pPr>
        <w:numPr>
          <w:ilvl w:val="0"/>
          <w:numId w:val="177"/>
        </w:numPr>
        <w:ind w:left="0" w:firstLine="1080"/>
        <w:contextualSpacing/>
        <w:rPr>
          <w:sz w:val="28"/>
        </w:rPr>
      </w:pPr>
      <w:r w:rsidRPr="00335DD3">
        <w:rPr>
          <w:sz w:val="28"/>
        </w:rPr>
        <w:t>зоны распространения карстово-суффозионных процессов;</w:t>
      </w:r>
    </w:p>
    <w:p w:rsidR="00874DF3" w:rsidRPr="00335DD3" w:rsidRDefault="00874DF3" w:rsidP="00A141FD">
      <w:pPr>
        <w:numPr>
          <w:ilvl w:val="0"/>
          <w:numId w:val="177"/>
        </w:numPr>
        <w:ind w:left="0" w:firstLine="1080"/>
        <w:contextualSpacing/>
        <w:rPr>
          <w:sz w:val="28"/>
        </w:rPr>
      </w:pPr>
      <w:r w:rsidRPr="00335DD3">
        <w:rPr>
          <w:sz w:val="28"/>
        </w:rPr>
        <w:t>зоны распространения грунтов со специфическими свойствами и др.</w:t>
      </w:r>
    </w:p>
    <w:p w:rsidR="00874DF3" w:rsidRPr="00335DD3" w:rsidRDefault="00874DF3" w:rsidP="00874DF3">
      <w:pPr>
        <w:ind w:firstLine="709"/>
        <w:contextualSpacing/>
        <w:rPr>
          <w:snapToGrid w:val="0"/>
          <w:sz w:val="28"/>
          <w:szCs w:val="28"/>
        </w:rPr>
      </w:pPr>
      <w:r w:rsidRPr="00335DD3">
        <w:rPr>
          <w:snapToGrid w:val="0"/>
          <w:sz w:val="28"/>
          <w:szCs w:val="28"/>
        </w:rPr>
        <w:t xml:space="preserve">Регламенты использования зон природных ограничений представлен в </w:t>
      </w:r>
      <w:r w:rsidRPr="00335DD3">
        <w:rPr>
          <w:snapToGrid w:val="0"/>
          <w:sz w:val="28"/>
          <w:szCs w:val="28"/>
        </w:rPr>
        <w:br/>
        <w:t>таблице 2.14.</w:t>
      </w:r>
    </w:p>
    <w:p w:rsidR="00874DF3" w:rsidRPr="00D43F6B" w:rsidRDefault="00874DF3" w:rsidP="00D43F6B">
      <w:pPr>
        <w:ind w:firstLine="720"/>
        <w:jc w:val="right"/>
        <w:rPr>
          <w:sz w:val="28"/>
          <w:szCs w:val="28"/>
        </w:rPr>
      </w:pPr>
      <w:r w:rsidRPr="00D43F6B">
        <w:rPr>
          <w:sz w:val="28"/>
          <w:szCs w:val="28"/>
        </w:rPr>
        <w:t>Таблица 2.14</w:t>
      </w:r>
    </w:p>
    <w:p w:rsidR="00874DF3" w:rsidRPr="008A1C54" w:rsidRDefault="00874DF3" w:rsidP="008A1C54">
      <w:pPr>
        <w:jc w:val="center"/>
        <w:rPr>
          <w:i/>
          <w:sz w:val="28"/>
          <w:szCs w:val="28"/>
        </w:rPr>
      </w:pPr>
      <w:r w:rsidRPr="008A1C54">
        <w:rPr>
          <w:i/>
          <w:sz w:val="28"/>
          <w:szCs w:val="28"/>
        </w:rPr>
        <w:t>Регламенты использования зон природных ограничений</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0"/>
        <w:gridCol w:w="5820"/>
        <w:gridCol w:w="2284"/>
      </w:tblGrid>
      <w:tr w:rsidR="00874DF3" w:rsidRPr="00335DD3" w:rsidTr="00CB1C79">
        <w:trPr>
          <w:tblHeader/>
          <w:jc w:val="center"/>
        </w:trPr>
        <w:tc>
          <w:tcPr>
            <w:tcW w:w="2030" w:type="dxa"/>
            <w:vAlign w:val="center"/>
          </w:tcPr>
          <w:p w:rsidR="00874DF3" w:rsidRPr="00335DD3" w:rsidRDefault="00874DF3" w:rsidP="00CB1C79">
            <w:pPr>
              <w:ind w:firstLine="0"/>
              <w:jc w:val="center"/>
              <w:rPr>
                <w:b/>
                <w:szCs w:val="24"/>
                <w:lang w:eastAsia="en-US"/>
              </w:rPr>
            </w:pPr>
            <w:r w:rsidRPr="00335DD3">
              <w:rPr>
                <w:b/>
                <w:sz w:val="22"/>
                <w:szCs w:val="24"/>
                <w:lang w:eastAsia="en-US"/>
              </w:rPr>
              <w:t>Наименование зоны</w:t>
            </w:r>
          </w:p>
        </w:tc>
        <w:tc>
          <w:tcPr>
            <w:tcW w:w="5820" w:type="dxa"/>
            <w:vAlign w:val="center"/>
          </w:tcPr>
          <w:p w:rsidR="00874DF3" w:rsidRPr="00335DD3" w:rsidRDefault="00874DF3" w:rsidP="00CB1C79">
            <w:pPr>
              <w:ind w:firstLine="0"/>
              <w:jc w:val="center"/>
              <w:rPr>
                <w:b/>
                <w:szCs w:val="24"/>
                <w:lang w:eastAsia="en-US"/>
              </w:rPr>
            </w:pPr>
            <w:r w:rsidRPr="00335DD3">
              <w:rPr>
                <w:b/>
                <w:sz w:val="22"/>
                <w:szCs w:val="24"/>
                <w:lang w:eastAsia="en-US"/>
              </w:rPr>
              <w:t>Режим использования указанной зоны</w:t>
            </w:r>
          </w:p>
        </w:tc>
        <w:tc>
          <w:tcPr>
            <w:tcW w:w="2284" w:type="dxa"/>
            <w:vAlign w:val="center"/>
          </w:tcPr>
          <w:p w:rsidR="00874DF3" w:rsidRPr="00335DD3" w:rsidRDefault="00874DF3" w:rsidP="00CB1C79">
            <w:pPr>
              <w:ind w:firstLine="0"/>
              <w:jc w:val="center"/>
              <w:rPr>
                <w:b/>
                <w:szCs w:val="24"/>
                <w:lang w:eastAsia="en-US"/>
              </w:rPr>
            </w:pPr>
            <w:r w:rsidRPr="00335DD3">
              <w:rPr>
                <w:b/>
                <w:sz w:val="22"/>
                <w:szCs w:val="24"/>
                <w:lang w:eastAsia="en-US"/>
              </w:rPr>
              <w:t>Нормативные документы, регулирующие разрешенное использование</w:t>
            </w:r>
          </w:p>
        </w:tc>
      </w:tr>
    </w:tbl>
    <w:p w:rsidR="00874DF3" w:rsidRPr="00335DD3" w:rsidRDefault="00874DF3" w:rsidP="00874DF3">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0"/>
        <w:gridCol w:w="5820"/>
        <w:gridCol w:w="2284"/>
      </w:tblGrid>
      <w:tr w:rsidR="00874DF3" w:rsidRPr="00335DD3" w:rsidTr="001E1453">
        <w:trPr>
          <w:tblHeader/>
          <w:jc w:val="center"/>
        </w:trPr>
        <w:tc>
          <w:tcPr>
            <w:tcW w:w="2030" w:type="dxa"/>
          </w:tcPr>
          <w:p w:rsidR="00874DF3" w:rsidRPr="00335DD3" w:rsidRDefault="00874DF3" w:rsidP="001E1453">
            <w:pPr>
              <w:ind w:firstLine="0"/>
              <w:jc w:val="center"/>
              <w:rPr>
                <w:b/>
                <w:szCs w:val="24"/>
                <w:lang w:eastAsia="en-US"/>
              </w:rPr>
            </w:pPr>
            <w:r w:rsidRPr="00335DD3">
              <w:rPr>
                <w:b/>
                <w:sz w:val="22"/>
                <w:szCs w:val="24"/>
                <w:lang w:eastAsia="en-US"/>
              </w:rPr>
              <w:t>1</w:t>
            </w:r>
          </w:p>
        </w:tc>
        <w:tc>
          <w:tcPr>
            <w:tcW w:w="5820" w:type="dxa"/>
          </w:tcPr>
          <w:p w:rsidR="00874DF3" w:rsidRPr="00335DD3" w:rsidRDefault="00874DF3" w:rsidP="001E1453">
            <w:pPr>
              <w:ind w:firstLine="0"/>
              <w:jc w:val="center"/>
              <w:rPr>
                <w:b/>
                <w:szCs w:val="24"/>
                <w:lang w:eastAsia="en-US"/>
              </w:rPr>
            </w:pPr>
            <w:r w:rsidRPr="00335DD3">
              <w:rPr>
                <w:b/>
                <w:sz w:val="22"/>
                <w:szCs w:val="24"/>
                <w:lang w:eastAsia="en-US"/>
              </w:rPr>
              <w:t>2</w:t>
            </w:r>
          </w:p>
        </w:tc>
        <w:tc>
          <w:tcPr>
            <w:tcW w:w="2284" w:type="dxa"/>
          </w:tcPr>
          <w:p w:rsidR="00874DF3" w:rsidRPr="00335DD3" w:rsidRDefault="00874DF3" w:rsidP="001E1453">
            <w:pPr>
              <w:ind w:firstLine="0"/>
              <w:jc w:val="center"/>
              <w:rPr>
                <w:b/>
                <w:szCs w:val="24"/>
                <w:lang w:eastAsia="en-US"/>
              </w:rPr>
            </w:pPr>
            <w:r w:rsidRPr="00335DD3">
              <w:rPr>
                <w:b/>
                <w:sz w:val="22"/>
                <w:szCs w:val="24"/>
                <w:lang w:eastAsia="en-US"/>
              </w:rPr>
              <w:t>3</w:t>
            </w:r>
          </w:p>
        </w:tc>
      </w:tr>
      <w:tr w:rsidR="00874DF3" w:rsidRPr="00335DD3" w:rsidTr="001E1453">
        <w:trPr>
          <w:jc w:val="center"/>
        </w:trPr>
        <w:tc>
          <w:tcPr>
            <w:tcW w:w="2030" w:type="dxa"/>
          </w:tcPr>
          <w:p w:rsidR="00874DF3" w:rsidRPr="00335DD3" w:rsidRDefault="00874DF3" w:rsidP="001E1453">
            <w:pPr>
              <w:ind w:firstLine="0"/>
              <w:jc w:val="center"/>
              <w:rPr>
                <w:szCs w:val="24"/>
                <w:lang w:eastAsia="en-US"/>
              </w:rPr>
            </w:pPr>
            <w:r w:rsidRPr="00335DD3">
              <w:rPr>
                <w:sz w:val="22"/>
                <w:szCs w:val="24"/>
                <w:lang w:eastAsia="en-US"/>
              </w:rPr>
              <w:t>Зоны распространения гидрологических и гидрогеологических процессов</w:t>
            </w:r>
          </w:p>
        </w:tc>
        <w:tc>
          <w:tcPr>
            <w:tcW w:w="5820" w:type="dxa"/>
            <w:vAlign w:val="center"/>
          </w:tcPr>
          <w:p w:rsidR="00874DF3" w:rsidRPr="00335DD3" w:rsidRDefault="00874DF3" w:rsidP="001E1453">
            <w:pPr>
              <w:spacing w:line="240" w:lineRule="atLeast"/>
              <w:ind w:firstLine="252"/>
              <w:rPr>
                <w:snapToGrid w:val="0"/>
                <w:szCs w:val="24"/>
              </w:rPr>
            </w:pPr>
            <w:bookmarkStart w:id="403" w:name="sub_67113"/>
            <w:r w:rsidRPr="00335DD3">
              <w:rPr>
                <w:snapToGrid w:val="0"/>
                <w:sz w:val="22"/>
                <w:szCs w:val="24"/>
              </w:rPr>
              <w:t>В границах зон затопления, подтопления запрещаются:</w:t>
            </w:r>
          </w:p>
          <w:bookmarkEnd w:id="403"/>
          <w:p w:rsidR="00874DF3" w:rsidRPr="00335DD3" w:rsidRDefault="00874DF3" w:rsidP="001E1453">
            <w:pPr>
              <w:ind w:firstLine="241"/>
              <w:rPr>
                <w:sz w:val="22"/>
                <w:szCs w:val="22"/>
              </w:rPr>
            </w:pPr>
            <w:r w:rsidRPr="00335DD3">
              <w:rPr>
                <w:sz w:val="22"/>
                <w:szCs w:val="22"/>
              </w:rPr>
              <w:t xml:space="preserve">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w:t>
            </w:r>
          </w:p>
          <w:p w:rsidR="00874DF3" w:rsidRPr="00335DD3" w:rsidRDefault="00874DF3" w:rsidP="001E1453">
            <w:pPr>
              <w:ind w:firstLine="241"/>
              <w:rPr>
                <w:sz w:val="22"/>
                <w:szCs w:val="22"/>
              </w:rPr>
            </w:pPr>
            <w:r w:rsidRPr="00335DD3">
              <w:rPr>
                <w:sz w:val="22"/>
                <w:szCs w:val="22"/>
              </w:rPr>
              <w:t>использование сточных вод в целях регулирования плодородия почв;</w:t>
            </w:r>
          </w:p>
          <w:p w:rsidR="00874DF3" w:rsidRPr="00335DD3" w:rsidRDefault="00874DF3" w:rsidP="001E1453">
            <w:pPr>
              <w:ind w:firstLine="241"/>
              <w:rPr>
                <w:sz w:val="22"/>
                <w:szCs w:val="22"/>
              </w:rPr>
            </w:pPr>
            <w:r w:rsidRPr="00335DD3">
              <w:rPr>
                <w:sz w:val="22"/>
                <w:szCs w:val="22"/>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874DF3" w:rsidRPr="00335DD3" w:rsidRDefault="00874DF3" w:rsidP="001E1453">
            <w:pPr>
              <w:ind w:firstLine="241"/>
              <w:rPr>
                <w:sz w:val="22"/>
                <w:szCs w:val="22"/>
              </w:rPr>
            </w:pPr>
            <w:r w:rsidRPr="00335DD3">
              <w:rPr>
                <w:sz w:val="22"/>
                <w:szCs w:val="22"/>
              </w:rPr>
              <w:t>осуществление авиационных мер по борьбе с вредными организмами;</w:t>
            </w:r>
          </w:p>
          <w:p w:rsidR="00874DF3" w:rsidRPr="00335DD3" w:rsidRDefault="00874DF3" w:rsidP="001E1453">
            <w:pPr>
              <w:ind w:firstLine="241"/>
              <w:rPr>
                <w:sz w:val="22"/>
                <w:szCs w:val="22"/>
              </w:rPr>
            </w:pPr>
            <w:r w:rsidRPr="00335DD3">
              <w:rPr>
                <w:sz w:val="22"/>
                <w:szCs w:val="22"/>
              </w:rPr>
              <w:t>нарушение гидрологического и гидрогеологического режимов на защищаемой территории;</w:t>
            </w:r>
          </w:p>
          <w:p w:rsidR="00874DF3" w:rsidRPr="00335DD3" w:rsidRDefault="00874DF3" w:rsidP="001E1453">
            <w:pPr>
              <w:ind w:firstLine="241"/>
              <w:rPr>
                <w:sz w:val="22"/>
                <w:szCs w:val="22"/>
              </w:rPr>
            </w:pPr>
            <w:r w:rsidRPr="00335DD3">
              <w:rPr>
                <w:sz w:val="22"/>
                <w:szCs w:val="22"/>
              </w:rPr>
              <w:t>нарушение естественных условий миграции животных в границах защищаемой территории;</w:t>
            </w:r>
          </w:p>
          <w:p w:rsidR="00874DF3" w:rsidRPr="00335DD3" w:rsidRDefault="00874DF3" w:rsidP="001E1453">
            <w:pPr>
              <w:ind w:firstLine="241"/>
              <w:rPr>
                <w:sz w:val="22"/>
                <w:szCs w:val="22"/>
              </w:rPr>
            </w:pPr>
            <w:r w:rsidRPr="00335DD3">
              <w:rPr>
                <w:sz w:val="22"/>
                <w:szCs w:val="22"/>
              </w:rPr>
              <w:t>выемка грунта ниже створа защитных сооружений для наращивания дамб;</w:t>
            </w:r>
          </w:p>
          <w:p w:rsidR="00874DF3" w:rsidRPr="00335DD3" w:rsidRDefault="00874DF3" w:rsidP="001E1453">
            <w:pPr>
              <w:ind w:firstLine="241"/>
              <w:rPr>
                <w:sz w:val="22"/>
                <w:szCs w:val="22"/>
              </w:rPr>
            </w:pPr>
            <w:r w:rsidRPr="00335DD3">
              <w:rPr>
                <w:sz w:val="22"/>
                <w:szCs w:val="22"/>
              </w:rPr>
              <w:t>подрезка склонов, разработка карьеров местных материалов в водоохранной зоне водотоков;</w:t>
            </w:r>
          </w:p>
          <w:p w:rsidR="00874DF3" w:rsidRPr="00335DD3" w:rsidRDefault="00874DF3" w:rsidP="001E1453">
            <w:pPr>
              <w:ind w:firstLine="241"/>
              <w:rPr>
                <w:sz w:val="22"/>
                <w:szCs w:val="22"/>
              </w:rPr>
            </w:pPr>
            <w:r w:rsidRPr="00335DD3">
              <w:rPr>
                <w:sz w:val="22"/>
                <w:szCs w:val="22"/>
              </w:rPr>
              <w:t>деятельность, ведущая к снижению рекреационного потенциала защищаемой территории и прилегающей акватории;</w:t>
            </w:r>
          </w:p>
          <w:p w:rsidR="00874DF3" w:rsidRPr="00335DD3" w:rsidRDefault="00874DF3" w:rsidP="001E1453">
            <w:pPr>
              <w:ind w:firstLine="241"/>
              <w:rPr>
                <w:szCs w:val="24"/>
                <w:lang w:eastAsia="en-US"/>
              </w:rPr>
            </w:pPr>
            <w:r w:rsidRPr="00335DD3">
              <w:rPr>
                <w:sz w:val="22"/>
                <w:szCs w:val="22"/>
              </w:rPr>
              <w:t>загрязнение почвы, водоемов, защищаемых сельскохозяйственных земель и территорий, используемых под рекреацию, возбудителями инфекционных заболеваний, отходами промышленного производства, нефтепродуктами и ядохимикатами</w:t>
            </w:r>
          </w:p>
        </w:tc>
        <w:tc>
          <w:tcPr>
            <w:tcW w:w="2284" w:type="dxa"/>
          </w:tcPr>
          <w:p w:rsidR="00874DF3" w:rsidRPr="00335DD3" w:rsidRDefault="00874DF3" w:rsidP="001E1453">
            <w:pPr>
              <w:ind w:firstLine="0"/>
              <w:jc w:val="center"/>
              <w:rPr>
                <w:szCs w:val="24"/>
              </w:rPr>
            </w:pPr>
            <w:r w:rsidRPr="00335DD3">
              <w:rPr>
                <w:sz w:val="22"/>
                <w:szCs w:val="24"/>
              </w:rPr>
              <w:t xml:space="preserve">Водный кодекс Российской Федерации, СНиП 2.06.15-85 «Инженерная защита территории от затопления и подтопления», утвержденные постановлением Госстроя СССР </w:t>
            </w:r>
            <w:r w:rsidRPr="00335DD3">
              <w:rPr>
                <w:sz w:val="22"/>
                <w:szCs w:val="24"/>
              </w:rPr>
              <w:br/>
              <w:t>от 19 сентября 1985 г. № 154</w:t>
            </w:r>
          </w:p>
          <w:p w:rsidR="00874DF3" w:rsidRPr="00335DD3" w:rsidRDefault="00874DF3" w:rsidP="001E1453">
            <w:pPr>
              <w:ind w:firstLine="0"/>
              <w:jc w:val="center"/>
              <w:rPr>
                <w:szCs w:val="24"/>
                <w:lang w:eastAsia="en-US"/>
              </w:rPr>
            </w:pPr>
          </w:p>
        </w:tc>
      </w:tr>
      <w:tr w:rsidR="00874DF3" w:rsidRPr="00335DD3" w:rsidTr="001E1453">
        <w:trPr>
          <w:jc w:val="center"/>
        </w:trPr>
        <w:tc>
          <w:tcPr>
            <w:tcW w:w="2030" w:type="dxa"/>
          </w:tcPr>
          <w:p w:rsidR="00874DF3" w:rsidRPr="00335DD3" w:rsidRDefault="00874DF3" w:rsidP="001E1453">
            <w:pPr>
              <w:ind w:firstLine="0"/>
              <w:jc w:val="center"/>
              <w:rPr>
                <w:szCs w:val="24"/>
                <w:lang w:eastAsia="en-US"/>
              </w:rPr>
            </w:pPr>
            <w:r w:rsidRPr="00335DD3">
              <w:rPr>
                <w:sz w:val="22"/>
                <w:szCs w:val="24"/>
                <w:lang w:eastAsia="en-US"/>
              </w:rPr>
              <w:t>Зоны распространения склоновых и береговых процессов</w:t>
            </w:r>
          </w:p>
        </w:tc>
        <w:tc>
          <w:tcPr>
            <w:tcW w:w="5820" w:type="dxa"/>
            <w:vAlign w:val="center"/>
          </w:tcPr>
          <w:p w:rsidR="00874DF3" w:rsidRPr="00335DD3" w:rsidRDefault="00874DF3" w:rsidP="001E1453">
            <w:pPr>
              <w:spacing w:line="240" w:lineRule="atLeast"/>
              <w:ind w:firstLine="252"/>
              <w:rPr>
                <w:snapToGrid w:val="0"/>
                <w:szCs w:val="24"/>
              </w:rPr>
            </w:pPr>
            <w:r w:rsidRPr="00335DD3">
              <w:rPr>
                <w:snapToGrid w:val="0"/>
                <w:sz w:val="22"/>
                <w:szCs w:val="24"/>
              </w:rPr>
              <w:t>При проектировании и строительстве зданий в зонах, подверженных склоновым и береговым процессам, должна предусматриваться инженерная защита территории застройки.</w:t>
            </w:r>
          </w:p>
          <w:p w:rsidR="00874DF3" w:rsidRPr="00335DD3" w:rsidRDefault="00874DF3" w:rsidP="001E1453">
            <w:pPr>
              <w:autoSpaceDE w:val="0"/>
              <w:autoSpaceDN w:val="0"/>
              <w:adjustRightInd w:val="0"/>
              <w:ind w:firstLine="252"/>
              <w:rPr>
                <w:szCs w:val="24"/>
              </w:rPr>
            </w:pPr>
            <w:r w:rsidRPr="00335DD3">
              <w:rPr>
                <w:sz w:val="22"/>
                <w:szCs w:val="24"/>
              </w:rPr>
              <w:t>При проектировании инженерной защиты следует обеспечивать:</w:t>
            </w:r>
          </w:p>
          <w:p w:rsidR="00874DF3" w:rsidRPr="00335DD3" w:rsidRDefault="00874DF3" w:rsidP="001E1453">
            <w:pPr>
              <w:ind w:firstLine="241"/>
              <w:rPr>
                <w:sz w:val="22"/>
                <w:szCs w:val="22"/>
              </w:rPr>
            </w:pPr>
            <w:r w:rsidRPr="00335DD3">
              <w:rPr>
                <w:sz w:val="22"/>
                <w:szCs w:val="22"/>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874DF3" w:rsidRPr="00335DD3" w:rsidRDefault="00874DF3" w:rsidP="001E1453">
            <w:pPr>
              <w:ind w:firstLine="241"/>
              <w:rPr>
                <w:sz w:val="22"/>
                <w:szCs w:val="22"/>
              </w:rPr>
            </w:pPr>
            <w:r w:rsidRPr="00335DD3">
              <w:rPr>
                <w:sz w:val="22"/>
                <w:szCs w:val="22"/>
              </w:rPr>
              <w:t>наиболее полное использование местных строительных материалов и природных ресурсов;</w:t>
            </w:r>
          </w:p>
          <w:p w:rsidR="00874DF3" w:rsidRPr="00335DD3" w:rsidRDefault="00874DF3" w:rsidP="001E1453">
            <w:pPr>
              <w:ind w:firstLine="241"/>
              <w:rPr>
                <w:sz w:val="22"/>
                <w:szCs w:val="22"/>
              </w:rPr>
            </w:pPr>
            <w:r w:rsidRPr="00335DD3">
              <w:rPr>
                <w:sz w:val="22"/>
                <w:szCs w:val="22"/>
              </w:rPr>
              <w:t>производство работ способами, не приводящими к появлению новых и (или) интенсификации действующих геологических процессов;</w:t>
            </w:r>
          </w:p>
          <w:p w:rsidR="00874DF3" w:rsidRPr="00335DD3" w:rsidRDefault="00874DF3" w:rsidP="001E1453">
            <w:pPr>
              <w:ind w:firstLine="241"/>
              <w:rPr>
                <w:sz w:val="22"/>
                <w:szCs w:val="22"/>
              </w:rPr>
            </w:pPr>
            <w:r w:rsidRPr="00335DD3">
              <w:rPr>
                <w:sz w:val="22"/>
                <w:szCs w:val="22"/>
              </w:rPr>
              <w:t>сохранение заповедных зон, ландшафтов, исторических объектов и памятников и т.д.;</w:t>
            </w:r>
          </w:p>
          <w:p w:rsidR="00874DF3" w:rsidRPr="00335DD3" w:rsidRDefault="00874DF3" w:rsidP="001E1453">
            <w:pPr>
              <w:ind w:firstLine="241"/>
              <w:rPr>
                <w:sz w:val="22"/>
                <w:szCs w:val="22"/>
              </w:rPr>
            </w:pPr>
            <w:r w:rsidRPr="00335DD3">
              <w:rPr>
                <w:sz w:val="22"/>
                <w:szCs w:val="22"/>
              </w:rPr>
              <w:t>надлежащее архитектурное оформление сооружений инженерной защиты;</w:t>
            </w:r>
          </w:p>
          <w:p w:rsidR="00874DF3" w:rsidRPr="00335DD3" w:rsidRDefault="00874DF3" w:rsidP="001E1453">
            <w:pPr>
              <w:ind w:firstLine="241"/>
              <w:rPr>
                <w:sz w:val="22"/>
                <w:szCs w:val="22"/>
              </w:rPr>
            </w:pPr>
            <w:r w:rsidRPr="00335DD3">
              <w:rPr>
                <w:sz w:val="22"/>
                <w:szCs w:val="22"/>
              </w:rPr>
              <w:t>сочетание с мероприятиями по охране окружающей среды;</w:t>
            </w:r>
          </w:p>
          <w:p w:rsidR="00874DF3" w:rsidRPr="00335DD3" w:rsidRDefault="00874DF3" w:rsidP="001E1453">
            <w:pPr>
              <w:ind w:firstLine="241"/>
              <w:rPr>
                <w:szCs w:val="24"/>
                <w:lang w:eastAsia="en-US"/>
              </w:rPr>
            </w:pPr>
            <w:r w:rsidRPr="00335DD3">
              <w:rPr>
                <w:sz w:val="22"/>
                <w:szCs w:val="22"/>
              </w:rPr>
              <w:t>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tc>
        <w:tc>
          <w:tcPr>
            <w:tcW w:w="2284" w:type="dxa"/>
          </w:tcPr>
          <w:p w:rsidR="00874DF3" w:rsidRPr="00335DD3" w:rsidRDefault="00874DF3" w:rsidP="001E1453">
            <w:pPr>
              <w:ind w:firstLine="0"/>
              <w:jc w:val="center"/>
              <w:rPr>
                <w:szCs w:val="24"/>
                <w:lang w:eastAsia="en-US"/>
              </w:rPr>
            </w:pPr>
            <w:r w:rsidRPr="00335DD3">
              <w:rPr>
                <w:snapToGrid w:val="0"/>
                <w:sz w:val="22"/>
                <w:szCs w:val="24"/>
              </w:rPr>
              <w:t xml:space="preserve">Свод правил СП 116.13330.2012 «СНиП 22-02 – 2003. Инженерная защита территорий, зданий и сооружений от опасных геологических процессов. Основные положения», утвержденный </w:t>
            </w:r>
            <w:hyperlink r:id="rId53" w:history="1">
              <w:r w:rsidRPr="00335DD3">
                <w:rPr>
                  <w:snapToGrid w:val="0"/>
                  <w:sz w:val="22"/>
                  <w:szCs w:val="24"/>
                </w:rPr>
                <w:t>приказом</w:t>
              </w:r>
            </w:hyperlink>
            <w:r w:rsidRPr="00335DD3">
              <w:rPr>
                <w:snapToGrid w:val="0"/>
                <w:sz w:val="22"/>
                <w:szCs w:val="24"/>
              </w:rPr>
              <w:t xml:space="preserve"> Министерства регионального развития Российской Федерации от 30 июня 2012 г. № 274</w:t>
            </w:r>
          </w:p>
        </w:tc>
      </w:tr>
      <w:tr w:rsidR="00874DF3" w:rsidRPr="00335DD3" w:rsidTr="001E1453">
        <w:trPr>
          <w:jc w:val="center"/>
        </w:trPr>
        <w:tc>
          <w:tcPr>
            <w:tcW w:w="2030" w:type="dxa"/>
          </w:tcPr>
          <w:p w:rsidR="00874DF3" w:rsidRPr="00335DD3" w:rsidRDefault="00874DF3" w:rsidP="001E1453">
            <w:pPr>
              <w:ind w:firstLine="0"/>
              <w:jc w:val="center"/>
              <w:rPr>
                <w:szCs w:val="24"/>
                <w:lang w:eastAsia="en-US"/>
              </w:rPr>
            </w:pPr>
            <w:r w:rsidRPr="00335DD3">
              <w:rPr>
                <w:sz w:val="22"/>
                <w:szCs w:val="24"/>
                <w:lang w:eastAsia="en-US"/>
              </w:rPr>
              <w:t>Зоны распространения карстово-суффозионных процессов</w:t>
            </w:r>
          </w:p>
        </w:tc>
        <w:tc>
          <w:tcPr>
            <w:tcW w:w="5820" w:type="dxa"/>
            <w:vAlign w:val="center"/>
          </w:tcPr>
          <w:p w:rsidR="00874DF3" w:rsidRPr="00335DD3" w:rsidRDefault="00874DF3" w:rsidP="001E1453">
            <w:pPr>
              <w:spacing w:line="240" w:lineRule="atLeast"/>
              <w:ind w:firstLine="252"/>
              <w:rPr>
                <w:snapToGrid w:val="0"/>
                <w:szCs w:val="24"/>
                <w:lang w:eastAsia="en-US"/>
              </w:rPr>
            </w:pPr>
            <w:r w:rsidRPr="00335DD3">
              <w:rPr>
                <w:snapToGrid w:val="0"/>
                <w:sz w:val="22"/>
                <w:szCs w:val="24"/>
                <w:lang w:eastAsia="en-US"/>
              </w:rPr>
              <w:t>При проектировании и строительстве зданий в зонах, подверженных карстово-суффозионным процессам, должна предусматриваться инженерная защита территории застройки.</w:t>
            </w:r>
          </w:p>
          <w:p w:rsidR="00874DF3" w:rsidRPr="00335DD3" w:rsidRDefault="00874DF3" w:rsidP="001E1453">
            <w:pPr>
              <w:autoSpaceDE w:val="0"/>
              <w:autoSpaceDN w:val="0"/>
              <w:adjustRightInd w:val="0"/>
              <w:ind w:firstLine="252"/>
              <w:rPr>
                <w:szCs w:val="24"/>
                <w:lang w:eastAsia="en-US"/>
              </w:rPr>
            </w:pPr>
            <w:r w:rsidRPr="00335DD3">
              <w:rPr>
                <w:sz w:val="22"/>
                <w:szCs w:val="24"/>
                <w:lang w:eastAsia="en-US"/>
              </w:rPr>
              <w:t>Противокарстовые мероприятия должны:</w:t>
            </w:r>
          </w:p>
          <w:p w:rsidR="00874DF3" w:rsidRPr="00335DD3" w:rsidRDefault="00874DF3" w:rsidP="001E1453">
            <w:pPr>
              <w:ind w:firstLine="236"/>
              <w:rPr>
                <w:sz w:val="22"/>
                <w:szCs w:val="22"/>
              </w:rPr>
            </w:pPr>
            <w:r w:rsidRPr="00335DD3">
              <w:rPr>
                <w:sz w:val="22"/>
                <w:szCs w:val="22"/>
              </w:rPr>
              <w:t>предотвращать активизацию и снижать активность карстовых и карстово-суффозионных процессов или уменьшать его последствия;</w:t>
            </w:r>
          </w:p>
          <w:p w:rsidR="00874DF3" w:rsidRPr="00335DD3" w:rsidRDefault="00874DF3" w:rsidP="001E1453">
            <w:pPr>
              <w:ind w:firstLine="236"/>
              <w:rPr>
                <w:sz w:val="22"/>
                <w:szCs w:val="22"/>
              </w:rPr>
            </w:pPr>
            <w:r w:rsidRPr="00335DD3">
              <w:rPr>
                <w:sz w:val="22"/>
                <w:szCs w:val="22"/>
              </w:rPr>
              <w:t>исключать или уменьшать в необходимой степени карстовые и карстово-суффозионные деформации грунтовых толщ;</w:t>
            </w:r>
          </w:p>
          <w:p w:rsidR="00874DF3" w:rsidRPr="00335DD3" w:rsidRDefault="00874DF3" w:rsidP="001E1453">
            <w:pPr>
              <w:ind w:firstLine="236"/>
              <w:rPr>
                <w:sz w:val="22"/>
                <w:szCs w:val="22"/>
              </w:rPr>
            </w:pPr>
            <w:r w:rsidRPr="00335DD3">
              <w:rPr>
                <w:sz w:val="22"/>
                <w:szCs w:val="22"/>
              </w:rPr>
              <w:t>предотвращать повышенную фильтрацию и прорывы воды из карстовых полостей в подземные помещения и горные выработки;</w:t>
            </w:r>
          </w:p>
          <w:p w:rsidR="00874DF3" w:rsidRPr="00335DD3" w:rsidRDefault="00874DF3" w:rsidP="001E1453">
            <w:pPr>
              <w:ind w:firstLine="236"/>
              <w:rPr>
                <w:sz w:val="22"/>
                <w:szCs w:val="22"/>
              </w:rPr>
            </w:pPr>
            <w:r w:rsidRPr="00335DD3">
              <w:rPr>
                <w:sz w:val="22"/>
                <w:szCs w:val="22"/>
              </w:rPr>
              <w:t>обеспечивать возможность нормальной эксплуатации территорий, зданий, сооружений, подземных помещений и горных выработок при допущенных карстовых проявлениях;</w:t>
            </w:r>
          </w:p>
          <w:p w:rsidR="00874DF3" w:rsidRPr="00335DD3" w:rsidRDefault="00874DF3" w:rsidP="001E1453">
            <w:pPr>
              <w:ind w:firstLine="236"/>
              <w:rPr>
                <w:sz w:val="22"/>
                <w:szCs w:val="22"/>
              </w:rPr>
            </w:pPr>
            <w:r w:rsidRPr="00335DD3">
              <w:rPr>
                <w:sz w:val="22"/>
                <w:szCs w:val="22"/>
              </w:rPr>
              <w:t>предотвращать недопустимое загрязнение геологической среды;</w:t>
            </w:r>
          </w:p>
          <w:p w:rsidR="00874DF3" w:rsidRPr="00335DD3" w:rsidRDefault="00874DF3" w:rsidP="001E1453">
            <w:pPr>
              <w:ind w:firstLine="236"/>
              <w:rPr>
                <w:szCs w:val="24"/>
                <w:lang w:eastAsia="en-US"/>
              </w:rPr>
            </w:pPr>
            <w:r w:rsidRPr="00335DD3">
              <w:rPr>
                <w:sz w:val="22"/>
                <w:szCs w:val="22"/>
              </w:rPr>
              <w:t>предотвращать недопустимые утечки из искусственных водоемов, каналов и др.</w:t>
            </w:r>
          </w:p>
        </w:tc>
        <w:tc>
          <w:tcPr>
            <w:tcW w:w="2284" w:type="dxa"/>
          </w:tcPr>
          <w:p w:rsidR="00874DF3" w:rsidRPr="00335DD3" w:rsidRDefault="00874DF3" w:rsidP="001E1453">
            <w:pPr>
              <w:ind w:firstLine="0"/>
              <w:jc w:val="center"/>
              <w:rPr>
                <w:snapToGrid w:val="0"/>
                <w:szCs w:val="24"/>
              </w:rPr>
            </w:pPr>
            <w:r w:rsidRPr="00335DD3">
              <w:rPr>
                <w:snapToGrid w:val="0"/>
                <w:sz w:val="22"/>
                <w:szCs w:val="24"/>
              </w:rPr>
              <w:t xml:space="preserve">Свод правил СП 116.13330.2012 «СНиП 22-02 – 2003. Инженерная защита территорий, зданий и сооружений от опасных геологических процессов. Основные положения», утвержденный </w:t>
            </w:r>
            <w:hyperlink r:id="rId54" w:history="1">
              <w:r w:rsidRPr="00335DD3">
                <w:rPr>
                  <w:snapToGrid w:val="0"/>
                  <w:sz w:val="22"/>
                  <w:szCs w:val="24"/>
                </w:rPr>
                <w:t>приказом</w:t>
              </w:r>
            </w:hyperlink>
            <w:r w:rsidRPr="00335DD3">
              <w:rPr>
                <w:snapToGrid w:val="0"/>
                <w:sz w:val="22"/>
                <w:szCs w:val="24"/>
              </w:rPr>
              <w:t xml:space="preserve"> Министерства регионального развития Российской Федерации от </w:t>
            </w:r>
          </w:p>
          <w:p w:rsidR="00874DF3" w:rsidRPr="00335DD3" w:rsidRDefault="00874DF3" w:rsidP="001E1453">
            <w:pPr>
              <w:ind w:firstLine="0"/>
              <w:jc w:val="center"/>
              <w:rPr>
                <w:szCs w:val="24"/>
                <w:lang w:eastAsia="en-US"/>
              </w:rPr>
            </w:pPr>
            <w:r w:rsidRPr="00335DD3">
              <w:rPr>
                <w:snapToGrid w:val="0"/>
                <w:sz w:val="22"/>
                <w:szCs w:val="24"/>
              </w:rPr>
              <w:t>30 июня 2012 г. № 274</w:t>
            </w:r>
          </w:p>
        </w:tc>
      </w:tr>
      <w:tr w:rsidR="00874DF3" w:rsidRPr="00335DD3" w:rsidTr="001E1453">
        <w:trPr>
          <w:jc w:val="center"/>
        </w:trPr>
        <w:tc>
          <w:tcPr>
            <w:tcW w:w="2030" w:type="dxa"/>
          </w:tcPr>
          <w:p w:rsidR="00874DF3" w:rsidRPr="00335DD3" w:rsidRDefault="00874DF3" w:rsidP="001E1453">
            <w:pPr>
              <w:ind w:firstLine="0"/>
              <w:jc w:val="center"/>
              <w:rPr>
                <w:szCs w:val="24"/>
                <w:lang w:eastAsia="en-US"/>
              </w:rPr>
            </w:pPr>
            <w:r w:rsidRPr="00335DD3">
              <w:rPr>
                <w:sz w:val="22"/>
                <w:szCs w:val="24"/>
                <w:lang w:eastAsia="en-US"/>
              </w:rPr>
              <w:t>Зоны распространения просадочных грунтов</w:t>
            </w:r>
          </w:p>
        </w:tc>
        <w:tc>
          <w:tcPr>
            <w:tcW w:w="5820" w:type="dxa"/>
          </w:tcPr>
          <w:p w:rsidR="00874DF3" w:rsidRPr="00335DD3" w:rsidRDefault="00874DF3" w:rsidP="001E1453">
            <w:pPr>
              <w:spacing w:line="240" w:lineRule="atLeast"/>
              <w:ind w:firstLine="236"/>
              <w:rPr>
                <w:snapToGrid w:val="0"/>
                <w:szCs w:val="24"/>
                <w:lang w:eastAsia="en-US"/>
              </w:rPr>
            </w:pPr>
            <w:r w:rsidRPr="00335DD3">
              <w:rPr>
                <w:snapToGrid w:val="0"/>
                <w:sz w:val="22"/>
                <w:szCs w:val="24"/>
                <w:lang w:eastAsia="en-US"/>
              </w:rPr>
              <w:t xml:space="preserve">В целях защиты от просадки грунтов </w:t>
            </w:r>
            <w:r w:rsidRPr="00335DD3">
              <w:rPr>
                <w:snapToGrid w:val="0"/>
                <w:color w:val="000000"/>
                <w:sz w:val="22"/>
                <w:szCs w:val="24"/>
                <w:lang w:eastAsia="en-US"/>
              </w:rPr>
              <w:t>необходимо предусматривать максимальное сохранение естественных условий стока поверхностных вод. Размещение зданий и сооружений, затрудняющих отвод поверхностных вод, не допускается. Площадки, намечаемые под новое строительство,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 позволяющими применять фундаменты глубокого заложения, в том числе свайные</w:t>
            </w:r>
          </w:p>
        </w:tc>
        <w:tc>
          <w:tcPr>
            <w:tcW w:w="2284" w:type="dxa"/>
          </w:tcPr>
          <w:p w:rsidR="00874DF3" w:rsidRPr="00335DD3" w:rsidRDefault="00874DF3" w:rsidP="001E1453">
            <w:pPr>
              <w:ind w:firstLine="0"/>
              <w:jc w:val="center"/>
              <w:rPr>
                <w:snapToGrid w:val="0"/>
                <w:szCs w:val="24"/>
              </w:rPr>
            </w:pPr>
            <w:r w:rsidRPr="00335DD3">
              <w:rPr>
                <w:snapToGrid w:val="0"/>
                <w:sz w:val="22"/>
                <w:szCs w:val="24"/>
              </w:rPr>
              <w:t>Свод правил СП 21.13330.2012 «СНиП 2.01.09-91. Здания и сооружения на подрабатываемых территориях и просадочных грунтах», утвержденный приказом Министерства регионального развития Российской Федерации от 29 декабря 2011 г. № 624</w:t>
            </w:r>
          </w:p>
        </w:tc>
      </w:tr>
      <w:tr w:rsidR="00874DF3" w:rsidRPr="00335DD3" w:rsidTr="001E1453">
        <w:trPr>
          <w:jc w:val="center"/>
        </w:trPr>
        <w:tc>
          <w:tcPr>
            <w:tcW w:w="2030" w:type="dxa"/>
          </w:tcPr>
          <w:p w:rsidR="00874DF3" w:rsidRPr="00335DD3" w:rsidRDefault="00874DF3" w:rsidP="001E1453">
            <w:pPr>
              <w:widowControl w:val="0"/>
              <w:adjustRightInd w:val="0"/>
              <w:ind w:firstLine="0"/>
              <w:jc w:val="center"/>
              <w:textAlignment w:val="baseline"/>
              <w:rPr>
                <w:szCs w:val="24"/>
                <w:lang w:eastAsia="en-US"/>
              </w:rPr>
            </w:pPr>
            <w:r w:rsidRPr="00335DD3">
              <w:rPr>
                <w:sz w:val="22"/>
                <w:szCs w:val="24"/>
                <w:lang w:eastAsia="en-US"/>
              </w:rPr>
              <w:t>Зоны распространения элювиальных грунтов</w:t>
            </w:r>
          </w:p>
        </w:tc>
        <w:tc>
          <w:tcPr>
            <w:tcW w:w="5820" w:type="dxa"/>
            <w:vAlign w:val="center"/>
          </w:tcPr>
          <w:p w:rsidR="00874DF3" w:rsidRPr="00335DD3" w:rsidRDefault="00874DF3" w:rsidP="001E1453">
            <w:pPr>
              <w:widowControl w:val="0"/>
              <w:adjustRightInd w:val="0"/>
              <w:ind w:firstLine="236"/>
              <w:textAlignment w:val="baseline"/>
              <w:rPr>
                <w:szCs w:val="24"/>
                <w:lang w:eastAsia="en-US"/>
              </w:rPr>
            </w:pPr>
            <w:r w:rsidRPr="00335DD3">
              <w:rPr>
                <w:sz w:val="22"/>
                <w:szCs w:val="24"/>
                <w:lang w:eastAsia="en-US"/>
              </w:rPr>
              <w:t>Основания, сложенные элювиальными грунтами, должны проектироваться с учетом:</w:t>
            </w:r>
          </w:p>
          <w:p w:rsidR="00874DF3" w:rsidRPr="00335DD3" w:rsidRDefault="00874DF3" w:rsidP="001E1453">
            <w:pPr>
              <w:ind w:firstLine="241"/>
              <w:rPr>
                <w:sz w:val="22"/>
                <w:szCs w:val="22"/>
              </w:rPr>
            </w:pPr>
            <w:r w:rsidRPr="00335DD3">
              <w:rPr>
                <w:sz w:val="22"/>
                <w:szCs w:val="22"/>
              </w:rPr>
              <w:t>неоднородности состава и свойств по глубине и в плане из-за наличия грунтов разной степени выветрелости с различием прочностных и деформационных характеристик, возрастающих с глубиной;</w:t>
            </w:r>
          </w:p>
          <w:p w:rsidR="00874DF3" w:rsidRPr="00335DD3" w:rsidRDefault="00874DF3" w:rsidP="001E1453">
            <w:pPr>
              <w:ind w:firstLine="241"/>
              <w:rPr>
                <w:sz w:val="22"/>
                <w:szCs w:val="22"/>
              </w:rPr>
            </w:pPr>
            <w:r w:rsidRPr="00335DD3">
              <w:rPr>
                <w:sz w:val="22"/>
                <w:szCs w:val="22"/>
              </w:rPr>
              <w:t>снижения прочностных и деформационных характеристик во время их длительного пребывания в открытых котлованах;</w:t>
            </w:r>
          </w:p>
          <w:p w:rsidR="00874DF3" w:rsidRPr="00335DD3" w:rsidRDefault="00874DF3" w:rsidP="001E1453">
            <w:pPr>
              <w:ind w:firstLine="241"/>
              <w:rPr>
                <w:sz w:val="22"/>
                <w:szCs w:val="22"/>
              </w:rPr>
            </w:pPr>
            <w:r w:rsidRPr="00335DD3">
              <w:rPr>
                <w:sz w:val="22"/>
                <w:szCs w:val="22"/>
              </w:rPr>
              <w:t>возможности перехода в плывунное состояние элювиальных супесей и пылеватых песков в случае их водонасыщения в период устройства котлованов и фундаментов;</w:t>
            </w:r>
          </w:p>
          <w:p w:rsidR="00874DF3" w:rsidRPr="00335DD3" w:rsidRDefault="00874DF3" w:rsidP="001E1453">
            <w:pPr>
              <w:ind w:firstLine="241"/>
              <w:rPr>
                <w:szCs w:val="24"/>
                <w:lang w:eastAsia="en-US"/>
              </w:rPr>
            </w:pPr>
            <w:r w:rsidRPr="00335DD3">
              <w:rPr>
                <w:sz w:val="22"/>
                <w:szCs w:val="22"/>
              </w:rPr>
              <w:t>возможного наличия просадочных свойств у элювиальных пылеватых песков с коэффициентом пористости &gt; 0,6 и степенью влажности &lt; 0,7 и возможности набухания элювиальных глинистых грунтов при замачивании отходами технологических производств</w:t>
            </w:r>
          </w:p>
        </w:tc>
        <w:tc>
          <w:tcPr>
            <w:tcW w:w="2284" w:type="dxa"/>
          </w:tcPr>
          <w:p w:rsidR="00874DF3" w:rsidRPr="00335DD3" w:rsidRDefault="00874DF3" w:rsidP="001E1453">
            <w:pPr>
              <w:ind w:firstLine="0"/>
              <w:jc w:val="center"/>
              <w:rPr>
                <w:snapToGrid w:val="0"/>
                <w:szCs w:val="24"/>
              </w:rPr>
            </w:pPr>
            <w:r w:rsidRPr="00335DD3">
              <w:rPr>
                <w:snapToGrid w:val="0"/>
                <w:sz w:val="22"/>
                <w:szCs w:val="24"/>
              </w:rPr>
              <w:t>Свод правил СП 22.13330.2011 «СНиП 2.02.01-83*. Основания зданий и сооружений», утвержденный приказом Министерства регионального развития Российской Федерации от 28 декабря 2010 г. № 823</w:t>
            </w:r>
          </w:p>
          <w:p w:rsidR="00874DF3" w:rsidRPr="00335DD3" w:rsidRDefault="00874DF3" w:rsidP="001E1453">
            <w:pPr>
              <w:widowControl w:val="0"/>
              <w:ind w:firstLine="0"/>
              <w:jc w:val="center"/>
              <w:textAlignment w:val="baseline"/>
              <w:rPr>
                <w:snapToGrid w:val="0"/>
                <w:szCs w:val="24"/>
              </w:rPr>
            </w:pPr>
          </w:p>
        </w:tc>
      </w:tr>
      <w:tr w:rsidR="00874DF3" w:rsidRPr="00335DD3" w:rsidTr="001E1453">
        <w:trPr>
          <w:jc w:val="center"/>
        </w:trPr>
        <w:tc>
          <w:tcPr>
            <w:tcW w:w="2030" w:type="dxa"/>
          </w:tcPr>
          <w:p w:rsidR="00874DF3" w:rsidRPr="00335DD3" w:rsidRDefault="00874DF3" w:rsidP="001E1453">
            <w:pPr>
              <w:widowControl w:val="0"/>
              <w:adjustRightInd w:val="0"/>
              <w:ind w:firstLine="0"/>
              <w:jc w:val="center"/>
              <w:textAlignment w:val="baseline"/>
              <w:rPr>
                <w:szCs w:val="24"/>
                <w:lang w:eastAsia="en-US"/>
              </w:rPr>
            </w:pPr>
            <w:r w:rsidRPr="00335DD3">
              <w:rPr>
                <w:sz w:val="22"/>
                <w:szCs w:val="24"/>
                <w:lang w:eastAsia="en-US"/>
              </w:rPr>
              <w:t>Зоны распространения органо-минеральных и органических грунтов</w:t>
            </w:r>
          </w:p>
        </w:tc>
        <w:tc>
          <w:tcPr>
            <w:tcW w:w="5820" w:type="dxa"/>
            <w:vAlign w:val="center"/>
          </w:tcPr>
          <w:p w:rsidR="00874DF3" w:rsidRPr="00335DD3" w:rsidRDefault="00874DF3" w:rsidP="001E1453">
            <w:pPr>
              <w:widowControl w:val="0"/>
              <w:adjustRightInd w:val="0"/>
              <w:ind w:firstLine="236"/>
              <w:textAlignment w:val="baseline"/>
              <w:rPr>
                <w:szCs w:val="24"/>
                <w:lang w:eastAsia="en-US"/>
              </w:rPr>
            </w:pPr>
            <w:r w:rsidRPr="00335DD3">
              <w:rPr>
                <w:sz w:val="22"/>
                <w:szCs w:val="24"/>
                <w:lang w:eastAsia="en-US"/>
              </w:rPr>
              <w:t>Основания, сложенные водонасыщенными органоминеральными и органическими грунтами или включающие эти грунты, должны проектироваться с учетом их особенностей: большой сжимаемости, изменчивости и анизотропии прочностных, деформационных и фильтрационных характеристик и изменений их в процессе консолидации основания, длительного развития осадок во времени и возможности возникновения нестабилизированного состояния.</w:t>
            </w:r>
          </w:p>
          <w:p w:rsidR="00874DF3" w:rsidRPr="00335DD3" w:rsidRDefault="00874DF3" w:rsidP="001E1453">
            <w:pPr>
              <w:widowControl w:val="0"/>
              <w:adjustRightInd w:val="0"/>
              <w:ind w:firstLine="236"/>
              <w:textAlignment w:val="baseline"/>
              <w:rPr>
                <w:szCs w:val="24"/>
                <w:lang w:eastAsia="en-US"/>
              </w:rPr>
            </w:pPr>
            <w:r w:rsidRPr="00335DD3">
              <w:rPr>
                <w:sz w:val="22"/>
                <w:szCs w:val="24"/>
                <w:lang w:eastAsia="en-US"/>
              </w:rPr>
              <w:t>Для илов следует учитывать тиксотропию и газовыделение (метан, углекислый газ).</w:t>
            </w:r>
          </w:p>
          <w:p w:rsidR="00874DF3" w:rsidRPr="00335DD3" w:rsidRDefault="00874DF3" w:rsidP="001E1453">
            <w:pPr>
              <w:widowControl w:val="0"/>
              <w:adjustRightInd w:val="0"/>
              <w:ind w:firstLine="236"/>
              <w:textAlignment w:val="baseline"/>
              <w:rPr>
                <w:szCs w:val="24"/>
                <w:lang w:eastAsia="en-US"/>
              </w:rPr>
            </w:pPr>
            <w:r w:rsidRPr="00335DD3">
              <w:rPr>
                <w:sz w:val="22"/>
                <w:szCs w:val="24"/>
                <w:lang w:eastAsia="en-US"/>
              </w:rPr>
              <w:t>Следует учитывать также, что подземные воды в органоминеральных и органических грунтах, как правило, агрессивны к материалам подземных конструкций.</w:t>
            </w:r>
          </w:p>
          <w:p w:rsidR="00874DF3" w:rsidRPr="00335DD3" w:rsidRDefault="00874DF3" w:rsidP="001E1453">
            <w:pPr>
              <w:widowControl w:val="0"/>
              <w:adjustRightInd w:val="0"/>
              <w:ind w:firstLine="236"/>
              <w:textAlignment w:val="baseline"/>
              <w:rPr>
                <w:szCs w:val="24"/>
                <w:lang w:eastAsia="en-US"/>
              </w:rPr>
            </w:pPr>
            <w:r w:rsidRPr="00335DD3">
              <w:rPr>
                <w:sz w:val="22"/>
                <w:szCs w:val="24"/>
                <w:lang w:eastAsia="en-US"/>
              </w:rPr>
              <w:t>Следует дополнительно устанавливать:</w:t>
            </w:r>
          </w:p>
          <w:p w:rsidR="00874DF3" w:rsidRPr="00335DD3" w:rsidRDefault="00874DF3" w:rsidP="001E1453">
            <w:pPr>
              <w:ind w:firstLine="241"/>
              <w:rPr>
                <w:sz w:val="22"/>
                <w:szCs w:val="22"/>
              </w:rPr>
            </w:pPr>
            <w:r w:rsidRPr="00335DD3">
              <w:rPr>
                <w:sz w:val="22"/>
                <w:szCs w:val="22"/>
              </w:rPr>
              <w:t>характер залегания органоминеральных и органических грунтов и толщину слоев, прослоек и линз этих грунтов;</w:t>
            </w:r>
          </w:p>
          <w:p w:rsidR="00874DF3" w:rsidRPr="00335DD3" w:rsidRDefault="00874DF3" w:rsidP="001E1453">
            <w:pPr>
              <w:ind w:firstLine="241"/>
              <w:rPr>
                <w:sz w:val="22"/>
                <w:szCs w:val="22"/>
              </w:rPr>
            </w:pPr>
            <w:r w:rsidRPr="00335DD3">
              <w:rPr>
                <w:sz w:val="22"/>
                <w:szCs w:val="22"/>
              </w:rPr>
              <w:t>содержание органического вещества для выделения заторфованных грунтов, торфов и сапропелей;</w:t>
            </w:r>
          </w:p>
          <w:p w:rsidR="00874DF3" w:rsidRPr="00335DD3" w:rsidRDefault="00874DF3" w:rsidP="001E1453">
            <w:pPr>
              <w:ind w:firstLine="241"/>
              <w:rPr>
                <w:sz w:val="22"/>
                <w:szCs w:val="22"/>
              </w:rPr>
            </w:pPr>
            <w:r w:rsidRPr="00335DD3">
              <w:rPr>
                <w:sz w:val="22"/>
                <w:szCs w:val="22"/>
              </w:rPr>
              <w:t>степень разложения органического вещества в торфах;</w:t>
            </w:r>
          </w:p>
          <w:p w:rsidR="00874DF3" w:rsidRPr="00335DD3" w:rsidRDefault="00874DF3" w:rsidP="001E1453">
            <w:pPr>
              <w:ind w:firstLine="241"/>
              <w:rPr>
                <w:szCs w:val="24"/>
                <w:lang w:eastAsia="en-US"/>
              </w:rPr>
            </w:pPr>
            <w:r w:rsidRPr="00335DD3">
              <w:rPr>
                <w:sz w:val="22"/>
                <w:szCs w:val="22"/>
              </w:rPr>
              <w:t>коэффициент консолидации</w:t>
            </w:r>
          </w:p>
        </w:tc>
        <w:tc>
          <w:tcPr>
            <w:tcW w:w="2284" w:type="dxa"/>
          </w:tcPr>
          <w:p w:rsidR="00874DF3" w:rsidRPr="00335DD3" w:rsidRDefault="00874DF3" w:rsidP="001E1453">
            <w:pPr>
              <w:ind w:firstLine="0"/>
              <w:jc w:val="center"/>
              <w:rPr>
                <w:snapToGrid w:val="0"/>
                <w:szCs w:val="24"/>
              </w:rPr>
            </w:pPr>
            <w:r w:rsidRPr="00335DD3">
              <w:rPr>
                <w:snapToGrid w:val="0"/>
                <w:sz w:val="22"/>
                <w:szCs w:val="24"/>
              </w:rPr>
              <w:t>Свод правил СП 22.13330.2011 «СНиП 2.02.01-83*. Основания зданий и сооружений», утвержденный приказом Министерства регионального развития Российской Федерации от 28 декабря 2010 г. № 823</w:t>
            </w:r>
          </w:p>
          <w:p w:rsidR="00874DF3" w:rsidRPr="00335DD3" w:rsidRDefault="00874DF3" w:rsidP="001E1453">
            <w:pPr>
              <w:widowControl w:val="0"/>
              <w:adjustRightInd w:val="0"/>
              <w:ind w:firstLine="0"/>
              <w:jc w:val="center"/>
              <w:textAlignment w:val="baseline"/>
              <w:rPr>
                <w:szCs w:val="24"/>
                <w:lang w:eastAsia="en-US"/>
              </w:rPr>
            </w:pPr>
          </w:p>
        </w:tc>
      </w:tr>
    </w:tbl>
    <w:p w:rsidR="00874DF3" w:rsidRPr="00335DD3" w:rsidRDefault="00874DF3" w:rsidP="00874DF3">
      <w:pPr>
        <w:ind w:firstLine="0"/>
      </w:pPr>
    </w:p>
    <w:p w:rsidR="00874DF3" w:rsidRPr="00335DD3" w:rsidRDefault="00874DF3" w:rsidP="00874DF3">
      <w:pPr>
        <w:sectPr w:rsidR="00874DF3" w:rsidRPr="00335DD3" w:rsidSect="004D42E0">
          <w:pgSz w:w="11907" w:h="16840" w:code="9"/>
          <w:pgMar w:top="1134" w:right="567" w:bottom="1021" w:left="1134" w:header="720" w:footer="720" w:gutter="0"/>
          <w:cols w:space="720"/>
        </w:sectPr>
      </w:pPr>
    </w:p>
    <w:p w:rsidR="00874DF3" w:rsidRPr="00232DCD" w:rsidRDefault="00874DF3" w:rsidP="008916E3">
      <w:pPr>
        <w:pStyle w:val="1fffffa"/>
        <w:jc w:val="center"/>
      </w:pPr>
      <w:bookmarkStart w:id="404" w:name="_Toc447539927"/>
      <w:bookmarkStart w:id="405" w:name="_Toc469667257"/>
      <w:bookmarkStart w:id="406" w:name="_Toc515633852"/>
      <w:bookmarkStart w:id="407" w:name="_Toc515889080"/>
      <w:r w:rsidRPr="007D520F">
        <w:t>3. Технико-экономические показатели</w:t>
      </w:r>
      <w:bookmarkEnd w:id="195"/>
      <w:bookmarkEnd w:id="404"/>
      <w:bookmarkEnd w:id="405"/>
      <w:bookmarkEnd w:id="406"/>
      <w:bookmarkEnd w:id="407"/>
    </w:p>
    <w:bookmarkEnd w:id="196"/>
    <w:bookmarkEnd w:id="197"/>
    <w:p w:rsidR="00874DF3" w:rsidRPr="00335DD3" w:rsidRDefault="00874DF3" w:rsidP="00874DF3">
      <w:pPr>
        <w:rPr>
          <w:sz w:val="2"/>
          <w:szCs w:val="2"/>
        </w:rPr>
      </w:pPr>
    </w:p>
    <w:tbl>
      <w:tblPr>
        <w:tblW w:w="5000" w:type="pct"/>
        <w:jc w:val="center"/>
        <w:tblLayout w:type="fixed"/>
        <w:tblLook w:val="0000" w:firstRow="0" w:lastRow="0" w:firstColumn="0" w:lastColumn="0" w:noHBand="0" w:noVBand="0"/>
      </w:tblPr>
      <w:tblGrid>
        <w:gridCol w:w="573"/>
        <w:gridCol w:w="3852"/>
        <w:gridCol w:w="1501"/>
        <w:gridCol w:w="1720"/>
        <w:gridCol w:w="1334"/>
        <w:gridCol w:w="1442"/>
      </w:tblGrid>
      <w:tr w:rsidR="00874DF3" w:rsidRPr="00335DD3" w:rsidTr="00185490">
        <w:trPr>
          <w:trHeight w:val="20"/>
          <w:tblHeader/>
          <w:jc w:val="center"/>
        </w:trPr>
        <w:tc>
          <w:tcPr>
            <w:tcW w:w="275" w:type="pct"/>
            <w:tcBorders>
              <w:top w:val="single" w:sz="4" w:space="0" w:color="auto"/>
              <w:left w:val="single" w:sz="4" w:space="0" w:color="auto"/>
              <w:bottom w:val="single" w:sz="4" w:space="0" w:color="auto"/>
              <w:right w:val="single" w:sz="4" w:space="0" w:color="auto"/>
            </w:tcBorders>
            <w:vAlign w:val="center"/>
          </w:tcPr>
          <w:p w:rsidR="00874DF3" w:rsidRPr="00335DD3" w:rsidRDefault="00874DF3" w:rsidP="001E1453">
            <w:pPr>
              <w:ind w:firstLine="0"/>
              <w:jc w:val="center"/>
              <w:rPr>
                <w:b/>
                <w:sz w:val="22"/>
                <w:szCs w:val="24"/>
              </w:rPr>
            </w:pPr>
            <w:r w:rsidRPr="00335DD3">
              <w:rPr>
                <w:b/>
                <w:sz w:val="22"/>
                <w:szCs w:val="24"/>
              </w:rPr>
              <w:t>№ п/п</w:t>
            </w:r>
          </w:p>
        </w:tc>
        <w:tc>
          <w:tcPr>
            <w:tcW w:w="1848" w:type="pct"/>
            <w:tcBorders>
              <w:top w:val="single" w:sz="4" w:space="0" w:color="auto"/>
              <w:left w:val="nil"/>
              <w:bottom w:val="single" w:sz="4" w:space="0" w:color="auto"/>
              <w:right w:val="single" w:sz="4" w:space="0" w:color="auto"/>
            </w:tcBorders>
            <w:vAlign w:val="center"/>
          </w:tcPr>
          <w:p w:rsidR="00874DF3" w:rsidRPr="00335DD3" w:rsidRDefault="00874DF3" w:rsidP="001E1453">
            <w:pPr>
              <w:ind w:firstLine="0"/>
              <w:jc w:val="center"/>
              <w:rPr>
                <w:b/>
                <w:sz w:val="22"/>
                <w:szCs w:val="24"/>
              </w:rPr>
            </w:pPr>
            <w:r w:rsidRPr="00335DD3">
              <w:rPr>
                <w:b/>
                <w:sz w:val="22"/>
                <w:szCs w:val="24"/>
              </w:rPr>
              <w:t>Показатели</w:t>
            </w:r>
          </w:p>
        </w:tc>
        <w:tc>
          <w:tcPr>
            <w:tcW w:w="720" w:type="pct"/>
            <w:tcBorders>
              <w:top w:val="single" w:sz="4" w:space="0" w:color="auto"/>
              <w:left w:val="nil"/>
              <w:bottom w:val="single" w:sz="4" w:space="0" w:color="auto"/>
              <w:right w:val="single" w:sz="4" w:space="0" w:color="auto"/>
            </w:tcBorders>
            <w:vAlign w:val="center"/>
          </w:tcPr>
          <w:p w:rsidR="00874DF3" w:rsidRPr="00335DD3" w:rsidRDefault="00874DF3" w:rsidP="001E1453">
            <w:pPr>
              <w:ind w:firstLine="0"/>
              <w:jc w:val="center"/>
              <w:rPr>
                <w:b/>
                <w:szCs w:val="24"/>
              </w:rPr>
            </w:pPr>
            <w:r w:rsidRPr="00335DD3">
              <w:rPr>
                <w:b/>
                <w:sz w:val="22"/>
                <w:szCs w:val="24"/>
              </w:rPr>
              <w:t>Единица</w:t>
            </w:r>
          </w:p>
          <w:p w:rsidR="00874DF3" w:rsidRPr="00335DD3" w:rsidRDefault="00874DF3" w:rsidP="001E1453">
            <w:pPr>
              <w:ind w:firstLine="0"/>
              <w:jc w:val="center"/>
              <w:rPr>
                <w:b/>
                <w:sz w:val="22"/>
                <w:szCs w:val="24"/>
              </w:rPr>
            </w:pPr>
            <w:r w:rsidRPr="00335DD3">
              <w:rPr>
                <w:b/>
                <w:sz w:val="22"/>
                <w:szCs w:val="24"/>
              </w:rPr>
              <w:t>измерения</w:t>
            </w:r>
          </w:p>
        </w:tc>
        <w:tc>
          <w:tcPr>
            <w:tcW w:w="825" w:type="pct"/>
            <w:tcBorders>
              <w:top w:val="single" w:sz="4" w:space="0" w:color="auto"/>
              <w:left w:val="nil"/>
              <w:bottom w:val="single" w:sz="4" w:space="0" w:color="auto"/>
              <w:right w:val="single" w:sz="4" w:space="0" w:color="auto"/>
            </w:tcBorders>
            <w:vAlign w:val="center"/>
          </w:tcPr>
          <w:p w:rsidR="00874DF3" w:rsidRPr="00335DD3" w:rsidRDefault="00874DF3" w:rsidP="001E1453">
            <w:pPr>
              <w:ind w:firstLine="0"/>
              <w:jc w:val="center"/>
              <w:rPr>
                <w:b/>
                <w:sz w:val="22"/>
                <w:szCs w:val="24"/>
              </w:rPr>
            </w:pPr>
            <w:r w:rsidRPr="00335DD3">
              <w:rPr>
                <w:b/>
                <w:sz w:val="22"/>
                <w:szCs w:val="24"/>
              </w:rPr>
              <w:t xml:space="preserve">Современное состояние </w:t>
            </w:r>
            <w:r w:rsidRPr="00335DD3">
              <w:rPr>
                <w:b/>
                <w:sz w:val="22"/>
                <w:szCs w:val="24"/>
              </w:rPr>
              <w:br/>
              <w:t>на 1 января 2014 года</w:t>
            </w:r>
          </w:p>
        </w:tc>
        <w:tc>
          <w:tcPr>
            <w:tcW w:w="640" w:type="pct"/>
            <w:tcBorders>
              <w:top w:val="single" w:sz="4" w:space="0" w:color="auto"/>
              <w:left w:val="nil"/>
              <w:bottom w:val="single" w:sz="4" w:space="0" w:color="auto"/>
              <w:right w:val="single" w:sz="4" w:space="0" w:color="auto"/>
            </w:tcBorders>
            <w:vAlign w:val="center"/>
          </w:tcPr>
          <w:p w:rsidR="00874DF3" w:rsidRPr="00335DD3" w:rsidRDefault="00874DF3" w:rsidP="001E1453">
            <w:pPr>
              <w:ind w:firstLine="0"/>
              <w:jc w:val="center"/>
              <w:rPr>
                <w:b/>
                <w:szCs w:val="24"/>
              </w:rPr>
            </w:pPr>
            <w:r w:rsidRPr="00335DD3">
              <w:rPr>
                <w:b/>
                <w:sz w:val="22"/>
                <w:szCs w:val="24"/>
              </w:rPr>
              <w:t>Первая очередь</w:t>
            </w:r>
          </w:p>
          <w:p w:rsidR="00874DF3" w:rsidRPr="00335DD3" w:rsidRDefault="00874DF3" w:rsidP="001E1453">
            <w:pPr>
              <w:ind w:firstLine="0"/>
              <w:jc w:val="center"/>
              <w:rPr>
                <w:b/>
                <w:sz w:val="22"/>
                <w:szCs w:val="24"/>
              </w:rPr>
            </w:pPr>
            <w:r w:rsidRPr="00335DD3">
              <w:rPr>
                <w:b/>
                <w:sz w:val="22"/>
                <w:szCs w:val="24"/>
              </w:rPr>
              <w:t>до 2020 го-</w:t>
            </w:r>
          </w:p>
          <w:p w:rsidR="00874DF3" w:rsidRPr="00335DD3" w:rsidRDefault="00874DF3" w:rsidP="001E1453">
            <w:pPr>
              <w:ind w:firstLine="0"/>
              <w:jc w:val="center"/>
              <w:rPr>
                <w:b/>
                <w:sz w:val="22"/>
                <w:szCs w:val="24"/>
              </w:rPr>
            </w:pPr>
            <w:r w:rsidRPr="00335DD3">
              <w:rPr>
                <w:b/>
                <w:sz w:val="22"/>
                <w:szCs w:val="24"/>
              </w:rPr>
              <w:t>да</w:t>
            </w:r>
          </w:p>
        </w:tc>
        <w:tc>
          <w:tcPr>
            <w:tcW w:w="692" w:type="pct"/>
            <w:tcBorders>
              <w:top w:val="single" w:sz="4" w:space="0" w:color="auto"/>
              <w:left w:val="nil"/>
              <w:bottom w:val="single" w:sz="4" w:space="0" w:color="auto"/>
              <w:right w:val="single" w:sz="4" w:space="0" w:color="auto"/>
            </w:tcBorders>
            <w:vAlign w:val="center"/>
          </w:tcPr>
          <w:p w:rsidR="00874DF3" w:rsidRPr="00335DD3" w:rsidRDefault="00874DF3" w:rsidP="001E1453">
            <w:pPr>
              <w:ind w:firstLine="0"/>
              <w:jc w:val="center"/>
              <w:rPr>
                <w:b/>
                <w:szCs w:val="24"/>
              </w:rPr>
            </w:pPr>
            <w:r w:rsidRPr="00335DD3">
              <w:rPr>
                <w:b/>
                <w:sz w:val="22"/>
                <w:szCs w:val="24"/>
              </w:rPr>
              <w:t>Расчетный срок</w:t>
            </w:r>
          </w:p>
          <w:p w:rsidR="00874DF3" w:rsidRPr="00335DD3" w:rsidRDefault="00874DF3" w:rsidP="001E1453">
            <w:pPr>
              <w:ind w:firstLine="0"/>
              <w:jc w:val="center"/>
              <w:rPr>
                <w:b/>
                <w:szCs w:val="24"/>
              </w:rPr>
            </w:pPr>
            <w:r w:rsidRPr="00335DD3">
              <w:rPr>
                <w:b/>
                <w:sz w:val="22"/>
                <w:szCs w:val="24"/>
              </w:rPr>
              <w:t>(2021 –</w:t>
            </w:r>
          </w:p>
          <w:p w:rsidR="00874DF3" w:rsidRPr="00335DD3" w:rsidRDefault="00874DF3" w:rsidP="001E1453">
            <w:pPr>
              <w:ind w:firstLine="0"/>
              <w:jc w:val="center"/>
              <w:rPr>
                <w:b/>
                <w:sz w:val="22"/>
                <w:szCs w:val="24"/>
              </w:rPr>
            </w:pPr>
            <w:r w:rsidRPr="00335DD3">
              <w:rPr>
                <w:b/>
                <w:sz w:val="22"/>
                <w:szCs w:val="24"/>
              </w:rPr>
              <w:t>2035 годы)</w:t>
            </w:r>
          </w:p>
        </w:tc>
      </w:tr>
      <w:tr w:rsidR="00874DF3" w:rsidRPr="00335DD3" w:rsidTr="00185490">
        <w:trPr>
          <w:trHeight w:val="20"/>
          <w:tblHeader/>
          <w:jc w:val="center"/>
        </w:trPr>
        <w:tc>
          <w:tcPr>
            <w:tcW w:w="275" w:type="pct"/>
            <w:tcBorders>
              <w:top w:val="single" w:sz="4" w:space="0" w:color="auto"/>
              <w:left w:val="single" w:sz="4" w:space="0" w:color="auto"/>
              <w:bottom w:val="single" w:sz="4" w:space="0" w:color="auto"/>
              <w:right w:val="single" w:sz="4" w:space="0" w:color="auto"/>
            </w:tcBorders>
          </w:tcPr>
          <w:p w:rsidR="00874DF3" w:rsidRPr="00335DD3" w:rsidRDefault="00874DF3" w:rsidP="001E1453">
            <w:pPr>
              <w:ind w:firstLine="0"/>
              <w:jc w:val="center"/>
              <w:rPr>
                <w:b/>
                <w:szCs w:val="24"/>
              </w:rPr>
            </w:pPr>
            <w:r w:rsidRPr="00335DD3">
              <w:rPr>
                <w:b/>
                <w:sz w:val="22"/>
                <w:szCs w:val="24"/>
              </w:rPr>
              <w:t>1</w:t>
            </w:r>
          </w:p>
        </w:tc>
        <w:tc>
          <w:tcPr>
            <w:tcW w:w="1848"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b/>
                <w:szCs w:val="24"/>
              </w:rPr>
            </w:pPr>
            <w:r w:rsidRPr="00335DD3">
              <w:rPr>
                <w:b/>
                <w:sz w:val="22"/>
                <w:szCs w:val="24"/>
              </w:rPr>
              <w:t>2</w:t>
            </w:r>
          </w:p>
        </w:tc>
        <w:tc>
          <w:tcPr>
            <w:tcW w:w="720"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b/>
                <w:szCs w:val="24"/>
              </w:rPr>
            </w:pPr>
            <w:r w:rsidRPr="00335DD3">
              <w:rPr>
                <w:b/>
                <w:sz w:val="22"/>
                <w:szCs w:val="24"/>
              </w:rPr>
              <w:t>3</w:t>
            </w:r>
          </w:p>
        </w:tc>
        <w:tc>
          <w:tcPr>
            <w:tcW w:w="825"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b/>
                <w:szCs w:val="24"/>
              </w:rPr>
            </w:pPr>
            <w:r w:rsidRPr="00335DD3">
              <w:rPr>
                <w:b/>
                <w:sz w:val="22"/>
                <w:szCs w:val="24"/>
              </w:rPr>
              <w:t>4</w:t>
            </w:r>
          </w:p>
        </w:tc>
        <w:tc>
          <w:tcPr>
            <w:tcW w:w="640"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b/>
                <w:szCs w:val="24"/>
              </w:rPr>
            </w:pPr>
            <w:r w:rsidRPr="00335DD3">
              <w:rPr>
                <w:b/>
                <w:sz w:val="22"/>
                <w:szCs w:val="24"/>
              </w:rPr>
              <w:t>5</w:t>
            </w:r>
          </w:p>
        </w:tc>
        <w:tc>
          <w:tcPr>
            <w:tcW w:w="692"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b/>
                <w:szCs w:val="24"/>
              </w:rPr>
            </w:pPr>
            <w:r w:rsidRPr="00335DD3">
              <w:rPr>
                <w:b/>
                <w:sz w:val="22"/>
                <w:szCs w:val="24"/>
              </w:rPr>
              <w:t>6</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vAlign w:val="center"/>
          </w:tcPr>
          <w:p w:rsidR="00874DF3" w:rsidRPr="00335DD3" w:rsidRDefault="00874DF3" w:rsidP="001E1453">
            <w:pPr>
              <w:ind w:firstLine="0"/>
              <w:jc w:val="center"/>
              <w:rPr>
                <w:b/>
                <w:szCs w:val="24"/>
              </w:rPr>
            </w:pPr>
            <w:r w:rsidRPr="00335DD3">
              <w:rPr>
                <w:b/>
                <w:sz w:val="22"/>
                <w:szCs w:val="24"/>
              </w:rPr>
              <w:t>1.</w:t>
            </w:r>
          </w:p>
        </w:tc>
        <w:tc>
          <w:tcPr>
            <w:tcW w:w="1848" w:type="pct"/>
            <w:tcBorders>
              <w:top w:val="nil"/>
              <w:left w:val="nil"/>
              <w:bottom w:val="single" w:sz="4" w:space="0" w:color="auto"/>
              <w:right w:val="single" w:sz="4" w:space="0" w:color="auto"/>
            </w:tcBorders>
            <w:vAlign w:val="center"/>
          </w:tcPr>
          <w:p w:rsidR="00874DF3" w:rsidRPr="00335DD3" w:rsidRDefault="00874DF3" w:rsidP="001E1453">
            <w:pPr>
              <w:ind w:firstLine="0"/>
              <w:jc w:val="center"/>
              <w:rPr>
                <w:b/>
                <w:szCs w:val="24"/>
              </w:rPr>
            </w:pPr>
            <w:r w:rsidRPr="00335DD3">
              <w:rPr>
                <w:b/>
                <w:sz w:val="22"/>
                <w:szCs w:val="24"/>
              </w:rPr>
              <w:t>Территория</w:t>
            </w:r>
          </w:p>
        </w:tc>
        <w:tc>
          <w:tcPr>
            <w:tcW w:w="720" w:type="pct"/>
            <w:tcBorders>
              <w:top w:val="nil"/>
              <w:left w:val="nil"/>
              <w:bottom w:val="single" w:sz="4" w:space="0" w:color="auto"/>
              <w:right w:val="single" w:sz="4" w:space="0" w:color="auto"/>
            </w:tcBorders>
            <w:vAlign w:val="center"/>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vAlign w:val="center"/>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vAlign w:val="center"/>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vAlign w:val="center"/>
          </w:tcPr>
          <w:p w:rsidR="00874DF3" w:rsidRPr="00335DD3" w:rsidRDefault="00874DF3" w:rsidP="001E1453">
            <w:pPr>
              <w:ind w:firstLine="0"/>
              <w:jc w:val="center"/>
              <w:rPr>
                <w:szCs w:val="24"/>
              </w:rPr>
            </w:pPr>
          </w:p>
        </w:tc>
      </w:tr>
      <w:tr w:rsidR="00185490"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185490" w:rsidRPr="00335DD3" w:rsidRDefault="00185490" w:rsidP="001E1453">
            <w:pPr>
              <w:ind w:firstLine="0"/>
              <w:jc w:val="left"/>
              <w:rPr>
                <w:szCs w:val="24"/>
              </w:rPr>
            </w:pPr>
            <w:r w:rsidRPr="00335DD3">
              <w:rPr>
                <w:sz w:val="22"/>
                <w:szCs w:val="24"/>
              </w:rPr>
              <w:t>1.1</w:t>
            </w:r>
          </w:p>
        </w:tc>
        <w:tc>
          <w:tcPr>
            <w:tcW w:w="1848" w:type="pct"/>
            <w:tcBorders>
              <w:top w:val="nil"/>
              <w:left w:val="nil"/>
              <w:bottom w:val="single" w:sz="4" w:space="0" w:color="auto"/>
              <w:right w:val="single" w:sz="4" w:space="0" w:color="auto"/>
            </w:tcBorders>
            <w:vAlign w:val="center"/>
          </w:tcPr>
          <w:p w:rsidR="00185490" w:rsidRPr="00EC2240" w:rsidRDefault="00185490" w:rsidP="001E1453">
            <w:pPr>
              <w:ind w:firstLine="0"/>
              <w:rPr>
                <w:szCs w:val="24"/>
              </w:rPr>
            </w:pPr>
            <w:r w:rsidRPr="00EC2240">
              <w:rPr>
                <w:sz w:val="22"/>
                <w:szCs w:val="24"/>
              </w:rPr>
              <w:t>Земли сельскохозяйственного назначения</w:t>
            </w:r>
          </w:p>
        </w:tc>
        <w:tc>
          <w:tcPr>
            <w:tcW w:w="720" w:type="pct"/>
            <w:tcBorders>
              <w:top w:val="nil"/>
              <w:left w:val="nil"/>
              <w:bottom w:val="single" w:sz="4" w:space="0" w:color="auto"/>
              <w:right w:val="single" w:sz="4" w:space="0" w:color="auto"/>
            </w:tcBorders>
          </w:tcPr>
          <w:p w:rsidR="00185490" w:rsidRPr="00EC2240" w:rsidRDefault="00185490" w:rsidP="001E1453">
            <w:pPr>
              <w:ind w:firstLine="0"/>
              <w:jc w:val="center"/>
              <w:rPr>
                <w:szCs w:val="24"/>
              </w:rPr>
            </w:pPr>
            <w:r w:rsidRPr="00EC2240">
              <w:rPr>
                <w:sz w:val="22"/>
                <w:szCs w:val="24"/>
              </w:rPr>
              <w:t>тыс.гектаров</w:t>
            </w:r>
          </w:p>
        </w:tc>
        <w:tc>
          <w:tcPr>
            <w:tcW w:w="825" w:type="pct"/>
            <w:tcBorders>
              <w:top w:val="nil"/>
              <w:left w:val="nil"/>
              <w:bottom w:val="nil"/>
              <w:right w:val="single" w:sz="4" w:space="0" w:color="auto"/>
            </w:tcBorders>
            <w:vAlign w:val="center"/>
          </w:tcPr>
          <w:p w:rsidR="00185490" w:rsidRPr="00EC2240" w:rsidRDefault="00185490" w:rsidP="00185490">
            <w:pPr>
              <w:ind w:firstLine="0"/>
              <w:jc w:val="center"/>
              <w:rPr>
                <w:sz w:val="22"/>
                <w:szCs w:val="24"/>
              </w:rPr>
            </w:pPr>
            <w:r w:rsidRPr="00EC2240">
              <w:rPr>
                <w:sz w:val="22"/>
                <w:szCs w:val="24"/>
              </w:rPr>
              <w:t>4630,1</w:t>
            </w:r>
          </w:p>
        </w:tc>
        <w:tc>
          <w:tcPr>
            <w:tcW w:w="640" w:type="pct"/>
            <w:tcBorders>
              <w:top w:val="nil"/>
              <w:left w:val="nil"/>
              <w:bottom w:val="nil"/>
              <w:right w:val="single" w:sz="4" w:space="0" w:color="auto"/>
            </w:tcBorders>
            <w:vAlign w:val="center"/>
          </w:tcPr>
          <w:p w:rsidR="00185490" w:rsidRPr="00EC2240" w:rsidRDefault="00185490" w:rsidP="00185490">
            <w:pPr>
              <w:ind w:firstLine="0"/>
              <w:jc w:val="center"/>
              <w:rPr>
                <w:sz w:val="22"/>
                <w:szCs w:val="24"/>
              </w:rPr>
            </w:pPr>
            <w:r w:rsidRPr="00EC2240">
              <w:rPr>
                <w:sz w:val="22"/>
                <w:szCs w:val="24"/>
              </w:rPr>
              <w:t>4404,2</w:t>
            </w:r>
          </w:p>
        </w:tc>
        <w:tc>
          <w:tcPr>
            <w:tcW w:w="692" w:type="pct"/>
            <w:tcBorders>
              <w:top w:val="nil"/>
              <w:left w:val="nil"/>
              <w:bottom w:val="nil"/>
              <w:right w:val="single" w:sz="4" w:space="0" w:color="auto"/>
            </w:tcBorders>
            <w:vAlign w:val="center"/>
          </w:tcPr>
          <w:p w:rsidR="00185490" w:rsidRPr="00EC2240" w:rsidRDefault="00185490" w:rsidP="00185490">
            <w:pPr>
              <w:ind w:firstLine="0"/>
              <w:jc w:val="center"/>
              <w:rPr>
                <w:sz w:val="22"/>
                <w:szCs w:val="24"/>
              </w:rPr>
            </w:pPr>
            <w:r w:rsidRPr="00EC2240">
              <w:rPr>
                <w:sz w:val="22"/>
                <w:szCs w:val="24"/>
              </w:rPr>
              <w:t>4375,9</w:t>
            </w:r>
          </w:p>
        </w:tc>
      </w:tr>
      <w:tr w:rsidR="00185490"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185490" w:rsidRPr="00335DD3" w:rsidRDefault="00185490" w:rsidP="001E1453">
            <w:pPr>
              <w:ind w:firstLine="0"/>
              <w:jc w:val="left"/>
              <w:rPr>
                <w:szCs w:val="24"/>
                <w:lang w:val="en-US"/>
              </w:rPr>
            </w:pPr>
            <w:r w:rsidRPr="00335DD3">
              <w:rPr>
                <w:sz w:val="22"/>
                <w:szCs w:val="24"/>
                <w:lang w:val="en-US"/>
              </w:rPr>
              <w:t>1.2</w:t>
            </w:r>
          </w:p>
        </w:tc>
        <w:tc>
          <w:tcPr>
            <w:tcW w:w="1848" w:type="pct"/>
            <w:tcBorders>
              <w:top w:val="nil"/>
              <w:left w:val="nil"/>
              <w:bottom w:val="single" w:sz="4" w:space="0" w:color="auto"/>
              <w:right w:val="single" w:sz="4" w:space="0" w:color="auto"/>
            </w:tcBorders>
            <w:vAlign w:val="center"/>
          </w:tcPr>
          <w:p w:rsidR="00185490" w:rsidRPr="00335DD3" w:rsidRDefault="00185490" w:rsidP="001E1453">
            <w:pPr>
              <w:ind w:firstLine="0"/>
              <w:rPr>
                <w:szCs w:val="24"/>
              </w:rPr>
            </w:pPr>
            <w:r w:rsidRPr="00335DD3">
              <w:rPr>
                <w:sz w:val="22"/>
                <w:szCs w:val="24"/>
              </w:rPr>
              <w:t>Земли населенных пунктов</w:t>
            </w:r>
          </w:p>
        </w:tc>
        <w:tc>
          <w:tcPr>
            <w:tcW w:w="720" w:type="pct"/>
            <w:tcBorders>
              <w:top w:val="nil"/>
              <w:left w:val="nil"/>
              <w:bottom w:val="single" w:sz="4" w:space="0" w:color="auto"/>
              <w:right w:val="nil"/>
            </w:tcBorders>
          </w:tcPr>
          <w:p w:rsidR="00185490" w:rsidRPr="00335DD3" w:rsidRDefault="00185490" w:rsidP="001E1453">
            <w:pPr>
              <w:ind w:firstLine="0"/>
            </w:pPr>
            <w:r w:rsidRPr="00335DD3">
              <w:rPr>
                <w:sz w:val="22"/>
                <w:szCs w:val="24"/>
              </w:rPr>
              <w:t>тыс.гектаров</w:t>
            </w:r>
          </w:p>
        </w:tc>
        <w:tc>
          <w:tcPr>
            <w:tcW w:w="825" w:type="pct"/>
            <w:tcBorders>
              <w:top w:val="single" w:sz="4" w:space="0" w:color="auto"/>
              <w:left w:val="single" w:sz="4" w:space="0" w:color="auto"/>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403,6</w:t>
            </w:r>
          </w:p>
        </w:tc>
        <w:tc>
          <w:tcPr>
            <w:tcW w:w="640" w:type="pct"/>
            <w:tcBorders>
              <w:top w:val="single" w:sz="4" w:space="0" w:color="auto"/>
              <w:left w:val="nil"/>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404,1</w:t>
            </w:r>
          </w:p>
        </w:tc>
        <w:tc>
          <w:tcPr>
            <w:tcW w:w="692" w:type="pct"/>
            <w:tcBorders>
              <w:top w:val="single" w:sz="4" w:space="0" w:color="auto"/>
              <w:left w:val="nil"/>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404,1</w:t>
            </w:r>
          </w:p>
        </w:tc>
      </w:tr>
      <w:tr w:rsidR="00185490"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185490" w:rsidRPr="00335DD3" w:rsidRDefault="00185490" w:rsidP="001E1453">
            <w:pPr>
              <w:ind w:firstLine="0"/>
              <w:jc w:val="left"/>
              <w:rPr>
                <w:szCs w:val="24"/>
                <w:lang w:val="en-US"/>
              </w:rPr>
            </w:pPr>
            <w:r w:rsidRPr="00335DD3">
              <w:rPr>
                <w:sz w:val="22"/>
                <w:szCs w:val="24"/>
                <w:lang w:val="en-US"/>
              </w:rPr>
              <w:t>1.3</w:t>
            </w:r>
          </w:p>
        </w:tc>
        <w:tc>
          <w:tcPr>
            <w:tcW w:w="1848" w:type="pct"/>
            <w:tcBorders>
              <w:top w:val="nil"/>
              <w:left w:val="nil"/>
              <w:bottom w:val="single" w:sz="4" w:space="0" w:color="auto"/>
              <w:right w:val="single" w:sz="4" w:space="0" w:color="auto"/>
            </w:tcBorders>
            <w:vAlign w:val="center"/>
          </w:tcPr>
          <w:p w:rsidR="00185490" w:rsidRPr="00EC2240" w:rsidRDefault="00185490" w:rsidP="001E1453">
            <w:pPr>
              <w:ind w:firstLine="0"/>
              <w:rPr>
                <w:szCs w:val="24"/>
              </w:rPr>
            </w:pPr>
            <w:r w:rsidRPr="00EC2240">
              <w:rPr>
                <w:sz w:val="22"/>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20" w:type="pct"/>
            <w:tcBorders>
              <w:top w:val="nil"/>
              <w:left w:val="nil"/>
              <w:bottom w:val="single" w:sz="4" w:space="0" w:color="auto"/>
              <w:right w:val="nil"/>
            </w:tcBorders>
          </w:tcPr>
          <w:p w:rsidR="00185490" w:rsidRPr="00EC2240" w:rsidRDefault="00185490" w:rsidP="001E1453">
            <w:pPr>
              <w:ind w:firstLine="0"/>
            </w:pPr>
            <w:r w:rsidRPr="00EC2240">
              <w:rPr>
                <w:sz w:val="22"/>
                <w:szCs w:val="24"/>
              </w:rPr>
              <w:t>тыс.гектаров</w:t>
            </w:r>
          </w:p>
        </w:tc>
        <w:tc>
          <w:tcPr>
            <w:tcW w:w="825" w:type="pct"/>
            <w:tcBorders>
              <w:top w:val="nil"/>
              <w:left w:val="single" w:sz="4" w:space="0" w:color="auto"/>
              <w:bottom w:val="single" w:sz="4" w:space="0" w:color="auto"/>
              <w:right w:val="single" w:sz="4" w:space="0" w:color="auto"/>
            </w:tcBorders>
            <w:vAlign w:val="center"/>
          </w:tcPr>
          <w:p w:rsidR="00185490" w:rsidRPr="00EC2240" w:rsidRDefault="00185490" w:rsidP="00185490">
            <w:pPr>
              <w:ind w:firstLine="0"/>
              <w:jc w:val="center"/>
              <w:rPr>
                <w:sz w:val="22"/>
                <w:szCs w:val="24"/>
              </w:rPr>
            </w:pPr>
            <w:r w:rsidRPr="00EC2240">
              <w:rPr>
                <w:sz w:val="22"/>
                <w:szCs w:val="24"/>
              </w:rPr>
              <w:t>82,9</w:t>
            </w:r>
          </w:p>
        </w:tc>
        <w:tc>
          <w:tcPr>
            <w:tcW w:w="640" w:type="pct"/>
            <w:tcBorders>
              <w:top w:val="nil"/>
              <w:left w:val="nil"/>
              <w:bottom w:val="single" w:sz="4" w:space="0" w:color="auto"/>
              <w:right w:val="single" w:sz="4" w:space="0" w:color="auto"/>
            </w:tcBorders>
            <w:vAlign w:val="center"/>
          </w:tcPr>
          <w:p w:rsidR="00185490" w:rsidRPr="00EC2240" w:rsidRDefault="00185490" w:rsidP="00185490">
            <w:pPr>
              <w:ind w:firstLine="0"/>
              <w:jc w:val="center"/>
              <w:rPr>
                <w:sz w:val="22"/>
                <w:szCs w:val="24"/>
              </w:rPr>
            </w:pPr>
            <w:r w:rsidRPr="00EC2240">
              <w:rPr>
                <w:sz w:val="22"/>
                <w:szCs w:val="24"/>
              </w:rPr>
              <w:t>85,0</w:t>
            </w:r>
          </w:p>
        </w:tc>
        <w:tc>
          <w:tcPr>
            <w:tcW w:w="692" w:type="pct"/>
            <w:tcBorders>
              <w:top w:val="nil"/>
              <w:left w:val="nil"/>
              <w:bottom w:val="single" w:sz="4" w:space="0" w:color="auto"/>
              <w:right w:val="single" w:sz="4" w:space="0" w:color="auto"/>
            </w:tcBorders>
            <w:vAlign w:val="center"/>
          </w:tcPr>
          <w:p w:rsidR="00185490" w:rsidRPr="00EC2240" w:rsidRDefault="00185490" w:rsidP="00185490">
            <w:pPr>
              <w:ind w:firstLine="0"/>
              <w:jc w:val="center"/>
              <w:rPr>
                <w:sz w:val="22"/>
                <w:szCs w:val="24"/>
              </w:rPr>
            </w:pPr>
            <w:r w:rsidRPr="00EC2240">
              <w:rPr>
                <w:sz w:val="22"/>
                <w:szCs w:val="24"/>
              </w:rPr>
              <w:t>93,9</w:t>
            </w:r>
          </w:p>
        </w:tc>
      </w:tr>
      <w:tr w:rsidR="00185490"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185490" w:rsidRPr="00335DD3" w:rsidRDefault="00185490" w:rsidP="001E1453">
            <w:pPr>
              <w:ind w:firstLine="0"/>
              <w:jc w:val="left"/>
              <w:rPr>
                <w:szCs w:val="24"/>
                <w:lang w:val="en-US"/>
              </w:rPr>
            </w:pPr>
            <w:r w:rsidRPr="00335DD3">
              <w:rPr>
                <w:sz w:val="22"/>
                <w:szCs w:val="24"/>
                <w:lang w:val="en-US"/>
              </w:rPr>
              <w:t>1.4</w:t>
            </w:r>
          </w:p>
        </w:tc>
        <w:tc>
          <w:tcPr>
            <w:tcW w:w="1848" w:type="pct"/>
            <w:tcBorders>
              <w:top w:val="nil"/>
              <w:left w:val="nil"/>
              <w:bottom w:val="single" w:sz="4" w:space="0" w:color="auto"/>
              <w:right w:val="single" w:sz="4" w:space="0" w:color="auto"/>
            </w:tcBorders>
            <w:vAlign w:val="center"/>
          </w:tcPr>
          <w:p w:rsidR="00185490" w:rsidRPr="00335DD3" w:rsidRDefault="00185490" w:rsidP="001E1453">
            <w:pPr>
              <w:ind w:firstLine="0"/>
              <w:rPr>
                <w:szCs w:val="24"/>
              </w:rPr>
            </w:pPr>
            <w:r w:rsidRPr="00335DD3">
              <w:rPr>
                <w:sz w:val="22"/>
                <w:szCs w:val="24"/>
              </w:rPr>
              <w:t>Земли особо охраняемых территорий и объектов</w:t>
            </w:r>
          </w:p>
        </w:tc>
        <w:tc>
          <w:tcPr>
            <w:tcW w:w="720" w:type="pct"/>
            <w:tcBorders>
              <w:top w:val="nil"/>
              <w:left w:val="nil"/>
              <w:bottom w:val="single" w:sz="4" w:space="0" w:color="auto"/>
              <w:right w:val="nil"/>
            </w:tcBorders>
          </w:tcPr>
          <w:p w:rsidR="00185490" w:rsidRPr="00335DD3" w:rsidRDefault="00185490" w:rsidP="001E1453">
            <w:pPr>
              <w:ind w:firstLine="0"/>
            </w:pPr>
            <w:r w:rsidRPr="00335DD3">
              <w:rPr>
                <w:sz w:val="22"/>
                <w:szCs w:val="24"/>
              </w:rPr>
              <w:t>тыс.гектаров</w:t>
            </w:r>
          </w:p>
        </w:tc>
        <w:tc>
          <w:tcPr>
            <w:tcW w:w="825" w:type="pct"/>
            <w:tcBorders>
              <w:top w:val="nil"/>
              <w:left w:val="single" w:sz="4" w:space="0" w:color="auto"/>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33</w:t>
            </w:r>
          </w:p>
        </w:tc>
        <w:tc>
          <w:tcPr>
            <w:tcW w:w="640" w:type="pct"/>
            <w:tcBorders>
              <w:top w:val="nil"/>
              <w:left w:val="nil"/>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33,4</w:t>
            </w:r>
          </w:p>
        </w:tc>
        <w:tc>
          <w:tcPr>
            <w:tcW w:w="692" w:type="pct"/>
            <w:tcBorders>
              <w:top w:val="nil"/>
              <w:left w:val="nil"/>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33,4</w:t>
            </w:r>
          </w:p>
        </w:tc>
      </w:tr>
      <w:tr w:rsidR="00185490"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185490" w:rsidRPr="00335DD3" w:rsidRDefault="00185490" w:rsidP="001E1453">
            <w:pPr>
              <w:ind w:firstLine="0"/>
              <w:jc w:val="left"/>
              <w:rPr>
                <w:szCs w:val="24"/>
                <w:lang w:val="en-US"/>
              </w:rPr>
            </w:pPr>
            <w:r w:rsidRPr="00335DD3">
              <w:rPr>
                <w:sz w:val="22"/>
                <w:szCs w:val="24"/>
                <w:lang w:val="en-US"/>
              </w:rPr>
              <w:t>1.5</w:t>
            </w:r>
          </w:p>
        </w:tc>
        <w:tc>
          <w:tcPr>
            <w:tcW w:w="1848" w:type="pct"/>
            <w:tcBorders>
              <w:top w:val="nil"/>
              <w:left w:val="nil"/>
              <w:bottom w:val="single" w:sz="4" w:space="0" w:color="auto"/>
              <w:right w:val="single" w:sz="4" w:space="0" w:color="auto"/>
            </w:tcBorders>
            <w:vAlign w:val="center"/>
          </w:tcPr>
          <w:p w:rsidR="00185490" w:rsidRPr="00335DD3" w:rsidRDefault="00185490" w:rsidP="001E1453">
            <w:pPr>
              <w:ind w:firstLine="0"/>
              <w:rPr>
                <w:szCs w:val="24"/>
              </w:rPr>
            </w:pPr>
            <w:r w:rsidRPr="00335DD3">
              <w:rPr>
                <w:sz w:val="22"/>
                <w:szCs w:val="24"/>
              </w:rPr>
              <w:t>Земли лесного фонда</w:t>
            </w:r>
          </w:p>
        </w:tc>
        <w:tc>
          <w:tcPr>
            <w:tcW w:w="720" w:type="pct"/>
            <w:tcBorders>
              <w:top w:val="nil"/>
              <w:left w:val="nil"/>
              <w:bottom w:val="single" w:sz="4" w:space="0" w:color="auto"/>
              <w:right w:val="nil"/>
            </w:tcBorders>
          </w:tcPr>
          <w:p w:rsidR="00185490" w:rsidRPr="00335DD3" w:rsidRDefault="00185490" w:rsidP="001E1453">
            <w:pPr>
              <w:ind w:firstLine="0"/>
            </w:pPr>
            <w:r w:rsidRPr="00335DD3">
              <w:rPr>
                <w:sz w:val="22"/>
                <w:szCs w:val="24"/>
              </w:rPr>
              <w:t>тыс.гектаров</w:t>
            </w:r>
          </w:p>
        </w:tc>
        <w:tc>
          <w:tcPr>
            <w:tcW w:w="825" w:type="pct"/>
            <w:tcBorders>
              <w:top w:val="nil"/>
              <w:left w:val="single" w:sz="4" w:space="0" w:color="auto"/>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1218</w:t>
            </w:r>
          </w:p>
        </w:tc>
        <w:tc>
          <w:tcPr>
            <w:tcW w:w="640" w:type="pct"/>
            <w:tcBorders>
              <w:top w:val="nil"/>
              <w:left w:val="nil"/>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1440,9</w:t>
            </w:r>
          </w:p>
        </w:tc>
        <w:tc>
          <w:tcPr>
            <w:tcW w:w="692" w:type="pct"/>
            <w:tcBorders>
              <w:top w:val="nil"/>
              <w:left w:val="nil"/>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1460,3</w:t>
            </w:r>
          </w:p>
        </w:tc>
      </w:tr>
      <w:tr w:rsidR="00185490"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185490" w:rsidRPr="00335DD3" w:rsidRDefault="00185490" w:rsidP="001E1453">
            <w:pPr>
              <w:ind w:firstLine="0"/>
              <w:jc w:val="left"/>
              <w:rPr>
                <w:szCs w:val="24"/>
                <w:lang w:val="en-US"/>
              </w:rPr>
            </w:pPr>
            <w:r w:rsidRPr="00335DD3">
              <w:rPr>
                <w:sz w:val="22"/>
                <w:szCs w:val="24"/>
                <w:lang w:val="en-US"/>
              </w:rPr>
              <w:t>1.6</w:t>
            </w:r>
          </w:p>
        </w:tc>
        <w:tc>
          <w:tcPr>
            <w:tcW w:w="1848" w:type="pct"/>
            <w:tcBorders>
              <w:top w:val="nil"/>
              <w:left w:val="nil"/>
              <w:bottom w:val="single" w:sz="4" w:space="0" w:color="auto"/>
              <w:right w:val="single" w:sz="4" w:space="0" w:color="auto"/>
            </w:tcBorders>
            <w:vAlign w:val="center"/>
          </w:tcPr>
          <w:p w:rsidR="00185490" w:rsidRPr="00335DD3" w:rsidRDefault="00185490" w:rsidP="001E1453">
            <w:pPr>
              <w:ind w:firstLine="0"/>
              <w:rPr>
                <w:szCs w:val="24"/>
              </w:rPr>
            </w:pPr>
            <w:r w:rsidRPr="00335DD3">
              <w:rPr>
                <w:sz w:val="22"/>
                <w:szCs w:val="24"/>
              </w:rPr>
              <w:t>Земли водного фонда</w:t>
            </w:r>
          </w:p>
        </w:tc>
        <w:tc>
          <w:tcPr>
            <w:tcW w:w="720" w:type="pct"/>
            <w:tcBorders>
              <w:top w:val="nil"/>
              <w:left w:val="nil"/>
              <w:bottom w:val="single" w:sz="4" w:space="0" w:color="auto"/>
              <w:right w:val="nil"/>
            </w:tcBorders>
          </w:tcPr>
          <w:p w:rsidR="00185490" w:rsidRPr="00335DD3" w:rsidRDefault="00185490" w:rsidP="001E1453">
            <w:pPr>
              <w:ind w:firstLine="0"/>
            </w:pPr>
            <w:r w:rsidRPr="00335DD3">
              <w:rPr>
                <w:sz w:val="22"/>
                <w:szCs w:val="24"/>
              </w:rPr>
              <w:t>тыс.гектаров</w:t>
            </w:r>
          </w:p>
        </w:tc>
        <w:tc>
          <w:tcPr>
            <w:tcW w:w="825" w:type="pct"/>
            <w:tcBorders>
              <w:top w:val="nil"/>
              <w:left w:val="single" w:sz="4" w:space="0" w:color="auto"/>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413,6</w:t>
            </w:r>
          </w:p>
        </w:tc>
        <w:tc>
          <w:tcPr>
            <w:tcW w:w="640" w:type="pct"/>
            <w:tcBorders>
              <w:top w:val="nil"/>
              <w:left w:val="nil"/>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413,6</w:t>
            </w:r>
          </w:p>
        </w:tc>
        <w:tc>
          <w:tcPr>
            <w:tcW w:w="692" w:type="pct"/>
            <w:tcBorders>
              <w:top w:val="nil"/>
              <w:left w:val="nil"/>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413,6</w:t>
            </w:r>
          </w:p>
        </w:tc>
      </w:tr>
      <w:tr w:rsidR="00185490"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185490" w:rsidRPr="00335DD3" w:rsidRDefault="00185490" w:rsidP="001E1453">
            <w:pPr>
              <w:ind w:firstLine="0"/>
              <w:jc w:val="left"/>
              <w:rPr>
                <w:szCs w:val="24"/>
                <w:lang w:val="en-US"/>
              </w:rPr>
            </w:pPr>
            <w:r w:rsidRPr="00335DD3">
              <w:rPr>
                <w:sz w:val="22"/>
                <w:szCs w:val="24"/>
                <w:lang w:val="en-US"/>
              </w:rPr>
              <w:t>1.7</w:t>
            </w:r>
          </w:p>
        </w:tc>
        <w:tc>
          <w:tcPr>
            <w:tcW w:w="1848" w:type="pct"/>
            <w:tcBorders>
              <w:top w:val="nil"/>
              <w:left w:val="nil"/>
              <w:bottom w:val="single" w:sz="4" w:space="0" w:color="auto"/>
              <w:right w:val="single" w:sz="4" w:space="0" w:color="auto"/>
            </w:tcBorders>
            <w:vAlign w:val="center"/>
          </w:tcPr>
          <w:p w:rsidR="00185490" w:rsidRPr="00335DD3" w:rsidRDefault="00185490" w:rsidP="001E1453">
            <w:pPr>
              <w:ind w:firstLine="0"/>
              <w:rPr>
                <w:szCs w:val="24"/>
              </w:rPr>
            </w:pPr>
            <w:r w:rsidRPr="00335DD3">
              <w:rPr>
                <w:sz w:val="22"/>
                <w:szCs w:val="24"/>
              </w:rPr>
              <w:t>Земли запаса</w:t>
            </w:r>
          </w:p>
        </w:tc>
        <w:tc>
          <w:tcPr>
            <w:tcW w:w="720" w:type="pct"/>
            <w:tcBorders>
              <w:top w:val="nil"/>
              <w:left w:val="nil"/>
              <w:bottom w:val="single" w:sz="4" w:space="0" w:color="auto"/>
              <w:right w:val="nil"/>
            </w:tcBorders>
          </w:tcPr>
          <w:p w:rsidR="00185490" w:rsidRPr="00335DD3" w:rsidRDefault="00185490" w:rsidP="001E1453">
            <w:pPr>
              <w:ind w:firstLine="0"/>
            </w:pPr>
            <w:r w:rsidRPr="00335DD3">
              <w:rPr>
                <w:sz w:val="22"/>
                <w:szCs w:val="24"/>
              </w:rPr>
              <w:t>тыс.гектаров</w:t>
            </w:r>
          </w:p>
        </w:tc>
        <w:tc>
          <w:tcPr>
            <w:tcW w:w="825" w:type="pct"/>
            <w:tcBorders>
              <w:top w:val="nil"/>
              <w:left w:val="single" w:sz="4" w:space="0" w:color="auto"/>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2,5</w:t>
            </w:r>
          </w:p>
        </w:tc>
        <w:tc>
          <w:tcPr>
            <w:tcW w:w="640" w:type="pct"/>
            <w:tcBorders>
              <w:top w:val="nil"/>
              <w:left w:val="nil"/>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2,5</w:t>
            </w:r>
          </w:p>
        </w:tc>
        <w:tc>
          <w:tcPr>
            <w:tcW w:w="692" w:type="pct"/>
            <w:tcBorders>
              <w:top w:val="nil"/>
              <w:left w:val="nil"/>
              <w:bottom w:val="single" w:sz="4" w:space="0" w:color="auto"/>
              <w:right w:val="single" w:sz="4" w:space="0" w:color="auto"/>
            </w:tcBorders>
            <w:vAlign w:val="center"/>
          </w:tcPr>
          <w:p w:rsidR="00185490" w:rsidRPr="00185490" w:rsidRDefault="00185490" w:rsidP="00185490">
            <w:pPr>
              <w:ind w:firstLine="0"/>
              <w:jc w:val="center"/>
              <w:rPr>
                <w:sz w:val="22"/>
                <w:szCs w:val="24"/>
              </w:rPr>
            </w:pPr>
            <w:r w:rsidRPr="00185490">
              <w:rPr>
                <w:sz w:val="22"/>
                <w:szCs w:val="24"/>
              </w:rPr>
              <w:t>2,5</w:t>
            </w:r>
          </w:p>
        </w:tc>
      </w:tr>
      <w:tr w:rsidR="00185490" w:rsidRPr="00335DD3" w:rsidTr="00185490">
        <w:trPr>
          <w:trHeight w:val="20"/>
          <w:jc w:val="center"/>
        </w:trPr>
        <w:tc>
          <w:tcPr>
            <w:tcW w:w="275" w:type="pct"/>
            <w:tcBorders>
              <w:top w:val="nil"/>
              <w:left w:val="single" w:sz="4" w:space="0" w:color="auto"/>
              <w:bottom w:val="single" w:sz="4" w:space="0" w:color="auto"/>
              <w:right w:val="single" w:sz="4" w:space="0" w:color="auto"/>
            </w:tcBorders>
            <w:vAlign w:val="center"/>
          </w:tcPr>
          <w:p w:rsidR="00185490" w:rsidRPr="00335DD3" w:rsidRDefault="00185490" w:rsidP="00185490">
            <w:pPr>
              <w:ind w:firstLine="0"/>
              <w:jc w:val="center"/>
              <w:rPr>
                <w:b/>
                <w:szCs w:val="24"/>
              </w:rPr>
            </w:pPr>
          </w:p>
        </w:tc>
        <w:tc>
          <w:tcPr>
            <w:tcW w:w="1848" w:type="pct"/>
            <w:tcBorders>
              <w:top w:val="nil"/>
              <w:left w:val="nil"/>
              <w:bottom w:val="single" w:sz="4" w:space="0" w:color="auto"/>
              <w:right w:val="single" w:sz="4" w:space="0" w:color="auto"/>
            </w:tcBorders>
            <w:vAlign w:val="center"/>
          </w:tcPr>
          <w:p w:rsidR="00185490" w:rsidRPr="00335DD3" w:rsidRDefault="00185490" w:rsidP="00185490">
            <w:pPr>
              <w:ind w:firstLine="0"/>
              <w:jc w:val="left"/>
              <w:rPr>
                <w:b/>
                <w:szCs w:val="24"/>
              </w:rPr>
            </w:pPr>
            <w:r w:rsidRPr="00335DD3">
              <w:rPr>
                <w:b/>
                <w:sz w:val="22"/>
                <w:szCs w:val="24"/>
              </w:rPr>
              <w:t>Всего по Республике Татарстан</w:t>
            </w:r>
          </w:p>
        </w:tc>
        <w:tc>
          <w:tcPr>
            <w:tcW w:w="720" w:type="pct"/>
            <w:tcBorders>
              <w:top w:val="nil"/>
              <w:left w:val="nil"/>
              <w:bottom w:val="single" w:sz="4" w:space="0" w:color="auto"/>
              <w:right w:val="single" w:sz="4" w:space="0" w:color="auto"/>
            </w:tcBorders>
            <w:vAlign w:val="center"/>
          </w:tcPr>
          <w:p w:rsidR="00185490" w:rsidRPr="00335DD3" w:rsidRDefault="00185490" w:rsidP="00185490">
            <w:pPr>
              <w:ind w:firstLine="0"/>
              <w:jc w:val="center"/>
            </w:pPr>
            <w:r w:rsidRPr="00335DD3">
              <w:rPr>
                <w:sz w:val="22"/>
                <w:szCs w:val="24"/>
              </w:rPr>
              <w:t>тыс.гектаров</w:t>
            </w:r>
          </w:p>
        </w:tc>
        <w:tc>
          <w:tcPr>
            <w:tcW w:w="825" w:type="pct"/>
            <w:tcBorders>
              <w:top w:val="nil"/>
              <w:left w:val="nil"/>
              <w:bottom w:val="single" w:sz="4" w:space="0" w:color="auto"/>
              <w:right w:val="single" w:sz="4" w:space="0" w:color="auto"/>
            </w:tcBorders>
            <w:vAlign w:val="center"/>
          </w:tcPr>
          <w:p w:rsidR="00185490" w:rsidRPr="00185490" w:rsidRDefault="00185490" w:rsidP="00185490">
            <w:pPr>
              <w:ind w:firstLine="0"/>
              <w:jc w:val="center"/>
              <w:rPr>
                <w:b/>
                <w:sz w:val="22"/>
                <w:szCs w:val="24"/>
              </w:rPr>
            </w:pPr>
            <w:r w:rsidRPr="00185490">
              <w:rPr>
                <w:b/>
                <w:sz w:val="22"/>
                <w:szCs w:val="24"/>
              </w:rPr>
              <w:t>6783,7</w:t>
            </w:r>
          </w:p>
        </w:tc>
        <w:tc>
          <w:tcPr>
            <w:tcW w:w="640" w:type="pct"/>
            <w:tcBorders>
              <w:top w:val="nil"/>
              <w:left w:val="nil"/>
              <w:bottom w:val="single" w:sz="4" w:space="0" w:color="auto"/>
              <w:right w:val="single" w:sz="4" w:space="0" w:color="auto"/>
            </w:tcBorders>
            <w:vAlign w:val="center"/>
          </w:tcPr>
          <w:p w:rsidR="00185490" w:rsidRPr="00185490" w:rsidRDefault="00185490" w:rsidP="00185490">
            <w:pPr>
              <w:ind w:firstLine="0"/>
              <w:jc w:val="center"/>
              <w:rPr>
                <w:b/>
                <w:sz w:val="22"/>
                <w:szCs w:val="24"/>
              </w:rPr>
            </w:pPr>
            <w:r w:rsidRPr="00185490">
              <w:rPr>
                <w:b/>
                <w:sz w:val="22"/>
                <w:szCs w:val="24"/>
              </w:rPr>
              <w:t>6783,7</w:t>
            </w:r>
          </w:p>
        </w:tc>
        <w:tc>
          <w:tcPr>
            <w:tcW w:w="692" w:type="pct"/>
            <w:tcBorders>
              <w:top w:val="nil"/>
              <w:left w:val="nil"/>
              <w:bottom w:val="single" w:sz="4" w:space="0" w:color="auto"/>
              <w:right w:val="single" w:sz="4" w:space="0" w:color="auto"/>
            </w:tcBorders>
            <w:vAlign w:val="center"/>
          </w:tcPr>
          <w:p w:rsidR="00185490" w:rsidRPr="00185490" w:rsidRDefault="00185490" w:rsidP="00185490">
            <w:pPr>
              <w:ind w:firstLine="0"/>
              <w:jc w:val="center"/>
              <w:rPr>
                <w:b/>
                <w:sz w:val="22"/>
                <w:szCs w:val="24"/>
              </w:rPr>
            </w:pPr>
            <w:r w:rsidRPr="00185490">
              <w:rPr>
                <w:b/>
                <w:sz w:val="22"/>
                <w:szCs w:val="24"/>
              </w:rPr>
              <w:t>6783,7</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b/>
                <w:szCs w:val="24"/>
              </w:rPr>
            </w:pPr>
            <w:r w:rsidRPr="00335DD3">
              <w:rPr>
                <w:b/>
                <w:sz w:val="22"/>
                <w:szCs w:val="24"/>
              </w:rPr>
              <w:t>2.</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b/>
                <w:szCs w:val="24"/>
              </w:rPr>
            </w:pPr>
            <w:r w:rsidRPr="00335DD3">
              <w:rPr>
                <w:b/>
                <w:sz w:val="22"/>
                <w:szCs w:val="24"/>
              </w:rPr>
              <w:t>Население</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2.1</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Всего,</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тыс.человек</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b/>
                <w:szCs w:val="24"/>
              </w:rPr>
            </w:pPr>
            <w:r w:rsidRPr="00335DD3">
              <w:rPr>
                <w:b/>
                <w:sz w:val="22"/>
                <w:szCs w:val="24"/>
              </w:rPr>
              <w:t>3838,23</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b/>
                <w:szCs w:val="24"/>
              </w:rPr>
            </w:pPr>
            <w:r w:rsidRPr="00335DD3">
              <w:rPr>
                <w:b/>
                <w:sz w:val="22"/>
                <w:szCs w:val="24"/>
              </w:rPr>
              <w:t>3909,55</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b/>
                <w:szCs w:val="24"/>
              </w:rPr>
            </w:pPr>
            <w:r w:rsidRPr="00335DD3">
              <w:rPr>
                <w:b/>
                <w:sz w:val="22"/>
                <w:szCs w:val="24"/>
              </w:rPr>
              <w:t>4116,30</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в том числе:</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nil"/>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nil"/>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nil"/>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городское</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2920,51</w:t>
            </w:r>
          </w:p>
        </w:tc>
        <w:tc>
          <w:tcPr>
            <w:tcW w:w="640"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3000,1</w:t>
            </w:r>
          </w:p>
        </w:tc>
        <w:tc>
          <w:tcPr>
            <w:tcW w:w="692"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3236,18</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сельское</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917,72</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909,45</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880,12</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2.2</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Показатели естественного движения населения: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тыс.человек</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прирост</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10,27</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убыль</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2.3</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Показатели миграции населения: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тыс.человек</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 xml:space="preserve">прирост </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5,9</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убыль</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2.4</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Возрастная структура населения: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население младше трудоспособного возраста</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 общей численности населения</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19,78</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22,4</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18,5</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население в трудоспособном возрасте (мужчины 16 – 59 лет, женщины 16 –54 лет)</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59,5</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население старше трудоспособного возраста</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20,72</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b/>
                <w:szCs w:val="24"/>
              </w:rPr>
            </w:pPr>
            <w:r w:rsidRPr="00335DD3">
              <w:rPr>
                <w:b/>
                <w:sz w:val="22"/>
                <w:szCs w:val="24"/>
              </w:rPr>
              <w:t>3.</w:t>
            </w:r>
          </w:p>
        </w:tc>
        <w:tc>
          <w:tcPr>
            <w:tcW w:w="1848" w:type="pct"/>
            <w:tcBorders>
              <w:top w:val="nil"/>
              <w:left w:val="nil"/>
              <w:bottom w:val="single" w:sz="4" w:space="0" w:color="auto"/>
              <w:right w:val="single" w:sz="4" w:space="0" w:color="auto"/>
            </w:tcBorders>
            <w:vAlign w:val="center"/>
          </w:tcPr>
          <w:p w:rsidR="00874DF3" w:rsidRPr="00335DD3" w:rsidRDefault="00874DF3" w:rsidP="001E1453">
            <w:pPr>
              <w:ind w:firstLine="0"/>
              <w:rPr>
                <w:b/>
                <w:szCs w:val="24"/>
              </w:rPr>
            </w:pPr>
            <w:r w:rsidRPr="00335DD3">
              <w:rPr>
                <w:b/>
                <w:sz w:val="22"/>
                <w:szCs w:val="24"/>
              </w:rPr>
              <w:t>Экономический потенциал</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3.1</w:t>
            </w:r>
          </w:p>
        </w:tc>
        <w:tc>
          <w:tcPr>
            <w:tcW w:w="1848" w:type="pct"/>
            <w:tcBorders>
              <w:top w:val="nil"/>
              <w:left w:val="nil"/>
              <w:bottom w:val="single" w:sz="4" w:space="0" w:color="auto"/>
              <w:right w:val="single" w:sz="4" w:space="0" w:color="auto"/>
            </w:tcBorders>
            <w:vAlign w:val="center"/>
          </w:tcPr>
          <w:p w:rsidR="00874DF3" w:rsidRPr="00335DD3" w:rsidRDefault="00874DF3" w:rsidP="001E1453">
            <w:pPr>
              <w:ind w:firstLine="0"/>
              <w:rPr>
                <w:szCs w:val="24"/>
              </w:rPr>
            </w:pPr>
            <w:r w:rsidRPr="00335DD3">
              <w:rPr>
                <w:sz w:val="22"/>
                <w:szCs w:val="24"/>
              </w:rPr>
              <w:t>Валовый региональный продукт</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млрд.рублей</w:t>
            </w:r>
          </w:p>
        </w:tc>
        <w:tc>
          <w:tcPr>
            <w:tcW w:w="825"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rPr>
              <w:t>1436,93</w:t>
            </w:r>
          </w:p>
        </w:tc>
        <w:tc>
          <w:tcPr>
            <w:tcW w:w="640"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3.2</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Объем отгруженных товаров собственного производства, выполненных работ и услуг собственными силами по чистым видам экономической деятельности промышленности</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млрд.рублей</w:t>
            </w:r>
          </w:p>
        </w:tc>
        <w:tc>
          <w:tcPr>
            <w:tcW w:w="825"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1549,16</w:t>
            </w:r>
          </w:p>
        </w:tc>
        <w:tc>
          <w:tcPr>
            <w:tcW w:w="640"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single" w:sz="4" w:space="0" w:color="auto"/>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3.3</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Объем производства продукции сельского хозяйства</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млрд.рублей</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rPr>
              <w:t>160,16</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b/>
                <w:szCs w:val="24"/>
              </w:rPr>
            </w:pPr>
            <w:r w:rsidRPr="00335DD3">
              <w:rPr>
                <w:b/>
                <w:sz w:val="22"/>
                <w:szCs w:val="24"/>
              </w:rPr>
              <w:t>4.</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b/>
                <w:szCs w:val="24"/>
              </w:rPr>
            </w:pPr>
            <w:r w:rsidRPr="00335DD3">
              <w:rPr>
                <w:b/>
                <w:sz w:val="22"/>
                <w:szCs w:val="24"/>
              </w:rPr>
              <w:t>Жилищный фонд</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4.1</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Всего,</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тыс.кв.мет-ров общей площади жилых помещений</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92826,0</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108304</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150437,1</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в том числе:</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в городских населенных пунктах</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тыс.кв.мет-ров общей площади жилых помещений/%</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67514,1 / 72,7</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в сельских населенных пунктах</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тыс.кв.мет-ров общей площади жилых помещений/%</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25311,9 / 27,3</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4.2</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Обеспеченность населения общей площадью жилья, в том числе:</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 w:val="22"/>
                <w:szCs w:val="24"/>
              </w:rPr>
            </w:pPr>
            <w:r w:rsidRPr="00335DD3">
              <w:rPr>
                <w:sz w:val="22"/>
                <w:szCs w:val="24"/>
              </w:rPr>
              <w:t>кв.метров/</w:t>
            </w:r>
          </w:p>
          <w:p w:rsidR="00874DF3" w:rsidRPr="00335DD3" w:rsidRDefault="00874DF3" w:rsidP="001E1453">
            <w:pPr>
              <w:ind w:firstLine="0"/>
              <w:jc w:val="center"/>
              <w:rPr>
                <w:szCs w:val="24"/>
              </w:rPr>
            </w:pPr>
            <w:r w:rsidRPr="00335DD3">
              <w:rPr>
                <w:sz w:val="22"/>
                <w:szCs w:val="24"/>
              </w:rPr>
              <w:t>человека</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24,2</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27,7</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36,5</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в городских населенных пунктах</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23,1</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в сельских населенных пунктах</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27,6</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b/>
                <w:szCs w:val="24"/>
              </w:rPr>
            </w:pPr>
            <w:r w:rsidRPr="00335DD3">
              <w:rPr>
                <w:b/>
                <w:sz w:val="22"/>
                <w:szCs w:val="24"/>
              </w:rPr>
              <w:t>5.</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b/>
                <w:szCs w:val="24"/>
              </w:rPr>
            </w:pPr>
            <w:r w:rsidRPr="00335DD3">
              <w:rPr>
                <w:b/>
                <w:sz w:val="22"/>
                <w:szCs w:val="24"/>
              </w:rPr>
              <w:t>Объекты социального и культурно-бытового обслуживания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b/>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b/>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b/>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b/>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5.1</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Детские дошкольные учреждения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мест/</w:t>
            </w:r>
          </w:p>
          <w:p w:rsidR="00874DF3" w:rsidRPr="00335DD3" w:rsidRDefault="00874DF3" w:rsidP="001E1453">
            <w:pPr>
              <w:ind w:firstLine="0"/>
              <w:jc w:val="center"/>
              <w:rPr>
                <w:szCs w:val="24"/>
              </w:rPr>
            </w:pPr>
            <w:r w:rsidRPr="00335DD3">
              <w:rPr>
                <w:sz w:val="22"/>
                <w:szCs w:val="24"/>
              </w:rPr>
              <w:t>1000 человек</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45</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53</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52</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5.2</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Общеобразовательные школы</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мест/</w:t>
            </w:r>
          </w:p>
          <w:p w:rsidR="00874DF3" w:rsidRPr="00335DD3" w:rsidRDefault="00874DF3" w:rsidP="001E1453">
            <w:pPr>
              <w:ind w:firstLine="0"/>
              <w:jc w:val="center"/>
              <w:rPr>
                <w:szCs w:val="24"/>
              </w:rPr>
            </w:pPr>
            <w:r w:rsidRPr="00335DD3">
              <w:rPr>
                <w:sz w:val="22"/>
                <w:szCs w:val="24"/>
              </w:rPr>
              <w:t>1000 человек</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148</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172</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165</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5.3</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Больницы</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коек/</w:t>
            </w:r>
          </w:p>
          <w:p w:rsidR="00874DF3" w:rsidRPr="00335DD3" w:rsidRDefault="00874DF3" w:rsidP="001E1453">
            <w:pPr>
              <w:ind w:firstLine="0"/>
              <w:jc w:val="center"/>
              <w:rPr>
                <w:szCs w:val="24"/>
              </w:rPr>
            </w:pPr>
            <w:r w:rsidRPr="00335DD3">
              <w:rPr>
                <w:sz w:val="22"/>
                <w:szCs w:val="24"/>
              </w:rPr>
              <w:t>1000 человек</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7,2</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13,47</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13,5</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5.4</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Поликлиники</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посещений в смену/</w:t>
            </w:r>
          </w:p>
          <w:p w:rsidR="00874DF3" w:rsidRPr="00335DD3" w:rsidRDefault="00874DF3" w:rsidP="001E1453">
            <w:pPr>
              <w:ind w:firstLine="0"/>
              <w:jc w:val="center"/>
              <w:rPr>
                <w:szCs w:val="24"/>
              </w:rPr>
            </w:pPr>
            <w:r w:rsidRPr="00335DD3">
              <w:rPr>
                <w:sz w:val="22"/>
                <w:szCs w:val="24"/>
              </w:rPr>
              <w:t>1000 человек</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24,4</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25</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24,5</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5.5</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Учреждения культуры и искусства, в том числе:</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библиотеки</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 w:val="22"/>
                <w:szCs w:val="24"/>
              </w:rPr>
            </w:pPr>
            <w:r w:rsidRPr="00335DD3">
              <w:rPr>
                <w:sz w:val="22"/>
                <w:szCs w:val="24"/>
              </w:rPr>
              <w:t>тыс.экземп-ляров/</w:t>
            </w:r>
          </w:p>
          <w:p w:rsidR="00874DF3" w:rsidRPr="00335DD3" w:rsidRDefault="00874DF3" w:rsidP="001E1453">
            <w:pPr>
              <w:ind w:firstLine="0"/>
              <w:jc w:val="center"/>
              <w:rPr>
                <w:szCs w:val="24"/>
              </w:rPr>
            </w:pPr>
            <w:r w:rsidRPr="00335DD3">
              <w:rPr>
                <w:sz w:val="22"/>
                <w:szCs w:val="24"/>
              </w:rPr>
              <w:t>1000 человек</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6,1</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7,8</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7,7</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 </w:t>
            </w: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клубы</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мест/1000 человек</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91</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131</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127</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5.6</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Физкультурно-спортивные учреж</w:t>
            </w:r>
            <w:r w:rsidRPr="00335DD3">
              <w:rPr>
                <w:sz w:val="22"/>
                <w:szCs w:val="24"/>
              </w:rPr>
              <w:softHyphen/>
              <w:t>де-ния, в том числе:</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кв.метров</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спортзалы</w:t>
            </w:r>
          </w:p>
        </w:tc>
        <w:tc>
          <w:tcPr>
            <w:tcW w:w="720" w:type="pct"/>
            <w:tcBorders>
              <w:top w:val="nil"/>
              <w:left w:val="nil"/>
              <w:bottom w:val="single" w:sz="4" w:space="0" w:color="auto"/>
              <w:right w:val="single" w:sz="4" w:space="0" w:color="auto"/>
            </w:tcBorders>
          </w:tcPr>
          <w:p w:rsidR="00874DF3" w:rsidRPr="00335DD3" w:rsidRDefault="00874DF3" w:rsidP="001E1453">
            <w:pPr>
              <w:ind w:left="-57" w:right="-57" w:firstLine="0"/>
              <w:jc w:val="center"/>
              <w:rPr>
                <w:szCs w:val="24"/>
              </w:rPr>
            </w:pPr>
            <w:r w:rsidRPr="00335DD3">
              <w:rPr>
                <w:sz w:val="22"/>
                <w:szCs w:val="24"/>
              </w:rPr>
              <w:t>кв.метров/</w:t>
            </w:r>
          </w:p>
          <w:p w:rsidR="00874DF3" w:rsidRPr="00335DD3" w:rsidRDefault="00874DF3" w:rsidP="001E1453">
            <w:pPr>
              <w:ind w:left="-57" w:right="-57" w:firstLine="0"/>
              <w:jc w:val="center"/>
              <w:rPr>
                <w:szCs w:val="24"/>
              </w:rPr>
            </w:pPr>
            <w:r w:rsidRPr="00335DD3">
              <w:rPr>
                <w:sz w:val="22"/>
                <w:szCs w:val="24"/>
              </w:rPr>
              <w:t>10 тыс. человек</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1989</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3520</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3527</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плоскостные со</w:t>
            </w:r>
            <w:r w:rsidRPr="00335DD3">
              <w:rPr>
                <w:sz w:val="22"/>
                <w:szCs w:val="24"/>
              </w:rPr>
              <w:softHyphen/>
              <w:t>оружения</w:t>
            </w:r>
          </w:p>
        </w:tc>
        <w:tc>
          <w:tcPr>
            <w:tcW w:w="720" w:type="pct"/>
            <w:tcBorders>
              <w:top w:val="nil"/>
              <w:left w:val="nil"/>
              <w:bottom w:val="single" w:sz="4" w:space="0" w:color="auto"/>
              <w:right w:val="single" w:sz="4" w:space="0" w:color="auto"/>
            </w:tcBorders>
          </w:tcPr>
          <w:p w:rsidR="00874DF3" w:rsidRPr="00335DD3" w:rsidRDefault="00874DF3" w:rsidP="001E1453">
            <w:pPr>
              <w:ind w:left="-57" w:right="-57" w:firstLine="0"/>
              <w:jc w:val="center"/>
              <w:rPr>
                <w:szCs w:val="24"/>
              </w:rPr>
            </w:pPr>
            <w:r w:rsidRPr="00335DD3">
              <w:rPr>
                <w:sz w:val="22"/>
                <w:szCs w:val="24"/>
              </w:rPr>
              <w:t>кв.метров/</w:t>
            </w:r>
          </w:p>
          <w:p w:rsidR="00874DF3" w:rsidRPr="00335DD3" w:rsidRDefault="00874DF3" w:rsidP="001E1453">
            <w:pPr>
              <w:ind w:left="-57" w:right="-57" w:firstLine="0"/>
              <w:jc w:val="center"/>
              <w:rPr>
                <w:szCs w:val="24"/>
              </w:rPr>
            </w:pPr>
            <w:r w:rsidRPr="00335DD3">
              <w:rPr>
                <w:sz w:val="22"/>
                <w:szCs w:val="24"/>
              </w:rPr>
              <w:t>10 тыс. человек</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14844</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22039</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21898</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бассейны</w:t>
            </w:r>
          </w:p>
        </w:tc>
        <w:tc>
          <w:tcPr>
            <w:tcW w:w="720" w:type="pct"/>
            <w:tcBorders>
              <w:top w:val="nil"/>
              <w:left w:val="nil"/>
              <w:bottom w:val="single" w:sz="4" w:space="0" w:color="auto"/>
              <w:right w:val="single" w:sz="4" w:space="0" w:color="auto"/>
            </w:tcBorders>
          </w:tcPr>
          <w:p w:rsidR="00874DF3" w:rsidRPr="00335DD3" w:rsidRDefault="00874DF3" w:rsidP="001E1453">
            <w:pPr>
              <w:ind w:left="-57" w:right="-57" w:firstLine="0"/>
              <w:jc w:val="center"/>
              <w:rPr>
                <w:szCs w:val="24"/>
              </w:rPr>
            </w:pPr>
            <w:r w:rsidRPr="00335DD3">
              <w:rPr>
                <w:sz w:val="22"/>
                <w:szCs w:val="24"/>
              </w:rPr>
              <w:t>кв.метров/</w:t>
            </w:r>
          </w:p>
          <w:p w:rsidR="00874DF3" w:rsidRPr="00335DD3" w:rsidRDefault="00874DF3" w:rsidP="001E1453">
            <w:pPr>
              <w:ind w:left="-57" w:right="-57" w:firstLine="0"/>
              <w:jc w:val="center"/>
              <w:rPr>
                <w:szCs w:val="24"/>
              </w:rPr>
            </w:pPr>
            <w:r w:rsidRPr="00335DD3">
              <w:rPr>
                <w:sz w:val="22"/>
                <w:szCs w:val="24"/>
              </w:rPr>
              <w:t>10 тыс. человек</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102</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750</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752</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b/>
                <w:szCs w:val="24"/>
              </w:rPr>
            </w:pPr>
            <w:r w:rsidRPr="00335DD3">
              <w:rPr>
                <w:b/>
                <w:sz w:val="22"/>
                <w:szCs w:val="24"/>
              </w:rPr>
              <w:t>6.</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b/>
                <w:szCs w:val="24"/>
              </w:rPr>
            </w:pPr>
            <w:r w:rsidRPr="00335DD3">
              <w:rPr>
                <w:b/>
                <w:sz w:val="22"/>
                <w:szCs w:val="24"/>
              </w:rPr>
              <w:t>Транспортная инфраструктура</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6.1</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Протяженность железнодорожной сети общего пользования,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км</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8"/>
              </w:rPr>
              <w:t>876,8</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876,8</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1248,2</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в том числе:</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федерального значения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lang w:val="en-US"/>
              </w:rPr>
            </w:pPr>
            <w:r w:rsidRPr="00335DD3">
              <w:rPr>
                <w:sz w:val="22"/>
                <w:szCs w:val="28"/>
              </w:rPr>
              <w:t>876,8</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876,8</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1248,2</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регионального значения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межселенного значения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6.2</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Протяженность автомобильных до-рог – всего,</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км</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8"/>
              </w:rPr>
              <w:t>38116,1</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lang w:val="en-US"/>
              </w:rPr>
            </w:pPr>
            <w:r w:rsidRPr="00335DD3">
              <w:rPr>
                <w:sz w:val="22"/>
                <w:szCs w:val="24"/>
              </w:rPr>
              <w:t>38378,7</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lang w:val="en-US"/>
              </w:rPr>
            </w:pPr>
            <w:r w:rsidRPr="00335DD3">
              <w:rPr>
                <w:sz w:val="22"/>
                <w:szCs w:val="24"/>
              </w:rPr>
              <w:t>39650,5</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в том числе:</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федерального значения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lang w:val="en-US"/>
              </w:rPr>
            </w:pPr>
            <w:r w:rsidRPr="00335DD3">
              <w:rPr>
                <w:sz w:val="22"/>
                <w:szCs w:val="28"/>
              </w:rPr>
              <w:t>1068,9</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lang w:val="en-US"/>
              </w:rPr>
            </w:pPr>
            <w:r w:rsidRPr="00335DD3">
              <w:rPr>
                <w:sz w:val="22"/>
                <w:szCs w:val="24"/>
              </w:rPr>
              <w:t>1105,2</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1319,5</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регионального значения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8"/>
              </w:rPr>
              <w:t>12560,3</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12786,6</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13844,1</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местного значения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13909,1</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необщего пользования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2800,2</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6.3</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Из общей протяженности автомобильных дорог дороги с твердым покрытием</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74</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100</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100</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6.4</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Плотность транспортной сети:</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железнодорожной</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км/1000 кв.км</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12,0</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12,0</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18,4</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автомобильной</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км/1000 кв.км</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lang w:val="en-US"/>
              </w:rPr>
            </w:pPr>
            <w:r w:rsidRPr="00335DD3">
              <w:rPr>
                <w:sz w:val="22"/>
                <w:szCs w:val="24"/>
              </w:rPr>
              <w:t>405,9</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lang w:val="en-US"/>
              </w:rPr>
            </w:pPr>
            <w:r w:rsidRPr="00335DD3">
              <w:rPr>
                <w:sz w:val="22"/>
                <w:szCs w:val="24"/>
              </w:rPr>
              <w:t>565,7</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lang w:val="en-US"/>
              </w:rPr>
            </w:pPr>
            <w:r w:rsidRPr="00335DD3">
              <w:rPr>
                <w:sz w:val="22"/>
                <w:szCs w:val="24"/>
              </w:rPr>
              <w:t>584,5</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6.5</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Протяженность судоходных речных путей с гарантированными глубинами</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км</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1056</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1056</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1056</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6.6</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Аэропорты,</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единиц</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3</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3</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3</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в том числе:</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федерального значения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p>
        </w:tc>
        <w:tc>
          <w:tcPr>
            <w:tcW w:w="1848" w:type="pct"/>
            <w:tcBorders>
              <w:top w:val="nil"/>
              <w:left w:val="nil"/>
              <w:bottom w:val="single" w:sz="4" w:space="0" w:color="auto"/>
              <w:right w:val="single" w:sz="4" w:space="0" w:color="auto"/>
            </w:tcBorders>
          </w:tcPr>
          <w:p w:rsidR="00874DF3" w:rsidRPr="00335DD3" w:rsidRDefault="00874DF3" w:rsidP="001E1453">
            <w:pPr>
              <w:ind w:firstLine="200"/>
              <w:rPr>
                <w:szCs w:val="24"/>
              </w:rPr>
            </w:pPr>
            <w:r w:rsidRPr="00335DD3">
              <w:rPr>
                <w:sz w:val="22"/>
                <w:szCs w:val="24"/>
              </w:rPr>
              <w:t>регионального значения</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1</w:t>
            </w:r>
          </w:p>
        </w:tc>
      </w:tr>
      <w:tr w:rsidR="00874DF3" w:rsidRPr="00335DD3" w:rsidTr="00185490">
        <w:trPr>
          <w:trHeight w:val="20"/>
          <w:jc w:val="center"/>
        </w:trPr>
        <w:tc>
          <w:tcPr>
            <w:tcW w:w="275" w:type="pct"/>
            <w:tcBorders>
              <w:top w:val="nil"/>
              <w:left w:val="single" w:sz="4" w:space="0" w:color="auto"/>
              <w:bottom w:val="single" w:sz="4" w:space="0" w:color="auto"/>
              <w:right w:val="single" w:sz="4" w:space="0" w:color="auto"/>
            </w:tcBorders>
          </w:tcPr>
          <w:p w:rsidR="00874DF3" w:rsidRPr="00335DD3" w:rsidRDefault="00874DF3" w:rsidP="001E1453">
            <w:pPr>
              <w:ind w:firstLine="0"/>
              <w:jc w:val="left"/>
              <w:rPr>
                <w:szCs w:val="24"/>
              </w:rPr>
            </w:pPr>
            <w:r w:rsidRPr="00335DD3">
              <w:rPr>
                <w:sz w:val="22"/>
                <w:szCs w:val="24"/>
              </w:rPr>
              <w:t>6.7</w:t>
            </w:r>
          </w:p>
        </w:tc>
        <w:tc>
          <w:tcPr>
            <w:tcW w:w="1848" w:type="pct"/>
            <w:tcBorders>
              <w:top w:val="nil"/>
              <w:left w:val="nil"/>
              <w:bottom w:val="single" w:sz="4" w:space="0" w:color="auto"/>
              <w:right w:val="single" w:sz="4" w:space="0" w:color="auto"/>
            </w:tcBorders>
          </w:tcPr>
          <w:p w:rsidR="00874DF3" w:rsidRPr="00335DD3" w:rsidRDefault="00874DF3" w:rsidP="001E1453">
            <w:pPr>
              <w:ind w:firstLine="0"/>
              <w:rPr>
                <w:szCs w:val="24"/>
              </w:rPr>
            </w:pPr>
            <w:r w:rsidRPr="00335DD3">
              <w:rPr>
                <w:sz w:val="22"/>
                <w:szCs w:val="24"/>
              </w:rPr>
              <w:t>Обеспеченность населения индивидуальными легковыми автомобилями (на 1000 жителей)</w:t>
            </w:r>
          </w:p>
        </w:tc>
        <w:tc>
          <w:tcPr>
            <w:tcW w:w="72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автомобилей</w:t>
            </w:r>
          </w:p>
        </w:tc>
        <w:tc>
          <w:tcPr>
            <w:tcW w:w="825"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250,3</w:t>
            </w:r>
          </w:p>
        </w:tc>
        <w:tc>
          <w:tcPr>
            <w:tcW w:w="640"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c>
          <w:tcPr>
            <w:tcW w:w="692" w:type="pct"/>
            <w:tcBorders>
              <w:top w:val="nil"/>
              <w:left w:val="nil"/>
              <w:bottom w:val="single" w:sz="4" w:space="0" w:color="auto"/>
              <w:right w:val="single" w:sz="4" w:space="0" w:color="auto"/>
            </w:tcBorders>
          </w:tcPr>
          <w:p w:rsidR="00874DF3" w:rsidRPr="00335DD3" w:rsidRDefault="00874DF3" w:rsidP="001E1453">
            <w:pPr>
              <w:ind w:firstLine="0"/>
              <w:jc w:val="center"/>
              <w:rPr>
                <w:szCs w:val="24"/>
              </w:rPr>
            </w:pPr>
            <w:r w:rsidRPr="00335DD3">
              <w:rPr>
                <w:sz w:val="22"/>
                <w:szCs w:val="24"/>
              </w:rPr>
              <w:t>-</w:t>
            </w:r>
          </w:p>
        </w:tc>
      </w:tr>
    </w:tbl>
    <w:p w:rsidR="00874DF3" w:rsidRPr="00335DD3" w:rsidRDefault="00874DF3" w:rsidP="00874DF3">
      <w:pPr>
        <w:ind w:firstLine="0"/>
        <w:rPr>
          <w:sz w:val="28"/>
          <w:szCs w:val="28"/>
        </w:rPr>
      </w:pPr>
    </w:p>
    <w:p w:rsidR="00874DF3" w:rsidRPr="00335DD3" w:rsidRDefault="00874DF3" w:rsidP="00874DF3">
      <w:pPr>
        <w:ind w:firstLine="709"/>
        <w:rPr>
          <w:sz w:val="28"/>
          <w:szCs w:val="28"/>
        </w:rPr>
      </w:pPr>
      <w:r w:rsidRPr="00335DD3">
        <w:rPr>
          <w:sz w:val="28"/>
          <w:szCs w:val="28"/>
        </w:rPr>
        <w:t xml:space="preserve">Прогноз численности населения Республики Татарстан, в том числе детского возраста, представлен в приложении № 1 к настоящей СТП Республики Татарстан. </w:t>
      </w:r>
    </w:p>
    <w:p w:rsidR="00874DF3" w:rsidRPr="00335DD3" w:rsidRDefault="00874DF3" w:rsidP="00874DF3">
      <w:pPr>
        <w:ind w:firstLine="709"/>
        <w:rPr>
          <w:sz w:val="28"/>
          <w:szCs w:val="28"/>
        </w:rPr>
      </w:pPr>
      <w:r w:rsidRPr="00335DD3">
        <w:rPr>
          <w:sz w:val="28"/>
          <w:szCs w:val="28"/>
        </w:rPr>
        <w:t xml:space="preserve">Прогноз жилищного строительства в Республике Татарстан представлен в приложении № 2 к настоящей СТП Республики Татарстан. </w:t>
      </w:r>
    </w:p>
    <w:p w:rsidR="00874DF3" w:rsidRPr="00335DD3" w:rsidRDefault="00874DF3" w:rsidP="00874DF3">
      <w:pPr>
        <w:ind w:firstLine="709"/>
        <w:rPr>
          <w:sz w:val="28"/>
          <w:szCs w:val="28"/>
        </w:rPr>
      </w:pPr>
    </w:p>
    <w:p w:rsidR="00874DF3" w:rsidRPr="00335DD3" w:rsidRDefault="00874DF3" w:rsidP="00874DF3">
      <w:pPr>
        <w:ind w:firstLine="0"/>
        <w:rPr>
          <w:sz w:val="28"/>
          <w:szCs w:val="28"/>
        </w:rPr>
      </w:pPr>
    </w:p>
    <w:p w:rsidR="00874DF3" w:rsidRPr="00335DD3" w:rsidRDefault="00874DF3" w:rsidP="00874DF3">
      <w:pPr>
        <w:ind w:firstLine="0"/>
        <w:rPr>
          <w:sz w:val="28"/>
          <w:szCs w:val="28"/>
        </w:rPr>
      </w:pPr>
    </w:p>
    <w:p w:rsidR="00874DF3" w:rsidRPr="00335DD3" w:rsidRDefault="00874DF3" w:rsidP="00874DF3">
      <w:pPr>
        <w:ind w:firstLine="0"/>
        <w:rPr>
          <w:sz w:val="28"/>
          <w:szCs w:val="28"/>
        </w:rPr>
        <w:sectPr w:rsidR="00874DF3" w:rsidRPr="00335DD3" w:rsidSect="004D42E0">
          <w:pgSz w:w="11907" w:h="16840" w:code="9"/>
          <w:pgMar w:top="1134" w:right="567" w:bottom="1021" w:left="1134" w:header="720" w:footer="720" w:gutter="0"/>
          <w:cols w:space="720"/>
        </w:sectPr>
      </w:pPr>
    </w:p>
    <w:p w:rsidR="00874DF3" w:rsidRPr="00335DD3" w:rsidRDefault="00874DF3" w:rsidP="008916E3">
      <w:pPr>
        <w:ind w:firstLine="11907"/>
        <w:outlineLvl w:val="0"/>
        <w:rPr>
          <w:sz w:val="28"/>
          <w:szCs w:val="28"/>
        </w:rPr>
      </w:pPr>
      <w:bookmarkStart w:id="408" w:name="_Toc469667258"/>
      <w:bookmarkStart w:id="409" w:name="_Toc515633853"/>
      <w:bookmarkStart w:id="410" w:name="_Toc515889081"/>
      <w:r w:rsidRPr="00335DD3">
        <w:rPr>
          <w:sz w:val="28"/>
          <w:szCs w:val="28"/>
        </w:rPr>
        <w:t>Приложение № 1</w:t>
      </w:r>
      <w:bookmarkEnd w:id="408"/>
      <w:bookmarkEnd w:id="409"/>
      <w:bookmarkEnd w:id="410"/>
      <w:r w:rsidRPr="00335DD3">
        <w:rPr>
          <w:sz w:val="28"/>
          <w:szCs w:val="28"/>
        </w:rPr>
        <w:t xml:space="preserve"> </w:t>
      </w:r>
    </w:p>
    <w:p w:rsidR="00874DF3" w:rsidRPr="00335DD3" w:rsidRDefault="00874DF3" w:rsidP="00874DF3">
      <w:pPr>
        <w:ind w:left="11907" w:firstLine="0"/>
        <w:rPr>
          <w:sz w:val="28"/>
          <w:szCs w:val="28"/>
        </w:rPr>
      </w:pPr>
      <w:r w:rsidRPr="00335DD3">
        <w:rPr>
          <w:sz w:val="28"/>
          <w:szCs w:val="28"/>
        </w:rPr>
        <w:t xml:space="preserve">к Схеме территориального планирования Республики Татарстан </w:t>
      </w:r>
    </w:p>
    <w:p w:rsidR="00874DF3" w:rsidRPr="00DB59D7" w:rsidRDefault="00874DF3" w:rsidP="008916E3">
      <w:pPr>
        <w:jc w:val="center"/>
        <w:outlineLvl w:val="0"/>
        <w:rPr>
          <w:i/>
          <w:sz w:val="28"/>
          <w:szCs w:val="28"/>
        </w:rPr>
      </w:pPr>
      <w:bookmarkStart w:id="411" w:name="_Toc469667259"/>
      <w:bookmarkStart w:id="412" w:name="_Toc487185323"/>
      <w:bookmarkStart w:id="413" w:name="_Toc510792656"/>
      <w:bookmarkStart w:id="414" w:name="_Toc510798195"/>
      <w:bookmarkStart w:id="415" w:name="_Toc514760084"/>
      <w:bookmarkStart w:id="416" w:name="_Toc515633854"/>
      <w:bookmarkStart w:id="417" w:name="_Toc515889082"/>
      <w:r w:rsidRPr="00DB59D7">
        <w:rPr>
          <w:i/>
          <w:sz w:val="28"/>
          <w:szCs w:val="28"/>
        </w:rPr>
        <w:t>Прогноз численности населения Республики Татарстан</w:t>
      </w:r>
      <w:bookmarkEnd w:id="411"/>
      <w:bookmarkEnd w:id="412"/>
      <w:bookmarkEnd w:id="413"/>
      <w:bookmarkEnd w:id="414"/>
      <w:bookmarkEnd w:id="415"/>
      <w:bookmarkEnd w:id="416"/>
      <w:bookmarkEnd w:id="4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3110"/>
        <w:gridCol w:w="1247"/>
        <w:gridCol w:w="1247"/>
        <w:gridCol w:w="1247"/>
        <w:gridCol w:w="1247"/>
        <w:gridCol w:w="1247"/>
        <w:gridCol w:w="1247"/>
        <w:gridCol w:w="1247"/>
        <w:gridCol w:w="1247"/>
        <w:gridCol w:w="1247"/>
      </w:tblGrid>
      <w:tr w:rsidR="00874DF3" w:rsidRPr="00335DD3" w:rsidTr="00CB1C79">
        <w:trPr>
          <w:trHeight w:val="284"/>
          <w:tblHeader/>
          <w:jc w:val="center"/>
        </w:trPr>
        <w:tc>
          <w:tcPr>
            <w:tcW w:w="640" w:type="dxa"/>
            <w:vMerge w:val="restart"/>
            <w:tcBorders>
              <w:bottom w:val="nil"/>
            </w:tcBorders>
            <w:noWrap/>
            <w:vAlign w:val="center"/>
          </w:tcPr>
          <w:p w:rsidR="00874DF3" w:rsidRPr="00335DD3" w:rsidRDefault="00874DF3" w:rsidP="00CB1C79">
            <w:pPr>
              <w:ind w:firstLine="0"/>
              <w:jc w:val="center"/>
              <w:rPr>
                <w:b/>
                <w:color w:val="000000"/>
                <w:szCs w:val="24"/>
              </w:rPr>
            </w:pPr>
            <w:r w:rsidRPr="00335DD3">
              <w:rPr>
                <w:b/>
                <w:color w:val="000000"/>
                <w:sz w:val="22"/>
                <w:szCs w:val="24"/>
              </w:rPr>
              <w:t>№ п/п</w:t>
            </w:r>
          </w:p>
        </w:tc>
        <w:tc>
          <w:tcPr>
            <w:tcW w:w="3110" w:type="dxa"/>
            <w:vMerge w:val="restart"/>
            <w:tcBorders>
              <w:bottom w:val="nil"/>
            </w:tcBorders>
            <w:vAlign w:val="center"/>
          </w:tcPr>
          <w:p w:rsidR="00874DF3" w:rsidRPr="00335DD3" w:rsidRDefault="00874DF3" w:rsidP="00CB1C79">
            <w:pPr>
              <w:ind w:firstLine="0"/>
              <w:jc w:val="center"/>
              <w:rPr>
                <w:b/>
                <w:bCs/>
                <w:color w:val="000000"/>
                <w:szCs w:val="24"/>
              </w:rPr>
            </w:pPr>
            <w:r w:rsidRPr="00335DD3">
              <w:rPr>
                <w:b/>
                <w:bCs/>
                <w:color w:val="000000"/>
                <w:sz w:val="22"/>
                <w:szCs w:val="24"/>
              </w:rPr>
              <w:t>Наименование муниципального района или городского округа</w:t>
            </w:r>
          </w:p>
        </w:tc>
        <w:tc>
          <w:tcPr>
            <w:tcW w:w="3741" w:type="dxa"/>
            <w:gridSpan w:val="3"/>
            <w:tcBorders>
              <w:bottom w:val="single" w:sz="4" w:space="0" w:color="auto"/>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На начало 2014 года</w:t>
            </w:r>
          </w:p>
        </w:tc>
        <w:tc>
          <w:tcPr>
            <w:tcW w:w="3741" w:type="dxa"/>
            <w:gridSpan w:val="3"/>
            <w:tcBorders>
              <w:bottom w:val="single" w:sz="4" w:space="0" w:color="auto"/>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На начало 2020 года</w:t>
            </w:r>
          </w:p>
        </w:tc>
        <w:tc>
          <w:tcPr>
            <w:tcW w:w="3741" w:type="dxa"/>
            <w:gridSpan w:val="3"/>
            <w:tcBorders>
              <w:bottom w:val="single" w:sz="4" w:space="0" w:color="auto"/>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На начало 2035 года</w:t>
            </w:r>
          </w:p>
        </w:tc>
      </w:tr>
      <w:tr w:rsidR="00874DF3" w:rsidRPr="00335DD3" w:rsidTr="00CB1C79">
        <w:trPr>
          <w:trHeight w:val="284"/>
          <w:tblHeader/>
          <w:jc w:val="center"/>
        </w:trPr>
        <w:tc>
          <w:tcPr>
            <w:tcW w:w="640" w:type="dxa"/>
            <w:vMerge/>
            <w:tcBorders>
              <w:bottom w:val="nil"/>
            </w:tcBorders>
            <w:vAlign w:val="center"/>
          </w:tcPr>
          <w:p w:rsidR="00874DF3" w:rsidRPr="00335DD3" w:rsidRDefault="00874DF3" w:rsidP="00CB1C79">
            <w:pPr>
              <w:ind w:firstLine="0"/>
              <w:jc w:val="center"/>
              <w:rPr>
                <w:color w:val="000000"/>
                <w:szCs w:val="24"/>
              </w:rPr>
            </w:pPr>
          </w:p>
        </w:tc>
        <w:tc>
          <w:tcPr>
            <w:tcW w:w="3110" w:type="dxa"/>
            <w:vMerge/>
            <w:tcBorders>
              <w:bottom w:val="nil"/>
            </w:tcBorders>
            <w:vAlign w:val="center"/>
          </w:tcPr>
          <w:p w:rsidR="00874DF3" w:rsidRPr="00335DD3" w:rsidRDefault="00874DF3" w:rsidP="00CB1C79">
            <w:pPr>
              <w:ind w:firstLine="0"/>
              <w:jc w:val="center"/>
              <w:rPr>
                <w:b/>
                <w:bCs/>
                <w:color w:val="000000"/>
                <w:szCs w:val="24"/>
              </w:rPr>
            </w:pPr>
          </w:p>
        </w:tc>
        <w:tc>
          <w:tcPr>
            <w:tcW w:w="1247"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всего</w:t>
            </w:r>
          </w:p>
        </w:tc>
        <w:tc>
          <w:tcPr>
            <w:tcW w:w="1247"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городское</w:t>
            </w:r>
          </w:p>
        </w:tc>
        <w:tc>
          <w:tcPr>
            <w:tcW w:w="1247"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сельское</w:t>
            </w:r>
          </w:p>
        </w:tc>
        <w:tc>
          <w:tcPr>
            <w:tcW w:w="1247"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всего</w:t>
            </w:r>
          </w:p>
        </w:tc>
        <w:tc>
          <w:tcPr>
            <w:tcW w:w="1247"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городское</w:t>
            </w:r>
          </w:p>
        </w:tc>
        <w:tc>
          <w:tcPr>
            <w:tcW w:w="1247"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сельское</w:t>
            </w:r>
          </w:p>
        </w:tc>
        <w:tc>
          <w:tcPr>
            <w:tcW w:w="1247"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всего</w:t>
            </w:r>
          </w:p>
        </w:tc>
        <w:tc>
          <w:tcPr>
            <w:tcW w:w="1247"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городское</w:t>
            </w:r>
          </w:p>
        </w:tc>
        <w:tc>
          <w:tcPr>
            <w:tcW w:w="1247"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сельское</w:t>
            </w:r>
          </w:p>
        </w:tc>
      </w:tr>
    </w:tbl>
    <w:p w:rsidR="00874DF3" w:rsidRPr="00335DD3" w:rsidRDefault="00874DF3" w:rsidP="00874DF3">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3110"/>
        <w:gridCol w:w="1247"/>
        <w:gridCol w:w="1247"/>
        <w:gridCol w:w="1247"/>
        <w:gridCol w:w="1247"/>
        <w:gridCol w:w="1247"/>
        <w:gridCol w:w="1247"/>
        <w:gridCol w:w="1247"/>
        <w:gridCol w:w="1247"/>
        <w:gridCol w:w="1247"/>
      </w:tblGrid>
      <w:tr w:rsidR="00874DF3" w:rsidRPr="00335DD3" w:rsidTr="001E1453">
        <w:trPr>
          <w:trHeight w:val="284"/>
          <w:tblHeader/>
          <w:jc w:val="center"/>
        </w:trPr>
        <w:tc>
          <w:tcPr>
            <w:tcW w:w="640" w:type="dxa"/>
          </w:tcPr>
          <w:p w:rsidR="00874DF3" w:rsidRPr="00335DD3" w:rsidRDefault="00874DF3" w:rsidP="001E1453">
            <w:pPr>
              <w:ind w:firstLine="0"/>
              <w:jc w:val="center"/>
              <w:rPr>
                <w:b/>
                <w:color w:val="000000"/>
                <w:szCs w:val="24"/>
              </w:rPr>
            </w:pPr>
            <w:r w:rsidRPr="00335DD3">
              <w:rPr>
                <w:b/>
                <w:color w:val="000000"/>
                <w:sz w:val="22"/>
                <w:szCs w:val="24"/>
              </w:rPr>
              <w:t>1</w:t>
            </w:r>
          </w:p>
        </w:tc>
        <w:tc>
          <w:tcPr>
            <w:tcW w:w="3110" w:type="dxa"/>
          </w:tcPr>
          <w:p w:rsidR="00874DF3" w:rsidRPr="00335DD3" w:rsidRDefault="00874DF3" w:rsidP="001E1453">
            <w:pPr>
              <w:ind w:firstLine="0"/>
              <w:jc w:val="center"/>
              <w:rPr>
                <w:b/>
                <w:bCs/>
                <w:color w:val="000000"/>
                <w:szCs w:val="24"/>
              </w:rPr>
            </w:pPr>
            <w:r w:rsidRPr="00335DD3">
              <w:rPr>
                <w:b/>
                <w:bCs/>
                <w:color w:val="000000"/>
                <w:sz w:val="22"/>
                <w:szCs w:val="24"/>
              </w:rPr>
              <w:t>2</w:t>
            </w:r>
          </w:p>
        </w:tc>
        <w:tc>
          <w:tcPr>
            <w:tcW w:w="1247" w:type="dxa"/>
            <w:noWrap/>
          </w:tcPr>
          <w:p w:rsidR="00874DF3" w:rsidRPr="00335DD3" w:rsidRDefault="00874DF3" w:rsidP="001E1453">
            <w:pPr>
              <w:ind w:firstLine="0"/>
              <w:jc w:val="center"/>
              <w:rPr>
                <w:b/>
                <w:bCs/>
                <w:color w:val="000000"/>
                <w:szCs w:val="24"/>
              </w:rPr>
            </w:pPr>
            <w:r w:rsidRPr="00335DD3">
              <w:rPr>
                <w:b/>
                <w:bCs/>
                <w:color w:val="000000"/>
                <w:sz w:val="22"/>
                <w:szCs w:val="24"/>
              </w:rPr>
              <w:t>3</w:t>
            </w:r>
          </w:p>
        </w:tc>
        <w:tc>
          <w:tcPr>
            <w:tcW w:w="1247" w:type="dxa"/>
            <w:noWrap/>
          </w:tcPr>
          <w:p w:rsidR="00874DF3" w:rsidRPr="00335DD3" w:rsidRDefault="00874DF3" w:rsidP="001E1453">
            <w:pPr>
              <w:ind w:firstLine="0"/>
              <w:jc w:val="center"/>
              <w:rPr>
                <w:b/>
                <w:bCs/>
                <w:color w:val="000000"/>
                <w:szCs w:val="24"/>
              </w:rPr>
            </w:pPr>
            <w:r w:rsidRPr="00335DD3">
              <w:rPr>
                <w:b/>
                <w:bCs/>
                <w:color w:val="000000"/>
                <w:sz w:val="22"/>
                <w:szCs w:val="24"/>
              </w:rPr>
              <w:t>4</w:t>
            </w:r>
          </w:p>
        </w:tc>
        <w:tc>
          <w:tcPr>
            <w:tcW w:w="1247" w:type="dxa"/>
            <w:noWrap/>
          </w:tcPr>
          <w:p w:rsidR="00874DF3" w:rsidRPr="00335DD3" w:rsidRDefault="00874DF3" w:rsidP="001E1453">
            <w:pPr>
              <w:ind w:firstLine="0"/>
              <w:jc w:val="center"/>
              <w:rPr>
                <w:b/>
                <w:bCs/>
                <w:color w:val="000000"/>
                <w:szCs w:val="24"/>
              </w:rPr>
            </w:pPr>
            <w:r w:rsidRPr="00335DD3">
              <w:rPr>
                <w:b/>
                <w:bCs/>
                <w:color w:val="000000"/>
                <w:sz w:val="22"/>
                <w:szCs w:val="24"/>
              </w:rPr>
              <w:t>5</w:t>
            </w:r>
          </w:p>
        </w:tc>
        <w:tc>
          <w:tcPr>
            <w:tcW w:w="1247" w:type="dxa"/>
            <w:noWrap/>
          </w:tcPr>
          <w:p w:rsidR="00874DF3" w:rsidRPr="00335DD3" w:rsidRDefault="00874DF3" w:rsidP="001E1453">
            <w:pPr>
              <w:ind w:firstLine="0"/>
              <w:jc w:val="center"/>
              <w:rPr>
                <w:b/>
                <w:bCs/>
                <w:color w:val="000000"/>
                <w:szCs w:val="24"/>
              </w:rPr>
            </w:pPr>
            <w:r w:rsidRPr="00335DD3">
              <w:rPr>
                <w:b/>
                <w:bCs/>
                <w:color w:val="000000"/>
                <w:sz w:val="22"/>
                <w:szCs w:val="24"/>
              </w:rPr>
              <w:t>6</w:t>
            </w:r>
          </w:p>
        </w:tc>
        <w:tc>
          <w:tcPr>
            <w:tcW w:w="1247" w:type="dxa"/>
            <w:noWrap/>
          </w:tcPr>
          <w:p w:rsidR="00874DF3" w:rsidRPr="00335DD3" w:rsidRDefault="00874DF3" w:rsidP="001E1453">
            <w:pPr>
              <w:ind w:firstLine="0"/>
              <w:jc w:val="center"/>
              <w:rPr>
                <w:b/>
                <w:bCs/>
                <w:color w:val="000000"/>
                <w:szCs w:val="24"/>
              </w:rPr>
            </w:pPr>
            <w:r w:rsidRPr="00335DD3">
              <w:rPr>
                <w:b/>
                <w:bCs/>
                <w:color w:val="000000"/>
                <w:sz w:val="22"/>
                <w:szCs w:val="24"/>
              </w:rPr>
              <w:t>7</w:t>
            </w:r>
          </w:p>
        </w:tc>
        <w:tc>
          <w:tcPr>
            <w:tcW w:w="1247" w:type="dxa"/>
            <w:noWrap/>
          </w:tcPr>
          <w:p w:rsidR="00874DF3" w:rsidRPr="00335DD3" w:rsidRDefault="00874DF3" w:rsidP="001E1453">
            <w:pPr>
              <w:ind w:firstLine="0"/>
              <w:jc w:val="center"/>
              <w:rPr>
                <w:b/>
                <w:bCs/>
                <w:color w:val="000000"/>
                <w:szCs w:val="24"/>
              </w:rPr>
            </w:pPr>
            <w:r w:rsidRPr="00335DD3">
              <w:rPr>
                <w:b/>
                <w:bCs/>
                <w:color w:val="000000"/>
                <w:sz w:val="22"/>
                <w:szCs w:val="24"/>
              </w:rPr>
              <w:t>8</w:t>
            </w:r>
          </w:p>
        </w:tc>
        <w:tc>
          <w:tcPr>
            <w:tcW w:w="1247" w:type="dxa"/>
            <w:noWrap/>
          </w:tcPr>
          <w:p w:rsidR="00874DF3" w:rsidRPr="00335DD3" w:rsidRDefault="00874DF3" w:rsidP="001E1453">
            <w:pPr>
              <w:ind w:firstLine="0"/>
              <w:jc w:val="center"/>
              <w:rPr>
                <w:b/>
                <w:bCs/>
                <w:color w:val="000000"/>
                <w:szCs w:val="24"/>
              </w:rPr>
            </w:pPr>
            <w:r w:rsidRPr="00335DD3">
              <w:rPr>
                <w:b/>
                <w:bCs/>
                <w:color w:val="000000"/>
                <w:sz w:val="22"/>
                <w:szCs w:val="24"/>
              </w:rPr>
              <w:t>9</w:t>
            </w:r>
          </w:p>
        </w:tc>
        <w:tc>
          <w:tcPr>
            <w:tcW w:w="1247" w:type="dxa"/>
            <w:noWrap/>
          </w:tcPr>
          <w:p w:rsidR="00874DF3" w:rsidRPr="00335DD3" w:rsidRDefault="00874DF3" w:rsidP="001E1453">
            <w:pPr>
              <w:ind w:firstLine="0"/>
              <w:jc w:val="center"/>
              <w:rPr>
                <w:b/>
                <w:bCs/>
                <w:color w:val="000000"/>
                <w:szCs w:val="24"/>
              </w:rPr>
            </w:pPr>
            <w:r w:rsidRPr="00335DD3">
              <w:rPr>
                <w:b/>
                <w:bCs/>
                <w:color w:val="000000"/>
                <w:sz w:val="22"/>
                <w:szCs w:val="24"/>
              </w:rPr>
              <w:t>10</w:t>
            </w:r>
          </w:p>
        </w:tc>
        <w:tc>
          <w:tcPr>
            <w:tcW w:w="1247" w:type="dxa"/>
            <w:noWrap/>
          </w:tcPr>
          <w:p w:rsidR="00874DF3" w:rsidRPr="00335DD3" w:rsidRDefault="00874DF3" w:rsidP="001E1453">
            <w:pPr>
              <w:ind w:firstLine="0"/>
              <w:jc w:val="center"/>
              <w:rPr>
                <w:b/>
                <w:bCs/>
                <w:color w:val="000000"/>
                <w:szCs w:val="24"/>
              </w:rPr>
            </w:pPr>
            <w:r w:rsidRPr="00335DD3">
              <w:rPr>
                <w:b/>
                <w:bCs/>
                <w:color w:val="000000"/>
                <w:sz w:val="22"/>
                <w:szCs w:val="24"/>
              </w:rPr>
              <w:t>11</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1</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Агрызский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36244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19778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16466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36500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20663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15837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36600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22822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13778</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2</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Азнакаевский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63544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43952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19592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63300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43994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19306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62400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44432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17968</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3</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Аксубаевский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30628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10001</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20627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31000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10700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20300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30000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11877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18123</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4</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Актанышский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31322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31322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31400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31400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31200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31200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5</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Алексеевский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26107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11579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14528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26100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12722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13378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26000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15434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10566</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6</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Алькеевский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19670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19670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19900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19900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20000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7</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Альметьевский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201423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159939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41484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203600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161228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42372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206300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164160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42140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8</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Апастовский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20999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5287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15712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5958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15142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21000</w:t>
            </w:r>
          </w:p>
        </w:tc>
        <w:tc>
          <w:tcPr>
            <w:tcW w:w="1247" w:type="dxa"/>
            <w:vAlign w:val="center"/>
          </w:tcPr>
          <w:p w:rsidR="00874DF3" w:rsidRPr="00335DD3" w:rsidRDefault="00874DF3" w:rsidP="001E1453">
            <w:pPr>
              <w:ind w:firstLine="0"/>
              <w:jc w:val="center"/>
              <w:rPr>
                <w:color w:val="000000"/>
                <w:szCs w:val="24"/>
              </w:rPr>
            </w:pPr>
            <w:r w:rsidRPr="00335DD3">
              <w:rPr>
                <w:color w:val="000000"/>
                <w:sz w:val="22"/>
                <w:szCs w:val="24"/>
              </w:rPr>
              <w:t>7481</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13519</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9</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Арский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52073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19324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32749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52100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20019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32081</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52200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22524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29676</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10</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Атнинский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13307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13307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13000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11</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Бавлинский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35906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22178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13728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36300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22448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13852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36500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22799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13701</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12</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Балтасинский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33803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8071</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25732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33800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8493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25307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33900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9767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24133</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13</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Бугульминский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109156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92183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16973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107700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90443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17257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104300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86594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17706</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14</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Буинский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44596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20718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23878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44600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21983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22617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44000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24713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19287</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15</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Верхнеуслонский *</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16619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16619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41600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24500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17100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174100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155000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19100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16</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Высокогорский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45174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45174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45500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45500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47000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47000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17</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Дрожжановский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24172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24172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24200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24200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23900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23900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18</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Елабужский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83698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71991</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11707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88700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75998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12702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92100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77808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14292</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19</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Заинский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56962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41242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15720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57600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41537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16063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57500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41426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16074</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20</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Зеленодольский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161804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123487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38317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163200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124729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38471</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165500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124298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41202</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21</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Кайбицкий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14458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14458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14400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14400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14100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22</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Камско-Устьинский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16213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7947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8266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8234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7866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9154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6846</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23</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Кукморский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51468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17428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34040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51500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17371</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34129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51400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17979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33421</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24</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Лаишевский **</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37999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8161</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29838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47549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17759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29790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88506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57795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30711</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25</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Лениногорский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85786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63708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22078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85900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64233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21667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85100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64899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20201</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26</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Мамадышский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44198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15313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28885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44100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16733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27367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44000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20555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23445</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27</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Менделеевский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30337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22131</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8206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30300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22270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8030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30700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22889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7811</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28</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Мензелинский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29133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16968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12165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29300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17777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11523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29400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20001</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9399</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29</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Муслюмовский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21043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21043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21200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21200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21100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30</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Нижнекамский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273805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251379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22426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275600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254254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21346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278600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260058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18542</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31</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Новошешминский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13685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13685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13800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13800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13900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13900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32</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Нурлатский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59182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33267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25915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59400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33892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25508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59300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35727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23573</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33</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Пестречинский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30233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30233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30300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30300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31500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31500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34</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Рыбно-Слободский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26746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7822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18924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26800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8224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18576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26600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9133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17467</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35</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Сабинский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31144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8264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22880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31100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9369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21731</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31200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12149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19051</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36</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Сармановский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36347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13817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22530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36700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13552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23148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36800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12801</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23999</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37</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Спасский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19855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8606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11249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9014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10986</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19800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9927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9873</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38</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Тетюшский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23674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11419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12255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23600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11935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11665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23000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13044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9956</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39</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Тукаевский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38045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38045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38600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38600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40100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40100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40</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Тюлячинский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14104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14104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14000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41</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Черемшанский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19939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19939</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20100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42</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Чистопольский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79517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61092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18425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79600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62062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17538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80000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65242</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14758</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43</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Ютазинский</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21214</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10561</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10653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21000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10597</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10403</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20900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10995</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9905</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44</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г.Казань</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1190850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1190850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1213700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1213700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1236600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1236600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r w:rsidRPr="00335DD3">
              <w:rPr>
                <w:color w:val="000000"/>
                <w:sz w:val="22"/>
                <w:szCs w:val="24"/>
              </w:rPr>
              <w:t>45</w:t>
            </w:r>
          </w:p>
        </w:tc>
        <w:tc>
          <w:tcPr>
            <w:tcW w:w="3110" w:type="dxa"/>
            <w:noWrap/>
            <w:vAlign w:val="center"/>
          </w:tcPr>
          <w:p w:rsidR="00874DF3" w:rsidRPr="00335DD3" w:rsidRDefault="00874DF3" w:rsidP="001E1453">
            <w:pPr>
              <w:ind w:firstLine="0"/>
              <w:jc w:val="left"/>
              <w:rPr>
                <w:color w:val="000000"/>
                <w:szCs w:val="24"/>
              </w:rPr>
            </w:pPr>
            <w:r w:rsidRPr="00335DD3">
              <w:rPr>
                <w:color w:val="000000"/>
                <w:sz w:val="22"/>
                <w:szCs w:val="24"/>
              </w:rPr>
              <w:t>г.Набережные Челны</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522048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522048</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523700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523700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526100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526100</w:t>
            </w:r>
          </w:p>
        </w:tc>
        <w:tc>
          <w:tcPr>
            <w:tcW w:w="1247" w:type="dxa"/>
            <w:noWrap/>
            <w:vAlign w:val="center"/>
          </w:tcPr>
          <w:p w:rsidR="00874DF3" w:rsidRPr="00335DD3" w:rsidRDefault="00874DF3" w:rsidP="001E1453">
            <w:pPr>
              <w:ind w:firstLine="0"/>
              <w:jc w:val="center"/>
              <w:rPr>
                <w:color w:val="000000"/>
                <w:szCs w:val="24"/>
              </w:rPr>
            </w:pPr>
            <w:r w:rsidRPr="00335DD3">
              <w:rPr>
                <w:color w:val="000000"/>
                <w:sz w:val="22"/>
                <w:szCs w:val="24"/>
              </w:rPr>
              <w:t>0</w:t>
            </w:r>
          </w:p>
        </w:tc>
      </w:tr>
      <w:tr w:rsidR="00874DF3" w:rsidRPr="00335DD3" w:rsidTr="001E1453">
        <w:trPr>
          <w:trHeight w:val="284"/>
          <w:jc w:val="center"/>
        </w:trPr>
        <w:tc>
          <w:tcPr>
            <w:tcW w:w="640" w:type="dxa"/>
            <w:noWrap/>
            <w:vAlign w:val="center"/>
          </w:tcPr>
          <w:p w:rsidR="00874DF3" w:rsidRPr="00335DD3" w:rsidRDefault="00874DF3" w:rsidP="001E1453">
            <w:pPr>
              <w:ind w:firstLine="0"/>
              <w:jc w:val="center"/>
              <w:rPr>
                <w:color w:val="000000"/>
                <w:szCs w:val="24"/>
              </w:rPr>
            </w:pPr>
          </w:p>
        </w:tc>
        <w:tc>
          <w:tcPr>
            <w:tcW w:w="3110" w:type="dxa"/>
            <w:noWrap/>
            <w:vAlign w:val="center"/>
          </w:tcPr>
          <w:p w:rsidR="00874DF3" w:rsidRPr="00335DD3" w:rsidRDefault="00874DF3" w:rsidP="001E1453">
            <w:pPr>
              <w:ind w:firstLine="0"/>
              <w:jc w:val="left"/>
              <w:rPr>
                <w:b/>
                <w:bCs/>
                <w:color w:val="000000"/>
                <w:szCs w:val="24"/>
              </w:rPr>
            </w:pPr>
            <w:r w:rsidRPr="00335DD3">
              <w:rPr>
                <w:b/>
                <w:bCs/>
                <w:color w:val="000000"/>
                <w:sz w:val="22"/>
                <w:szCs w:val="24"/>
              </w:rPr>
              <w:t>Республика Татарстан</w:t>
            </w:r>
          </w:p>
        </w:tc>
        <w:tc>
          <w:tcPr>
            <w:tcW w:w="1247" w:type="dxa"/>
            <w:noWrap/>
            <w:vAlign w:val="center"/>
          </w:tcPr>
          <w:p w:rsidR="00874DF3" w:rsidRPr="00335DD3" w:rsidRDefault="00874DF3" w:rsidP="001E1453">
            <w:pPr>
              <w:ind w:firstLine="0"/>
              <w:jc w:val="center"/>
              <w:rPr>
                <w:b/>
                <w:bCs/>
                <w:color w:val="000000"/>
                <w:szCs w:val="24"/>
              </w:rPr>
            </w:pPr>
            <w:r w:rsidRPr="00335DD3">
              <w:rPr>
                <w:b/>
                <w:bCs/>
                <w:color w:val="000000"/>
                <w:sz w:val="22"/>
                <w:szCs w:val="24"/>
              </w:rPr>
              <w:t>3838230</w:t>
            </w:r>
          </w:p>
        </w:tc>
        <w:tc>
          <w:tcPr>
            <w:tcW w:w="1247" w:type="dxa"/>
            <w:noWrap/>
            <w:vAlign w:val="center"/>
          </w:tcPr>
          <w:p w:rsidR="00874DF3" w:rsidRPr="00335DD3" w:rsidRDefault="00874DF3" w:rsidP="001E1453">
            <w:pPr>
              <w:ind w:firstLine="0"/>
              <w:jc w:val="center"/>
              <w:rPr>
                <w:b/>
                <w:bCs/>
                <w:color w:val="000000"/>
                <w:szCs w:val="24"/>
              </w:rPr>
            </w:pPr>
            <w:r w:rsidRPr="00335DD3">
              <w:rPr>
                <w:b/>
                <w:bCs/>
                <w:color w:val="000000"/>
                <w:sz w:val="22"/>
                <w:szCs w:val="24"/>
              </w:rPr>
              <w:t>2920511</w:t>
            </w:r>
          </w:p>
        </w:tc>
        <w:tc>
          <w:tcPr>
            <w:tcW w:w="1247" w:type="dxa"/>
            <w:noWrap/>
            <w:vAlign w:val="center"/>
          </w:tcPr>
          <w:p w:rsidR="00874DF3" w:rsidRPr="00335DD3" w:rsidRDefault="00874DF3" w:rsidP="001E1453">
            <w:pPr>
              <w:ind w:firstLine="0"/>
              <w:jc w:val="center"/>
              <w:rPr>
                <w:b/>
                <w:bCs/>
                <w:color w:val="000000"/>
                <w:szCs w:val="24"/>
              </w:rPr>
            </w:pPr>
            <w:r w:rsidRPr="00335DD3">
              <w:rPr>
                <w:b/>
                <w:bCs/>
                <w:color w:val="000000"/>
                <w:sz w:val="22"/>
                <w:szCs w:val="24"/>
              </w:rPr>
              <w:t>917719</w:t>
            </w:r>
          </w:p>
        </w:tc>
        <w:tc>
          <w:tcPr>
            <w:tcW w:w="1247" w:type="dxa"/>
            <w:noWrap/>
            <w:vAlign w:val="center"/>
          </w:tcPr>
          <w:p w:rsidR="00874DF3" w:rsidRPr="00335DD3" w:rsidRDefault="00874DF3" w:rsidP="001E1453">
            <w:pPr>
              <w:ind w:firstLine="0"/>
              <w:jc w:val="center"/>
              <w:rPr>
                <w:b/>
                <w:bCs/>
                <w:color w:val="000000"/>
                <w:szCs w:val="24"/>
              </w:rPr>
            </w:pPr>
            <w:r w:rsidRPr="00335DD3">
              <w:rPr>
                <w:b/>
                <w:bCs/>
                <w:color w:val="000000"/>
                <w:sz w:val="22"/>
                <w:szCs w:val="24"/>
              </w:rPr>
              <w:t>3909549</w:t>
            </w:r>
          </w:p>
        </w:tc>
        <w:tc>
          <w:tcPr>
            <w:tcW w:w="1247" w:type="dxa"/>
            <w:noWrap/>
            <w:vAlign w:val="center"/>
          </w:tcPr>
          <w:p w:rsidR="00874DF3" w:rsidRPr="00335DD3" w:rsidRDefault="00874DF3" w:rsidP="001E1453">
            <w:pPr>
              <w:ind w:firstLine="0"/>
              <w:jc w:val="center"/>
              <w:rPr>
                <w:b/>
                <w:bCs/>
                <w:color w:val="000000"/>
                <w:szCs w:val="24"/>
              </w:rPr>
            </w:pPr>
            <w:r w:rsidRPr="00335DD3">
              <w:rPr>
                <w:b/>
                <w:bCs/>
                <w:color w:val="000000"/>
                <w:sz w:val="22"/>
                <w:szCs w:val="24"/>
              </w:rPr>
              <w:t>3000091</w:t>
            </w:r>
          </w:p>
        </w:tc>
        <w:tc>
          <w:tcPr>
            <w:tcW w:w="1247" w:type="dxa"/>
            <w:noWrap/>
            <w:vAlign w:val="center"/>
          </w:tcPr>
          <w:p w:rsidR="00874DF3" w:rsidRPr="00335DD3" w:rsidRDefault="00874DF3" w:rsidP="001E1453">
            <w:pPr>
              <w:ind w:firstLine="0"/>
              <w:jc w:val="center"/>
              <w:rPr>
                <w:b/>
                <w:bCs/>
                <w:color w:val="000000"/>
                <w:szCs w:val="24"/>
              </w:rPr>
            </w:pPr>
            <w:r w:rsidRPr="00335DD3">
              <w:rPr>
                <w:b/>
                <w:bCs/>
                <w:color w:val="000000"/>
                <w:sz w:val="22"/>
                <w:szCs w:val="24"/>
              </w:rPr>
              <w:t>909458</w:t>
            </w:r>
          </w:p>
        </w:tc>
        <w:tc>
          <w:tcPr>
            <w:tcW w:w="1247" w:type="dxa"/>
            <w:noWrap/>
            <w:vAlign w:val="center"/>
          </w:tcPr>
          <w:p w:rsidR="00874DF3" w:rsidRPr="00335DD3" w:rsidRDefault="00874DF3" w:rsidP="001E1453">
            <w:pPr>
              <w:ind w:firstLine="0"/>
              <w:jc w:val="center"/>
              <w:rPr>
                <w:b/>
                <w:bCs/>
                <w:color w:val="000000"/>
                <w:szCs w:val="24"/>
              </w:rPr>
            </w:pPr>
            <w:r w:rsidRPr="00335DD3">
              <w:rPr>
                <w:b/>
                <w:bCs/>
                <w:color w:val="000000"/>
                <w:sz w:val="22"/>
                <w:szCs w:val="24"/>
              </w:rPr>
              <w:t>4116306</w:t>
            </w:r>
          </w:p>
        </w:tc>
        <w:tc>
          <w:tcPr>
            <w:tcW w:w="1247" w:type="dxa"/>
            <w:noWrap/>
            <w:vAlign w:val="center"/>
          </w:tcPr>
          <w:p w:rsidR="00874DF3" w:rsidRPr="00335DD3" w:rsidRDefault="00874DF3" w:rsidP="001E1453">
            <w:pPr>
              <w:ind w:firstLine="0"/>
              <w:jc w:val="center"/>
              <w:rPr>
                <w:b/>
                <w:bCs/>
                <w:color w:val="000000"/>
                <w:szCs w:val="24"/>
              </w:rPr>
            </w:pPr>
            <w:r w:rsidRPr="00335DD3">
              <w:rPr>
                <w:b/>
                <w:bCs/>
                <w:color w:val="000000"/>
                <w:sz w:val="22"/>
                <w:szCs w:val="24"/>
              </w:rPr>
              <w:t>3236183</w:t>
            </w:r>
          </w:p>
        </w:tc>
        <w:tc>
          <w:tcPr>
            <w:tcW w:w="1247" w:type="dxa"/>
            <w:noWrap/>
            <w:vAlign w:val="center"/>
          </w:tcPr>
          <w:p w:rsidR="00874DF3" w:rsidRPr="00335DD3" w:rsidRDefault="00874DF3" w:rsidP="001E1453">
            <w:pPr>
              <w:ind w:firstLine="0"/>
              <w:jc w:val="center"/>
              <w:rPr>
                <w:b/>
                <w:bCs/>
                <w:color w:val="000000"/>
                <w:szCs w:val="24"/>
              </w:rPr>
            </w:pPr>
            <w:r w:rsidRPr="00335DD3">
              <w:rPr>
                <w:b/>
                <w:bCs/>
                <w:color w:val="000000"/>
                <w:sz w:val="22"/>
                <w:szCs w:val="24"/>
              </w:rPr>
              <w:t>880123</w:t>
            </w:r>
          </w:p>
        </w:tc>
      </w:tr>
    </w:tbl>
    <w:p w:rsidR="00874DF3" w:rsidRPr="00335DD3" w:rsidRDefault="00874DF3" w:rsidP="00874DF3">
      <w:pPr>
        <w:rPr>
          <w:szCs w:val="24"/>
        </w:rPr>
      </w:pPr>
    </w:p>
    <w:p w:rsidR="00874DF3" w:rsidRPr="00335DD3" w:rsidRDefault="00874DF3" w:rsidP="00874DF3">
      <w:pPr>
        <w:ind w:firstLine="709"/>
        <w:rPr>
          <w:szCs w:val="24"/>
        </w:rPr>
      </w:pPr>
      <w:r w:rsidRPr="00335DD3">
        <w:rPr>
          <w:szCs w:val="24"/>
        </w:rPr>
        <w:t xml:space="preserve">Примечание: *Включая планируемую численность населения г.Иннополис; </w:t>
      </w:r>
    </w:p>
    <w:p w:rsidR="00874DF3" w:rsidRPr="00335DD3" w:rsidRDefault="00874DF3" w:rsidP="00874DF3">
      <w:pPr>
        <w:ind w:firstLine="2127"/>
        <w:rPr>
          <w:szCs w:val="24"/>
        </w:rPr>
      </w:pPr>
      <w:r w:rsidRPr="00335DD3">
        <w:rPr>
          <w:szCs w:val="24"/>
        </w:rPr>
        <w:t>**Включая планируемую численность населения г.Смарт Сити Казань.</w:t>
      </w:r>
    </w:p>
    <w:p w:rsidR="00874DF3" w:rsidRPr="00335DD3" w:rsidRDefault="00874DF3" w:rsidP="00874DF3">
      <w:pPr>
        <w:ind w:firstLine="709"/>
        <w:rPr>
          <w:i/>
          <w:sz w:val="28"/>
          <w:szCs w:val="28"/>
        </w:rPr>
        <w:sectPr w:rsidR="00874DF3" w:rsidRPr="00335DD3" w:rsidSect="00BE316B">
          <w:pgSz w:w="16840" w:h="11907" w:orient="landscape" w:code="9"/>
          <w:pgMar w:top="1134" w:right="567" w:bottom="851" w:left="1134" w:header="720" w:footer="720" w:gutter="0"/>
          <w:cols w:space="720"/>
          <w:titlePg/>
          <w:docGrid w:linePitch="326"/>
        </w:sectPr>
      </w:pPr>
    </w:p>
    <w:p w:rsidR="00874DF3" w:rsidRPr="00DB59D7" w:rsidRDefault="00874DF3" w:rsidP="00DB59D7">
      <w:pPr>
        <w:jc w:val="center"/>
        <w:rPr>
          <w:i/>
          <w:sz w:val="28"/>
          <w:szCs w:val="28"/>
        </w:rPr>
      </w:pPr>
      <w:bookmarkStart w:id="418" w:name="_Toc469667260"/>
      <w:r w:rsidRPr="00DB59D7">
        <w:rPr>
          <w:i/>
          <w:sz w:val="28"/>
          <w:szCs w:val="28"/>
        </w:rPr>
        <w:t>Прогноз численности населения Республики Татарстан детского возраста</w:t>
      </w:r>
      <w:bookmarkEnd w:id="418"/>
      <w:r w:rsidRPr="00DB59D7">
        <w:rPr>
          <w:i/>
          <w:sz w:val="28"/>
          <w:szCs w:val="28"/>
        </w:rPr>
        <w:t xml:space="preserve"> </w:t>
      </w:r>
    </w:p>
    <w:p w:rsidR="00874DF3" w:rsidRPr="00335DD3" w:rsidRDefault="00874DF3" w:rsidP="00874DF3">
      <w:pPr>
        <w:ind w:firstLine="0"/>
        <w:jc w:val="right"/>
        <w:rPr>
          <w:sz w:val="22"/>
          <w:szCs w:val="22"/>
        </w:rPr>
      </w:pPr>
      <w:r w:rsidRPr="00335DD3">
        <w:rPr>
          <w:sz w:val="22"/>
          <w:szCs w:val="22"/>
        </w:rPr>
        <w:t>(тыс.человек)</w:t>
      </w:r>
    </w:p>
    <w:tbl>
      <w:tblPr>
        <w:tblW w:w="15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8"/>
        <w:gridCol w:w="2439"/>
        <w:gridCol w:w="1021"/>
        <w:gridCol w:w="1067"/>
        <w:gridCol w:w="1021"/>
        <w:gridCol w:w="1021"/>
        <w:gridCol w:w="1021"/>
        <w:gridCol w:w="975"/>
        <w:gridCol w:w="1021"/>
        <w:gridCol w:w="1021"/>
        <w:gridCol w:w="1021"/>
        <w:gridCol w:w="1074"/>
        <w:gridCol w:w="1021"/>
        <w:gridCol w:w="1021"/>
      </w:tblGrid>
      <w:tr w:rsidR="00874DF3" w:rsidRPr="00335DD3" w:rsidTr="00CB1C79">
        <w:trPr>
          <w:trHeight w:val="284"/>
          <w:tblHeader/>
          <w:jc w:val="center"/>
        </w:trPr>
        <w:tc>
          <w:tcPr>
            <w:tcW w:w="578" w:type="dxa"/>
            <w:vMerge w:val="restart"/>
            <w:tcBorders>
              <w:bottom w:val="nil"/>
            </w:tcBorders>
            <w:noWrap/>
            <w:vAlign w:val="center"/>
          </w:tcPr>
          <w:p w:rsidR="00874DF3" w:rsidRPr="00335DD3" w:rsidRDefault="00874DF3" w:rsidP="00CB1C79">
            <w:pPr>
              <w:ind w:firstLine="0"/>
              <w:jc w:val="center"/>
              <w:rPr>
                <w:b/>
                <w:color w:val="000000"/>
                <w:szCs w:val="24"/>
              </w:rPr>
            </w:pPr>
            <w:r w:rsidRPr="00335DD3">
              <w:rPr>
                <w:b/>
                <w:color w:val="000000"/>
                <w:sz w:val="22"/>
                <w:szCs w:val="24"/>
              </w:rPr>
              <w:t>№ п/п</w:t>
            </w:r>
          </w:p>
        </w:tc>
        <w:tc>
          <w:tcPr>
            <w:tcW w:w="2439" w:type="dxa"/>
            <w:vMerge w:val="restart"/>
            <w:tcBorders>
              <w:bottom w:val="nil"/>
            </w:tcBorders>
            <w:vAlign w:val="center"/>
          </w:tcPr>
          <w:p w:rsidR="00874DF3" w:rsidRPr="00335DD3" w:rsidRDefault="00874DF3" w:rsidP="00CB1C79">
            <w:pPr>
              <w:ind w:firstLine="0"/>
              <w:jc w:val="center"/>
              <w:rPr>
                <w:b/>
                <w:bCs/>
                <w:color w:val="000000"/>
                <w:szCs w:val="24"/>
              </w:rPr>
            </w:pPr>
            <w:r w:rsidRPr="00335DD3">
              <w:rPr>
                <w:b/>
                <w:bCs/>
                <w:color w:val="000000"/>
                <w:sz w:val="22"/>
                <w:szCs w:val="24"/>
              </w:rPr>
              <w:t>Наименование муниципального района или городского округа</w:t>
            </w:r>
          </w:p>
        </w:tc>
        <w:tc>
          <w:tcPr>
            <w:tcW w:w="4130" w:type="dxa"/>
            <w:gridSpan w:val="4"/>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На начало 2014 года</w:t>
            </w:r>
          </w:p>
        </w:tc>
        <w:tc>
          <w:tcPr>
            <w:tcW w:w="4038" w:type="dxa"/>
            <w:gridSpan w:val="4"/>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На начало 2020 года</w:t>
            </w:r>
          </w:p>
        </w:tc>
        <w:tc>
          <w:tcPr>
            <w:tcW w:w="4137" w:type="dxa"/>
            <w:gridSpan w:val="4"/>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На начало 2035 года</w:t>
            </w:r>
          </w:p>
        </w:tc>
      </w:tr>
      <w:tr w:rsidR="00874DF3" w:rsidRPr="00335DD3" w:rsidTr="00CB1C79">
        <w:trPr>
          <w:trHeight w:val="284"/>
          <w:tblHeader/>
          <w:jc w:val="center"/>
        </w:trPr>
        <w:tc>
          <w:tcPr>
            <w:tcW w:w="578" w:type="dxa"/>
            <w:vMerge/>
            <w:tcBorders>
              <w:bottom w:val="nil"/>
            </w:tcBorders>
            <w:vAlign w:val="center"/>
          </w:tcPr>
          <w:p w:rsidR="00874DF3" w:rsidRPr="00335DD3" w:rsidRDefault="00874DF3" w:rsidP="00CB1C79">
            <w:pPr>
              <w:ind w:firstLine="0"/>
              <w:jc w:val="center"/>
              <w:rPr>
                <w:color w:val="000000"/>
                <w:szCs w:val="24"/>
              </w:rPr>
            </w:pPr>
          </w:p>
        </w:tc>
        <w:tc>
          <w:tcPr>
            <w:tcW w:w="2439" w:type="dxa"/>
            <w:vMerge/>
            <w:tcBorders>
              <w:bottom w:val="nil"/>
            </w:tcBorders>
            <w:vAlign w:val="center"/>
          </w:tcPr>
          <w:p w:rsidR="00874DF3" w:rsidRPr="00335DD3" w:rsidRDefault="00874DF3" w:rsidP="00CB1C79">
            <w:pPr>
              <w:ind w:firstLine="0"/>
              <w:jc w:val="center"/>
              <w:rPr>
                <w:b/>
                <w:bCs/>
                <w:color w:val="000000"/>
                <w:szCs w:val="24"/>
              </w:rPr>
            </w:pPr>
          </w:p>
        </w:tc>
        <w:tc>
          <w:tcPr>
            <w:tcW w:w="1021"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до 1 года</w:t>
            </w:r>
          </w:p>
        </w:tc>
        <w:tc>
          <w:tcPr>
            <w:tcW w:w="1067"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1 – 6 лет</w:t>
            </w:r>
          </w:p>
        </w:tc>
        <w:tc>
          <w:tcPr>
            <w:tcW w:w="1021"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7 –</w:t>
            </w:r>
          </w:p>
          <w:p w:rsidR="00874DF3" w:rsidRPr="00335DD3" w:rsidRDefault="00874DF3" w:rsidP="00CB1C79">
            <w:pPr>
              <w:ind w:firstLine="0"/>
              <w:jc w:val="center"/>
              <w:rPr>
                <w:b/>
                <w:bCs/>
                <w:color w:val="000000"/>
                <w:szCs w:val="24"/>
              </w:rPr>
            </w:pPr>
            <w:r w:rsidRPr="00335DD3">
              <w:rPr>
                <w:b/>
                <w:bCs/>
                <w:color w:val="000000"/>
                <w:sz w:val="22"/>
                <w:szCs w:val="24"/>
              </w:rPr>
              <w:t>15 лет</w:t>
            </w:r>
          </w:p>
        </w:tc>
        <w:tc>
          <w:tcPr>
            <w:tcW w:w="1021"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16 – 17 лет</w:t>
            </w:r>
          </w:p>
        </w:tc>
        <w:tc>
          <w:tcPr>
            <w:tcW w:w="1021"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до 1 года</w:t>
            </w:r>
          </w:p>
        </w:tc>
        <w:tc>
          <w:tcPr>
            <w:tcW w:w="975"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1 –</w:t>
            </w:r>
          </w:p>
          <w:p w:rsidR="00874DF3" w:rsidRPr="00335DD3" w:rsidRDefault="00874DF3" w:rsidP="00CB1C79">
            <w:pPr>
              <w:ind w:firstLine="0"/>
              <w:jc w:val="center"/>
              <w:rPr>
                <w:b/>
                <w:bCs/>
                <w:color w:val="000000"/>
                <w:szCs w:val="24"/>
              </w:rPr>
            </w:pPr>
            <w:r w:rsidRPr="00335DD3">
              <w:rPr>
                <w:b/>
                <w:bCs/>
                <w:color w:val="000000"/>
                <w:sz w:val="22"/>
                <w:szCs w:val="24"/>
              </w:rPr>
              <w:t>6 лет</w:t>
            </w:r>
          </w:p>
        </w:tc>
        <w:tc>
          <w:tcPr>
            <w:tcW w:w="1021"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7 –</w:t>
            </w:r>
          </w:p>
          <w:p w:rsidR="00874DF3" w:rsidRPr="00335DD3" w:rsidRDefault="00874DF3" w:rsidP="00CB1C79">
            <w:pPr>
              <w:ind w:firstLine="0"/>
              <w:jc w:val="center"/>
              <w:rPr>
                <w:b/>
                <w:bCs/>
                <w:color w:val="000000"/>
                <w:szCs w:val="24"/>
              </w:rPr>
            </w:pPr>
            <w:r w:rsidRPr="00335DD3">
              <w:rPr>
                <w:b/>
                <w:bCs/>
                <w:color w:val="000000"/>
                <w:sz w:val="22"/>
                <w:szCs w:val="24"/>
              </w:rPr>
              <w:t>15 лет</w:t>
            </w:r>
          </w:p>
        </w:tc>
        <w:tc>
          <w:tcPr>
            <w:tcW w:w="1021"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16 – 17 лет</w:t>
            </w:r>
          </w:p>
        </w:tc>
        <w:tc>
          <w:tcPr>
            <w:tcW w:w="1021"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до 1 года</w:t>
            </w:r>
          </w:p>
        </w:tc>
        <w:tc>
          <w:tcPr>
            <w:tcW w:w="1074"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1 –</w:t>
            </w:r>
          </w:p>
          <w:p w:rsidR="00874DF3" w:rsidRPr="00335DD3" w:rsidRDefault="00874DF3" w:rsidP="00CB1C79">
            <w:pPr>
              <w:ind w:firstLine="0"/>
              <w:jc w:val="center"/>
              <w:rPr>
                <w:b/>
                <w:bCs/>
                <w:color w:val="000000"/>
                <w:szCs w:val="24"/>
              </w:rPr>
            </w:pPr>
            <w:r w:rsidRPr="00335DD3">
              <w:rPr>
                <w:b/>
                <w:bCs/>
                <w:color w:val="000000"/>
                <w:sz w:val="22"/>
                <w:szCs w:val="24"/>
              </w:rPr>
              <w:t>6 лет</w:t>
            </w:r>
          </w:p>
        </w:tc>
        <w:tc>
          <w:tcPr>
            <w:tcW w:w="1021"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7 –</w:t>
            </w:r>
          </w:p>
          <w:p w:rsidR="00874DF3" w:rsidRPr="00335DD3" w:rsidRDefault="00874DF3" w:rsidP="00CB1C79">
            <w:pPr>
              <w:ind w:firstLine="0"/>
              <w:jc w:val="center"/>
              <w:rPr>
                <w:b/>
                <w:bCs/>
                <w:color w:val="000000"/>
                <w:szCs w:val="24"/>
              </w:rPr>
            </w:pPr>
            <w:r w:rsidRPr="00335DD3">
              <w:rPr>
                <w:b/>
                <w:bCs/>
                <w:color w:val="000000"/>
                <w:sz w:val="22"/>
                <w:szCs w:val="24"/>
              </w:rPr>
              <w:t>15 лет</w:t>
            </w:r>
          </w:p>
        </w:tc>
        <w:tc>
          <w:tcPr>
            <w:tcW w:w="1021" w:type="dxa"/>
            <w:tcBorders>
              <w:bottom w:val="nil"/>
            </w:tcBorders>
            <w:noWrap/>
            <w:vAlign w:val="center"/>
          </w:tcPr>
          <w:p w:rsidR="00874DF3" w:rsidRPr="00335DD3" w:rsidRDefault="00874DF3" w:rsidP="00CB1C79">
            <w:pPr>
              <w:ind w:firstLine="0"/>
              <w:jc w:val="center"/>
              <w:rPr>
                <w:b/>
                <w:bCs/>
                <w:color w:val="000000"/>
                <w:szCs w:val="24"/>
              </w:rPr>
            </w:pPr>
            <w:r w:rsidRPr="00335DD3">
              <w:rPr>
                <w:b/>
                <w:bCs/>
                <w:color w:val="000000"/>
                <w:sz w:val="22"/>
                <w:szCs w:val="24"/>
              </w:rPr>
              <w:t>16 – 17 лет</w:t>
            </w:r>
          </w:p>
        </w:tc>
      </w:tr>
    </w:tbl>
    <w:p w:rsidR="00874DF3" w:rsidRPr="00335DD3" w:rsidRDefault="00874DF3" w:rsidP="00874DF3">
      <w:pPr>
        <w:rPr>
          <w:sz w:val="2"/>
          <w:szCs w:val="2"/>
        </w:rPr>
      </w:pPr>
    </w:p>
    <w:tbl>
      <w:tblPr>
        <w:tblW w:w="15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8"/>
        <w:gridCol w:w="2439"/>
        <w:gridCol w:w="1021"/>
        <w:gridCol w:w="1067"/>
        <w:gridCol w:w="1021"/>
        <w:gridCol w:w="1021"/>
        <w:gridCol w:w="1021"/>
        <w:gridCol w:w="975"/>
        <w:gridCol w:w="1021"/>
        <w:gridCol w:w="1021"/>
        <w:gridCol w:w="1021"/>
        <w:gridCol w:w="1074"/>
        <w:gridCol w:w="1021"/>
        <w:gridCol w:w="1021"/>
      </w:tblGrid>
      <w:tr w:rsidR="00874DF3" w:rsidRPr="00335DD3" w:rsidTr="001E1453">
        <w:trPr>
          <w:trHeight w:val="284"/>
          <w:tblHeader/>
          <w:jc w:val="center"/>
        </w:trPr>
        <w:tc>
          <w:tcPr>
            <w:tcW w:w="578" w:type="dxa"/>
          </w:tcPr>
          <w:p w:rsidR="00874DF3" w:rsidRPr="00335DD3" w:rsidRDefault="00874DF3" w:rsidP="001E1453">
            <w:pPr>
              <w:ind w:firstLine="0"/>
              <w:jc w:val="center"/>
              <w:rPr>
                <w:b/>
                <w:color w:val="000000"/>
                <w:szCs w:val="24"/>
              </w:rPr>
            </w:pPr>
            <w:r w:rsidRPr="00335DD3">
              <w:rPr>
                <w:b/>
                <w:color w:val="000000"/>
                <w:sz w:val="22"/>
                <w:szCs w:val="24"/>
              </w:rPr>
              <w:t>1</w:t>
            </w:r>
          </w:p>
        </w:tc>
        <w:tc>
          <w:tcPr>
            <w:tcW w:w="2439" w:type="dxa"/>
          </w:tcPr>
          <w:p w:rsidR="00874DF3" w:rsidRPr="00335DD3" w:rsidRDefault="00874DF3" w:rsidP="001E1453">
            <w:pPr>
              <w:ind w:firstLine="0"/>
              <w:jc w:val="center"/>
              <w:rPr>
                <w:b/>
                <w:bCs/>
                <w:color w:val="000000"/>
                <w:szCs w:val="24"/>
              </w:rPr>
            </w:pPr>
            <w:r w:rsidRPr="00335DD3">
              <w:rPr>
                <w:b/>
                <w:bCs/>
                <w:color w:val="000000"/>
                <w:sz w:val="22"/>
                <w:szCs w:val="24"/>
              </w:rPr>
              <w:t>2</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3</w:t>
            </w:r>
          </w:p>
        </w:tc>
        <w:tc>
          <w:tcPr>
            <w:tcW w:w="1067" w:type="dxa"/>
            <w:noWrap/>
          </w:tcPr>
          <w:p w:rsidR="00874DF3" w:rsidRPr="00335DD3" w:rsidRDefault="00874DF3" w:rsidP="001E1453">
            <w:pPr>
              <w:ind w:firstLine="0"/>
              <w:jc w:val="center"/>
              <w:rPr>
                <w:b/>
                <w:bCs/>
                <w:color w:val="000000"/>
                <w:szCs w:val="24"/>
              </w:rPr>
            </w:pPr>
            <w:r w:rsidRPr="00335DD3">
              <w:rPr>
                <w:b/>
                <w:bCs/>
                <w:color w:val="000000"/>
                <w:sz w:val="22"/>
                <w:szCs w:val="24"/>
              </w:rPr>
              <w:t>4</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5</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6</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7</w:t>
            </w:r>
          </w:p>
        </w:tc>
        <w:tc>
          <w:tcPr>
            <w:tcW w:w="975" w:type="dxa"/>
            <w:noWrap/>
          </w:tcPr>
          <w:p w:rsidR="00874DF3" w:rsidRPr="00335DD3" w:rsidRDefault="00874DF3" w:rsidP="001E1453">
            <w:pPr>
              <w:ind w:firstLine="0"/>
              <w:jc w:val="center"/>
              <w:rPr>
                <w:b/>
                <w:bCs/>
                <w:color w:val="000000"/>
                <w:szCs w:val="24"/>
              </w:rPr>
            </w:pPr>
            <w:r w:rsidRPr="00335DD3">
              <w:rPr>
                <w:b/>
                <w:bCs/>
                <w:color w:val="000000"/>
                <w:sz w:val="22"/>
                <w:szCs w:val="24"/>
              </w:rPr>
              <w:t>8</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9</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10</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11</w:t>
            </w:r>
          </w:p>
        </w:tc>
        <w:tc>
          <w:tcPr>
            <w:tcW w:w="1074" w:type="dxa"/>
            <w:noWrap/>
          </w:tcPr>
          <w:p w:rsidR="00874DF3" w:rsidRPr="00335DD3" w:rsidRDefault="00874DF3" w:rsidP="001E1453">
            <w:pPr>
              <w:ind w:firstLine="0"/>
              <w:jc w:val="center"/>
              <w:rPr>
                <w:b/>
                <w:bCs/>
                <w:color w:val="000000"/>
                <w:szCs w:val="24"/>
              </w:rPr>
            </w:pPr>
            <w:r w:rsidRPr="00335DD3">
              <w:rPr>
                <w:b/>
                <w:bCs/>
                <w:color w:val="000000"/>
                <w:sz w:val="22"/>
                <w:szCs w:val="24"/>
              </w:rPr>
              <w:t>12</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13</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14</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1</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Агрызский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501</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3027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3725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700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611</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2267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4530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1125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398</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2284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3095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1359</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2</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Азнакаевский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938</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5001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6237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1374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1082</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3936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7815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1873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678</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3957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5456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2350</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3</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Аксубаевский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441</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2223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3614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851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543</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2054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3546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973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356</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1866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2788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1120</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4</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Актанышский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373</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2530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3194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714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526</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1941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3649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954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341</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1886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2583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1118</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5</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Алексеевский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399</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2105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2721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585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459</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1684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3302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804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291</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1675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2331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997</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6</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Алькеевский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259</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1479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2045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548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341</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1247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2256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587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217</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1180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1682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701</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7</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Альметьевский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3113</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15878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19322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4287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3646</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12979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25217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5867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2130</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12955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18013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7639</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8</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Апастовский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239</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1346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1871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478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349</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1242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2063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536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197</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1130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1653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661</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9</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Арский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817</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3845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5274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1289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928</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3355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6296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1520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561</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3251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4671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1930</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10</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Атнинский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188</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790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1206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344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226</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800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1354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333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126</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731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1105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431</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11</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Бавлинский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447</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2879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3540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728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612</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2232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4220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1070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380</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2185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2992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1290</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12</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Балтасинский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545</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2662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3531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873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607</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2209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4297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1032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381</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2186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3084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1301</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13</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Бугульминский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1455</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7987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10103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2383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1911</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6789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12352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3015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1096</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6522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9214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3828</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14</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Буинский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571</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3092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4581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1088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745</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2754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4805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1279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467</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2543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3715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1512</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15</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Верхнеуслонский *</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241</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1041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1365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336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1087</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5063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5439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1246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811</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5508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10024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3058</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16</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Высокогорский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680</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3333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4094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1012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794</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2802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5373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1238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456</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2778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3898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1635</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17</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Дрожжановский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214</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1488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2775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684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424</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1593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2130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711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258</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1261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2010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745</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18</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Елабужский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1280</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6595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7688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1838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1538</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5389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10435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2381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870</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5395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7464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3165</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19</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Заинский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765</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4210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5372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1199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1001</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3574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6505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1597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577</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3430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4849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2016</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20</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Зеленодольский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2119</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10846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13868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3188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2768</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9712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17203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4119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1501</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9215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13227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5383</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21</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Кайбицкий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191</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971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1524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361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242</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901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1544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416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152</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820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1220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489</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22</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Камско-Устьинский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229</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961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1405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384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272</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957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1648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394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149</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886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1328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521</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23</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Кукморский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869</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4143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5161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1395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902</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3258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6750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1551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578</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3355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4627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2002</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24</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Лаишевский **</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530</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2659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3231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854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967</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3861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5666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1308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619</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3996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6489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2275</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25</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Лениногорский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1110</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6175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8214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1982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1500</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5374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9505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2398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874</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5061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7243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2976</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26</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Мамадышский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598</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3051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4221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1113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763</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2735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4845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1212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449</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2571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3726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1516</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27</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Менделеевский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456</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2397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2876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633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545</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1939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3765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879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318</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1937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2680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1141</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28</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Мензелинский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401</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2201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2752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658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489</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1764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3404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826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301</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1746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2422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1034</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29</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Муслюмовский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325</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1613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2017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585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351</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1267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2588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605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227</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1294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1783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771</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30</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Нижнекамский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3992</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21424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26182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5628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5005</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17772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33400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7934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2861</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17423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24340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10234</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31</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Новошешминский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217</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1042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1400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384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241</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874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1693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407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152</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862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1221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513</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32</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Нурлатский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772</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4395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6152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1369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1058</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3857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6711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1758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634</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3579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5169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2114</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33</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Пестречинский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466</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2115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2602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621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543</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1883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3513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786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290</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1844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2630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1079</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34</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Рыбно-Слободский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304</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1626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2385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632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443</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1575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2538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669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247</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1406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2097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823</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35</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Сабинский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501</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2540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3234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845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549</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1999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4043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962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356</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2026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2801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1208</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36</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Сармановский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494</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2717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3928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878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628</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2335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4199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1108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401</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2193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3162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1307</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37</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Спасский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248</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1253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1975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448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340</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1239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1997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538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196</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1097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1660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647</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38</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Тетюшский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246</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1402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2130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601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393</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1399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2140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589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219</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1213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1834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708</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39</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Тукаевский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556</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3167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3324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688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633</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2251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4835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1082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387</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2401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3144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1417</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40</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Тюлячинский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181</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952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1392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428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252</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899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1495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391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148</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814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1206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479</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41</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Черемшанский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266</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1406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2162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529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348</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1289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2204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595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218</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1174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1737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699</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42</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Чистопольский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1074</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5605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7380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1733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1345</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4825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8827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2164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790</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4630</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6596</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2730</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43</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Ютазинский</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319</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1675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1992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467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351</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1271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2632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611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223</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1313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1781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781</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44</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г.Казань</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18141</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85535</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90764</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20109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20902</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71039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139958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29383</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10727</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72557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99912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42199</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r w:rsidRPr="00335DD3">
              <w:rPr>
                <w:color w:val="000000"/>
                <w:sz w:val="22"/>
                <w:szCs w:val="24"/>
              </w:rPr>
              <w:t>45</w:t>
            </w:r>
          </w:p>
        </w:tc>
        <w:tc>
          <w:tcPr>
            <w:tcW w:w="2439" w:type="dxa"/>
            <w:noWrap/>
            <w:vAlign w:val="center"/>
          </w:tcPr>
          <w:p w:rsidR="00874DF3" w:rsidRPr="00335DD3" w:rsidRDefault="00874DF3" w:rsidP="001E1453">
            <w:pPr>
              <w:ind w:firstLine="0"/>
              <w:jc w:val="left"/>
              <w:rPr>
                <w:color w:val="000000"/>
                <w:szCs w:val="24"/>
              </w:rPr>
            </w:pPr>
            <w:r w:rsidRPr="00335DD3">
              <w:rPr>
                <w:color w:val="000000"/>
                <w:sz w:val="22"/>
                <w:szCs w:val="24"/>
              </w:rPr>
              <w:t>г.Набережные Челны</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8063</w:t>
            </w:r>
          </w:p>
        </w:tc>
        <w:tc>
          <w:tcPr>
            <w:tcW w:w="1067" w:type="dxa"/>
            <w:noWrap/>
            <w:vAlign w:val="center"/>
          </w:tcPr>
          <w:p w:rsidR="00874DF3" w:rsidRPr="00335DD3" w:rsidRDefault="00874DF3" w:rsidP="001E1453">
            <w:pPr>
              <w:ind w:firstLine="0"/>
              <w:jc w:val="center"/>
              <w:rPr>
                <w:color w:val="000000"/>
                <w:szCs w:val="24"/>
              </w:rPr>
            </w:pPr>
            <w:r w:rsidRPr="00335DD3">
              <w:rPr>
                <w:color w:val="000000"/>
                <w:sz w:val="22"/>
                <w:szCs w:val="24"/>
              </w:rPr>
              <w:t>41819</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45881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9468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9383</w:t>
            </w:r>
          </w:p>
        </w:tc>
        <w:tc>
          <w:tcPr>
            <w:tcW w:w="975" w:type="dxa"/>
            <w:noWrap/>
            <w:vAlign w:val="center"/>
          </w:tcPr>
          <w:p w:rsidR="00874DF3" w:rsidRPr="00335DD3" w:rsidRDefault="00874DF3" w:rsidP="001E1453">
            <w:pPr>
              <w:ind w:firstLine="0"/>
              <w:jc w:val="center"/>
              <w:rPr>
                <w:color w:val="000000"/>
                <w:szCs w:val="24"/>
              </w:rPr>
            </w:pPr>
            <w:r w:rsidRPr="00335DD3">
              <w:rPr>
                <w:color w:val="000000"/>
                <w:sz w:val="22"/>
                <w:szCs w:val="24"/>
              </w:rPr>
              <w:t>32802</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66008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14617</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5262</w:t>
            </w:r>
          </w:p>
        </w:tc>
        <w:tc>
          <w:tcPr>
            <w:tcW w:w="1074" w:type="dxa"/>
            <w:noWrap/>
            <w:vAlign w:val="center"/>
          </w:tcPr>
          <w:p w:rsidR="00874DF3" w:rsidRPr="00335DD3" w:rsidRDefault="00874DF3" w:rsidP="001E1453">
            <w:pPr>
              <w:ind w:firstLine="0"/>
              <w:jc w:val="center"/>
              <w:rPr>
                <w:color w:val="000000"/>
                <w:szCs w:val="24"/>
              </w:rPr>
            </w:pPr>
            <w:r w:rsidRPr="00335DD3">
              <w:rPr>
                <w:color w:val="000000"/>
                <w:sz w:val="22"/>
                <w:szCs w:val="24"/>
              </w:rPr>
              <w:t>33701</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45758</w:t>
            </w:r>
          </w:p>
        </w:tc>
        <w:tc>
          <w:tcPr>
            <w:tcW w:w="1021" w:type="dxa"/>
            <w:noWrap/>
            <w:vAlign w:val="center"/>
          </w:tcPr>
          <w:p w:rsidR="00874DF3" w:rsidRPr="00335DD3" w:rsidRDefault="00874DF3" w:rsidP="001E1453">
            <w:pPr>
              <w:ind w:firstLine="0"/>
              <w:jc w:val="center"/>
              <w:rPr>
                <w:color w:val="000000"/>
                <w:szCs w:val="24"/>
              </w:rPr>
            </w:pPr>
            <w:r w:rsidRPr="00335DD3">
              <w:rPr>
                <w:color w:val="000000"/>
                <w:sz w:val="22"/>
                <w:szCs w:val="24"/>
              </w:rPr>
              <w:t>19762</w:t>
            </w:r>
          </w:p>
        </w:tc>
      </w:tr>
      <w:tr w:rsidR="00874DF3" w:rsidRPr="00335DD3" w:rsidTr="001E1453">
        <w:trPr>
          <w:trHeight w:val="284"/>
          <w:jc w:val="center"/>
        </w:trPr>
        <w:tc>
          <w:tcPr>
            <w:tcW w:w="578" w:type="dxa"/>
            <w:noWrap/>
            <w:vAlign w:val="center"/>
          </w:tcPr>
          <w:p w:rsidR="00874DF3" w:rsidRPr="00335DD3" w:rsidRDefault="00874DF3" w:rsidP="001E1453">
            <w:pPr>
              <w:ind w:firstLine="0"/>
              <w:jc w:val="center"/>
              <w:rPr>
                <w:color w:val="000000"/>
                <w:szCs w:val="24"/>
              </w:rPr>
            </w:pPr>
          </w:p>
        </w:tc>
        <w:tc>
          <w:tcPr>
            <w:tcW w:w="2439" w:type="dxa"/>
            <w:noWrap/>
            <w:vAlign w:val="center"/>
          </w:tcPr>
          <w:p w:rsidR="00874DF3" w:rsidRPr="00335DD3" w:rsidRDefault="00874DF3" w:rsidP="001E1453">
            <w:pPr>
              <w:ind w:firstLine="0"/>
              <w:jc w:val="left"/>
              <w:rPr>
                <w:b/>
                <w:bCs/>
                <w:color w:val="000000"/>
                <w:szCs w:val="24"/>
              </w:rPr>
            </w:pPr>
            <w:r w:rsidRPr="00335DD3">
              <w:rPr>
                <w:b/>
                <w:bCs/>
                <w:color w:val="000000"/>
                <w:sz w:val="22"/>
                <w:szCs w:val="24"/>
              </w:rPr>
              <w:t>Республика Татарстан</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56134</w:t>
            </w:r>
          </w:p>
        </w:tc>
        <w:tc>
          <w:tcPr>
            <w:tcW w:w="1067" w:type="dxa"/>
            <w:noWrap/>
          </w:tcPr>
          <w:p w:rsidR="00874DF3" w:rsidRPr="00335DD3" w:rsidRDefault="00874DF3" w:rsidP="001E1453">
            <w:pPr>
              <w:ind w:firstLine="0"/>
              <w:jc w:val="center"/>
              <w:rPr>
                <w:b/>
                <w:bCs/>
                <w:color w:val="000000"/>
                <w:szCs w:val="24"/>
              </w:rPr>
            </w:pPr>
            <w:r w:rsidRPr="00335DD3">
              <w:rPr>
                <w:b/>
                <w:bCs/>
                <w:color w:val="000000"/>
                <w:sz w:val="22"/>
                <w:szCs w:val="24"/>
              </w:rPr>
              <w:t>285201</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340410</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77292</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68643</w:t>
            </w:r>
          </w:p>
        </w:tc>
        <w:tc>
          <w:tcPr>
            <w:tcW w:w="975" w:type="dxa"/>
            <w:noWrap/>
          </w:tcPr>
          <w:p w:rsidR="00874DF3" w:rsidRPr="00335DD3" w:rsidRDefault="00874DF3" w:rsidP="001E1453">
            <w:pPr>
              <w:ind w:firstLine="0"/>
              <w:jc w:val="center"/>
              <w:rPr>
                <w:b/>
                <w:bCs/>
                <w:color w:val="000000"/>
                <w:szCs w:val="24"/>
              </w:rPr>
            </w:pPr>
            <w:r w:rsidRPr="00335DD3">
              <w:rPr>
                <w:b/>
                <w:bCs/>
                <w:color w:val="000000"/>
                <w:sz w:val="22"/>
                <w:szCs w:val="24"/>
              </w:rPr>
              <w:t>242987</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458695</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105443</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38870</w:t>
            </w:r>
          </w:p>
        </w:tc>
        <w:tc>
          <w:tcPr>
            <w:tcW w:w="1074" w:type="dxa"/>
            <w:noWrap/>
          </w:tcPr>
          <w:p w:rsidR="00874DF3" w:rsidRPr="00335DD3" w:rsidRDefault="00874DF3" w:rsidP="001E1453">
            <w:pPr>
              <w:ind w:firstLine="0"/>
              <w:jc w:val="center"/>
              <w:rPr>
                <w:b/>
                <w:bCs/>
                <w:color w:val="000000"/>
                <w:szCs w:val="24"/>
              </w:rPr>
            </w:pPr>
            <w:r w:rsidRPr="00335DD3">
              <w:rPr>
                <w:b/>
                <w:bCs/>
                <w:color w:val="000000"/>
                <w:sz w:val="22"/>
                <w:szCs w:val="24"/>
              </w:rPr>
              <w:t>241837</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340420</w:t>
            </w:r>
          </w:p>
        </w:tc>
        <w:tc>
          <w:tcPr>
            <w:tcW w:w="1021" w:type="dxa"/>
            <w:noWrap/>
          </w:tcPr>
          <w:p w:rsidR="00874DF3" w:rsidRPr="00335DD3" w:rsidRDefault="00874DF3" w:rsidP="001E1453">
            <w:pPr>
              <w:ind w:firstLine="0"/>
              <w:jc w:val="center"/>
              <w:rPr>
                <w:b/>
                <w:bCs/>
                <w:color w:val="000000"/>
                <w:szCs w:val="24"/>
              </w:rPr>
            </w:pPr>
            <w:r w:rsidRPr="00335DD3">
              <w:rPr>
                <w:b/>
                <w:bCs/>
                <w:color w:val="000000"/>
                <w:sz w:val="22"/>
                <w:szCs w:val="24"/>
              </w:rPr>
              <w:t>141664</w:t>
            </w:r>
          </w:p>
        </w:tc>
      </w:tr>
    </w:tbl>
    <w:p w:rsidR="00874DF3" w:rsidRPr="00335DD3" w:rsidRDefault="00874DF3" w:rsidP="00874DF3">
      <w:pPr>
        <w:sectPr w:rsidR="00874DF3" w:rsidRPr="00335DD3" w:rsidSect="00BE316B">
          <w:pgSz w:w="16840" w:h="11907" w:orient="landscape" w:code="9"/>
          <w:pgMar w:top="1134" w:right="567" w:bottom="964" w:left="1134" w:header="720" w:footer="720" w:gutter="0"/>
          <w:cols w:space="720"/>
          <w:docGrid w:linePitch="326"/>
        </w:sectPr>
      </w:pPr>
    </w:p>
    <w:p w:rsidR="00874DF3" w:rsidRPr="00335DD3" w:rsidRDefault="00874DF3" w:rsidP="008916E3">
      <w:pPr>
        <w:ind w:left="6946" w:firstLine="0"/>
        <w:outlineLvl w:val="0"/>
        <w:rPr>
          <w:sz w:val="28"/>
          <w:szCs w:val="28"/>
        </w:rPr>
      </w:pPr>
      <w:bookmarkStart w:id="419" w:name="_Toc447539929"/>
      <w:bookmarkStart w:id="420" w:name="_Toc469667261"/>
      <w:bookmarkStart w:id="421" w:name="_Toc515633855"/>
      <w:bookmarkStart w:id="422" w:name="_Toc515889083"/>
      <w:r w:rsidRPr="00335DD3">
        <w:rPr>
          <w:sz w:val="28"/>
          <w:szCs w:val="28"/>
        </w:rPr>
        <w:t>Приложение № 2</w:t>
      </w:r>
      <w:bookmarkEnd w:id="419"/>
      <w:bookmarkEnd w:id="420"/>
      <w:bookmarkEnd w:id="421"/>
      <w:bookmarkEnd w:id="422"/>
    </w:p>
    <w:p w:rsidR="00874DF3" w:rsidRPr="00335DD3" w:rsidRDefault="00874DF3" w:rsidP="00874DF3">
      <w:pPr>
        <w:ind w:left="6946" w:firstLine="0"/>
        <w:rPr>
          <w:sz w:val="28"/>
          <w:szCs w:val="28"/>
        </w:rPr>
      </w:pPr>
      <w:r w:rsidRPr="00335DD3">
        <w:rPr>
          <w:sz w:val="28"/>
          <w:szCs w:val="28"/>
        </w:rPr>
        <w:t>к Схеме территориального планирования Республики Татарстан</w:t>
      </w:r>
    </w:p>
    <w:p w:rsidR="00874DF3" w:rsidRPr="00DB59D7" w:rsidRDefault="00874DF3" w:rsidP="008916E3">
      <w:pPr>
        <w:jc w:val="center"/>
        <w:outlineLvl w:val="0"/>
        <w:rPr>
          <w:i/>
          <w:sz w:val="28"/>
          <w:szCs w:val="28"/>
        </w:rPr>
      </w:pPr>
      <w:bookmarkStart w:id="423" w:name="_Toc469667262"/>
      <w:bookmarkStart w:id="424" w:name="_Toc487185325"/>
      <w:bookmarkStart w:id="425" w:name="_Toc510792658"/>
      <w:bookmarkStart w:id="426" w:name="_Toc510798197"/>
      <w:bookmarkStart w:id="427" w:name="_Toc514760086"/>
      <w:bookmarkStart w:id="428" w:name="_Toc515633856"/>
      <w:bookmarkStart w:id="429" w:name="_Toc515889084"/>
      <w:r w:rsidRPr="00DB59D7">
        <w:rPr>
          <w:i/>
          <w:sz w:val="28"/>
          <w:szCs w:val="28"/>
        </w:rPr>
        <w:t>Прогноз жилищного строительства в Республике Татарстан</w:t>
      </w:r>
      <w:bookmarkEnd w:id="423"/>
      <w:bookmarkEnd w:id="424"/>
      <w:bookmarkEnd w:id="425"/>
      <w:bookmarkEnd w:id="426"/>
      <w:bookmarkEnd w:id="427"/>
      <w:bookmarkEnd w:id="428"/>
      <w:bookmarkEnd w:id="429"/>
    </w:p>
    <w:tbl>
      <w:tblPr>
        <w:tblW w:w="10245" w:type="dxa"/>
        <w:jc w:val="center"/>
        <w:tblLayout w:type="fixed"/>
        <w:tblCellMar>
          <w:left w:w="30" w:type="dxa"/>
          <w:right w:w="30" w:type="dxa"/>
        </w:tblCellMar>
        <w:tblLook w:val="0000" w:firstRow="0" w:lastRow="0" w:firstColumn="0" w:lastColumn="0" w:noHBand="0" w:noVBand="0"/>
      </w:tblPr>
      <w:tblGrid>
        <w:gridCol w:w="426"/>
        <w:gridCol w:w="2409"/>
        <w:gridCol w:w="1276"/>
        <w:gridCol w:w="1134"/>
        <w:gridCol w:w="1276"/>
        <w:gridCol w:w="1314"/>
        <w:gridCol w:w="1134"/>
        <w:gridCol w:w="1276"/>
      </w:tblGrid>
      <w:tr w:rsidR="00874DF3" w:rsidRPr="00335DD3" w:rsidTr="00CB1C79">
        <w:trPr>
          <w:cantSplit/>
          <w:trHeight w:val="247"/>
          <w:tblHeader/>
          <w:jc w:val="center"/>
        </w:trPr>
        <w:tc>
          <w:tcPr>
            <w:tcW w:w="426" w:type="dxa"/>
            <w:vMerge w:val="restart"/>
            <w:tcBorders>
              <w:top w:val="single" w:sz="4" w:space="0" w:color="auto"/>
              <w:left w:val="single" w:sz="4" w:space="0" w:color="auto"/>
              <w:right w:val="single" w:sz="6" w:space="0" w:color="auto"/>
            </w:tcBorders>
            <w:vAlign w:val="center"/>
          </w:tcPr>
          <w:p w:rsidR="00874DF3" w:rsidRPr="00335DD3" w:rsidRDefault="00874DF3" w:rsidP="00CB1C79">
            <w:pPr>
              <w:ind w:firstLine="0"/>
              <w:jc w:val="center"/>
              <w:rPr>
                <w:b/>
                <w:snapToGrid w:val="0"/>
                <w:szCs w:val="24"/>
              </w:rPr>
            </w:pPr>
            <w:r w:rsidRPr="00335DD3">
              <w:rPr>
                <w:b/>
                <w:snapToGrid w:val="0"/>
                <w:sz w:val="22"/>
                <w:szCs w:val="24"/>
              </w:rPr>
              <w:t>№ п/п</w:t>
            </w:r>
          </w:p>
        </w:tc>
        <w:tc>
          <w:tcPr>
            <w:tcW w:w="2409" w:type="dxa"/>
            <w:vMerge w:val="restart"/>
            <w:tcBorders>
              <w:top w:val="single" w:sz="4" w:space="0" w:color="auto"/>
              <w:left w:val="single" w:sz="6" w:space="0" w:color="auto"/>
              <w:right w:val="single" w:sz="6" w:space="0" w:color="auto"/>
            </w:tcBorders>
            <w:vAlign w:val="center"/>
          </w:tcPr>
          <w:p w:rsidR="00874DF3" w:rsidRPr="00335DD3" w:rsidRDefault="00874DF3" w:rsidP="00CB1C79">
            <w:pPr>
              <w:ind w:firstLine="0"/>
              <w:jc w:val="center"/>
              <w:rPr>
                <w:b/>
                <w:snapToGrid w:val="0"/>
                <w:szCs w:val="24"/>
              </w:rPr>
            </w:pPr>
            <w:r w:rsidRPr="00335DD3">
              <w:rPr>
                <w:b/>
                <w:bCs/>
                <w:snapToGrid w:val="0"/>
                <w:sz w:val="22"/>
                <w:szCs w:val="24"/>
              </w:rPr>
              <w:t>Наименование муниципального района или городского округа</w:t>
            </w:r>
          </w:p>
        </w:tc>
        <w:tc>
          <w:tcPr>
            <w:tcW w:w="3686" w:type="dxa"/>
            <w:gridSpan w:val="3"/>
            <w:tcBorders>
              <w:top w:val="single" w:sz="4" w:space="0" w:color="auto"/>
              <w:left w:val="nil"/>
              <w:bottom w:val="single" w:sz="6" w:space="0" w:color="auto"/>
              <w:right w:val="single" w:sz="6" w:space="0" w:color="auto"/>
            </w:tcBorders>
            <w:vAlign w:val="center"/>
          </w:tcPr>
          <w:p w:rsidR="00874DF3" w:rsidRPr="00335DD3" w:rsidRDefault="00874DF3" w:rsidP="00CB1C79">
            <w:pPr>
              <w:ind w:firstLine="0"/>
              <w:jc w:val="center"/>
              <w:rPr>
                <w:b/>
                <w:snapToGrid w:val="0"/>
                <w:szCs w:val="24"/>
              </w:rPr>
            </w:pPr>
            <w:r w:rsidRPr="00335DD3">
              <w:rPr>
                <w:b/>
                <w:snapToGrid w:val="0"/>
                <w:sz w:val="22"/>
                <w:szCs w:val="24"/>
              </w:rPr>
              <w:t>Первая очередь (до 2020 года)</w:t>
            </w:r>
          </w:p>
        </w:tc>
        <w:tc>
          <w:tcPr>
            <w:tcW w:w="3724" w:type="dxa"/>
            <w:gridSpan w:val="3"/>
            <w:tcBorders>
              <w:top w:val="single" w:sz="4" w:space="0" w:color="auto"/>
              <w:left w:val="single" w:sz="6" w:space="0" w:color="auto"/>
              <w:bottom w:val="single" w:sz="6" w:space="0" w:color="auto"/>
              <w:right w:val="single" w:sz="4" w:space="0" w:color="auto"/>
            </w:tcBorders>
            <w:vAlign w:val="center"/>
          </w:tcPr>
          <w:p w:rsidR="00874DF3" w:rsidRPr="00335DD3" w:rsidRDefault="00874DF3" w:rsidP="00CB1C79">
            <w:pPr>
              <w:ind w:firstLine="0"/>
              <w:jc w:val="center"/>
              <w:rPr>
                <w:b/>
                <w:snapToGrid w:val="0"/>
                <w:szCs w:val="24"/>
              </w:rPr>
            </w:pPr>
            <w:r w:rsidRPr="00335DD3">
              <w:rPr>
                <w:b/>
                <w:snapToGrid w:val="0"/>
                <w:sz w:val="22"/>
                <w:szCs w:val="24"/>
              </w:rPr>
              <w:t>Расчетный срок (2021 – 2035 годы)</w:t>
            </w:r>
          </w:p>
        </w:tc>
      </w:tr>
      <w:tr w:rsidR="00874DF3" w:rsidRPr="00335DD3" w:rsidTr="00CB1C79">
        <w:trPr>
          <w:cantSplit/>
          <w:trHeight w:val="247"/>
          <w:tblHeader/>
          <w:jc w:val="center"/>
        </w:trPr>
        <w:tc>
          <w:tcPr>
            <w:tcW w:w="426" w:type="dxa"/>
            <w:vMerge/>
            <w:tcBorders>
              <w:top w:val="single" w:sz="6" w:space="0" w:color="auto"/>
              <w:left w:val="single" w:sz="4" w:space="0" w:color="auto"/>
              <w:right w:val="single" w:sz="6" w:space="0" w:color="auto"/>
            </w:tcBorders>
            <w:vAlign w:val="center"/>
          </w:tcPr>
          <w:p w:rsidR="00874DF3" w:rsidRPr="00335DD3" w:rsidRDefault="00874DF3" w:rsidP="00CB1C79">
            <w:pPr>
              <w:ind w:firstLine="0"/>
              <w:jc w:val="center"/>
              <w:rPr>
                <w:b/>
                <w:snapToGrid w:val="0"/>
                <w:szCs w:val="24"/>
              </w:rPr>
            </w:pPr>
          </w:p>
        </w:tc>
        <w:tc>
          <w:tcPr>
            <w:tcW w:w="2409" w:type="dxa"/>
            <w:vMerge/>
            <w:tcBorders>
              <w:top w:val="single" w:sz="6" w:space="0" w:color="auto"/>
              <w:left w:val="single" w:sz="6" w:space="0" w:color="auto"/>
              <w:right w:val="single" w:sz="6" w:space="0" w:color="auto"/>
            </w:tcBorders>
            <w:vAlign w:val="center"/>
          </w:tcPr>
          <w:p w:rsidR="00874DF3" w:rsidRPr="00335DD3" w:rsidRDefault="00874DF3" w:rsidP="00CB1C79">
            <w:pPr>
              <w:ind w:firstLine="0"/>
              <w:jc w:val="center"/>
              <w:rPr>
                <w:b/>
                <w:snapToGrid w:val="0"/>
                <w:szCs w:val="24"/>
              </w:rPr>
            </w:pPr>
          </w:p>
        </w:tc>
        <w:tc>
          <w:tcPr>
            <w:tcW w:w="1276" w:type="dxa"/>
            <w:tcBorders>
              <w:top w:val="single" w:sz="6" w:space="0" w:color="auto"/>
              <w:left w:val="single" w:sz="6" w:space="0" w:color="auto"/>
              <w:right w:val="single" w:sz="6" w:space="0" w:color="auto"/>
            </w:tcBorders>
            <w:vAlign w:val="center"/>
          </w:tcPr>
          <w:p w:rsidR="00874DF3" w:rsidRPr="00335DD3" w:rsidRDefault="00874DF3" w:rsidP="00CB1C79">
            <w:pPr>
              <w:ind w:left="-30" w:right="-30" w:firstLine="0"/>
              <w:jc w:val="center"/>
              <w:rPr>
                <w:b/>
                <w:snapToGrid w:val="0"/>
                <w:szCs w:val="24"/>
              </w:rPr>
            </w:pPr>
            <w:r w:rsidRPr="00335DD3">
              <w:rPr>
                <w:b/>
                <w:snapToGrid w:val="0"/>
                <w:sz w:val="22"/>
                <w:szCs w:val="24"/>
              </w:rPr>
              <w:t>объем нового строительства, всего, тыс.кв.мет-ров</w:t>
            </w:r>
          </w:p>
        </w:tc>
        <w:tc>
          <w:tcPr>
            <w:tcW w:w="1134" w:type="dxa"/>
            <w:tcBorders>
              <w:top w:val="single" w:sz="6" w:space="0" w:color="auto"/>
              <w:left w:val="single" w:sz="6" w:space="0" w:color="auto"/>
              <w:right w:val="single" w:sz="6" w:space="0" w:color="auto"/>
            </w:tcBorders>
            <w:vAlign w:val="center"/>
          </w:tcPr>
          <w:p w:rsidR="00874DF3" w:rsidRPr="00335DD3" w:rsidRDefault="00874DF3" w:rsidP="00CB1C79">
            <w:pPr>
              <w:ind w:right="-30" w:firstLine="0"/>
              <w:jc w:val="center"/>
              <w:rPr>
                <w:b/>
                <w:snapToGrid w:val="0"/>
                <w:sz w:val="22"/>
                <w:szCs w:val="22"/>
              </w:rPr>
            </w:pPr>
            <w:r w:rsidRPr="00335DD3">
              <w:rPr>
                <w:b/>
                <w:snapToGrid w:val="0"/>
                <w:sz w:val="22"/>
                <w:szCs w:val="22"/>
              </w:rPr>
              <w:t>ежегодное строительство, тыс.кв.</w:t>
            </w:r>
          </w:p>
          <w:p w:rsidR="00874DF3" w:rsidRPr="00335DD3" w:rsidRDefault="00874DF3" w:rsidP="00CB1C79">
            <w:pPr>
              <w:ind w:right="-30" w:firstLine="0"/>
              <w:jc w:val="center"/>
              <w:rPr>
                <w:b/>
                <w:snapToGrid w:val="0"/>
                <w:szCs w:val="24"/>
              </w:rPr>
            </w:pPr>
            <w:r w:rsidRPr="00335DD3">
              <w:rPr>
                <w:b/>
                <w:snapToGrid w:val="0"/>
                <w:sz w:val="22"/>
                <w:szCs w:val="22"/>
              </w:rPr>
              <w:t>метров</w:t>
            </w:r>
          </w:p>
        </w:tc>
        <w:tc>
          <w:tcPr>
            <w:tcW w:w="1276" w:type="dxa"/>
            <w:tcBorders>
              <w:top w:val="single" w:sz="6" w:space="0" w:color="auto"/>
              <w:left w:val="single" w:sz="6" w:space="0" w:color="auto"/>
              <w:right w:val="single" w:sz="6" w:space="0" w:color="auto"/>
            </w:tcBorders>
            <w:vAlign w:val="center"/>
          </w:tcPr>
          <w:p w:rsidR="00874DF3" w:rsidRPr="00335DD3" w:rsidRDefault="00874DF3" w:rsidP="00CB1C79">
            <w:pPr>
              <w:ind w:firstLine="0"/>
              <w:jc w:val="center"/>
              <w:rPr>
                <w:b/>
                <w:snapToGrid w:val="0"/>
                <w:szCs w:val="24"/>
              </w:rPr>
            </w:pPr>
            <w:r w:rsidRPr="00335DD3">
              <w:rPr>
                <w:b/>
                <w:snapToGrid w:val="0"/>
                <w:sz w:val="22"/>
                <w:szCs w:val="22"/>
              </w:rPr>
              <w:t>ввод жилья на душу населения, кв.метров на 1 жителя</w:t>
            </w:r>
          </w:p>
        </w:tc>
        <w:tc>
          <w:tcPr>
            <w:tcW w:w="1314" w:type="dxa"/>
            <w:tcBorders>
              <w:top w:val="single" w:sz="6" w:space="0" w:color="auto"/>
              <w:left w:val="single" w:sz="6" w:space="0" w:color="auto"/>
              <w:right w:val="single" w:sz="6" w:space="0" w:color="auto"/>
            </w:tcBorders>
            <w:vAlign w:val="center"/>
          </w:tcPr>
          <w:p w:rsidR="00874DF3" w:rsidRPr="00335DD3" w:rsidRDefault="00874DF3" w:rsidP="00CB1C79">
            <w:pPr>
              <w:ind w:left="-30" w:right="-30" w:firstLine="0"/>
              <w:jc w:val="center"/>
              <w:rPr>
                <w:b/>
                <w:snapToGrid w:val="0"/>
                <w:szCs w:val="24"/>
              </w:rPr>
            </w:pPr>
            <w:r w:rsidRPr="00335DD3">
              <w:rPr>
                <w:b/>
                <w:snapToGrid w:val="0"/>
                <w:sz w:val="22"/>
                <w:szCs w:val="24"/>
              </w:rPr>
              <w:t>объем нового строительства, всего, тыс.кв.мет-ров</w:t>
            </w:r>
          </w:p>
        </w:tc>
        <w:tc>
          <w:tcPr>
            <w:tcW w:w="1134" w:type="dxa"/>
            <w:tcBorders>
              <w:top w:val="single" w:sz="6" w:space="0" w:color="auto"/>
              <w:left w:val="single" w:sz="6" w:space="0" w:color="auto"/>
              <w:right w:val="single" w:sz="6" w:space="0" w:color="auto"/>
            </w:tcBorders>
            <w:vAlign w:val="center"/>
          </w:tcPr>
          <w:p w:rsidR="00874DF3" w:rsidRPr="00335DD3" w:rsidRDefault="00874DF3" w:rsidP="00CB1C79">
            <w:pPr>
              <w:ind w:right="-30" w:firstLine="0"/>
              <w:jc w:val="center"/>
              <w:rPr>
                <w:b/>
                <w:snapToGrid w:val="0"/>
                <w:sz w:val="22"/>
                <w:szCs w:val="22"/>
              </w:rPr>
            </w:pPr>
            <w:r w:rsidRPr="00335DD3">
              <w:rPr>
                <w:b/>
                <w:snapToGrid w:val="0"/>
                <w:sz w:val="22"/>
                <w:szCs w:val="22"/>
              </w:rPr>
              <w:t>ежегодное строительство, тыс.кв.</w:t>
            </w:r>
          </w:p>
          <w:p w:rsidR="00874DF3" w:rsidRPr="00335DD3" w:rsidRDefault="00874DF3" w:rsidP="00CB1C79">
            <w:pPr>
              <w:ind w:right="-30" w:firstLine="0"/>
              <w:jc w:val="center"/>
              <w:rPr>
                <w:b/>
                <w:snapToGrid w:val="0"/>
                <w:szCs w:val="24"/>
              </w:rPr>
            </w:pPr>
            <w:r w:rsidRPr="00335DD3">
              <w:rPr>
                <w:b/>
                <w:snapToGrid w:val="0"/>
                <w:sz w:val="22"/>
                <w:szCs w:val="22"/>
              </w:rPr>
              <w:t>метров</w:t>
            </w:r>
          </w:p>
        </w:tc>
        <w:tc>
          <w:tcPr>
            <w:tcW w:w="1276" w:type="dxa"/>
            <w:tcBorders>
              <w:top w:val="single" w:sz="6" w:space="0" w:color="auto"/>
              <w:left w:val="single" w:sz="6" w:space="0" w:color="auto"/>
              <w:right w:val="single" w:sz="4" w:space="0" w:color="auto"/>
            </w:tcBorders>
            <w:vAlign w:val="center"/>
          </w:tcPr>
          <w:p w:rsidR="00874DF3" w:rsidRPr="00335DD3" w:rsidRDefault="00874DF3" w:rsidP="00CB1C79">
            <w:pPr>
              <w:ind w:firstLine="0"/>
              <w:jc w:val="center"/>
              <w:rPr>
                <w:b/>
                <w:snapToGrid w:val="0"/>
                <w:szCs w:val="24"/>
              </w:rPr>
            </w:pPr>
            <w:r w:rsidRPr="00335DD3">
              <w:rPr>
                <w:b/>
                <w:snapToGrid w:val="0"/>
                <w:sz w:val="22"/>
                <w:szCs w:val="22"/>
              </w:rPr>
              <w:t>ввод жилья на душу населения, кв.метров на 1 жителя</w:t>
            </w:r>
          </w:p>
        </w:tc>
      </w:tr>
    </w:tbl>
    <w:p w:rsidR="00874DF3" w:rsidRPr="00335DD3" w:rsidRDefault="00874DF3" w:rsidP="00874DF3">
      <w:pPr>
        <w:rPr>
          <w:sz w:val="2"/>
          <w:szCs w:val="2"/>
        </w:rPr>
      </w:pPr>
    </w:p>
    <w:tbl>
      <w:tblPr>
        <w:tblW w:w="10245" w:type="dxa"/>
        <w:jc w:val="center"/>
        <w:tblLayout w:type="fixed"/>
        <w:tblCellMar>
          <w:left w:w="30" w:type="dxa"/>
          <w:right w:w="30" w:type="dxa"/>
        </w:tblCellMar>
        <w:tblLook w:val="0000" w:firstRow="0" w:lastRow="0" w:firstColumn="0" w:lastColumn="0" w:noHBand="0" w:noVBand="0"/>
      </w:tblPr>
      <w:tblGrid>
        <w:gridCol w:w="426"/>
        <w:gridCol w:w="2409"/>
        <w:gridCol w:w="1276"/>
        <w:gridCol w:w="1134"/>
        <w:gridCol w:w="1276"/>
        <w:gridCol w:w="1314"/>
        <w:gridCol w:w="1134"/>
        <w:gridCol w:w="1276"/>
      </w:tblGrid>
      <w:tr w:rsidR="00874DF3" w:rsidRPr="00335DD3" w:rsidTr="001E1453">
        <w:trPr>
          <w:cantSplit/>
          <w:trHeight w:val="247"/>
          <w:tblHeader/>
          <w:jc w:val="center"/>
        </w:trPr>
        <w:tc>
          <w:tcPr>
            <w:tcW w:w="426" w:type="dxa"/>
            <w:tcBorders>
              <w:top w:val="single" w:sz="6" w:space="0" w:color="auto"/>
              <w:left w:val="single" w:sz="4" w:space="0" w:color="auto"/>
              <w:bottom w:val="single" w:sz="4" w:space="0" w:color="auto"/>
              <w:right w:val="single" w:sz="6" w:space="0" w:color="auto"/>
            </w:tcBorders>
          </w:tcPr>
          <w:p w:rsidR="00874DF3" w:rsidRPr="00335DD3" w:rsidRDefault="00874DF3" w:rsidP="001E1453">
            <w:pPr>
              <w:ind w:firstLine="0"/>
              <w:jc w:val="center"/>
              <w:rPr>
                <w:b/>
                <w:snapToGrid w:val="0"/>
                <w:szCs w:val="24"/>
              </w:rPr>
            </w:pPr>
            <w:r w:rsidRPr="00335DD3">
              <w:rPr>
                <w:b/>
                <w:snapToGrid w:val="0"/>
                <w:sz w:val="22"/>
                <w:szCs w:val="24"/>
              </w:rPr>
              <w:t>1</w:t>
            </w:r>
          </w:p>
        </w:tc>
        <w:tc>
          <w:tcPr>
            <w:tcW w:w="2409" w:type="dxa"/>
            <w:tcBorders>
              <w:top w:val="single" w:sz="6" w:space="0" w:color="auto"/>
              <w:left w:val="single" w:sz="6" w:space="0" w:color="auto"/>
              <w:bottom w:val="single" w:sz="4" w:space="0" w:color="auto"/>
              <w:right w:val="single" w:sz="6" w:space="0" w:color="auto"/>
            </w:tcBorders>
          </w:tcPr>
          <w:p w:rsidR="00874DF3" w:rsidRPr="00335DD3" w:rsidRDefault="00874DF3" w:rsidP="001E1453">
            <w:pPr>
              <w:ind w:firstLine="0"/>
              <w:jc w:val="center"/>
              <w:rPr>
                <w:b/>
                <w:snapToGrid w:val="0"/>
                <w:szCs w:val="24"/>
              </w:rPr>
            </w:pPr>
            <w:r w:rsidRPr="00335DD3">
              <w:rPr>
                <w:b/>
                <w:snapToGrid w:val="0"/>
                <w:sz w:val="22"/>
                <w:szCs w:val="24"/>
              </w:rPr>
              <w:t>2</w:t>
            </w:r>
          </w:p>
        </w:tc>
        <w:tc>
          <w:tcPr>
            <w:tcW w:w="1276" w:type="dxa"/>
            <w:tcBorders>
              <w:top w:val="single" w:sz="6" w:space="0" w:color="auto"/>
              <w:left w:val="single" w:sz="6" w:space="0" w:color="auto"/>
              <w:bottom w:val="single" w:sz="6" w:space="0" w:color="auto"/>
              <w:right w:val="single" w:sz="6" w:space="0" w:color="auto"/>
            </w:tcBorders>
          </w:tcPr>
          <w:p w:rsidR="00874DF3" w:rsidRPr="00335DD3" w:rsidRDefault="00874DF3" w:rsidP="001E1453">
            <w:pPr>
              <w:ind w:left="-30" w:right="-30" w:firstLine="0"/>
              <w:jc w:val="center"/>
              <w:rPr>
                <w:b/>
                <w:snapToGrid w:val="0"/>
                <w:szCs w:val="24"/>
              </w:rPr>
            </w:pPr>
            <w:r w:rsidRPr="00335DD3">
              <w:rPr>
                <w:b/>
                <w:snapToGrid w:val="0"/>
                <w:sz w:val="22"/>
                <w:szCs w:val="24"/>
              </w:rPr>
              <w:t>3</w:t>
            </w:r>
          </w:p>
        </w:tc>
        <w:tc>
          <w:tcPr>
            <w:tcW w:w="1134" w:type="dxa"/>
            <w:tcBorders>
              <w:top w:val="single" w:sz="6" w:space="0" w:color="auto"/>
              <w:left w:val="single" w:sz="6" w:space="0" w:color="auto"/>
              <w:bottom w:val="single" w:sz="6" w:space="0" w:color="auto"/>
              <w:right w:val="single" w:sz="6" w:space="0" w:color="auto"/>
            </w:tcBorders>
          </w:tcPr>
          <w:p w:rsidR="00874DF3" w:rsidRPr="00335DD3" w:rsidRDefault="00874DF3" w:rsidP="001E1453">
            <w:pPr>
              <w:ind w:right="-30" w:firstLine="0"/>
              <w:jc w:val="center"/>
              <w:rPr>
                <w:b/>
                <w:snapToGrid w:val="0"/>
                <w:szCs w:val="22"/>
              </w:rPr>
            </w:pPr>
            <w:r w:rsidRPr="00335DD3">
              <w:rPr>
                <w:b/>
                <w:snapToGrid w:val="0"/>
                <w:sz w:val="22"/>
                <w:szCs w:val="22"/>
              </w:rPr>
              <w:t>4</w:t>
            </w:r>
          </w:p>
        </w:tc>
        <w:tc>
          <w:tcPr>
            <w:tcW w:w="1276" w:type="dxa"/>
            <w:tcBorders>
              <w:top w:val="single" w:sz="6" w:space="0" w:color="auto"/>
              <w:left w:val="single" w:sz="6" w:space="0" w:color="auto"/>
              <w:bottom w:val="single" w:sz="6" w:space="0" w:color="auto"/>
              <w:right w:val="single" w:sz="6" w:space="0" w:color="auto"/>
            </w:tcBorders>
          </w:tcPr>
          <w:p w:rsidR="00874DF3" w:rsidRPr="00335DD3" w:rsidRDefault="00874DF3" w:rsidP="001E1453">
            <w:pPr>
              <w:ind w:firstLine="0"/>
              <w:jc w:val="center"/>
              <w:rPr>
                <w:b/>
                <w:snapToGrid w:val="0"/>
                <w:szCs w:val="22"/>
              </w:rPr>
            </w:pPr>
            <w:r w:rsidRPr="00335DD3">
              <w:rPr>
                <w:b/>
                <w:snapToGrid w:val="0"/>
                <w:sz w:val="22"/>
                <w:szCs w:val="22"/>
              </w:rPr>
              <w:t>5</w:t>
            </w:r>
          </w:p>
        </w:tc>
        <w:tc>
          <w:tcPr>
            <w:tcW w:w="1314" w:type="dxa"/>
            <w:tcBorders>
              <w:top w:val="single" w:sz="6" w:space="0" w:color="auto"/>
              <w:left w:val="single" w:sz="6" w:space="0" w:color="auto"/>
              <w:bottom w:val="single" w:sz="6" w:space="0" w:color="auto"/>
              <w:right w:val="single" w:sz="6" w:space="0" w:color="auto"/>
            </w:tcBorders>
          </w:tcPr>
          <w:p w:rsidR="00874DF3" w:rsidRPr="00335DD3" w:rsidRDefault="00874DF3" w:rsidP="001E1453">
            <w:pPr>
              <w:ind w:left="-30" w:right="-30" w:firstLine="0"/>
              <w:jc w:val="center"/>
              <w:rPr>
                <w:b/>
                <w:snapToGrid w:val="0"/>
                <w:szCs w:val="24"/>
              </w:rPr>
            </w:pPr>
            <w:r w:rsidRPr="00335DD3">
              <w:rPr>
                <w:b/>
                <w:snapToGrid w:val="0"/>
                <w:sz w:val="22"/>
                <w:szCs w:val="24"/>
              </w:rPr>
              <w:t>6</w:t>
            </w:r>
          </w:p>
        </w:tc>
        <w:tc>
          <w:tcPr>
            <w:tcW w:w="1134" w:type="dxa"/>
            <w:tcBorders>
              <w:top w:val="single" w:sz="6" w:space="0" w:color="auto"/>
              <w:left w:val="single" w:sz="6" w:space="0" w:color="auto"/>
              <w:bottom w:val="single" w:sz="6" w:space="0" w:color="auto"/>
              <w:right w:val="single" w:sz="6" w:space="0" w:color="auto"/>
            </w:tcBorders>
          </w:tcPr>
          <w:p w:rsidR="00874DF3" w:rsidRPr="00335DD3" w:rsidRDefault="00874DF3" w:rsidP="001E1453">
            <w:pPr>
              <w:ind w:right="-30" w:firstLine="0"/>
              <w:jc w:val="center"/>
              <w:rPr>
                <w:b/>
                <w:snapToGrid w:val="0"/>
                <w:szCs w:val="22"/>
              </w:rPr>
            </w:pPr>
            <w:r w:rsidRPr="00335DD3">
              <w:rPr>
                <w:b/>
                <w:snapToGrid w:val="0"/>
                <w:sz w:val="22"/>
                <w:szCs w:val="22"/>
              </w:rPr>
              <w:t>7</w:t>
            </w:r>
          </w:p>
        </w:tc>
        <w:tc>
          <w:tcPr>
            <w:tcW w:w="1276" w:type="dxa"/>
            <w:tcBorders>
              <w:top w:val="single" w:sz="6" w:space="0" w:color="auto"/>
              <w:left w:val="single" w:sz="6" w:space="0" w:color="auto"/>
              <w:bottom w:val="single" w:sz="6" w:space="0" w:color="auto"/>
              <w:right w:val="single" w:sz="6" w:space="0" w:color="auto"/>
            </w:tcBorders>
          </w:tcPr>
          <w:p w:rsidR="00874DF3" w:rsidRPr="00335DD3" w:rsidRDefault="00874DF3" w:rsidP="001E1453">
            <w:pPr>
              <w:ind w:firstLine="0"/>
              <w:jc w:val="center"/>
              <w:rPr>
                <w:b/>
                <w:snapToGrid w:val="0"/>
                <w:szCs w:val="22"/>
              </w:rPr>
            </w:pPr>
            <w:r w:rsidRPr="00335DD3">
              <w:rPr>
                <w:b/>
                <w:snapToGrid w:val="0"/>
                <w:sz w:val="22"/>
                <w:szCs w:val="22"/>
              </w:rPr>
              <w:t>8</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1</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Агрызский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114,7</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19,1</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0,52</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287,9</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19,2</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0,52</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2</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Азнакаевский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176,5</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29,4</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0,46</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443,2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29,5</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0,47</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3</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Аксубаевский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114,6</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19,1</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0,62</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287,7</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19,2</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0,64</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4</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Актанышский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111,1</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18,5</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0,59</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279,0</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18,6</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0,60</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5</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Алексеевский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86,0</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14,3</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0,55</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215,9</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14,4</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0,55</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6</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Алькеевский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40,6</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6,8</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0,34</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102,0</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6,8</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0,34</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7</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Альметьевский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791,3</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131,9</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0,65</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1986,8</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132,5</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0,64</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8</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Апастовский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52,2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8,7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0,41</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131,2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8,7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0,42</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9</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Арский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179,2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29,9</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0,57</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449,9</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30,0</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0,57</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10</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Атнинский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34,5</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5,7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0,44</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86,5</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5,8</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0,44</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11</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Бавлинский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124,3</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20,7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0,57</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312,2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20,8</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0,57</w:t>
            </w:r>
          </w:p>
        </w:tc>
      </w:tr>
      <w:tr w:rsidR="00874DF3" w:rsidRPr="00335DD3" w:rsidTr="001E1453">
        <w:trPr>
          <w:cantSplit/>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12</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Балтасинский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80,7</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13,4</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0,40</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202,6</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13,5</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0,40</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13</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Бугульминский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310,5</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51,7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0,48</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779,6</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52,0</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0,50</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14</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Буинский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160,5</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26,7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0,60</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403,0</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26,9</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0,61</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15</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Верхнеуслонский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112,3</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18,7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1,09</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282,1</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18,8</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0,98</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16</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Высокогорский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246,4</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41,1</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0,90</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618,7</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41,2</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0,88</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17</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Дрожжановский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54,1</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9,0</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0,37</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135,8</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9,1</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0,38</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18</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Елабужский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318,1</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53,0</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0,60</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798,6</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53,2</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0,58</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19</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Заинский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164,1</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27,4</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0,47</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412,1</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27,5</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0,48</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20</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Зеленодольский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595,8</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99,3</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0,61</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1496,1</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99,7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0,60</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21</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Кайбицкий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33,8</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5,6</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0,39</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84,9</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5,7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0,40</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22</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Камско-Устьинский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61,4</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10,2</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0,64</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154,1</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10,3</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0,64</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23</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Кукморский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184,7</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30,8</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0,60</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463,7</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30,9</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0,60</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24</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Лаишевский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290,6</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48,4</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1,27</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729,8</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48,7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1,23</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25</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Лениногорский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187,7</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31,3</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0,36</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471,2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31,4</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0,37</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26</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Мамадышский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140,3</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23,4</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0,53</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352,3</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23,5</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0,53</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27</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Менделеевский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83,7</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14,0</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0,46</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210,3</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14,0</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0,46</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28</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Мензелинский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94,7</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15,8</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0,54</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237,9</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15,9</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0,54</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29</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Муслюмовский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75,5</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12,6</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0,59</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189,6</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12,6</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0,60</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30</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Нижнекамский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802,1</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133,7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0,49</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2014,0</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134,3</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0,48</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31</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Новошешминский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35,9</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6,0</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0,43</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90,2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6,0</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0,43</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32</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Нурлатский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244,2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40,7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0,69</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613,2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40,9</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0,69</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33</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Пестречинский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149,7</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24,9</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0,82</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375,9</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25,1</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0,80</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34</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Рыбно-Слободский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69,4</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11,6</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0,43</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174,2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11,6</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0,44</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35</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Сабинский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124,0</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20,7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0,66</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311,5</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20,8</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0,67</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36</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Сармановский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90,9</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15,2</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0,41</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228,4</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15,2</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0,41</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37</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Спасский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49,6</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8,3</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0,41</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124,5</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8,3</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0,42</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38</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Тетюшский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72,6</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12,1</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0,51</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182,2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12,1</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0,53</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39</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Тукаевский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256,8</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42,8</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1,11</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644,9</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43,0</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1,07</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40</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Тюлячинский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45,2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7,5</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0,54</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113,5</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7,6</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0,54</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41</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Черемшанский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66,3</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11,1</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0,55</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166,5</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11,1</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0,55</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42</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Чистопольский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187,6</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31,3</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0,39</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471,1</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31,4</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0,39</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snapToGrid w:val="0"/>
                <w:szCs w:val="24"/>
              </w:rPr>
            </w:pPr>
            <w:r w:rsidRPr="00335DD3">
              <w:rPr>
                <w:snapToGrid w:val="0"/>
                <w:sz w:val="22"/>
                <w:szCs w:val="24"/>
              </w:rPr>
              <w:t>43</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snapToGrid w:val="0"/>
                <w:szCs w:val="24"/>
              </w:rPr>
            </w:pPr>
            <w:r w:rsidRPr="00335DD3">
              <w:rPr>
                <w:snapToGrid w:val="0"/>
                <w:sz w:val="22"/>
                <w:szCs w:val="24"/>
              </w:rPr>
              <w:t>Ютазинский</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50,7</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8,4</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0,40</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127,2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8,5</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0,41</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44</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color w:val="000000"/>
                <w:szCs w:val="24"/>
              </w:rPr>
            </w:pPr>
            <w:r w:rsidRPr="00335DD3">
              <w:rPr>
                <w:color w:val="000000"/>
                <w:sz w:val="22"/>
                <w:szCs w:val="24"/>
              </w:rPr>
              <w:t>г.Казань</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5683,6</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947,3</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0,78</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14271,2</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951,4</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0,77</w:t>
            </w:r>
          </w:p>
        </w:tc>
      </w:tr>
      <w:tr w:rsidR="00874DF3" w:rsidRPr="00335DD3"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45</w:t>
            </w: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color w:val="000000"/>
                <w:szCs w:val="24"/>
              </w:rPr>
            </w:pPr>
            <w:r w:rsidRPr="00335DD3">
              <w:rPr>
                <w:color w:val="000000"/>
                <w:sz w:val="22"/>
                <w:szCs w:val="24"/>
              </w:rPr>
              <w:t>г.Набережные Челны</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1460,9</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243,5</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0,46</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3668,1</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244,5</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r w:rsidRPr="00335DD3">
              <w:rPr>
                <w:color w:val="000000"/>
                <w:sz w:val="22"/>
                <w:szCs w:val="24"/>
              </w:rPr>
              <w:t>0,46</w:t>
            </w:r>
          </w:p>
        </w:tc>
      </w:tr>
      <w:tr w:rsidR="00874DF3" w:rsidRPr="00F97E79" w:rsidTr="001E1453">
        <w:trPr>
          <w:trHeight w:val="247"/>
          <w:jc w:val="center"/>
        </w:trPr>
        <w:tc>
          <w:tcPr>
            <w:tcW w:w="42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color w:val="000000"/>
                <w:szCs w:val="24"/>
              </w:rPr>
            </w:pPr>
          </w:p>
        </w:tc>
        <w:tc>
          <w:tcPr>
            <w:tcW w:w="2409"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left"/>
              <w:rPr>
                <w:b/>
                <w:bCs/>
                <w:color w:val="000000"/>
                <w:szCs w:val="24"/>
              </w:rPr>
            </w:pPr>
            <w:r w:rsidRPr="00335DD3">
              <w:rPr>
                <w:b/>
                <w:bCs/>
                <w:color w:val="000000"/>
                <w:sz w:val="22"/>
                <w:szCs w:val="24"/>
              </w:rPr>
              <w:t>Республика Татарстан</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b/>
                <w:color w:val="000000"/>
                <w:szCs w:val="24"/>
              </w:rPr>
            </w:pPr>
            <w:r w:rsidRPr="00335DD3">
              <w:rPr>
                <w:b/>
                <w:color w:val="000000"/>
                <w:sz w:val="22"/>
                <w:szCs w:val="24"/>
              </w:rPr>
              <w:t>15478,0</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b/>
                <w:color w:val="000000"/>
                <w:szCs w:val="24"/>
              </w:rPr>
            </w:pPr>
            <w:r w:rsidRPr="00335DD3">
              <w:rPr>
                <w:b/>
                <w:color w:val="000000"/>
                <w:sz w:val="22"/>
                <w:szCs w:val="24"/>
              </w:rPr>
              <w:t>2579,7</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b/>
                <w:color w:val="000000"/>
                <w:szCs w:val="24"/>
              </w:rPr>
            </w:pPr>
            <w:r w:rsidRPr="00335DD3">
              <w:rPr>
                <w:b/>
                <w:color w:val="000000"/>
                <w:sz w:val="22"/>
                <w:szCs w:val="24"/>
              </w:rPr>
              <w:t>0,66</w:t>
            </w:r>
          </w:p>
        </w:tc>
        <w:tc>
          <w:tcPr>
            <w:tcW w:w="131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b/>
                <w:color w:val="000000"/>
                <w:szCs w:val="24"/>
              </w:rPr>
            </w:pPr>
            <w:r w:rsidRPr="00335DD3">
              <w:rPr>
                <w:b/>
                <w:color w:val="000000"/>
                <w:sz w:val="22"/>
                <w:szCs w:val="24"/>
              </w:rPr>
              <w:t>42133,1</w:t>
            </w:r>
          </w:p>
        </w:tc>
        <w:tc>
          <w:tcPr>
            <w:tcW w:w="1134" w:type="dxa"/>
            <w:tcBorders>
              <w:top w:val="single" w:sz="6" w:space="0" w:color="auto"/>
              <w:left w:val="single" w:sz="6" w:space="0" w:color="auto"/>
              <w:bottom w:val="single" w:sz="6" w:space="0" w:color="auto"/>
              <w:right w:val="single" w:sz="6" w:space="0" w:color="auto"/>
            </w:tcBorders>
            <w:vAlign w:val="center"/>
          </w:tcPr>
          <w:p w:rsidR="00874DF3" w:rsidRPr="00335DD3" w:rsidRDefault="00874DF3" w:rsidP="001E1453">
            <w:pPr>
              <w:ind w:firstLine="0"/>
              <w:jc w:val="center"/>
              <w:rPr>
                <w:b/>
                <w:color w:val="000000"/>
                <w:szCs w:val="24"/>
              </w:rPr>
            </w:pPr>
            <w:r w:rsidRPr="00335DD3">
              <w:rPr>
                <w:b/>
                <w:color w:val="000000"/>
                <w:sz w:val="22"/>
                <w:szCs w:val="24"/>
              </w:rPr>
              <w:t>2808,9</w:t>
            </w:r>
          </w:p>
        </w:tc>
        <w:tc>
          <w:tcPr>
            <w:tcW w:w="1276" w:type="dxa"/>
            <w:tcBorders>
              <w:top w:val="single" w:sz="6" w:space="0" w:color="auto"/>
              <w:left w:val="single" w:sz="6" w:space="0" w:color="auto"/>
              <w:bottom w:val="single" w:sz="6" w:space="0" w:color="auto"/>
              <w:right w:val="single" w:sz="6" w:space="0" w:color="auto"/>
            </w:tcBorders>
            <w:vAlign w:val="center"/>
          </w:tcPr>
          <w:p w:rsidR="00874DF3" w:rsidRPr="00F97E79" w:rsidRDefault="00874DF3" w:rsidP="001E1453">
            <w:pPr>
              <w:ind w:firstLine="0"/>
              <w:jc w:val="center"/>
              <w:rPr>
                <w:b/>
                <w:color w:val="000000"/>
                <w:szCs w:val="24"/>
              </w:rPr>
            </w:pPr>
            <w:r w:rsidRPr="00335DD3">
              <w:rPr>
                <w:b/>
                <w:color w:val="000000"/>
                <w:sz w:val="22"/>
                <w:szCs w:val="24"/>
              </w:rPr>
              <w:t>0,68</w:t>
            </w:r>
          </w:p>
        </w:tc>
      </w:tr>
    </w:tbl>
    <w:p w:rsidR="00874DF3" w:rsidRPr="00F97E79" w:rsidRDefault="00874DF3" w:rsidP="00874DF3">
      <w:pPr>
        <w:ind w:firstLine="0"/>
        <w:rPr>
          <w:sz w:val="28"/>
          <w:szCs w:val="28"/>
        </w:rPr>
      </w:pPr>
    </w:p>
    <w:p w:rsidR="00874DF3" w:rsidRPr="00266A7E" w:rsidRDefault="00874DF3" w:rsidP="00874DF3">
      <w:pPr>
        <w:ind w:firstLine="0"/>
        <w:rPr>
          <w:sz w:val="28"/>
          <w:szCs w:val="28"/>
        </w:rPr>
      </w:pPr>
    </w:p>
    <w:p w:rsidR="0031005E" w:rsidRPr="00266A7E" w:rsidRDefault="0031005E" w:rsidP="00027702">
      <w:pPr>
        <w:keepNext/>
        <w:keepLines/>
        <w:widowControl w:val="0"/>
        <w:ind w:firstLine="720"/>
        <w:jc w:val="center"/>
        <w:outlineLvl w:val="0"/>
        <w:rPr>
          <w:sz w:val="28"/>
          <w:szCs w:val="28"/>
        </w:rPr>
      </w:pPr>
    </w:p>
    <w:sectPr w:rsidR="0031005E" w:rsidRPr="00266A7E" w:rsidSect="00BE316B">
      <w:headerReference w:type="even" r:id="rId55"/>
      <w:headerReference w:type="default" r:id="rId56"/>
      <w:footerReference w:type="even" r:id="rId57"/>
      <w:headerReference w:type="first" r:id="rId58"/>
      <w:pgSz w:w="11907" w:h="16840" w:code="9"/>
      <w:pgMar w:top="1134" w:right="567" w:bottom="1021"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E33" w:rsidRDefault="00391E33">
      <w:r>
        <w:separator/>
      </w:r>
    </w:p>
  </w:endnote>
  <w:endnote w:type="continuationSeparator" w:id="0">
    <w:p w:rsidR="00391E33" w:rsidRDefault="00391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wis721 BlkEx BT">
    <w:charset w:val="00"/>
    <w:family w:val="swiss"/>
    <w:pitch w:val="variable"/>
    <w:sig w:usb0="00000087" w:usb1="00000000" w:usb2="00000000" w:usb3="00000000" w:csb0="0000001B"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0000000000000000000"/>
    <w:charset w:val="CC"/>
    <w:family w:val="swiss"/>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NTHelvetica/Cyrillic">
    <w:altName w:val="Arial"/>
    <w:panose1 w:val="00000000000000000000"/>
    <w:charset w:val="00"/>
    <w:family w:val="auto"/>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Arial-BoldMT">
    <w:altName w:val="Arial"/>
    <w:panose1 w:val="00000000000000000000"/>
    <w:charset w:val="00"/>
    <w:family w:val="swiss"/>
    <w:notTrueType/>
    <w:pitch w:val="default"/>
    <w:sig w:usb0="00000003" w:usb1="00000000" w:usb2="00000000" w:usb3="00000000" w:csb0="00000001" w:csb1="00000000"/>
  </w:font>
  <w:font w:name="Calibri-Bold">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JournalRub">
    <w:altName w:val="Arial"/>
    <w:panose1 w:val="00000000000000000000"/>
    <w:charset w:val="00"/>
    <w:family w:val="swiss"/>
    <w:notTrueType/>
    <w:pitch w:val="default"/>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Bodoni">
    <w:panose1 w:val="02070603060706020303"/>
    <w:charset w:val="00"/>
    <w:family w:val="roman"/>
    <w:pitch w:val="variable"/>
    <w:sig w:usb0="00000003" w:usb1="00000000" w:usb2="00000000" w:usb3="00000000" w:csb0="00000001" w:csb1="00000000"/>
  </w:font>
  <w:font w:name="AGOpus">
    <w:altName w:val="Times New Roman"/>
    <w:panose1 w:val="00000000000000000000"/>
    <w:charset w:val="00"/>
    <w:family w:val="auto"/>
    <w:notTrueType/>
    <w:pitch w:val="variable"/>
    <w:sig w:usb0="00000003" w:usb1="00000000" w:usb2="00000000" w:usb3="00000000" w:csb0="00000001" w:csb1="00000000"/>
  </w:font>
  <w:font w:name="ACSRS">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Sans Serif">
    <w:altName w:val="Arial"/>
    <w:panose1 w:val="00000000000000000000"/>
    <w:charset w:val="CC"/>
    <w:family w:val="auto"/>
    <w:notTrueType/>
    <w:pitch w:val="default"/>
    <w:sig w:usb0="00000203" w:usb1="00000000" w:usb2="00000000" w:usb3="00000000" w:csb0="00000005"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rsidP="00292140">
    <w:pPr>
      <w:pStyle w:val="af9"/>
      <w:jc w:val="right"/>
    </w:pPr>
    <w:r>
      <w:fldChar w:fldCharType="begin"/>
    </w:r>
    <w:r>
      <w:instrText xml:space="preserve"> AUTOTEXTLIST   \* MERGEFORMAT </w:instrText>
    </w:r>
    <w: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pPr>
      <w:pStyle w:val="af9"/>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Pr="002A1C67" w:rsidRDefault="00391E33" w:rsidP="00292140">
    <w:pPr>
      <w:pStyle w:val="af9"/>
      <w:jc w:val="right"/>
    </w:pPr>
    <w:r>
      <w:fldChar w:fldCharType="begin"/>
    </w:r>
    <w:r>
      <w:instrText xml:space="preserve"> PAGE   \* MERGEFORMAT </w:instrText>
    </w:r>
    <w:r>
      <w:fldChar w:fldCharType="separate"/>
    </w:r>
    <w:r w:rsidR="000F3A56">
      <w:rPr>
        <w:noProof/>
      </w:rPr>
      <w:t>326</w:t>
    </w:r>
    <w:r>
      <w:rPr>
        <w:noProof/>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391E33" w:rsidP="007833B5">
    <w:pPr>
      <w:pStyle w:val="af9"/>
      <w:tabs>
        <w:tab w:val="left" w:pos="9638"/>
      </w:tabs>
      <w:ind w:right="-1"/>
      <w:jc w:val="right"/>
    </w:pPr>
    <w:r>
      <w:fldChar w:fldCharType="begin"/>
    </w:r>
    <w:r>
      <w:instrText xml:space="preserve"> PAGE   \* MERGEFORMAT </w:instrText>
    </w:r>
    <w:r>
      <w:fldChar w:fldCharType="separate"/>
    </w:r>
    <w:r w:rsidR="00EC2240">
      <w:rPr>
        <w:noProof/>
      </w:rPr>
      <w:t>249</w:t>
    </w:r>
    <w:r>
      <w:rPr>
        <w:noProof/>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pPr>
      <w:pStyle w:val="af9"/>
      <w:ind w:right="36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Pr="00AB68DD" w:rsidRDefault="00391E33" w:rsidP="00292140">
    <w:pPr>
      <w:pStyle w:val="af9"/>
      <w:jc w:val="right"/>
    </w:pPr>
    <w:r>
      <w:fldChar w:fldCharType="begin"/>
    </w:r>
    <w:r>
      <w:instrText xml:space="preserve"> PAGE   \* MERGEFORMAT </w:instrText>
    </w:r>
    <w:r>
      <w:fldChar w:fldCharType="separate"/>
    </w:r>
    <w:r w:rsidR="000F3A56">
      <w:rPr>
        <w:noProof/>
      </w:rPr>
      <w:t>357</w:t>
    </w:r>
    <w:r>
      <w:rPr>
        <w:noProof/>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Pr="008242FE" w:rsidRDefault="00391E33" w:rsidP="00292140">
    <w:pPr>
      <w:pStyle w:val="af9"/>
      <w:jc w:val="right"/>
    </w:pPr>
    <w:r>
      <w:fldChar w:fldCharType="begin"/>
    </w:r>
    <w:r>
      <w:instrText xml:space="preserve"> PAGE   \* MERGEFORMAT </w:instrText>
    </w:r>
    <w:r>
      <w:fldChar w:fldCharType="separate"/>
    </w:r>
    <w:r w:rsidR="000F3A56">
      <w:rPr>
        <w:noProof/>
      </w:rPr>
      <w:t>346</w:t>
    </w:r>
    <w:r>
      <w:rPr>
        <w:noProof/>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pPr>
      <w:pStyle w:val="64"/>
      <w:rPr>
        <w:sz w:val="26"/>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pPr>
      <w:pStyle w:val="af9"/>
      <w:ind w:right="360"/>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Pr="00AB68DD" w:rsidRDefault="00391E33" w:rsidP="00292140">
    <w:pPr>
      <w:pStyle w:val="af9"/>
      <w:jc w:val="right"/>
    </w:pPr>
    <w:r>
      <w:fldChar w:fldCharType="begin"/>
    </w:r>
    <w:r>
      <w:instrText xml:space="preserve"> PAGE   \* MERGEFORMAT </w:instrText>
    </w:r>
    <w:r>
      <w:fldChar w:fldCharType="separate"/>
    </w:r>
    <w:r w:rsidR="000F3A56">
      <w:rPr>
        <w:noProof/>
      </w:rPr>
      <w:t>635</w:t>
    </w:r>
    <w:r>
      <w:rPr>
        <w:noProof/>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Pr="008242FE" w:rsidRDefault="00391E33" w:rsidP="00292140">
    <w:pPr>
      <w:pStyle w:val="af9"/>
      <w:jc w:val="right"/>
    </w:pPr>
    <w:r>
      <w:fldChar w:fldCharType="begin"/>
    </w:r>
    <w:r>
      <w:instrText xml:space="preserve"> PAGE   \* MERGEFORMAT </w:instrText>
    </w:r>
    <w:r>
      <w:fldChar w:fldCharType="separate"/>
    </w:r>
    <w:r w:rsidR="000F3A56">
      <w:rPr>
        <w:noProof/>
      </w:rPr>
      <w:t>636</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rsidP="00292140">
    <w:pPr>
      <w:pStyle w:val="af9"/>
      <w:jc w:val="righ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pPr>
      <w:pStyle w:val="64"/>
      <w:rPr>
        <w:sz w:val="26"/>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pPr>
      <w:pStyle w:val="64"/>
      <w:rPr>
        <w:sz w:val="26"/>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pPr>
      <w:pStyle w:val="64"/>
      <w:rPr>
        <w:sz w:val="2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391E33">
    <w:pPr>
      <w:pStyle w:val="af9"/>
    </w:pPr>
    <w:r>
      <w:fldChar w:fldCharType="begin"/>
    </w:r>
    <w:r>
      <w:instrText xml:space="preserve"> PAGE   \* MERGEFORMAT </w:instrText>
    </w:r>
    <w:r>
      <w:fldChar w:fldCharType="separate"/>
    </w:r>
    <w:r w:rsidR="00EC2240">
      <w:rPr>
        <w:noProof/>
      </w:rPr>
      <w:t>2</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rsidP="00292140">
    <w:pPr>
      <w:pStyle w:val="af9"/>
      <w:jc w:val="right"/>
    </w:pPr>
    <w:r>
      <w:fldChar w:fldCharType="begin"/>
    </w:r>
    <w:r>
      <w:instrText xml:space="preserve"> AUTOTEXTLIST   \* MERGEFORMAT </w:instrTex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rsidP="00292140">
    <w:pPr>
      <w:pStyle w:val="af9"/>
      <w:jc w:val="righ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rsidP="00292140">
    <w:pPr>
      <w:pStyle w:val="af9"/>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rsidP="00292140">
    <w:pPr>
      <w:pStyle w:val="af9"/>
      <w:jc w:val="righ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391E33" w:rsidP="00292140">
    <w:pPr>
      <w:pStyle w:val="af9"/>
      <w:jc w:val="right"/>
    </w:pPr>
    <w:r>
      <w:fldChar w:fldCharType="begin"/>
    </w:r>
    <w:r>
      <w:instrText xml:space="preserve"> PAGE   \* MERGEFORMAT </w:instrText>
    </w:r>
    <w:r>
      <w:fldChar w:fldCharType="separate"/>
    </w:r>
    <w:r w:rsidR="000F3A56">
      <w:rPr>
        <w:noProof/>
      </w:rPr>
      <w:t>144</w:t>
    </w:r>
    <w:r>
      <w:rPr>
        <w:noProof/>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391E33" w:rsidP="00292140">
    <w:pPr>
      <w:pStyle w:val="af9"/>
      <w:jc w:val="right"/>
    </w:pPr>
    <w:r>
      <w:fldChar w:fldCharType="begin"/>
    </w:r>
    <w:r>
      <w:instrText xml:space="preserve"> PAGE   \* MERGEFORMAT </w:instrText>
    </w:r>
    <w:r>
      <w:fldChar w:fldCharType="separate"/>
    </w:r>
    <w:r w:rsidR="00EC2240">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E33" w:rsidRDefault="00391E33">
      <w:r>
        <w:separator/>
      </w:r>
    </w:p>
  </w:footnote>
  <w:footnote w:type="continuationSeparator" w:id="0">
    <w:p w:rsidR="00391E33" w:rsidRDefault="00391E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Pr="00AB6E0C" w:rsidRDefault="00EC2240" w:rsidP="00AB6E0C">
    <w:pPr>
      <w:pStyle w:val="af1"/>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rsidP="009A237A">
    <w:pPr>
      <w:pStyle w:val="af1"/>
      <w:framePr w:w="15277" w:h="354" w:hRule="exact" w:wrap="around" w:vAnchor="text" w:hAnchor="page" w:x="1003" w:y="-5"/>
      <w:tabs>
        <w:tab w:val="clear" w:pos="4153"/>
        <w:tab w:val="clear" w:pos="8306"/>
      </w:tabs>
      <w:ind w:right="4371"/>
      <w:jc w:val="center"/>
      <w:rPr>
        <w:rStyle w:val="afd"/>
      </w:rPr>
    </w:pPr>
    <w:r>
      <w:rPr>
        <w:rStyle w:val="afd"/>
      </w:rPr>
      <w:fldChar w:fldCharType="begin"/>
    </w:r>
    <w:r>
      <w:rPr>
        <w:rStyle w:val="afd"/>
      </w:rPr>
      <w:instrText xml:space="preserve">PAGE  </w:instrText>
    </w:r>
    <w:r>
      <w:rPr>
        <w:rStyle w:val="afd"/>
      </w:rPr>
      <w:fldChar w:fldCharType="separate"/>
    </w:r>
    <w:r>
      <w:rPr>
        <w:rStyle w:val="afd"/>
        <w:noProof/>
      </w:rPr>
      <w:t>562</w:t>
    </w:r>
    <w:r>
      <w:rPr>
        <w:rStyle w:val="afd"/>
      </w:rPr>
      <w:fldChar w:fldCharType="end"/>
    </w:r>
  </w:p>
  <w:p w:rsidR="00EC2240" w:rsidRDefault="00EC2240">
    <w:pPr>
      <w:pStyle w:val="af1"/>
      <w:ind w:right="360"/>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pPr>
      <w:pStyle w:val="af1"/>
      <w:ind w:right="360"/>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Pr="002D5E6A" w:rsidRDefault="00EC2240" w:rsidP="00F97E79">
    <w:pPr>
      <w:pStyle w:val="af1"/>
      <w:rPr>
        <w:szCs w:val="24"/>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rsidP="00C30988">
    <w:pPr>
      <w:pStyle w:val="af1"/>
      <w:framePr w:w="10211" w:wrap="around" w:vAnchor="text" w:hAnchor="page" w:x="1165" w:y="-5"/>
      <w:ind w:right="1146"/>
      <w:jc w:val="center"/>
      <w:rPr>
        <w:rStyle w:val="afd"/>
      </w:rPr>
    </w:pPr>
    <w:r>
      <w:rPr>
        <w:rStyle w:val="afd"/>
      </w:rPr>
      <w:fldChar w:fldCharType="begin"/>
    </w:r>
    <w:r>
      <w:rPr>
        <w:rStyle w:val="afd"/>
      </w:rPr>
      <w:instrText xml:space="preserve">PAGE  </w:instrText>
    </w:r>
    <w:r>
      <w:rPr>
        <w:rStyle w:val="afd"/>
      </w:rPr>
      <w:fldChar w:fldCharType="separate"/>
    </w:r>
    <w:r>
      <w:rPr>
        <w:rStyle w:val="afd"/>
        <w:noProof/>
      </w:rPr>
      <w:t>564</w:t>
    </w:r>
    <w:r>
      <w:rPr>
        <w:rStyle w:val="afd"/>
      </w:rPr>
      <w:fldChar w:fldCharType="end"/>
    </w:r>
  </w:p>
  <w:p w:rsidR="00EC2240" w:rsidRDefault="00EC2240">
    <w:pPr>
      <w:pStyle w:val="af1"/>
      <w:ind w:right="360"/>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Pr="004B1929" w:rsidRDefault="00EC2240" w:rsidP="004B1929">
    <w:pPr>
      <w:pStyle w:val="af1"/>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Pr="002D5E6A" w:rsidRDefault="00EC2240" w:rsidP="00543DA5">
    <w:pPr>
      <w:pStyle w:val="af1"/>
      <w:rPr>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rsidP="00B926B4">
    <w:pPr>
      <w:pStyle w:val="af1"/>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Pr>
        <w:rStyle w:val="afd"/>
        <w:noProof/>
      </w:rPr>
      <w:t>150</w:t>
    </w:r>
    <w:r>
      <w:rPr>
        <w:rStyle w:val="afd"/>
      </w:rPr>
      <w:fldChar w:fldCharType="end"/>
    </w:r>
  </w:p>
  <w:p w:rsidR="00EC2240" w:rsidRDefault="00EC2240">
    <w:pPr>
      <w:pStyle w:val="af1"/>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rsidP="00B926B4">
    <w:pPr>
      <w:pStyle w:val="af1"/>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Pr>
        <w:rStyle w:val="afd"/>
        <w:noProof/>
      </w:rPr>
      <w:t>352</w:t>
    </w:r>
    <w:r>
      <w:rPr>
        <w:rStyle w:val="afd"/>
      </w:rPr>
      <w:fldChar w:fldCharType="end"/>
    </w:r>
  </w:p>
  <w:p w:rsidR="00EC2240" w:rsidRDefault="00EC2240">
    <w:pPr>
      <w:pStyle w:val="af1"/>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rsidP="00C30988">
    <w:pPr>
      <w:pStyle w:val="af1"/>
      <w:framePr w:w="10211" w:wrap="around" w:vAnchor="text" w:hAnchor="page" w:x="1165" w:y="-5"/>
      <w:ind w:right="1146"/>
      <w:jc w:val="center"/>
      <w:rPr>
        <w:rStyle w:val="afd"/>
      </w:rPr>
    </w:pPr>
    <w:r>
      <w:rPr>
        <w:rStyle w:val="afd"/>
      </w:rPr>
      <w:fldChar w:fldCharType="begin"/>
    </w:r>
    <w:r>
      <w:rPr>
        <w:rStyle w:val="afd"/>
      </w:rPr>
      <w:instrText xml:space="preserve">PAGE  </w:instrText>
    </w:r>
    <w:r>
      <w:rPr>
        <w:rStyle w:val="afd"/>
      </w:rPr>
      <w:fldChar w:fldCharType="separate"/>
    </w:r>
    <w:r>
      <w:rPr>
        <w:rStyle w:val="afd"/>
        <w:noProof/>
      </w:rPr>
      <w:t>564</w:t>
    </w:r>
    <w:r>
      <w:rPr>
        <w:rStyle w:val="afd"/>
      </w:rPr>
      <w:fldChar w:fldCharType="end"/>
    </w:r>
  </w:p>
  <w:p w:rsidR="00EC2240" w:rsidRDefault="00EC2240">
    <w:pPr>
      <w:pStyle w:val="af1"/>
      <w:ind w:right="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Pr="004B1929" w:rsidRDefault="00EC2240" w:rsidP="004B1929">
    <w:pPr>
      <w:pStyle w:val="af1"/>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Pr="002D5E6A" w:rsidRDefault="00EC2240" w:rsidP="00543DA5">
    <w:pPr>
      <w:pStyle w:val="af1"/>
      <w:rPr>
        <w:szCs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Default="00EC2240" w:rsidP="00B926B4">
    <w:pPr>
      <w:pStyle w:val="af1"/>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Pr>
        <w:rStyle w:val="afd"/>
        <w:noProof/>
      </w:rPr>
      <w:t>352</w:t>
    </w:r>
    <w:r>
      <w:rPr>
        <w:rStyle w:val="afd"/>
      </w:rPr>
      <w:fldChar w:fldCharType="end"/>
    </w:r>
  </w:p>
  <w:p w:rsidR="00EC2240" w:rsidRDefault="00EC2240">
    <w:pPr>
      <w:pStyle w:val="af1"/>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Pr="00960945" w:rsidRDefault="00EC2240" w:rsidP="00960945">
    <w:pPr>
      <w:pStyle w:val="af1"/>
      <w:framePr w:w="9923" w:wrap="around" w:vAnchor="text" w:hAnchor="page" w:x="1027" w:y="-68"/>
      <w:jc w:val="center"/>
      <w:rPr>
        <w:rStyle w:val="afd"/>
        <w:rFonts w:ascii="Times New Roman" w:hAnsi="Times New Roman"/>
      </w:rPr>
    </w:pPr>
    <w:r w:rsidRPr="00960945">
      <w:rPr>
        <w:rStyle w:val="afd"/>
        <w:rFonts w:ascii="Times New Roman" w:hAnsi="Times New Roman"/>
      </w:rPr>
      <w:fldChar w:fldCharType="begin"/>
    </w:r>
    <w:r w:rsidRPr="00960945">
      <w:rPr>
        <w:rStyle w:val="afd"/>
        <w:rFonts w:ascii="Times New Roman" w:hAnsi="Times New Roman"/>
      </w:rPr>
      <w:instrText xml:space="preserve">PAGE  </w:instrText>
    </w:r>
    <w:r w:rsidRPr="00960945">
      <w:rPr>
        <w:rStyle w:val="afd"/>
        <w:rFonts w:ascii="Times New Roman" w:hAnsi="Times New Roman"/>
      </w:rPr>
      <w:fldChar w:fldCharType="separate"/>
    </w:r>
    <w:r>
      <w:rPr>
        <w:rStyle w:val="afd"/>
        <w:rFonts w:ascii="Times New Roman" w:hAnsi="Times New Roman"/>
        <w:noProof/>
      </w:rPr>
      <w:t>530</w:t>
    </w:r>
    <w:r w:rsidRPr="00960945">
      <w:rPr>
        <w:rStyle w:val="afd"/>
        <w:rFonts w:ascii="Times New Roman" w:hAnsi="Times New Roman"/>
      </w:rPr>
      <w:fldChar w:fldCharType="end"/>
    </w:r>
  </w:p>
  <w:p w:rsidR="00EC2240" w:rsidRDefault="00EC2240">
    <w:pPr>
      <w:pStyle w:val="af1"/>
      <w:ind w:right="36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240" w:rsidRPr="00BE316B" w:rsidRDefault="00EC2240" w:rsidP="00BE316B">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A7403D4"/>
    <w:lvl w:ilvl="0">
      <w:start w:val="1"/>
      <w:numFmt w:val="decimal"/>
      <w:pStyle w:val="1"/>
      <w:lvlText w:val="%1."/>
      <w:lvlJc w:val="left"/>
      <w:pPr>
        <w:tabs>
          <w:tab w:val="num" w:pos="643"/>
        </w:tabs>
        <w:ind w:left="643" w:hanging="360"/>
      </w:pPr>
      <w:rPr>
        <w:rFonts w:cs="Times New Roman"/>
      </w:rPr>
    </w:lvl>
  </w:abstractNum>
  <w:abstractNum w:abstractNumId="1" w15:restartNumberingAfterBreak="0">
    <w:nsid w:val="FFFFFF80"/>
    <w:multiLevelType w:val="singleLevel"/>
    <w:tmpl w:val="0DDE411C"/>
    <w:styleLink w:val="15211"/>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26095D4"/>
    <w:styleLink w:val="16111"/>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65609312"/>
    <w:styleLink w:val="145211"/>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324D74C"/>
    <w:styleLink w:val="5211"/>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DFB0EB5C"/>
    <w:styleLink w:val="1415211"/>
    <w:lvl w:ilvl="0">
      <w:start w:val="1"/>
      <w:numFmt w:val="decimal"/>
      <w:lvlText w:val="%1."/>
      <w:lvlJc w:val="left"/>
      <w:pPr>
        <w:tabs>
          <w:tab w:val="num" w:pos="360"/>
        </w:tabs>
        <w:ind w:left="360" w:hanging="360"/>
      </w:pPr>
      <w:rPr>
        <w:rFonts w:cs="Times New Roman"/>
      </w:rPr>
    </w:lvl>
  </w:abstractNum>
  <w:abstractNum w:abstractNumId="6" w15:restartNumberingAfterBreak="0">
    <w:nsid w:val="FFFFFF89"/>
    <w:multiLevelType w:val="singleLevel"/>
    <w:tmpl w:val="39DE89DC"/>
    <w:styleLink w:val="152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1D7B"/>
    <w:multiLevelType w:val="hybridMultilevel"/>
    <w:tmpl w:val="5D40DC74"/>
    <w:styleLink w:val="1431"/>
    <w:lvl w:ilvl="0" w:tplc="E2962A16">
      <w:start w:val="1"/>
      <w:numFmt w:val="bullet"/>
      <w:lvlText w:val="–"/>
      <w:lvlJc w:val="left"/>
      <w:pPr>
        <w:tabs>
          <w:tab w:val="num" w:pos="993"/>
        </w:tabs>
        <w:ind w:left="1220" w:hanging="227"/>
      </w:pPr>
      <w:rPr>
        <w:rFonts w:ascii="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11232E1"/>
    <w:multiLevelType w:val="hybridMultilevel"/>
    <w:tmpl w:val="D758C2D8"/>
    <w:lvl w:ilvl="0" w:tplc="4F78447C">
      <w:start w:val="1"/>
      <w:numFmt w:val="decimal"/>
      <w:pStyle w:val="a"/>
      <w:lvlText w:val="Таблица %1"/>
      <w:lvlJc w:val="left"/>
      <w:pPr>
        <w:tabs>
          <w:tab w:val="num" w:pos="9540"/>
        </w:tabs>
        <w:ind w:left="954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9" w15:restartNumberingAfterBreak="0">
    <w:nsid w:val="01333F04"/>
    <w:multiLevelType w:val="hybridMultilevel"/>
    <w:tmpl w:val="970629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1ED0BEF"/>
    <w:multiLevelType w:val="hybridMultilevel"/>
    <w:tmpl w:val="10A4D6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0348235A"/>
    <w:multiLevelType w:val="hybridMultilevel"/>
    <w:tmpl w:val="BA0A9F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03882076"/>
    <w:multiLevelType w:val="multilevel"/>
    <w:tmpl w:val="1AFC9D1C"/>
    <w:styleLink w:val="52110"/>
    <w:lvl w:ilvl="0">
      <w:start w:val="1"/>
      <w:numFmt w:val="decimal"/>
      <w:lvlText w:val="%1"/>
      <w:lvlJc w:val="left"/>
      <w:pPr>
        <w:tabs>
          <w:tab w:val="num" w:pos="0"/>
        </w:tabs>
        <w:ind w:left="0" w:hanging="360"/>
      </w:pPr>
      <w:rPr>
        <w:rFonts w:hint="default"/>
      </w:rPr>
    </w:lvl>
    <w:lvl w:ilvl="1">
      <w:start w:val="1"/>
      <w:numFmt w:val="decimal"/>
      <w:lvlText w:val="%1.%2"/>
      <w:lvlJc w:val="left"/>
      <w:pPr>
        <w:tabs>
          <w:tab w:val="num" w:pos="1141"/>
        </w:tabs>
        <w:ind w:left="1141" w:hanging="432"/>
      </w:pPr>
      <w:rPr>
        <w:rFonts w:hint="default"/>
        <w:sz w:val="24"/>
        <w:szCs w:val="24"/>
      </w:rPr>
    </w:lvl>
    <w:lvl w:ilvl="2">
      <w:start w:val="1"/>
      <w:numFmt w:val="decimal"/>
      <w:lvlText w:val="%1.%2.%3"/>
      <w:lvlJc w:val="left"/>
      <w:pPr>
        <w:tabs>
          <w:tab w:val="num" w:pos="862"/>
        </w:tabs>
        <w:ind w:left="646" w:hanging="504"/>
      </w:pPr>
      <w:rPr>
        <w:rFonts w:hint="default"/>
      </w:rPr>
    </w:lvl>
    <w:lvl w:ilvl="3">
      <w:start w:val="1"/>
      <w:numFmt w:val="decimal"/>
      <w:lvlText w:val="%1.%2.%3.%4"/>
      <w:lvlJc w:val="left"/>
      <w:pPr>
        <w:tabs>
          <w:tab w:val="num" w:pos="4058"/>
        </w:tabs>
        <w:ind w:left="3626"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13" w15:restartNumberingAfterBreak="0">
    <w:nsid w:val="03F322A4"/>
    <w:multiLevelType w:val="hybridMultilevel"/>
    <w:tmpl w:val="6BBEC730"/>
    <w:styleLink w:val="143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046833E3"/>
    <w:multiLevelType w:val="hybridMultilevel"/>
    <w:tmpl w:val="77546B60"/>
    <w:styleLink w:val="32"/>
    <w:lvl w:ilvl="0" w:tplc="FFFFFFFF">
      <w:start w:val="1"/>
      <w:numFmt w:val="bullet"/>
      <w:lvlText w:val=""/>
      <w:lvlJc w:val="left"/>
      <w:pPr>
        <w:tabs>
          <w:tab w:val="num" w:pos="895"/>
        </w:tabs>
        <w:ind w:left="895" w:hanging="360"/>
      </w:pPr>
      <w:rPr>
        <w:rFonts w:ascii="Wingdings" w:hAnsi="Wingdings" w:hint="default"/>
      </w:rPr>
    </w:lvl>
    <w:lvl w:ilvl="1" w:tplc="FFFFFFFF" w:tentative="1">
      <w:start w:val="1"/>
      <w:numFmt w:val="bullet"/>
      <w:lvlText w:val="o"/>
      <w:lvlJc w:val="left"/>
      <w:pPr>
        <w:tabs>
          <w:tab w:val="num" w:pos="1615"/>
        </w:tabs>
        <w:ind w:left="1615" w:hanging="360"/>
      </w:pPr>
      <w:rPr>
        <w:rFonts w:ascii="Courier New" w:hAnsi="Courier New" w:hint="default"/>
      </w:rPr>
    </w:lvl>
    <w:lvl w:ilvl="2" w:tplc="FFFFFFFF" w:tentative="1">
      <w:start w:val="1"/>
      <w:numFmt w:val="bullet"/>
      <w:lvlText w:val=""/>
      <w:lvlJc w:val="left"/>
      <w:pPr>
        <w:tabs>
          <w:tab w:val="num" w:pos="2335"/>
        </w:tabs>
        <w:ind w:left="2335" w:hanging="360"/>
      </w:pPr>
      <w:rPr>
        <w:rFonts w:ascii="Wingdings" w:hAnsi="Wingdings" w:hint="default"/>
      </w:rPr>
    </w:lvl>
    <w:lvl w:ilvl="3" w:tplc="FFFFFFFF" w:tentative="1">
      <w:start w:val="1"/>
      <w:numFmt w:val="bullet"/>
      <w:lvlText w:val=""/>
      <w:lvlJc w:val="left"/>
      <w:pPr>
        <w:tabs>
          <w:tab w:val="num" w:pos="3055"/>
        </w:tabs>
        <w:ind w:left="3055" w:hanging="360"/>
      </w:pPr>
      <w:rPr>
        <w:rFonts w:ascii="Symbol" w:hAnsi="Symbol" w:hint="default"/>
      </w:rPr>
    </w:lvl>
    <w:lvl w:ilvl="4" w:tplc="FFFFFFFF" w:tentative="1">
      <w:start w:val="1"/>
      <w:numFmt w:val="bullet"/>
      <w:lvlText w:val="o"/>
      <w:lvlJc w:val="left"/>
      <w:pPr>
        <w:tabs>
          <w:tab w:val="num" w:pos="3775"/>
        </w:tabs>
        <w:ind w:left="3775" w:hanging="360"/>
      </w:pPr>
      <w:rPr>
        <w:rFonts w:ascii="Courier New" w:hAnsi="Courier New" w:hint="default"/>
      </w:rPr>
    </w:lvl>
    <w:lvl w:ilvl="5" w:tplc="FFFFFFFF" w:tentative="1">
      <w:start w:val="1"/>
      <w:numFmt w:val="bullet"/>
      <w:lvlText w:val=""/>
      <w:lvlJc w:val="left"/>
      <w:pPr>
        <w:tabs>
          <w:tab w:val="num" w:pos="4495"/>
        </w:tabs>
        <w:ind w:left="4495" w:hanging="360"/>
      </w:pPr>
      <w:rPr>
        <w:rFonts w:ascii="Wingdings" w:hAnsi="Wingdings" w:hint="default"/>
      </w:rPr>
    </w:lvl>
    <w:lvl w:ilvl="6" w:tplc="FFFFFFFF" w:tentative="1">
      <w:start w:val="1"/>
      <w:numFmt w:val="bullet"/>
      <w:lvlText w:val=""/>
      <w:lvlJc w:val="left"/>
      <w:pPr>
        <w:tabs>
          <w:tab w:val="num" w:pos="5215"/>
        </w:tabs>
        <w:ind w:left="5215" w:hanging="360"/>
      </w:pPr>
      <w:rPr>
        <w:rFonts w:ascii="Symbol" w:hAnsi="Symbol" w:hint="default"/>
      </w:rPr>
    </w:lvl>
    <w:lvl w:ilvl="7" w:tplc="FFFFFFFF" w:tentative="1">
      <w:start w:val="1"/>
      <w:numFmt w:val="bullet"/>
      <w:lvlText w:val="o"/>
      <w:lvlJc w:val="left"/>
      <w:pPr>
        <w:tabs>
          <w:tab w:val="num" w:pos="5935"/>
        </w:tabs>
        <w:ind w:left="5935" w:hanging="360"/>
      </w:pPr>
      <w:rPr>
        <w:rFonts w:ascii="Courier New" w:hAnsi="Courier New" w:hint="default"/>
      </w:rPr>
    </w:lvl>
    <w:lvl w:ilvl="8" w:tplc="FFFFFFFF" w:tentative="1">
      <w:start w:val="1"/>
      <w:numFmt w:val="bullet"/>
      <w:lvlText w:val=""/>
      <w:lvlJc w:val="left"/>
      <w:pPr>
        <w:tabs>
          <w:tab w:val="num" w:pos="6655"/>
        </w:tabs>
        <w:ind w:left="6655" w:hanging="360"/>
      </w:pPr>
      <w:rPr>
        <w:rFonts w:ascii="Wingdings" w:hAnsi="Wingdings" w:hint="default"/>
      </w:rPr>
    </w:lvl>
  </w:abstractNum>
  <w:abstractNum w:abstractNumId="15" w15:restartNumberingAfterBreak="0">
    <w:nsid w:val="04956DFE"/>
    <w:multiLevelType w:val="hybridMultilevel"/>
    <w:tmpl w:val="CE18178E"/>
    <w:lvl w:ilvl="0" w:tplc="705E438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051A560B"/>
    <w:multiLevelType w:val="hybridMultilevel"/>
    <w:tmpl w:val="36E0C1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051A685C"/>
    <w:multiLevelType w:val="hybridMultilevel"/>
    <w:tmpl w:val="31E0B446"/>
    <w:styleLink w:val="7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15:restartNumberingAfterBreak="0">
    <w:nsid w:val="05D749B5"/>
    <w:multiLevelType w:val="multilevel"/>
    <w:tmpl w:val="6E06585A"/>
    <w:styleLink w:val="1472"/>
    <w:lvl w:ilvl="0">
      <w:start w:val="1"/>
      <w:numFmt w:val="decimal"/>
      <w:lvlText w:val="%1)"/>
      <w:lvlJc w:val="left"/>
      <w:pPr>
        <w:tabs>
          <w:tab w:val="num" w:pos="900"/>
        </w:tabs>
        <w:ind w:left="900" w:hanging="360"/>
      </w:pPr>
      <w:rPr>
        <w:rFonts w:ascii="Times New Roman" w:hAnsi="Times New Roman" w:cs="Times New Roman"/>
        <w:sz w:val="28"/>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9" w15:restartNumberingAfterBreak="0">
    <w:nsid w:val="065522B2"/>
    <w:multiLevelType w:val="hybridMultilevel"/>
    <w:tmpl w:val="8DCA2488"/>
    <w:styleLink w:val="111111611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067A228B"/>
    <w:multiLevelType w:val="hybridMultilevel"/>
    <w:tmpl w:val="37FADCF4"/>
    <w:lvl w:ilvl="0" w:tplc="0419000F">
      <w:start w:val="1"/>
      <w:numFmt w:val="decimal"/>
      <w:lvlText w:val="%1."/>
      <w:lvlJc w:val="left"/>
      <w:pPr>
        <w:tabs>
          <w:tab w:val="num" w:pos="1429"/>
        </w:tabs>
        <w:ind w:left="1429" w:hanging="360"/>
      </w:pPr>
      <w:rPr>
        <w:rFonts w:cs="Times New Roman"/>
      </w:rPr>
    </w:lvl>
    <w:lvl w:ilvl="1" w:tplc="2E3292E2">
      <w:start w:val="1"/>
      <w:numFmt w:val="decimal"/>
      <w:lvlText w:val="%2)"/>
      <w:lvlJc w:val="left"/>
      <w:pPr>
        <w:tabs>
          <w:tab w:val="num" w:pos="2764"/>
        </w:tabs>
        <w:ind w:left="2764" w:hanging="975"/>
      </w:pPr>
      <w:rPr>
        <w:rFonts w:cs="Times New Roman" w:hint="default"/>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1" w15:restartNumberingAfterBreak="0">
    <w:nsid w:val="06C30AAE"/>
    <w:multiLevelType w:val="hybridMultilevel"/>
    <w:tmpl w:val="E28E0BC0"/>
    <w:styleLink w:val="131"/>
    <w:lvl w:ilvl="0" w:tplc="79A0780A">
      <w:start w:val="1"/>
      <w:numFmt w:val="bullet"/>
      <w:lvlText w:val=""/>
      <w:lvlJc w:val="left"/>
      <w:pPr>
        <w:tabs>
          <w:tab w:val="num" w:pos="2007"/>
        </w:tabs>
        <w:ind w:left="2007"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08526184"/>
    <w:multiLevelType w:val="hybridMultilevel"/>
    <w:tmpl w:val="B44E9B40"/>
    <w:styleLink w:val="1311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08D572D8"/>
    <w:multiLevelType w:val="hybridMultilevel"/>
    <w:tmpl w:val="3CA029B8"/>
    <w:styleLink w:val="141611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093C68F6"/>
    <w:multiLevelType w:val="hybridMultilevel"/>
    <w:tmpl w:val="089466EA"/>
    <w:styleLink w:val="411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09D2674D"/>
    <w:multiLevelType w:val="hybridMultilevel"/>
    <w:tmpl w:val="766478A2"/>
    <w:lvl w:ilvl="0" w:tplc="D9D2EEA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0AA91867"/>
    <w:multiLevelType w:val="hybridMultilevel"/>
    <w:tmpl w:val="B940424C"/>
    <w:styleLink w:val="142311"/>
    <w:lvl w:ilvl="0" w:tplc="E7FE8150">
      <w:start w:val="23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C055B14"/>
    <w:multiLevelType w:val="multilevel"/>
    <w:tmpl w:val="2CB8FAF8"/>
    <w:lvl w:ilvl="0">
      <w:start w:val="1"/>
      <w:numFmt w:val="decimal"/>
      <w:pStyle w:val="Title1"/>
      <w:lvlText w:val="%1."/>
      <w:lvlJc w:val="left"/>
      <w:pPr>
        <w:ind w:left="525" w:hanging="525"/>
      </w:pPr>
      <w:rPr>
        <w:rFonts w:cs="Times New Roman" w:hint="default"/>
      </w:rPr>
    </w:lvl>
    <w:lvl w:ilvl="1">
      <w:start w:val="1"/>
      <w:numFmt w:val="decimal"/>
      <w:lvlText w:val="%1.%2."/>
      <w:lvlJc w:val="left"/>
      <w:pPr>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2">
      <w:start w:val="1"/>
      <w:numFmt w:val="decimal"/>
      <w:pStyle w:val="Table0"/>
      <w:suff w:val="nothing"/>
      <w:lvlText w:val="Таблица %1.%2.%3"/>
      <w:lvlJc w:val="left"/>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Restart w:val="0"/>
      <w:pStyle w:val="Picture0"/>
      <w:suff w:val="space"/>
      <w:lvlText w:val="Рисунок %1.%2.%4."/>
      <w:lvlJc w:val="right"/>
      <w:pPr>
        <w:ind w:left="-288" w:firstLine="288"/>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15:restartNumberingAfterBreak="0">
    <w:nsid w:val="0C09735B"/>
    <w:multiLevelType w:val="multilevel"/>
    <w:tmpl w:val="882C9074"/>
    <w:styleLink w:val="1ai5211"/>
    <w:lvl w:ilvl="0">
      <w:start w:val="1"/>
      <w:numFmt w:val="decimal"/>
      <w:lvlText w:val="%1."/>
      <w:lvlJc w:val="left"/>
      <w:pPr>
        <w:tabs>
          <w:tab w:val="num" w:pos="1514"/>
        </w:tabs>
        <w:ind w:left="1514" w:hanging="360"/>
      </w:pPr>
      <w:rPr>
        <w:rFonts w:cs="Times New Roman"/>
        <w:color w:val="000000"/>
        <w:sz w:val="28"/>
      </w:rPr>
    </w:lvl>
    <w:lvl w:ilvl="1">
      <w:start w:val="1"/>
      <w:numFmt w:val="lowerLetter"/>
      <w:lvlText w:val="%2."/>
      <w:lvlJc w:val="left"/>
      <w:pPr>
        <w:tabs>
          <w:tab w:val="num" w:pos="2234"/>
        </w:tabs>
        <w:ind w:left="2234" w:hanging="360"/>
      </w:pPr>
      <w:rPr>
        <w:rFonts w:cs="Times New Roman"/>
      </w:rPr>
    </w:lvl>
    <w:lvl w:ilvl="2">
      <w:start w:val="1"/>
      <w:numFmt w:val="lowerRoman"/>
      <w:lvlText w:val="%3."/>
      <w:lvlJc w:val="right"/>
      <w:pPr>
        <w:tabs>
          <w:tab w:val="num" w:pos="2954"/>
        </w:tabs>
        <w:ind w:left="2954" w:hanging="180"/>
      </w:pPr>
      <w:rPr>
        <w:rFonts w:cs="Times New Roman"/>
      </w:rPr>
    </w:lvl>
    <w:lvl w:ilvl="3">
      <w:start w:val="1"/>
      <w:numFmt w:val="decimal"/>
      <w:lvlText w:val="%4."/>
      <w:lvlJc w:val="left"/>
      <w:pPr>
        <w:tabs>
          <w:tab w:val="num" w:pos="3674"/>
        </w:tabs>
        <w:ind w:left="3674" w:hanging="360"/>
      </w:pPr>
      <w:rPr>
        <w:rFonts w:cs="Times New Roman"/>
      </w:rPr>
    </w:lvl>
    <w:lvl w:ilvl="4">
      <w:start w:val="1"/>
      <w:numFmt w:val="lowerLetter"/>
      <w:lvlText w:val="%5."/>
      <w:lvlJc w:val="left"/>
      <w:pPr>
        <w:tabs>
          <w:tab w:val="num" w:pos="4394"/>
        </w:tabs>
        <w:ind w:left="4394" w:hanging="360"/>
      </w:pPr>
      <w:rPr>
        <w:rFonts w:cs="Times New Roman"/>
      </w:rPr>
    </w:lvl>
    <w:lvl w:ilvl="5">
      <w:start w:val="1"/>
      <w:numFmt w:val="lowerRoman"/>
      <w:lvlText w:val="%6."/>
      <w:lvlJc w:val="right"/>
      <w:pPr>
        <w:tabs>
          <w:tab w:val="num" w:pos="5114"/>
        </w:tabs>
        <w:ind w:left="5114" w:hanging="180"/>
      </w:pPr>
      <w:rPr>
        <w:rFonts w:cs="Times New Roman"/>
      </w:rPr>
    </w:lvl>
    <w:lvl w:ilvl="6">
      <w:start w:val="1"/>
      <w:numFmt w:val="decimal"/>
      <w:lvlText w:val="%7."/>
      <w:lvlJc w:val="left"/>
      <w:pPr>
        <w:tabs>
          <w:tab w:val="num" w:pos="5834"/>
        </w:tabs>
        <w:ind w:left="5834" w:hanging="360"/>
      </w:pPr>
      <w:rPr>
        <w:rFonts w:cs="Times New Roman"/>
      </w:rPr>
    </w:lvl>
    <w:lvl w:ilvl="7">
      <w:start w:val="1"/>
      <w:numFmt w:val="lowerLetter"/>
      <w:lvlText w:val="%8."/>
      <w:lvlJc w:val="left"/>
      <w:pPr>
        <w:tabs>
          <w:tab w:val="num" w:pos="6554"/>
        </w:tabs>
        <w:ind w:left="6554" w:hanging="360"/>
      </w:pPr>
      <w:rPr>
        <w:rFonts w:cs="Times New Roman"/>
      </w:rPr>
    </w:lvl>
    <w:lvl w:ilvl="8">
      <w:start w:val="1"/>
      <w:numFmt w:val="lowerRoman"/>
      <w:lvlText w:val="%9."/>
      <w:lvlJc w:val="right"/>
      <w:pPr>
        <w:tabs>
          <w:tab w:val="num" w:pos="7274"/>
        </w:tabs>
        <w:ind w:left="7274" w:hanging="180"/>
      </w:pPr>
      <w:rPr>
        <w:rFonts w:cs="Times New Roman"/>
      </w:rPr>
    </w:lvl>
  </w:abstractNum>
  <w:abstractNum w:abstractNumId="29" w15:restartNumberingAfterBreak="0">
    <w:nsid w:val="0C6525EF"/>
    <w:multiLevelType w:val="hybridMultilevel"/>
    <w:tmpl w:val="EAC8BB1A"/>
    <w:styleLink w:val="14411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0C890B27"/>
    <w:multiLevelType w:val="hybridMultilevel"/>
    <w:tmpl w:val="279CF272"/>
    <w:styleLink w:val="1416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0CB40E42"/>
    <w:multiLevelType w:val="multilevel"/>
    <w:tmpl w:val="7D301AFC"/>
    <w:styleLink w:val="16211"/>
    <w:lvl w:ilvl="0">
      <w:start w:val="1"/>
      <w:numFmt w:val="decimal"/>
      <w:lvlText w:val="%1."/>
      <w:lvlJc w:val="left"/>
      <w:pPr>
        <w:ind w:left="360" w:hanging="360"/>
      </w:pPr>
      <w:rPr>
        <w:rFonts w:hint="default"/>
      </w:rPr>
    </w:lvl>
    <w:lvl w:ilvl="1">
      <w:start w:val="1"/>
      <w:numFmt w:val="decimal"/>
      <w:lvlText w:val="%1.%2."/>
      <w:lvlJc w:val="left"/>
      <w:pPr>
        <w:ind w:left="730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0CB93B1F"/>
    <w:multiLevelType w:val="hybridMultilevel"/>
    <w:tmpl w:val="B27E33A8"/>
    <w:styleLink w:val="141311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0E075BF6"/>
    <w:multiLevelType w:val="hybridMultilevel"/>
    <w:tmpl w:val="80605D3A"/>
    <w:styleLink w:val="7211"/>
    <w:lvl w:ilvl="0" w:tplc="596AD2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0E841603"/>
    <w:multiLevelType w:val="hybridMultilevel"/>
    <w:tmpl w:val="E52A036A"/>
    <w:name w:val="WW8Num1"/>
    <w:lvl w:ilvl="0" w:tplc="C51AEEEE">
      <w:start w:val="1"/>
      <w:numFmt w:val="bullet"/>
      <w:lvlText w:val=""/>
      <w:lvlJc w:val="left"/>
      <w:pPr>
        <w:tabs>
          <w:tab w:val="num" w:pos="720"/>
        </w:tabs>
        <w:ind w:left="720" w:hanging="360"/>
      </w:pPr>
      <w:rPr>
        <w:rFonts w:ascii="Symbol" w:hAnsi="Symbol" w:hint="default"/>
      </w:rPr>
    </w:lvl>
    <w:lvl w:ilvl="1" w:tplc="A8F089DE">
      <w:start w:val="1"/>
      <w:numFmt w:val="bullet"/>
      <w:lvlText w:val=""/>
      <w:lvlJc w:val="left"/>
      <w:pPr>
        <w:tabs>
          <w:tab w:val="num" w:pos="1440"/>
        </w:tabs>
        <w:ind w:left="1440" w:hanging="360"/>
      </w:pPr>
      <w:rPr>
        <w:rFonts w:ascii="Symbol" w:hAnsi="Symbol" w:hint="default"/>
        <w:color w:val="auto"/>
      </w:rPr>
    </w:lvl>
    <w:lvl w:ilvl="2" w:tplc="9184EFF4" w:tentative="1">
      <w:start w:val="1"/>
      <w:numFmt w:val="bullet"/>
      <w:lvlText w:val=""/>
      <w:lvlJc w:val="left"/>
      <w:pPr>
        <w:tabs>
          <w:tab w:val="num" w:pos="2160"/>
        </w:tabs>
        <w:ind w:left="2160" w:hanging="360"/>
      </w:pPr>
      <w:rPr>
        <w:rFonts w:ascii="Wingdings" w:hAnsi="Wingdings" w:hint="default"/>
      </w:rPr>
    </w:lvl>
    <w:lvl w:ilvl="3" w:tplc="F3908784" w:tentative="1">
      <w:start w:val="1"/>
      <w:numFmt w:val="bullet"/>
      <w:lvlText w:val=""/>
      <w:lvlJc w:val="left"/>
      <w:pPr>
        <w:tabs>
          <w:tab w:val="num" w:pos="2880"/>
        </w:tabs>
        <w:ind w:left="2880" w:hanging="360"/>
      </w:pPr>
      <w:rPr>
        <w:rFonts w:ascii="Symbol" w:hAnsi="Symbol" w:hint="default"/>
      </w:rPr>
    </w:lvl>
    <w:lvl w:ilvl="4" w:tplc="6DD26BD6" w:tentative="1">
      <w:start w:val="1"/>
      <w:numFmt w:val="bullet"/>
      <w:lvlText w:val="o"/>
      <w:lvlJc w:val="left"/>
      <w:pPr>
        <w:tabs>
          <w:tab w:val="num" w:pos="3600"/>
        </w:tabs>
        <w:ind w:left="3600" w:hanging="360"/>
      </w:pPr>
      <w:rPr>
        <w:rFonts w:ascii="Courier New" w:hAnsi="Courier New" w:hint="default"/>
      </w:rPr>
    </w:lvl>
    <w:lvl w:ilvl="5" w:tplc="92A696E4" w:tentative="1">
      <w:start w:val="1"/>
      <w:numFmt w:val="bullet"/>
      <w:lvlText w:val=""/>
      <w:lvlJc w:val="left"/>
      <w:pPr>
        <w:tabs>
          <w:tab w:val="num" w:pos="4320"/>
        </w:tabs>
        <w:ind w:left="4320" w:hanging="360"/>
      </w:pPr>
      <w:rPr>
        <w:rFonts w:ascii="Wingdings" w:hAnsi="Wingdings" w:hint="default"/>
      </w:rPr>
    </w:lvl>
    <w:lvl w:ilvl="6" w:tplc="3A1246CA" w:tentative="1">
      <w:start w:val="1"/>
      <w:numFmt w:val="bullet"/>
      <w:lvlText w:val=""/>
      <w:lvlJc w:val="left"/>
      <w:pPr>
        <w:tabs>
          <w:tab w:val="num" w:pos="5040"/>
        </w:tabs>
        <w:ind w:left="5040" w:hanging="360"/>
      </w:pPr>
      <w:rPr>
        <w:rFonts w:ascii="Symbol" w:hAnsi="Symbol" w:hint="default"/>
      </w:rPr>
    </w:lvl>
    <w:lvl w:ilvl="7" w:tplc="0B20106E" w:tentative="1">
      <w:start w:val="1"/>
      <w:numFmt w:val="bullet"/>
      <w:lvlText w:val="o"/>
      <w:lvlJc w:val="left"/>
      <w:pPr>
        <w:tabs>
          <w:tab w:val="num" w:pos="5760"/>
        </w:tabs>
        <w:ind w:left="5760" w:hanging="360"/>
      </w:pPr>
      <w:rPr>
        <w:rFonts w:ascii="Courier New" w:hAnsi="Courier New" w:hint="default"/>
      </w:rPr>
    </w:lvl>
    <w:lvl w:ilvl="8" w:tplc="C516716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F21242B"/>
    <w:multiLevelType w:val="hybridMultilevel"/>
    <w:tmpl w:val="8DB03B92"/>
    <w:styleLink w:val="6211"/>
    <w:lvl w:ilvl="0" w:tplc="1722DDE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6" w15:restartNumberingAfterBreak="0">
    <w:nsid w:val="0F526940"/>
    <w:multiLevelType w:val="hybridMultilevel"/>
    <w:tmpl w:val="19C878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0F670739"/>
    <w:multiLevelType w:val="multilevel"/>
    <w:tmpl w:val="4A5C22EE"/>
    <w:styleLink w:val="11111152"/>
    <w:lvl w:ilvl="0">
      <w:start w:val="1"/>
      <w:numFmt w:val="decimal"/>
      <w:lvlText w:val="%1."/>
      <w:lvlJc w:val="left"/>
      <w:pPr>
        <w:tabs>
          <w:tab w:val="num" w:pos="1961"/>
        </w:tabs>
        <w:ind w:left="1961" w:hanging="1110"/>
      </w:pPr>
      <w:rPr>
        <w:rFonts w:ascii="Times New Roman" w:hAnsi="Times New Roman" w:cs="Times New Roman"/>
        <w:sz w:val="24"/>
        <w:szCs w:val="24"/>
      </w:rPr>
    </w:lvl>
    <w:lvl w:ilvl="1">
      <w:start w:val="1"/>
      <w:numFmt w:val="decimal"/>
      <w:lvlText w:val="%2."/>
      <w:lvlJc w:val="left"/>
      <w:pPr>
        <w:tabs>
          <w:tab w:val="num" w:pos="1495"/>
        </w:tabs>
        <w:ind w:left="1495" w:hanging="360"/>
      </w:pPr>
      <w:rPr>
        <w:rFonts w:cs="Times New Roman"/>
        <w:color w:val="000000"/>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38" w15:restartNumberingAfterBreak="0">
    <w:nsid w:val="0F9875C2"/>
    <w:multiLevelType w:val="hybridMultilevel"/>
    <w:tmpl w:val="AEB0393C"/>
    <w:name w:val="WW8Num11"/>
    <w:lvl w:ilvl="0" w:tplc="02D04C5E">
      <w:start w:val="1"/>
      <w:numFmt w:val="bullet"/>
      <w:lvlText w:val=""/>
      <w:lvlJc w:val="left"/>
      <w:pPr>
        <w:tabs>
          <w:tab w:val="num" w:pos="663"/>
        </w:tabs>
        <w:ind w:left="663" w:hanging="360"/>
      </w:pPr>
      <w:rPr>
        <w:rFonts w:ascii="Symbol" w:hAnsi="Symbol" w:hint="default"/>
        <w:color w:val="auto"/>
      </w:rPr>
    </w:lvl>
    <w:lvl w:ilvl="1" w:tplc="272C268C" w:tentative="1">
      <w:start w:val="1"/>
      <w:numFmt w:val="bullet"/>
      <w:lvlText w:val="o"/>
      <w:lvlJc w:val="left"/>
      <w:pPr>
        <w:tabs>
          <w:tab w:val="num" w:pos="1383"/>
        </w:tabs>
        <w:ind w:left="1383" w:hanging="360"/>
      </w:pPr>
      <w:rPr>
        <w:rFonts w:ascii="Courier New" w:hAnsi="Courier New" w:hint="default"/>
      </w:rPr>
    </w:lvl>
    <w:lvl w:ilvl="2" w:tplc="1956690C" w:tentative="1">
      <w:start w:val="1"/>
      <w:numFmt w:val="bullet"/>
      <w:lvlText w:val=""/>
      <w:lvlJc w:val="left"/>
      <w:pPr>
        <w:tabs>
          <w:tab w:val="num" w:pos="2103"/>
        </w:tabs>
        <w:ind w:left="2103" w:hanging="360"/>
      </w:pPr>
      <w:rPr>
        <w:rFonts w:ascii="Wingdings" w:hAnsi="Wingdings" w:hint="default"/>
      </w:rPr>
    </w:lvl>
    <w:lvl w:ilvl="3" w:tplc="75ACE052" w:tentative="1">
      <w:start w:val="1"/>
      <w:numFmt w:val="bullet"/>
      <w:lvlText w:val=""/>
      <w:lvlJc w:val="left"/>
      <w:pPr>
        <w:tabs>
          <w:tab w:val="num" w:pos="2823"/>
        </w:tabs>
        <w:ind w:left="2823" w:hanging="360"/>
      </w:pPr>
      <w:rPr>
        <w:rFonts w:ascii="Symbol" w:hAnsi="Symbol" w:hint="default"/>
      </w:rPr>
    </w:lvl>
    <w:lvl w:ilvl="4" w:tplc="4A88BE60" w:tentative="1">
      <w:start w:val="1"/>
      <w:numFmt w:val="bullet"/>
      <w:lvlText w:val="o"/>
      <w:lvlJc w:val="left"/>
      <w:pPr>
        <w:tabs>
          <w:tab w:val="num" w:pos="3543"/>
        </w:tabs>
        <w:ind w:left="3543" w:hanging="360"/>
      </w:pPr>
      <w:rPr>
        <w:rFonts w:ascii="Courier New" w:hAnsi="Courier New" w:hint="default"/>
      </w:rPr>
    </w:lvl>
    <w:lvl w:ilvl="5" w:tplc="E06C116E" w:tentative="1">
      <w:start w:val="1"/>
      <w:numFmt w:val="bullet"/>
      <w:lvlText w:val=""/>
      <w:lvlJc w:val="left"/>
      <w:pPr>
        <w:tabs>
          <w:tab w:val="num" w:pos="4263"/>
        </w:tabs>
        <w:ind w:left="4263" w:hanging="360"/>
      </w:pPr>
      <w:rPr>
        <w:rFonts w:ascii="Wingdings" w:hAnsi="Wingdings" w:hint="default"/>
      </w:rPr>
    </w:lvl>
    <w:lvl w:ilvl="6" w:tplc="FAEE027C" w:tentative="1">
      <w:start w:val="1"/>
      <w:numFmt w:val="bullet"/>
      <w:lvlText w:val=""/>
      <w:lvlJc w:val="left"/>
      <w:pPr>
        <w:tabs>
          <w:tab w:val="num" w:pos="4983"/>
        </w:tabs>
        <w:ind w:left="4983" w:hanging="360"/>
      </w:pPr>
      <w:rPr>
        <w:rFonts w:ascii="Symbol" w:hAnsi="Symbol" w:hint="default"/>
      </w:rPr>
    </w:lvl>
    <w:lvl w:ilvl="7" w:tplc="CD3ACE32" w:tentative="1">
      <w:start w:val="1"/>
      <w:numFmt w:val="bullet"/>
      <w:lvlText w:val="o"/>
      <w:lvlJc w:val="left"/>
      <w:pPr>
        <w:tabs>
          <w:tab w:val="num" w:pos="5703"/>
        </w:tabs>
        <w:ind w:left="5703" w:hanging="360"/>
      </w:pPr>
      <w:rPr>
        <w:rFonts w:ascii="Courier New" w:hAnsi="Courier New" w:hint="default"/>
      </w:rPr>
    </w:lvl>
    <w:lvl w:ilvl="8" w:tplc="05644266" w:tentative="1">
      <w:start w:val="1"/>
      <w:numFmt w:val="bullet"/>
      <w:lvlText w:val=""/>
      <w:lvlJc w:val="left"/>
      <w:pPr>
        <w:tabs>
          <w:tab w:val="num" w:pos="6423"/>
        </w:tabs>
        <w:ind w:left="6423" w:hanging="360"/>
      </w:pPr>
      <w:rPr>
        <w:rFonts w:ascii="Wingdings" w:hAnsi="Wingdings" w:hint="default"/>
      </w:rPr>
    </w:lvl>
  </w:abstractNum>
  <w:abstractNum w:abstractNumId="39" w15:restartNumberingAfterBreak="0">
    <w:nsid w:val="10385C15"/>
    <w:multiLevelType w:val="hybridMultilevel"/>
    <w:tmpl w:val="31E0B446"/>
    <w:styleLink w:val="146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0" w15:restartNumberingAfterBreak="0">
    <w:nsid w:val="110B7513"/>
    <w:multiLevelType w:val="hybridMultilevel"/>
    <w:tmpl w:val="7B0E30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1130057C"/>
    <w:multiLevelType w:val="multilevel"/>
    <w:tmpl w:val="0419001D"/>
    <w:name w:val="WW8Num18"/>
    <w:styleLink w:val="6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15:restartNumberingAfterBreak="0">
    <w:nsid w:val="11441884"/>
    <w:multiLevelType w:val="hybridMultilevel"/>
    <w:tmpl w:val="31E0B446"/>
    <w:styleLink w:val="1472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 w15:restartNumberingAfterBreak="0">
    <w:nsid w:val="140946C4"/>
    <w:multiLevelType w:val="hybridMultilevel"/>
    <w:tmpl w:val="1DAEF0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158129ED"/>
    <w:multiLevelType w:val="hybridMultilevel"/>
    <w:tmpl w:val="45A2DF44"/>
    <w:lvl w:ilvl="0" w:tplc="A6BAD13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159408BE"/>
    <w:multiLevelType w:val="hybridMultilevel"/>
    <w:tmpl w:val="3CC490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16A912CE"/>
    <w:multiLevelType w:val="hybridMultilevel"/>
    <w:tmpl w:val="515EDA7C"/>
    <w:styleLink w:val="4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1748634E"/>
    <w:multiLevelType w:val="hybridMultilevel"/>
    <w:tmpl w:val="F998F232"/>
    <w:styleLink w:val="111111511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1778021A"/>
    <w:multiLevelType w:val="hybridMultilevel"/>
    <w:tmpl w:val="84226B08"/>
    <w:styleLink w:val="1416211"/>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1AEC7E7D"/>
    <w:multiLevelType w:val="multilevel"/>
    <w:tmpl w:val="0ABC201A"/>
    <w:styleLink w:val="13"/>
    <w:lvl w:ilvl="0">
      <w:start w:val="1"/>
      <w:numFmt w:val="decimal"/>
      <w:lvlText w:val="%1."/>
      <w:lvlJc w:val="left"/>
      <w:pPr>
        <w:tabs>
          <w:tab w:val="num" w:pos="1440"/>
        </w:tabs>
        <w:ind w:left="1440" w:hanging="360"/>
      </w:pPr>
      <w:rPr>
        <w:rFonts w:cs="Times New Roman"/>
        <w:sz w:val="24"/>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50" w15:restartNumberingAfterBreak="0">
    <w:nsid w:val="1AEF7EEA"/>
    <w:multiLevelType w:val="hybridMultilevel"/>
    <w:tmpl w:val="536E0A32"/>
    <w:styleLink w:val="14522"/>
    <w:lvl w:ilvl="0" w:tplc="F2DEF480">
      <w:start w:val="1"/>
      <w:numFmt w:val="bullet"/>
      <w:lvlText w:val=""/>
      <w:lvlJc w:val="left"/>
      <w:pPr>
        <w:tabs>
          <w:tab w:val="num" w:pos="1751"/>
        </w:tabs>
        <w:ind w:left="900" w:firstLine="0"/>
      </w:pPr>
      <w:rPr>
        <w:rFonts w:ascii="Symbol" w:hAnsi="Symbol" w:hint="default"/>
        <w:sz w:val="20"/>
        <w:szCs w:val="20"/>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1" w15:restartNumberingAfterBreak="0">
    <w:nsid w:val="1B0D66A0"/>
    <w:multiLevelType w:val="hybridMultilevel"/>
    <w:tmpl w:val="AA66B6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1B3B5569"/>
    <w:multiLevelType w:val="hybridMultilevel"/>
    <w:tmpl w:val="EF10FB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1B640EE1"/>
    <w:multiLevelType w:val="hybridMultilevel"/>
    <w:tmpl w:val="1FB83D20"/>
    <w:styleLink w:val="42"/>
    <w:lvl w:ilvl="0" w:tplc="4AB0C244">
      <w:start w:val="1"/>
      <w:numFmt w:val="bullet"/>
      <w:pStyle w:val="a0"/>
      <w:lvlText w:val=""/>
      <w:lvlJc w:val="left"/>
      <w:pPr>
        <w:tabs>
          <w:tab w:val="num" w:pos="794"/>
        </w:tabs>
        <w:ind w:left="1163" w:hanging="22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1BC343CB"/>
    <w:multiLevelType w:val="hybridMultilevel"/>
    <w:tmpl w:val="91A4C4E0"/>
    <w:styleLink w:val="148211"/>
    <w:lvl w:ilvl="0" w:tplc="E7FE8150">
      <w:start w:val="23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C9C3698"/>
    <w:multiLevelType w:val="hybridMultilevel"/>
    <w:tmpl w:val="4FFE132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6" w15:restartNumberingAfterBreak="0">
    <w:nsid w:val="1CA4033B"/>
    <w:multiLevelType w:val="hybridMultilevel"/>
    <w:tmpl w:val="2C7E2A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1CA77606"/>
    <w:multiLevelType w:val="singleLevel"/>
    <w:tmpl w:val="CE2032E8"/>
    <w:name w:val="WW8Num38"/>
    <w:lvl w:ilvl="0">
      <w:start w:val="1"/>
      <w:numFmt w:val="decimal"/>
      <w:lvlText w:val="%1."/>
      <w:lvlJc w:val="left"/>
      <w:pPr>
        <w:tabs>
          <w:tab w:val="num" w:pos="1137"/>
        </w:tabs>
        <w:ind w:left="1363" w:hanging="283"/>
      </w:pPr>
      <w:rPr>
        <w:rFonts w:cs="Times New Roman" w:hint="default"/>
        <w:color w:val="auto"/>
        <w:sz w:val="24"/>
        <w:szCs w:val="24"/>
      </w:rPr>
    </w:lvl>
  </w:abstractNum>
  <w:abstractNum w:abstractNumId="58" w15:restartNumberingAfterBreak="0">
    <w:nsid w:val="1CD54635"/>
    <w:multiLevelType w:val="hybridMultilevel"/>
    <w:tmpl w:val="56D49DEC"/>
    <w:styleLink w:val="1423"/>
    <w:lvl w:ilvl="0" w:tplc="04963048">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59" w15:restartNumberingAfterBreak="0">
    <w:nsid w:val="1D101EFB"/>
    <w:multiLevelType w:val="multilevel"/>
    <w:tmpl w:val="D54EC082"/>
    <w:lvl w:ilvl="0">
      <w:start w:val="1"/>
      <w:numFmt w:val="decimal"/>
      <w:lvlText w:val="%1."/>
      <w:lvlJc w:val="left"/>
      <w:pPr>
        <w:ind w:left="720" w:hanging="360"/>
      </w:pPr>
      <w:rPr>
        <w:rFonts w:cs="Times New Roman"/>
      </w:rPr>
    </w:lvl>
    <w:lvl w:ilvl="1">
      <w:start w:val="8"/>
      <w:numFmt w:val="decimal"/>
      <w:isLgl/>
      <w:lvlText w:val="%1.%2."/>
      <w:lvlJc w:val="left"/>
      <w:pPr>
        <w:ind w:left="2564"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0" w15:restartNumberingAfterBreak="0">
    <w:nsid w:val="1E0A2C3F"/>
    <w:multiLevelType w:val="hybridMultilevel"/>
    <w:tmpl w:val="5518CA04"/>
    <w:styleLink w:val="82"/>
    <w:lvl w:ilvl="0" w:tplc="5D888B80">
      <w:start w:val="1"/>
      <w:numFmt w:val="decimal"/>
      <w:lvlText w:val="%1."/>
      <w:lvlJc w:val="left"/>
      <w:pPr>
        <w:tabs>
          <w:tab w:val="num" w:pos="1579"/>
        </w:tabs>
        <w:ind w:left="1579" w:hanging="510"/>
      </w:pPr>
      <w:rPr>
        <w:rFonts w:cs="Times New Roman" w:hint="default"/>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B4C2E7F4">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61" w15:restartNumberingAfterBreak="0">
    <w:nsid w:val="1E3334AF"/>
    <w:multiLevelType w:val="hybridMultilevel"/>
    <w:tmpl w:val="3162C8F2"/>
    <w:lvl w:ilvl="0" w:tplc="430C97CA">
      <w:start w:val="1"/>
      <w:numFmt w:val="bullet"/>
      <w:pStyle w:val="a1"/>
      <w:lvlText w:val=""/>
      <w:lvlJc w:val="left"/>
      <w:pPr>
        <w:tabs>
          <w:tab w:val="num" w:pos="1260"/>
        </w:tabs>
        <w:ind w:left="1260" w:hanging="360"/>
      </w:pPr>
      <w:rPr>
        <w:rFonts w:ascii="Symbol" w:hAnsi="Symbol" w:hint="default"/>
      </w:rPr>
    </w:lvl>
    <w:lvl w:ilvl="1" w:tplc="04190019">
      <w:start w:val="1"/>
      <w:numFmt w:val="decimal"/>
      <w:lvlText w:val="%2."/>
      <w:lvlJc w:val="left"/>
      <w:pPr>
        <w:tabs>
          <w:tab w:val="num" w:pos="2007"/>
        </w:tabs>
        <w:ind w:left="2007" w:hanging="360"/>
      </w:pPr>
      <w:rPr>
        <w:rFonts w:cs="Times New Roman" w:hint="default"/>
      </w:rPr>
    </w:lvl>
    <w:lvl w:ilvl="2" w:tplc="0419001B">
      <w:start w:val="1"/>
      <w:numFmt w:val="bullet"/>
      <w:lvlText w:val=""/>
      <w:lvlJc w:val="left"/>
      <w:pPr>
        <w:tabs>
          <w:tab w:val="num" w:pos="2727"/>
        </w:tabs>
        <w:ind w:left="2727" w:hanging="360"/>
      </w:pPr>
      <w:rPr>
        <w:rFonts w:ascii="Symbol" w:hAnsi="Symbol" w:hint="default"/>
      </w:rPr>
    </w:lvl>
    <w:lvl w:ilvl="3" w:tplc="0419000F">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62" w15:restartNumberingAfterBreak="0">
    <w:nsid w:val="1E6E1E7E"/>
    <w:multiLevelType w:val="multilevel"/>
    <w:tmpl w:val="4210E9A4"/>
    <w:styleLink w:val="62110"/>
    <w:lvl w:ilvl="0">
      <w:start w:val="1"/>
      <w:numFmt w:val="decimal"/>
      <w:lvlText w:val="%1."/>
      <w:lvlJc w:val="left"/>
      <w:pPr>
        <w:tabs>
          <w:tab w:val="num" w:pos="432"/>
        </w:tabs>
        <w:ind w:left="432"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3" w15:restartNumberingAfterBreak="0">
    <w:nsid w:val="1EB95872"/>
    <w:multiLevelType w:val="hybridMultilevel"/>
    <w:tmpl w:val="B9DEFD42"/>
    <w:styleLink w:val="ArticleSection12"/>
    <w:lvl w:ilvl="0" w:tplc="4C90B700">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4" w15:restartNumberingAfterBreak="0">
    <w:nsid w:val="1F2B6AA4"/>
    <w:multiLevelType w:val="hybridMultilevel"/>
    <w:tmpl w:val="AA180492"/>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5" w15:restartNumberingAfterBreak="0">
    <w:nsid w:val="208B1B64"/>
    <w:multiLevelType w:val="hybridMultilevel"/>
    <w:tmpl w:val="9ECC6CF8"/>
    <w:styleLink w:val="522"/>
    <w:lvl w:ilvl="0" w:tplc="5D888B80">
      <w:start w:val="1"/>
      <w:numFmt w:val="decimal"/>
      <w:lvlText w:val="Таблица %1"/>
      <w:lvlJc w:val="left"/>
      <w:pPr>
        <w:tabs>
          <w:tab w:val="num" w:pos="1429"/>
        </w:tabs>
        <w:ind w:left="1429" w:hanging="360"/>
      </w:pPr>
      <w:rPr>
        <w:rFonts w:ascii="Times New Roman" w:hAnsi="Times New Roman" w:cs="Times New Roman"/>
        <w:b w:val="0"/>
        <w:bCs w:val="0"/>
        <w:i w:val="0"/>
        <w:iCs w:val="0"/>
        <w:caps w:val="0"/>
        <w:smallCaps w:val="0"/>
        <w:strike w:val="0"/>
        <w:dstrike w:val="0"/>
        <w:noProof w:val="0"/>
        <w:snapToGrid w:val="0"/>
        <w:vanish w:val="0"/>
        <w:color w:val="auto"/>
        <w:spacing w:val="0"/>
        <w:w w:val="100"/>
        <w:kern w:val="0"/>
        <w:position w:val="0"/>
        <w:sz w:val="24"/>
        <w:szCs w:val="0"/>
        <w:u w:val="none"/>
        <w:effect w:val="none"/>
        <w:bdr w:val="none" w:sz="0" w:space="0" w:color="auto"/>
        <w:shd w:val="clear" w:color="auto" w:fill="auto"/>
        <w:vertAlign w:val="baseline"/>
        <w:em w:val="no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6" w15:restartNumberingAfterBreak="0">
    <w:nsid w:val="20DC5EBB"/>
    <w:multiLevelType w:val="hybridMultilevel"/>
    <w:tmpl w:val="819A76D0"/>
    <w:styleLink w:val="72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17C3CF9"/>
    <w:multiLevelType w:val="hybridMultilevel"/>
    <w:tmpl w:val="D23835DC"/>
    <w:styleLink w:val="ArticleSection2"/>
    <w:lvl w:ilvl="0" w:tplc="71DEC162">
      <w:start w:val="1"/>
      <w:numFmt w:val="bullet"/>
      <w:lvlText w:val=""/>
      <w:lvlJc w:val="left"/>
      <w:pPr>
        <w:tabs>
          <w:tab w:val="num" w:pos="2810"/>
        </w:tabs>
        <w:ind w:left="2810" w:hanging="360"/>
      </w:pPr>
      <w:rPr>
        <w:rFonts w:ascii="Symbol" w:hAnsi="Symbol" w:hint="default"/>
      </w:rPr>
    </w:lvl>
    <w:lvl w:ilvl="1" w:tplc="85709CD8">
      <w:start w:val="1"/>
      <w:numFmt w:val="bullet"/>
      <w:lvlText w:val="o"/>
      <w:lvlJc w:val="left"/>
      <w:pPr>
        <w:tabs>
          <w:tab w:val="num" w:pos="2850"/>
        </w:tabs>
        <w:ind w:left="2850" w:hanging="360"/>
      </w:pPr>
      <w:rPr>
        <w:rFonts w:ascii="Courier New" w:hAnsi="Courier New" w:hint="default"/>
      </w:rPr>
    </w:lvl>
    <w:lvl w:ilvl="2" w:tplc="762E2BD4">
      <w:start w:val="1"/>
      <w:numFmt w:val="bullet"/>
      <w:lvlText w:val=""/>
      <w:lvlJc w:val="left"/>
      <w:pPr>
        <w:tabs>
          <w:tab w:val="num" w:pos="3570"/>
        </w:tabs>
        <w:ind w:left="3570" w:hanging="360"/>
      </w:pPr>
      <w:rPr>
        <w:rFonts w:ascii="Wingdings" w:hAnsi="Wingdings" w:hint="default"/>
      </w:rPr>
    </w:lvl>
    <w:lvl w:ilvl="3" w:tplc="EB746CE6">
      <w:start w:val="1"/>
      <w:numFmt w:val="bullet"/>
      <w:lvlText w:val=""/>
      <w:lvlJc w:val="left"/>
      <w:pPr>
        <w:tabs>
          <w:tab w:val="num" w:pos="4290"/>
        </w:tabs>
        <w:ind w:left="4290" w:hanging="360"/>
      </w:pPr>
      <w:rPr>
        <w:rFonts w:ascii="Symbol" w:hAnsi="Symbol" w:hint="default"/>
      </w:rPr>
    </w:lvl>
    <w:lvl w:ilvl="4" w:tplc="237CD470" w:tentative="1">
      <w:start w:val="1"/>
      <w:numFmt w:val="bullet"/>
      <w:lvlText w:val="o"/>
      <w:lvlJc w:val="left"/>
      <w:pPr>
        <w:tabs>
          <w:tab w:val="num" w:pos="5010"/>
        </w:tabs>
        <w:ind w:left="5010" w:hanging="360"/>
      </w:pPr>
      <w:rPr>
        <w:rFonts w:ascii="Courier New" w:hAnsi="Courier New" w:hint="default"/>
      </w:rPr>
    </w:lvl>
    <w:lvl w:ilvl="5" w:tplc="84C4E1EC" w:tentative="1">
      <w:start w:val="1"/>
      <w:numFmt w:val="bullet"/>
      <w:lvlText w:val=""/>
      <w:lvlJc w:val="left"/>
      <w:pPr>
        <w:tabs>
          <w:tab w:val="num" w:pos="5730"/>
        </w:tabs>
        <w:ind w:left="5730" w:hanging="360"/>
      </w:pPr>
      <w:rPr>
        <w:rFonts w:ascii="Wingdings" w:hAnsi="Wingdings" w:hint="default"/>
      </w:rPr>
    </w:lvl>
    <w:lvl w:ilvl="6" w:tplc="D5F26374" w:tentative="1">
      <w:start w:val="1"/>
      <w:numFmt w:val="bullet"/>
      <w:lvlText w:val=""/>
      <w:lvlJc w:val="left"/>
      <w:pPr>
        <w:tabs>
          <w:tab w:val="num" w:pos="6450"/>
        </w:tabs>
        <w:ind w:left="6450" w:hanging="360"/>
      </w:pPr>
      <w:rPr>
        <w:rFonts w:ascii="Symbol" w:hAnsi="Symbol" w:hint="default"/>
      </w:rPr>
    </w:lvl>
    <w:lvl w:ilvl="7" w:tplc="F1DE7042" w:tentative="1">
      <w:start w:val="1"/>
      <w:numFmt w:val="bullet"/>
      <w:lvlText w:val="o"/>
      <w:lvlJc w:val="left"/>
      <w:pPr>
        <w:tabs>
          <w:tab w:val="num" w:pos="7170"/>
        </w:tabs>
        <w:ind w:left="7170" w:hanging="360"/>
      </w:pPr>
      <w:rPr>
        <w:rFonts w:ascii="Courier New" w:hAnsi="Courier New" w:hint="default"/>
      </w:rPr>
    </w:lvl>
    <w:lvl w:ilvl="8" w:tplc="F4089F20" w:tentative="1">
      <w:start w:val="1"/>
      <w:numFmt w:val="bullet"/>
      <w:lvlText w:val=""/>
      <w:lvlJc w:val="left"/>
      <w:pPr>
        <w:tabs>
          <w:tab w:val="num" w:pos="7890"/>
        </w:tabs>
        <w:ind w:left="7890" w:hanging="360"/>
      </w:pPr>
      <w:rPr>
        <w:rFonts w:ascii="Wingdings" w:hAnsi="Wingdings" w:hint="default"/>
      </w:rPr>
    </w:lvl>
  </w:abstractNum>
  <w:abstractNum w:abstractNumId="68" w15:restartNumberingAfterBreak="0">
    <w:nsid w:val="21C068F3"/>
    <w:multiLevelType w:val="hybridMultilevel"/>
    <w:tmpl w:val="0F74578E"/>
    <w:lvl w:ilvl="0" w:tplc="E354B998">
      <w:start w:val="1"/>
      <w:numFmt w:val="decimal"/>
      <w:lvlText w:val="%1."/>
      <w:lvlJc w:val="left"/>
      <w:pPr>
        <w:ind w:left="786" w:hanging="360"/>
      </w:pPr>
      <w:rPr>
        <w:rFonts w:cs="Times New Roman"/>
      </w:rPr>
    </w:lvl>
    <w:lvl w:ilvl="1" w:tplc="7682F4E2" w:tentative="1">
      <w:start w:val="1"/>
      <w:numFmt w:val="lowerLetter"/>
      <w:lvlText w:val="%2."/>
      <w:lvlJc w:val="left"/>
      <w:pPr>
        <w:ind w:left="1440" w:hanging="360"/>
      </w:pPr>
      <w:rPr>
        <w:rFonts w:cs="Times New Roman"/>
      </w:rPr>
    </w:lvl>
    <w:lvl w:ilvl="2" w:tplc="45729D86" w:tentative="1">
      <w:start w:val="1"/>
      <w:numFmt w:val="lowerRoman"/>
      <w:lvlText w:val="%3."/>
      <w:lvlJc w:val="right"/>
      <w:pPr>
        <w:ind w:left="2160" w:hanging="180"/>
      </w:pPr>
      <w:rPr>
        <w:rFonts w:cs="Times New Roman"/>
      </w:rPr>
    </w:lvl>
    <w:lvl w:ilvl="3" w:tplc="8438C938" w:tentative="1">
      <w:start w:val="1"/>
      <w:numFmt w:val="decimal"/>
      <w:lvlText w:val="%4."/>
      <w:lvlJc w:val="left"/>
      <w:pPr>
        <w:ind w:left="2880" w:hanging="360"/>
      </w:pPr>
      <w:rPr>
        <w:rFonts w:cs="Times New Roman"/>
      </w:rPr>
    </w:lvl>
    <w:lvl w:ilvl="4" w:tplc="EBC0B97A" w:tentative="1">
      <w:start w:val="1"/>
      <w:numFmt w:val="lowerLetter"/>
      <w:lvlText w:val="%5."/>
      <w:lvlJc w:val="left"/>
      <w:pPr>
        <w:ind w:left="3600" w:hanging="360"/>
      </w:pPr>
      <w:rPr>
        <w:rFonts w:cs="Times New Roman"/>
      </w:rPr>
    </w:lvl>
    <w:lvl w:ilvl="5" w:tplc="182493C8" w:tentative="1">
      <w:start w:val="1"/>
      <w:numFmt w:val="lowerRoman"/>
      <w:lvlText w:val="%6."/>
      <w:lvlJc w:val="right"/>
      <w:pPr>
        <w:ind w:left="4320" w:hanging="180"/>
      </w:pPr>
      <w:rPr>
        <w:rFonts w:cs="Times New Roman"/>
      </w:rPr>
    </w:lvl>
    <w:lvl w:ilvl="6" w:tplc="D91A7450" w:tentative="1">
      <w:start w:val="1"/>
      <w:numFmt w:val="decimal"/>
      <w:lvlText w:val="%7."/>
      <w:lvlJc w:val="left"/>
      <w:pPr>
        <w:ind w:left="5040" w:hanging="360"/>
      </w:pPr>
      <w:rPr>
        <w:rFonts w:cs="Times New Roman"/>
      </w:rPr>
    </w:lvl>
    <w:lvl w:ilvl="7" w:tplc="82D217E8" w:tentative="1">
      <w:start w:val="1"/>
      <w:numFmt w:val="lowerLetter"/>
      <w:lvlText w:val="%8."/>
      <w:lvlJc w:val="left"/>
      <w:pPr>
        <w:ind w:left="5760" w:hanging="360"/>
      </w:pPr>
      <w:rPr>
        <w:rFonts w:cs="Times New Roman"/>
      </w:rPr>
    </w:lvl>
    <w:lvl w:ilvl="8" w:tplc="635AF060" w:tentative="1">
      <w:start w:val="1"/>
      <w:numFmt w:val="lowerRoman"/>
      <w:lvlText w:val="%9."/>
      <w:lvlJc w:val="right"/>
      <w:pPr>
        <w:ind w:left="6480" w:hanging="180"/>
      </w:pPr>
      <w:rPr>
        <w:rFonts w:cs="Times New Roman"/>
      </w:rPr>
    </w:lvl>
  </w:abstractNum>
  <w:abstractNum w:abstractNumId="69" w15:restartNumberingAfterBreak="0">
    <w:nsid w:val="222F248F"/>
    <w:multiLevelType w:val="hybridMultilevel"/>
    <w:tmpl w:val="5668287C"/>
    <w:lvl w:ilvl="0" w:tplc="33DCDF2A">
      <w:start w:val="1"/>
      <w:numFmt w:val="decimal"/>
      <w:lvlText w:val="%1."/>
      <w:lvlJc w:val="left"/>
      <w:pPr>
        <w:tabs>
          <w:tab w:val="num" w:pos="720"/>
        </w:tabs>
        <w:ind w:left="720" w:hanging="607"/>
      </w:pPr>
      <w:rPr>
        <w:rFonts w:cs="Times New Roman" w:hint="default"/>
        <w:sz w:val="20"/>
      </w:rPr>
    </w:lvl>
    <w:lvl w:ilvl="1" w:tplc="0C18544C" w:tentative="1">
      <w:start w:val="1"/>
      <w:numFmt w:val="lowerLetter"/>
      <w:lvlText w:val="%2."/>
      <w:lvlJc w:val="left"/>
      <w:pPr>
        <w:tabs>
          <w:tab w:val="num" w:pos="1440"/>
        </w:tabs>
        <w:ind w:left="1440" w:hanging="360"/>
      </w:pPr>
      <w:rPr>
        <w:rFonts w:cs="Times New Roman"/>
      </w:rPr>
    </w:lvl>
    <w:lvl w:ilvl="2" w:tplc="5FE448CE" w:tentative="1">
      <w:start w:val="1"/>
      <w:numFmt w:val="lowerRoman"/>
      <w:lvlText w:val="%3."/>
      <w:lvlJc w:val="right"/>
      <w:pPr>
        <w:tabs>
          <w:tab w:val="num" w:pos="2160"/>
        </w:tabs>
        <w:ind w:left="2160" w:hanging="180"/>
      </w:pPr>
      <w:rPr>
        <w:rFonts w:cs="Times New Roman"/>
      </w:rPr>
    </w:lvl>
    <w:lvl w:ilvl="3" w:tplc="6812F126" w:tentative="1">
      <w:start w:val="1"/>
      <w:numFmt w:val="decimal"/>
      <w:lvlText w:val="%4."/>
      <w:lvlJc w:val="left"/>
      <w:pPr>
        <w:tabs>
          <w:tab w:val="num" w:pos="2880"/>
        </w:tabs>
        <w:ind w:left="2880" w:hanging="360"/>
      </w:pPr>
      <w:rPr>
        <w:rFonts w:cs="Times New Roman"/>
      </w:rPr>
    </w:lvl>
    <w:lvl w:ilvl="4" w:tplc="004261C8" w:tentative="1">
      <w:start w:val="1"/>
      <w:numFmt w:val="lowerLetter"/>
      <w:lvlText w:val="%5."/>
      <w:lvlJc w:val="left"/>
      <w:pPr>
        <w:tabs>
          <w:tab w:val="num" w:pos="3600"/>
        </w:tabs>
        <w:ind w:left="3600" w:hanging="360"/>
      </w:pPr>
      <w:rPr>
        <w:rFonts w:cs="Times New Roman"/>
      </w:rPr>
    </w:lvl>
    <w:lvl w:ilvl="5" w:tplc="BC128AA6" w:tentative="1">
      <w:start w:val="1"/>
      <w:numFmt w:val="lowerRoman"/>
      <w:lvlText w:val="%6."/>
      <w:lvlJc w:val="right"/>
      <w:pPr>
        <w:tabs>
          <w:tab w:val="num" w:pos="4320"/>
        </w:tabs>
        <w:ind w:left="4320" w:hanging="180"/>
      </w:pPr>
      <w:rPr>
        <w:rFonts w:cs="Times New Roman"/>
      </w:rPr>
    </w:lvl>
    <w:lvl w:ilvl="6" w:tplc="6888C310" w:tentative="1">
      <w:start w:val="1"/>
      <w:numFmt w:val="decimal"/>
      <w:lvlText w:val="%7."/>
      <w:lvlJc w:val="left"/>
      <w:pPr>
        <w:tabs>
          <w:tab w:val="num" w:pos="5040"/>
        </w:tabs>
        <w:ind w:left="5040" w:hanging="360"/>
      </w:pPr>
      <w:rPr>
        <w:rFonts w:cs="Times New Roman"/>
      </w:rPr>
    </w:lvl>
    <w:lvl w:ilvl="7" w:tplc="C89CA48C" w:tentative="1">
      <w:start w:val="1"/>
      <w:numFmt w:val="lowerLetter"/>
      <w:lvlText w:val="%8."/>
      <w:lvlJc w:val="left"/>
      <w:pPr>
        <w:tabs>
          <w:tab w:val="num" w:pos="5760"/>
        </w:tabs>
        <w:ind w:left="5760" w:hanging="360"/>
      </w:pPr>
      <w:rPr>
        <w:rFonts w:cs="Times New Roman"/>
      </w:rPr>
    </w:lvl>
    <w:lvl w:ilvl="8" w:tplc="387AE78C" w:tentative="1">
      <w:start w:val="1"/>
      <w:numFmt w:val="lowerRoman"/>
      <w:lvlText w:val="%9."/>
      <w:lvlJc w:val="right"/>
      <w:pPr>
        <w:tabs>
          <w:tab w:val="num" w:pos="6480"/>
        </w:tabs>
        <w:ind w:left="6480" w:hanging="180"/>
      </w:pPr>
      <w:rPr>
        <w:rFonts w:cs="Times New Roman"/>
      </w:rPr>
    </w:lvl>
  </w:abstractNum>
  <w:abstractNum w:abstractNumId="70" w15:restartNumberingAfterBreak="0">
    <w:nsid w:val="22746C52"/>
    <w:multiLevelType w:val="multilevel"/>
    <w:tmpl w:val="7B1EC164"/>
    <w:styleLink w:val="420"/>
    <w:lvl w:ilvl="0">
      <w:start w:val="1"/>
      <w:numFmt w:val="decimal"/>
      <w:lvlText w:val="%1."/>
      <w:lvlJc w:val="left"/>
      <w:pPr>
        <w:tabs>
          <w:tab w:val="num" w:pos="1590"/>
        </w:tabs>
        <w:ind w:left="1590" w:hanging="510"/>
      </w:pPr>
      <w:rPr>
        <w:rFonts w:ascii="Times New Roman" w:hAnsi="Times New Roman" w:cs="Times New Roman"/>
        <w:sz w:val="24"/>
        <w:szCs w:val="24"/>
      </w:rPr>
    </w:lvl>
    <w:lvl w:ilvl="1">
      <w:start w:val="1"/>
      <w:numFmt w:val="decimal"/>
      <w:lvlText w:val="%2"/>
      <w:lvlJc w:val="left"/>
      <w:pPr>
        <w:tabs>
          <w:tab w:val="num" w:pos="2250"/>
        </w:tabs>
        <w:ind w:left="2250" w:hanging="1170"/>
      </w:pPr>
      <w:rPr>
        <w:rFonts w:cs="Times New Roman" w:hint="default"/>
      </w:rPr>
    </w:lvl>
    <w:lvl w:ilvl="2">
      <w:start w:val="1"/>
      <w:numFmt w:val="decimal"/>
      <w:lvlText w:val="%3)"/>
      <w:lvlJc w:val="left"/>
      <w:pPr>
        <w:tabs>
          <w:tab w:val="num" w:pos="1170"/>
        </w:tabs>
        <w:ind w:left="1170" w:hanging="45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1" w15:restartNumberingAfterBreak="0">
    <w:nsid w:val="22997019"/>
    <w:multiLevelType w:val="multilevel"/>
    <w:tmpl w:val="18AE5184"/>
    <w:styleLink w:val="146211"/>
    <w:lvl w:ilvl="0">
      <w:start w:val="2"/>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003" w:hanging="720"/>
      </w:pPr>
      <w:rPr>
        <w:rFonts w:ascii="Times New Roman" w:hAnsi="Times New Roman" w:cs="Times New Roman" w:hint="default"/>
        <w:i/>
        <w:sz w:val="28"/>
        <w:szCs w:val="28"/>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72" w15:restartNumberingAfterBreak="0">
    <w:nsid w:val="23A82354"/>
    <w:multiLevelType w:val="multilevel"/>
    <w:tmpl w:val="74C62ABE"/>
    <w:lvl w:ilvl="0">
      <w:start w:val="1"/>
      <w:numFmt w:val="decimal"/>
      <w:lvlText w:val="%1."/>
      <w:lvlJc w:val="left"/>
      <w:pPr>
        <w:ind w:left="720" w:hanging="360"/>
      </w:pPr>
      <w:rPr>
        <w:rFonts w:cs="Times New Roman"/>
      </w:rPr>
    </w:lvl>
    <w:lvl w:ilvl="1">
      <w:start w:val="5"/>
      <w:numFmt w:val="decimal"/>
      <w:isLgl/>
      <w:lvlText w:val="%1.%2."/>
      <w:lvlJc w:val="left"/>
      <w:pPr>
        <w:ind w:left="1284" w:hanging="750"/>
      </w:pPr>
      <w:rPr>
        <w:rFonts w:hint="default"/>
      </w:rPr>
    </w:lvl>
    <w:lvl w:ilvl="2">
      <w:start w:val="6"/>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73" w15:restartNumberingAfterBreak="0">
    <w:nsid w:val="23F5327D"/>
    <w:multiLevelType w:val="multilevel"/>
    <w:tmpl w:val="04190023"/>
    <w:styleLink w:val="14620"/>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4" w15:restartNumberingAfterBreak="0">
    <w:nsid w:val="23FF1479"/>
    <w:multiLevelType w:val="hybridMultilevel"/>
    <w:tmpl w:val="4D4CB67E"/>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5" w15:restartNumberingAfterBreak="0">
    <w:nsid w:val="2568498C"/>
    <w:multiLevelType w:val="hybridMultilevel"/>
    <w:tmpl w:val="8AE05358"/>
    <w:styleLink w:val="5220"/>
    <w:lvl w:ilvl="0" w:tplc="430C97CA">
      <w:start w:val="1"/>
      <w:numFmt w:val="bullet"/>
      <w:lvlText w:val=""/>
      <w:lvlJc w:val="left"/>
      <w:pPr>
        <w:tabs>
          <w:tab w:val="num" w:pos="1418"/>
        </w:tabs>
        <w:ind w:left="709" w:firstLine="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6" w15:restartNumberingAfterBreak="0">
    <w:nsid w:val="258B085F"/>
    <w:multiLevelType w:val="hybridMultilevel"/>
    <w:tmpl w:val="BADAE622"/>
    <w:styleLink w:val="1ai72"/>
    <w:lvl w:ilvl="0" w:tplc="E3F00738">
      <w:start w:val="1"/>
      <w:numFmt w:val="bullet"/>
      <w:lvlText w:val=""/>
      <w:lvlJc w:val="left"/>
      <w:pPr>
        <w:tabs>
          <w:tab w:val="num" w:pos="2831"/>
        </w:tabs>
        <w:ind w:left="2831" w:hanging="360"/>
      </w:pPr>
      <w:rPr>
        <w:rFonts w:ascii="Symbol" w:hAnsi="Symbol" w:hint="default"/>
      </w:rPr>
    </w:lvl>
    <w:lvl w:ilvl="1" w:tplc="04190019">
      <w:start w:val="1"/>
      <w:numFmt w:val="bullet"/>
      <w:lvlText w:val=""/>
      <w:lvlJc w:val="left"/>
      <w:pPr>
        <w:tabs>
          <w:tab w:val="num" w:pos="2160"/>
        </w:tabs>
        <w:ind w:left="2160" w:hanging="360"/>
      </w:pPr>
      <w:rPr>
        <w:rFonts w:ascii="Symbol" w:hAnsi="Symbol"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25F738E7"/>
    <w:multiLevelType w:val="hybridMultilevel"/>
    <w:tmpl w:val="69D0BBD8"/>
    <w:lvl w:ilvl="0" w:tplc="3B6E5026">
      <w:start w:val="1"/>
      <w:numFmt w:val="decimal"/>
      <w:lvlText w:val="%1."/>
      <w:lvlJc w:val="left"/>
      <w:pPr>
        <w:ind w:left="720" w:hanging="360"/>
      </w:pPr>
      <w:rPr>
        <w:rFonts w:cs="Times New Roman"/>
      </w:rPr>
    </w:lvl>
    <w:lvl w:ilvl="1" w:tplc="5618403C" w:tentative="1">
      <w:start w:val="1"/>
      <w:numFmt w:val="lowerLetter"/>
      <w:lvlText w:val="%2."/>
      <w:lvlJc w:val="left"/>
      <w:pPr>
        <w:ind w:left="1440" w:hanging="360"/>
      </w:pPr>
      <w:rPr>
        <w:rFonts w:cs="Times New Roman"/>
      </w:rPr>
    </w:lvl>
    <w:lvl w:ilvl="2" w:tplc="D2628CB0" w:tentative="1">
      <w:start w:val="1"/>
      <w:numFmt w:val="lowerRoman"/>
      <w:lvlText w:val="%3."/>
      <w:lvlJc w:val="right"/>
      <w:pPr>
        <w:ind w:left="2160" w:hanging="180"/>
      </w:pPr>
      <w:rPr>
        <w:rFonts w:cs="Times New Roman"/>
      </w:rPr>
    </w:lvl>
    <w:lvl w:ilvl="3" w:tplc="E1F06126" w:tentative="1">
      <w:start w:val="1"/>
      <w:numFmt w:val="decimal"/>
      <w:lvlText w:val="%4."/>
      <w:lvlJc w:val="left"/>
      <w:pPr>
        <w:ind w:left="2880" w:hanging="360"/>
      </w:pPr>
      <w:rPr>
        <w:rFonts w:cs="Times New Roman"/>
      </w:rPr>
    </w:lvl>
    <w:lvl w:ilvl="4" w:tplc="424CC648" w:tentative="1">
      <w:start w:val="1"/>
      <w:numFmt w:val="lowerLetter"/>
      <w:lvlText w:val="%5."/>
      <w:lvlJc w:val="left"/>
      <w:pPr>
        <w:ind w:left="3600" w:hanging="360"/>
      </w:pPr>
      <w:rPr>
        <w:rFonts w:cs="Times New Roman"/>
      </w:rPr>
    </w:lvl>
    <w:lvl w:ilvl="5" w:tplc="2A28C516" w:tentative="1">
      <w:start w:val="1"/>
      <w:numFmt w:val="lowerRoman"/>
      <w:lvlText w:val="%6."/>
      <w:lvlJc w:val="right"/>
      <w:pPr>
        <w:ind w:left="4320" w:hanging="180"/>
      </w:pPr>
      <w:rPr>
        <w:rFonts w:cs="Times New Roman"/>
      </w:rPr>
    </w:lvl>
    <w:lvl w:ilvl="6" w:tplc="5784BFB0" w:tentative="1">
      <w:start w:val="1"/>
      <w:numFmt w:val="decimal"/>
      <w:lvlText w:val="%7."/>
      <w:lvlJc w:val="left"/>
      <w:pPr>
        <w:ind w:left="5040" w:hanging="360"/>
      </w:pPr>
      <w:rPr>
        <w:rFonts w:cs="Times New Roman"/>
      </w:rPr>
    </w:lvl>
    <w:lvl w:ilvl="7" w:tplc="6A547FE8" w:tentative="1">
      <w:start w:val="1"/>
      <w:numFmt w:val="lowerLetter"/>
      <w:lvlText w:val="%8."/>
      <w:lvlJc w:val="left"/>
      <w:pPr>
        <w:ind w:left="5760" w:hanging="360"/>
      </w:pPr>
      <w:rPr>
        <w:rFonts w:cs="Times New Roman"/>
      </w:rPr>
    </w:lvl>
    <w:lvl w:ilvl="8" w:tplc="4B1A8CC8" w:tentative="1">
      <w:start w:val="1"/>
      <w:numFmt w:val="lowerRoman"/>
      <w:lvlText w:val="%9."/>
      <w:lvlJc w:val="right"/>
      <w:pPr>
        <w:ind w:left="6480" w:hanging="180"/>
      </w:pPr>
      <w:rPr>
        <w:rFonts w:cs="Times New Roman"/>
      </w:rPr>
    </w:lvl>
  </w:abstractNum>
  <w:abstractNum w:abstractNumId="78" w15:restartNumberingAfterBreak="0">
    <w:nsid w:val="25F84760"/>
    <w:multiLevelType w:val="hybridMultilevel"/>
    <w:tmpl w:val="DA7A2C38"/>
    <w:lvl w:ilvl="0" w:tplc="97844A04">
      <w:start w:val="1"/>
      <w:numFmt w:val="decimal"/>
      <w:lvlText w:val="%1."/>
      <w:lvlJc w:val="left"/>
      <w:pPr>
        <w:ind w:left="720" w:hanging="360"/>
      </w:pPr>
      <w:rPr>
        <w:rFonts w:cs="Times New Roman"/>
      </w:rPr>
    </w:lvl>
    <w:lvl w:ilvl="1" w:tplc="E312A91A" w:tentative="1">
      <w:start w:val="1"/>
      <w:numFmt w:val="lowerLetter"/>
      <w:lvlText w:val="%2."/>
      <w:lvlJc w:val="left"/>
      <w:pPr>
        <w:ind w:left="1440" w:hanging="360"/>
      </w:pPr>
      <w:rPr>
        <w:rFonts w:cs="Times New Roman"/>
      </w:rPr>
    </w:lvl>
    <w:lvl w:ilvl="2" w:tplc="E842B80E" w:tentative="1">
      <w:start w:val="1"/>
      <w:numFmt w:val="lowerRoman"/>
      <w:lvlText w:val="%3."/>
      <w:lvlJc w:val="right"/>
      <w:pPr>
        <w:ind w:left="2160" w:hanging="180"/>
      </w:pPr>
      <w:rPr>
        <w:rFonts w:cs="Times New Roman"/>
      </w:rPr>
    </w:lvl>
    <w:lvl w:ilvl="3" w:tplc="A13AD0B0" w:tentative="1">
      <w:start w:val="1"/>
      <w:numFmt w:val="decimal"/>
      <w:lvlText w:val="%4."/>
      <w:lvlJc w:val="left"/>
      <w:pPr>
        <w:ind w:left="2880" w:hanging="360"/>
      </w:pPr>
      <w:rPr>
        <w:rFonts w:cs="Times New Roman"/>
      </w:rPr>
    </w:lvl>
    <w:lvl w:ilvl="4" w:tplc="915A993E" w:tentative="1">
      <w:start w:val="1"/>
      <w:numFmt w:val="lowerLetter"/>
      <w:lvlText w:val="%5."/>
      <w:lvlJc w:val="left"/>
      <w:pPr>
        <w:ind w:left="3600" w:hanging="360"/>
      </w:pPr>
      <w:rPr>
        <w:rFonts w:cs="Times New Roman"/>
      </w:rPr>
    </w:lvl>
    <w:lvl w:ilvl="5" w:tplc="52EA2D26" w:tentative="1">
      <w:start w:val="1"/>
      <w:numFmt w:val="lowerRoman"/>
      <w:lvlText w:val="%6."/>
      <w:lvlJc w:val="right"/>
      <w:pPr>
        <w:ind w:left="4320" w:hanging="180"/>
      </w:pPr>
      <w:rPr>
        <w:rFonts w:cs="Times New Roman"/>
      </w:rPr>
    </w:lvl>
    <w:lvl w:ilvl="6" w:tplc="915C129E" w:tentative="1">
      <w:start w:val="1"/>
      <w:numFmt w:val="decimal"/>
      <w:lvlText w:val="%7."/>
      <w:lvlJc w:val="left"/>
      <w:pPr>
        <w:ind w:left="5040" w:hanging="360"/>
      </w:pPr>
      <w:rPr>
        <w:rFonts w:cs="Times New Roman"/>
      </w:rPr>
    </w:lvl>
    <w:lvl w:ilvl="7" w:tplc="81F0419E" w:tentative="1">
      <w:start w:val="1"/>
      <w:numFmt w:val="lowerLetter"/>
      <w:lvlText w:val="%8."/>
      <w:lvlJc w:val="left"/>
      <w:pPr>
        <w:ind w:left="5760" w:hanging="360"/>
      </w:pPr>
      <w:rPr>
        <w:rFonts w:cs="Times New Roman"/>
      </w:rPr>
    </w:lvl>
    <w:lvl w:ilvl="8" w:tplc="D9D20816" w:tentative="1">
      <w:start w:val="1"/>
      <w:numFmt w:val="lowerRoman"/>
      <w:lvlText w:val="%9."/>
      <w:lvlJc w:val="right"/>
      <w:pPr>
        <w:ind w:left="6480" w:hanging="180"/>
      </w:pPr>
      <w:rPr>
        <w:rFonts w:cs="Times New Roman"/>
      </w:rPr>
    </w:lvl>
  </w:abstractNum>
  <w:abstractNum w:abstractNumId="79" w15:restartNumberingAfterBreak="0">
    <w:nsid w:val="270D459A"/>
    <w:multiLevelType w:val="hybridMultilevel"/>
    <w:tmpl w:val="CF08123C"/>
    <w:lvl w:ilvl="0" w:tplc="A224E120">
      <w:start w:val="1"/>
      <w:numFmt w:val="decimal"/>
      <w:lvlText w:val="%1."/>
      <w:lvlJc w:val="left"/>
      <w:pPr>
        <w:ind w:left="720" w:hanging="360"/>
      </w:pPr>
      <w:rPr>
        <w:rFonts w:cs="Times New Roman"/>
      </w:rPr>
    </w:lvl>
    <w:lvl w:ilvl="1" w:tplc="47304CAE" w:tentative="1">
      <w:start w:val="1"/>
      <w:numFmt w:val="lowerLetter"/>
      <w:lvlText w:val="%2."/>
      <w:lvlJc w:val="left"/>
      <w:pPr>
        <w:ind w:left="1440" w:hanging="360"/>
      </w:pPr>
      <w:rPr>
        <w:rFonts w:cs="Times New Roman"/>
      </w:rPr>
    </w:lvl>
    <w:lvl w:ilvl="2" w:tplc="37008518" w:tentative="1">
      <w:start w:val="1"/>
      <w:numFmt w:val="lowerRoman"/>
      <w:lvlText w:val="%3."/>
      <w:lvlJc w:val="right"/>
      <w:pPr>
        <w:ind w:left="2160" w:hanging="180"/>
      </w:pPr>
      <w:rPr>
        <w:rFonts w:cs="Times New Roman"/>
      </w:rPr>
    </w:lvl>
    <w:lvl w:ilvl="3" w:tplc="605C3E4A" w:tentative="1">
      <w:start w:val="1"/>
      <w:numFmt w:val="decimal"/>
      <w:lvlText w:val="%4."/>
      <w:lvlJc w:val="left"/>
      <w:pPr>
        <w:ind w:left="2880" w:hanging="360"/>
      </w:pPr>
      <w:rPr>
        <w:rFonts w:cs="Times New Roman"/>
      </w:rPr>
    </w:lvl>
    <w:lvl w:ilvl="4" w:tplc="18B2D21C" w:tentative="1">
      <w:start w:val="1"/>
      <w:numFmt w:val="lowerLetter"/>
      <w:lvlText w:val="%5."/>
      <w:lvlJc w:val="left"/>
      <w:pPr>
        <w:ind w:left="3600" w:hanging="360"/>
      </w:pPr>
      <w:rPr>
        <w:rFonts w:cs="Times New Roman"/>
      </w:rPr>
    </w:lvl>
    <w:lvl w:ilvl="5" w:tplc="FA1E10C4" w:tentative="1">
      <w:start w:val="1"/>
      <w:numFmt w:val="lowerRoman"/>
      <w:lvlText w:val="%6."/>
      <w:lvlJc w:val="right"/>
      <w:pPr>
        <w:ind w:left="4320" w:hanging="180"/>
      </w:pPr>
      <w:rPr>
        <w:rFonts w:cs="Times New Roman"/>
      </w:rPr>
    </w:lvl>
    <w:lvl w:ilvl="6" w:tplc="9614F1D8" w:tentative="1">
      <w:start w:val="1"/>
      <w:numFmt w:val="decimal"/>
      <w:lvlText w:val="%7."/>
      <w:lvlJc w:val="left"/>
      <w:pPr>
        <w:ind w:left="5040" w:hanging="360"/>
      </w:pPr>
      <w:rPr>
        <w:rFonts w:cs="Times New Roman"/>
      </w:rPr>
    </w:lvl>
    <w:lvl w:ilvl="7" w:tplc="AD14733E" w:tentative="1">
      <w:start w:val="1"/>
      <w:numFmt w:val="lowerLetter"/>
      <w:lvlText w:val="%8."/>
      <w:lvlJc w:val="left"/>
      <w:pPr>
        <w:ind w:left="5760" w:hanging="360"/>
      </w:pPr>
      <w:rPr>
        <w:rFonts w:cs="Times New Roman"/>
      </w:rPr>
    </w:lvl>
    <w:lvl w:ilvl="8" w:tplc="93FE0140" w:tentative="1">
      <w:start w:val="1"/>
      <w:numFmt w:val="lowerRoman"/>
      <w:lvlText w:val="%9."/>
      <w:lvlJc w:val="right"/>
      <w:pPr>
        <w:ind w:left="6480" w:hanging="180"/>
      </w:pPr>
      <w:rPr>
        <w:rFonts w:cs="Times New Roman"/>
      </w:rPr>
    </w:lvl>
  </w:abstractNum>
  <w:abstractNum w:abstractNumId="80" w15:restartNumberingAfterBreak="0">
    <w:nsid w:val="2854461C"/>
    <w:multiLevelType w:val="hybridMultilevel"/>
    <w:tmpl w:val="AD029FAC"/>
    <w:styleLink w:val="11111172"/>
    <w:lvl w:ilvl="0" w:tplc="641C19DA">
      <w:start w:val="1"/>
      <w:numFmt w:val="bullet"/>
      <w:lvlText w:val=""/>
      <w:lvlJc w:val="left"/>
      <w:pPr>
        <w:tabs>
          <w:tab w:val="num" w:pos="2831"/>
        </w:tabs>
        <w:ind w:left="2831" w:hanging="360"/>
      </w:pPr>
      <w:rPr>
        <w:rFonts w:ascii="Symbol" w:hAnsi="Symbol" w:hint="default"/>
      </w:rPr>
    </w:lvl>
    <w:lvl w:ilvl="1" w:tplc="17A212B8">
      <w:start w:val="1"/>
      <w:numFmt w:val="bullet"/>
      <w:lvlText w:val=""/>
      <w:lvlJc w:val="left"/>
      <w:pPr>
        <w:tabs>
          <w:tab w:val="num" w:pos="2160"/>
        </w:tabs>
        <w:ind w:left="2160" w:hanging="360"/>
      </w:pPr>
      <w:rPr>
        <w:rFonts w:ascii="Symbol" w:hAnsi="Symbol" w:hint="default"/>
      </w:rPr>
    </w:lvl>
    <w:lvl w:ilvl="2" w:tplc="76EA4AD8" w:tentative="1">
      <w:start w:val="1"/>
      <w:numFmt w:val="bullet"/>
      <w:lvlText w:val=""/>
      <w:lvlJc w:val="left"/>
      <w:pPr>
        <w:tabs>
          <w:tab w:val="num" w:pos="2880"/>
        </w:tabs>
        <w:ind w:left="2880" w:hanging="360"/>
      </w:pPr>
      <w:rPr>
        <w:rFonts w:ascii="Wingdings" w:hAnsi="Wingdings" w:hint="default"/>
      </w:rPr>
    </w:lvl>
    <w:lvl w:ilvl="3" w:tplc="C5B2F260" w:tentative="1">
      <w:start w:val="1"/>
      <w:numFmt w:val="bullet"/>
      <w:lvlText w:val=""/>
      <w:lvlJc w:val="left"/>
      <w:pPr>
        <w:tabs>
          <w:tab w:val="num" w:pos="3600"/>
        </w:tabs>
        <w:ind w:left="3600" w:hanging="360"/>
      </w:pPr>
      <w:rPr>
        <w:rFonts w:ascii="Symbol" w:hAnsi="Symbol" w:hint="default"/>
      </w:rPr>
    </w:lvl>
    <w:lvl w:ilvl="4" w:tplc="ED26904E" w:tentative="1">
      <w:start w:val="1"/>
      <w:numFmt w:val="bullet"/>
      <w:lvlText w:val="o"/>
      <w:lvlJc w:val="left"/>
      <w:pPr>
        <w:tabs>
          <w:tab w:val="num" w:pos="4320"/>
        </w:tabs>
        <w:ind w:left="4320" w:hanging="360"/>
      </w:pPr>
      <w:rPr>
        <w:rFonts w:ascii="Courier New" w:hAnsi="Courier New" w:hint="default"/>
      </w:rPr>
    </w:lvl>
    <w:lvl w:ilvl="5" w:tplc="9ED616FC" w:tentative="1">
      <w:start w:val="1"/>
      <w:numFmt w:val="bullet"/>
      <w:lvlText w:val=""/>
      <w:lvlJc w:val="left"/>
      <w:pPr>
        <w:tabs>
          <w:tab w:val="num" w:pos="5040"/>
        </w:tabs>
        <w:ind w:left="5040" w:hanging="360"/>
      </w:pPr>
      <w:rPr>
        <w:rFonts w:ascii="Wingdings" w:hAnsi="Wingdings" w:hint="default"/>
      </w:rPr>
    </w:lvl>
    <w:lvl w:ilvl="6" w:tplc="46126C06" w:tentative="1">
      <w:start w:val="1"/>
      <w:numFmt w:val="bullet"/>
      <w:lvlText w:val=""/>
      <w:lvlJc w:val="left"/>
      <w:pPr>
        <w:tabs>
          <w:tab w:val="num" w:pos="5760"/>
        </w:tabs>
        <w:ind w:left="5760" w:hanging="360"/>
      </w:pPr>
      <w:rPr>
        <w:rFonts w:ascii="Symbol" w:hAnsi="Symbol" w:hint="default"/>
      </w:rPr>
    </w:lvl>
    <w:lvl w:ilvl="7" w:tplc="859AF4BA" w:tentative="1">
      <w:start w:val="1"/>
      <w:numFmt w:val="bullet"/>
      <w:lvlText w:val="o"/>
      <w:lvlJc w:val="left"/>
      <w:pPr>
        <w:tabs>
          <w:tab w:val="num" w:pos="6480"/>
        </w:tabs>
        <w:ind w:left="6480" w:hanging="360"/>
      </w:pPr>
      <w:rPr>
        <w:rFonts w:ascii="Courier New" w:hAnsi="Courier New" w:hint="default"/>
      </w:rPr>
    </w:lvl>
    <w:lvl w:ilvl="8" w:tplc="4754EC12" w:tentative="1">
      <w:start w:val="1"/>
      <w:numFmt w:val="bullet"/>
      <w:lvlText w:val=""/>
      <w:lvlJc w:val="left"/>
      <w:pPr>
        <w:tabs>
          <w:tab w:val="num" w:pos="7200"/>
        </w:tabs>
        <w:ind w:left="7200" w:hanging="360"/>
      </w:pPr>
      <w:rPr>
        <w:rFonts w:ascii="Wingdings" w:hAnsi="Wingdings" w:hint="default"/>
      </w:rPr>
    </w:lvl>
  </w:abstractNum>
  <w:abstractNum w:abstractNumId="81" w15:restartNumberingAfterBreak="0">
    <w:nsid w:val="28F15419"/>
    <w:multiLevelType w:val="hybridMultilevel"/>
    <w:tmpl w:val="FDE258CE"/>
    <w:lvl w:ilvl="0" w:tplc="331E5E64">
      <w:start w:val="1"/>
      <w:numFmt w:val="decimal"/>
      <w:lvlText w:val="%1."/>
      <w:lvlJc w:val="left"/>
      <w:pPr>
        <w:ind w:left="720" w:hanging="360"/>
      </w:pPr>
      <w:rPr>
        <w:rFonts w:cs="Times New Roman"/>
      </w:rPr>
    </w:lvl>
    <w:lvl w:ilvl="1" w:tplc="BE10DB12" w:tentative="1">
      <w:start w:val="1"/>
      <w:numFmt w:val="lowerLetter"/>
      <w:lvlText w:val="%2."/>
      <w:lvlJc w:val="left"/>
      <w:pPr>
        <w:ind w:left="1440" w:hanging="360"/>
      </w:pPr>
      <w:rPr>
        <w:rFonts w:cs="Times New Roman"/>
      </w:rPr>
    </w:lvl>
    <w:lvl w:ilvl="2" w:tplc="FC469F3A" w:tentative="1">
      <w:start w:val="1"/>
      <w:numFmt w:val="lowerRoman"/>
      <w:lvlText w:val="%3."/>
      <w:lvlJc w:val="right"/>
      <w:pPr>
        <w:ind w:left="2160" w:hanging="180"/>
      </w:pPr>
      <w:rPr>
        <w:rFonts w:cs="Times New Roman"/>
      </w:rPr>
    </w:lvl>
    <w:lvl w:ilvl="3" w:tplc="EC623400" w:tentative="1">
      <w:start w:val="1"/>
      <w:numFmt w:val="decimal"/>
      <w:lvlText w:val="%4."/>
      <w:lvlJc w:val="left"/>
      <w:pPr>
        <w:ind w:left="2880" w:hanging="360"/>
      </w:pPr>
      <w:rPr>
        <w:rFonts w:cs="Times New Roman"/>
      </w:rPr>
    </w:lvl>
    <w:lvl w:ilvl="4" w:tplc="41581F40" w:tentative="1">
      <w:start w:val="1"/>
      <w:numFmt w:val="lowerLetter"/>
      <w:lvlText w:val="%5."/>
      <w:lvlJc w:val="left"/>
      <w:pPr>
        <w:ind w:left="3600" w:hanging="360"/>
      </w:pPr>
      <w:rPr>
        <w:rFonts w:cs="Times New Roman"/>
      </w:rPr>
    </w:lvl>
    <w:lvl w:ilvl="5" w:tplc="4E10266C" w:tentative="1">
      <w:start w:val="1"/>
      <w:numFmt w:val="lowerRoman"/>
      <w:lvlText w:val="%6."/>
      <w:lvlJc w:val="right"/>
      <w:pPr>
        <w:ind w:left="4320" w:hanging="180"/>
      </w:pPr>
      <w:rPr>
        <w:rFonts w:cs="Times New Roman"/>
      </w:rPr>
    </w:lvl>
    <w:lvl w:ilvl="6" w:tplc="83782A2C" w:tentative="1">
      <w:start w:val="1"/>
      <w:numFmt w:val="decimal"/>
      <w:lvlText w:val="%7."/>
      <w:lvlJc w:val="left"/>
      <w:pPr>
        <w:ind w:left="5040" w:hanging="360"/>
      </w:pPr>
      <w:rPr>
        <w:rFonts w:cs="Times New Roman"/>
      </w:rPr>
    </w:lvl>
    <w:lvl w:ilvl="7" w:tplc="54104398" w:tentative="1">
      <w:start w:val="1"/>
      <w:numFmt w:val="lowerLetter"/>
      <w:lvlText w:val="%8."/>
      <w:lvlJc w:val="left"/>
      <w:pPr>
        <w:ind w:left="5760" w:hanging="360"/>
      </w:pPr>
      <w:rPr>
        <w:rFonts w:cs="Times New Roman"/>
      </w:rPr>
    </w:lvl>
    <w:lvl w:ilvl="8" w:tplc="88189312" w:tentative="1">
      <w:start w:val="1"/>
      <w:numFmt w:val="lowerRoman"/>
      <w:lvlText w:val="%9."/>
      <w:lvlJc w:val="right"/>
      <w:pPr>
        <w:ind w:left="6480" w:hanging="180"/>
      </w:pPr>
      <w:rPr>
        <w:rFonts w:cs="Times New Roman"/>
      </w:rPr>
    </w:lvl>
  </w:abstractNum>
  <w:abstractNum w:abstractNumId="82" w15:restartNumberingAfterBreak="0">
    <w:nsid w:val="290C62AA"/>
    <w:multiLevelType w:val="hybridMultilevel"/>
    <w:tmpl w:val="BA3C020C"/>
    <w:styleLink w:val="52"/>
    <w:lvl w:ilvl="0" w:tplc="92F41CDE">
      <w:start w:val="1"/>
      <w:numFmt w:val="decimal"/>
      <w:lvlText w:val="%1."/>
      <w:lvlJc w:val="left"/>
      <w:pPr>
        <w:tabs>
          <w:tab w:val="num" w:pos="1212"/>
        </w:tabs>
        <w:ind w:left="1212" w:hanging="360"/>
      </w:pPr>
      <w:rPr>
        <w:rFonts w:cs="Times New Roman"/>
      </w:rPr>
    </w:lvl>
    <w:lvl w:ilvl="1" w:tplc="E80A7DE6" w:tentative="1">
      <w:start w:val="1"/>
      <w:numFmt w:val="lowerLetter"/>
      <w:lvlText w:val="%2."/>
      <w:lvlJc w:val="left"/>
      <w:pPr>
        <w:tabs>
          <w:tab w:val="num" w:pos="1440"/>
        </w:tabs>
        <w:ind w:left="1440" w:hanging="360"/>
      </w:pPr>
      <w:rPr>
        <w:rFonts w:cs="Times New Roman"/>
      </w:rPr>
    </w:lvl>
    <w:lvl w:ilvl="2" w:tplc="7D36EE88" w:tentative="1">
      <w:start w:val="1"/>
      <w:numFmt w:val="lowerRoman"/>
      <w:lvlText w:val="%3."/>
      <w:lvlJc w:val="right"/>
      <w:pPr>
        <w:tabs>
          <w:tab w:val="num" w:pos="2160"/>
        </w:tabs>
        <w:ind w:left="2160" w:hanging="180"/>
      </w:pPr>
      <w:rPr>
        <w:rFonts w:cs="Times New Roman"/>
      </w:rPr>
    </w:lvl>
    <w:lvl w:ilvl="3" w:tplc="91340F04" w:tentative="1">
      <w:start w:val="1"/>
      <w:numFmt w:val="decimal"/>
      <w:lvlText w:val="%4."/>
      <w:lvlJc w:val="left"/>
      <w:pPr>
        <w:tabs>
          <w:tab w:val="num" w:pos="2880"/>
        </w:tabs>
        <w:ind w:left="2880" w:hanging="360"/>
      </w:pPr>
      <w:rPr>
        <w:rFonts w:cs="Times New Roman"/>
      </w:rPr>
    </w:lvl>
    <w:lvl w:ilvl="4" w:tplc="6EDA35B2" w:tentative="1">
      <w:start w:val="1"/>
      <w:numFmt w:val="lowerLetter"/>
      <w:lvlText w:val="%5."/>
      <w:lvlJc w:val="left"/>
      <w:pPr>
        <w:tabs>
          <w:tab w:val="num" w:pos="3600"/>
        </w:tabs>
        <w:ind w:left="3600" w:hanging="360"/>
      </w:pPr>
      <w:rPr>
        <w:rFonts w:cs="Times New Roman"/>
      </w:rPr>
    </w:lvl>
    <w:lvl w:ilvl="5" w:tplc="47E23382" w:tentative="1">
      <w:start w:val="1"/>
      <w:numFmt w:val="lowerRoman"/>
      <w:lvlText w:val="%6."/>
      <w:lvlJc w:val="right"/>
      <w:pPr>
        <w:tabs>
          <w:tab w:val="num" w:pos="4320"/>
        </w:tabs>
        <w:ind w:left="4320" w:hanging="180"/>
      </w:pPr>
      <w:rPr>
        <w:rFonts w:cs="Times New Roman"/>
      </w:rPr>
    </w:lvl>
    <w:lvl w:ilvl="6" w:tplc="63AC272A" w:tentative="1">
      <w:start w:val="1"/>
      <w:numFmt w:val="decimal"/>
      <w:lvlText w:val="%7."/>
      <w:lvlJc w:val="left"/>
      <w:pPr>
        <w:tabs>
          <w:tab w:val="num" w:pos="5040"/>
        </w:tabs>
        <w:ind w:left="5040" w:hanging="360"/>
      </w:pPr>
      <w:rPr>
        <w:rFonts w:cs="Times New Roman"/>
      </w:rPr>
    </w:lvl>
    <w:lvl w:ilvl="7" w:tplc="D322795C" w:tentative="1">
      <w:start w:val="1"/>
      <w:numFmt w:val="lowerLetter"/>
      <w:lvlText w:val="%8."/>
      <w:lvlJc w:val="left"/>
      <w:pPr>
        <w:tabs>
          <w:tab w:val="num" w:pos="5760"/>
        </w:tabs>
        <w:ind w:left="5760" w:hanging="360"/>
      </w:pPr>
      <w:rPr>
        <w:rFonts w:cs="Times New Roman"/>
      </w:rPr>
    </w:lvl>
    <w:lvl w:ilvl="8" w:tplc="4D30936C" w:tentative="1">
      <w:start w:val="1"/>
      <w:numFmt w:val="lowerRoman"/>
      <w:lvlText w:val="%9."/>
      <w:lvlJc w:val="right"/>
      <w:pPr>
        <w:tabs>
          <w:tab w:val="num" w:pos="6480"/>
        </w:tabs>
        <w:ind w:left="6480" w:hanging="180"/>
      </w:pPr>
      <w:rPr>
        <w:rFonts w:cs="Times New Roman"/>
      </w:rPr>
    </w:lvl>
  </w:abstractNum>
  <w:abstractNum w:abstractNumId="83" w15:restartNumberingAfterBreak="0">
    <w:nsid w:val="29502E7C"/>
    <w:multiLevelType w:val="hybridMultilevel"/>
    <w:tmpl w:val="0786D97E"/>
    <w:styleLink w:val="143211"/>
    <w:lvl w:ilvl="0" w:tplc="92925FE6">
      <w:start w:val="1"/>
      <w:numFmt w:val="decimal"/>
      <w:lvlText w:val="%1."/>
      <w:lvlJc w:val="left"/>
      <w:pPr>
        <w:ind w:left="720" w:hanging="360"/>
      </w:pPr>
      <w:rPr>
        <w:rFonts w:cs="Times New Roman"/>
      </w:rPr>
    </w:lvl>
    <w:lvl w:ilvl="1" w:tplc="716A8466" w:tentative="1">
      <w:start w:val="1"/>
      <w:numFmt w:val="lowerLetter"/>
      <w:lvlText w:val="%2."/>
      <w:lvlJc w:val="left"/>
      <w:pPr>
        <w:ind w:left="1440" w:hanging="360"/>
      </w:pPr>
      <w:rPr>
        <w:rFonts w:cs="Times New Roman"/>
      </w:rPr>
    </w:lvl>
    <w:lvl w:ilvl="2" w:tplc="D9344E22" w:tentative="1">
      <w:start w:val="1"/>
      <w:numFmt w:val="lowerRoman"/>
      <w:lvlText w:val="%3."/>
      <w:lvlJc w:val="right"/>
      <w:pPr>
        <w:ind w:left="2160" w:hanging="180"/>
      </w:pPr>
      <w:rPr>
        <w:rFonts w:cs="Times New Roman"/>
      </w:rPr>
    </w:lvl>
    <w:lvl w:ilvl="3" w:tplc="BE1A7C14" w:tentative="1">
      <w:start w:val="1"/>
      <w:numFmt w:val="decimal"/>
      <w:lvlText w:val="%4."/>
      <w:lvlJc w:val="left"/>
      <w:pPr>
        <w:ind w:left="2880" w:hanging="360"/>
      </w:pPr>
      <w:rPr>
        <w:rFonts w:cs="Times New Roman"/>
      </w:rPr>
    </w:lvl>
    <w:lvl w:ilvl="4" w:tplc="985473B0" w:tentative="1">
      <w:start w:val="1"/>
      <w:numFmt w:val="lowerLetter"/>
      <w:lvlText w:val="%5."/>
      <w:lvlJc w:val="left"/>
      <w:pPr>
        <w:ind w:left="3600" w:hanging="360"/>
      </w:pPr>
      <w:rPr>
        <w:rFonts w:cs="Times New Roman"/>
      </w:rPr>
    </w:lvl>
    <w:lvl w:ilvl="5" w:tplc="9B34A572" w:tentative="1">
      <w:start w:val="1"/>
      <w:numFmt w:val="lowerRoman"/>
      <w:lvlText w:val="%6."/>
      <w:lvlJc w:val="right"/>
      <w:pPr>
        <w:ind w:left="4320" w:hanging="180"/>
      </w:pPr>
      <w:rPr>
        <w:rFonts w:cs="Times New Roman"/>
      </w:rPr>
    </w:lvl>
    <w:lvl w:ilvl="6" w:tplc="AB6CE888" w:tentative="1">
      <w:start w:val="1"/>
      <w:numFmt w:val="decimal"/>
      <w:lvlText w:val="%7."/>
      <w:lvlJc w:val="left"/>
      <w:pPr>
        <w:ind w:left="5040" w:hanging="360"/>
      </w:pPr>
      <w:rPr>
        <w:rFonts w:cs="Times New Roman"/>
      </w:rPr>
    </w:lvl>
    <w:lvl w:ilvl="7" w:tplc="4952624C" w:tentative="1">
      <w:start w:val="1"/>
      <w:numFmt w:val="lowerLetter"/>
      <w:lvlText w:val="%8."/>
      <w:lvlJc w:val="left"/>
      <w:pPr>
        <w:ind w:left="5760" w:hanging="360"/>
      </w:pPr>
      <w:rPr>
        <w:rFonts w:cs="Times New Roman"/>
      </w:rPr>
    </w:lvl>
    <w:lvl w:ilvl="8" w:tplc="64243DB0" w:tentative="1">
      <w:start w:val="1"/>
      <w:numFmt w:val="lowerRoman"/>
      <w:lvlText w:val="%9."/>
      <w:lvlJc w:val="right"/>
      <w:pPr>
        <w:ind w:left="6480" w:hanging="180"/>
      </w:pPr>
      <w:rPr>
        <w:rFonts w:cs="Times New Roman"/>
      </w:rPr>
    </w:lvl>
  </w:abstractNum>
  <w:abstractNum w:abstractNumId="84" w15:restartNumberingAfterBreak="0">
    <w:nsid w:val="29624776"/>
    <w:multiLevelType w:val="hybridMultilevel"/>
    <w:tmpl w:val="8D264C0A"/>
    <w:styleLink w:val="15111"/>
    <w:lvl w:ilvl="0" w:tplc="B14AF0A2">
      <w:start w:val="1"/>
      <w:numFmt w:val="decimal"/>
      <w:lvlText w:val="%1."/>
      <w:lvlJc w:val="left"/>
      <w:pPr>
        <w:ind w:left="720" w:hanging="360"/>
      </w:pPr>
      <w:rPr>
        <w:rFonts w:cs="Times New Roman"/>
      </w:rPr>
    </w:lvl>
    <w:lvl w:ilvl="1" w:tplc="04190005"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85" w15:restartNumberingAfterBreak="0">
    <w:nsid w:val="29916941"/>
    <w:multiLevelType w:val="hybridMultilevel"/>
    <w:tmpl w:val="A7F299BA"/>
    <w:lvl w:ilvl="0" w:tplc="FFFFFFFF">
      <w:start w:val="1"/>
      <w:numFmt w:val="upperRoman"/>
      <w:lvlText w:val="%1."/>
      <w:lvlJc w:val="left"/>
      <w:pPr>
        <w:ind w:left="1080" w:hanging="72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6" w15:restartNumberingAfterBreak="0">
    <w:nsid w:val="2A426775"/>
    <w:multiLevelType w:val="multilevel"/>
    <w:tmpl w:val="FD2628BE"/>
    <w:styleLink w:val="520"/>
    <w:lvl w:ilvl="0">
      <w:start w:val="1"/>
      <w:numFmt w:val="bullet"/>
      <w:lvlText w:val=""/>
      <w:lvlJc w:val="left"/>
      <w:pPr>
        <w:tabs>
          <w:tab w:val="num" w:pos="794"/>
        </w:tabs>
        <w:ind w:left="794" w:hanging="227"/>
      </w:pPr>
      <w:rPr>
        <w:rFonts w:ascii="Times New Roman" w:hAnsi="Times New Roman"/>
        <w:b w:val="0"/>
        <w:i w:val="0"/>
        <w:caps w:val="0"/>
        <w:smallCaps w:val="0"/>
        <w:strike w:val="0"/>
        <w:dstrike w:val="0"/>
        <w:vanish w:val="0"/>
        <w:color w:val="000000"/>
        <w:spacing w:val="0"/>
        <w:kern w:val="0"/>
        <w:position w:val="0"/>
        <w:u w:val="none"/>
        <w:vertAlign w:val="baseline"/>
      </w:rPr>
    </w:lvl>
    <w:lvl w:ilvl="1" w:tentative="1">
      <w:start w:val="1"/>
      <w:numFmt w:val="bullet"/>
      <w:lvlText w:val="o"/>
      <w:lvlJc w:val="left"/>
      <w:pPr>
        <w:tabs>
          <w:tab w:val="num" w:pos="986"/>
        </w:tabs>
        <w:ind w:left="986" w:hanging="360"/>
      </w:pPr>
      <w:rPr>
        <w:rFonts w:ascii="Courier New" w:hAnsi="Courier New" w:hint="default"/>
      </w:rPr>
    </w:lvl>
    <w:lvl w:ilvl="2" w:tentative="1">
      <w:start w:val="1"/>
      <w:numFmt w:val="bullet"/>
      <w:lvlText w:val=""/>
      <w:lvlJc w:val="left"/>
      <w:pPr>
        <w:tabs>
          <w:tab w:val="num" w:pos="1706"/>
        </w:tabs>
        <w:ind w:left="1706" w:hanging="360"/>
      </w:pPr>
      <w:rPr>
        <w:rFonts w:ascii="Wingdings" w:hAnsi="Wingdings" w:hint="default"/>
      </w:rPr>
    </w:lvl>
    <w:lvl w:ilvl="3">
      <w:start w:val="1"/>
      <w:numFmt w:val="bullet"/>
      <w:lvlText w:val=""/>
      <w:lvlJc w:val="left"/>
      <w:pPr>
        <w:tabs>
          <w:tab w:val="num" w:pos="2426"/>
        </w:tabs>
        <w:ind w:left="2426" w:hanging="360"/>
      </w:pPr>
      <w:rPr>
        <w:rFonts w:ascii="Symbol" w:hAnsi="Symbol" w:hint="default"/>
      </w:rPr>
    </w:lvl>
    <w:lvl w:ilvl="4" w:tentative="1">
      <w:start w:val="1"/>
      <w:numFmt w:val="bullet"/>
      <w:lvlText w:val="o"/>
      <w:lvlJc w:val="left"/>
      <w:pPr>
        <w:tabs>
          <w:tab w:val="num" w:pos="3146"/>
        </w:tabs>
        <w:ind w:left="3146" w:hanging="360"/>
      </w:pPr>
      <w:rPr>
        <w:rFonts w:ascii="Courier New" w:hAnsi="Courier New" w:hint="default"/>
      </w:rPr>
    </w:lvl>
    <w:lvl w:ilvl="5" w:tentative="1">
      <w:start w:val="1"/>
      <w:numFmt w:val="bullet"/>
      <w:lvlText w:val=""/>
      <w:lvlJc w:val="left"/>
      <w:pPr>
        <w:tabs>
          <w:tab w:val="num" w:pos="3866"/>
        </w:tabs>
        <w:ind w:left="3866" w:hanging="360"/>
      </w:pPr>
      <w:rPr>
        <w:rFonts w:ascii="Wingdings" w:hAnsi="Wingdings" w:hint="default"/>
      </w:rPr>
    </w:lvl>
    <w:lvl w:ilvl="6" w:tentative="1">
      <w:start w:val="1"/>
      <w:numFmt w:val="bullet"/>
      <w:lvlText w:val=""/>
      <w:lvlJc w:val="left"/>
      <w:pPr>
        <w:tabs>
          <w:tab w:val="num" w:pos="4586"/>
        </w:tabs>
        <w:ind w:left="4586" w:hanging="360"/>
      </w:pPr>
      <w:rPr>
        <w:rFonts w:ascii="Symbol" w:hAnsi="Symbol" w:hint="default"/>
      </w:rPr>
    </w:lvl>
    <w:lvl w:ilvl="7" w:tentative="1">
      <w:start w:val="1"/>
      <w:numFmt w:val="bullet"/>
      <w:lvlText w:val="o"/>
      <w:lvlJc w:val="left"/>
      <w:pPr>
        <w:tabs>
          <w:tab w:val="num" w:pos="5306"/>
        </w:tabs>
        <w:ind w:left="5306" w:hanging="360"/>
      </w:pPr>
      <w:rPr>
        <w:rFonts w:ascii="Courier New" w:hAnsi="Courier New" w:hint="default"/>
      </w:rPr>
    </w:lvl>
    <w:lvl w:ilvl="8" w:tentative="1">
      <w:start w:val="1"/>
      <w:numFmt w:val="bullet"/>
      <w:lvlText w:val=""/>
      <w:lvlJc w:val="left"/>
      <w:pPr>
        <w:tabs>
          <w:tab w:val="num" w:pos="6026"/>
        </w:tabs>
        <w:ind w:left="6026" w:hanging="360"/>
      </w:pPr>
      <w:rPr>
        <w:rFonts w:ascii="Wingdings" w:hAnsi="Wingdings" w:hint="default"/>
      </w:rPr>
    </w:lvl>
  </w:abstractNum>
  <w:abstractNum w:abstractNumId="87" w15:restartNumberingAfterBreak="0">
    <w:nsid w:val="2B1A51AC"/>
    <w:multiLevelType w:val="hybridMultilevel"/>
    <w:tmpl w:val="DE0E5DFC"/>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8" w15:restartNumberingAfterBreak="0">
    <w:nsid w:val="2B4B265D"/>
    <w:multiLevelType w:val="hybridMultilevel"/>
    <w:tmpl w:val="A23A37E0"/>
    <w:styleLink w:val="151"/>
    <w:lvl w:ilvl="0" w:tplc="0419000F">
      <w:start w:val="2"/>
      <w:numFmt w:val="bullet"/>
      <w:lvlText w:val=""/>
      <w:lvlJc w:val="left"/>
      <w:pPr>
        <w:tabs>
          <w:tab w:val="num" w:pos="1616"/>
        </w:tabs>
        <w:ind w:left="1276"/>
      </w:pPr>
      <w:rPr>
        <w:rFonts w:ascii="Symbol" w:hAnsi="Symbol" w:hint="default"/>
      </w:rPr>
    </w:lvl>
    <w:lvl w:ilvl="1" w:tplc="04190019">
      <w:numFmt w:val="bullet"/>
      <w:lvlText w:val=""/>
      <w:lvlJc w:val="left"/>
      <w:pPr>
        <w:tabs>
          <w:tab w:val="num" w:pos="2734"/>
        </w:tabs>
        <w:ind w:left="2734" w:hanging="945"/>
      </w:pPr>
      <w:rPr>
        <w:rFonts w:ascii="Symbol" w:eastAsia="Times New Roman" w:hAnsi="Symbol"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9" w15:restartNumberingAfterBreak="0">
    <w:nsid w:val="2BE066F6"/>
    <w:multiLevelType w:val="hybridMultilevel"/>
    <w:tmpl w:val="63CC27F8"/>
    <w:lvl w:ilvl="0" w:tplc="D2687AC8">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15:restartNumberingAfterBreak="0">
    <w:nsid w:val="2C062806"/>
    <w:multiLevelType w:val="hybridMultilevel"/>
    <w:tmpl w:val="5024EA34"/>
    <w:lvl w:ilvl="0" w:tplc="D59C527E">
      <w:start w:val="1"/>
      <w:numFmt w:val="decimal"/>
      <w:lvlText w:val="%1."/>
      <w:lvlJc w:val="left"/>
      <w:pPr>
        <w:tabs>
          <w:tab w:val="num" w:pos="1440"/>
        </w:tabs>
        <w:ind w:left="1440" w:hanging="360"/>
      </w:pPr>
      <w:rPr>
        <w:rFonts w:cs="Times New Roman"/>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91" w15:restartNumberingAfterBreak="0">
    <w:nsid w:val="2D3E5108"/>
    <w:multiLevelType w:val="hybridMultilevel"/>
    <w:tmpl w:val="DD9C4F2E"/>
    <w:styleLink w:val="1417211"/>
    <w:lvl w:ilvl="0" w:tplc="DBB41494">
      <w:start w:val="1"/>
      <w:numFmt w:val="bullet"/>
      <w:lvlText w:val=""/>
      <w:lvlJc w:val="left"/>
      <w:pPr>
        <w:tabs>
          <w:tab w:val="num" w:pos="2651"/>
        </w:tabs>
        <w:ind w:left="2651"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2" w15:restartNumberingAfterBreak="0">
    <w:nsid w:val="2E3201D8"/>
    <w:multiLevelType w:val="hybridMultilevel"/>
    <w:tmpl w:val="B73E3314"/>
    <w:styleLink w:val="14172"/>
    <w:lvl w:ilvl="0" w:tplc="0419000F">
      <w:start w:val="1"/>
      <w:numFmt w:val="bullet"/>
      <w:lvlText w:val=""/>
      <w:lvlJc w:val="left"/>
      <w:pPr>
        <w:tabs>
          <w:tab w:val="num" w:pos="2831"/>
        </w:tabs>
        <w:ind w:left="2831" w:hanging="360"/>
      </w:pPr>
      <w:rPr>
        <w:rFonts w:ascii="Symbol" w:hAnsi="Symbol" w:hint="default"/>
      </w:rPr>
    </w:lvl>
    <w:lvl w:ilvl="1" w:tplc="04190019">
      <w:start w:val="1"/>
      <w:numFmt w:val="bullet"/>
      <w:lvlText w:val=""/>
      <w:lvlJc w:val="left"/>
      <w:pPr>
        <w:tabs>
          <w:tab w:val="num" w:pos="2160"/>
        </w:tabs>
        <w:ind w:left="2160" w:hanging="360"/>
      </w:pPr>
      <w:rPr>
        <w:rFonts w:ascii="Symbol" w:hAnsi="Symbol"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93" w15:restartNumberingAfterBreak="0">
    <w:nsid w:val="2EF060DB"/>
    <w:multiLevelType w:val="hybridMultilevel"/>
    <w:tmpl w:val="D7ACA314"/>
    <w:styleLink w:val="1ai51"/>
    <w:lvl w:ilvl="0" w:tplc="E128576C">
      <w:start w:val="1"/>
      <w:numFmt w:val="bullet"/>
      <w:lvlText w:val=""/>
      <w:lvlJc w:val="left"/>
      <w:pPr>
        <w:tabs>
          <w:tab w:val="num" w:pos="720"/>
        </w:tabs>
        <w:ind w:left="720" w:hanging="360"/>
      </w:pPr>
      <w:rPr>
        <w:rFonts w:ascii="Symbol" w:hAnsi="Symbol" w:hint="default"/>
      </w:rPr>
    </w:lvl>
    <w:lvl w:ilvl="1" w:tplc="40D807E4">
      <w:start w:val="1"/>
      <w:numFmt w:val="decimal"/>
      <w:lvlText w:val="%2)"/>
      <w:lvlJc w:val="left"/>
      <w:pPr>
        <w:tabs>
          <w:tab w:val="num" w:pos="1440"/>
        </w:tabs>
        <w:ind w:left="1440" w:hanging="360"/>
      </w:pPr>
      <w:rPr>
        <w:rFonts w:cs="Times New Roman" w:hint="default"/>
      </w:rPr>
    </w:lvl>
    <w:lvl w:ilvl="2" w:tplc="32205968" w:tentative="1">
      <w:start w:val="1"/>
      <w:numFmt w:val="bullet"/>
      <w:lvlText w:val=""/>
      <w:lvlJc w:val="left"/>
      <w:pPr>
        <w:tabs>
          <w:tab w:val="num" w:pos="2160"/>
        </w:tabs>
        <w:ind w:left="2160" w:hanging="360"/>
      </w:pPr>
      <w:rPr>
        <w:rFonts w:ascii="Wingdings" w:hAnsi="Wingdings" w:hint="default"/>
      </w:rPr>
    </w:lvl>
    <w:lvl w:ilvl="3" w:tplc="821A9B10" w:tentative="1">
      <w:start w:val="1"/>
      <w:numFmt w:val="bullet"/>
      <w:lvlText w:val=""/>
      <w:lvlJc w:val="left"/>
      <w:pPr>
        <w:tabs>
          <w:tab w:val="num" w:pos="2880"/>
        </w:tabs>
        <w:ind w:left="2880" w:hanging="360"/>
      </w:pPr>
      <w:rPr>
        <w:rFonts w:ascii="Symbol" w:hAnsi="Symbol" w:hint="default"/>
      </w:rPr>
    </w:lvl>
    <w:lvl w:ilvl="4" w:tplc="4BD46C16" w:tentative="1">
      <w:start w:val="1"/>
      <w:numFmt w:val="bullet"/>
      <w:lvlText w:val="o"/>
      <w:lvlJc w:val="left"/>
      <w:pPr>
        <w:tabs>
          <w:tab w:val="num" w:pos="3600"/>
        </w:tabs>
        <w:ind w:left="3600" w:hanging="360"/>
      </w:pPr>
      <w:rPr>
        <w:rFonts w:ascii="Courier New" w:hAnsi="Courier New" w:hint="default"/>
      </w:rPr>
    </w:lvl>
    <w:lvl w:ilvl="5" w:tplc="F8EAE168" w:tentative="1">
      <w:start w:val="1"/>
      <w:numFmt w:val="bullet"/>
      <w:lvlText w:val=""/>
      <w:lvlJc w:val="left"/>
      <w:pPr>
        <w:tabs>
          <w:tab w:val="num" w:pos="4320"/>
        </w:tabs>
        <w:ind w:left="4320" w:hanging="360"/>
      </w:pPr>
      <w:rPr>
        <w:rFonts w:ascii="Wingdings" w:hAnsi="Wingdings" w:hint="default"/>
      </w:rPr>
    </w:lvl>
    <w:lvl w:ilvl="6" w:tplc="0876DDBC" w:tentative="1">
      <w:start w:val="1"/>
      <w:numFmt w:val="bullet"/>
      <w:lvlText w:val=""/>
      <w:lvlJc w:val="left"/>
      <w:pPr>
        <w:tabs>
          <w:tab w:val="num" w:pos="5040"/>
        </w:tabs>
        <w:ind w:left="5040" w:hanging="360"/>
      </w:pPr>
      <w:rPr>
        <w:rFonts w:ascii="Symbol" w:hAnsi="Symbol" w:hint="default"/>
      </w:rPr>
    </w:lvl>
    <w:lvl w:ilvl="7" w:tplc="09F2E55E" w:tentative="1">
      <w:start w:val="1"/>
      <w:numFmt w:val="bullet"/>
      <w:lvlText w:val="o"/>
      <w:lvlJc w:val="left"/>
      <w:pPr>
        <w:tabs>
          <w:tab w:val="num" w:pos="5760"/>
        </w:tabs>
        <w:ind w:left="5760" w:hanging="360"/>
      </w:pPr>
      <w:rPr>
        <w:rFonts w:ascii="Courier New" w:hAnsi="Courier New" w:hint="default"/>
      </w:rPr>
    </w:lvl>
    <w:lvl w:ilvl="8" w:tplc="E722C510"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EFC3E19"/>
    <w:multiLevelType w:val="hybridMultilevel"/>
    <w:tmpl w:val="D71E2050"/>
    <w:styleLink w:val="61"/>
    <w:lvl w:ilvl="0" w:tplc="675EE72C">
      <w:start w:val="1"/>
      <w:numFmt w:val="bullet"/>
      <w:lvlText w:val=""/>
      <w:lvlJc w:val="left"/>
      <w:pPr>
        <w:tabs>
          <w:tab w:val="num" w:pos="1429"/>
        </w:tabs>
        <w:ind w:left="1429" w:hanging="360"/>
      </w:pPr>
      <w:rPr>
        <w:rFonts w:ascii="Symbol" w:hAnsi="Symbol" w:hint="default"/>
      </w:rPr>
    </w:lvl>
    <w:lvl w:ilvl="1" w:tplc="2764A0A4" w:tentative="1">
      <w:start w:val="1"/>
      <w:numFmt w:val="bullet"/>
      <w:lvlText w:val="o"/>
      <w:lvlJc w:val="left"/>
      <w:pPr>
        <w:tabs>
          <w:tab w:val="num" w:pos="2149"/>
        </w:tabs>
        <w:ind w:left="2149" w:hanging="360"/>
      </w:pPr>
      <w:rPr>
        <w:rFonts w:ascii="Courier New" w:hAnsi="Courier New" w:hint="default"/>
      </w:rPr>
    </w:lvl>
    <w:lvl w:ilvl="2" w:tplc="54F82DF6" w:tentative="1">
      <w:start w:val="1"/>
      <w:numFmt w:val="bullet"/>
      <w:lvlText w:val=""/>
      <w:lvlJc w:val="left"/>
      <w:pPr>
        <w:tabs>
          <w:tab w:val="num" w:pos="2869"/>
        </w:tabs>
        <w:ind w:left="2869" w:hanging="360"/>
      </w:pPr>
      <w:rPr>
        <w:rFonts w:ascii="Wingdings" w:hAnsi="Wingdings" w:hint="default"/>
      </w:rPr>
    </w:lvl>
    <w:lvl w:ilvl="3" w:tplc="B802BFC2" w:tentative="1">
      <w:start w:val="1"/>
      <w:numFmt w:val="bullet"/>
      <w:lvlText w:val=""/>
      <w:lvlJc w:val="left"/>
      <w:pPr>
        <w:tabs>
          <w:tab w:val="num" w:pos="3589"/>
        </w:tabs>
        <w:ind w:left="3589" w:hanging="360"/>
      </w:pPr>
      <w:rPr>
        <w:rFonts w:ascii="Symbol" w:hAnsi="Symbol" w:hint="default"/>
      </w:rPr>
    </w:lvl>
    <w:lvl w:ilvl="4" w:tplc="23EA395C" w:tentative="1">
      <w:start w:val="1"/>
      <w:numFmt w:val="bullet"/>
      <w:lvlText w:val="o"/>
      <w:lvlJc w:val="left"/>
      <w:pPr>
        <w:tabs>
          <w:tab w:val="num" w:pos="4309"/>
        </w:tabs>
        <w:ind w:left="4309" w:hanging="360"/>
      </w:pPr>
      <w:rPr>
        <w:rFonts w:ascii="Courier New" w:hAnsi="Courier New" w:hint="default"/>
      </w:rPr>
    </w:lvl>
    <w:lvl w:ilvl="5" w:tplc="D32279D8" w:tentative="1">
      <w:start w:val="1"/>
      <w:numFmt w:val="bullet"/>
      <w:lvlText w:val=""/>
      <w:lvlJc w:val="left"/>
      <w:pPr>
        <w:tabs>
          <w:tab w:val="num" w:pos="5029"/>
        </w:tabs>
        <w:ind w:left="5029" w:hanging="360"/>
      </w:pPr>
      <w:rPr>
        <w:rFonts w:ascii="Wingdings" w:hAnsi="Wingdings" w:hint="default"/>
      </w:rPr>
    </w:lvl>
    <w:lvl w:ilvl="6" w:tplc="B4861C7A" w:tentative="1">
      <w:start w:val="1"/>
      <w:numFmt w:val="bullet"/>
      <w:lvlText w:val=""/>
      <w:lvlJc w:val="left"/>
      <w:pPr>
        <w:tabs>
          <w:tab w:val="num" w:pos="5749"/>
        </w:tabs>
        <w:ind w:left="5749" w:hanging="360"/>
      </w:pPr>
      <w:rPr>
        <w:rFonts w:ascii="Symbol" w:hAnsi="Symbol" w:hint="default"/>
      </w:rPr>
    </w:lvl>
    <w:lvl w:ilvl="7" w:tplc="E3CA8218" w:tentative="1">
      <w:start w:val="1"/>
      <w:numFmt w:val="bullet"/>
      <w:lvlText w:val="o"/>
      <w:lvlJc w:val="left"/>
      <w:pPr>
        <w:tabs>
          <w:tab w:val="num" w:pos="6469"/>
        </w:tabs>
        <w:ind w:left="6469" w:hanging="360"/>
      </w:pPr>
      <w:rPr>
        <w:rFonts w:ascii="Courier New" w:hAnsi="Courier New" w:hint="default"/>
      </w:rPr>
    </w:lvl>
    <w:lvl w:ilvl="8" w:tplc="6A86267C" w:tentative="1">
      <w:start w:val="1"/>
      <w:numFmt w:val="bullet"/>
      <w:lvlText w:val=""/>
      <w:lvlJc w:val="left"/>
      <w:pPr>
        <w:tabs>
          <w:tab w:val="num" w:pos="7189"/>
        </w:tabs>
        <w:ind w:left="7189" w:hanging="360"/>
      </w:pPr>
      <w:rPr>
        <w:rFonts w:ascii="Wingdings" w:hAnsi="Wingdings" w:hint="default"/>
      </w:rPr>
    </w:lvl>
  </w:abstractNum>
  <w:abstractNum w:abstractNumId="95" w15:restartNumberingAfterBreak="0">
    <w:nsid w:val="30834DA1"/>
    <w:multiLevelType w:val="hybridMultilevel"/>
    <w:tmpl w:val="B6E628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31013396"/>
    <w:multiLevelType w:val="hybridMultilevel"/>
    <w:tmpl w:val="4A3A26C0"/>
    <w:lvl w:ilvl="0" w:tplc="446C4B82">
      <w:start w:val="1"/>
      <w:numFmt w:val="decimal"/>
      <w:lvlText w:val="%1."/>
      <w:lvlJc w:val="left"/>
      <w:pPr>
        <w:ind w:left="720" w:hanging="360"/>
      </w:pPr>
      <w:rPr>
        <w:rFonts w:cs="Times New Roman"/>
      </w:rPr>
    </w:lvl>
    <w:lvl w:ilvl="1" w:tplc="1BE6895E" w:tentative="1">
      <w:start w:val="1"/>
      <w:numFmt w:val="lowerLetter"/>
      <w:lvlText w:val="%2."/>
      <w:lvlJc w:val="left"/>
      <w:pPr>
        <w:ind w:left="1440" w:hanging="360"/>
      </w:pPr>
      <w:rPr>
        <w:rFonts w:cs="Times New Roman"/>
      </w:rPr>
    </w:lvl>
    <w:lvl w:ilvl="2" w:tplc="809073CA" w:tentative="1">
      <w:start w:val="1"/>
      <w:numFmt w:val="lowerRoman"/>
      <w:lvlText w:val="%3."/>
      <w:lvlJc w:val="right"/>
      <w:pPr>
        <w:ind w:left="2160" w:hanging="180"/>
      </w:pPr>
      <w:rPr>
        <w:rFonts w:cs="Times New Roman"/>
      </w:rPr>
    </w:lvl>
    <w:lvl w:ilvl="3" w:tplc="B1C6AAC6" w:tentative="1">
      <w:start w:val="1"/>
      <w:numFmt w:val="decimal"/>
      <w:lvlText w:val="%4."/>
      <w:lvlJc w:val="left"/>
      <w:pPr>
        <w:ind w:left="2880" w:hanging="360"/>
      </w:pPr>
      <w:rPr>
        <w:rFonts w:cs="Times New Roman"/>
      </w:rPr>
    </w:lvl>
    <w:lvl w:ilvl="4" w:tplc="1916E8C6" w:tentative="1">
      <w:start w:val="1"/>
      <w:numFmt w:val="lowerLetter"/>
      <w:lvlText w:val="%5."/>
      <w:lvlJc w:val="left"/>
      <w:pPr>
        <w:ind w:left="3600" w:hanging="360"/>
      </w:pPr>
      <w:rPr>
        <w:rFonts w:cs="Times New Roman"/>
      </w:rPr>
    </w:lvl>
    <w:lvl w:ilvl="5" w:tplc="9850A2DA" w:tentative="1">
      <w:start w:val="1"/>
      <w:numFmt w:val="lowerRoman"/>
      <w:lvlText w:val="%6."/>
      <w:lvlJc w:val="right"/>
      <w:pPr>
        <w:ind w:left="4320" w:hanging="180"/>
      </w:pPr>
      <w:rPr>
        <w:rFonts w:cs="Times New Roman"/>
      </w:rPr>
    </w:lvl>
    <w:lvl w:ilvl="6" w:tplc="182A4344" w:tentative="1">
      <w:start w:val="1"/>
      <w:numFmt w:val="decimal"/>
      <w:lvlText w:val="%7."/>
      <w:lvlJc w:val="left"/>
      <w:pPr>
        <w:ind w:left="5040" w:hanging="360"/>
      </w:pPr>
      <w:rPr>
        <w:rFonts w:cs="Times New Roman"/>
      </w:rPr>
    </w:lvl>
    <w:lvl w:ilvl="7" w:tplc="EC7E33CE" w:tentative="1">
      <w:start w:val="1"/>
      <w:numFmt w:val="lowerLetter"/>
      <w:lvlText w:val="%8."/>
      <w:lvlJc w:val="left"/>
      <w:pPr>
        <w:ind w:left="5760" w:hanging="360"/>
      </w:pPr>
      <w:rPr>
        <w:rFonts w:cs="Times New Roman"/>
      </w:rPr>
    </w:lvl>
    <w:lvl w:ilvl="8" w:tplc="D7E89CFA" w:tentative="1">
      <w:start w:val="1"/>
      <w:numFmt w:val="lowerRoman"/>
      <w:lvlText w:val="%9."/>
      <w:lvlJc w:val="right"/>
      <w:pPr>
        <w:ind w:left="6480" w:hanging="180"/>
      </w:pPr>
      <w:rPr>
        <w:rFonts w:cs="Times New Roman"/>
      </w:rPr>
    </w:lvl>
  </w:abstractNum>
  <w:abstractNum w:abstractNumId="97" w15:restartNumberingAfterBreak="0">
    <w:nsid w:val="32523931"/>
    <w:multiLevelType w:val="singleLevel"/>
    <w:tmpl w:val="9B86FCD0"/>
    <w:styleLink w:val="1471"/>
    <w:lvl w:ilvl="0">
      <w:numFmt w:val="bullet"/>
      <w:lvlText w:val="-"/>
      <w:lvlJc w:val="left"/>
      <w:pPr>
        <w:tabs>
          <w:tab w:val="num" w:pos="900"/>
        </w:tabs>
        <w:ind w:left="900" w:hanging="360"/>
      </w:pPr>
      <w:rPr>
        <w:rFonts w:hint="default"/>
      </w:rPr>
    </w:lvl>
  </w:abstractNum>
  <w:abstractNum w:abstractNumId="98" w15:restartNumberingAfterBreak="0">
    <w:nsid w:val="32A80D10"/>
    <w:multiLevelType w:val="hybridMultilevel"/>
    <w:tmpl w:val="9E189B3C"/>
    <w:styleLink w:val="1415111"/>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9" w15:restartNumberingAfterBreak="0">
    <w:nsid w:val="33241F4E"/>
    <w:multiLevelType w:val="hybridMultilevel"/>
    <w:tmpl w:val="7BFC01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15:restartNumberingAfterBreak="0">
    <w:nsid w:val="33615591"/>
    <w:multiLevelType w:val="hybridMultilevel"/>
    <w:tmpl w:val="E7DEC83C"/>
    <w:styleLink w:val="14621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15:restartNumberingAfterBreak="0">
    <w:nsid w:val="33CB24A9"/>
    <w:multiLevelType w:val="hybridMultilevel"/>
    <w:tmpl w:val="340AE0D0"/>
    <w:styleLink w:val="1ai32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40022A9"/>
    <w:multiLevelType w:val="multilevel"/>
    <w:tmpl w:val="3606E21C"/>
    <w:styleLink w:val="144211"/>
    <w:lvl w:ilvl="0">
      <w:start w:val="1"/>
      <w:numFmt w:val="decimal"/>
      <w:lvlText w:val="%1"/>
      <w:lvlJc w:val="left"/>
      <w:pPr>
        <w:tabs>
          <w:tab w:val="num" w:pos="432"/>
        </w:tabs>
        <w:ind w:left="432" w:hanging="432"/>
      </w:pPr>
      <w:rPr>
        <w:rFonts w:hint="default"/>
        <w:b/>
        <w:i w:val="0"/>
        <w:sz w:val="28"/>
        <w:szCs w:val="28"/>
      </w:rPr>
    </w:lvl>
    <w:lvl w:ilvl="1">
      <w:start w:val="1"/>
      <w:numFmt w:val="decimal"/>
      <w:lvlText w:val="%2"/>
      <w:lvlJc w:val="left"/>
      <w:pPr>
        <w:tabs>
          <w:tab w:val="num" w:pos="576"/>
        </w:tabs>
        <w:ind w:left="576" w:hanging="576"/>
      </w:pPr>
      <w:rPr>
        <w:rFonts w:hint="default"/>
      </w:rPr>
    </w:lvl>
    <w:lvl w:ilvl="2">
      <w:start w:val="1"/>
      <w:numFmt w:val="decimal"/>
      <w:lvlRestart w:val="1"/>
      <w:lvlText w:val="1.%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345723D0"/>
    <w:multiLevelType w:val="multilevel"/>
    <w:tmpl w:val="763C5240"/>
    <w:styleLink w:val="62111"/>
    <w:lvl w:ilvl="0">
      <w:start w:val="1"/>
      <w:numFmt w:val="decimal"/>
      <w:lvlText w:val="%1."/>
      <w:lvlJc w:val="left"/>
      <w:pPr>
        <w:ind w:left="675" w:hanging="675"/>
      </w:pPr>
      <w:rPr>
        <w:rFonts w:hint="default"/>
      </w:rPr>
    </w:lvl>
    <w:lvl w:ilvl="1">
      <w:start w:val="3"/>
      <w:numFmt w:val="decimal"/>
      <w:lvlText w:val="%1.%2."/>
      <w:lvlJc w:val="left"/>
      <w:pPr>
        <w:ind w:left="1075" w:hanging="720"/>
      </w:pPr>
      <w:rPr>
        <w:rFonts w:hint="default"/>
      </w:rPr>
    </w:lvl>
    <w:lvl w:ilvl="2">
      <w:start w:val="1"/>
      <w:numFmt w:val="decimal"/>
      <w:lvlText w:val="%1.%2.%3."/>
      <w:lvlJc w:val="left"/>
      <w:pPr>
        <w:ind w:left="1430" w:hanging="720"/>
      </w:pPr>
      <w:rPr>
        <w:rFonts w:hint="default"/>
        <w:i/>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04" w15:restartNumberingAfterBreak="0">
    <w:nsid w:val="34986080"/>
    <w:multiLevelType w:val="hybridMultilevel"/>
    <w:tmpl w:val="D422DABE"/>
    <w:lvl w:ilvl="0" w:tplc="0419000F">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05" w15:restartNumberingAfterBreak="0">
    <w:nsid w:val="349A2FF6"/>
    <w:multiLevelType w:val="hybridMultilevel"/>
    <w:tmpl w:val="4546F9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15:restartNumberingAfterBreak="0">
    <w:nsid w:val="34B426CB"/>
    <w:multiLevelType w:val="hybridMultilevel"/>
    <w:tmpl w:val="FCE695F8"/>
    <w:styleLink w:val="321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15:restartNumberingAfterBreak="0">
    <w:nsid w:val="3509546D"/>
    <w:multiLevelType w:val="multilevel"/>
    <w:tmpl w:val="4A5C22EE"/>
    <w:styleLink w:val="14152"/>
    <w:lvl w:ilvl="0">
      <w:start w:val="1"/>
      <w:numFmt w:val="decimal"/>
      <w:lvlText w:val="%1."/>
      <w:lvlJc w:val="left"/>
      <w:pPr>
        <w:tabs>
          <w:tab w:val="num" w:pos="1961"/>
        </w:tabs>
        <w:ind w:left="1961" w:hanging="1110"/>
      </w:pPr>
      <w:rPr>
        <w:rFonts w:ascii="Times New Roman" w:hAnsi="Times New Roman" w:cs="Times New Roman"/>
        <w:sz w:val="24"/>
        <w:szCs w:val="24"/>
      </w:rPr>
    </w:lvl>
    <w:lvl w:ilvl="1">
      <w:start w:val="1"/>
      <w:numFmt w:val="decimal"/>
      <w:lvlText w:val="%2."/>
      <w:lvlJc w:val="left"/>
      <w:pPr>
        <w:tabs>
          <w:tab w:val="num" w:pos="1495"/>
        </w:tabs>
        <w:ind w:left="1495" w:hanging="360"/>
      </w:pPr>
      <w:rPr>
        <w:rFonts w:cs="Times New Roman"/>
        <w:color w:val="000000"/>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108" w15:restartNumberingAfterBreak="0">
    <w:nsid w:val="359E25EE"/>
    <w:multiLevelType w:val="hybridMultilevel"/>
    <w:tmpl w:val="C6D464AE"/>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9" w15:restartNumberingAfterBreak="0">
    <w:nsid w:val="35D31E99"/>
    <w:multiLevelType w:val="multilevel"/>
    <w:tmpl w:val="51A494F8"/>
    <w:styleLink w:val="147211"/>
    <w:lvl w:ilvl="0">
      <w:start w:val="1"/>
      <w:numFmt w:val="decimal"/>
      <w:lvlText w:val="%1."/>
      <w:lvlJc w:val="left"/>
      <w:pPr>
        <w:ind w:left="1287" w:hanging="360"/>
      </w:pPr>
    </w:lvl>
    <w:lvl w:ilvl="1">
      <w:start w:val="5"/>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10" w15:restartNumberingAfterBreak="0">
    <w:nsid w:val="35FC39B1"/>
    <w:multiLevelType w:val="hybridMultilevel"/>
    <w:tmpl w:val="EBB28880"/>
    <w:styleLink w:val="1482"/>
    <w:lvl w:ilvl="0" w:tplc="0419000F">
      <w:start w:val="1"/>
      <w:numFmt w:val="bullet"/>
      <w:lvlText w:val=""/>
      <w:lvlJc w:val="left"/>
      <w:pPr>
        <w:tabs>
          <w:tab w:val="num" w:pos="2831"/>
        </w:tabs>
        <w:ind w:left="2831" w:hanging="360"/>
      </w:pPr>
      <w:rPr>
        <w:rFonts w:ascii="Symbol" w:hAnsi="Symbol" w:hint="default"/>
      </w:rPr>
    </w:lvl>
    <w:lvl w:ilvl="1" w:tplc="04190019">
      <w:start w:val="1"/>
      <w:numFmt w:val="bullet"/>
      <w:lvlText w:val=""/>
      <w:lvlJc w:val="left"/>
      <w:pPr>
        <w:tabs>
          <w:tab w:val="num" w:pos="2160"/>
        </w:tabs>
        <w:ind w:left="2160" w:hanging="360"/>
      </w:pPr>
      <w:rPr>
        <w:rFonts w:ascii="Symbol" w:hAnsi="Symbol"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11" w15:restartNumberingAfterBreak="0">
    <w:nsid w:val="372F42BE"/>
    <w:multiLevelType w:val="hybridMultilevel"/>
    <w:tmpl w:val="73C49F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15:restartNumberingAfterBreak="0">
    <w:nsid w:val="37532834"/>
    <w:multiLevelType w:val="hybridMultilevel"/>
    <w:tmpl w:val="F9747770"/>
    <w:styleLink w:val="14711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15:restartNumberingAfterBreak="0">
    <w:nsid w:val="383171C0"/>
    <w:multiLevelType w:val="hybridMultilevel"/>
    <w:tmpl w:val="53D6CAA6"/>
    <w:styleLink w:val="ArticleSection2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98032F6"/>
    <w:multiLevelType w:val="hybridMultilevel"/>
    <w:tmpl w:val="AD0C2572"/>
    <w:styleLink w:val="6111"/>
    <w:lvl w:ilvl="0" w:tplc="4BCC555C">
      <w:start w:val="1"/>
      <w:numFmt w:val="decimal"/>
      <w:lvlText w:val="%1."/>
      <w:lvlJc w:val="left"/>
      <w:pPr>
        <w:ind w:left="720" w:hanging="360"/>
      </w:pPr>
      <w:rPr>
        <w:rFonts w:cs="Times New Roman"/>
      </w:rPr>
    </w:lvl>
    <w:lvl w:ilvl="1" w:tplc="27DA32D0" w:tentative="1">
      <w:start w:val="1"/>
      <w:numFmt w:val="lowerLetter"/>
      <w:lvlText w:val="%2."/>
      <w:lvlJc w:val="left"/>
      <w:pPr>
        <w:ind w:left="1440" w:hanging="360"/>
      </w:pPr>
      <w:rPr>
        <w:rFonts w:cs="Times New Roman"/>
      </w:rPr>
    </w:lvl>
    <w:lvl w:ilvl="2" w:tplc="E494C44E" w:tentative="1">
      <w:start w:val="1"/>
      <w:numFmt w:val="lowerRoman"/>
      <w:lvlText w:val="%3."/>
      <w:lvlJc w:val="right"/>
      <w:pPr>
        <w:ind w:left="2160" w:hanging="180"/>
      </w:pPr>
      <w:rPr>
        <w:rFonts w:cs="Times New Roman"/>
      </w:rPr>
    </w:lvl>
    <w:lvl w:ilvl="3" w:tplc="85E88AFA" w:tentative="1">
      <w:start w:val="1"/>
      <w:numFmt w:val="decimal"/>
      <w:lvlText w:val="%4."/>
      <w:lvlJc w:val="left"/>
      <w:pPr>
        <w:ind w:left="2880" w:hanging="360"/>
      </w:pPr>
      <w:rPr>
        <w:rFonts w:cs="Times New Roman"/>
      </w:rPr>
    </w:lvl>
    <w:lvl w:ilvl="4" w:tplc="399C5DE0" w:tentative="1">
      <w:start w:val="1"/>
      <w:numFmt w:val="lowerLetter"/>
      <w:lvlText w:val="%5."/>
      <w:lvlJc w:val="left"/>
      <w:pPr>
        <w:ind w:left="3600" w:hanging="360"/>
      </w:pPr>
      <w:rPr>
        <w:rFonts w:cs="Times New Roman"/>
      </w:rPr>
    </w:lvl>
    <w:lvl w:ilvl="5" w:tplc="CB0C3788" w:tentative="1">
      <w:start w:val="1"/>
      <w:numFmt w:val="lowerRoman"/>
      <w:lvlText w:val="%6."/>
      <w:lvlJc w:val="right"/>
      <w:pPr>
        <w:ind w:left="4320" w:hanging="180"/>
      </w:pPr>
      <w:rPr>
        <w:rFonts w:cs="Times New Roman"/>
      </w:rPr>
    </w:lvl>
    <w:lvl w:ilvl="6" w:tplc="C5E46DCC" w:tentative="1">
      <w:start w:val="1"/>
      <w:numFmt w:val="decimal"/>
      <w:lvlText w:val="%7."/>
      <w:lvlJc w:val="left"/>
      <w:pPr>
        <w:ind w:left="5040" w:hanging="360"/>
      </w:pPr>
      <w:rPr>
        <w:rFonts w:cs="Times New Roman"/>
      </w:rPr>
    </w:lvl>
    <w:lvl w:ilvl="7" w:tplc="BDAA9292" w:tentative="1">
      <w:start w:val="1"/>
      <w:numFmt w:val="lowerLetter"/>
      <w:lvlText w:val="%8."/>
      <w:lvlJc w:val="left"/>
      <w:pPr>
        <w:ind w:left="5760" w:hanging="360"/>
      </w:pPr>
      <w:rPr>
        <w:rFonts w:cs="Times New Roman"/>
      </w:rPr>
    </w:lvl>
    <w:lvl w:ilvl="8" w:tplc="651C5538" w:tentative="1">
      <w:start w:val="1"/>
      <w:numFmt w:val="lowerRoman"/>
      <w:lvlText w:val="%9."/>
      <w:lvlJc w:val="right"/>
      <w:pPr>
        <w:ind w:left="6480" w:hanging="180"/>
      </w:pPr>
      <w:rPr>
        <w:rFonts w:cs="Times New Roman"/>
      </w:rPr>
    </w:lvl>
  </w:abstractNum>
  <w:abstractNum w:abstractNumId="115" w15:restartNumberingAfterBreak="0">
    <w:nsid w:val="39826652"/>
    <w:multiLevelType w:val="hybridMultilevel"/>
    <w:tmpl w:val="25B035A2"/>
    <w:styleLink w:val="32110"/>
    <w:lvl w:ilvl="0" w:tplc="E7FE8150">
      <w:start w:val="23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A4227B3"/>
    <w:multiLevelType w:val="hybridMultilevel"/>
    <w:tmpl w:val="82E2C0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15:restartNumberingAfterBreak="0">
    <w:nsid w:val="3A5A52CB"/>
    <w:multiLevelType w:val="hybridMultilevel"/>
    <w:tmpl w:val="B8369F74"/>
    <w:styleLink w:val="32111"/>
    <w:lvl w:ilvl="0" w:tplc="E7FE8150">
      <w:start w:val="23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3A865E59"/>
    <w:multiLevelType w:val="multilevel"/>
    <w:tmpl w:val="0CDEE15C"/>
    <w:styleLink w:val="1442"/>
    <w:lvl w:ilvl="0">
      <w:start w:val="1"/>
      <w:numFmt w:val="bullet"/>
      <w:pStyle w:val="xl39"/>
      <w:lvlText w:val=""/>
      <w:lvlJc w:val="left"/>
      <w:pPr>
        <w:tabs>
          <w:tab w:val="num" w:pos="1080"/>
        </w:tabs>
        <w:ind w:left="1060" w:hanging="340"/>
      </w:pPr>
      <w:rPr>
        <w:rFonts w:ascii="Wingdings" w:hAnsi="Wingding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9" w15:restartNumberingAfterBreak="0">
    <w:nsid w:val="3B0E4269"/>
    <w:multiLevelType w:val="hybridMultilevel"/>
    <w:tmpl w:val="01B49EE8"/>
    <w:styleLink w:val="5221"/>
    <w:lvl w:ilvl="0" w:tplc="0419000F">
      <w:start w:val="1"/>
      <w:numFmt w:val="bullet"/>
      <w:lvlText w:val=""/>
      <w:lvlJc w:val="left"/>
      <w:pPr>
        <w:tabs>
          <w:tab w:val="num" w:pos="1418"/>
        </w:tabs>
        <w:ind w:left="709" w:firstLine="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0" w15:restartNumberingAfterBreak="0">
    <w:nsid w:val="3B4912D4"/>
    <w:multiLevelType w:val="hybridMultilevel"/>
    <w:tmpl w:val="1A4C26D6"/>
    <w:styleLink w:val="14721"/>
    <w:lvl w:ilvl="0" w:tplc="FFFFFFFF">
      <w:start w:val="1"/>
      <w:numFmt w:val="bullet"/>
      <w:lvlText w:val=""/>
      <w:lvlJc w:val="left"/>
      <w:pPr>
        <w:tabs>
          <w:tab w:val="num" w:pos="1418"/>
        </w:tabs>
        <w:ind w:left="1418" w:hanging="284"/>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21" w15:restartNumberingAfterBreak="0">
    <w:nsid w:val="3B82334E"/>
    <w:multiLevelType w:val="hybridMultilevel"/>
    <w:tmpl w:val="78166752"/>
    <w:styleLink w:val="1111117211"/>
    <w:lvl w:ilvl="0" w:tplc="EDAEAF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15:restartNumberingAfterBreak="0">
    <w:nsid w:val="3EC53A46"/>
    <w:multiLevelType w:val="hybridMultilevel"/>
    <w:tmpl w:val="797C09A0"/>
    <w:lvl w:ilvl="0" w:tplc="6D12C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F317A9D"/>
    <w:multiLevelType w:val="hybridMultilevel"/>
    <w:tmpl w:val="620E41B8"/>
    <w:lvl w:ilvl="0" w:tplc="2696A2A4">
      <w:start w:val="1"/>
      <w:numFmt w:val="decimal"/>
      <w:lvlText w:val="%1."/>
      <w:lvlJc w:val="left"/>
      <w:pPr>
        <w:tabs>
          <w:tab w:val="num" w:pos="720"/>
        </w:tabs>
        <w:ind w:left="720" w:hanging="607"/>
      </w:pPr>
      <w:rPr>
        <w:rFonts w:cs="Times New Roman" w:hint="default"/>
        <w:sz w:val="24"/>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24" w15:restartNumberingAfterBreak="0">
    <w:nsid w:val="3F3A445D"/>
    <w:multiLevelType w:val="hybridMultilevel"/>
    <w:tmpl w:val="A7F299BA"/>
    <w:lvl w:ilvl="0" w:tplc="FFFFFFFF">
      <w:start w:val="1"/>
      <w:numFmt w:val="upperRoman"/>
      <w:lvlText w:val="%1."/>
      <w:lvlJc w:val="left"/>
      <w:pPr>
        <w:ind w:left="1080" w:hanging="72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5" w15:restartNumberingAfterBreak="0">
    <w:nsid w:val="3F6700C9"/>
    <w:multiLevelType w:val="hybridMultilevel"/>
    <w:tmpl w:val="A704E79A"/>
    <w:lvl w:ilvl="0" w:tplc="B248158C">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15:restartNumberingAfterBreak="0">
    <w:nsid w:val="3FF66ECD"/>
    <w:multiLevelType w:val="hybridMultilevel"/>
    <w:tmpl w:val="1B943E96"/>
    <w:styleLink w:val="146111"/>
    <w:lvl w:ilvl="0" w:tplc="5D888B80">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27" w15:restartNumberingAfterBreak="0">
    <w:nsid w:val="40581FC4"/>
    <w:multiLevelType w:val="hybridMultilevel"/>
    <w:tmpl w:val="B3962FDC"/>
    <w:styleLink w:val="72111"/>
    <w:lvl w:ilvl="0" w:tplc="1722D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2A1562D"/>
    <w:multiLevelType w:val="hybridMultilevel"/>
    <w:tmpl w:val="51F21D44"/>
    <w:styleLink w:val="610"/>
    <w:lvl w:ilvl="0" w:tplc="0419000F">
      <w:start w:val="1"/>
      <w:numFmt w:val="bullet"/>
      <w:lvlText w:val=""/>
      <w:lvlJc w:val="left"/>
      <w:pPr>
        <w:tabs>
          <w:tab w:val="num" w:pos="1571"/>
        </w:tabs>
        <w:ind w:left="1571" w:hanging="360"/>
      </w:pPr>
      <w:rPr>
        <w:rFonts w:ascii="Symbol" w:hAnsi="Symbol" w:hint="default"/>
      </w:rPr>
    </w:lvl>
    <w:lvl w:ilvl="1" w:tplc="04190019"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129" w15:restartNumberingAfterBreak="0">
    <w:nsid w:val="42FE56CA"/>
    <w:multiLevelType w:val="hybridMultilevel"/>
    <w:tmpl w:val="B434D05C"/>
    <w:styleLink w:val="1211"/>
    <w:lvl w:ilvl="0" w:tplc="FA06707E">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30" w15:restartNumberingAfterBreak="0">
    <w:nsid w:val="434867C3"/>
    <w:multiLevelType w:val="hybridMultilevel"/>
    <w:tmpl w:val="BF0223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15:restartNumberingAfterBreak="0">
    <w:nsid w:val="438162FC"/>
    <w:multiLevelType w:val="hybridMultilevel"/>
    <w:tmpl w:val="4FFE13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2" w15:restartNumberingAfterBreak="0">
    <w:nsid w:val="451162F5"/>
    <w:multiLevelType w:val="hybridMultilevel"/>
    <w:tmpl w:val="3280E8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15:restartNumberingAfterBreak="0">
    <w:nsid w:val="45B027D4"/>
    <w:multiLevelType w:val="hybridMultilevel"/>
    <w:tmpl w:val="42923CD6"/>
    <w:styleLink w:val="61110"/>
    <w:lvl w:ilvl="0" w:tplc="BD6C88FE">
      <w:start w:val="1"/>
      <w:numFmt w:val="decimal"/>
      <w:lvlText w:val="%1."/>
      <w:lvlJc w:val="left"/>
      <w:pPr>
        <w:ind w:left="720" w:hanging="360"/>
      </w:pPr>
      <w:rPr>
        <w:rFonts w:cs="Times New Roman"/>
      </w:rPr>
    </w:lvl>
    <w:lvl w:ilvl="1" w:tplc="18D29D60" w:tentative="1">
      <w:start w:val="1"/>
      <w:numFmt w:val="lowerLetter"/>
      <w:lvlText w:val="%2."/>
      <w:lvlJc w:val="left"/>
      <w:pPr>
        <w:ind w:left="1440" w:hanging="360"/>
      </w:pPr>
      <w:rPr>
        <w:rFonts w:cs="Times New Roman"/>
      </w:rPr>
    </w:lvl>
    <w:lvl w:ilvl="2" w:tplc="106C7E14" w:tentative="1">
      <w:start w:val="1"/>
      <w:numFmt w:val="lowerRoman"/>
      <w:lvlText w:val="%3."/>
      <w:lvlJc w:val="right"/>
      <w:pPr>
        <w:ind w:left="2160" w:hanging="180"/>
      </w:pPr>
      <w:rPr>
        <w:rFonts w:cs="Times New Roman"/>
      </w:rPr>
    </w:lvl>
    <w:lvl w:ilvl="3" w:tplc="4E44138A" w:tentative="1">
      <w:start w:val="1"/>
      <w:numFmt w:val="decimal"/>
      <w:lvlText w:val="%4."/>
      <w:lvlJc w:val="left"/>
      <w:pPr>
        <w:ind w:left="2880" w:hanging="360"/>
      </w:pPr>
      <w:rPr>
        <w:rFonts w:cs="Times New Roman"/>
      </w:rPr>
    </w:lvl>
    <w:lvl w:ilvl="4" w:tplc="E806F172" w:tentative="1">
      <w:start w:val="1"/>
      <w:numFmt w:val="lowerLetter"/>
      <w:lvlText w:val="%5."/>
      <w:lvlJc w:val="left"/>
      <w:pPr>
        <w:ind w:left="3600" w:hanging="360"/>
      </w:pPr>
      <w:rPr>
        <w:rFonts w:cs="Times New Roman"/>
      </w:rPr>
    </w:lvl>
    <w:lvl w:ilvl="5" w:tplc="3052035E" w:tentative="1">
      <w:start w:val="1"/>
      <w:numFmt w:val="lowerRoman"/>
      <w:lvlText w:val="%6."/>
      <w:lvlJc w:val="right"/>
      <w:pPr>
        <w:ind w:left="4320" w:hanging="180"/>
      </w:pPr>
      <w:rPr>
        <w:rFonts w:cs="Times New Roman"/>
      </w:rPr>
    </w:lvl>
    <w:lvl w:ilvl="6" w:tplc="73A2AA96" w:tentative="1">
      <w:start w:val="1"/>
      <w:numFmt w:val="decimal"/>
      <w:lvlText w:val="%7."/>
      <w:lvlJc w:val="left"/>
      <w:pPr>
        <w:ind w:left="5040" w:hanging="360"/>
      </w:pPr>
      <w:rPr>
        <w:rFonts w:cs="Times New Roman"/>
      </w:rPr>
    </w:lvl>
    <w:lvl w:ilvl="7" w:tplc="E6F4C2CC" w:tentative="1">
      <w:start w:val="1"/>
      <w:numFmt w:val="lowerLetter"/>
      <w:lvlText w:val="%8."/>
      <w:lvlJc w:val="left"/>
      <w:pPr>
        <w:ind w:left="5760" w:hanging="360"/>
      </w:pPr>
      <w:rPr>
        <w:rFonts w:cs="Times New Roman"/>
      </w:rPr>
    </w:lvl>
    <w:lvl w:ilvl="8" w:tplc="9B6ABEBA" w:tentative="1">
      <w:start w:val="1"/>
      <w:numFmt w:val="lowerRoman"/>
      <w:lvlText w:val="%9."/>
      <w:lvlJc w:val="right"/>
      <w:pPr>
        <w:ind w:left="6480" w:hanging="180"/>
      </w:pPr>
      <w:rPr>
        <w:rFonts w:cs="Times New Roman"/>
      </w:rPr>
    </w:lvl>
  </w:abstractNum>
  <w:abstractNum w:abstractNumId="134" w15:restartNumberingAfterBreak="0">
    <w:nsid w:val="464A3CBE"/>
    <w:multiLevelType w:val="multilevel"/>
    <w:tmpl w:val="0419001F"/>
    <w:styleLink w:val="62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5" w15:restartNumberingAfterBreak="0">
    <w:nsid w:val="4754278B"/>
    <w:multiLevelType w:val="hybridMultilevel"/>
    <w:tmpl w:val="A7F299BA"/>
    <w:lvl w:ilvl="0" w:tplc="FFFFFFFF">
      <w:start w:val="1"/>
      <w:numFmt w:val="upperRoman"/>
      <w:lvlText w:val="%1."/>
      <w:lvlJc w:val="left"/>
      <w:pPr>
        <w:ind w:left="1080" w:hanging="72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36" w15:restartNumberingAfterBreak="0">
    <w:nsid w:val="48437FA5"/>
    <w:multiLevelType w:val="hybridMultilevel"/>
    <w:tmpl w:val="7450C3E4"/>
    <w:lvl w:ilvl="0" w:tplc="6D12C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97E19C7"/>
    <w:multiLevelType w:val="hybridMultilevel"/>
    <w:tmpl w:val="4FA4A7B2"/>
    <w:styleLink w:val="111111312"/>
    <w:lvl w:ilvl="0" w:tplc="E1D69012">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15:restartNumberingAfterBreak="0">
    <w:nsid w:val="49B26F53"/>
    <w:multiLevelType w:val="hybridMultilevel"/>
    <w:tmpl w:val="26DC3772"/>
    <w:styleLink w:val="1432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B9A29B7"/>
    <w:multiLevelType w:val="hybridMultilevel"/>
    <w:tmpl w:val="1494F528"/>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40" w15:restartNumberingAfterBreak="0">
    <w:nsid w:val="4C301300"/>
    <w:multiLevelType w:val="hybridMultilevel"/>
    <w:tmpl w:val="416E73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15:restartNumberingAfterBreak="0">
    <w:nsid w:val="4C3729C7"/>
    <w:multiLevelType w:val="hybridMultilevel"/>
    <w:tmpl w:val="C13472E2"/>
    <w:styleLink w:val="1472110"/>
    <w:lvl w:ilvl="0" w:tplc="596AD2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4CA1777C"/>
    <w:multiLevelType w:val="multilevel"/>
    <w:tmpl w:val="B6CE8286"/>
    <w:styleLink w:val="1ai32"/>
    <w:lvl w:ilvl="0">
      <w:numFmt w:val="bullet"/>
      <w:lvlText w:val="-"/>
      <w:lvlJc w:val="left"/>
      <w:pPr>
        <w:tabs>
          <w:tab w:val="num" w:pos="1058"/>
        </w:tabs>
        <w:ind w:left="1058" w:hanging="360"/>
      </w:pPr>
      <w:rPr>
        <w:rFonts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43" w15:restartNumberingAfterBreak="0">
    <w:nsid w:val="4D3B23E2"/>
    <w:multiLevelType w:val="hybridMultilevel"/>
    <w:tmpl w:val="B48838B4"/>
    <w:styleLink w:val="11111162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E6C423B"/>
    <w:multiLevelType w:val="hybridMultilevel"/>
    <w:tmpl w:val="41DAB63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45" w15:restartNumberingAfterBreak="0">
    <w:nsid w:val="4E763D96"/>
    <w:multiLevelType w:val="hybridMultilevel"/>
    <w:tmpl w:val="4E1AC0C8"/>
    <w:styleLink w:val="14310"/>
    <w:lvl w:ilvl="0" w:tplc="7A00E43E">
      <w:numFmt w:val="bullet"/>
      <w:lvlText w:val="-"/>
      <w:lvlJc w:val="left"/>
      <w:pPr>
        <w:tabs>
          <w:tab w:val="num" w:pos="360"/>
        </w:tabs>
        <w:ind w:left="360" w:hanging="360"/>
      </w:pPr>
      <w:rPr>
        <w:rFonts w:hint="default"/>
      </w:rPr>
    </w:lvl>
    <w:lvl w:ilvl="1" w:tplc="A46EB3AC" w:tentative="1">
      <w:start w:val="1"/>
      <w:numFmt w:val="bullet"/>
      <w:lvlText w:val="o"/>
      <w:lvlJc w:val="left"/>
      <w:pPr>
        <w:tabs>
          <w:tab w:val="num" w:pos="2007"/>
        </w:tabs>
        <w:ind w:left="2007" w:hanging="360"/>
      </w:pPr>
      <w:rPr>
        <w:rFonts w:ascii="Courier New" w:hAnsi="Courier New" w:hint="default"/>
      </w:rPr>
    </w:lvl>
    <w:lvl w:ilvl="2" w:tplc="3BA0F684" w:tentative="1">
      <w:start w:val="1"/>
      <w:numFmt w:val="bullet"/>
      <w:lvlText w:val=""/>
      <w:lvlJc w:val="left"/>
      <w:pPr>
        <w:tabs>
          <w:tab w:val="num" w:pos="2727"/>
        </w:tabs>
        <w:ind w:left="2727" w:hanging="360"/>
      </w:pPr>
      <w:rPr>
        <w:rFonts w:ascii="Wingdings" w:hAnsi="Wingdings" w:hint="default"/>
      </w:rPr>
    </w:lvl>
    <w:lvl w:ilvl="3" w:tplc="B8DC6456" w:tentative="1">
      <w:start w:val="1"/>
      <w:numFmt w:val="bullet"/>
      <w:lvlText w:val=""/>
      <w:lvlJc w:val="left"/>
      <w:pPr>
        <w:tabs>
          <w:tab w:val="num" w:pos="3447"/>
        </w:tabs>
        <w:ind w:left="3447" w:hanging="360"/>
      </w:pPr>
      <w:rPr>
        <w:rFonts w:ascii="Symbol" w:hAnsi="Symbol" w:hint="default"/>
      </w:rPr>
    </w:lvl>
    <w:lvl w:ilvl="4" w:tplc="CE9A7CD4" w:tentative="1">
      <w:start w:val="1"/>
      <w:numFmt w:val="bullet"/>
      <w:lvlText w:val="o"/>
      <w:lvlJc w:val="left"/>
      <w:pPr>
        <w:tabs>
          <w:tab w:val="num" w:pos="4167"/>
        </w:tabs>
        <w:ind w:left="4167" w:hanging="360"/>
      </w:pPr>
      <w:rPr>
        <w:rFonts w:ascii="Courier New" w:hAnsi="Courier New" w:hint="default"/>
      </w:rPr>
    </w:lvl>
    <w:lvl w:ilvl="5" w:tplc="65DAF6E4" w:tentative="1">
      <w:start w:val="1"/>
      <w:numFmt w:val="bullet"/>
      <w:lvlText w:val=""/>
      <w:lvlJc w:val="left"/>
      <w:pPr>
        <w:tabs>
          <w:tab w:val="num" w:pos="4887"/>
        </w:tabs>
        <w:ind w:left="4887" w:hanging="360"/>
      </w:pPr>
      <w:rPr>
        <w:rFonts w:ascii="Wingdings" w:hAnsi="Wingdings" w:hint="default"/>
      </w:rPr>
    </w:lvl>
    <w:lvl w:ilvl="6" w:tplc="2318CE3A" w:tentative="1">
      <w:start w:val="1"/>
      <w:numFmt w:val="bullet"/>
      <w:lvlText w:val=""/>
      <w:lvlJc w:val="left"/>
      <w:pPr>
        <w:tabs>
          <w:tab w:val="num" w:pos="5607"/>
        </w:tabs>
        <w:ind w:left="5607" w:hanging="360"/>
      </w:pPr>
      <w:rPr>
        <w:rFonts w:ascii="Symbol" w:hAnsi="Symbol" w:hint="default"/>
      </w:rPr>
    </w:lvl>
    <w:lvl w:ilvl="7" w:tplc="13608B68" w:tentative="1">
      <w:start w:val="1"/>
      <w:numFmt w:val="bullet"/>
      <w:lvlText w:val="o"/>
      <w:lvlJc w:val="left"/>
      <w:pPr>
        <w:tabs>
          <w:tab w:val="num" w:pos="6327"/>
        </w:tabs>
        <w:ind w:left="6327" w:hanging="360"/>
      </w:pPr>
      <w:rPr>
        <w:rFonts w:ascii="Courier New" w:hAnsi="Courier New" w:hint="default"/>
      </w:rPr>
    </w:lvl>
    <w:lvl w:ilvl="8" w:tplc="B2526F4C" w:tentative="1">
      <w:start w:val="1"/>
      <w:numFmt w:val="bullet"/>
      <w:lvlText w:val=""/>
      <w:lvlJc w:val="left"/>
      <w:pPr>
        <w:tabs>
          <w:tab w:val="num" w:pos="7047"/>
        </w:tabs>
        <w:ind w:left="7047" w:hanging="360"/>
      </w:pPr>
      <w:rPr>
        <w:rFonts w:ascii="Wingdings" w:hAnsi="Wingdings" w:hint="default"/>
      </w:rPr>
    </w:lvl>
  </w:abstractNum>
  <w:abstractNum w:abstractNumId="146" w15:restartNumberingAfterBreak="0">
    <w:nsid w:val="510B5F80"/>
    <w:multiLevelType w:val="hybridMultilevel"/>
    <w:tmpl w:val="13F27418"/>
    <w:styleLink w:val="611"/>
    <w:lvl w:ilvl="0" w:tplc="0419000F">
      <w:start w:val="1"/>
      <w:numFmt w:val="bullet"/>
      <w:lvlText w:val=""/>
      <w:lvlJc w:val="left"/>
      <w:pPr>
        <w:tabs>
          <w:tab w:val="num" w:pos="1418"/>
        </w:tabs>
        <w:ind w:left="1418" w:hanging="284"/>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147" w15:restartNumberingAfterBreak="0">
    <w:nsid w:val="51B37411"/>
    <w:multiLevelType w:val="singleLevel"/>
    <w:tmpl w:val="05CCB920"/>
    <w:styleLink w:val="1452"/>
    <w:lvl w:ilvl="0">
      <w:start w:val="1"/>
      <w:numFmt w:val="decimal"/>
      <w:pStyle w:val="a2"/>
      <w:lvlText w:val="%1."/>
      <w:lvlJc w:val="left"/>
      <w:pPr>
        <w:tabs>
          <w:tab w:val="num" w:pos="927"/>
        </w:tabs>
        <w:ind w:firstLine="567"/>
      </w:pPr>
      <w:rPr>
        <w:rFonts w:cs="Times New Roman"/>
        <w:b/>
        <w:i w:val="0"/>
      </w:rPr>
    </w:lvl>
  </w:abstractNum>
  <w:abstractNum w:abstractNumId="148" w15:restartNumberingAfterBreak="0">
    <w:nsid w:val="51F43C66"/>
    <w:multiLevelType w:val="hybridMultilevel"/>
    <w:tmpl w:val="516C014E"/>
    <w:styleLink w:val="14161"/>
    <w:lvl w:ilvl="0" w:tplc="FFFFFFFF">
      <w:start w:val="138"/>
      <w:numFmt w:val="bullet"/>
      <w:lvlText w:val="-"/>
      <w:lvlJc w:val="left"/>
      <w:pPr>
        <w:tabs>
          <w:tab w:val="num" w:pos="1654"/>
        </w:tabs>
        <w:ind w:left="1654" w:hanging="945"/>
      </w:pPr>
      <w:rPr>
        <w:rFonts w:ascii="Times New Roman" w:eastAsia="Times New Roman" w:hAnsi="Times New Roman" w:hint="default"/>
      </w:rPr>
    </w:lvl>
    <w:lvl w:ilvl="1" w:tplc="FFFFFFFF">
      <w:start w:val="1"/>
      <w:numFmt w:val="bullet"/>
      <w:lvlText w:val="o"/>
      <w:lvlJc w:val="left"/>
      <w:pPr>
        <w:tabs>
          <w:tab w:val="num" w:pos="1789"/>
        </w:tabs>
        <w:ind w:left="1789" w:hanging="360"/>
      </w:pPr>
      <w:rPr>
        <w:rFonts w:ascii="Courier New" w:hAnsi="Courier New" w:hint="default"/>
      </w:rPr>
    </w:lvl>
    <w:lvl w:ilvl="2" w:tplc="FFFFFFFF">
      <w:start w:val="1"/>
      <w:numFmt w:val="bullet"/>
      <w:lvlText w:val=""/>
      <w:lvlJc w:val="left"/>
      <w:pPr>
        <w:tabs>
          <w:tab w:val="num" w:pos="2509"/>
        </w:tabs>
        <w:ind w:left="2509" w:hanging="360"/>
      </w:pPr>
      <w:rPr>
        <w:rFonts w:ascii="Wingdings" w:hAnsi="Wingdings" w:hint="default"/>
      </w:rPr>
    </w:lvl>
    <w:lvl w:ilvl="3" w:tplc="FFFFFFFF">
      <w:start w:val="1"/>
      <w:numFmt w:val="bullet"/>
      <w:lvlText w:val=""/>
      <w:lvlJc w:val="left"/>
      <w:pPr>
        <w:tabs>
          <w:tab w:val="num" w:pos="3229"/>
        </w:tabs>
        <w:ind w:left="3229" w:hanging="360"/>
      </w:pPr>
      <w:rPr>
        <w:rFonts w:ascii="Symbol" w:hAnsi="Symbol" w:hint="default"/>
      </w:rPr>
    </w:lvl>
    <w:lvl w:ilvl="4" w:tplc="FFFFFFFF">
      <w:start w:val="1"/>
      <w:numFmt w:val="bullet"/>
      <w:lvlText w:val="o"/>
      <w:lvlJc w:val="left"/>
      <w:pPr>
        <w:tabs>
          <w:tab w:val="num" w:pos="3949"/>
        </w:tabs>
        <w:ind w:left="3949" w:hanging="360"/>
      </w:pPr>
      <w:rPr>
        <w:rFonts w:ascii="Courier New" w:hAnsi="Courier New" w:hint="default"/>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9" w15:restartNumberingAfterBreak="0">
    <w:nsid w:val="523D3FD0"/>
    <w:multiLevelType w:val="hybridMultilevel"/>
    <w:tmpl w:val="8A042E60"/>
    <w:lvl w:ilvl="0" w:tplc="04963048">
      <w:start w:val="1"/>
      <w:numFmt w:val="decimal"/>
      <w:lvlText w:val="%1."/>
      <w:lvlJc w:val="left"/>
      <w:pPr>
        <w:ind w:left="720" w:hanging="360"/>
      </w:pPr>
      <w:rPr>
        <w:rFonts w:cs="Times New Roman" w:hint="default"/>
      </w:rPr>
    </w:lvl>
    <w:lvl w:ilvl="1" w:tplc="04963048"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50" w15:restartNumberingAfterBreak="0">
    <w:nsid w:val="526A6EDC"/>
    <w:multiLevelType w:val="hybridMultilevel"/>
    <w:tmpl w:val="7C66C318"/>
    <w:styleLink w:val="320"/>
    <w:lvl w:ilvl="0" w:tplc="B376560C">
      <w:start w:val="1"/>
      <w:numFmt w:val="bullet"/>
      <w:lvlText w:val=""/>
      <w:lvlJc w:val="left"/>
      <w:pPr>
        <w:tabs>
          <w:tab w:val="num" w:pos="1069"/>
        </w:tabs>
        <w:ind w:left="1069" w:hanging="360"/>
      </w:pPr>
      <w:rPr>
        <w:rFonts w:ascii="Symbol" w:hAnsi="Symbol" w:hint="default"/>
      </w:rPr>
    </w:lvl>
    <w:lvl w:ilvl="1" w:tplc="04190019">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51" w15:restartNumberingAfterBreak="0">
    <w:nsid w:val="53467AE4"/>
    <w:multiLevelType w:val="multilevel"/>
    <w:tmpl w:val="FCC6FC7C"/>
    <w:styleLink w:val="1111113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54922363"/>
    <w:multiLevelType w:val="hybridMultilevel"/>
    <w:tmpl w:val="31E0B44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3" w15:restartNumberingAfterBreak="0">
    <w:nsid w:val="54AA4443"/>
    <w:multiLevelType w:val="multilevel"/>
    <w:tmpl w:val="28384B4C"/>
    <w:styleLink w:val="8211"/>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eastAsia="Times New Roman" w:hint="default"/>
        <w:color w:val="000000"/>
      </w:rPr>
    </w:lvl>
    <w:lvl w:ilvl="2">
      <w:start w:val="1"/>
      <w:numFmt w:val="decimal"/>
      <w:isLgl/>
      <w:lvlText w:val="%1.%2.%3."/>
      <w:lvlJc w:val="left"/>
      <w:pPr>
        <w:ind w:left="1212" w:hanging="720"/>
      </w:pPr>
      <w:rPr>
        <w:rFonts w:eastAsia="Times New Roman" w:hint="default"/>
        <w:color w:val="000000"/>
      </w:rPr>
    </w:lvl>
    <w:lvl w:ilvl="3">
      <w:start w:val="1"/>
      <w:numFmt w:val="decimal"/>
      <w:isLgl/>
      <w:lvlText w:val="%1.%2.%3.%4."/>
      <w:lvlJc w:val="left"/>
      <w:pPr>
        <w:ind w:left="1278" w:hanging="720"/>
      </w:pPr>
      <w:rPr>
        <w:rFonts w:eastAsia="Times New Roman" w:hint="default"/>
        <w:color w:val="000000"/>
      </w:rPr>
    </w:lvl>
    <w:lvl w:ilvl="4">
      <w:start w:val="1"/>
      <w:numFmt w:val="decimal"/>
      <w:isLgl/>
      <w:lvlText w:val="%1.%2.%3.%4.%5."/>
      <w:lvlJc w:val="left"/>
      <w:pPr>
        <w:ind w:left="1704" w:hanging="1080"/>
      </w:pPr>
      <w:rPr>
        <w:rFonts w:eastAsia="Times New Roman" w:hint="default"/>
        <w:color w:val="000000"/>
      </w:rPr>
    </w:lvl>
    <w:lvl w:ilvl="5">
      <w:start w:val="1"/>
      <w:numFmt w:val="decimal"/>
      <w:isLgl/>
      <w:lvlText w:val="%1.%2.%3.%4.%5.%6."/>
      <w:lvlJc w:val="left"/>
      <w:pPr>
        <w:ind w:left="1770" w:hanging="1080"/>
      </w:pPr>
      <w:rPr>
        <w:rFonts w:eastAsia="Times New Roman" w:hint="default"/>
        <w:color w:val="000000"/>
      </w:rPr>
    </w:lvl>
    <w:lvl w:ilvl="6">
      <w:start w:val="1"/>
      <w:numFmt w:val="decimal"/>
      <w:isLgl/>
      <w:lvlText w:val="%1.%2.%3.%4.%5.%6.%7."/>
      <w:lvlJc w:val="left"/>
      <w:pPr>
        <w:ind w:left="2196" w:hanging="1440"/>
      </w:pPr>
      <w:rPr>
        <w:rFonts w:eastAsia="Times New Roman" w:hint="default"/>
        <w:color w:val="000000"/>
      </w:rPr>
    </w:lvl>
    <w:lvl w:ilvl="7">
      <w:start w:val="1"/>
      <w:numFmt w:val="decimal"/>
      <w:isLgl/>
      <w:lvlText w:val="%1.%2.%3.%4.%5.%6.%7.%8."/>
      <w:lvlJc w:val="left"/>
      <w:pPr>
        <w:ind w:left="2262" w:hanging="1440"/>
      </w:pPr>
      <w:rPr>
        <w:rFonts w:eastAsia="Times New Roman" w:hint="default"/>
        <w:color w:val="000000"/>
      </w:rPr>
    </w:lvl>
    <w:lvl w:ilvl="8">
      <w:start w:val="1"/>
      <w:numFmt w:val="decimal"/>
      <w:isLgl/>
      <w:lvlText w:val="%1.%2.%3.%4.%5.%6.%7.%8.%9."/>
      <w:lvlJc w:val="left"/>
      <w:pPr>
        <w:ind w:left="2688" w:hanging="1800"/>
      </w:pPr>
      <w:rPr>
        <w:rFonts w:eastAsia="Times New Roman" w:hint="default"/>
        <w:color w:val="000000"/>
      </w:rPr>
    </w:lvl>
  </w:abstractNum>
  <w:abstractNum w:abstractNumId="154" w15:restartNumberingAfterBreak="0">
    <w:nsid w:val="553B0807"/>
    <w:multiLevelType w:val="hybridMultilevel"/>
    <w:tmpl w:val="5BF06CDE"/>
    <w:styleLink w:val="1111115211"/>
    <w:lvl w:ilvl="0" w:tplc="01BA9738">
      <w:start w:val="1"/>
      <w:numFmt w:val="bullet"/>
      <w:lvlText w:val=""/>
      <w:lvlJc w:val="left"/>
      <w:pPr>
        <w:tabs>
          <w:tab w:val="num" w:pos="2007"/>
        </w:tabs>
        <w:ind w:left="200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5" w15:restartNumberingAfterBreak="0">
    <w:nsid w:val="562F1507"/>
    <w:multiLevelType w:val="hybridMultilevel"/>
    <w:tmpl w:val="E36AE8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6" w15:restartNumberingAfterBreak="0">
    <w:nsid w:val="56A114CF"/>
    <w:multiLevelType w:val="hybridMultilevel"/>
    <w:tmpl w:val="D6E6D46A"/>
    <w:styleLink w:val="1ai7211"/>
    <w:lvl w:ilvl="0" w:tplc="E7FE8150">
      <w:start w:val="235"/>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57755B02"/>
    <w:multiLevelType w:val="multilevel"/>
    <w:tmpl w:val="4A5C22EE"/>
    <w:styleLink w:val="152"/>
    <w:lvl w:ilvl="0">
      <w:start w:val="1"/>
      <w:numFmt w:val="decimal"/>
      <w:lvlText w:val="%1."/>
      <w:lvlJc w:val="left"/>
      <w:pPr>
        <w:tabs>
          <w:tab w:val="num" w:pos="1961"/>
        </w:tabs>
        <w:ind w:left="1961" w:hanging="1110"/>
      </w:pPr>
      <w:rPr>
        <w:rFonts w:ascii="Times New Roman" w:hAnsi="Times New Roman" w:cs="Times New Roman"/>
        <w:sz w:val="24"/>
        <w:szCs w:val="24"/>
      </w:rPr>
    </w:lvl>
    <w:lvl w:ilvl="1">
      <w:start w:val="1"/>
      <w:numFmt w:val="decimal"/>
      <w:lvlText w:val="%2."/>
      <w:lvlJc w:val="left"/>
      <w:pPr>
        <w:tabs>
          <w:tab w:val="num" w:pos="1495"/>
        </w:tabs>
        <w:ind w:left="1495" w:hanging="360"/>
      </w:pPr>
      <w:rPr>
        <w:rFonts w:cs="Times New Roman"/>
        <w:color w:val="000000"/>
        <w:sz w:val="24"/>
      </w:rPr>
    </w:lvl>
    <w:lvl w:ilvl="2">
      <w:start w:val="1"/>
      <w:numFmt w:val="lowerRoman"/>
      <w:lvlText w:val="%3."/>
      <w:lvlJc w:val="right"/>
      <w:pPr>
        <w:tabs>
          <w:tab w:val="num" w:pos="2651"/>
        </w:tabs>
        <w:ind w:left="2651" w:hanging="180"/>
      </w:pPr>
      <w:rPr>
        <w:rFonts w:cs="Times New Roman"/>
      </w:rPr>
    </w:lvl>
    <w:lvl w:ilvl="3">
      <w:start w:val="1"/>
      <w:numFmt w:val="decimal"/>
      <w:lvlText w:val="%4."/>
      <w:lvlJc w:val="left"/>
      <w:pPr>
        <w:tabs>
          <w:tab w:val="num" w:pos="3371"/>
        </w:tabs>
        <w:ind w:left="3371" w:hanging="360"/>
      </w:pPr>
      <w:rPr>
        <w:rFonts w:cs="Times New Roman"/>
      </w:rPr>
    </w:lvl>
    <w:lvl w:ilvl="4">
      <w:start w:val="1"/>
      <w:numFmt w:val="lowerLetter"/>
      <w:lvlText w:val="%5."/>
      <w:lvlJc w:val="left"/>
      <w:pPr>
        <w:tabs>
          <w:tab w:val="num" w:pos="4091"/>
        </w:tabs>
        <w:ind w:left="4091" w:hanging="360"/>
      </w:pPr>
      <w:rPr>
        <w:rFonts w:cs="Times New Roman"/>
      </w:rPr>
    </w:lvl>
    <w:lvl w:ilvl="5">
      <w:start w:val="1"/>
      <w:numFmt w:val="lowerRoman"/>
      <w:lvlText w:val="%6."/>
      <w:lvlJc w:val="right"/>
      <w:pPr>
        <w:tabs>
          <w:tab w:val="num" w:pos="4811"/>
        </w:tabs>
        <w:ind w:left="4811" w:hanging="180"/>
      </w:pPr>
      <w:rPr>
        <w:rFonts w:cs="Times New Roman"/>
      </w:rPr>
    </w:lvl>
    <w:lvl w:ilvl="6">
      <w:start w:val="1"/>
      <w:numFmt w:val="decimal"/>
      <w:lvlText w:val="%7."/>
      <w:lvlJc w:val="left"/>
      <w:pPr>
        <w:tabs>
          <w:tab w:val="num" w:pos="5531"/>
        </w:tabs>
        <w:ind w:left="5531" w:hanging="360"/>
      </w:pPr>
      <w:rPr>
        <w:rFonts w:cs="Times New Roman"/>
      </w:rPr>
    </w:lvl>
    <w:lvl w:ilvl="7">
      <w:start w:val="1"/>
      <w:numFmt w:val="lowerLetter"/>
      <w:lvlText w:val="%8."/>
      <w:lvlJc w:val="left"/>
      <w:pPr>
        <w:tabs>
          <w:tab w:val="num" w:pos="6251"/>
        </w:tabs>
        <w:ind w:left="6251" w:hanging="360"/>
      </w:pPr>
      <w:rPr>
        <w:rFonts w:cs="Times New Roman"/>
      </w:rPr>
    </w:lvl>
    <w:lvl w:ilvl="8">
      <w:start w:val="1"/>
      <w:numFmt w:val="lowerRoman"/>
      <w:lvlText w:val="%9."/>
      <w:lvlJc w:val="right"/>
      <w:pPr>
        <w:tabs>
          <w:tab w:val="num" w:pos="6971"/>
        </w:tabs>
        <w:ind w:left="6971" w:hanging="180"/>
      </w:pPr>
      <w:rPr>
        <w:rFonts w:cs="Times New Roman"/>
      </w:rPr>
    </w:lvl>
  </w:abstractNum>
  <w:abstractNum w:abstractNumId="158" w15:restartNumberingAfterBreak="0">
    <w:nsid w:val="578E3425"/>
    <w:multiLevelType w:val="hybridMultilevel"/>
    <w:tmpl w:val="FC16792E"/>
    <w:lvl w:ilvl="0" w:tplc="FFFFFFFF">
      <w:start w:val="1"/>
      <w:numFmt w:val="bullet"/>
      <w:lvlText w:val=""/>
      <w:lvlJc w:val="left"/>
      <w:pPr>
        <w:tabs>
          <w:tab w:val="num" w:pos="1418"/>
        </w:tabs>
        <w:ind w:left="1418" w:hanging="284"/>
      </w:pPr>
      <w:rPr>
        <w:rFonts w:ascii="Symbol" w:hAnsi="Symbol" w:hint="default"/>
      </w:rPr>
    </w:lvl>
    <w:lvl w:ilvl="1" w:tplc="FFFFFFFF">
      <w:start w:val="1"/>
      <w:numFmt w:val="bullet"/>
      <w:pStyle w:val="a3"/>
      <w:lvlText w:val="−"/>
      <w:lvlJc w:val="left"/>
      <w:pPr>
        <w:tabs>
          <w:tab w:val="num" w:pos="2007"/>
        </w:tabs>
        <w:ind w:left="2007" w:hanging="360"/>
      </w:pPr>
      <w:rPr>
        <w:rFonts w:ascii="Viner Hand ITC" w:hAnsi="Viner Hand ITC"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59" w15:restartNumberingAfterBreak="0">
    <w:nsid w:val="58521CCA"/>
    <w:multiLevelType w:val="hybridMultilevel"/>
    <w:tmpl w:val="507AA8B2"/>
    <w:lvl w:ilvl="0" w:tplc="0419000F">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60" w15:restartNumberingAfterBreak="0">
    <w:nsid w:val="5925261E"/>
    <w:multiLevelType w:val="hybridMultilevel"/>
    <w:tmpl w:val="0E2E75EC"/>
    <w:styleLink w:val="521"/>
    <w:lvl w:ilvl="0" w:tplc="0419000F">
      <w:start w:val="1"/>
      <w:numFmt w:val="decimal"/>
      <w:lvlText w:val="%1."/>
      <w:lvlJc w:val="left"/>
      <w:pPr>
        <w:tabs>
          <w:tab w:val="num" w:pos="1364"/>
        </w:tabs>
        <w:ind w:left="1364" w:hanging="360"/>
      </w:pPr>
      <w:rPr>
        <w:rFonts w:cs="Times New Roman"/>
      </w:rPr>
    </w:lvl>
    <w:lvl w:ilvl="1" w:tplc="04190019" w:tentative="1">
      <w:start w:val="1"/>
      <w:numFmt w:val="lowerLetter"/>
      <w:lvlText w:val="%2."/>
      <w:lvlJc w:val="left"/>
      <w:pPr>
        <w:tabs>
          <w:tab w:val="num" w:pos="2084"/>
        </w:tabs>
        <w:ind w:left="2084" w:hanging="360"/>
      </w:pPr>
      <w:rPr>
        <w:rFonts w:cs="Times New Roman"/>
      </w:rPr>
    </w:lvl>
    <w:lvl w:ilvl="2" w:tplc="0419001B" w:tentative="1">
      <w:start w:val="1"/>
      <w:numFmt w:val="lowerRoman"/>
      <w:lvlText w:val="%3."/>
      <w:lvlJc w:val="right"/>
      <w:pPr>
        <w:tabs>
          <w:tab w:val="num" w:pos="2804"/>
        </w:tabs>
        <w:ind w:left="2804" w:hanging="180"/>
      </w:pPr>
      <w:rPr>
        <w:rFonts w:cs="Times New Roman"/>
      </w:rPr>
    </w:lvl>
    <w:lvl w:ilvl="3" w:tplc="0419000F" w:tentative="1">
      <w:start w:val="1"/>
      <w:numFmt w:val="decimal"/>
      <w:lvlText w:val="%4."/>
      <w:lvlJc w:val="left"/>
      <w:pPr>
        <w:tabs>
          <w:tab w:val="num" w:pos="3524"/>
        </w:tabs>
        <w:ind w:left="3524" w:hanging="360"/>
      </w:pPr>
      <w:rPr>
        <w:rFonts w:cs="Times New Roman"/>
      </w:rPr>
    </w:lvl>
    <w:lvl w:ilvl="4" w:tplc="04190019" w:tentative="1">
      <w:start w:val="1"/>
      <w:numFmt w:val="lowerLetter"/>
      <w:lvlText w:val="%5."/>
      <w:lvlJc w:val="left"/>
      <w:pPr>
        <w:tabs>
          <w:tab w:val="num" w:pos="4244"/>
        </w:tabs>
        <w:ind w:left="4244" w:hanging="360"/>
      </w:pPr>
      <w:rPr>
        <w:rFonts w:cs="Times New Roman"/>
      </w:rPr>
    </w:lvl>
    <w:lvl w:ilvl="5" w:tplc="0419001B" w:tentative="1">
      <w:start w:val="1"/>
      <w:numFmt w:val="lowerRoman"/>
      <w:lvlText w:val="%6."/>
      <w:lvlJc w:val="right"/>
      <w:pPr>
        <w:tabs>
          <w:tab w:val="num" w:pos="4964"/>
        </w:tabs>
        <w:ind w:left="4964" w:hanging="180"/>
      </w:pPr>
      <w:rPr>
        <w:rFonts w:cs="Times New Roman"/>
      </w:rPr>
    </w:lvl>
    <w:lvl w:ilvl="6" w:tplc="0419000F" w:tentative="1">
      <w:start w:val="1"/>
      <w:numFmt w:val="decimal"/>
      <w:lvlText w:val="%7."/>
      <w:lvlJc w:val="left"/>
      <w:pPr>
        <w:tabs>
          <w:tab w:val="num" w:pos="5684"/>
        </w:tabs>
        <w:ind w:left="5684" w:hanging="360"/>
      </w:pPr>
      <w:rPr>
        <w:rFonts w:cs="Times New Roman"/>
      </w:rPr>
    </w:lvl>
    <w:lvl w:ilvl="7" w:tplc="04190019" w:tentative="1">
      <w:start w:val="1"/>
      <w:numFmt w:val="lowerLetter"/>
      <w:lvlText w:val="%8."/>
      <w:lvlJc w:val="left"/>
      <w:pPr>
        <w:tabs>
          <w:tab w:val="num" w:pos="6404"/>
        </w:tabs>
        <w:ind w:left="6404" w:hanging="360"/>
      </w:pPr>
      <w:rPr>
        <w:rFonts w:cs="Times New Roman"/>
      </w:rPr>
    </w:lvl>
    <w:lvl w:ilvl="8" w:tplc="0419001B" w:tentative="1">
      <w:start w:val="1"/>
      <w:numFmt w:val="lowerRoman"/>
      <w:lvlText w:val="%9."/>
      <w:lvlJc w:val="right"/>
      <w:pPr>
        <w:tabs>
          <w:tab w:val="num" w:pos="7124"/>
        </w:tabs>
        <w:ind w:left="7124" w:hanging="180"/>
      </w:pPr>
      <w:rPr>
        <w:rFonts w:cs="Times New Roman"/>
      </w:rPr>
    </w:lvl>
  </w:abstractNum>
  <w:abstractNum w:abstractNumId="161" w15:restartNumberingAfterBreak="0">
    <w:nsid w:val="59350AFB"/>
    <w:multiLevelType w:val="hybridMultilevel"/>
    <w:tmpl w:val="BD7A888C"/>
    <w:styleLink w:val="13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15:restartNumberingAfterBreak="0">
    <w:nsid w:val="59683606"/>
    <w:multiLevelType w:val="hybridMultilevel"/>
    <w:tmpl w:val="7718555A"/>
    <w:styleLink w:val="132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99F60DC"/>
    <w:multiLevelType w:val="multilevel"/>
    <w:tmpl w:val="3C7A8708"/>
    <w:styleLink w:val="17211"/>
    <w:lvl w:ilvl="0">
      <w:start w:val="6"/>
      <w:numFmt w:val="decimal"/>
      <w:lvlText w:val="%1."/>
      <w:lvlJc w:val="left"/>
      <w:pPr>
        <w:ind w:left="432" w:hanging="432"/>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164" w15:restartNumberingAfterBreak="0">
    <w:nsid w:val="59B361A7"/>
    <w:multiLevelType w:val="hybridMultilevel"/>
    <w:tmpl w:val="35F43A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5" w15:restartNumberingAfterBreak="0">
    <w:nsid w:val="5A2B6008"/>
    <w:multiLevelType w:val="hybridMultilevel"/>
    <w:tmpl w:val="A470CAE4"/>
    <w:styleLink w:val="321"/>
    <w:lvl w:ilvl="0" w:tplc="0419000F">
      <w:start w:val="1"/>
      <w:numFmt w:val="bullet"/>
      <w:lvlText w:val=""/>
      <w:lvlJc w:val="left"/>
      <w:pPr>
        <w:tabs>
          <w:tab w:val="num" w:pos="2160"/>
        </w:tabs>
        <w:ind w:left="216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5A9314C4"/>
    <w:multiLevelType w:val="hybridMultilevel"/>
    <w:tmpl w:val="31E0B446"/>
    <w:styleLink w:val="72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7" w15:restartNumberingAfterBreak="0">
    <w:nsid w:val="5AC20652"/>
    <w:multiLevelType w:val="hybridMultilevel"/>
    <w:tmpl w:val="2AA6A662"/>
    <w:styleLink w:val="ArticleSection11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8" w15:restartNumberingAfterBreak="0">
    <w:nsid w:val="5C075291"/>
    <w:multiLevelType w:val="hybridMultilevel"/>
    <w:tmpl w:val="B0E84D5A"/>
    <w:styleLink w:val="1ai5111"/>
    <w:lvl w:ilvl="0" w:tplc="30106230">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69" w15:restartNumberingAfterBreak="0">
    <w:nsid w:val="5C8F20BD"/>
    <w:multiLevelType w:val="hybridMultilevel"/>
    <w:tmpl w:val="BA0A9FB0"/>
    <w:lvl w:ilvl="0" w:tplc="96B8938C">
      <w:start w:val="1"/>
      <w:numFmt w:val="decimal"/>
      <w:lvlText w:val="%1."/>
      <w:lvlJc w:val="left"/>
      <w:pPr>
        <w:ind w:left="720" w:hanging="360"/>
      </w:pPr>
      <w:rPr>
        <w:rFonts w:cs="Times New Roman"/>
      </w:rPr>
    </w:lvl>
    <w:lvl w:ilvl="1" w:tplc="0E50616E" w:tentative="1">
      <w:start w:val="1"/>
      <w:numFmt w:val="lowerLetter"/>
      <w:lvlText w:val="%2."/>
      <w:lvlJc w:val="left"/>
      <w:pPr>
        <w:ind w:left="1440" w:hanging="360"/>
      </w:pPr>
      <w:rPr>
        <w:rFonts w:cs="Times New Roman"/>
      </w:rPr>
    </w:lvl>
    <w:lvl w:ilvl="2" w:tplc="55C60512" w:tentative="1">
      <w:start w:val="1"/>
      <w:numFmt w:val="lowerRoman"/>
      <w:lvlText w:val="%3."/>
      <w:lvlJc w:val="right"/>
      <w:pPr>
        <w:ind w:left="2160" w:hanging="180"/>
      </w:pPr>
      <w:rPr>
        <w:rFonts w:cs="Times New Roman"/>
      </w:rPr>
    </w:lvl>
    <w:lvl w:ilvl="3" w:tplc="E70AEDB0" w:tentative="1">
      <w:start w:val="1"/>
      <w:numFmt w:val="decimal"/>
      <w:lvlText w:val="%4."/>
      <w:lvlJc w:val="left"/>
      <w:pPr>
        <w:ind w:left="2880" w:hanging="360"/>
      </w:pPr>
      <w:rPr>
        <w:rFonts w:cs="Times New Roman"/>
      </w:rPr>
    </w:lvl>
    <w:lvl w:ilvl="4" w:tplc="FB967368" w:tentative="1">
      <w:start w:val="1"/>
      <w:numFmt w:val="lowerLetter"/>
      <w:lvlText w:val="%5."/>
      <w:lvlJc w:val="left"/>
      <w:pPr>
        <w:ind w:left="3600" w:hanging="360"/>
      </w:pPr>
      <w:rPr>
        <w:rFonts w:cs="Times New Roman"/>
      </w:rPr>
    </w:lvl>
    <w:lvl w:ilvl="5" w:tplc="F1B08E5C" w:tentative="1">
      <w:start w:val="1"/>
      <w:numFmt w:val="lowerRoman"/>
      <w:lvlText w:val="%6."/>
      <w:lvlJc w:val="right"/>
      <w:pPr>
        <w:ind w:left="4320" w:hanging="180"/>
      </w:pPr>
      <w:rPr>
        <w:rFonts w:cs="Times New Roman"/>
      </w:rPr>
    </w:lvl>
    <w:lvl w:ilvl="6" w:tplc="083EAE64" w:tentative="1">
      <w:start w:val="1"/>
      <w:numFmt w:val="decimal"/>
      <w:lvlText w:val="%7."/>
      <w:lvlJc w:val="left"/>
      <w:pPr>
        <w:ind w:left="5040" w:hanging="360"/>
      </w:pPr>
      <w:rPr>
        <w:rFonts w:cs="Times New Roman"/>
      </w:rPr>
    </w:lvl>
    <w:lvl w:ilvl="7" w:tplc="DDA81C56" w:tentative="1">
      <w:start w:val="1"/>
      <w:numFmt w:val="lowerLetter"/>
      <w:lvlText w:val="%8."/>
      <w:lvlJc w:val="left"/>
      <w:pPr>
        <w:ind w:left="5760" w:hanging="360"/>
      </w:pPr>
      <w:rPr>
        <w:rFonts w:cs="Times New Roman"/>
      </w:rPr>
    </w:lvl>
    <w:lvl w:ilvl="8" w:tplc="5AC0E844" w:tentative="1">
      <w:start w:val="1"/>
      <w:numFmt w:val="lowerRoman"/>
      <w:lvlText w:val="%9."/>
      <w:lvlJc w:val="right"/>
      <w:pPr>
        <w:ind w:left="6480" w:hanging="180"/>
      </w:pPr>
      <w:rPr>
        <w:rFonts w:cs="Times New Roman"/>
      </w:rPr>
    </w:lvl>
  </w:abstractNum>
  <w:abstractNum w:abstractNumId="170" w15:restartNumberingAfterBreak="0">
    <w:nsid w:val="5C9879CF"/>
    <w:multiLevelType w:val="hybridMultilevel"/>
    <w:tmpl w:val="835024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1" w15:restartNumberingAfterBreak="0">
    <w:nsid w:val="5D000371"/>
    <w:multiLevelType w:val="hybridMultilevel"/>
    <w:tmpl w:val="806E7DFA"/>
    <w:styleLink w:val="41"/>
    <w:lvl w:ilvl="0" w:tplc="0419000F">
      <w:start w:val="1"/>
      <w:numFmt w:val="bullet"/>
      <w:lvlText w:val=""/>
      <w:lvlJc w:val="left"/>
      <w:pPr>
        <w:tabs>
          <w:tab w:val="num" w:pos="851"/>
        </w:tabs>
        <w:ind w:left="851" w:hanging="284"/>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DA372AF"/>
    <w:multiLevelType w:val="hybridMultilevel"/>
    <w:tmpl w:val="C99042F6"/>
    <w:styleLink w:val="11111161"/>
    <w:lvl w:ilvl="0" w:tplc="DABA9E22">
      <w:numFmt w:val="bullet"/>
      <w:lvlText w:val="-"/>
      <w:lvlJc w:val="left"/>
      <w:pPr>
        <w:tabs>
          <w:tab w:val="num" w:pos="1996"/>
        </w:tabs>
        <w:ind w:left="1996" w:hanging="360"/>
      </w:pPr>
      <w:rPr>
        <w:rFonts w:hint="default"/>
      </w:rPr>
    </w:lvl>
    <w:lvl w:ilvl="1" w:tplc="25EAEF62" w:tentative="1">
      <w:start w:val="1"/>
      <w:numFmt w:val="bullet"/>
      <w:lvlText w:val="o"/>
      <w:lvlJc w:val="left"/>
      <w:pPr>
        <w:tabs>
          <w:tab w:val="num" w:pos="2007"/>
        </w:tabs>
        <w:ind w:left="2007" w:hanging="360"/>
      </w:pPr>
      <w:rPr>
        <w:rFonts w:ascii="Courier New" w:hAnsi="Courier New" w:hint="default"/>
      </w:rPr>
    </w:lvl>
    <w:lvl w:ilvl="2" w:tplc="2AF6A23C" w:tentative="1">
      <w:start w:val="1"/>
      <w:numFmt w:val="bullet"/>
      <w:lvlText w:val=""/>
      <w:lvlJc w:val="left"/>
      <w:pPr>
        <w:tabs>
          <w:tab w:val="num" w:pos="2727"/>
        </w:tabs>
        <w:ind w:left="2727" w:hanging="360"/>
      </w:pPr>
      <w:rPr>
        <w:rFonts w:ascii="Wingdings" w:hAnsi="Wingdings" w:hint="default"/>
      </w:rPr>
    </w:lvl>
    <w:lvl w:ilvl="3" w:tplc="43F6A548" w:tentative="1">
      <w:start w:val="1"/>
      <w:numFmt w:val="bullet"/>
      <w:lvlText w:val=""/>
      <w:lvlJc w:val="left"/>
      <w:pPr>
        <w:tabs>
          <w:tab w:val="num" w:pos="3447"/>
        </w:tabs>
        <w:ind w:left="3447" w:hanging="360"/>
      </w:pPr>
      <w:rPr>
        <w:rFonts w:ascii="Symbol" w:hAnsi="Symbol" w:hint="default"/>
      </w:rPr>
    </w:lvl>
    <w:lvl w:ilvl="4" w:tplc="4010F2B8" w:tentative="1">
      <w:start w:val="1"/>
      <w:numFmt w:val="bullet"/>
      <w:lvlText w:val="o"/>
      <w:lvlJc w:val="left"/>
      <w:pPr>
        <w:tabs>
          <w:tab w:val="num" w:pos="4167"/>
        </w:tabs>
        <w:ind w:left="4167" w:hanging="360"/>
      </w:pPr>
      <w:rPr>
        <w:rFonts w:ascii="Courier New" w:hAnsi="Courier New" w:hint="default"/>
      </w:rPr>
    </w:lvl>
    <w:lvl w:ilvl="5" w:tplc="1B48FC2A" w:tentative="1">
      <w:start w:val="1"/>
      <w:numFmt w:val="bullet"/>
      <w:lvlText w:val=""/>
      <w:lvlJc w:val="left"/>
      <w:pPr>
        <w:tabs>
          <w:tab w:val="num" w:pos="4887"/>
        </w:tabs>
        <w:ind w:left="4887" w:hanging="360"/>
      </w:pPr>
      <w:rPr>
        <w:rFonts w:ascii="Wingdings" w:hAnsi="Wingdings" w:hint="default"/>
      </w:rPr>
    </w:lvl>
    <w:lvl w:ilvl="6" w:tplc="5EBCC2CA" w:tentative="1">
      <w:start w:val="1"/>
      <w:numFmt w:val="bullet"/>
      <w:lvlText w:val=""/>
      <w:lvlJc w:val="left"/>
      <w:pPr>
        <w:tabs>
          <w:tab w:val="num" w:pos="5607"/>
        </w:tabs>
        <w:ind w:left="5607" w:hanging="360"/>
      </w:pPr>
      <w:rPr>
        <w:rFonts w:ascii="Symbol" w:hAnsi="Symbol" w:hint="default"/>
      </w:rPr>
    </w:lvl>
    <w:lvl w:ilvl="7" w:tplc="3EF46936" w:tentative="1">
      <w:start w:val="1"/>
      <w:numFmt w:val="bullet"/>
      <w:lvlText w:val="o"/>
      <w:lvlJc w:val="left"/>
      <w:pPr>
        <w:tabs>
          <w:tab w:val="num" w:pos="6327"/>
        </w:tabs>
        <w:ind w:left="6327" w:hanging="360"/>
      </w:pPr>
      <w:rPr>
        <w:rFonts w:ascii="Courier New" w:hAnsi="Courier New" w:hint="default"/>
      </w:rPr>
    </w:lvl>
    <w:lvl w:ilvl="8" w:tplc="B2F601CE" w:tentative="1">
      <w:start w:val="1"/>
      <w:numFmt w:val="bullet"/>
      <w:lvlText w:val=""/>
      <w:lvlJc w:val="left"/>
      <w:pPr>
        <w:tabs>
          <w:tab w:val="num" w:pos="7047"/>
        </w:tabs>
        <w:ind w:left="7047" w:hanging="360"/>
      </w:pPr>
      <w:rPr>
        <w:rFonts w:ascii="Wingdings" w:hAnsi="Wingdings" w:hint="default"/>
      </w:rPr>
    </w:lvl>
  </w:abstractNum>
  <w:abstractNum w:abstractNumId="173" w15:restartNumberingAfterBreak="0">
    <w:nsid w:val="5DE27F57"/>
    <w:multiLevelType w:val="multilevel"/>
    <w:tmpl w:val="496E6E52"/>
    <w:styleLink w:val="621"/>
    <w:lvl w:ilvl="0">
      <w:start w:val="1"/>
      <w:numFmt w:val="upperRoman"/>
      <w:lvlText w:val="%1."/>
      <w:lvlJc w:val="right"/>
      <w:pPr>
        <w:tabs>
          <w:tab w:val="num" w:pos="1260"/>
        </w:tabs>
        <w:ind w:left="1260" w:hanging="180"/>
      </w:pPr>
      <w:rPr>
        <w:rFonts w:ascii="Times New Roman" w:hAnsi="Times New Roman" w:cs="Times New Roman"/>
        <w:color w:val="auto"/>
        <w:sz w:val="24"/>
        <w:szCs w:val="24"/>
      </w:rPr>
    </w:lvl>
    <w:lvl w:ilvl="1">
      <w:start w:val="1"/>
      <w:numFmt w:val="lowerLetter"/>
      <w:lvlText w:val="%2."/>
      <w:lvlJc w:val="left"/>
      <w:pPr>
        <w:tabs>
          <w:tab w:val="num" w:pos="1980"/>
        </w:tabs>
        <w:ind w:left="1980" w:hanging="360"/>
      </w:pPr>
      <w:rPr>
        <w:rFonts w:cs="Times New Roman"/>
      </w:rPr>
    </w:lvl>
    <w:lvl w:ilvl="2">
      <w:start w:val="1"/>
      <w:numFmt w:val="lowerRoman"/>
      <w:lvlText w:val="%3."/>
      <w:lvlJc w:val="right"/>
      <w:pPr>
        <w:tabs>
          <w:tab w:val="num" w:pos="2700"/>
        </w:tabs>
        <w:ind w:left="2700" w:hanging="180"/>
      </w:pPr>
      <w:rPr>
        <w:rFonts w:cs="Times New Roman"/>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74" w15:restartNumberingAfterBreak="0">
    <w:nsid w:val="5DE55390"/>
    <w:multiLevelType w:val="hybridMultilevel"/>
    <w:tmpl w:val="F08E06C8"/>
    <w:lvl w:ilvl="0" w:tplc="6D12C37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15:restartNumberingAfterBreak="0">
    <w:nsid w:val="5DF2565F"/>
    <w:multiLevelType w:val="hybridMultilevel"/>
    <w:tmpl w:val="7160EF7A"/>
    <w:styleLink w:val="12"/>
    <w:lvl w:ilvl="0" w:tplc="FFFFFFFF">
      <w:start w:val="1"/>
      <w:numFmt w:val="bullet"/>
      <w:lvlText w:val=""/>
      <w:lvlJc w:val="left"/>
      <w:pPr>
        <w:tabs>
          <w:tab w:val="num" w:pos="1406"/>
        </w:tabs>
        <w:ind w:left="1428" w:hanging="360"/>
      </w:pPr>
      <w:rPr>
        <w:rFonts w:ascii="Symbol" w:hAnsi="Symbol" w:hint="default"/>
        <w:spacing w:val="-20"/>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176" w15:restartNumberingAfterBreak="0">
    <w:nsid w:val="5F8B237A"/>
    <w:multiLevelType w:val="hybridMultilevel"/>
    <w:tmpl w:val="73C49FA2"/>
    <w:styleLink w:val="4111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77" w15:restartNumberingAfterBreak="0">
    <w:nsid w:val="60B95E12"/>
    <w:multiLevelType w:val="hybridMultilevel"/>
    <w:tmpl w:val="4296E456"/>
    <w:styleLink w:val="143111"/>
    <w:lvl w:ilvl="0" w:tplc="0419000F">
      <w:start w:val="1"/>
      <w:numFmt w:val="bullet"/>
      <w:lvlText w:val=""/>
      <w:lvlJc w:val="left"/>
      <w:pPr>
        <w:tabs>
          <w:tab w:val="num" w:pos="1428"/>
        </w:tabs>
        <w:ind w:left="1428" w:hanging="36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178" w15:restartNumberingAfterBreak="0">
    <w:nsid w:val="61892228"/>
    <w:multiLevelType w:val="hybridMultilevel"/>
    <w:tmpl w:val="7428AEDC"/>
    <w:styleLink w:val="1472111"/>
    <w:lvl w:ilvl="0" w:tplc="74B843A6">
      <w:start w:val="1"/>
      <w:numFmt w:val="bullet"/>
      <w:lvlText w:val=""/>
      <w:lvlJc w:val="left"/>
      <w:pPr>
        <w:tabs>
          <w:tab w:val="num" w:pos="709"/>
        </w:tabs>
        <w:ind w:left="709" w:hanging="360"/>
      </w:pPr>
      <w:rPr>
        <w:rFonts w:ascii="Symbol" w:hAnsi="Symbol" w:hint="default"/>
      </w:rPr>
    </w:lvl>
    <w:lvl w:ilvl="1" w:tplc="C1BE4860" w:tentative="1">
      <w:start w:val="1"/>
      <w:numFmt w:val="bullet"/>
      <w:lvlText w:val="o"/>
      <w:lvlJc w:val="left"/>
      <w:pPr>
        <w:tabs>
          <w:tab w:val="num" w:pos="1429"/>
        </w:tabs>
        <w:ind w:left="1429" w:hanging="360"/>
      </w:pPr>
      <w:rPr>
        <w:rFonts w:ascii="Courier New" w:hAnsi="Courier New" w:hint="default"/>
      </w:rPr>
    </w:lvl>
    <w:lvl w:ilvl="2" w:tplc="D9C62FE4" w:tentative="1">
      <w:start w:val="1"/>
      <w:numFmt w:val="bullet"/>
      <w:lvlText w:val=""/>
      <w:lvlJc w:val="left"/>
      <w:pPr>
        <w:tabs>
          <w:tab w:val="num" w:pos="2149"/>
        </w:tabs>
        <w:ind w:left="2149" w:hanging="360"/>
      </w:pPr>
      <w:rPr>
        <w:rFonts w:ascii="Wingdings" w:hAnsi="Wingdings" w:hint="default"/>
      </w:rPr>
    </w:lvl>
    <w:lvl w:ilvl="3" w:tplc="BD90D7D8" w:tentative="1">
      <w:start w:val="1"/>
      <w:numFmt w:val="bullet"/>
      <w:lvlText w:val=""/>
      <w:lvlJc w:val="left"/>
      <w:pPr>
        <w:tabs>
          <w:tab w:val="num" w:pos="2869"/>
        </w:tabs>
        <w:ind w:left="2869" w:hanging="360"/>
      </w:pPr>
      <w:rPr>
        <w:rFonts w:ascii="Symbol" w:hAnsi="Symbol" w:hint="default"/>
      </w:rPr>
    </w:lvl>
    <w:lvl w:ilvl="4" w:tplc="F09ACED2" w:tentative="1">
      <w:start w:val="1"/>
      <w:numFmt w:val="bullet"/>
      <w:lvlText w:val="o"/>
      <w:lvlJc w:val="left"/>
      <w:pPr>
        <w:tabs>
          <w:tab w:val="num" w:pos="3589"/>
        </w:tabs>
        <w:ind w:left="3589" w:hanging="360"/>
      </w:pPr>
      <w:rPr>
        <w:rFonts w:ascii="Courier New" w:hAnsi="Courier New" w:hint="default"/>
      </w:rPr>
    </w:lvl>
    <w:lvl w:ilvl="5" w:tplc="E5E42346" w:tentative="1">
      <w:start w:val="1"/>
      <w:numFmt w:val="bullet"/>
      <w:lvlText w:val=""/>
      <w:lvlJc w:val="left"/>
      <w:pPr>
        <w:tabs>
          <w:tab w:val="num" w:pos="4309"/>
        </w:tabs>
        <w:ind w:left="4309" w:hanging="360"/>
      </w:pPr>
      <w:rPr>
        <w:rFonts w:ascii="Wingdings" w:hAnsi="Wingdings" w:hint="default"/>
      </w:rPr>
    </w:lvl>
    <w:lvl w:ilvl="6" w:tplc="9E0E2180" w:tentative="1">
      <w:start w:val="1"/>
      <w:numFmt w:val="bullet"/>
      <w:lvlText w:val=""/>
      <w:lvlJc w:val="left"/>
      <w:pPr>
        <w:tabs>
          <w:tab w:val="num" w:pos="5029"/>
        </w:tabs>
        <w:ind w:left="5029" w:hanging="360"/>
      </w:pPr>
      <w:rPr>
        <w:rFonts w:ascii="Symbol" w:hAnsi="Symbol" w:hint="default"/>
      </w:rPr>
    </w:lvl>
    <w:lvl w:ilvl="7" w:tplc="9A263B14" w:tentative="1">
      <w:start w:val="1"/>
      <w:numFmt w:val="bullet"/>
      <w:lvlText w:val="o"/>
      <w:lvlJc w:val="left"/>
      <w:pPr>
        <w:tabs>
          <w:tab w:val="num" w:pos="5749"/>
        </w:tabs>
        <w:ind w:left="5749" w:hanging="360"/>
      </w:pPr>
      <w:rPr>
        <w:rFonts w:ascii="Courier New" w:hAnsi="Courier New" w:hint="default"/>
      </w:rPr>
    </w:lvl>
    <w:lvl w:ilvl="8" w:tplc="EB28DDB4" w:tentative="1">
      <w:start w:val="1"/>
      <w:numFmt w:val="bullet"/>
      <w:lvlText w:val=""/>
      <w:lvlJc w:val="left"/>
      <w:pPr>
        <w:tabs>
          <w:tab w:val="num" w:pos="6469"/>
        </w:tabs>
        <w:ind w:left="6469" w:hanging="360"/>
      </w:pPr>
      <w:rPr>
        <w:rFonts w:ascii="Wingdings" w:hAnsi="Wingdings" w:hint="default"/>
      </w:rPr>
    </w:lvl>
  </w:abstractNum>
  <w:abstractNum w:abstractNumId="179" w15:restartNumberingAfterBreak="0">
    <w:nsid w:val="620478DD"/>
    <w:multiLevelType w:val="hybridMultilevel"/>
    <w:tmpl w:val="31E0B446"/>
    <w:lvl w:ilvl="0" w:tplc="DABA9E22">
      <w:start w:val="1"/>
      <w:numFmt w:val="decimal"/>
      <w:lvlText w:val="%1."/>
      <w:lvlJc w:val="left"/>
      <w:pPr>
        <w:ind w:left="360" w:hanging="360"/>
      </w:pPr>
      <w:rPr>
        <w:rFonts w:cs="Times New Roman"/>
      </w:rPr>
    </w:lvl>
    <w:lvl w:ilvl="1" w:tplc="25EAEF62" w:tentative="1">
      <w:start w:val="1"/>
      <w:numFmt w:val="lowerLetter"/>
      <w:lvlText w:val="%2."/>
      <w:lvlJc w:val="left"/>
      <w:pPr>
        <w:ind w:left="1080" w:hanging="360"/>
      </w:pPr>
      <w:rPr>
        <w:rFonts w:cs="Times New Roman"/>
      </w:rPr>
    </w:lvl>
    <w:lvl w:ilvl="2" w:tplc="2AF6A23C" w:tentative="1">
      <w:start w:val="1"/>
      <w:numFmt w:val="lowerRoman"/>
      <w:lvlText w:val="%3."/>
      <w:lvlJc w:val="right"/>
      <w:pPr>
        <w:ind w:left="1800" w:hanging="180"/>
      </w:pPr>
      <w:rPr>
        <w:rFonts w:cs="Times New Roman"/>
      </w:rPr>
    </w:lvl>
    <w:lvl w:ilvl="3" w:tplc="43F6A548" w:tentative="1">
      <w:start w:val="1"/>
      <w:numFmt w:val="decimal"/>
      <w:lvlText w:val="%4."/>
      <w:lvlJc w:val="left"/>
      <w:pPr>
        <w:ind w:left="2520" w:hanging="360"/>
      </w:pPr>
      <w:rPr>
        <w:rFonts w:cs="Times New Roman"/>
      </w:rPr>
    </w:lvl>
    <w:lvl w:ilvl="4" w:tplc="4010F2B8" w:tentative="1">
      <w:start w:val="1"/>
      <w:numFmt w:val="lowerLetter"/>
      <w:lvlText w:val="%5."/>
      <w:lvlJc w:val="left"/>
      <w:pPr>
        <w:ind w:left="3240" w:hanging="360"/>
      </w:pPr>
      <w:rPr>
        <w:rFonts w:cs="Times New Roman"/>
      </w:rPr>
    </w:lvl>
    <w:lvl w:ilvl="5" w:tplc="1B48FC2A" w:tentative="1">
      <w:start w:val="1"/>
      <w:numFmt w:val="lowerRoman"/>
      <w:lvlText w:val="%6."/>
      <w:lvlJc w:val="right"/>
      <w:pPr>
        <w:ind w:left="3960" w:hanging="180"/>
      </w:pPr>
      <w:rPr>
        <w:rFonts w:cs="Times New Roman"/>
      </w:rPr>
    </w:lvl>
    <w:lvl w:ilvl="6" w:tplc="5EBCC2CA" w:tentative="1">
      <w:start w:val="1"/>
      <w:numFmt w:val="decimal"/>
      <w:lvlText w:val="%7."/>
      <w:lvlJc w:val="left"/>
      <w:pPr>
        <w:ind w:left="4680" w:hanging="360"/>
      </w:pPr>
      <w:rPr>
        <w:rFonts w:cs="Times New Roman"/>
      </w:rPr>
    </w:lvl>
    <w:lvl w:ilvl="7" w:tplc="3EF46936" w:tentative="1">
      <w:start w:val="1"/>
      <w:numFmt w:val="lowerLetter"/>
      <w:lvlText w:val="%8."/>
      <w:lvlJc w:val="left"/>
      <w:pPr>
        <w:ind w:left="5400" w:hanging="360"/>
      </w:pPr>
      <w:rPr>
        <w:rFonts w:cs="Times New Roman"/>
      </w:rPr>
    </w:lvl>
    <w:lvl w:ilvl="8" w:tplc="B2F601CE" w:tentative="1">
      <w:start w:val="1"/>
      <w:numFmt w:val="lowerRoman"/>
      <w:lvlText w:val="%9."/>
      <w:lvlJc w:val="right"/>
      <w:pPr>
        <w:ind w:left="6120" w:hanging="180"/>
      </w:pPr>
      <w:rPr>
        <w:rFonts w:cs="Times New Roman"/>
      </w:rPr>
    </w:lvl>
  </w:abstractNum>
  <w:abstractNum w:abstractNumId="180" w15:restartNumberingAfterBreak="0">
    <w:nsid w:val="62D84D47"/>
    <w:multiLevelType w:val="hybridMultilevel"/>
    <w:tmpl w:val="31E0B446"/>
    <w:styleLink w:val="721"/>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1" w15:restartNumberingAfterBreak="0">
    <w:nsid w:val="633B2D59"/>
    <w:multiLevelType w:val="hybridMultilevel"/>
    <w:tmpl w:val="EA1CDB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2" w15:restartNumberingAfterBreak="0">
    <w:nsid w:val="63613ACF"/>
    <w:multiLevelType w:val="hybridMultilevel"/>
    <w:tmpl w:val="B82C2688"/>
    <w:lvl w:ilvl="0" w:tplc="816C7FC4">
      <w:start w:val="1"/>
      <w:numFmt w:val="decimal"/>
      <w:lvlText w:val="%1."/>
      <w:lvlJc w:val="left"/>
      <w:pPr>
        <w:ind w:left="720" w:hanging="360"/>
      </w:pPr>
      <w:rPr>
        <w:rFonts w:cs="Times New Roman"/>
      </w:rPr>
    </w:lvl>
    <w:lvl w:ilvl="1" w:tplc="E1EE1E14" w:tentative="1">
      <w:start w:val="1"/>
      <w:numFmt w:val="lowerLetter"/>
      <w:lvlText w:val="%2."/>
      <w:lvlJc w:val="left"/>
      <w:pPr>
        <w:ind w:left="1440" w:hanging="360"/>
      </w:pPr>
      <w:rPr>
        <w:rFonts w:cs="Times New Roman"/>
      </w:rPr>
    </w:lvl>
    <w:lvl w:ilvl="2" w:tplc="546C32BA" w:tentative="1">
      <w:start w:val="1"/>
      <w:numFmt w:val="lowerRoman"/>
      <w:lvlText w:val="%3."/>
      <w:lvlJc w:val="right"/>
      <w:pPr>
        <w:ind w:left="2160" w:hanging="180"/>
      </w:pPr>
      <w:rPr>
        <w:rFonts w:cs="Times New Roman"/>
      </w:rPr>
    </w:lvl>
    <w:lvl w:ilvl="3" w:tplc="7A988222" w:tentative="1">
      <w:start w:val="1"/>
      <w:numFmt w:val="decimal"/>
      <w:lvlText w:val="%4."/>
      <w:lvlJc w:val="left"/>
      <w:pPr>
        <w:ind w:left="2880" w:hanging="360"/>
      </w:pPr>
      <w:rPr>
        <w:rFonts w:cs="Times New Roman"/>
      </w:rPr>
    </w:lvl>
    <w:lvl w:ilvl="4" w:tplc="AFD03FC2" w:tentative="1">
      <w:start w:val="1"/>
      <w:numFmt w:val="lowerLetter"/>
      <w:lvlText w:val="%5."/>
      <w:lvlJc w:val="left"/>
      <w:pPr>
        <w:ind w:left="3600" w:hanging="360"/>
      </w:pPr>
      <w:rPr>
        <w:rFonts w:cs="Times New Roman"/>
      </w:rPr>
    </w:lvl>
    <w:lvl w:ilvl="5" w:tplc="5A4EF22A" w:tentative="1">
      <w:start w:val="1"/>
      <w:numFmt w:val="lowerRoman"/>
      <w:lvlText w:val="%6."/>
      <w:lvlJc w:val="right"/>
      <w:pPr>
        <w:ind w:left="4320" w:hanging="180"/>
      </w:pPr>
      <w:rPr>
        <w:rFonts w:cs="Times New Roman"/>
      </w:rPr>
    </w:lvl>
    <w:lvl w:ilvl="6" w:tplc="D802801E" w:tentative="1">
      <w:start w:val="1"/>
      <w:numFmt w:val="decimal"/>
      <w:lvlText w:val="%7."/>
      <w:lvlJc w:val="left"/>
      <w:pPr>
        <w:ind w:left="5040" w:hanging="360"/>
      </w:pPr>
      <w:rPr>
        <w:rFonts w:cs="Times New Roman"/>
      </w:rPr>
    </w:lvl>
    <w:lvl w:ilvl="7" w:tplc="7DB63392" w:tentative="1">
      <w:start w:val="1"/>
      <w:numFmt w:val="lowerLetter"/>
      <w:lvlText w:val="%8."/>
      <w:lvlJc w:val="left"/>
      <w:pPr>
        <w:ind w:left="5760" w:hanging="360"/>
      </w:pPr>
      <w:rPr>
        <w:rFonts w:cs="Times New Roman"/>
      </w:rPr>
    </w:lvl>
    <w:lvl w:ilvl="8" w:tplc="D8945BB0" w:tentative="1">
      <w:start w:val="1"/>
      <w:numFmt w:val="lowerRoman"/>
      <w:lvlText w:val="%9."/>
      <w:lvlJc w:val="right"/>
      <w:pPr>
        <w:ind w:left="6480" w:hanging="180"/>
      </w:pPr>
      <w:rPr>
        <w:rFonts w:cs="Times New Roman"/>
      </w:rPr>
    </w:lvl>
  </w:abstractNum>
  <w:abstractNum w:abstractNumId="183" w15:restartNumberingAfterBreak="0">
    <w:nsid w:val="64D04BAA"/>
    <w:multiLevelType w:val="hybridMultilevel"/>
    <w:tmpl w:val="F0EE84D0"/>
    <w:styleLink w:val="52111"/>
    <w:lvl w:ilvl="0" w:tplc="FFFFFFFF">
      <w:start w:val="1"/>
      <w:numFmt w:val="bullet"/>
      <w:lvlText w:val=""/>
      <w:lvlJc w:val="left"/>
      <w:pPr>
        <w:tabs>
          <w:tab w:val="num" w:pos="1418"/>
        </w:tabs>
        <w:ind w:left="709" w:firstLine="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84" w15:restartNumberingAfterBreak="0">
    <w:nsid w:val="64E90146"/>
    <w:multiLevelType w:val="hybridMultilevel"/>
    <w:tmpl w:val="47867208"/>
    <w:lvl w:ilvl="0" w:tplc="6D12C37A">
      <w:start w:val="1"/>
      <w:numFmt w:val="bullet"/>
      <w:lvlText w:val=""/>
      <w:lvlJc w:val="left"/>
      <w:pPr>
        <w:ind w:left="1440" w:hanging="360"/>
      </w:pPr>
      <w:rPr>
        <w:rFonts w:ascii="Symbol" w:hAnsi="Symbol" w:hint="default"/>
      </w:rPr>
    </w:lvl>
    <w:lvl w:ilvl="1" w:tplc="6D12C37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64F852A8"/>
    <w:multiLevelType w:val="hybridMultilevel"/>
    <w:tmpl w:val="5B2C1A2E"/>
    <w:lvl w:ilvl="0" w:tplc="6D12C37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6" w15:restartNumberingAfterBreak="0">
    <w:nsid w:val="65BB1030"/>
    <w:multiLevelType w:val="hybridMultilevel"/>
    <w:tmpl w:val="6C5ED1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7" w15:restartNumberingAfterBreak="0">
    <w:nsid w:val="660D4F0F"/>
    <w:multiLevelType w:val="hybridMultilevel"/>
    <w:tmpl w:val="953809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8" w15:restartNumberingAfterBreak="0">
    <w:nsid w:val="672B2EDF"/>
    <w:multiLevelType w:val="hybridMultilevel"/>
    <w:tmpl w:val="DA765902"/>
    <w:styleLink w:val="11111131"/>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9" w15:restartNumberingAfterBreak="0">
    <w:nsid w:val="68D44F2E"/>
    <w:multiLevelType w:val="hybridMultilevel"/>
    <w:tmpl w:val="A5703584"/>
    <w:styleLink w:val="1431110"/>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90" w15:restartNumberingAfterBreak="0">
    <w:nsid w:val="68FF4533"/>
    <w:multiLevelType w:val="hybridMultilevel"/>
    <w:tmpl w:val="0928BF8C"/>
    <w:styleLink w:val="42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95F211D"/>
    <w:multiLevelType w:val="hybridMultilevel"/>
    <w:tmpl w:val="919C9B96"/>
    <w:styleLink w:val="72112"/>
    <w:lvl w:ilvl="0" w:tplc="3392D82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2" w15:restartNumberingAfterBreak="0">
    <w:nsid w:val="6A99509E"/>
    <w:multiLevelType w:val="hybridMultilevel"/>
    <w:tmpl w:val="136ED970"/>
    <w:styleLink w:val="42110"/>
    <w:lvl w:ilvl="0" w:tplc="FFFFFFFF">
      <w:start w:val="1"/>
      <w:numFmt w:val="bullet"/>
      <w:lvlText w:val=""/>
      <w:lvlJc w:val="left"/>
      <w:pPr>
        <w:tabs>
          <w:tab w:val="num" w:pos="1647"/>
        </w:tabs>
        <w:ind w:left="164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93" w15:restartNumberingAfterBreak="0">
    <w:nsid w:val="6AB26E2B"/>
    <w:multiLevelType w:val="hybridMultilevel"/>
    <w:tmpl w:val="7BEA3F8A"/>
    <w:styleLink w:val="161"/>
    <w:lvl w:ilvl="0" w:tplc="0419000F">
      <w:start w:val="1"/>
      <w:numFmt w:val="bullet"/>
      <w:lvlText w:val=""/>
      <w:lvlJc w:val="left"/>
      <w:pPr>
        <w:tabs>
          <w:tab w:val="num" w:pos="709"/>
        </w:tabs>
        <w:ind w:left="709" w:hanging="360"/>
      </w:pPr>
      <w:rPr>
        <w:rFonts w:ascii="Symbol" w:hAnsi="Symbol" w:hint="default"/>
      </w:rPr>
    </w:lvl>
    <w:lvl w:ilvl="1" w:tplc="04190019" w:tentative="1">
      <w:start w:val="1"/>
      <w:numFmt w:val="bullet"/>
      <w:lvlText w:val="o"/>
      <w:lvlJc w:val="left"/>
      <w:pPr>
        <w:tabs>
          <w:tab w:val="num" w:pos="1429"/>
        </w:tabs>
        <w:ind w:left="1429" w:hanging="360"/>
      </w:pPr>
      <w:rPr>
        <w:rFonts w:ascii="Courier New" w:hAnsi="Courier New" w:hint="default"/>
      </w:rPr>
    </w:lvl>
    <w:lvl w:ilvl="2" w:tplc="0419001B" w:tentative="1">
      <w:start w:val="1"/>
      <w:numFmt w:val="bullet"/>
      <w:lvlText w:val=""/>
      <w:lvlJc w:val="left"/>
      <w:pPr>
        <w:tabs>
          <w:tab w:val="num" w:pos="2149"/>
        </w:tabs>
        <w:ind w:left="2149" w:hanging="360"/>
      </w:pPr>
      <w:rPr>
        <w:rFonts w:ascii="Wingdings" w:hAnsi="Wingdings" w:hint="default"/>
      </w:rPr>
    </w:lvl>
    <w:lvl w:ilvl="3" w:tplc="0419000F" w:tentative="1">
      <w:start w:val="1"/>
      <w:numFmt w:val="bullet"/>
      <w:lvlText w:val=""/>
      <w:lvlJc w:val="left"/>
      <w:pPr>
        <w:tabs>
          <w:tab w:val="num" w:pos="2869"/>
        </w:tabs>
        <w:ind w:left="2869" w:hanging="360"/>
      </w:pPr>
      <w:rPr>
        <w:rFonts w:ascii="Symbol" w:hAnsi="Symbol" w:hint="default"/>
      </w:rPr>
    </w:lvl>
    <w:lvl w:ilvl="4" w:tplc="04190019" w:tentative="1">
      <w:start w:val="1"/>
      <w:numFmt w:val="bullet"/>
      <w:lvlText w:val="o"/>
      <w:lvlJc w:val="left"/>
      <w:pPr>
        <w:tabs>
          <w:tab w:val="num" w:pos="3589"/>
        </w:tabs>
        <w:ind w:left="3589" w:hanging="360"/>
      </w:pPr>
      <w:rPr>
        <w:rFonts w:ascii="Courier New" w:hAnsi="Courier New" w:hint="default"/>
      </w:rPr>
    </w:lvl>
    <w:lvl w:ilvl="5" w:tplc="0419001B" w:tentative="1">
      <w:start w:val="1"/>
      <w:numFmt w:val="bullet"/>
      <w:lvlText w:val=""/>
      <w:lvlJc w:val="left"/>
      <w:pPr>
        <w:tabs>
          <w:tab w:val="num" w:pos="4309"/>
        </w:tabs>
        <w:ind w:left="4309" w:hanging="360"/>
      </w:pPr>
      <w:rPr>
        <w:rFonts w:ascii="Wingdings" w:hAnsi="Wingdings" w:hint="default"/>
      </w:rPr>
    </w:lvl>
    <w:lvl w:ilvl="6" w:tplc="0419000F" w:tentative="1">
      <w:start w:val="1"/>
      <w:numFmt w:val="bullet"/>
      <w:lvlText w:val=""/>
      <w:lvlJc w:val="left"/>
      <w:pPr>
        <w:tabs>
          <w:tab w:val="num" w:pos="5029"/>
        </w:tabs>
        <w:ind w:left="5029" w:hanging="360"/>
      </w:pPr>
      <w:rPr>
        <w:rFonts w:ascii="Symbol" w:hAnsi="Symbol" w:hint="default"/>
      </w:rPr>
    </w:lvl>
    <w:lvl w:ilvl="7" w:tplc="04190019" w:tentative="1">
      <w:start w:val="1"/>
      <w:numFmt w:val="bullet"/>
      <w:lvlText w:val="o"/>
      <w:lvlJc w:val="left"/>
      <w:pPr>
        <w:tabs>
          <w:tab w:val="num" w:pos="5749"/>
        </w:tabs>
        <w:ind w:left="5749" w:hanging="360"/>
      </w:pPr>
      <w:rPr>
        <w:rFonts w:ascii="Courier New" w:hAnsi="Courier New" w:hint="default"/>
      </w:rPr>
    </w:lvl>
    <w:lvl w:ilvl="8" w:tplc="0419001B" w:tentative="1">
      <w:start w:val="1"/>
      <w:numFmt w:val="bullet"/>
      <w:lvlText w:val=""/>
      <w:lvlJc w:val="left"/>
      <w:pPr>
        <w:tabs>
          <w:tab w:val="num" w:pos="6469"/>
        </w:tabs>
        <w:ind w:left="6469" w:hanging="360"/>
      </w:pPr>
      <w:rPr>
        <w:rFonts w:ascii="Wingdings" w:hAnsi="Wingdings" w:hint="default"/>
      </w:rPr>
    </w:lvl>
  </w:abstractNum>
  <w:abstractNum w:abstractNumId="194" w15:restartNumberingAfterBreak="0">
    <w:nsid w:val="6D744BFA"/>
    <w:multiLevelType w:val="hybridMultilevel"/>
    <w:tmpl w:val="0764D80A"/>
    <w:lvl w:ilvl="0" w:tplc="BE846720">
      <w:start w:val="1"/>
      <w:numFmt w:val="decimal"/>
      <w:lvlText w:val="%1."/>
      <w:lvlJc w:val="left"/>
      <w:pPr>
        <w:ind w:left="720" w:hanging="360"/>
      </w:pPr>
      <w:rPr>
        <w:rFonts w:cs="Times New Roman"/>
      </w:rPr>
    </w:lvl>
    <w:lvl w:ilvl="1" w:tplc="8C7C149A" w:tentative="1">
      <w:start w:val="1"/>
      <w:numFmt w:val="lowerLetter"/>
      <w:lvlText w:val="%2."/>
      <w:lvlJc w:val="left"/>
      <w:pPr>
        <w:ind w:left="1440" w:hanging="360"/>
      </w:pPr>
      <w:rPr>
        <w:rFonts w:cs="Times New Roman"/>
      </w:rPr>
    </w:lvl>
    <w:lvl w:ilvl="2" w:tplc="D932F10C" w:tentative="1">
      <w:start w:val="1"/>
      <w:numFmt w:val="lowerRoman"/>
      <w:lvlText w:val="%3."/>
      <w:lvlJc w:val="right"/>
      <w:pPr>
        <w:ind w:left="2160" w:hanging="180"/>
      </w:pPr>
      <w:rPr>
        <w:rFonts w:cs="Times New Roman"/>
      </w:rPr>
    </w:lvl>
    <w:lvl w:ilvl="3" w:tplc="10481A88" w:tentative="1">
      <w:start w:val="1"/>
      <w:numFmt w:val="decimal"/>
      <w:lvlText w:val="%4."/>
      <w:lvlJc w:val="left"/>
      <w:pPr>
        <w:ind w:left="2880" w:hanging="360"/>
      </w:pPr>
      <w:rPr>
        <w:rFonts w:cs="Times New Roman"/>
      </w:rPr>
    </w:lvl>
    <w:lvl w:ilvl="4" w:tplc="304AF2E8" w:tentative="1">
      <w:start w:val="1"/>
      <w:numFmt w:val="lowerLetter"/>
      <w:lvlText w:val="%5."/>
      <w:lvlJc w:val="left"/>
      <w:pPr>
        <w:ind w:left="3600" w:hanging="360"/>
      </w:pPr>
      <w:rPr>
        <w:rFonts w:cs="Times New Roman"/>
      </w:rPr>
    </w:lvl>
    <w:lvl w:ilvl="5" w:tplc="3F38A3C8" w:tentative="1">
      <w:start w:val="1"/>
      <w:numFmt w:val="lowerRoman"/>
      <w:lvlText w:val="%6."/>
      <w:lvlJc w:val="right"/>
      <w:pPr>
        <w:ind w:left="4320" w:hanging="180"/>
      </w:pPr>
      <w:rPr>
        <w:rFonts w:cs="Times New Roman"/>
      </w:rPr>
    </w:lvl>
    <w:lvl w:ilvl="6" w:tplc="B0C61C28" w:tentative="1">
      <w:start w:val="1"/>
      <w:numFmt w:val="decimal"/>
      <w:lvlText w:val="%7."/>
      <w:lvlJc w:val="left"/>
      <w:pPr>
        <w:ind w:left="5040" w:hanging="360"/>
      </w:pPr>
      <w:rPr>
        <w:rFonts w:cs="Times New Roman"/>
      </w:rPr>
    </w:lvl>
    <w:lvl w:ilvl="7" w:tplc="B234E728" w:tentative="1">
      <w:start w:val="1"/>
      <w:numFmt w:val="lowerLetter"/>
      <w:lvlText w:val="%8."/>
      <w:lvlJc w:val="left"/>
      <w:pPr>
        <w:ind w:left="5760" w:hanging="360"/>
      </w:pPr>
      <w:rPr>
        <w:rFonts w:cs="Times New Roman"/>
      </w:rPr>
    </w:lvl>
    <w:lvl w:ilvl="8" w:tplc="6DACDFCA" w:tentative="1">
      <w:start w:val="1"/>
      <w:numFmt w:val="lowerRoman"/>
      <w:lvlText w:val="%9."/>
      <w:lvlJc w:val="right"/>
      <w:pPr>
        <w:ind w:left="6480" w:hanging="180"/>
      </w:pPr>
      <w:rPr>
        <w:rFonts w:cs="Times New Roman"/>
      </w:rPr>
    </w:lvl>
  </w:abstractNum>
  <w:abstractNum w:abstractNumId="195" w15:restartNumberingAfterBreak="0">
    <w:nsid w:val="6E1A2C68"/>
    <w:multiLevelType w:val="hybridMultilevel"/>
    <w:tmpl w:val="A18CFD54"/>
    <w:styleLink w:val="111111311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6" w15:restartNumberingAfterBreak="0">
    <w:nsid w:val="6E422010"/>
    <w:multiLevelType w:val="singleLevel"/>
    <w:tmpl w:val="430C9294"/>
    <w:styleLink w:val="410"/>
    <w:lvl w:ilvl="0">
      <w:start w:val="1"/>
      <w:numFmt w:val="bullet"/>
      <w:lvlText w:val=""/>
      <w:lvlJc w:val="left"/>
      <w:pPr>
        <w:tabs>
          <w:tab w:val="num" w:pos="360"/>
        </w:tabs>
        <w:ind w:left="360" w:hanging="360"/>
      </w:pPr>
      <w:rPr>
        <w:rFonts w:ascii="Symbol" w:hAnsi="Symbol" w:hint="default"/>
      </w:rPr>
    </w:lvl>
  </w:abstractNum>
  <w:abstractNum w:abstractNumId="197" w15:restartNumberingAfterBreak="0">
    <w:nsid w:val="6E557099"/>
    <w:multiLevelType w:val="hybridMultilevel"/>
    <w:tmpl w:val="D04231B0"/>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98" w15:restartNumberingAfterBreak="0">
    <w:nsid w:val="6E7137BC"/>
    <w:multiLevelType w:val="hybridMultilevel"/>
    <w:tmpl w:val="302217FE"/>
    <w:lvl w:ilvl="0" w:tplc="0F5A2B14">
      <w:start w:val="1"/>
      <w:numFmt w:val="bullet"/>
      <w:pStyle w:val="Normal1"/>
      <w:lvlText w:val=""/>
      <w:lvlJc w:val="left"/>
      <w:pPr>
        <w:ind w:left="1287" w:hanging="360"/>
      </w:pPr>
      <w:rPr>
        <w:rFonts w:ascii="Symbol" w:hAnsi="Symbol" w:hint="default"/>
      </w:rPr>
    </w:lvl>
    <w:lvl w:ilvl="1" w:tplc="2858409C">
      <w:start w:val="1"/>
      <w:numFmt w:val="bullet"/>
      <w:lvlText w:val=""/>
      <w:lvlJc w:val="left"/>
      <w:pPr>
        <w:ind w:left="2007" w:hanging="360"/>
      </w:pPr>
      <w:rPr>
        <w:rFonts w:ascii="Symbol" w:hAnsi="Symbol" w:hint="default"/>
      </w:rPr>
    </w:lvl>
    <w:lvl w:ilvl="2" w:tplc="EC6EFCC0">
      <w:start w:val="1"/>
      <w:numFmt w:val="bullet"/>
      <w:lvlText w:val=""/>
      <w:lvlJc w:val="left"/>
      <w:pPr>
        <w:tabs>
          <w:tab w:val="num" w:pos="2727"/>
        </w:tabs>
        <w:ind w:left="2727" w:hanging="360"/>
      </w:pPr>
      <w:rPr>
        <w:rFonts w:ascii="Symbol" w:hAnsi="Symbol" w:hint="default"/>
      </w:rPr>
    </w:lvl>
    <w:lvl w:ilvl="3" w:tplc="1CFC3D0E" w:tentative="1">
      <w:start w:val="1"/>
      <w:numFmt w:val="bullet"/>
      <w:lvlText w:val=""/>
      <w:lvlJc w:val="left"/>
      <w:pPr>
        <w:ind w:left="3447" w:hanging="360"/>
      </w:pPr>
      <w:rPr>
        <w:rFonts w:ascii="Symbol" w:hAnsi="Symbol" w:hint="default"/>
      </w:rPr>
    </w:lvl>
    <w:lvl w:ilvl="4" w:tplc="C9A69DB0" w:tentative="1">
      <w:start w:val="1"/>
      <w:numFmt w:val="bullet"/>
      <w:lvlText w:val="o"/>
      <w:lvlJc w:val="left"/>
      <w:pPr>
        <w:ind w:left="4167" w:hanging="360"/>
      </w:pPr>
      <w:rPr>
        <w:rFonts w:ascii="Courier New" w:hAnsi="Courier New" w:hint="default"/>
      </w:rPr>
    </w:lvl>
    <w:lvl w:ilvl="5" w:tplc="06E84194" w:tentative="1">
      <w:start w:val="1"/>
      <w:numFmt w:val="bullet"/>
      <w:lvlText w:val=""/>
      <w:lvlJc w:val="left"/>
      <w:pPr>
        <w:ind w:left="4887" w:hanging="360"/>
      </w:pPr>
      <w:rPr>
        <w:rFonts w:ascii="Wingdings" w:hAnsi="Wingdings" w:hint="default"/>
      </w:rPr>
    </w:lvl>
    <w:lvl w:ilvl="6" w:tplc="18E8C492" w:tentative="1">
      <w:start w:val="1"/>
      <w:numFmt w:val="bullet"/>
      <w:lvlText w:val=""/>
      <w:lvlJc w:val="left"/>
      <w:pPr>
        <w:ind w:left="5607" w:hanging="360"/>
      </w:pPr>
      <w:rPr>
        <w:rFonts w:ascii="Symbol" w:hAnsi="Symbol" w:hint="default"/>
      </w:rPr>
    </w:lvl>
    <w:lvl w:ilvl="7" w:tplc="B9B02B9E" w:tentative="1">
      <w:start w:val="1"/>
      <w:numFmt w:val="bullet"/>
      <w:lvlText w:val="o"/>
      <w:lvlJc w:val="left"/>
      <w:pPr>
        <w:ind w:left="6327" w:hanging="360"/>
      </w:pPr>
      <w:rPr>
        <w:rFonts w:ascii="Courier New" w:hAnsi="Courier New" w:hint="default"/>
      </w:rPr>
    </w:lvl>
    <w:lvl w:ilvl="8" w:tplc="A770F8A0" w:tentative="1">
      <w:start w:val="1"/>
      <w:numFmt w:val="bullet"/>
      <w:lvlText w:val=""/>
      <w:lvlJc w:val="left"/>
      <w:pPr>
        <w:ind w:left="7047" w:hanging="360"/>
      </w:pPr>
      <w:rPr>
        <w:rFonts w:ascii="Wingdings" w:hAnsi="Wingdings" w:hint="default"/>
      </w:rPr>
    </w:lvl>
  </w:abstractNum>
  <w:abstractNum w:abstractNumId="199" w15:restartNumberingAfterBreak="0">
    <w:nsid w:val="6EEA5C3D"/>
    <w:multiLevelType w:val="singleLevel"/>
    <w:tmpl w:val="B48608E4"/>
    <w:styleLink w:val="11111151"/>
    <w:lvl w:ilvl="0">
      <w:start w:val="1"/>
      <w:numFmt w:val="bullet"/>
      <w:lvlText w:val="-"/>
      <w:lvlJc w:val="left"/>
      <w:pPr>
        <w:tabs>
          <w:tab w:val="num" w:pos="360"/>
        </w:tabs>
        <w:ind w:left="360" w:hanging="360"/>
      </w:pPr>
      <w:rPr>
        <w:rFonts w:hint="default"/>
        <w:b/>
      </w:rPr>
    </w:lvl>
  </w:abstractNum>
  <w:abstractNum w:abstractNumId="200" w15:restartNumberingAfterBreak="0">
    <w:nsid w:val="712972E6"/>
    <w:multiLevelType w:val="hybridMultilevel"/>
    <w:tmpl w:val="59F2EEF6"/>
    <w:lvl w:ilvl="0" w:tplc="FFFFFFFF">
      <w:start w:val="1"/>
      <w:numFmt w:val="decimal"/>
      <w:lvlText w:val="%1."/>
      <w:lvlJc w:val="left"/>
      <w:pPr>
        <w:tabs>
          <w:tab w:val="num" w:pos="1440"/>
        </w:tabs>
        <w:ind w:left="1440" w:hanging="360"/>
      </w:pPr>
      <w:rPr>
        <w:rFonts w:cs="Times New Roman"/>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01" w15:restartNumberingAfterBreak="0">
    <w:nsid w:val="71CC66AA"/>
    <w:multiLevelType w:val="multilevel"/>
    <w:tmpl w:val="CA825ED6"/>
    <w:styleLink w:val="1311"/>
    <w:lvl w:ilvl="0">
      <w:start w:val="1"/>
      <w:numFmt w:val="bullet"/>
      <w:lvlText w:val=""/>
      <w:lvlJc w:val="left"/>
      <w:pPr>
        <w:tabs>
          <w:tab w:val="num" w:pos="663"/>
        </w:tabs>
        <w:ind w:left="663" w:hanging="360"/>
      </w:pPr>
      <w:rPr>
        <w:rFonts w:ascii="Symbol" w:hAnsi="Symbol" w:hint="default"/>
      </w:rPr>
    </w:lvl>
    <w:lvl w:ilvl="1" w:tentative="1">
      <w:start w:val="1"/>
      <w:numFmt w:val="bullet"/>
      <w:lvlText w:val="o"/>
      <w:lvlJc w:val="left"/>
      <w:pPr>
        <w:tabs>
          <w:tab w:val="num" w:pos="1383"/>
        </w:tabs>
        <w:ind w:left="1383" w:hanging="360"/>
      </w:pPr>
      <w:rPr>
        <w:rFonts w:ascii="Courier New" w:hAnsi="Courier New" w:hint="default"/>
      </w:rPr>
    </w:lvl>
    <w:lvl w:ilvl="2" w:tentative="1">
      <w:start w:val="1"/>
      <w:numFmt w:val="bullet"/>
      <w:lvlText w:val=""/>
      <w:lvlJc w:val="left"/>
      <w:pPr>
        <w:tabs>
          <w:tab w:val="num" w:pos="2103"/>
        </w:tabs>
        <w:ind w:left="2103" w:hanging="360"/>
      </w:pPr>
      <w:rPr>
        <w:rFonts w:ascii="Wingdings" w:hAnsi="Wingdings" w:hint="default"/>
      </w:rPr>
    </w:lvl>
    <w:lvl w:ilvl="3" w:tentative="1">
      <w:start w:val="1"/>
      <w:numFmt w:val="bullet"/>
      <w:lvlText w:val=""/>
      <w:lvlJc w:val="left"/>
      <w:pPr>
        <w:tabs>
          <w:tab w:val="num" w:pos="2823"/>
        </w:tabs>
        <w:ind w:left="2823" w:hanging="360"/>
      </w:pPr>
      <w:rPr>
        <w:rFonts w:ascii="Symbol" w:hAnsi="Symbol" w:hint="default"/>
      </w:rPr>
    </w:lvl>
    <w:lvl w:ilvl="4" w:tentative="1">
      <w:start w:val="1"/>
      <w:numFmt w:val="bullet"/>
      <w:lvlText w:val="o"/>
      <w:lvlJc w:val="left"/>
      <w:pPr>
        <w:tabs>
          <w:tab w:val="num" w:pos="3543"/>
        </w:tabs>
        <w:ind w:left="3543" w:hanging="360"/>
      </w:pPr>
      <w:rPr>
        <w:rFonts w:ascii="Courier New" w:hAnsi="Courier New" w:hint="default"/>
      </w:rPr>
    </w:lvl>
    <w:lvl w:ilvl="5" w:tentative="1">
      <w:start w:val="1"/>
      <w:numFmt w:val="bullet"/>
      <w:lvlText w:val=""/>
      <w:lvlJc w:val="left"/>
      <w:pPr>
        <w:tabs>
          <w:tab w:val="num" w:pos="4263"/>
        </w:tabs>
        <w:ind w:left="4263" w:hanging="360"/>
      </w:pPr>
      <w:rPr>
        <w:rFonts w:ascii="Wingdings" w:hAnsi="Wingdings" w:hint="default"/>
      </w:rPr>
    </w:lvl>
    <w:lvl w:ilvl="6" w:tentative="1">
      <w:start w:val="1"/>
      <w:numFmt w:val="bullet"/>
      <w:lvlText w:val=""/>
      <w:lvlJc w:val="left"/>
      <w:pPr>
        <w:tabs>
          <w:tab w:val="num" w:pos="4983"/>
        </w:tabs>
        <w:ind w:left="4983" w:hanging="360"/>
      </w:pPr>
      <w:rPr>
        <w:rFonts w:ascii="Symbol" w:hAnsi="Symbol" w:hint="default"/>
      </w:rPr>
    </w:lvl>
    <w:lvl w:ilvl="7" w:tentative="1">
      <w:start w:val="1"/>
      <w:numFmt w:val="bullet"/>
      <w:lvlText w:val="o"/>
      <w:lvlJc w:val="left"/>
      <w:pPr>
        <w:tabs>
          <w:tab w:val="num" w:pos="5703"/>
        </w:tabs>
        <w:ind w:left="5703" w:hanging="360"/>
      </w:pPr>
      <w:rPr>
        <w:rFonts w:ascii="Courier New" w:hAnsi="Courier New" w:hint="default"/>
      </w:rPr>
    </w:lvl>
    <w:lvl w:ilvl="8" w:tentative="1">
      <w:start w:val="1"/>
      <w:numFmt w:val="bullet"/>
      <w:lvlText w:val=""/>
      <w:lvlJc w:val="left"/>
      <w:pPr>
        <w:tabs>
          <w:tab w:val="num" w:pos="6423"/>
        </w:tabs>
        <w:ind w:left="6423" w:hanging="360"/>
      </w:pPr>
      <w:rPr>
        <w:rFonts w:ascii="Wingdings" w:hAnsi="Wingdings" w:hint="default"/>
      </w:rPr>
    </w:lvl>
  </w:abstractNum>
  <w:abstractNum w:abstractNumId="202" w15:restartNumberingAfterBreak="0">
    <w:nsid w:val="722430DC"/>
    <w:multiLevelType w:val="hybridMultilevel"/>
    <w:tmpl w:val="6C0212CE"/>
    <w:styleLink w:val="141312"/>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03" w15:restartNumberingAfterBreak="0">
    <w:nsid w:val="75050B80"/>
    <w:multiLevelType w:val="hybridMultilevel"/>
    <w:tmpl w:val="DB086688"/>
    <w:lvl w:ilvl="0" w:tplc="0419000F">
      <w:start w:val="1"/>
      <w:numFmt w:val="decimal"/>
      <w:lvlText w:val="%1."/>
      <w:lvlJc w:val="left"/>
      <w:pPr>
        <w:tabs>
          <w:tab w:val="num" w:pos="1033"/>
        </w:tabs>
        <w:ind w:left="1033" w:hanging="607"/>
      </w:pPr>
      <w:rPr>
        <w:rFonts w:cs="Times New Roman" w:hint="default"/>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4" w15:restartNumberingAfterBreak="0">
    <w:nsid w:val="75592DE2"/>
    <w:multiLevelType w:val="hybridMultilevel"/>
    <w:tmpl w:val="DC32F636"/>
    <w:styleLink w:val="61111"/>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5" w15:restartNumberingAfterBreak="0">
    <w:nsid w:val="758362C0"/>
    <w:multiLevelType w:val="multilevel"/>
    <w:tmpl w:val="645EFF9E"/>
    <w:styleLink w:val="1ai52"/>
    <w:lvl w:ilvl="0">
      <w:start w:val="1"/>
      <w:numFmt w:val="decimal"/>
      <w:lvlText w:val="%1."/>
      <w:lvlJc w:val="left"/>
      <w:pPr>
        <w:tabs>
          <w:tab w:val="num" w:pos="1259"/>
        </w:tabs>
        <w:ind w:left="1259" w:hanging="360"/>
      </w:pPr>
      <w:rPr>
        <w:rFonts w:ascii="Times New Roman" w:hAnsi="Times New Roman" w:cs="Times New Roman"/>
        <w:b/>
        <w:color w:val="000000"/>
        <w:sz w:val="28"/>
        <w:szCs w:val="28"/>
      </w:rPr>
    </w:lvl>
    <w:lvl w:ilvl="1">
      <w:start w:val="1"/>
      <w:numFmt w:val="lowerLetter"/>
      <w:lvlText w:val="%2."/>
      <w:lvlJc w:val="left"/>
      <w:pPr>
        <w:tabs>
          <w:tab w:val="num" w:pos="1979"/>
        </w:tabs>
        <w:ind w:left="1979" w:hanging="360"/>
      </w:pPr>
      <w:rPr>
        <w:rFonts w:cs="Times New Roman"/>
      </w:rPr>
    </w:lvl>
    <w:lvl w:ilvl="2">
      <w:start w:val="1"/>
      <w:numFmt w:val="lowerRoman"/>
      <w:lvlText w:val="%3."/>
      <w:lvlJc w:val="right"/>
      <w:pPr>
        <w:tabs>
          <w:tab w:val="num" w:pos="2699"/>
        </w:tabs>
        <w:ind w:left="2699" w:hanging="180"/>
      </w:pPr>
      <w:rPr>
        <w:rFonts w:cs="Times New Roman"/>
      </w:rPr>
    </w:lvl>
    <w:lvl w:ilvl="3">
      <w:start w:val="1"/>
      <w:numFmt w:val="decimal"/>
      <w:lvlText w:val="%4."/>
      <w:lvlJc w:val="left"/>
      <w:pPr>
        <w:tabs>
          <w:tab w:val="num" w:pos="3419"/>
        </w:tabs>
        <w:ind w:left="3419" w:hanging="360"/>
      </w:pPr>
      <w:rPr>
        <w:rFonts w:cs="Times New Roman"/>
      </w:rPr>
    </w:lvl>
    <w:lvl w:ilvl="4">
      <w:start w:val="1"/>
      <w:numFmt w:val="lowerLetter"/>
      <w:lvlText w:val="%5."/>
      <w:lvlJc w:val="left"/>
      <w:pPr>
        <w:tabs>
          <w:tab w:val="num" w:pos="4139"/>
        </w:tabs>
        <w:ind w:left="4139" w:hanging="360"/>
      </w:pPr>
      <w:rPr>
        <w:rFonts w:cs="Times New Roman"/>
      </w:rPr>
    </w:lvl>
    <w:lvl w:ilvl="5">
      <w:start w:val="1"/>
      <w:numFmt w:val="lowerRoman"/>
      <w:lvlText w:val="%6."/>
      <w:lvlJc w:val="right"/>
      <w:pPr>
        <w:tabs>
          <w:tab w:val="num" w:pos="4859"/>
        </w:tabs>
        <w:ind w:left="4859" w:hanging="180"/>
      </w:pPr>
      <w:rPr>
        <w:rFonts w:cs="Times New Roman"/>
      </w:rPr>
    </w:lvl>
    <w:lvl w:ilvl="6">
      <w:start w:val="1"/>
      <w:numFmt w:val="decimal"/>
      <w:lvlText w:val="%7."/>
      <w:lvlJc w:val="left"/>
      <w:pPr>
        <w:tabs>
          <w:tab w:val="num" w:pos="5579"/>
        </w:tabs>
        <w:ind w:left="5579" w:hanging="360"/>
      </w:pPr>
      <w:rPr>
        <w:rFonts w:cs="Times New Roman"/>
      </w:rPr>
    </w:lvl>
    <w:lvl w:ilvl="7">
      <w:start w:val="1"/>
      <w:numFmt w:val="lowerLetter"/>
      <w:lvlText w:val="%8."/>
      <w:lvlJc w:val="left"/>
      <w:pPr>
        <w:tabs>
          <w:tab w:val="num" w:pos="6299"/>
        </w:tabs>
        <w:ind w:left="6299" w:hanging="360"/>
      </w:pPr>
      <w:rPr>
        <w:rFonts w:cs="Times New Roman"/>
      </w:rPr>
    </w:lvl>
    <w:lvl w:ilvl="8">
      <w:start w:val="1"/>
      <w:numFmt w:val="lowerRoman"/>
      <w:lvlText w:val="%9."/>
      <w:lvlJc w:val="right"/>
      <w:pPr>
        <w:tabs>
          <w:tab w:val="num" w:pos="7019"/>
        </w:tabs>
        <w:ind w:left="7019" w:hanging="180"/>
      </w:pPr>
      <w:rPr>
        <w:rFonts w:cs="Times New Roman"/>
      </w:rPr>
    </w:lvl>
  </w:abstractNum>
  <w:abstractNum w:abstractNumId="206" w15:restartNumberingAfterBreak="0">
    <w:nsid w:val="768F0CBA"/>
    <w:multiLevelType w:val="hybridMultilevel"/>
    <w:tmpl w:val="B5BC70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7" w15:restartNumberingAfterBreak="0">
    <w:nsid w:val="78356E59"/>
    <w:multiLevelType w:val="hybridMultilevel"/>
    <w:tmpl w:val="4A3A26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8" w15:restartNumberingAfterBreak="0">
    <w:nsid w:val="787E5877"/>
    <w:multiLevelType w:val="hybridMultilevel"/>
    <w:tmpl w:val="40429E6A"/>
    <w:styleLink w:val="1ai31"/>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9" w15:restartNumberingAfterBreak="0">
    <w:nsid w:val="78896EDA"/>
    <w:multiLevelType w:val="hybridMultilevel"/>
    <w:tmpl w:val="DE3C487A"/>
    <w:styleLink w:val="14131"/>
    <w:lvl w:ilvl="0" w:tplc="1F9876C8">
      <w:start w:val="1"/>
      <w:numFmt w:val="decimal"/>
      <w:lvlText w:val="%1."/>
      <w:lvlJc w:val="left"/>
      <w:pPr>
        <w:tabs>
          <w:tab w:val="num" w:pos="720"/>
        </w:tabs>
        <w:ind w:left="720" w:hanging="360"/>
      </w:pPr>
      <w:rPr>
        <w:rFonts w:cs="Times New Roman"/>
      </w:rPr>
    </w:lvl>
    <w:lvl w:ilvl="1" w:tplc="6A92C654" w:tentative="1">
      <w:start w:val="1"/>
      <w:numFmt w:val="lowerLetter"/>
      <w:lvlText w:val="%2."/>
      <w:lvlJc w:val="left"/>
      <w:pPr>
        <w:tabs>
          <w:tab w:val="num" w:pos="1440"/>
        </w:tabs>
        <w:ind w:left="1440" w:hanging="360"/>
      </w:pPr>
      <w:rPr>
        <w:rFonts w:cs="Times New Roman"/>
      </w:rPr>
    </w:lvl>
    <w:lvl w:ilvl="2" w:tplc="2B5A8530" w:tentative="1">
      <w:start w:val="1"/>
      <w:numFmt w:val="lowerRoman"/>
      <w:lvlText w:val="%3."/>
      <w:lvlJc w:val="right"/>
      <w:pPr>
        <w:tabs>
          <w:tab w:val="num" w:pos="2160"/>
        </w:tabs>
        <w:ind w:left="2160" w:hanging="180"/>
      </w:pPr>
      <w:rPr>
        <w:rFonts w:cs="Times New Roman"/>
      </w:rPr>
    </w:lvl>
    <w:lvl w:ilvl="3" w:tplc="EFB8FDB2" w:tentative="1">
      <w:start w:val="1"/>
      <w:numFmt w:val="decimal"/>
      <w:lvlText w:val="%4."/>
      <w:lvlJc w:val="left"/>
      <w:pPr>
        <w:tabs>
          <w:tab w:val="num" w:pos="2880"/>
        </w:tabs>
        <w:ind w:left="2880" w:hanging="360"/>
      </w:pPr>
      <w:rPr>
        <w:rFonts w:cs="Times New Roman"/>
      </w:rPr>
    </w:lvl>
    <w:lvl w:ilvl="4" w:tplc="5874E064" w:tentative="1">
      <w:start w:val="1"/>
      <w:numFmt w:val="lowerLetter"/>
      <w:lvlText w:val="%5."/>
      <w:lvlJc w:val="left"/>
      <w:pPr>
        <w:tabs>
          <w:tab w:val="num" w:pos="3600"/>
        </w:tabs>
        <w:ind w:left="3600" w:hanging="360"/>
      </w:pPr>
      <w:rPr>
        <w:rFonts w:cs="Times New Roman"/>
      </w:rPr>
    </w:lvl>
    <w:lvl w:ilvl="5" w:tplc="1F50AC72" w:tentative="1">
      <w:start w:val="1"/>
      <w:numFmt w:val="lowerRoman"/>
      <w:lvlText w:val="%6."/>
      <w:lvlJc w:val="right"/>
      <w:pPr>
        <w:tabs>
          <w:tab w:val="num" w:pos="4320"/>
        </w:tabs>
        <w:ind w:left="4320" w:hanging="180"/>
      </w:pPr>
      <w:rPr>
        <w:rFonts w:cs="Times New Roman"/>
      </w:rPr>
    </w:lvl>
    <w:lvl w:ilvl="6" w:tplc="3264A89E" w:tentative="1">
      <w:start w:val="1"/>
      <w:numFmt w:val="decimal"/>
      <w:lvlText w:val="%7."/>
      <w:lvlJc w:val="left"/>
      <w:pPr>
        <w:tabs>
          <w:tab w:val="num" w:pos="5040"/>
        </w:tabs>
        <w:ind w:left="5040" w:hanging="360"/>
      </w:pPr>
      <w:rPr>
        <w:rFonts w:cs="Times New Roman"/>
      </w:rPr>
    </w:lvl>
    <w:lvl w:ilvl="7" w:tplc="312845E0" w:tentative="1">
      <w:start w:val="1"/>
      <w:numFmt w:val="lowerLetter"/>
      <w:lvlText w:val="%8."/>
      <w:lvlJc w:val="left"/>
      <w:pPr>
        <w:tabs>
          <w:tab w:val="num" w:pos="5760"/>
        </w:tabs>
        <w:ind w:left="5760" w:hanging="360"/>
      </w:pPr>
      <w:rPr>
        <w:rFonts w:cs="Times New Roman"/>
      </w:rPr>
    </w:lvl>
    <w:lvl w:ilvl="8" w:tplc="FD2C3AE6" w:tentative="1">
      <w:start w:val="1"/>
      <w:numFmt w:val="lowerRoman"/>
      <w:lvlText w:val="%9."/>
      <w:lvlJc w:val="right"/>
      <w:pPr>
        <w:tabs>
          <w:tab w:val="num" w:pos="6480"/>
        </w:tabs>
        <w:ind w:left="6480" w:hanging="180"/>
      </w:pPr>
      <w:rPr>
        <w:rFonts w:cs="Times New Roman"/>
      </w:rPr>
    </w:lvl>
  </w:abstractNum>
  <w:abstractNum w:abstractNumId="210" w15:restartNumberingAfterBreak="0">
    <w:nsid w:val="791740AD"/>
    <w:multiLevelType w:val="hybridMultilevel"/>
    <w:tmpl w:val="BBBA53F6"/>
    <w:lvl w:ilvl="0" w:tplc="55E81380">
      <w:start w:val="1"/>
      <w:numFmt w:val="decimal"/>
      <w:lvlText w:val="%1."/>
      <w:lvlJc w:val="left"/>
      <w:pPr>
        <w:ind w:left="720" w:hanging="360"/>
      </w:pPr>
      <w:rPr>
        <w:rFonts w:cs="Times New Roman"/>
      </w:rPr>
    </w:lvl>
    <w:lvl w:ilvl="1" w:tplc="92403358" w:tentative="1">
      <w:start w:val="1"/>
      <w:numFmt w:val="lowerLetter"/>
      <w:lvlText w:val="%2."/>
      <w:lvlJc w:val="left"/>
      <w:pPr>
        <w:ind w:left="1440" w:hanging="360"/>
      </w:pPr>
      <w:rPr>
        <w:rFonts w:cs="Times New Roman"/>
      </w:rPr>
    </w:lvl>
    <w:lvl w:ilvl="2" w:tplc="393AED16" w:tentative="1">
      <w:start w:val="1"/>
      <w:numFmt w:val="lowerRoman"/>
      <w:lvlText w:val="%3."/>
      <w:lvlJc w:val="right"/>
      <w:pPr>
        <w:ind w:left="2160" w:hanging="180"/>
      </w:pPr>
      <w:rPr>
        <w:rFonts w:cs="Times New Roman"/>
      </w:rPr>
    </w:lvl>
    <w:lvl w:ilvl="3" w:tplc="F47CB970" w:tentative="1">
      <w:start w:val="1"/>
      <w:numFmt w:val="decimal"/>
      <w:lvlText w:val="%4."/>
      <w:lvlJc w:val="left"/>
      <w:pPr>
        <w:ind w:left="2880" w:hanging="360"/>
      </w:pPr>
      <w:rPr>
        <w:rFonts w:cs="Times New Roman"/>
      </w:rPr>
    </w:lvl>
    <w:lvl w:ilvl="4" w:tplc="920EA622" w:tentative="1">
      <w:start w:val="1"/>
      <w:numFmt w:val="lowerLetter"/>
      <w:lvlText w:val="%5."/>
      <w:lvlJc w:val="left"/>
      <w:pPr>
        <w:ind w:left="3600" w:hanging="360"/>
      </w:pPr>
      <w:rPr>
        <w:rFonts w:cs="Times New Roman"/>
      </w:rPr>
    </w:lvl>
    <w:lvl w:ilvl="5" w:tplc="113EE9AA" w:tentative="1">
      <w:start w:val="1"/>
      <w:numFmt w:val="lowerRoman"/>
      <w:lvlText w:val="%6."/>
      <w:lvlJc w:val="right"/>
      <w:pPr>
        <w:ind w:left="4320" w:hanging="180"/>
      </w:pPr>
      <w:rPr>
        <w:rFonts w:cs="Times New Roman"/>
      </w:rPr>
    </w:lvl>
    <w:lvl w:ilvl="6" w:tplc="D03AE588" w:tentative="1">
      <w:start w:val="1"/>
      <w:numFmt w:val="decimal"/>
      <w:lvlText w:val="%7."/>
      <w:lvlJc w:val="left"/>
      <w:pPr>
        <w:ind w:left="5040" w:hanging="360"/>
      </w:pPr>
      <w:rPr>
        <w:rFonts w:cs="Times New Roman"/>
      </w:rPr>
    </w:lvl>
    <w:lvl w:ilvl="7" w:tplc="108287B8" w:tentative="1">
      <w:start w:val="1"/>
      <w:numFmt w:val="lowerLetter"/>
      <w:lvlText w:val="%8."/>
      <w:lvlJc w:val="left"/>
      <w:pPr>
        <w:ind w:left="5760" w:hanging="360"/>
      </w:pPr>
      <w:rPr>
        <w:rFonts w:cs="Times New Roman"/>
      </w:rPr>
    </w:lvl>
    <w:lvl w:ilvl="8" w:tplc="12FEE9B6" w:tentative="1">
      <w:start w:val="1"/>
      <w:numFmt w:val="lowerRoman"/>
      <w:lvlText w:val="%9."/>
      <w:lvlJc w:val="right"/>
      <w:pPr>
        <w:ind w:left="6480" w:hanging="180"/>
      </w:pPr>
      <w:rPr>
        <w:rFonts w:cs="Times New Roman"/>
      </w:rPr>
    </w:lvl>
  </w:abstractNum>
  <w:abstractNum w:abstractNumId="211" w15:restartNumberingAfterBreak="0">
    <w:nsid w:val="79A03D4D"/>
    <w:multiLevelType w:val="hybridMultilevel"/>
    <w:tmpl w:val="E51E5A66"/>
    <w:styleLink w:val="ArticleSection1"/>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2" w15:restartNumberingAfterBreak="0">
    <w:nsid w:val="79DB1F40"/>
    <w:multiLevelType w:val="hybridMultilevel"/>
    <w:tmpl w:val="2CFC1F00"/>
    <w:styleLink w:val="1461"/>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7B194A4C"/>
    <w:multiLevelType w:val="hybridMultilevel"/>
    <w:tmpl w:val="0D9210E2"/>
    <w:styleLink w:val="172"/>
    <w:lvl w:ilvl="0" w:tplc="FFFFFFFF">
      <w:start w:val="1"/>
      <w:numFmt w:val="bullet"/>
      <w:lvlText w:val=""/>
      <w:lvlJc w:val="left"/>
      <w:pPr>
        <w:tabs>
          <w:tab w:val="num" w:pos="2160"/>
        </w:tabs>
        <w:ind w:left="2160" w:hanging="360"/>
      </w:pPr>
      <w:rPr>
        <w:rFonts w:ascii="Symbol" w:hAnsi="Symbol" w:hint="default"/>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14" w15:restartNumberingAfterBreak="0">
    <w:nsid w:val="7B596B0B"/>
    <w:multiLevelType w:val="hybridMultilevel"/>
    <w:tmpl w:val="576E8332"/>
    <w:styleLink w:val="1441"/>
    <w:lvl w:ilvl="0" w:tplc="0419000F">
      <w:start w:val="1"/>
      <w:numFmt w:val="decimal"/>
      <w:lvlText w:val="%1."/>
      <w:lvlJc w:val="left"/>
      <w:pPr>
        <w:tabs>
          <w:tab w:val="num" w:pos="720"/>
        </w:tabs>
        <w:ind w:left="720" w:hanging="360"/>
      </w:pPr>
      <w:rPr>
        <w:rFonts w:cs="Times New Roman"/>
      </w:rPr>
    </w:lvl>
    <w:lvl w:ilvl="1" w:tplc="04190019">
      <w:numFmt w:val="none"/>
      <w:lvlText w:val=""/>
      <w:lvlJc w:val="left"/>
      <w:pPr>
        <w:tabs>
          <w:tab w:val="num" w:pos="360"/>
        </w:tabs>
      </w:pPr>
      <w:rPr>
        <w:rFonts w:cs="Times New Roman"/>
      </w:rPr>
    </w:lvl>
    <w:lvl w:ilvl="2" w:tplc="0419001B">
      <w:numFmt w:val="none"/>
      <w:lvlText w:val=""/>
      <w:lvlJc w:val="left"/>
      <w:pPr>
        <w:tabs>
          <w:tab w:val="num" w:pos="360"/>
        </w:tabs>
      </w:pPr>
      <w:rPr>
        <w:rFonts w:cs="Times New Roman"/>
      </w:rPr>
    </w:lvl>
    <w:lvl w:ilvl="3" w:tplc="0419000F">
      <w:numFmt w:val="none"/>
      <w:lvlText w:val=""/>
      <w:lvlJc w:val="left"/>
      <w:pPr>
        <w:tabs>
          <w:tab w:val="num" w:pos="360"/>
        </w:tabs>
      </w:pPr>
      <w:rPr>
        <w:rFonts w:cs="Times New Roman"/>
      </w:rPr>
    </w:lvl>
    <w:lvl w:ilvl="4" w:tplc="04190019">
      <w:numFmt w:val="none"/>
      <w:lvlText w:val=""/>
      <w:lvlJc w:val="left"/>
      <w:pPr>
        <w:tabs>
          <w:tab w:val="num" w:pos="360"/>
        </w:tabs>
      </w:pPr>
      <w:rPr>
        <w:rFonts w:cs="Times New Roman"/>
      </w:rPr>
    </w:lvl>
    <w:lvl w:ilvl="5" w:tplc="0419001B">
      <w:numFmt w:val="none"/>
      <w:lvlText w:val=""/>
      <w:lvlJc w:val="left"/>
      <w:pPr>
        <w:tabs>
          <w:tab w:val="num" w:pos="360"/>
        </w:tabs>
      </w:pPr>
      <w:rPr>
        <w:rFonts w:cs="Times New Roman"/>
      </w:rPr>
    </w:lvl>
    <w:lvl w:ilvl="6" w:tplc="0419000F">
      <w:numFmt w:val="none"/>
      <w:lvlText w:val=""/>
      <w:lvlJc w:val="left"/>
      <w:pPr>
        <w:tabs>
          <w:tab w:val="num" w:pos="360"/>
        </w:tabs>
      </w:pPr>
      <w:rPr>
        <w:rFonts w:cs="Times New Roman"/>
      </w:rPr>
    </w:lvl>
    <w:lvl w:ilvl="7" w:tplc="04190019">
      <w:numFmt w:val="none"/>
      <w:lvlText w:val=""/>
      <w:lvlJc w:val="left"/>
      <w:pPr>
        <w:tabs>
          <w:tab w:val="num" w:pos="360"/>
        </w:tabs>
      </w:pPr>
      <w:rPr>
        <w:rFonts w:cs="Times New Roman"/>
      </w:rPr>
    </w:lvl>
    <w:lvl w:ilvl="8" w:tplc="0419001B">
      <w:numFmt w:val="none"/>
      <w:lvlText w:val=""/>
      <w:lvlJc w:val="left"/>
      <w:pPr>
        <w:tabs>
          <w:tab w:val="num" w:pos="360"/>
        </w:tabs>
      </w:pPr>
      <w:rPr>
        <w:rFonts w:cs="Times New Roman"/>
      </w:rPr>
    </w:lvl>
  </w:abstractNum>
  <w:abstractNum w:abstractNumId="215" w15:restartNumberingAfterBreak="0">
    <w:nsid w:val="7BAF4466"/>
    <w:multiLevelType w:val="hybridMultilevel"/>
    <w:tmpl w:val="8C74A106"/>
    <w:styleLink w:val="132"/>
    <w:lvl w:ilvl="0" w:tplc="FA06707E">
      <w:start w:val="1"/>
      <w:numFmt w:val="decimal"/>
      <w:pStyle w:val="a4"/>
      <w:lvlText w:val="%1."/>
      <w:lvlJc w:val="left"/>
      <w:pPr>
        <w:tabs>
          <w:tab w:val="num" w:pos="1429"/>
        </w:tabs>
        <w:ind w:left="142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6" w15:restartNumberingAfterBreak="0">
    <w:nsid w:val="7C534F09"/>
    <w:multiLevelType w:val="hybridMultilevel"/>
    <w:tmpl w:val="8FA42620"/>
    <w:styleLink w:val="1ai3111"/>
    <w:lvl w:ilvl="0" w:tplc="61FA3E84">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17" w15:restartNumberingAfterBreak="0">
    <w:nsid w:val="7C650996"/>
    <w:multiLevelType w:val="hybridMultilevel"/>
    <w:tmpl w:val="AA180492"/>
    <w:lvl w:ilvl="0" w:tplc="AF9A1ABC">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8" w15:restartNumberingAfterBreak="0">
    <w:nsid w:val="7D85374F"/>
    <w:multiLevelType w:val="singleLevel"/>
    <w:tmpl w:val="B070577E"/>
    <w:styleLink w:val="14151"/>
    <w:lvl w:ilvl="0">
      <w:numFmt w:val="bullet"/>
      <w:lvlText w:val="-"/>
      <w:lvlJc w:val="left"/>
      <w:pPr>
        <w:tabs>
          <w:tab w:val="num" w:pos="1069"/>
        </w:tabs>
        <w:ind w:left="1069" w:hanging="360"/>
      </w:pPr>
      <w:rPr>
        <w:rFonts w:hint="default"/>
      </w:rPr>
    </w:lvl>
  </w:abstractNum>
  <w:abstractNum w:abstractNumId="219" w15:restartNumberingAfterBreak="0">
    <w:nsid w:val="7EC518FC"/>
    <w:multiLevelType w:val="hybridMultilevel"/>
    <w:tmpl w:val="65B6524E"/>
    <w:styleLink w:val="11111132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ECB756E"/>
    <w:multiLevelType w:val="hybridMultilevel"/>
    <w:tmpl w:val="7A80173E"/>
    <w:lvl w:ilvl="0" w:tplc="FFFFFFFF">
      <w:start w:val="1"/>
      <w:numFmt w:val="decimal"/>
      <w:lvlText w:val="%1."/>
      <w:lvlJc w:val="left"/>
      <w:pPr>
        <w:ind w:left="786"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1" w15:restartNumberingAfterBreak="0">
    <w:nsid w:val="7EF95EDA"/>
    <w:multiLevelType w:val="hybridMultilevel"/>
    <w:tmpl w:val="1F009994"/>
    <w:styleLink w:val="622"/>
    <w:lvl w:ilvl="0" w:tplc="5D888B80">
      <w:start w:val="1"/>
      <w:numFmt w:val="bullet"/>
      <w:lvlText w:val=""/>
      <w:lvlJc w:val="left"/>
      <w:pPr>
        <w:tabs>
          <w:tab w:val="num" w:pos="2160"/>
        </w:tabs>
        <w:ind w:left="2160" w:hanging="360"/>
      </w:pPr>
      <w:rPr>
        <w:rFonts w:ascii="Symbol" w:hAnsi="Symbol" w:hint="default"/>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2" w15:restartNumberingAfterBreak="0">
    <w:nsid w:val="7F663805"/>
    <w:multiLevelType w:val="hybridMultilevel"/>
    <w:tmpl w:val="C82E1800"/>
    <w:styleLink w:val="14422"/>
    <w:lvl w:ilvl="0" w:tplc="01BA9738">
      <w:start w:val="1"/>
      <w:numFmt w:val="bullet"/>
      <w:lvlText w:val=""/>
      <w:lvlJc w:val="left"/>
      <w:pPr>
        <w:tabs>
          <w:tab w:val="num" w:pos="1418"/>
        </w:tabs>
        <w:ind w:left="709" w:firstLine="0"/>
      </w:pPr>
      <w:rPr>
        <w:rFonts w:ascii="Symbol" w:hAnsi="Symbol" w:hint="default"/>
      </w:rPr>
    </w:lvl>
    <w:lvl w:ilvl="1" w:tplc="04963048"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118"/>
  </w:num>
  <w:num w:numId="3">
    <w:abstractNumId w:val="160"/>
    <w:lvlOverride w:ilvl="0">
      <w:lvl w:ilvl="0" w:tplc="0419000F">
        <w:start w:val="1"/>
        <w:numFmt w:val="decimal"/>
        <w:lvlText w:val="%1."/>
        <w:lvlJc w:val="left"/>
        <w:pPr>
          <w:tabs>
            <w:tab w:val="num" w:pos="1364"/>
          </w:tabs>
          <w:ind w:left="1364" w:hanging="360"/>
        </w:pPr>
        <w:rPr>
          <w:rFonts w:cs="Times New Roman"/>
        </w:rPr>
      </w:lvl>
    </w:lvlOverride>
  </w:num>
  <w:num w:numId="4">
    <w:abstractNumId w:val="82"/>
    <w:lvlOverride w:ilvl="0">
      <w:lvl w:ilvl="0" w:tplc="92F41CDE">
        <w:start w:val="1"/>
        <w:numFmt w:val="decimal"/>
        <w:lvlText w:val="%1."/>
        <w:lvlJc w:val="left"/>
        <w:pPr>
          <w:tabs>
            <w:tab w:val="num" w:pos="1778"/>
          </w:tabs>
          <w:ind w:left="1778" w:hanging="360"/>
        </w:pPr>
        <w:rPr>
          <w:rFonts w:cs="Times New Roman"/>
        </w:rPr>
      </w:lvl>
    </w:lvlOverride>
  </w:num>
  <w:num w:numId="5">
    <w:abstractNumId w:val="86"/>
  </w:num>
  <w:num w:numId="6">
    <w:abstractNumId w:val="147"/>
  </w:num>
  <w:num w:numId="7">
    <w:abstractNumId w:val="173"/>
  </w:num>
  <w:num w:numId="8">
    <w:abstractNumId w:val="157"/>
  </w:num>
  <w:num w:numId="9">
    <w:abstractNumId w:val="107"/>
  </w:num>
  <w:num w:numId="10">
    <w:abstractNumId w:val="37"/>
  </w:num>
  <w:num w:numId="11">
    <w:abstractNumId w:val="205"/>
  </w:num>
  <w:num w:numId="12">
    <w:abstractNumId w:val="70"/>
  </w:num>
  <w:num w:numId="13">
    <w:abstractNumId w:val="18"/>
  </w:num>
  <w:num w:numId="14">
    <w:abstractNumId w:val="49"/>
  </w:num>
  <w:num w:numId="15">
    <w:abstractNumId w:val="134"/>
  </w:num>
  <w:num w:numId="16">
    <w:abstractNumId w:val="41"/>
  </w:num>
  <w:num w:numId="17">
    <w:abstractNumId w:val="73"/>
  </w:num>
  <w:num w:numId="18">
    <w:abstractNumId w:val="28"/>
  </w:num>
  <w:num w:numId="19">
    <w:abstractNumId w:val="192"/>
  </w:num>
  <w:num w:numId="20">
    <w:abstractNumId w:val="178"/>
  </w:num>
  <w:num w:numId="21">
    <w:abstractNumId w:val="201"/>
  </w:num>
  <w:num w:numId="22">
    <w:abstractNumId w:val="35"/>
  </w:num>
  <w:num w:numId="23">
    <w:abstractNumId w:val="53"/>
  </w:num>
  <w:num w:numId="24">
    <w:abstractNumId w:val="215"/>
  </w:num>
  <w:num w:numId="25">
    <w:abstractNumId w:val="151"/>
  </w:num>
  <w:num w:numId="26">
    <w:abstractNumId w:val="142"/>
  </w:num>
  <w:num w:numId="27">
    <w:abstractNumId w:val="67"/>
  </w:num>
  <w:num w:numId="28">
    <w:abstractNumId w:val="39"/>
  </w:num>
  <w:num w:numId="29">
    <w:abstractNumId w:val="42"/>
  </w:num>
  <w:num w:numId="30">
    <w:abstractNumId w:val="166"/>
  </w:num>
  <w:num w:numId="31">
    <w:abstractNumId w:val="180"/>
  </w:num>
  <w:num w:numId="32">
    <w:abstractNumId w:val="17"/>
  </w:num>
  <w:num w:numId="33">
    <w:abstractNumId w:val="120"/>
  </w:num>
  <w:num w:numId="34">
    <w:abstractNumId w:val="213"/>
  </w:num>
  <w:num w:numId="35">
    <w:abstractNumId w:val="92"/>
  </w:num>
  <w:num w:numId="36">
    <w:abstractNumId w:val="80"/>
  </w:num>
  <w:num w:numId="37">
    <w:abstractNumId w:val="76"/>
  </w:num>
  <w:num w:numId="38">
    <w:abstractNumId w:val="110"/>
  </w:num>
  <w:num w:numId="39">
    <w:abstractNumId w:val="58"/>
  </w:num>
  <w:num w:numId="40">
    <w:abstractNumId w:val="165"/>
  </w:num>
  <w:num w:numId="41">
    <w:abstractNumId w:val="150"/>
  </w:num>
  <w:num w:numId="42">
    <w:abstractNumId w:val="14"/>
  </w:num>
  <w:num w:numId="43">
    <w:abstractNumId w:val="27"/>
  </w:num>
  <w:num w:numId="44">
    <w:abstractNumId w:val="198"/>
  </w:num>
  <w:num w:numId="45">
    <w:abstractNumId w:val="61"/>
  </w:num>
  <w:num w:numId="46">
    <w:abstractNumId w:val="87"/>
  </w:num>
  <w:num w:numId="47">
    <w:abstractNumId w:val="68"/>
  </w:num>
  <w:num w:numId="48">
    <w:abstractNumId w:val="52"/>
  </w:num>
  <w:num w:numId="49">
    <w:abstractNumId w:val="56"/>
  </w:num>
  <w:num w:numId="50">
    <w:abstractNumId w:val="210"/>
  </w:num>
  <w:num w:numId="51">
    <w:abstractNumId w:val="106"/>
  </w:num>
  <w:num w:numId="52">
    <w:abstractNumId w:val="9"/>
  </w:num>
  <w:num w:numId="53">
    <w:abstractNumId w:val="140"/>
  </w:num>
  <w:num w:numId="54">
    <w:abstractNumId w:val="170"/>
  </w:num>
  <w:num w:numId="55">
    <w:abstractNumId w:val="139"/>
  </w:num>
  <w:num w:numId="56">
    <w:abstractNumId w:val="78"/>
  </w:num>
  <w:num w:numId="57">
    <w:abstractNumId w:val="16"/>
  </w:num>
  <w:num w:numId="58">
    <w:abstractNumId w:val="40"/>
  </w:num>
  <w:num w:numId="59">
    <w:abstractNumId w:val="30"/>
  </w:num>
  <w:num w:numId="60">
    <w:abstractNumId w:val="89"/>
  </w:num>
  <w:num w:numId="61">
    <w:abstractNumId w:val="13"/>
  </w:num>
  <w:num w:numId="62">
    <w:abstractNumId w:val="46"/>
  </w:num>
  <w:num w:numId="63">
    <w:abstractNumId w:val="161"/>
  </w:num>
  <w:num w:numId="64">
    <w:abstractNumId w:val="202"/>
  </w:num>
  <w:num w:numId="65">
    <w:abstractNumId w:val="137"/>
  </w:num>
  <w:num w:numId="66">
    <w:abstractNumId w:val="83"/>
  </w:num>
  <w:num w:numId="67">
    <w:abstractNumId w:val="63"/>
  </w:num>
  <w:num w:numId="68">
    <w:abstractNumId w:val="114"/>
  </w:num>
  <w:num w:numId="69">
    <w:abstractNumId w:val="84"/>
  </w:num>
  <w:num w:numId="70">
    <w:abstractNumId w:val="98"/>
  </w:num>
  <w:num w:numId="71">
    <w:abstractNumId w:val="47"/>
  </w:num>
  <w:num w:numId="72">
    <w:abstractNumId w:val="168"/>
  </w:num>
  <w:num w:numId="73">
    <w:abstractNumId w:val="24"/>
  </w:num>
  <w:num w:numId="74">
    <w:abstractNumId w:val="112"/>
  </w:num>
  <w:num w:numId="75">
    <w:abstractNumId w:val="129"/>
  </w:num>
  <w:num w:numId="76">
    <w:abstractNumId w:val="133"/>
  </w:num>
  <w:num w:numId="77">
    <w:abstractNumId w:val="204"/>
  </w:num>
  <w:num w:numId="78">
    <w:abstractNumId w:val="126"/>
  </w:num>
  <w:num w:numId="79">
    <w:abstractNumId w:val="23"/>
  </w:num>
  <w:num w:numId="80">
    <w:abstractNumId w:val="19"/>
  </w:num>
  <w:num w:numId="81">
    <w:abstractNumId w:val="189"/>
  </w:num>
  <w:num w:numId="82">
    <w:abstractNumId w:val="176"/>
  </w:num>
  <w:num w:numId="83">
    <w:abstractNumId w:val="22"/>
  </w:num>
  <w:num w:numId="84">
    <w:abstractNumId w:val="32"/>
  </w:num>
  <w:num w:numId="85">
    <w:abstractNumId w:val="195"/>
  </w:num>
  <w:num w:numId="86">
    <w:abstractNumId w:val="216"/>
  </w:num>
  <w:num w:numId="87">
    <w:abstractNumId w:val="167"/>
  </w:num>
  <w:num w:numId="88">
    <w:abstractNumId w:val="29"/>
  </w:num>
  <w:num w:numId="89">
    <w:abstractNumId w:val="220"/>
  </w:num>
  <w:num w:numId="90">
    <w:abstractNumId w:val="77"/>
  </w:num>
  <w:num w:numId="91">
    <w:abstractNumId w:val="125"/>
  </w:num>
  <w:num w:numId="92">
    <w:abstractNumId w:val="130"/>
  </w:num>
  <w:num w:numId="93">
    <w:abstractNumId w:val="194"/>
  </w:num>
  <w:num w:numId="94">
    <w:abstractNumId w:val="187"/>
  </w:num>
  <w:num w:numId="95">
    <w:abstractNumId w:val="11"/>
  </w:num>
  <w:num w:numId="96">
    <w:abstractNumId w:val="104"/>
  </w:num>
  <w:num w:numId="97">
    <w:abstractNumId w:val="79"/>
  </w:num>
  <w:num w:numId="98">
    <w:abstractNumId w:val="116"/>
  </w:num>
  <w:num w:numId="99">
    <w:abstractNumId w:val="207"/>
  </w:num>
  <w:num w:numId="100">
    <w:abstractNumId w:val="108"/>
  </w:num>
  <w:num w:numId="101">
    <w:abstractNumId w:val="36"/>
  </w:num>
  <w:num w:numId="102">
    <w:abstractNumId w:val="159"/>
  </w:num>
  <w:num w:numId="103">
    <w:abstractNumId w:val="55"/>
  </w:num>
  <w:num w:numId="104">
    <w:abstractNumId w:val="51"/>
  </w:num>
  <w:num w:numId="105">
    <w:abstractNumId w:val="64"/>
  </w:num>
  <w:num w:numId="106">
    <w:abstractNumId w:val="206"/>
  </w:num>
  <w:num w:numId="107">
    <w:abstractNumId w:val="43"/>
  </w:num>
  <w:num w:numId="108">
    <w:abstractNumId w:val="99"/>
  </w:num>
  <w:num w:numId="109">
    <w:abstractNumId w:val="182"/>
  </w:num>
  <w:num w:numId="110">
    <w:abstractNumId w:val="197"/>
  </w:num>
  <w:num w:numId="111">
    <w:abstractNumId w:val="144"/>
  </w:num>
  <w:num w:numId="112">
    <w:abstractNumId w:val="132"/>
  </w:num>
  <w:num w:numId="113">
    <w:abstractNumId w:val="164"/>
  </w:num>
  <w:num w:numId="114">
    <w:abstractNumId w:val="186"/>
  </w:num>
  <w:num w:numId="115">
    <w:abstractNumId w:val="81"/>
  </w:num>
  <w:num w:numId="116">
    <w:abstractNumId w:val="10"/>
  </w:num>
  <w:num w:numId="117">
    <w:abstractNumId w:val="45"/>
  </w:num>
  <w:num w:numId="118">
    <w:abstractNumId w:val="181"/>
  </w:num>
  <w:num w:numId="119">
    <w:abstractNumId w:val="95"/>
  </w:num>
  <w:num w:numId="120">
    <w:abstractNumId w:val="105"/>
  </w:num>
  <w:num w:numId="121">
    <w:abstractNumId w:val="158"/>
  </w:num>
  <w:num w:numId="122">
    <w:abstractNumId w:val="69"/>
  </w:num>
  <w:num w:numId="123">
    <w:abstractNumId w:val="203"/>
  </w:num>
  <w:num w:numId="124">
    <w:abstractNumId w:val="123"/>
  </w:num>
  <w:num w:numId="125">
    <w:abstractNumId w:val="155"/>
  </w:num>
  <w:num w:numId="126">
    <w:abstractNumId w:val="15"/>
  </w:num>
  <w:num w:numId="127">
    <w:abstractNumId w:val="74"/>
  </w:num>
  <w:num w:numId="128">
    <w:abstractNumId w:val="25"/>
  </w:num>
  <w:num w:numId="129">
    <w:abstractNumId w:val="44"/>
  </w:num>
  <w:num w:numId="130">
    <w:abstractNumId w:val="149"/>
  </w:num>
  <w:num w:numId="131">
    <w:abstractNumId w:val="111"/>
  </w:num>
  <w:num w:numId="132">
    <w:abstractNumId w:val="169"/>
  </w:num>
  <w:num w:numId="133">
    <w:abstractNumId w:val="96"/>
  </w:num>
  <w:num w:numId="134">
    <w:abstractNumId w:val="131"/>
  </w:num>
  <w:num w:numId="135">
    <w:abstractNumId w:val="217"/>
  </w:num>
  <w:num w:numId="136">
    <w:abstractNumId w:val="72"/>
  </w:num>
  <w:num w:numId="137">
    <w:abstractNumId w:val="59"/>
  </w:num>
  <w:num w:numId="138">
    <w:abstractNumId w:val="94"/>
  </w:num>
  <w:num w:numId="139">
    <w:abstractNumId w:val="88"/>
  </w:num>
  <w:num w:numId="140">
    <w:abstractNumId w:val="218"/>
  </w:num>
  <w:num w:numId="141">
    <w:abstractNumId w:val="199"/>
  </w:num>
  <w:num w:numId="142">
    <w:abstractNumId w:val="93"/>
  </w:num>
  <w:num w:numId="143">
    <w:abstractNumId w:val="171"/>
  </w:num>
  <w:num w:numId="144">
    <w:abstractNumId w:val="97"/>
  </w:num>
  <w:num w:numId="145">
    <w:abstractNumId w:val="175"/>
  </w:num>
  <w:num w:numId="146">
    <w:abstractNumId w:val="128"/>
  </w:num>
  <w:num w:numId="147">
    <w:abstractNumId w:val="146"/>
  </w:num>
  <w:num w:numId="148">
    <w:abstractNumId w:val="212"/>
  </w:num>
  <w:num w:numId="149">
    <w:abstractNumId w:val="193"/>
  </w:num>
  <w:num w:numId="150">
    <w:abstractNumId w:val="148"/>
  </w:num>
  <w:num w:numId="151">
    <w:abstractNumId w:val="172"/>
  </w:num>
  <w:num w:numId="152">
    <w:abstractNumId w:val="145"/>
  </w:num>
  <w:num w:numId="153">
    <w:abstractNumId w:val="196"/>
  </w:num>
  <w:num w:numId="154">
    <w:abstractNumId w:val="21"/>
  </w:num>
  <w:num w:numId="155">
    <w:abstractNumId w:val="209"/>
  </w:num>
  <w:num w:numId="156">
    <w:abstractNumId w:val="188"/>
  </w:num>
  <w:num w:numId="157">
    <w:abstractNumId w:val="208"/>
  </w:num>
  <w:num w:numId="158">
    <w:abstractNumId w:val="211"/>
  </w:num>
  <w:num w:numId="159">
    <w:abstractNumId w:val="214"/>
  </w:num>
  <w:num w:numId="160">
    <w:abstractNumId w:val="7"/>
  </w:num>
  <w:num w:numId="161">
    <w:abstractNumId w:val="179"/>
  </w:num>
  <w:num w:numId="162">
    <w:abstractNumId w:val="8"/>
  </w:num>
  <w:num w:numId="163">
    <w:abstractNumId w:val="135"/>
  </w:num>
  <w:num w:numId="164">
    <w:abstractNumId w:val="82"/>
  </w:num>
  <w:num w:numId="165">
    <w:abstractNumId w:val="62"/>
  </w:num>
  <w:num w:numId="166">
    <w:abstractNumId w:val="160"/>
  </w:num>
  <w:num w:numId="167">
    <w:abstractNumId w:val="60"/>
  </w:num>
  <w:num w:numId="168">
    <w:abstractNumId w:val="136"/>
  </w:num>
  <w:num w:numId="169">
    <w:abstractNumId w:val="124"/>
  </w:num>
  <w:num w:numId="170">
    <w:abstractNumId w:val="85"/>
  </w:num>
  <w:num w:numId="171">
    <w:abstractNumId w:val="152"/>
  </w:num>
  <w:num w:numId="172">
    <w:abstractNumId w:val="90"/>
  </w:num>
  <w:num w:numId="173">
    <w:abstractNumId w:val="20"/>
  </w:num>
  <w:num w:numId="174">
    <w:abstractNumId w:val="200"/>
  </w:num>
  <w:num w:numId="175">
    <w:abstractNumId w:val="184"/>
  </w:num>
  <w:num w:numId="176">
    <w:abstractNumId w:val="174"/>
  </w:num>
  <w:num w:numId="177">
    <w:abstractNumId w:val="185"/>
  </w:num>
  <w:num w:numId="178">
    <w:abstractNumId w:val="122"/>
  </w:num>
  <w:num w:numId="179">
    <w:abstractNumId w:val="102"/>
  </w:num>
  <w:num w:numId="180">
    <w:abstractNumId w:val="12"/>
  </w:num>
  <w:num w:numId="181">
    <w:abstractNumId w:val="183"/>
  </w:num>
  <w:num w:numId="182">
    <w:abstractNumId w:val="222"/>
  </w:num>
  <w:num w:numId="183">
    <w:abstractNumId w:val="119"/>
  </w:num>
  <w:num w:numId="184">
    <w:abstractNumId w:val="75"/>
  </w:num>
  <w:num w:numId="185">
    <w:abstractNumId w:val="65"/>
  </w:num>
  <w:num w:numId="186">
    <w:abstractNumId w:val="50"/>
  </w:num>
  <w:num w:numId="187">
    <w:abstractNumId w:val="221"/>
  </w:num>
  <w:num w:numId="188">
    <w:abstractNumId w:val="6"/>
  </w:num>
  <w:num w:numId="189">
    <w:abstractNumId w:val="4"/>
  </w:num>
  <w:num w:numId="190">
    <w:abstractNumId w:val="3"/>
  </w:num>
  <w:num w:numId="191">
    <w:abstractNumId w:val="2"/>
  </w:num>
  <w:num w:numId="192">
    <w:abstractNumId w:val="1"/>
  </w:num>
  <w:num w:numId="193">
    <w:abstractNumId w:val="5"/>
  </w:num>
  <w:num w:numId="194">
    <w:abstractNumId w:val="154"/>
  </w:num>
  <w:num w:numId="195">
    <w:abstractNumId w:val="103"/>
  </w:num>
  <w:num w:numId="196">
    <w:abstractNumId w:val="71"/>
  </w:num>
  <w:num w:numId="197">
    <w:abstractNumId w:val="127"/>
  </w:num>
  <w:num w:numId="198">
    <w:abstractNumId w:val="31"/>
  </w:num>
  <w:num w:numId="199">
    <w:abstractNumId w:val="48"/>
  </w:num>
  <w:num w:numId="200">
    <w:abstractNumId w:val="143"/>
  </w:num>
  <w:num w:numId="201">
    <w:abstractNumId w:val="138"/>
  </w:num>
  <w:num w:numId="202">
    <w:abstractNumId w:val="190"/>
  </w:num>
  <w:num w:numId="203">
    <w:abstractNumId w:val="162"/>
  </w:num>
  <w:num w:numId="204">
    <w:abstractNumId w:val="219"/>
  </w:num>
  <w:num w:numId="205">
    <w:abstractNumId w:val="101"/>
  </w:num>
  <w:num w:numId="206">
    <w:abstractNumId w:val="113"/>
  </w:num>
  <w:num w:numId="207">
    <w:abstractNumId w:val="100"/>
  </w:num>
  <w:num w:numId="208">
    <w:abstractNumId w:val="109"/>
  </w:num>
  <w:num w:numId="209">
    <w:abstractNumId w:val="66"/>
  </w:num>
  <w:num w:numId="210">
    <w:abstractNumId w:val="191"/>
  </w:num>
  <w:num w:numId="211">
    <w:abstractNumId w:val="33"/>
  </w:num>
  <w:num w:numId="212">
    <w:abstractNumId w:val="141"/>
  </w:num>
  <w:num w:numId="213">
    <w:abstractNumId w:val="153"/>
  </w:num>
  <w:num w:numId="214">
    <w:abstractNumId w:val="163"/>
  </w:num>
  <w:num w:numId="215">
    <w:abstractNumId w:val="91"/>
  </w:num>
  <w:num w:numId="216">
    <w:abstractNumId w:val="121"/>
  </w:num>
  <w:num w:numId="217">
    <w:abstractNumId w:val="156"/>
  </w:num>
  <w:num w:numId="218">
    <w:abstractNumId w:val="54"/>
  </w:num>
  <w:num w:numId="219">
    <w:abstractNumId w:val="26"/>
  </w:num>
  <w:num w:numId="220">
    <w:abstractNumId w:val="115"/>
  </w:num>
  <w:num w:numId="221">
    <w:abstractNumId w:val="117"/>
  </w:num>
  <w:num w:numId="222">
    <w:abstractNumId w:val="177"/>
  </w:num>
  <w:num w:numId="223">
    <w:abstractNumId w:val="72"/>
    <w:lvlOverride w:ilvl="0">
      <w:startOverride w:val="1"/>
    </w:lvlOverride>
    <w:lvlOverride w:ilvl="1">
      <w:startOverride w:val="5"/>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98B"/>
    <w:rsid w:val="00000243"/>
    <w:rsid w:val="000019CA"/>
    <w:rsid w:val="000021FC"/>
    <w:rsid w:val="0000251E"/>
    <w:rsid w:val="00004A24"/>
    <w:rsid w:val="00005447"/>
    <w:rsid w:val="0000577C"/>
    <w:rsid w:val="00006E21"/>
    <w:rsid w:val="00007F77"/>
    <w:rsid w:val="00012746"/>
    <w:rsid w:val="0001323A"/>
    <w:rsid w:val="00014383"/>
    <w:rsid w:val="000144A4"/>
    <w:rsid w:val="00014B13"/>
    <w:rsid w:val="00020A62"/>
    <w:rsid w:val="00020A97"/>
    <w:rsid w:val="00020C8D"/>
    <w:rsid w:val="00021AB7"/>
    <w:rsid w:val="00023A72"/>
    <w:rsid w:val="00023F29"/>
    <w:rsid w:val="00024942"/>
    <w:rsid w:val="00024E5F"/>
    <w:rsid w:val="000250F1"/>
    <w:rsid w:val="00025A01"/>
    <w:rsid w:val="00026579"/>
    <w:rsid w:val="00026617"/>
    <w:rsid w:val="00026760"/>
    <w:rsid w:val="00026B5C"/>
    <w:rsid w:val="00027126"/>
    <w:rsid w:val="000274B8"/>
    <w:rsid w:val="00027702"/>
    <w:rsid w:val="0003214F"/>
    <w:rsid w:val="00032DF5"/>
    <w:rsid w:val="0003321B"/>
    <w:rsid w:val="0003444B"/>
    <w:rsid w:val="000352EF"/>
    <w:rsid w:val="00037595"/>
    <w:rsid w:val="00037CAD"/>
    <w:rsid w:val="0004157A"/>
    <w:rsid w:val="0004181D"/>
    <w:rsid w:val="00043ADE"/>
    <w:rsid w:val="00043DBB"/>
    <w:rsid w:val="0004482B"/>
    <w:rsid w:val="00044951"/>
    <w:rsid w:val="00044CED"/>
    <w:rsid w:val="00045D93"/>
    <w:rsid w:val="0004651C"/>
    <w:rsid w:val="00051C11"/>
    <w:rsid w:val="0005237C"/>
    <w:rsid w:val="00052E54"/>
    <w:rsid w:val="000566CE"/>
    <w:rsid w:val="00056819"/>
    <w:rsid w:val="00060DE6"/>
    <w:rsid w:val="00061726"/>
    <w:rsid w:val="0006174A"/>
    <w:rsid w:val="00062306"/>
    <w:rsid w:val="00062A7E"/>
    <w:rsid w:val="0006318A"/>
    <w:rsid w:val="0006359B"/>
    <w:rsid w:val="00063A6E"/>
    <w:rsid w:val="00064989"/>
    <w:rsid w:val="000672D4"/>
    <w:rsid w:val="00071082"/>
    <w:rsid w:val="00071C8D"/>
    <w:rsid w:val="00072678"/>
    <w:rsid w:val="0007404E"/>
    <w:rsid w:val="00074A9E"/>
    <w:rsid w:val="00077293"/>
    <w:rsid w:val="0008063C"/>
    <w:rsid w:val="0008195F"/>
    <w:rsid w:val="00084107"/>
    <w:rsid w:val="000846B0"/>
    <w:rsid w:val="000855A7"/>
    <w:rsid w:val="00085C8E"/>
    <w:rsid w:val="00085CB6"/>
    <w:rsid w:val="00086BA5"/>
    <w:rsid w:val="00086F18"/>
    <w:rsid w:val="000873F6"/>
    <w:rsid w:val="000875F9"/>
    <w:rsid w:val="00087F13"/>
    <w:rsid w:val="000916F6"/>
    <w:rsid w:val="00093E42"/>
    <w:rsid w:val="000A0719"/>
    <w:rsid w:val="000A082B"/>
    <w:rsid w:val="000A0B15"/>
    <w:rsid w:val="000A1DD2"/>
    <w:rsid w:val="000A301D"/>
    <w:rsid w:val="000A376A"/>
    <w:rsid w:val="000A3D94"/>
    <w:rsid w:val="000A675D"/>
    <w:rsid w:val="000A685B"/>
    <w:rsid w:val="000A7232"/>
    <w:rsid w:val="000A74F9"/>
    <w:rsid w:val="000A77E3"/>
    <w:rsid w:val="000B14F7"/>
    <w:rsid w:val="000B39E6"/>
    <w:rsid w:val="000B4A33"/>
    <w:rsid w:val="000B5337"/>
    <w:rsid w:val="000B7023"/>
    <w:rsid w:val="000B7B1E"/>
    <w:rsid w:val="000C0011"/>
    <w:rsid w:val="000C0C94"/>
    <w:rsid w:val="000C0E15"/>
    <w:rsid w:val="000C14E5"/>
    <w:rsid w:val="000C20AF"/>
    <w:rsid w:val="000C3D53"/>
    <w:rsid w:val="000C4E0A"/>
    <w:rsid w:val="000C5691"/>
    <w:rsid w:val="000C56FC"/>
    <w:rsid w:val="000C62AD"/>
    <w:rsid w:val="000C6845"/>
    <w:rsid w:val="000C700E"/>
    <w:rsid w:val="000D05D0"/>
    <w:rsid w:val="000D1BC7"/>
    <w:rsid w:val="000D3150"/>
    <w:rsid w:val="000D38C2"/>
    <w:rsid w:val="000D3D55"/>
    <w:rsid w:val="000D3F98"/>
    <w:rsid w:val="000D573D"/>
    <w:rsid w:val="000D7381"/>
    <w:rsid w:val="000D766C"/>
    <w:rsid w:val="000E0B57"/>
    <w:rsid w:val="000E1039"/>
    <w:rsid w:val="000E11C7"/>
    <w:rsid w:val="000E1582"/>
    <w:rsid w:val="000E3B39"/>
    <w:rsid w:val="000E52A8"/>
    <w:rsid w:val="000E56A9"/>
    <w:rsid w:val="000E5830"/>
    <w:rsid w:val="000E7ED9"/>
    <w:rsid w:val="000F01EB"/>
    <w:rsid w:val="000F1299"/>
    <w:rsid w:val="000F1AB2"/>
    <w:rsid w:val="000F1F9E"/>
    <w:rsid w:val="000F2862"/>
    <w:rsid w:val="000F2880"/>
    <w:rsid w:val="000F2DC5"/>
    <w:rsid w:val="000F3158"/>
    <w:rsid w:val="000F365F"/>
    <w:rsid w:val="000F3A56"/>
    <w:rsid w:val="000F4663"/>
    <w:rsid w:val="000F48BC"/>
    <w:rsid w:val="000F5205"/>
    <w:rsid w:val="000F576D"/>
    <w:rsid w:val="000F6510"/>
    <w:rsid w:val="000F66C7"/>
    <w:rsid w:val="000F6E53"/>
    <w:rsid w:val="00100421"/>
    <w:rsid w:val="00100845"/>
    <w:rsid w:val="0010089A"/>
    <w:rsid w:val="00100D6E"/>
    <w:rsid w:val="001015BA"/>
    <w:rsid w:val="0010175F"/>
    <w:rsid w:val="00101890"/>
    <w:rsid w:val="00101D7F"/>
    <w:rsid w:val="00102ACB"/>
    <w:rsid w:val="00102BEA"/>
    <w:rsid w:val="00103A41"/>
    <w:rsid w:val="00105E14"/>
    <w:rsid w:val="0010603C"/>
    <w:rsid w:val="00106419"/>
    <w:rsid w:val="0010691E"/>
    <w:rsid w:val="00106CB7"/>
    <w:rsid w:val="00106E7B"/>
    <w:rsid w:val="001105D7"/>
    <w:rsid w:val="00111669"/>
    <w:rsid w:val="00112E3A"/>
    <w:rsid w:val="00113443"/>
    <w:rsid w:val="00113A43"/>
    <w:rsid w:val="00114662"/>
    <w:rsid w:val="001159DC"/>
    <w:rsid w:val="00115B48"/>
    <w:rsid w:val="001174A5"/>
    <w:rsid w:val="00120259"/>
    <w:rsid w:val="0012042A"/>
    <w:rsid w:val="00121227"/>
    <w:rsid w:val="0012171A"/>
    <w:rsid w:val="00121DFA"/>
    <w:rsid w:val="001222A4"/>
    <w:rsid w:val="0012340F"/>
    <w:rsid w:val="00123469"/>
    <w:rsid w:val="00124DE1"/>
    <w:rsid w:val="00125D4E"/>
    <w:rsid w:val="001260D9"/>
    <w:rsid w:val="0012675E"/>
    <w:rsid w:val="00126C09"/>
    <w:rsid w:val="0012737C"/>
    <w:rsid w:val="00131840"/>
    <w:rsid w:val="00131C60"/>
    <w:rsid w:val="001323AC"/>
    <w:rsid w:val="00132A49"/>
    <w:rsid w:val="00133D61"/>
    <w:rsid w:val="00134ACF"/>
    <w:rsid w:val="00134C9C"/>
    <w:rsid w:val="00134D29"/>
    <w:rsid w:val="00136AA2"/>
    <w:rsid w:val="00137B90"/>
    <w:rsid w:val="00141013"/>
    <w:rsid w:val="001413D7"/>
    <w:rsid w:val="001415BC"/>
    <w:rsid w:val="001425FF"/>
    <w:rsid w:val="00142E50"/>
    <w:rsid w:val="00142E5C"/>
    <w:rsid w:val="001433D3"/>
    <w:rsid w:val="00143BEA"/>
    <w:rsid w:val="00144F34"/>
    <w:rsid w:val="00145DC2"/>
    <w:rsid w:val="0014668F"/>
    <w:rsid w:val="001467DD"/>
    <w:rsid w:val="00147304"/>
    <w:rsid w:val="00147E9C"/>
    <w:rsid w:val="00150B27"/>
    <w:rsid w:val="0015182C"/>
    <w:rsid w:val="00153085"/>
    <w:rsid w:val="00153BE4"/>
    <w:rsid w:val="0015541D"/>
    <w:rsid w:val="0015573E"/>
    <w:rsid w:val="00155A1D"/>
    <w:rsid w:val="00155E0E"/>
    <w:rsid w:val="001561C2"/>
    <w:rsid w:val="00157DBB"/>
    <w:rsid w:val="00157FBD"/>
    <w:rsid w:val="00160FD5"/>
    <w:rsid w:val="00161C9B"/>
    <w:rsid w:val="00163638"/>
    <w:rsid w:val="001637E3"/>
    <w:rsid w:val="00163BF5"/>
    <w:rsid w:val="00164DA6"/>
    <w:rsid w:val="0016541A"/>
    <w:rsid w:val="00170358"/>
    <w:rsid w:val="00170D76"/>
    <w:rsid w:val="001718F8"/>
    <w:rsid w:val="00172700"/>
    <w:rsid w:val="0017359F"/>
    <w:rsid w:val="00173685"/>
    <w:rsid w:val="0017381A"/>
    <w:rsid w:val="00175173"/>
    <w:rsid w:val="001756F5"/>
    <w:rsid w:val="0017751A"/>
    <w:rsid w:val="0017780B"/>
    <w:rsid w:val="00177D34"/>
    <w:rsid w:val="00182F27"/>
    <w:rsid w:val="00183DC5"/>
    <w:rsid w:val="00185490"/>
    <w:rsid w:val="00186658"/>
    <w:rsid w:val="00186F8A"/>
    <w:rsid w:val="0018796E"/>
    <w:rsid w:val="00191238"/>
    <w:rsid w:val="00193B83"/>
    <w:rsid w:val="00194CC0"/>
    <w:rsid w:val="00194D0C"/>
    <w:rsid w:val="001955DF"/>
    <w:rsid w:val="00195EC2"/>
    <w:rsid w:val="001977CD"/>
    <w:rsid w:val="00197CC5"/>
    <w:rsid w:val="001A15F0"/>
    <w:rsid w:val="001A17BA"/>
    <w:rsid w:val="001A2436"/>
    <w:rsid w:val="001A545C"/>
    <w:rsid w:val="001A7281"/>
    <w:rsid w:val="001B01B1"/>
    <w:rsid w:val="001B03AC"/>
    <w:rsid w:val="001B1825"/>
    <w:rsid w:val="001B18D1"/>
    <w:rsid w:val="001B35C8"/>
    <w:rsid w:val="001B35D6"/>
    <w:rsid w:val="001B3777"/>
    <w:rsid w:val="001B3E41"/>
    <w:rsid w:val="001B4156"/>
    <w:rsid w:val="001B46E0"/>
    <w:rsid w:val="001B55FC"/>
    <w:rsid w:val="001B5CFA"/>
    <w:rsid w:val="001B7914"/>
    <w:rsid w:val="001C1070"/>
    <w:rsid w:val="001C2247"/>
    <w:rsid w:val="001C233A"/>
    <w:rsid w:val="001C3658"/>
    <w:rsid w:val="001C427C"/>
    <w:rsid w:val="001C4C4E"/>
    <w:rsid w:val="001C4C6A"/>
    <w:rsid w:val="001C6C5D"/>
    <w:rsid w:val="001C7ACD"/>
    <w:rsid w:val="001C7FE0"/>
    <w:rsid w:val="001D0CF6"/>
    <w:rsid w:val="001D2449"/>
    <w:rsid w:val="001D2B34"/>
    <w:rsid w:val="001D3B5E"/>
    <w:rsid w:val="001D480C"/>
    <w:rsid w:val="001D6ECB"/>
    <w:rsid w:val="001D7C41"/>
    <w:rsid w:val="001D7E05"/>
    <w:rsid w:val="001E0B09"/>
    <w:rsid w:val="001E1453"/>
    <w:rsid w:val="001E298A"/>
    <w:rsid w:val="001E363E"/>
    <w:rsid w:val="001E43AE"/>
    <w:rsid w:val="001E44EF"/>
    <w:rsid w:val="001E547D"/>
    <w:rsid w:val="001E64EB"/>
    <w:rsid w:val="001E695A"/>
    <w:rsid w:val="001E6FE3"/>
    <w:rsid w:val="001E71E9"/>
    <w:rsid w:val="001E7628"/>
    <w:rsid w:val="001E7804"/>
    <w:rsid w:val="001F0493"/>
    <w:rsid w:val="001F0A9F"/>
    <w:rsid w:val="001F0EC8"/>
    <w:rsid w:val="001F12DD"/>
    <w:rsid w:val="001F1462"/>
    <w:rsid w:val="001F1941"/>
    <w:rsid w:val="001F19EF"/>
    <w:rsid w:val="001F208A"/>
    <w:rsid w:val="001F27AA"/>
    <w:rsid w:val="001F2942"/>
    <w:rsid w:val="001F60FC"/>
    <w:rsid w:val="001F70BA"/>
    <w:rsid w:val="001F75D8"/>
    <w:rsid w:val="0020008C"/>
    <w:rsid w:val="002004AE"/>
    <w:rsid w:val="00201C65"/>
    <w:rsid w:val="00202279"/>
    <w:rsid w:val="00202302"/>
    <w:rsid w:val="00202776"/>
    <w:rsid w:val="002034F9"/>
    <w:rsid w:val="0020364C"/>
    <w:rsid w:val="002044C7"/>
    <w:rsid w:val="00205377"/>
    <w:rsid w:val="002054A2"/>
    <w:rsid w:val="00206039"/>
    <w:rsid w:val="00206978"/>
    <w:rsid w:val="00206C8B"/>
    <w:rsid w:val="00206DCD"/>
    <w:rsid w:val="00207A33"/>
    <w:rsid w:val="00211B4A"/>
    <w:rsid w:val="00211DEF"/>
    <w:rsid w:val="0021292C"/>
    <w:rsid w:val="00212B16"/>
    <w:rsid w:val="00213BB0"/>
    <w:rsid w:val="00213C63"/>
    <w:rsid w:val="002166D1"/>
    <w:rsid w:val="0021738E"/>
    <w:rsid w:val="0021778C"/>
    <w:rsid w:val="0022052B"/>
    <w:rsid w:val="00221B3E"/>
    <w:rsid w:val="0022291F"/>
    <w:rsid w:val="00222A4D"/>
    <w:rsid w:val="00222B17"/>
    <w:rsid w:val="0022406A"/>
    <w:rsid w:val="00225055"/>
    <w:rsid w:val="002251F0"/>
    <w:rsid w:val="002258B8"/>
    <w:rsid w:val="002300D3"/>
    <w:rsid w:val="00231075"/>
    <w:rsid w:val="00232DCD"/>
    <w:rsid w:val="00233928"/>
    <w:rsid w:val="0023506A"/>
    <w:rsid w:val="00235138"/>
    <w:rsid w:val="002354E6"/>
    <w:rsid w:val="00237A1E"/>
    <w:rsid w:val="00240A1B"/>
    <w:rsid w:val="0024135B"/>
    <w:rsid w:val="00241966"/>
    <w:rsid w:val="00242631"/>
    <w:rsid w:val="00243D75"/>
    <w:rsid w:val="0024444B"/>
    <w:rsid w:val="00244ADF"/>
    <w:rsid w:val="00244DC0"/>
    <w:rsid w:val="0024502A"/>
    <w:rsid w:val="002462A4"/>
    <w:rsid w:val="00247976"/>
    <w:rsid w:val="00251E37"/>
    <w:rsid w:val="00252179"/>
    <w:rsid w:val="002525B9"/>
    <w:rsid w:val="00253571"/>
    <w:rsid w:val="002545CB"/>
    <w:rsid w:val="00254AC1"/>
    <w:rsid w:val="00256109"/>
    <w:rsid w:val="00256522"/>
    <w:rsid w:val="0025708E"/>
    <w:rsid w:val="0025713E"/>
    <w:rsid w:val="00257E50"/>
    <w:rsid w:val="002611AA"/>
    <w:rsid w:val="00262284"/>
    <w:rsid w:val="002632E0"/>
    <w:rsid w:val="00263E7C"/>
    <w:rsid w:val="00264977"/>
    <w:rsid w:val="00265274"/>
    <w:rsid w:val="00266A7E"/>
    <w:rsid w:val="00267FF0"/>
    <w:rsid w:val="002733D1"/>
    <w:rsid w:val="0027428E"/>
    <w:rsid w:val="00274625"/>
    <w:rsid w:val="00275288"/>
    <w:rsid w:val="0027590E"/>
    <w:rsid w:val="002764CC"/>
    <w:rsid w:val="00276B68"/>
    <w:rsid w:val="00276BB0"/>
    <w:rsid w:val="00277FF1"/>
    <w:rsid w:val="00281237"/>
    <w:rsid w:val="0028258F"/>
    <w:rsid w:val="0028261D"/>
    <w:rsid w:val="0028315E"/>
    <w:rsid w:val="00286AA0"/>
    <w:rsid w:val="00292140"/>
    <w:rsid w:val="00292A67"/>
    <w:rsid w:val="00292D22"/>
    <w:rsid w:val="00293F8B"/>
    <w:rsid w:val="00294D31"/>
    <w:rsid w:val="00295504"/>
    <w:rsid w:val="002A1C67"/>
    <w:rsid w:val="002A2DE4"/>
    <w:rsid w:val="002A33E2"/>
    <w:rsid w:val="002A5162"/>
    <w:rsid w:val="002A5628"/>
    <w:rsid w:val="002A5A37"/>
    <w:rsid w:val="002B085D"/>
    <w:rsid w:val="002B09E8"/>
    <w:rsid w:val="002B10C2"/>
    <w:rsid w:val="002B1162"/>
    <w:rsid w:val="002B2B44"/>
    <w:rsid w:val="002B5140"/>
    <w:rsid w:val="002B7C57"/>
    <w:rsid w:val="002C0332"/>
    <w:rsid w:val="002C05B2"/>
    <w:rsid w:val="002C05D8"/>
    <w:rsid w:val="002C1401"/>
    <w:rsid w:val="002C3D54"/>
    <w:rsid w:val="002C42F2"/>
    <w:rsid w:val="002C4A63"/>
    <w:rsid w:val="002C6772"/>
    <w:rsid w:val="002C73F5"/>
    <w:rsid w:val="002D1B4F"/>
    <w:rsid w:val="002D2C54"/>
    <w:rsid w:val="002D2C5A"/>
    <w:rsid w:val="002D3351"/>
    <w:rsid w:val="002D3A5D"/>
    <w:rsid w:val="002D42B3"/>
    <w:rsid w:val="002D4E5B"/>
    <w:rsid w:val="002D5498"/>
    <w:rsid w:val="002D5E6A"/>
    <w:rsid w:val="002D69C1"/>
    <w:rsid w:val="002D6ABD"/>
    <w:rsid w:val="002E07BF"/>
    <w:rsid w:val="002E0EB4"/>
    <w:rsid w:val="002E1823"/>
    <w:rsid w:val="002E2AEE"/>
    <w:rsid w:val="002E44B5"/>
    <w:rsid w:val="002E44B7"/>
    <w:rsid w:val="002E69BB"/>
    <w:rsid w:val="002E6E5A"/>
    <w:rsid w:val="002E7CA5"/>
    <w:rsid w:val="002E7D42"/>
    <w:rsid w:val="002F2A3E"/>
    <w:rsid w:val="002F3BF2"/>
    <w:rsid w:val="002F4219"/>
    <w:rsid w:val="002F48EF"/>
    <w:rsid w:val="002F4DE9"/>
    <w:rsid w:val="002F5003"/>
    <w:rsid w:val="003000DD"/>
    <w:rsid w:val="0030011C"/>
    <w:rsid w:val="00300BD5"/>
    <w:rsid w:val="00301700"/>
    <w:rsid w:val="00301EF4"/>
    <w:rsid w:val="00303185"/>
    <w:rsid w:val="003035EA"/>
    <w:rsid w:val="00306C04"/>
    <w:rsid w:val="0031005E"/>
    <w:rsid w:val="00312E01"/>
    <w:rsid w:val="0031401C"/>
    <w:rsid w:val="00316CAE"/>
    <w:rsid w:val="0031748D"/>
    <w:rsid w:val="00323186"/>
    <w:rsid w:val="003250F2"/>
    <w:rsid w:val="0032536D"/>
    <w:rsid w:val="00326B75"/>
    <w:rsid w:val="00326B95"/>
    <w:rsid w:val="00330E21"/>
    <w:rsid w:val="00333011"/>
    <w:rsid w:val="00333DB5"/>
    <w:rsid w:val="003341B4"/>
    <w:rsid w:val="00334B45"/>
    <w:rsid w:val="00334D8F"/>
    <w:rsid w:val="00335921"/>
    <w:rsid w:val="0033677E"/>
    <w:rsid w:val="00337D2B"/>
    <w:rsid w:val="00340878"/>
    <w:rsid w:val="00341049"/>
    <w:rsid w:val="003414C2"/>
    <w:rsid w:val="003415EE"/>
    <w:rsid w:val="00341BDE"/>
    <w:rsid w:val="00341F63"/>
    <w:rsid w:val="00342485"/>
    <w:rsid w:val="003435EC"/>
    <w:rsid w:val="00344701"/>
    <w:rsid w:val="00345035"/>
    <w:rsid w:val="003461D5"/>
    <w:rsid w:val="00346511"/>
    <w:rsid w:val="0034684C"/>
    <w:rsid w:val="00347E06"/>
    <w:rsid w:val="0035030B"/>
    <w:rsid w:val="00351A68"/>
    <w:rsid w:val="00352ECF"/>
    <w:rsid w:val="00353764"/>
    <w:rsid w:val="003544A3"/>
    <w:rsid w:val="00354A44"/>
    <w:rsid w:val="00354CB2"/>
    <w:rsid w:val="003556C3"/>
    <w:rsid w:val="00355A39"/>
    <w:rsid w:val="00355C6E"/>
    <w:rsid w:val="003566AE"/>
    <w:rsid w:val="00357595"/>
    <w:rsid w:val="003577D6"/>
    <w:rsid w:val="003613C6"/>
    <w:rsid w:val="003613CF"/>
    <w:rsid w:val="00362AB8"/>
    <w:rsid w:val="003642CD"/>
    <w:rsid w:val="00365B7A"/>
    <w:rsid w:val="0036673B"/>
    <w:rsid w:val="00370195"/>
    <w:rsid w:val="003707F5"/>
    <w:rsid w:val="00370DF3"/>
    <w:rsid w:val="00370E5B"/>
    <w:rsid w:val="00371815"/>
    <w:rsid w:val="00371EF5"/>
    <w:rsid w:val="00372720"/>
    <w:rsid w:val="003730A5"/>
    <w:rsid w:val="00373DED"/>
    <w:rsid w:val="0037507F"/>
    <w:rsid w:val="003757F6"/>
    <w:rsid w:val="0037657B"/>
    <w:rsid w:val="00377241"/>
    <w:rsid w:val="0037770E"/>
    <w:rsid w:val="0038014B"/>
    <w:rsid w:val="003815EA"/>
    <w:rsid w:val="0038298F"/>
    <w:rsid w:val="0038351C"/>
    <w:rsid w:val="00383C17"/>
    <w:rsid w:val="0038488C"/>
    <w:rsid w:val="0038519F"/>
    <w:rsid w:val="0038541C"/>
    <w:rsid w:val="00386FF4"/>
    <w:rsid w:val="003873D0"/>
    <w:rsid w:val="00390B17"/>
    <w:rsid w:val="00391E33"/>
    <w:rsid w:val="00391E9E"/>
    <w:rsid w:val="00392081"/>
    <w:rsid w:val="00392D50"/>
    <w:rsid w:val="00393B09"/>
    <w:rsid w:val="00393DD5"/>
    <w:rsid w:val="003941CA"/>
    <w:rsid w:val="003948BC"/>
    <w:rsid w:val="003958AB"/>
    <w:rsid w:val="00395BFF"/>
    <w:rsid w:val="0039600B"/>
    <w:rsid w:val="003A158A"/>
    <w:rsid w:val="003A173E"/>
    <w:rsid w:val="003A19CC"/>
    <w:rsid w:val="003A240C"/>
    <w:rsid w:val="003A2DDF"/>
    <w:rsid w:val="003A31DA"/>
    <w:rsid w:val="003A3879"/>
    <w:rsid w:val="003A4CF6"/>
    <w:rsid w:val="003A4D6B"/>
    <w:rsid w:val="003A5A22"/>
    <w:rsid w:val="003A6A95"/>
    <w:rsid w:val="003A6DB0"/>
    <w:rsid w:val="003B0549"/>
    <w:rsid w:val="003B0B09"/>
    <w:rsid w:val="003B1006"/>
    <w:rsid w:val="003B1D13"/>
    <w:rsid w:val="003B30D1"/>
    <w:rsid w:val="003B36E1"/>
    <w:rsid w:val="003B372F"/>
    <w:rsid w:val="003B3CA1"/>
    <w:rsid w:val="003B43EA"/>
    <w:rsid w:val="003B5786"/>
    <w:rsid w:val="003B5D11"/>
    <w:rsid w:val="003C0BC2"/>
    <w:rsid w:val="003C0EB6"/>
    <w:rsid w:val="003C1C91"/>
    <w:rsid w:val="003C24C4"/>
    <w:rsid w:val="003C4AC2"/>
    <w:rsid w:val="003C7E3E"/>
    <w:rsid w:val="003D19CF"/>
    <w:rsid w:val="003D2C0A"/>
    <w:rsid w:val="003D312D"/>
    <w:rsid w:val="003D3284"/>
    <w:rsid w:val="003D3AE4"/>
    <w:rsid w:val="003D4813"/>
    <w:rsid w:val="003D4C9C"/>
    <w:rsid w:val="003D64CF"/>
    <w:rsid w:val="003D71DC"/>
    <w:rsid w:val="003D74CB"/>
    <w:rsid w:val="003D767A"/>
    <w:rsid w:val="003D7BA0"/>
    <w:rsid w:val="003E0146"/>
    <w:rsid w:val="003E2037"/>
    <w:rsid w:val="003E283E"/>
    <w:rsid w:val="003E3235"/>
    <w:rsid w:val="003E4EA1"/>
    <w:rsid w:val="003E6494"/>
    <w:rsid w:val="003E6AD4"/>
    <w:rsid w:val="003E7800"/>
    <w:rsid w:val="003F0508"/>
    <w:rsid w:val="003F18A3"/>
    <w:rsid w:val="003F265D"/>
    <w:rsid w:val="003F40A6"/>
    <w:rsid w:val="003F50FF"/>
    <w:rsid w:val="003F5221"/>
    <w:rsid w:val="003F5B62"/>
    <w:rsid w:val="003F6C9A"/>
    <w:rsid w:val="0040154F"/>
    <w:rsid w:val="00402BF8"/>
    <w:rsid w:val="004035D6"/>
    <w:rsid w:val="00403A8C"/>
    <w:rsid w:val="00403A9B"/>
    <w:rsid w:val="00405ECC"/>
    <w:rsid w:val="0040635B"/>
    <w:rsid w:val="004066EF"/>
    <w:rsid w:val="004074A9"/>
    <w:rsid w:val="00407695"/>
    <w:rsid w:val="00415526"/>
    <w:rsid w:val="00415A97"/>
    <w:rsid w:val="00421216"/>
    <w:rsid w:val="004217A9"/>
    <w:rsid w:val="00423F4E"/>
    <w:rsid w:val="004248BE"/>
    <w:rsid w:val="00424F40"/>
    <w:rsid w:val="00424FE2"/>
    <w:rsid w:val="00425A4F"/>
    <w:rsid w:val="00426949"/>
    <w:rsid w:val="00427E2C"/>
    <w:rsid w:val="00431A0E"/>
    <w:rsid w:val="00435908"/>
    <w:rsid w:val="00436C41"/>
    <w:rsid w:val="00436D29"/>
    <w:rsid w:val="00436ECF"/>
    <w:rsid w:val="00436F6C"/>
    <w:rsid w:val="00440E80"/>
    <w:rsid w:val="00441375"/>
    <w:rsid w:val="004413CE"/>
    <w:rsid w:val="004415C7"/>
    <w:rsid w:val="00442DCC"/>
    <w:rsid w:val="0044313E"/>
    <w:rsid w:val="00444BFE"/>
    <w:rsid w:val="00445277"/>
    <w:rsid w:val="004461F0"/>
    <w:rsid w:val="004502E2"/>
    <w:rsid w:val="00452B4C"/>
    <w:rsid w:val="00453B5B"/>
    <w:rsid w:val="00453DFA"/>
    <w:rsid w:val="0045531A"/>
    <w:rsid w:val="0045610C"/>
    <w:rsid w:val="004564F5"/>
    <w:rsid w:val="0045666C"/>
    <w:rsid w:val="0046002E"/>
    <w:rsid w:val="00460316"/>
    <w:rsid w:val="0046128D"/>
    <w:rsid w:val="0046187E"/>
    <w:rsid w:val="00462B4F"/>
    <w:rsid w:val="00462E25"/>
    <w:rsid w:val="00463091"/>
    <w:rsid w:val="00465DAD"/>
    <w:rsid w:val="00466D2A"/>
    <w:rsid w:val="00467CE5"/>
    <w:rsid w:val="00470662"/>
    <w:rsid w:val="00470E5E"/>
    <w:rsid w:val="00472B98"/>
    <w:rsid w:val="00474170"/>
    <w:rsid w:val="004742F8"/>
    <w:rsid w:val="00474635"/>
    <w:rsid w:val="004747D0"/>
    <w:rsid w:val="00474B31"/>
    <w:rsid w:val="00475B37"/>
    <w:rsid w:val="00476799"/>
    <w:rsid w:val="0047711E"/>
    <w:rsid w:val="0048097E"/>
    <w:rsid w:val="00481994"/>
    <w:rsid w:val="00481C21"/>
    <w:rsid w:val="0048311E"/>
    <w:rsid w:val="004833FB"/>
    <w:rsid w:val="00484610"/>
    <w:rsid w:val="004857D3"/>
    <w:rsid w:val="0048627B"/>
    <w:rsid w:val="00487ADB"/>
    <w:rsid w:val="0049039A"/>
    <w:rsid w:val="00490A64"/>
    <w:rsid w:val="004910E8"/>
    <w:rsid w:val="00491C6A"/>
    <w:rsid w:val="00492147"/>
    <w:rsid w:val="00492531"/>
    <w:rsid w:val="00493444"/>
    <w:rsid w:val="004944D0"/>
    <w:rsid w:val="004956B1"/>
    <w:rsid w:val="004970C3"/>
    <w:rsid w:val="004973D3"/>
    <w:rsid w:val="004A0627"/>
    <w:rsid w:val="004A0953"/>
    <w:rsid w:val="004A14FF"/>
    <w:rsid w:val="004A1B38"/>
    <w:rsid w:val="004A27AB"/>
    <w:rsid w:val="004A2982"/>
    <w:rsid w:val="004A59A3"/>
    <w:rsid w:val="004A5FBE"/>
    <w:rsid w:val="004A6FD4"/>
    <w:rsid w:val="004A7B2B"/>
    <w:rsid w:val="004A7E8E"/>
    <w:rsid w:val="004B09EB"/>
    <w:rsid w:val="004B1929"/>
    <w:rsid w:val="004B1C0C"/>
    <w:rsid w:val="004B3A12"/>
    <w:rsid w:val="004B5641"/>
    <w:rsid w:val="004B6A81"/>
    <w:rsid w:val="004B6C61"/>
    <w:rsid w:val="004C0426"/>
    <w:rsid w:val="004C0C40"/>
    <w:rsid w:val="004C1051"/>
    <w:rsid w:val="004C14B1"/>
    <w:rsid w:val="004C435D"/>
    <w:rsid w:val="004C449F"/>
    <w:rsid w:val="004C4D98"/>
    <w:rsid w:val="004C50C4"/>
    <w:rsid w:val="004C51F5"/>
    <w:rsid w:val="004C53E1"/>
    <w:rsid w:val="004C57F9"/>
    <w:rsid w:val="004C5CC8"/>
    <w:rsid w:val="004C627F"/>
    <w:rsid w:val="004C6BC6"/>
    <w:rsid w:val="004C6F1E"/>
    <w:rsid w:val="004C714E"/>
    <w:rsid w:val="004C741A"/>
    <w:rsid w:val="004D0B63"/>
    <w:rsid w:val="004D0B86"/>
    <w:rsid w:val="004D0DC3"/>
    <w:rsid w:val="004D1167"/>
    <w:rsid w:val="004D169E"/>
    <w:rsid w:val="004D288B"/>
    <w:rsid w:val="004D3189"/>
    <w:rsid w:val="004D35D0"/>
    <w:rsid w:val="004D3EE6"/>
    <w:rsid w:val="004D42E0"/>
    <w:rsid w:val="004D5257"/>
    <w:rsid w:val="004D52AA"/>
    <w:rsid w:val="004D679C"/>
    <w:rsid w:val="004E0264"/>
    <w:rsid w:val="004E138C"/>
    <w:rsid w:val="004E1BE7"/>
    <w:rsid w:val="004E1C7F"/>
    <w:rsid w:val="004E29B4"/>
    <w:rsid w:val="004E2E7F"/>
    <w:rsid w:val="004E3EDE"/>
    <w:rsid w:val="004E3FFE"/>
    <w:rsid w:val="004E4CAB"/>
    <w:rsid w:val="004E72F0"/>
    <w:rsid w:val="004F02B2"/>
    <w:rsid w:val="004F25B4"/>
    <w:rsid w:val="004F34ED"/>
    <w:rsid w:val="004F5337"/>
    <w:rsid w:val="004F703E"/>
    <w:rsid w:val="004F715A"/>
    <w:rsid w:val="004F7454"/>
    <w:rsid w:val="004F7AD6"/>
    <w:rsid w:val="0050012C"/>
    <w:rsid w:val="005013AC"/>
    <w:rsid w:val="00502ABB"/>
    <w:rsid w:val="0050355E"/>
    <w:rsid w:val="00503E1C"/>
    <w:rsid w:val="00504128"/>
    <w:rsid w:val="005041B2"/>
    <w:rsid w:val="005058E6"/>
    <w:rsid w:val="00505AF5"/>
    <w:rsid w:val="0050749C"/>
    <w:rsid w:val="005122E9"/>
    <w:rsid w:val="00512FE6"/>
    <w:rsid w:val="00514C13"/>
    <w:rsid w:val="0051668E"/>
    <w:rsid w:val="0052097C"/>
    <w:rsid w:val="00522934"/>
    <w:rsid w:val="00522E23"/>
    <w:rsid w:val="00523193"/>
    <w:rsid w:val="00526A09"/>
    <w:rsid w:val="00527EBE"/>
    <w:rsid w:val="005302C2"/>
    <w:rsid w:val="00530977"/>
    <w:rsid w:val="00534D11"/>
    <w:rsid w:val="0053543C"/>
    <w:rsid w:val="0053575E"/>
    <w:rsid w:val="00535C92"/>
    <w:rsid w:val="00536A32"/>
    <w:rsid w:val="00540061"/>
    <w:rsid w:val="0054073B"/>
    <w:rsid w:val="00540D9E"/>
    <w:rsid w:val="00540F3D"/>
    <w:rsid w:val="00542A80"/>
    <w:rsid w:val="00543655"/>
    <w:rsid w:val="00543DA5"/>
    <w:rsid w:val="005440B6"/>
    <w:rsid w:val="00544A25"/>
    <w:rsid w:val="00544CD2"/>
    <w:rsid w:val="00546A2A"/>
    <w:rsid w:val="00546C9A"/>
    <w:rsid w:val="00547757"/>
    <w:rsid w:val="005512E3"/>
    <w:rsid w:val="00551C7C"/>
    <w:rsid w:val="00551D23"/>
    <w:rsid w:val="005520A6"/>
    <w:rsid w:val="00552176"/>
    <w:rsid w:val="00552399"/>
    <w:rsid w:val="00553D4F"/>
    <w:rsid w:val="00555A0B"/>
    <w:rsid w:val="00555A9E"/>
    <w:rsid w:val="00556477"/>
    <w:rsid w:val="005566A5"/>
    <w:rsid w:val="0055736E"/>
    <w:rsid w:val="00557C40"/>
    <w:rsid w:val="00562029"/>
    <w:rsid w:val="00563C09"/>
    <w:rsid w:val="00563D3B"/>
    <w:rsid w:val="005645BC"/>
    <w:rsid w:val="005649E3"/>
    <w:rsid w:val="00566316"/>
    <w:rsid w:val="00566C06"/>
    <w:rsid w:val="0056771C"/>
    <w:rsid w:val="00571D15"/>
    <w:rsid w:val="005732D9"/>
    <w:rsid w:val="0057337C"/>
    <w:rsid w:val="0057383F"/>
    <w:rsid w:val="00574D67"/>
    <w:rsid w:val="0057561C"/>
    <w:rsid w:val="00575F8C"/>
    <w:rsid w:val="00577662"/>
    <w:rsid w:val="00580BC4"/>
    <w:rsid w:val="00580C6E"/>
    <w:rsid w:val="00581AB9"/>
    <w:rsid w:val="00581D19"/>
    <w:rsid w:val="005821C6"/>
    <w:rsid w:val="00582FA6"/>
    <w:rsid w:val="0058429D"/>
    <w:rsid w:val="00584839"/>
    <w:rsid w:val="00584B16"/>
    <w:rsid w:val="005874D2"/>
    <w:rsid w:val="00587CDB"/>
    <w:rsid w:val="00587FF9"/>
    <w:rsid w:val="0059021A"/>
    <w:rsid w:val="00590D54"/>
    <w:rsid w:val="00593BD4"/>
    <w:rsid w:val="00593D2D"/>
    <w:rsid w:val="0059402E"/>
    <w:rsid w:val="0059439E"/>
    <w:rsid w:val="00595F68"/>
    <w:rsid w:val="005962B7"/>
    <w:rsid w:val="005A0081"/>
    <w:rsid w:val="005A022C"/>
    <w:rsid w:val="005A070A"/>
    <w:rsid w:val="005A155E"/>
    <w:rsid w:val="005A1669"/>
    <w:rsid w:val="005A258B"/>
    <w:rsid w:val="005A34C1"/>
    <w:rsid w:val="005A38DF"/>
    <w:rsid w:val="005A3B72"/>
    <w:rsid w:val="005A4A3B"/>
    <w:rsid w:val="005A6DBE"/>
    <w:rsid w:val="005A7A91"/>
    <w:rsid w:val="005A7C0B"/>
    <w:rsid w:val="005A7DBA"/>
    <w:rsid w:val="005B0912"/>
    <w:rsid w:val="005B1177"/>
    <w:rsid w:val="005B1849"/>
    <w:rsid w:val="005B1F87"/>
    <w:rsid w:val="005B2AD0"/>
    <w:rsid w:val="005B2B7A"/>
    <w:rsid w:val="005B2EA5"/>
    <w:rsid w:val="005B3C0E"/>
    <w:rsid w:val="005B441C"/>
    <w:rsid w:val="005B4D1F"/>
    <w:rsid w:val="005B4D5B"/>
    <w:rsid w:val="005B55A1"/>
    <w:rsid w:val="005B5A7C"/>
    <w:rsid w:val="005B6390"/>
    <w:rsid w:val="005B74E1"/>
    <w:rsid w:val="005B7560"/>
    <w:rsid w:val="005B769B"/>
    <w:rsid w:val="005C01D9"/>
    <w:rsid w:val="005C184F"/>
    <w:rsid w:val="005C28BF"/>
    <w:rsid w:val="005C290C"/>
    <w:rsid w:val="005C2CDC"/>
    <w:rsid w:val="005C4920"/>
    <w:rsid w:val="005C4926"/>
    <w:rsid w:val="005C6984"/>
    <w:rsid w:val="005C73C3"/>
    <w:rsid w:val="005C7E2C"/>
    <w:rsid w:val="005D0474"/>
    <w:rsid w:val="005D0581"/>
    <w:rsid w:val="005D18B2"/>
    <w:rsid w:val="005D201B"/>
    <w:rsid w:val="005D2323"/>
    <w:rsid w:val="005D2ACE"/>
    <w:rsid w:val="005D30C9"/>
    <w:rsid w:val="005D4575"/>
    <w:rsid w:val="005D4E1F"/>
    <w:rsid w:val="005D4F03"/>
    <w:rsid w:val="005D574C"/>
    <w:rsid w:val="005D65D2"/>
    <w:rsid w:val="005D6E16"/>
    <w:rsid w:val="005D6E35"/>
    <w:rsid w:val="005D7429"/>
    <w:rsid w:val="005E1962"/>
    <w:rsid w:val="005E2036"/>
    <w:rsid w:val="005E3AEF"/>
    <w:rsid w:val="005E3D53"/>
    <w:rsid w:val="005E4ABB"/>
    <w:rsid w:val="005E6CBB"/>
    <w:rsid w:val="005E6FC7"/>
    <w:rsid w:val="005E7DC9"/>
    <w:rsid w:val="005F1501"/>
    <w:rsid w:val="005F1C9D"/>
    <w:rsid w:val="005F20FA"/>
    <w:rsid w:val="005F29B9"/>
    <w:rsid w:val="005F2BC6"/>
    <w:rsid w:val="005F3632"/>
    <w:rsid w:val="005F3C4D"/>
    <w:rsid w:val="005F407E"/>
    <w:rsid w:val="00602733"/>
    <w:rsid w:val="0060313A"/>
    <w:rsid w:val="0060349B"/>
    <w:rsid w:val="00603E17"/>
    <w:rsid w:val="00605D83"/>
    <w:rsid w:val="00606C3F"/>
    <w:rsid w:val="00607844"/>
    <w:rsid w:val="00607DD7"/>
    <w:rsid w:val="00610855"/>
    <w:rsid w:val="00611B90"/>
    <w:rsid w:val="00611DBB"/>
    <w:rsid w:val="00611F42"/>
    <w:rsid w:val="006123DB"/>
    <w:rsid w:val="00612A2D"/>
    <w:rsid w:val="00613FDD"/>
    <w:rsid w:val="00613FF6"/>
    <w:rsid w:val="006140FF"/>
    <w:rsid w:val="006149F9"/>
    <w:rsid w:val="0061775B"/>
    <w:rsid w:val="00621110"/>
    <w:rsid w:val="006222FF"/>
    <w:rsid w:val="00622871"/>
    <w:rsid w:val="00622ACD"/>
    <w:rsid w:val="00622D2D"/>
    <w:rsid w:val="0062352C"/>
    <w:rsid w:val="00623CC5"/>
    <w:rsid w:val="0062485E"/>
    <w:rsid w:val="00624E20"/>
    <w:rsid w:val="00626810"/>
    <w:rsid w:val="00626812"/>
    <w:rsid w:val="00626C01"/>
    <w:rsid w:val="00626FDC"/>
    <w:rsid w:val="00627065"/>
    <w:rsid w:val="00631C9F"/>
    <w:rsid w:val="00633C53"/>
    <w:rsid w:val="00633F73"/>
    <w:rsid w:val="00634B9D"/>
    <w:rsid w:val="00634C9B"/>
    <w:rsid w:val="00636082"/>
    <w:rsid w:val="006362CB"/>
    <w:rsid w:val="00640FA7"/>
    <w:rsid w:val="00641CA7"/>
    <w:rsid w:val="006420B0"/>
    <w:rsid w:val="006423A3"/>
    <w:rsid w:val="006444CA"/>
    <w:rsid w:val="006469B7"/>
    <w:rsid w:val="0065226A"/>
    <w:rsid w:val="00655765"/>
    <w:rsid w:val="00656092"/>
    <w:rsid w:val="00656365"/>
    <w:rsid w:val="00656F54"/>
    <w:rsid w:val="00656FF4"/>
    <w:rsid w:val="006574C9"/>
    <w:rsid w:val="0065761A"/>
    <w:rsid w:val="0065762D"/>
    <w:rsid w:val="0066357D"/>
    <w:rsid w:val="006642B4"/>
    <w:rsid w:val="00664324"/>
    <w:rsid w:val="006643F0"/>
    <w:rsid w:val="006655D4"/>
    <w:rsid w:val="00666C94"/>
    <w:rsid w:val="00667720"/>
    <w:rsid w:val="00670B5B"/>
    <w:rsid w:val="006711CC"/>
    <w:rsid w:val="006730A9"/>
    <w:rsid w:val="006740D6"/>
    <w:rsid w:val="00674A29"/>
    <w:rsid w:val="00675C9E"/>
    <w:rsid w:val="00676E2F"/>
    <w:rsid w:val="00677C24"/>
    <w:rsid w:val="00680ABE"/>
    <w:rsid w:val="00681BC3"/>
    <w:rsid w:val="00681FBD"/>
    <w:rsid w:val="00682D51"/>
    <w:rsid w:val="00685318"/>
    <w:rsid w:val="00686A25"/>
    <w:rsid w:val="00686C55"/>
    <w:rsid w:val="00686E57"/>
    <w:rsid w:val="00686FE5"/>
    <w:rsid w:val="006870E2"/>
    <w:rsid w:val="00691515"/>
    <w:rsid w:val="00691C32"/>
    <w:rsid w:val="00693102"/>
    <w:rsid w:val="006931E5"/>
    <w:rsid w:val="00694AE6"/>
    <w:rsid w:val="00696226"/>
    <w:rsid w:val="00696942"/>
    <w:rsid w:val="00696FA2"/>
    <w:rsid w:val="006A0985"/>
    <w:rsid w:val="006A1096"/>
    <w:rsid w:val="006A1113"/>
    <w:rsid w:val="006A3204"/>
    <w:rsid w:val="006A35E9"/>
    <w:rsid w:val="006A3ED7"/>
    <w:rsid w:val="006A462D"/>
    <w:rsid w:val="006A4B40"/>
    <w:rsid w:val="006A4DB5"/>
    <w:rsid w:val="006A5F4C"/>
    <w:rsid w:val="006A661E"/>
    <w:rsid w:val="006B0EB6"/>
    <w:rsid w:val="006B0EC2"/>
    <w:rsid w:val="006B1043"/>
    <w:rsid w:val="006B10AB"/>
    <w:rsid w:val="006B3046"/>
    <w:rsid w:val="006B6760"/>
    <w:rsid w:val="006B6C65"/>
    <w:rsid w:val="006B7B19"/>
    <w:rsid w:val="006C1F9D"/>
    <w:rsid w:val="006C2A45"/>
    <w:rsid w:val="006C3392"/>
    <w:rsid w:val="006C3C64"/>
    <w:rsid w:val="006C3CCE"/>
    <w:rsid w:val="006C49AA"/>
    <w:rsid w:val="006C59AD"/>
    <w:rsid w:val="006C5CC6"/>
    <w:rsid w:val="006D2E78"/>
    <w:rsid w:val="006D3875"/>
    <w:rsid w:val="006D422D"/>
    <w:rsid w:val="006D47A7"/>
    <w:rsid w:val="006D6B90"/>
    <w:rsid w:val="006E0ACB"/>
    <w:rsid w:val="006E2281"/>
    <w:rsid w:val="006E3E80"/>
    <w:rsid w:val="006E4FDB"/>
    <w:rsid w:val="006E56D6"/>
    <w:rsid w:val="006E67DD"/>
    <w:rsid w:val="006E6FD5"/>
    <w:rsid w:val="006E7ED3"/>
    <w:rsid w:val="006F0E85"/>
    <w:rsid w:val="006F189B"/>
    <w:rsid w:val="006F2015"/>
    <w:rsid w:val="006F220E"/>
    <w:rsid w:val="006F235A"/>
    <w:rsid w:val="006F284E"/>
    <w:rsid w:val="006F29EB"/>
    <w:rsid w:val="006F2B2A"/>
    <w:rsid w:val="006F4148"/>
    <w:rsid w:val="006F4A43"/>
    <w:rsid w:val="006F59C2"/>
    <w:rsid w:val="006F70E7"/>
    <w:rsid w:val="00700323"/>
    <w:rsid w:val="007026FC"/>
    <w:rsid w:val="0070285B"/>
    <w:rsid w:val="00702900"/>
    <w:rsid w:val="007038DA"/>
    <w:rsid w:val="00703B56"/>
    <w:rsid w:val="00705435"/>
    <w:rsid w:val="00705E73"/>
    <w:rsid w:val="00706491"/>
    <w:rsid w:val="00706B9B"/>
    <w:rsid w:val="00706EE0"/>
    <w:rsid w:val="0071088C"/>
    <w:rsid w:val="0071097A"/>
    <w:rsid w:val="007119CD"/>
    <w:rsid w:val="00713498"/>
    <w:rsid w:val="00714CC0"/>
    <w:rsid w:val="00714E05"/>
    <w:rsid w:val="0071611A"/>
    <w:rsid w:val="00722FA0"/>
    <w:rsid w:val="0072385D"/>
    <w:rsid w:val="0072571D"/>
    <w:rsid w:val="007278DD"/>
    <w:rsid w:val="007305E5"/>
    <w:rsid w:val="007307A7"/>
    <w:rsid w:val="00730C59"/>
    <w:rsid w:val="00730CBF"/>
    <w:rsid w:val="00731EF2"/>
    <w:rsid w:val="00732382"/>
    <w:rsid w:val="007326C5"/>
    <w:rsid w:val="00732C7B"/>
    <w:rsid w:val="00733C7B"/>
    <w:rsid w:val="00735012"/>
    <w:rsid w:val="0074055B"/>
    <w:rsid w:val="0074152F"/>
    <w:rsid w:val="007424F4"/>
    <w:rsid w:val="00743BFB"/>
    <w:rsid w:val="007506CA"/>
    <w:rsid w:val="007518B9"/>
    <w:rsid w:val="007524AD"/>
    <w:rsid w:val="007527F3"/>
    <w:rsid w:val="00752888"/>
    <w:rsid w:val="00752D6F"/>
    <w:rsid w:val="007538BF"/>
    <w:rsid w:val="007553A8"/>
    <w:rsid w:val="00756519"/>
    <w:rsid w:val="00757049"/>
    <w:rsid w:val="0076196B"/>
    <w:rsid w:val="007636D7"/>
    <w:rsid w:val="007637F0"/>
    <w:rsid w:val="00764EC6"/>
    <w:rsid w:val="00765420"/>
    <w:rsid w:val="00765B3E"/>
    <w:rsid w:val="00766D2B"/>
    <w:rsid w:val="00766E8B"/>
    <w:rsid w:val="00767B6C"/>
    <w:rsid w:val="00770189"/>
    <w:rsid w:val="007705DF"/>
    <w:rsid w:val="007716A8"/>
    <w:rsid w:val="00771F77"/>
    <w:rsid w:val="00772D58"/>
    <w:rsid w:val="00775F31"/>
    <w:rsid w:val="00777300"/>
    <w:rsid w:val="007805E7"/>
    <w:rsid w:val="007813BE"/>
    <w:rsid w:val="00782928"/>
    <w:rsid w:val="007830C3"/>
    <w:rsid w:val="007833B5"/>
    <w:rsid w:val="00783BC2"/>
    <w:rsid w:val="007841EC"/>
    <w:rsid w:val="00784E47"/>
    <w:rsid w:val="0078551B"/>
    <w:rsid w:val="007856FC"/>
    <w:rsid w:val="007901AE"/>
    <w:rsid w:val="0079319F"/>
    <w:rsid w:val="00793405"/>
    <w:rsid w:val="007935EE"/>
    <w:rsid w:val="00793757"/>
    <w:rsid w:val="00793978"/>
    <w:rsid w:val="00796615"/>
    <w:rsid w:val="007974EE"/>
    <w:rsid w:val="00797B19"/>
    <w:rsid w:val="007A07D6"/>
    <w:rsid w:val="007A08C7"/>
    <w:rsid w:val="007A0934"/>
    <w:rsid w:val="007A0A7C"/>
    <w:rsid w:val="007A5C41"/>
    <w:rsid w:val="007A5EA5"/>
    <w:rsid w:val="007A68CB"/>
    <w:rsid w:val="007A6C4F"/>
    <w:rsid w:val="007A714F"/>
    <w:rsid w:val="007A73B1"/>
    <w:rsid w:val="007B1089"/>
    <w:rsid w:val="007B1584"/>
    <w:rsid w:val="007B16E0"/>
    <w:rsid w:val="007B214D"/>
    <w:rsid w:val="007B3596"/>
    <w:rsid w:val="007B3EA0"/>
    <w:rsid w:val="007B441C"/>
    <w:rsid w:val="007B4E5E"/>
    <w:rsid w:val="007B6634"/>
    <w:rsid w:val="007B7072"/>
    <w:rsid w:val="007B7664"/>
    <w:rsid w:val="007B7DDB"/>
    <w:rsid w:val="007C0BD8"/>
    <w:rsid w:val="007C0CFB"/>
    <w:rsid w:val="007C1F5D"/>
    <w:rsid w:val="007C2244"/>
    <w:rsid w:val="007C4A92"/>
    <w:rsid w:val="007C4EF3"/>
    <w:rsid w:val="007C52EA"/>
    <w:rsid w:val="007C573D"/>
    <w:rsid w:val="007C62F5"/>
    <w:rsid w:val="007C6B71"/>
    <w:rsid w:val="007C7057"/>
    <w:rsid w:val="007C7A5E"/>
    <w:rsid w:val="007C7F35"/>
    <w:rsid w:val="007D2760"/>
    <w:rsid w:val="007D29CC"/>
    <w:rsid w:val="007D36CB"/>
    <w:rsid w:val="007D3D3E"/>
    <w:rsid w:val="007D3FDE"/>
    <w:rsid w:val="007D3FFA"/>
    <w:rsid w:val="007D5132"/>
    <w:rsid w:val="007D520F"/>
    <w:rsid w:val="007D6423"/>
    <w:rsid w:val="007D6A37"/>
    <w:rsid w:val="007D6A94"/>
    <w:rsid w:val="007D6BC2"/>
    <w:rsid w:val="007D6BCB"/>
    <w:rsid w:val="007D6F0B"/>
    <w:rsid w:val="007D7056"/>
    <w:rsid w:val="007E0111"/>
    <w:rsid w:val="007E07CE"/>
    <w:rsid w:val="007E0A69"/>
    <w:rsid w:val="007E34FB"/>
    <w:rsid w:val="007E352E"/>
    <w:rsid w:val="007E3B5F"/>
    <w:rsid w:val="007E4451"/>
    <w:rsid w:val="007E4590"/>
    <w:rsid w:val="007E45E5"/>
    <w:rsid w:val="007E4D95"/>
    <w:rsid w:val="007E4E86"/>
    <w:rsid w:val="007E4F75"/>
    <w:rsid w:val="007E56B3"/>
    <w:rsid w:val="007E59F6"/>
    <w:rsid w:val="007E5F3F"/>
    <w:rsid w:val="007E6BFD"/>
    <w:rsid w:val="007E6DC1"/>
    <w:rsid w:val="007F04B5"/>
    <w:rsid w:val="007F113F"/>
    <w:rsid w:val="007F2187"/>
    <w:rsid w:val="007F2F48"/>
    <w:rsid w:val="007F319F"/>
    <w:rsid w:val="007F54A0"/>
    <w:rsid w:val="007F585E"/>
    <w:rsid w:val="007F7A24"/>
    <w:rsid w:val="00800044"/>
    <w:rsid w:val="00803D41"/>
    <w:rsid w:val="00803FDC"/>
    <w:rsid w:val="0080462A"/>
    <w:rsid w:val="00804928"/>
    <w:rsid w:val="0080501A"/>
    <w:rsid w:val="00805076"/>
    <w:rsid w:val="00810017"/>
    <w:rsid w:val="00810863"/>
    <w:rsid w:val="0081092F"/>
    <w:rsid w:val="00810FE0"/>
    <w:rsid w:val="00811CA4"/>
    <w:rsid w:val="008128EE"/>
    <w:rsid w:val="008130F1"/>
    <w:rsid w:val="00813896"/>
    <w:rsid w:val="00814558"/>
    <w:rsid w:val="00814F65"/>
    <w:rsid w:val="0081521E"/>
    <w:rsid w:val="008159C2"/>
    <w:rsid w:val="00817014"/>
    <w:rsid w:val="00817104"/>
    <w:rsid w:val="00820DD6"/>
    <w:rsid w:val="00820E73"/>
    <w:rsid w:val="00821E53"/>
    <w:rsid w:val="00822D5F"/>
    <w:rsid w:val="008235ED"/>
    <w:rsid w:val="008242FE"/>
    <w:rsid w:val="008247C0"/>
    <w:rsid w:val="00825547"/>
    <w:rsid w:val="00826198"/>
    <w:rsid w:val="008268FE"/>
    <w:rsid w:val="00826AA3"/>
    <w:rsid w:val="00826C5E"/>
    <w:rsid w:val="00827FD9"/>
    <w:rsid w:val="00831347"/>
    <w:rsid w:val="00831AF6"/>
    <w:rsid w:val="00832065"/>
    <w:rsid w:val="008333B2"/>
    <w:rsid w:val="00834295"/>
    <w:rsid w:val="00834712"/>
    <w:rsid w:val="00835699"/>
    <w:rsid w:val="00837083"/>
    <w:rsid w:val="00837B85"/>
    <w:rsid w:val="00842147"/>
    <w:rsid w:val="00844E34"/>
    <w:rsid w:val="008468B7"/>
    <w:rsid w:val="008471DC"/>
    <w:rsid w:val="008517D5"/>
    <w:rsid w:val="00851B71"/>
    <w:rsid w:val="008525A2"/>
    <w:rsid w:val="008531BA"/>
    <w:rsid w:val="0085351E"/>
    <w:rsid w:val="00853F00"/>
    <w:rsid w:val="00855470"/>
    <w:rsid w:val="0085565A"/>
    <w:rsid w:val="00856C88"/>
    <w:rsid w:val="008606DF"/>
    <w:rsid w:val="00861AB6"/>
    <w:rsid w:val="00861E82"/>
    <w:rsid w:val="008652CE"/>
    <w:rsid w:val="008653C8"/>
    <w:rsid w:val="0086543B"/>
    <w:rsid w:val="008665C8"/>
    <w:rsid w:val="00866783"/>
    <w:rsid w:val="0087048F"/>
    <w:rsid w:val="00870FDA"/>
    <w:rsid w:val="00871352"/>
    <w:rsid w:val="00874DF3"/>
    <w:rsid w:val="00874F49"/>
    <w:rsid w:val="00875C9D"/>
    <w:rsid w:val="00875CC2"/>
    <w:rsid w:val="00875D72"/>
    <w:rsid w:val="00877FDF"/>
    <w:rsid w:val="0088189D"/>
    <w:rsid w:val="00881D5D"/>
    <w:rsid w:val="00882334"/>
    <w:rsid w:val="00884088"/>
    <w:rsid w:val="00884D38"/>
    <w:rsid w:val="00884F7F"/>
    <w:rsid w:val="00885108"/>
    <w:rsid w:val="0088529C"/>
    <w:rsid w:val="00885556"/>
    <w:rsid w:val="00885732"/>
    <w:rsid w:val="008909D9"/>
    <w:rsid w:val="00890E59"/>
    <w:rsid w:val="008911FA"/>
    <w:rsid w:val="008916E3"/>
    <w:rsid w:val="008917C7"/>
    <w:rsid w:val="00891E4D"/>
    <w:rsid w:val="008929DE"/>
    <w:rsid w:val="008938F0"/>
    <w:rsid w:val="008940B2"/>
    <w:rsid w:val="00894124"/>
    <w:rsid w:val="00895CE5"/>
    <w:rsid w:val="00895F5B"/>
    <w:rsid w:val="008978C9"/>
    <w:rsid w:val="00897F70"/>
    <w:rsid w:val="008A00C2"/>
    <w:rsid w:val="008A160D"/>
    <w:rsid w:val="008A1860"/>
    <w:rsid w:val="008A1C54"/>
    <w:rsid w:val="008A238B"/>
    <w:rsid w:val="008A28F1"/>
    <w:rsid w:val="008A2A2C"/>
    <w:rsid w:val="008A2BD7"/>
    <w:rsid w:val="008A3B8E"/>
    <w:rsid w:val="008A4771"/>
    <w:rsid w:val="008A67CA"/>
    <w:rsid w:val="008B0A5E"/>
    <w:rsid w:val="008B171A"/>
    <w:rsid w:val="008B1ECE"/>
    <w:rsid w:val="008B240E"/>
    <w:rsid w:val="008B2AB7"/>
    <w:rsid w:val="008B5684"/>
    <w:rsid w:val="008B5A97"/>
    <w:rsid w:val="008B5E34"/>
    <w:rsid w:val="008B5F04"/>
    <w:rsid w:val="008B6182"/>
    <w:rsid w:val="008B7428"/>
    <w:rsid w:val="008B781B"/>
    <w:rsid w:val="008C0E79"/>
    <w:rsid w:val="008C1367"/>
    <w:rsid w:val="008C1B8B"/>
    <w:rsid w:val="008C373F"/>
    <w:rsid w:val="008C3EE0"/>
    <w:rsid w:val="008C4B10"/>
    <w:rsid w:val="008C703F"/>
    <w:rsid w:val="008C76D8"/>
    <w:rsid w:val="008D0815"/>
    <w:rsid w:val="008D135D"/>
    <w:rsid w:val="008D1DD9"/>
    <w:rsid w:val="008D27D4"/>
    <w:rsid w:val="008D38A5"/>
    <w:rsid w:val="008D567D"/>
    <w:rsid w:val="008D5C67"/>
    <w:rsid w:val="008E056C"/>
    <w:rsid w:val="008E2015"/>
    <w:rsid w:val="008E262B"/>
    <w:rsid w:val="008E3421"/>
    <w:rsid w:val="008E4E95"/>
    <w:rsid w:val="008E5595"/>
    <w:rsid w:val="008E5AEC"/>
    <w:rsid w:val="008E6D2C"/>
    <w:rsid w:val="008E6F9F"/>
    <w:rsid w:val="008E7B48"/>
    <w:rsid w:val="008F0CC6"/>
    <w:rsid w:val="008F0CDC"/>
    <w:rsid w:val="008F1FAA"/>
    <w:rsid w:val="008F2640"/>
    <w:rsid w:val="008F2A0C"/>
    <w:rsid w:val="008F2AAE"/>
    <w:rsid w:val="008F2FE1"/>
    <w:rsid w:val="008F49A0"/>
    <w:rsid w:val="008F4A9D"/>
    <w:rsid w:val="008F4B7F"/>
    <w:rsid w:val="008F66C2"/>
    <w:rsid w:val="008F72B7"/>
    <w:rsid w:val="009006C4"/>
    <w:rsid w:val="00901010"/>
    <w:rsid w:val="009011DF"/>
    <w:rsid w:val="00903EAE"/>
    <w:rsid w:val="009050CE"/>
    <w:rsid w:val="00905785"/>
    <w:rsid w:val="00906CEA"/>
    <w:rsid w:val="00910535"/>
    <w:rsid w:val="0091059B"/>
    <w:rsid w:val="00910B9C"/>
    <w:rsid w:val="00910B9E"/>
    <w:rsid w:val="00911F40"/>
    <w:rsid w:val="00912230"/>
    <w:rsid w:val="0091245F"/>
    <w:rsid w:val="009126D9"/>
    <w:rsid w:val="009126E2"/>
    <w:rsid w:val="009137F5"/>
    <w:rsid w:val="00914F82"/>
    <w:rsid w:val="00916366"/>
    <w:rsid w:val="009163B6"/>
    <w:rsid w:val="00916886"/>
    <w:rsid w:val="00916B29"/>
    <w:rsid w:val="009178AE"/>
    <w:rsid w:val="00921023"/>
    <w:rsid w:val="00921046"/>
    <w:rsid w:val="00922242"/>
    <w:rsid w:val="00922EF9"/>
    <w:rsid w:val="009237D8"/>
    <w:rsid w:val="0092476C"/>
    <w:rsid w:val="0093156C"/>
    <w:rsid w:val="0093216D"/>
    <w:rsid w:val="00932599"/>
    <w:rsid w:val="009328AE"/>
    <w:rsid w:val="00932A12"/>
    <w:rsid w:val="00932A72"/>
    <w:rsid w:val="00933484"/>
    <w:rsid w:val="00934AEC"/>
    <w:rsid w:val="00934DA0"/>
    <w:rsid w:val="00935DE0"/>
    <w:rsid w:val="00937722"/>
    <w:rsid w:val="009400DE"/>
    <w:rsid w:val="00941B44"/>
    <w:rsid w:val="0094484D"/>
    <w:rsid w:val="00945D79"/>
    <w:rsid w:val="00947A71"/>
    <w:rsid w:val="00950A43"/>
    <w:rsid w:val="009524A4"/>
    <w:rsid w:val="0095269A"/>
    <w:rsid w:val="009526AA"/>
    <w:rsid w:val="00952F1A"/>
    <w:rsid w:val="009535D4"/>
    <w:rsid w:val="00953D81"/>
    <w:rsid w:val="0095491A"/>
    <w:rsid w:val="00954D77"/>
    <w:rsid w:val="00956664"/>
    <w:rsid w:val="00956E2F"/>
    <w:rsid w:val="009575F9"/>
    <w:rsid w:val="00957ABE"/>
    <w:rsid w:val="00957F6E"/>
    <w:rsid w:val="0096066D"/>
    <w:rsid w:val="00960945"/>
    <w:rsid w:val="00961AAD"/>
    <w:rsid w:val="009620E1"/>
    <w:rsid w:val="00962D06"/>
    <w:rsid w:val="00963ADE"/>
    <w:rsid w:val="00963DF2"/>
    <w:rsid w:val="009658DE"/>
    <w:rsid w:val="00965E21"/>
    <w:rsid w:val="0096665E"/>
    <w:rsid w:val="00966FB5"/>
    <w:rsid w:val="00967559"/>
    <w:rsid w:val="0097019A"/>
    <w:rsid w:val="00970514"/>
    <w:rsid w:val="00974049"/>
    <w:rsid w:val="00975C03"/>
    <w:rsid w:val="00975C99"/>
    <w:rsid w:val="00976236"/>
    <w:rsid w:val="009767CB"/>
    <w:rsid w:val="00983615"/>
    <w:rsid w:val="00983FC2"/>
    <w:rsid w:val="009840CB"/>
    <w:rsid w:val="00984BF6"/>
    <w:rsid w:val="00984D47"/>
    <w:rsid w:val="0098572D"/>
    <w:rsid w:val="009863C2"/>
    <w:rsid w:val="009865D3"/>
    <w:rsid w:val="00987AE2"/>
    <w:rsid w:val="00990B3F"/>
    <w:rsid w:val="009915AB"/>
    <w:rsid w:val="009934E4"/>
    <w:rsid w:val="009937D5"/>
    <w:rsid w:val="00993901"/>
    <w:rsid w:val="009949D5"/>
    <w:rsid w:val="00997B65"/>
    <w:rsid w:val="009A0221"/>
    <w:rsid w:val="009A072E"/>
    <w:rsid w:val="009A171B"/>
    <w:rsid w:val="009A1812"/>
    <w:rsid w:val="009A1842"/>
    <w:rsid w:val="009A237A"/>
    <w:rsid w:val="009A3ACD"/>
    <w:rsid w:val="009A4951"/>
    <w:rsid w:val="009A4BD0"/>
    <w:rsid w:val="009A51B6"/>
    <w:rsid w:val="009A5E0F"/>
    <w:rsid w:val="009A7090"/>
    <w:rsid w:val="009A7E12"/>
    <w:rsid w:val="009B0EA7"/>
    <w:rsid w:val="009B16B1"/>
    <w:rsid w:val="009B203A"/>
    <w:rsid w:val="009B27A9"/>
    <w:rsid w:val="009B3D1C"/>
    <w:rsid w:val="009B427B"/>
    <w:rsid w:val="009B4397"/>
    <w:rsid w:val="009B44F4"/>
    <w:rsid w:val="009B5369"/>
    <w:rsid w:val="009B5B5A"/>
    <w:rsid w:val="009B5D20"/>
    <w:rsid w:val="009B67C7"/>
    <w:rsid w:val="009B69C4"/>
    <w:rsid w:val="009B7036"/>
    <w:rsid w:val="009B77ED"/>
    <w:rsid w:val="009C1912"/>
    <w:rsid w:val="009C1B3A"/>
    <w:rsid w:val="009C2543"/>
    <w:rsid w:val="009C28DF"/>
    <w:rsid w:val="009C3622"/>
    <w:rsid w:val="009C4DB3"/>
    <w:rsid w:val="009C51D1"/>
    <w:rsid w:val="009C584A"/>
    <w:rsid w:val="009C64D7"/>
    <w:rsid w:val="009D0A5E"/>
    <w:rsid w:val="009D174F"/>
    <w:rsid w:val="009D2169"/>
    <w:rsid w:val="009D2BF2"/>
    <w:rsid w:val="009D31C1"/>
    <w:rsid w:val="009D3FB3"/>
    <w:rsid w:val="009D486A"/>
    <w:rsid w:val="009D7765"/>
    <w:rsid w:val="009E1B9F"/>
    <w:rsid w:val="009E612B"/>
    <w:rsid w:val="009E6676"/>
    <w:rsid w:val="009E7A96"/>
    <w:rsid w:val="009E7E2E"/>
    <w:rsid w:val="009F1DB0"/>
    <w:rsid w:val="009F22C9"/>
    <w:rsid w:val="009F2C69"/>
    <w:rsid w:val="009F45C0"/>
    <w:rsid w:val="009F4C45"/>
    <w:rsid w:val="009F4D2A"/>
    <w:rsid w:val="00A0015E"/>
    <w:rsid w:val="00A00FBD"/>
    <w:rsid w:val="00A01877"/>
    <w:rsid w:val="00A033FE"/>
    <w:rsid w:val="00A04889"/>
    <w:rsid w:val="00A04E07"/>
    <w:rsid w:val="00A058A6"/>
    <w:rsid w:val="00A05C0D"/>
    <w:rsid w:val="00A100A3"/>
    <w:rsid w:val="00A102F5"/>
    <w:rsid w:val="00A1060F"/>
    <w:rsid w:val="00A108D9"/>
    <w:rsid w:val="00A111A8"/>
    <w:rsid w:val="00A12FC2"/>
    <w:rsid w:val="00A141FD"/>
    <w:rsid w:val="00A148F9"/>
    <w:rsid w:val="00A15678"/>
    <w:rsid w:val="00A1645D"/>
    <w:rsid w:val="00A1653B"/>
    <w:rsid w:val="00A17564"/>
    <w:rsid w:val="00A205BE"/>
    <w:rsid w:val="00A209E9"/>
    <w:rsid w:val="00A2289A"/>
    <w:rsid w:val="00A2405F"/>
    <w:rsid w:val="00A24570"/>
    <w:rsid w:val="00A24DFB"/>
    <w:rsid w:val="00A2576B"/>
    <w:rsid w:val="00A3121A"/>
    <w:rsid w:val="00A32C01"/>
    <w:rsid w:val="00A333FF"/>
    <w:rsid w:val="00A33D00"/>
    <w:rsid w:val="00A34261"/>
    <w:rsid w:val="00A35060"/>
    <w:rsid w:val="00A3596E"/>
    <w:rsid w:val="00A35D8C"/>
    <w:rsid w:val="00A37A54"/>
    <w:rsid w:val="00A425DB"/>
    <w:rsid w:val="00A432C4"/>
    <w:rsid w:val="00A4418C"/>
    <w:rsid w:val="00A44352"/>
    <w:rsid w:val="00A4452A"/>
    <w:rsid w:val="00A479B0"/>
    <w:rsid w:val="00A51C61"/>
    <w:rsid w:val="00A526A0"/>
    <w:rsid w:val="00A53AB2"/>
    <w:rsid w:val="00A545DB"/>
    <w:rsid w:val="00A55E9F"/>
    <w:rsid w:val="00A57177"/>
    <w:rsid w:val="00A57F59"/>
    <w:rsid w:val="00A6043A"/>
    <w:rsid w:val="00A60F01"/>
    <w:rsid w:val="00A612BC"/>
    <w:rsid w:val="00A613E3"/>
    <w:rsid w:val="00A6166E"/>
    <w:rsid w:val="00A61D19"/>
    <w:rsid w:val="00A61D27"/>
    <w:rsid w:val="00A63504"/>
    <w:rsid w:val="00A637DE"/>
    <w:rsid w:val="00A671E5"/>
    <w:rsid w:val="00A703F1"/>
    <w:rsid w:val="00A70B69"/>
    <w:rsid w:val="00A717B6"/>
    <w:rsid w:val="00A71E08"/>
    <w:rsid w:val="00A72ECF"/>
    <w:rsid w:val="00A74546"/>
    <w:rsid w:val="00A747A6"/>
    <w:rsid w:val="00A765E0"/>
    <w:rsid w:val="00A805F7"/>
    <w:rsid w:val="00A80DF8"/>
    <w:rsid w:val="00A829A5"/>
    <w:rsid w:val="00A83CC0"/>
    <w:rsid w:val="00A84A68"/>
    <w:rsid w:val="00A93006"/>
    <w:rsid w:val="00A9333B"/>
    <w:rsid w:val="00A939AC"/>
    <w:rsid w:val="00A939D1"/>
    <w:rsid w:val="00A93A4F"/>
    <w:rsid w:val="00A95DF1"/>
    <w:rsid w:val="00A962E7"/>
    <w:rsid w:val="00AA0F44"/>
    <w:rsid w:val="00AA245A"/>
    <w:rsid w:val="00AA29A6"/>
    <w:rsid w:val="00AA510A"/>
    <w:rsid w:val="00AA5633"/>
    <w:rsid w:val="00AA57D0"/>
    <w:rsid w:val="00AA5A15"/>
    <w:rsid w:val="00AA5CA5"/>
    <w:rsid w:val="00AA6728"/>
    <w:rsid w:val="00AB01FD"/>
    <w:rsid w:val="00AB03A3"/>
    <w:rsid w:val="00AB1E76"/>
    <w:rsid w:val="00AB2042"/>
    <w:rsid w:val="00AB2A90"/>
    <w:rsid w:val="00AB2EA0"/>
    <w:rsid w:val="00AB3209"/>
    <w:rsid w:val="00AB322C"/>
    <w:rsid w:val="00AB5616"/>
    <w:rsid w:val="00AB5705"/>
    <w:rsid w:val="00AB58F7"/>
    <w:rsid w:val="00AB68DD"/>
    <w:rsid w:val="00AB6E0C"/>
    <w:rsid w:val="00AB77F8"/>
    <w:rsid w:val="00AB7D3E"/>
    <w:rsid w:val="00AC18E6"/>
    <w:rsid w:val="00AC1C16"/>
    <w:rsid w:val="00AC1D25"/>
    <w:rsid w:val="00AC3B4D"/>
    <w:rsid w:val="00AC3F1B"/>
    <w:rsid w:val="00AC4176"/>
    <w:rsid w:val="00AC41D3"/>
    <w:rsid w:val="00AC5144"/>
    <w:rsid w:val="00AC7674"/>
    <w:rsid w:val="00AC7FCD"/>
    <w:rsid w:val="00AD0E6D"/>
    <w:rsid w:val="00AD16DD"/>
    <w:rsid w:val="00AD1F57"/>
    <w:rsid w:val="00AD2554"/>
    <w:rsid w:val="00AD3401"/>
    <w:rsid w:val="00AD5A94"/>
    <w:rsid w:val="00AD67B4"/>
    <w:rsid w:val="00AD7C6D"/>
    <w:rsid w:val="00AE032B"/>
    <w:rsid w:val="00AE1AB5"/>
    <w:rsid w:val="00AE1BCA"/>
    <w:rsid w:val="00AE2824"/>
    <w:rsid w:val="00AE29A9"/>
    <w:rsid w:val="00AE29FC"/>
    <w:rsid w:val="00AE308E"/>
    <w:rsid w:val="00AE4A4A"/>
    <w:rsid w:val="00AE4A94"/>
    <w:rsid w:val="00AE4D7E"/>
    <w:rsid w:val="00AE5C99"/>
    <w:rsid w:val="00AE5D7A"/>
    <w:rsid w:val="00AE6E74"/>
    <w:rsid w:val="00AF0221"/>
    <w:rsid w:val="00AF1007"/>
    <w:rsid w:val="00AF116F"/>
    <w:rsid w:val="00AF172B"/>
    <w:rsid w:val="00AF1CEE"/>
    <w:rsid w:val="00AF2815"/>
    <w:rsid w:val="00AF290F"/>
    <w:rsid w:val="00AF2CCE"/>
    <w:rsid w:val="00AF2F5E"/>
    <w:rsid w:val="00AF39C0"/>
    <w:rsid w:val="00AF3E2E"/>
    <w:rsid w:val="00AF518C"/>
    <w:rsid w:val="00B00ABD"/>
    <w:rsid w:val="00B01194"/>
    <w:rsid w:val="00B033AE"/>
    <w:rsid w:val="00B04A08"/>
    <w:rsid w:val="00B05CE9"/>
    <w:rsid w:val="00B069C8"/>
    <w:rsid w:val="00B06B7D"/>
    <w:rsid w:val="00B0739C"/>
    <w:rsid w:val="00B10327"/>
    <w:rsid w:val="00B108E7"/>
    <w:rsid w:val="00B10B95"/>
    <w:rsid w:val="00B11987"/>
    <w:rsid w:val="00B11BD4"/>
    <w:rsid w:val="00B125DD"/>
    <w:rsid w:val="00B12EAE"/>
    <w:rsid w:val="00B12F30"/>
    <w:rsid w:val="00B138F1"/>
    <w:rsid w:val="00B13FAB"/>
    <w:rsid w:val="00B146D4"/>
    <w:rsid w:val="00B16A7F"/>
    <w:rsid w:val="00B16CE4"/>
    <w:rsid w:val="00B17652"/>
    <w:rsid w:val="00B17F51"/>
    <w:rsid w:val="00B200B1"/>
    <w:rsid w:val="00B20392"/>
    <w:rsid w:val="00B20B54"/>
    <w:rsid w:val="00B220F5"/>
    <w:rsid w:val="00B2339C"/>
    <w:rsid w:val="00B23E58"/>
    <w:rsid w:val="00B25837"/>
    <w:rsid w:val="00B26792"/>
    <w:rsid w:val="00B27F57"/>
    <w:rsid w:val="00B30EBB"/>
    <w:rsid w:val="00B328DE"/>
    <w:rsid w:val="00B3302F"/>
    <w:rsid w:val="00B33D82"/>
    <w:rsid w:val="00B33DA4"/>
    <w:rsid w:val="00B33F22"/>
    <w:rsid w:val="00B356A4"/>
    <w:rsid w:val="00B36685"/>
    <w:rsid w:val="00B37C57"/>
    <w:rsid w:val="00B401D8"/>
    <w:rsid w:val="00B41F59"/>
    <w:rsid w:val="00B41FBD"/>
    <w:rsid w:val="00B4268D"/>
    <w:rsid w:val="00B43617"/>
    <w:rsid w:val="00B45551"/>
    <w:rsid w:val="00B45A0D"/>
    <w:rsid w:val="00B464C5"/>
    <w:rsid w:val="00B46B94"/>
    <w:rsid w:val="00B47C84"/>
    <w:rsid w:val="00B47EAB"/>
    <w:rsid w:val="00B50863"/>
    <w:rsid w:val="00B51FA7"/>
    <w:rsid w:val="00B52263"/>
    <w:rsid w:val="00B5304C"/>
    <w:rsid w:val="00B5387D"/>
    <w:rsid w:val="00B53DB6"/>
    <w:rsid w:val="00B54402"/>
    <w:rsid w:val="00B546E1"/>
    <w:rsid w:val="00B5474B"/>
    <w:rsid w:val="00B54CBF"/>
    <w:rsid w:val="00B5564F"/>
    <w:rsid w:val="00B55B7B"/>
    <w:rsid w:val="00B55C5B"/>
    <w:rsid w:val="00B60E6B"/>
    <w:rsid w:val="00B6119B"/>
    <w:rsid w:val="00B62010"/>
    <w:rsid w:val="00B62772"/>
    <w:rsid w:val="00B6284D"/>
    <w:rsid w:val="00B62DE8"/>
    <w:rsid w:val="00B6368A"/>
    <w:rsid w:val="00B6400F"/>
    <w:rsid w:val="00B640F0"/>
    <w:rsid w:val="00B64CED"/>
    <w:rsid w:val="00B65617"/>
    <w:rsid w:val="00B705FB"/>
    <w:rsid w:val="00B71C77"/>
    <w:rsid w:val="00B71CBF"/>
    <w:rsid w:val="00B723F3"/>
    <w:rsid w:val="00B72877"/>
    <w:rsid w:val="00B72C2B"/>
    <w:rsid w:val="00B7502C"/>
    <w:rsid w:val="00B750E6"/>
    <w:rsid w:val="00B77A6A"/>
    <w:rsid w:val="00B77DFC"/>
    <w:rsid w:val="00B8132B"/>
    <w:rsid w:val="00B8146B"/>
    <w:rsid w:val="00B82EFA"/>
    <w:rsid w:val="00B8329B"/>
    <w:rsid w:val="00B84F17"/>
    <w:rsid w:val="00B90317"/>
    <w:rsid w:val="00B90EE9"/>
    <w:rsid w:val="00B926B4"/>
    <w:rsid w:val="00B92903"/>
    <w:rsid w:val="00B931CF"/>
    <w:rsid w:val="00B937A1"/>
    <w:rsid w:val="00B93FD3"/>
    <w:rsid w:val="00B959A5"/>
    <w:rsid w:val="00B95B1A"/>
    <w:rsid w:val="00B95C63"/>
    <w:rsid w:val="00B95C9D"/>
    <w:rsid w:val="00B97363"/>
    <w:rsid w:val="00B97443"/>
    <w:rsid w:val="00B97D79"/>
    <w:rsid w:val="00BA0659"/>
    <w:rsid w:val="00BA334A"/>
    <w:rsid w:val="00BA411D"/>
    <w:rsid w:val="00BA48C9"/>
    <w:rsid w:val="00BA4C64"/>
    <w:rsid w:val="00BA5172"/>
    <w:rsid w:val="00BA620B"/>
    <w:rsid w:val="00BB166E"/>
    <w:rsid w:val="00BB19AA"/>
    <w:rsid w:val="00BB1F08"/>
    <w:rsid w:val="00BB1FFB"/>
    <w:rsid w:val="00BB2112"/>
    <w:rsid w:val="00BB3DF7"/>
    <w:rsid w:val="00BB54B0"/>
    <w:rsid w:val="00BB6A18"/>
    <w:rsid w:val="00BB7242"/>
    <w:rsid w:val="00BB7C87"/>
    <w:rsid w:val="00BC090A"/>
    <w:rsid w:val="00BC0D5E"/>
    <w:rsid w:val="00BC1AB1"/>
    <w:rsid w:val="00BC216A"/>
    <w:rsid w:val="00BC396C"/>
    <w:rsid w:val="00BC3CAB"/>
    <w:rsid w:val="00BC4896"/>
    <w:rsid w:val="00BC5A9C"/>
    <w:rsid w:val="00BC5CDE"/>
    <w:rsid w:val="00BC63FD"/>
    <w:rsid w:val="00BC6537"/>
    <w:rsid w:val="00BC6B95"/>
    <w:rsid w:val="00BD00C1"/>
    <w:rsid w:val="00BD08CF"/>
    <w:rsid w:val="00BD0B48"/>
    <w:rsid w:val="00BD2E38"/>
    <w:rsid w:val="00BD310F"/>
    <w:rsid w:val="00BD5CB6"/>
    <w:rsid w:val="00BD611E"/>
    <w:rsid w:val="00BD64C3"/>
    <w:rsid w:val="00BD7461"/>
    <w:rsid w:val="00BD75BE"/>
    <w:rsid w:val="00BD7828"/>
    <w:rsid w:val="00BE0277"/>
    <w:rsid w:val="00BE0B85"/>
    <w:rsid w:val="00BE1355"/>
    <w:rsid w:val="00BE16AB"/>
    <w:rsid w:val="00BE19BE"/>
    <w:rsid w:val="00BE1A01"/>
    <w:rsid w:val="00BE2966"/>
    <w:rsid w:val="00BE2B9D"/>
    <w:rsid w:val="00BE316B"/>
    <w:rsid w:val="00BE400D"/>
    <w:rsid w:val="00BE4465"/>
    <w:rsid w:val="00BE6E76"/>
    <w:rsid w:val="00BE7519"/>
    <w:rsid w:val="00BF0F53"/>
    <w:rsid w:val="00BF1F59"/>
    <w:rsid w:val="00BF5B1B"/>
    <w:rsid w:val="00BF6945"/>
    <w:rsid w:val="00BF7003"/>
    <w:rsid w:val="00BF7E2E"/>
    <w:rsid w:val="00C001A4"/>
    <w:rsid w:val="00C00663"/>
    <w:rsid w:val="00C01236"/>
    <w:rsid w:val="00C01DB5"/>
    <w:rsid w:val="00C0611A"/>
    <w:rsid w:val="00C0675C"/>
    <w:rsid w:val="00C10B7C"/>
    <w:rsid w:val="00C11827"/>
    <w:rsid w:val="00C1257B"/>
    <w:rsid w:val="00C136FD"/>
    <w:rsid w:val="00C13C74"/>
    <w:rsid w:val="00C17913"/>
    <w:rsid w:val="00C22077"/>
    <w:rsid w:val="00C2228F"/>
    <w:rsid w:val="00C2533A"/>
    <w:rsid w:val="00C25C8F"/>
    <w:rsid w:val="00C26145"/>
    <w:rsid w:val="00C2683F"/>
    <w:rsid w:val="00C30988"/>
    <w:rsid w:val="00C31236"/>
    <w:rsid w:val="00C31756"/>
    <w:rsid w:val="00C31C02"/>
    <w:rsid w:val="00C326FB"/>
    <w:rsid w:val="00C32B7E"/>
    <w:rsid w:val="00C32F7A"/>
    <w:rsid w:val="00C3445F"/>
    <w:rsid w:val="00C35529"/>
    <w:rsid w:val="00C356AC"/>
    <w:rsid w:val="00C362B9"/>
    <w:rsid w:val="00C364AF"/>
    <w:rsid w:val="00C36C0D"/>
    <w:rsid w:val="00C377D0"/>
    <w:rsid w:val="00C415EC"/>
    <w:rsid w:val="00C41637"/>
    <w:rsid w:val="00C42DA1"/>
    <w:rsid w:val="00C43147"/>
    <w:rsid w:val="00C4376A"/>
    <w:rsid w:val="00C439C7"/>
    <w:rsid w:val="00C45CFB"/>
    <w:rsid w:val="00C45DCF"/>
    <w:rsid w:val="00C47FE2"/>
    <w:rsid w:val="00C501CE"/>
    <w:rsid w:val="00C51869"/>
    <w:rsid w:val="00C53F86"/>
    <w:rsid w:val="00C54665"/>
    <w:rsid w:val="00C54991"/>
    <w:rsid w:val="00C576B9"/>
    <w:rsid w:val="00C6017D"/>
    <w:rsid w:val="00C60191"/>
    <w:rsid w:val="00C607A5"/>
    <w:rsid w:val="00C6112C"/>
    <w:rsid w:val="00C61713"/>
    <w:rsid w:val="00C64D20"/>
    <w:rsid w:val="00C64E42"/>
    <w:rsid w:val="00C65250"/>
    <w:rsid w:val="00C659AD"/>
    <w:rsid w:val="00C659DB"/>
    <w:rsid w:val="00C663F9"/>
    <w:rsid w:val="00C668D0"/>
    <w:rsid w:val="00C66D2F"/>
    <w:rsid w:val="00C66FEE"/>
    <w:rsid w:val="00C700D2"/>
    <w:rsid w:val="00C707D7"/>
    <w:rsid w:val="00C710C9"/>
    <w:rsid w:val="00C7207C"/>
    <w:rsid w:val="00C72D4B"/>
    <w:rsid w:val="00C74F7A"/>
    <w:rsid w:val="00C754CC"/>
    <w:rsid w:val="00C76003"/>
    <w:rsid w:val="00C76074"/>
    <w:rsid w:val="00C76119"/>
    <w:rsid w:val="00C767F4"/>
    <w:rsid w:val="00C80BDD"/>
    <w:rsid w:val="00C8130F"/>
    <w:rsid w:val="00C81349"/>
    <w:rsid w:val="00C820BC"/>
    <w:rsid w:val="00C82DAB"/>
    <w:rsid w:val="00C840D8"/>
    <w:rsid w:val="00C850F7"/>
    <w:rsid w:val="00C85240"/>
    <w:rsid w:val="00C85CF5"/>
    <w:rsid w:val="00C85ED5"/>
    <w:rsid w:val="00C86060"/>
    <w:rsid w:val="00C87CE5"/>
    <w:rsid w:val="00C9298B"/>
    <w:rsid w:val="00C92B2A"/>
    <w:rsid w:val="00C948E0"/>
    <w:rsid w:val="00C951E1"/>
    <w:rsid w:val="00C95545"/>
    <w:rsid w:val="00C95F16"/>
    <w:rsid w:val="00C95FB4"/>
    <w:rsid w:val="00C9647D"/>
    <w:rsid w:val="00C96911"/>
    <w:rsid w:val="00C97499"/>
    <w:rsid w:val="00C978B1"/>
    <w:rsid w:val="00C97DC1"/>
    <w:rsid w:val="00CA0B27"/>
    <w:rsid w:val="00CA15FB"/>
    <w:rsid w:val="00CA1FC8"/>
    <w:rsid w:val="00CA2D5A"/>
    <w:rsid w:val="00CA4B33"/>
    <w:rsid w:val="00CA5BA6"/>
    <w:rsid w:val="00CA68CA"/>
    <w:rsid w:val="00CA6C5D"/>
    <w:rsid w:val="00CA74B9"/>
    <w:rsid w:val="00CB0476"/>
    <w:rsid w:val="00CB0F0A"/>
    <w:rsid w:val="00CB135B"/>
    <w:rsid w:val="00CB1C79"/>
    <w:rsid w:val="00CB20CA"/>
    <w:rsid w:val="00CB2BAB"/>
    <w:rsid w:val="00CB33D6"/>
    <w:rsid w:val="00CB3725"/>
    <w:rsid w:val="00CB3A16"/>
    <w:rsid w:val="00CB413B"/>
    <w:rsid w:val="00CB4922"/>
    <w:rsid w:val="00CB4D68"/>
    <w:rsid w:val="00CB4E77"/>
    <w:rsid w:val="00CB6BAA"/>
    <w:rsid w:val="00CB6D26"/>
    <w:rsid w:val="00CB76F5"/>
    <w:rsid w:val="00CC219B"/>
    <w:rsid w:val="00CC23AE"/>
    <w:rsid w:val="00CC3FA2"/>
    <w:rsid w:val="00CC6FF9"/>
    <w:rsid w:val="00CC70DD"/>
    <w:rsid w:val="00CC7232"/>
    <w:rsid w:val="00CC78FF"/>
    <w:rsid w:val="00CC7AC6"/>
    <w:rsid w:val="00CD02C1"/>
    <w:rsid w:val="00CD04A5"/>
    <w:rsid w:val="00CD19AD"/>
    <w:rsid w:val="00CD2670"/>
    <w:rsid w:val="00CD2AF2"/>
    <w:rsid w:val="00CD2BEB"/>
    <w:rsid w:val="00CD5937"/>
    <w:rsid w:val="00CD600B"/>
    <w:rsid w:val="00CD6C06"/>
    <w:rsid w:val="00CD781A"/>
    <w:rsid w:val="00CE017E"/>
    <w:rsid w:val="00CE1D9C"/>
    <w:rsid w:val="00CE2311"/>
    <w:rsid w:val="00CE2383"/>
    <w:rsid w:val="00CE33FE"/>
    <w:rsid w:val="00CE3671"/>
    <w:rsid w:val="00CE49A0"/>
    <w:rsid w:val="00CE5D3A"/>
    <w:rsid w:val="00CE772C"/>
    <w:rsid w:val="00CE7C53"/>
    <w:rsid w:val="00CF0C42"/>
    <w:rsid w:val="00CF0F82"/>
    <w:rsid w:val="00CF2FA6"/>
    <w:rsid w:val="00CF47CE"/>
    <w:rsid w:val="00CF4F1A"/>
    <w:rsid w:val="00CF5602"/>
    <w:rsid w:val="00CF78C4"/>
    <w:rsid w:val="00D01823"/>
    <w:rsid w:val="00D0463B"/>
    <w:rsid w:val="00D04B93"/>
    <w:rsid w:val="00D06878"/>
    <w:rsid w:val="00D06FD1"/>
    <w:rsid w:val="00D06FE0"/>
    <w:rsid w:val="00D104F8"/>
    <w:rsid w:val="00D11EFF"/>
    <w:rsid w:val="00D132D4"/>
    <w:rsid w:val="00D15C71"/>
    <w:rsid w:val="00D17D5B"/>
    <w:rsid w:val="00D17D75"/>
    <w:rsid w:val="00D2042B"/>
    <w:rsid w:val="00D211C4"/>
    <w:rsid w:val="00D222AA"/>
    <w:rsid w:val="00D2238D"/>
    <w:rsid w:val="00D228FE"/>
    <w:rsid w:val="00D25277"/>
    <w:rsid w:val="00D25587"/>
    <w:rsid w:val="00D26943"/>
    <w:rsid w:val="00D326C7"/>
    <w:rsid w:val="00D32F34"/>
    <w:rsid w:val="00D332CD"/>
    <w:rsid w:val="00D35A35"/>
    <w:rsid w:val="00D36410"/>
    <w:rsid w:val="00D369FF"/>
    <w:rsid w:val="00D36B9F"/>
    <w:rsid w:val="00D36EE2"/>
    <w:rsid w:val="00D37CFC"/>
    <w:rsid w:val="00D405FE"/>
    <w:rsid w:val="00D40FB3"/>
    <w:rsid w:val="00D41C5F"/>
    <w:rsid w:val="00D41E45"/>
    <w:rsid w:val="00D4200C"/>
    <w:rsid w:val="00D42628"/>
    <w:rsid w:val="00D42698"/>
    <w:rsid w:val="00D432D6"/>
    <w:rsid w:val="00D43F6B"/>
    <w:rsid w:val="00D4488F"/>
    <w:rsid w:val="00D4505E"/>
    <w:rsid w:val="00D455BD"/>
    <w:rsid w:val="00D45638"/>
    <w:rsid w:val="00D45FAE"/>
    <w:rsid w:val="00D51523"/>
    <w:rsid w:val="00D54DED"/>
    <w:rsid w:val="00D54E82"/>
    <w:rsid w:val="00D56550"/>
    <w:rsid w:val="00D56E5A"/>
    <w:rsid w:val="00D5796C"/>
    <w:rsid w:val="00D60735"/>
    <w:rsid w:val="00D607B1"/>
    <w:rsid w:val="00D61091"/>
    <w:rsid w:val="00D612DF"/>
    <w:rsid w:val="00D61F13"/>
    <w:rsid w:val="00D639B1"/>
    <w:rsid w:val="00D643D7"/>
    <w:rsid w:val="00D66140"/>
    <w:rsid w:val="00D6640A"/>
    <w:rsid w:val="00D67091"/>
    <w:rsid w:val="00D67F20"/>
    <w:rsid w:val="00D70F55"/>
    <w:rsid w:val="00D727A8"/>
    <w:rsid w:val="00D7425A"/>
    <w:rsid w:val="00D74743"/>
    <w:rsid w:val="00D74768"/>
    <w:rsid w:val="00D75002"/>
    <w:rsid w:val="00D7572C"/>
    <w:rsid w:val="00D75892"/>
    <w:rsid w:val="00D75B17"/>
    <w:rsid w:val="00D767ED"/>
    <w:rsid w:val="00D769AE"/>
    <w:rsid w:val="00D775C3"/>
    <w:rsid w:val="00D77D5B"/>
    <w:rsid w:val="00D77D9C"/>
    <w:rsid w:val="00D80548"/>
    <w:rsid w:val="00D80628"/>
    <w:rsid w:val="00D81A16"/>
    <w:rsid w:val="00D82975"/>
    <w:rsid w:val="00D82E24"/>
    <w:rsid w:val="00D83042"/>
    <w:rsid w:val="00D846EA"/>
    <w:rsid w:val="00D852A6"/>
    <w:rsid w:val="00D8587C"/>
    <w:rsid w:val="00D85F91"/>
    <w:rsid w:val="00D874B5"/>
    <w:rsid w:val="00D90985"/>
    <w:rsid w:val="00D90C34"/>
    <w:rsid w:val="00D918A7"/>
    <w:rsid w:val="00D9228A"/>
    <w:rsid w:val="00D937EE"/>
    <w:rsid w:val="00D93BA0"/>
    <w:rsid w:val="00D93D3D"/>
    <w:rsid w:val="00D96185"/>
    <w:rsid w:val="00DA22CF"/>
    <w:rsid w:val="00DA2758"/>
    <w:rsid w:val="00DA3703"/>
    <w:rsid w:val="00DA3D86"/>
    <w:rsid w:val="00DA465E"/>
    <w:rsid w:val="00DA63AD"/>
    <w:rsid w:val="00DA7CA6"/>
    <w:rsid w:val="00DB0408"/>
    <w:rsid w:val="00DB06D2"/>
    <w:rsid w:val="00DB1796"/>
    <w:rsid w:val="00DB17B9"/>
    <w:rsid w:val="00DB31B1"/>
    <w:rsid w:val="00DB3369"/>
    <w:rsid w:val="00DB5162"/>
    <w:rsid w:val="00DB59D7"/>
    <w:rsid w:val="00DB68AD"/>
    <w:rsid w:val="00DB7C51"/>
    <w:rsid w:val="00DB7D0D"/>
    <w:rsid w:val="00DC3C78"/>
    <w:rsid w:val="00DC53A2"/>
    <w:rsid w:val="00DC6285"/>
    <w:rsid w:val="00DC65F4"/>
    <w:rsid w:val="00DD0141"/>
    <w:rsid w:val="00DD0652"/>
    <w:rsid w:val="00DD1382"/>
    <w:rsid w:val="00DD17DA"/>
    <w:rsid w:val="00DD1C19"/>
    <w:rsid w:val="00DD2F34"/>
    <w:rsid w:val="00DD2FEA"/>
    <w:rsid w:val="00DD3871"/>
    <w:rsid w:val="00DD4470"/>
    <w:rsid w:val="00DD4D5C"/>
    <w:rsid w:val="00DD6B79"/>
    <w:rsid w:val="00DD6C3D"/>
    <w:rsid w:val="00DD7092"/>
    <w:rsid w:val="00DD7E87"/>
    <w:rsid w:val="00DE1201"/>
    <w:rsid w:val="00DE282E"/>
    <w:rsid w:val="00DE2D02"/>
    <w:rsid w:val="00DE3263"/>
    <w:rsid w:val="00DE37B7"/>
    <w:rsid w:val="00DE37D1"/>
    <w:rsid w:val="00DE3921"/>
    <w:rsid w:val="00DE4770"/>
    <w:rsid w:val="00DE5F50"/>
    <w:rsid w:val="00DE6C1E"/>
    <w:rsid w:val="00DF01D1"/>
    <w:rsid w:val="00DF04C5"/>
    <w:rsid w:val="00DF10C8"/>
    <w:rsid w:val="00DF11C9"/>
    <w:rsid w:val="00DF19D9"/>
    <w:rsid w:val="00DF209D"/>
    <w:rsid w:val="00DF2C77"/>
    <w:rsid w:val="00DF3486"/>
    <w:rsid w:val="00DF35D4"/>
    <w:rsid w:val="00DF58E9"/>
    <w:rsid w:val="00DF5E62"/>
    <w:rsid w:val="00DF679E"/>
    <w:rsid w:val="00DF6F20"/>
    <w:rsid w:val="00DF76FB"/>
    <w:rsid w:val="00E01E9A"/>
    <w:rsid w:val="00E01F6C"/>
    <w:rsid w:val="00E03121"/>
    <w:rsid w:val="00E05DF0"/>
    <w:rsid w:val="00E076E8"/>
    <w:rsid w:val="00E10C25"/>
    <w:rsid w:val="00E10EF5"/>
    <w:rsid w:val="00E11995"/>
    <w:rsid w:val="00E11E36"/>
    <w:rsid w:val="00E12FFD"/>
    <w:rsid w:val="00E13355"/>
    <w:rsid w:val="00E13A2C"/>
    <w:rsid w:val="00E14E53"/>
    <w:rsid w:val="00E15248"/>
    <w:rsid w:val="00E15502"/>
    <w:rsid w:val="00E156F3"/>
    <w:rsid w:val="00E17005"/>
    <w:rsid w:val="00E205D5"/>
    <w:rsid w:val="00E21627"/>
    <w:rsid w:val="00E21AEB"/>
    <w:rsid w:val="00E231CD"/>
    <w:rsid w:val="00E24CCE"/>
    <w:rsid w:val="00E25489"/>
    <w:rsid w:val="00E255E7"/>
    <w:rsid w:val="00E2572D"/>
    <w:rsid w:val="00E26809"/>
    <w:rsid w:val="00E26FED"/>
    <w:rsid w:val="00E27E69"/>
    <w:rsid w:val="00E300D9"/>
    <w:rsid w:val="00E32B94"/>
    <w:rsid w:val="00E32E14"/>
    <w:rsid w:val="00E33223"/>
    <w:rsid w:val="00E33FE4"/>
    <w:rsid w:val="00E34CBF"/>
    <w:rsid w:val="00E351D9"/>
    <w:rsid w:val="00E3608E"/>
    <w:rsid w:val="00E36F5B"/>
    <w:rsid w:val="00E40281"/>
    <w:rsid w:val="00E407C4"/>
    <w:rsid w:val="00E409F2"/>
    <w:rsid w:val="00E42B53"/>
    <w:rsid w:val="00E441CD"/>
    <w:rsid w:val="00E45EE1"/>
    <w:rsid w:val="00E45EE8"/>
    <w:rsid w:val="00E50068"/>
    <w:rsid w:val="00E501EE"/>
    <w:rsid w:val="00E51453"/>
    <w:rsid w:val="00E516EC"/>
    <w:rsid w:val="00E5367F"/>
    <w:rsid w:val="00E539F5"/>
    <w:rsid w:val="00E5458B"/>
    <w:rsid w:val="00E54BAB"/>
    <w:rsid w:val="00E54FC9"/>
    <w:rsid w:val="00E55696"/>
    <w:rsid w:val="00E5656B"/>
    <w:rsid w:val="00E56FA5"/>
    <w:rsid w:val="00E57C12"/>
    <w:rsid w:val="00E60CD9"/>
    <w:rsid w:val="00E61628"/>
    <w:rsid w:val="00E61F48"/>
    <w:rsid w:val="00E64120"/>
    <w:rsid w:val="00E64948"/>
    <w:rsid w:val="00E65BB9"/>
    <w:rsid w:val="00E65EDD"/>
    <w:rsid w:val="00E66BCE"/>
    <w:rsid w:val="00E6708B"/>
    <w:rsid w:val="00E67DCD"/>
    <w:rsid w:val="00E67FBA"/>
    <w:rsid w:val="00E67FC6"/>
    <w:rsid w:val="00E70152"/>
    <w:rsid w:val="00E70528"/>
    <w:rsid w:val="00E719EB"/>
    <w:rsid w:val="00E72C13"/>
    <w:rsid w:val="00E73C9C"/>
    <w:rsid w:val="00E74981"/>
    <w:rsid w:val="00E755EC"/>
    <w:rsid w:val="00E7611B"/>
    <w:rsid w:val="00E76326"/>
    <w:rsid w:val="00E764A4"/>
    <w:rsid w:val="00E774E6"/>
    <w:rsid w:val="00E77A91"/>
    <w:rsid w:val="00E801E3"/>
    <w:rsid w:val="00E809BB"/>
    <w:rsid w:val="00E80B0B"/>
    <w:rsid w:val="00E84EFA"/>
    <w:rsid w:val="00E85665"/>
    <w:rsid w:val="00E86577"/>
    <w:rsid w:val="00E87086"/>
    <w:rsid w:val="00E871A3"/>
    <w:rsid w:val="00E90122"/>
    <w:rsid w:val="00E91AD5"/>
    <w:rsid w:val="00E92A4F"/>
    <w:rsid w:val="00E95473"/>
    <w:rsid w:val="00E95640"/>
    <w:rsid w:val="00E9686E"/>
    <w:rsid w:val="00E9707E"/>
    <w:rsid w:val="00E9786C"/>
    <w:rsid w:val="00E97AF2"/>
    <w:rsid w:val="00EA01ED"/>
    <w:rsid w:val="00EA0533"/>
    <w:rsid w:val="00EA081A"/>
    <w:rsid w:val="00EA1FD8"/>
    <w:rsid w:val="00EA4724"/>
    <w:rsid w:val="00EA6A02"/>
    <w:rsid w:val="00EA6BAB"/>
    <w:rsid w:val="00EA7028"/>
    <w:rsid w:val="00EB0F99"/>
    <w:rsid w:val="00EB1814"/>
    <w:rsid w:val="00EB332C"/>
    <w:rsid w:val="00EB44D0"/>
    <w:rsid w:val="00EB4DBF"/>
    <w:rsid w:val="00EB5ADF"/>
    <w:rsid w:val="00EB5CD4"/>
    <w:rsid w:val="00EC03E7"/>
    <w:rsid w:val="00EC0C6A"/>
    <w:rsid w:val="00EC10F1"/>
    <w:rsid w:val="00EC19E1"/>
    <w:rsid w:val="00EC2240"/>
    <w:rsid w:val="00EC2A64"/>
    <w:rsid w:val="00EC33C0"/>
    <w:rsid w:val="00EC34B9"/>
    <w:rsid w:val="00EC3F92"/>
    <w:rsid w:val="00EC45BB"/>
    <w:rsid w:val="00EC460F"/>
    <w:rsid w:val="00EC4F43"/>
    <w:rsid w:val="00EC50C5"/>
    <w:rsid w:val="00EC6DB0"/>
    <w:rsid w:val="00EC7476"/>
    <w:rsid w:val="00EC7D2B"/>
    <w:rsid w:val="00ED157D"/>
    <w:rsid w:val="00ED1732"/>
    <w:rsid w:val="00ED1ECB"/>
    <w:rsid w:val="00ED3035"/>
    <w:rsid w:val="00ED31BF"/>
    <w:rsid w:val="00ED4988"/>
    <w:rsid w:val="00ED4A58"/>
    <w:rsid w:val="00ED50FF"/>
    <w:rsid w:val="00ED56FD"/>
    <w:rsid w:val="00ED5988"/>
    <w:rsid w:val="00ED5D3E"/>
    <w:rsid w:val="00ED5EF2"/>
    <w:rsid w:val="00ED7CB8"/>
    <w:rsid w:val="00ED7E2D"/>
    <w:rsid w:val="00EE0051"/>
    <w:rsid w:val="00EE0C52"/>
    <w:rsid w:val="00EE1E86"/>
    <w:rsid w:val="00EE1E8A"/>
    <w:rsid w:val="00EE21D4"/>
    <w:rsid w:val="00EE4C57"/>
    <w:rsid w:val="00EE6204"/>
    <w:rsid w:val="00EF1224"/>
    <w:rsid w:val="00EF1480"/>
    <w:rsid w:val="00EF2219"/>
    <w:rsid w:val="00EF25C7"/>
    <w:rsid w:val="00EF49E9"/>
    <w:rsid w:val="00EF60F5"/>
    <w:rsid w:val="00F0130B"/>
    <w:rsid w:val="00F038C5"/>
    <w:rsid w:val="00F058ED"/>
    <w:rsid w:val="00F065D6"/>
    <w:rsid w:val="00F07279"/>
    <w:rsid w:val="00F07871"/>
    <w:rsid w:val="00F07BAB"/>
    <w:rsid w:val="00F07C1D"/>
    <w:rsid w:val="00F110C1"/>
    <w:rsid w:val="00F11776"/>
    <w:rsid w:val="00F11908"/>
    <w:rsid w:val="00F12448"/>
    <w:rsid w:val="00F12785"/>
    <w:rsid w:val="00F127D4"/>
    <w:rsid w:val="00F143B7"/>
    <w:rsid w:val="00F1628B"/>
    <w:rsid w:val="00F16353"/>
    <w:rsid w:val="00F16750"/>
    <w:rsid w:val="00F17231"/>
    <w:rsid w:val="00F174C8"/>
    <w:rsid w:val="00F20261"/>
    <w:rsid w:val="00F20EA4"/>
    <w:rsid w:val="00F210FD"/>
    <w:rsid w:val="00F221AD"/>
    <w:rsid w:val="00F2333C"/>
    <w:rsid w:val="00F23725"/>
    <w:rsid w:val="00F26562"/>
    <w:rsid w:val="00F27BCD"/>
    <w:rsid w:val="00F27C5C"/>
    <w:rsid w:val="00F315EF"/>
    <w:rsid w:val="00F31A6C"/>
    <w:rsid w:val="00F31D06"/>
    <w:rsid w:val="00F32C1D"/>
    <w:rsid w:val="00F35921"/>
    <w:rsid w:val="00F36434"/>
    <w:rsid w:val="00F4014C"/>
    <w:rsid w:val="00F430C5"/>
    <w:rsid w:val="00F4495E"/>
    <w:rsid w:val="00F44B05"/>
    <w:rsid w:val="00F45BB6"/>
    <w:rsid w:val="00F45C15"/>
    <w:rsid w:val="00F46560"/>
    <w:rsid w:val="00F46618"/>
    <w:rsid w:val="00F46B15"/>
    <w:rsid w:val="00F511CD"/>
    <w:rsid w:val="00F519C3"/>
    <w:rsid w:val="00F52041"/>
    <w:rsid w:val="00F5265A"/>
    <w:rsid w:val="00F5313D"/>
    <w:rsid w:val="00F54411"/>
    <w:rsid w:val="00F545F0"/>
    <w:rsid w:val="00F54D04"/>
    <w:rsid w:val="00F55900"/>
    <w:rsid w:val="00F55C4D"/>
    <w:rsid w:val="00F55D22"/>
    <w:rsid w:val="00F562AF"/>
    <w:rsid w:val="00F57115"/>
    <w:rsid w:val="00F57317"/>
    <w:rsid w:val="00F604EE"/>
    <w:rsid w:val="00F60DF6"/>
    <w:rsid w:val="00F6249E"/>
    <w:rsid w:val="00F63471"/>
    <w:rsid w:val="00F63E0C"/>
    <w:rsid w:val="00F65C27"/>
    <w:rsid w:val="00F66716"/>
    <w:rsid w:val="00F66C42"/>
    <w:rsid w:val="00F66C5D"/>
    <w:rsid w:val="00F70172"/>
    <w:rsid w:val="00F71149"/>
    <w:rsid w:val="00F724EF"/>
    <w:rsid w:val="00F734A7"/>
    <w:rsid w:val="00F73C2E"/>
    <w:rsid w:val="00F74101"/>
    <w:rsid w:val="00F74EF0"/>
    <w:rsid w:val="00F750FE"/>
    <w:rsid w:val="00F75A59"/>
    <w:rsid w:val="00F76524"/>
    <w:rsid w:val="00F776AB"/>
    <w:rsid w:val="00F8305B"/>
    <w:rsid w:val="00F83321"/>
    <w:rsid w:val="00F8367A"/>
    <w:rsid w:val="00F841CE"/>
    <w:rsid w:val="00F8420F"/>
    <w:rsid w:val="00F84755"/>
    <w:rsid w:val="00F84BEB"/>
    <w:rsid w:val="00F84F9A"/>
    <w:rsid w:val="00F8527F"/>
    <w:rsid w:val="00F857B0"/>
    <w:rsid w:val="00F86BFA"/>
    <w:rsid w:val="00F90C3F"/>
    <w:rsid w:val="00F90E4A"/>
    <w:rsid w:val="00F930E6"/>
    <w:rsid w:val="00F934BD"/>
    <w:rsid w:val="00F93E7D"/>
    <w:rsid w:val="00F94058"/>
    <w:rsid w:val="00F950B0"/>
    <w:rsid w:val="00F96130"/>
    <w:rsid w:val="00F97E79"/>
    <w:rsid w:val="00FA0509"/>
    <w:rsid w:val="00FA3198"/>
    <w:rsid w:val="00FA3ECC"/>
    <w:rsid w:val="00FA4857"/>
    <w:rsid w:val="00FA4D62"/>
    <w:rsid w:val="00FA5657"/>
    <w:rsid w:val="00FA5CAC"/>
    <w:rsid w:val="00FA6AE7"/>
    <w:rsid w:val="00FA7209"/>
    <w:rsid w:val="00FA7514"/>
    <w:rsid w:val="00FB064D"/>
    <w:rsid w:val="00FB11C1"/>
    <w:rsid w:val="00FB1487"/>
    <w:rsid w:val="00FB149D"/>
    <w:rsid w:val="00FB2129"/>
    <w:rsid w:val="00FB2F04"/>
    <w:rsid w:val="00FB3097"/>
    <w:rsid w:val="00FB313A"/>
    <w:rsid w:val="00FB3C9A"/>
    <w:rsid w:val="00FB4FFE"/>
    <w:rsid w:val="00FB580F"/>
    <w:rsid w:val="00FB5EFC"/>
    <w:rsid w:val="00FB6C4F"/>
    <w:rsid w:val="00FB725C"/>
    <w:rsid w:val="00FC0318"/>
    <w:rsid w:val="00FC18EE"/>
    <w:rsid w:val="00FC1AAE"/>
    <w:rsid w:val="00FC1CB6"/>
    <w:rsid w:val="00FC2398"/>
    <w:rsid w:val="00FC2620"/>
    <w:rsid w:val="00FC2947"/>
    <w:rsid w:val="00FC2BFE"/>
    <w:rsid w:val="00FC4A4E"/>
    <w:rsid w:val="00FC4BE7"/>
    <w:rsid w:val="00FC6135"/>
    <w:rsid w:val="00FC62E0"/>
    <w:rsid w:val="00FC6C0C"/>
    <w:rsid w:val="00FD04F4"/>
    <w:rsid w:val="00FD20BD"/>
    <w:rsid w:val="00FD2D70"/>
    <w:rsid w:val="00FD2D72"/>
    <w:rsid w:val="00FD3713"/>
    <w:rsid w:val="00FD37AE"/>
    <w:rsid w:val="00FD4144"/>
    <w:rsid w:val="00FD427D"/>
    <w:rsid w:val="00FD4D7C"/>
    <w:rsid w:val="00FD5803"/>
    <w:rsid w:val="00FD6AF9"/>
    <w:rsid w:val="00FD74F9"/>
    <w:rsid w:val="00FE1661"/>
    <w:rsid w:val="00FE1734"/>
    <w:rsid w:val="00FE1D4E"/>
    <w:rsid w:val="00FE2D05"/>
    <w:rsid w:val="00FE481E"/>
    <w:rsid w:val="00FE5C98"/>
    <w:rsid w:val="00FE7568"/>
    <w:rsid w:val="00FF1665"/>
    <w:rsid w:val="00FF2485"/>
    <w:rsid w:val="00FF29C2"/>
    <w:rsid w:val="00FF2F6A"/>
    <w:rsid w:val="00FF3DF8"/>
    <w:rsid w:val="00FF48DE"/>
    <w:rsid w:val="00FF58E9"/>
    <w:rsid w:val="00FF5B0E"/>
    <w:rsid w:val="00FF5E1B"/>
    <w:rsid w:val="00FF6A3B"/>
    <w:rsid w:val="00FF79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47A3CA0-2316-4D0C-A42F-B79ECA76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locked="1" w:uiPriority="59"/>
    <w:lsdException w:name="Table Theme" w:semiHidden="1" w:uiPriority="0"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1174A5"/>
    <w:pPr>
      <w:ind w:firstLine="567"/>
      <w:jc w:val="both"/>
    </w:pPr>
    <w:rPr>
      <w:sz w:val="24"/>
    </w:rPr>
  </w:style>
  <w:style w:type="paragraph" w:styleId="1">
    <w:name w:val="heading 1"/>
    <w:aliases w:val="H1,Заголов,ch,Глава,(раздел)"/>
    <w:basedOn w:val="a5"/>
    <w:next w:val="a5"/>
    <w:link w:val="11"/>
    <w:uiPriority w:val="99"/>
    <w:qFormat/>
    <w:rsid w:val="0038541C"/>
    <w:pPr>
      <w:keepNext/>
      <w:numPr>
        <w:numId w:val="1"/>
      </w:numPr>
      <w:spacing w:before="240" w:after="240"/>
      <w:outlineLvl w:val="0"/>
    </w:pPr>
    <w:rPr>
      <w:b/>
      <w:smallCaps/>
      <w:kern w:val="28"/>
      <w:sz w:val="28"/>
      <w:szCs w:val="28"/>
    </w:rPr>
  </w:style>
  <w:style w:type="paragraph" w:styleId="2">
    <w:name w:val="heading 2"/>
    <w:aliases w:val="Заголовок 2 Знак Знак Знак Знак,Заголовок 2 Знак Знак Знак Знак Знак Знак Знак,Заголовок 2 Знак Знак Знак Знак Знак Знак Знак Знак,Заголовок 2 Знак Знак, Char1"/>
    <w:basedOn w:val="a5"/>
    <w:next w:val="a5"/>
    <w:link w:val="20"/>
    <w:uiPriority w:val="99"/>
    <w:qFormat/>
    <w:rsid w:val="0038541C"/>
    <w:pPr>
      <w:keepNext/>
      <w:tabs>
        <w:tab w:val="num" w:pos="986"/>
      </w:tabs>
      <w:spacing w:before="240" w:after="60"/>
      <w:ind w:left="986" w:hanging="360"/>
      <w:outlineLvl w:val="1"/>
    </w:pPr>
    <w:rPr>
      <w:b/>
      <w:sz w:val="28"/>
    </w:rPr>
  </w:style>
  <w:style w:type="paragraph" w:styleId="3">
    <w:name w:val="heading 3"/>
    <w:aliases w:val="ПодЗаголовок"/>
    <w:basedOn w:val="a5"/>
    <w:next w:val="a5"/>
    <w:link w:val="30"/>
    <w:uiPriority w:val="99"/>
    <w:qFormat/>
    <w:rsid w:val="0038541C"/>
    <w:pPr>
      <w:keepNext/>
      <w:tabs>
        <w:tab w:val="num" w:pos="1706"/>
      </w:tabs>
      <w:spacing w:before="240" w:after="60"/>
      <w:ind w:left="1706" w:hanging="360"/>
      <w:outlineLvl w:val="2"/>
    </w:pPr>
    <w:rPr>
      <w:b/>
      <w:i/>
    </w:rPr>
  </w:style>
  <w:style w:type="paragraph" w:styleId="4">
    <w:name w:val="heading 4"/>
    <w:basedOn w:val="a5"/>
    <w:next w:val="a5"/>
    <w:link w:val="411"/>
    <w:uiPriority w:val="99"/>
    <w:qFormat/>
    <w:rsid w:val="0038541C"/>
    <w:pPr>
      <w:keepNext/>
      <w:tabs>
        <w:tab w:val="num" w:pos="2426"/>
      </w:tabs>
      <w:ind w:left="2426" w:hanging="360"/>
      <w:outlineLvl w:val="3"/>
    </w:pPr>
    <w:rPr>
      <w:b/>
      <w:i/>
    </w:rPr>
  </w:style>
  <w:style w:type="paragraph" w:styleId="5">
    <w:name w:val="heading 5"/>
    <w:basedOn w:val="a5"/>
    <w:next w:val="a5"/>
    <w:link w:val="50"/>
    <w:uiPriority w:val="99"/>
    <w:qFormat/>
    <w:rsid w:val="0038541C"/>
    <w:pPr>
      <w:keepNext/>
      <w:tabs>
        <w:tab w:val="num" w:pos="3146"/>
      </w:tabs>
      <w:ind w:left="3146" w:hanging="360"/>
      <w:jc w:val="left"/>
      <w:outlineLvl w:val="4"/>
    </w:pPr>
    <w:rPr>
      <w:b/>
      <w:i/>
    </w:rPr>
  </w:style>
  <w:style w:type="paragraph" w:styleId="6">
    <w:name w:val="heading 6"/>
    <w:aliases w:val="Заголовок 6_назв_табл"/>
    <w:basedOn w:val="a5"/>
    <w:next w:val="a5"/>
    <w:link w:val="60"/>
    <w:uiPriority w:val="99"/>
    <w:qFormat/>
    <w:rsid w:val="0038541C"/>
    <w:pPr>
      <w:keepNext/>
      <w:tabs>
        <w:tab w:val="num" w:pos="3866"/>
      </w:tabs>
      <w:ind w:left="3866" w:hanging="360"/>
      <w:jc w:val="center"/>
      <w:outlineLvl w:val="5"/>
    </w:pPr>
    <w:rPr>
      <w:i/>
      <w:sz w:val="28"/>
    </w:rPr>
  </w:style>
  <w:style w:type="paragraph" w:styleId="7">
    <w:name w:val="heading 7"/>
    <w:basedOn w:val="a5"/>
    <w:next w:val="a5"/>
    <w:link w:val="70"/>
    <w:uiPriority w:val="99"/>
    <w:qFormat/>
    <w:rsid w:val="0038541C"/>
    <w:pPr>
      <w:keepNext/>
      <w:tabs>
        <w:tab w:val="num" w:pos="4586"/>
      </w:tabs>
      <w:ind w:left="4586" w:hanging="360"/>
      <w:jc w:val="center"/>
      <w:outlineLvl w:val="6"/>
    </w:pPr>
    <w:rPr>
      <w:b/>
      <w:sz w:val="20"/>
    </w:rPr>
  </w:style>
  <w:style w:type="paragraph" w:styleId="8">
    <w:name w:val="heading 8"/>
    <w:basedOn w:val="a5"/>
    <w:next w:val="a5"/>
    <w:link w:val="80"/>
    <w:uiPriority w:val="99"/>
    <w:qFormat/>
    <w:rsid w:val="0038541C"/>
    <w:pPr>
      <w:keepNext/>
      <w:tabs>
        <w:tab w:val="num" w:pos="5306"/>
      </w:tabs>
      <w:ind w:left="5306" w:hanging="360"/>
      <w:jc w:val="center"/>
      <w:outlineLvl w:val="7"/>
    </w:pPr>
    <w:rPr>
      <w:b/>
      <w:sz w:val="36"/>
    </w:rPr>
  </w:style>
  <w:style w:type="paragraph" w:styleId="9">
    <w:name w:val="heading 9"/>
    <w:basedOn w:val="a5"/>
    <w:next w:val="a5"/>
    <w:link w:val="90"/>
    <w:uiPriority w:val="99"/>
    <w:qFormat/>
    <w:rsid w:val="0038541C"/>
    <w:pPr>
      <w:keepNext/>
      <w:tabs>
        <w:tab w:val="num" w:pos="6026"/>
      </w:tabs>
      <w:ind w:left="6026" w:hanging="360"/>
      <w:jc w:val="center"/>
      <w:outlineLvl w:val="8"/>
    </w:pPr>
    <w:rPr>
      <w:b/>
      <w:sz w:val="3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1"/>
    <w:aliases w:val="H1 Знак,Заголов Знак,ch Знак,Глава Знак,(раздел) Знак"/>
    <w:link w:val="1"/>
    <w:uiPriority w:val="99"/>
    <w:locked/>
    <w:rsid w:val="005D30C9"/>
    <w:rPr>
      <w:b/>
      <w:smallCaps/>
      <w:kern w:val="28"/>
      <w:sz w:val="28"/>
      <w:szCs w:val="28"/>
    </w:rPr>
  </w:style>
  <w:style w:type="character" w:customStyle="1" w:styleId="Heading2Char">
    <w:name w:val="Heading 2 Char"/>
    <w:aliases w:val="Заголовок 2 Знак Знак Знак Знак Char,Заголовок 2 Знак Знак Знак Знак Знак Знак Знак Char,Заголовок 2 Знак Знак Знак Знак Знак Знак Знак Знак Char,Заголовок 2 Знак Знак Char"/>
    <w:uiPriority w:val="99"/>
    <w:locked/>
    <w:rsid w:val="00AF2CCE"/>
    <w:rPr>
      <w:rFonts w:eastAsia="Times New Roman" w:cs="Times New Roman"/>
      <w:b/>
      <w:sz w:val="24"/>
      <w:lang w:val="ru-RU" w:eastAsia="ru-RU"/>
    </w:rPr>
  </w:style>
  <w:style w:type="character" w:customStyle="1" w:styleId="30">
    <w:name w:val="Заголовок 3 Знак"/>
    <w:aliases w:val="ПодЗаголовок Знак"/>
    <w:link w:val="3"/>
    <w:uiPriority w:val="99"/>
    <w:locked/>
    <w:rsid w:val="005D30C9"/>
    <w:rPr>
      <w:rFonts w:cs="Times New Roman"/>
      <w:b/>
      <w:i/>
      <w:sz w:val="24"/>
    </w:rPr>
  </w:style>
  <w:style w:type="character" w:customStyle="1" w:styleId="411">
    <w:name w:val="Заголовок 4 Знак1"/>
    <w:link w:val="4"/>
    <w:uiPriority w:val="99"/>
    <w:locked/>
    <w:rsid w:val="005D30C9"/>
    <w:rPr>
      <w:rFonts w:cs="Times New Roman"/>
      <w:b/>
      <w:i/>
      <w:sz w:val="24"/>
    </w:rPr>
  </w:style>
  <w:style w:type="character" w:customStyle="1" w:styleId="50">
    <w:name w:val="Заголовок 5 Знак"/>
    <w:link w:val="5"/>
    <w:uiPriority w:val="99"/>
    <w:locked/>
    <w:rsid w:val="005D30C9"/>
    <w:rPr>
      <w:rFonts w:cs="Times New Roman"/>
      <w:b/>
      <w:i/>
      <w:sz w:val="24"/>
    </w:rPr>
  </w:style>
  <w:style w:type="character" w:customStyle="1" w:styleId="60">
    <w:name w:val="Заголовок 6 Знак"/>
    <w:aliases w:val="Заголовок 6_назв_табл Знак"/>
    <w:link w:val="6"/>
    <w:uiPriority w:val="99"/>
    <w:locked/>
    <w:rsid w:val="005D30C9"/>
    <w:rPr>
      <w:rFonts w:cs="Times New Roman"/>
      <w:i/>
      <w:sz w:val="28"/>
    </w:rPr>
  </w:style>
  <w:style w:type="character" w:customStyle="1" w:styleId="70">
    <w:name w:val="Заголовок 7 Знак"/>
    <w:link w:val="7"/>
    <w:uiPriority w:val="99"/>
    <w:locked/>
    <w:rsid w:val="005D30C9"/>
    <w:rPr>
      <w:rFonts w:cs="Times New Roman"/>
      <w:b/>
    </w:rPr>
  </w:style>
  <w:style w:type="character" w:customStyle="1" w:styleId="80">
    <w:name w:val="Заголовок 8 Знак"/>
    <w:link w:val="8"/>
    <w:uiPriority w:val="99"/>
    <w:locked/>
    <w:rsid w:val="005D30C9"/>
    <w:rPr>
      <w:rFonts w:cs="Times New Roman"/>
      <w:b/>
      <w:sz w:val="36"/>
    </w:rPr>
  </w:style>
  <w:style w:type="character" w:customStyle="1" w:styleId="90">
    <w:name w:val="Заголовок 9 Знак"/>
    <w:link w:val="9"/>
    <w:uiPriority w:val="99"/>
    <w:locked/>
    <w:rsid w:val="005D30C9"/>
    <w:rPr>
      <w:rFonts w:cs="Times New Roman"/>
      <w:b/>
      <w:sz w:val="32"/>
    </w:rPr>
  </w:style>
  <w:style w:type="character" w:customStyle="1" w:styleId="31">
    <w:name w:val="заголовок 3 Знак"/>
    <w:uiPriority w:val="99"/>
    <w:rsid w:val="0038541C"/>
    <w:rPr>
      <w:b/>
      <w:i/>
      <w:kern w:val="28"/>
      <w:sz w:val="28"/>
      <w:lang w:val="ru-RU" w:eastAsia="ru-RU"/>
    </w:rPr>
  </w:style>
  <w:style w:type="paragraph" w:customStyle="1" w:styleId="33">
    <w:name w:val="заголовок 3"/>
    <w:basedOn w:val="a5"/>
    <w:next w:val="a9"/>
    <w:link w:val="34"/>
    <w:uiPriority w:val="99"/>
    <w:rsid w:val="0038541C"/>
    <w:pPr>
      <w:keepNext/>
      <w:spacing w:before="120" w:after="120"/>
      <w:ind w:left="567" w:firstLine="0"/>
    </w:pPr>
    <w:rPr>
      <w:b/>
      <w:i/>
      <w:kern w:val="28"/>
      <w:sz w:val="28"/>
    </w:rPr>
  </w:style>
  <w:style w:type="paragraph" w:styleId="a9">
    <w:name w:val="Body Text"/>
    <w:aliases w:val="Основной РПС"/>
    <w:basedOn w:val="a5"/>
    <w:link w:val="aa"/>
    <w:uiPriority w:val="99"/>
    <w:qFormat/>
    <w:rsid w:val="0038541C"/>
    <w:pPr>
      <w:spacing w:after="120"/>
    </w:pPr>
  </w:style>
  <w:style w:type="character" w:customStyle="1" w:styleId="aa">
    <w:name w:val="Основной текст Знак"/>
    <w:aliases w:val="Основной РПС Знак"/>
    <w:link w:val="a9"/>
    <w:uiPriority w:val="99"/>
    <w:locked/>
    <w:rsid w:val="005D30C9"/>
    <w:rPr>
      <w:rFonts w:cs="Times New Roman"/>
      <w:sz w:val="24"/>
    </w:rPr>
  </w:style>
  <w:style w:type="character" w:customStyle="1" w:styleId="21">
    <w:name w:val="заголовок 2 Знак"/>
    <w:uiPriority w:val="99"/>
    <w:rsid w:val="0038541C"/>
    <w:rPr>
      <w:i/>
      <w:smallCaps/>
      <w:sz w:val="28"/>
    </w:rPr>
  </w:style>
  <w:style w:type="paragraph" w:styleId="22">
    <w:name w:val="List Number 2"/>
    <w:basedOn w:val="a5"/>
    <w:uiPriority w:val="99"/>
    <w:rsid w:val="0038541C"/>
    <w:pPr>
      <w:ind w:left="720" w:hanging="360"/>
    </w:pPr>
    <w:rPr>
      <w:rFonts w:ascii="NTTimes/Cyrillic" w:hAnsi="NTTimes/Cyrillic"/>
    </w:rPr>
  </w:style>
  <w:style w:type="paragraph" w:customStyle="1" w:styleId="ab">
    <w:name w:val="Заг_график"/>
    <w:basedOn w:val="ac"/>
    <w:uiPriority w:val="99"/>
    <w:rsid w:val="0038541C"/>
    <w:pPr>
      <w:ind w:firstLine="0"/>
      <w:jc w:val="center"/>
    </w:pPr>
    <w:rPr>
      <w:sz w:val="22"/>
      <w:szCs w:val="22"/>
    </w:rPr>
  </w:style>
  <w:style w:type="paragraph" w:customStyle="1" w:styleId="ac">
    <w:name w:val="ОсновнойРПС"/>
    <w:basedOn w:val="ad"/>
    <w:uiPriority w:val="99"/>
    <w:rsid w:val="0038541C"/>
    <w:pPr>
      <w:spacing w:line="360" w:lineRule="auto"/>
      <w:ind w:firstLine="709"/>
      <w:jc w:val="both"/>
    </w:pPr>
    <w:rPr>
      <w:b w:val="0"/>
      <w:sz w:val="28"/>
    </w:rPr>
  </w:style>
  <w:style w:type="paragraph" w:styleId="ad">
    <w:name w:val="Body Text Indent"/>
    <w:aliases w:val="Нумерованный список !!,Основной текст 1,Надин стиль,Исторические события,Ист события с точкой,Основной текст с отступом Знак Знак,Знак2"/>
    <w:basedOn w:val="a5"/>
    <w:link w:val="10"/>
    <w:uiPriority w:val="99"/>
    <w:rsid w:val="0038541C"/>
    <w:pPr>
      <w:jc w:val="center"/>
    </w:pPr>
    <w:rPr>
      <w:b/>
      <w:sz w:val="32"/>
    </w:rPr>
  </w:style>
  <w:style w:type="character" w:customStyle="1" w:styleId="BodyTextIndentChar">
    <w:name w:val="Body Text Indent Char"/>
    <w:aliases w:val="Нумерованный список !! Char,Основной текст 1 Char,Надин стиль Char,Исторические события Char,Ист события с точкой Char,Основной текст с отступом Знак Знак Char,Знак2 Char"/>
    <w:uiPriority w:val="99"/>
    <w:locked/>
    <w:rsid w:val="00AF2CCE"/>
    <w:rPr>
      <w:rFonts w:cs="Times New Roman"/>
      <w:sz w:val="24"/>
    </w:rPr>
  </w:style>
  <w:style w:type="character" w:customStyle="1" w:styleId="ae">
    <w:name w:val="Основной текст с отступом Знак"/>
    <w:aliases w:val="Нумерованный список !! Знак,Основной текст 1 Знак,Надин стиль Знак,Исторические события Знак,Ист события с точкой Знак,Основной текст с отступом Знак Знак Знак,Надин стиль Знак Знак,Знак2 Знак"/>
    <w:uiPriority w:val="99"/>
    <w:rsid w:val="0038541C"/>
    <w:rPr>
      <w:b/>
      <w:sz w:val="32"/>
      <w:lang w:val="ru-RU" w:eastAsia="ru-RU"/>
    </w:rPr>
  </w:style>
  <w:style w:type="character" w:customStyle="1" w:styleId="af">
    <w:name w:val="ОсновнойРПС Знак"/>
    <w:uiPriority w:val="99"/>
    <w:rsid w:val="0038541C"/>
    <w:rPr>
      <w:b/>
      <w:sz w:val="28"/>
      <w:lang w:val="ru-RU" w:eastAsia="ru-RU"/>
    </w:rPr>
  </w:style>
  <w:style w:type="paragraph" w:customStyle="1" w:styleId="af0">
    <w:name w:val="Стиль Заг"/>
    <w:basedOn w:val="4"/>
    <w:uiPriority w:val="99"/>
    <w:rsid w:val="0038541C"/>
    <w:rPr>
      <w:bCs/>
      <w:iCs/>
      <w:sz w:val="22"/>
    </w:rPr>
  </w:style>
  <w:style w:type="paragraph" w:customStyle="1" w:styleId="TablNL">
    <w:name w:val="Tabl_N_L"/>
    <w:basedOn w:val="a5"/>
    <w:uiPriority w:val="99"/>
    <w:rsid w:val="0038541C"/>
    <w:pPr>
      <w:tabs>
        <w:tab w:val="left" w:pos="11907"/>
      </w:tabs>
      <w:ind w:firstLine="0"/>
      <w:jc w:val="right"/>
    </w:pPr>
    <w:rPr>
      <w:sz w:val="28"/>
      <w:szCs w:val="28"/>
    </w:rPr>
  </w:style>
  <w:style w:type="paragraph" w:customStyle="1" w:styleId="TablNP">
    <w:name w:val="Tabl_N_P"/>
    <w:basedOn w:val="TablNL"/>
    <w:uiPriority w:val="99"/>
    <w:rsid w:val="0038541C"/>
    <w:pPr>
      <w:tabs>
        <w:tab w:val="clear" w:pos="11907"/>
        <w:tab w:val="left" w:pos="7938"/>
      </w:tabs>
    </w:pPr>
  </w:style>
  <w:style w:type="paragraph" w:customStyle="1" w:styleId="210">
    <w:name w:val="Основной текст с отступом 21"/>
    <w:basedOn w:val="a5"/>
    <w:uiPriority w:val="99"/>
    <w:rsid w:val="0038541C"/>
    <w:pPr>
      <w:ind w:firstLine="34"/>
    </w:pPr>
    <w:rPr>
      <w:sz w:val="20"/>
    </w:rPr>
  </w:style>
  <w:style w:type="paragraph" w:customStyle="1" w:styleId="xl22">
    <w:name w:val="xl22"/>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Cs w:val="24"/>
    </w:rPr>
  </w:style>
  <w:style w:type="paragraph" w:styleId="af1">
    <w:name w:val="header"/>
    <w:aliases w:val="ВерхКолонтитул"/>
    <w:basedOn w:val="a5"/>
    <w:link w:val="af2"/>
    <w:uiPriority w:val="99"/>
    <w:rsid w:val="0038541C"/>
    <w:pPr>
      <w:tabs>
        <w:tab w:val="center" w:pos="4153"/>
        <w:tab w:val="right" w:pos="8306"/>
      </w:tabs>
    </w:pPr>
    <w:rPr>
      <w:rFonts w:ascii="NTTimes/Cyrillic" w:hAnsi="NTTimes/Cyrillic"/>
    </w:rPr>
  </w:style>
  <w:style w:type="character" w:customStyle="1" w:styleId="af2">
    <w:name w:val="Верхний колонтитул Знак"/>
    <w:aliases w:val="ВерхКолонтитул Знак"/>
    <w:link w:val="af1"/>
    <w:uiPriority w:val="99"/>
    <w:locked/>
    <w:rsid w:val="005D30C9"/>
    <w:rPr>
      <w:rFonts w:ascii="NTTimes/Cyrillic" w:hAnsi="NTTimes/Cyrillic" w:cs="Times New Roman"/>
      <w:sz w:val="24"/>
    </w:rPr>
  </w:style>
  <w:style w:type="paragraph" w:customStyle="1" w:styleId="af3">
    <w:name w:val="нумер_табл"/>
    <w:basedOn w:val="a5"/>
    <w:uiPriority w:val="99"/>
    <w:rsid w:val="0038541C"/>
    <w:pPr>
      <w:ind w:firstLine="0"/>
      <w:jc w:val="right"/>
    </w:pPr>
    <w:rPr>
      <w:szCs w:val="24"/>
    </w:rPr>
  </w:style>
  <w:style w:type="character" w:customStyle="1" w:styleId="af4">
    <w:name w:val="номер страницы"/>
    <w:uiPriority w:val="99"/>
    <w:rsid w:val="0038541C"/>
  </w:style>
  <w:style w:type="paragraph" w:customStyle="1" w:styleId="14">
    <w:name w:val="оглавление 1"/>
    <w:basedOn w:val="a5"/>
    <w:next w:val="a5"/>
    <w:autoRedefine/>
    <w:uiPriority w:val="99"/>
    <w:rsid w:val="0038541C"/>
    <w:pPr>
      <w:tabs>
        <w:tab w:val="right" w:leader="dot" w:pos="9412"/>
      </w:tabs>
      <w:spacing w:before="240" w:after="120"/>
    </w:pPr>
    <w:rPr>
      <w:b/>
      <w:sz w:val="20"/>
    </w:rPr>
  </w:style>
  <w:style w:type="paragraph" w:customStyle="1" w:styleId="23">
    <w:name w:val="оглавление 2"/>
    <w:basedOn w:val="a5"/>
    <w:next w:val="a5"/>
    <w:autoRedefine/>
    <w:uiPriority w:val="99"/>
    <w:rsid w:val="0038541C"/>
    <w:pPr>
      <w:tabs>
        <w:tab w:val="right" w:leader="dot" w:pos="9412"/>
      </w:tabs>
      <w:spacing w:before="120"/>
      <w:ind w:left="240"/>
    </w:pPr>
    <w:rPr>
      <w:i/>
      <w:sz w:val="20"/>
    </w:rPr>
  </w:style>
  <w:style w:type="paragraph" w:customStyle="1" w:styleId="35">
    <w:name w:val="оглавление 3"/>
    <w:basedOn w:val="a5"/>
    <w:next w:val="a5"/>
    <w:autoRedefine/>
    <w:uiPriority w:val="99"/>
    <w:rsid w:val="0038541C"/>
    <w:pPr>
      <w:tabs>
        <w:tab w:val="right" w:leader="dot" w:pos="9412"/>
      </w:tabs>
      <w:ind w:left="480"/>
    </w:pPr>
    <w:rPr>
      <w:sz w:val="20"/>
    </w:rPr>
  </w:style>
  <w:style w:type="paragraph" w:customStyle="1" w:styleId="40">
    <w:name w:val="оглавление 4"/>
    <w:basedOn w:val="a5"/>
    <w:next w:val="a5"/>
    <w:autoRedefine/>
    <w:uiPriority w:val="99"/>
    <w:rsid w:val="0038541C"/>
    <w:pPr>
      <w:tabs>
        <w:tab w:val="right" w:leader="dot" w:pos="9412"/>
      </w:tabs>
      <w:ind w:left="720"/>
    </w:pPr>
    <w:rPr>
      <w:sz w:val="20"/>
    </w:rPr>
  </w:style>
  <w:style w:type="paragraph" w:customStyle="1" w:styleId="51">
    <w:name w:val="оглавление 5"/>
    <w:basedOn w:val="a5"/>
    <w:next w:val="a5"/>
    <w:autoRedefine/>
    <w:uiPriority w:val="99"/>
    <w:rsid w:val="0038541C"/>
    <w:pPr>
      <w:tabs>
        <w:tab w:val="right" w:leader="dot" w:pos="9412"/>
      </w:tabs>
      <w:ind w:left="960"/>
    </w:pPr>
    <w:rPr>
      <w:sz w:val="20"/>
    </w:rPr>
  </w:style>
  <w:style w:type="paragraph" w:customStyle="1" w:styleId="63">
    <w:name w:val="оглавление 6"/>
    <w:basedOn w:val="a5"/>
    <w:next w:val="a5"/>
    <w:autoRedefine/>
    <w:uiPriority w:val="99"/>
    <w:rsid w:val="0038541C"/>
    <w:pPr>
      <w:tabs>
        <w:tab w:val="right" w:leader="dot" w:pos="9412"/>
      </w:tabs>
      <w:ind w:left="1200"/>
    </w:pPr>
    <w:rPr>
      <w:sz w:val="20"/>
    </w:rPr>
  </w:style>
  <w:style w:type="paragraph" w:customStyle="1" w:styleId="71">
    <w:name w:val="оглавление 7"/>
    <w:basedOn w:val="a5"/>
    <w:next w:val="a5"/>
    <w:autoRedefine/>
    <w:uiPriority w:val="99"/>
    <w:rsid w:val="0038541C"/>
    <w:pPr>
      <w:tabs>
        <w:tab w:val="right" w:leader="dot" w:pos="9412"/>
      </w:tabs>
      <w:ind w:left="1440"/>
    </w:pPr>
    <w:rPr>
      <w:sz w:val="20"/>
    </w:rPr>
  </w:style>
  <w:style w:type="paragraph" w:customStyle="1" w:styleId="81">
    <w:name w:val="оглавление 8"/>
    <w:basedOn w:val="a5"/>
    <w:next w:val="a5"/>
    <w:autoRedefine/>
    <w:uiPriority w:val="99"/>
    <w:rsid w:val="0038541C"/>
    <w:pPr>
      <w:tabs>
        <w:tab w:val="right" w:leader="dot" w:pos="9412"/>
      </w:tabs>
      <w:ind w:left="1680"/>
    </w:pPr>
    <w:rPr>
      <w:sz w:val="20"/>
    </w:rPr>
  </w:style>
  <w:style w:type="paragraph" w:customStyle="1" w:styleId="91">
    <w:name w:val="оглавление 9"/>
    <w:basedOn w:val="a5"/>
    <w:next w:val="a5"/>
    <w:autoRedefine/>
    <w:uiPriority w:val="99"/>
    <w:rsid w:val="0038541C"/>
    <w:pPr>
      <w:tabs>
        <w:tab w:val="right" w:leader="dot" w:pos="9412"/>
      </w:tabs>
      <w:ind w:left="1920"/>
    </w:pPr>
    <w:rPr>
      <w:sz w:val="20"/>
    </w:rPr>
  </w:style>
  <w:style w:type="character" w:customStyle="1" w:styleId="af5">
    <w:name w:val="Основной шрифт"/>
    <w:uiPriority w:val="99"/>
    <w:rsid w:val="0038541C"/>
  </w:style>
  <w:style w:type="paragraph" w:customStyle="1" w:styleId="af6">
    <w:name w:val="текст сноски"/>
    <w:basedOn w:val="a5"/>
    <w:uiPriority w:val="99"/>
    <w:rsid w:val="0038541C"/>
    <w:rPr>
      <w:sz w:val="20"/>
    </w:rPr>
  </w:style>
  <w:style w:type="paragraph" w:styleId="af7">
    <w:name w:val="Title"/>
    <w:basedOn w:val="a5"/>
    <w:link w:val="af8"/>
    <w:uiPriority w:val="99"/>
    <w:qFormat/>
    <w:rsid w:val="0038541C"/>
    <w:pPr>
      <w:jc w:val="center"/>
    </w:pPr>
    <w:rPr>
      <w:sz w:val="28"/>
    </w:rPr>
  </w:style>
  <w:style w:type="character" w:customStyle="1" w:styleId="TitleChar">
    <w:name w:val="Title Char"/>
    <w:uiPriority w:val="99"/>
    <w:locked/>
    <w:rsid w:val="00AF2CCE"/>
    <w:rPr>
      <w:rFonts w:cs="Times New Roman"/>
      <w:sz w:val="32"/>
      <w:lang w:val="ru-RU" w:eastAsia="ru-RU"/>
    </w:rPr>
  </w:style>
  <w:style w:type="paragraph" w:styleId="24">
    <w:name w:val="Body Text Indent 2"/>
    <w:aliases w:val="Знак Знак Знак Знак Знак,Знак Знак Знак Знак Знак Char,Знак Знак Знак Знак Знак Char Char,Знак Знак Знак Знак Знак Char Char Char Char"/>
    <w:basedOn w:val="a5"/>
    <w:link w:val="211"/>
    <w:uiPriority w:val="99"/>
    <w:rsid w:val="0038541C"/>
    <w:pPr>
      <w:ind w:firstLine="720"/>
    </w:pPr>
  </w:style>
  <w:style w:type="character" w:customStyle="1" w:styleId="211">
    <w:name w:val="Основной текст с отступом 2 Знак1"/>
    <w:aliases w:val="Знак Знак Знак Знак Знак Знак2,Знак Знак Знак Знак Знак Char Знак1,Знак Знак Знак Знак Знак Char Char Знак1,Знак Знак Знак Знак Знак Char Char Char Char Знак1"/>
    <w:link w:val="24"/>
    <w:uiPriority w:val="99"/>
    <w:locked/>
    <w:rsid w:val="00EF1480"/>
    <w:rPr>
      <w:rFonts w:cs="Times New Roman"/>
      <w:sz w:val="24"/>
    </w:rPr>
  </w:style>
  <w:style w:type="character" w:customStyle="1" w:styleId="25">
    <w:name w:val="Основной текст с отступом 2 Знак"/>
    <w:aliases w:val="Знак Знак Знак Знак Знак Знак1,Знак Знак Знак Знак Знак Char Знак,Знак Знак Знак Знак Знак Char Char Знак,Знак Знак Знак Знак Знак Char Char Char Char Знак"/>
    <w:uiPriority w:val="99"/>
    <w:rsid w:val="0038541C"/>
    <w:rPr>
      <w:sz w:val="24"/>
      <w:lang w:val="ru-RU" w:eastAsia="ru-RU"/>
    </w:rPr>
  </w:style>
  <w:style w:type="paragraph" w:styleId="36">
    <w:name w:val="Body Text Indent 3"/>
    <w:aliases w:val="дисер"/>
    <w:basedOn w:val="a5"/>
    <w:link w:val="37"/>
    <w:uiPriority w:val="99"/>
    <w:rsid w:val="0038541C"/>
    <w:pPr>
      <w:spacing w:line="360" w:lineRule="auto"/>
      <w:ind w:firstLine="720"/>
      <w:jc w:val="left"/>
    </w:pPr>
  </w:style>
  <w:style w:type="character" w:customStyle="1" w:styleId="37">
    <w:name w:val="Основной текст с отступом 3 Знак"/>
    <w:aliases w:val="дисер Знак"/>
    <w:link w:val="36"/>
    <w:uiPriority w:val="99"/>
    <w:locked/>
    <w:rsid w:val="005D30C9"/>
    <w:rPr>
      <w:rFonts w:cs="Times New Roman"/>
      <w:sz w:val="24"/>
    </w:rPr>
  </w:style>
  <w:style w:type="paragraph" w:styleId="26">
    <w:name w:val="Body Text 2"/>
    <w:basedOn w:val="a5"/>
    <w:link w:val="212"/>
    <w:uiPriority w:val="99"/>
    <w:rsid w:val="0038541C"/>
    <w:pPr>
      <w:spacing w:line="360" w:lineRule="auto"/>
      <w:ind w:firstLine="0"/>
      <w:jc w:val="left"/>
    </w:pPr>
  </w:style>
  <w:style w:type="character" w:customStyle="1" w:styleId="212">
    <w:name w:val="Основной текст 2 Знак1"/>
    <w:link w:val="26"/>
    <w:uiPriority w:val="99"/>
    <w:locked/>
    <w:rsid w:val="00AF2CCE"/>
    <w:rPr>
      <w:rFonts w:cs="Times New Roman"/>
      <w:sz w:val="24"/>
    </w:rPr>
  </w:style>
  <w:style w:type="paragraph" w:styleId="15">
    <w:name w:val="toc 1"/>
    <w:basedOn w:val="a5"/>
    <w:next w:val="a5"/>
    <w:autoRedefine/>
    <w:uiPriority w:val="39"/>
    <w:qFormat/>
    <w:rsid w:val="007D6BCB"/>
    <w:pPr>
      <w:tabs>
        <w:tab w:val="left" w:pos="540"/>
        <w:tab w:val="right" w:leader="dot" w:pos="10206"/>
      </w:tabs>
      <w:ind w:left="-426" w:right="-1" w:firstLine="0"/>
      <w:jc w:val="center"/>
    </w:pPr>
    <w:rPr>
      <w:bCs/>
      <w:noProof/>
      <w:sz w:val="28"/>
      <w:szCs w:val="28"/>
    </w:rPr>
  </w:style>
  <w:style w:type="paragraph" w:styleId="27">
    <w:name w:val="toc 2"/>
    <w:basedOn w:val="a5"/>
    <w:next w:val="a5"/>
    <w:autoRedefine/>
    <w:uiPriority w:val="39"/>
    <w:qFormat/>
    <w:rsid w:val="00D80628"/>
    <w:pPr>
      <w:tabs>
        <w:tab w:val="right" w:leader="dot" w:pos="10206"/>
      </w:tabs>
      <w:ind w:left="540" w:firstLine="27"/>
      <w:jc w:val="left"/>
    </w:pPr>
    <w:rPr>
      <w:smallCaps/>
      <w:sz w:val="20"/>
    </w:rPr>
  </w:style>
  <w:style w:type="paragraph" w:styleId="38">
    <w:name w:val="toc 3"/>
    <w:basedOn w:val="a5"/>
    <w:next w:val="a5"/>
    <w:autoRedefine/>
    <w:uiPriority w:val="39"/>
    <w:qFormat/>
    <w:rsid w:val="00D80628"/>
    <w:pPr>
      <w:tabs>
        <w:tab w:val="right" w:leader="dot" w:pos="10206"/>
      </w:tabs>
      <w:ind w:left="720" w:hanging="11"/>
      <w:jc w:val="left"/>
    </w:pPr>
    <w:rPr>
      <w:i/>
      <w:iCs/>
      <w:sz w:val="20"/>
    </w:rPr>
  </w:style>
  <w:style w:type="paragraph" w:styleId="43">
    <w:name w:val="toc 4"/>
    <w:basedOn w:val="a5"/>
    <w:next w:val="a5"/>
    <w:autoRedefine/>
    <w:uiPriority w:val="39"/>
    <w:rsid w:val="000274B8"/>
    <w:pPr>
      <w:tabs>
        <w:tab w:val="right" w:leader="dot" w:pos="9627"/>
      </w:tabs>
      <w:ind w:left="1440" w:hanging="22"/>
      <w:jc w:val="left"/>
    </w:pPr>
    <w:rPr>
      <w:sz w:val="18"/>
      <w:szCs w:val="18"/>
    </w:rPr>
  </w:style>
  <w:style w:type="paragraph" w:styleId="53">
    <w:name w:val="toc 5"/>
    <w:basedOn w:val="a5"/>
    <w:next w:val="a5"/>
    <w:autoRedefine/>
    <w:uiPriority w:val="39"/>
    <w:rsid w:val="0038541C"/>
    <w:pPr>
      <w:ind w:left="960"/>
      <w:jc w:val="left"/>
    </w:pPr>
    <w:rPr>
      <w:sz w:val="18"/>
      <w:szCs w:val="18"/>
    </w:rPr>
  </w:style>
  <w:style w:type="paragraph" w:styleId="64">
    <w:name w:val="toc 6"/>
    <w:basedOn w:val="a5"/>
    <w:next w:val="a5"/>
    <w:autoRedefine/>
    <w:uiPriority w:val="39"/>
    <w:rsid w:val="0038541C"/>
    <w:pPr>
      <w:ind w:left="1200"/>
      <w:jc w:val="left"/>
    </w:pPr>
    <w:rPr>
      <w:sz w:val="18"/>
      <w:szCs w:val="18"/>
    </w:rPr>
  </w:style>
  <w:style w:type="paragraph" w:styleId="73">
    <w:name w:val="toc 7"/>
    <w:basedOn w:val="a5"/>
    <w:next w:val="a5"/>
    <w:autoRedefine/>
    <w:uiPriority w:val="39"/>
    <w:rsid w:val="0038541C"/>
    <w:pPr>
      <w:ind w:left="1440"/>
      <w:jc w:val="left"/>
    </w:pPr>
    <w:rPr>
      <w:sz w:val="18"/>
      <w:szCs w:val="18"/>
    </w:rPr>
  </w:style>
  <w:style w:type="paragraph" w:styleId="83">
    <w:name w:val="toc 8"/>
    <w:basedOn w:val="a5"/>
    <w:next w:val="a5"/>
    <w:autoRedefine/>
    <w:uiPriority w:val="39"/>
    <w:rsid w:val="0038541C"/>
    <w:pPr>
      <w:ind w:left="1680"/>
      <w:jc w:val="left"/>
    </w:pPr>
    <w:rPr>
      <w:sz w:val="18"/>
      <w:szCs w:val="18"/>
    </w:rPr>
  </w:style>
  <w:style w:type="paragraph" w:styleId="92">
    <w:name w:val="toc 9"/>
    <w:basedOn w:val="a5"/>
    <w:next w:val="a5"/>
    <w:autoRedefine/>
    <w:uiPriority w:val="39"/>
    <w:rsid w:val="0038541C"/>
    <w:pPr>
      <w:ind w:left="1920"/>
      <w:jc w:val="left"/>
    </w:pPr>
    <w:rPr>
      <w:sz w:val="18"/>
      <w:szCs w:val="18"/>
    </w:rPr>
  </w:style>
  <w:style w:type="paragraph" w:styleId="af9">
    <w:name w:val="footer"/>
    <w:aliases w:val="Знак1"/>
    <w:basedOn w:val="a5"/>
    <w:link w:val="afa"/>
    <w:rsid w:val="0038541C"/>
    <w:pPr>
      <w:tabs>
        <w:tab w:val="center" w:pos="4153"/>
        <w:tab w:val="right" w:pos="8306"/>
      </w:tabs>
    </w:pPr>
  </w:style>
  <w:style w:type="character" w:customStyle="1" w:styleId="FooterChar">
    <w:name w:val="Footer Char"/>
    <w:aliases w:val="Знак1 Char"/>
    <w:uiPriority w:val="99"/>
    <w:locked/>
    <w:rsid w:val="00AF2CCE"/>
    <w:rPr>
      <w:rFonts w:cs="Times New Roman"/>
      <w:sz w:val="24"/>
    </w:rPr>
  </w:style>
  <w:style w:type="character" w:styleId="afb">
    <w:name w:val="footnote reference"/>
    <w:aliases w:val="Знак сноски-FN,Знак сноски 1"/>
    <w:uiPriority w:val="99"/>
    <w:rsid w:val="0038541C"/>
    <w:rPr>
      <w:rFonts w:cs="Times New Roman"/>
      <w:vertAlign w:val="superscript"/>
    </w:rPr>
  </w:style>
  <w:style w:type="paragraph" w:styleId="afc">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5"/>
    <w:link w:val="28"/>
    <w:uiPriority w:val="99"/>
    <w:rsid w:val="0038541C"/>
    <w:pPr>
      <w:spacing w:line="360" w:lineRule="auto"/>
      <w:ind w:firstLine="0"/>
      <w:jc w:val="left"/>
    </w:pPr>
    <w:rPr>
      <w:sz w:val="20"/>
    </w:rPr>
  </w:style>
  <w:style w:type="character" w:customStyle="1" w:styleId="28">
    <w:name w:val="Текст сноски Знак2"/>
    <w:aliases w:val="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1,Зна Знак1"/>
    <w:link w:val="afc"/>
    <w:uiPriority w:val="99"/>
    <w:locked/>
    <w:rsid w:val="00AF2CCE"/>
    <w:rPr>
      <w:rFonts w:cs="Times New Roman"/>
    </w:rPr>
  </w:style>
  <w:style w:type="character" w:customStyle="1" w:styleId="16">
    <w:name w:val="Текст сноски1 Знак"/>
    <w:aliases w:val="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
    <w:semiHidden/>
    <w:rsid w:val="0038541C"/>
    <w:rPr>
      <w:lang w:val="ru-RU" w:eastAsia="ru-RU"/>
    </w:rPr>
  </w:style>
  <w:style w:type="character" w:styleId="afd">
    <w:name w:val="page number"/>
    <w:uiPriority w:val="99"/>
    <w:rsid w:val="0038541C"/>
    <w:rPr>
      <w:rFonts w:cs="Times New Roman"/>
    </w:rPr>
  </w:style>
  <w:style w:type="paragraph" w:customStyle="1" w:styleId="xl23">
    <w:name w:val="xl23"/>
    <w:basedOn w:val="a5"/>
    <w:uiPriority w:val="99"/>
    <w:rsid w:val="003854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Cs w:val="24"/>
    </w:rPr>
  </w:style>
  <w:style w:type="paragraph" w:styleId="29">
    <w:name w:val="List Bullet 2"/>
    <w:basedOn w:val="a5"/>
    <w:autoRedefine/>
    <w:uiPriority w:val="99"/>
    <w:rsid w:val="0038541C"/>
    <w:pPr>
      <w:tabs>
        <w:tab w:val="num" w:pos="720"/>
      </w:tabs>
      <w:ind w:left="720" w:hanging="360"/>
      <w:jc w:val="left"/>
    </w:pPr>
    <w:rPr>
      <w:sz w:val="20"/>
    </w:rPr>
  </w:style>
  <w:style w:type="paragraph" w:styleId="39">
    <w:name w:val="List Bullet 3"/>
    <w:basedOn w:val="a5"/>
    <w:autoRedefine/>
    <w:uiPriority w:val="99"/>
    <w:rsid w:val="0038541C"/>
    <w:pPr>
      <w:tabs>
        <w:tab w:val="num" w:pos="1080"/>
      </w:tabs>
      <w:ind w:left="1080" w:hanging="360"/>
      <w:jc w:val="left"/>
    </w:pPr>
    <w:rPr>
      <w:sz w:val="20"/>
    </w:rPr>
  </w:style>
  <w:style w:type="paragraph" w:styleId="44">
    <w:name w:val="List Bullet 4"/>
    <w:basedOn w:val="a5"/>
    <w:autoRedefine/>
    <w:uiPriority w:val="99"/>
    <w:rsid w:val="0038541C"/>
    <w:pPr>
      <w:tabs>
        <w:tab w:val="num" w:pos="1440"/>
      </w:tabs>
      <w:ind w:left="1440" w:hanging="360"/>
      <w:jc w:val="left"/>
    </w:pPr>
    <w:rPr>
      <w:sz w:val="20"/>
    </w:rPr>
  </w:style>
  <w:style w:type="paragraph" w:styleId="54">
    <w:name w:val="List Bullet 5"/>
    <w:basedOn w:val="a5"/>
    <w:autoRedefine/>
    <w:uiPriority w:val="99"/>
    <w:rsid w:val="0038541C"/>
    <w:pPr>
      <w:tabs>
        <w:tab w:val="num" w:pos="1800"/>
      </w:tabs>
      <w:ind w:left="1800" w:hanging="360"/>
      <w:jc w:val="left"/>
    </w:pPr>
    <w:rPr>
      <w:sz w:val="20"/>
    </w:rPr>
  </w:style>
  <w:style w:type="paragraph" w:styleId="afe">
    <w:name w:val="List Number"/>
    <w:basedOn w:val="a5"/>
    <w:uiPriority w:val="99"/>
    <w:rsid w:val="0038541C"/>
    <w:pPr>
      <w:tabs>
        <w:tab w:val="num" w:pos="360"/>
      </w:tabs>
      <w:ind w:left="360" w:hanging="360"/>
      <w:jc w:val="left"/>
    </w:pPr>
    <w:rPr>
      <w:sz w:val="20"/>
    </w:rPr>
  </w:style>
  <w:style w:type="paragraph" w:styleId="3a">
    <w:name w:val="List Number 3"/>
    <w:basedOn w:val="a5"/>
    <w:uiPriority w:val="99"/>
    <w:rsid w:val="0038541C"/>
    <w:pPr>
      <w:tabs>
        <w:tab w:val="num" w:pos="1080"/>
      </w:tabs>
      <w:ind w:left="1080" w:hanging="360"/>
      <w:jc w:val="left"/>
    </w:pPr>
    <w:rPr>
      <w:sz w:val="20"/>
    </w:rPr>
  </w:style>
  <w:style w:type="paragraph" w:styleId="45">
    <w:name w:val="List Number 4"/>
    <w:basedOn w:val="a5"/>
    <w:uiPriority w:val="99"/>
    <w:rsid w:val="0038541C"/>
    <w:pPr>
      <w:tabs>
        <w:tab w:val="num" w:pos="1440"/>
      </w:tabs>
      <w:ind w:left="1440" w:hanging="360"/>
      <w:jc w:val="left"/>
    </w:pPr>
    <w:rPr>
      <w:sz w:val="20"/>
    </w:rPr>
  </w:style>
  <w:style w:type="paragraph" w:styleId="55">
    <w:name w:val="List Number 5"/>
    <w:basedOn w:val="a5"/>
    <w:uiPriority w:val="99"/>
    <w:rsid w:val="0038541C"/>
    <w:pPr>
      <w:tabs>
        <w:tab w:val="num" w:pos="1800"/>
      </w:tabs>
      <w:ind w:left="1800" w:hanging="360"/>
      <w:jc w:val="left"/>
    </w:pPr>
    <w:rPr>
      <w:sz w:val="20"/>
    </w:rPr>
  </w:style>
  <w:style w:type="paragraph" w:customStyle="1" w:styleId="17">
    <w:name w:val="абзац1"/>
    <w:basedOn w:val="a5"/>
    <w:uiPriority w:val="99"/>
    <w:rsid w:val="0038541C"/>
    <w:pPr>
      <w:keepNext/>
      <w:spacing w:line="360" w:lineRule="auto"/>
      <w:ind w:firstLine="720"/>
      <w:outlineLvl w:val="0"/>
    </w:pPr>
    <w:rPr>
      <w:kern w:val="28"/>
      <w:sz w:val="28"/>
      <w:szCs w:val="28"/>
    </w:rPr>
  </w:style>
  <w:style w:type="paragraph" w:customStyle="1" w:styleId="xl94">
    <w:name w:val="xl94"/>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18">
    <w:name w:val="Заголовок1"/>
    <w:basedOn w:val="a5"/>
    <w:uiPriority w:val="99"/>
    <w:rsid w:val="0038541C"/>
    <w:pPr>
      <w:ind w:firstLine="709"/>
      <w:jc w:val="left"/>
    </w:pPr>
    <w:rPr>
      <w:b/>
      <w:sz w:val="28"/>
      <w:szCs w:val="28"/>
    </w:rPr>
  </w:style>
  <w:style w:type="character" w:customStyle="1" w:styleId="2a">
    <w:name w:val="Основной текст 2 Знак"/>
    <w:uiPriority w:val="99"/>
    <w:rsid w:val="0038541C"/>
    <w:rPr>
      <w:rFonts w:ascii="Arial" w:hAnsi="Arial"/>
    </w:rPr>
  </w:style>
  <w:style w:type="paragraph" w:customStyle="1" w:styleId="2b">
    <w:name w:val="Абзац2"/>
    <w:basedOn w:val="a5"/>
    <w:uiPriority w:val="99"/>
    <w:rsid w:val="0038541C"/>
    <w:pPr>
      <w:widowControl w:val="0"/>
      <w:tabs>
        <w:tab w:val="num" w:pos="795"/>
      </w:tabs>
      <w:ind w:left="794" w:hanging="227"/>
    </w:pPr>
    <w:rPr>
      <w:szCs w:val="24"/>
    </w:rPr>
  </w:style>
  <w:style w:type="paragraph" w:customStyle="1" w:styleId="aff">
    <w:name w:val="нумер_загол_табл"/>
    <w:basedOn w:val="1"/>
    <w:uiPriority w:val="99"/>
    <w:rsid w:val="0038541C"/>
    <w:pPr>
      <w:spacing w:before="0" w:after="0"/>
      <w:ind w:firstLine="0"/>
      <w:jc w:val="center"/>
    </w:pPr>
    <w:rPr>
      <w:b w:val="0"/>
      <w:bCs/>
      <w:i/>
      <w:smallCaps w:val="0"/>
      <w:kern w:val="32"/>
      <w:sz w:val="24"/>
    </w:rPr>
  </w:style>
  <w:style w:type="paragraph" w:customStyle="1" w:styleId="3b">
    <w:name w:val="Абзац3"/>
    <w:basedOn w:val="a5"/>
    <w:uiPriority w:val="99"/>
    <w:rsid w:val="0038541C"/>
    <w:pPr>
      <w:tabs>
        <w:tab w:val="num" w:pos="349"/>
      </w:tabs>
      <w:ind w:left="1032" w:hanging="352"/>
    </w:pPr>
    <w:rPr>
      <w:szCs w:val="24"/>
    </w:rPr>
  </w:style>
  <w:style w:type="character" w:customStyle="1" w:styleId="3c">
    <w:name w:val="Абзац3 Знак"/>
    <w:uiPriority w:val="99"/>
    <w:rsid w:val="0038541C"/>
    <w:rPr>
      <w:sz w:val="24"/>
      <w:lang w:val="ru-RU" w:eastAsia="ru-RU"/>
    </w:rPr>
  </w:style>
  <w:style w:type="paragraph" w:customStyle="1" w:styleId="caaieiaie2">
    <w:name w:val="caaieiaie 2"/>
    <w:basedOn w:val="a5"/>
    <w:next w:val="a5"/>
    <w:uiPriority w:val="99"/>
    <w:rsid w:val="0038541C"/>
    <w:pPr>
      <w:keepNext/>
      <w:widowControl w:val="0"/>
      <w:ind w:firstLine="0"/>
      <w:jc w:val="center"/>
    </w:pPr>
  </w:style>
  <w:style w:type="paragraph" w:customStyle="1" w:styleId="aff0">
    <w:name w:val="ОсновнойСТП"/>
    <w:basedOn w:val="ad"/>
    <w:uiPriority w:val="99"/>
    <w:rsid w:val="0038541C"/>
    <w:pPr>
      <w:tabs>
        <w:tab w:val="num" w:pos="1219"/>
      </w:tabs>
      <w:ind w:firstLine="851"/>
      <w:jc w:val="both"/>
    </w:pPr>
    <w:rPr>
      <w:b w:val="0"/>
      <w:sz w:val="28"/>
      <w:szCs w:val="28"/>
    </w:rPr>
  </w:style>
  <w:style w:type="paragraph" w:customStyle="1" w:styleId="19">
    <w:name w:val="Обычный1"/>
    <w:uiPriority w:val="99"/>
    <w:qFormat/>
    <w:rsid w:val="0038541C"/>
    <w:pPr>
      <w:spacing w:before="100" w:after="100"/>
    </w:pPr>
    <w:rPr>
      <w:sz w:val="24"/>
    </w:rPr>
  </w:style>
  <w:style w:type="paragraph" w:styleId="3d">
    <w:name w:val="Body Text 3"/>
    <w:aliases w:val="Основной текст 3 Знак Знак Знак Знак"/>
    <w:basedOn w:val="a5"/>
    <w:link w:val="3e"/>
    <w:uiPriority w:val="99"/>
    <w:rsid w:val="0038541C"/>
    <w:pPr>
      <w:ind w:firstLine="0"/>
    </w:pPr>
    <w:rPr>
      <w:sz w:val="20"/>
    </w:rPr>
  </w:style>
  <w:style w:type="character" w:customStyle="1" w:styleId="3e">
    <w:name w:val="Основной текст 3 Знак"/>
    <w:aliases w:val="Основной текст 3 Знак Знак Знак Знак Знак"/>
    <w:link w:val="3d"/>
    <w:uiPriority w:val="99"/>
    <w:locked/>
    <w:rsid w:val="005D30C9"/>
    <w:rPr>
      <w:rFonts w:cs="Times New Roman"/>
    </w:rPr>
  </w:style>
  <w:style w:type="paragraph" w:styleId="aff1">
    <w:name w:val="Normal (Web)"/>
    <w:basedOn w:val="a5"/>
    <w:uiPriority w:val="99"/>
    <w:rsid w:val="0038541C"/>
    <w:pPr>
      <w:spacing w:before="100" w:after="100"/>
      <w:ind w:firstLine="0"/>
      <w:jc w:val="left"/>
    </w:pPr>
    <w:rPr>
      <w:rFonts w:ascii="Tahoma" w:hAnsi="Tahoma"/>
      <w:color w:val="000000"/>
      <w:sz w:val="20"/>
    </w:rPr>
  </w:style>
  <w:style w:type="paragraph" w:styleId="aff2">
    <w:name w:val="caption"/>
    <w:basedOn w:val="a5"/>
    <w:next w:val="a5"/>
    <w:link w:val="aff3"/>
    <w:uiPriority w:val="99"/>
    <w:qFormat/>
    <w:rsid w:val="0038541C"/>
    <w:pPr>
      <w:spacing w:before="120" w:after="120"/>
      <w:ind w:firstLine="0"/>
      <w:jc w:val="left"/>
    </w:pPr>
    <w:rPr>
      <w:b/>
      <w:sz w:val="20"/>
    </w:rPr>
  </w:style>
  <w:style w:type="character" w:styleId="aff4">
    <w:name w:val="Hyperlink"/>
    <w:uiPriority w:val="99"/>
    <w:rsid w:val="0038541C"/>
    <w:rPr>
      <w:rFonts w:cs="Times New Roman"/>
      <w:color w:val="0000FF"/>
      <w:u w:val="single"/>
    </w:rPr>
  </w:style>
  <w:style w:type="paragraph" w:styleId="aff5">
    <w:name w:val="Document Map"/>
    <w:basedOn w:val="a5"/>
    <w:link w:val="aff6"/>
    <w:uiPriority w:val="99"/>
    <w:rsid w:val="0038541C"/>
    <w:pPr>
      <w:shd w:val="clear" w:color="auto" w:fill="000080"/>
      <w:ind w:firstLine="0"/>
      <w:jc w:val="left"/>
    </w:pPr>
    <w:rPr>
      <w:rFonts w:ascii="Tahoma" w:hAnsi="Tahoma"/>
      <w:sz w:val="20"/>
    </w:rPr>
  </w:style>
  <w:style w:type="character" w:customStyle="1" w:styleId="aff6">
    <w:name w:val="Схема документа Знак"/>
    <w:link w:val="aff5"/>
    <w:uiPriority w:val="99"/>
    <w:locked/>
    <w:rsid w:val="005D30C9"/>
    <w:rPr>
      <w:rFonts w:ascii="Tahoma" w:hAnsi="Tahoma" w:cs="Times New Roman"/>
      <w:shd w:val="clear" w:color="auto" w:fill="000080"/>
    </w:rPr>
  </w:style>
  <w:style w:type="paragraph" w:customStyle="1" w:styleId="aff7">
    <w:name w:val="текст_мой"/>
    <w:basedOn w:val="a5"/>
    <w:uiPriority w:val="99"/>
    <w:rsid w:val="0038541C"/>
    <w:pPr>
      <w:ind w:firstLine="720"/>
    </w:pPr>
    <w:rPr>
      <w:sz w:val="28"/>
      <w:szCs w:val="28"/>
    </w:rPr>
  </w:style>
  <w:style w:type="paragraph" w:styleId="aff8">
    <w:name w:val="Body Text First Indent"/>
    <w:basedOn w:val="a9"/>
    <w:link w:val="aff9"/>
    <w:uiPriority w:val="99"/>
    <w:rsid w:val="0038541C"/>
    <w:pPr>
      <w:ind w:firstLine="210"/>
      <w:jc w:val="left"/>
    </w:pPr>
  </w:style>
  <w:style w:type="character" w:customStyle="1" w:styleId="aff9">
    <w:name w:val="Красная строка Знак"/>
    <w:link w:val="aff8"/>
    <w:uiPriority w:val="99"/>
    <w:locked/>
    <w:rsid w:val="005D30C9"/>
    <w:rPr>
      <w:rFonts w:cs="Times New Roman"/>
      <w:sz w:val="24"/>
    </w:rPr>
  </w:style>
  <w:style w:type="paragraph" w:customStyle="1" w:styleId="affa">
    <w:name w:val="абзац_ нумированный"/>
    <w:basedOn w:val="24"/>
    <w:uiPriority w:val="99"/>
    <w:rsid w:val="0038541C"/>
    <w:pPr>
      <w:spacing w:line="360" w:lineRule="auto"/>
      <w:ind w:firstLine="0"/>
    </w:pPr>
    <w:rPr>
      <w:sz w:val="28"/>
      <w:szCs w:val="28"/>
    </w:rPr>
  </w:style>
  <w:style w:type="character" w:customStyle="1" w:styleId="affb">
    <w:name w:val="абзац_ нумированный Знак"/>
    <w:uiPriority w:val="99"/>
    <w:rsid w:val="0038541C"/>
    <w:rPr>
      <w:sz w:val="28"/>
      <w:lang w:val="ru-RU" w:eastAsia="ru-RU"/>
    </w:rPr>
  </w:style>
  <w:style w:type="character" w:styleId="affc">
    <w:name w:val="annotation reference"/>
    <w:uiPriority w:val="99"/>
    <w:rsid w:val="0038541C"/>
    <w:rPr>
      <w:rFonts w:cs="Times New Roman"/>
      <w:sz w:val="16"/>
    </w:rPr>
  </w:style>
  <w:style w:type="paragraph" w:styleId="affd">
    <w:name w:val="annotation text"/>
    <w:basedOn w:val="a5"/>
    <w:link w:val="affe"/>
    <w:uiPriority w:val="99"/>
    <w:rsid w:val="0038541C"/>
    <w:pPr>
      <w:ind w:firstLine="0"/>
      <w:jc w:val="left"/>
    </w:pPr>
    <w:rPr>
      <w:sz w:val="20"/>
    </w:rPr>
  </w:style>
  <w:style w:type="character" w:customStyle="1" w:styleId="affe">
    <w:name w:val="Текст примечания Знак"/>
    <w:link w:val="affd"/>
    <w:uiPriority w:val="99"/>
    <w:locked/>
    <w:rsid w:val="005D30C9"/>
    <w:rPr>
      <w:rFonts w:cs="Times New Roman"/>
    </w:rPr>
  </w:style>
  <w:style w:type="paragraph" w:customStyle="1" w:styleId="xl24">
    <w:name w:val="xl24"/>
    <w:basedOn w:val="a5"/>
    <w:uiPriority w:val="99"/>
    <w:rsid w:val="003854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character" w:styleId="afff">
    <w:name w:val="Strong"/>
    <w:uiPriority w:val="22"/>
    <w:qFormat/>
    <w:rsid w:val="0038541C"/>
    <w:rPr>
      <w:rFonts w:cs="Times New Roman"/>
      <w:b/>
    </w:rPr>
  </w:style>
  <w:style w:type="paragraph" w:styleId="afff0">
    <w:name w:val="Subtitle"/>
    <w:basedOn w:val="a5"/>
    <w:link w:val="afff1"/>
    <w:uiPriority w:val="99"/>
    <w:qFormat/>
    <w:rsid w:val="0038541C"/>
    <w:pPr>
      <w:ind w:firstLine="0"/>
    </w:pPr>
    <w:rPr>
      <w:b/>
      <w:sz w:val="28"/>
    </w:rPr>
  </w:style>
  <w:style w:type="character" w:customStyle="1" w:styleId="afff1">
    <w:name w:val="Подзаголовок Знак"/>
    <w:link w:val="afff0"/>
    <w:uiPriority w:val="99"/>
    <w:locked/>
    <w:rsid w:val="005D30C9"/>
    <w:rPr>
      <w:rFonts w:cs="Times New Roman"/>
      <w:b/>
      <w:sz w:val="28"/>
    </w:rPr>
  </w:style>
  <w:style w:type="paragraph" w:customStyle="1" w:styleId="120">
    <w:name w:val="Обычный12"/>
    <w:uiPriority w:val="99"/>
    <w:rsid w:val="0038541C"/>
    <w:rPr>
      <w:sz w:val="28"/>
    </w:rPr>
  </w:style>
  <w:style w:type="paragraph" w:styleId="2c">
    <w:name w:val="List 2"/>
    <w:basedOn w:val="a5"/>
    <w:uiPriority w:val="99"/>
    <w:rsid w:val="0038541C"/>
    <w:pPr>
      <w:ind w:left="566" w:hanging="283"/>
    </w:pPr>
    <w:rPr>
      <w:rFonts w:ascii="Arial" w:hAnsi="Arial"/>
      <w:sz w:val="23"/>
    </w:rPr>
  </w:style>
  <w:style w:type="paragraph" w:customStyle="1" w:styleId="xl25">
    <w:name w:val="xl25"/>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Heading">
    <w:name w:val="Heading"/>
    <w:uiPriority w:val="99"/>
    <w:rsid w:val="0038541C"/>
    <w:rPr>
      <w:rFonts w:ascii="Arial" w:hAnsi="Arial"/>
      <w:b/>
      <w:sz w:val="22"/>
    </w:rPr>
  </w:style>
  <w:style w:type="paragraph" w:customStyle="1" w:styleId="Context">
    <w:name w:val="Context"/>
    <w:uiPriority w:val="99"/>
    <w:rsid w:val="0038541C"/>
    <w:rPr>
      <w:rFonts w:ascii="Arial" w:hAnsi="Arial"/>
      <w:sz w:val="18"/>
    </w:rPr>
  </w:style>
  <w:style w:type="paragraph" w:styleId="3f">
    <w:name w:val="List 3"/>
    <w:basedOn w:val="a5"/>
    <w:uiPriority w:val="99"/>
    <w:rsid w:val="0038541C"/>
    <w:pPr>
      <w:ind w:left="849" w:hanging="283"/>
    </w:pPr>
    <w:rPr>
      <w:rFonts w:ascii="Arial" w:hAnsi="Arial"/>
      <w:sz w:val="23"/>
    </w:rPr>
  </w:style>
  <w:style w:type="paragraph" w:customStyle="1" w:styleId="1a">
    <w:name w:val="Обычный 1"/>
    <w:basedOn w:val="a5"/>
    <w:uiPriority w:val="99"/>
    <w:rsid w:val="0038541C"/>
    <w:pPr>
      <w:ind w:firstLine="720"/>
    </w:pPr>
    <w:rPr>
      <w:rFonts w:ascii="Arial" w:hAnsi="Arial"/>
    </w:rPr>
  </w:style>
  <w:style w:type="paragraph" w:customStyle="1" w:styleId="afff2">
    <w:name w:val="табличный"/>
    <w:basedOn w:val="a5"/>
    <w:uiPriority w:val="99"/>
    <w:rsid w:val="0038541C"/>
    <w:pPr>
      <w:ind w:firstLine="0"/>
    </w:pPr>
    <w:rPr>
      <w:sz w:val="18"/>
    </w:rPr>
  </w:style>
  <w:style w:type="paragraph" w:customStyle="1" w:styleId="afff3">
    <w:name w:val="Список определений"/>
    <w:basedOn w:val="a5"/>
    <w:next w:val="a5"/>
    <w:uiPriority w:val="99"/>
    <w:rsid w:val="0038541C"/>
    <w:pPr>
      <w:ind w:left="360" w:firstLine="0"/>
      <w:jc w:val="left"/>
    </w:pPr>
  </w:style>
  <w:style w:type="paragraph" w:customStyle="1" w:styleId="H3">
    <w:name w:val="H3"/>
    <w:basedOn w:val="a5"/>
    <w:next w:val="a5"/>
    <w:uiPriority w:val="99"/>
    <w:rsid w:val="0038541C"/>
    <w:pPr>
      <w:keepNext/>
      <w:spacing w:before="100" w:after="100"/>
      <w:ind w:firstLine="0"/>
      <w:jc w:val="left"/>
      <w:outlineLvl w:val="3"/>
    </w:pPr>
    <w:rPr>
      <w:b/>
      <w:sz w:val="28"/>
    </w:rPr>
  </w:style>
  <w:style w:type="paragraph" w:customStyle="1" w:styleId="Index">
    <w:name w:val="Index"/>
    <w:basedOn w:val="a5"/>
    <w:uiPriority w:val="99"/>
    <w:rsid w:val="0038541C"/>
    <w:pPr>
      <w:widowControl w:val="0"/>
      <w:ind w:firstLine="0"/>
      <w:jc w:val="left"/>
    </w:pPr>
    <w:rPr>
      <w:rFonts w:ascii="Arial" w:hAnsi="Arial"/>
    </w:rPr>
  </w:style>
  <w:style w:type="paragraph" w:styleId="afff4">
    <w:name w:val="Block Text"/>
    <w:basedOn w:val="a5"/>
    <w:uiPriority w:val="99"/>
    <w:rsid w:val="0038541C"/>
    <w:pPr>
      <w:tabs>
        <w:tab w:val="left" w:pos="8080"/>
      </w:tabs>
      <w:spacing w:before="120" w:after="120"/>
      <w:ind w:left="1134" w:right="1274" w:firstLine="0"/>
      <w:jc w:val="center"/>
    </w:pPr>
    <w:rPr>
      <w:sz w:val="22"/>
    </w:rPr>
  </w:style>
  <w:style w:type="paragraph" w:customStyle="1" w:styleId="121">
    <w:name w:val="Стиль 12 пт"/>
    <w:basedOn w:val="a5"/>
    <w:uiPriority w:val="99"/>
    <w:rsid w:val="0038541C"/>
    <w:pPr>
      <w:spacing w:before="120"/>
      <w:ind w:firstLine="709"/>
    </w:pPr>
    <w:rPr>
      <w:sz w:val="26"/>
    </w:rPr>
  </w:style>
  <w:style w:type="paragraph" w:customStyle="1" w:styleId="Normal">
    <w:name w:val="Стиль Normal + полужирный"/>
    <w:basedOn w:val="a5"/>
    <w:uiPriority w:val="99"/>
    <w:rsid w:val="0038541C"/>
    <w:pPr>
      <w:ind w:left="-113" w:right="-113" w:firstLine="0"/>
      <w:jc w:val="center"/>
    </w:pPr>
    <w:rPr>
      <w:b/>
      <w:sz w:val="20"/>
    </w:rPr>
  </w:style>
  <w:style w:type="paragraph" w:customStyle="1" w:styleId="310">
    <w:name w:val="Основной текст с отступом 31"/>
    <w:basedOn w:val="a5"/>
    <w:uiPriority w:val="99"/>
    <w:rsid w:val="0038541C"/>
    <w:pPr>
      <w:suppressAutoHyphens/>
      <w:spacing w:after="120"/>
      <w:ind w:left="283" w:firstLine="0"/>
      <w:jc w:val="left"/>
    </w:pPr>
    <w:rPr>
      <w:sz w:val="16"/>
    </w:rPr>
  </w:style>
  <w:style w:type="paragraph" w:customStyle="1" w:styleId="H4">
    <w:name w:val="H4"/>
    <w:basedOn w:val="a5"/>
    <w:next w:val="a5"/>
    <w:uiPriority w:val="99"/>
    <w:rsid w:val="0038541C"/>
    <w:pPr>
      <w:keepNext/>
      <w:spacing w:before="100" w:after="100"/>
      <w:ind w:firstLine="0"/>
      <w:jc w:val="left"/>
      <w:outlineLvl w:val="4"/>
    </w:pPr>
    <w:rPr>
      <w:b/>
    </w:rPr>
  </w:style>
  <w:style w:type="paragraph" w:customStyle="1" w:styleId="1b">
    <w:name w:val="Основной текст с отступом.об1"/>
    <w:basedOn w:val="a5"/>
    <w:link w:val="1c"/>
    <w:uiPriority w:val="99"/>
    <w:rsid w:val="0038541C"/>
    <w:pPr>
      <w:spacing w:line="240" w:lineRule="atLeast"/>
      <w:ind w:firstLine="709"/>
    </w:pPr>
    <w:rPr>
      <w:sz w:val="28"/>
      <w:lang w:val="en-US"/>
    </w:rPr>
  </w:style>
  <w:style w:type="paragraph" w:customStyle="1" w:styleId="xl26">
    <w:name w:val="xl26"/>
    <w:basedOn w:val="a5"/>
    <w:uiPriority w:val="99"/>
    <w:rsid w:val="003854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46">
    <w:name w:val="Стиль Заголовок 4"/>
    <w:basedOn w:val="4"/>
    <w:uiPriority w:val="99"/>
    <w:rsid w:val="0038541C"/>
    <w:rPr>
      <w:b w:val="0"/>
      <w:bCs/>
      <w:iCs/>
    </w:rPr>
  </w:style>
  <w:style w:type="character" w:customStyle="1" w:styleId="afff5">
    <w:name w:val="Гипертекстовая ссылка"/>
    <w:uiPriority w:val="99"/>
    <w:rsid w:val="0038541C"/>
    <w:rPr>
      <w:b/>
      <w:color w:val="008000"/>
      <w:sz w:val="20"/>
      <w:u w:val="single"/>
    </w:rPr>
  </w:style>
  <w:style w:type="paragraph" w:customStyle="1" w:styleId="56">
    <w:name w:val="Стиль Заголовок 5"/>
    <w:aliases w:val="Заголовок 5_табл + По центру"/>
    <w:basedOn w:val="5"/>
    <w:uiPriority w:val="99"/>
    <w:rsid w:val="0038541C"/>
    <w:pPr>
      <w:ind w:firstLine="0"/>
    </w:pPr>
  </w:style>
  <w:style w:type="paragraph" w:customStyle="1" w:styleId="ConsPlusNormal">
    <w:name w:val="ConsPlusNormal"/>
    <w:uiPriority w:val="99"/>
    <w:rsid w:val="0038541C"/>
    <w:pPr>
      <w:widowControl w:val="0"/>
      <w:ind w:firstLine="720"/>
    </w:pPr>
    <w:rPr>
      <w:rFonts w:ascii="Arial" w:hAnsi="Arial"/>
    </w:rPr>
  </w:style>
  <w:style w:type="paragraph" w:customStyle="1" w:styleId="ConsPlusNonformat">
    <w:name w:val="ConsPlusNonformat"/>
    <w:uiPriority w:val="99"/>
    <w:rsid w:val="0038541C"/>
    <w:pPr>
      <w:widowControl w:val="0"/>
      <w:autoSpaceDE w:val="0"/>
      <w:autoSpaceDN w:val="0"/>
      <w:adjustRightInd w:val="0"/>
    </w:pPr>
    <w:rPr>
      <w:rFonts w:ascii="Courier New" w:hAnsi="Courier New" w:cs="Calibri"/>
    </w:rPr>
  </w:style>
  <w:style w:type="paragraph" w:customStyle="1" w:styleId="xl27">
    <w:name w:val="xl27"/>
    <w:basedOn w:val="a5"/>
    <w:uiPriority w:val="99"/>
    <w:rsid w:val="003854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1d">
    <w:name w:val="Îáû÷íûé 1"/>
    <w:basedOn w:val="a5"/>
    <w:uiPriority w:val="99"/>
    <w:rsid w:val="0038541C"/>
    <w:pPr>
      <w:ind w:firstLine="720"/>
    </w:pPr>
    <w:rPr>
      <w:rFonts w:ascii="Arial" w:hAnsi="Arial"/>
    </w:rPr>
  </w:style>
  <w:style w:type="paragraph" w:styleId="afff6">
    <w:name w:val="Balloon Text"/>
    <w:basedOn w:val="a5"/>
    <w:link w:val="afff7"/>
    <w:uiPriority w:val="99"/>
    <w:rsid w:val="0038541C"/>
    <w:pPr>
      <w:ind w:firstLine="0"/>
      <w:jc w:val="left"/>
    </w:pPr>
    <w:rPr>
      <w:rFonts w:ascii="Tahoma" w:hAnsi="Tahoma"/>
      <w:sz w:val="16"/>
    </w:rPr>
  </w:style>
  <w:style w:type="character" w:customStyle="1" w:styleId="afff7">
    <w:name w:val="Текст выноски Знак"/>
    <w:link w:val="afff6"/>
    <w:uiPriority w:val="99"/>
    <w:locked/>
    <w:rsid w:val="005D30C9"/>
    <w:rPr>
      <w:rFonts w:ascii="Tahoma" w:hAnsi="Tahoma" w:cs="Times New Roman"/>
      <w:sz w:val="16"/>
    </w:rPr>
  </w:style>
  <w:style w:type="paragraph" w:customStyle="1" w:styleId="ConsPlusTitle">
    <w:name w:val="ConsPlusTitle"/>
    <w:uiPriority w:val="99"/>
    <w:rsid w:val="0038541C"/>
    <w:pPr>
      <w:widowControl w:val="0"/>
      <w:autoSpaceDE w:val="0"/>
      <w:autoSpaceDN w:val="0"/>
      <w:adjustRightInd w:val="0"/>
    </w:pPr>
    <w:rPr>
      <w:rFonts w:ascii="Arial" w:hAnsi="Arial" w:cs="Arial"/>
      <w:b/>
      <w:bCs/>
    </w:rPr>
  </w:style>
  <w:style w:type="paragraph" w:customStyle="1" w:styleId="47">
    <w:name w:val="заголовок4"/>
    <w:basedOn w:val="a5"/>
    <w:uiPriority w:val="99"/>
    <w:rsid w:val="0038541C"/>
    <w:pPr>
      <w:tabs>
        <w:tab w:val="left" w:pos="720"/>
        <w:tab w:val="left" w:pos="1104"/>
      </w:tabs>
      <w:ind w:firstLine="709"/>
    </w:pPr>
    <w:rPr>
      <w:i/>
      <w:smallCaps/>
      <w:sz w:val="28"/>
      <w:szCs w:val="28"/>
    </w:rPr>
  </w:style>
  <w:style w:type="paragraph" w:styleId="afff8">
    <w:name w:val="endnote text"/>
    <w:basedOn w:val="a5"/>
    <w:link w:val="afff9"/>
    <w:uiPriority w:val="99"/>
    <w:rsid w:val="0038541C"/>
    <w:pPr>
      <w:ind w:firstLine="0"/>
      <w:jc w:val="left"/>
    </w:pPr>
    <w:rPr>
      <w:rFonts w:ascii="Calibri" w:hAnsi="Calibri"/>
      <w:sz w:val="20"/>
    </w:rPr>
  </w:style>
  <w:style w:type="character" w:customStyle="1" w:styleId="afff9">
    <w:name w:val="Текст концевой сноски Знак"/>
    <w:link w:val="afff8"/>
    <w:uiPriority w:val="99"/>
    <w:locked/>
    <w:rsid w:val="005D30C9"/>
    <w:rPr>
      <w:rFonts w:ascii="Calibri" w:hAnsi="Calibri" w:cs="Times New Roman"/>
    </w:rPr>
  </w:style>
  <w:style w:type="paragraph" w:customStyle="1" w:styleId="1e">
    <w:name w:val="Основной текст с отступом.Основной текст 1.Нумерованный список !!"/>
    <w:basedOn w:val="a5"/>
    <w:uiPriority w:val="99"/>
    <w:rsid w:val="0038541C"/>
    <w:rPr>
      <w:kern w:val="28"/>
      <w:sz w:val="28"/>
    </w:rPr>
  </w:style>
  <w:style w:type="paragraph" w:customStyle="1" w:styleId="afffa">
    <w:name w:val="Список с балетами"/>
    <w:uiPriority w:val="99"/>
    <w:rsid w:val="0038541C"/>
    <w:pPr>
      <w:shd w:val="clear" w:color="auto" w:fill="FFFFFF"/>
      <w:tabs>
        <w:tab w:val="num" w:pos="680"/>
        <w:tab w:val="left" w:pos="744"/>
      </w:tabs>
      <w:autoSpaceDE w:val="0"/>
      <w:autoSpaceDN w:val="0"/>
      <w:adjustRightInd w:val="0"/>
      <w:ind w:left="754" w:hanging="357"/>
      <w:jc w:val="both"/>
      <w:outlineLvl w:val="0"/>
    </w:pPr>
    <w:rPr>
      <w:color w:val="000000"/>
      <w:kern w:val="24"/>
      <w:sz w:val="24"/>
      <w:szCs w:val="24"/>
    </w:rPr>
  </w:style>
  <w:style w:type="paragraph" w:styleId="afffb">
    <w:name w:val="List Paragraph"/>
    <w:aliases w:val="Ненумерованный список,List Paragraph,it_List1"/>
    <w:basedOn w:val="a5"/>
    <w:link w:val="afffc"/>
    <w:qFormat/>
    <w:rsid w:val="0038541C"/>
    <w:pPr>
      <w:spacing w:after="200"/>
      <w:ind w:left="720" w:firstLine="0"/>
      <w:contextualSpacing/>
      <w:jc w:val="left"/>
    </w:pPr>
    <w:rPr>
      <w:rFonts w:ascii="Calibri" w:hAnsi="Calibri"/>
      <w:sz w:val="22"/>
      <w:szCs w:val="22"/>
    </w:rPr>
  </w:style>
  <w:style w:type="character" w:styleId="afffd">
    <w:name w:val="endnote reference"/>
    <w:uiPriority w:val="99"/>
    <w:rsid w:val="0038541C"/>
    <w:rPr>
      <w:rFonts w:cs="Times New Roman"/>
      <w:vertAlign w:val="superscript"/>
    </w:rPr>
  </w:style>
  <w:style w:type="paragraph" w:customStyle="1" w:styleId="110">
    <w:name w:val="Заголовок 11"/>
    <w:basedOn w:val="a5"/>
    <w:next w:val="a5"/>
    <w:uiPriority w:val="99"/>
    <w:rsid w:val="0038541C"/>
    <w:pPr>
      <w:keepNext/>
      <w:widowControl w:val="0"/>
      <w:ind w:firstLine="0"/>
      <w:jc w:val="left"/>
    </w:pPr>
    <w:rPr>
      <w:sz w:val="28"/>
    </w:rPr>
  </w:style>
  <w:style w:type="character" w:styleId="afffe">
    <w:name w:val="FollowedHyperlink"/>
    <w:uiPriority w:val="99"/>
    <w:rsid w:val="0038541C"/>
    <w:rPr>
      <w:rFonts w:cs="Times New Roman"/>
      <w:color w:val="auto"/>
      <w:sz w:val="24"/>
      <w:u w:val="none"/>
    </w:rPr>
  </w:style>
  <w:style w:type="paragraph" w:styleId="affff">
    <w:name w:val="table of figures"/>
    <w:aliases w:val="Tabellenverzeichnis"/>
    <w:basedOn w:val="a5"/>
    <w:next w:val="a5"/>
    <w:uiPriority w:val="99"/>
    <w:rsid w:val="0038541C"/>
    <w:pPr>
      <w:spacing w:after="200"/>
      <w:ind w:firstLine="0"/>
      <w:jc w:val="left"/>
    </w:pPr>
    <w:rPr>
      <w:rFonts w:ascii="Calibri" w:hAnsi="Calibri"/>
      <w:sz w:val="22"/>
      <w:szCs w:val="22"/>
    </w:rPr>
  </w:style>
  <w:style w:type="paragraph" w:customStyle="1" w:styleId="Web">
    <w:name w:val="Обычный (Web)"/>
    <w:basedOn w:val="a5"/>
    <w:uiPriority w:val="99"/>
    <w:rsid w:val="0038541C"/>
    <w:pPr>
      <w:spacing w:before="100" w:after="100"/>
      <w:ind w:firstLine="0"/>
    </w:pPr>
    <w:rPr>
      <w:rFonts w:ascii="Verdana" w:hAnsi="Verdana"/>
      <w:color w:val="000000"/>
    </w:rPr>
  </w:style>
  <w:style w:type="paragraph" w:customStyle="1" w:styleId="affff0">
    <w:name w:val="Подподпункт"/>
    <w:basedOn w:val="a5"/>
    <w:uiPriority w:val="99"/>
    <w:rsid w:val="0038541C"/>
    <w:pPr>
      <w:tabs>
        <w:tab w:val="num" w:pos="5585"/>
      </w:tabs>
      <w:ind w:firstLine="0"/>
    </w:pPr>
    <w:rPr>
      <w:szCs w:val="28"/>
    </w:rPr>
  </w:style>
  <w:style w:type="paragraph" w:styleId="affff1">
    <w:name w:val="TOC Heading"/>
    <w:basedOn w:val="1"/>
    <w:next w:val="a5"/>
    <w:uiPriority w:val="99"/>
    <w:qFormat/>
    <w:rsid w:val="0038541C"/>
    <w:pPr>
      <w:keepLines/>
      <w:spacing w:before="480" w:after="0" w:line="276" w:lineRule="auto"/>
      <w:ind w:firstLine="0"/>
      <w:jc w:val="left"/>
      <w:outlineLvl w:val="9"/>
    </w:pPr>
    <w:rPr>
      <w:rFonts w:ascii="Cambria" w:hAnsi="Cambria"/>
      <w:bCs/>
      <w:smallCaps w:val="0"/>
      <w:color w:val="365F91"/>
      <w:kern w:val="0"/>
      <w:lang w:eastAsia="en-US"/>
    </w:rPr>
  </w:style>
  <w:style w:type="character" w:styleId="affff2">
    <w:name w:val="Intense Emphasis"/>
    <w:uiPriority w:val="99"/>
    <w:qFormat/>
    <w:rsid w:val="0038541C"/>
    <w:rPr>
      <w:rFonts w:cs="Times New Roman"/>
      <w:b/>
      <w:i/>
      <w:color w:val="4F81BD"/>
    </w:rPr>
  </w:style>
  <w:style w:type="paragraph" w:customStyle="1" w:styleId="xl28">
    <w:name w:val="xl28"/>
    <w:basedOn w:val="a5"/>
    <w:uiPriority w:val="99"/>
    <w:rsid w:val="003854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Cs w:val="24"/>
    </w:rPr>
  </w:style>
  <w:style w:type="paragraph" w:customStyle="1" w:styleId="xl29">
    <w:name w:val="xl29"/>
    <w:basedOn w:val="a5"/>
    <w:uiPriority w:val="99"/>
    <w:rsid w:val="003854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30">
    <w:name w:val="xl30"/>
    <w:basedOn w:val="a5"/>
    <w:uiPriority w:val="99"/>
    <w:rsid w:val="003854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ConsPlusCell">
    <w:name w:val="ConsPlusCell"/>
    <w:uiPriority w:val="99"/>
    <w:rsid w:val="0038541C"/>
    <w:pPr>
      <w:widowControl w:val="0"/>
    </w:pPr>
    <w:rPr>
      <w:rFonts w:ascii="Arial" w:hAnsi="Arial"/>
    </w:rPr>
  </w:style>
  <w:style w:type="paragraph" w:customStyle="1" w:styleId="2d">
    <w:name w:val="Заголовок2"/>
    <w:basedOn w:val="1"/>
    <w:next w:val="2"/>
    <w:uiPriority w:val="99"/>
    <w:rsid w:val="0038541C"/>
    <w:pPr>
      <w:tabs>
        <w:tab w:val="clear" w:pos="643"/>
        <w:tab w:val="left" w:pos="644"/>
      </w:tabs>
      <w:spacing w:before="120" w:after="120"/>
    </w:pPr>
    <w:rPr>
      <w:b w:val="0"/>
      <w:bCs/>
      <w:i/>
      <w:caps/>
    </w:rPr>
  </w:style>
  <w:style w:type="paragraph" w:customStyle="1" w:styleId="2e">
    <w:name w:val="заголовок2"/>
    <w:basedOn w:val="1"/>
    <w:uiPriority w:val="99"/>
    <w:rsid w:val="0038541C"/>
    <w:pPr>
      <w:spacing w:after="120"/>
      <w:ind w:left="720"/>
    </w:pPr>
  </w:style>
  <w:style w:type="paragraph" w:customStyle="1" w:styleId="2f">
    <w:name w:val="заголов2"/>
    <w:basedOn w:val="a5"/>
    <w:uiPriority w:val="99"/>
    <w:rsid w:val="0038541C"/>
    <w:pPr>
      <w:keepNext/>
      <w:keepLines/>
      <w:widowControl w:val="0"/>
      <w:ind w:firstLine="720"/>
      <w:outlineLvl w:val="0"/>
    </w:pPr>
    <w:rPr>
      <w:b/>
      <w:sz w:val="28"/>
      <w:szCs w:val="28"/>
    </w:rPr>
  </w:style>
  <w:style w:type="paragraph" w:customStyle="1" w:styleId="1f">
    <w:name w:val="Стиль1"/>
    <w:basedOn w:val="24"/>
    <w:uiPriority w:val="99"/>
    <w:rsid w:val="0038541C"/>
    <w:pPr>
      <w:spacing w:after="100" w:afterAutospacing="1"/>
      <w:ind w:right="-624" w:firstLine="709"/>
    </w:pPr>
    <w:rPr>
      <w:sz w:val="28"/>
      <w:szCs w:val="28"/>
    </w:rPr>
  </w:style>
  <w:style w:type="paragraph" w:customStyle="1" w:styleId="140">
    <w:name w:val="Стиль Маркированный список + 14 пт"/>
    <w:basedOn w:val="a5"/>
    <w:uiPriority w:val="99"/>
    <w:rsid w:val="0038541C"/>
    <w:pPr>
      <w:ind w:firstLine="0"/>
    </w:pPr>
    <w:rPr>
      <w:kern w:val="24"/>
      <w:sz w:val="28"/>
      <w:szCs w:val="28"/>
    </w:rPr>
  </w:style>
  <w:style w:type="paragraph" w:customStyle="1" w:styleId="affff3">
    <w:name w:val="основной рпс"/>
    <w:basedOn w:val="a5"/>
    <w:uiPriority w:val="99"/>
    <w:rsid w:val="0038541C"/>
    <w:pPr>
      <w:tabs>
        <w:tab w:val="num" w:pos="360"/>
      </w:tabs>
      <w:ind w:left="357" w:hanging="357"/>
    </w:pPr>
    <w:rPr>
      <w:szCs w:val="28"/>
    </w:rPr>
  </w:style>
  <w:style w:type="paragraph" w:customStyle="1" w:styleId="2f0">
    <w:name w:val="Стиль Абзац2 + Междустр.интервал:  одинарный"/>
    <w:basedOn w:val="2b"/>
    <w:uiPriority w:val="99"/>
    <w:rsid w:val="0038541C"/>
    <w:pPr>
      <w:tabs>
        <w:tab w:val="clear" w:pos="795"/>
      </w:tabs>
      <w:ind w:left="0" w:firstLine="0"/>
    </w:pPr>
  </w:style>
  <w:style w:type="character" w:customStyle="1" w:styleId="213">
    <w:name w:val="Основной текст 21"/>
    <w:uiPriority w:val="99"/>
    <w:rsid w:val="0038541C"/>
    <w:rPr>
      <w:rFonts w:ascii="Times New Roman" w:hAnsi="Times New Roman"/>
      <w:sz w:val="28"/>
    </w:rPr>
  </w:style>
  <w:style w:type="paragraph" w:customStyle="1" w:styleId="2f1">
    <w:name w:val="Стиль ОсновнойРПС2"/>
    <w:basedOn w:val="a5"/>
    <w:uiPriority w:val="99"/>
    <w:rsid w:val="0038541C"/>
    <w:pPr>
      <w:ind w:left="1163" w:hanging="454"/>
      <w:jc w:val="left"/>
    </w:pPr>
    <w:rPr>
      <w:b/>
      <w:bCs/>
      <w:i/>
      <w:iCs/>
      <w:sz w:val="28"/>
      <w:szCs w:val="28"/>
    </w:rPr>
  </w:style>
  <w:style w:type="paragraph" w:customStyle="1" w:styleId="affff4">
    <w:name w:val="РПС"/>
    <w:basedOn w:val="a5"/>
    <w:uiPriority w:val="99"/>
    <w:rsid w:val="0038541C"/>
    <w:pPr>
      <w:tabs>
        <w:tab w:val="num" w:pos="1058"/>
      </w:tabs>
      <w:spacing w:line="360" w:lineRule="auto"/>
      <w:ind w:left="1058" w:hanging="360"/>
    </w:pPr>
    <w:rPr>
      <w:sz w:val="28"/>
      <w:szCs w:val="28"/>
    </w:rPr>
  </w:style>
  <w:style w:type="paragraph" w:customStyle="1" w:styleId="affff5">
    <w:name w:val="Стиль РПС + полужирный курсив"/>
    <w:basedOn w:val="affff4"/>
    <w:uiPriority w:val="99"/>
    <w:rsid w:val="0038541C"/>
    <w:rPr>
      <w:bCs/>
      <w:iCs/>
    </w:rPr>
  </w:style>
  <w:style w:type="paragraph" w:customStyle="1" w:styleId="2f2">
    <w:name w:val="РПС2"/>
    <w:basedOn w:val="a5"/>
    <w:uiPriority w:val="99"/>
    <w:rsid w:val="0038541C"/>
    <w:pPr>
      <w:tabs>
        <w:tab w:val="num" w:pos="709"/>
      </w:tabs>
      <w:spacing w:line="360" w:lineRule="auto"/>
      <w:ind w:left="709" w:firstLine="0"/>
    </w:pPr>
    <w:rPr>
      <w:sz w:val="28"/>
      <w:szCs w:val="28"/>
    </w:rPr>
  </w:style>
  <w:style w:type="paragraph" w:customStyle="1" w:styleId="3f0">
    <w:name w:val="РПС3"/>
    <w:basedOn w:val="2f0"/>
    <w:link w:val="3f1"/>
    <w:uiPriority w:val="99"/>
    <w:rsid w:val="0038541C"/>
    <w:pPr>
      <w:spacing w:line="360" w:lineRule="auto"/>
    </w:pPr>
    <w:rPr>
      <w:szCs w:val="20"/>
    </w:rPr>
  </w:style>
  <w:style w:type="paragraph" w:customStyle="1" w:styleId="1f0">
    <w:name w:val="оглавление1"/>
    <w:basedOn w:val="a5"/>
    <w:uiPriority w:val="99"/>
    <w:rsid w:val="0038541C"/>
    <w:pPr>
      <w:ind w:firstLine="680"/>
      <w:jc w:val="left"/>
    </w:pPr>
    <w:rPr>
      <w:b/>
      <w:smallCaps/>
      <w:sz w:val="28"/>
      <w:szCs w:val="28"/>
    </w:rPr>
  </w:style>
  <w:style w:type="paragraph" w:customStyle="1" w:styleId="2f3">
    <w:name w:val="Оглавление2"/>
    <w:basedOn w:val="2f1"/>
    <w:uiPriority w:val="99"/>
    <w:rsid w:val="0038541C"/>
    <w:rPr>
      <w:i w:val="0"/>
    </w:rPr>
  </w:style>
  <w:style w:type="paragraph" w:customStyle="1" w:styleId="3f2">
    <w:name w:val="Оглавление3"/>
    <w:basedOn w:val="a5"/>
    <w:uiPriority w:val="99"/>
    <w:rsid w:val="0038541C"/>
    <w:pPr>
      <w:ind w:left="709" w:firstLine="0"/>
      <w:jc w:val="left"/>
    </w:pPr>
    <w:rPr>
      <w:b/>
      <w:i/>
      <w:sz w:val="28"/>
      <w:szCs w:val="28"/>
    </w:rPr>
  </w:style>
  <w:style w:type="paragraph" w:customStyle="1" w:styleId="affff6">
    <w:name w:val="РПС_заголовок таблицы"/>
    <w:basedOn w:val="ac"/>
    <w:uiPriority w:val="99"/>
    <w:rsid w:val="0038541C"/>
    <w:pPr>
      <w:spacing w:line="240" w:lineRule="auto"/>
      <w:jc w:val="center"/>
    </w:pPr>
    <w:rPr>
      <w:bCs/>
      <w:i/>
      <w:szCs w:val="28"/>
    </w:rPr>
  </w:style>
  <w:style w:type="paragraph" w:customStyle="1" w:styleId="57">
    <w:name w:val="Стиль Заголовок 5 + полужирный"/>
    <w:basedOn w:val="5"/>
    <w:uiPriority w:val="99"/>
    <w:rsid w:val="0038541C"/>
    <w:rPr>
      <w:i w:val="0"/>
      <w:iCs/>
    </w:rPr>
  </w:style>
  <w:style w:type="paragraph" w:customStyle="1" w:styleId="affff7">
    <w:name w:val="Заголовок_табл"/>
    <w:basedOn w:val="a5"/>
    <w:uiPriority w:val="99"/>
    <w:rsid w:val="0038541C"/>
    <w:pPr>
      <w:ind w:firstLine="0"/>
      <w:jc w:val="center"/>
      <w:outlineLvl w:val="4"/>
    </w:pPr>
    <w:rPr>
      <w:bCs/>
      <w:i/>
      <w:iCs/>
      <w:szCs w:val="28"/>
    </w:rPr>
  </w:style>
  <w:style w:type="paragraph" w:customStyle="1" w:styleId="affff8">
    <w:name w:val="таблица_номер"/>
    <w:basedOn w:val="2"/>
    <w:uiPriority w:val="99"/>
    <w:rsid w:val="0038541C"/>
    <w:pPr>
      <w:spacing w:before="0"/>
      <w:jc w:val="right"/>
    </w:pPr>
    <w:rPr>
      <w:b w:val="0"/>
      <w:i/>
    </w:rPr>
  </w:style>
  <w:style w:type="paragraph" w:customStyle="1" w:styleId="affff9">
    <w:name w:val="РПС_таблица"/>
    <w:basedOn w:val="36"/>
    <w:uiPriority w:val="99"/>
    <w:rsid w:val="0038541C"/>
    <w:pPr>
      <w:spacing w:line="240" w:lineRule="auto"/>
      <w:ind w:left="-57" w:right="-57" w:firstLine="0"/>
      <w:jc w:val="both"/>
    </w:pPr>
    <w:rPr>
      <w:sz w:val="22"/>
      <w:szCs w:val="22"/>
    </w:rPr>
  </w:style>
  <w:style w:type="paragraph" w:customStyle="1" w:styleId="1f1">
    <w:name w:val="РПС_таблица1"/>
    <w:basedOn w:val="a9"/>
    <w:uiPriority w:val="99"/>
    <w:rsid w:val="0038541C"/>
    <w:pPr>
      <w:spacing w:after="0" w:line="360" w:lineRule="auto"/>
      <w:ind w:firstLine="680"/>
      <w:jc w:val="center"/>
    </w:pPr>
    <w:rPr>
      <w:sz w:val="28"/>
      <w:szCs w:val="28"/>
    </w:rPr>
  </w:style>
  <w:style w:type="paragraph" w:customStyle="1" w:styleId="1f2">
    <w:name w:val="Оглавление1"/>
    <w:basedOn w:val="a5"/>
    <w:link w:val="1f3"/>
    <w:rsid w:val="0038541C"/>
    <w:pPr>
      <w:ind w:firstLine="709"/>
      <w:jc w:val="left"/>
    </w:pPr>
    <w:rPr>
      <w:b/>
      <w:smallCaps/>
      <w:color w:val="000000"/>
      <w:sz w:val="28"/>
      <w:szCs w:val="28"/>
    </w:rPr>
  </w:style>
  <w:style w:type="paragraph" w:styleId="affffa">
    <w:name w:val="toa heading"/>
    <w:basedOn w:val="a5"/>
    <w:next w:val="a5"/>
    <w:autoRedefine/>
    <w:uiPriority w:val="99"/>
    <w:rsid w:val="0038541C"/>
    <w:pPr>
      <w:spacing w:before="120" w:line="360" w:lineRule="auto"/>
      <w:ind w:firstLine="0"/>
      <w:jc w:val="left"/>
    </w:pPr>
    <w:rPr>
      <w:rFonts w:ascii="Arial" w:hAnsi="Arial" w:cs="Arial"/>
      <w:bCs/>
      <w:sz w:val="28"/>
      <w:szCs w:val="24"/>
    </w:rPr>
  </w:style>
  <w:style w:type="paragraph" w:customStyle="1" w:styleId="xl31">
    <w:name w:val="xl31"/>
    <w:basedOn w:val="a5"/>
    <w:uiPriority w:val="99"/>
    <w:rsid w:val="003854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32">
    <w:name w:val="xl32"/>
    <w:basedOn w:val="a5"/>
    <w:uiPriority w:val="99"/>
    <w:rsid w:val="003854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Cs w:val="24"/>
    </w:rPr>
  </w:style>
  <w:style w:type="paragraph" w:customStyle="1" w:styleId="xl33">
    <w:name w:val="xl33"/>
    <w:basedOn w:val="a5"/>
    <w:uiPriority w:val="99"/>
    <w:rsid w:val="003854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ConsNonformat">
    <w:name w:val="ConsNonformat"/>
    <w:uiPriority w:val="99"/>
    <w:rsid w:val="0038541C"/>
    <w:pPr>
      <w:widowControl w:val="0"/>
      <w:autoSpaceDE w:val="0"/>
      <w:autoSpaceDN w:val="0"/>
      <w:adjustRightInd w:val="0"/>
      <w:ind w:right="19772"/>
    </w:pPr>
    <w:rPr>
      <w:rFonts w:ascii="Courier New" w:hAnsi="Courier New" w:cs="Calibri"/>
    </w:rPr>
  </w:style>
  <w:style w:type="paragraph" w:customStyle="1" w:styleId="ConsNormal">
    <w:name w:val="ConsNormal"/>
    <w:uiPriority w:val="99"/>
    <w:rsid w:val="0038541C"/>
    <w:pPr>
      <w:widowControl w:val="0"/>
      <w:ind w:firstLine="720"/>
    </w:pPr>
    <w:rPr>
      <w:rFonts w:ascii="Arial" w:hAnsi="Arial"/>
    </w:rPr>
  </w:style>
  <w:style w:type="paragraph" w:styleId="affffb">
    <w:name w:val="Plain Text"/>
    <w:basedOn w:val="a5"/>
    <w:link w:val="affffc"/>
    <w:uiPriority w:val="99"/>
    <w:rsid w:val="0038541C"/>
    <w:pPr>
      <w:ind w:firstLine="0"/>
      <w:jc w:val="left"/>
    </w:pPr>
    <w:rPr>
      <w:rFonts w:ascii="Courier New" w:hAnsi="Courier New"/>
      <w:sz w:val="20"/>
    </w:rPr>
  </w:style>
  <w:style w:type="character" w:customStyle="1" w:styleId="affffc">
    <w:name w:val="Текст Знак"/>
    <w:link w:val="affffb"/>
    <w:uiPriority w:val="99"/>
    <w:locked/>
    <w:rsid w:val="005D30C9"/>
    <w:rPr>
      <w:rFonts w:ascii="Courier New" w:hAnsi="Courier New" w:cs="Times New Roman"/>
    </w:rPr>
  </w:style>
  <w:style w:type="paragraph" w:customStyle="1" w:styleId="affffd">
    <w:name w:val="нумерованный"/>
    <w:basedOn w:val="a9"/>
    <w:uiPriority w:val="99"/>
    <w:rsid w:val="0038541C"/>
    <w:pPr>
      <w:tabs>
        <w:tab w:val="num" w:pos="1590"/>
      </w:tabs>
      <w:spacing w:after="0"/>
      <w:ind w:left="1587" w:right="-187" w:hanging="510"/>
    </w:pPr>
    <w:rPr>
      <w:szCs w:val="24"/>
    </w:rPr>
  </w:style>
  <w:style w:type="paragraph" w:styleId="1f4">
    <w:name w:val="index 1"/>
    <w:basedOn w:val="a5"/>
    <w:next w:val="a5"/>
    <w:autoRedefine/>
    <w:uiPriority w:val="99"/>
    <w:rsid w:val="0038541C"/>
    <w:pPr>
      <w:ind w:left="240" w:hanging="240"/>
    </w:pPr>
  </w:style>
  <w:style w:type="paragraph" w:styleId="affffe">
    <w:name w:val="index heading"/>
    <w:basedOn w:val="a5"/>
    <w:next w:val="1f4"/>
    <w:uiPriority w:val="99"/>
    <w:rsid w:val="0038541C"/>
    <w:pPr>
      <w:ind w:firstLine="0"/>
      <w:jc w:val="left"/>
    </w:pPr>
  </w:style>
  <w:style w:type="paragraph" w:customStyle="1" w:styleId="afffff">
    <w:name w:val="Заголовок лит"/>
    <w:basedOn w:val="2"/>
    <w:uiPriority w:val="99"/>
    <w:rsid w:val="0038541C"/>
    <w:pPr>
      <w:ind w:firstLine="0"/>
      <w:jc w:val="center"/>
    </w:pPr>
    <w:rPr>
      <w:rFonts w:ascii="Swis721 BlkEx BT" w:hAnsi="Swis721 BlkEx BT"/>
      <w:b w:val="0"/>
    </w:rPr>
  </w:style>
  <w:style w:type="paragraph" w:customStyle="1" w:styleId="afffff0">
    <w:name w:val="Стиль абзац_ нумированный + Междустр.интервал:  одинарный"/>
    <w:basedOn w:val="affa"/>
    <w:uiPriority w:val="99"/>
    <w:rsid w:val="0038541C"/>
    <w:pPr>
      <w:spacing w:line="240" w:lineRule="auto"/>
    </w:pPr>
    <w:rPr>
      <w:sz w:val="24"/>
      <w:szCs w:val="24"/>
    </w:rPr>
  </w:style>
  <w:style w:type="paragraph" w:customStyle="1" w:styleId="xl34">
    <w:name w:val="xl34"/>
    <w:basedOn w:val="a5"/>
    <w:uiPriority w:val="99"/>
    <w:rsid w:val="0038541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bt">
    <w:name w:val="Основной текст.bt"/>
    <w:basedOn w:val="a5"/>
    <w:uiPriority w:val="99"/>
    <w:rsid w:val="0038541C"/>
    <w:pPr>
      <w:ind w:firstLine="0"/>
      <w:jc w:val="left"/>
    </w:pPr>
    <w:rPr>
      <w:rFonts w:ascii="Arial" w:hAnsi="Arial"/>
      <w:sz w:val="26"/>
    </w:rPr>
  </w:style>
  <w:style w:type="paragraph" w:customStyle="1" w:styleId="BodyTextIndent1">
    <w:name w:val="Body Text Indent.Основной текст 1.Нумерованный список !!.Надин стиль"/>
    <w:basedOn w:val="a5"/>
    <w:uiPriority w:val="99"/>
    <w:rsid w:val="0038541C"/>
    <w:pPr>
      <w:spacing w:after="120"/>
      <w:ind w:firstLine="709"/>
    </w:pPr>
    <w:rPr>
      <w:rFonts w:ascii="Arial" w:hAnsi="Arial"/>
      <w:sz w:val="26"/>
    </w:rPr>
  </w:style>
  <w:style w:type="paragraph" w:customStyle="1" w:styleId="afffff1">
    <w:name w:val="Список с маркерами"/>
    <w:uiPriority w:val="99"/>
    <w:rsid w:val="0038541C"/>
    <w:pPr>
      <w:spacing w:after="200" w:line="276" w:lineRule="auto"/>
    </w:pPr>
    <w:rPr>
      <w:rFonts w:ascii="Calibri" w:hAnsi="Calibri"/>
      <w:sz w:val="22"/>
    </w:rPr>
  </w:style>
  <w:style w:type="paragraph" w:customStyle="1" w:styleId="xl95">
    <w:name w:val="xl95"/>
    <w:basedOn w:val="a5"/>
    <w:uiPriority w:val="99"/>
    <w:rsid w:val="0038541C"/>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35">
    <w:name w:val="xl35"/>
    <w:basedOn w:val="a5"/>
    <w:uiPriority w:val="99"/>
    <w:rsid w:val="0038541C"/>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96">
    <w:name w:val="xl96"/>
    <w:basedOn w:val="a5"/>
    <w:uiPriority w:val="99"/>
    <w:rsid w:val="0038541C"/>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36">
    <w:name w:val="xl36"/>
    <w:basedOn w:val="a5"/>
    <w:uiPriority w:val="99"/>
    <w:rsid w:val="0038541C"/>
    <w:pPr>
      <w:pBdr>
        <w:top w:val="single" w:sz="4" w:space="0" w:color="auto"/>
        <w:left w:val="single" w:sz="4" w:space="0" w:color="auto"/>
      </w:pBdr>
      <w:spacing w:before="100" w:beforeAutospacing="1" w:after="100" w:afterAutospacing="1"/>
      <w:ind w:firstLine="0"/>
      <w:jc w:val="center"/>
      <w:textAlignment w:val="center"/>
    </w:pPr>
    <w:rPr>
      <w:szCs w:val="24"/>
    </w:rPr>
  </w:style>
  <w:style w:type="paragraph" w:customStyle="1" w:styleId="xl97">
    <w:name w:val="xl97"/>
    <w:basedOn w:val="a5"/>
    <w:uiPriority w:val="99"/>
    <w:rsid w:val="0038541C"/>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01-golovka">
    <w:name w:val="01-golovka"/>
    <w:basedOn w:val="a5"/>
    <w:uiPriority w:val="99"/>
    <w:rsid w:val="0038541C"/>
    <w:pPr>
      <w:widowControl w:val="0"/>
      <w:spacing w:before="80" w:after="80"/>
      <w:ind w:firstLine="0"/>
      <w:jc w:val="center"/>
    </w:pPr>
    <w:rPr>
      <w:rFonts w:ascii="PragmaticaC" w:hAnsi="PragmaticaC"/>
      <w:sz w:val="14"/>
    </w:rPr>
  </w:style>
  <w:style w:type="paragraph" w:customStyle="1" w:styleId="xl40">
    <w:name w:val="xl40"/>
    <w:basedOn w:val="a5"/>
    <w:uiPriority w:val="99"/>
    <w:rsid w:val="003854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Cs w:val="24"/>
    </w:rPr>
  </w:style>
  <w:style w:type="paragraph" w:customStyle="1" w:styleId="xl41">
    <w:name w:val="xl41"/>
    <w:basedOn w:val="a5"/>
    <w:uiPriority w:val="99"/>
    <w:rsid w:val="0038541C"/>
    <w:pPr>
      <w:pBdr>
        <w:left w:val="single" w:sz="4" w:space="0" w:color="auto"/>
        <w:bottom w:val="single" w:sz="4" w:space="0" w:color="auto"/>
        <w:right w:val="single" w:sz="4" w:space="0" w:color="auto"/>
      </w:pBdr>
      <w:spacing w:before="100" w:beforeAutospacing="1" w:after="100" w:afterAutospacing="1"/>
      <w:ind w:firstLine="0"/>
      <w:jc w:val="left"/>
    </w:pPr>
    <w:rPr>
      <w:szCs w:val="24"/>
    </w:rPr>
  </w:style>
  <w:style w:type="paragraph" w:customStyle="1" w:styleId="xl42">
    <w:name w:val="xl42"/>
    <w:basedOn w:val="a5"/>
    <w:uiPriority w:val="99"/>
    <w:rsid w:val="0038541C"/>
    <w:pPr>
      <w:pBdr>
        <w:top w:val="single" w:sz="4" w:space="0" w:color="auto"/>
        <w:left w:val="single" w:sz="4" w:space="16" w:color="auto"/>
        <w:bottom w:val="single" w:sz="4" w:space="0" w:color="auto"/>
        <w:right w:val="single" w:sz="4" w:space="0" w:color="auto"/>
      </w:pBdr>
      <w:spacing w:before="100" w:beforeAutospacing="1" w:after="100" w:afterAutospacing="1"/>
      <w:ind w:firstLineChars="200" w:firstLine="0"/>
      <w:jc w:val="left"/>
      <w:textAlignment w:val="center"/>
    </w:pPr>
    <w:rPr>
      <w:szCs w:val="24"/>
    </w:rPr>
  </w:style>
  <w:style w:type="paragraph" w:customStyle="1" w:styleId="xl37">
    <w:name w:val="xl37"/>
    <w:basedOn w:val="a5"/>
    <w:uiPriority w:val="99"/>
    <w:rsid w:val="0038541C"/>
    <w:pPr>
      <w:pBdr>
        <w:left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44">
    <w:name w:val="xl44"/>
    <w:basedOn w:val="a5"/>
    <w:uiPriority w:val="99"/>
    <w:rsid w:val="0038541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45">
    <w:name w:val="xl45"/>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center"/>
    </w:pPr>
    <w:rPr>
      <w:szCs w:val="24"/>
    </w:rPr>
  </w:style>
  <w:style w:type="paragraph" w:customStyle="1" w:styleId="xl46">
    <w:name w:val="xl46"/>
    <w:basedOn w:val="a5"/>
    <w:uiPriority w:val="99"/>
    <w:rsid w:val="0038541C"/>
    <w:pPr>
      <w:pBdr>
        <w:left w:val="single" w:sz="4" w:space="0" w:color="auto"/>
        <w:bottom w:val="single" w:sz="4" w:space="0" w:color="auto"/>
        <w:right w:val="single" w:sz="4" w:space="0" w:color="auto"/>
      </w:pBdr>
      <w:spacing w:before="100" w:beforeAutospacing="1" w:after="100" w:afterAutospacing="1"/>
      <w:ind w:firstLine="0"/>
      <w:jc w:val="center"/>
    </w:pPr>
    <w:rPr>
      <w:szCs w:val="24"/>
    </w:rPr>
  </w:style>
  <w:style w:type="paragraph" w:customStyle="1" w:styleId="xl47">
    <w:name w:val="xl47"/>
    <w:basedOn w:val="a5"/>
    <w:uiPriority w:val="99"/>
    <w:rsid w:val="0038541C"/>
    <w:pPr>
      <w:pBdr>
        <w:left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48">
    <w:name w:val="xl48"/>
    <w:basedOn w:val="a5"/>
    <w:uiPriority w:val="99"/>
    <w:rsid w:val="0038541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49">
    <w:name w:val="xl49"/>
    <w:basedOn w:val="a5"/>
    <w:uiPriority w:val="99"/>
    <w:rsid w:val="0038541C"/>
    <w:pPr>
      <w:pBdr>
        <w:bottom w:val="single" w:sz="4" w:space="0" w:color="auto"/>
      </w:pBdr>
      <w:spacing w:before="100" w:beforeAutospacing="1" w:after="100" w:afterAutospacing="1"/>
      <w:ind w:firstLine="0"/>
      <w:jc w:val="center"/>
      <w:textAlignment w:val="center"/>
    </w:pPr>
    <w:rPr>
      <w:szCs w:val="24"/>
    </w:rPr>
  </w:style>
  <w:style w:type="paragraph" w:customStyle="1" w:styleId="xl50">
    <w:name w:val="xl50"/>
    <w:basedOn w:val="a5"/>
    <w:uiPriority w:val="99"/>
    <w:rsid w:val="0038541C"/>
    <w:pPr>
      <w:pBdr>
        <w:left w:val="single" w:sz="4" w:space="0" w:color="auto"/>
      </w:pBdr>
      <w:spacing w:before="100" w:beforeAutospacing="1" w:after="100" w:afterAutospacing="1"/>
      <w:ind w:firstLine="0"/>
      <w:jc w:val="center"/>
      <w:textAlignment w:val="center"/>
    </w:pPr>
    <w:rPr>
      <w:szCs w:val="24"/>
    </w:rPr>
  </w:style>
  <w:style w:type="paragraph" w:customStyle="1" w:styleId="xl51">
    <w:name w:val="xl51"/>
    <w:basedOn w:val="a5"/>
    <w:uiPriority w:val="99"/>
    <w:rsid w:val="0038541C"/>
    <w:pPr>
      <w:pBdr>
        <w:right w:val="single" w:sz="4" w:space="0" w:color="auto"/>
      </w:pBdr>
      <w:spacing w:before="100" w:beforeAutospacing="1" w:after="100" w:afterAutospacing="1"/>
      <w:ind w:firstLine="0"/>
      <w:jc w:val="center"/>
      <w:textAlignment w:val="center"/>
    </w:pPr>
    <w:rPr>
      <w:szCs w:val="24"/>
    </w:rPr>
  </w:style>
  <w:style w:type="paragraph" w:customStyle="1" w:styleId="xl52">
    <w:name w:val="xl52"/>
    <w:basedOn w:val="a5"/>
    <w:uiPriority w:val="99"/>
    <w:rsid w:val="0038541C"/>
    <w:pPr>
      <w:pBdr>
        <w:left w:val="single" w:sz="4" w:space="0" w:color="auto"/>
        <w:bottom w:val="single" w:sz="4" w:space="0" w:color="auto"/>
      </w:pBdr>
      <w:spacing w:before="100" w:beforeAutospacing="1" w:after="100" w:afterAutospacing="1"/>
      <w:ind w:firstLine="0"/>
      <w:jc w:val="center"/>
      <w:textAlignment w:val="center"/>
    </w:pPr>
    <w:rPr>
      <w:szCs w:val="24"/>
    </w:rPr>
  </w:style>
  <w:style w:type="paragraph" w:customStyle="1" w:styleId="xl53">
    <w:name w:val="xl53"/>
    <w:basedOn w:val="a5"/>
    <w:uiPriority w:val="99"/>
    <w:rsid w:val="0038541C"/>
    <w:pPr>
      <w:pBdr>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54">
    <w:name w:val="xl54"/>
    <w:basedOn w:val="a5"/>
    <w:uiPriority w:val="99"/>
    <w:rsid w:val="0038541C"/>
    <w:pPr>
      <w:pBdr>
        <w:left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55">
    <w:name w:val="xl55"/>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56">
    <w:name w:val="xl56"/>
    <w:basedOn w:val="a5"/>
    <w:uiPriority w:val="99"/>
    <w:rsid w:val="0038541C"/>
    <w:pPr>
      <w:pBdr>
        <w:left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57">
    <w:name w:val="xl57"/>
    <w:basedOn w:val="a5"/>
    <w:uiPriority w:val="99"/>
    <w:rsid w:val="003854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58">
    <w:name w:val="xl58"/>
    <w:basedOn w:val="a5"/>
    <w:uiPriority w:val="99"/>
    <w:rsid w:val="0038541C"/>
    <w:pPr>
      <w:pBdr>
        <w:top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59">
    <w:name w:val="xl59"/>
    <w:basedOn w:val="a5"/>
    <w:uiPriority w:val="99"/>
    <w:rsid w:val="0038541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Cs w:val="24"/>
    </w:rPr>
  </w:style>
  <w:style w:type="paragraph" w:customStyle="1" w:styleId="xl60">
    <w:name w:val="xl60"/>
    <w:basedOn w:val="a5"/>
    <w:uiPriority w:val="99"/>
    <w:rsid w:val="0038541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61">
    <w:name w:val="xl61"/>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62">
    <w:name w:val="xl62"/>
    <w:basedOn w:val="a5"/>
    <w:uiPriority w:val="99"/>
    <w:rsid w:val="0038541C"/>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63">
    <w:name w:val="xl63"/>
    <w:basedOn w:val="a5"/>
    <w:uiPriority w:val="99"/>
    <w:rsid w:val="0038541C"/>
    <w:pPr>
      <w:pBdr>
        <w:top w:val="single" w:sz="4" w:space="0" w:color="auto"/>
        <w:left w:val="single" w:sz="4" w:space="0" w:color="auto"/>
      </w:pBdr>
      <w:spacing w:before="100" w:beforeAutospacing="1" w:after="100" w:afterAutospacing="1"/>
      <w:ind w:firstLine="0"/>
      <w:jc w:val="center"/>
      <w:textAlignment w:val="center"/>
    </w:pPr>
    <w:rPr>
      <w:szCs w:val="24"/>
    </w:rPr>
  </w:style>
  <w:style w:type="paragraph" w:customStyle="1" w:styleId="xl64">
    <w:name w:val="xl64"/>
    <w:basedOn w:val="a5"/>
    <w:uiPriority w:val="99"/>
    <w:rsid w:val="0038541C"/>
    <w:pPr>
      <w:pBdr>
        <w:left w:val="single" w:sz="4" w:space="0" w:color="auto"/>
      </w:pBdr>
      <w:spacing w:before="100" w:beforeAutospacing="1" w:after="100" w:afterAutospacing="1"/>
      <w:ind w:firstLine="0"/>
      <w:jc w:val="center"/>
      <w:textAlignment w:val="center"/>
    </w:pPr>
    <w:rPr>
      <w:szCs w:val="24"/>
    </w:rPr>
  </w:style>
  <w:style w:type="paragraph" w:customStyle="1" w:styleId="xl65">
    <w:name w:val="xl65"/>
    <w:basedOn w:val="a5"/>
    <w:uiPriority w:val="99"/>
    <w:rsid w:val="0038541C"/>
    <w:pPr>
      <w:pBdr>
        <w:left w:val="single" w:sz="4" w:space="0" w:color="auto"/>
        <w:bottom w:val="single" w:sz="4" w:space="0" w:color="auto"/>
      </w:pBdr>
      <w:spacing w:before="100" w:beforeAutospacing="1" w:after="100" w:afterAutospacing="1"/>
      <w:ind w:firstLine="0"/>
      <w:jc w:val="center"/>
      <w:textAlignment w:val="center"/>
    </w:pPr>
    <w:rPr>
      <w:szCs w:val="24"/>
    </w:rPr>
  </w:style>
  <w:style w:type="paragraph" w:customStyle="1" w:styleId="xl66">
    <w:name w:val="xl66"/>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67">
    <w:name w:val="xl67"/>
    <w:basedOn w:val="a5"/>
    <w:uiPriority w:val="99"/>
    <w:rsid w:val="0038541C"/>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68">
    <w:name w:val="xl68"/>
    <w:basedOn w:val="a5"/>
    <w:uiPriority w:val="99"/>
    <w:rsid w:val="0038541C"/>
    <w:pPr>
      <w:pBdr>
        <w:left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69">
    <w:name w:val="xl69"/>
    <w:basedOn w:val="a5"/>
    <w:uiPriority w:val="99"/>
    <w:rsid w:val="0038541C"/>
    <w:pPr>
      <w:pBdr>
        <w:top w:val="single" w:sz="4" w:space="0" w:color="auto"/>
        <w:left w:val="single" w:sz="4" w:space="0" w:color="auto"/>
      </w:pBdr>
      <w:spacing w:before="100" w:beforeAutospacing="1" w:after="100" w:afterAutospacing="1"/>
      <w:ind w:firstLine="0"/>
      <w:jc w:val="center"/>
      <w:textAlignment w:val="center"/>
    </w:pPr>
    <w:rPr>
      <w:szCs w:val="24"/>
    </w:rPr>
  </w:style>
  <w:style w:type="paragraph" w:customStyle="1" w:styleId="xl70">
    <w:name w:val="xl70"/>
    <w:basedOn w:val="a5"/>
    <w:uiPriority w:val="99"/>
    <w:rsid w:val="0038541C"/>
    <w:pPr>
      <w:pBdr>
        <w:top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71">
    <w:name w:val="xl71"/>
    <w:basedOn w:val="a5"/>
    <w:uiPriority w:val="99"/>
    <w:rsid w:val="0038541C"/>
    <w:pPr>
      <w:pBdr>
        <w:left w:val="single" w:sz="4" w:space="0" w:color="auto"/>
        <w:bottom w:val="single" w:sz="4" w:space="0" w:color="auto"/>
      </w:pBdr>
      <w:spacing w:before="100" w:beforeAutospacing="1" w:after="100" w:afterAutospacing="1"/>
      <w:ind w:firstLine="0"/>
      <w:jc w:val="center"/>
      <w:textAlignment w:val="center"/>
    </w:pPr>
    <w:rPr>
      <w:szCs w:val="24"/>
    </w:rPr>
  </w:style>
  <w:style w:type="paragraph" w:customStyle="1" w:styleId="xl72">
    <w:name w:val="xl72"/>
    <w:basedOn w:val="a5"/>
    <w:uiPriority w:val="99"/>
    <w:rsid w:val="0038541C"/>
    <w:pPr>
      <w:pBdr>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73">
    <w:name w:val="xl73"/>
    <w:basedOn w:val="a5"/>
    <w:uiPriority w:val="99"/>
    <w:rsid w:val="0038541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Cs w:val="24"/>
    </w:rPr>
  </w:style>
  <w:style w:type="paragraph" w:customStyle="1" w:styleId="xl74">
    <w:name w:val="xl74"/>
    <w:basedOn w:val="a5"/>
    <w:uiPriority w:val="99"/>
    <w:rsid w:val="0038541C"/>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75">
    <w:name w:val="xl75"/>
    <w:basedOn w:val="a5"/>
    <w:uiPriority w:val="99"/>
    <w:rsid w:val="0038541C"/>
    <w:pPr>
      <w:pBdr>
        <w:left w:val="single" w:sz="4" w:space="0" w:color="auto"/>
      </w:pBdr>
      <w:spacing w:before="100" w:beforeAutospacing="1" w:after="100" w:afterAutospacing="1"/>
      <w:ind w:firstLine="0"/>
      <w:jc w:val="center"/>
      <w:textAlignment w:val="center"/>
    </w:pPr>
    <w:rPr>
      <w:szCs w:val="24"/>
    </w:rPr>
  </w:style>
  <w:style w:type="paragraph" w:customStyle="1" w:styleId="xl76">
    <w:name w:val="xl76"/>
    <w:basedOn w:val="a5"/>
    <w:uiPriority w:val="99"/>
    <w:rsid w:val="0038541C"/>
    <w:pPr>
      <w:pBdr>
        <w:right w:val="single" w:sz="4" w:space="0" w:color="auto"/>
      </w:pBdr>
      <w:spacing w:before="100" w:beforeAutospacing="1" w:after="100" w:afterAutospacing="1"/>
      <w:ind w:firstLine="0"/>
      <w:jc w:val="center"/>
      <w:textAlignment w:val="center"/>
    </w:pPr>
    <w:rPr>
      <w:szCs w:val="24"/>
    </w:rPr>
  </w:style>
  <w:style w:type="paragraph" w:customStyle="1" w:styleId="xl77">
    <w:name w:val="xl77"/>
    <w:basedOn w:val="a5"/>
    <w:uiPriority w:val="99"/>
    <w:rsid w:val="0038541C"/>
    <w:pPr>
      <w:pBdr>
        <w:left w:val="single" w:sz="4" w:space="0" w:color="auto"/>
        <w:right w:val="single" w:sz="4" w:space="0" w:color="auto"/>
      </w:pBdr>
      <w:spacing w:before="100" w:beforeAutospacing="1" w:after="100" w:afterAutospacing="1"/>
      <w:ind w:firstLine="0"/>
      <w:jc w:val="left"/>
    </w:pPr>
    <w:rPr>
      <w:szCs w:val="24"/>
    </w:rPr>
  </w:style>
  <w:style w:type="paragraph" w:customStyle="1" w:styleId="xl78">
    <w:name w:val="xl78"/>
    <w:basedOn w:val="a5"/>
    <w:uiPriority w:val="99"/>
    <w:rsid w:val="0038541C"/>
    <w:pPr>
      <w:pBdr>
        <w:left w:val="single" w:sz="4" w:space="0" w:color="auto"/>
        <w:bottom w:val="single" w:sz="4" w:space="0" w:color="auto"/>
        <w:right w:val="single" w:sz="4" w:space="0" w:color="auto"/>
      </w:pBdr>
      <w:spacing w:before="100" w:beforeAutospacing="1" w:after="100" w:afterAutospacing="1"/>
      <w:ind w:firstLine="0"/>
      <w:jc w:val="left"/>
    </w:pPr>
    <w:rPr>
      <w:szCs w:val="24"/>
    </w:rPr>
  </w:style>
  <w:style w:type="paragraph" w:customStyle="1" w:styleId="xl79">
    <w:name w:val="xl79"/>
    <w:basedOn w:val="a5"/>
    <w:uiPriority w:val="99"/>
    <w:rsid w:val="0038541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80">
    <w:name w:val="xl80"/>
    <w:basedOn w:val="a5"/>
    <w:uiPriority w:val="99"/>
    <w:rsid w:val="0038541C"/>
    <w:pPr>
      <w:pBdr>
        <w:top w:val="single" w:sz="4" w:space="0" w:color="auto"/>
        <w:bottom w:val="single" w:sz="4" w:space="0" w:color="auto"/>
      </w:pBdr>
      <w:spacing w:before="100" w:beforeAutospacing="1" w:after="100" w:afterAutospacing="1"/>
      <w:ind w:firstLine="0"/>
      <w:jc w:val="center"/>
      <w:textAlignment w:val="center"/>
    </w:pPr>
    <w:rPr>
      <w:szCs w:val="24"/>
    </w:rPr>
  </w:style>
  <w:style w:type="paragraph" w:customStyle="1" w:styleId="xl81">
    <w:name w:val="xl81"/>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left"/>
    </w:pPr>
    <w:rPr>
      <w:szCs w:val="24"/>
    </w:rPr>
  </w:style>
  <w:style w:type="paragraph" w:customStyle="1" w:styleId="xl82">
    <w:name w:val="xl82"/>
    <w:basedOn w:val="a5"/>
    <w:uiPriority w:val="99"/>
    <w:rsid w:val="0038541C"/>
    <w:pPr>
      <w:pBdr>
        <w:left w:val="single" w:sz="4" w:space="0" w:color="auto"/>
        <w:right w:val="single" w:sz="4" w:space="0" w:color="auto"/>
      </w:pBdr>
      <w:spacing w:before="100" w:beforeAutospacing="1" w:after="100" w:afterAutospacing="1"/>
      <w:ind w:firstLine="0"/>
      <w:jc w:val="left"/>
    </w:pPr>
    <w:rPr>
      <w:szCs w:val="24"/>
    </w:rPr>
  </w:style>
  <w:style w:type="paragraph" w:customStyle="1" w:styleId="xl83">
    <w:name w:val="xl83"/>
    <w:basedOn w:val="a5"/>
    <w:uiPriority w:val="99"/>
    <w:rsid w:val="0038541C"/>
    <w:pPr>
      <w:pBdr>
        <w:top w:val="single" w:sz="4" w:space="0" w:color="auto"/>
      </w:pBdr>
      <w:spacing w:before="100" w:beforeAutospacing="1" w:after="100" w:afterAutospacing="1"/>
      <w:ind w:firstLine="0"/>
      <w:jc w:val="center"/>
      <w:textAlignment w:val="center"/>
    </w:pPr>
    <w:rPr>
      <w:szCs w:val="24"/>
    </w:rPr>
  </w:style>
  <w:style w:type="paragraph" w:customStyle="1" w:styleId="xl84">
    <w:name w:val="xl84"/>
    <w:basedOn w:val="a5"/>
    <w:uiPriority w:val="99"/>
    <w:rsid w:val="0038541C"/>
    <w:pPr>
      <w:spacing w:before="100" w:beforeAutospacing="1" w:after="100" w:afterAutospacing="1"/>
      <w:ind w:firstLine="0"/>
      <w:jc w:val="center"/>
      <w:textAlignment w:val="center"/>
    </w:pPr>
    <w:rPr>
      <w:szCs w:val="24"/>
    </w:rPr>
  </w:style>
  <w:style w:type="paragraph" w:customStyle="1" w:styleId="xl85">
    <w:name w:val="xl85"/>
    <w:basedOn w:val="a5"/>
    <w:uiPriority w:val="99"/>
    <w:rsid w:val="0038541C"/>
    <w:pPr>
      <w:pBdr>
        <w:bottom w:val="single" w:sz="4" w:space="0" w:color="auto"/>
      </w:pBdr>
      <w:spacing w:before="100" w:beforeAutospacing="1" w:after="100" w:afterAutospacing="1"/>
      <w:ind w:firstLine="0"/>
      <w:jc w:val="center"/>
      <w:textAlignment w:val="center"/>
    </w:pPr>
    <w:rPr>
      <w:szCs w:val="24"/>
    </w:rPr>
  </w:style>
  <w:style w:type="paragraph" w:customStyle="1" w:styleId="xl86">
    <w:name w:val="xl86"/>
    <w:basedOn w:val="a5"/>
    <w:uiPriority w:val="99"/>
    <w:rsid w:val="0038541C"/>
    <w:pPr>
      <w:pBdr>
        <w:top w:val="single" w:sz="4" w:space="0" w:color="auto"/>
        <w:left w:val="single" w:sz="4" w:space="0" w:color="auto"/>
        <w:bottom w:val="single" w:sz="4" w:space="0" w:color="auto"/>
      </w:pBdr>
      <w:spacing w:before="100" w:beforeAutospacing="1" w:after="100" w:afterAutospacing="1"/>
      <w:ind w:firstLine="0"/>
      <w:jc w:val="center"/>
    </w:pPr>
    <w:rPr>
      <w:szCs w:val="24"/>
    </w:rPr>
  </w:style>
  <w:style w:type="paragraph" w:customStyle="1" w:styleId="xl87">
    <w:name w:val="xl87"/>
    <w:basedOn w:val="a5"/>
    <w:uiPriority w:val="99"/>
    <w:rsid w:val="0038541C"/>
    <w:pPr>
      <w:pBdr>
        <w:top w:val="single" w:sz="4" w:space="0" w:color="auto"/>
        <w:bottom w:val="single" w:sz="4" w:space="0" w:color="auto"/>
        <w:right w:val="single" w:sz="4" w:space="0" w:color="auto"/>
      </w:pBdr>
      <w:spacing w:before="100" w:beforeAutospacing="1" w:after="100" w:afterAutospacing="1"/>
      <w:ind w:firstLine="0"/>
      <w:jc w:val="center"/>
    </w:pPr>
    <w:rPr>
      <w:szCs w:val="24"/>
    </w:rPr>
  </w:style>
  <w:style w:type="paragraph" w:customStyle="1" w:styleId="xl88">
    <w:name w:val="xl88"/>
    <w:basedOn w:val="a5"/>
    <w:uiPriority w:val="99"/>
    <w:rsid w:val="0038541C"/>
    <w:pPr>
      <w:pBdr>
        <w:top w:val="single" w:sz="4" w:space="0" w:color="auto"/>
        <w:left w:val="single" w:sz="4" w:space="16" w:color="auto"/>
        <w:right w:val="single" w:sz="4" w:space="0" w:color="auto"/>
      </w:pBdr>
      <w:spacing w:before="100" w:beforeAutospacing="1" w:after="100" w:afterAutospacing="1"/>
      <w:ind w:firstLineChars="200" w:firstLine="0"/>
      <w:jc w:val="left"/>
      <w:textAlignment w:val="center"/>
    </w:pPr>
    <w:rPr>
      <w:szCs w:val="24"/>
    </w:rPr>
  </w:style>
  <w:style w:type="paragraph" w:customStyle="1" w:styleId="xl89">
    <w:name w:val="xl89"/>
    <w:basedOn w:val="a5"/>
    <w:uiPriority w:val="99"/>
    <w:rsid w:val="0038541C"/>
    <w:pPr>
      <w:pBdr>
        <w:left w:val="single" w:sz="4" w:space="16" w:color="auto"/>
        <w:bottom w:val="single" w:sz="4" w:space="0" w:color="auto"/>
        <w:right w:val="single" w:sz="4" w:space="0" w:color="auto"/>
      </w:pBdr>
      <w:spacing w:before="100" w:beforeAutospacing="1" w:after="100" w:afterAutospacing="1"/>
      <w:ind w:firstLineChars="200" w:firstLine="0"/>
      <w:jc w:val="left"/>
      <w:textAlignment w:val="center"/>
    </w:pPr>
    <w:rPr>
      <w:szCs w:val="24"/>
    </w:rPr>
  </w:style>
  <w:style w:type="paragraph" w:customStyle="1" w:styleId="xl90">
    <w:name w:val="xl90"/>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left"/>
    </w:pPr>
    <w:rPr>
      <w:szCs w:val="24"/>
    </w:rPr>
  </w:style>
  <w:style w:type="paragraph" w:customStyle="1" w:styleId="xl91">
    <w:name w:val="xl91"/>
    <w:basedOn w:val="a5"/>
    <w:uiPriority w:val="99"/>
    <w:rsid w:val="0038541C"/>
    <w:pPr>
      <w:pBdr>
        <w:left w:val="single" w:sz="4" w:space="0" w:color="auto"/>
        <w:bottom w:val="single" w:sz="4" w:space="0" w:color="auto"/>
        <w:right w:val="single" w:sz="4" w:space="0" w:color="auto"/>
      </w:pBdr>
      <w:spacing w:before="100" w:beforeAutospacing="1" w:after="100" w:afterAutospacing="1"/>
      <w:ind w:firstLine="0"/>
      <w:jc w:val="left"/>
    </w:pPr>
    <w:rPr>
      <w:szCs w:val="24"/>
    </w:rPr>
  </w:style>
  <w:style w:type="paragraph" w:customStyle="1" w:styleId="xl92">
    <w:name w:val="xl92"/>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left"/>
    </w:pPr>
    <w:rPr>
      <w:szCs w:val="24"/>
    </w:rPr>
  </w:style>
  <w:style w:type="paragraph" w:customStyle="1" w:styleId="xl93">
    <w:name w:val="xl93"/>
    <w:basedOn w:val="a5"/>
    <w:uiPriority w:val="99"/>
    <w:rsid w:val="0038541C"/>
    <w:pPr>
      <w:pBdr>
        <w:left w:val="single" w:sz="4" w:space="0" w:color="auto"/>
        <w:bottom w:val="single" w:sz="4" w:space="0" w:color="auto"/>
        <w:right w:val="single" w:sz="4" w:space="0" w:color="auto"/>
      </w:pBdr>
      <w:spacing w:before="100" w:beforeAutospacing="1" w:after="100" w:afterAutospacing="1"/>
      <w:ind w:firstLine="0"/>
      <w:jc w:val="left"/>
    </w:pPr>
    <w:rPr>
      <w:szCs w:val="24"/>
    </w:rPr>
  </w:style>
  <w:style w:type="paragraph" w:styleId="afffff2">
    <w:name w:val="List Bullet"/>
    <w:basedOn w:val="a5"/>
    <w:uiPriority w:val="99"/>
    <w:rsid w:val="0038541C"/>
    <w:pPr>
      <w:tabs>
        <w:tab w:val="num" w:pos="1474"/>
      </w:tabs>
      <w:ind w:left="737" w:firstLine="454"/>
      <w:jc w:val="left"/>
    </w:pPr>
    <w:rPr>
      <w:szCs w:val="24"/>
    </w:rPr>
  </w:style>
  <w:style w:type="character" w:customStyle="1" w:styleId="newstext">
    <w:name w:val="newstext"/>
    <w:uiPriority w:val="99"/>
    <w:rsid w:val="0038541C"/>
  </w:style>
  <w:style w:type="character" w:customStyle="1" w:styleId="afffff3">
    <w:name w:val="Обычный (веб) Знак"/>
    <w:uiPriority w:val="99"/>
    <w:rsid w:val="0038541C"/>
    <w:rPr>
      <w:rFonts w:ascii="Tahoma" w:hAnsi="Tahoma"/>
      <w:color w:val="000000"/>
      <w:lang w:val="ru-RU" w:eastAsia="ru-RU"/>
    </w:rPr>
  </w:style>
  <w:style w:type="paragraph" w:customStyle="1" w:styleId="afffff4">
    <w:name w:val="Основной текст с отступом.Нумерованный список !!"/>
    <w:basedOn w:val="a5"/>
    <w:uiPriority w:val="99"/>
    <w:rsid w:val="0038541C"/>
    <w:pPr>
      <w:ind w:firstLine="720"/>
      <w:jc w:val="left"/>
    </w:pPr>
    <w:rPr>
      <w:sz w:val="28"/>
    </w:rPr>
  </w:style>
  <w:style w:type="paragraph" w:customStyle="1" w:styleId="afffff5">
    <w:name w:val="Текст_тела"/>
    <w:basedOn w:val="a5"/>
    <w:uiPriority w:val="99"/>
    <w:rsid w:val="0038541C"/>
    <w:pPr>
      <w:widowControl w:val="0"/>
      <w:autoSpaceDE w:val="0"/>
      <w:autoSpaceDN w:val="0"/>
      <w:adjustRightInd w:val="0"/>
      <w:ind w:firstLine="851"/>
    </w:pPr>
  </w:style>
  <w:style w:type="paragraph" w:customStyle="1" w:styleId="220">
    <w:name w:val="Основной текст 22"/>
    <w:aliases w:val="îá1,об1"/>
    <w:basedOn w:val="a5"/>
    <w:uiPriority w:val="99"/>
    <w:rsid w:val="0038541C"/>
    <w:pPr>
      <w:tabs>
        <w:tab w:val="center" w:pos="6634"/>
      </w:tabs>
      <w:overflowPunct w:val="0"/>
      <w:autoSpaceDE w:val="0"/>
      <w:autoSpaceDN w:val="0"/>
      <w:adjustRightInd w:val="0"/>
      <w:spacing w:before="48" w:line="120" w:lineRule="exact"/>
      <w:ind w:firstLine="0"/>
      <w:jc w:val="left"/>
      <w:textAlignment w:val="baseline"/>
    </w:pPr>
    <w:rPr>
      <w:rFonts w:ascii="Arial" w:hAnsi="Arial"/>
      <w:sz w:val="14"/>
    </w:rPr>
  </w:style>
  <w:style w:type="paragraph" w:customStyle="1" w:styleId="OTCHET00">
    <w:name w:val="OTCHET_00"/>
    <w:basedOn w:val="22"/>
    <w:uiPriority w:val="99"/>
    <w:rsid w:val="0038541C"/>
    <w:pPr>
      <w:tabs>
        <w:tab w:val="left" w:pos="720"/>
        <w:tab w:val="left" w:pos="3402"/>
      </w:tabs>
      <w:spacing w:line="360" w:lineRule="auto"/>
      <w:ind w:left="0" w:firstLine="0"/>
    </w:pPr>
  </w:style>
  <w:style w:type="character" w:customStyle="1" w:styleId="afffff6">
    <w:name w:val="Текст_тела Знак"/>
    <w:uiPriority w:val="99"/>
    <w:rsid w:val="0038541C"/>
    <w:rPr>
      <w:sz w:val="24"/>
      <w:lang w:val="ru-RU" w:eastAsia="ru-RU"/>
    </w:rPr>
  </w:style>
  <w:style w:type="character" w:customStyle="1" w:styleId="3f3">
    <w:name w:val="Знак Знак3"/>
    <w:uiPriority w:val="99"/>
    <w:rsid w:val="0038541C"/>
    <w:rPr>
      <w:sz w:val="24"/>
      <w:lang w:val="ru-RU" w:eastAsia="ru-RU"/>
    </w:rPr>
  </w:style>
  <w:style w:type="paragraph" w:customStyle="1" w:styleId="1f5">
    <w:name w:val="Заголовок_1_уровень"/>
    <w:basedOn w:val="a5"/>
    <w:uiPriority w:val="99"/>
    <w:rsid w:val="0038541C"/>
    <w:pPr>
      <w:suppressAutoHyphens/>
      <w:spacing w:before="120" w:after="120"/>
      <w:ind w:firstLine="0"/>
      <w:jc w:val="center"/>
    </w:pPr>
    <w:rPr>
      <w:b/>
      <w:color w:val="000000"/>
      <w:sz w:val="28"/>
      <w:szCs w:val="28"/>
    </w:rPr>
  </w:style>
  <w:style w:type="paragraph" w:customStyle="1" w:styleId="2f4">
    <w:name w:val="Заголовок_2_уровень"/>
    <w:basedOn w:val="a5"/>
    <w:uiPriority w:val="99"/>
    <w:rsid w:val="0038541C"/>
    <w:pPr>
      <w:widowControl w:val="0"/>
      <w:shd w:val="clear" w:color="auto" w:fill="FFFFFF"/>
      <w:suppressAutoHyphens/>
      <w:autoSpaceDE w:val="0"/>
      <w:autoSpaceDN w:val="0"/>
      <w:adjustRightInd w:val="0"/>
      <w:spacing w:before="120" w:after="120"/>
      <w:ind w:left="539" w:right="85" w:hanging="454"/>
    </w:pPr>
    <w:rPr>
      <w:b/>
      <w:szCs w:val="24"/>
    </w:rPr>
  </w:style>
  <w:style w:type="character" w:customStyle="1" w:styleId="2f5">
    <w:name w:val="Знак Знак2"/>
    <w:uiPriority w:val="99"/>
    <w:semiHidden/>
    <w:rsid w:val="0038541C"/>
    <w:rPr>
      <w:lang w:val="ru-RU" w:eastAsia="ru-RU"/>
    </w:rPr>
  </w:style>
  <w:style w:type="paragraph" w:customStyle="1" w:styleId="3f4">
    <w:name w:val="Заголовок_3_уровень"/>
    <w:basedOn w:val="a5"/>
    <w:uiPriority w:val="99"/>
    <w:rsid w:val="0038541C"/>
    <w:pPr>
      <w:widowControl w:val="0"/>
      <w:suppressAutoHyphens/>
      <w:autoSpaceDE w:val="0"/>
      <w:autoSpaceDN w:val="0"/>
      <w:adjustRightInd w:val="0"/>
      <w:spacing w:before="120" w:after="120"/>
      <w:ind w:left="1259" w:hanging="720"/>
    </w:pPr>
    <w:rPr>
      <w:b/>
      <w:szCs w:val="24"/>
    </w:rPr>
  </w:style>
  <w:style w:type="character" w:customStyle="1" w:styleId="3f5">
    <w:name w:val="Заголовок_3_уровень Знак"/>
    <w:uiPriority w:val="99"/>
    <w:rsid w:val="0038541C"/>
    <w:rPr>
      <w:b/>
      <w:sz w:val="24"/>
      <w:lang w:val="ru-RU" w:eastAsia="ru-RU"/>
    </w:rPr>
  </w:style>
  <w:style w:type="character" w:customStyle="1" w:styleId="1f6">
    <w:name w:val="Знак Знак1"/>
    <w:uiPriority w:val="99"/>
    <w:rsid w:val="0038541C"/>
    <w:rPr>
      <w:rFonts w:ascii="NTTimes/Cyrillic" w:hAnsi="NTTimes/Cyrillic"/>
      <w:sz w:val="24"/>
      <w:lang w:val="ru-RU" w:eastAsia="ru-RU"/>
    </w:rPr>
  </w:style>
  <w:style w:type="character" w:customStyle="1" w:styleId="afffff7">
    <w:name w:val="Знак Знак"/>
    <w:uiPriority w:val="99"/>
    <w:rsid w:val="0038541C"/>
    <w:rPr>
      <w:sz w:val="24"/>
      <w:lang w:val="ru-RU" w:eastAsia="ru-RU"/>
    </w:rPr>
  </w:style>
  <w:style w:type="paragraph" w:styleId="afffff8">
    <w:name w:val="No Spacing"/>
    <w:uiPriority w:val="99"/>
    <w:qFormat/>
    <w:rsid w:val="0038541C"/>
    <w:rPr>
      <w:sz w:val="24"/>
      <w:szCs w:val="24"/>
    </w:rPr>
  </w:style>
  <w:style w:type="character" w:customStyle="1" w:styleId="1f7">
    <w:name w:val="Заголовок_1_уровень Знак"/>
    <w:uiPriority w:val="99"/>
    <w:rsid w:val="0038541C"/>
    <w:rPr>
      <w:b/>
      <w:color w:val="000000"/>
      <w:sz w:val="28"/>
      <w:lang w:val="ru-RU" w:eastAsia="ru-RU"/>
    </w:rPr>
  </w:style>
  <w:style w:type="paragraph" w:customStyle="1" w:styleId="48">
    <w:name w:val="Заголовок_4_уровень"/>
    <w:basedOn w:val="3f4"/>
    <w:uiPriority w:val="99"/>
    <w:rsid w:val="0038541C"/>
    <w:pPr>
      <w:suppressAutoHyphens w:val="0"/>
      <w:spacing w:after="0"/>
      <w:ind w:left="1571"/>
    </w:pPr>
    <w:rPr>
      <w:i/>
    </w:rPr>
  </w:style>
  <w:style w:type="paragraph" w:customStyle="1" w:styleId="1f8">
    <w:name w:val="Стиль Оглавление 1 + Междустр.интервал:  полуторный"/>
    <w:basedOn w:val="15"/>
    <w:uiPriority w:val="99"/>
    <w:rsid w:val="0038541C"/>
    <w:pPr>
      <w:widowControl w:val="0"/>
      <w:tabs>
        <w:tab w:val="right" w:leader="dot" w:pos="9345"/>
      </w:tabs>
      <w:autoSpaceDE w:val="0"/>
      <w:autoSpaceDN w:val="0"/>
      <w:adjustRightInd w:val="0"/>
      <w:ind w:left="567" w:hanging="567"/>
    </w:pPr>
    <w:rPr>
      <w:caps/>
    </w:rPr>
  </w:style>
  <w:style w:type="character" w:customStyle="1" w:styleId="170">
    <w:name w:val="Знак Знак17"/>
    <w:uiPriority w:val="99"/>
    <w:rsid w:val="0038541C"/>
    <w:rPr>
      <w:b/>
      <w:smallCaps/>
      <w:kern w:val="28"/>
      <w:sz w:val="28"/>
      <w:lang w:val="ru-RU" w:eastAsia="ru-RU"/>
    </w:rPr>
  </w:style>
  <w:style w:type="character" w:customStyle="1" w:styleId="160">
    <w:name w:val="Знак Знак16"/>
    <w:uiPriority w:val="99"/>
    <w:rsid w:val="0038541C"/>
    <w:rPr>
      <w:b/>
      <w:sz w:val="28"/>
      <w:lang w:val="ru-RU" w:eastAsia="ru-RU"/>
    </w:rPr>
  </w:style>
  <w:style w:type="character" w:customStyle="1" w:styleId="150">
    <w:name w:val="Знак Знак15"/>
    <w:uiPriority w:val="99"/>
    <w:rsid w:val="0038541C"/>
    <w:rPr>
      <w:b/>
      <w:i/>
      <w:sz w:val="24"/>
      <w:lang w:val="ru-RU" w:eastAsia="ru-RU"/>
    </w:rPr>
  </w:style>
  <w:style w:type="character" w:customStyle="1" w:styleId="141">
    <w:name w:val="Знак Знак14"/>
    <w:uiPriority w:val="99"/>
    <w:rsid w:val="0038541C"/>
    <w:rPr>
      <w:b/>
      <w:i/>
      <w:sz w:val="24"/>
      <w:lang w:val="ru-RU" w:eastAsia="ru-RU"/>
    </w:rPr>
  </w:style>
  <w:style w:type="character" w:customStyle="1" w:styleId="58">
    <w:name w:val="Заголовок 5 Знак Знак"/>
    <w:uiPriority w:val="99"/>
    <w:rsid w:val="0038541C"/>
    <w:rPr>
      <w:b/>
      <w:i/>
      <w:sz w:val="24"/>
      <w:lang w:val="ru-RU" w:eastAsia="ru-RU"/>
    </w:rPr>
  </w:style>
  <w:style w:type="character" w:customStyle="1" w:styleId="122">
    <w:name w:val="Знак Знак12"/>
    <w:uiPriority w:val="99"/>
    <w:rsid w:val="0038541C"/>
    <w:rPr>
      <w:i/>
      <w:sz w:val="28"/>
      <w:lang w:val="ru-RU" w:eastAsia="ru-RU"/>
    </w:rPr>
  </w:style>
  <w:style w:type="character" w:customStyle="1" w:styleId="111">
    <w:name w:val="Знак Знак11"/>
    <w:uiPriority w:val="99"/>
    <w:rsid w:val="0038541C"/>
    <w:rPr>
      <w:b/>
      <w:lang w:val="ru-RU" w:eastAsia="ru-RU"/>
    </w:rPr>
  </w:style>
  <w:style w:type="character" w:customStyle="1" w:styleId="100">
    <w:name w:val="Знак Знак10"/>
    <w:uiPriority w:val="99"/>
    <w:rsid w:val="0038541C"/>
    <w:rPr>
      <w:b/>
      <w:sz w:val="36"/>
      <w:lang w:val="ru-RU" w:eastAsia="ru-RU"/>
    </w:rPr>
  </w:style>
  <w:style w:type="character" w:customStyle="1" w:styleId="93">
    <w:name w:val="Знак Знак9"/>
    <w:uiPriority w:val="99"/>
    <w:rsid w:val="0038541C"/>
    <w:rPr>
      <w:b/>
      <w:sz w:val="32"/>
      <w:lang w:val="ru-RU" w:eastAsia="ru-RU"/>
    </w:rPr>
  </w:style>
  <w:style w:type="paragraph" w:customStyle="1" w:styleId="afffff9">
    <w:name w:val="Заголовок_раздела"/>
    <w:basedOn w:val="a5"/>
    <w:uiPriority w:val="99"/>
    <w:semiHidden/>
    <w:rsid w:val="0038541C"/>
    <w:pPr>
      <w:widowControl w:val="0"/>
      <w:autoSpaceDE w:val="0"/>
      <w:autoSpaceDN w:val="0"/>
      <w:adjustRightInd w:val="0"/>
      <w:ind w:firstLine="900"/>
    </w:pPr>
    <w:rPr>
      <w:b/>
      <w:sz w:val="28"/>
      <w:szCs w:val="28"/>
    </w:rPr>
  </w:style>
  <w:style w:type="paragraph" w:customStyle="1" w:styleId="afffffa">
    <w:name w:val="Заголовок_Бог"/>
    <w:basedOn w:val="1"/>
    <w:uiPriority w:val="99"/>
    <w:semiHidden/>
    <w:rsid w:val="0038541C"/>
    <w:pPr>
      <w:widowControl w:val="0"/>
      <w:autoSpaceDE w:val="0"/>
      <w:autoSpaceDN w:val="0"/>
      <w:adjustRightInd w:val="0"/>
      <w:spacing w:after="60"/>
      <w:ind w:firstLine="0"/>
      <w:jc w:val="center"/>
    </w:pPr>
    <w:rPr>
      <w:rFonts w:cs="Arial"/>
      <w:bCs/>
      <w:smallCaps w:val="0"/>
      <w:kern w:val="32"/>
      <w:sz w:val="32"/>
      <w:szCs w:val="32"/>
    </w:rPr>
  </w:style>
  <w:style w:type="character" w:customStyle="1" w:styleId="afffffb">
    <w:name w:val="Заголовок_Бог Знак"/>
    <w:uiPriority w:val="99"/>
    <w:rsid w:val="0038541C"/>
    <w:rPr>
      <w:b/>
      <w:smallCaps/>
      <w:kern w:val="32"/>
      <w:sz w:val="32"/>
      <w:lang w:val="ru-RU" w:eastAsia="ru-RU"/>
    </w:rPr>
  </w:style>
  <w:style w:type="paragraph" w:customStyle="1" w:styleId="atclauthor">
    <w:name w:val="atcl_author"/>
    <w:basedOn w:val="a5"/>
    <w:uiPriority w:val="99"/>
    <w:semiHidden/>
    <w:rsid w:val="0038541C"/>
    <w:pPr>
      <w:widowControl w:val="0"/>
      <w:autoSpaceDE w:val="0"/>
      <w:autoSpaceDN w:val="0"/>
      <w:adjustRightInd w:val="0"/>
      <w:spacing w:before="100" w:beforeAutospacing="1" w:after="100" w:afterAutospacing="1"/>
      <w:ind w:firstLine="0"/>
      <w:jc w:val="left"/>
    </w:pPr>
    <w:rPr>
      <w:sz w:val="20"/>
    </w:rPr>
  </w:style>
  <w:style w:type="paragraph" w:customStyle="1" w:styleId="atclintro">
    <w:name w:val="atcl_intro"/>
    <w:basedOn w:val="a5"/>
    <w:uiPriority w:val="99"/>
    <w:semiHidden/>
    <w:rsid w:val="0038541C"/>
    <w:pPr>
      <w:widowControl w:val="0"/>
      <w:autoSpaceDE w:val="0"/>
      <w:autoSpaceDN w:val="0"/>
      <w:adjustRightInd w:val="0"/>
      <w:spacing w:before="100" w:beforeAutospacing="1" w:after="100" w:afterAutospacing="1"/>
      <w:ind w:firstLine="0"/>
      <w:jc w:val="left"/>
    </w:pPr>
    <w:rPr>
      <w:sz w:val="20"/>
    </w:rPr>
  </w:style>
  <w:style w:type="paragraph" w:customStyle="1" w:styleId="1600">
    <w:name w:val="Стиль Заголовок_Бог + 16 пт Перед:  0 пт После:  0 пт"/>
    <w:basedOn w:val="afffffa"/>
    <w:uiPriority w:val="99"/>
    <w:semiHidden/>
    <w:rsid w:val="0038541C"/>
    <w:pPr>
      <w:spacing w:before="0" w:after="0"/>
    </w:pPr>
    <w:rPr>
      <w:rFonts w:cs="Times New Roman"/>
      <w:kern w:val="36"/>
      <w:szCs w:val="20"/>
    </w:rPr>
  </w:style>
  <w:style w:type="paragraph" w:customStyle="1" w:styleId="afffffc">
    <w:name w:val="Система"/>
    <w:basedOn w:val="afffff5"/>
    <w:uiPriority w:val="99"/>
    <w:semiHidden/>
    <w:rsid w:val="0038541C"/>
    <w:rPr>
      <w:b/>
    </w:rPr>
  </w:style>
  <w:style w:type="paragraph" w:customStyle="1" w:styleId="afffffd">
    <w:name w:val="система"/>
    <w:basedOn w:val="afffff5"/>
    <w:uiPriority w:val="99"/>
    <w:semiHidden/>
    <w:rsid w:val="0038541C"/>
    <w:rPr>
      <w:b/>
    </w:rPr>
  </w:style>
  <w:style w:type="paragraph" w:customStyle="1" w:styleId="afffffe">
    <w:name w:val="установка"/>
    <w:basedOn w:val="afffff5"/>
    <w:uiPriority w:val="99"/>
    <w:semiHidden/>
    <w:rsid w:val="0038541C"/>
    <w:rPr>
      <w:b/>
    </w:rPr>
  </w:style>
  <w:style w:type="paragraph" w:customStyle="1" w:styleId="1f9">
    <w:name w:val="установка_1"/>
    <w:basedOn w:val="afffff5"/>
    <w:uiPriority w:val="99"/>
    <w:semiHidden/>
    <w:rsid w:val="0038541C"/>
    <w:rPr>
      <w:b/>
    </w:rPr>
  </w:style>
  <w:style w:type="paragraph" w:customStyle="1" w:styleId="text">
    <w:name w:val="text"/>
    <w:basedOn w:val="a5"/>
    <w:uiPriority w:val="99"/>
    <w:rsid w:val="0038541C"/>
    <w:pPr>
      <w:widowControl w:val="0"/>
      <w:autoSpaceDE w:val="0"/>
      <w:autoSpaceDN w:val="0"/>
      <w:adjustRightInd w:val="0"/>
      <w:spacing w:before="120" w:after="100" w:afterAutospacing="1"/>
      <w:ind w:firstLine="0"/>
      <w:jc w:val="left"/>
    </w:pPr>
    <w:rPr>
      <w:sz w:val="20"/>
    </w:rPr>
  </w:style>
  <w:style w:type="paragraph" w:customStyle="1" w:styleId="textn">
    <w:name w:val="textn"/>
    <w:basedOn w:val="a5"/>
    <w:uiPriority w:val="99"/>
    <w:semiHidden/>
    <w:rsid w:val="0038541C"/>
    <w:pPr>
      <w:widowControl w:val="0"/>
      <w:autoSpaceDE w:val="0"/>
      <w:autoSpaceDN w:val="0"/>
      <w:adjustRightInd w:val="0"/>
      <w:spacing w:before="100" w:beforeAutospacing="1" w:after="100" w:afterAutospacing="1"/>
      <w:ind w:firstLine="0"/>
      <w:jc w:val="left"/>
    </w:pPr>
    <w:rPr>
      <w:sz w:val="20"/>
    </w:rPr>
  </w:style>
  <w:style w:type="character" w:customStyle="1" w:styleId="mw-headline">
    <w:name w:val="mw-headline"/>
    <w:uiPriority w:val="99"/>
    <w:semiHidden/>
    <w:rsid w:val="0038541C"/>
  </w:style>
  <w:style w:type="character" w:customStyle="1" w:styleId="74">
    <w:name w:val="Знак Знак7"/>
    <w:uiPriority w:val="99"/>
    <w:rsid w:val="0038541C"/>
    <w:rPr>
      <w:b/>
      <w:sz w:val="32"/>
      <w:lang w:val="ru-RU" w:eastAsia="ru-RU"/>
    </w:rPr>
  </w:style>
  <w:style w:type="character" w:customStyle="1" w:styleId="65">
    <w:name w:val="Знак Знак6"/>
    <w:uiPriority w:val="99"/>
    <w:semiHidden/>
    <w:rsid w:val="0038541C"/>
  </w:style>
  <w:style w:type="paragraph" w:customStyle="1" w:styleId="2f6">
    <w:name w:val="Стиль Заголовок2"/>
    <w:basedOn w:val="2d"/>
    <w:uiPriority w:val="99"/>
    <w:rsid w:val="0038541C"/>
    <w:pPr>
      <w:widowControl w:val="0"/>
      <w:tabs>
        <w:tab w:val="clear" w:pos="644"/>
      </w:tabs>
      <w:autoSpaceDE w:val="0"/>
      <w:autoSpaceDN w:val="0"/>
      <w:adjustRightInd w:val="0"/>
      <w:ind w:firstLine="0"/>
      <w:jc w:val="left"/>
    </w:pPr>
    <w:rPr>
      <w:b/>
      <w:bCs w:val="0"/>
      <w:i w:val="0"/>
      <w:iCs/>
      <w:caps w:val="0"/>
      <w:sz w:val="20"/>
    </w:rPr>
  </w:style>
  <w:style w:type="paragraph" w:customStyle="1" w:styleId="affffff">
    <w:name w:val="Знак"/>
    <w:basedOn w:val="a5"/>
    <w:uiPriority w:val="99"/>
    <w:rsid w:val="0038541C"/>
    <w:pPr>
      <w:spacing w:after="160" w:line="240" w:lineRule="exact"/>
      <w:ind w:firstLine="0"/>
      <w:jc w:val="left"/>
    </w:pPr>
    <w:rPr>
      <w:rFonts w:ascii="Verdana" w:hAnsi="Verdana" w:cs="Cambria"/>
      <w:sz w:val="20"/>
      <w:lang w:val="en-US" w:eastAsia="en-US"/>
    </w:rPr>
  </w:style>
  <w:style w:type="character" w:customStyle="1" w:styleId="WW8Num3z0">
    <w:name w:val="WW8Num3z0"/>
    <w:uiPriority w:val="99"/>
    <w:rsid w:val="0038541C"/>
    <w:rPr>
      <w:rFonts w:ascii="Symbol" w:hAnsi="Symbol"/>
    </w:rPr>
  </w:style>
  <w:style w:type="character" w:customStyle="1" w:styleId="WW8Num3z1">
    <w:name w:val="WW8Num3z1"/>
    <w:uiPriority w:val="99"/>
    <w:semiHidden/>
    <w:rsid w:val="0038541C"/>
    <w:rPr>
      <w:rFonts w:ascii="Courier New" w:hAnsi="Courier New"/>
    </w:rPr>
  </w:style>
  <w:style w:type="character" w:customStyle="1" w:styleId="WW8Num3z2">
    <w:name w:val="WW8Num3z2"/>
    <w:uiPriority w:val="99"/>
    <w:semiHidden/>
    <w:rsid w:val="0038541C"/>
    <w:rPr>
      <w:rFonts w:ascii="Wingdings" w:hAnsi="Wingdings"/>
    </w:rPr>
  </w:style>
  <w:style w:type="character" w:customStyle="1" w:styleId="WW8Num5z0">
    <w:name w:val="WW8Num5z0"/>
    <w:uiPriority w:val="99"/>
    <w:semiHidden/>
    <w:rsid w:val="0038541C"/>
    <w:rPr>
      <w:rFonts w:ascii="Symbol" w:hAnsi="Symbol"/>
    </w:rPr>
  </w:style>
  <w:style w:type="character" w:customStyle="1" w:styleId="WW8Num5z2">
    <w:name w:val="WW8Num5z2"/>
    <w:uiPriority w:val="99"/>
    <w:semiHidden/>
    <w:rsid w:val="0038541C"/>
    <w:rPr>
      <w:rFonts w:ascii="Wingdings" w:hAnsi="Wingdings"/>
    </w:rPr>
  </w:style>
  <w:style w:type="character" w:customStyle="1" w:styleId="WW8Num5z4">
    <w:name w:val="WW8Num5z4"/>
    <w:uiPriority w:val="99"/>
    <w:semiHidden/>
    <w:rsid w:val="0038541C"/>
    <w:rPr>
      <w:rFonts w:ascii="Courier New" w:hAnsi="Courier New"/>
    </w:rPr>
  </w:style>
  <w:style w:type="character" w:customStyle="1" w:styleId="WW8Num7z0">
    <w:name w:val="WW8Num7z0"/>
    <w:uiPriority w:val="99"/>
    <w:semiHidden/>
    <w:rsid w:val="0038541C"/>
    <w:rPr>
      <w:rFonts w:ascii="Wingdings" w:hAnsi="Wingdings"/>
    </w:rPr>
  </w:style>
  <w:style w:type="character" w:customStyle="1" w:styleId="WW8Num7z1">
    <w:name w:val="WW8Num7z1"/>
    <w:uiPriority w:val="99"/>
    <w:semiHidden/>
    <w:rsid w:val="0038541C"/>
    <w:rPr>
      <w:rFonts w:ascii="Courier New" w:hAnsi="Courier New"/>
    </w:rPr>
  </w:style>
  <w:style w:type="character" w:customStyle="1" w:styleId="WW8Num7z3">
    <w:name w:val="WW8Num7z3"/>
    <w:uiPriority w:val="99"/>
    <w:semiHidden/>
    <w:rsid w:val="0038541C"/>
    <w:rPr>
      <w:rFonts w:ascii="Symbol" w:hAnsi="Symbol"/>
    </w:rPr>
  </w:style>
  <w:style w:type="character" w:customStyle="1" w:styleId="WW8Num8z0">
    <w:name w:val="WW8Num8z0"/>
    <w:uiPriority w:val="99"/>
    <w:semiHidden/>
    <w:rsid w:val="0038541C"/>
    <w:rPr>
      <w:rFonts w:ascii="Symbol" w:hAnsi="Symbol"/>
    </w:rPr>
  </w:style>
  <w:style w:type="character" w:customStyle="1" w:styleId="WW8Num8z1">
    <w:name w:val="WW8Num8z1"/>
    <w:uiPriority w:val="99"/>
    <w:semiHidden/>
    <w:rsid w:val="0038541C"/>
    <w:rPr>
      <w:rFonts w:ascii="Courier New" w:hAnsi="Courier New"/>
    </w:rPr>
  </w:style>
  <w:style w:type="character" w:customStyle="1" w:styleId="WW8Num8z2">
    <w:name w:val="WW8Num8z2"/>
    <w:uiPriority w:val="99"/>
    <w:semiHidden/>
    <w:rsid w:val="0038541C"/>
    <w:rPr>
      <w:rFonts w:ascii="Wingdings" w:hAnsi="Wingdings"/>
    </w:rPr>
  </w:style>
  <w:style w:type="character" w:customStyle="1" w:styleId="WW8Num9z0">
    <w:name w:val="WW8Num9z0"/>
    <w:uiPriority w:val="99"/>
    <w:semiHidden/>
    <w:rsid w:val="0038541C"/>
    <w:rPr>
      <w:rFonts w:ascii="Wingdings" w:hAnsi="Wingdings"/>
    </w:rPr>
  </w:style>
  <w:style w:type="character" w:customStyle="1" w:styleId="WW8Num9z1">
    <w:name w:val="WW8Num9z1"/>
    <w:uiPriority w:val="99"/>
    <w:semiHidden/>
    <w:rsid w:val="0038541C"/>
    <w:rPr>
      <w:rFonts w:ascii="Symbol" w:hAnsi="Symbol"/>
    </w:rPr>
  </w:style>
  <w:style w:type="character" w:customStyle="1" w:styleId="WW8Num9z4">
    <w:name w:val="WW8Num9z4"/>
    <w:uiPriority w:val="99"/>
    <w:semiHidden/>
    <w:rsid w:val="0038541C"/>
    <w:rPr>
      <w:rFonts w:ascii="Courier New" w:hAnsi="Courier New"/>
    </w:rPr>
  </w:style>
  <w:style w:type="character" w:customStyle="1" w:styleId="WW8Num11z0">
    <w:name w:val="WW8Num11z0"/>
    <w:uiPriority w:val="99"/>
    <w:semiHidden/>
    <w:rsid w:val="0038541C"/>
    <w:rPr>
      <w:rFonts w:ascii="Wingdings" w:hAnsi="Wingdings"/>
    </w:rPr>
  </w:style>
  <w:style w:type="character" w:customStyle="1" w:styleId="WW8Num11z1">
    <w:name w:val="WW8Num11z1"/>
    <w:uiPriority w:val="99"/>
    <w:semiHidden/>
    <w:rsid w:val="0038541C"/>
    <w:rPr>
      <w:rFonts w:ascii="Courier New" w:hAnsi="Courier New"/>
    </w:rPr>
  </w:style>
  <w:style w:type="character" w:customStyle="1" w:styleId="WW8Num11z3">
    <w:name w:val="WW8Num11z3"/>
    <w:uiPriority w:val="99"/>
    <w:semiHidden/>
    <w:rsid w:val="0038541C"/>
    <w:rPr>
      <w:rFonts w:ascii="Symbol" w:hAnsi="Symbol"/>
    </w:rPr>
  </w:style>
  <w:style w:type="character" w:customStyle="1" w:styleId="WW8Num14z0">
    <w:name w:val="WW8Num14z0"/>
    <w:uiPriority w:val="99"/>
    <w:semiHidden/>
    <w:rsid w:val="0038541C"/>
    <w:rPr>
      <w:rFonts w:ascii="Arial" w:hAnsi="Arial"/>
    </w:rPr>
  </w:style>
  <w:style w:type="character" w:customStyle="1" w:styleId="WW8Num14z1">
    <w:name w:val="WW8Num14z1"/>
    <w:uiPriority w:val="99"/>
    <w:semiHidden/>
    <w:rsid w:val="0038541C"/>
    <w:rPr>
      <w:rFonts w:ascii="Courier New" w:hAnsi="Courier New"/>
    </w:rPr>
  </w:style>
  <w:style w:type="character" w:customStyle="1" w:styleId="WW8Num14z2">
    <w:name w:val="WW8Num14z2"/>
    <w:uiPriority w:val="99"/>
    <w:semiHidden/>
    <w:rsid w:val="0038541C"/>
    <w:rPr>
      <w:rFonts w:ascii="Wingdings" w:hAnsi="Wingdings"/>
    </w:rPr>
  </w:style>
  <w:style w:type="character" w:customStyle="1" w:styleId="WW8Num14z3">
    <w:name w:val="WW8Num14z3"/>
    <w:uiPriority w:val="99"/>
    <w:semiHidden/>
    <w:rsid w:val="0038541C"/>
    <w:rPr>
      <w:rFonts w:ascii="Symbol" w:hAnsi="Symbol"/>
    </w:rPr>
  </w:style>
  <w:style w:type="character" w:customStyle="1" w:styleId="WW8Num15z0">
    <w:name w:val="WW8Num15z0"/>
    <w:uiPriority w:val="99"/>
    <w:semiHidden/>
    <w:rsid w:val="0038541C"/>
    <w:rPr>
      <w:rFonts w:ascii="Courier New" w:hAnsi="Courier New"/>
    </w:rPr>
  </w:style>
  <w:style w:type="character" w:customStyle="1" w:styleId="WW8Num15z1">
    <w:name w:val="WW8Num15z1"/>
    <w:uiPriority w:val="99"/>
    <w:semiHidden/>
    <w:rsid w:val="0038541C"/>
    <w:rPr>
      <w:rFonts w:ascii="Courier New" w:hAnsi="Courier New"/>
    </w:rPr>
  </w:style>
  <w:style w:type="character" w:customStyle="1" w:styleId="WW8Num15z2">
    <w:name w:val="WW8Num15z2"/>
    <w:uiPriority w:val="99"/>
    <w:semiHidden/>
    <w:rsid w:val="0038541C"/>
    <w:rPr>
      <w:rFonts w:ascii="Wingdings" w:hAnsi="Wingdings"/>
    </w:rPr>
  </w:style>
  <w:style w:type="character" w:customStyle="1" w:styleId="WW8Num15z3">
    <w:name w:val="WW8Num15z3"/>
    <w:uiPriority w:val="99"/>
    <w:semiHidden/>
    <w:rsid w:val="0038541C"/>
    <w:rPr>
      <w:rFonts w:ascii="Symbol" w:hAnsi="Symbol"/>
    </w:rPr>
  </w:style>
  <w:style w:type="character" w:customStyle="1" w:styleId="WW8Num17z0">
    <w:name w:val="WW8Num17z0"/>
    <w:uiPriority w:val="99"/>
    <w:semiHidden/>
    <w:rsid w:val="0038541C"/>
    <w:rPr>
      <w:rFonts w:ascii="Symbol" w:hAnsi="Symbol"/>
    </w:rPr>
  </w:style>
  <w:style w:type="character" w:customStyle="1" w:styleId="WW8Num17z1">
    <w:name w:val="WW8Num17z1"/>
    <w:uiPriority w:val="99"/>
    <w:semiHidden/>
    <w:rsid w:val="0038541C"/>
    <w:rPr>
      <w:rFonts w:ascii="Courier New" w:hAnsi="Courier New"/>
    </w:rPr>
  </w:style>
  <w:style w:type="character" w:customStyle="1" w:styleId="WW8Num17z2">
    <w:name w:val="WW8Num17z2"/>
    <w:uiPriority w:val="99"/>
    <w:semiHidden/>
    <w:rsid w:val="0038541C"/>
    <w:rPr>
      <w:rFonts w:ascii="Wingdings" w:hAnsi="Wingdings"/>
    </w:rPr>
  </w:style>
  <w:style w:type="character" w:customStyle="1" w:styleId="1fa">
    <w:name w:val="Основной шрифт абзаца1"/>
    <w:uiPriority w:val="99"/>
    <w:rsid w:val="0038541C"/>
  </w:style>
  <w:style w:type="character" w:customStyle="1" w:styleId="affffff0">
    <w:name w:val="Символ сноски"/>
    <w:uiPriority w:val="99"/>
    <w:rsid w:val="0038541C"/>
    <w:rPr>
      <w:vertAlign w:val="superscript"/>
    </w:rPr>
  </w:style>
  <w:style w:type="character" w:styleId="affffff1">
    <w:name w:val="line number"/>
    <w:uiPriority w:val="99"/>
    <w:rsid w:val="0038541C"/>
    <w:rPr>
      <w:rFonts w:cs="Times New Roman"/>
    </w:rPr>
  </w:style>
  <w:style w:type="character" w:customStyle="1" w:styleId="arttxt">
    <w:name w:val="arttxt"/>
    <w:uiPriority w:val="99"/>
    <w:semiHidden/>
    <w:rsid w:val="0038541C"/>
  </w:style>
  <w:style w:type="character" w:customStyle="1" w:styleId="bb111">
    <w:name w:val="bb111"/>
    <w:uiPriority w:val="99"/>
    <w:semiHidden/>
    <w:rsid w:val="0038541C"/>
    <w:rPr>
      <w:rFonts w:ascii="Verdana" w:hAnsi="Verdana"/>
      <w:b/>
      <w:color w:val="000000"/>
      <w:sz w:val="18"/>
    </w:rPr>
  </w:style>
  <w:style w:type="paragraph" w:customStyle="1" w:styleId="3f6">
    <w:name w:val="Заголовок3"/>
    <w:basedOn w:val="a5"/>
    <w:next w:val="a9"/>
    <w:uiPriority w:val="99"/>
    <w:semiHidden/>
    <w:rsid w:val="0038541C"/>
    <w:pPr>
      <w:keepNext/>
      <w:suppressAutoHyphens/>
      <w:spacing w:before="240" w:after="120"/>
      <w:ind w:firstLine="0"/>
      <w:jc w:val="left"/>
    </w:pPr>
    <w:rPr>
      <w:rFonts w:ascii="Arial" w:eastAsia="Arial Unicode MS" w:hAnsi="Arial" w:cs="Tahoma"/>
      <w:sz w:val="28"/>
      <w:szCs w:val="28"/>
      <w:lang w:eastAsia="ar-SA"/>
    </w:rPr>
  </w:style>
  <w:style w:type="paragraph" w:styleId="affffff2">
    <w:name w:val="List"/>
    <w:basedOn w:val="a9"/>
    <w:uiPriority w:val="99"/>
    <w:rsid w:val="0038541C"/>
    <w:pPr>
      <w:suppressAutoHyphens/>
      <w:ind w:left="360" w:hanging="360"/>
    </w:pPr>
    <w:rPr>
      <w:rFonts w:ascii="Arial" w:hAnsi="Arial" w:cs="Arial"/>
      <w:spacing w:val="-5"/>
      <w:lang w:eastAsia="ar-SA"/>
    </w:rPr>
  </w:style>
  <w:style w:type="paragraph" w:customStyle="1" w:styleId="1fb">
    <w:name w:val="Название1"/>
    <w:basedOn w:val="a5"/>
    <w:uiPriority w:val="99"/>
    <w:rsid w:val="0038541C"/>
    <w:pPr>
      <w:suppressLineNumbers/>
      <w:suppressAutoHyphens/>
      <w:spacing w:before="120" w:after="120"/>
      <w:ind w:firstLine="0"/>
      <w:jc w:val="left"/>
    </w:pPr>
    <w:rPr>
      <w:rFonts w:cs="Tahoma"/>
      <w:i/>
      <w:iCs/>
      <w:szCs w:val="24"/>
      <w:lang w:eastAsia="ar-SA"/>
    </w:rPr>
  </w:style>
  <w:style w:type="paragraph" w:customStyle="1" w:styleId="1fc">
    <w:name w:val="Указатель1"/>
    <w:basedOn w:val="a5"/>
    <w:uiPriority w:val="99"/>
    <w:semiHidden/>
    <w:rsid w:val="0038541C"/>
    <w:pPr>
      <w:suppressLineNumbers/>
      <w:suppressAutoHyphens/>
      <w:ind w:firstLine="0"/>
      <w:jc w:val="left"/>
    </w:pPr>
    <w:rPr>
      <w:rFonts w:cs="Tahoma"/>
      <w:sz w:val="20"/>
      <w:szCs w:val="24"/>
      <w:lang w:eastAsia="ar-SA"/>
    </w:rPr>
  </w:style>
  <w:style w:type="paragraph" w:customStyle="1" w:styleId="Affffff3">
    <w:name w:val="A"/>
    <w:basedOn w:val="a5"/>
    <w:uiPriority w:val="99"/>
    <w:semiHidden/>
    <w:rsid w:val="0038541C"/>
    <w:pPr>
      <w:suppressAutoHyphens/>
      <w:ind w:firstLine="709"/>
    </w:pPr>
    <w:rPr>
      <w:sz w:val="28"/>
      <w:lang w:eastAsia="ar-SA"/>
    </w:rPr>
  </w:style>
  <w:style w:type="paragraph" w:customStyle="1" w:styleId="1fd">
    <w:name w:val="Маркированный список 1"/>
    <w:basedOn w:val="a5"/>
    <w:uiPriority w:val="99"/>
    <w:semiHidden/>
    <w:rsid w:val="0038541C"/>
    <w:pPr>
      <w:tabs>
        <w:tab w:val="num" w:pos="720"/>
      </w:tabs>
      <w:suppressAutoHyphens/>
      <w:spacing w:line="360" w:lineRule="auto"/>
      <w:ind w:firstLine="0"/>
    </w:pPr>
    <w:rPr>
      <w:rFonts w:ascii="Arial" w:hAnsi="Arial" w:cs="Arial"/>
      <w:szCs w:val="24"/>
      <w:lang w:eastAsia="ar-SA"/>
    </w:rPr>
  </w:style>
  <w:style w:type="paragraph" w:customStyle="1" w:styleId="1fe">
    <w:name w:val="Основной текст1"/>
    <w:basedOn w:val="a5"/>
    <w:uiPriority w:val="99"/>
    <w:rsid w:val="0038541C"/>
    <w:pPr>
      <w:suppressAutoHyphens/>
      <w:spacing w:line="360" w:lineRule="auto"/>
      <w:ind w:firstLine="0"/>
    </w:pPr>
    <w:rPr>
      <w:lang w:eastAsia="ar-SA"/>
    </w:rPr>
  </w:style>
  <w:style w:type="paragraph" w:customStyle="1" w:styleId="2110">
    <w:name w:val="Основной текст с отступом 211"/>
    <w:basedOn w:val="a5"/>
    <w:uiPriority w:val="99"/>
    <w:rsid w:val="0038541C"/>
    <w:pPr>
      <w:suppressAutoHyphens/>
      <w:spacing w:after="120" w:line="480" w:lineRule="auto"/>
      <w:ind w:left="283" w:firstLine="0"/>
      <w:jc w:val="left"/>
    </w:pPr>
    <w:rPr>
      <w:szCs w:val="24"/>
      <w:lang w:eastAsia="ar-SA"/>
    </w:rPr>
  </w:style>
  <w:style w:type="paragraph" w:customStyle="1" w:styleId="Normal10">
    <w:name w:val="Normal1"/>
    <w:uiPriority w:val="99"/>
    <w:rsid w:val="0038541C"/>
    <w:pPr>
      <w:widowControl w:val="0"/>
      <w:suppressAutoHyphens/>
      <w:spacing w:before="300"/>
      <w:ind w:left="1276"/>
      <w:jc w:val="both"/>
    </w:pPr>
    <w:rPr>
      <w:sz w:val="26"/>
      <w:lang w:eastAsia="ar-SA"/>
    </w:rPr>
  </w:style>
  <w:style w:type="paragraph" w:customStyle="1" w:styleId="2f7">
    <w:name w:val="заголовок 2"/>
    <w:basedOn w:val="a5"/>
    <w:next w:val="a5"/>
    <w:link w:val="2f8"/>
    <w:uiPriority w:val="99"/>
    <w:rsid w:val="0038541C"/>
    <w:pPr>
      <w:keepNext/>
      <w:suppressAutoHyphens/>
      <w:autoSpaceDE w:val="0"/>
      <w:ind w:firstLine="0"/>
      <w:jc w:val="center"/>
    </w:pPr>
    <w:rPr>
      <w:b/>
      <w:sz w:val="28"/>
      <w:lang w:eastAsia="ar-SA"/>
    </w:rPr>
  </w:style>
  <w:style w:type="paragraph" w:customStyle="1" w:styleId="FR1">
    <w:name w:val="FR1"/>
    <w:uiPriority w:val="99"/>
    <w:rsid w:val="0038541C"/>
    <w:pPr>
      <w:widowControl w:val="0"/>
      <w:suppressAutoHyphens/>
      <w:autoSpaceDE w:val="0"/>
      <w:spacing w:line="259" w:lineRule="auto"/>
      <w:ind w:left="40" w:firstLine="560"/>
      <w:jc w:val="both"/>
    </w:pPr>
    <w:rPr>
      <w:rFonts w:ascii="Arial" w:hAnsi="Arial" w:cs="Arial"/>
      <w:sz w:val="22"/>
      <w:szCs w:val="22"/>
      <w:lang w:eastAsia="ar-SA"/>
    </w:rPr>
  </w:style>
  <w:style w:type="paragraph" w:customStyle="1" w:styleId="1ff">
    <w:name w:val="Название объекта1"/>
    <w:basedOn w:val="a5"/>
    <w:next w:val="a5"/>
    <w:uiPriority w:val="99"/>
    <w:semiHidden/>
    <w:rsid w:val="0038541C"/>
    <w:pPr>
      <w:suppressAutoHyphens/>
      <w:ind w:firstLine="720"/>
    </w:pPr>
    <w:rPr>
      <w:rFonts w:ascii="Arial" w:hAnsi="Arial" w:cs="Arial"/>
      <w:b/>
      <w:szCs w:val="24"/>
      <w:lang w:eastAsia="ar-SA"/>
    </w:rPr>
  </w:style>
  <w:style w:type="paragraph" w:customStyle="1" w:styleId="214">
    <w:name w:val="Маркированный список 21"/>
    <w:basedOn w:val="a5"/>
    <w:uiPriority w:val="99"/>
    <w:semiHidden/>
    <w:rsid w:val="0038541C"/>
    <w:pPr>
      <w:tabs>
        <w:tab w:val="left" w:pos="8840"/>
      </w:tabs>
      <w:suppressAutoHyphens/>
      <w:ind w:firstLine="0"/>
    </w:pPr>
    <w:rPr>
      <w:sz w:val="28"/>
      <w:szCs w:val="28"/>
      <w:lang w:eastAsia="ar-SA"/>
    </w:rPr>
  </w:style>
  <w:style w:type="paragraph" w:customStyle="1" w:styleId="pubtxt">
    <w:name w:val="pub_txt"/>
    <w:basedOn w:val="a5"/>
    <w:uiPriority w:val="99"/>
    <w:semiHidden/>
    <w:rsid w:val="0038541C"/>
    <w:pPr>
      <w:suppressAutoHyphens/>
      <w:spacing w:before="280" w:after="280"/>
      <w:ind w:firstLine="0"/>
      <w:jc w:val="left"/>
    </w:pPr>
    <w:rPr>
      <w:szCs w:val="24"/>
      <w:lang w:eastAsia="ar-SA"/>
    </w:rPr>
  </w:style>
  <w:style w:type="paragraph" w:customStyle="1" w:styleId="311">
    <w:name w:val="Основной текст 31"/>
    <w:basedOn w:val="a5"/>
    <w:uiPriority w:val="99"/>
    <w:rsid w:val="0038541C"/>
    <w:pPr>
      <w:suppressAutoHyphens/>
      <w:spacing w:line="360" w:lineRule="auto"/>
      <w:ind w:firstLine="0"/>
      <w:jc w:val="left"/>
    </w:pPr>
    <w:rPr>
      <w:rFonts w:ascii="Arial" w:hAnsi="Arial" w:cs="Arial"/>
      <w:b/>
      <w:bCs/>
      <w:szCs w:val="28"/>
      <w:lang w:eastAsia="ar-SA"/>
    </w:rPr>
  </w:style>
  <w:style w:type="paragraph" w:customStyle="1" w:styleId="Normalbullet">
    <w:name w:val="Normal bullet"/>
    <w:basedOn w:val="a5"/>
    <w:uiPriority w:val="99"/>
    <w:semiHidden/>
    <w:rsid w:val="0038541C"/>
    <w:pPr>
      <w:tabs>
        <w:tab w:val="num" w:pos="720"/>
      </w:tabs>
      <w:suppressAutoHyphens/>
      <w:spacing w:before="120"/>
      <w:ind w:right="34" w:firstLine="0"/>
    </w:pPr>
    <w:rPr>
      <w:rFonts w:ascii="Arial" w:hAnsi="Arial"/>
      <w:sz w:val="26"/>
      <w:lang w:eastAsia="ar-SA"/>
    </w:rPr>
  </w:style>
  <w:style w:type="paragraph" w:customStyle="1" w:styleId="articletext">
    <w:name w:val="article_text"/>
    <w:basedOn w:val="a5"/>
    <w:uiPriority w:val="99"/>
    <w:semiHidden/>
    <w:rsid w:val="0038541C"/>
    <w:pPr>
      <w:suppressAutoHyphens/>
      <w:ind w:firstLine="400"/>
    </w:pPr>
    <w:rPr>
      <w:rFonts w:ascii="Arial Unicode MS" w:eastAsia="Arial Unicode MS" w:hAnsi="Arial Unicode MS" w:cs="Arial Bold"/>
      <w:szCs w:val="24"/>
      <w:lang w:eastAsia="ar-SA"/>
    </w:rPr>
  </w:style>
  <w:style w:type="paragraph" w:customStyle="1" w:styleId="affffff4">
    <w:name w:val="Содержимое таблицы"/>
    <w:basedOn w:val="a5"/>
    <w:uiPriority w:val="99"/>
    <w:semiHidden/>
    <w:rsid w:val="0038541C"/>
    <w:pPr>
      <w:suppressLineNumbers/>
      <w:suppressAutoHyphens/>
      <w:ind w:firstLine="0"/>
      <w:jc w:val="left"/>
    </w:pPr>
    <w:rPr>
      <w:sz w:val="20"/>
      <w:szCs w:val="24"/>
      <w:lang w:eastAsia="ar-SA"/>
    </w:rPr>
  </w:style>
  <w:style w:type="paragraph" w:customStyle="1" w:styleId="affffff5">
    <w:name w:val="Заголовок таблицы"/>
    <w:basedOn w:val="a5"/>
    <w:next w:val="a5"/>
    <w:uiPriority w:val="99"/>
    <w:rsid w:val="0038541C"/>
    <w:pPr>
      <w:suppressAutoHyphens/>
      <w:spacing w:before="120" w:after="120"/>
      <w:ind w:right="34" w:firstLine="0"/>
      <w:jc w:val="center"/>
    </w:pPr>
    <w:rPr>
      <w:rFonts w:ascii="Arial" w:hAnsi="Arial"/>
      <w:b/>
      <w:sz w:val="22"/>
      <w:lang w:eastAsia="ar-SA"/>
    </w:rPr>
  </w:style>
  <w:style w:type="paragraph" w:customStyle="1" w:styleId="affffff6">
    <w:name w:val="Табличный текст"/>
    <w:basedOn w:val="a5"/>
    <w:uiPriority w:val="99"/>
    <w:semiHidden/>
    <w:rsid w:val="0038541C"/>
    <w:pPr>
      <w:suppressAutoHyphens/>
      <w:spacing w:before="40" w:after="40"/>
      <w:ind w:right="34" w:firstLine="0"/>
      <w:jc w:val="left"/>
    </w:pPr>
    <w:rPr>
      <w:rFonts w:ascii="Arial" w:hAnsi="Arial"/>
      <w:sz w:val="20"/>
      <w:lang w:eastAsia="ar-SA"/>
    </w:rPr>
  </w:style>
  <w:style w:type="paragraph" w:customStyle="1" w:styleId="affffff7">
    <w:name w:val="Название таблицы"/>
    <w:basedOn w:val="a5"/>
    <w:uiPriority w:val="99"/>
    <w:qFormat/>
    <w:rsid w:val="0038541C"/>
    <w:pPr>
      <w:suppressAutoHyphens/>
      <w:ind w:right="34" w:firstLine="0"/>
      <w:jc w:val="center"/>
    </w:pPr>
    <w:rPr>
      <w:rFonts w:ascii="Arial" w:hAnsi="Arial"/>
      <w:b/>
      <w:lang w:eastAsia="ar-SA"/>
    </w:rPr>
  </w:style>
  <w:style w:type="paragraph" w:customStyle="1" w:styleId="1ff0">
    <w:name w:val="Нумерованный список1"/>
    <w:basedOn w:val="a5"/>
    <w:uiPriority w:val="99"/>
    <w:semiHidden/>
    <w:rsid w:val="0038541C"/>
    <w:pPr>
      <w:suppressAutoHyphens/>
      <w:ind w:firstLine="0"/>
      <w:jc w:val="left"/>
    </w:pPr>
    <w:rPr>
      <w:szCs w:val="24"/>
      <w:lang w:eastAsia="ar-SA"/>
    </w:rPr>
  </w:style>
  <w:style w:type="paragraph" w:customStyle="1" w:styleId="1ff1">
    <w:name w:val="заголовок 1"/>
    <w:basedOn w:val="a5"/>
    <w:next w:val="a5"/>
    <w:link w:val="1ff2"/>
    <w:uiPriority w:val="99"/>
    <w:rsid w:val="0038541C"/>
    <w:pPr>
      <w:keepNext/>
      <w:widowControl w:val="0"/>
      <w:suppressAutoHyphens/>
      <w:spacing w:line="360" w:lineRule="auto"/>
      <w:ind w:left="544" w:firstLine="0"/>
      <w:jc w:val="center"/>
    </w:pPr>
    <w:rPr>
      <w:b/>
      <w:caps/>
      <w:sz w:val="28"/>
      <w:lang w:eastAsia="ar-SA"/>
    </w:rPr>
  </w:style>
  <w:style w:type="paragraph" w:customStyle="1" w:styleId="2f9">
    <w:name w:val="Îñíîâíîé òåêñò 2"/>
    <w:basedOn w:val="a5"/>
    <w:uiPriority w:val="99"/>
    <w:semiHidden/>
    <w:rsid w:val="0038541C"/>
    <w:pPr>
      <w:widowControl w:val="0"/>
      <w:suppressAutoHyphens/>
    </w:pPr>
    <w:rPr>
      <w:szCs w:val="24"/>
      <w:lang w:eastAsia="ar-SA"/>
    </w:rPr>
  </w:style>
  <w:style w:type="paragraph" w:customStyle="1" w:styleId="affffff8">
    <w:name w:val="Нижний колонтитул (четный)"/>
    <w:basedOn w:val="af9"/>
    <w:uiPriority w:val="99"/>
    <w:semiHidden/>
    <w:rsid w:val="0038541C"/>
    <w:pPr>
      <w:keepLines/>
      <w:pBdr>
        <w:bottom w:val="single" w:sz="4" w:space="1" w:color="000000"/>
      </w:pBdr>
      <w:tabs>
        <w:tab w:val="clear" w:pos="4153"/>
        <w:tab w:val="clear" w:pos="8306"/>
        <w:tab w:val="center" w:pos="4320"/>
        <w:tab w:val="center" w:pos="4677"/>
        <w:tab w:val="right" w:pos="8640"/>
        <w:tab w:val="right" w:pos="9355"/>
      </w:tabs>
      <w:suppressAutoHyphens/>
      <w:spacing w:before="600"/>
      <w:ind w:firstLine="0"/>
    </w:pPr>
    <w:rPr>
      <w:rFonts w:ascii="Arial" w:hAnsi="Arial" w:cs="Arial"/>
      <w:b/>
      <w:bCs/>
      <w:spacing w:val="-4"/>
      <w:sz w:val="28"/>
      <w:szCs w:val="28"/>
      <w:lang w:eastAsia="ar-SA"/>
    </w:rPr>
  </w:style>
  <w:style w:type="paragraph" w:customStyle="1" w:styleId="affffff9">
    <w:name w:val="Îáû÷íûé"/>
    <w:uiPriority w:val="99"/>
    <w:rsid w:val="0038541C"/>
    <w:pPr>
      <w:suppressAutoHyphens/>
      <w:spacing w:line="360" w:lineRule="auto"/>
      <w:ind w:firstLine="720"/>
      <w:jc w:val="both"/>
    </w:pPr>
    <w:rPr>
      <w:sz w:val="28"/>
      <w:szCs w:val="28"/>
      <w:lang w:eastAsia="ar-SA"/>
    </w:rPr>
  </w:style>
  <w:style w:type="paragraph" w:customStyle="1" w:styleId="ConsTitle">
    <w:name w:val="ConsTitle"/>
    <w:uiPriority w:val="99"/>
    <w:semiHidden/>
    <w:rsid w:val="0038541C"/>
    <w:pPr>
      <w:widowControl w:val="0"/>
      <w:suppressAutoHyphens/>
      <w:autoSpaceDE w:val="0"/>
      <w:ind w:right="19772"/>
    </w:pPr>
    <w:rPr>
      <w:rFonts w:ascii="Arial" w:hAnsi="Arial" w:cs="Arial"/>
      <w:b/>
      <w:bCs/>
      <w:sz w:val="16"/>
      <w:szCs w:val="16"/>
      <w:lang w:eastAsia="ar-SA"/>
    </w:rPr>
  </w:style>
  <w:style w:type="paragraph" w:customStyle="1" w:styleId="1ff3">
    <w:name w:val="Обычный_1"/>
    <w:uiPriority w:val="99"/>
    <w:semiHidden/>
    <w:rsid w:val="0038541C"/>
    <w:pPr>
      <w:widowControl w:val="0"/>
      <w:suppressAutoHyphens/>
      <w:overflowPunct w:val="0"/>
      <w:autoSpaceDE w:val="0"/>
      <w:ind w:firstLine="566"/>
    </w:pPr>
    <w:rPr>
      <w:rFonts w:ascii="Bookman Old Style" w:hAnsi="Bookman Old Style"/>
      <w:color w:val="000000"/>
      <w:kern w:val="1"/>
      <w:sz w:val="24"/>
      <w:szCs w:val="24"/>
      <w:lang w:eastAsia="ar-SA"/>
    </w:rPr>
  </w:style>
  <w:style w:type="paragraph" w:customStyle="1" w:styleId="1ff4">
    <w:name w:val="Маркированный список1"/>
    <w:basedOn w:val="a5"/>
    <w:uiPriority w:val="99"/>
    <w:semiHidden/>
    <w:rsid w:val="0038541C"/>
    <w:pPr>
      <w:tabs>
        <w:tab w:val="left" w:pos="360"/>
      </w:tabs>
      <w:suppressAutoHyphens/>
      <w:spacing w:line="360" w:lineRule="auto"/>
      <w:ind w:left="360" w:hanging="360"/>
    </w:pPr>
    <w:rPr>
      <w:lang w:eastAsia="ar-SA"/>
    </w:rPr>
  </w:style>
  <w:style w:type="paragraph" w:customStyle="1" w:styleId="215">
    <w:name w:val="Красная строка 21"/>
    <w:basedOn w:val="ad"/>
    <w:uiPriority w:val="99"/>
    <w:semiHidden/>
    <w:rsid w:val="0038541C"/>
    <w:pPr>
      <w:suppressAutoHyphens/>
      <w:spacing w:after="120"/>
      <w:ind w:left="283" w:firstLine="210"/>
      <w:jc w:val="left"/>
    </w:pPr>
    <w:rPr>
      <w:b w:val="0"/>
      <w:sz w:val="24"/>
      <w:szCs w:val="24"/>
      <w:lang w:eastAsia="ar-SA"/>
    </w:rPr>
  </w:style>
  <w:style w:type="paragraph" w:customStyle="1" w:styleId="affffffa">
    <w:name w:val="сноска"/>
    <w:basedOn w:val="ConsNormal"/>
    <w:uiPriority w:val="99"/>
    <w:semiHidden/>
    <w:rsid w:val="0038541C"/>
    <w:pPr>
      <w:widowControl/>
      <w:suppressAutoHyphens/>
      <w:autoSpaceDE w:val="0"/>
      <w:ind w:firstLine="540"/>
      <w:jc w:val="both"/>
    </w:pPr>
    <w:rPr>
      <w:rFonts w:ascii="Times New Roman" w:hAnsi="Times New Roman"/>
      <w:lang w:eastAsia="ar-SA"/>
    </w:rPr>
  </w:style>
  <w:style w:type="paragraph" w:customStyle="1" w:styleId="1ff5">
    <w:name w:val="Красная строка1"/>
    <w:basedOn w:val="a9"/>
    <w:uiPriority w:val="99"/>
    <w:semiHidden/>
    <w:rsid w:val="0038541C"/>
    <w:pPr>
      <w:suppressAutoHyphens/>
      <w:ind w:firstLine="210"/>
      <w:jc w:val="left"/>
    </w:pPr>
    <w:rPr>
      <w:rFonts w:ascii="Arial" w:hAnsi="Arial" w:cs="Arial"/>
      <w:szCs w:val="24"/>
      <w:lang w:eastAsia="ar-SA"/>
    </w:rPr>
  </w:style>
  <w:style w:type="paragraph" w:customStyle="1" w:styleId="Picture">
    <w:name w:val="Picture"/>
    <w:basedOn w:val="a9"/>
    <w:next w:val="1ff"/>
    <w:uiPriority w:val="99"/>
    <w:semiHidden/>
    <w:rsid w:val="0038541C"/>
    <w:pPr>
      <w:suppressAutoHyphens/>
      <w:spacing w:before="120" w:after="240"/>
      <w:ind w:firstLine="0"/>
      <w:jc w:val="center"/>
    </w:pPr>
    <w:rPr>
      <w:b/>
      <w:spacing w:val="-5"/>
      <w:sz w:val="20"/>
      <w:lang w:val="en-AU" w:eastAsia="ar-SA"/>
    </w:rPr>
  </w:style>
  <w:style w:type="paragraph" w:customStyle="1" w:styleId="216">
    <w:name w:val="Нумерованный список 21"/>
    <w:basedOn w:val="a5"/>
    <w:uiPriority w:val="99"/>
    <w:semiHidden/>
    <w:rsid w:val="0038541C"/>
    <w:pPr>
      <w:tabs>
        <w:tab w:val="left" w:pos="643"/>
      </w:tabs>
      <w:suppressAutoHyphens/>
      <w:ind w:left="643" w:hanging="360"/>
    </w:pPr>
    <w:rPr>
      <w:rFonts w:ascii="Arial" w:hAnsi="Arial" w:cs="Arial"/>
      <w:sz w:val="28"/>
      <w:lang w:eastAsia="ar-SA"/>
    </w:rPr>
  </w:style>
  <w:style w:type="paragraph" w:customStyle="1" w:styleId="affffffb">
    <w:name w:val="выводы"/>
    <w:basedOn w:val="a5"/>
    <w:uiPriority w:val="99"/>
    <w:semiHidden/>
    <w:rsid w:val="0038541C"/>
    <w:pPr>
      <w:suppressAutoHyphens/>
      <w:spacing w:line="360" w:lineRule="auto"/>
      <w:ind w:firstLine="709"/>
    </w:pPr>
    <w:rPr>
      <w:rFonts w:ascii="Arial" w:hAnsi="Arial"/>
      <w:b/>
      <w:szCs w:val="28"/>
      <w:lang w:eastAsia="ar-SA"/>
    </w:rPr>
  </w:style>
  <w:style w:type="paragraph" w:customStyle="1" w:styleId="312">
    <w:name w:val="Маркированный список 31"/>
    <w:basedOn w:val="a5"/>
    <w:uiPriority w:val="99"/>
    <w:semiHidden/>
    <w:rsid w:val="0038541C"/>
    <w:pPr>
      <w:tabs>
        <w:tab w:val="left" w:pos="926"/>
      </w:tabs>
      <w:suppressAutoHyphens/>
      <w:ind w:left="926" w:hanging="360"/>
    </w:pPr>
    <w:rPr>
      <w:sz w:val="28"/>
      <w:lang w:eastAsia="ar-SA"/>
    </w:rPr>
  </w:style>
  <w:style w:type="paragraph" w:customStyle="1" w:styleId="TMKHead2">
    <w:name w:val="TMK_Head_2"/>
    <w:basedOn w:val="a5"/>
    <w:next w:val="a5"/>
    <w:uiPriority w:val="99"/>
    <w:semiHidden/>
    <w:rsid w:val="0038541C"/>
    <w:pPr>
      <w:keepNext/>
      <w:suppressAutoHyphens/>
      <w:spacing w:before="480" w:after="480"/>
      <w:ind w:left="540" w:hanging="576"/>
      <w:jc w:val="center"/>
    </w:pPr>
    <w:rPr>
      <w:rFonts w:ascii="Arial" w:hAnsi="Arial"/>
      <w:b/>
      <w:smallCaps/>
      <w:sz w:val="28"/>
      <w:szCs w:val="24"/>
      <w:lang w:eastAsia="ar-SA"/>
    </w:rPr>
  </w:style>
  <w:style w:type="paragraph" w:customStyle="1" w:styleId="TMKHead3">
    <w:name w:val="TMK_Head_3"/>
    <w:basedOn w:val="a5"/>
    <w:next w:val="a5"/>
    <w:uiPriority w:val="99"/>
    <w:semiHidden/>
    <w:rsid w:val="0038541C"/>
    <w:pPr>
      <w:keepNext/>
      <w:tabs>
        <w:tab w:val="left" w:pos="1440"/>
      </w:tabs>
      <w:suppressAutoHyphens/>
      <w:spacing w:before="400" w:after="400"/>
      <w:ind w:firstLine="0"/>
      <w:jc w:val="center"/>
    </w:pPr>
    <w:rPr>
      <w:rFonts w:ascii="Arial Bold" w:hAnsi="Arial Bold"/>
      <w:b/>
      <w:smallCaps/>
      <w:sz w:val="28"/>
      <w:szCs w:val="24"/>
      <w:lang w:eastAsia="ar-SA"/>
    </w:rPr>
  </w:style>
  <w:style w:type="paragraph" w:customStyle="1" w:styleId="TMKHead4">
    <w:name w:val="TMK_Head_4"/>
    <w:basedOn w:val="a5"/>
    <w:next w:val="a5"/>
    <w:uiPriority w:val="99"/>
    <w:semiHidden/>
    <w:rsid w:val="0038541C"/>
    <w:pPr>
      <w:keepNext/>
      <w:tabs>
        <w:tab w:val="left" w:pos="1800"/>
      </w:tabs>
      <w:suppressAutoHyphens/>
      <w:spacing w:before="240" w:after="240" w:line="360" w:lineRule="auto"/>
      <w:ind w:left="1584" w:hanging="864"/>
    </w:pPr>
    <w:rPr>
      <w:rFonts w:ascii="Arial" w:hAnsi="Arial"/>
      <w:b/>
      <w:i/>
      <w:smallCaps/>
      <w:szCs w:val="24"/>
      <w:lang w:eastAsia="ar-SA"/>
    </w:rPr>
  </w:style>
  <w:style w:type="paragraph" w:customStyle="1" w:styleId="413">
    <w:name w:val="Маркированный список 41"/>
    <w:basedOn w:val="a5"/>
    <w:uiPriority w:val="99"/>
    <w:semiHidden/>
    <w:rsid w:val="0038541C"/>
    <w:pPr>
      <w:tabs>
        <w:tab w:val="left" w:pos="1209"/>
      </w:tabs>
      <w:suppressAutoHyphens/>
      <w:ind w:left="1209" w:hanging="360"/>
      <w:jc w:val="left"/>
    </w:pPr>
    <w:rPr>
      <w:szCs w:val="24"/>
      <w:lang w:eastAsia="ar-SA"/>
    </w:rPr>
  </w:style>
  <w:style w:type="paragraph" w:customStyle="1" w:styleId="510">
    <w:name w:val="Маркированный список 51"/>
    <w:basedOn w:val="a5"/>
    <w:uiPriority w:val="99"/>
    <w:semiHidden/>
    <w:rsid w:val="0038541C"/>
    <w:pPr>
      <w:tabs>
        <w:tab w:val="left" w:pos="1492"/>
      </w:tabs>
      <w:suppressAutoHyphens/>
      <w:ind w:left="1492" w:hanging="360"/>
      <w:jc w:val="left"/>
    </w:pPr>
    <w:rPr>
      <w:szCs w:val="24"/>
      <w:lang w:eastAsia="ar-SA"/>
    </w:rPr>
  </w:style>
  <w:style w:type="paragraph" w:customStyle="1" w:styleId="217">
    <w:name w:val="Список 21"/>
    <w:basedOn w:val="a5"/>
    <w:uiPriority w:val="99"/>
    <w:semiHidden/>
    <w:rsid w:val="0038541C"/>
    <w:pPr>
      <w:suppressAutoHyphens/>
      <w:ind w:left="566" w:hanging="283"/>
      <w:jc w:val="left"/>
    </w:pPr>
    <w:rPr>
      <w:szCs w:val="24"/>
      <w:lang w:eastAsia="ar-SA"/>
    </w:rPr>
  </w:style>
  <w:style w:type="paragraph" w:customStyle="1" w:styleId="1ff6">
    <w:name w:val="Маркир1"/>
    <w:basedOn w:val="a5"/>
    <w:uiPriority w:val="99"/>
    <w:semiHidden/>
    <w:rsid w:val="0038541C"/>
    <w:pPr>
      <w:widowControl w:val="0"/>
      <w:tabs>
        <w:tab w:val="left" w:pos="851"/>
      </w:tabs>
      <w:suppressAutoHyphens/>
      <w:spacing w:before="60" w:after="60"/>
      <w:ind w:left="360" w:hanging="360"/>
    </w:pPr>
    <w:rPr>
      <w:rFonts w:ascii="Arial" w:hAnsi="Arial" w:cs="Arial"/>
      <w:lang w:eastAsia="ar-SA"/>
    </w:rPr>
  </w:style>
  <w:style w:type="paragraph" w:customStyle="1" w:styleId="TMKEquaition">
    <w:name w:val="TMK_Equaition"/>
    <w:basedOn w:val="a5"/>
    <w:next w:val="a5"/>
    <w:uiPriority w:val="99"/>
    <w:semiHidden/>
    <w:rsid w:val="0038541C"/>
    <w:pPr>
      <w:keepNext/>
      <w:tabs>
        <w:tab w:val="left" w:pos="648"/>
      </w:tabs>
      <w:suppressAutoHyphens/>
      <w:spacing w:before="240" w:after="240" w:line="360" w:lineRule="auto"/>
      <w:ind w:left="-9072" w:firstLine="9360"/>
      <w:jc w:val="right"/>
    </w:pPr>
    <w:rPr>
      <w:rFonts w:ascii="Arial Bold" w:hAnsi="Arial Bold" w:cs="Arial"/>
      <w:b/>
      <w:bCs/>
      <w:sz w:val="22"/>
      <w:szCs w:val="24"/>
      <w:lang w:eastAsia="ar-SA"/>
    </w:rPr>
  </w:style>
  <w:style w:type="paragraph" w:customStyle="1" w:styleId="1ff7">
    <w:name w:val="Цитата1"/>
    <w:basedOn w:val="a5"/>
    <w:uiPriority w:val="99"/>
    <w:rsid w:val="0038541C"/>
    <w:pPr>
      <w:suppressAutoHyphens/>
      <w:spacing w:line="360" w:lineRule="auto"/>
      <w:ind w:left="900" w:right="179" w:firstLine="720"/>
    </w:pPr>
    <w:rPr>
      <w:szCs w:val="24"/>
      <w:lang w:eastAsia="ar-SA"/>
    </w:rPr>
  </w:style>
  <w:style w:type="paragraph" w:customStyle="1" w:styleId="affffffc">
    <w:name w:val="основ"/>
    <w:basedOn w:val="ad"/>
    <w:uiPriority w:val="99"/>
    <w:semiHidden/>
    <w:rsid w:val="0038541C"/>
    <w:pPr>
      <w:suppressAutoHyphens/>
      <w:spacing w:line="360" w:lineRule="auto"/>
      <w:ind w:firstLine="708"/>
      <w:jc w:val="both"/>
    </w:pPr>
    <w:rPr>
      <w:b w:val="0"/>
      <w:sz w:val="24"/>
      <w:szCs w:val="24"/>
      <w:lang w:eastAsia="ar-SA"/>
    </w:rPr>
  </w:style>
  <w:style w:type="paragraph" w:customStyle="1" w:styleId="313">
    <w:name w:val="Список 31"/>
    <w:basedOn w:val="a5"/>
    <w:uiPriority w:val="99"/>
    <w:semiHidden/>
    <w:rsid w:val="0038541C"/>
    <w:pPr>
      <w:suppressAutoHyphens/>
      <w:ind w:left="849" w:hanging="283"/>
      <w:jc w:val="left"/>
    </w:pPr>
    <w:rPr>
      <w:szCs w:val="24"/>
      <w:lang w:eastAsia="ar-SA"/>
    </w:rPr>
  </w:style>
  <w:style w:type="paragraph" w:customStyle="1" w:styleId="414">
    <w:name w:val="Список 41"/>
    <w:basedOn w:val="a5"/>
    <w:uiPriority w:val="99"/>
    <w:semiHidden/>
    <w:rsid w:val="0038541C"/>
    <w:pPr>
      <w:suppressAutoHyphens/>
      <w:ind w:left="1132" w:hanging="283"/>
      <w:jc w:val="left"/>
    </w:pPr>
    <w:rPr>
      <w:szCs w:val="24"/>
      <w:lang w:eastAsia="ar-SA"/>
    </w:rPr>
  </w:style>
  <w:style w:type="paragraph" w:customStyle="1" w:styleId="1ff8">
    <w:name w:val="Приветствие1"/>
    <w:basedOn w:val="a5"/>
    <w:next w:val="a5"/>
    <w:uiPriority w:val="99"/>
    <w:semiHidden/>
    <w:rsid w:val="0038541C"/>
    <w:pPr>
      <w:suppressAutoHyphens/>
      <w:ind w:firstLine="0"/>
      <w:jc w:val="left"/>
    </w:pPr>
    <w:rPr>
      <w:szCs w:val="24"/>
      <w:lang w:eastAsia="ar-SA"/>
    </w:rPr>
  </w:style>
  <w:style w:type="paragraph" w:customStyle="1" w:styleId="1ff9">
    <w:name w:val="Продолжение списка1"/>
    <w:basedOn w:val="a5"/>
    <w:uiPriority w:val="99"/>
    <w:semiHidden/>
    <w:rsid w:val="0038541C"/>
    <w:pPr>
      <w:suppressAutoHyphens/>
      <w:spacing w:after="120"/>
      <w:ind w:left="283" w:firstLine="0"/>
      <w:jc w:val="left"/>
    </w:pPr>
    <w:rPr>
      <w:szCs w:val="24"/>
      <w:lang w:eastAsia="ar-SA"/>
    </w:rPr>
  </w:style>
  <w:style w:type="paragraph" w:customStyle="1" w:styleId="1ffa">
    <w:name w:val="Обычный отступ1"/>
    <w:basedOn w:val="a5"/>
    <w:uiPriority w:val="99"/>
    <w:semiHidden/>
    <w:rsid w:val="0038541C"/>
    <w:pPr>
      <w:suppressAutoHyphens/>
      <w:ind w:left="708" w:firstLine="0"/>
      <w:jc w:val="left"/>
    </w:pPr>
    <w:rPr>
      <w:szCs w:val="24"/>
      <w:lang w:eastAsia="ar-SA"/>
    </w:rPr>
  </w:style>
  <w:style w:type="paragraph" w:styleId="affffffd">
    <w:name w:val="Signature"/>
    <w:basedOn w:val="a5"/>
    <w:link w:val="affffffe"/>
    <w:uiPriority w:val="99"/>
    <w:rsid w:val="0038541C"/>
    <w:pPr>
      <w:suppressAutoHyphens/>
      <w:ind w:left="4252" w:firstLine="0"/>
      <w:jc w:val="left"/>
    </w:pPr>
    <w:rPr>
      <w:lang w:eastAsia="ar-SA"/>
    </w:rPr>
  </w:style>
  <w:style w:type="character" w:customStyle="1" w:styleId="affffffe">
    <w:name w:val="Подпись Знак"/>
    <w:link w:val="affffffd"/>
    <w:uiPriority w:val="99"/>
    <w:locked/>
    <w:rsid w:val="005D30C9"/>
    <w:rPr>
      <w:rFonts w:cs="Times New Roman"/>
      <w:sz w:val="24"/>
      <w:lang w:eastAsia="ar-SA" w:bidi="ar-SA"/>
    </w:rPr>
  </w:style>
  <w:style w:type="paragraph" w:customStyle="1" w:styleId="PP">
    <w:name w:val="Строка PP"/>
    <w:basedOn w:val="affffffd"/>
    <w:uiPriority w:val="99"/>
    <w:rsid w:val="0038541C"/>
  </w:style>
  <w:style w:type="paragraph" w:customStyle="1" w:styleId="afffffff">
    <w:name w:val="Адресат"/>
    <w:basedOn w:val="a5"/>
    <w:uiPriority w:val="99"/>
    <w:semiHidden/>
    <w:rsid w:val="0038541C"/>
    <w:pPr>
      <w:suppressAutoHyphens/>
      <w:ind w:firstLine="0"/>
      <w:jc w:val="left"/>
    </w:pPr>
    <w:rPr>
      <w:szCs w:val="24"/>
      <w:lang w:eastAsia="ar-SA"/>
    </w:rPr>
  </w:style>
  <w:style w:type="paragraph" w:customStyle="1" w:styleId="2fa">
    <w:name w:val="Маркированный список_2"/>
    <w:basedOn w:val="a5"/>
    <w:uiPriority w:val="99"/>
    <w:semiHidden/>
    <w:rsid w:val="0038541C"/>
    <w:pPr>
      <w:tabs>
        <w:tab w:val="left" w:pos="1620"/>
      </w:tabs>
      <w:suppressAutoHyphens/>
      <w:spacing w:line="360" w:lineRule="auto"/>
      <w:ind w:left="1620" w:hanging="360"/>
    </w:pPr>
    <w:rPr>
      <w:rFonts w:ascii="Arial" w:hAnsi="Arial"/>
      <w:szCs w:val="24"/>
      <w:lang w:eastAsia="ar-SA"/>
    </w:rPr>
  </w:style>
  <w:style w:type="paragraph" w:customStyle="1" w:styleId="TOCBase">
    <w:name w:val="TOC Base"/>
    <w:basedOn w:val="27"/>
    <w:uiPriority w:val="99"/>
    <w:semiHidden/>
    <w:rsid w:val="0038541C"/>
    <w:pPr>
      <w:tabs>
        <w:tab w:val="left" w:leader="dot" w:pos="9356"/>
      </w:tabs>
      <w:suppressAutoHyphens/>
      <w:spacing w:before="240" w:after="60"/>
      <w:ind w:hanging="397"/>
      <w:jc w:val="both"/>
    </w:pPr>
    <w:rPr>
      <w:bCs/>
      <w:sz w:val="24"/>
      <w:szCs w:val="24"/>
      <w:lang w:val="en-US" w:eastAsia="ar-SA"/>
    </w:rPr>
  </w:style>
  <w:style w:type="paragraph" w:customStyle="1" w:styleId="ConsCell">
    <w:name w:val="ConsCell"/>
    <w:uiPriority w:val="99"/>
    <w:rsid w:val="0038541C"/>
    <w:pPr>
      <w:widowControl w:val="0"/>
      <w:suppressAutoHyphens/>
      <w:autoSpaceDE w:val="0"/>
      <w:ind w:right="19772"/>
    </w:pPr>
    <w:rPr>
      <w:rFonts w:ascii="Arial" w:hAnsi="Arial" w:cs="Arial"/>
      <w:lang w:eastAsia="ar-SA"/>
    </w:rPr>
  </w:style>
  <w:style w:type="paragraph" w:customStyle="1" w:styleId="afffffff0">
    <w:name w:val="Текст диплома"/>
    <w:basedOn w:val="a5"/>
    <w:uiPriority w:val="99"/>
    <w:semiHidden/>
    <w:rsid w:val="0038541C"/>
    <w:pPr>
      <w:widowControl w:val="0"/>
      <w:suppressAutoHyphens/>
      <w:spacing w:line="360" w:lineRule="auto"/>
      <w:ind w:firstLine="709"/>
      <w:textAlignment w:val="baseline"/>
    </w:pPr>
    <w:rPr>
      <w:szCs w:val="24"/>
      <w:lang w:eastAsia="ar-SA"/>
    </w:rPr>
  </w:style>
  <w:style w:type="paragraph" w:customStyle="1" w:styleId="1ffb">
    <w:name w:val="Текст диплома_1"/>
    <w:basedOn w:val="a5"/>
    <w:uiPriority w:val="99"/>
    <w:semiHidden/>
    <w:rsid w:val="0038541C"/>
    <w:pPr>
      <w:widowControl w:val="0"/>
      <w:suppressAutoHyphens/>
      <w:spacing w:line="360" w:lineRule="auto"/>
      <w:ind w:firstLine="709"/>
      <w:textAlignment w:val="baseline"/>
    </w:pPr>
    <w:rPr>
      <w:szCs w:val="24"/>
      <w:lang w:eastAsia="ar-SA"/>
    </w:rPr>
  </w:style>
  <w:style w:type="paragraph" w:customStyle="1" w:styleId="101">
    <w:name w:val="Стиль Текст диплома + 10 пт"/>
    <w:basedOn w:val="afffffff0"/>
    <w:uiPriority w:val="99"/>
    <w:semiHidden/>
    <w:rsid w:val="0038541C"/>
    <w:pPr>
      <w:widowControl/>
      <w:textAlignment w:val="auto"/>
    </w:pPr>
    <w:rPr>
      <w:rFonts w:ascii="Tahoma" w:hAnsi="Tahoma"/>
      <w:sz w:val="20"/>
    </w:rPr>
  </w:style>
  <w:style w:type="paragraph" w:customStyle="1" w:styleId="102">
    <w:name w:val="Оглавление 10"/>
    <w:basedOn w:val="1fc"/>
    <w:uiPriority w:val="99"/>
    <w:semiHidden/>
    <w:rsid w:val="0038541C"/>
    <w:pPr>
      <w:tabs>
        <w:tab w:val="right" w:leader="dot" w:pos="9637"/>
      </w:tabs>
      <w:ind w:left="2547"/>
    </w:pPr>
  </w:style>
  <w:style w:type="paragraph" w:customStyle="1" w:styleId="chname">
    <w:name w:val="chname"/>
    <w:basedOn w:val="a5"/>
    <w:uiPriority w:val="99"/>
    <w:semiHidden/>
    <w:rsid w:val="0038541C"/>
    <w:pPr>
      <w:spacing w:before="140" w:after="140"/>
      <w:ind w:firstLine="0"/>
      <w:jc w:val="left"/>
    </w:pPr>
    <w:rPr>
      <w:rFonts w:ascii="Verdana" w:hAnsi="Verdana"/>
      <w:b/>
      <w:bCs/>
      <w:color w:val="003399"/>
      <w:szCs w:val="24"/>
    </w:rPr>
  </w:style>
  <w:style w:type="character" w:customStyle="1" w:styleId="FontStyle34">
    <w:name w:val="Font Style34"/>
    <w:uiPriority w:val="99"/>
    <w:semiHidden/>
    <w:rsid w:val="0038541C"/>
    <w:rPr>
      <w:rFonts w:ascii="Times New Roman" w:hAnsi="Times New Roman"/>
      <w:b/>
      <w:spacing w:val="10"/>
      <w:sz w:val="18"/>
    </w:rPr>
  </w:style>
  <w:style w:type="character" w:customStyle="1" w:styleId="FontStyle37">
    <w:name w:val="Font Style37"/>
    <w:uiPriority w:val="99"/>
    <w:semiHidden/>
    <w:rsid w:val="0038541C"/>
    <w:rPr>
      <w:rFonts w:ascii="Times New Roman" w:hAnsi="Times New Roman"/>
      <w:spacing w:val="10"/>
      <w:sz w:val="18"/>
    </w:rPr>
  </w:style>
  <w:style w:type="paragraph" w:customStyle="1" w:styleId="xl38">
    <w:name w:val="xl38"/>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left"/>
      <w:textAlignment w:val="center"/>
    </w:pPr>
    <w:rPr>
      <w:szCs w:val="24"/>
    </w:rPr>
  </w:style>
  <w:style w:type="character" w:customStyle="1" w:styleId="112">
    <w:name w:val="Основной текст 1 Знак1"/>
    <w:aliases w:val="Нумерованный список !! Знак1,Надин стиль Знак Знак1"/>
    <w:uiPriority w:val="99"/>
    <w:rsid w:val="0038541C"/>
    <w:rPr>
      <w:sz w:val="24"/>
      <w:lang w:val="ru-RU" w:eastAsia="ru-RU"/>
    </w:rPr>
  </w:style>
  <w:style w:type="paragraph" w:customStyle="1" w:styleId="xl39">
    <w:name w:val="xl39"/>
    <w:basedOn w:val="a5"/>
    <w:uiPriority w:val="99"/>
    <w:rsid w:val="0038541C"/>
    <w:pPr>
      <w:numPr>
        <w:numId w:val="2"/>
      </w:num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43">
    <w:name w:val="xl43"/>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Cs w:val="24"/>
    </w:rPr>
  </w:style>
  <w:style w:type="character" w:customStyle="1" w:styleId="1ffc">
    <w:name w:val="Номер страницы1"/>
    <w:uiPriority w:val="99"/>
    <w:semiHidden/>
    <w:rsid w:val="0038541C"/>
  </w:style>
  <w:style w:type="paragraph" w:customStyle="1" w:styleId="1ffd">
    <w:name w:val="Нижний колонтитул1"/>
    <w:basedOn w:val="19"/>
    <w:uiPriority w:val="99"/>
    <w:rsid w:val="0038541C"/>
    <w:pPr>
      <w:tabs>
        <w:tab w:val="center" w:pos="4153"/>
        <w:tab w:val="right" w:pos="8306"/>
      </w:tabs>
      <w:spacing w:before="0" w:after="0"/>
    </w:pPr>
    <w:rPr>
      <w:sz w:val="28"/>
    </w:rPr>
  </w:style>
  <w:style w:type="paragraph" w:customStyle="1" w:styleId="afffffff1">
    <w:name w:val="Основной"/>
    <w:basedOn w:val="a5"/>
    <w:uiPriority w:val="99"/>
    <w:semiHidden/>
    <w:rsid w:val="0038541C"/>
    <w:pPr>
      <w:keepNext/>
      <w:spacing w:line="360" w:lineRule="auto"/>
      <w:ind w:firstLine="709"/>
    </w:pPr>
    <w:rPr>
      <w:szCs w:val="24"/>
    </w:rPr>
  </w:style>
  <w:style w:type="paragraph" w:customStyle="1" w:styleId="Web1">
    <w:name w:val="Обычный (Web)1"/>
    <w:basedOn w:val="a5"/>
    <w:uiPriority w:val="99"/>
    <w:semiHidden/>
    <w:rsid w:val="0038541C"/>
    <w:pPr>
      <w:spacing w:before="100" w:after="100"/>
      <w:ind w:firstLine="0"/>
      <w:jc w:val="center"/>
      <w:outlineLvl w:val="0"/>
    </w:pPr>
    <w:rPr>
      <w:rFonts w:eastAsia="Arial Unicode MS"/>
      <w:szCs w:val="28"/>
    </w:rPr>
  </w:style>
  <w:style w:type="paragraph" w:customStyle="1" w:styleId="NormalFirst">
    <w:name w:val="Normal First"/>
    <w:basedOn w:val="a5"/>
    <w:next w:val="a5"/>
    <w:uiPriority w:val="99"/>
    <w:rsid w:val="0038541C"/>
    <w:pPr>
      <w:ind w:firstLine="0"/>
      <w:jc w:val="left"/>
    </w:pPr>
    <w:rPr>
      <w:szCs w:val="24"/>
    </w:rPr>
  </w:style>
  <w:style w:type="paragraph" w:customStyle="1" w:styleId="caaieiaie1">
    <w:name w:val="caaieiaie 1"/>
    <w:basedOn w:val="a5"/>
    <w:next w:val="a5"/>
    <w:uiPriority w:val="99"/>
    <w:rsid w:val="0038541C"/>
    <w:pPr>
      <w:keepNext/>
      <w:ind w:left="1353" w:right="425" w:firstLine="0"/>
      <w:jc w:val="left"/>
    </w:pPr>
    <w:rPr>
      <w:sz w:val="28"/>
    </w:rPr>
  </w:style>
  <w:style w:type="paragraph" w:customStyle="1" w:styleId="afffffff2">
    <w:name w:val="Документ"/>
    <w:basedOn w:val="a5"/>
    <w:uiPriority w:val="99"/>
    <w:rsid w:val="0038541C"/>
    <w:pPr>
      <w:spacing w:after="120"/>
      <w:ind w:firstLine="709"/>
    </w:pPr>
    <w:rPr>
      <w:sz w:val="28"/>
    </w:rPr>
  </w:style>
  <w:style w:type="paragraph" w:customStyle="1" w:styleId="afffffff3">
    <w:name w:val="???????"/>
    <w:uiPriority w:val="99"/>
    <w:semiHidden/>
    <w:rsid w:val="0038541C"/>
    <w:rPr>
      <w:sz w:val="28"/>
    </w:rPr>
  </w:style>
  <w:style w:type="paragraph" w:customStyle="1" w:styleId="3H3">
    <w:name w:val="заголовок 3.H3"/>
    <w:basedOn w:val="a5"/>
    <w:next w:val="a5"/>
    <w:uiPriority w:val="99"/>
    <w:rsid w:val="0038541C"/>
    <w:pPr>
      <w:keepNext/>
      <w:spacing w:before="240" w:after="60"/>
      <w:ind w:firstLine="0"/>
      <w:jc w:val="left"/>
    </w:pPr>
    <w:rPr>
      <w:rFonts w:ascii="Impact" w:hAnsi="Impact"/>
    </w:rPr>
  </w:style>
  <w:style w:type="paragraph" w:customStyle="1" w:styleId="322">
    <w:name w:val="Основной текст 32"/>
    <w:basedOn w:val="220"/>
    <w:uiPriority w:val="99"/>
    <w:rsid w:val="0038541C"/>
    <w:pPr>
      <w:tabs>
        <w:tab w:val="clear" w:pos="6634"/>
      </w:tabs>
      <w:overflowPunct/>
      <w:autoSpaceDE/>
      <w:autoSpaceDN/>
      <w:adjustRightInd/>
      <w:spacing w:before="0" w:after="120" w:line="240" w:lineRule="auto"/>
      <w:ind w:left="283"/>
      <w:textAlignment w:val="auto"/>
    </w:pPr>
    <w:rPr>
      <w:rFonts w:ascii="Times New Roman" w:hAnsi="Times New Roman"/>
      <w:sz w:val="20"/>
    </w:rPr>
  </w:style>
  <w:style w:type="paragraph" w:customStyle="1" w:styleId="1H1">
    <w:name w:val="заголовок 1.H1"/>
    <w:basedOn w:val="a5"/>
    <w:next w:val="a5"/>
    <w:uiPriority w:val="99"/>
    <w:rsid w:val="0038541C"/>
    <w:pPr>
      <w:keepNext/>
      <w:overflowPunct w:val="0"/>
      <w:autoSpaceDE w:val="0"/>
      <w:autoSpaceDN w:val="0"/>
      <w:adjustRightInd w:val="0"/>
      <w:ind w:firstLine="0"/>
      <w:jc w:val="left"/>
      <w:textAlignment w:val="baseline"/>
    </w:pPr>
    <w:rPr>
      <w:b/>
      <w:sz w:val="28"/>
    </w:rPr>
  </w:style>
  <w:style w:type="paragraph" w:customStyle="1" w:styleId="Iauiue">
    <w:name w:val="Iau?iue"/>
    <w:uiPriority w:val="99"/>
    <w:rsid w:val="0038541C"/>
    <w:pPr>
      <w:overflowPunct w:val="0"/>
      <w:autoSpaceDE w:val="0"/>
      <w:autoSpaceDN w:val="0"/>
      <w:adjustRightInd w:val="0"/>
      <w:textAlignment w:val="baseline"/>
    </w:pPr>
    <w:rPr>
      <w:sz w:val="28"/>
    </w:rPr>
  </w:style>
  <w:style w:type="paragraph" w:customStyle="1" w:styleId="BodyText22">
    <w:name w:val="Body Text 22"/>
    <w:basedOn w:val="a5"/>
    <w:uiPriority w:val="99"/>
    <w:rsid w:val="0038541C"/>
    <w:pPr>
      <w:autoSpaceDE w:val="0"/>
      <w:autoSpaceDN w:val="0"/>
      <w:spacing w:after="120"/>
      <w:ind w:left="283" w:firstLine="0"/>
      <w:jc w:val="left"/>
    </w:pPr>
    <w:rPr>
      <w:sz w:val="20"/>
    </w:rPr>
  </w:style>
  <w:style w:type="paragraph" w:customStyle="1" w:styleId="D1">
    <w:name w:val="Обычный/D1"/>
    <w:uiPriority w:val="99"/>
    <w:rsid w:val="0038541C"/>
    <w:pPr>
      <w:autoSpaceDE w:val="0"/>
      <w:autoSpaceDN w:val="0"/>
    </w:pPr>
  </w:style>
  <w:style w:type="paragraph" w:customStyle="1" w:styleId="BodyText23">
    <w:name w:val="Body Text 23"/>
    <w:basedOn w:val="a5"/>
    <w:uiPriority w:val="99"/>
    <w:rsid w:val="0038541C"/>
    <w:pPr>
      <w:autoSpaceDE w:val="0"/>
      <w:autoSpaceDN w:val="0"/>
      <w:ind w:firstLine="0"/>
      <w:jc w:val="center"/>
    </w:pPr>
    <w:rPr>
      <w:b/>
      <w:bCs/>
      <w:sz w:val="28"/>
      <w:szCs w:val="28"/>
    </w:rPr>
  </w:style>
  <w:style w:type="paragraph" w:customStyle="1" w:styleId="afffffff4">
    <w:name w:val="заявление"/>
    <w:basedOn w:val="a5"/>
    <w:uiPriority w:val="99"/>
    <w:rsid w:val="0038541C"/>
    <w:pPr>
      <w:autoSpaceDE w:val="0"/>
      <w:autoSpaceDN w:val="0"/>
      <w:spacing w:line="360" w:lineRule="auto"/>
      <w:ind w:firstLine="0"/>
    </w:pPr>
    <w:rPr>
      <w:rFonts w:ascii="Arial" w:hAnsi="Arial" w:cs="Arial"/>
      <w:b/>
      <w:bCs/>
      <w:szCs w:val="24"/>
    </w:rPr>
  </w:style>
  <w:style w:type="paragraph" w:customStyle="1" w:styleId="afffffff5">
    <w:name w:val="название раздела (всех уровней)"/>
    <w:basedOn w:val="3d"/>
    <w:uiPriority w:val="99"/>
    <w:rsid w:val="0038541C"/>
    <w:pPr>
      <w:spacing w:before="240" w:after="240" w:line="360" w:lineRule="auto"/>
    </w:pPr>
    <w:rPr>
      <w:b/>
      <w:sz w:val="24"/>
      <w:u w:val="single"/>
    </w:rPr>
  </w:style>
  <w:style w:type="paragraph" w:customStyle="1" w:styleId="afffffff6">
    <w:name w:val="первый абзац"/>
    <w:basedOn w:val="24"/>
    <w:uiPriority w:val="99"/>
    <w:rsid w:val="0038541C"/>
    <w:pPr>
      <w:widowControl w:val="0"/>
      <w:autoSpaceDE w:val="0"/>
      <w:autoSpaceDN w:val="0"/>
      <w:adjustRightInd w:val="0"/>
      <w:spacing w:before="120"/>
      <w:jc w:val="left"/>
    </w:pPr>
    <w:rPr>
      <w:sz w:val="28"/>
    </w:rPr>
  </w:style>
  <w:style w:type="paragraph" w:customStyle="1" w:styleId="2fb">
    <w:name w:val="Стиль 2"/>
    <w:basedOn w:val="a5"/>
    <w:uiPriority w:val="99"/>
    <w:rsid w:val="0038541C"/>
    <w:pPr>
      <w:ind w:firstLine="0"/>
      <w:jc w:val="left"/>
    </w:pPr>
    <w:rPr>
      <w:rFonts w:ascii="Arial" w:hAnsi="Arial"/>
      <w:sz w:val="20"/>
    </w:rPr>
  </w:style>
  <w:style w:type="paragraph" w:customStyle="1" w:styleId="font5">
    <w:name w:val="font5"/>
    <w:basedOn w:val="a5"/>
    <w:uiPriority w:val="99"/>
    <w:rsid w:val="0038541C"/>
    <w:pPr>
      <w:spacing w:before="100" w:beforeAutospacing="1" w:after="100" w:afterAutospacing="1"/>
      <w:ind w:firstLine="0"/>
      <w:jc w:val="left"/>
    </w:pPr>
    <w:rPr>
      <w:rFonts w:eastAsia="Arial Unicode MS"/>
      <w:szCs w:val="24"/>
    </w:rPr>
  </w:style>
  <w:style w:type="paragraph" w:customStyle="1" w:styleId="font6">
    <w:name w:val="font6"/>
    <w:basedOn w:val="a5"/>
    <w:uiPriority w:val="99"/>
    <w:rsid w:val="0038541C"/>
    <w:pPr>
      <w:spacing w:before="100" w:beforeAutospacing="1" w:after="100" w:afterAutospacing="1"/>
      <w:ind w:firstLine="0"/>
      <w:jc w:val="left"/>
    </w:pPr>
    <w:rPr>
      <w:rFonts w:eastAsia="Arial Unicode MS"/>
      <w:szCs w:val="24"/>
      <w:u w:val="single"/>
    </w:rPr>
  </w:style>
  <w:style w:type="paragraph" w:customStyle="1" w:styleId="font7">
    <w:name w:val="font7"/>
    <w:basedOn w:val="a5"/>
    <w:uiPriority w:val="99"/>
    <w:rsid w:val="0038541C"/>
    <w:pPr>
      <w:spacing w:before="100" w:beforeAutospacing="1" w:after="100" w:afterAutospacing="1"/>
      <w:ind w:firstLine="0"/>
      <w:jc w:val="left"/>
    </w:pPr>
    <w:rPr>
      <w:rFonts w:eastAsia="Arial Unicode MS"/>
      <w:szCs w:val="24"/>
    </w:rPr>
  </w:style>
  <w:style w:type="paragraph" w:customStyle="1" w:styleId="afffffff7">
    <w:name w:val="Англ_яз"/>
    <w:basedOn w:val="a5"/>
    <w:uiPriority w:val="99"/>
    <w:rsid w:val="0038541C"/>
    <w:pPr>
      <w:ind w:firstLine="0"/>
    </w:pPr>
    <w:rPr>
      <w:smallCaps/>
      <w:kern w:val="20"/>
      <w:szCs w:val="24"/>
      <w:lang w:val="en-US"/>
    </w:rPr>
  </w:style>
  <w:style w:type="paragraph" w:customStyle="1" w:styleId="511">
    <w:name w:val="Заголовок 51"/>
    <w:basedOn w:val="19"/>
    <w:next w:val="19"/>
    <w:uiPriority w:val="99"/>
    <w:rsid w:val="0038541C"/>
    <w:pPr>
      <w:keepNext/>
      <w:spacing w:before="0" w:after="0" w:line="360" w:lineRule="auto"/>
    </w:pPr>
    <w:rPr>
      <w:b/>
    </w:rPr>
  </w:style>
  <w:style w:type="paragraph" w:customStyle="1" w:styleId="612">
    <w:name w:val="Заголовок 61"/>
    <w:basedOn w:val="a5"/>
    <w:next w:val="a5"/>
    <w:uiPriority w:val="99"/>
    <w:rsid w:val="0038541C"/>
    <w:pPr>
      <w:keepNext/>
      <w:spacing w:line="360" w:lineRule="auto"/>
      <w:ind w:firstLine="0"/>
      <w:jc w:val="center"/>
    </w:pPr>
    <w:rPr>
      <w:b/>
      <w:szCs w:val="24"/>
    </w:rPr>
  </w:style>
  <w:style w:type="paragraph" w:customStyle="1" w:styleId="afffffff8">
    <w:name w:val="мой текст"/>
    <w:basedOn w:val="1"/>
    <w:uiPriority w:val="99"/>
    <w:rsid w:val="0038541C"/>
    <w:pPr>
      <w:keepNext w:val="0"/>
      <w:widowControl w:val="0"/>
      <w:autoSpaceDE w:val="0"/>
      <w:autoSpaceDN w:val="0"/>
      <w:adjustRightInd w:val="0"/>
      <w:spacing w:before="0" w:after="0"/>
      <w:ind w:firstLine="567"/>
    </w:pPr>
    <w:rPr>
      <w:b w:val="0"/>
      <w:bCs/>
      <w:smallCaps w:val="0"/>
      <w:kern w:val="0"/>
      <w:sz w:val="20"/>
      <w:szCs w:val="24"/>
    </w:rPr>
  </w:style>
  <w:style w:type="paragraph" w:customStyle="1" w:styleId="1ffe">
    <w:name w:val="Основной текст с отступом1"/>
    <w:basedOn w:val="a5"/>
    <w:uiPriority w:val="99"/>
    <w:rsid w:val="0038541C"/>
    <w:pPr>
      <w:spacing w:after="120"/>
      <w:ind w:left="283" w:firstLine="0"/>
      <w:jc w:val="left"/>
    </w:pPr>
    <w:rPr>
      <w:szCs w:val="24"/>
    </w:rPr>
  </w:style>
  <w:style w:type="paragraph" w:customStyle="1" w:styleId="afffffff9">
    <w:name w:val="Текст ГД"/>
    <w:basedOn w:val="a5"/>
    <w:autoRedefine/>
    <w:uiPriority w:val="99"/>
    <w:rsid w:val="0038541C"/>
    <w:pPr>
      <w:suppressLineNumbers/>
      <w:ind w:firstLine="851"/>
    </w:pPr>
    <w:rPr>
      <w:sz w:val="28"/>
      <w:szCs w:val="24"/>
    </w:rPr>
  </w:style>
  <w:style w:type="paragraph" w:customStyle="1" w:styleId="1fff">
    <w:name w:val="Текст1"/>
    <w:basedOn w:val="a5"/>
    <w:uiPriority w:val="99"/>
    <w:rsid w:val="0038541C"/>
    <w:pPr>
      <w:widowControl w:val="0"/>
      <w:ind w:firstLine="0"/>
      <w:jc w:val="left"/>
    </w:pPr>
    <w:rPr>
      <w:rFonts w:ascii="Courier New" w:hAnsi="Courier New"/>
      <w:sz w:val="20"/>
      <w:szCs w:val="24"/>
    </w:rPr>
  </w:style>
  <w:style w:type="paragraph" w:customStyle="1" w:styleId="Gleb">
    <w:name w:val="Gleb"/>
    <w:basedOn w:val="Iauiue"/>
    <w:uiPriority w:val="99"/>
    <w:rsid w:val="0038541C"/>
    <w:pPr>
      <w:overflowPunct/>
      <w:autoSpaceDE/>
      <w:autoSpaceDN/>
      <w:adjustRightInd/>
      <w:textAlignment w:val="auto"/>
    </w:pPr>
    <w:rPr>
      <w:sz w:val="24"/>
    </w:rPr>
  </w:style>
  <w:style w:type="paragraph" w:customStyle="1" w:styleId="afffffffa">
    <w:name w:val="Стиль"/>
    <w:uiPriority w:val="99"/>
    <w:rsid w:val="0038541C"/>
    <w:pPr>
      <w:widowControl w:val="0"/>
      <w:ind w:firstLine="720"/>
      <w:jc w:val="both"/>
    </w:pPr>
    <w:rPr>
      <w:rFonts w:ascii="Arial" w:hAnsi="Arial"/>
    </w:rPr>
  </w:style>
  <w:style w:type="character" w:customStyle="1" w:styleId="afffffffb">
    <w:name w:val="Цветовое выделение"/>
    <w:uiPriority w:val="99"/>
    <w:rsid w:val="0038541C"/>
    <w:rPr>
      <w:b/>
      <w:color w:val="000080"/>
      <w:sz w:val="20"/>
    </w:rPr>
  </w:style>
  <w:style w:type="paragraph" w:customStyle="1" w:styleId="afffffffc">
    <w:name w:val="Заголовок статьи"/>
    <w:basedOn w:val="afffffffa"/>
    <w:next w:val="afffffffa"/>
    <w:uiPriority w:val="99"/>
    <w:rsid w:val="0038541C"/>
    <w:pPr>
      <w:ind w:left="1612" w:hanging="892"/>
    </w:pPr>
  </w:style>
  <w:style w:type="paragraph" w:customStyle="1" w:styleId="afffffffd">
    <w:name w:val="Маркир"/>
    <w:basedOn w:val="a5"/>
    <w:uiPriority w:val="99"/>
    <w:rsid w:val="0038541C"/>
    <w:pPr>
      <w:ind w:firstLine="0"/>
    </w:pPr>
    <w:rPr>
      <w:sz w:val="28"/>
    </w:rPr>
  </w:style>
  <w:style w:type="paragraph" w:styleId="2fc">
    <w:name w:val="List Continue 2"/>
    <w:basedOn w:val="a5"/>
    <w:uiPriority w:val="99"/>
    <w:rsid w:val="0038541C"/>
    <w:pPr>
      <w:spacing w:after="120"/>
      <w:ind w:left="566" w:firstLine="0"/>
      <w:jc w:val="left"/>
    </w:pPr>
    <w:rPr>
      <w:sz w:val="20"/>
    </w:rPr>
  </w:style>
  <w:style w:type="paragraph" w:customStyle="1" w:styleId="afffffffe">
    <w:name w:val="текст основной"/>
    <w:basedOn w:val="2"/>
    <w:uiPriority w:val="99"/>
    <w:qFormat/>
    <w:rsid w:val="0038541C"/>
    <w:pPr>
      <w:keepNext w:val="0"/>
      <w:widowControl w:val="0"/>
      <w:autoSpaceDE w:val="0"/>
      <w:autoSpaceDN w:val="0"/>
      <w:adjustRightInd w:val="0"/>
      <w:spacing w:before="0" w:after="0"/>
      <w:ind w:firstLine="397"/>
    </w:pPr>
    <w:rPr>
      <w:b w:val="0"/>
      <w:bCs/>
      <w:sz w:val="21"/>
      <w:szCs w:val="24"/>
    </w:rPr>
  </w:style>
  <w:style w:type="character" w:customStyle="1" w:styleId="affffffff">
    <w:name w:val="текст основной Знак"/>
    <w:uiPriority w:val="99"/>
    <w:rsid w:val="0038541C"/>
    <w:rPr>
      <w:sz w:val="24"/>
      <w:lang w:val="ru-RU" w:eastAsia="ru-RU"/>
    </w:rPr>
  </w:style>
  <w:style w:type="paragraph" w:customStyle="1" w:styleId="affffffff0">
    <w:name w:val="таблица"/>
    <w:basedOn w:val="aff2"/>
    <w:uiPriority w:val="99"/>
    <w:qFormat/>
    <w:rsid w:val="0038541C"/>
    <w:pPr>
      <w:keepNext/>
      <w:widowControl w:val="0"/>
      <w:spacing w:before="0" w:after="0"/>
      <w:jc w:val="right"/>
    </w:pPr>
    <w:rPr>
      <w:rFonts w:ascii="Calibri" w:hAnsi="Calibri"/>
      <w:b w:val="0"/>
    </w:rPr>
  </w:style>
  <w:style w:type="character" w:customStyle="1" w:styleId="affffffff1">
    <w:name w:val="таблица Знак"/>
    <w:uiPriority w:val="99"/>
    <w:rsid w:val="0038541C"/>
    <w:rPr>
      <w:rFonts w:ascii="Calibri" w:hAnsi="Calibri"/>
      <w:lang w:val="ru-RU" w:eastAsia="ru-RU"/>
    </w:rPr>
  </w:style>
  <w:style w:type="character" w:customStyle="1" w:styleId="affffffff2">
    <w:name w:val="Название таблицы Знак"/>
    <w:uiPriority w:val="99"/>
    <w:rsid w:val="0038541C"/>
    <w:rPr>
      <w:rFonts w:ascii="Arial" w:hAnsi="Arial"/>
      <w:b/>
      <w:sz w:val="24"/>
      <w:lang w:val="ru-RU" w:eastAsia="ar-SA" w:bidi="ar-SA"/>
    </w:rPr>
  </w:style>
  <w:style w:type="paragraph" w:customStyle="1" w:styleId="affffffff3">
    <w:name w:val="внутрь табл."/>
    <w:basedOn w:val="a5"/>
    <w:uiPriority w:val="99"/>
    <w:qFormat/>
    <w:rsid w:val="0038541C"/>
    <w:pPr>
      <w:ind w:firstLine="0"/>
      <w:jc w:val="center"/>
    </w:pPr>
    <w:rPr>
      <w:rFonts w:ascii="Calibri" w:hAnsi="Calibri"/>
      <w:sz w:val="18"/>
      <w:szCs w:val="22"/>
      <w:lang w:eastAsia="en-US"/>
    </w:rPr>
  </w:style>
  <w:style w:type="character" w:customStyle="1" w:styleId="affffffff4">
    <w:name w:val="внутрь табл. Знак"/>
    <w:uiPriority w:val="99"/>
    <w:rsid w:val="0038541C"/>
    <w:rPr>
      <w:rFonts w:ascii="Calibri" w:hAnsi="Calibri"/>
      <w:sz w:val="22"/>
      <w:lang w:val="ru-RU" w:eastAsia="en-US"/>
    </w:rPr>
  </w:style>
  <w:style w:type="character" w:customStyle="1" w:styleId="240">
    <w:name w:val="Знак Знак24"/>
    <w:uiPriority w:val="99"/>
    <w:rsid w:val="0038541C"/>
    <w:rPr>
      <w:rFonts w:ascii="Cambria" w:hAnsi="Cambria"/>
      <w:b/>
      <w:kern w:val="32"/>
      <w:sz w:val="32"/>
      <w:lang w:eastAsia="en-US"/>
    </w:rPr>
  </w:style>
  <w:style w:type="character" w:customStyle="1" w:styleId="230">
    <w:name w:val="Знак Знак23"/>
    <w:uiPriority w:val="99"/>
    <w:rsid w:val="0038541C"/>
    <w:rPr>
      <w:rFonts w:ascii="Times New Roman" w:hAnsi="Times New Roman"/>
      <w:b/>
      <w:sz w:val="24"/>
    </w:rPr>
  </w:style>
  <w:style w:type="character" w:customStyle="1" w:styleId="221">
    <w:name w:val="Знак Знак22"/>
    <w:uiPriority w:val="99"/>
    <w:semiHidden/>
    <w:rsid w:val="0038541C"/>
    <w:rPr>
      <w:rFonts w:ascii="Cambria" w:hAnsi="Cambria"/>
      <w:b/>
      <w:sz w:val="26"/>
      <w:lang w:eastAsia="en-US"/>
    </w:rPr>
  </w:style>
  <w:style w:type="character" w:customStyle="1" w:styleId="218">
    <w:name w:val="Знак Знак21"/>
    <w:uiPriority w:val="99"/>
    <w:semiHidden/>
    <w:rsid w:val="0038541C"/>
    <w:rPr>
      <w:rFonts w:ascii="Arial" w:hAnsi="Arial"/>
      <w:b/>
      <w:i/>
      <w:sz w:val="24"/>
    </w:rPr>
  </w:style>
  <w:style w:type="character" w:customStyle="1" w:styleId="200">
    <w:name w:val="Знак Знак20"/>
    <w:uiPriority w:val="99"/>
    <w:rsid w:val="0038541C"/>
    <w:rPr>
      <w:rFonts w:ascii="Calibri" w:hAnsi="Calibri"/>
      <w:b/>
      <w:i/>
      <w:sz w:val="26"/>
      <w:lang w:eastAsia="en-US"/>
    </w:rPr>
  </w:style>
  <w:style w:type="character" w:customStyle="1" w:styleId="190">
    <w:name w:val="Знак Знак19"/>
    <w:uiPriority w:val="99"/>
    <w:rsid w:val="0038541C"/>
    <w:rPr>
      <w:rFonts w:ascii="Times New Roman" w:hAnsi="Times New Roman"/>
      <w:b/>
      <w:sz w:val="24"/>
    </w:rPr>
  </w:style>
  <w:style w:type="character" w:customStyle="1" w:styleId="180">
    <w:name w:val="Знак Знак18"/>
    <w:uiPriority w:val="99"/>
    <w:semiHidden/>
    <w:rsid w:val="0038541C"/>
    <w:rPr>
      <w:rFonts w:ascii="Calibri" w:hAnsi="Calibri"/>
      <w:sz w:val="24"/>
      <w:lang w:eastAsia="en-US"/>
    </w:rPr>
  </w:style>
  <w:style w:type="paragraph" w:customStyle="1" w:styleId="affffffff5">
    <w:name w:val="Обращ"/>
    <w:basedOn w:val="a5"/>
    <w:uiPriority w:val="99"/>
    <w:rsid w:val="0038541C"/>
    <w:pPr>
      <w:spacing w:after="120"/>
      <w:ind w:firstLine="0"/>
      <w:jc w:val="center"/>
    </w:pPr>
    <w:rPr>
      <w:b/>
      <w:sz w:val="28"/>
    </w:rPr>
  </w:style>
  <w:style w:type="character" w:customStyle="1" w:styleId="affffffff6">
    <w:name w:val="Обращ Знак"/>
    <w:uiPriority w:val="99"/>
    <w:rsid w:val="0038541C"/>
    <w:rPr>
      <w:b/>
      <w:sz w:val="28"/>
      <w:lang w:val="ru-RU" w:eastAsia="ru-RU"/>
    </w:rPr>
  </w:style>
  <w:style w:type="paragraph" w:customStyle="1" w:styleId="2111">
    <w:name w:val="Основной текст 211"/>
    <w:basedOn w:val="a5"/>
    <w:uiPriority w:val="99"/>
    <w:rsid w:val="0038541C"/>
    <w:pPr>
      <w:autoSpaceDE w:val="0"/>
      <w:autoSpaceDN w:val="0"/>
      <w:ind w:firstLine="720"/>
    </w:pPr>
    <w:rPr>
      <w:sz w:val="28"/>
      <w:szCs w:val="28"/>
    </w:rPr>
  </w:style>
  <w:style w:type="paragraph" w:customStyle="1" w:styleId="D14">
    <w:name w:val="Обычный/D14"/>
    <w:uiPriority w:val="99"/>
    <w:rsid w:val="0038541C"/>
    <w:pPr>
      <w:autoSpaceDE w:val="0"/>
      <w:autoSpaceDN w:val="0"/>
      <w:jc w:val="center"/>
    </w:pPr>
  </w:style>
  <w:style w:type="paragraph" w:customStyle="1" w:styleId="5110">
    <w:name w:val="Заголовок 511"/>
    <w:basedOn w:val="120"/>
    <w:next w:val="120"/>
    <w:uiPriority w:val="99"/>
    <w:rsid w:val="0038541C"/>
    <w:pPr>
      <w:keepNext/>
      <w:spacing w:line="360" w:lineRule="auto"/>
      <w:jc w:val="center"/>
    </w:pPr>
    <w:rPr>
      <w:b/>
      <w:sz w:val="24"/>
    </w:rPr>
  </w:style>
  <w:style w:type="paragraph" w:customStyle="1" w:styleId="6110">
    <w:name w:val="Заголовок 611"/>
    <w:basedOn w:val="a5"/>
    <w:next w:val="a5"/>
    <w:uiPriority w:val="99"/>
    <w:rsid w:val="0038541C"/>
    <w:pPr>
      <w:keepNext/>
      <w:spacing w:line="360" w:lineRule="auto"/>
      <w:ind w:firstLine="0"/>
      <w:jc w:val="center"/>
    </w:pPr>
    <w:rPr>
      <w:b/>
      <w:szCs w:val="24"/>
    </w:rPr>
  </w:style>
  <w:style w:type="paragraph" w:customStyle="1" w:styleId="113">
    <w:name w:val="Основной текст11"/>
    <w:basedOn w:val="120"/>
    <w:link w:val="affffffff7"/>
    <w:uiPriority w:val="99"/>
    <w:rsid w:val="0038541C"/>
    <w:pPr>
      <w:tabs>
        <w:tab w:val="left" w:pos="709"/>
      </w:tabs>
      <w:ind w:right="113"/>
      <w:jc w:val="center"/>
    </w:pPr>
  </w:style>
  <w:style w:type="paragraph" w:customStyle="1" w:styleId="114">
    <w:name w:val="Основной текст с отступом11"/>
    <w:basedOn w:val="a5"/>
    <w:uiPriority w:val="99"/>
    <w:rsid w:val="0038541C"/>
    <w:pPr>
      <w:spacing w:after="120"/>
      <w:ind w:left="283" w:firstLine="0"/>
      <w:jc w:val="center"/>
    </w:pPr>
    <w:rPr>
      <w:szCs w:val="24"/>
    </w:rPr>
  </w:style>
  <w:style w:type="paragraph" w:customStyle="1" w:styleId="115">
    <w:name w:val="Текст11"/>
    <w:basedOn w:val="a5"/>
    <w:uiPriority w:val="99"/>
    <w:rsid w:val="0038541C"/>
    <w:pPr>
      <w:widowControl w:val="0"/>
      <w:ind w:firstLine="0"/>
      <w:jc w:val="center"/>
    </w:pPr>
    <w:rPr>
      <w:rFonts w:ascii="Courier New" w:hAnsi="Courier New"/>
      <w:sz w:val="20"/>
      <w:szCs w:val="24"/>
    </w:rPr>
  </w:style>
  <w:style w:type="paragraph" w:customStyle="1" w:styleId="affffffff8">
    <w:name w:val="часть"/>
    <w:basedOn w:val="affffffff5"/>
    <w:uiPriority w:val="99"/>
    <w:rsid w:val="0038541C"/>
    <w:pPr>
      <w:keepNext/>
      <w:keepLines/>
      <w:pageBreakBefore/>
      <w:spacing w:after="0"/>
    </w:pPr>
    <w:rPr>
      <w:szCs w:val="28"/>
    </w:rPr>
  </w:style>
  <w:style w:type="character" w:customStyle="1" w:styleId="affffffff9">
    <w:name w:val="часть Знак"/>
    <w:uiPriority w:val="99"/>
    <w:rsid w:val="0038541C"/>
    <w:rPr>
      <w:b/>
      <w:sz w:val="28"/>
      <w:lang w:val="ru-RU" w:eastAsia="ru-RU"/>
    </w:rPr>
  </w:style>
  <w:style w:type="paragraph" w:customStyle="1" w:styleId="affffffffa">
    <w:name w:val="параграф"/>
    <w:basedOn w:val="a5"/>
    <w:uiPriority w:val="99"/>
    <w:rsid w:val="0038541C"/>
    <w:pPr>
      <w:ind w:firstLine="397"/>
    </w:pPr>
    <w:rPr>
      <w:b/>
      <w:sz w:val="21"/>
      <w:szCs w:val="22"/>
      <w:lang w:eastAsia="en-US"/>
    </w:rPr>
  </w:style>
  <w:style w:type="character" w:customStyle="1" w:styleId="affffffffb">
    <w:name w:val="параграф Знак"/>
    <w:uiPriority w:val="99"/>
    <w:rsid w:val="0038541C"/>
    <w:rPr>
      <w:rFonts w:eastAsia="Times New Roman"/>
      <w:b/>
      <w:sz w:val="22"/>
      <w:lang w:val="ru-RU" w:eastAsia="en-US"/>
    </w:rPr>
  </w:style>
  <w:style w:type="paragraph" w:customStyle="1" w:styleId="affffffffc">
    <w:name w:val="подпараграф"/>
    <w:basedOn w:val="2"/>
    <w:uiPriority w:val="99"/>
    <w:rsid w:val="0038541C"/>
    <w:pPr>
      <w:keepNext w:val="0"/>
      <w:widowControl w:val="0"/>
      <w:autoSpaceDE w:val="0"/>
      <w:autoSpaceDN w:val="0"/>
      <w:adjustRightInd w:val="0"/>
      <w:spacing w:before="0" w:after="0"/>
      <w:ind w:firstLine="397"/>
      <w:jc w:val="left"/>
    </w:pPr>
    <w:rPr>
      <w:bCs/>
      <w:i/>
      <w:caps/>
      <w:sz w:val="21"/>
      <w:szCs w:val="24"/>
    </w:rPr>
  </w:style>
  <w:style w:type="character" w:customStyle="1" w:styleId="affffffffd">
    <w:name w:val="подпараграф Знак"/>
    <w:uiPriority w:val="99"/>
    <w:rsid w:val="0038541C"/>
    <w:rPr>
      <w:rFonts w:ascii="Times New Roman" w:hAnsi="Times New Roman"/>
      <w:b/>
      <w:i/>
      <w:caps/>
      <w:sz w:val="24"/>
      <w:lang w:val="ru-RU" w:eastAsia="ru-RU"/>
    </w:rPr>
  </w:style>
  <w:style w:type="paragraph" w:customStyle="1" w:styleId="affffffffe">
    <w:name w:val="темы"/>
    <w:basedOn w:val="afffffffe"/>
    <w:uiPriority w:val="99"/>
    <w:rsid w:val="0038541C"/>
    <w:rPr>
      <w:b/>
    </w:rPr>
  </w:style>
  <w:style w:type="character" w:customStyle="1" w:styleId="afffffffff">
    <w:name w:val="темы Знак"/>
    <w:uiPriority w:val="99"/>
    <w:rsid w:val="0038541C"/>
    <w:rPr>
      <w:b/>
      <w:sz w:val="24"/>
      <w:lang w:val="ru-RU" w:eastAsia="ru-RU"/>
    </w:rPr>
  </w:style>
  <w:style w:type="paragraph" w:customStyle="1" w:styleId="66">
    <w:name w:val="заголовок 6"/>
    <w:basedOn w:val="a5"/>
    <w:next w:val="a5"/>
    <w:uiPriority w:val="99"/>
    <w:rsid w:val="0038541C"/>
    <w:pPr>
      <w:keepNext/>
      <w:spacing w:line="360" w:lineRule="auto"/>
      <w:jc w:val="center"/>
    </w:pPr>
    <w:rPr>
      <w:b/>
    </w:rPr>
  </w:style>
  <w:style w:type="paragraph" w:customStyle="1" w:styleId="afffffffff0">
    <w:name w:val="Комментарий"/>
    <w:basedOn w:val="afffffffa"/>
    <w:next w:val="afffffffa"/>
    <w:uiPriority w:val="99"/>
    <w:rsid w:val="0038541C"/>
    <w:pPr>
      <w:ind w:left="170" w:firstLine="0"/>
    </w:pPr>
    <w:rPr>
      <w:i/>
      <w:color w:val="800080"/>
    </w:rPr>
  </w:style>
  <w:style w:type="paragraph" w:customStyle="1" w:styleId="Default">
    <w:name w:val="Default"/>
    <w:uiPriority w:val="99"/>
    <w:rsid w:val="0038541C"/>
    <w:rPr>
      <w:rFonts w:ascii="Arial" w:hAnsi="Arial"/>
      <w:color w:val="000000"/>
      <w:sz w:val="24"/>
    </w:rPr>
  </w:style>
  <w:style w:type="paragraph" w:customStyle="1" w:styleId="1fff0">
    <w:name w:val="Ñòèëü1"/>
    <w:basedOn w:val="a5"/>
    <w:uiPriority w:val="99"/>
    <w:rsid w:val="0038541C"/>
    <w:pPr>
      <w:spacing w:line="288" w:lineRule="auto"/>
      <w:ind w:firstLine="0"/>
      <w:jc w:val="left"/>
    </w:pPr>
    <w:rPr>
      <w:sz w:val="28"/>
    </w:rPr>
  </w:style>
  <w:style w:type="paragraph" w:customStyle="1" w:styleId="Iauiue1">
    <w:name w:val="Iau?iue1"/>
    <w:uiPriority w:val="99"/>
    <w:rsid w:val="0038541C"/>
    <w:rPr>
      <w:sz w:val="24"/>
      <w:szCs w:val="24"/>
    </w:rPr>
  </w:style>
  <w:style w:type="paragraph" w:customStyle="1" w:styleId="130">
    <w:name w:val="Роман 13 абзац"/>
    <w:basedOn w:val="a5"/>
    <w:autoRedefine/>
    <w:uiPriority w:val="99"/>
    <w:rsid w:val="0038541C"/>
    <w:pPr>
      <w:keepNext/>
      <w:ind w:firstLine="0"/>
      <w:jc w:val="right"/>
      <w:outlineLvl w:val="1"/>
    </w:pPr>
    <w:rPr>
      <w:b/>
      <w:bCs/>
      <w:color w:val="000000"/>
      <w:sz w:val="28"/>
      <w:szCs w:val="28"/>
    </w:rPr>
  </w:style>
  <w:style w:type="paragraph" w:customStyle="1" w:styleId="59">
    <w:name w:val="заголовок 5"/>
    <w:basedOn w:val="a5"/>
    <w:next w:val="a5"/>
    <w:uiPriority w:val="99"/>
    <w:rsid w:val="0038541C"/>
    <w:pPr>
      <w:keepNext/>
      <w:ind w:firstLine="0"/>
      <w:jc w:val="right"/>
    </w:pPr>
    <w:rPr>
      <w:b/>
      <w:bCs/>
      <w:szCs w:val="24"/>
    </w:rPr>
  </w:style>
  <w:style w:type="paragraph" w:styleId="afffffffff1">
    <w:name w:val="Normal Indent"/>
    <w:basedOn w:val="a5"/>
    <w:uiPriority w:val="99"/>
    <w:rsid w:val="0038541C"/>
    <w:pPr>
      <w:ind w:left="720" w:firstLine="0"/>
      <w:jc w:val="left"/>
    </w:pPr>
    <w:rPr>
      <w:sz w:val="28"/>
      <w:szCs w:val="28"/>
    </w:rPr>
  </w:style>
  <w:style w:type="paragraph" w:customStyle="1" w:styleId="FR3">
    <w:name w:val="FR3"/>
    <w:uiPriority w:val="99"/>
    <w:rsid w:val="0038541C"/>
    <w:pPr>
      <w:widowControl w:val="0"/>
      <w:spacing w:line="420" w:lineRule="auto"/>
      <w:ind w:left="600" w:right="400" w:firstLine="720"/>
      <w:jc w:val="both"/>
    </w:pPr>
    <w:rPr>
      <w:rFonts w:ascii="Arial" w:hAnsi="Arial" w:cs="Arial"/>
      <w:sz w:val="28"/>
      <w:szCs w:val="28"/>
    </w:rPr>
  </w:style>
  <w:style w:type="paragraph" w:customStyle="1" w:styleId="afffffffff2">
    <w:name w:val="Таблотст"/>
    <w:basedOn w:val="afffffffff3"/>
    <w:uiPriority w:val="99"/>
    <w:rsid w:val="0038541C"/>
    <w:pPr>
      <w:ind w:left="85"/>
    </w:pPr>
  </w:style>
  <w:style w:type="paragraph" w:customStyle="1" w:styleId="afffffffff3">
    <w:name w:val="Таблица"/>
    <w:basedOn w:val="afffffffff4"/>
    <w:uiPriority w:val="99"/>
    <w:rsid w:val="0038541C"/>
    <w:pPr>
      <w:widowControl w:val="0"/>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rPr>
  </w:style>
  <w:style w:type="paragraph" w:styleId="afffffffff4">
    <w:name w:val="Message Header"/>
    <w:basedOn w:val="a5"/>
    <w:link w:val="afffffffff5"/>
    <w:uiPriority w:val="99"/>
    <w:rsid w:val="0038541C"/>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rPr>
  </w:style>
  <w:style w:type="character" w:customStyle="1" w:styleId="afffffffff5">
    <w:name w:val="Шапка Знак"/>
    <w:link w:val="afffffffff4"/>
    <w:uiPriority w:val="99"/>
    <w:locked/>
    <w:rsid w:val="005D30C9"/>
    <w:rPr>
      <w:rFonts w:ascii="Arial" w:hAnsi="Arial" w:cs="Times New Roman"/>
      <w:sz w:val="24"/>
      <w:shd w:val="pct20" w:color="auto" w:fill="auto"/>
    </w:rPr>
  </w:style>
  <w:style w:type="paragraph" w:customStyle="1" w:styleId="afffffffff6">
    <w:name w:val="Нумер"/>
    <w:basedOn w:val="a5"/>
    <w:autoRedefine/>
    <w:uiPriority w:val="99"/>
    <w:rsid w:val="0038541C"/>
    <w:pPr>
      <w:ind w:left="-540" w:firstLine="540"/>
    </w:pPr>
    <w:rPr>
      <w:sz w:val="28"/>
      <w:szCs w:val="28"/>
    </w:rPr>
  </w:style>
  <w:style w:type="paragraph" w:customStyle="1" w:styleId="3210">
    <w:name w:val="Основной текст 321"/>
    <w:basedOn w:val="a5"/>
    <w:uiPriority w:val="99"/>
    <w:rsid w:val="0038541C"/>
    <w:pPr>
      <w:spacing w:line="288" w:lineRule="auto"/>
      <w:ind w:firstLine="0"/>
    </w:pPr>
    <w:rPr>
      <w:sz w:val="28"/>
    </w:rPr>
  </w:style>
  <w:style w:type="paragraph" w:customStyle="1" w:styleId="afffffffff7">
    <w:name w:val="Íîìåð òàáëèöû"/>
    <w:basedOn w:val="3"/>
    <w:uiPriority w:val="99"/>
    <w:rsid w:val="0038541C"/>
    <w:pPr>
      <w:spacing w:before="120" w:after="0"/>
      <w:ind w:firstLine="0"/>
      <w:jc w:val="right"/>
      <w:outlineLvl w:val="9"/>
    </w:pPr>
    <w:rPr>
      <w:rFonts w:ascii="Arial" w:hAnsi="Arial"/>
      <w:b w:val="0"/>
      <w:i w:val="0"/>
    </w:rPr>
  </w:style>
  <w:style w:type="paragraph" w:customStyle="1" w:styleId="afffffffff8">
    <w:name w:val="Íàçâàíèå òàáëèöû"/>
    <w:basedOn w:val="7"/>
    <w:uiPriority w:val="99"/>
    <w:rsid w:val="0038541C"/>
    <w:pPr>
      <w:spacing w:after="120"/>
      <w:outlineLvl w:val="9"/>
    </w:pPr>
    <w:rPr>
      <w:rFonts w:ascii="Arial" w:hAnsi="Arial"/>
      <w:sz w:val="22"/>
    </w:rPr>
  </w:style>
  <w:style w:type="paragraph" w:customStyle="1" w:styleId="2210">
    <w:name w:val="Основной текст 221"/>
    <w:basedOn w:val="a5"/>
    <w:uiPriority w:val="99"/>
    <w:rsid w:val="0038541C"/>
    <w:pPr>
      <w:ind w:firstLine="720"/>
    </w:pPr>
    <w:rPr>
      <w:sz w:val="22"/>
    </w:rPr>
  </w:style>
  <w:style w:type="paragraph" w:customStyle="1" w:styleId="222">
    <w:name w:val="Основной текст с отступом 22"/>
    <w:basedOn w:val="a5"/>
    <w:uiPriority w:val="99"/>
    <w:rsid w:val="0038541C"/>
    <w:pPr>
      <w:ind w:firstLine="720"/>
    </w:pPr>
    <w:rPr>
      <w:sz w:val="28"/>
    </w:rPr>
  </w:style>
  <w:style w:type="paragraph" w:customStyle="1" w:styleId="BodyText21">
    <w:name w:val="Body Text 21"/>
    <w:basedOn w:val="a5"/>
    <w:uiPriority w:val="99"/>
    <w:rsid w:val="0038541C"/>
    <w:pPr>
      <w:autoSpaceDE w:val="0"/>
      <w:autoSpaceDN w:val="0"/>
      <w:adjustRightInd w:val="0"/>
      <w:spacing w:line="360" w:lineRule="auto"/>
      <w:ind w:right="-192" w:firstLine="709"/>
    </w:pPr>
    <w:rPr>
      <w:sz w:val="28"/>
    </w:rPr>
  </w:style>
  <w:style w:type="paragraph" w:customStyle="1" w:styleId="2fd">
    <w:name w:val="Обычный2"/>
    <w:uiPriority w:val="99"/>
    <w:rsid w:val="0038541C"/>
  </w:style>
  <w:style w:type="paragraph" w:customStyle="1" w:styleId="PlainText1">
    <w:name w:val="Plain Text1"/>
    <w:basedOn w:val="a5"/>
    <w:uiPriority w:val="99"/>
    <w:rsid w:val="0038541C"/>
    <w:pPr>
      <w:autoSpaceDE w:val="0"/>
      <w:autoSpaceDN w:val="0"/>
      <w:ind w:firstLine="0"/>
      <w:jc w:val="left"/>
    </w:pPr>
    <w:rPr>
      <w:rFonts w:ascii="Courier New" w:hAnsi="Courier New"/>
      <w:sz w:val="20"/>
    </w:rPr>
  </w:style>
  <w:style w:type="paragraph" w:customStyle="1" w:styleId="afffffffff9">
    <w:name w:val="текст письма"/>
    <w:uiPriority w:val="99"/>
    <w:rsid w:val="0038541C"/>
    <w:pPr>
      <w:ind w:firstLine="720"/>
      <w:jc w:val="both"/>
    </w:pPr>
    <w:rPr>
      <w:sz w:val="28"/>
    </w:rPr>
  </w:style>
  <w:style w:type="paragraph" w:customStyle="1" w:styleId="Afffffffffa">
    <w:name w:val="Îáû÷íûé/ A"/>
    <w:uiPriority w:val="99"/>
    <w:rsid w:val="0038541C"/>
    <w:pPr>
      <w:autoSpaceDE w:val="0"/>
      <w:autoSpaceDN w:val="0"/>
      <w:adjustRightInd w:val="0"/>
    </w:pPr>
  </w:style>
  <w:style w:type="paragraph" w:customStyle="1" w:styleId="5a">
    <w:name w:val="Обычный5"/>
    <w:next w:val="49"/>
    <w:uiPriority w:val="99"/>
    <w:rsid w:val="0038541C"/>
    <w:rPr>
      <w:noProof/>
    </w:rPr>
  </w:style>
  <w:style w:type="paragraph" w:customStyle="1" w:styleId="49">
    <w:name w:val="Обычный4"/>
    <w:next w:val="3f7"/>
    <w:uiPriority w:val="99"/>
    <w:rsid w:val="0038541C"/>
    <w:rPr>
      <w:noProof/>
    </w:rPr>
  </w:style>
  <w:style w:type="paragraph" w:customStyle="1" w:styleId="3f7">
    <w:name w:val="Обычный3"/>
    <w:next w:val="219"/>
    <w:uiPriority w:val="99"/>
    <w:rsid w:val="0038541C"/>
    <w:rPr>
      <w:noProof/>
    </w:rPr>
  </w:style>
  <w:style w:type="paragraph" w:customStyle="1" w:styleId="219">
    <w:name w:val="Обычный21"/>
    <w:next w:val="120"/>
    <w:uiPriority w:val="99"/>
    <w:rsid w:val="0038541C"/>
    <w:rPr>
      <w:noProof/>
    </w:rPr>
  </w:style>
  <w:style w:type="paragraph" w:customStyle="1" w:styleId="67">
    <w:name w:val="Обычный6"/>
    <w:next w:val="5a"/>
    <w:uiPriority w:val="99"/>
    <w:rsid w:val="0038541C"/>
    <w:rPr>
      <w:noProof/>
    </w:rPr>
  </w:style>
  <w:style w:type="character" w:styleId="afffffffffb">
    <w:name w:val="Emphasis"/>
    <w:uiPriority w:val="99"/>
    <w:qFormat/>
    <w:rsid w:val="0038541C"/>
    <w:rPr>
      <w:rFonts w:cs="Times New Roman"/>
      <w:i/>
    </w:rPr>
  </w:style>
  <w:style w:type="paragraph" w:customStyle="1" w:styleId="afffffffffc">
    <w:name w:val="Название документа"/>
    <w:next w:val="a5"/>
    <w:uiPriority w:val="99"/>
    <w:rsid w:val="0038541C"/>
    <w:pPr>
      <w:tabs>
        <w:tab w:val="left" w:pos="1800"/>
      </w:tabs>
      <w:spacing w:before="140" w:after="540" w:line="600" w:lineRule="atLeast"/>
      <w:ind w:left="840"/>
    </w:pPr>
    <w:rPr>
      <w:spacing w:val="-8"/>
      <w:sz w:val="60"/>
    </w:rPr>
  </w:style>
  <w:style w:type="character" w:customStyle="1" w:styleId="afffffffffd">
    <w:name w:val="ШапкаПостЧасть"/>
    <w:uiPriority w:val="99"/>
    <w:rsid w:val="0038541C"/>
    <w:rPr>
      <w:rFonts w:ascii="Arial" w:hAnsi="Arial"/>
      <w:b/>
      <w:spacing w:val="-10"/>
      <w:sz w:val="18"/>
    </w:rPr>
  </w:style>
  <w:style w:type="paragraph" w:customStyle="1" w:styleId="afffffffffe">
    <w:name w:val="ШапкаПоследняя"/>
    <w:basedOn w:val="afffffffff4"/>
    <w:next w:val="a9"/>
    <w:uiPriority w:val="99"/>
    <w:rsid w:val="0038541C"/>
    <w:pPr>
      <w:keepLines/>
      <w:pBdr>
        <w:top w:val="none" w:sz="0" w:space="0" w:color="auto"/>
        <w:left w:val="none" w:sz="0" w:space="0" w:color="auto"/>
        <w:bottom w:val="single" w:sz="6" w:space="22" w:color="auto"/>
        <w:right w:val="none" w:sz="0" w:space="0" w:color="auto"/>
      </w:pBdr>
      <w:shd w:val="clear" w:color="auto" w:fill="auto"/>
      <w:tabs>
        <w:tab w:val="left" w:pos="1560"/>
      </w:tabs>
      <w:spacing w:after="400" w:line="415" w:lineRule="atLeast"/>
      <w:ind w:left="1560" w:right="-360" w:hanging="720"/>
    </w:pPr>
    <w:rPr>
      <w:rFonts w:ascii="Times New Roman" w:hAnsi="Times New Roman"/>
      <w:sz w:val="28"/>
    </w:rPr>
  </w:style>
  <w:style w:type="paragraph" w:styleId="HTML">
    <w:name w:val="HTML Address"/>
    <w:basedOn w:val="a5"/>
    <w:link w:val="HTML0"/>
    <w:uiPriority w:val="99"/>
    <w:rsid w:val="0038541C"/>
    <w:pPr>
      <w:widowControl w:val="0"/>
      <w:autoSpaceDE w:val="0"/>
      <w:autoSpaceDN w:val="0"/>
      <w:adjustRightInd w:val="0"/>
      <w:ind w:firstLine="0"/>
      <w:jc w:val="left"/>
    </w:pPr>
    <w:rPr>
      <w:i/>
      <w:sz w:val="20"/>
    </w:rPr>
  </w:style>
  <w:style w:type="character" w:customStyle="1" w:styleId="HTML0">
    <w:name w:val="Адрес HTML Знак"/>
    <w:link w:val="HTML"/>
    <w:uiPriority w:val="99"/>
    <w:locked/>
    <w:rsid w:val="005D30C9"/>
    <w:rPr>
      <w:rFonts w:cs="Times New Roman"/>
      <w:i/>
    </w:rPr>
  </w:style>
  <w:style w:type="paragraph" w:styleId="affffffffff">
    <w:name w:val="envelope address"/>
    <w:basedOn w:val="a5"/>
    <w:uiPriority w:val="99"/>
    <w:rsid w:val="0038541C"/>
    <w:pPr>
      <w:framePr w:w="7920" w:h="1980" w:hRule="exact" w:hSpace="180" w:wrap="auto" w:hAnchor="page" w:xAlign="center" w:yAlign="bottom"/>
      <w:widowControl w:val="0"/>
      <w:autoSpaceDE w:val="0"/>
      <w:autoSpaceDN w:val="0"/>
      <w:adjustRightInd w:val="0"/>
      <w:ind w:left="2880" w:firstLine="0"/>
      <w:jc w:val="left"/>
    </w:pPr>
    <w:rPr>
      <w:rFonts w:ascii="Arial" w:hAnsi="Arial" w:cs="Arial"/>
      <w:szCs w:val="24"/>
    </w:rPr>
  </w:style>
  <w:style w:type="character" w:styleId="HTML1">
    <w:name w:val="HTML Acronym"/>
    <w:uiPriority w:val="99"/>
    <w:rsid w:val="0038541C"/>
    <w:rPr>
      <w:rFonts w:cs="Times New Roman"/>
    </w:rPr>
  </w:style>
  <w:style w:type="paragraph" w:styleId="affffffffff0">
    <w:name w:val="Date"/>
    <w:basedOn w:val="a5"/>
    <w:next w:val="a5"/>
    <w:link w:val="affffffffff1"/>
    <w:uiPriority w:val="99"/>
    <w:rsid w:val="0038541C"/>
    <w:pPr>
      <w:widowControl w:val="0"/>
      <w:autoSpaceDE w:val="0"/>
      <w:autoSpaceDN w:val="0"/>
      <w:adjustRightInd w:val="0"/>
      <w:ind w:firstLine="0"/>
      <w:jc w:val="left"/>
    </w:pPr>
    <w:rPr>
      <w:sz w:val="20"/>
    </w:rPr>
  </w:style>
  <w:style w:type="character" w:customStyle="1" w:styleId="affffffffff1">
    <w:name w:val="Дата Знак"/>
    <w:link w:val="affffffffff0"/>
    <w:uiPriority w:val="99"/>
    <w:locked/>
    <w:rsid w:val="005D30C9"/>
    <w:rPr>
      <w:rFonts w:cs="Times New Roman"/>
    </w:rPr>
  </w:style>
  <w:style w:type="paragraph" w:styleId="affffffffff2">
    <w:name w:val="Note Heading"/>
    <w:basedOn w:val="a5"/>
    <w:next w:val="a5"/>
    <w:link w:val="affffffffff3"/>
    <w:uiPriority w:val="99"/>
    <w:rsid w:val="0038541C"/>
    <w:pPr>
      <w:widowControl w:val="0"/>
      <w:autoSpaceDE w:val="0"/>
      <w:autoSpaceDN w:val="0"/>
      <w:adjustRightInd w:val="0"/>
      <w:ind w:firstLine="0"/>
      <w:jc w:val="left"/>
    </w:pPr>
    <w:rPr>
      <w:sz w:val="20"/>
    </w:rPr>
  </w:style>
  <w:style w:type="character" w:customStyle="1" w:styleId="affffffffff3">
    <w:name w:val="Заголовок записки Знак"/>
    <w:link w:val="affffffffff2"/>
    <w:uiPriority w:val="99"/>
    <w:locked/>
    <w:rsid w:val="005D30C9"/>
    <w:rPr>
      <w:rFonts w:cs="Times New Roman"/>
    </w:rPr>
  </w:style>
  <w:style w:type="character" w:styleId="HTML2">
    <w:name w:val="HTML Keyboard"/>
    <w:uiPriority w:val="99"/>
    <w:rsid w:val="0038541C"/>
    <w:rPr>
      <w:rFonts w:ascii="Courier New" w:hAnsi="Courier New" w:cs="Times New Roman"/>
      <w:sz w:val="20"/>
    </w:rPr>
  </w:style>
  <w:style w:type="character" w:styleId="HTML3">
    <w:name w:val="HTML Code"/>
    <w:uiPriority w:val="99"/>
    <w:rsid w:val="0038541C"/>
    <w:rPr>
      <w:rFonts w:ascii="Courier New" w:hAnsi="Courier New" w:cs="Times New Roman"/>
      <w:sz w:val="20"/>
    </w:rPr>
  </w:style>
  <w:style w:type="paragraph" w:styleId="2fe">
    <w:name w:val="Body Text First Indent 2"/>
    <w:basedOn w:val="ad"/>
    <w:link w:val="2ff"/>
    <w:uiPriority w:val="99"/>
    <w:rsid w:val="0038541C"/>
    <w:pPr>
      <w:widowControl w:val="0"/>
      <w:autoSpaceDE w:val="0"/>
      <w:autoSpaceDN w:val="0"/>
      <w:adjustRightInd w:val="0"/>
      <w:spacing w:after="120"/>
      <w:ind w:left="283" w:firstLine="210"/>
      <w:jc w:val="left"/>
    </w:pPr>
    <w:rPr>
      <w:b w:val="0"/>
      <w:sz w:val="24"/>
    </w:rPr>
  </w:style>
  <w:style w:type="character" w:customStyle="1" w:styleId="2ff">
    <w:name w:val="Красная строка 2 Знак"/>
    <w:link w:val="2fe"/>
    <w:uiPriority w:val="99"/>
    <w:locked/>
    <w:rsid w:val="005D30C9"/>
    <w:rPr>
      <w:rFonts w:cs="Times New Roman"/>
      <w:sz w:val="24"/>
    </w:rPr>
  </w:style>
  <w:style w:type="character" w:styleId="HTML4">
    <w:name w:val="HTML Sample"/>
    <w:uiPriority w:val="99"/>
    <w:rsid w:val="0038541C"/>
    <w:rPr>
      <w:rFonts w:ascii="Courier New" w:hAnsi="Courier New" w:cs="Times New Roman"/>
    </w:rPr>
  </w:style>
  <w:style w:type="paragraph" w:styleId="2ff0">
    <w:name w:val="envelope return"/>
    <w:basedOn w:val="a5"/>
    <w:uiPriority w:val="99"/>
    <w:rsid w:val="0038541C"/>
    <w:pPr>
      <w:widowControl w:val="0"/>
      <w:autoSpaceDE w:val="0"/>
      <w:autoSpaceDN w:val="0"/>
      <w:adjustRightInd w:val="0"/>
      <w:ind w:firstLine="0"/>
      <w:jc w:val="left"/>
    </w:pPr>
    <w:rPr>
      <w:rFonts w:ascii="Arial" w:hAnsi="Arial" w:cs="Arial"/>
      <w:sz w:val="20"/>
    </w:rPr>
  </w:style>
  <w:style w:type="character" w:styleId="HTML5">
    <w:name w:val="HTML Definition"/>
    <w:uiPriority w:val="99"/>
    <w:rsid w:val="0038541C"/>
    <w:rPr>
      <w:rFonts w:cs="Times New Roman"/>
      <w:i/>
    </w:rPr>
  </w:style>
  <w:style w:type="character" w:styleId="HTML6">
    <w:name w:val="HTML Variable"/>
    <w:uiPriority w:val="99"/>
    <w:rsid w:val="0038541C"/>
    <w:rPr>
      <w:rFonts w:cs="Times New Roman"/>
      <w:i/>
    </w:rPr>
  </w:style>
  <w:style w:type="character" w:styleId="HTML7">
    <w:name w:val="HTML Typewriter"/>
    <w:uiPriority w:val="99"/>
    <w:rsid w:val="0038541C"/>
    <w:rPr>
      <w:rFonts w:ascii="Courier New" w:hAnsi="Courier New" w:cs="Times New Roman"/>
      <w:sz w:val="20"/>
    </w:rPr>
  </w:style>
  <w:style w:type="paragraph" w:styleId="affffffffff4">
    <w:name w:val="Salutation"/>
    <w:basedOn w:val="a5"/>
    <w:next w:val="a5"/>
    <w:link w:val="affffffffff5"/>
    <w:uiPriority w:val="99"/>
    <w:rsid w:val="0038541C"/>
    <w:pPr>
      <w:widowControl w:val="0"/>
      <w:autoSpaceDE w:val="0"/>
      <w:autoSpaceDN w:val="0"/>
      <w:adjustRightInd w:val="0"/>
      <w:ind w:firstLine="0"/>
      <w:jc w:val="left"/>
    </w:pPr>
    <w:rPr>
      <w:sz w:val="20"/>
    </w:rPr>
  </w:style>
  <w:style w:type="character" w:customStyle="1" w:styleId="affffffffff5">
    <w:name w:val="Приветствие Знак"/>
    <w:link w:val="affffffffff4"/>
    <w:uiPriority w:val="99"/>
    <w:locked/>
    <w:rsid w:val="005D30C9"/>
    <w:rPr>
      <w:rFonts w:cs="Times New Roman"/>
    </w:rPr>
  </w:style>
  <w:style w:type="paragraph" w:styleId="affffffffff6">
    <w:name w:val="List Continue"/>
    <w:basedOn w:val="a5"/>
    <w:uiPriority w:val="99"/>
    <w:rsid w:val="0038541C"/>
    <w:pPr>
      <w:widowControl w:val="0"/>
      <w:autoSpaceDE w:val="0"/>
      <w:autoSpaceDN w:val="0"/>
      <w:adjustRightInd w:val="0"/>
      <w:spacing w:after="120"/>
      <w:ind w:left="283" w:firstLine="0"/>
      <w:jc w:val="left"/>
    </w:pPr>
    <w:rPr>
      <w:sz w:val="20"/>
    </w:rPr>
  </w:style>
  <w:style w:type="paragraph" w:styleId="3f8">
    <w:name w:val="List Continue 3"/>
    <w:basedOn w:val="a5"/>
    <w:uiPriority w:val="99"/>
    <w:rsid w:val="0038541C"/>
    <w:pPr>
      <w:widowControl w:val="0"/>
      <w:autoSpaceDE w:val="0"/>
      <w:autoSpaceDN w:val="0"/>
      <w:adjustRightInd w:val="0"/>
      <w:spacing w:after="120"/>
      <w:ind w:left="849" w:firstLine="0"/>
      <w:jc w:val="left"/>
    </w:pPr>
    <w:rPr>
      <w:sz w:val="20"/>
    </w:rPr>
  </w:style>
  <w:style w:type="paragraph" w:styleId="4a">
    <w:name w:val="List Continue 4"/>
    <w:basedOn w:val="a5"/>
    <w:uiPriority w:val="99"/>
    <w:rsid w:val="0038541C"/>
    <w:pPr>
      <w:widowControl w:val="0"/>
      <w:autoSpaceDE w:val="0"/>
      <w:autoSpaceDN w:val="0"/>
      <w:adjustRightInd w:val="0"/>
      <w:spacing w:after="120"/>
      <w:ind w:left="1132" w:firstLine="0"/>
      <w:jc w:val="left"/>
    </w:pPr>
    <w:rPr>
      <w:sz w:val="20"/>
    </w:rPr>
  </w:style>
  <w:style w:type="paragraph" w:styleId="5b">
    <w:name w:val="List Continue 5"/>
    <w:basedOn w:val="a5"/>
    <w:uiPriority w:val="99"/>
    <w:rsid w:val="0038541C"/>
    <w:pPr>
      <w:widowControl w:val="0"/>
      <w:autoSpaceDE w:val="0"/>
      <w:autoSpaceDN w:val="0"/>
      <w:adjustRightInd w:val="0"/>
      <w:spacing w:after="120"/>
      <w:ind w:left="1415" w:firstLine="0"/>
      <w:jc w:val="left"/>
    </w:pPr>
    <w:rPr>
      <w:sz w:val="20"/>
    </w:rPr>
  </w:style>
  <w:style w:type="paragraph" w:styleId="affffffffff7">
    <w:name w:val="Closing"/>
    <w:basedOn w:val="a5"/>
    <w:link w:val="affffffffff8"/>
    <w:uiPriority w:val="99"/>
    <w:rsid w:val="0038541C"/>
    <w:pPr>
      <w:widowControl w:val="0"/>
      <w:autoSpaceDE w:val="0"/>
      <w:autoSpaceDN w:val="0"/>
      <w:adjustRightInd w:val="0"/>
      <w:ind w:left="4252" w:firstLine="0"/>
      <w:jc w:val="left"/>
    </w:pPr>
    <w:rPr>
      <w:sz w:val="20"/>
    </w:rPr>
  </w:style>
  <w:style w:type="character" w:customStyle="1" w:styleId="affffffffff8">
    <w:name w:val="Прощание Знак"/>
    <w:link w:val="affffffffff7"/>
    <w:uiPriority w:val="99"/>
    <w:locked/>
    <w:rsid w:val="005D30C9"/>
    <w:rPr>
      <w:rFonts w:cs="Times New Roman"/>
    </w:rPr>
  </w:style>
  <w:style w:type="paragraph" w:styleId="4b">
    <w:name w:val="List 4"/>
    <w:basedOn w:val="a5"/>
    <w:uiPriority w:val="99"/>
    <w:rsid w:val="0038541C"/>
    <w:pPr>
      <w:widowControl w:val="0"/>
      <w:autoSpaceDE w:val="0"/>
      <w:autoSpaceDN w:val="0"/>
      <w:adjustRightInd w:val="0"/>
      <w:ind w:left="1132" w:hanging="283"/>
      <w:jc w:val="left"/>
    </w:pPr>
    <w:rPr>
      <w:sz w:val="20"/>
    </w:rPr>
  </w:style>
  <w:style w:type="paragraph" w:styleId="5c">
    <w:name w:val="List 5"/>
    <w:basedOn w:val="a5"/>
    <w:uiPriority w:val="99"/>
    <w:rsid w:val="0038541C"/>
    <w:pPr>
      <w:widowControl w:val="0"/>
      <w:autoSpaceDE w:val="0"/>
      <w:autoSpaceDN w:val="0"/>
      <w:adjustRightInd w:val="0"/>
      <w:ind w:left="1415" w:hanging="283"/>
      <w:jc w:val="left"/>
    </w:pPr>
    <w:rPr>
      <w:sz w:val="20"/>
    </w:rPr>
  </w:style>
  <w:style w:type="paragraph" w:styleId="HTML8">
    <w:name w:val="HTML Preformatted"/>
    <w:aliases w:val="HTML Preformatted Char, Char2 Char"/>
    <w:basedOn w:val="a5"/>
    <w:link w:val="HTML9"/>
    <w:uiPriority w:val="99"/>
    <w:rsid w:val="0038541C"/>
    <w:pPr>
      <w:widowControl w:val="0"/>
      <w:autoSpaceDE w:val="0"/>
      <w:autoSpaceDN w:val="0"/>
      <w:adjustRightInd w:val="0"/>
      <w:ind w:firstLine="0"/>
      <w:jc w:val="left"/>
    </w:pPr>
    <w:rPr>
      <w:rFonts w:ascii="Courier New" w:hAnsi="Courier New"/>
      <w:sz w:val="20"/>
    </w:rPr>
  </w:style>
  <w:style w:type="character" w:customStyle="1" w:styleId="HTML9">
    <w:name w:val="Стандартный HTML Знак"/>
    <w:aliases w:val="HTML Preformatted Char Знак, Char2 Char Знак"/>
    <w:link w:val="HTML8"/>
    <w:uiPriority w:val="99"/>
    <w:locked/>
    <w:rsid w:val="005D30C9"/>
    <w:rPr>
      <w:rFonts w:ascii="Courier New" w:hAnsi="Courier New" w:cs="Times New Roman"/>
    </w:rPr>
  </w:style>
  <w:style w:type="character" w:styleId="HTMLa">
    <w:name w:val="HTML Cite"/>
    <w:uiPriority w:val="99"/>
    <w:rsid w:val="0038541C"/>
    <w:rPr>
      <w:rFonts w:cs="Times New Roman"/>
      <w:i/>
    </w:rPr>
  </w:style>
  <w:style w:type="paragraph" w:styleId="affffffffff9">
    <w:name w:val="E-mail Signature"/>
    <w:basedOn w:val="a5"/>
    <w:link w:val="affffffffffa"/>
    <w:uiPriority w:val="99"/>
    <w:rsid w:val="0038541C"/>
    <w:pPr>
      <w:widowControl w:val="0"/>
      <w:autoSpaceDE w:val="0"/>
      <w:autoSpaceDN w:val="0"/>
      <w:adjustRightInd w:val="0"/>
      <w:ind w:firstLine="0"/>
      <w:jc w:val="left"/>
    </w:pPr>
    <w:rPr>
      <w:sz w:val="20"/>
    </w:rPr>
  </w:style>
  <w:style w:type="character" w:customStyle="1" w:styleId="affffffffffa">
    <w:name w:val="Электронная подпись Знак"/>
    <w:link w:val="affffffffff9"/>
    <w:uiPriority w:val="99"/>
    <w:locked/>
    <w:rsid w:val="005D30C9"/>
    <w:rPr>
      <w:rFonts w:cs="Times New Roman"/>
    </w:rPr>
  </w:style>
  <w:style w:type="character" w:customStyle="1" w:styleId="affffffffffb">
    <w:name w:val="текст основной Знак Знак"/>
    <w:uiPriority w:val="99"/>
    <w:rsid w:val="0038541C"/>
    <w:rPr>
      <w:b/>
      <w:sz w:val="24"/>
      <w:lang w:val="ru-RU" w:eastAsia="ru-RU"/>
    </w:rPr>
  </w:style>
  <w:style w:type="paragraph" w:customStyle="1" w:styleId="231">
    <w:name w:val="Основной текст с отступом 23"/>
    <w:basedOn w:val="a5"/>
    <w:uiPriority w:val="99"/>
    <w:rsid w:val="0038541C"/>
    <w:pPr>
      <w:ind w:firstLine="720"/>
    </w:pPr>
  </w:style>
  <w:style w:type="paragraph" w:customStyle="1" w:styleId="affffffffffc">
    <w:name w:val="Знак Знак Знак Знак Знак Знак Знак Знак Знак Знак Знак Знак Знак Знак Знак Знак"/>
    <w:basedOn w:val="a5"/>
    <w:uiPriority w:val="99"/>
    <w:semiHidden/>
    <w:rsid w:val="0038541C"/>
    <w:pPr>
      <w:ind w:firstLine="0"/>
      <w:jc w:val="left"/>
    </w:pPr>
    <w:rPr>
      <w:rFonts w:ascii="Verdana" w:hAnsi="Verdana" w:cs="Cambria"/>
      <w:sz w:val="20"/>
      <w:lang w:val="en-US" w:eastAsia="en-US"/>
    </w:rPr>
  </w:style>
  <w:style w:type="paragraph" w:customStyle="1" w:styleId="xl98">
    <w:name w:val="xl98"/>
    <w:basedOn w:val="a5"/>
    <w:uiPriority w:val="99"/>
    <w:rsid w:val="0038541C"/>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szCs w:val="24"/>
    </w:rPr>
  </w:style>
  <w:style w:type="paragraph" w:customStyle="1" w:styleId="affffffffffd">
    <w:name w:val="Стиль Основной текст"/>
    <w:basedOn w:val="a9"/>
    <w:uiPriority w:val="99"/>
    <w:rsid w:val="0038541C"/>
    <w:pPr>
      <w:spacing w:after="0"/>
      <w:ind w:firstLine="709"/>
    </w:pPr>
    <w:rPr>
      <w:sz w:val="28"/>
    </w:rPr>
  </w:style>
  <w:style w:type="paragraph" w:customStyle="1" w:styleId="4c">
    <w:name w:val="Стиль4"/>
    <w:basedOn w:val="a5"/>
    <w:uiPriority w:val="99"/>
    <w:rsid w:val="0038541C"/>
    <w:pPr>
      <w:spacing w:line="312" w:lineRule="auto"/>
      <w:ind w:firstLine="709"/>
    </w:pPr>
    <w:rPr>
      <w:sz w:val="28"/>
    </w:rPr>
  </w:style>
  <w:style w:type="character" w:customStyle="1" w:styleId="affffffffffe">
    <w:name w:val="нумер_загол_табл Знак"/>
    <w:uiPriority w:val="99"/>
    <w:rsid w:val="0038541C"/>
    <w:rPr>
      <w:b/>
      <w:i/>
      <w:smallCaps/>
      <w:kern w:val="32"/>
      <w:sz w:val="28"/>
      <w:lang w:val="ru-RU" w:eastAsia="ru-RU"/>
    </w:rPr>
  </w:style>
  <w:style w:type="paragraph" w:customStyle="1" w:styleId="xl99">
    <w:name w:val="xl99"/>
    <w:basedOn w:val="a5"/>
    <w:uiPriority w:val="99"/>
    <w:rsid w:val="0038541C"/>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102">
    <w:name w:val="xl102"/>
    <w:basedOn w:val="a5"/>
    <w:uiPriority w:val="99"/>
    <w:rsid w:val="0038541C"/>
    <w:pPr>
      <w:pBdr>
        <w:left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103">
    <w:name w:val="xl103"/>
    <w:basedOn w:val="a5"/>
    <w:uiPriority w:val="99"/>
    <w:rsid w:val="0038541C"/>
    <w:pPr>
      <w:pBdr>
        <w:left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104">
    <w:name w:val="xl104"/>
    <w:basedOn w:val="a5"/>
    <w:uiPriority w:val="99"/>
    <w:rsid w:val="0038541C"/>
    <w:pPr>
      <w:pBdr>
        <w:left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105">
    <w:name w:val="xl105"/>
    <w:basedOn w:val="a5"/>
    <w:uiPriority w:val="99"/>
    <w:rsid w:val="0038541C"/>
    <w:pPr>
      <w:pBdr>
        <w:left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106">
    <w:name w:val="xl106"/>
    <w:basedOn w:val="a5"/>
    <w:uiPriority w:val="99"/>
    <w:rsid w:val="0038541C"/>
    <w:pPr>
      <w:pBdr>
        <w:left w:val="single" w:sz="4" w:space="0" w:color="auto"/>
        <w:right w:val="single" w:sz="8" w:space="0" w:color="auto"/>
      </w:pBdr>
      <w:spacing w:before="100" w:beforeAutospacing="1" w:after="100" w:afterAutospacing="1"/>
      <w:ind w:firstLine="0"/>
      <w:jc w:val="center"/>
      <w:textAlignment w:val="center"/>
    </w:pPr>
    <w:rPr>
      <w:szCs w:val="24"/>
    </w:rPr>
  </w:style>
  <w:style w:type="paragraph" w:customStyle="1" w:styleId="xl107">
    <w:name w:val="xl107"/>
    <w:basedOn w:val="a5"/>
    <w:uiPriority w:val="99"/>
    <w:rsid w:val="0038541C"/>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108">
    <w:name w:val="xl108"/>
    <w:basedOn w:val="a5"/>
    <w:uiPriority w:val="99"/>
    <w:rsid w:val="0038541C"/>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109">
    <w:name w:val="xl109"/>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Cs w:val="24"/>
    </w:rPr>
  </w:style>
  <w:style w:type="paragraph" w:customStyle="1" w:styleId="xl110">
    <w:name w:val="xl110"/>
    <w:basedOn w:val="a5"/>
    <w:uiPriority w:val="99"/>
    <w:rsid w:val="0038541C"/>
    <w:pPr>
      <w:pBdr>
        <w:top w:val="single" w:sz="4" w:space="0" w:color="auto"/>
        <w:left w:val="single" w:sz="4" w:space="0" w:color="auto"/>
        <w:right w:val="single" w:sz="8" w:space="0" w:color="auto"/>
      </w:pBdr>
      <w:spacing w:before="100" w:beforeAutospacing="1" w:after="100" w:afterAutospacing="1"/>
      <w:ind w:firstLine="0"/>
      <w:jc w:val="center"/>
      <w:textAlignment w:val="center"/>
    </w:pPr>
    <w:rPr>
      <w:b/>
      <w:bCs/>
      <w:szCs w:val="24"/>
    </w:rPr>
  </w:style>
  <w:style w:type="paragraph" w:customStyle="1" w:styleId="xl111">
    <w:name w:val="xl111"/>
    <w:basedOn w:val="a5"/>
    <w:uiPriority w:val="99"/>
    <w:rsid w:val="0038541C"/>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szCs w:val="24"/>
    </w:rPr>
  </w:style>
  <w:style w:type="paragraph" w:customStyle="1" w:styleId="xl112">
    <w:name w:val="xl112"/>
    <w:basedOn w:val="a5"/>
    <w:uiPriority w:val="99"/>
    <w:rsid w:val="0038541C"/>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b/>
      <w:bCs/>
      <w:szCs w:val="24"/>
    </w:rPr>
  </w:style>
  <w:style w:type="paragraph" w:customStyle="1" w:styleId="xl113">
    <w:name w:val="xl113"/>
    <w:basedOn w:val="a5"/>
    <w:uiPriority w:val="99"/>
    <w:rsid w:val="0038541C"/>
    <w:pPr>
      <w:pBdr>
        <w:left w:val="single" w:sz="8"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114">
    <w:name w:val="xl114"/>
    <w:basedOn w:val="a5"/>
    <w:uiPriority w:val="99"/>
    <w:rsid w:val="0038541C"/>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b/>
      <w:bCs/>
      <w:szCs w:val="24"/>
    </w:rPr>
  </w:style>
  <w:style w:type="paragraph" w:customStyle="1" w:styleId="xl115">
    <w:name w:val="xl115"/>
    <w:basedOn w:val="a5"/>
    <w:uiPriority w:val="99"/>
    <w:rsid w:val="0038541C"/>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Cs w:val="24"/>
    </w:rPr>
  </w:style>
  <w:style w:type="paragraph" w:customStyle="1" w:styleId="xl116">
    <w:name w:val="xl116"/>
    <w:basedOn w:val="a5"/>
    <w:uiPriority w:val="99"/>
    <w:rsid w:val="0038541C"/>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b/>
      <w:bCs/>
      <w:szCs w:val="24"/>
    </w:rPr>
  </w:style>
  <w:style w:type="paragraph" w:customStyle="1" w:styleId="xl117">
    <w:name w:val="xl117"/>
    <w:basedOn w:val="a5"/>
    <w:uiPriority w:val="99"/>
    <w:rsid w:val="0038541C"/>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Cs w:val="24"/>
    </w:rPr>
  </w:style>
  <w:style w:type="paragraph" w:customStyle="1" w:styleId="xl118">
    <w:name w:val="xl118"/>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Cs w:val="24"/>
    </w:rPr>
  </w:style>
  <w:style w:type="paragraph" w:customStyle="1" w:styleId="xl119">
    <w:name w:val="xl119"/>
    <w:basedOn w:val="a5"/>
    <w:uiPriority w:val="99"/>
    <w:rsid w:val="0038541C"/>
    <w:pPr>
      <w:pBdr>
        <w:top w:val="single" w:sz="4" w:space="0" w:color="auto"/>
        <w:left w:val="single" w:sz="8" w:space="0" w:color="auto"/>
        <w:right w:val="single" w:sz="4" w:space="0" w:color="auto"/>
      </w:pBdr>
      <w:shd w:val="clear" w:color="auto" w:fill="FFFFFF"/>
      <w:spacing w:before="100" w:beforeAutospacing="1" w:after="100" w:afterAutospacing="1"/>
      <w:ind w:firstLine="0"/>
      <w:jc w:val="center"/>
      <w:textAlignment w:val="center"/>
    </w:pPr>
    <w:rPr>
      <w:b/>
      <w:bCs/>
      <w:szCs w:val="24"/>
    </w:rPr>
  </w:style>
  <w:style w:type="paragraph" w:customStyle="1" w:styleId="xl120">
    <w:name w:val="xl120"/>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b/>
      <w:bCs/>
      <w:szCs w:val="24"/>
    </w:rPr>
  </w:style>
  <w:style w:type="paragraph" w:customStyle="1" w:styleId="xl121">
    <w:name w:val="xl121"/>
    <w:basedOn w:val="a5"/>
    <w:uiPriority w:val="99"/>
    <w:rsid w:val="0038541C"/>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szCs w:val="24"/>
    </w:rPr>
  </w:style>
  <w:style w:type="paragraph" w:customStyle="1" w:styleId="xl122">
    <w:name w:val="xl122"/>
    <w:basedOn w:val="a5"/>
    <w:uiPriority w:val="99"/>
    <w:rsid w:val="0038541C"/>
    <w:pPr>
      <w:pBdr>
        <w:top w:val="single" w:sz="4" w:space="0" w:color="auto"/>
        <w:left w:val="single" w:sz="4" w:space="0" w:color="auto"/>
        <w:right w:val="single" w:sz="4" w:space="0" w:color="auto"/>
      </w:pBdr>
      <w:spacing w:before="100" w:beforeAutospacing="1" w:after="100" w:afterAutospacing="1"/>
      <w:ind w:firstLine="0"/>
      <w:jc w:val="left"/>
      <w:textAlignment w:val="center"/>
    </w:pPr>
    <w:rPr>
      <w:b/>
      <w:bCs/>
      <w:szCs w:val="24"/>
    </w:rPr>
  </w:style>
  <w:style w:type="paragraph" w:customStyle="1" w:styleId="xl123">
    <w:name w:val="xl123"/>
    <w:basedOn w:val="a5"/>
    <w:uiPriority w:val="99"/>
    <w:rsid w:val="0038541C"/>
    <w:pPr>
      <w:pBdr>
        <w:left w:val="single" w:sz="8" w:space="0" w:color="auto"/>
        <w:right w:val="single" w:sz="4" w:space="0" w:color="auto"/>
      </w:pBdr>
      <w:spacing w:before="100" w:beforeAutospacing="1" w:after="100" w:afterAutospacing="1"/>
      <w:ind w:firstLine="0"/>
      <w:jc w:val="left"/>
      <w:textAlignment w:val="center"/>
    </w:pPr>
    <w:rPr>
      <w:szCs w:val="24"/>
    </w:rPr>
  </w:style>
  <w:style w:type="paragraph" w:customStyle="1" w:styleId="xl124">
    <w:name w:val="xl124"/>
    <w:basedOn w:val="a5"/>
    <w:uiPriority w:val="99"/>
    <w:rsid w:val="0038541C"/>
    <w:pPr>
      <w:pBdr>
        <w:top w:val="single" w:sz="8" w:space="0" w:color="auto"/>
        <w:left w:val="single" w:sz="8" w:space="0" w:color="auto"/>
        <w:right w:val="single" w:sz="4" w:space="0" w:color="auto"/>
      </w:pBdr>
      <w:spacing w:before="100" w:beforeAutospacing="1" w:after="100" w:afterAutospacing="1"/>
      <w:ind w:firstLine="0"/>
      <w:jc w:val="left"/>
      <w:textAlignment w:val="center"/>
    </w:pPr>
    <w:rPr>
      <w:szCs w:val="24"/>
    </w:rPr>
  </w:style>
  <w:style w:type="paragraph" w:customStyle="1" w:styleId="xl125">
    <w:name w:val="xl125"/>
    <w:basedOn w:val="a5"/>
    <w:uiPriority w:val="99"/>
    <w:rsid w:val="0038541C"/>
    <w:pPr>
      <w:pBdr>
        <w:left w:val="single" w:sz="8" w:space="0" w:color="auto"/>
        <w:bottom w:val="single" w:sz="8" w:space="0" w:color="auto"/>
        <w:right w:val="single" w:sz="4" w:space="0" w:color="auto"/>
      </w:pBdr>
      <w:spacing w:before="100" w:beforeAutospacing="1" w:after="100" w:afterAutospacing="1"/>
      <w:ind w:firstLine="0"/>
      <w:jc w:val="left"/>
      <w:textAlignment w:val="center"/>
    </w:pPr>
    <w:rPr>
      <w:szCs w:val="24"/>
    </w:rPr>
  </w:style>
  <w:style w:type="paragraph" w:customStyle="1" w:styleId="xl126">
    <w:name w:val="xl126"/>
    <w:basedOn w:val="a5"/>
    <w:uiPriority w:val="99"/>
    <w:rsid w:val="0038541C"/>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szCs w:val="24"/>
    </w:rPr>
  </w:style>
  <w:style w:type="paragraph" w:customStyle="1" w:styleId="xl127">
    <w:name w:val="xl127"/>
    <w:basedOn w:val="a5"/>
    <w:uiPriority w:val="99"/>
    <w:rsid w:val="0038541C"/>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Cs w:val="24"/>
    </w:rPr>
  </w:style>
  <w:style w:type="character" w:customStyle="1" w:styleId="ConsPlusNormal0">
    <w:name w:val="ConsPlusNormal Знак"/>
    <w:uiPriority w:val="99"/>
    <w:rsid w:val="0038541C"/>
    <w:rPr>
      <w:rFonts w:ascii="Arial" w:hAnsi="Arial"/>
      <w:snapToGrid w:val="0"/>
      <w:lang w:val="ru-RU" w:eastAsia="ru-RU"/>
    </w:rPr>
  </w:style>
  <w:style w:type="character" w:customStyle="1" w:styleId="afffffffffff">
    <w:name w:val="Заг_график Знак"/>
    <w:uiPriority w:val="99"/>
    <w:rsid w:val="0038541C"/>
    <w:rPr>
      <w:b/>
      <w:sz w:val="22"/>
      <w:lang w:val="ru-RU" w:eastAsia="ru-RU"/>
    </w:rPr>
  </w:style>
  <w:style w:type="paragraph" w:styleId="afffffffffff0">
    <w:name w:val="annotation subject"/>
    <w:basedOn w:val="affd"/>
    <w:next w:val="affd"/>
    <w:link w:val="afffffffffff1"/>
    <w:uiPriority w:val="99"/>
    <w:rsid w:val="0038541C"/>
    <w:pPr>
      <w:ind w:firstLine="567"/>
      <w:jc w:val="both"/>
    </w:pPr>
    <w:rPr>
      <w:b/>
    </w:rPr>
  </w:style>
  <w:style w:type="character" w:customStyle="1" w:styleId="afffffffffff1">
    <w:name w:val="Тема примечания Знак"/>
    <w:link w:val="afffffffffff0"/>
    <w:uiPriority w:val="99"/>
    <w:locked/>
    <w:rsid w:val="005D30C9"/>
    <w:rPr>
      <w:rFonts w:cs="Times New Roman"/>
      <w:b/>
    </w:rPr>
  </w:style>
  <w:style w:type="paragraph" w:customStyle="1" w:styleId="afffffffffff2">
    <w:name w:val="Заголовок_Таня"/>
    <w:basedOn w:val="a5"/>
    <w:uiPriority w:val="99"/>
    <w:semiHidden/>
    <w:rsid w:val="0038541C"/>
    <w:pPr>
      <w:spacing w:before="120" w:after="120"/>
      <w:ind w:hanging="357"/>
    </w:pPr>
    <w:rPr>
      <w:b/>
      <w:bCs/>
      <w:color w:val="000000"/>
      <w:sz w:val="28"/>
      <w:szCs w:val="28"/>
    </w:rPr>
  </w:style>
  <w:style w:type="paragraph" w:customStyle="1" w:styleId="afffffffffff3">
    <w:name w:val="ДЛЯ ПРОВЕРКИ"/>
    <w:basedOn w:val="a5"/>
    <w:uiPriority w:val="99"/>
    <w:semiHidden/>
    <w:rsid w:val="0038541C"/>
    <w:pPr>
      <w:ind w:left="777" w:firstLine="0"/>
      <w:jc w:val="center"/>
    </w:pPr>
    <w:rPr>
      <w:b/>
      <w:sz w:val="28"/>
      <w:szCs w:val="28"/>
    </w:rPr>
  </w:style>
  <w:style w:type="character" w:customStyle="1" w:styleId="4d">
    <w:name w:val="Заголовок_4_уровень Знак"/>
    <w:uiPriority w:val="99"/>
    <w:rsid w:val="0038541C"/>
    <w:rPr>
      <w:b/>
      <w:i/>
      <w:sz w:val="24"/>
      <w:lang w:val="ru-RU" w:eastAsia="ru-RU"/>
    </w:rPr>
  </w:style>
  <w:style w:type="character" w:customStyle="1" w:styleId="4e">
    <w:name w:val="Знак Знак4"/>
    <w:uiPriority w:val="99"/>
    <w:semiHidden/>
    <w:rsid w:val="0038541C"/>
    <w:rPr>
      <w:sz w:val="24"/>
      <w:lang w:eastAsia="ar-SA" w:bidi="ar-SA"/>
    </w:rPr>
  </w:style>
  <w:style w:type="character" w:customStyle="1" w:styleId="84">
    <w:name w:val="Знак Знак8"/>
    <w:uiPriority w:val="99"/>
    <w:semiHidden/>
    <w:rsid w:val="0038541C"/>
  </w:style>
  <w:style w:type="character" w:customStyle="1" w:styleId="123">
    <w:name w:val="Основной текст 1 Знак2"/>
    <w:aliases w:val="Нумерованный список !! Знак2,Надин стиль Знак Знак2"/>
    <w:uiPriority w:val="99"/>
    <w:rsid w:val="0038541C"/>
    <w:rPr>
      <w:sz w:val="28"/>
      <w:lang w:val="ru-RU" w:eastAsia="ru-RU"/>
    </w:rPr>
  </w:style>
  <w:style w:type="character" w:customStyle="1" w:styleId="5d">
    <w:name w:val="Знак Знак5"/>
    <w:uiPriority w:val="99"/>
    <w:semiHidden/>
    <w:rsid w:val="0038541C"/>
  </w:style>
  <w:style w:type="paragraph" w:customStyle="1" w:styleId="arttext1">
    <w:name w:val="art_text1"/>
    <w:basedOn w:val="a5"/>
    <w:uiPriority w:val="99"/>
    <w:rsid w:val="0038541C"/>
    <w:pPr>
      <w:ind w:firstLine="100"/>
      <w:jc w:val="left"/>
    </w:pPr>
    <w:rPr>
      <w:rFonts w:ascii="Verdana" w:hAnsi="Verdana"/>
      <w:color w:val="000000"/>
      <w:sz w:val="16"/>
      <w:szCs w:val="16"/>
    </w:rPr>
  </w:style>
  <w:style w:type="paragraph" w:customStyle="1" w:styleId="4f">
    <w:name w:val="Знак4"/>
    <w:basedOn w:val="a5"/>
    <w:uiPriority w:val="99"/>
    <w:semiHidden/>
    <w:rsid w:val="0038541C"/>
    <w:pPr>
      <w:spacing w:before="100" w:beforeAutospacing="1" w:after="100" w:afterAutospacing="1"/>
      <w:ind w:firstLine="0"/>
      <w:jc w:val="left"/>
    </w:pPr>
    <w:rPr>
      <w:rFonts w:ascii="Tahoma" w:hAnsi="Tahoma"/>
      <w:sz w:val="20"/>
      <w:lang w:val="en-US" w:eastAsia="en-US"/>
    </w:rPr>
  </w:style>
  <w:style w:type="paragraph" w:customStyle="1" w:styleId="3f9">
    <w:name w:val="Стиль Заголовок 3 + не курсив"/>
    <w:basedOn w:val="3"/>
    <w:uiPriority w:val="99"/>
    <w:semiHidden/>
    <w:rsid w:val="0038541C"/>
    <w:pPr>
      <w:keepNext w:val="0"/>
      <w:spacing w:before="0" w:after="0"/>
      <w:ind w:firstLine="0"/>
      <w:jc w:val="left"/>
    </w:pPr>
    <w:rPr>
      <w:rFonts w:cs="Arial"/>
      <w:bCs/>
      <w:sz w:val="28"/>
      <w:szCs w:val="24"/>
    </w:rPr>
  </w:style>
  <w:style w:type="character" w:customStyle="1" w:styleId="afffffffffff4">
    <w:name w:val="ДЛЯ ПРОВЕРКИ Знак"/>
    <w:uiPriority w:val="99"/>
    <w:rsid w:val="0038541C"/>
    <w:rPr>
      <w:b/>
      <w:sz w:val="28"/>
      <w:lang w:val="ru-RU" w:eastAsia="ru-RU"/>
    </w:rPr>
  </w:style>
  <w:style w:type="paragraph" w:customStyle="1" w:styleId="4140">
    <w:name w:val="Стиль Заголовок 4 + кернинг от 14 пт"/>
    <w:basedOn w:val="4"/>
    <w:uiPriority w:val="99"/>
    <w:semiHidden/>
    <w:rsid w:val="0038541C"/>
    <w:pPr>
      <w:keepNext w:val="0"/>
      <w:ind w:left="1418" w:firstLine="0"/>
    </w:pPr>
    <w:rPr>
      <w:b w:val="0"/>
      <w:bCs/>
      <w:i w:val="0"/>
      <w:iCs/>
      <w:kern w:val="28"/>
      <w:szCs w:val="28"/>
    </w:rPr>
  </w:style>
  <w:style w:type="paragraph" w:customStyle="1" w:styleId="2000">
    <w:name w:val="Стиль Заголовок_2_уровень + Слева:  0 см Первая строка:  0 см"/>
    <w:basedOn w:val="2f4"/>
    <w:uiPriority w:val="99"/>
    <w:semiHidden/>
    <w:rsid w:val="0038541C"/>
    <w:pPr>
      <w:spacing w:before="0" w:after="0"/>
      <w:ind w:left="0" w:firstLine="0"/>
    </w:pPr>
    <w:rPr>
      <w:bCs/>
      <w:szCs w:val="20"/>
    </w:rPr>
  </w:style>
  <w:style w:type="paragraph" w:customStyle="1" w:styleId="4f0">
    <w:name w:val="Стиль Заголовок 4 + не полужирный"/>
    <w:basedOn w:val="4"/>
    <w:uiPriority w:val="99"/>
    <w:semiHidden/>
    <w:rsid w:val="0038541C"/>
    <w:pPr>
      <w:keepNext w:val="0"/>
      <w:ind w:firstLine="0"/>
    </w:pPr>
    <w:rPr>
      <w:i w:val="0"/>
    </w:rPr>
  </w:style>
  <w:style w:type="paragraph" w:customStyle="1" w:styleId="366">
    <w:name w:val="Стиль Заголовок_3_уровень + Перед:  6 пт После:  6 пт"/>
    <w:basedOn w:val="3f4"/>
    <w:uiPriority w:val="99"/>
    <w:semiHidden/>
    <w:rsid w:val="0038541C"/>
    <w:pPr>
      <w:spacing w:before="0" w:after="0"/>
      <w:ind w:left="0" w:firstLine="0"/>
    </w:pPr>
    <w:rPr>
      <w:bCs/>
      <w:szCs w:val="20"/>
    </w:rPr>
  </w:style>
  <w:style w:type="paragraph" w:customStyle="1" w:styleId="2001">
    <w:name w:val="Стиль Заголовок_2_уровень + Слева:  0 см Первая строка:  0 см1"/>
    <w:basedOn w:val="2f4"/>
    <w:uiPriority w:val="99"/>
    <w:semiHidden/>
    <w:rsid w:val="0038541C"/>
    <w:pPr>
      <w:spacing w:before="0" w:after="0"/>
      <w:ind w:left="0" w:firstLine="0"/>
    </w:pPr>
    <w:rPr>
      <w:bCs/>
      <w:szCs w:val="20"/>
    </w:rPr>
  </w:style>
  <w:style w:type="paragraph" w:customStyle="1" w:styleId="20159">
    <w:name w:val="Стиль Заголовок_2_уровень + Слева:  0 см Первая строка:  159 см"/>
    <w:basedOn w:val="2f4"/>
    <w:uiPriority w:val="99"/>
    <w:semiHidden/>
    <w:rsid w:val="0038541C"/>
    <w:pPr>
      <w:spacing w:before="0" w:after="0"/>
      <w:ind w:left="0" w:firstLine="902"/>
    </w:pPr>
    <w:rPr>
      <w:bCs/>
      <w:szCs w:val="20"/>
    </w:rPr>
  </w:style>
  <w:style w:type="character" w:customStyle="1" w:styleId="3f1">
    <w:name w:val="РПС3 Знак"/>
    <w:link w:val="3f0"/>
    <w:uiPriority w:val="99"/>
    <w:locked/>
    <w:rsid w:val="00407695"/>
    <w:rPr>
      <w:sz w:val="24"/>
      <w:lang w:val="ru-RU" w:eastAsia="ru-RU"/>
    </w:rPr>
  </w:style>
  <w:style w:type="table" w:styleId="afffffffffff5">
    <w:name w:val="Table Grid"/>
    <w:basedOn w:val="a7"/>
    <w:uiPriority w:val="59"/>
    <w:rsid w:val="00344701"/>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1">
    <w:name w:val="Заголовок 1 Знак"/>
    <w:aliases w:val="H1 Знак1,Заголов Знак1,ch Знак1,Глава Знак1,(раздел) Знак1"/>
    <w:uiPriority w:val="99"/>
    <w:rsid w:val="005D30C9"/>
    <w:rPr>
      <w:rFonts w:ascii="Times New Roman" w:hAnsi="Times New Roman"/>
      <w:caps/>
      <w:kern w:val="28"/>
      <w:sz w:val="20"/>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Заголовок 2 Знак Знак Знак, Char1 Знак"/>
    <w:link w:val="2"/>
    <w:uiPriority w:val="99"/>
    <w:locked/>
    <w:rsid w:val="005D30C9"/>
    <w:rPr>
      <w:b/>
      <w:sz w:val="28"/>
    </w:rPr>
  </w:style>
  <w:style w:type="character" w:customStyle="1" w:styleId="4f1">
    <w:name w:val="Заголовок 4 Знак"/>
    <w:uiPriority w:val="99"/>
    <w:rsid w:val="005D30C9"/>
    <w:rPr>
      <w:rFonts w:ascii="Times New Roman" w:hAnsi="Times New Roman"/>
      <w:b/>
      <w:i/>
      <w:sz w:val="24"/>
      <w:lang w:eastAsia="ru-RU"/>
    </w:rPr>
  </w:style>
  <w:style w:type="table" w:customStyle="1" w:styleId="1fff2">
    <w:name w:val="Сетка таблицы1"/>
    <w:rsid w:val="005D30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Нижний колонтитул Знак"/>
    <w:aliases w:val="Знак1 Знак"/>
    <w:link w:val="af9"/>
    <w:uiPriority w:val="99"/>
    <w:locked/>
    <w:rsid w:val="005D30C9"/>
    <w:rPr>
      <w:sz w:val="24"/>
    </w:rPr>
  </w:style>
  <w:style w:type="paragraph" w:customStyle="1" w:styleId="1110">
    <w:name w:val="Заголовок 111"/>
    <w:basedOn w:val="a5"/>
    <w:next w:val="a5"/>
    <w:uiPriority w:val="99"/>
    <w:rsid w:val="005D30C9"/>
    <w:pPr>
      <w:keepNext/>
      <w:widowControl w:val="0"/>
      <w:ind w:firstLine="0"/>
      <w:jc w:val="left"/>
    </w:pPr>
    <w:rPr>
      <w:sz w:val="28"/>
    </w:rPr>
  </w:style>
  <w:style w:type="paragraph" w:styleId="afffffffffff6">
    <w:name w:val="Intense Quote"/>
    <w:basedOn w:val="a5"/>
    <w:next w:val="a5"/>
    <w:link w:val="afffffffffff7"/>
    <w:uiPriority w:val="99"/>
    <w:qFormat/>
    <w:rsid w:val="005D30C9"/>
    <w:pPr>
      <w:pBdr>
        <w:bottom w:val="single" w:sz="4" w:space="4" w:color="4F81BD"/>
      </w:pBdr>
      <w:spacing w:before="200" w:after="280"/>
      <w:ind w:left="936" w:right="936" w:firstLine="0"/>
      <w:jc w:val="left"/>
    </w:pPr>
    <w:rPr>
      <w:rFonts w:ascii="Calibri" w:hAnsi="Calibri"/>
      <w:b/>
      <w:i/>
      <w:color w:val="4F81BD"/>
      <w:sz w:val="22"/>
    </w:rPr>
  </w:style>
  <w:style w:type="character" w:customStyle="1" w:styleId="IntenseQuoteChar">
    <w:name w:val="Intense Quote Char"/>
    <w:link w:val="1fff3"/>
    <w:uiPriority w:val="99"/>
    <w:locked/>
    <w:rsid w:val="00F430C5"/>
    <w:rPr>
      <w:rFonts w:ascii="Calibri" w:hAnsi="Calibri" w:cs="Times New Roman"/>
      <w:b/>
      <w:i/>
      <w:color w:val="4F81BD"/>
    </w:rPr>
  </w:style>
  <w:style w:type="character" w:customStyle="1" w:styleId="afffffffffff7">
    <w:name w:val="Выделенная цитата Знак"/>
    <w:link w:val="afffffffffff6"/>
    <w:uiPriority w:val="99"/>
    <w:locked/>
    <w:rsid w:val="005D30C9"/>
    <w:rPr>
      <w:rFonts w:ascii="Calibri" w:hAnsi="Calibri"/>
      <w:b/>
      <w:i/>
      <w:color w:val="4F81BD"/>
      <w:sz w:val="22"/>
    </w:rPr>
  </w:style>
  <w:style w:type="table" w:customStyle="1" w:styleId="2ff1">
    <w:name w:val="Сетка таблицы2"/>
    <w:rsid w:val="005D30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a">
    <w:name w:val="Сетка таблицы3"/>
    <w:rsid w:val="005D30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2">
    <w:name w:val="Сетка таблицы4"/>
    <w:rsid w:val="005D30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Заголовок Знак"/>
    <w:link w:val="af7"/>
    <w:uiPriority w:val="99"/>
    <w:locked/>
    <w:rsid w:val="005D30C9"/>
    <w:rPr>
      <w:sz w:val="28"/>
    </w:rPr>
  </w:style>
  <w:style w:type="paragraph" w:customStyle="1" w:styleId="xl100">
    <w:name w:val="xl100"/>
    <w:basedOn w:val="a5"/>
    <w:uiPriority w:val="99"/>
    <w:rsid w:val="005D30C9"/>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szCs w:val="24"/>
    </w:rPr>
  </w:style>
  <w:style w:type="paragraph" w:customStyle="1" w:styleId="xl101">
    <w:name w:val="xl101"/>
    <w:basedOn w:val="a5"/>
    <w:uiPriority w:val="99"/>
    <w:rsid w:val="005D30C9"/>
    <w:pPr>
      <w:pBdr>
        <w:left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3fb">
    <w:name w:val="Стиль3"/>
    <w:basedOn w:val="a5"/>
    <w:uiPriority w:val="99"/>
    <w:rsid w:val="005D30C9"/>
    <w:pPr>
      <w:ind w:firstLine="0"/>
      <w:jc w:val="center"/>
    </w:pPr>
    <w:rPr>
      <w:rFonts w:ascii="Arial" w:hAnsi="Arial"/>
      <w:sz w:val="16"/>
    </w:rPr>
  </w:style>
  <w:style w:type="paragraph" w:customStyle="1" w:styleId="Iniiaiieoaenonionooiii">
    <w:name w:val="Iniiaiie oaeno n ionooiii"/>
    <w:basedOn w:val="a5"/>
    <w:uiPriority w:val="99"/>
    <w:rsid w:val="005D30C9"/>
    <w:pPr>
      <w:widowControl w:val="0"/>
      <w:overflowPunct w:val="0"/>
      <w:autoSpaceDE w:val="0"/>
      <w:autoSpaceDN w:val="0"/>
      <w:adjustRightInd w:val="0"/>
      <w:spacing w:line="360" w:lineRule="auto"/>
      <w:ind w:firstLine="720"/>
      <w:textAlignment w:val="baseline"/>
    </w:pPr>
    <w:rPr>
      <w:szCs w:val="24"/>
    </w:rPr>
  </w:style>
  <w:style w:type="paragraph" w:customStyle="1" w:styleId="Normal0">
    <w:name w:val="Normal Знак Знак"/>
    <w:uiPriority w:val="99"/>
    <w:rsid w:val="005D30C9"/>
    <w:pPr>
      <w:spacing w:before="100" w:after="100"/>
      <w:jc w:val="both"/>
    </w:pPr>
    <w:rPr>
      <w:sz w:val="24"/>
    </w:rPr>
  </w:style>
  <w:style w:type="paragraph" w:customStyle="1" w:styleId="Ieieeeieiioeooe3">
    <w:name w:val="Ie?iee eieiioeooe3"/>
    <w:basedOn w:val="a5"/>
    <w:uiPriority w:val="99"/>
    <w:rsid w:val="005D30C9"/>
    <w:pPr>
      <w:widowControl w:val="0"/>
      <w:tabs>
        <w:tab w:val="center" w:pos="4153"/>
        <w:tab w:val="right" w:pos="8306"/>
      </w:tabs>
      <w:overflowPunct w:val="0"/>
      <w:autoSpaceDE w:val="0"/>
      <w:autoSpaceDN w:val="0"/>
      <w:adjustRightInd w:val="0"/>
      <w:ind w:firstLine="0"/>
      <w:jc w:val="left"/>
      <w:textAlignment w:val="baseline"/>
    </w:pPr>
    <w:rPr>
      <w:sz w:val="20"/>
    </w:rPr>
  </w:style>
  <w:style w:type="paragraph" w:customStyle="1" w:styleId="1fff4">
    <w:name w:val="Список 1"/>
    <w:basedOn w:val="a5"/>
    <w:uiPriority w:val="99"/>
    <w:rsid w:val="005D30C9"/>
    <w:pPr>
      <w:spacing w:before="120" w:after="120"/>
      <w:ind w:left="360" w:hanging="360"/>
    </w:pPr>
    <w:rPr>
      <w:sz w:val="16"/>
    </w:rPr>
  </w:style>
  <w:style w:type="paragraph" w:customStyle="1" w:styleId="a2">
    <w:name w:val="Список с номерами"/>
    <w:basedOn w:val="afffffffffff8"/>
    <w:uiPriority w:val="99"/>
    <w:rsid w:val="005D30C9"/>
    <w:pPr>
      <w:numPr>
        <w:numId w:val="6"/>
      </w:numPr>
      <w:tabs>
        <w:tab w:val="num" w:pos="1276"/>
      </w:tabs>
      <w:spacing w:before="120"/>
      <w:ind w:firstLine="851"/>
    </w:pPr>
    <w:rPr>
      <w:spacing w:val="0"/>
      <w:sz w:val="16"/>
    </w:rPr>
  </w:style>
  <w:style w:type="paragraph" w:customStyle="1" w:styleId="afffffffffff8">
    <w:name w:val="Абзац"/>
    <w:basedOn w:val="a5"/>
    <w:uiPriority w:val="99"/>
    <w:rsid w:val="005D30C9"/>
    <w:pPr>
      <w:ind w:firstLine="709"/>
    </w:pPr>
    <w:rPr>
      <w:spacing w:val="6"/>
      <w:sz w:val="30"/>
    </w:rPr>
  </w:style>
  <w:style w:type="paragraph" w:customStyle="1" w:styleId="Oaaeeoa">
    <w:name w:val="Oaaeeoa"/>
    <w:basedOn w:val="a5"/>
    <w:uiPriority w:val="99"/>
    <w:rsid w:val="005D30C9"/>
    <w:pPr>
      <w:ind w:firstLine="0"/>
      <w:jc w:val="left"/>
    </w:pPr>
    <w:rPr>
      <w:rFonts w:ascii="Tahoma" w:hAnsi="Tahoma"/>
      <w:spacing w:val="6"/>
      <w:sz w:val="30"/>
    </w:rPr>
  </w:style>
  <w:style w:type="character" w:customStyle="1" w:styleId="Iniiaiieoeooaacaoa3">
    <w:name w:val="Iniiaiie o?eoo aacaoa3"/>
    <w:uiPriority w:val="99"/>
    <w:rsid w:val="005D30C9"/>
    <w:rPr>
      <w:sz w:val="20"/>
    </w:rPr>
  </w:style>
  <w:style w:type="paragraph" w:customStyle="1" w:styleId="afffffffffff9">
    <w:name w:val="Наименование"/>
    <w:uiPriority w:val="99"/>
    <w:rsid w:val="005D30C9"/>
    <w:pPr>
      <w:jc w:val="center"/>
    </w:pPr>
    <w:rPr>
      <w:b/>
      <w:sz w:val="22"/>
    </w:rPr>
  </w:style>
  <w:style w:type="paragraph" w:customStyle="1" w:styleId="Primech01">
    <w:name w:val="Primech_01"/>
    <w:basedOn w:val="a5"/>
    <w:uiPriority w:val="99"/>
    <w:rsid w:val="005D30C9"/>
    <w:pPr>
      <w:tabs>
        <w:tab w:val="left" w:pos="720"/>
        <w:tab w:val="left" w:pos="3402"/>
      </w:tabs>
      <w:ind w:left="1701" w:hanging="1701"/>
      <w:jc w:val="left"/>
    </w:pPr>
    <w:rPr>
      <w:rFonts w:ascii="NTHelvetica/Cyrillic" w:hAnsi="NTHelvetica/Cyrillic"/>
      <w:sz w:val="20"/>
    </w:rPr>
  </w:style>
  <w:style w:type="paragraph" w:customStyle="1" w:styleId="TABTitle">
    <w:name w:val="TAB_Title"/>
    <w:basedOn w:val="a5"/>
    <w:uiPriority w:val="99"/>
    <w:rsid w:val="005D30C9"/>
    <w:pPr>
      <w:spacing w:after="120" w:line="360" w:lineRule="auto"/>
      <w:jc w:val="center"/>
    </w:pPr>
    <w:rPr>
      <w:rFonts w:ascii="NTTimes/Cyrillic" w:hAnsi="NTTimes/Cyrillic"/>
      <w:b/>
    </w:rPr>
  </w:style>
  <w:style w:type="character" w:customStyle="1" w:styleId="afffffffffffa">
    <w:name w:val="заголовок_табл Знак"/>
    <w:uiPriority w:val="99"/>
    <w:rsid w:val="005D30C9"/>
    <w:rPr>
      <w:b/>
      <w:i/>
      <w:smallCaps/>
      <w:kern w:val="32"/>
      <w:sz w:val="28"/>
      <w:lang w:val="ru-RU" w:eastAsia="ru-RU"/>
    </w:rPr>
  </w:style>
  <w:style w:type="paragraph" w:customStyle="1" w:styleId="afffffffffffb">
    <w:name w:val="абзац"/>
    <w:basedOn w:val="a5"/>
    <w:link w:val="afffffffffffc"/>
    <w:autoRedefine/>
    <w:uiPriority w:val="99"/>
    <w:rsid w:val="005D30C9"/>
    <w:pPr>
      <w:widowControl w:val="0"/>
      <w:outlineLvl w:val="0"/>
    </w:pPr>
    <w:rPr>
      <w:sz w:val="22"/>
    </w:rPr>
  </w:style>
  <w:style w:type="character" w:customStyle="1" w:styleId="afffffffffffd">
    <w:name w:val="Заголовок_табл Знак"/>
    <w:uiPriority w:val="99"/>
    <w:rsid w:val="005D30C9"/>
    <w:rPr>
      <w:i/>
      <w:sz w:val="28"/>
      <w:lang w:val="ru-RU" w:eastAsia="ru-RU"/>
    </w:rPr>
  </w:style>
  <w:style w:type="character" w:customStyle="1" w:styleId="1fff5">
    <w:name w:val="абзац1 Знак"/>
    <w:uiPriority w:val="99"/>
    <w:rsid w:val="005D30C9"/>
    <w:rPr>
      <w:kern w:val="28"/>
      <w:sz w:val="28"/>
      <w:lang w:val="ru-RU" w:eastAsia="ru-RU"/>
    </w:rPr>
  </w:style>
  <w:style w:type="character" w:customStyle="1" w:styleId="1120">
    <w:name w:val="Знак Знак112"/>
    <w:uiPriority w:val="99"/>
    <w:rsid w:val="005D30C9"/>
    <w:rPr>
      <w:rFonts w:ascii="NTTimes/Cyrillic" w:hAnsi="NTTimes/Cyrillic"/>
      <w:sz w:val="24"/>
      <w:lang w:val="ru-RU" w:eastAsia="ru-RU"/>
    </w:rPr>
  </w:style>
  <w:style w:type="table" w:styleId="1fff6">
    <w:name w:val="Table Grid 1"/>
    <w:basedOn w:val="a7"/>
    <w:rsid w:val="005D30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10">
    <w:name w:val="Основной текст с отступом Знак1"/>
    <w:aliases w:val="Нумерованный список !! Знак3,Основной текст 1 Знак3,Надин стиль Знак1,Исторические события Знак1,Ист события с точкой Знак1,Основной текст с отступом Знак Знак Знак1,Знак2 Знак1"/>
    <w:link w:val="ad"/>
    <w:uiPriority w:val="99"/>
    <w:locked/>
    <w:rsid w:val="005D30C9"/>
    <w:rPr>
      <w:b/>
      <w:sz w:val="32"/>
    </w:rPr>
  </w:style>
  <w:style w:type="character" w:customStyle="1" w:styleId="623">
    <w:name w:val="Знак Знак62"/>
    <w:uiPriority w:val="99"/>
    <w:semiHidden/>
    <w:rsid w:val="005D30C9"/>
  </w:style>
  <w:style w:type="character" w:customStyle="1" w:styleId="116">
    <w:name w:val="Номер страницы11"/>
    <w:uiPriority w:val="99"/>
    <w:semiHidden/>
    <w:rsid w:val="005D30C9"/>
  </w:style>
  <w:style w:type="paragraph" w:customStyle="1" w:styleId="117">
    <w:name w:val="Нижний колонтитул11"/>
    <w:basedOn w:val="2fd"/>
    <w:uiPriority w:val="99"/>
    <w:semiHidden/>
    <w:rsid w:val="005D30C9"/>
    <w:pPr>
      <w:snapToGrid w:val="0"/>
    </w:pPr>
    <w:rPr>
      <w:sz w:val="28"/>
    </w:rPr>
  </w:style>
  <w:style w:type="character" w:customStyle="1" w:styleId="afffffffffffc">
    <w:name w:val="абзац Знак"/>
    <w:link w:val="afffffffffffb"/>
    <w:uiPriority w:val="99"/>
    <w:locked/>
    <w:rsid w:val="005D30C9"/>
    <w:rPr>
      <w:sz w:val="22"/>
    </w:rPr>
  </w:style>
  <w:style w:type="character" w:customStyle="1" w:styleId="242">
    <w:name w:val="Знак Знак242"/>
    <w:uiPriority w:val="99"/>
    <w:rsid w:val="005D30C9"/>
    <w:rPr>
      <w:rFonts w:ascii="Cambria" w:hAnsi="Cambria"/>
      <w:b/>
      <w:kern w:val="32"/>
      <w:sz w:val="32"/>
      <w:lang w:eastAsia="en-US"/>
    </w:rPr>
  </w:style>
  <w:style w:type="character" w:customStyle="1" w:styleId="232">
    <w:name w:val="Знак Знак232"/>
    <w:uiPriority w:val="99"/>
    <w:rsid w:val="005D30C9"/>
    <w:rPr>
      <w:rFonts w:ascii="Times New Roman" w:hAnsi="Times New Roman"/>
      <w:b/>
      <w:sz w:val="24"/>
    </w:rPr>
  </w:style>
  <w:style w:type="character" w:customStyle="1" w:styleId="2220">
    <w:name w:val="Знак Знак222"/>
    <w:uiPriority w:val="99"/>
    <w:semiHidden/>
    <w:rsid w:val="005D30C9"/>
    <w:rPr>
      <w:rFonts w:ascii="Cambria" w:hAnsi="Cambria"/>
      <w:b/>
      <w:sz w:val="26"/>
      <w:lang w:eastAsia="en-US"/>
    </w:rPr>
  </w:style>
  <w:style w:type="character" w:customStyle="1" w:styleId="2120">
    <w:name w:val="Знак Знак212"/>
    <w:uiPriority w:val="99"/>
    <w:semiHidden/>
    <w:rsid w:val="005D30C9"/>
    <w:rPr>
      <w:rFonts w:ascii="Arial" w:hAnsi="Arial"/>
      <w:b/>
      <w:i/>
      <w:sz w:val="24"/>
    </w:rPr>
  </w:style>
  <w:style w:type="character" w:customStyle="1" w:styleId="202">
    <w:name w:val="Знак Знак202"/>
    <w:uiPriority w:val="99"/>
    <w:rsid w:val="005D30C9"/>
    <w:rPr>
      <w:rFonts w:ascii="Calibri" w:hAnsi="Calibri"/>
      <w:b/>
      <w:i/>
      <w:sz w:val="26"/>
      <w:lang w:eastAsia="en-US"/>
    </w:rPr>
  </w:style>
  <w:style w:type="character" w:customStyle="1" w:styleId="192">
    <w:name w:val="Знак Знак192"/>
    <w:uiPriority w:val="99"/>
    <w:rsid w:val="005D30C9"/>
    <w:rPr>
      <w:rFonts w:ascii="Times New Roman" w:hAnsi="Times New Roman"/>
      <w:b/>
      <w:sz w:val="24"/>
    </w:rPr>
  </w:style>
  <w:style w:type="character" w:customStyle="1" w:styleId="182">
    <w:name w:val="Знак Знак182"/>
    <w:uiPriority w:val="99"/>
    <w:semiHidden/>
    <w:rsid w:val="005D30C9"/>
    <w:rPr>
      <w:rFonts w:ascii="Calibri" w:hAnsi="Calibri"/>
      <w:sz w:val="24"/>
      <w:lang w:eastAsia="en-US"/>
    </w:rPr>
  </w:style>
  <w:style w:type="table" w:styleId="-1">
    <w:name w:val="Table Web 1"/>
    <w:basedOn w:val="a7"/>
    <w:rsid w:val="005D30C9"/>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7"/>
    <w:rsid w:val="005D30C9"/>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7"/>
    <w:rsid w:val="005D30C9"/>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e">
    <w:name w:val="Table Elegant"/>
    <w:basedOn w:val="a7"/>
    <w:rsid w:val="005D30C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7">
    <w:name w:val="Table Subtle 1"/>
    <w:basedOn w:val="a7"/>
    <w:rsid w:val="005D30C9"/>
    <w:pPr>
      <w:widowControl w:val="0"/>
      <w:autoSpaceDE w:val="0"/>
      <w:autoSpaceDN w:val="0"/>
      <w:adjustRightInd w:val="0"/>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7"/>
    <w:rsid w:val="005D30C9"/>
    <w:pPr>
      <w:widowControl w:val="0"/>
      <w:autoSpaceDE w:val="0"/>
      <w:autoSpaceDN w:val="0"/>
      <w:adjustRightInd w:val="0"/>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8">
    <w:name w:val="Table Classic 1"/>
    <w:basedOn w:val="a7"/>
    <w:rsid w:val="005D30C9"/>
    <w:pPr>
      <w:widowControl w:val="0"/>
      <w:autoSpaceDE w:val="0"/>
      <w:autoSpaceDN w:val="0"/>
      <w:adjustRightInd w:val="0"/>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7"/>
    <w:rsid w:val="005D30C9"/>
    <w:pPr>
      <w:widowControl w:val="0"/>
      <w:autoSpaceDE w:val="0"/>
      <w:autoSpaceDN w:val="0"/>
      <w:adjustRightInd w:val="0"/>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c">
    <w:name w:val="Table Classic 3"/>
    <w:basedOn w:val="a7"/>
    <w:rsid w:val="005D30C9"/>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3">
    <w:name w:val="Table Classic 4"/>
    <w:basedOn w:val="a7"/>
    <w:rsid w:val="005D30C9"/>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9">
    <w:name w:val="Table 3D effects 1"/>
    <w:basedOn w:val="a7"/>
    <w:rsid w:val="005D30C9"/>
    <w:pPr>
      <w:widowControl w:val="0"/>
      <w:autoSpaceDE w:val="0"/>
      <w:autoSpaceDN w:val="0"/>
      <w:adjustRightInd w:val="0"/>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7"/>
    <w:rsid w:val="005D30C9"/>
    <w:pPr>
      <w:widowControl w:val="0"/>
      <w:autoSpaceDE w:val="0"/>
      <w:autoSpaceDN w:val="0"/>
      <w:adjustRightInd w:val="0"/>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d">
    <w:name w:val="Table 3D effects 3"/>
    <w:basedOn w:val="a7"/>
    <w:rsid w:val="005D30C9"/>
    <w:pPr>
      <w:widowControl w:val="0"/>
      <w:autoSpaceDE w:val="0"/>
      <w:autoSpaceDN w:val="0"/>
      <w:adjustRightInd w:val="0"/>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a">
    <w:name w:val="Table Simple 1"/>
    <w:basedOn w:val="a7"/>
    <w:rsid w:val="005D30C9"/>
    <w:pPr>
      <w:widowControl w:val="0"/>
      <w:autoSpaceDE w:val="0"/>
      <w:autoSpaceDN w:val="0"/>
      <w:adjustRightInd w:val="0"/>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7"/>
    <w:rsid w:val="005D30C9"/>
    <w:pPr>
      <w:widowControl w:val="0"/>
      <w:autoSpaceDE w:val="0"/>
      <w:autoSpaceDN w:val="0"/>
      <w:adjustRightInd w:val="0"/>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e">
    <w:name w:val="Table Simple 3"/>
    <w:basedOn w:val="a7"/>
    <w:rsid w:val="005D30C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6">
    <w:name w:val="Table Grid 2"/>
    <w:basedOn w:val="a7"/>
    <w:rsid w:val="005D30C9"/>
    <w:pPr>
      <w:widowControl w:val="0"/>
      <w:autoSpaceDE w:val="0"/>
      <w:autoSpaceDN w:val="0"/>
      <w:adjustRightInd w:val="0"/>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
    <w:name w:val="Table Grid 3"/>
    <w:basedOn w:val="a7"/>
    <w:rsid w:val="005D30C9"/>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4">
    <w:name w:val="Table Grid 4"/>
    <w:basedOn w:val="a7"/>
    <w:rsid w:val="005D30C9"/>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e">
    <w:name w:val="Table Grid 5"/>
    <w:basedOn w:val="a7"/>
    <w:rsid w:val="005D30C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8">
    <w:name w:val="Table Grid 6"/>
    <w:basedOn w:val="a7"/>
    <w:rsid w:val="005D30C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5">
    <w:name w:val="Table Grid 7"/>
    <w:basedOn w:val="a7"/>
    <w:rsid w:val="005D30C9"/>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7"/>
    <w:rsid w:val="005D30C9"/>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
    <w:name w:val="Table Contemporary"/>
    <w:basedOn w:val="a7"/>
    <w:rsid w:val="005D30C9"/>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0">
    <w:name w:val="Table Professional"/>
    <w:basedOn w:val="a7"/>
    <w:rsid w:val="005D30C9"/>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b">
    <w:name w:val="Table Columns 1"/>
    <w:basedOn w:val="a7"/>
    <w:rsid w:val="005D30C9"/>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7"/>
    <w:rsid w:val="005D30C9"/>
    <w:pPr>
      <w:widowControl w:val="0"/>
      <w:autoSpaceDE w:val="0"/>
      <w:autoSpaceDN w:val="0"/>
      <w:adjustRightInd w:val="0"/>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0">
    <w:name w:val="Table Columns 3"/>
    <w:basedOn w:val="a7"/>
    <w:rsid w:val="005D30C9"/>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5">
    <w:name w:val="Table Columns 4"/>
    <w:basedOn w:val="a7"/>
    <w:rsid w:val="005D30C9"/>
    <w:pPr>
      <w:widowControl w:val="0"/>
      <w:autoSpaceDE w:val="0"/>
      <w:autoSpaceDN w:val="0"/>
      <w:adjustRightInd w:val="0"/>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
    <w:name w:val="Table Columns 5"/>
    <w:basedOn w:val="a7"/>
    <w:rsid w:val="005D30C9"/>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7"/>
    <w:rsid w:val="005D30C9"/>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7"/>
    <w:rsid w:val="005D30C9"/>
    <w:pPr>
      <w:widowControl w:val="0"/>
      <w:autoSpaceDE w:val="0"/>
      <w:autoSpaceDN w:val="0"/>
      <w:adjustRightInd w:val="0"/>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7"/>
    <w:rsid w:val="005D30C9"/>
    <w:pPr>
      <w:widowControl w:val="0"/>
      <w:autoSpaceDE w:val="0"/>
      <w:autoSpaceDN w:val="0"/>
      <w:adjustRightInd w:val="0"/>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7"/>
    <w:rsid w:val="005D30C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5D30C9"/>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7"/>
    <w:rsid w:val="005D30C9"/>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7"/>
    <w:rsid w:val="005D30C9"/>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7"/>
    <w:rsid w:val="005D30C9"/>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1">
    <w:name w:val="Table Theme"/>
    <w:basedOn w:val="a7"/>
    <w:rsid w:val="005D30C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c">
    <w:name w:val="Table Colorful 1"/>
    <w:basedOn w:val="a7"/>
    <w:rsid w:val="005D30C9"/>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7"/>
    <w:rsid w:val="005D30C9"/>
    <w:pPr>
      <w:widowControl w:val="0"/>
      <w:autoSpaceDE w:val="0"/>
      <w:autoSpaceDN w:val="0"/>
      <w:adjustRightInd w:val="0"/>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1">
    <w:name w:val="Table Colorful 3"/>
    <w:basedOn w:val="a7"/>
    <w:rsid w:val="005D30C9"/>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2ff9">
    <w:name w:val="Знак Знак Знак Знак Знак Знак Знак Знак Знак Знак Знак Знак Знак Знак Знак Знак2"/>
    <w:basedOn w:val="a5"/>
    <w:uiPriority w:val="99"/>
    <w:semiHidden/>
    <w:rsid w:val="005D30C9"/>
    <w:pPr>
      <w:ind w:firstLine="0"/>
      <w:jc w:val="left"/>
    </w:pPr>
    <w:rPr>
      <w:rFonts w:ascii="Verdana" w:hAnsi="Verdana" w:cs="Verdana"/>
      <w:sz w:val="20"/>
      <w:lang w:val="en-US" w:eastAsia="en-US"/>
    </w:rPr>
  </w:style>
  <w:style w:type="character" w:customStyle="1" w:styleId="1fffd">
    <w:name w:val="Заголовок 1 Знак Знак"/>
    <w:uiPriority w:val="99"/>
    <w:rsid w:val="005D30C9"/>
    <w:rPr>
      <w:b/>
      <w:smallCaps/>
      <w:kern w:val="28"/>
      <w:sz w:val="28"/>
      <w:lang w:val="ru-RU" w:eastAsia="ru-RU"/>
    </w:rPr>
  </w:style>
  <w:style w:type="character" w:customStyle="1" w:styleId="affffffffffff2">
    <w:name w:val="абзац Знак Знак"/>
    <w:uiPriority w:val="99"/>
    <w:rsid w:val="005D30C9"/>
    <w:rPr>
      <w:sz w:val="22"/>
      <w:lang w:val="ru-RU" w:eastAsia="ru-RU"/>
    </w:rPr>
  </w:style>
  <w:style w:type="character" w:customStyle="1" w:styleId="421">
    <w:name w:val="Знак Знак42"/>
    <w:uiPriority w:val="99"/>
    <w:semiHidden/>
    <w:rsid w:val="005D30C9"/>
    <w:rPr>
      <w:sz w:val="24"/>
      <w:lang w:eastAsia="ar-SA" w:bidi="ar-SA"/>
    </w:rPr>
  </w:style>
  <w:style w:type="character" w:customStyle="1" w:styleId="820">
    <w:name w:val="Знак Знак82"/>
    <w:uiPriority w:val="99"/>
    <w:semiHidden/>
    <w:rsid w:val="005D30C9"/>
  </w:style>
  <w:style w:type="character" w:customStyle="1" w:styleId="523">
    <w:name w:val="Знак Знак52"/>
    <w:uiPriority w:val="99"/>
    <w:semiHidden/>
    <w:rsid w:val="005D30C9"/>
  </w:style>
  <w:style w:type="paragraph" w:customStyle="1" w:styleId="323">
    <w:name w:val="Основной текст с отступом 32"/>
    <w:basedOn w:val="a5"/>
    <w:uiPriority w:val="99"/>
    <w:rsid w:val="005D30C9"/>
    <w:pPr>
      <w:ind w:hanging="108"/>
    </w:pPr>
    <w:rPr>
      <w:sz w:val="20"/>
    </w:rPr>
  </w:style>
  <w:style w:type="paragraph" w:customStyle="1" w:styleId="affffffffffff3">
    <w:name w:val="Название рисунка ГД"/>
    <w:basedOn w:val="a5"/>
    <w:next w:val="a5"/>
    <w:autoRedefine/>
    <w:uiPriority w:val="99"/>
    <w:rsid w:val="005D30C9"/>
    <w:pPr>
      <w:ind w:left="-62" w:right="-57" w:firstLine="0"/>
      <w:jc w:val="center"/>
    </w:pPr>
    <w:rPr>
      <w:b/>
    </w:rPr>
  </w:style>
  <w:style w:type="paragraph" w:customStyle="1" w:styleId="1fffe">
    <w:name w:val="Верхний колонтитул1"/>
    <w:basedOn w:val="2fd"/>
    <w:uiPriority w:val="99"/>
    <w:rsid w:val="005D30C9"/>
    <w:pPr>
      <w:tabs>
        <w:tab w:val="center" w:pos="4153"/>
        <w:tab w:val="right" w:pos="8306"/>
      </w:tabs>
    </w:pPr>
    <w:rPr>
      <w:kern w:val="16"/>
      <w:sz w:val="28"/>
    </w:rPr>
  </w:style>
  <w:style w:type="table" w:customStyle="1" w:styleId="5f0">
    <w:name w:val="Сетка таблицы5"/>
    <w:rsid w:val="00A240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
    <w:rsid w:val="00A240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rsid w:val="00A240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rsid w:val="00A240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rsid w:val="00A240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 11"/>
    <w:rsid w:val="00A2405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
    <w:name w:val="Веб-таблица 11"/>
    <w:rsid w:val="00A2405F"/>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
    <w:name w:val="Веб-таблица 21"/>
    <w:rsid w:val="00A2405F"/>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rsid w:val="00A2405F"/>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fff">
    <w:name w:val="Изысканная таблица1"/>
    <w:rsid w:val="00A2405F"/>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a">
    <w:name w:val="Изящная таблица 11"/>
    <w:rsid w:val="00A2405F"/>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1b">
    <w:name w:val="Изящная таблица 21"/>
    <w:rsid w:val="00A2405F"/>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b">
    <w:name w:val="Классическая таблица 11"/>
    <w:rsid w:val="00A2405F"/>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c">
    <w:name w:val="Классическая таблица 21"/>
    <w:rsid w:val="00A2405F"/>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5">
    <w:name w:val="Классическая таблица 31"/>
    <w:rsid w:val="00A2405F"/>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6">
    <w:name w:val="Классическая таблица 41"/>
    <w:rsid w:val="00A2405F"/>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c">
    <w:name w:val="Объемная таблица 11"/>
    <w:rsid w:val="00A2405F"/>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1d">
    <w:name w:val="Объемная таблица 21"/>
    <w:rsid w:val="00A2405F"/>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16">
    <w:name w:val="Объемная таблица 31"/>
    <w:rsid w:val="00A2405F"/>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1d">
    <w:name w:val="Простая таблица 11"/>
    <w:rsid w:val="00A2405F"/>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e">
    <w:name w:val="Простая таблица 21"/>
    <w:rsid w:val="00A2405F"/>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17">
    <w:name w:val="Простая таблица 31"/>
    <w:rsid w:val="00A2405F"/>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f">
    <w:name w:val="Сетка таблицы 21"/>
    <w:rsid w:val="00A2405F"/>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8">
    <w:name w:val="Сетка таблицы 31"/>
    <w:rsid w:val="00A2405F"/>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7">
    <w:name w:val="Сетка таблицы 41"/>
    <w:rsid w:val="00A2405F"/>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2">
    <w:name w:val="Сетка таблицы 51"/>
    <w:rsid w:val="00A2405F"/>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3">
    <w:name w:val="Сетка таблицы 61"/>
    <w:rsid w:val="00A2405F"/>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0">
    <w:name w:val="Сетка таблицы 71"/>
    <w:rsid w:val="00A2405F"/>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rsid w:val="00A2405F"/>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fff0">
    <w:name w:val="Современная таблица1"/>
    <w:rsid w:val="00A2405F"/>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ff1">
    <w:name w:val="Стандартная таблица1"/>
    <w:rsid w:val="00A2405F"/>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e">
    <w:name w:val="Столбцы таблицы 11"/>
    <w:rsid w:val="00A2405F"/>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f0">
    <w:name w:val="Столбцы таблицы 21"/>
    <w:rsid w:val="00A2405F"/>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19">
    <w:name w:val="Столбцы таблицы 31"/>
    <w:rsid w:val="00A2405F"/>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8">
    <w:name w:val="Столбцы таблицы 41"/>
    <w:rsid w:val="00A2405F"/>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13">
    <w:name w:val="Столбцы таблицы 51"/>
    <w:rsid w:val="00A2405F"/>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0">
    <w:name w:val="Таблица-список 11"/>
    <w:rsid w:val="00A2405F"/>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0">
    <w:name w:val="Таблица-список 21"/>
    <w:rsid w:val="00A2405F"/>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
    <w:name w:val="Таблица-список 31"/>
    <w:rsid w:val="00A2405F"/>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rsid w:val="00A2405F"/>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
    <w:name w:val="Таблица-список 51"/>
    <w:rsid w:val="00A2405F"/>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
    <w:name w:val="Таблица-список 61"/>
    <w:rsid w:val="00A2405F"/>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
    <w:name w:val="Таблица-список 71"/>
    <w:rsid w:val="00A2405F"/>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rsid w:val="00A2405F"/>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ffff2">
    <w:name w:val="Тема таблицы1"/>
    <w:rsid w:val="00A2405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rsid w:val="00A2405F"/>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f1">
    <w:name w:val="Цветная таблица 21"/>
    <w:rsid w:val="00A2405F"/>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a">
    <w:name w:val="Цветная таблица 31"/>
    <w:rsid w:val="00A2405F"/>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paragraph" w:customStyle="1" w:styleId="affffffffffff4">
    <w:name w:val="Курсив"/>
    <w:basedOn w:val="a5"/>
    <w:next w:val="a5"/>
    <w:uiPriority w:val="99"/>
    <w:rsid w:val="006D6B90"/>
    <w:pPr>
      <w:ind w:firstLine="0"/>
      <w:jc w:val="left"/>
    </w:pPr>
    <w:rPr>
      <w:i/>
      <w:szCs w:val="24"/>
    </w:rPr>
  </w:style>
  <w:style w:type="paragraph" w:customStyle="1" w:styleId="a0">
    <w:name w:val="Маркированный"/>
    <w:basedOn w:val="a5"/>
    <w:uiPriority w:val="99"/>
    <w:rsid w:val="006D6B90"/>
    <w:pPr>
      <w:numPr>
        <w:numId w:val="23"/>
      </w:numPr>
      <w:jc w:val="left"/>
    </w:pPr>
    <w:rPr>
      <w:szCs w:val="24"/>
    </w:rPr>
  </w:style>
  <w:style w:type="paragraph" w:customStyle="1" w:styleId="affffffffffff5">
    <w:name w:val="Номер таблицы"/>
    <w:basedOn w:val="a5"/>
    <w:next w:val="affffff5"/>
    <w:uiPriority w:val="99"/>
    <w:rsid w:val="006D6B90"/>
    <w:pPr>
      <w:ind w:firstLine="0"/>
      <w:jc w:val="right"/>
    </w:pPr>
    <w:rPr>
      <w:szCs w:val="24"/>
    </w:rPr>
  </w:style>
  <w:style w:type="paragraph" w:customStyle="1" w:styleId="affffffffffff6">
    <w:name w:val="Нумерация рисунков"/>
    <w:basedOn w:val="a5"/>
    <w:uiPriority w:val="99"/>
    <w:rsid w:val="006D6B90"/>
    <w:pPr>
      <w:ind w:firstLine="0"/>
      <w:jc w:val="left"/>
    </w:pPr>
  </w:style>
  <w:style w:type="paragraph" w:customStyle="1" w:styleId="a4">
    <w:name w:val="Нумерованный"/>
    <w:basedOn w:val="a5"/>
    <w:uiPriority w:val="99"/>
    <w:rsid w:val="006D6B90"/>
    <w:pPr>
      <w:numPr>
        <w:numId w:val="24"/>
      </w:numPr>
      <w:jc w:val="left"/>
    </w:pPr>
    <w:rPr>
      <w:szCs w:val="24"/>
    </w:rPr>
  </w:style>
  <w:style w:type="paragraph" w:customStyle="1" w:styleId="affffffffffff7">
    <w:name w:val="Подчеркивание"/>
    <w:basedOn w:val="a5"/>
    <w:next w:val="a5"/>
    <w:uiPriority w:val="99"/>
    <w:rsid w:val="006D6B90"/>
    <w:pPr>
      <w:ind w:firstLine="0"/>
      <w:jc w:val="left"/>
    </w:pPr>
    <w:rPr>
      <w:szCs w:val="24"/>
      <w:u w:val="single"/>
    </w:rPr>
  </w:style>
  <w:style w:type="paragraph" w:customStyle="1" w:styleId="affffffffffff8">
    <w:name w:val="Полужирный"/>
    <w:basedOn w:val="a5"/>
    <w:uiPriority w:val="99"/>
    <w:rsid w:val="006D6B90"/>
    <w:pPr>
      <w:ind w:firstLine="0"/>
      <w:jc w:val="left"/>
    </w:pPr>
    <w:rPr>
      <w:b/>
      <w:szCs w:val="24"/>
    </w:rPr>
  </w:style>
  <w:style w:type="paragraph" w:customStyle="1" w:styleId="affffffffffff9">
    <w:name w:val="Примечания_наш стиль"/>
    <w:basedOn w:val="a5"/>
    <w:uiPriority w:val="99"/>
    <w:rsid w:val="006D6B90"/>
    <w:pPr>
      <w:ind w:firstLine="0"/>
      <w:jc w:val="left"/>
    </w:pPr>
    <w:rPr>
      <w:sz w:val="22"/>
      <w:szCs w:val="24"/>
    </w:rPr>
  </w:style>
  <w:style w:type="paragraph" w:customStyle="1" w:styleId="affffffffffffa">
    <w:name w:val="содерание_введение"/>
    <w:basedOn w:val="1"/>
    <w:next w:val="a5"/>
    <w:uiPriority w:val="99"/>
    <w:rsid w:val="006D6B90"/>
    <w:pPr>
      <w:pageBreakBefore/>
      <w:numPr>
        <w:numId w:val="0"/>
      </w:numPr>
      <w:spacing w:before="100" w:beforeAutospacing="1" w:after="100" w:afterAutospacing="1"/>
      <w:jc w:val="center"/>
    </w:pPr>
    <w:rPr>
      <w:rFonts w:cs="Arial"/>
      <w:bCs/>
      <w:caps/>
      <w:smallCaps w:val="0"/>
      <w:kern w:val="32"/>
      <w:sz w:val="32"/>
      <w:szCs w:val="32"/>
    </w:rPr>
  </w:style>
  <w:style w:type="table" w:customStyle="1" w:styleId="affffffffffffb">
    <w:name w:val="Таблицы"/>
    <w:uiPriority w:val="99"/>
    <w:rsid w:val="006D6B90"/>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c">
    <w:name w:val="Текст в таблицах"/>
    <w:basedOn w:val="a5"/>
    <w:uiPriority w:val="99"/>
    <w:rsid w:val="006D6B90"/>
    <w:pPr>
      <w:ind w:firstLine="0"/>
      <w:jc w:val="left"/>
    </w:pPr>
    <w:rPr>
      <w:szCs w:val="24"/>
    </w:rPr>
  </w:style>
  <w:style w:type="paragraph" w:customStyle="1" w:styleId="affffffffffffd">
    <w:name w:val="Шапка таблицы"/>
    <w:basedOn w:val="a5"/>
    <w:uiPriority w:val="99"/>
    <w:rsid w:val="006D6B90"/>
    <w:pPr>
      <w:ind w:firstLine="0"/>
      <w:jc w:val="center"/>
    </w:pPr>
    <w:rPr>
      <w:szCs w:val="24"/>
    </w:rPr>
  </w:style>
  <w:style w:type="table" w:customStyle="1" w:styleId="69">
    <w:name w:val="Сетка таблицы6"/>
    <w:rsid w:val="000A1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rsid w:val="000A1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rsid w:val="000A1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
    <w:rsid w:val="000A1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
    <w:rsid w:val="000A1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 12"/>
    <w:semiHidden/>
    <w:rsid w:val="000A1DD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
    <w:name w:val="Веб-таблица 12"/>
    <w:semiHidden/>
    <w:rsid w:val="000A1DD2"/>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
    <w:name w:val="Веб-таблица 22"/>
    <w:semiHidden/>
    <w:rsid w:val="000A1DD2"/>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2">
    <w:name w:val="Веб-таблица 32"/>
    <w:semiHidden/>
    <w:rsid w:val="000A1DD2"/>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ffa">
    <w:name w:val="Изысканная таблица2"/>
    <w:semiHidden/>
    <w:rsid w:val="000A1DD2"/>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6">
    <w:name w:val="Изящная таблица 12"/>
    <w:semiHidden/>
    <w:rsid w:val="000A1DD2"/>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24">
    <w:name w:val="Изящная таблица 22"/>
    <w:semiHidden/>
    <w:rsid w:val="000A1DD2"/>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27">
    <w:name w:val="Классическая таблица 12"/>
    <w:semiHidden/>
    <w:rsid w:val="000A1DD2"/>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5">
    <w:name w:val="Классическая таблица 22"/>
    <w:semiHidden/>
    <w:rsid w:val="000A1DD2"/>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5">
    <w:name w:val="Классическая таблица 32"/>
    <w:semiHidden/>
    <w:rsid w:val="000A1DD2"/>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3">
    <w:name w:val="Классическая таблица 42"/>
    <w:semiHidden/>
    <w:rsid w:val="000A1DD2"/>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28">
    <w:name w:val="Объемная таблица 12"/>
    <w:semiHidden/>
    <w:rsid w:val="000A1DD2"/>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26">
    <w:name w:val="Объемная таблица 22"/>
    <w:semiHidden/>
    <w:rsid w:val="000A1DD2"/>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26">
    <w:name w:val="Объемная таблица 32"/>
    <w:semiHidden/>
    <w:rsid w:val="000A1DD2"/>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29">
    <w:name w:val="Простая таблица 12"/>
    <w:semiHidden/>
    <w:rsid w:val="000A1DD2"/>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27">
    <w:name w:val="Простая таблица 22"/>
    <w:semiHidden/>
    <w:rsid w:val="000A1DD2"/>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27">
    <w:name w:val="Простая таблица 32"/>
    <w:semiHidden/>
    <w:rsid w:val="000A1DD2"/>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8">
    <w:name w:val="Сетка таблицы 22"/>
    <w:semiHidden/>
    <w:rsid w:val="000A1DD2"/>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28">
    <w:name w:val="Сетка таблицы 32"/>
    <w:semiHidden/>
    <w:rsid w:val="000A1DD2"/>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24">
    <w:name w:val="Сетка таблицы 42"/>
    <w:semiHidden/>
    <w:rsid w:val="000A1DD2"/>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24">
    <w:name w:val="Сетка таблицы 52"/>
    <w:semiHidden/>
    <w:rsid w:val="000A1DD2"/>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4">
    <w:name w:val="Сетка таблицы 62"/>
    <w:semiHidden/>
    <w:rsid w:val="000A1DD2"/>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22">
    <w:name w:val="Сетка таблицы 72"/>
    <w:semiHidden/>
    <w:rsid w:val="000A1DD2"/>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1">
    <w:name w:val="Сетка таблицы 82"/>
    <w:semiHidden/>
    <w:rsid w:val="000A1DD2"/>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ffb">
    <w:name w:val="Современная таблица2"/>
    <w:semiHidden/>
    <w:rsid w:val="000A1DD2"/>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ffc">
    <w:name w:val="Стандартная таблица2"/>
    <w:semiHidden/>
    <w:rsid w:val="000A1DD2"/>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a">
    <w:name w:val="Столбцы таблицы 12"/>
    <w:semiHidden/>
    <w:rsid w:val="000A1DD2"/>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9">
    <w:name w:val="Столбцы таблицы 22"/>
    <w:semiHidden/>
    <w:rsid w:val="000A1DD2"/>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29">
    <w:name w:val="Столбцы таблицы 32"/>
    <w:semiHidden/>
    <w:rsid w:val="000A1DD2"/>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25">
    <w:name w:val="Столбцы таблицы 42"/>
    <w:semiHidden/>
    <w:rsid w:val="000A1DD2"/>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25">
    <w:name w:val="Столбцы таблицы 52"/>
    <w:semiHidden/>
    <w:rsid w:val="000A1DD2"/>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20">
    <w:name w:val="Таблица-список 12"/>
    <w:semiHidden/>
    <w:rsid w:val="000A1DD2"/>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20">
    <w:name w:val="Таблица-список 22"/>
    <w:semiHidden/>
    <w:rsid w:val="000A1DD2"/>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20">
    <w:name w:val="Таблица-список 32"/>
    <w:semiHidden/>
    <w:rsid w:val="000A1DD2"/>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2">
    <w:name w:val="Таблица-список 42"/>
    <w:semiHidden/>
    <w:rsid w:val="000A1DD2"/>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2">
    <w:name w:val="Таблица-список 52"/>
    <w:semiHidden/>
    <w:rsid w:val="000A1DD2"/>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2">
    <w:name w:val="Таблица-список 62"/>
    <w:semiHidden/>
    <w:rsid w:val="000A1DD2"/>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2">
    <w:name w:val="Таблица-список 72"/>
    <w:semiHidden/>
    <w:rsid w:val="000A1DD2"/>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
    <w:name w:val="Таблица-список 82"/>
    <w:semiHidden/>
    <w:rsid w:val="000A1DD2"/>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2ffd">
    <w:name w:val="Тема таблицы2"/>
    <w:rsid w:val="000A1DD2"/>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b">
    <w:name w:val="Цветная таблица 12"/>
    <w:semiHidden/>
    <w:rsid w:val="000A1DD2"/>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2a">
    <w:name w:val="Цветная таблица 22"/>
    <w:semiHidden/>
    <w:rsid w:val="000A1DD2"/>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2a">
    <w:name w:val="Цветная таблица 32"/>
    <w:semiHidden/>
    <w:rsid w:val="000A1DD2"/>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paragraph" w:customStyle="1" w:styleId="142">
    <w:name w:val="Основной текст 14"/>
    <w:basedOn w:val="a9"/>
    <w:uiPriority w:val="99"/>
    <w:rsid w:val="000A1DD2"/>
    <w:pPr>
      <w:spacing w:after="0" w:line="360" w:lineRule="auto"/>
      <w:ind w:firstLine="709"/>
    </w:pPr>
    <w:rPr>
      <w:sz w:val="28"/>
      <w:szCs w:val="24"/>
    </w:rPr>
  </w:style>
  <w:style w:type="table" w:customStyle="1" w:styleId="76">
    <w:name w:val="Сетка таблицы7"/>
    <w:rsid w:val="00F430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3">
    <w:name w:val="Абзац списка1"/>
    <w:basedOn w:val="a5"/>
    <w:uiPriority w:val="99"/>
    <w:rsid w:val="00F430C5"/>
    <w:pPr>
      <w:spacing w:after="200"/>
      <w:ind w:left="720" w:firstLine="0"/>
      <w:contextualSpacing/>
      <w:jc w:val="left"/>
    </w:pPr>
    <w:rPr>
      <w:rFonts w:ascii="Calibri" w:hAnsi="Calibri"/>
      <w:sz w:val="22"/>
      <w:szCs w:val="22"/>
    </w:rPr>
  </w:style>
  <w:style w:type="paragraph" w:customStyle="1" w:styleId="1ffff4">
    <w:name w:val="Заголовок оглавления1"/>
    <w:basedOn w:val="1"/>
    <w:next w:val="a5"/>
    <w:uiPriority w:val="99"/>
    <w:rsid w:val="00F430C5"/>
    <w:pPr>
      <w:keepLines/>
      <w:numPr>
        <w:numId w:val="0"/>
      </w:numPr>
      <w:spacing w:before="480" w:after="0"/>
      <w:jc w:val="left"/>
      <w:outlineLvl w:val="9"/>
    </w:pPr>
    <w:rPr>
      <w:rFonts w:ascii="Cambria" w:hAnsi="Cambria"/>
      <w:smallCaps w:val="0"/>
      <w:color w:val="365F91"/>
      <w:kern w:val="0"/>
    </w:rPr>
  </w:style>
  <w:style w:type="table" w:customStyle="1" w:styleId="133">
    <w:name w:val="Сетка таблицы13"/>
    <w:rsid w:val="00F430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5">
    <w:name w:val="Сильное выделение1"/>
    <w:uiPriority w:val="99"/>
    <w:rsid w:val="00F430C5"/>
    <w:rPr>
      <w:b/>
      <w:i/>
      <w:color w:val="4F81BD"/>
    </w:rPr>
  </w:style>
  <w:style w:type="paragraph" w:customStyle="1" w:styleId="1fff3">
    <w:name w:val="Выделенная цитата1"/>
    <w:basedOn w:val="a5"/>
    <w:next w:val="a5"/>
    <w:link w:val="IntenseQuoteChar"/>
    <w:uiPriority w:val="99"/>
    <w:rsid w:val="00F430C5"/>
    <w:pPr>
      <w:pBdr>
        <w:bottom w:val="single" w:sz="4" w:space="4" w:color="4F81BD"/>
      </w:pBdr>
      <w:spacing w:before="200" w:after="280"/>
      <w:ind w:left="936" w:right="936" w:firstLine="0"/>
      <w:jc w:val="left"/>
    </w:pPr>
    <w:rPr>
      <w:rFonts w:ascii="Calibri" w:hAnsi="Calibri"/>
      <w:b/>
      <w:i/>
      <w:color w:val="4F81BD"/>
      <w:sz w:val="20"/>
    </w:rPr>
  </w:style>
  <w:style w:type="table" w:customStyle="1" w:styleId="233">
    <w:name w:val="Сетка таблицы23"/>
    <w:rsid w:val="00F430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rsid w:val="00F430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rsid w:val="00F430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6">
    <w:name w:val="Без интервала1"/>
    <w:link w:val="NoSpacingChar"/>
    <w:uiPriority w:val="99"/>
    <w:rsid w:val="00F430C5"/>
    <w:rPr>
      <w:sz w:val="22"/>
      <w:szCs w:val="22"/>
    </w:rPr>
  </w:style>
  <w:style w:type="table" w:customStyle="1" w:styleId="134">
    <w:name w:val="Сетка таблицы 13"/>
    <w:semiHidden/>
    <w:rsid w:val="00F430C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
    <w:name w:val="Веб-таблица 13"/>
    <w:semiHidden/>
    <w:rsid w:val="00F430C5"/>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
    <w:name w:val="Веб-таблица 23"/>
    <w:semiHidden/>
    <w:rsid w:val="00F430C5"/>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3">
    <w:name w:val="Веб-таблица 33"/>
    <w:semiHidden/>
    <w:rsid w:val="00F430C5"/>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ff2">
    <w:name w:val="Изысканная таблица3"/>
    <w:semiHidden/>
    <w:rsid w:val="00F430C5"/>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5">
    <w:name w:val="Изящная таблица 13"/>
    <w:semiHidden/>
    <w:rsid w:val="00F430C5"/>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34">
    <w:name w:val="Изящная таблица 23"/>
    <w:semiHidden/>
    <w:rsid w:val="00F430C5"/>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36">
    <w:name w:val="Классическая таблица 13"/>
    <w:semiHidden/>
    <w:rsid w:val="00F430C5"/>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35">
    <w:name w:val="Классическая таблица 23"/>
    <w:semiHidden/>
    <w:rsid w:val="00F430C5"/>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31">
    <w:name w:val="Классическая таблица 33"/>
    <w:semiHidden/>
    <w:rsid w:val="00F430C5"/>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31">
    <w:name w:val="Классическая таблица 43"/>
    <w:semiHidden/>
    <w:rsid w:val="00F430C5"/>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37">
    <w:name w:val="Объемная таблица 13"/>
    <w:semiHidden/>
    <w:rsid w:val="00F430C5"/>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36">
    <w:name w:val="Объемная таблица 23"/>
    <w:semiHidden/>
    <w:rsid w:val="00F430C5"/>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32">
    <w:name w:val="Объемная таблица 33"/>
    <w:semiHidden/>
    <w:rsid w:val="00F430C5"/>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38">
    <w:name w:val="Простая таблица 13"/>
    <w:semiHidden/>
    <w:rsid w:val="00F430C5"/>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37">
    <w:name w:val="Простая таблица 23"/>
    <w:semiHidden/>
    <w:rsid w:val="00F430C5"/>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33">
    <w:name w:val="Простая таблица 33"/>
    <w:semiHidden/>
    <w:rsid w:val="00F430C5"/>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8">
    <w:name w:val="Сетка таблицы 23"/>
    <w:semiHidden/>
    <w:rsid w:val="00F430C5"/>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34">
    <w:name w:val="Сетка таблицы 33"/>
    <w:semiHidden/>
    <w:rsid w:val="00F430C5"/>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32">
    <w:name w:val="Сетка таблицы 43"/>
    <w:semiHidden/>
    <w:rsid w:val="00F430C5"/>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30">
    <w:name w:val="Сетка таблицы 53"/>
    <w:semiHidden/>
    <w:rsid w:val="00F430C5"/>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0">
    <w:name w:val="Сетка таблицы 63"/>
    <w:semiHidden/>
    <w:rsid w:val="00F430C5"/>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30">
    <w:name w:val="Сетка таблицы 73"/>
    <w:semiHidden/>
    <w:rsid w:val="00F430C5"/>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30">
    <w:name w:val="Сетка таблицы 83"/>
    <w:semiHidden/>
    <w:rsid w:val="00F430C5"/>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ff3">
    <w:name w:val="Современная таблица3"/>
    <w:semiHidden/>
    <w:rsid w:val="00F430C5"/>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ff4">
    <w:name w:val="Стандартная таблица3"/>
    <w:semiHidden/>
    <w:rsid w:val="00F430C5"/>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9">
    <w:name w:val="Столбцы таблицы 13"/>
    <w:semiHidden/>
    <w:rsid w:val="00F430C5"/>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9">
    <w:name w:val="Столбцы таблицы 23"/>
    <w:semiHidden/>
    <w:rsid w:val="00F430C5"/>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35">
    <w:name w:val="Столбцы таблицы 33"/>
    <w:semiHidden/>
    <w:rsid w:val="00F430C5"/>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33">
    <w:name w:val="Столбцы таблицы 43"/>
    <w:semiHidden/>
    <w:rsid w:val="00F430C5"/>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31">
    <w:name w:val="Столбцы таблицы 53"/>
    <w:semiHidden/>
    <w:rsid w:val="00F430C5"/>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30">
    <w:name w:val="Таблица-список 13"/>
    <w:semiHidden/>
    <w:rsid w:val="00F430C5"/>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30">
    <w:name w:val="Таблица-список 23"/>
    <w:semiHidden/>
    <w:rsid w:val="00F430C5"/>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30">
    <w:name w:val="Таблица-список 33"/>
    <w:semiHidden/>
    <w:rsid w:val="00F430C5"/>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3">
    <w:name w:val="Таблица-список 43"/>
    <w:semiHidden/>
    <w:rsid w:val="00F430C5"/>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3">
    <w:name w:val="Таблица-список 53"/>
    <w:semiHidden/>
    <w:rsid w:val="00F430C5"/>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3">
    <w:name w:val="Таблица-список 63"/>
    <w:semiHidden/>
    <w:rsid w:val="00F430C5"/>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3">
    <w:name w:val="Таблица-список 73"/>
    <w:semiHidden/>
    <w:rsid w:val="00F430C5"/>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
    <w:name w:val="Таблица-список 83"/>
    <w:semiHidden/>
    <w:rsid w:val="00F430C5"/>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ff5">
    <w:name w:val="Тема таблицы3"/>
    <w:semiHidden/>
    <w:rsid w:val="00F430C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a">
    <w:name w:val="Цветная таблица 13"/>
    <w:semiHidden/>
    <w:rsid w:val="00F430C5"/>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3a">
    <w:name w:val="Цветная таблица 23"/>
    <w:semiHidden/>
    <w:rsid w:val="00F430C5"/>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36">
    <w:name w:val="Цветная таблица 33"/>
    <w:semiHidden/>
    <w:rsid w:val="00F430C5"/>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character" w:customStyle="1" w:styleId="910">
    <w:name w:val="Заголовок 9 Знак1"/>
    <w:uiPriority w:val="99"/>
    <w:rsid w:val="00AF2CCE"/>
    <w:rPr>
      <w:sz w:val="28"/>
      <w:lang w:val="ru-RU" w:eastAsia="ru-RU"/>
    </w:rPr>
  </w:style>
  <w:style w:type="paragraph" w:customStyle="1" w:styleId="2ffe">
    <w:name w:val="оглавление2"/>
    <w:basedOn w:val="27"/>
    <w:autoRedefine/>
    <w:uiPriority w:val="99"/>
    <w:rsid w:val="00AF2CCE"/>
    <w:pPr>
      <w:tabs>
        <w:tab w:val="right" w:leader="dot" w:pos="9345"/>
      </w:tabs>
      <w:ind w:firstLine="0"/>
      <w:jc w:val="both"/>
    </w:pPr>
    <w:rPr>
      <w:smallCaps w:val="0"/>
      <w:noProof/>
      <w:sz w:val="24"/>
    </w:rPr>
  </w:style>
  <w:style w:type="character" w:customStyle="1" w:styleId="1ffff7">
    <w:name w:val="Нижний колонтитул Знак1"/>
    <w:uiPriority w:val="99"/>
    <w:rsid w:val="00AF2CCE"/>
    <w:rPr>
      <w:rFonts w:ascii="Times New Roman" w:hAnsi="Times New Roman"/>
      <w:sz w:val="20"/>
      <w:lang w:eastAsia="ru-RU"/>
    </w:rPr>
  </w:style>
  <w:style w:type="character" w:customStyle="1" w:styleId="2fff">
    <w:name w:val="Верхний колонтитул Знак2"/>
    <w:aliases w:val="ВерхКолонтитул Знак1"/>
    <w:uiPriority w:val="99"/>
    <w:rsid w:val="00AF2CCE"/>
    <w:rPr>
      <w:rFonts w:ascii="Times New Roman" w:hAnsi="Times New Roman"/>
      <w:sz w:val="20"/>
      <w:lang w:eastAsia="ru-RU"/>
    </w:rPr>
  </w:style>
  <w:style w:type="character" w:customStyle="1" w:styleId="aff3">
    <w:name w:val="Название объекта Знак"/>
    <w:link w:val="aff2"/>
    <w:uiPriority w:val="99"/>
    <w:locked/>
    <w:rsid w:val="00AF2CCE"/>
    <w:rPr>
      <w:b/>
    </w:rPr>
  </w:style>
  <w:style w:type="character" w:customStyle="1" w:styleId="1ffff8">
    <w:name w:val="Название Знак1"/>
    <w:uiPriority w:val="99"/>
    <w:rsid w:val="00AF2CCE"/>
    <w:rPr>
      <w:rFonts w:ascii="Times New Roman" w:hAnsi="Times New Roman"/>
      <w:b/>
      <w:sz w:val="20"/>
      <w:lang w:eastAsia="ru-RU"/>
    </w:rPr>
  </w:style>
  <w:style w:type="character" w:customStyle="1" w:styleId="34">
    <w:name w:val="заголовок 3 Знак Знак"/>
    <w:link w:val="33"/>
    <w:uiPriority w:val="99"/>
    <w:locked/>
    <w:rsid w:val="00AF2CCE"/>
    <w:rPr>
      <w:b/>
      <w:i/>
      <w:kern w:val="28"/>
      <w:sz w:val="28"/>
    </w:rPr>
  </w:style>
  <w:style w:type="paragraph" w:customStyle="1" w:styleId="Preformat">
    <w:name w:val="Preformat"/>
    <w:uiPriority w:val="99"/>
    <w:rsid w:val="00AF2CCE"/>
    <w:rPr>
      <w:rFonts w:ascii="Courier New" w:hAnsi="Courier New"/>
    </w:rPr>
  </w:style>
  <w:style w:type="character" w:customStyle="1" w:styleId="RTFNum1321">
    <w:name w:val="RTF_Num 132 1"/>
    <w:uiPriority w:val="99"/>
    <w:rsid w:val="00AF2CCE"/>
  </w:style>
  <w:style w:type="character" w:customStyle="1" w:styleId="RTFNum1322">
    <w:name w:val="RTF_Num 132 2"/>
    <w:uiPriority w:val="99"/>
    <w:rsid w:val="00AF2CCE"/>
  </w:style>
  <w:style w:type="character" w:customStyle="1" w:styleId="RTFNum1381">
    <w:name w:val="RTF_Num 138 1"/>
    <w:uiPriority w:val="99"/>
    <w:rsid w:val="00AF2CCE"/>
  </w:style>
  <w:style w:type="character" w:customStyle="1" w:styleId="1ffff9">
    <w:name w:val="Подзаголовок Знак1"/>
    <w:uiPriority w:val="99"/>
    <w:rsid w:val="00AF2CCE"/>
    <w:rPr>
      <w:rFonts w:ascii="Times New Roman" w:hAnsi="Times New Roman"/>
      <w:b/>
      <w:sz w:val="20"/>
      <w:lang w:eastAsia="ru-RU"/>
    </w:rPr>
  </w:style>
  <w:style w:type="paragraph" w:styleId="2fff0">
    <w:name w:val="index 2"/>
    <w:basedOn w:val="a5"/>
    <w:next w:val="a5"/>
    <w:autoRedefine/>
    <w:uiPriority w:val="99"/>
    <w:rsid w:val="00AF2CCE"/>
    <w:pPr>
      <w:ind w:left="400" w:hanging="200"/>
      <w:jc w:val="left"/>
    </w:pPr>
    <w:rPr>
      <w:sz w:val="20"/>
    </w:rPr>
  </w:style>
  <w:style w:type="paragraph" w:styleId="3ff6">
    <w:name w:val="index 3"/>
    <w:basedOn w:val="a5"/>
    <w:next w:val="a5"/>
    <w:autoRedefine/>
    <w:uiPriority w:val="99"/>
    <w:rsid w:val="00AF2CCE"/>
    <w:pPr>
      <w:ind w:left="600" w:hanging="200"/>
      <w:jc w:val="left"/>
    </w:pPr>
    <w:rPr>
      <w:sz w:val="20"/>
    </w:rPr>
  </w:style>
  <w:style w:type="paragraph" w:styleId="4f6">
    <w:name w:val="index 4"/>
    <w:basedOn w:val="a5"/>
    <w:next w:val="a5"/>
    <w:autoRedefine/>
    <w:uiPriority w:val="99"/>
    <w:rsid w:val="00AF2CCE"/>
    <w:pPr>
      <w:ind w:left="800" w:hanging="200"/>
      <w:jc w:val="left"/>
    </w:pPr>
    <w:rPr>
      <w:sz w:val="20"/>
    </w:rPr>
  </w:style>
  <w:style w:type="paragraph" w:styleId="5f1">
    <w:name w:val="index 5"/>
    <w:basedOn w:val="a5"/>
    <w:next w:val="a5"/>
    <w:autoRedefine/>
    <w:uiPriority w:val="99"/>
    <w:rsid w:val="00AF2CCE"/>
    <w:pPr>
      <w:ind w:left="1000" w:hanging="200"/>
      <w:jc w:val="left"/>
    </w:pPr>
    <w:rPr>
      <w:sz w:val="20"/>
    </w:rPr>
  </w:style>
  <w:style w:type="paragraph" w:styleId="6a">
    <w:name w:val="index 6"/>
    <w:basedOn w:val="a5"/>
    <w:next w:val="a5"/>
    <w:autoRedefine/>
    <w:uiPriority w:val="99"/>
    <w:rsid w:val="00AF2CCE"/>
    <w:pPr>
      <w:ind w:left="1200" w:hanging="200"/>
      <w:jc w:val="left"/>
    </w:pPr>
    <w:rPr>
      <w:sz w:val="20"/>
    </w:rPr>
  </w:style>
  <w:style w:type="paragraph" w:styleId="77">
    <w:name w:val="index 7"/>
    <w:basedOn w:val="a5"/>
    <w:next w:val="a5"/>
    <w:autoRedefine/>
    <w:uiPriority w:val="99"/>
    <w:rsid w:val="00AF2CCE"/>
    <w:pPr>
      <w:ind w:left="1400" w:hanging="200"/>
      <w:jc w:val="left"/>
    </w:pPr>
    <w:rPr>
      <w:sz w:val="20"/>
    </w:rPr>
  </w:style>
  <w:style w:type="paragraph" w:styleId="86">
    <w:name w:val="index 8"/>
    <w:basedOn w:val="a5"/>
    <w:next w:val="a5"/>
    <w:autoRedefine/>
    <w:uiPriority w:val="99"/>
    <w:rsid w:val="00AF2CCE"/>
    <w:pPr>
      <w:ind w:left="1600" w:hanging="200"/>
      <w:jc w:val="left"/>
    </w:pPr>
    <w:rPr>
      <w:sz w:val="20"/>
    </w:rPr>
  </w:style>
  <w:style w:type="paragraph" w:styleId="94">
    <w:name w:val="index 9"/>
    <w:basedOn w:val="a5"/>
    <w:next w:val="a5"/>
    <w:autoRedefine/>
    <w:uiPriority w:val="99"/>
    <w:rsid w:val="00AF2CCE"/>
    <w:pPr>
      <w:ind w:left="1800" w:hanging="200"/>
      <w:jc w:val="left"/>
    </w:pPr>
    <w:rPr>
      <w:sz w:val="20"/>
    </w:rPr>
  </w:style>
  <w:style w:type="paragraph" w:customStyle="1" w:styleId="337">
    <w:name w:val="Основной текст с отступом 33"/>
    <w:basedOn w:val="a5"/>
    <w:uiPriority w:val="99"/>
    <w:rsid w:val="00AF2CCE"/>
    <w:pPr>
      <w:ind w:hanging="108"/>
    </w:pPr>
    <w:rPr>
      <w:sz w:val="20"/>
    </w:rPr>
  </w:style>
  <w:style w:type="character" w:customStyle="1" w:styleId="1c">
    <w:name w:val="Основной текст с отступом.об1 Знак"/>
    <w:link w:val="1b"/>
    <w:uiPriority w:val="99"/>
    <w:locked/>
    <w:rsid w:val="00AF2CCE"/>
    <w:rPr>
      <w:sz w:val="28"/>
      <w:lang w:val="en-US"/>
    </w:rPr>
  </w:style>
  <w:style w:type="paragraph" w:customStyle="1" w:styleId="2fff1">
    <w:name w:val="Цитата2"/>
    <w:basedOn w:val="a5"/>
    <w:uiPriority w:val="99"/>
    <w:rsid w:val="00AF2CCE"/>
    <w:pPr>
      <w:ind w:firstLine="0"/>
      <w:jc w:val="left"/>
    </w:pPr>
    <w:rPr>
      <w:sz w:val="28"/>
    </w:rPr>
  </w:style>
  <w:style w:type="character" w:customStyle="1" w:styleId="1ffffa">
    <w:name w:val="Текст выноски Знак1"/>
    <w:uiPriority w:val="99"/>
    <w:rsid w:val="00AF2CCE"/>
    <w:rPr>
      <w:rFonts w:ascii="Tahoma" w:hAnsi="Tahoma"/>
      <w:sz w:val="20"/>
      <w:lang w:eastAsia="ru-RU"/>
    </w:rPr>
  </w:style>
  <w:style w:type="character" w:customStyle="1" w:styleId="1ff2">
    <w:name w:val="заголовок 1 Знак Знак"/>
    <w:link w:val="1ff1"/>
    <w:uiPriority w:val="99"/>
    <w:locked/>
    <w:rsid w:val="00AF2CCE"/>
    <w:rPr>
      <w:b/>
      <w:caps/>
      <w:sz w:val="28"/>
      <w:lang w:eastAsia="ar-SA" w:bidi="ar-SA"/>
    </w:rPr>
  </w:style>
  <w:style w:type="character" w:customStyle="1" w:styleId="2f8">
    <w:name w:val="заголовок 2 Знак Знак"/>
    <w:link w:val="2f7"/>
    <w:uiPriority w:val="99"/>
    <w:locked/>
    <w:rsid w:val="00AF2CCE"/>
    <w:rPr>
      <w:b/>
      <w:sz w:val="28"/>
      <w:lang w:eastAsia="ar-SA" w:bidi="ar-SA"/>
    </w:rPr>
  </w:style>
  <w:style w:type="table" w:customStyle="1" w:styleId="87">
    <w:name w:val="Сетка таблицы8"/>
    <w:rsid w:val="00AF2C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b">
    <w:name w:val="Знак Знак1 Знак"/>
    <w:basedOn w:val="a5"/>
    <w:uiPriority w:val="99"/>
    <w:rsid w:val="00AF2CCE"/>
    <w:pPr>
      <w:spacing w:before="100" w:beforeAutospacing="1" w:after="100" w:afterAutospacing="1"/>
      <w:ind w:firstLine="0"/>
      <w:jc w:val="left"/>
    </w:pPr>
    <w:rPr>
      <w:rFonts w:ascii="Tahoma" w:hAnsi="Tahoma"/>
      <w:sz w:val="20"/>
      <w:lang w:val="en-US" w:eastAsia="en-US"/>
    </w:rPr>
  </w:style>
  <w:style w:type="paragraph" w:customStyle="1" w:styleId="affffffffffffe">
    <w:name w:val="таб"/>
    <w:basedOn w:val="36"/>
    <w:uiPriority w:val="99"/>
    <w:rsid w:val="00AF2CCE"/>
    <w:pPr>
      <w:tabs>
        <w:tab w:val="num" w:pos="1647"/>
      </w:tabs>
      <w:spacing w:before="120" w:after="120" w:line="240" w:lineRule="auto"/>
      <w:ind w:firstLine="0"/>
      <w:jc w:val="right"/>
    </w:pPr>
    <w:rPr>
      <w:sz w:val="28"/>
    </w:rPr>
  </w:style>
  <w:style w:type="paragraph" w:customStyle="1" w:styleId="afffffffffffff">
    <w:name w:val="формат"/>
    <w:basedOn w:val="a5"/>
    <w:uiPriority w:val="99"/>
    <w:rsid w:val="00AF2CCE"/>
    <w:pPr>
      <w:tabs>
        <w:tab w:val="num" w:pos="1069"/>
      </w:tabs>
      <w:ind w:left="1069" w:hanging="360"/>
    </w:pPr>
    <w:rPr>
      <w:sz w:val="28"/>
    </w:rPr>
  </w:style>
  <w:style w:type="paragraph" w:customStyle="1" w:styleId="afffffffffffff0">
    <w:name w:val="Маркер"/>
    <w:basedOn w:val="a5"/>
    <w:link w:val="afffffffffffff1"/>
    <w:uiPriority w:val="99"/>
    <w:rsid w:val="00AF2CCE"/>
    <w:pPr>
      <w:tabs>
        <w:tab w:val="num" w:pos="663"/>
      </w:tabs>
      <w:ind w:left="663" w:hanging="360"/>
    </w:pPr>
    <w:rPr>
      <w:sz w:val="28"/>
    </w:rPr>
  </w:style>
  <w:style w:type="character" w:customStyle="1" w:styleId="afffffffffffff1">
    <w:name w:val="Маркер Знак Знак"/>
    <w:link w:val="afffffffffffff0"/>
    <w:uiPriority w:val="99"/>
    <w:locked/>
    <w:rsid w:val="00AF2CCE"/>
    <w:rPr>
      <w:sz w:val="28"/>
    </w:rPr>
  </w:style>
  <w:style w:type="paragraph" w:customStyle="1" w:styleId="afffffffffffff2">
    <w:name w:val="Нормальный (таблица)"/>
    <w:basedOn w:val="a5"/>
    <w:next w:val="a5"/>
    <w:uiPriority w:val="99"/>
    <w:rsid w:val="00AF2CCE"/>
    <w:pPr>
      <w:widowControl w:val="0"/>
      <w:autoSpaceDE w:val="0"/>
      <w:autoSpaceDN w:val="0"/>
      <w:adjustRightInd w:val="0"/>
      <w:ind w:firstLine="0"/>
    </w:pPr>
    <w:rPr>
      <w:rFonts w:ascii="Arial" w:hAnsi="Arial"/>
      <w:szCs w:val="24"/>
    </w:rPr>
  </w:style>
  <w:style w:type="paragraph" w:customStyle="1" w:styleId="afffffffffffff3">
    <w:name w:val="Прижатый влево"/>
    <w:basedOn w:val="a5"/>
    <w:next w:val="a5"/>
    <w:uiPriority w:val="99"/>
    <w:rsid w:val="00AF2CCE"/>
    <w:pPr>
      <w:widowControl w:val="0"/>
      <w:autoSpaceDE w:val="0"/>
      <w:autoSpaceDN w:val="0"/>
      <w:adjustRightInd w:val="0"/>
      <w:ind w:firstLine="0"/>
      <w:jc w:val="left"/>
    </w:pPr>
    <w:rPr>
      <w:rFonts w:ascii="Arial" w:hAnsi="Arial"/>
      <w:szCs w:val="24"/>
    </w:rPr>
  </w:style>
  <w:style w:type="paragraph" w:customStyle="1" w:styleId="afffffffffffff4">
    <w:name w:val="Знак Знак Знак Знак"/>
    <w:basedOn w:val="a5"/>
    <w:uiPriority w:val="99"/>
    <w:rsid w:val="00AF2CCE"/>
    <w:pPr>
      <w:ind w:firstLine="0"/>
      <w:jc w:val="left"/>
    </w:pPr>
    <w:rPr>
      <w:rFonts w:ascii="Verdana" w:hAnsi="Verdana" w:cs="Verdana"/>
      <w:sz w:val="20"/>
      <w:lang w:val="en-US" w:eastAsia="en-US"/>
    </w:rPr>
  </w:style>
  <w:style w:type="character" w:customStyle="1" w:styleId="13b">
    <w:name w:val="Основной текст (13)_"/>
    <w:link w:val="13c"/>
    <w:uiPriority w:val="99"/>
    <w:locked/>
    <w:rsid w:val="00AF2CCE"/>
    <w:rPr>
      <w:rFonts w:ascii="David"/>
      <w:sz w:val="14"/>
      <w:shd w:val="clear" w:color="auto" w:fill="FFFFFF"/>
      <w:lang w:bidi="he-IL"/>
    </w:rPr>
  </w:style>
  <w:style w:type="paragraph" w:customStyle="1" w:styleId="13c">
    <w:name w:val="Основной текст (13)"/>
    <w:basedOn w:val="a5"/>
    <w:link w:val="13b"/>
    <w:uiPriority w:val="99"/>
    <w:rsid w:val="00AF2CCE"/>
    <w:pPr>
      <w:shd w:val="clear" w:color="auto" w:fill="FFFFFF"/>
      <w:spacing w:before="180" w:line="658" w:lineRule="exact"/>
      <w:ind w:firstLine="0"/>
    </w:pPr>
    <w:rPr>
      <w:rFonts w:ascii="David"/>
      <w:sz w:val="14"/>
      <w:lang w:bidi="he-IL"/>
    </w:rPr>
  </w:style>
  <w:style w:type="character" w:customStyle="1" w:styleId="143">
    <w:name w:val="Основной текст (14)_"/>
    <w:link w:val="144"/>
    <w:uiPriority w:val="99"/>
    <w:locked/>
    <w:rsid w:val="00AF2CCE"/>
    <w:rPr>
      <w:rFonts w:ascii="David"/>
      <w:b/>
      <w:sz w:val="15"/>
      <w:shd w:val="clear" w:color="auto" w:fill="FFFFFF"/>
      <w:lang w:bidi="he-IL"/>
    </w:rPr>
  </w:style>
  <w:style w:type="paragraph" w:customStyle="1" w:styleId="144">
    <w:name w:val="Основной текст (14)"/>
    <w:basedOn w:val="a5"/>
    <w:link w:val="143"/>
    <w:uiPriority w:val="99"/>
    <w:rsid w:val="00AF2CCE"/>
    <w:pPr>
      <w:shd w:val="clear" w:color="auto" w:fill="FFFFFF"/>
      <w:spacing w:before="360" w:after="120" w:line="240" w:lineRule="atLeast"/>
      <w:ind w:firstLine="0"/>
    </w:pPr>
    <w:rPr>
      <w:rFonts w:ascii="David"/>
      <w:b/>
      <w:sz w:val="15"/>
      <w:lang w:bidi="he-IL"/>
    </w:rPr>
  </w:style>
  <w:style w:type="character" w:customStyle="1" w:styleId="3ff7">
    <w:name w:val="Основной текст (3)_"/>
    <w:link w:val="3ff8"/>
    <w:uiPriority w:val="99"/>
    <w:locked/>
    <w:rsid w:val="00AF2CCE"/>
    <w:rPr>
      <w:rFonts w:ascii="Arial" w:hAnsi="Arial"/>
      <w:sz w:val="16"/>
      <w:shd w:val="clear" w:color="auto" w:fill="FFFFFF"/>
    </w:rPr>
  </w:style>
  <w:style w:type="paragraph" w:customStyle="1" w:styleId="3ff8">
    <w:name w:val="Основной текст (3)"/>
    <w:basedOn w:val="a5"/>
    <w:link w:val="3ff7"/>
    <w:uiPriority w:val="99"/>
    <w:rsid w:val="00AF2CCE"/>
    <w:pPr>
      <w:shd w:val="clear" w:color="auto" w:fill="FFFFFF"/>
      <w:spacing w:line="240" w:lineRule="atLeast"/>
      <w:ind w:firstLine="0"/>
      <w:jc w:val="left"/>
    </w:pPr>
    <w:rPr>
      <w:rFonts w:ascii="Arial" w:hAnsi="Arial"/>
      <w:sz w:val="16"/>
      <w:shd w:val="clear" w:color="auto" w:fill="FFFFFF"/>
    </w:rPr>
  </w:style>
  <w:style w:type="character" w:customStyle="1" w:styleId="103">
    <w:name w:val="Основной текст (10)_"/>
    <w:link w:val="104"/>
    <w:uiPriority w:val="99"/>
    <w:locked/>
    <w:rsid w:val="00AF2CCE"/>
    <w:rPr>
      <w:sz w:val="8"/>
      <w:shd w:val="clear" w:color="auto" w:fill="FFFFFF"/>
    </w:rPr>
  </w:style>
  <w:style w:type="paragraph" w:customStyle="1" w:styleId="104">
    <w:name w:val="Основной текст (10)"/>
    <w:basedOn w:val="a5"/>
    <w:link w:val="103"/>
    <w:uiPriority w:val="99"/>
    <w:rsid w:val="00AF2CCE"/>
    <w:pPr>
      <w:shd w:val="clear" w:color="auto" w:fill="FFFFFF"/>
      <w:spacing w:line="240" w:lineRule="atLeast"/>
      <w:ind w:firstLine="0"/>
    </w:pPr>
    <w:rPr>
      <w:sz w:val="8"/>
      <w:shd w:val="clear" w:color="auto" w:fill="FFFFFF"/>
    </w:rPr>
  </w:style>
  <w:style w:type="character" w:customStyle="1" w:styleId="12c">
    <w:name w:val="Основной текст (12)_"/>
    <w:link w:val="12d"/>
    <w:uiPriority w:val="99"/>
    <w:locked/>
    <w:rsid w:val="00AF2CCE"/>
    <w:rPr>
      <w:sz w:val="8"/>
      <w:shd w:val="clear" w:color="auto" w:fill="FFFFFF"/>
    </w:rPr>
  </w:style>
  <w:style w:type="paragraph" w:customStyle="1" w:styleId="12d">
    <w:name w:val="Основной текст (12)"/>
    <w:basedOn w:val="a5"/>
    <w:link w:val="12c"/>
    <w:uiPriority w:val="99"/>
    <w:rsid w:val="00AF2CCE"/>
    <w:pPr>
      <w:shd w:val="clear" w:color="auto" w:fill="FFFFFF"/>
      <w:spacing w:line="240" w:lineRule="atLeast"/>
      <w:ind w:firstLine="0"/>
    </w:pPr>
    <w:rPr>
      <w:sz w:val="8"/>
      <w:shd w:val="clear" w:color="auto" w:fill="FFFFFF"/>
    </w:rPr>
  </w:style>
  <w:style w:type="character" w:customStyle="1" w:styleId="153">
    <w:name w:val="Основной текст (15)_"/>
    <w:link w:val="154"/>
    <w:uiPriority w:val="99"/>
    <w:locked/>
    <w:rsid w:val="00AF2CCE"/>
    <w:rPr>
      <w:sz w:val="8"/>
      <w:shd w:val="clear" w:color="auto" w:fill="FFFFFF"/>
    </w:rPr>
  </w:style>
  <w:style w:type="paragraph" w:customStyle="1" w:styleId="154">
    <w:name w:val="Основной текст (15)"/>
    <w:basedOn w:val="a5"/>
    <w:link w:val="153"/>
    <w:uiPriority w:val="99"/>
    <w:rsid w:val="00AF2CCE"/>
    <w:pPr>
      <w:shd w:val="clear" w:color="auto" w:fill="FFFFFF"/>
      <w:spacing w:line="240" w:lineRule="atLeast"/>
      <w:ind w:firstLine="0"/>
      <w:jc w:val="left"/>
    </w:pPr>
    <w:rPr>
      <w:sz w:val="8"/>
      <w:shd w:val="clear" w:color="auto" w:fill="FFFFFF"/>
    </w:rPr>
  </w:style>
  <w:style w:type="character" w:customStyle="1" w:styleId="162">
    <w:name w:val="Основной текст (16)_"/>
    <w:link w:val="163"/>
    <w:uiPriority w:val="99"/>
    <w:locked/>
    <w:rsid w:val="00AF2CCE"/>
    <w:rPr>
      <w:sz w:val="8"/>
      <w:shd w:val="clear" w:color="auto" w:fill="FFFFFF"/>
    </w:rPr>
  </w:style>
  <w:style w:type="paragraph" w:customStyle="1" w:styleId="163">
    <w:name w:val="Основной текст (16)"/>
    <w:basedOn w:val="a5"/>
    <w:link w:val="162"/>
    <w:uiPriority w:val="99"/>
    <w:rsid w:val="00AF2CCE"/>
    <w:pPr>
      <w:shd w:val="clear" w:color="auto" w:fill="FFFFFF"/>
      <w:spacing w:line="240" w:lineRule="atLeast"/>
      <w:ind w:firstLine="0"/>
    </w:pPr>
    <w:rPr>
      <w:sz w:val="8"/>
      <w:shd w:val="clear" w:color="auto" w:fill="FFFFFF"/>
    </w:rPr>
  </w:style>
  <w:style w:type="character" w:customStyle="1" w:styleId="181">
    <w:name w:val="Основной текст (18)_"/>
    <w:link w:val="183"/>
    <w:uiPriority w:val="99"/>
    <w:locked/>
    <w:rsid w:val="00AF2CCE"/>
    <w:rPr>
      <w:sz w:val="8"/>
      <w:shd w:val="clear" w:color="auto" w:fill="FFFFFF"/>
    </w:rPr>
  </w:style>
  <w:style w:type="paragraph" w:customStyle="1" w:styleId="183">
    <w:name w:val="Основной текст (18)"/>
    <w:basedOn w:val="a5"/>
    <w:link w:val="181"/>
    <w:uiPriority w:val="99"/>
    <w:rsid w:val="00AF2CCE"/>
    <w:pPr>
      <w:shd w:val="clear" w:color="auto" w:fill="FFFFFF"/>
      <w:spacing w:line="240" w:lineRule="atLeast"/>
      <w:ind w:firstLine="0"/>
      <w:jc w:val="left"/>
    </w:pPr>
    <w:rPr>
      <w:sz w:val="8"/>
      <w:shd w:val="clear" w:color="auto" w:fill="FFFFFF"/>
    </w:rPr>
  </w:style>
  <w:style w:type="character" w:customStyle="1" w:styleId="201">
    <w:name w:val="Основной текст (20)_"/>
    <w:link w:val="203"/>
    <w:uiPriority w:val="99"/>
    <w:locked/>
    <w:rsid w:val="00AF2CCE"/>
    <w:rPr>
      <w:sz w:val="8"/>
      <w:shd w:val="clear" w:color="auto" w:fill="FFFFFF"/>
    </w:rPr>
  </w:style>
  <w:style w:type="paragraph" w:customStyle="1" w:styleId="203">
    <w:name w:val="Основной текст (20)"/>
    <w:basedOn w:val="a5"/>
    <w:link w:val="201"/>
    <w:uiPriority w:val="99"/>
    <w:rsid w:val="00AF2CCE"/>
    <w:pPr>
      <w:shd w:val="clear" w:color="auto" w:fill="FFFFFF"/>
      <w:spacing w:line="240" w:lineRule="atLeast"/>
      <w:ind w:firstLine="0"/>
    </w:pPr>
    <w:rPr>
      <w:sz w:val="8"/>
      <w:shd w:val="clear" w:color="auto" w:fill="FFFFFF"/>
    </w:rPr>
  </w:style>
  <w:style w:type="character" w:customStyle="1" w:styleId="191">
    <w:name w:val="Основной текст (19)_"/>
    <w:link w:val="193"/>
    <w:uiPriority w:val="99"/>
    <w:locked/>
    <w:rsid w:val="00AF2CCE"/>
    <w:rPr>
      <w:sz w:val="8"/>
      <w:shd w:val="clear" w:color="auto" w:fill="FFFFFF"/>
    </w:rPr>
  </w:style>
  <w:style w:type="paragraph" w:customStyle="1" w:styleId="193">
    <w:name w:val="Основной текст (19)"/>
    <w:basedOn w:val="a5"/>
    <w:link w:val="191"/>
    <w:uiPriority w:val="99"/>
    <w:rsid w:val="00AF2CCE"/>
    <w:pPr>
      <w:shd w:val="clear" w:color="auto" w:fill="FFFFFF"/>
      <w:spacing w:line="240" w:lineRule="atLeast"/>
      <w:ind w:firstLine="0"/>
      <w:jc w:val="left"/>
    </w:pPr>
    <w:rPr>
      <w:sz w:val="8"/>
      <w:shd w:val="clear" w:color="auto" w:fill="FFFFFF"/>
    </w:rPr>
  </w:style>
  <w:style w:type="character" w:customStyle="1" w:styleId="171">
    <w:name w:val="Основной текст (17)_"/>
    <w:link w:val="173"/>
    <w:uiPriority w:val="99"/>
    <w:locked/>
    <w:rsid w:val="00AF2CCE"/>
    <w:rPr>
      <w:sz w:val="8"/>
      <w:shd w:val="clear" w:color="auto" w:fill="FFFFFF"/>
    </w:rPr>
  </w:style>
  <w:style w:type="paragraph" w:customStyle="1" w:styleId="173">
    <w:name w:val="Основной текст (17)"/>
    <w:basedOn w:val="a5"/>
    <w:link w:val="171"/>
    <w:uiPriority w:val="99"/>
    <w:rsid w:val="00AF2CCE"/>
    <w:pPr>
      <w:shd w:val="clear" w:color="auto" w:fill="FFFFFF"/>
      <w:spacing w:line="240" w:lineRule="atLeast"/>
      <w:ind w:firstLine="0"/>
    </w:pPr>
    <w:rPr>
      <w:sz w:val="8"/>
      <w:shd w:val="clear" w:color="auto" w:fill="FFFFFF"/>
    </w:rPr>
  </w:style>
  <w:style w:type="character" w:customStyle="1" w:styleId="11f0">
    <w:name w:val="Основной текст (11)_"/>
    <w:link w:val="11f1"/>
    <w:uiPriority w:val="99"/>
    <w:locked/>
    <w:rsid w:val="00AF2CCE"/>
    <w:rPr>
      <w:sz w:val="8"/>
      <w:shd w:val="clear" w:color="auto" w:fill="FFFFFF"/>
    </w:rPr>
  </w:style>
  <w:style w:type="paragraph" w:customStyle="1" w:styleId="11f1">
    <w:name w:val="Основной текст (11)"/>
    <w:basedOn w:val="a5"/>
    <w:link w:val="11f0"/>
    <w:uiPriority w:val="99"/>
    <w:rsid w:val="00AF2CCE"/>
    <w:pPr>
      <w:shd w:val="clear" w:color="auto" w:fill="FFFFFF"/>
      <w:spacing w:line="240" w:lineRule="atLeast"/>
      <w:ind w:firstLine="0"/>
    </w:pPr>
    <w:rPr>
      <w:sz w:val="8"/>
      <w:shd w:val="clear" w:color="auto" w:fill="FFFFFF"/>
    </w:rPr>
  </w:style>
  <w:style w:type="character" w:customStyle="1" w:styleId="370">
    <w:name w:val="Знак Знак37"/>
    <w:uiPriority w:val="99"/>
    <w:locked/>
    <w:rsid w:val="00AF2CCE"/>
    <w:rPr>
      <w:rFonts w:ascii="Arial-BoldMT" w:hAnsi="Arial-BoldMT"/>
      <w:b/>
      <w:sz w:val="24"/>
      <w:lang w:val="ru-RU" w:eastAsia="ru-RU"/>
    </w:rPr>
  </w:style>
  <w:style w:type="character" w:customStyle="1" w:styleId="350">
    <w:name w:val="Знак Знак35"/>
    <w:uiPriority w:val="99"/>
    <w:locked/>
    <w:rsid w:val="00AF2CCE"/>
    <w:rPr>
      <w:rFonts w:ascii="Calibri-Bold" w:hAnsi="Calibri-Bold"/>
      <w:b/>
      <w:lang w:val="ru-RU" w:eastAsia="ru-RU"/>
    </w:rPr>
  </w:style>
  <w:style w:type="character" w:customStyle="1" w:styleId="340">
    <w:name w:val="Знак Знак34"/>
    <w:uiPriority w:val="99"/>
    <w:locked/>
    <w:rsid w:val="00AF2CCE"/>
    <w:rPr>
      <w:rFonts w:eastAsia="Times New Roman"/>
      <w:b/>
      <w:sz w:val="28"/>
      <w:lang w:val="ru-RU" w:eastAsia="en-US"/>
    </w:rPr>
  </w:style>
  <w:style w:type="character" w:customStyle="1" w:styleId="338">
    <w:name w:val="Знак Знак33"/>
    <w:uiPriority w:val="99"/>
    <w:locked/>
    <w:rsid w:val="00AF2CCE"/>
    <w:rPr>
      <w:rFonts w:eastAsia="Times New Roman"/>
      <w:b/>
      <w:sz w:val="21"/>
      <w:lang w:val="ru-RU" w:eastAsia="ru-RU"/>
    </w:rPr>
  </w:style>
  <w:style w:type="character" w:customStyle="1" w:styleId="32b">
    <w:name w:val="Знак Знак32"/>
    <w:uiPriority w:val="99"/>
    <w:locked/>
    <w:rsid w:val="00AF2CCE"/>
    <w:rPr>
      <w:rFonts w:eastAsia="Times New Roman"/>
      <w:b/>
      <w:sz w:val="22"/>
      <w:lang w:val="ru-RU" w:eastAsia="en-US"/>
    </w:rPr>
  </w:style>
  <w:style w:type="character" w:customStyle="1" w:styleId="31b">
    <w:name w:val="Знак Знак31"/>
    <w:uiPriority w:val="99"/>
    <w:locked/>
    <w:rsid w:val="00AF2CCE"/>
    <w:rPr>
      <w:rFonts w:eastAsia="Times New Roman"/>
      <w:b/>
      <w:sz w:val="28"/>
      <w:lang w:val="ru-RU" w:eastAsia="ru-RU"/>
    </w:rPr>
  </w:style>
  <w:style w:type="character" w:customStyle="1" w:styleId="300">
    <w:name w:val="Знак Знак30"/>
    <w:uiPriority w:val="99"/>
    <w:locked/>
    <w:rsid w:val="00AF2CCE"/>
    <w:rPr>
      <w:rFonts w:eastAsia="Times New Roman"/>
      <w:b/>
      <w:caps/>
      <w:sz w:val="21"/>
      <w:lang w:val="ru-RU" w:eastAsia="ru-RU"/>
    </w:rPr>
  </w:style>
  <w:style w:type="character" w:customStyle="1" w:styleId="290">
    <w:name w:val="Знак Знак29"/>
    <w:uiPriority w:val="99"/>
    <w:locked/>
    <w:rsid w:val="00AF2CCE"/>
    <w:rPr>
      <w:rFonts w:ascii="Arial" w:hAnsi="Arial"/>
      <w:sz w:val="22"/>
      <w:lang w:val="ru-RU" w:eastAsia="en-US"/>
    </w:rPr>
  </w:style>
  <w:style w:type="character" w:customStyle="1" w:styleId="280">
    <w:name w:val="Знак Знак28"/>
    <w:uiPriority w:val="99"/>
    <w:locked/>
    <w:rsid w:val="00AF2CCE"/>
    <w:rPr>
      <w:b/>
      <w:sz w:val="28"/>
      <w:lang w:val="ru-RU" w:eastAsia="ru-RU"/>
    </w:rPr>
  </w:style>
  <w:style w:type="character" w:customStyle="1" w:styleId="260">
    <w:name w:val="Знак Знак26"/>
    <w:uiPriority w:val="99"/>
    <w:locked/>
    <w:rsid w:val="00AF2CCE"/>
    <w:rPr>
      <w:rFonts w:ascii="Calibri" w:hAnsi="Calibri"/>
      <w:sz w:val="22"/>
      <w:lang w:val="ru-RU" w:eastAsia="en-US"/>
    </w:rPr>
  </w:style>
  <w:style w:type="character" w:customStyle="1" w:styleId="250">
    <w:name w:val="Знак Знак25"/>
    <w:uiPriority w:val="99"/>
    <w:locked/>
    <w:rsid w:val="00AF2CCE"/>
    <w:rPr>
      <w:rFonts w:eastAsia="Times New Roman"/>
      <w:b/>
      <w:sz w:val="24"/>
      <w:lang w:val="ru-RU" w:eastAsia="ru-RU"/>
    </w:rPr>
  </w:style>
  <w:style w:type="character" w:customStyle="1" w:styleId="NoSpacingChar">
    <w:name w:val="No Spacing Char"/>
    <w:link w:val="1ffff6"/>
    <w:uiPriority w:val="99"/>
    <w:locked/>
    <w:rsid w:val="00AF2CCE"/>
    <w:rPr>
      <w:sz w:val="22"/>
      <w:szCs w:val="22"/>
      <w:lang w:bidi="ar-SA"/>
    </w:rPr>
  </w:style>
  <w:style w:type="paragraph" w:customStyle="1" w:styleId="TimesNewRoman">
    <w:name w:val="Обычный + Times New Roman"/>
    <w:aliases w:val="14 пт,По ширине,После:  0 пт,Междустр.интервал:...,Обычный + 10 пт,Черный,Основной текст + 14 пт,Первая строка:  1 см,Обычный + 14 пт"/>
    <w:basedOn w:val="a5"/>
    <w:link w:val="TimesNewRoman0"/>
    <w:uiPriority w:val="99"/>
    <w:rsid w:val="00AF2CCE"/>
    <w:pPr>
      <w:spacing w:after="40" w:line="288" w:lineRule="auto"/>
      <w:ind w:firstLine="709"/>
      <w:jc w:val="left"/>
    </w:pPr>
    <w:rPr>
      <w:rFonts w:ascii="Calibri" w:hAnsi="Calibri"/>
      <w:kern w:val="32"/>
    </w:rPr>
  </w:style>
  <w:style w:type="character" w:customStyle="1" w:styleId="TimesNewRoman0">
    <w:name w:val="Обычный + Times New Roman Знак"/>
    <w:aliases w:val="14 пт Знак,По ширине Знак,После:  0 пт Знак,Междустр.интервал:... Знак"/>
    <w:link w:val="TimesNewRoman"/>
    <w:uiPriority w:val="99"/>
    <w:locked/>
    <w:rsid w:val="00AF2CCE"/>
    <w:rPr>
      <w:rFonts w:ascii="Calibri" w:hAnsi="Calibri"/>
      <w:kern w:val="32"/>
      <w:sz w:val="24"/>
    </w:rPr>
  </w:style>
  <w:style w:type="character" w:customStyle="1" w:styleId="BodyTextIndentChar1">
    <w:name w:val="Body Text Indent Char1"/>
    <w:aliases w:val="Основной текст 1 Char2,Нумерованный список !! Char2,Надин стиль Char2,Знак2 Char2,Основной текст 1 Char21,Нумерованный список !! Char21,Надин стиль Char21,Знак2 Char21"/>
    <w:uiPriority w:val="99"/>
    <w:locked/>
    <w:rsid w:val="00AF2CCE"/>
    <w:rPr>
      <w:rFonts w:eastAsia="Times New Roman"/>
      <w:lang w:val="ru-RU" w:eastAsia="ru-RU"/>
    </w:rPr>
  </w:style>
  <w:style w:type="character" w:customStyle="1" w:styleId="Heading1Char1">
    <w:name w:val="Heading 1 Char1"/>
    <w:uiPriority w:val="99"/>
    <w:locked/>
    <w:rsid w:val="00AF2CCE"/>
    <w:rPr>
      <w:rFonts w:ascii="Cambria" w:hAnsi="Cambria"/>
      <w:b/>
      <w:kern w:val="32"/>
      <w:sz w:val="32"/>
      <w:lang w:val="ru-RU" w:eastAsia="ru-RU"/>
    </w:rPr>
  </w:style>
  <w:style w:type="character" w:customStyle="1" w:styleId="1ffffc">
    <w:name w:val="Текст Знак1"/>
    <w:uiPriority w:val="99"/>
    <w:locked/>
    <w:rsid w:val="00AF2CCE"/>
    <w:rPr>
      <w:rFonts w:ascii="Courier New" w:hAnsi="Courier New"/>
      <w:lang w:val="ru-RU" w:eastAsia="ru-RU"/>
    </w:rPr>
  </w:style>
  <w:style w:type="paragraph" w:customStyle="1" w:styleId="11f2">
    <w:name w:val="Обычный11"/>
    <w:uiPriority w:val="99"/>
    <w:rsid w:val="00AF2CCE"/>
    <w:pPr>
      <w:widowControl w:val="0"/>
      <w:spacing w:line="300" w:lineRule="auto"/>
      <w:ind w:firstLine="560"/>
      <w:jc w:val="center"/>
    </w:pPr>
    <w:rPr>
      <w:sz w:val="24"/>
    </w:rPr>
  </w:style>
  <w:style w:type="character" w:customStyle="1" w:styleId="affffffff7">
    <w:name w:val="Основной текст_"/>
    <w:link w:val="113"/>
    <w:uiPriority w:val="99"/>
    <w:locked/>
    <w:rsid w:val="00AF2CCE"/>
    <w:rPr>
      <w:sz w:val="28"/>
    </w:rPr>
  </w:style>
  <w:style w:type="paragraph" w:customStyle="1" w:styleId="afffffffffffff5">
    <w:name w:val="Тема"/>
    <w:basedOn w:val="a5"/>
    <w:link w:val="afffffffffffff6"/>
    <w:uiPriority w:val="99"/>
    <w:rsid w:val="00AF2CCE"/>
    <w:pPr>
      <w:ind w:firstLine="397"/>
      <w:jc w:val="center"/>
    </w:pPr>
    <w:rPr>
      <w:rFonts w:ascii="Calibri" w:hAnsi="Calibri"/>
      <w:b/>
      <w:sz w:val="21"/>
    </w:rPr>
  </w:style>
  <w:style w:type="character" w:customStyle="1" w:styleId="afffffffffffff6">
    <w:name w:val="Тема Знак"/>
    <w:link w:val="afffffffffffff5"/>
    <w:uiPriority w:val="99"/>
    <w:locked/>
    <w:rsid w:val="00AF2CCE"/>
    <w:rPr>
      <w:rFonts w:ascii="Calibri" w:hAnsi="Calibri"/>
      <w:b/>
      <w:sz w:val="21"/>
    </w:rPr>
  </w:style>
  <w:style w:type="paragraph" w:customStyle="1" w:styleId="afffffffffffff7">
    <w:name w:val="подтема"/>
    <w:basedOn w:val="2"/>
    <w:link w:val="afffffffffffff8"/>
    <w:uiPriority w:val="99"/>
    <w:rsid w:val="00AF2CCE"/>
    <w:pPr>
      <w:keepNext w:val="0"/>
      <w:tabs>
        <w:tab w:val="clear" w:pos="986"/>
      </w:tabs>
      <w:spacing w:before="0" w:after="0"/>
      <w:ind w:left="0" w:firstLine="397"/>
      <w:jc w:val="left"/>
    </w:pPr>
    <w:rPr>
      <w:rFonts w:ascii="Calibri" w:hAnsi="Calibri"/>
      <w:i/>
      <w:caps/>
      <w:sz w:val="24"/>
    </w:rPr>
  </w:style>
  <w:style w:type="character" w:customStyle="1" w:styleId="afffffffffffff8">
    <w:name w:val="подтема Знак"/>
    <w:link w:val="afffffffffffff7"/>
    <w:uiPriority w:val="99"/>
    <w:locked/>
    <w:rsid w:val="00AF2CCE"/>
    <w:rPr>
      <w:rFonts w:ascii="Calibri" w:hAnsi="Calibri"/>
      <w:b/>
      <w:i/>
      <w:caps/>
      <w:sz w:val="24"/>
    </w:rPr>
  </w:style>
  <w:style w:type="paragraph" w:customStyle="1" w:styleId="afffffffffffff9">
    <w:name w:val="подподтема"/>
    <w:link w:val="afffffffffffffa"/>
    <w:uiPriority w:val="99"/>
    <w:rsid w:val="00AF2CCE"/>
    <w:pPr>
      <w:ind w:firstLine="397"/>
      <w:jc w:val="both"/>
      <w:outlineLvl w:val="1"/>
    </w:pPr>
    <w:rPr>
      <w:rFonts w:ascii="Calibri" w:hAnsi="Calibri"/>
      <w:sz w:val="22"/>
      <w:szCs w:val="22"/>
    </w:rPr>
  </w:style>
  <w:style w:type="character" w:customStyle="1" w:styleId="afffffffffffffa">
    <w:name w:val="подподтема Знак"/>
    <w:link w:val="afffffffffffff9"/>
    <w:uiPriority w:val="99"/>
    <w:locked/>
    <w:rsid w:val="00AF2CCE"/>
    <w:rPr>
      <w:rFonts w:ascii="Calibri" w:hAnsi="Calibri"/>
      <w:sz w:val="22"/>
      <w:szCs w:val="22"/>
      <w:lang w:bidi="ar-SA"/>
    </w:rPr>
  </w:style>
  <w:style w:type="paragraph" w:customStyle="1" w:styleId="23b">
    <w:name w:val="Основной текст 23"/>
    <w:basedOn w:val="a5"/>
    <w:uiPriority w:val="99"/>
    <w:rsid w:val="00AF2CCE"/>
    <w:pPr>
      <w:spacing w:after="120"/>
      <w:ind w:left="283" w:firstLine="0"/>
      <w:jc w:val="left"/>
    </w:pPr>
    <w:rPr>
      <w:sz w:val="20"/>
    </w:rPr>
  </w:style>
  <w:style w:type="paragraph" w:customStyle="1" w:styleId="339">
    <w:name w:val="Основной текст 33"/>
    <w:basedOn w:val="23b"/>
    <w:uiPriority w:val="99"/>
    <w:rsid w:val="00AF2CCE"/>
  </w:style>
  <w:style w:type="paragraph" w:customStyle="1" w:styleId="241">
    <w:name w:val="Основной текст с отступом 24"/>
    <w:basedOn w:val="a5"/>
    <w:uiPriority w:val="99"/>
    <w:rsid w:val="00AF2CCE"/>
    <w:pPr>
      <w:widowControl w:val="0"/>
      <w:tabs>
        <w:tab w:val="left" w:pos="1320"/>
        <w:tab w:val="left" w:pos="4281"/>
        <w:tab w:val="left" w:pos="4579"/>
        <w:tab w:val="right" w:pos="6772"/>
        <w:tab w:val="right" w:pos="8347"/>
      </w:tabs>
      <w:ind w:firstLine="1321"/>
    </w:pPr>
    <w:rPr>
      <w:rFonts w:ascii="Arial" w:hAnsi="Arial"/>
      <w:sz w:val="20"/>
    </w:rPr>
  </w:style>
  <w:style w:type="paragraph" w:customStyle="1" w:styleId="78">
    <w:name w:val="Обычный7"/>
    <w:uiPriority w:val="99"/>
    <w:rsid w:val="00AF2CCE"/>
    <w:pPr>
      <w:widowControl w:val="0"/>
      <w:spacing w:line="300" w:lineRule="auto"/>
      <w:ind w:firstLine="560"/>
    </w:pPr>
    <w:rPr>
      <w:sz w:val="24"/>
    </w:rPr>
  </w:style>
  <w:style w:type="paragraph" w:customStyle="1" w:styleId="D11">
    <w:name w:val="Обычный/D11"/>
    <w:uiPriority w:val="99"/>
    <w:rsid w:val="00AF2CCE"/>
    <w:pPr>
      <w:autoSpaceDE w:val="0"/>
      <w:autoSpaceDN w:val="0"/>
    </w:pPr>
  </w:style>
  <w:style w:type="paragraph" w:customStyle="1" w:styleId="526">
    <w:name w:val="Заголовок 52"/>
    <w:basedOn w:val="78"/>
    <w:next w:val="78"/>
    <w:uiPriority w:val="99"/>
    <w:rsid w:val="00AF2CCE"/>
    <w:pPr>
      <w:keepNext/>
      <w:widowControl/>
      <w:spacing w:line="360" w:lineRule="auto"/>
      <w:ind w:firstLine="0"/>
    </w:pPr>
    <w:rPr>
      <w:b/>
    </w:rPr>
  </w:style>
  <w:style w:type="paragraph" w:customStyle="1" w:styleId="625">
    <w:name w:val="Заголовок 62"/>
    <w:basedOn w:val="a5"/>
    <w:next w:val="a5"/>
    <w:uiPriority w:val="99"/>
    <w:rsid w:val="00AF2CCE"/>
    <w:pPr>
      <w:keepNext/>
      <w:spacing w:line="360" w:lineRule="auto"/>
      <w:ind w:firstLine="0"/>
      <w:jc w:val="center"/>
    </w:pPr>
    <w:rPr>
      <w:b/>
      <w:szCs w:val="24"/>
    </w:rPr>
  </w:style>
  <w:style w:type="paragraph" w:customStyle="1" w:styleId="2fff2">
    <w:name w:val="Основной текст2"/>
    <w:basedOn w:val="78"/>
    <w:uiPriority w:val="99"/>
    <w:rsid w:val="00AF2CCE"/>
    <w:pPr>
      <w:widowControl/>
      <w:tabs>
        <w:tab w:val="left" w:pos="709"/>
      </w:tabs>
      <w:spacing w:line="240" w:lineRule="auto"/>
      <w:ind w:right="113" w:firstLine="0"/>
      <w:jc w:val="center"/>
    </w:pPr>
    <w:rPr>
      <w:sz w:val="28"/>
    </w:rPr>
  </w:style>
  <w:style w:type="paragraph" w:customStyle="1" w:styleId="2fff3">
    <w:name w:val="Основной текст с отступом2"/>
    <w:basedOn w:val="a5"/>
    <w:uiPriority w:val="99"/>
    <w:rsid w:val="00AF2CCE"/>
    <w:pPr>
      <w:spacing w:after="120"/>
      <w:ind w:left="283" w:firstLine="0"/>
      <w:jc w:val="left"/>
    </w:pPr>
    <w:rPr>
      <w:szCs w:val="24"/>
    </w:rPr>
  </w:style>
  <w:style w:type="paragraph" w:customStyle="1" w:styleId="2fff4">
    <w:name w:val="Текст2"/>
    <w:basedOn w:val="a5"/>
    <w:uiPriority w:val="99"/>
    <w:rsid w:val="00AF2CCE"/>
    <w:pPr>
      <w:widowControl w:val="0"/>
      <w:ind w:firstLine="0"/>
      <w:jc w:val="left"/>
    </w:pPr>
    <w:rPr>
      <w:rFonts w:ascii="Courier New" w:hAnsi="Courier New"/>
      <w:sz w:val="20"/>
      <w:szCs w:val="24"/>
    </w:rPr>
  </w:style>
  <w:style w:type="paragraph" w:customStyle="1" w:styleId="afffffffffffffb">
    <w:name w:val="основной_абзац"/>
    <w:basedOn w:val="a5"/>
    <w:uiPriority w:val="99"/>
    <w:rsid w:val="00AF2CCE"/>
    <w:pPr>
      <w:tabs>
        <w:tab w:val="left" w:pos="34"/>
      </w:tabs>
      <w:ind w:firstLine="720"/>
    </w:pPr>
    <w:rPr>
      <w:szCs w:val="24"/>
    </w:rPr>
  </w:style>
  <w:style w:type="paragraph" w:customStyle="1" w:styleId="WW-">
    <w:name w:val="WW-Текст"/>
    <w:basedOn w:val="a5"/>
    <w:uiPriority w:val="99"/>
    <w:rsid w:val="00AF2CCE"/>
    <w:pPr>
      <w:widowControl w:val="0"/>
      <w:suppressAutoHyphens/>
      <w:ind w:firstLine="0"/>
      <w:jc w:val="left"/>
    </w:pPr>
    <w:rPr>
      <w:rFonts w:ascii="Courier New" w:hAnsi="Courier New" w:cs="Tahoma"/>
      <w:sz w:val="20"/>
    </w:rPr>
  </w:style>
  <w:style w:type="paragraph" w:customStyle="1" w:styleId="afffffffffffffc">
    <w:name w:val="обычный"/>
    <w:basedOn w:val="a5"/>
    <w:uiPriority w:val="99"/>
    <w:rsid w:val="00AF2CCE"/>
    <w:pPr>
      <w:spacing w:after="60"/>
    </w:pPr>
  </w:style>
  <w:style w:type="paragraph" w:customStyle="1" w:styleId="msoacetate0">
    <w:name w:val="msoacetate"/>
    <w:basedOn w:val="a5"/>
    <w:uiPriority w:val="99"/>
    <w:rsid w:val="00AF2CCE"/>
    <w:pPr>
      <w:spacing w:after="60"/>
    </w:pPr>
    <w:rPr>
      <w:rFonts w:ascii="Tahoma" w:hAnsi="Tahoma" w:cs="Tahoma"/>
      <w:sz w:val="16"/>
      <w:szCs w:val="16"/>
    </w:rPr>
  </w:style>
  <w:style w:type="paragraph" w:customStyle="1" w:styleId="msolistparagraph0">
    <w:name w:val="msolistparagraph"/>
    <w:basedOn w:val="a5"/>
    <w:uiPriority w:val="99"/>
    <w:rsid w:val="00AF2CCE"/>
    <w:pPr>
      <w:spacing w:after="60"/>
      <w:ind w:left="720"/>
    </w:pPr>
    <w:rPr>
      <w:szCs w:val="24"/>
    </w:rPr>
  </w:style>
  <w:style w:type="paragraph" w:customStyle="1" w:styleId="Normal2">
    <w:name w:val="Normal Знак"/>
    <w:uiPriority w:val="99"/>
    <w:rsid w:val="00AF2CCE"/>
    <w:pPr>
      <w:snapToGrid w:val="0"/>
    </w:pPr>
    <w:rPr>
      <w:sz w:val="24"/>
      <w:szCs w:val="24"/>
    </w:rPr>
  </w:style>
  <w:style w:type="paragraph" w:customStyle="1" w:styleId="1ffffd">
    <w:name w:val="Нормаль 1"/>
    <w:basedOn w:val="a5"/>
    <w:uiPriority w:val="99"/>
    <w:rsid w:val="00AF2CCE"/>
    <w:pPr>
      <w:overflowPunct w:val="0"/>
      <w:autoSpaceDE w:val="0"/>
      <w:autoSpaceDN w:val="0"/>
      <w:adjustRightInd w:val="0"/>
      <w:spacing w:line="328" w:lineRule="auto"/>
    </w:pPr>
    <w:rPr>
      <w:szCs w:val="24"/>
    </w:rPr>
  </w:style>
  <w:style w:type="paragraph" w:customStyle="1" w:styleId="afffffffffffffd">
    <w:name w:val="табличный цифры"/>
    <w:basedOn w:val="a5"/>
    <w:uiPriority w:val="99"/>
    <w:rsid w:val="00AF2CCE"/>
    <w:pPr>
      <w:suppressLineNumbers/>
      <w:suppressAutoHyphens/>
      <w:spacing w:after="60"/>
      <w:ind w:firstLine="0"/>
      <w:jc w:val="center"/>
    </w:pPr>
    <w:rPr>
      <w:sz w:val="20"/>
    </w:rPr>
  </w:style>
  <w:style w:type="paragraph" w:customStyle="1" w:styleId="afffffffffffffe">
    <w:name w:val="табличный текст."/>
    <w:basedOn w:val="a5"/>
    <w:uiPriority w:val="99"/>
    <w:rsid w:val="00AF2CCE"/>
    <w:pPr>
      <w:suppressLineNumbers/>
      <w:suppressAutoHyphens/>
      <w:spacing w:after="60"/>
      <w:ind w:firstLine="0"/>
      <w:jc w:val="left"/>
    </w:pPr>
    <w:rPr>
      <w:sz w:val="20"/>
    </w:rPr>
  </w:style>
  <w:style w:type="character" w:customStyle="1" w:styleId="380">
    <w:name w:val="Знак Знак38"/>
    <w:uiPriority w:val="99"/>
    <w:rsid w:val="00AF2CCE"/>
    <w:rPr>
      <w:sz w:val="24"/>
      <w:lang w:val="ru-RU" w:eastAsia="ru-RU"/>
    </w:rPr>
  </w:style>
  <w:style w:type="paragraph" w:customStyle="1" w:styleId="13d">
    <w:name w:val="Основной текст13"/>
    <w:basedOn w:val="a5"/>
    <w:uiPriority w:val="99"/>
    <w:rsid w:val="00AF2CCE"/>
    <w:pPr>
      <w:shd w:val="clear" w:color="auto" w:fill="FFFFFF"/>
      <w:spacing w:before="540" w:line="317" w:lineRule="exact"/>
      <w:ind w:hanging="360"/>
      <w:jc w:val="left"/>
    </w:pPr>
    <w:rPr>
      <w:color w:val="000000"/>
      <w:sz w:val="26"/>
      <w:szCs w:val="26"/>
    </w:rPr>
  </w:style>
  <w:style w:type="character" w:customStyle="1" w:styleId="2fff5">
    <w:name w:val="Основной текст (2)_"/>
    <w:link w:val="2fff6"/>
    <w:uiPriority w:val="99"/>
    <w:locked/>
    <w:rsid w:val="00AF2CCE"/>
    <w:rPr>
      <w:sz w:val="23"/>
      <w:shd w:val="clear" w:color="auto" w:fill="FFFFFF"/>
    </w:rPr>
  </w:style>
  <w:style w:type="paragraph" w:customStyle="1" w:styleId="2fff6">
    <w:name w:val="Основной текст (2)"/>
    <w:basedOn w:val="a5"/>
    <w:link w:val="2fff5"/>
    <w:uiPriority w:val="99"/>
    <w:rsid w:val="00AF2CCE"/>
    <w:pPr>
      <w:shd w:val="clear" w:color="auto" w:fill="FFFFFF"/>
      <w:spacing w:after="240" w:line="269" w:lineRule="exact"/>
      <w:ind w:firstLine="620"/>
      <w:jc w:val="left"/>
    </w:pPr>
    <w:rPr>
      <w:sz w:val="23"/>
      <w:shd w:val="clear" w:color="auto" w:fill="FFFFFF"/>
    </w:rPr>
  </w:style>
  <w:style w:type="character" w:customStyle="1" w:styleId="affffffffffffff">
    <w:name w:val="Основной текст + Полужирный"/>
    <w:uiPriority w:val="99"/>
    <w:rsid w:val="00AF2CCE"/>
    <w:rPr>
      <w:rFonts w:ascii="Times New Roman" w:hAnsi="Times New Roman"/>
      <w:b/>
      <w:sz w:val="28"/>
    </w:rPr>
  </w:style>
  <w:style w:type="character" w:customStyle="1" w:styleId="11pt">
    <w:name w:val="Основной текст + 11 pt"/>
    <w:uiPriority w:val="99"/>
    <w:rsid w:val="00AF2CCE"/>
    <w:rPr>
      <w:rFonts w:ascii="Times New Roman" w:hAnsi="Times New Roman"/>
      <w:b/>
      <w:spacing w:val="0"/>
      <w:sz w:val="22"/>
    </w:rPr>
  </w:style>
  <w:style w:type="character" w:customStyle="1" w:styleId="1ffffe">
    <w:name w:val="Заголовок №1_"/>
    <w:link w:val="1fffff"/>
    <w:uiPriority w:val="99"/>
    <w:locked/>
    <w:rsid w:val="00AF2CCE"/>
    <w:rPr>
      <w:sz w:val="23"/>
      <w:shd w:val="clear" w:color="auto" w:fill="FFFFFF"/>
    </w:rPr>
  </w:style>
  <w:style w:type="paragraph" w:customStyle="1" w:styleId="1fffff">
    <w:name w:val="Заголовок №1"/>
    <w:basedOn w:val="a5"/>
    <w:link w:val="1ffffe"/>
    <w:uiPriority w:val="99"/>
    <w:rsid w:val="00AF2CCE"/>
    <w:pPr>
      <w:shd w:val="clear" w:color="auto" w:fill="FFFFFF"/>
      <w:spacing w:line="264" w:lineRule="exact"/>
      <w:ind w:firstLine="680"/>
      <w:outlineLvl w:val="0"/>
    </w:pPr>
    <w:rPr>
      <w:sz w:val="23"/>
      <w:shd w:val="clear" w:color="auto" w:fill="FFFFFF"/>
    </w:rPr>
  </w:style>
  <w:style w:type="character" w:customStyle="1" w:styleId="FontStyle17">
    <w:name w:val="Font Style17"/>
    <w:uiPriority w:val="99"/>
    <w:rsid w:val="00AF2CCE"/>
    <w:rPr>
      <w:rFonts w:ascii="Times New Roman" w:hAnsi="Times New Roman"/>
      <w:sz w:val="20"/>
    </w:rPr>
  </w:style>
  <w:style w:type="character" w:customStyle="1" w:styleId="apple-converted-space">
    <w:name w:val="apple-converted-space"/>
    <w:uiPriority w:val="99"/>
    <w:rsid w:val="00AF2CCE"/>
  </w:style>
  <w:style w:type="character" w:customStyle="1" w:styleId="reference-text">
    <w:name w:val="reference-text"/>
    <w:uiPriority w:val="99"/>
    <w:rsid w:val="00AF2CCE"/>
  </w:style>
  <w:style w:type="paragraph" w:customStyle="1" w:styleId="remark">
    <w:name w:val="remark"/>
    <w:basedOn w:val="a5"/>
    <w:uiPriority w:val="99"/>
    <w:rsid w:val="00AF2CCE"/>
    <w:pPr>
      <w:spacing w:before="100" w:beforeAutospacing="1" w:after="100" w:afterAutospacing="1"/>
      <w:ind w:firstLine="0"/>
      <w:jc w:val="left"/>
    </w:pPr>
    <w:rPr>
      <w:szCs w:val="24"/>
    </w:rPr>
  </w:style>
  <w:style w:type="paragraph" w:customStyle="1" w:styleId="243">
    <w:name w:val="Основной текст 24"/>
    <w:basedOn w:val="a5"/>
    <w:uiPriority w:val="99"/>
    <w:rsid w:val="00AF2CCE"/>
    <w:pPr>
      <w:spacing w:line="360" w:lineRule="auto"/>
      <w:ind w:firstLine="0"/>
      <w:jc w:val="center"/>
    </w:pPr>
    <w:rPr>
      <w:rFonts w:ascii="Arial" w:hAnsi="Arial"/>
      <w:b/>
    </w:rPr>
  </w:style>
  <w:style w:type="paragraph" w:customStyle="1" w:styleId="11f3">
    <w:name w:val="Без интервала11"/>
    <w:uiPriority w:val="99"/>
    <w:rsid w:val="00AF2CCE"/>
    <w:rPr>
      <w:rFonts w:ascii="Calibri" w:eastAsia="SimSun" w:hAnsi="Calibri"/>
      <w:sz w:val="22"/>
      <w:szCs w:val="22"/>
      <w:lang w:eastAsia="en-US"/>
    </w:rPr>
  </w:style>
  <w:style w:type="character" w:customStyle="1" w:styleId="st">
    <w:name w:val="st"/>
    <w:uiPriority w:val="99"/>
    <w:rsid w:val="00AF2CCE"/>
  </w:style>
  <w:style w:type="paragraph" w:customStyle="1" w:styleId="13e">
    <w:name w:val="Абзац списка13"/>
    <w:basedOn w:val="a5"/>
    <w:uiPriority w:val="99"/>
    <w:rsid w:val="00AF2CCE"/>
    <w:pPr>
      <w:spacing w:after="200" w:line="276" w:lineRule="auto"/>
      <w:ind w:left="720" w:firstLine="0"/>
      <w:contextualSpacing/>
      <w:jc w:val="left"/>
    </w:pPr>
    <w:rPr>
      <w:rFonts w:ascii="Calibri" w:hAnsi="Calibri"/>
      <w:sz w:val="22"/>
      <w:szCs w:val="22"/>
      <w:lang w:eastAsia="en-US"/>
    </w:rPr>
  </w:style>
  <w:style w:type="paragraph" w:customStyle="1" w:styleId="4f7">
    <w:name w:val="заголовок 4"/>
    <w:basedOn w:val="a5"/>
    <w:next w:val="a5"/>
    <w:uiPriority w:val="99"/>
    <w:rsid w:val="00AF2CCE"/>
    <w:pPr>
      <w:keepNext/>
      <w:autoSpaceDE w:val="0"/>
      <w:autoSpaceDN w:val="0"/>
      <w:ind w:firstLine="0"/>
      <w:jc w:val="center"/>
    </w:pPr>
    <w:rPr>
      <w:b/>
      <w:bCs/>
      <w:i/>
      <w:iCs/>
      <w:sz w:val="20"/>
    </w:rPr>
  </w:style>
  <w:style w:type="paragraph" w:customStyle="1" w:styleId="TablCenter">
    <w:name w:val="Tabl_Center"/>
    <w:basedOn w:val="a5"/>
    <w:uiPriority w:val="99"/>
    <w:rsid w:val="00AF2CCE"/>
    <w:pPr>
      <w:keepLines/>
      <w:spacing w:before="20" w:after="20" w:line="216" w:lineRule="auto"/>
      <w:ind w:firstLine="0"/>
      <w:jc w:val="center"/>
    </w:pPr>
    <w:rPr>
      <w:sz w:val="22"/>
      <w:szCs w:val="22"/>
    </w:rPr>
  </w:style>
  <w:style w:type="paragraph" w:customStyle="1" w:styleId="Tablleft">
    <w:name w:val="Tabl_left"/>
    <w:basedOn w:val="TablCenter"/>
    <w:uiPriority w:val="99"/>
    <w:rsid w:val="00AF2CCE"/>
    <w:pPr>
      <w:jc w:val="left"/>
    </w:pPr>
  </w:style>
  <w:style w:type="character" w:customStyle="1" w:styleId="FontStyle22">
    <w:name w:val="Font Style22"/>
    <w:uiPriority w:val="99"/>
    <w:rsid w:val="00AF2CCE"/>
    <w:rPr>
      <w:rFonts w:ascii="Arial" w:hAnsi="Arial"/>
      <w:sz w:val="14"/>
    </w:rPr>
  </w:style>
  <w:style w:type="character" w:customStyle="1" w:styleId="3ff9">
    <w:name w:val="Основной текст3"/>
    <w:uiPriority w:val="99"/>
    <w:rsid w:val="00AF2CCE"/>
    <w:rPr>
      <w:sz w:val="28"/>
      <w:shd w:val="clear" w:color="auto" w:fill="FFFFFF"/>
    </w:rPr>
  </w:style>
  <w:style w:type="paragraph" w:customStyle="1" w:styleId="79">
    <w:name w:val="Основной текст7"/>
    <w:basedOn w:val="a5"/>
    <w:uiPriority w:val="99"/>
    <w:rsid w:val="00AF2CCE"/>
    <w:pPr>
      <w:shd w:val="clear" w:color="auto" w:fill="FFFFFF"/>
      <w:spacing w:line="240" w:lineRule="atLeast"/>
      <w:ind w:hanging="360"/>
      <w:jc w:val="left"/>
    </w:pPr>
    <w:rPr>
      <w:sz w:val="20"/>
    </w:rPr>
  </w:style>
  <w:style w:type="paragraph" w:customStyle="1" w:styleId="affffffffffffff0">
    <w:name w:val="Знак Знак Знак"/>
    <w:basedOn w:val="a5"/>
    <w:uiPriority w:val="99"/>
    <w:rsid w:val="00AF2CCE"/>
    <w:pPr>
      <w:spacing w:before="100" w:beforeAutospacing="1" w:after="100" w:afterAutospacing="1"/>
      <w:ind w:firstLine="0"/>
      <w:jc w:val="left"/>
    </w:pPr>
    <w:rPr>
      <w:rFonts w:ascii="Tahoma" w:hAnsi="Tahoma"/>
      <w:sz w:val="20"/>
      <w:lang w:val="en-US" w:eastAsia="en-US"/>
    </w:rPr>
  </w:style>
  <w:style w:type="paragraph" w:customStyle="1" w:styleId="Iniiaiieoaeno">
    <w:name w:val="Iniiaiie oaeno"/>
    <w:basedOn w:val="a5"/>
    <w:uiPriority w:val="99"/>
    <w:rsid w:val="00AF2CCE"/>
    <w:pPr>
      <w:widowControl w:val="0"/>
      <w:overflowPunct w:val="0"/>
      <w:autoSpaceDE w:val="0"/>
      <w:autoSpaceDN w:val="0"/>
      <w:adjustRightInd w:val="0"/>
      <w:ind w:firstLine="0"/>
    </w:pPr>
  </w:style>
  <w:style w:type="character" w:customStyle="1" w:styleId="verdana1">
    <w:name w:val="verdana1"/>
    <w:uiPriority w:val="99"/>
    <w:rsid w:val="00AF2CCE"/>
    <w:rPr>
      <w:rFonts w:ascii="Verdana" w:hAnsi="Verdana"/>
      <w:b/>
      <w:color w:val="000000"/>
      <w:sz w:val="16"/>
      <w:u w:val="none"/>
      <w:effect w:val="none"/>
    </w:rPr>
  </w:style>
  <w:style w:type="character" w:customStyle="1" w:styleId="verdanai1">
    <w:name w:val="verdana_i1"/>
    <w:uiPriority w:val="99"/>
    <w:rsid w:val="00AF2CCE"/>
    <w:rPr>
      <w:rFonts w:ascii="Verdana" w:hAnsi="Verdana"/>
      <w:b/>
      <w:i/>
      <w:color w:val="000000"/>
      <w:sz w:val="16"/>
      <w:u w:val="none"/>
      <w:effect w:val="none"/>
    </w:rPr>
  </w:style>
  <w:style w:type="character" w:customStyle="1" w:styleId="HTML10">
    <w:name w:val="Стандартный HTML Знак1"/>
    <w:uiPriority w:val="99"/>
    <w:locked/>
    <w:rsid w:val="00AF2CCE"/>
    <w:rPr>
      <w:rFonts w:ascii="Consolas" w:hAnsi="Consolas"/>
      <w:sz w:val="20"/>
      <w:lang w:eastAsia="ru-RU"/>
    </w:rPr>
  </w:style>
  <w:style w:type="paragraph" w:customStyle="1" w:styleId="1fffff0">
    <w:name w:val="Знак Знак Знак1 Знак Знак Знак Знак Знак Знак Знак Знак Знак Знак Знак Знак Знак"/>
    <w:basedOn w:val="a5"/>
    <w:uiPriority w:val="99"/>
    <w:rsid w:val="00AF2CCE"/>
    <w:pPr>
      <w:ind w:firstLine="0"/>
      <w:jc w:val="left"/>
    </w:pPr>
    <w:rPr>
      <w:rFonts w:ascii="Verdana" w:hAnsi="Verdana" w:cs="Verdana"/>
      <w:sz w:val="20"/>
      <w:lang w:val="en-US" w:eastAsia="en-US"/>
    </w:rPr>
  </w:style>
  <w:style w:type="paragraph" w:customStyle="1" w:styleId="251">
    <w:name w:val="Основной текст с отступом 25"/>
    <w:basedOn w:val="a5"/>
    <w:uiPriority w:val="99"/>
    <w:rsid w:val="00AF2CCE"/>
    <w:pPr>
      <w:widowControl w:val="0"/>
      <w:overflowPunct w:val="0"/>
      <w:autoSpaceDE w:val="0"/>
      <w:autoSpaceDN w:val="0"/>
      <w:adjustRightInd w:val="0"/>
      <w:ind w:firstLine="301"/>
      <w:textAlignment w:val="baseline"/>
    </w:pPr>
    <w:rPr>
      <w:sz w:val="20"/>
    </w:rPr>
  </w:style>
  <w:style w:type="paragraph" w:customStyle="1" w:styleId="4f8">
    <w:name w:val="Основной текст4"/>
    <w:uiPriority w:val="99"/>
    <w:rsid w:val="00AF2CCE"/>
    <w:pPr>
      <w:ind w:firstLine="709"/>
      <w:jc w:val="both"/>
    </w:pPr>
    <w:rPr>
      <w:sz w:val="24"/>
    </w:rPr>
  </w:style>
  <w:style w:type="paragraph" w:customStyle="1" w:styleId="affffffffffffff1">
    <w:name w:val="Таня основной"/>
    <w:basedOn w:val="26"/>
    <w:uiPriority w:val="99"/>
    <w:rsid w:val="00AF2CCE"/>
    <w:pPr>
      <w:spacing w:before="120" w:line="240" w:lineRule="auto"/>
      <w:jc w:val="both"/>
      <w:textAlignment w:val="baseline"/>
    </w:pPr>
  </w:style>
  <w:style w:type="paragraph" w:customStyle="1" w:styleId="341">
    <w:name w:val="Основной текст 34"/>
    <w:basedOn w:val="243"/>
    <w:uiPriority w:val="99"/>
    <w:rsid w:val="00AF2CCE"/>
    <w:pPr>
      <w:spacing w:after="120" w:line="240" w:lineRule="auto"/>
      <w:ind w:left="283"/>
      <w:jc w:val="left"/>
    </w:pPr>
    <w:rPr>
      <w:rFonts w:ascii="Times New Roman" w:hAnsi="Times New Roman"/>
      <w:b w:val="0"/>
      <w:sz w:val="20"/>
    </w:rPr>
  </w:style>
  <w:style w:type="paragraph" w:customStyle="1" w:styleId="D12">
    <w:name w:val="Обычный/D12"/>
    <w:uiPriority w:val="99"/>
    <w:rsid w:val="00AF2CCE"/>
    <w:pPr>
      <w:autoSpaceDE w:val="0"/>
      <w:autoSpaceDN w:val="0"/>
    </w:pPr>
  </w:style>
  <w:style w:type="paragraph" w:customStyle="1" w:styleId="532">
    <w:name w:val="Заголовок 53"/>
    <w:basedOn w:val="120"/>
    <w:next w:val="120"/>
    <w:uiPriority w:val="99"/>
    <w:rsid w:val="00AF2CCE"/>
    <w:pPr>
      <w:keepNext/>
      <w:spacing w:line="360" w:lineRule="auto"/>
    </w:pPr>
    <w:rPr>
      <w:b/>
      <w:sz w:val="24"/>
    </w:rPr>
  </w:style>
  <w:style w:type="paragraph" w:customStyle="1" w:styleId="631">
    <w:name w:val="Заголовок 63"/>
    <w:basedOn w:val="a5"/>
    <w:next w:val="a5"/>
    <w:uiPriority w:val="99"/>
    <w:rsid w:val="00AF2CCE"/>
    <w:pPr>
      <w:keepNext/>
      <w:spacing w:line="360" w:lineRule="auto"/>
      <w:ind w:firstLine="0"/>
      <w:jc w:val="center"/>
    </w:pPr>
    <w:rPr>
      <w:b/>
      <w:szCs w:val="24"/>
    </w:rPr>
  </w:style>
  <w:style w:type="paragraph" w:customStyle="1" w:styleId="419">
    <w:name w:val="Основной текст41"/>
    <w:basedOn w:val="120"/>
    <w:uiPriority w:val="99"/>
    <w:rsid w:val="00AF2CCE"/>
    <w:pPr>
      <w:tabs>
        <w:tab w:val="left" w:pos="709"/>
      </w:tabs>
      <w:ind w:right="113"/>
      <w:jc w:val="center"/>
    </w:pPr>
  </w:style>
  <w:style w:type="paragraph" w:customStyle="1" w:styleId="3ffa">
    <w:name w:val="Основной текст с отступом3"/>
    <w:basedOn w:val="a5"/>
    <w:uiPriority w:val="99"/>
    <w:rsid w:val="00AF2CCE"/>
    <w:pPr>
      <w:spacing w:after="120"/>
      <w:ind w:left="283" w:firstLine="0"/>
      <w:jc w:val="left"/>
    </w:pPr>
    <w:rPr>
      <w:szCs w:val="24"/>
    </w:rPr>
  </w:style>
  <w:style w:type="paragraph" w:customStyle="1" w:styleId="3ffb">
    <w:name w:val="Текст3"/>
    <w:basedOn w:val="a5"/>
    <w:uiPriority w:val="99"/>
    <w:rsid w:val="00AF2CCE"/>
    <w:pPr>
      <w:widowControl w:val="0"/>
      <w:ind w:firstLine="0"/>
      <w:jc w:val="left"/>
    </w:pPr>
    <w:rPr>
      <w:rFonts w:ascii="Courier New" w:hAnsi="Courier New"/>
      <w:sz w:val="20"/>
      <w:szCs w:val="24"/>
    </w:rPr>
  </w:style>
  <w:style w:type="paragraph" w:customStyle="1" w:styleId="affffffffffffff2">
    <w:name w:val="Знак Знак Знак Знак Знак Знак Знак Знак Знак Знак"/>
    <w:basedOn w:val="a5"/>
    <w:uiPriority w:val="99"/>
    <w:rsid w:val="00AF2CCE"/>
    <w:pPr>
      <w:spacing w:after="160" w:line="240" w:lineRule="exact"/>
      <w:ind w:firstLine="0"/>
      <w:jc w:val="left"/>
    </w:pPr>
    <w:rPr>
      <w:rFonts w:ascii="Verdana" w:hAnsi="Verdana" w:cs="Verdana"/>
      <w:sz w:val="20"/>
      <w:lang w:val="en-US" w:eastAsia="en-US"/>
    </w:rPr>
  </w:style>
  <w:style w:type="paragraph" w:customStyle="1" w:styleId="3ffc">
    <w:name w:val="Знак Знак Знак Знак3"/>
    <w:basedOn w:val="a5"/>
    <w:uiPriority w:val="99"/>
    <w:rsid w:val="00AF2CCE"/>
    <w:pPr>
      <w:widowControl w:val="0"/>
      <w:adjustRightInd w:val="0"/>
      <w:spacing w:after="160" w:line="240" w:lineRule="exact"/>
      <w:ind w:firstLine="0"/>
      <w:jc w:val="right"/>
    </w:pPr>
    <w:rPr>
      <w:sz w:val="20"/>
      <w:lang w:val="en-GB" w:eastAsia="en-US"/>
    </w:rPr>
  </w:style>
  <w:style w:type="paragraph" w:customStyle="1" w:styleId="affffffffffffff3">
    <w:name w:val="Текст (справка)"/>
    <w:basedOn w:val="a5"/>
    <w:next w:val="a5"/>
    <w:uiPriority w:val="99"/>
    <w:rsid w:val="00AF2CCE"/>
    <w:pPr>
      <w:autoSpaceDE w:val="0"/>
      <w:autoSpaceDN w:val="0"/>
      <w:adjustRightInd w:val="0"/>
      <w:ind w:left="170" w:right="170" w:firstLine="0"/>
      <w:jc w:val="left"/>
    </w:pPr>
    <w:rPr>
      <w:rFonts w:ascii="Arial" w:hAnsi="Arial"/>
      <w:sz w:val="20"/>
    </w:rPr>
  </w:style>
  <w:style w:type="paragraph" w:styleId="affffffffffffff4">
    <w:name w:val="table of authorities"/>
    <w:basedOn w:val="a5"/>
    <w:next w:val="a5"/>
    <w:uiPriority w:val="99"/>
    <w:rsid w:val="00AF2CCE"/>
    <w:pPr>
      <w:spacing w:after="200" w:line="276" w:lineRule="auto"/>
      <w:ind w:left="220" w:hanging="220"/>
      <w:jc w:val="center"/>
    </w:pPr>
    <w:rPr>
      <w:rFonts w:ascii="Calibri" w:hAnsi="Calibri"/>
      <w:sz w:val="22"/>
      <w:szCs w:val="22"/>
      <w:lang w:eastAsia="en-US"/>
    </w:rPr>
  </w:style>
  <w:style w:type="paragraph" w:styleId="affffffffffffff5">
    <w:name w:val="macro"/>
    <w:link w:val="affffffffffffff6"/>
    <w:uiPriority w:val="99"/>
    <w:rsid w:val="00AF2CCE"/>
    <w:pPr>
      <w:tabs>
        <w:tab w:val="left" w:pos="480"/>
        <w:tab w:val="left" w:pos="960"/>
        <w:tab w:val="left" w:pos="1440"/>
        <w:tab w:val="left" w:pos="1920"/>
        <w:tab w:val="left" w:pos="2400"/>
        <w:tab w:val="left" w:pos="2880"/>
        <w:tab w:val="left" w:pos="3360"/>
        <w:tab w:val="left" w:pos="3840"/>
        <w:tab w:val="left" w:pos="4320"/>
      </w:tabs>
      <w:spacing w:after="200" w:line="276" w:lineRule="auto"/>
      <w:jc w:val="center"/>
    </w:pPr>
    <w:rPr>
      <w:rFonts w:ascii="Courier New" w:hAnsi="Courier New" w:cs="Courier New"/>
      <w:lang w:eastAsia="en-US"/>
    </w:rPr>
  </w:style>
  <w:style w:type="character" w:customStyle="1" w:styleId="affffffffffffff6">
    <w:name w:val="Текст макроса Знак"/>
    <w:link w:val="affffffffffffff5"/>
    <w:uiPriority w:val="99"/>
    <w:locked/>
    <w:rsid w:val="00AF2CCE"/>
    <w:rPr>
      <w:rFonts w:ascii="Courier New" w:hAnsi="Courier New" w:cs="Courier New"/>
      <w:lang w:val="ru-RU" w:eastAsia="en-US" w:bidi="ar-SA"/>
    </w:rPr>
  </w:style>
  <w:style w:type="paragraph" w:customStyle="1" w:styleId="1fffff1">
    <w:name w:val="Знак Знак Знак Знак1"/>
    <w:basedOn w:val="a5"/>
    <w:uiPriority w:val="99"/>
    <w:rsid w:val="00AF2CCE"/>
    <w:pPr>
      <w:spacing w:before="100" w:beforeAutospacing="1" w:after="100" w:afterAutospacing="1"/>
      <w:ind w:firstLine="0"/>
      <w:jc w:val="left"/>
    </w:pPr>
    <w:rPr>
      <w:rFonts w:ascii="Tahoma" w:hAnsi="Tahoma" w:cs="Tahoma"/>
      <w:sz w:val="20"/>
      <w:lang w:val="en-US" w:eastAsia="en-US"/>
    </w:rPr>
  </w:style>
  <w:style w:type="paragraph" w:customStyle="1" w:styleId="12e">
    <w:name w:val="Абзац списка12"/>
    <w:basedOn w:val="a5"/>
    <w:uiPriority w:val="99"/>
    <w:rsid w:val="00AF2CCE"/>
    <w:pPr>
      <w:spacing w:after="200" w:line="276" w:lineRule="auto"/>
      <w:ind w:left="720" w:firstLine="0"/>
      <w:contextualSpacing/>
      <w:jc w:val="left"/>
    </w:pPr>
    <w:rPr>
      <w:rFonts w:ascii="Calibri" w:hAnsi="Calibri"/>
      <w:sz w:val="22"/>
      <w:szCs w:val="22"/>
      <w:lang w:eastAsia="en-US"/>
    </w:rPr>
  </w:style>
  <w:style w:type="paragraph" w:customStyle="1" w:styleId="11f4">
    <w:name w:val="Абзац списка11"/>
    <w:basedOn w:val="a5"/>
    <w:uiPriority w:val="99"/>
    <w:rsid w:val="00AF2CCE"/>
    <w:pPr>
      <w:spacing w:after="200" w:line="276" w:lineRule="auto"/>
      <w:ind w:left="720" w:firstLine="0"/>
      <w:contextualSpacing/>
      <w:jc w:val="left"/>
    </w:pPr>
    <w:rPr>
      <w:rFonts w:ascii="Calibri" w:hAnsi="Calibri"/>
      <w:sz w:val="22"/>
      <w:szCs w:val="22"/>
      <w:lang w:eastAsia="en-US"/>
    </w:rPr>
  </w:style>
  <w:style w:type="paragraph" w:customStyle="1" w:styleId="5f2">
    <w:name w:val="Нумерация 5"/>
    <w:basedOn w:val="affffff2"/>
    <w:uiPriority w:val="99"/>
    <w:rsid w:val="00AF2CCE"/>
    <w:pPr>
      <w:ind w:left="1800"/>
      <w:jc w:val="left"/>
    </w:pPr>
    <w:rPr>
      <w:rFonts w:ascii="Times New Roman" w:hAnsi="Times New Roman" w:cs="Tahoma"/>
      <w:spacing w:val="0"/>
      <w:sz w:val="28"/>
    </w:rPr>
  </w:style>
  <w:style w:type="character" w:customStyle="1" w:styleId="1fffff2">
    <w:name w:val="Верхний колонтитул Знак1"/>
    <w:uiPriority w:val="99"/>
    <w:semiHidden/>
    <w:locked/>
    <w:rsid w:val="00AF2CCE"/>
    <w:rPr>
      <w:rFonts w:ascii="Times New Roman" w:hAnsi="Times New Roman"/>
      <w:sz w:val="24"/>
      <w:lang w:eastAsia="ru-RU"/>
    </w:rPr>
  </w:style>
  <w:style w:type="character" w:customStyle="1" w:styleId="affffffffffffff7">
    <w:name w:val="Текст сноски Знак"/>
    <w:aliases w:val="Текст сноски-FN Знак,Зна Знак, Знак6 Знак"/>
    <w:uiPriority w:val="99"/>
    <w:locked/>
    <w:rsid w:val="00AF2CCE"/>
    <w:rPr>
      <w:rFonts w:ascii="Arial" w:hAnsi="Arial"/>
      <w:lang w:val="en-US" w:eastAsia="ru-RU"/>
    </w:rPr>
  </w:style>
  <w:style w:type="paragraph" w:customStyle="1" w:styleId="FR2">
    <w:name w:val="FR2"/>
    <w:uiPriority w:val="99"/>
    <w:rsid w:val="00AF2CCE"/>
    <w:pPr>
      <w:widowControl w:val="0"/>
      <w:overflowPunct w:val="0"/>
      <w:autoSpaceDE w:val="0"/>
      <w:autoSpaceDN w:val="0"/>
      <w:adjustRightInd w:val="0"/>
      <w:ind w:firstLine="560"/>
      <w:jc w:val="both"/>
      <w:textAlignment w:val="baseline"/>
    </w:pPr>
    <w:rPr>
      <w:sz w:val="28"/>
    </w:rPr>
  </w:style>
  <w:style w:type="paragraph" w:customStyle="1" w:styleId="affffffffffffff8">
    <w:name w:val="Таблицы (моноширинный)"/>
    <w:basedOn w:val="a5"/>
    <w:next w:val="a5"/>
    <w:uiPriority w:val="99"/>
    <w:rsid w:val="00AF2CCE"/>
    <w:pPr>
      <w:autoSpaceDE w:val="0"/>
      <w:autoSpaceDN w:val="0"/>
      <w:adjustRightInd w:val="0"/>
      <w:ind w:firstLine="0"/>
      <w:jc w:val="left"/>
    </w:pPr>
    <w:rPr>
      <w:rFonts w:ascii="Courier New" w:hAnsi="Courier New" w:cs="Courier New"/>
      <w:szCs w:val="24"/>
    </w:rPr>
  </w:style>
  <w:style w:type="paragraph" w:customStyle="1" w:styleId="affffffffffffff9">
    <w:name w:val="Осн_текст"/>
    <w:basedOn w:val="a9"/>
    <w:link w:val="affffffffffffffa"/>
    <w:uiPriority w:val="99"/>
    <w:rsid w:val="00AF2CCE"/>
    <w:pPr>
      <w:spacing w:after="0"/>
      <w:ind w:firstLine="539"/>
    </w:pPr>
  </w:style>
  <w:style w:type="character" w:customStyle="1" w:styleId="affffffffffffffa">
    <w:name w:val="Осн_текст Знак"/>
    <w:link w:val="affffffffffffff9"/>
    <w:uiPriority w:val="99"/>
    <w:locked/>
    <w:rsid w:val="00AF2CCE"/>
    <w:rPr>
      <w:sz w:val="24"/>
    </w:rPr>
  </w:style>
  <w:style w:type="paragraph" w:customStyle="1" w:styleId="affffffffffffffb">
    <w:name w:val="Информация об изменениях документа"/>
    <w:basedOn w:val="afffffffff0"/>
    <w:next w:val="a5"/>
    <w:uiPriority w:val="99"/>
    <w:rsid w:val="00AF2CCE"/>
    <w:pPr>
      <w:widowControl/>
      <w:autoSpaceDE w:val="0"/>
      <w:autoSpaceDN w:val="0"/>
      <w:adjustRightInd w:val="0"/>
      <w:spacing w:before="75"/>
    </w:pPr>
    <w:rPr>
      <w:iCs/>
      <w:color w:val="353842"/>
      <w:sz w:val="24"/>
      <w:szCs w:val="24"/>
      <w:shd w:val="clear" w:color="auto" w:fill="F0F0F0"/>
    </w:rPr>
  </w:style>
  <w:style w:type="character" w:customStyle="1" w:styleId="affffffffffffffc">
    <w:name w:val="Список Знак"/>
    <w:uiPriority w:val="99"/>
    <w:rsid w:val="00AF2CCE"/>
    <w:rPr>
      <w:sz w:val="24"/>
      <w:lang w:val="ru-RU" w:eastAsia="ru-RU"/>
    </w:rPr>
  </w:style>
  <w:style w:type="paragraph" w:customStyle="1" w:styleId="Table1">
    <w:name w:val="Table 1"/>
    <w:basedOn w:val="a5"/>
    <w:link w:val="Table10"/>
    <w:uiPriority w:val="99"/>
    <w:qFormat/>
    <w:rsid w:val="00AF2CCE"/>
    <w:pPr>
      <w:widowControl w:val="0"/>
      <w:adjustRightInd w:val="0"/>
      <w:ind w:firstLine="0"/>
      <w:jc w:val="left"/>
      <w:textAlignment w:val="baseline"/>
    </w:pPr>
    <w:rPr>
      <w:sz w:val="20"/>
    </w:rPr>
  </w:style>
  <w:style w:type="character" w:customStyle="1" w:styleId="Table10">
    <w:name w:val="Table 1 Знак"/>
    <w:link w:val="Table1"/>
    <w:uiPriority w:val="99"/>
    <w:locked/>
    <w:rsid w:val="00AF2CCE"/>
  </w:style>
  <w:style w:type="paragraph" w:customStyle="1" w:styleId="Title1">
    <w:name w:val="Title 1"/>
    <w:basedOn w:val="a5"/>
    <w:uiPriority w:val="99"/>
    <w:qFormat/>
    <w:rsid w:val="00AF2CCE"/>
    <w:pPr>
      <w:pageBreakBefore/>
      <w:numPr>
        <w:numId w:val="43"/>
      </w:numPr>
      <w:spacing w:after="180"/>
      <w:ind w:left="284" w:hanging="284"/>
      <w:jc w:val="center"/>
      <w:outlineLvl w:val="0"/>
    </w:pPr>
    <w:rPr>
      <w:b/>
      <w:caps/>
      <w:sz w:val="28"/>
      <w:szCs w:val="24"/>
    </w:rPr>
  </w:style>
  <w:style w:type="paragraph" w:customStyle="1" w:styleId="Title2">
    <w:name w:val="Title 2"/>
    <w:basedOn w:val="2"/>
    <w:uiPriority w:val="99"/>
    <w:qFormat/>
    <w:rsid w:val="00AF2CCE"/>
    <w:pPr>
      <w:tabs>
        <w:tab w:val="clear" w:pos="986"/>
      </w:tabs>
      <w:spacing w:before="180" w:after="120"/>
      <w:ind w:left="567" w:hanging="567"/>
      <w:jc w:val="center"/>
    </w:pPr>
    <w:rPr>
      <w:iCs/>
    </w:rPr>
  </w:style>
  <w:style w:type="paragraph" w:customStyle="1" w:styleId="Normal00">
    <w:name w:val="Normal 0"/>
    <w:basedOn w:val="a5"/>
    <w:link w:val="Normal01"/>
    <w:uiPriority w:val="99"/>
    <w:qFormat/>
    <w:rsid w:val="00AF2CCE"/>
    <w:rPr>
      <w:sz w:val="28"/>
    </w:rPr>
  </w:style>
  <w:style w:type="character" w:customStyle="1" w:styleId="Normal01">
    <w:name w:val="Normal 0 Знак"/>
    <w:link w:val="Normal00"/>
    <w:uiPriority w:val="99"/>
    <w:locked/>
    <w:rsid w:val="00AF2CCE"/>
    <w:rPr>
      <w:sz w:val="28"/>
    </w:rPr>
  </w:style>
  <w:style w:type="paragraph" w:customStyle="1" w:styleId="Table0">
    <w:name w:val="Table 0"/>
    <w:basedOn w:val="a5"/>
    <w:uiPriority w:val="99"/>
    <w:qFormat/>
    <w:rsid w:val="00AF2CCE"/>
    <w:pPr>
      <w:keepNext/>
      <w:numPr>
        <w:ilvl w:val="2"/>
        <w:numId w:val="43"/>
      </w:numPr>
      <w:suppressAutoHyphens/>
      <w:spacing w:before="120"/>
      <w:ind w:firstLine="0"/>
      <w:jc w:val="right"/>
    </w:pPr>
    <w:rPr>
      <w:sz w:val="28"/>
      <w:szCs w:val="24"/>
    </w:rPr>
  </w:style>
  <w:style w:type="paragraph" w:customStyle="1" w:styleId="Picture0">
    <w:name w:val="Picture 0"/>
    <w:basedOn w:val="a5"/>
    <w:uiPriority w:val="99"/>
    <w:qFormat/>
    <w:rsid w:val="00AF2CCE"/>
    <w:pPr>
      <w:keepNext/>
      <w:numPr>
        <w:ilvl w:val="3"/>
        <w:numId w:val="43"/>
      </w:numPr>
      <w:spacing w:after="120"/>
      <w:ind w:left="0" w:firstLine="1701"/>
      <w:jc w:val="center"/>
    </w:pPr>
    <w:rPr>
      <w:i/>
      <w:sz w:val="28"/>
      <w:szCs w:val="28"/>
    </w:rPr>
  </w:style>
  <w:style w:type="paragraph" w:customStyle="1" w:styleId="Normal1">
    <w:name w:val="Normal 1"/>
    <w:basedOn w:val="Normal00"/>
    <w:link w:val="Normal11"/>
    <w:uiPriority w:val="99"/>
    <w:qFormat/>
    <w:rsid w:val="00AF2CCE"/>
    <w:pPr>
      <w:numPr>
        <w:numId w:val="44"/>
      </w:numPr>
    </w:pPr>
  </w:style>
  <w:style w:type="character" w:customStyle="1" w:styleId="Normal11">
    <w:name w:val="Normal 1 Знак"/>
    <w:link w:val="Normal1"/>
    <w:uiPriority w:val="99"/>
    <w:locked/>
    <w:rsid w:val="00AF2CCE"/>
    <w:rPr>
      <w:sz w:val="28"/>
    </w:rPr>
  </w:style>
  <w:style w:type="paragraph" w:customStyle="1" w:styleId="3ffd">
    <w:name w:val="???????? ????? ? ???????? 3"/>
    <w:basedOn w:val="a5"/>
    <w:uiPriority w:val="99"/>
    <w:rsid w:val="00AF2CCE"/>
    <w:pPr>
      <w:spacing w:line="360" w:lineRule="auto"/>
      <w:ind w:right="-2"/>
    </w:pPr>
    <w:rPr>
      <w:sz w:val="28"/>
      <w:lang w:eastAsia="ar-SA"/>
    </w:rPr>
  </w:style>
  <w:style w:type="character" w:customStyle="1" w:styleId="WW8Num13z0">
    <w:name w:val="WW8Num13z0"/>
    <w:uiPriority w:val="99"/>
    <w:rsid w:val="00AF2CCE"/>
    <w:rPr>
      <w:rFonts w:ascii="Symbol" w:hAnsi="Symbol"/>
    </w:rPr>
  </w:style>
  <w:style w:type="paragraph" w:customStyle="1" w:styleId="2fff7">
    <w:name w:val="???????? ????? ? ???????? 2"/>
    <w:basedOn w:val="a5"/>
    <w:uiPriority w:val="99"/>
    <w:rsid w:val="00AF2CCE"/>
    <w:pPr>
      <w:spacing w:line="360" w:lineRule="auto"/>
      <w:ind w:right="-765"/>
    </w:pPr>
    <w:rPr>
      <w:sz w:val="28"/>
    </w:rPr>
  </w:style>
  <w:style w:type="paragraph" w:customStyle="1" w:styleId="a1">
    <w:name w:val="маркер"/>
    <w:basedOn w:val="affffffffffffff9"/>
    <w:link w:val="affffffffffffffd"/>
    <w:uiPriority w:val="99"/>
    <w:rsid w:val="00AF2CCE"/>
    <w:pPr>
      <w:numPr>
        <w:numId w:val="45"/>
      </w:numPr>
      <w:tabs>
        <w:tab w:val="num" w:pos="1134"/>
      </w:tabs>
      <w:ind w:left="1134" w:hanging="207"/>
    </w:pPr>
    <w:rPr>
      <w:rFonts w:ascii="Calibri" w:hAnsi="Calibri"/>
      <w:szCs w:val="28"/>
    </w:rPr>
  </w:style>
  <w:style w:type="character" w:customStyle="1" w:styleId="affffffffffffffd">
    <w:name w:val="маркер Знак"/>
    <w:link w:val="a1"/>
    <w:uiPriority w:val="99"/>
    <w:locked/>
    <w:rsid w:val="00AF2CCE"/>
    <w:rPr>
      <w:rFonts w:ascii="Calibri" w:hAnsi="Calibri"/>
      <w:sz w:val="24"/>
      <w:szCs w:val="28"/>
    </w:rPr>
  </w:style>
  <w:style w:type="paragraph" w:customStyle="1" w:styleId="affffffffffffffe">
    <w:name w:val="Текст (лев. подпись)"/>
    <w:basedOn w:val="a5"/>
    <w:next w:val="a5"/>
    <w:uiPriority w:val="99"/>
    <w:rsid w:val="00AF2CCE"/>
    <w:pPr>
      <w:autoSpaceDE w:val="0"/>
      <w:autoSpaceDN w:val="0"/>
      <w:adjustRightInd w:val="0"/>
      <w:ind w:firstLine="0"/>
      <w:jc w:val="left"/>
    </w:pPr>
    <w:rPr>
      <w:rFonts w:ascii="Arial" w:hAnsi="Arial"/>
      <w:szCs w:val="24"/>
    </w:rPr>
  </w:style>
  <w:style w:type="paragraph" w:customStyle="1" w:styleId="afffffffffffffff">
    <w:name w:val="Знак Знак Знак Знак Знак Знак Знак"/>
    <w:basedOn w:val="a5"/>
    <w:uiPriority w:val="99"/>
    <w:rsid w:val="00AF2CCE"/>
    <w:pPr>
      <w:ind w:firstLine="0"/>
      <w:jc w:val="left"/>
    </w:pPr>
    <w:rPr>
      <w:rFonts w:ascii="Verdana" w:hAnsi="Verdana" w:cs="Verdana"/>
      <w:sz w:val="20"/>
      <w:lang w:val="en-US" w:eastAsia="en-US"/>
    </w:rPr>
  </w:style>
  <w:style w:type="paragraph" w:customStyle="1" w:styleId="2fff8">
    <w:name w:val="ффф2"/>
    <w:basedOn w:val="a5"/>
    <w:uiPriority w:val="99"/>
    <w:rsid w:val="00AF2CCE"/>
    <w:pPr>
      <w:spacing w:line="240" w:lineRule="atLeast"/>
      <w:ind w:firstLine="0"/>
    </w:pPr>
    <w:rPr>
      <w:sz w:val="28"/>
    </w:rPr>
  </w:style>
  <w:style w:type="character" w:customStyle="1" w:styleId="afffffffffffffff0">
    <w:name w:val="Текст Знак Знак"/>
    <w:uiPriority w:val="99"/>
    <w:rsid w:val="00AF2CCE"/>
    <w:rPr>
      <w:sz w:val="28"/>
      <w:lang w:val="ru-RU" w:eastAsia="ru-RU"/>
    </w:rPr>
  </w:style>
  <w:style w:type="character" w:customStyle="1" w:styleId="14-006">
    <w:name w:val="Стиль 14 пт По правому краю Справа:  -006 см"/>
    <w:uiPriority w:val="99"/>
    <w:rsid w:val="00AF2CCE"/>
    <w:rPr>
      <w:rFonts w:ascii="Times New Roman" w:hAnsi="Times New Roman"/>
      <w:sz w:val="28"/>
    </w:rPr>
  </w:style>
  <w:style w:type="paragraph" w:customStyle="1" w:styleId="2fff9">
    <w:name w:val="Заголовок 2а"/>
    <w:basedOn w:val="a5"/>
    <w:uiPriority w:val="99"/>
    <w:rsid w:val="00AF2CCE"/>
    <w:pPr>
      <w:spacing w:before="120" w:after="120"/>
      <w:ind w:left="1219" w:hanging="431"/>
      <w:jc w:val="center"/>
      <w:outlineLvl w:val="1"/>
    </w:pPr>
    <w:rPr>
      <w:b/>
      <w:sz w:val="28"/>
      <w:szCs w:val="24"/>
    </w:rPr>
  </w:style>
  <w:style w:type="table" w:customStyle="1" w:styleId="95">
    <w:name w:val="Сетка таблицы9"/>
    <w:rsid w:val="007E35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rsid w:val="005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
    <w:rsid w:val="007424F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
    <w:rsid w:val="0022406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
    <w:rsid w:val="00E11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
    <w:rsid w:val="00E11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
    <w:rsid w:val="00E11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rsid w:val="00E11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rsid w:val="00E11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 14"/>
    <w:semiHidden/>
    <w:rsid w:val="00E11E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
    <w:name w:val="Веб-таблица 14"/>
    <w:semiHidden/>
    <w:rsid w:val="00E11E36"/>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
    <w:name w:val="Веб-таблица 24"/>
    <w:semiHidden/>
    <w:rsid w:val="00E11E36"/>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4">
    <w:name w:val="Веб-таблица 34"/>
    <w:semiHidden/>
    <w:rsid w:val="00E11E36"/>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f9">
    <w:name w:val="Изысканная таблица4"/>
    <w:semiHidden/>
    <w:rsid w:val="00E11E36"/>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7">
    <w:name w:val="Изящная таблица 14"/>
    <w:semiHidden/>
    <w:rsid w:val="00E11E36"/>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45">
    <w:name w:val="Изящная таблица 24"/>
    <w:semiHidden/>
    <w:rsid w:val="00E11E36"/>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48">
    <w:name w:val="Классическая таблица 14"/>
    <w:semiHidden/>
    <w:rsid w:val="00E11E36"/>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46">
    <w:name w:val="Классическая таблица 24"/>
    <w:semiHidden/>
    <w:rsid w:val="00E11E36"/>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43">
    <w:name w:val="Классическая таблица 34"/>
    <w:semiHidden/>
    <w:rsid w:val="00E11E36"/>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41">
    <w:name w:val="Классическая таблица 44"/>
    <w:semiHidden/>
    <w:rsid w:val="00E11E36"/>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49">
    <w:name w:val="Объемная таблица 14"/>
    <w:semiHidden/>
    <w:rsid w:val="00E11E36"/>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47">
    <w:name w:val="Объемная таблица 24"/>
    <w:semiHidden/>
    <w:rsid w:val="00E11E36"/>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44">
    <w:name w:val="Объемная таблица 34"/>
    <w:semiHidden/>
    <w:rsid w:val="00E11E36"/>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4a">
    <w:name w:val="Простая таблица 14"/>
    <w:semiHidden/>
    <w:rsid w:val="00E11E36"/>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48">
    <w:name w:val="Простая таблица 24"/>
    <w:semiHidden/>
    <w:rsid w:val="00E11E36"/>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45">
    <w:name w:val="Простая таблица 34"/>
    <w:semiHidden/>
    <w:rsid w:val="00E11E36"/>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9">
    <w:name w:val="Сетка таблицы 24"/>
    <w:semiHidden/>
    <w:rsid w:val="00E11E36"/>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46">
    <w:name w:val="Сетка таблицы 34"/>
    <w:semiHidden/>
    <w:rsid w:val="00E11E36"/>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42">
    <w:name w:val="Сетка таблицы 44"/>
    <w:semiHidden/>
    <w:rsid w:val="00E11E36"/>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40">
    <w:name w:val="Сетка таблицы 54"/>
    <w:semiHidden/>
    <w:rsid w:val="00E11E36"/>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40">
    <w:name w:val="Сетка таблицы 64"/>
    <w:semiHidden/>
    <w:rsid w:val="00E11E36"/>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40">
    <w:name w:val="Сетка таблицы 74"/>
    <w:semiHidden/>
    <w:rsid w:val="00E11E36"/>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40">
    <w:name w:val="Сетка таблицы 84"/>
    <w:semiHidden/>
    <w:rsid w:val="00E11E36"/>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4fa">
    <w:name w:val="Современная таблица4"/>
    <w:semiHidden/>
    <w:rsid w:val="00E11E36"/>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4fb">
    <w:name w:val="Стандартная таблица4"/>
    <w:semiHidden/>
    <w:rsid w:val="00E11E36"/>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b">
    <w:name w:val="Столбцы таблицы 14"/>
    <w:semiHidden/>
    <w:rsid w:val="00E11E36"/>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a">
    <w:name w:val="Столбцы таблицы 24"/>
    <w:semiHidden/>
    <w:rsid w:val="00E11E36"/>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47">
    <w:name w:val="Столбцы таблицы 34"/>
    <w:semiHidden/>
    <w:rsid w:val="00E11E36"/>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43">
    <w:name w:val="Столбцы таблицы 44"/>
    <w:semiHidden/>
    <w:rsid w:val="00E11E36"/>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41">
    <w:name w:val="Столбцы таблицы 54"/>
    <w:semiHidden/>
    <w:rsid w:val="00E11E36"/>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40">
    <w:name w:val="Таблица-список 14"/>
    <w:semiHidden/>
    <w:rsid w:val="00E11E36"/>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40">
    <w:name w:val="Таблица-список 24"/>
    <w:semiHidden/>
    <w:rsid w:val="00E11E36"/>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40">
    <w:name w:val="Таблица-список 34"/>
    <w:semiHidden/>
    <w:rsid w:val="00E11E36"/>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4">
    <w:name w:val="Таблица-список 44"/>
    <w:semiHidden/>
    <w:rsid w:val="00E11E36"/>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4">
    <w:name w:val="Таблица-список 54"/>
    <w:semiHidden/>
    <w:rsid w:val="00E11E36"/>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4">
    <w:name w:val="Таблица-список 64"/>
    <w:semiHidden/>
    <w:rsid w:val="00E11E36"/>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4">
    <w:name w:val="Таблица-список 74"/>
    <w:semiHidden/>
    <w:rsid w:val="00E11E36"/>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4">
    <w:name w:val="Таблица-список 84"/>
    <w:semiHidden/>
    <w:rsid w:val="00E11E36"/>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4fc">
    <w:name w:val="Тема таблицы4"/>
    <w:semiHidden/>
    <w:rsid w:val="00E11E3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Цветная таблица 14"/>
    <w:semiHidden/>
    <w:rsid w:val="00E11E36"/>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4b">
    <w:name w:val="Цветная таблица 24"/>
    <w:semiHidden/>
    <w:rsid w:val="00E11E36"/>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48">
    <w:name w:val="Цветная таблица 34"/>
    <w:semiHidden/>
    <w:rsid w:val="00E11E36"/>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84">
    <w:name w:val="Сетка таблицы18"/>
    <w:rsid w:val="00F01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
    <w:rsid w:val="00F01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rsid w:val="00F01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rsid w:val="00F01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rsid w:val="00F01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 15"/>
    <w:semiHidden/>
    <w:rsid w:val="00F0130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
    <w:name w:val="Веб-таблица 15"/>
    <w:semiHidden/>
    <w:rsid w:val="00F0130B"/>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
    <w:name w:val="Веб-таблица 25"/>
    <w:semiHidden/>
    <w:rsid w:val="00F0130B"/>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
    <w:name w:val="Веб-таблица 35"/>
    <w:semiHidden/>
    <w:rsid w:val="00F0130B"/>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f3">
    <w:name w:val="Изысканная таблица5"/>
    <w:semiHidden/>
    <w:rsid w:val="00F0130B"/>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7">
    <w:name w:val="Изящная таблица 15"/>
    <w:semiHidden/>
    <w:rsid w:val="00F0130B"/>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53">
    <w:name w:val="Изящная таблица 25"/>
    <w:semiHidden/>
    <w:rsid w:val="00F0130B"/>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58">
    <w:name w:val="Классическая таблица 15"/>
    <w:semiHidden/>
    <w:rsid w:val="00F0130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54">
    <w:name w:val="Классическая таблица 25"/>
    <w:semiHidden/>
    <w:rsid w:val="00F0130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52">
    <w:name w:val="Классическая таблица 35"/>
    <w:semiHidden/>
    <w:rsid w:val="00F0130B"/>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51">
    <w:name w:val="Классическая таблица 45"/>
    <w:semiHidden/>
    <w:rsid w:val="00F0130B"/>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59">
    <w:name w:val="Объемная таблица 15"/>
    <w:semiHidden/>
    <w:rsid w:val="00F0130B"/>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55">
    <w:name w:val="Объемная таблица 25"/>
    <w:semiHidden/>
    <w:rsid w:val="00F0130B"/>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53">
    <w:name w:val="Объемная таблица 35"/>
    <w:semiHidden/>
    <w:rsid w:val="00F0130B"/>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5a">
    <w:name w:val="Простая таблица 15"/>
    <w:semiHidden/>
    <w:rsid w:val="00F0130B"/>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56">
    <w:name w:val="Простая таблица 25"/>
    <w:semiHidden/>
    <w:rsid w:val="00F0130B"/>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54">
    <w:name w:val="Простая таблица 35"/>
    <w:semiHidden/>
    <w:rsid w:val="00F0130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7">
    <w:name w:val="Сетка таблицы 25"/>
    <w:semiHidden/>
    <w:rsid w:val="00F0130B"/>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55">
    <w:name w:val="Сетка таблицы 35"/>
    <w:semiHidden/>
    <w:rsid w:val="00F0130B"/>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52">
    <w:name w:val="Сетка таблицы 45"/>
    <w:semiHidden/>
    <w:rsid w:val="00F0130B"/>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50">
    <w:name w:val="Сетка таблицы 55"/>
    <w:semiHidden/>
    <w:rsid w:val="00F0130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0">
    <w:name w:val="Сетка таблицы 65"/>
    <w:semiHidden/>
    <w:rsid w:val="00F0130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50">
    <w:name w:val="Сетка таблицы 75"/>
    <w:semiHidden/>
    <w:rsid w:val="00F0130B"/>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50">
    <w:name w:val="Сетка таблицы 85"/>
    <w:semiHidden/>
    <w:rsid w:val="00F0130B"/>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5f4">
    <w:name w:val="Современная таблица5"/>
    <w:semiHidden/>
    <w:rsid w:val="00F0130B"/>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5f5">
    <w:name w:val="Стандартная таблица5"/>
    <w:semiHidden/>
    <w:rsid w:val="00F0130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b">
    <w:name w:val="Столбцы таблицы 15"/>
    <w:semiHidden/>
    <w:rsid w:val="00F0130B"/>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8">
    <w:name w:val="Столбцы таблицы 25"/>
    <w:semiHidden/>
    <w:rsid w:val="00F0130B"/>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56">
    <w:name w:val="Столбцы таблицы 35"/>
    <w:semiHidden/>
    <w:rsid w:val="00F0130B"/>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3">
    <w:name w:val="Столбцы таблицы 45"/>
    <w:semiHidden/>
    <w:rsid w:val="00F0130B"/>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51">
    <w:name w:val="Столбцы таблицы 55"/>
    <w:semiHidden/>
    <w:rsid w:val="00F0130B"/>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0">
    <w:name w:val="Таблица-список 15"/>
    <w:semiHidden/>
    <w:rsid w:val="00F0130B"/>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0">
    <w:name w:val="Таблица-список 25"/>
    <w:semiHidden/>
    <w:rsid w:val="00F0130B"/>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50">
    <w:name w:val="Таблица-список 35"/>
    <w:semiHidden/>
    <w:rsid w:val="00F0130B"/>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5">
    <w:name w:val="Таблица-список 45"/>
    <w:semiHidden/>
    <w:rsid w:val="00F0130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5">
    <w:name w:val="Таблица-список 55"/>
    <w:semiHidden/>
    <w:rsid w:val="00F0130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5">
    <w:name w:val="Таблица-список 65"/>
    <w:semiHidden/>
    <w:rsid w:val="00F0130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5">
    <w:name w:val="Таблица-список 75"/>
    <w:semiHidden/>
    <w:rsid w:val="00F0130B"/>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5">
    <w:name w:val="Таблица-список 85"/>
    <w:semiHidden/>
    <w:rsid w:val="00F0130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5f6">
    <w:name w:val="Тема таблицы5"/>
    <w:semiHidden/>
    <w:rsid w:val="00F0130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c">
    <w:name w:val="Цветная таблица 15"/>
    <w:semiHidden/>
    <w:rsid w:val="00F0130B"/>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59">
    <w:name w:val="Цветная таблица 25"/>
    <w:semiHidden/>
    <w:rsid w:val="00F0130B"/>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57">
    <w:name w:val="Цветная таблица 35"/>
    <w:semiHidden/>
    <w:rsid w:val="00F0130B"/>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04">
    <w:name w:val="Сетка таблицы20"/>
    <w:rsid w:val="00E72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rsid w:val="00E72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rsid w:val="00E72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rsid w:val="00E72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rsid w:val="00E72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 16"/>
    <w:semiHidden/>
    <w:rsid w:val="00E72C1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
    <w:name w:val="Веб-таблица 16"/>
    <w:semiHidden/>
    <w:rsid w:val="00E72C13"/>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6">
    <w:name w:val="Веб-таблица 26"/>
    <w:semiHidden/>
    <w:rsid w:val="00E72C13"/>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6">
    <w:name w:val="Веб-таблица 36"/>
    <w:semiHidden/>
    <w:rsid w:val="00E72C13"/>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6b">
    <w:name w:val="Изысканная таблица6"/>
    <w:semiHidden/>
    <w:rsid w:val="00E72C13"/>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6">
    <w:name w:val="Изящная таблица 16"/>
    <w:semiHidden/>
    <w:rsid w:val="00E72C13"/>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62">
    <w:name w:val="Изящная таблица 26"/>
    <w:semiHidden/>
    <w:rsid w:val="00E72C13"/>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67">
    <w:name w:val="Классическая таблица 16"/>
    <w:semiHidden/>
    <w:rsid w:val="00E72C13"/>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63">
    <w:name w:val="Классическая таблица 26"/>
    <w:semiHidden/>
    <w:rsid w:val="00E72C13"/>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61">
    <w:name w:val="Классическая таблица 36"/>
    <w:semiHidden/>
    <w:rsid w:val="00E72C13"/>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61">
    <w:name w:val="Классическая таблица 46"/>
    <w:semiHidden/>
    <w:rsid w:val="00E72C13"/>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68">
    <w:name w:val="Объемная таблица 16"/>
    <w:semiHidden/>
    <w:rsid w:val="00E72C13"/>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64">
    <w:name w:val="Объемная таблица 26"/>
    <w:semiHidden/>
    <w:rsid w:val="00E72C13"/>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62">
    <w:name w:val="Объемная таблица 36"/>
    <w:semiHidden/>
    <w:rsid w:val="00E72C13"/>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69">
    <w:name w:val="Простая таблица 16"/>
    <w:semiHidden/>
    <w:rsid w:val="00E72C13"/>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65">
    <w:name w:val="Простая таблица 26"/>
    <w:semiHidden/>
    <w:rsid w:val="00E72C13"/>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63">
    <w:name w:val="Простая таблица 36"/>
    <w:semiHidden/>
    <w:rsid w:val="00E72C1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6">
    <w:name w:val="Сетка таблицы 26"/>
    <w:semiHidden/>
    <w:rsid w:val="00E72C13"/>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64">
    <w:name w:val="Сетка таблицы 36"/>
    <w:semiHidden/>
    <w:rsid w:val="00E72C13"/>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62">
    <w:name w:val="Сетка таблицы 46"/>
    <w:semiHidden/>
    <w:rsid w:val="00E72C13"/>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60">
    <w:name w:val="Сетка таблицы 56"/>
    <w:semiHidden/>
    <w:rsid w:val="00E72C1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60">
    <w:name w:val="Сетка таблицы 66"/>
    <w:semiHidden/>
    <w:rsid w:val="00E72C1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60">
    <w:name w:val="Сетка таблицы 76"/>
    <w:semiHidden/>
    <w:rsid w:val="00E72C13"/>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60">
    <w:name w:val="Сетка таблицы 86"/>
    <w:semiHidden/>
    <w:rsid w:val="00E72C13"/>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6c">
    <w:name w:val="Современная таблица6"/>
    <w:semiHidden/>
    <w:rsid w:val="00E72C13"/>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6d">
    <w:name w:val="Стандартная таблица6"/>
    <w:semiHidden/>
    <w:rsid w:val="00E72C13"/>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a">
    <w:name w:val="Столбцы таблицы 16"/>
    <w:semiHidden/>
    <w:rsid w:val="00E72C13"/>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7">
    <w:name w:val="Столбцы таблицы 26"/>
    <w:semiHidden/>
    <w:rsid w:val="00E72C13"/>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65">
    <w:name w:val="Столбцы таблицы 36"/>
    <w:semiHidden/>
    <w:rsid w:val="00E72C13"/>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63">
    <w:name w:val="Столбцы таблицы 46"/>
    <w:semiHidden/>
    <w:rsid w:val="00E72C13"/>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61">
    <w:name w:val="Столбцы таблицы 56"/>
    <w:semiHidden/>
    <w:rsid w:val="00E72C13"/>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60">
    <w:name w:val="Таблица-список 16"/>
    <w:semiHidden/>
    <w:rsid w:val="00E72C13"/>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60">
    <w:name w:val="Таблица-список 26"/>
    <w:semiHidden/>
    <w:rsid w:val="00E72C13"/>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60">
    <w:name w:val="Таблица-список 36"/>
    <w:semiHidden/>
    <w:rsid w:val="00E72C13"/>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6">
    <w:name w:val="Таблица-список 46"/>
    <w:semiHidden/>
    <w:rsid w:val="00E72C1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6">
    <w:name w:val="Таблица-список 56"/>
    <w:semiHidden/>
    <w:rsid w:val="00E72C13"/>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6">
    <w:name w:val="Таблица-список 66"/>
    <w:semiHidden/>
    <w:rsid w:val="00E72C13"/>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6">
    <w:name w:val="Таблица-список 76"/>
    <w:semiHidden/>
    <w:rsid w:val="00E72C13"/>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6">
    <w:name w:val="Таблица-список 86"/>
    <w:semiHidden/>
    <w:rsid w:val="00E72C13"/>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6e">
    <w:name w:val="Тема таблицы6"/>
    <w:semiHidden/>
    <w:rsid w:val="00E72C1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b">
    <w:name w:val="Цветная таблица 16"/>
    <w:semiHidden/>
    <w:rsid w:val="00E72C13"/>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68">
    <w:name w:val="Цветная таблица 26"/>
    <w:semiHidden/>
    <w:rsid w:val="00E72C13"/>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67">
    <w:name w:val="Цветная таблица 36"/>
    <w:semiHidden/>
    <w:rsid w:val="00E72C13"/>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70">
    <w:name w:val="Сетка таблицы27"/>
    <w:rsid w:val="00E72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rsid w:val="00E72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rsid w:val="00E72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rsid w:val="00E72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rsid w:val="00E72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 17"/>
    <w:semiHidden/>
    <w:rsid w:val="00E72C1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
    <w:name w:val="Веб-таблица 17"/>
    <w:semiHidden/>
    <w:rsid w:val="00E72C13"/>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7">
    <w:name w:val="Веб-таблица 27"/>
    <w:semiHidden/>
    <w:rsid w:val="00E72C13"/>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7">
    <w:name w:val="Веб-таблица 37"/>
    <w:semiHidden/>
    <w:rsid w:val="00E72C13"/>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7a">
    <w:name w:val="Изысканная таблица7"/>
    <w:semiHidden/>
    <w:rsid w:val="00E72C13"/>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6">
    <w:name w:val="Изящная таблица 17"/>
    <w:semiHidden/>
    <w:rsid w:val="00E72C13"/>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71">
    <w:name w:val="Изящная таблица 27"/>
    <w:semiHidden/>
    <w:rsid w:val="00E72C13"/>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77">
    <w:name w:val="Классическая таблица 17"/>
    <w:semiHidden/>
    <w:rsid w:val="00E72C13"/>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72">
    <w:name w:val="Классическая таблица 27"/>
    <w:semiHidden/>
    <w:rsid w:val="00E72C13"/>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72">
    <w:name w:val="Классическая таблица 37"/>
    <w:semiHidden/>
    <w:rsid w:val="00E72C13"/>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71">
    <w:name w:val="Классическая таблица 47"/>
    <w:semiHidden/>
    <w:rsid w:val="00E72C13"/>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78">
    <w:name w:val="Объемная таблица 17"/>
    <w:semiHidden/>
    <w:rsid w:val="00E72C13"/>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73">
    <w:name w:val="Объемная таблица 27"/>
    <w:semiHidden/>
    <w:rsid w:val="00E72C13"/>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73">
    <w:name w:val="Объемная таблица 37"/>
    <w:semiHidden/>
    <w:rsid w:val="00E72C13"/>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79">
    <w:name w:val="Простая таблица 17"/>
    <w:semiHidden/>
    <w:rsid w:val="00E72C13"/>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74">
    <w:name w:val="Простая таблица 27"/>
    <w:semiHidden/>
    <w:rsid w:val="00E72C13"/>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74">
    <w:name w:val="Простая таблица 37"/>
    <w:semiHidden/>
    <w:rsid w:val="00E72C1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5">
    <w:name w:val="Сетка таблицы 27"/>
    <w:semiHidden/>
    <w:rsid w:val="00E72C13"/>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75">
    <w:name w:val="Сетка таблицы 37"/>
    <w:semiHidden/>
    <w:rsid w:val="00E72C13"/>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72">
    <w:name w:val="Сетка таблицы 47"/>
    <w:semiHidden/>
    <w:rsid w:val="00E72C13"/>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0">
    <w:name w:val="Сетка таблицы 57"/>
    <w:semiHidden/>
    <w:rsid w:val="00E72C1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70">
    <w:name w:val="Сетка таблицы 67"/>
    <w:semiHidden/>
    <w:rsid w:val="00E72C1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70">
    <w:name w:val="Сетка таблицы 77"/>
    <w:semiHidden/>
    <w:rsid w:val="00E72C13"/>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70">
    <w:name w:val="Сетка таблицы 87"/>
    <w:semiHidden/>
    <w:rsid w:val="00E72C13"/>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7b">
    <w:name w:val="Современная таблица7"/>
    <w:semiHidden/>
    <w:rsid w:val="00E72C13"/>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7c">
    <w:name w:val="Стандартная таблица7"/>
    <w:semiHidden/>
    <w:rsid w:val="00E72C13"/>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a">
    <w:name w:val="Столбцы таблицы 17"/>
    <w:semiHidden/>
    <w:rsid w:val="00E72C13"/>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6">
    <w:name w:val="Столбцы таблицы 27"/>
    <w:semiHidden/>
    <w:rsid w:val="00E72C13"/>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76">
    <w:name w:val="Столбцы таблицы 37"/>
    <w:semiHidden/>
    <w:rsid w:val="00E72C13"/>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73">
    <w:name w:val="Столбцы таблицы 47"/>
    <w:semiHidden/>
    <w:rsid w:val="00E72C13"/>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71">
    <w:name w:val="Столбцы таблицы 57"/>
    <w:semiHidden/>
    <w:rsid w:val="00E72C13"/>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70">
    <w:name w:val="Таблица-список 17"/>
    <w:semiHidden/>
    <w:rsid w:val="00E72C13"/>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70">
    <w:name w:val="Таблица-список 27"/>
    <w:semiHidden/>
    <w:rsid w:val="00E72C13"/>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70">
    <w:name w:val="Таблица-список 37"/>
    <w:semiHidden/>
    <w:rsid w:val="00E72C13"/>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7">
    <w:name w:val="Таблица-список 47"/>
    <w:semiHidden/>
    <w:rsid w:val="00E72C1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7">
    <w:name w:val="Таблица-список 57"/>
    <w:semiHidden/>
    <w:rsid w:val="00E72C13"/>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7">
    <w:name w:val="Таблица-список 67"/>
    <w:semiHidden/>
    <w:rsid w:val="00E72C13"/>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7">
    <w:name w:val="Таблица-список 77"/>
    <w:semiHidden/>
    <w:rsid w:val="00E72C13"/>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7">
    <w:name w:val="Таблица-список 87"/>
    <w:semiHidden/>
    <w:rsid w:val="00E72C13"/>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7d">
    <w:name w:val="Тема таблицы7"/>
    <w:semiHidden/>
    <w:rsid w:val="00E72C1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b">
    <w:name w:val="Цветная таблица 17"/>
    <w:semiHidden/>
    <w:rsid w:val="00E72C13"/>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77">
    <w:name w:val="Цветная таблица 27"/>
    <w:semiHidden/>
    <w:rsid w:val="00E72C13"/>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77">
    <w:name w:val="Цветная таблица 37"/>
    <w:semiHidden/>
    <w:rsid w:val="00E72C13"/>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91">
    <w:name w:val="Сетка таблицы29"/>
    <w:rsid w:val="00BF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rsid w:val="00BF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rsid w:val="00BF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rsid w:val="00BF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rsid w:val="00BF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 18"/>
    <w:semiHidden/>
    <w:rsid w:val="00BF700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
    <w:name w:val="Веб-таблица 18"/>
    <w:semiHidden/>
    <w:rsid w:val="00BF7003"/>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8">
    <w:name w:val="Веб-таблица 28"/>
    <w:semiHidden/>
    <w:rsid w:val="00BF7003"/>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8">
    <w:name w:val="Веб-таблица 38"/>
    <w:semiHidden/>
    <w:rsid w:val="00BF7003"/>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88">
    <w:name w:val="Изысканная таблица8"/>
    <w:semiHidden/>
    <w:rsid w:val="00BF7003"/>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6">
    <w:name w:val="Изящная таблица 18"/>
    <w:semiHidden/>
    <w:rsid w:val="00BF7003"/>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82">
    <w:name w:val="Изящная таблица 28"/>
    <w:semiHidden/>
    <w:rsid w:val="00BF7003"/>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87">
    <w:name w:val="Классическая таблица 18"/>
    <w:semiHidden/>
    <w:rsid w:val="00BF7003"/>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83">
    <w:name w:val="Классическая таблица 28"/>
    <w:semiHidden/>
    <w:rsid w:val="00BF7003"/>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82">
    <w:name w:val="Классическая таблица 38"/>
    <w:semiHidden/>
    <w:rsid w:val="00BF7003"/>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81">
    <w:name w:val="Классическая таблица 48"/>
    <w:semiHidden/>
    <w:rsid w:val="00BF7003"/>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88">
    <w:name w:val="Объемная таблица 18"/>
    <w:semiHidden/>
    <w:rsid w:val="00BF7003"/>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84">
    <w:name w:val="Объемная таблица 28"/>
    <w:semiHidden/>
    <w:rsid w:val="00BF7003"/>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83">
    <w:name w:val="Объемная таблица 38"/>
    <w:semiHidden/>
    <w:rsid w:val="00BF7003"/>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89">
    <w:name w:val="Простая таблица 18"/>
    <w:semiHidden/>
    <w:rsid w:val="00BF7003"/>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85">
    <w:name w:val="Простая таблица 28"/>
    <w:semiHidden/>
    <w:rsid w:val="00BF7003"/>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84">
    <w:name w:val="Простая таблица 38"/>
    <w:semiHidden/>
    <w:rsid w:val="00BF700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86">
    <w:name w:val="Сетка таблицы 28"/>
    <w:semiHidden/>
    <w:rsid w:val="00BF7003"/>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85">
    <w:name w:val="Сетка таблицы 38"/>
    <w:semiHidden/>
    <w:rsid w:val="00BF7003"/>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82">
    <w:name w:val="Сетка таблицы 48"/>
    <w:semiHidden/>
    <w:rsid w:val="00BF7003"/>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80">
    <w:name w:val="Сетка таблицы 58"/>
    <w:semiHidden/>
    <w:rsid w:val="00BF700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80">
    <w:name w:val="Сетка таблицы 68"/>
    <w:semiHidden/>
    <w:rsid w:val="00BF700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80">
    <w:name w:val="Сетка таблицы 78"/>
    <w:semiHidden/>
    <w:rsid w:val="00BF7003"/>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80">
    <w:name w:val="Сетка таблицы 88"/>
    <w:semiHidden/>
    <w:rsid w:val="00BF7003"/>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89">
    <w:name w:val="Современная таблица8"/>
    <w:semiHidden/>
    <w:rsid w:val="00BF7003"/>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8a">
    <w:name w:val="Стандартная таблица8"/>
    <w:semiHidden/>
    <w:rsid w:val="00BF7003"/>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a">
    <w:name w:val="Столбцы таблицы 18"/>
    <w:semiHidden/>
    <w:rsid w:val="00BF7003"/>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87">
    <w:name w:val="Столбцы таблицы 28"/>
    <w:semiHidden/>
    <w:rsid w:val="00BF7003"/>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86">
    <w:name w:val="Столбцы таблицы 38"/>
    <w:semiHidden/>
    <w:rsid w:val="00BF7003"/>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83">
    <w:name w:val="Столбцы таблицы 48"/>
    <w:semiHidden/>
    <w:rsid w:val="00BF7003"/>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81">
    <w:name w:val="Столбцы таблицы 58"/>
    <w:semiHidden/>
    <w:rsid w:val="00BF7003"/>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80">
    <w:name w:val="Таблица-список 18"/>
    <w:semiHidden/>
    <w:rsid w:val="00BF7003"/>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80">
    <w:name w:val="Таблица-список 28"/>
    <w:semiHidden/>
    <w:rsid w:val="00BF7003"/>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80">
    <w:name w:val="Таблица-список 38"/>
    <w:semiHidden/>
    <w:rsid w:val="00BF7003"/>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8">
    <w:name w:val="Таблица-список 48"/>
    <w:semiHidden/>
    <w:rsid w:val="00BF7003"/>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8">
    <w:name w:val="Таблица-список 58"/>
    <w:semiHidden/>
    <w:rsid w:val="00BF7003"/>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8">
    <w:name w:val="Таблица-список 68"/>
    <w:semiHidden/>
    <w:rsid w:val="00BF7003"/>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8">
    <w:name w:val="Таблица-список 78"/>
    <w:semiHidden/>
    <w:rsid w:val="00BF7003"/>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8">
    <w:name w:val="Таблица-список 88"/>
    <w:semiHidden/>
    <w:rsid w:val="00BF7003"/>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8b">
    <w:name w:val="Тема таблицы8"/>
    <w:semiHidden/>
    <w:rsid w:val="00BF700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b">
    <w:name w:val="Цветная таблица 18"/>
    <w:semiHidden/>
    <w:rsid w:val="00BF7003"/>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88">
    <w:name w:val="Цветная таблица 28"/>
    <w:semiHidden/>
    <w:rsid w:val="00BF7003"/>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87">
    <w:name w:val="Цветная таблица 38"/>
    <w:semiHidden/>
    <w:rsid w:val="00BF7003"/>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character" w:customStyle="1" w:styleId="514">
    <w:name w:val="Заголовок 5 Знак1"/>
    <w:uiPriority w:val="99"/>
    <w:locked/>
    <w:rsid w:val="00EF1480"/>
    <w:rPr>
      <w:sz w:val="24"/>
      <w:lang w:val="ru-RU" w:eastAsia="ru-RU"/>
    </w:rPr>
  </w:style>
  <w:style w:type="table" w:customStyle="1" w:styleId="301">
    <w:name w:val="Сетка таблицы30"/>
    <w:rsid w:val="00EF1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5"/>
    <w:uiPriority w:val="99"/>
    <w:rsid w:val="00EF1480"/>
    <w:pPr>
      <w:spacing w:after="200" w:line="276" w:lineRule="auto"/>
      <w:ind w:left="720" w:firstLine="0"/>
      <w:contextualSpacing/>
      <w:jc w:val="left"/>
    </w:pPr>
    <w:rPr>
      <w:rFonts w:ascii="Calibri" w:hAnsi="Calibri"/>
      <w:sz w:val="22"/>
      <w:szCs w:val="22"/>
    </w:rPr>
  </w:style>
  <w:style w:type="paragraph" w:customStyle="1" w:styleId="BodyTextIndent21">
    <w:name w:val="Body Text Indent 21"/>
    <w:basedOn w:val="a5"/>
    <w:uiPriority w:val="99"/>
    <w:rsid w:val="00EF1480"/>
    <w:pPr>
      <w:ind w:firstLine="34"/>
    </w:pPr>
    <w:rPr>
      <w:sz w:val="20"/>
    </w:rPr>
  </w:style>
  <w:style w:type="paragraph" w:customStyle="1" w:styleId="Heading11">
    <w:name w:val="Heading 11"/>
    <w:basedOn w:val="a5"/>
    <w:next w:val="a5"/>
    <w:uiPriority w:val="99"/>
    <w:rsid w:val="00EF1480"/>
    <w:pPr>
      <w:keepNext/>
      <w:widowControl w:val="0"/>
      <w:ind w:firstLine="0"/>
      <w:jc w:val="left"/>
    </w:pPr>
    <w:rPr>
      <w:sz w:val="28"/>
    </w:rPr>
  </w:style>
  <w:style w:type="character" w:customStyle="1" w:styleId="368">
    <w:name w:val="Знак Знак36"/>
    <w:uiPriority w:val="99"/>
    <w:rsid w:val="00EF1480"/>
    <w:rPr>
      <w:sz w:val="24"/>
      <w:lang w:val="ru-RU" w:eastAsia="ru-RU"/>
    </w:rPr>
  </w:style>
  <w:style w:type="character" w:customStyle="1" w:styleId="278">
    <w:name w:val="Знак Знак27"/>
    <w:uiPriority w:val="99"/>
    <w:semiHidden/>
    <w:rsid w:val="00EF1480"/>
    <w:rPr>
      <w:lang w:val="ru-RU" w:eastAsia="ru-RU"/>
    </w:rPr>
  </w:style>
  <w:style w:type="character" w:customStyle="1" w:styleId="1710">
    <w:name w:val="Знак Знак171"/>
    <w:uiPriority w:val="99"/>
    <w:rsid w:val="00EF1480"/>
    <w:rPr>
      <w:b/>
      <w:smallCaps/>
      <w:kern w:val="28"/>
      <w:sz w:val="28"/>
      <w:lang w:val="ru-RU" w:eastAsia="ru-RU"/>
    </w:rPr>
  </w:style>
  <w:style w:type="character" w:customStyle="1" w:styleId="1610">
    <w:name w:val="Знак Знак161"/>
    <w:uiPriority w:val="99"/>
    <w:rsid w:val="00EF1480"/>
    <w:rPr>
      <w:b/>
      <w:sz w:val="28"/>
      <w:lang w:val="ru-RU" w:eastAsia="ru-RU"/>
    </w:rPr>
  </w:style>
  <w:style w:type="character" w:customStyle="1" w:styleId="1510">
    <w:name w:val="Знак Знак151"/>
    <w:uiPriority w:val="99"/>
    <w:rsid w:val="00EF1480"/>
    <w:rPr>
      <w:b/>
      <w:i/>
      <w:sz w:val="24"/>
      <w:lang w:val="ru-RU" w:eastAsia="ru-RU"/>
    </w:rPr>
  </w:style>
  <w:style w:type="character" w:customStyle="1" w:styleId="1410">
    <w:name w:val="Знак Знак141"/>
    <w:uiPriority w:val="99"/>
    <w:rsid w:val="00EF1480"/>
    <w:rPr>
      <w:b/>
      <w:i/>
      <w:sz w:val="24"/>
      <w:lang w:val="ru-RU" w:eastAsia="ru-RU"/>
    </w:rPr>
  </w:style>
  <w:style w:type="character" w:customStyle="1" w:styleId="1210">
    <w:name w:val="Знак Знак121"/>
    <w:uiPriority w:val="99"/>
    <w:rsid w:val="00EF1480"/>
    <w:rPr>
      <w:i/>
      <w:sz w:val="28"/>
      <w:lang w:val="ru-RU" w:eastAsia="ru-RU"/>
    </w:rPr>
  </w:style>
  <w:style w:type="character" w:customStyle="1" w:styleId="1112">
    <w:name w:val="Знак Знак111"/>
    <w:uiPriority w:val="99"/>
    <w:rsid w:val="00EF1480"/>
    <w:rPr>
      <w:b/>
      <w:lang w:val="ru-RU" w:eastAsia="ru-RU"/>
    </w:rPr>
  </w:style>
  <w:style w:type="character" w:customStyle="1" w:styleId="1010">
    <w:name w:val="Знак Знак101"/>
    <w:uiPriority w:val="99"/>
    <w:rsid w:val="00EF1480"/>
    <w:rPr>
      <w:b/>
      <w:sz w:val="36"/>
      <w:lang w:val="ru-RU" w:eastAsia="ru-RU"/>
    </w:rPr>
  </w:style>
  <w:style w:type="character" w:customStyle="1" w:styleId="911">
    <w:name w:val="Знак Знак91"/>
    <w:uiPriority w:val="99"/>
    <w:rsid w:val="00EF1480"/>
    <w:rPr>
      <w:b/>
      <w:sz w:val="32"/>
      <w:lang w:val="ru-RU" w:eastAsia="ru-RU"/>
    </w:rPr>
  </w:style>
  <w:style w:type="character" w:customStyle="1" w:styleId="711">
    <w:name w:val="Знак Знак71"/>
    <w:uiPriority w:val="99"/>
    <w:rsid w:val="00EF1480"/>
    <w:rPr>
      <w:b/>
      <w:sz w:val="32"/>
      <w:lang w:val="ru-RU" w:eastAsia="ru-RU"/>
    </w:rPr>
  </w:style>
  <w:style w:type="paragraph" w:customStyle="1" w:styleId="BodyText1">
    <w:name w:val="Body Text1"/>
    <w:basedOn w:val="a5"/>
    <w:uiPriority w:val="99"/>
    <w:rsid w:val="00EF1480"/>
    <w:pPr>
      <w:suppressAutoHyphens/>
      <w:spacing w:line="360" w:lineRule="auto"/>
      <w:ind w:firstLine="0"/>
    </w:pPr>
    <w:rPr>
      <w:lang w:eastAsia="ar-SA"/>
    </w:rPr>
  </w:style>
  <w:style w:type="paragraph" w:customStyle="1" w:styleId="Normal110">
    <w:name w:val="Normal11"/>
    <w:uiPriority w:val="99"/>
    <w:rsid w:val="00EF1480"/>
    <w:pPr>
      <w:widowControl w:val="0"/>
      <w:suppressAutoHyphens/>
      <w:spacing w:before="300"/>
      <w:ind w:left="1276"/>
      <w:jc w:val="both"/>
    </w:pPr>
    <w:rPr>
      <w:sz w:val="26"/>
      <w:lang w:eastAsia="ar-SA"/>
    </w:rPr>
  </w:style>
  <w:style w:type="character" w:customStyle="1" w:styleId="PageNumber1">
    <w:name w:val="Page Number1"/>
    <w:uiPriority w:val="99"/>
    <w:semiHidden/>
    <w:rsid w:val="00EF1480"/>
  </w:style>
  <w:style w:type="paragraph" w:customStyle="1" w:styleId="Footer1">
    <w:name w:val="Footer1"/>
    <w:basedOn w:val="Normal10"/>
    <w:uiPriority w:val="99"/>
    <w:semiHidden/>
    <w:rsid w:val="00EF1480"/>
    <w:pPr>
      <w:widowControl/>
      <w:tabs>
        <w:tab w:val="center" w:pos="4153"/>
        <w:tab w:val="right" w:pos="8306"/>
      </w:tabs>
      <w:suppressAutoHyphens w:val="0"/>
      <w:spacing w:before="0"/>
      <w:ind w:left="0"/>
      <w:jc w:val="left"/>
    </w:pPr>
    <w:rPr>
      <w:sz w:val="28"/>
      <w:lang w:eastAsia="ru-RU"/>
    </w:rPr>
  </w:style>
  <w:style w:type="paragraph" w:customStyle="1" w:styleId="BodyText31">
    <w:name w:val="Body Text 31"/>
    <w:basedOn w:val="a5"/>
    <w:uiPriority w:val="99"/>
    <w:rsid w:val="00EF1480"/>
    <w:pPr>
      <w:spacing w:after="120"/>
      <w:ind w:left="283" w:firstLine="0"/>
      <w:jc w:val="left"/>
    </w:pPr>
    <w:rPr>
      <w:sz w:val="20"/>
    </w:rPr>
  </w:style>
  <w:style w:type="paragraph" w:customStyle="1" w:styleId="Heading51">
    <w:name w:val="Heading 51"/>
    <w:basedOn w:val="Normal10"/>
    <w:next w:val="Normal10"/>
    <w:uiPriority w:val="99"/>
    <w:rsid w:val="00EF1480"/>
    <w:pPr>
      <w:keepNext/>
      <w:widowControl/>
      <w:suppressAutoHyphens w:val="0"/>
      <w:spacing w:before="0" w:line="360" w:lineRule="auto"/>
      <w:ind w:left="0"/>
      <w:jc w:val="left"/>
    </w:pPr>
    <w:rPr>
      <w:b/>
      <w:sz w:val="24"/>
      <w:lang w:eastAsia="ru-RU"/>
    </w:rPr>
  </w:style>
  <w:style w:type="paragraph" w:customStyle="1" w:styleId="Heading61">
    <w:name w:val="Heading 61"/>
    <w:basedOn w:val="a5"/>
    <w:next w:val="a5"/>
    <w:uiPriority w:val="99"/>
    <w:rsid w:val="00EF1480"/>
    <w:pPr>
      <w:keepNext/>
      <w:spacing w:line="360" w:lineRule="auto"/>
      <w:ind w:firstLine="0"/>
      <w:jc w:val="center"/>
    </w:pPr>
    <w:rPr>
      <w:b/>
      <w:szCs w:val="24"/>
    </w:rPr>
  </w:style>
  <w:style w:type="paragraph" w:customStyle="1" w:styleId="BodyTextIndent10">
    <w:name w:val="Body Text Indent1"/>
    <w:basedOn w:val="a5"/>
    <w:uiPriority w:val="99"/>
    <w:rsid w:val="00EF1480"/>
    <w:pPr>
      <w:spacing w:after="120"/>
      <w:ind w:left="283" w:firstLine="0"/>
      <w:jc w:val="left"/>
    </w:pPr>
    <w:rPr>
      <w:szCs w:val="24"/>
    </w:rPr>
  </w:style>
  <w:style w:type="paragraph" w:customStyle="1" w:styleId="D13">
    <w:name w:val="Обычный/D13"/>
    <w:uiPriority w:val="99"/>
    <w:rsid w:val="00EF1480"/>
    <w:pPr>
      <w:autoSpaceDE w:val="0"/>
      <w:autoSpaceDN w:val="0"/>
      <w:jc w:val="center"/>
    </w:pPr>
  </w:style>
  <w:style w:type="paragraph" w:customStyle="1" w:styleId="BodyText211">
    <w:name w:val="Body Text 211"/>
    <w:basedOn w:val="a5"/>
    <w:uiPriority w:val="99"/>
    <w:rsid w:val="00EF1480"/>
    <w:pPr>
      <w:autoSpaceDE w:val="0"/>
      <w:autoSpaceDN w:val="0"/>
      <w:adjustRightInd w:val="0"/>
      <w:spacing w:line="360" w:lineRule="auto"/>
      <w:ind w:right="-192" w:firstLine="709"/>
    </w:pPr>
    <w:rPr>
      <w:sz w:val="28"/>
    </w:rPr>
  </w:style>
  <w:style w:type="paragraph" w:customStyle="1" w:styleId="PlainText11">
    <w:name w:val="Plain Text11"/>
    <w:basedOn w:val="a5"/>
    <w:uiPriority w:val="99"/>
    <w:rsid w:val="00EF1480"/>
    <w:pPr>
      <w:autoSpaceDE w:val="0"/>
      <w:autoSpaceDN w:val="0"/>
      <w:ind w:firstLine="0"/>
      <w:jc w:val="left"/>
    </w:pPr>
    <w:rPr>
      <w:rFonts w:ascii="Courier New" w:hAnsi="Courier New"/>
      <w:sz w:val="20"/>
    </w:rPr>
  </w:style>
  <w:style w:type="paragraph" w:customStyle="1" w:styleId="3ffe">
    <w:name w:val="Знак3"/>
    <w:basedOn w:val="a5"/>
    <w:uiPriority w:val="99"/>
    <w:semiHidden/>
    <w:rsid w:val="00EF1480"/>
    <w:pPr>
      <w:spacing w:before="100" w:beforeAutospacing="1" w:after="100" w:afterAutospacing="1"/>
      <w:ind w:firstLine="0"/>
      <w:jc w:val="left"/>
    </w:pPr>
    <w:rPr>
      <w:rFonts w:ascii="Tahoma" w:hAnsi="Tahoma"/>
      <w:sz w:val="20"/>
      <w:lang w:val="en-US" w:eastAsia="en-US"/>
    </w:rPr>
  </w:style>
  <w:style w:type="character" w:customStyle="1" w:styleId="1101">
    <w:name w:val="Знак Знак110"/>
    <w:uiPriority w:val="99"/>
    <w:rsid w:val="00EF1480"/>
    <w:rPr>
      <w:rFonts w:ascii="NTTimes/Cyrillic" w:hAnsi="NTTimes/Cyrillic"/>
      <w:sz w:val="24"/>
      <w:lang w:val="ru-RU" w:eastAsia="ru-RU"/>
    </w:rPr>
  </w:style>
  <w:style w:type="table" w:customStyle="1" w:styleId="195">
    <w:name w:val="Сетка таблицы 19"/>
    <w:rsid w:val="00EF148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614">
    <w:name w:val="Знак Знак61"/>
    <w:uiPriority w:val="99"/>
    <w:semiHidden/>
    <w:rsid w:val="00EF1480"/>
  </w:style>
  <w:style w:type="character" w:customStyle="1" w:styleId="2410">
    <w:name w:val="Знак Знак241"/>
    <w:uiPriority w:val="99"/>
    <w:semiHidden/>
    <w:rsid w:val="00EF1480"/>
    <w:rPr>
      <w:rFonts w:ascii="Cambria" w:hAnsi="Cambria"/>
      <w:b/>
      <w:kern w:val="32"/>
      <w:sz w:val="32"/>
      <w:lang w:eastAsia="en-US"/>
    </w:rPr>
  </w:style>
  <w:style w:type="character" w:customStyle="1" w:styleId="2310">
    <w:name w:val="Знак Знак231"/>
    <w:uiPriority w:val="99"/>
    <w:semiHidden/>
    <w:rsid w:val="00EF1480"/>
    <w:rPr>
      <w:rFonts w:ascii="Times New Roman" w:hAnsi="Times New Roman"/>
      <w:b/>
      <w:sz w:val="24"/>
    </w:rPr>
  </w:style>
  <w:style w:type="character" w:customStyle="1" w:styleId="2211">
    <w:name w:val="Знак Знак221"/>
    <w:uiPriority w:val="99"/>
    <w:semiHidden/>
    <w:rsid w:val="00EF1480"/>
    <w:rPr>
      <w:rFonts w:ascii="Cambria" w:hAnsi="Cambria"/>
      <w:b/>
      <w:sz w:val="26"/>
      <w:lang w:eastAsia="en-US"/>
    </w:rPr>
  </w:style>
  <w:style w:type="character" w:customStyle="1" w:styleId="2112">
    <w:name w:val="Знак Знак211"/>
    <w:uiPriority w:val="99"/>
    <w:semiHidden/>
    <w:rsid w:val="00EF1480"/>
    <w:rPr>
      <w:rFonts w:ascii="Arial" w:hAnsi="Arial"/>
      <w:b/>
      <w:i/>
      <w:sz w:val="24"/>
    </w:rPr>
  </w:style>
  <w:style w:type="character" w:customStyle="1" w:styleId="2010">
    <w:name w:val="Знак Знак201"/>
    <w:uiPriority w:val="99"/>
    <w:semiHidden/>
    <w:rsid w:val="00EF1480"/>
    <w:rPr>
      <w:rFonts w:ascii="Calibri" w:hAnsi="Calibri"/>
      <w:b/>
      <w:i/>
      <w:sz w:val="26"/>
      <w:lang w:eastAsia="en-US"/>
    </w:rPr>
  </w:style>
  <w:style w:type="character" w:customStyle="1" w:styleId="1910">
    <w:name w:val="Знак Знак191"/>
    <w:uiPriority w:val="99"/>
    <w:semiHidden/>
    <w:rsid w:val="00EF1480"/>
    <w:rPr>
      <w:rFonts w:ascii="Times New Roman" w:hAnsi="Times New Roman"/>
      <w:b/>
      <w:sz w:val="24"/>
    </w:rPr>
  </w:style>
  <w:style w:type="character" w:customStyle="1" w:styleId="1810">
    <w:name w:val="Знак Знак181"/>
    <w:uiPriority w:val="99"/>
    <w:semiHidden/>
    <w:rsid w:val="00EF1480"/>
    <w:rPr>
      <w:rFonts w:ascii="Calibri" w:hAnsi="Calibri"/>
      <w:sz w:val="24"/>
      <w:lang w:eastAsia="en-US"/>
    </w:rPr>
  </w:style>
  <w:style w:type="table" w:customStyle="1" w:styleId="-19">
    <w:name w:val="Веб-таблица 19"/>
    <w:rsid w:val="00EF1480"/>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9">
    <w:name w:val="Веб-таблица 29"/>
    <w:rsid w:val="00EF1480"/>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9">
    <w:name w:val="Веб-таблица 39"/>
    <w:rsid w:val="00EF1480"/>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96">
    <w:name w:val="Изысканная таблица9"/>
    <w:rsid w:val="00EF1480"/>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6">
    <w:name w:val="Изящная таблица 19"/>
    <w:rsid w:val="00EF1480"/>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92">
    <w:name w:val="Изящная таблица 29"/>
    <w:rsid w:val="00EF1480"/>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97">
    <w:name w:val="Классическая таблица 19"/>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93">
    <w:name w:val="Классическая таблица 29"/>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90">
    <w:name w:val="Классическая таблица 39"/>
    <w:rsid w:val="00EF1480"/>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90">
    <w:name w:val="Классическая таблица 49"/>
    <w:rsid w:val="00EF1480"/>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98">
    <w:name w:val="Объемная таблица 19"/>
    <w:rsid w:val="00EF1480"/>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94">
    <w:name w:val="Объемная таблица 29"/>
    <w:rsid w:val="00EF1480"/>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91">
    <w:name w:val="Объемная таблица 39"/>
    <w:rsid w:val="00EF1480"/>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99">
    <w:name w:val="Простая таблица 19"/>
    <w:rsid w:val="00EF1480"/>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95">
    <w:name w:val="Простая таблица 29"/>
    <w:rsid w:val="00EF1480"/>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92">
    <w:name w:val="Простая таблица 39"/>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96">
    <w:name w:val="Сетка таблицы 29"/>
    <w:rsid w:val="00EF1480"/>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93">
    <w:name w:val="Сетка таблицы 39"/>
    <w:rsid w:val="00EF1480"/>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91">
    <w:name w:val="Сетка таблицы 49"/>
    <w:rsid w:val="00EF1480"/>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90">
    <w:name w:val="Сетка таблицы 59"/>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90">
    <w:name w:val="Сетка таблицы 69"/>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90">
    <w:name w:val="Сетка таблицы 79"/>
    <w:rsid w:val="00EF1480"/>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90">
    <w:name w:val="Сетка таблицы 89"/>
    <w:rsid w:val="00EF1480"/>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97">
    <w:name w:val="Современная таблица9"/>
    <w:rsid w:val="00EF1480"/>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98">
    <w:name w:val="Стандартная таблица9"/>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a">
    <w:name w:val="Столбцы таблицы 19"/>
    <w:rsid w:val="00EF1480"/>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97">
    <w:name w:val="Столбцы таблицы 29"/>
    <w:rsid w:val="00EF1480"/>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94">
    <w:name w:val="Столбцы таблицы 39"/>
    <w:rsid w:val="00EF1480"/>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92">
    <w:name w:val="Столбцы таблицы 49"/>
    <w:rsid w:val="00EF1480"/>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91">
    <w:name w:val="Столбцы таблицы 59"/>
    <w:rsid w:val="00EF1480"/>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90">
    <w:name w:val="Таблица-список 19"/>
    <w:rsid w:val="00EF1480"/>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90">
    <w:name w:val="Таблица-список 29"/>
    <w:rsid w:val="00EF1480"/>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90">
    <w:name w:val="Таблица-список 39"/>
    <w:rsid w:val="00EF1480"/>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9">
    <w:name w:val="Таблица-список 49"/>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9">
    <w:name w:val="Таблица-список 59"/>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9">
    <w:name w:val="Таблица-список 69"/>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9">
    <w:name w:val="Таблица-список 79"/>
    <w:rsid w:val="00EF1480"/>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9">
    <w:name w:val="Таблица-список 89"/>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9b">
    <w:name w:val="Цветная таблица 19"/>
    <w:rsid w:val="00EF1480"/>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98">
    <w:name w:val="Цветная таблица 29"/>
    <w:rsid w:val="00EF1480"/>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95">
    <w:name w:val="Цветная таблица 39"/>
    <w:rsid w:val="00EF1480"/>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paragraph" w:customStyle="1" w:styleId="1fffff3">
    <w:name w:val="Знак Знак Знак Знак Знак Знак Знак Знак Знак Знак Знак Знак Знак Знак Знак Знак1"/>
    <w:basedOn w:val="a5"/>
    <w:uiPriority w:val="99"/>
    <w:semiHidden/>
    <w:rsid w:val="00EF1480"/>
    <w:pPr>
      <w:ind w:firstLine="0"/>
      <w:jc w:val="left"/>
    </w:pPr>
    <w:rPr>
      <w:rFonts w:ascii="Verdana" w:hAnsi="Verdana" w:cs="Verdana"/>
      <w:sz w:val="20"/>
      <w:lang w:val="en-US" w:eastAsia="en-US"/>
    </w:rPr>
  </w:style>
  <w:style w:type="character" w:customStyle="1" w:styleId="41a">
    <w:name w:val="Знак Знак41"/>
    <w:uiPriority w:val="99"/>
    <w:semiHidden/>
    <w:rsid w:val="00EF1480"/>
    <w:rPr>
      <w:sz w:val="24"/>
      <w:lang w:eastAsia="ar-SA" w:bidi="ar-SA"/>
    </w:rPr>
  </w:style>
  <w:style w:type="character" w:customStyle="1" w:styleId="811">
    <w:name w:val="Знак Знак81"/>
    <w:uiPriority w:val="99"/>
    <w:semiHidden/>
    <w:rsid w:val="00EF1480"/>
  </w:style>
  <w:style w:type="character" w:customStyle="1" w:styleId="515">
    <w:name w:val="Знак Знак51"/>
    <w:uiPriority w:val="99"/>
    <w:semiHidden/>
    <w:rsid w:val="00EF1480"/>
  </w:style>
  <w:style w:type="table" w:customStyle="1" w:styleId="1113">
    <w:name w:val="Сетка таблицы 111"/>
    <w:rsid w:val="00EF148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
    <w:name w:val="Веб-таблица 111"/>
    <w:rsid w:val="00EF1480"/>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
    <w:name w:val="Веб-таблица 211"/>
    <w:rsid w:val="00EF1480"/>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1">
    <w:name w:val="Веб-таблица 311"/>
    <w:rsid w:val="00EF1480"/>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f5">
    <w:name w:val="Изысканная таблица11"/>
    <w:rsid w:val="00EF1480"/>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4">
    <w:name w:val="Изящная таблица 111"/>
    <w:rsid w:val="00EF1480"/>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113">
    <w:name w:val="Изящная таблица 211"/>
    <w:rsid w:val="00EF1480"/>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15">
    <w:name w:val="Классическая таблица 111"/>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14">
    <w:name w:val="Классическая таблица 211"/>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10">
    <w:name w:val="Классическая таблица 311"/>
    <w:rsid w:val="00EF1480"/>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10">
    <w:name w:val="Классическая таблица 411"/>
    <w:rsid w:val="00EF1480"/>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16">
    <w:name w:val="Объемная таблица 111"/>
    <w:rsid w:val="00EF1480"/>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115">
    <w:name w:val="Объемная таблица 211"/>
    <w:rsid w:val="00EF1480"/>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111">
    <w:name w:val="Объемная таблица 311"/>
    <w:rsid w:val="00EF1480"/>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117">
    <w:name w:val="Простая таблица 111"/>
    <w:rsid w:val="00EF1480"/>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16">
    <w:name w:val="Простая таблица 211"/>
    <w:rsid w:val="00EF1480"/>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112">
    <w:name w:val="Простая таблица 311"/>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17">
    <w:name w:val="Сетка таблицы 211"/>
    <w:rsid w:val="00EF1480"/>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13">
    <w:name w:val="Сетка таблицы 311"/>
    <w:rsid w:val="00EF1480"/>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12">
    <w:name w:val="Сетка таблицы 411"/>
    <w:rsid w:val="00EF1480"/>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1">
    <w:name w:val="Сетка таблицы 511"/>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2">
    <w:name w:val="Сетка таблицы 611"/>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10">
    <w:name w:val="Сетка таблицы 711"/>
    <w:rsid w:val="00EF1480"/>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0">
    <w:name w:val="Сетка таблицы 811"/>
    <w:rsid w:val="00EF1480"/>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f6">
    <w:name w:val="Современная таблица11"/>
    <w:rsid w:val="00EF1480"/>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f7">
    <w:name w:val="Стандартная таблица11"/>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8">
    <w:name w:val="Столбцы таблицы 111"/>
    <w:rsid w:val="00EF1480"/>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18">
    <w:name w:val="Столбцы таблицы 211"/>
    <w:rsid w:val="00EF1480"/>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114">
    <w:name w:val="Столбцы таблицы 311"/>
    <w:rsid w:val="00EF1480"/>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13">
    <w:name w:val="Столбцы таблицы 411"/>
    <w:rsid w:val="00EF1480"/>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112">
    <w:name w:val="Столбцы таблицы 511"/>
    <w:rsid w:val="00EF1480"/>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10">
    <w:name w:val="Таблица-список 111"/>
    <w:rsid w:val="00EF1480"/>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0">
    <w:name w:val="Таблица-список 211"/>
    <w:rsid w:val="00EF1480"/>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10">
    <w:name w:val="Таблица-список 311"/>
    <w:rsid w:val="00EF1480"/>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1">
    <w:name w:val="Таблица-список 411"/>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1">
    <w:name w:val="Таблица-список 511"/>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1">
    <w:name w:val="Таблица-список 611"/>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1">
    <w:name w:val="Таблица-список 711"/>
    <w:rsid w:val="00EF1480"/>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1">
    <w:name w:val="Таблица-список 811"/>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119">
    <w:name w:val="Цветная таблица 111"/>
    <w:rsid w:val="00EF1480"/>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19">
    <w:name w:val="Цветная таблица 211"/>
    <w:rsid w:val="00EF1480"/>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15">
    <w:name w:val="Цветная таблица 311"/>
    <w:rsid w:val="00EF1480"/>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fffff4">
    <w:name w:val="Таблицы1"/>
    <w:rsid w:val="00EF1480"/>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semiHidden/>
    <w:rsid w:val="00EF148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
    <w:name w:val="Веб-таблица 121"/>
    <w:semiHidden/>
    <w:rsid w:val="00EF1480"/>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1">
    <w:name w:val="Веб-таблица 221"/>
    <w:semiHidden/>
    <w:rsid w:val="00EF1480"/>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21">
    <w:name w:val="Веб-таблица 321"/>
    <w:semiHidden/>
    <w:rsid w:val="00EF1480"/>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f2">
    <w:name w:val="Изысканная таблица21"/>
    <w:semiHidden/>
    <w:rsid w:val="00EF1480"/>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
    <w:name w:val="Изящная таблица 121"/>
    <w:semiHidden/>
    <w:rsid w:val="00EF1480"/>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212">
    <w:name w:val="Изящная таблица 221"/>
    <w:semiHidden/>
    <w:rsid w:val="00EF1480"/>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Классическая таблица 121"/>
    <w:semiHidden/>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13">
    <w:name w:val="Классическая таблица 221"/>
    <w:semiHidden/>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12">
    <w:name w:val="Классическая таблица 321"/>
    <w:semiHidden/>
    <w:rsid w:val="00EF1480"/>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10">
    <w:name w:val="Классическая таблица 421"/>
    <w:semiHidden/>
    <w:rsid w:val="00EF1480"/>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215">
    <w:name w:val="Объемная таблица 121"/>
    <w:semiHidden/>
    <w:rsid w:val="00EF1480"/>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214">
    <w:name w:val="Объемная таблица 221"/>
    <w:semiHidden/>
    <w:rsid w:val="00EF1480"/>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213">
    <w:name w:val="Объемная таблица 321"/>
    <w:semiHidden/>
    <w:rsid w:val="00EF1480"/>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216">
    <w:name w:val="Простая таблица 121"/>
    <w:semiHidden/>
    <w:rsid w:val="00EF1480"/>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215">
    <w:name w:val="Простая таблица 221"/>
    <w:semiHidden/>
    <w:rsid w:val="00EF1480"/>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214">
    <w:name w:val="Простая таблица 32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16">
    <w:name w:val="Сетка таблицы 221"/>
    <w:semiHidden/>
    <w:rsid w:val="00EF1480"/>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215">
    <w:name w:val="Сетка таблицы 321"/>
    <w:semiHidden/>
    <w:rsid w:val="00EF1480"/>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212">
    <w:name w:val="Сетка таблицы 421"/>
    <w:semiHidden/>
    <w:rsid w:val="00EF1480"/>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210">
    <w:name w:val="Сетка таблицы 52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0">
    <w:name w:val="Сетка таблицы 62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210">
    <w:name w:val="Сетка таблицы 721"/>
    <w:semiHidden/>
    <w:rsid w:val="00EF1480"/>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10">
    <w:name w:val="Сетка таблицы 821"/>
    <w:semiHidden/>
    <w:rsid w:val="00EF1480"/>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1f3">
    <w:name w:val="Современная таблица21"/>
    <w:semiHidden/>
    <w:rsid w:val="00EF1480"/>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1f4">
    <w:name w:val="Стандартная таблица21"/>
    <w:semiHidden/>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7">
    <w:name w:val="Столбцы таблицы 121"/>
    <w:semiHidden/>
    <w:rsid w:val="00EF1480"/>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17">
    <w:name w:val="Столбцы таблицы 221"/>
    <w:semiHidden/>
    <w:rsid w:val="00EF1480"/>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216">
    <w:name w:val="Столбцы таблицы 321"/>
    <w:semiHidden/>
    <w:rsid w:val="00EF1480"/>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213">
    <w:name w:val="Столбцы таблицы 421"/>
    <w:semiHidden/>
    <w:rsid w:val="00EF1480"/>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212">
    <w:name w:val="Столбцы таблицы 521"/>
    <w:semiHidden/>
    <w:rsid w:val="00EF1480"/>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210">
    <w:name w:val="Таблица-список 121"/>
    <w:semiHidden/>
    <w:rsid w:val="00EF1480"/>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210">
    <w:name w:val="Таблица-список 221"/>
    <w:semiHidden/>
    <w:rsid w:val="00EF1480"/>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210">
    <w:name w:val="Таблица-список 321"/>
    <w:semiHidden/>
    <w:rsid w:val="00EF1480"/>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21">
    <w:name w:val="Таблица-список 42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21">
    <w:name w:val="Таблица-список 521"/>
    <w:semiHidden/>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21">
    <w:name w:val="Таблица-список 621"/>
    <w:semiHidden/>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21">
    <w:name w:val="Таблица-список 721"/>
    <w:semiHidden/>
    <w:rsid w:val="00EF1480"/>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1">
    <w:name w:val="Таблица-список 821"/>
    <w:semiHidden/>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218">
    <w:name w:val="Цветная таблица 121"/>
    <w:semiHidden/>
    <w:rsid w:val="00EF1480"/>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218">
    <w:name w:val="Цветная таблица 221"/>
    <w:semiHidden/>
    <w:rsid w:val="00EF1480"/>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217">
    <w:name w:val="Цветная таблица 321"/>
    <w:semiHidden/>
    <w:rsid w:val="00EF1480"/>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712">
    <w:name w:val="Сетка таблицы71"/>
    <w:rsid w:val="00EF1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1"/>
    <w:next w:val="a5"/>
    <w:uiPriority w:val="99"/>
    <w:rsid w:val="00EF1480"/>
    <w:pPr>
      <w:keepLines/>
      <w:numPr>
        <w:numId w:val="0"/>
      </w:numPr>
      <w:spacing w:before="480" w:after="0"/>
      <w:jc w:val="left"/>
      <w:outlineLvl w:val="9"/>
    </w:pPr>
    <w:rPr>
      <w:rFonts w:ascii="Cambria" w:hAnsi="Cambria"/>
      <w:smallCaps w:val="0"/>
      <w:color w:val="365F91"/>
      <w:kern w:val="0"/>
    </w:rPr>
  </w:style>
  <w:style w:type="table" w:customStyle="1" w:styleId="1310">
    <w:name w:val="Сетка таблицы131"/>
    <w:rsid w:val="00EF1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nseEmphasis1">
    <w:name w:val="Intense Emphasis1"/>
    <w:uiPriority w:val="99"/>
    <w:rsid w:val="00EF1480"/>
    <w:rPr>
      <w:b/>
      <w:i/>
      <w:color w:val="4F81BD"/>
    </w:rPr>
  </w:style>
  <w:style w:type="paragraph" w:customStyle="1" w:styleId="IntenseQuote1">
    <w:name w:val="Intense Quote1"/>
    <w:basedOn w:val="a5"/>
    <w:next w:val="a5"/>
    <w:uiPriority w:val="99"/>
    <w:rsid w:val="00EF1480"/>
    <w:pPr>
      <w:pBdr>
        <w:bottom w:val="single" w:sz="4" w:space="4" w:color="4F81BD"/>
      </w:pBdr>
      <w:spacing w:before="200" w:after="280"/>
      <w:ind w:left="936" w:right="936" w:firstLine="0"/>
      <w:jc w:val="left"/>
    </w:pPr>
    <w:rPr>
      <w:rFonts w:ascii="Calibri" w:hAnsi="Calibri"/>
      <w:b/>
      <w:bCs/>
      <w:i/>
      <w:iCs/>
      <w:color w:val="4F81BD"/>
      <w:sz w:val="20"/>
    </w:rPr>
  </w:style>
  <w:style w:type="table" w:customStyle="1" w:styleId="2311">
    <w:name w:val="Сетка таблицы231"/>
    <w:rsid w:val="00EF1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rsid w:val="00EF1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
    <w:rsid w:val="00EF1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uiPriority w:val="99"/>
    <w:rsid w:val="00EF1480"/>
    <w:rPr>
      <w:sz w:val="24"/>
      <w:szCs w:val="24"/>
    </w:rPr>
  </w:style>
  <w:style w:type="table" w:customStyle="1" w:styleId="1313">
    <w:name w:val="Сетка таблицы 131"/>
    <w:semiHidden/>
    <w:rsid w:val="00EF148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
    <w:name w:val="Веб-таблица 131"/>
    <w:semiHidden/>
    <w:rsid w:val="00EF1480"/>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1">
    <w:name w:val="Веб-таблица 231"/>
    <w:semiHidden/>
    <w:rsid w:val="00EF1480"/>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31">
    <w:name w:val="Веб-таблица 331"/>
    <w:semiHidden/>
    <w:rsid w:val="00EF1480"/>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c">
    <w:name w:val="Изысканная таблица31"/>
    <w:semiHidden/>
    <w:rsid w:val="00EF1480"/>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4">
    <w:name w:val="Изящная таблица 131"/>
    <w:semiHidden/>
    <w:rsid w:val="00EF1480"/>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312">
    <w:name w:val="Изящная таблица 231"/>
    <w:semiHidden/>
    <w:rsid w:val="00EF1480"/>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315">
    <w:name w:val="Классическая таблица 131"/>
    <w:semiHidden/>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313">
    <w:name w:val="Классическая таблица 231"/>
    <w:semiHidden/>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311">
    <w:name w:val="Классическая таблица 331"/>
    <w:semiHidden/>
    <w:rsid w:val="00EF1480"/>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311">
    <w:name w:val="Классическая таблица 431"/>
    <w:semiHidden/>
    <w:rsid w:val="00EF1480"/>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316">
    <w:name w:val="Объемная таблица 131"/>
    <w:semiHidden/>
    <w:rsid w:val="00EF1480"/>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314">
    <w:name w:val="Объемная таблица 231"/>
    <w:semiHidden/>
    <w:rsid w:val="00EF1480"/>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312">
    <w:name w:val="Объемная таблица 331"/>
    <w:semiHidden/>
    <w:rsid w:val="00EF1480"/>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317">
    <w:name w:val="Простая таблица 131"/>
    <w:semiHidden/>
    <w:rsid w:val="00EF1480"/>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315">
    <w:name w:val="Простая таблица 231"/>
    <w:semiHidden/>
    <w:rsid w:val="00EF1480"/>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313">
    <w:name w:val="Простая таблица 33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16">
    <w:name w:val="Сетка таблицы 231"/>
    <w:semiHidden/>
    <w:rsid w:val="00EF1480"/>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314">
    <w:name w:val="Сетка таблицы 331"/>
    <w:semiHidden/>
    <w:rsid w:val="00EF1480"/>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312">
    <w:name w:val="Сетка таблицы 431"/>
    <w:semiHidden/>
    <w:rsid w:val="00EF1480"/>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310">
    <w:name w:val="Сетка таблицы 53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10">
    <w:name w:val="Сетка таблицы 63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31">
    <w:name w:val="Сетка таблицы 731"/>
    <w:semiHidden/>
    <w:rsid w:val="00EF1480"/>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31">
    <w:name w:val="Сетка таблицы 831"/>
    <w:semiHidden/>
    <w:rsid w:val="00EF1480"/>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d">
    <w:name w:val="Современная таблица31"/>
    <w:semiHidden/>
    <w:rsid w:val="00EF1480"/>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1e">
    <w:name w:val="Стандартная таблица31"/>
    <w:semiHidden/>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8">
    <w:name w:val="Столбцы таблицы 131"/>
    <w:semiHidden/>
    <w:rsid w:val="00EF1480"/>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17">
    <w:name w:val="Столбцы таблицы 231"/>
    <w:semiHidden/>
    <w:rsid w:val="00EF1480"/>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315">
    <w:name w:val="Столбцы таблицы 331"/>
    <w:semiHidden/>
    <w:rsid w:val="00EF1480"/>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313">
    <w:name w:val="Столбцы таблицы 431"/>
    <w:semiHidden/>
    <w:rsid w:val="00EF1480"/>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311">
    <w:name w:val="Столбцы таблицы 531"/>
    <w:semiHidden/>
    <w:rsid w:val="00EF1480"/>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310">
    <w:name w:val="Таблица-список 131"/>
    <w:semiHidden/>
    <w:rsid w:val="00EF1480"/>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310">
    <w:name w:val="Таблица-список 231"/>
    <w:semiHidden/>
    <w:rsid w:val="00EF1480"/>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310">
    <w:name w:val="Таблица-список 331"/>
    <w:semiHidden/>
    <w:rsid w:val="00EF1480"/>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31">
    <w:name w:val="Таблица-список 43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31">
    <w:name w:val="Таблица-список 531"/>
    <w:semiHidden/>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31">
    <w:name w:val="Таблица-список 631"/>
    <w:semiHidden/>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31">
    <w:name w:val="Таблица-список 731"/>
    <w:semiHidden/>
    <w:rsid w:val="00EF1480"/>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1">
    <w:name w:val="Таблица-список 831"/>
    <w:semiHidden/>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f">
    <w:name w:val="Тема таблицы31"/>
    <w:semiHidden/>
    <w:rsid w:val="00EF148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9">
    <w:name w:val="Цветная таблица 131"/>
    <w:semiHidden/>
    <w:rsid w:val="00EF1480"/>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318">
    <w:name w:val="Цветная таблица 231"/>
    <w:semiHidden/>
    <w:rsid w:val="00EF1480"/>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316">
    <w:name w:val="Цветная таблица 331"/>
    <w:semiHidden/>
    <w:rsid w:val="00EF1480"/>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character" w:customStyle="1" w:styleId="TableFootnotelast1">
    <w:name w:val="Table_Footnote_last Знак Знак1"/>
    <w:aliases w:val="Table_Footnote_last Знак Знак Знак,Table_Footnote_last Знак1, Знак6 Знак1,Знак6 Знак,Текст сноски1 Знак2,Текст сноски Знак Знак1 Знак2,Текст сноски Знак Знак Знак Знак Знак Знак3,Текст сноски-FN Знак2"/>
    <w:uiPriority w:val="99"/>
    <w:rsid w:val="00EF1480"/>
  </w:style>
  <w:style w:type="paragraph" w:customStyle="1" w:styleId="BodyTextIndent31">
    <w:name w:val="Body Text Indent 31"/>
    <w:basedOn w:val="a5"/>
    <w:uiPriority w:val="99"/>
    <w:rsid w:val="00EF1480"/>
    <w:pPr>
      <w:ind w:hanging="108"/>
    </w:pPr>
    <w:rPr>
      <w:sz w:val="20"/>
    </w:rPr>
  </w:style>
  <w:style w:type="paragraph" w:customStyle="1" w:styleId="BlockText1">
    <w:name w:val="Block Text1"/>
    <w:basedOn w:val="a5"/>
    <w:uiPriority w:val="99"/>
    <w:rsid w:val="00EF1480"/>
    <w:pPr>
      <w:ind w:firstLine="0"/>
      <w:jc w:val="left"/>
    </w:pPr>
    <w:rPr>
      <w:sz w:val="28"/>
    </w:rPr>
  </w:style>
  <w:style w:type="paragraph" w:customStyle="1" w:styleId="11f8">
    <w:name w:val="Знак Знак1 Знак1"/>
    <w:basedOn w:val="a5"/>
    <w:uiPriority w:val="99"/>
    <w:rsid w:val="00EF1480"/>
    <w:pPr>
      <w:spacing w:before="100" w:beforeAutospacing="1" w:after="100" w:afterAutospacing="1"/>
      <w:ind w:firstLine="0"/>
      <w:jc w:val="left"/>
    </w:pPr>
    <w:rPr>
      <w:rFonts w:ascii="Tahoma" w:hAnsi="Tahoma"/>
      <w:sz w:val="20"/>
      <w:lang w:val="en-US" w:eastAsia="en-US"/>
    </w:rPr>
  </w:style>
  <w:style w:type="character" w:customStyle="1" w:styleId="3710">
    <w:name w:val="Знак Знак371"/>
    <w:uiPriority w:val="99"/>
    <w:locked/>
    <w:rsid w:val="00EF1480"/>
    <w:rPr>
      <w:rFonts w:ascii="Arial-BoldMT" w:hAnsi="Arial-BoldMT"/>
      <w:b/>
      <w:sz w:val="24"/>
      <w:lang w:val="ru-RU" w:eastAsia="ru-RU"/>
    </w:rPr>
  </w:style>
  <w:style w:type="character" w:customStyle="1" w:styleId="3510">
    <w:name w:val="Знак Знак351"/>
    <w:uiPriority w:val="99"/>
    <w:locked/>
    <w:rsid w:val="00EF1480"/>
    <w:rPr>
      <w:rFonts w:ascii="Calibri-Bold" w:hAnsi="Calibri-Bold"/>
      <w:b/>
      <w:lang w:val="ru-RU" w:eastAsia="ru-RU"/>
    </w:rPr>
  </w:style>
  <w:style w:type="character" w:customStyle="1" w:styleId="3410">
    <w:name w:val="Знак Знак341"/>
    <w:uiPriority w:val="99"/>
    <w:locked/>
    <w:rsid w:val="00EF1480"/>
    <w:rPr>
      <w:rFonts w:eastAsia="Times New Roman"/>
      <w:b/>
      <w:sz w:val="28"/>
      <w:lang w:val="ru-RU" w:eastAsia="en-US"/>
    </w:rPr>
  </w:style>
  <w:style w:type="character" w:customStyle="1" w:styleId="3317">
    <w:name w:val="Знак Знак331"/>
    <w:uiPriority w:val="99"/>
    <w:locked/>
    <w:rsid w:val="00EF1480"/>
    <w:rPr>
      <w:rFonts w:eastAsia="Times New Roman"/>
      <w:b/>
      <w:sz w:val="21"/>
      <w:lang w:val="ru-RU" w:eastAsia="ru-RU"/>
    </w:rPr>
  </w:style>
  <w:style w:type="character" w:customStyle="1" w:styleId="3218">
    <w:name w:val="Знак Знак321"/>
    <w:uiPriority w:val="99"/>
    <w:locked/>
    <w:rsid w:val="00EF1480"/>
    <w:rPr>
      <w:rFonts w:eastAsia="Times New Roman"/>
      <w:b/>
      <w:sz w:val="22"/>
      <w:lang w:val="ru-RU" w:eastAsia="en-US"/>
    </w:rPr>
  </w:style>
  <w:style w:type="character" w:customStyle="1" w:styleId="3116">
    <w:name w:val="Знак Знак311"/>
    <w:uiPriority w:val="99"/>
    <w:locked/>
    <w:rsid w:val="00EF1480"/>
    <w:rPr>
      <w:rFonts w:eastAsia="Times New Roman"/>
      <w:b/>
      <w:sz w:val="28"/>
      <w:lang w:val="ru-RU" w:eastAsia="ru-RU"/>
    </w:rPr>
  </w:style>
  <w:style w:type="character" w:customStyle="1" w:styleId="3010">
    <w:name w:val="Знак Знак301"/>
    <w:uiPriority w:val="99"/>
    <w:locked/>
    <w:rsid w:val="00EF1480"/>
    <w:rPr>
      <w:rFonts w:eastAsia="Times New Roman"/>
      <w:b/>
      <w:caps/>
      <w:sz w:val="21"/>
      <w:lang w:val="ru-RU" w:eastAsia="ru-RU"/>
    </w:rPr>
  </w:style>
  <w:style w:type="character" w:customStyle="1" w:styleId="2910">
    <w:name w:val="Знак Знак291"/>
    <w:uiPriority w:val="99"/>
    <w:locked/>
    <w:rsid w:val="00EF1480"/>
    <w:rPr>
      <w:rFonts w:ascii="Arial" w:hAnsi="Arial"/>
      <w:sz w:val="22"/>
      <w:lang w:val="ru-RU" w:eastAsia="en-US"/>
    </w:rPr>
  </w:style>
  <w:style w:type="character" w:customStyle="1" w:styleId="2810">
    <w:name w:val="Знак Знак281"/>
    <w:uiPriority w:val="99"/>
    <w:locked/>
    <w:rsid w:val="00EF1480"/>
    <w:rPr>
      <w:b/>
      <w:sz w:val="28"/>
      <w:lang w:val="ru-RU" w:eastAsia="ru-RU"/>
    </w:rPr>
  </w:style>
  <w:style w:type="character" w:customStyle="1" w:styleId="2610">
    <w:name w:val="Знак Знак261"/>
    <w:uiPriority w:val="99"/>
    <w:locked/>
    <w:rsid w:val="00EF1480"/>
    <w:rPr>
      <w:rFonts w:ascii="Calibri" w:hAnsi="Calibri"/>
      <w:sz w:val="22"/>
      <w:lang w:val="ru-RU" w:eastAsia="en-US"/>
    </w:rPr>
  </w:style>
  <w:style w:type="character" w:customStyle="1" w:styleId="2510">
    <w:name w:val="Знак Знак251"/>
    <w:uiPriority w:val="99"/>
    <w:locked/>
    <w:rsid w:val="00EF1480"/>
    <w:rPr>
      <w:rFonts w:eastAsia="Times New Roman"/>
      <w:b/>
      <w:sz w:val="24"/>
      <w:lang w:val="ru-RU" w:eastAsia="ru-RU"/>
    </w:rPr>
  </w:style>
  <w:style w:type="character" w:customStyle="1" w:styleId="13f">
    <w:name w:val="Знак Знак13"/>
    <w:uiPriority w:val="99"/>
    <w:rsid w:val="00EF1480"/>
    <w:rPr>
      <w:sz w:val="24"/>
      <w:lang w:val="ru-RU" w:eastAsia="ru-RU"/>
    </w:rPr>
  </w:style>
  <w:style w:type="paragraph" w:customStyle="1" w:styleId="2fffa">
    <w:name w:val="Знак Знак Знак Знак2"/>
    <w:basedOn w:val="a5"/>
    <w:uiPriority w:val="99"/>
    <w:rsid w:val="00EF1480"/>
    <w:pPr>
      <w:widowControl w:val="0"/>
      <w:adjustRightInd w:val="0"/>
      <w:spacing w:after="160" w:line="240" w:lineRule="exact"/>
      <w:ind w:firstLine="0"/>
      <w:jc w:val="right"/>
    </w:pPr>
    <w:rPr>
      <w:sz w:val="20"/>
      <w:lang w:val="en-GB" w:eastAsia="en-US"/>
    </w:rPr>
  </w:style>
  <w:style w:type="paragraph" w:customStyle="1" w:styleId="1fffff5">
    <w:name w:val="Знак Знак Знак Знак Знак Знак Знак1"/>
    <w:basedOn w:val="a5"/>
    <w:uiPriority w:val="99"/>
    <w:rsid w:val="00EF1480"/>
    <w:pPr>
      <w:ind w:firstLine="0"/>
      <w:jc w:val="left"/>
    </w:pPr>
    <w:rPr>
      <w:rFonts w:ascii="Verdana" w:hAnsi="Verdana" w:cs="Verdana"/>
      <w:sz w:val="20"/>
      <w:lang w:val="en-US" w:eastAsia="en-US"/>
    </w:rPr>
  </w:style>
  <w:style w:type="table" w:customStyle="1" w:styleId="1411">
    <w:name w:val="Сетка таблицы141"/>
    <w:rsid w:val="00EF148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rsid w:val="00EF148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 141"/>
    <w:semiHidden/>
    <w:rsid w:val="00EF148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
    <w:name w:val="Веб-таблица 141"/>
    <w:semiHidden/>
    <w:rsid w:val="00EF1480"/>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1">
    <w:name w:val="Веб-таблица 241"/>
    <w:semiHidden/>
    <w:rsid w:val="00EF1480"/>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41">
    <w:name w:val="Веб-таблица 341"/>
    <w:semiHidden/>
    <w:rsid w:val="00EF1480"/>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1b">
    <w:name w:val="Изысканная таблица41"/>
    <w:semiHidden/>
    <w:rsid w:val="00EF1480"/>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3">
    <w:name w:val="Изящная таблица 141"/>
    <w:semiHidden/>
    <w:rsid w:val="00EF1480"/>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411">
    <w:name w:val="Изящная таблица 241"/>
    <w:semiHidden/>
    <w:rsid w:val="00EF1480"/>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414">
    <w:name w:val="Классическая таблица 141"/>
    <w:semiHidden/>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412">
    <w:name w:val="Классическая таблица 241"/>
    <w:semiHidden/>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411">
    <w:name w:val="Классическая таблица 341"/>
    <w:semiHidden/>
    <w:rsid w:val="00EF1480"/>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410">
    <w:name w:val="Классическая таблица 441"/>
    <w:semiHidden/>
    <w:rsid w:val="00EF1480"/>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415">
    <w:name w:val="Объемная таблица 141"/>
    <w:semiHidden/>
    <w:rsid w:val="00EF1480"/>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413">
    <w:name w:val="Объемная таблица 241"/>
    <w:semiHidden/>
    <w:rsid w:val="00EF1480"/>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412">
    <w:name w:val="Объемная таблица 341"/>
    <w:semiHidden/>
    <w:rsid w:val="00EF1480"/>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416">
    <w:name w:val="Простая таблица 141"/>
    <w:semiHidden/>
    <w:rsid w:val="00EF1480"/>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414">
    <w:name w:val="Простая таблица 241"/>
    <w:semiHidden/>
    <w:rsid w:val="00EF1480"/>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413">
    <w:name w:val="Простая таблица 34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5">
    <w:name w:val="Сетка таблицы 241"/>
    <w:semiHidden/>
    <w:rsid w:val="00EF1480"/>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414">
    <w:name w:val="Сетка таблицы 341"/>
    <w:semiHidden/>
    <w:rsid w:val="00EF1480"/>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411">
    <w:name w:val="Сетка таблицы 441"/>
    <w:semiHidden/>
    <w:rsid w:val="00EF1480"/>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410">
    <w:name w:val="Сетка таблицы 54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41">
    <w:name w:val="Сетка таблицы 64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41">
    <w:name w:val="Сетка таблицы 741"/>
    <w:semiHidden/>
    <w:rsid w:val="00EF1480"/>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41">
    <w:name w:val="Сетка таблицы 841"/>
    <w:semiHidden/>
    <w:rsid w:val="00EF1480"/>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41c">
    <w:name w:val="Современная таблица41"/>
    <w:semiHidden/>
    <w:rsid w:val="00EF1480"/>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41d">
    <w:name w:val="Стандартная таблица41"/>
    <w:semiHidden/>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7">
    <w:name w:val="Столбцы таблицы 141"/>
    <w:semiHidden/>
    <w:rsid w:val="00EF1480"/>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6">
    <w:name w:val="Столбцы таблицы 241"/>
    <w:semiHidden/>
    <w:rsid w:val="00EF1480"/>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415">
    <w:name w:val="Столбцы таблицы 341"/>
    <w:semiHidden/>
    <w:rsid w:val="00EF1480"/>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412">
    <w:name w:val="Столбцы таблицы 441"/>
    <w:semiHidden/>
    <w:rsid w:val="00EF1480"/>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411">
    <w:name w:val="Столбцы таблицы 541"/>
    <w:semiHidden/>
    <w:rsid w:val="00EF1480"/>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410">
    <w:name w:val="Таблица-список 141"/>
    <w:semiHidden/>
    <w:rsid w:val="00EF1480"/>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410">
    <w:name w:val="Таблица-список 241"/>
    <w:semiHidden/>
    <w:rsid w:val="00EF1480"/>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410">
    <w:name w:val="Таблица-список 341"/>
    <w:semiHidden/>
    <w:rsid w:val="00EF1480"/>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41">
    <w:name w:val="Таблица-список 44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41">
    <w:name w:val="Таблица-список 541"/>
    <w:semiHidden/>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41">
    <w:name w:val="Таблица-список 641"/>
    <w:semiHidden/>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41">
    <w:name w:val="Таблица-список 741"/>
    <w:semiHidden/>
    <w:rsid w:val="00EF1480"/>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41">
    <w:name w:val="Таблица-список 841"/>
    <w:semiHidden/>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418">
    <w:name w:val="Цветная таблица 141"/>
    <w:semiHidden/>
    <w:rsid w:val="00EF1480"/>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417">
    <w:name w:val="Цветная таблица 241"/>
    <w:semiHidden/>
    <w:rsid w:val="00EF1480"/>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416">
    <w:name w:val="Цветная таблица 341"/>
    <w:semiHidden/>
    <w:rsid w:val="00EF1480"/>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512">
    <w:name w:val="Сетка таблицы 151"/>
    <w:semiHidden/>
    <w:rsid w:val="00EF148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
    <w:name w:val="Веб-таблица 151"/>
    <w:semiHidden/>
    <w:rsid w:val="00EF1480"/>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1">
    <w:name w:val="Веб-таблица 251"/>
    <w:semiHidden/>
    <w:rsid w:val="00EF1480"/>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1">
    <w:name w:val="Веб-таблица 351"/>
    <w:semiHidden/>
    <w:rsid w:val="00EF1480"/>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16">
    <w:name w:val="Изысканная таблица51"/>
    <w:semiHidden/>
    <w:rsid w:val="00EF1480"/>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3">
    <w:name w:val="Изящная таблица 151"/>
    <w:semiHidden/>
    <w:rsid w:val="00EF1480"/>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511">
    <w:name w:val="Изящная таблица 251"/>
    <w:semiHidden/>
    <w:rsid w:val="00EF1480"/>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514">
    <w:name w:val="Классическая таблица 151"/>
    <w:semiHidden/>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512">
    <w:name w:val="Классическая таблица 251"/>
    <w:semiHidden/>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511">
    <w:name w:val="Классическая таблица 351"/>
    <w:semiHidden/>
    <w:rsid w:val="00EF1480"/>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510">
    <w:name w:val="Классическая таблица 451"/>
    <w:semiHidden/>
    <w:rsid w:val="00EF1480"/>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515">
    <w:name w:val="Объемная таблица 151"/>
    <w:semiHidden/>
    <w:rsid w:val="00EF1480"/>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513">
    <w:name w:val="Объемная таблица 251"/>
    <w:semiHidden/>
    <w:rsid w:val="00EF1480"/>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512">
    <w:name w:val="Объемная таблица 351"/>
    <w:semiHidden/>
    <w:rsid w:val="00EF1480"/>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516">
    <w:name w:val="Простая таблица 151"/>
    <w:semiHidden/>
    <w:rsid w:val="00EF1480"/>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514">
    <w:name w:val="Простая таблица 251"/>
    <w:semiHidden/>
    <w:rsid w:val="00EF1480"/>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513">
    <w:name w:val="Простая таблица 35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15">
    <w:name w:val="Сетка таблицы 251"/>
    <w:semiHidden/>
    <w:rsid w:val="00EF1480"/>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514">
    <w:name w:val="Сетка таблицы 351"/>
    <w:semiHidden/>
    <w:rsid w:val="00EF1480"/>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511">
    <w:name w:val="Сетка таблицы 451"/>
    <w:semiHidden/>
    <w:rsid w:val="00EF1480"/>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510">
    <w:name w:val="Сетка таблицы 55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1">
    <w:name w:val="Сетка таблицы 65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51">
    <w:name w:val="Сетка таблицы 751"/>
    <w:semiHidden/>
    <w:rsid w:val="00EF1480"/>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51">
    <w:name w:val="Сетка таблицы 851"/>
    <w:semiHidden/>
    <w:rsid w:val="00EF1480"/>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517">
    <w:name w:val="Современная таблица51"/>
    <w:semiHidden/>
    <w:rsid w:val="00EF1480"/>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518">
    <w:name w:val="Стандартная таблица51"/>
    <w:semiHidden/>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7">
    <w:name w:val="Столбцы таблицы 151"/>
    <w:semiHidden/>
    <w:rsid w:val="00EF1480"/>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16">
    <w:name w:val="Столбцы таблицы 251"/>
    <w:semiHidden/>
    <w:rsid w:val="00EF1480"/>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515">
    <w:name w:val="Столбцы таблицы 351"/>
    <w:semiHidden/>
    <w:rsid w:val="00EF1480"/>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12">
    <w:name w:val="Столбцы таблицы 451"/>
    <w:semiHidden/>
    <w:rsid w:val="00EF1480"/>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511">
    <w:name w:val="Столбцы таблицы 551"/>
    <w:semiHidden/>
    <w:rsid w:val="00EF1480"/>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10">
    <w:name w:val="Таблица-список 151"/>
    <w:semiHidden/>
    <w:rsid w:val="00EF1480"/>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10">
    <w:name w:val="Таблица-список 251"/>
    <w:semiHidden/>
    <w:rsid w:val="00EF1480"/>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510">
    <w:name w:val="Таблица-список 351"/>
    <w:semiHidden/>
    <w:rsid w:val="00EF1480"/>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51">
    <w:name w:val="Таблица-список 45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51">
    <w:name w:val="Таблица-список 551"/>
    <w:semiHidden/>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51">
    <w:name w:val="Таблица-список 651"/>
    <w:semiHidden/>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51">
    <w:name w:val="Таблица-список 751"/>
    <w:semiHidden/>
    <w:rsid w:val="00EF1480"/>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51">
    <w:name w:val="Таблица-список 851"/>
    <w:semiHidden/>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518">
    <w:name w:val="Цветная таблица 151"/>
    <w:semiHidden/>
    <w:rsid w:val="00EF1480"/>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517">
    <w:name w:val="Цветная таблица 251"/>
    <w:semiHidden/>
    <w:rsid w:val="00EF1480"/>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516">
    <w:name w:val="Цветная таблица 351"/>
    <w:semiHidden/>
    <w:rsid w:val="00EF1480"/>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611">
    <w:name w:val="Сетка таблицы 161"/>
    <w:semiHidden/>
    <w:rsid w:val="00EF148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1">
    <w:name w:val="Веб-таблица 161"/>
    <w:semiHidden/>
    <w:rsid w:val="00EF1480"/>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61">
    <w:name w:val="Веб-таблица 261"/>
    <w:semiHidden/>
    <w:rsid w:val="00EF1480"/>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61">
    <w:name w:val="Веб-таблица 361"/>
    <w:semiHidden/>
    <w:rsid w:val="00EF1480"/>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615">
    <w:name w:val="Изысканная таблица61"/>
    <w:semiHidden/>
    <w:rsid w:val="00EF1480"/>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12">
    <w:name w:val="Изящная таблица 161"/>
    <w:semiHidden/>
    <w:rsid w:val="00EF1480"/>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611">
    <w:name w:val="Изящная таблица 261"/>
    <w:semiHidden/>
    <w:rsid w:val="00EF1480"/>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613">
    <w:name w:val="Классическая таблица 161"/>
    <w:semiHidden/>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612">
    <w:name w:val="Классическая таблица 261"/>
    <w:semiHidden/>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610">
    <w:name w:val="Классическая таблица 361"/>
    <w:semiHidden/>
    <w:rsid w:val="00EF1480"/>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610">
    <w:name w:val="Классическая таблица 461"/>
    <w:semiHidden/>
    <w:rsid w:val="00EF1480"/>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614">
    <w:name w:val="Объемная таблица 161"/>
    <w:semiHidden/>
    <w:rsid w:val="00EF1480"/>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613">
    <w:name w:val="Объемная таблица 261"/>
    <w:semiHidden/>
    <w:rsid w:val="00EF1480"/>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611">
    <w:name w:val="Объемная таблица 361"/>
    <w:semiHidden/>
    <w:rsid w:val="00EF1480"/>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615">
    <w:name w:val="Простая таблица 161"/>
    <w:semiHidden/>
    <w:rsid w:val="00EF1480"/>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614">
    <w:name w:val="Простая таблица 261"/>
    <w:semiHidden/>
    <w:rsid w:val="00EF1480"/>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612">
    <w:name w:val="Простая таблица 36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15">
    <w:name w:val="Сетка таблицы 261"/>
    <w:semiHidden/>
    <w:rsid w:val="00EF1480"/>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613">
    <w:name w:val="Сетка таблицы 361"/>
    <w:semiHidden/>
    <w:rsid w:val="00EF1480"/>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611">
    <w:name w:val="Сетка таблицы 461"/>
    <w:semiHidden/>
    <w:rsid w:val="00EF1480"/>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610">
    <w:name w:val="Сетка таблицы 56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61">
    <w:name w:val="Сетка таблицы 66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61">
    <w:name w:val="Сетка таблицы 761"/>
    <w:semiHidden/>
    <w:rsid w:val="00EF1480"/>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61">
    <w:name w:val="Сетка таблицы 861"/>
    <w:semiHidden/>
    <w:rsid w:val="00EF1480"/>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616">
    <w:name w:val="Современная таблица61"/>
    <w:semiHidden/>
    <w:rsid w:val="00EF1480"/>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617">
    <w:name w:val="Стандартная таблица61"/>
    <w:semiHidden/>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16">
    <w:name w:val="Столбцы таблицы 161"/>
    <w:semiHidden/>
    <w:rsid w:val="00EF1480"/>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16">
    <w:name w:val="Столбцы таблицы 261"/>
    <w:semiHidden/>
    <w:rsid w:val="00EF1480"/>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614">
    <w:name w:val="Столбцы таблицы 361"/>
    <w:semiHidden/>
    <w:rsid w:val="00EF1480"/>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612">
    <w:name w:val="Столбцы таблицы 461"/>
    <w:semiHidden/>
    <w:rsid w:val="00EF1480"/>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611">
    <w:name w:val="Столбцы таблицы 561"/>
    <w:semiHidden/>
    <w:rsid w:val="00EF1480"/>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610">
    <w:name w:val="Таблица-список 161"/>
    <w:semiHidden/>
    <w:rsid w:val="00EF1480"/>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610">
    <w:name w:val="Таблица-список 261"/>
    <w:semiHidden/>
    <w:rsid w:val="00EF1480"/>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610">
    <w:name w:val="Таблица-список 361"/>
    <w:semiHidden/>
    <w:rsid w:val="00EF1480"/>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61">
    <w:name w:val="Таблица-список 46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61">
    <w:name w:val="Таблица-список 561"/>
    <w:semiHidden/>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61">
    <w:name w:val="Таблица-список 661"/>
    <w:semiHidden/>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61">
    <w:name w:val="Таблица-список 761"/>
    <w:semiHidden/>
    <w:rsid w:val="00EF1480"/>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61">
    <w:name w:val="Таблица-список 861"/>
    <w:semiHidden/>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617">
    <w:name w:val="Цветная таблица 161"/>
    <w:semiHidden/>
    <w:rsid w:val="00EF1480"/>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617">
    <w:name w:val="Цветная таблица 261"/>
    <w:semiHidden/>
    <w:rsid w:val="00EF1480"/>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615">
    <w:name w:val="Цветная таблица 361"/>
    <w:semiHidden/>
    <w:rsid w:val="00EF1480"/>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711">
    <w:name w:val="Сетка таблицы 171"/>
    <w:semiHidden/>
    <w:rsid w:val="00EF148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1">
    <w:name w:val="Веб-таблица 171"/>
    <w:semiHidden/>
    <w:rsid w:val="00EF1480"/>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71">
    <w:name w:val="Веб-таблица 271"/>
    <w:semiHidden/>
    <w:rsid w:val="00EF1480"/>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71">
    <w:name w:val="Веб-таблица 371"/>
    <w:semiHidden/>
    <w:rsid w:val="00EF1480"/>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713">
    <w:name w:val="Изысканная таблица71"/>
    <w:semiHidden/>
    <w:rsid w:val="00EF1480"/>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12">
    <w:name w:val="Изящная таблица 171"/>
    <w:semiHidden/>
    <w:rsid w:val="00EF1480"/>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710">
    <w:name w:val="Изящная таблица 271"/>
    <w:semiHidden/>
    <w:rsid w:val="00EF1480"/>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713">
    <w:name w:val="Классическая таблица 171"/>
    <w:semiHidden/>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711">
    <w:name w:val="Классическая таблица 271"/>
    <w:semiHidden/>
    <w:rsid w:val="00EF1480"/>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711">
    <w:name w:val="Классическая таблица 371"/>
    <w:semiHidden/>
    <w:rsid w:val="00EF1480"/>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710">
    <w:name w:val="Классическая таблица 471"/>
    <w:semiHidden/>
    <w:rsid w:val="00EF1480"/>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714">
    <w:name w:val="Объемная таблица 171"/>
    <w:semiHidden/>
    <w:rsid w:val="00EF1480"/>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712">
    <w:name w:val="Объемная таблица 271"/>
    <w:semiHidden/>
    <w:rsid w:val="00EF1480"/>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712">
    <w:name w:val="Объемная таблица 371"/>
    <w:semiHidden/>
    <w:rsid w:val="00EF1480"/>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715">
    <w:name w:val="Простая таблица 171"/>
    <w:semiHidden/>
    <w:rsid w:val="00EF1480"/>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713">
    <w:name w:val="Простая таблица 271"/>
    <w:semiHidden/>
    <w:rsid w:val="00EF1480"/>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713">
    <w:name w:val="Простая таблица 37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14">
    <w:name w:val="Сетка таблицы 271"/>
    <w:semiHidden/>
    <w:rsid w:val="00EF1480"/>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714">
    <w:name w:val="Сетка таблицы 371"/>
    <w:semiHidden/>
    <w:rsid w:val="00EF1480"/>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711">
    <w:name w:val="Сетка таблицы 471"/>
    <w:semiHidden/>
    <w:rsid w:val="00EF1480"/>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10">
    <w:name w:val="Сетка таблицы 57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71">
    <w:name w:val="Сетка таблицы 67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71">
    <w:name w:val="Сетка таблицы 771"/>
    <w:semiHidden/>
    <w:rsid w:val="00EF1480"/>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71">
    <w:name w:val="Сетка таблицы 871"/>
    <w:semiHidden/>
    <w:rsid w:val="00EF1480"/>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714">
    <w:name w:val="Современная таблица71"/>
    <w:semiHidden/>
    <w:rsid w:val="00EF1480"/>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715">
    <w:name w:val="Стандартная таблица71"/>
    <w:semiHidden/>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16">
    <w:name w:val="Столбцы таблицы 171"/>
    <w:semiHidden/>
    <w:rsid w:val="00EF1480"/>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15">
    <w:name w:val="Столбцы таблицы 271"/>
    <w:semiHidden/>
    <w:rsid w:val="00EF1480"/>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715">
    <w:name w:val="Столбцы таблицы 371"/>
    <w:semiHidden/>
    <w:rsid w:val="00EF1480"/>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712">
    <w:name w:val="Столбцы таблицы 471"/>
    <w:semiHidden/>
    <w:rsid w:val="00EF1480"/>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711">
    <w:name w:val="Столбцы таблицы 571"/>
    <w:semiHidden/>
    <w:rsid w:val="00EF1480"/>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710">
    <w:name w:val="Таблица-список 171"/>
    <w:semiHidden/>
    <w:rsid w:val="00EF1480"/>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710">
    <w:name w:val="Таблица-список 271"/>
    <w:semiHidden/>
    <w:rsid w:val="00EF1480"/>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710">
    <w:name w:val="Таблица-список 371"/>
    <w:semiHidden/>
    <w:rsid w:val="00EF1480"/>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71">
    <w:name w:val="Таблица-список 471"/>
    <w:semiHidden/>
    <w:rsid w:val="00EF1480"/>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71">
    <w:name w:val="Таблица-список 571"/>
    <w:semiHidden/>
    <w:rsid w:val="00EF1480"/>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71">
    <w:name w:val="Таблица-список 671"/>
    <w:semiHidden/>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71">
    <w:name w:val="Таблица-список 771"/>
    <w:semiHidden/>
    <w:rsid w:val="00EF1480"/>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71">
    <w:name w:val="Таблица-список 871"/>
    <w:semiHidden/>
    <w:rsid w:val="00EF1480"/>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717">
    <w:name w:val="Цветная таблица 171"/>
    <w:semiHidden/>
    <w:rsid w:val="00EF1480"/>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716">
    <w:name w:val="Цветная таблица 271"/>
    <w:semiHidden/>
    <w:rsid w:val="00EF1480"/>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716">
    <w:name w:val="Цветная таблица 371"/>
    <w:semiHidden/>
    <w:rsid w:val="00EF1480"/>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paragraph" w:customStyle="1" w:styleId="afffffffffffffff1">
    <w:name w:val="Доклад"/>
    <w:basedOn w:val="a5"/>
    <w:uiPriority w:val="99"/>
    <w:rsid w:val="00EF1480"/>
    <w:pPr>
      <w:ind w:firstLine="709"/>
    </w:pPr>
  </w:style>
  <w:style w:type="paragraph" w:customStyle="1" w:styleId="269">
    <w:name w:val="Основной текст с отступом 26"/>
    <w:basedOn w:val="a5"/>
    <w:uiPriority w:val="99"/>
    <w:rsid w:val="00EF1480"/>
    <w:pPr>
      <w:ind w:firstLine="34"/>
    </w:pPr>
    <w:rPr>
      <w:sz w:val="20"/>
    </w:rPr>
  </w:style>
  <w:style w:type="paragraph" w:customStyle="1" w:styleId="8c">
    <w:name w:val="Обычный8"/>
    <w:uiPriority w:val="99"/>
    <w:rsid w:val="00EF1480"/>
    <w:pPr>
      <w:spacing w:before="100" w:after="100"/>
    </w:pPr>
    <w:rPr>
      <w:sz w:val="24"/>
    </w:rPr>
  </w:style>
  <w:style w:type="paragraph" w:customStyle="1" w:styleId="12f">
    <w:name w:val="Заголовок 12"/>
    <w:basedOn w:val="a5"/>
    <w:next w:val="a5"/>
    <w:uiPriority w:val="99"/>
    <w:rsid w:val="00EF1480"/>
    <w:pPr>
      <w:keepNext/>
      <w:widowControl w:val="0"/>
      <w:ind w:firstLine="0"/>
      <w:jc w:val="left"/>
    </w:pPr>
    <w:rPr>
      <w:sz w:val="28"/>
    </w:rPr>
  </w:style>
  <w:style w:type="paragraph" w:customStyle="1" w:styleId="5f7">
    <w:name w:val="Основной текст5"/>
    <w:basedOn w:val="a5"/>
    <w:uiPriority w:val="99"/>
    <w:rsid w:val="00EF1480"/>
    <w:pPr>
      <w:suppressAutoHyphens/>
      <w:spacing w:line="360" w:lineRule="auto"/>
      <w:ind w:firstLine="0"/>
    </w:pPr>
    <w:rPr>
      <w:lang w:eastAsia="ar-SA"/>
    </w:rPr>
  </w:style>
  <w:style w:type="character" w:customStyle="1" w:styleId="2fffb">
    <w:name w:val="Номер страницы2"/>
    <w:uiPriority w:val="99"/>
    <w:semiHidden/>
    <w:rsid w:val="00EF1480"/>
  </w:style>
  <w:style w:type="paragraph" w:customStyle="1" w:styleId="2fffc">
    <w:name w:val="Нижний колонтитул2"/>
    <w:basedOn w:val="8c"/>
    <w:uiPriority w:val="99"/>
    <w:rsid w:val="00EF1480"/>
    <w:pPr>
      <w:tabs>
        <w:tab w:val="center" w:pos="4153"/>
        <w:tab w:val="right" w:pos="8306"/>
      </w:tabs>
      <w:spacing w:before="0" w:after="0"/>
    </w:pPr>
    <w:rPr>
      <w:sz w:val="28"/>
    </w:rPr>
  </w:style>
  <w:style w:type="paragraph" w:customStyle="1" w:styleId="358">
    <w:name w:val="Основной текст 35"/>
    <w:basedOn w:val="a5"/>
    <w:uiPriority w:val="99"/>
    <w:rsid w:val="00EF1480"/>
    <w:pPr>
      <w:spacing w:after="120"/>
      <w:ind w:left="283" w:firstLine="0"/>
      <w:jc w:val="left"/>
    </w:pPr>
    <w:rPr>
      <w:sz w:val="20"/>
    </w:rPr>
  </w:style>
  <w:style w:type="paragraph" w:customStyle="1" w:styleId="542">
    <w:name w:val="Заголовок 54"/>
    <w:basedOn w:val="8c"/>
    <w:next w:val="8c"/>
    <w:uiPriority w:val="99"/>
    <w:rsid w:val="00EF1480"/>
    <w:pPr>
      <w:keepNext/>
      <w:spacing w:before="0" w:after="0" w:line="360" w:lineRule="auto"/>
    </w:pPr>
    <w:rPr>
      <w:b/>
    </w:rPr>
  </w:style>
  <w:style w:type="paragraph" w:customStyle="1" w:styleId="642">
    <w:name w:val="Заголовок 64"/>
    <w:basedOn w:val="a5"/>
    <w:next w:val="a5"/>
    <w:uiPriority w:val="99"/>
    <w:rsid w:val="00EF1480"/>
    <w:pPr>
      <w:keepNext/>
      <w:spacing w:line="360" w:lineRule="auto"/>
      <w:ind w:firstLine="0"/>
      <w:jc w:val="center"/>
    </w:pPr>
    <w:rPr>
      <w:b/>
      <w:szCs w:val="24"/>
    </w:rPr>
  </w:style>
  <w:style w:type="paragraph" w:customStyle="1" w:styleId="4fd">
    <w:name w:val="Основной текст с отступом4"/>
    <w:basedOn w:val="a5"/>
    <w:uiPriority w:val="99"/>
    <w:rsid w:val="00EF1480"/>
    <w:pPr>
      <w:spacing w:after="120"/>
      <w:ind w:left="283" w:firstLine="0"/>
      <w:jc w:val="left"/>
    </w:pPr>
    <w:rPr>
      <w:szCs w:val="24"/>
    </w:rPr>
  </w:style>
  <w:style w:type="paragraph" w:customStyle="1" w:styleId="4fe">
    <w:name w:val="Текст4"/>
    <w:basedOn w:val="a5"/>
    <w:uiPriority w:val="99"/>
    <w:rsid w:val="00EF1480"/>
    <w:pPr>
      <w:widowControl w:val="0"/>
      <w:ind w:firstLine="0"/>
      <w:jc w:val="left"/>
    </w:pPr>
    <w:rPr>
      <w:rFonts w:ascii="Courier New" w:hAnsi="Courier New"/>
      <w:sz w:val="20"/>
      <w:szCs w:val="24"/>
    </w:rPr>
  </w:style>
  <w:style w:type="paragraph" w:customStyle="1" w:styleId="2fffd">
    <w:name w:val="Абзац списка2"/>
    <w:basedOn w:val="a5"/>
    <w:uiPriority w:val="99"/>
    <w:rsid w:val="00EF1480"/>
    <w:pPr>
      <w:spacing w:after="200"/>
      <w:ind w:left="720" w:firstLine="0"/>
      <w:contextualSpacing/>
      <w:jc w:val="left"/>
    </w:pPr>
    <w:rPr>
      <w:rFonts w:ascii="Calibri" w:hAnsi="Calibri"/>
      <w:sz w:val="22"/>
      <w:szCs w:val="22"/>
    </w:rPr>
  </w:style>
  <w:style w:type="paragraph" w:customStyle="1" w:styleId="11f9">
    <w:name w:val="Заголовок оглавления11"/>
    <w:basedOn w:val="1"/>
    <w:next w:val="a5"/>
    <w:uiPriority w:val="99"/>
    <w:rsid w:val="00EF1480"/>
    <w:pPr>
      <w:keepLines/>
      <w:numPr>
        <w:numId w:val="0"/>
      </w:numPr>
      <w:spacing w:before="480" w:after="0"/>
      <w:jc w:val="left"/>
      <w:outlineLvl w:val="9"/>
    </w:pPr>
    <w:rPr>
      <w:rFonts w:ascii="Cambria" w:hAnsi="Cambria"/>
      <w:smallCaps w:val="0"/>
      <w:color w:val="365F91"/>
      <w:kern w:val="0"/>
    </w:rPr>
  </w:style>
  <w:style w:type="character" w:customStyle="1" w:styleId="11fa">
    <w:name w:val="Сильное выделение11"/>
    <w:uiPriority w:val="99"/>
    <w:rsid w:val="00EF1480"/>
    <w:rPr>
      <w:b/>
      <w:i/>
      <w:color w:val="4F81BD"/>
    </w:rPr>
  </w:style>
  <w:style w:type="paragraph" w:customStyle="1" w:styleId="11fb">
    <w:name w:val="Выделенная цитата11"/>
    <w:basedOn w:val="a5"/>
    <w:next w:val="a5"/>
    <w:uiPriority w:val="99"/>
    <w:rsid w:val="00EF1480"/>
    <w:pPr>
      <w:pBdr>
        <w:bottom w:val="single" w:sz="4" w:space="4" w:color="4F81BD"/>
      </w:pBdr>
      <w:spacing w:before="200" w:after="280"/>
      <w:ind w:left="936" w:right="936" w:firstLine="0"/>
      <w:jc w:val="left"/>
    </w:pPr>
    <w:rPr>
      <w:rFonts w:ascii="Calibri" w:hAnsi="Calibri"/>
      <w:b/>
      <w:bCs/>
      <w:i/>
      <w:iCs/>
      <w:color w:val="4F81BD"/>
      <w:sz w:val="20"/>
    </w:rPr>
  </w:style>
  <w:style w:type="paragraph" w:customStyle="1" w:styleId="2fffe">
    <w:name w:val="Без интервала2"/>
    <w:uiPriority w:val="99"/>
    <w:rsid w:val="00EF1480"/>
    <w:rPr>
      <w:sz w:val="24"/>
      <w:szCs w:val="24"/>
    </w:rPr>
  </w:style>
  <w:style w:type="paragraph" w:customStyle="1" w:styleId="3318">
    <w:name w:val="Основной текст с отступом 331"/>
    <w:basedOn w:val="a5"/>
    <w:uiPriority w:val="99"/>
    <w:rsid w:val="00EF1480"/>
    <w:pPr>
      <w:ind w:hanging="108"/>
    </w:pPr>
    <w:rPr>
      <w:sz w:val="20"/>
    </w:rPr>
  </w:style>
  <w:style w:type="paragraph" w:customStyle="1" w:styleId="21f5">
    <w:name w:val="Цитата21"/>
    <w:basedOn w:val="a5"/>
    <w:uiPriority w:val="99"/>
    <w:rsid w:val="00EF1480"/>
    <w:pPr>
      <w:ind w:firstLine="0"/>
      <w:jc w:val="left"/>
    </w:pPr>
    <w:rPr>
      <w:sz w:val="28"/>
    </w:rPr>
  </w:style>
  <w:style w:type="paragraph" w:customStyle="1" w:styleId="6f">
    <w:name w:val="Основной текст6"/>
    <w:uiPriority w:val="99"/>
    <w:rsid w:val="00EF1480"/>
    <w:pPr>
      <w:ind w:firstLine="709"/>
      <w:jc w:val="both"/>
    </w:pPr>
    <w:rPr>
      <w:sz w:val="24"/>
    </w:rPr>
  </w:style>
  <w:style w:type="paragraph" w:customStyle="1" w:styleId="99">
    <w:name w:val="Обычный9"/>
    <w:basedOn w:val="a5"/>
    <w:uiPriority w:val="99"/>
    <w:rsid w:val="00EF1480"/>
    <w:pPr>
      <w:spacing w:before="100" w:beforeAutospacing="1" w:after="100" w:afterAutospacing="1"/>
      <w:ind w:firstLine="0"/>
      <w:jc w:val="left"/>
    </w:pPr>
    <w:rPr>
      <w:szCs w:val="24"/>
    </w:rPr>
  </w:style>
  <w:style w:type="paragraph" w:customStyle="1" w:styleId="12127">
    <w:name w:val="Стиль 12 пт По правому краю Первая строка:  127 см"/>
    <w:basedOn w:val="a5"/>
    <w:uiPriority w:val="99"/>
    <w:rsid w:val="00EF1480"/>
    <w:pPr>
      <w:ind w:firstLine="720"/>
      <w:jc w:val="right"/>
    </w:pPr>
  </w:style>
  <w:style w:type="paragraph" w:customStyle="1" w:styleId="1fffff6">
    <w:name w:val="Сновной текст_1"/>
    <w:basedOn w:val="a9"/>
    <w:uiPriority w:val="99"/>
    <w:rsid w:val="00EF1480"/>
    <w:pPr>
      <w:spacing w:after="0" w:line="360" w:lineRule="auto"/>
      <w:ind w:firstLine="720"/>
      <w:jc w:val="left"/>
    </w:pPr>
    <w:rPr>
      <w:sz w:val="28"/>
      <w:szCs w:val="28"/>
    </w:rPr>
  </w:style>
  <w:style w:type="paragraph" w:customStyle="1" w:styleId="2ffff">
    <w:name w:val="Стиль2"/>
    <w:basedOn w:val="a5"/>
    <w:uiPriority w:val="99"/>
    <w:rsid w:val="00EF1480"/>
    <w:pPr>
      <w:shd w:val="clear" w:color="auto" w:fill="FFFFFF"/>
      <w:ind w:right="283"/>
      <w:jc w:val="right"/>
    </w:pPr>
    <w:rPr>
      <w:szCs w:val="28"/>
    </w:rPr>
  </w:style>
  <w:style w:type="paragraph" w:customStyle="1" w:styleId="afffffffffffffff2">
    <w:name w:val="Знак Знак Знак Знак Знак Знак"/>
    <w:basedOn w:val="a5"/>
    <w:uiPriority w:val="99"/>
    <w:rsid w:val="00EF1480"/>
    <w:pPr>
      <w:spacing w:before="100" w:beforeAutospacing="1" w:after="100" w:afterAutospacing="1"/>
      <w:ind w:firstLine="0"/>
      <w:jc w:val="left"/>
    </w:pPr>
    <w:rPr>
      <w:rFonts w:ascii="Tahoma" w:hAnsi="Tahoma"/>
      <w:sz w:val="20"/>
      <w:lang w:val="en-US" w:eastAsia="en-US"/>
    </w:rPr>
  </w:style>
  <w:style w:type="table" w:customStyle="1" w:styleId="519">
    <w:name w:val="Сетка таблицы51"/>
    <w:rsid w:val="00EF1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
    <w:rsid w:val="00EF14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tDiss">
    <w:name w:val="Doct_Diss"/>
    <w:basedOn w:val="a5"/>
    <w:uiPriority w:val="99"/>
    <w:rsid w:val="00EF1480"/>
    <w:pPr>
      <w:widowControl w:val="0"/>
      <w:spacing w:line="372" w:lineRule="auto"/>
      <w:ind w:firstLine="851"/>
    </w:pPr>
    <w:rPr>
      <w:sz w:val="28"/>
    </w:rPr>
  </w:style>
  <w:style w:type="table" w:customStyle="1" w:styleId="afffffffffffffff3">
    <w:name w:val="Стиль связь"/>
    <w:rsid w:val="00EF1480"/>
    <w:pPr>
      <w:jc w:val="right"/>
    </w:pPr>
    <w:rPr>
      <w:rFonts w:ascii="Calibri" w:hAnsi="Calibri"/>
    </w:rPr>
    <w:tblPr>
      <w:tblInd w:w="0" w:type="dxa"/>
      <w:tblBorders>
        <w:top w:val="single" w:sz="12" w:space="0" w:color="984806"/>
        <w:bottom w:val="single" w:sz="12" w:space="0" w:color="984806"/>
        <w:insideH w:val="single" w:sz="4" w:space="0" w:color="984806"/>
        <w:insideV w:val="single" w:sz="4" w:space="0" w:color="984806"/>
      </w:tblBorders>
      <w:tblCellMar>
        <w:top w:w="0" w:type="dxa"/>
        <w:left w:w="108" w:type="dxa"/>
        <w:bottom w:w="0" w:type="dxa"/>
        <w:right w:w="108" w:type="dxa"/>
      </w:tblCellMar>
    </w:tblPr>
  </w:style>
  <w:style w:type="table" w:customStyle="1" w:styleId="1fffff7">
    <w:name w:val="Стиль связь1"/>
    <w:rsid w:val="00EF1480"/>
    <w:pPr>
      <w:jc w:val="right"/>
    </w:pPr>
    <w:rPr>
      <w:rFonts w:ascii="Calibri" w:hAnsi="Calibri"/>
    </w:rPr>
    <w:tblPr>
      <w:tblInd w:w="0" w:type="dxa"/>
      <w:tblBorders>
        <w:top w:val="single" w:sz="12" w:space="0" w:color="984806"/>
        <w:bottom w:val="single" w:sz="12" w:space="0" w:color="984806"/>
        <w:insideH w:val="single" w:sz="4" w:space="0" w:color="984806"/>
        <w:insideV w:val="single" w:sz="4" w:space="0" w:color="984806"/>
      </w:tblBorders>
      <w:tblCellMar>
        <w:top w:w="0" w:type="dxa"/>
        <w:left w:w="108" w:type="dxa"/>
        <w:bottom w:w="0" w:type="dxa"/>
        <w:right w:w="108" w:type="dxa"/>
      </w:tblCellMar>
    </w:tblPr>
  </w:style>
  <w:style w:type="table" w:customStyle="1" w:styleId="2ffff0">
    <w:name w:val="Стиль связь2"/>
    <w:rsid w:val="00EF1480"/>
    <w:pPr>
      <w:jc w:val="right"/>
    </w:pPr>
    <w:rPr>
      <w:rFonts w:ascii="Calibri" w:hAnsi="Calibri"/>
    </w:rPr>
    <w:tblPr>
      <w:tblInd w:w="0" w:type="dxa"/>
      <w:tblBorders>
        <w:top w:val="single" w:sz="12" w:space="0" w:color="984806"/>
        <w:bottom w:val="single" w:sz="12" w:space="0" w:color="984806"/>
        <w:insideH w:val="single" w:sz="4" w:space="0" w:color="984806"/>
        <w:insideV w:val="single" w:sz="4" w:space="0" w:color="984806"/>
      </w:tblBorders>
      <w:tblCellMar>
        <w:top w:w="0" w:type="dxa"/>
        <w:left w:w="108" w:type="dxa"/>
        <w:bottom w:w="0" w:type="dxa"/>
        <w:right w:w="108" w:type="dxa"/>
      </w:tblCellMar>
    </w:tblPr>
  </w:style>
  <w:style w:type="table" w:customStyle="1" w:styleId="396">
    <w:name w:val="Сетка таблицы39"/>
    <w:rsid w:val="00E71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 110"/>
    <w:rsid w:val="00E719E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00">
    <w:name w:val="Веб-таблица 110"/>
    <w:rsid w:val="00E719EB"/>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00">
    <w:name w:val="Веб-таблица 210"/>
    <w:rsid w:val="00E719EB"/>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00">
    <w:name w:val="Веб-таблица 310"/>
    <w:rsid w:val="00E719EB"/>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06">
    <w:name w:val="Изысканная таблица10"/>
    <w:rsid w:val="00E719EB"/>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03">
    <w:name w:val="Изящная таблица 110"/>
    <w:rsid w:val="00E719EB"/>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101">
    <w:name w:val="Изящная таблица 210"/>
    <w:rsid w:val="00E719EB"/>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04">
    <w:name w:val="Классическая таблица 110"/>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02">
    <w:name w:val="Классическая таблица 210"/>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00">
    <w:name w:val="Классическая таблица 310"/>
    <w:rsid w:val="00E719EB"/>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00">
    <w:name w:val="Классическая таблица 410"/>
    <w:rsid w:val="00E719EB"/>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05">
    <w:name w:val="Объемная таблица 110"/>
    <w:rsid w:val="00E719EB"/>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103">
    <w:name w:val="Объемная таблица 210"/>
    <w:rsid w:val="00E719EB"/>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101">
    <w:name w:val="Объемная таблица 310"/>
    <w:rsid w:val="00E719EB"/>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106">
    <w:name w:val="Простая таблица 110"/>
    <w:rsid w:val="00E719EB"/>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04">
    <w:name w:val="Простая таблица 210"/>
    <w:rsid w:val="00E719EB"/>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102">
    <w:name w:val="Простая таблица 310"/>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05">
    <w:name w:val="Сетка таблицы 210"/>
    <w:rsid w:val="00E719EB"/>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03">
    <w:name w:val="Сетка таблицы 310"/>
    <w:rsid w:val="00E719EB"/>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01">
    <w:name w:val="Сетка таблицы 410"/>
    <w:rsid w:val="00E719EB"/>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00">
    <w:name w:val="Сетка таблицы 510"/>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0">
    <w:name w:val="Сетка таблицы 610"/>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00">
    <w:name w:val="Сетка таблицы 710"/>
    <w:rsid w:val="00E719EB"/>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00">
    <w:name w:val="Сетка таблицы 810"/>
    <w:rsid w:val="00E719EB"/>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07">
    <w:name w:val="Современная таблица10"/>
    <w:rsid w:val="00E719EB"/>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08">
    <w:name w:val="Стандартная таблица10"/>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07">
    <w:name w:val="Столбцы таблицы 110"/>
    <w:rsid w:val="00E719EB"/>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06">
    <w:name w:val="Столбцы таблицы 210"/>
    <w:rsid w:val="00E719EB"/>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104">
    <w:name w:val="Столбцы таблицы 310"/>
    <w:rsid w:val="00E719EB"/>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02">
    <w:name w:val="Столбцы таблицы 410"/>
    <w:rsid w:val="00E719EB"/>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101">
    <w:name w:val="Столбцы таблицы 510"/>
    <w:rsid w:val="00E719EB"/>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01">
    <w:name w:val="Таблица-список 110"/>
    <w:rsid w:val="00E719EB"/>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01">
    <w:name w:val="Таблица-список 210"/>
    <w:rsid w:val="00E719EB"/>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1">
    <w:name w:val="Таблица-список 310"/>
    <w:rsid w:val="00E719EB"/>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0">
    <w:name w:val="Таблица-список 410"/>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0">
    <w:name w:val="Таблица-список 510"/>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0">
    <w:name w:val="Таблица-список 610"/>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0">
    <w:name w:val="Таблица-список 710"/>
    <w:rsid w:val="00E719EB"/>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0">
    <w:name w:val="Таблица-список 810"/>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108">
    <w:name w:val="Цветная таблица 110"/>
    <w:rsid w:val="00E719EB"/>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07">
    <w:name w:val="Цветная таблица 210"/>
    <w:rsid w:val="00E719EB"/>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05">
    <w:name w:val="Цветная таблица 310"/>
    <w:rsid w:val="00E719EB"/>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122">
    <w:name w:val="Сетка таблицы 112"/>
    <w:rsid w:val="00E719E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
    <w:name w:val="Веб-таблица 112"/>
    <w:rsid w:val="00E719EB"/>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2">
    <w:name w:val="Веб-таблица 212"/>
    <w:rsid w:val="00E719EB"/>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2">
    <w:name w:val="Веб-таблица 312"/>
    <w:rsid w:val="00E719EB"/>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2f0">
    <w:name w:val="Изысканная таблица12"/>
    <w:rsid w:val="00E719EB"/>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3">
    <w:name w:val="Изящная таблица 112"/>
    <w:rsid w:val="00E719EB"/>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121">
    <w:name w:val="Изящная таблица 212"/>
    <w:rsid w:val="00E719EB"/>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24">
    <w:name w:val="Классическая таблица 112"/>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22">
    <w:name w:val="Классическая таблица 212"/>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20">
    <w:name w:val="Классическая таблица 312"/>
    <w:rsid w:val="00E719EB"/>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20">
    <w:name w:val="Классическая таблица 412"/>
    <w:rsid w:val="00E719EB"/>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25">
    <w:name w:val="Объемная таблица 112"/>
    <w:rsid w:val="00E719EB"/>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123">
    <w:name w:val="Объемная таблица 212"/>
    <w:rsid w:val="00E719EB"/>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121">
    <w:name w:val="Объемная таблица 312"/>
    <w:rsid w:val="00E719EB"/>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126">
    <w:name w:val="Простая таблица 112"/>
    <w:rsid w:val="00E719EB"/>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4">
    <w:name w:val="Простая таблица 212"/>
    <w:rsid w:val="00E719EB"/>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122">
    <w:name w:val="Простая таблица 312"/>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25">
    <w:name w:val="Сетка таблицы 212"/>
    <w:rsid w:val="00E719EB"/>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23">
    <w:name w:val="Сетка таблицы 312"/>
    <w:rsid w:val="00E719EB"/>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21">
    <w:name w:val="Сетка таблицы 412"/>
    <w:rsid w:val="00E719EB"/>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20">
    <w:name w:val="Сетка таблицы 512"/>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20">
    <w:name w:val="Сетка таблицы 612"/>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20">
    <w:name w:val="Сетка таблицы 712"/>
    <w:rsid w:val="00E719EB"/>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2">
    <w:name w:val="Сетка таблицы 812"/>
    <w:rsid w:val="00E719EB"/>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2f1">
    <w:name w:val="Современная таблица12"/>
    <w:rsid w:val="00E719EB"/>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2f2">
    <w:name w:val="Стандартная таблица12"/>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7">
    <w:name w:val="Столбцы таблицы 112"/>
    <w:rsid w:val="00E719EB"/>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26">
    <w:name w:val="Столбцы таблицы 212"/>
    <w:rsid w:val="00E719EB"/>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124">
    <w:name w:val="Столбцы таблицы 312"/>
    <w:rsid w:val="00E719EB"/>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22">
    <w:name w:val="Столбцы таблицы 412"/>
    <w:rsid w:val="00E719EB"/>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121">
    <w:name w:val="Столбцы таблицы 512"/>
    <w:rsid w:val="00E719EB"/>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20">
    <w:name w:val="Таблица-список 112"/>
    <w:rsid w:val="00E719EB"/>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20">
    <w:name w:val="Таблица-список 212"/>
    <w:rsid w:val="00E719EB"/>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20">
    <w:name w:val="Таблица-список 312"/>
    <w:rsid w:val="00E719EB"/>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2">
    <w:name w:val="Таблица-список 412"/>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2">
    <w:name w:val="Таблица-список 512"/>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2">
    <w:name w:val="Таблица-список 612"/>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2">
    <w:name w:val="Таблица-список 712"/>
    <w:rsid w:val="00E719EB"/>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2">
    <w:name w:val="Таблица-список 812"/>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128">
    <w:name w:val="Цветная таблица 112"/>
    <w:rsid w:val="00E719EB"/>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27">
    <w:name w:val="Цветная таблица 212"/>
    <w:rsid w:val="00E719EB"/>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25">
    <w:name w:val="Цветная таблица 312"/>
    <w:rsid w:val="00E719EB"/>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ffff1">
    <w:name w:val="Таблицы2"/>
    <w:rsid w:val="00E719EB"/>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 122"/>
    <w:semiHidden/>
    <w:rsid w:val="00E719E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
    <w:name w:val="Веб-таблица 122"/>
    <w:semiHidden/>
    <w:rsid w:val="00E719EB"/>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2">
    <w:name w:val="Веб-таблица 222"/>
    <w:semiHidden/>
    <w:rsid w:val="00E719EB"/>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22">
    <w:name w:val="Веб-таблица 322"/>
    <w:semiHidden/>
    <w:rsid w:val="00E719EB"/>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b">
    <w:name w:val="Изысканная таблица22"/>
    <w:semiHidden/>
    <w:rsid w:val="00E719EB"/>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1">
    <w:name w:val="Изящная таблица 122"/>
    <w:semiHidden/>
    <w:rsid w:val="00E719EB"/>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221">
    <w:name w:val="Изящная таблица 222"/>
    <w:semiHidden/>
    <w:rsid w:val="00E719EB"/>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222">
    <w:name w:val="Классическая таблица 122"/>
    <w:semiHidden/>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22">
    <w:name w:val="Классическая таблица 222"/>
    <w:semiHidden/>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20">
    <w:name w:val="Классическая таблица 322"/>
    <w:semiHidden/>
    <w:rsid w:val="00E719EB"/>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20">
    <w:name w:val="Классическая таблица 422"/>
    <w:semiHidden/>
    <w:rsid w:val="00E719EB"/>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223">
    <w:name w:val="Объемная таблица 122"/>
    <w:semiHidden/>
    <w:rsid w:val="00E719EB"/>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223">
    <w:name w:val="Объемная таблица 222"/>
    <w:semiHidden/>
    <w:rsid w:val="00E719EB"/>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221">
    <w:name w:val="Объемная таблица 322"/>
    <w:semiHidden/>
    <w:rsid w:val="00E719EB"/>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224">
    <w:name w:val="Простая таблица 122"/>
    <w:semiHidden/>
    <w:rsid w:val="00E719EB"/>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224">
    <w:name w:val="Простая таблица 222"/>
    <w:semiHidden/>
    <w:rsid w:val="00E719EB"/>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222">
    <w:name w:val="Простая таблица 32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25">
    <w:name w:val="Сетка таблицы 222"/>
    <w:semiHidden/>
    <w:rsid w:val="00E719EB"/>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223">
    <w:name w:val="Сетка таблицы 322"/>
    <w:semiHidden/>
    <w:rsid w:val="00E719EB"/>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221">
    <w:name w:val="Сетка таблицы 422"/>
    <w:semiHidden/>
    <w:rsid w:val="00E719EB"/>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222">
    <w:name w:val="Сетка таблицы 52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20">
    <w:name w:val="Сетка таблицы 62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220">
    <w:name w:val="Сетка таблицы 722"/>
    <w:semiHidden/>
    <w:rsid w:val="00E719EB"/>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2">
    <w:name w:val="Сетка таблицы 822"/>
    <w:semiHidden/>
    <w:rsid w:val="00E719EB"/>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2c">
    <w:name w:val="Современная таблица22"/>
    <w:semiHidden/>
    <w:rsid w:val="00E719EB"/>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2d">
    <w:name w:val="Стандартная таблица22"/>
    <w:semiHidden/>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5">
    <w:name w:val="Столбцы таблицы 122"/>
    <w:semiHidden/>
    <w:rsid w:val="00E719EB"/>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26">
    <w:name w:val="Столбцы таблицы 222"/>
    <w:semiHidden/>
    <w:rsid w:val="00E719EB"/>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224">
    <w:name w:val="Столбцы таблицы 322"/>
    <w:semiHidden/>
    <w:rsid w:val="00E719EB"/>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222">
    <w:name w:val="Столбцы таблицы 422"/>
    <w:semiHidden/>
    <w:rsid w:val="00E719EB"/>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223">
    <w:name w:val="Столбцы таблицы 522"/>
    <w:semiHidden/>
    <w:rsid w:val="00E719EB"/>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220">
    <w:name w:val="Таблица-список 122"/>
    <w:semiHidden/>
    <w:rsid w:val="00E719EB"/>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220">
    <w:name w:val="Таблица-список 222"/>
    <w:semiHidden/>
    <w:rsid w:val="00E719EB"/>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220">
    <w:name w:val="Таблица-список 322"/>
    <w:semiHidden/>
    <w:rsid w:val="00E719EB"/>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22">
    <w:name w:val="Таблица-список 42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22">
    <w:name w:val="Таблица-список 522"/>
    <w:semiHidden/>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22">
    <w:name w:val="Таблица-список 622"/>
    <w:semiHidden/>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22">
    <w:name w:val="Таблица-список 722"/>
    <w:semiHidden/>
    <w:rsid w:val="00E719EB"/>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2">
    <w:name w:val="Таблица-список 822"/>
    <w:semiHidden/>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226">
    <w:name w:val="Цветная таблица 122"/>
    <w:semiHidden/>
    <w:rsid w:val="00E719EB"/>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227">
    <w:name w:val="Цветная таблица 222"/>
    <w:semiHidden/>
    <w:rsid w:val="00E719EB"/>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225">
    <w:name w:val="Цветная таблица 322"/>
    <w:semiHidden/>
    <w:rsid w:val="00E719EB"/>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723">
    <w:name w:val="Сетка таблицы72"/>
    <w:rsid w:val="00E71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rsid w:val="00E71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rsid w:val="00E71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rsid w:val="00E71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0">
    <w:name w:val="Сетка таблицы432"/>
    <w:rsid w:val="00E719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 132"/>
    <w:semiHidden/>
    <w:rsid w:val="00E719E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2">
    <w:name w:val="Веб-таблица 132"/>
    <w:semiHidden/>
    <w:rsid w:val="00E719EB"/>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2">
    <w:name w:val="Веб-таблица 232"/>
    <w:semiHidden/>
    <w:rsid w:val="00E719EB"/>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32">
    <w:name w:val="Веб-таблица 332"/>
    <w:semiHidden/>
    <w:rsid w:val="00E719EB"/>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2c">
    <w:name w:val="Изысканная таблица32"/>
    <w:semiHidden/>
    <w:rsid w:val="00E719EB"/>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22">
    <w:name w:val="Изящная таблица 132"/>
    <w:semiHidden/>
    <w:rsid w:val="00E719EB"/>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321">
    <w:name w:val="Изящная таблица 232"/>
    <w:semiHidden/>
    <w:rsid w:val="00E719EB"/>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323">
    <w:name w:val="Классическая таблица 132"/>
    <w:semiHidden/>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322">
    <w:name w:val="Классическая таблица 232"/>
    <w:semiHidden/>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321">
    <w:name w:val="Классическая таблица 332"/>
    <w:semiHidden/>
    <w:rsid w:val="00E719EB"/>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321">
    <w:name w:val="Классическая таблица 432"/>
    <w:semiHidden/>
    <w:rsid w:val="00E719EB"/>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324">
    <w:name w:val="Объемная таблица 132"/>
    <w:semiHidden/>
    <w:rsid w:val="00E719EB"/>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323">
    <w:name w:val="Объемная таблица 232"/>
    <w:semiHidden/>
    <w:rsid w:val="00E719EB"/>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322">
    <w:name w:val="Объемная таблица 332"/>
    <w:semiHidden/>
    <w:rsid w:val="00E719EB"/>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325">
    <w:name w:val="Простая таблица 132"/>
    <w:semiHidden/>
    <w:rsid w:val="00E719EB"/>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324">
    <w:name w:val="Простая таблица 232"/>
    <w:semiHidden/>
    <w:rsid w:val="00E719EB"/>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323">
    <w:name w:val="Простая таблица 33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25">
    <w:name w:val="Сетка таблицы 232"/>
    <w:semiHidden/>
    <w:rsid w:val="00E719EB"/>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324">
    <w:name w:val="Сетка таблицы 332"/>
    <w:semiHidden/>
    <w:rsid w:val="00E719EB"/>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322">
    <w:name w:val="Сетка таблицы 432"/>
    <w:semiHidden/>
    <w:rsid w:val="00E719EB"/>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320">
    <w:name w:val="Сетка таблицы 53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2">
    <w:name w:val="Сетка таблицы 63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32">
    <w:name w:val="Сетка таблицы 732"/>
    <w:semiHidden/>
    <w:rsid w:val="00E719EB"/>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32">
    <w:name w:val="Сетка таблицы 832"/>
    <w:semiHidden/>
    <w:rsid w:val="00E719EB"/>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2d">
    <w:name w:val="Современная таблица32"/>
    <w:semiHidden/>
    <w:rsid w:val="00E719EB"/>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2e">
    <w:name w:val="Стандартная таблица32"/>
    <w:semiHidden/>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26">
    <w:name w:val="Столбцы таблицы 132"/>
    <w:semiHidden/>
    <w:rsid w:val="00E719EB"/>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26">
    <w:name w:val="Столбцы таблицы 232"/>
    <w:semiHidden/>
    <w:rsid w:val="00E719EB"/>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325">
    <w:name w:val="Столбцы таблицы 332"/>
    <w:semiHidden/>
    <w:rsid w:val="00E719EB"/>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323">
    <w:name w:val="Столбцы таблицы 432"/>
    <w:semiHidden/>
    <w:rsid w:val="00E719EB"/>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321">
    <w:name w:val="Столбцы таблицы 532"/>
    <w:semiHidden/>
    <w:rsid w:val="00E719EB"/>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320">
    <w:name w:val="Таблица-список 132"/>
    <w:semiHidden/>
    <w:rsid w:val="00E719EB"/>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320">
    <w:name w:val="Таблица-список 232"/>
    <w:semiHidden/>
    <w:rsid w:val="00E719EB"/>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320">
    <w:name w:val="Таблица-список 332"/>
    <w:semiHidden/>
    <w:rsid w:val="00E719EB"/>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32">
    <w:name w:val="Таблица-список 43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32">
    <w:name w:val="Таблица-список 532"/>
    <w:semiHidden/>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32">
    <w:name w:val="Таблица-список 632"/>
    <w:semiHidden/>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32">
    <w:name w:val="Таблица-список 732"/>
    <w:semiHidden/>
    <w:rsid w:val="00E719EB"/>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2">
    <w:name w:val="Таблица-список 832"/>
    <w:semiHidden/>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2f">
    <w:name w:val="Тема таблицы32"/>
    <w:semiHidden/>
    <w:rsid w:val="00E719E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7">
    <w:name w:val="Цветная таблица 132"/>
    <w:semiHidden/>
    <w:rsid w:val="00E719EB"/>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327">
    <w:name w:val="Цветная таблица 232"/>
    <w:semiHidden/>
    <w:rsid w:val="00E719EB"/>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326">
    <w:name w:val="Цветная таблица 332"/>
    <w:semiHidden/>
    <w:rsid w:val="00E719EB"/>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420">
    <w:name w:val="Сетка таблицы142"/>
    <w:rsid w:val="00E719E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rsid w:val="00E719E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 142"/>
    <w:semiHidden/>
    <w:rsid w:val="00E719E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2">
    <w:name w:val="Веб-таблица 142"/>
    <w:semiHidden/>
    <w:rsid w:val="00E719EB"/>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2">
    <w:name w:val="Веб-таблица 242"/>
    <w:semiHidden/>
    <w:rsid w:val="00E719EB"/>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42">
    <w:name w:val="Веб-таблица 342"/>
    <w:semiHidden/>
    <w:rsid w:val="00E719EB"/>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26">
    <w:name w:val="Изысканная таблица42"/>
    <w:semiHidden/>
    <w:rsid w:val="00E719EB"/>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22">
    <w:name w:val="Изящная таблица 142"/>
    <w:semiHidden/>
    <w:rsid w:val="00E719EB"/>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420">
    <w:name w:val="Изящная таблица 242"/>
    <w:semiHidden/>
    <w:rsid w:val="00E719EB"/>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424">
    <w:name w:val="Классическая таблица 142"/>
    <w:semiHidden/>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421">
    <w:name w:val="Классическая таблица 242"/>
    <w:semiHidden/>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420">
    <w:name w:val="Классическая таблица 342"/>
    <w:semiHidden/>
    <w:rsid w:val="00E719EB"/>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420">
    <w:name w:val="Классическая таблица 442"/>
    <w:semiHidden/>
    <w:rsid w:val="00E719EB"/>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425">
    <w:name w:val="Объемная таблица 142"/>
    <w:semiHidden/>
    <w:rsid w:val="00E719EB"/>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422">
    <w:name w:val="Объемная таблица 242"/>
    <w:semiHidden/>
    <w:rsid w:val="00E719EB"/>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421">
    <w:name w:val="Объемная таблица 342"/>
    <w:semiHidden/>
    <w:rsid w:val="00E719EB"/>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426">
    <w:name w:val="Простая таблица 142"/>
    <w:semiHidden/>
    <w:rsid w:val="00E719EB"/>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423">
    <w:name w:val="Простая таблица 242"/>
    <w:semiHidden/>
    <w:rsid w:val="00E719EB"/>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422">
    <w:name w:val="Простая таблица 34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24">
    <w:name w:val="Сетка таблицы 242"/>
    <w:semiHidden/>
    <w:rsid w:val="00E719EB"/>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423">
    <w:name w:val="Сетка таблицы 342"/>
    <w:semiHidden/>
    <w:rsid w:val="00E719EB"/>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421">
    <w:name w:val="Сетка таблицы 442"/>
    <w:semiHidden/>
    <w:rsid w:val="00E719EB"/>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420">
    <w:name w:val="Сетка таблицы 54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420">
    <w:name w:val="Сетка таблицы 64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42">
    <w:name w:val="Сетка таблицы 742"/>
    <w:semiHidden/>
    <w:rsid w:val="00E719EB"/>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42">
    <w:name w:val="Сетка таблицы 842"/>
    <w:semiHidden/>
    <w:rsid w:val="00E719EB"/>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427">
    <w:name w:val="Современная таблица42"/>
    <w:semiHidden/>
    <w:rsid w:val="00E719EB"/>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428">
    <w:name w:val="Стандартная таблица42"/>
    <w:semiHidden/>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27">
    <w:name w:val="Столбцы таблицы 142"/>
    <w:semiHidden/>
    <w:rsid w:val="00E719EB"/>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25">
    <w:name w:val="Столбцы таблицы 242"/>
    <w:semiHidden/>
    <w:rsid w:val="00E719EB"/>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424">
    <w:name w:val="Столбцы таблицы 342"/>
    <w:semiHidden/>
    <w:rsid w:val="00E719EB"/>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422">
    <w:name w:val="Столбцы таблицы 442"/>
    <w:semiHidden/>
    <w:rsid w:val="00E719EB"/>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421">
    <w:name w:val="Столбцы таблицы 542"/>
    <w:semiHidden/>
    <w:rsid w:val="00E719EB"/>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420">
    <w:name w:val="Таблица-список 142"/>
    <w:semiHidden/>
    <w:rsid w:val="00E719EB"/>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420">
    <w:name w:val="Таблица-список 242"/>
    <w:semiHidden/>
    <w:rsid w:val="00E719EB"/>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420">
    <w:name w:val="Таблица-список 342"/>
    <w:semiHidden/>
    <w:rsid w:val="00E719EB"/>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42">
    <w:name w:val="Таблица-список 44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42">
    <w:name w:val="Таблица-список 542"/>
    <w:semiHidden/>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42">
    <w:name w:val="Таблица-список 642"/>
    <w:semiHidden/>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42">
    <w:name w:val="Таблица-список 742"/>
    <w:semiHidden/>
    <w:rsid w:val="00E719EB"/>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42">
    <w:name w:val="Таблица-список 842"/>
    <w:semiHidden/>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428">
    <w:name w:val="Цветная таблица 142"/>
    <w:semiHidden/>
    <w:rsid w:val="00E719EB"/>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426">
    <w:name w:val="Цветная таблица 242"/>
    <w:semiHidden/>
    <w:rsid w:val="00E719EB"/>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425">
    <w:name w:val="Цветная таблица 342"/>
    <w:semiHidden/>
    <w:rsid w:val="00E719EB"/>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521">
    <w:name w:val="Сетка таблицы 152"/>
    <w:semiHidden/>
    <w:rsid w:val="00E719E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2">
    <w:name w:val="Веб-таблица 152"/>
    <w:semiHidden/>
    <w:rsid w:val="00E719EB"/>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2">
    <w:name w:val="Веб-таблица 252"/>
    <w:semiHidden/>
    <w:rsid w:val="00E719EB"/>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2">
    <w:name w:val="Веб-таблица 352"/>
    <w:semiHidden/>
    <w:rsid w:val="00E719EB"/>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27">
    <w:name w:val="Изысканная таблица52"/>
    <w:semiHidden/>
    <w:rsid w:val="00E719EB"/>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23">
    <w:name w:val="Изящная таблица 152"/>
    <w:semiHidden/>
    <w:rsid w:val="00E719EB"/>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520">
    <w:name w:val="Изящная таблица 252"/>
    <w:semiHidden/>
    <w:rsid w:val="00E719EB"/>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524">
    <w:name w:val="Классическая таблица 152"/>
    <w:semiHidden/>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521">
    <w:name w:val="Классическая таблица 252"/>
    <w:semiHidden/>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520">
    <w:name w:val="Классическая таблица 352"/>
    <w:semiHidden/>
    <w:rsid w:val="00E719EB"/>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520">
    <w:name w:val="Классическая таблица 452"/>
    <w:semiHidden/>
    <w:rsid w:val="00E719EB"/>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525">
    <w:name w:val="Объемная таблица 152"/>
    <w:semiHidden/>
    <w:rsid w:val="00E719EB"/>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522">
    <w:name w:val="Объемная таблица 252"/>
    <w:semiHidden/>
    <w:rsid w:val="00E719EB"/>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521">
    <w:name w:val="Объемная таблица 352"/>
    <w:semiHidden/>
    <w:rsid w:val="00E719EB"/>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526">
    <w:name w:val="Простая таблица 152"/>
    <w:semiHidden/>
    <w:rsid w:val="00E719EB"/>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523">
    <w:name w:val="Простая таблица 252"/>
    <w:semiHidden/>
    <w:rsid w:val="00E719EB"/>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522">
    <w:name w:val="Простая таблица 35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24">
    <w:name w:val="Сетка таблицы 252"/>
    <w:semiHidden/>
    <w:rsid w:val="00E719EB"/>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523">
    <w:name w:val="Сетка таблицы 352"/>
    <w:semiHidden/>
    <w:rsid w:val="00E719EB"/>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521">
    <w:name w:val="Сетка таблицы 452"/>
    <w:semiHidden/>
    <w:rsid w:val="00E719EB"/>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52">
    <w:name w:val="Сетка таблицы 55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2">
    <w:name w:val="Сетка таблицы 65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52">
    <w:name w:val="Сетка таблицы 752"/>
    <w:semiHidden/>
    <w:rsid w:val="00E719EB"/>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52">
    <w:name w:val="Сетка таблицы 852"/>
    <w:semiHidden/>
    <w:rsid w:val="00E719EB"/>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528">
    <w:name w:val="Современная таблица52"/>
    <w:semiHidden/>
    <w:rsid w:val="00E719EB"/>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529">
    <w:name w:val="Стандартная таблица52"/>
    <w:semiHidden/>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27">
    <w:name w:val="Столбцы таблицы 152"/>
    <w:semiHidden/>
    <w:rsid w:val="00E719EB"/>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25">
    <w:name w:val="Столбцы таблицы 252"/>
    <w:semiHidden/>
    <w:rsid w:val="00E719EB"/>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524">
    <w:name w:val="Столбцы таблицы 352"/>
    <w:semiHidden/>
    <w:rsid w:val="00E719EB"/>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22">
    <w:name w:val="Столбцы таблицы 452"/>
    <w:semiHidden/>
    <w:rsid w:val="00E719EB"/>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520">
    <w:name w:val="Столбцы таблицы 552"/>
    <w:semiHidden/>
    <w:rsid w:val="00E719EB"/>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20">
    <w:name w:val="Таблица-список 152"/>
    <w:semiHidden/>
    <w:rsid w:val="00E719EB"/>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20">
    <w:name w:val="Таблица-список 252"/>
    <w:semiHidden/>
    <w:rsid w:val="00E719EB"/>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520">
    <w:name w:val="Таблица-список 352"/>
    <w:semiHidden/>
    <w:rsid w:val="00E719EB"/>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52">
    <w:name w:val="Таблица-список 45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52">
    <w:name w:val="Таблица-список 552"/>
    <w:semiHidden/>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52">
    <w:name w:val="Таблица-список 652"/>
    <w:semiHidden/>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52">
    <w:name w:val="Таблица-список 752"/>
    <w:semiHidden/>
    <w:rsid w:val="00E719EB"/>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52">
    <w:name w:val="Таблица-список 852"/>
    <w:semiHidden/>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528">
    <w:name w:val="Цветная таблица 152"/>
    <w:semiHidden/>
    <w:rsid w:val="00E719EB"/>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526">
    <w:name w:val="Цветная таблица 252"/>
    <w:semiHidden/>
    <w:rsid w:val="00E719EB"/>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525">
    <w:name w:val="Цветная таблица 352"/>
    <w:semiHidden/>
    <w:rsid w:val="00E719EB"/>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620">
    <w:name w:val="Сетка таблицы 162"/>
    <w:semiHidden/>
    <w:rsid w:val="00E719E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2">
    <w:name w:val="Веб-таблица 162"/>
    <w:semiHidden/>
    <w:rsid w:val="00E719EB"/>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62">
    <w:name w:val="Веб-таблица 262"/>
    <w:semiHidden/>
    <w:rsid w:val="00E719EB"/>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62">
    <w:name w:val="Веб-таблица 362"/>
    <w:semiHidden/>
    <w:rsid w:val="00E719EB"/>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626">
    <w:name w:val="Изысканная таблица62"/>
    <w:semiHidden/>
    <w:rsid w:val="00E719EB"/>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21">
    <w:name w:val="Изящная таблица 162"/>
    <w:semiHidden/>
    <w:rsid w:val="00E719EB"/>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620">
    <w:name w:val="Изящная таблица 262"/>
    <w:semiHidden/>
    <w:rsid w:val="00E719EB"/>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622">
    <w:name w:val="Классическая таблица 162"/>
    <w:semiHidden/>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621">
    <w:name w:val="Классическая таблица 262"/>
    <w:semiHidden/>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620">
    <w:name w:val="Классическая таблица 362"/>
    <w:semiHidden/>
    <w:rsid w:val="00E719EB"/>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620">
    <w:name w:val="Классическая таблица 462"/>
    <w:semiHidden/>
    <w:rsid w:val="00E719EB"/>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623">
    <w:name w:val="Объемная таблица 162"/>
    <w:semiHidden/>
    <w:rsid w:val="00E719EB"/>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622">
    <w:name w:val="Объемная таблица 262"/>
    <w:semiHidden/>
    <w:rsid w:val="00E719EB"/>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621">
    <w:name w:val="Объемная таблица 362"/>
    <w:semiHidden/>
    <w:rsid w:val="00E719EB"/>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624">
    <w:name w:val="Простая таблица 162"/>
    <w:semiHidden/>
    <w:rsid w:val="00E719EB"/>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623">
    <w:name w:val="Простая таблица 262"/>
    <w:semiHidden/>
    <w:rsid w:val="00E719EB"/>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622">
    <w:name w:val="Простая таблица 36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24">
    <w:name w:val="Сетка таблицы 262"/>
    <w:semiHidden/>
    <w:rsid w:val="00E719EB"/>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623">
    <w:name w:val="Сетка таблицы 362"/>
    <w:semiHidden/>
    <w:rsid w:val="00E719EB"/>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621">
    <w:name w:val="Сетка таблицы 462"/>
    <w:semiHidden/>
    <w:rsid w:val="00E719EB"/>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62">
    <w:name w:val="Сетка таблицы 56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62">
    <w:name w:val="Сетка таблицы 66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62">
    <w:name w:val="Сетка таблицы 762"/>
    <w:semiHidden/>
    <w:rsid w:val="00E719EB"/>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62">
    <w:name w:val="Сетка таблицы 862"/>
    <w:semiHidden/>
    <w:rsid w:val="00E719EB"/>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627">
    <w:name w:val="Современная таблица62"/>
    <w:semiHidden/>
    <w:rsid w:val="00E719EB"/>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628">
    <w:name w:val="Стандартная таблица62"/>
    <w:semiHidden/>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25">
    <w:name w:val="Столбцы таблицы 162"/>
    <w:semiHidden/>
    <w:rsid w:val="00E719EB"/>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25">
    <w:name w:val="Столбцы таблицы 262"/>
    <w:semiHidden/>
    <w:rsid w:val="00E719EB"/>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624">
    <w:name w:val="Столбцы таблицы 362"/>
    <w:semiHidden/>
    <w:rsid w:val="00E719EB"/>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622">
    <w:name w:val="Столбцы таблицы 462"/>
    <w:semiHidden/>
    <w:rsid w:val="00E719EB"/>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620">
    <w:name w:val="Столбцы таблицы 562"/>
    <w:semiHidden/>
    <w:rsid w:val="00E719EB"/>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620">
    <w:name w:val="Таблица-список 162"/>
    <w:semiHidden/>
    <w:rsid w:val="00E719EB"/>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620">
    <w:name w:val="Таблица-список 262"/>
    <w:semiHidden/>
    <w:rsid w:val="00E719EB"/>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620">
    <w:name w:val="Таблица-список 362"/>
    <w:semiHidden/>
    <w:rsid w:val="00E719EB"/>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62">
    <w:name w:val="Таблица-список 46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62">
    <w:name w:val="Таблица-список 562"/>
    <w:semiHidden/>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62">
    <w:name w:val="Таблица-список 662"/>
    <w:semiHidden/>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62">
    <w:name w:val="Таблица-список 762"/>
    <w:semiHidden/>
    <w:rsid w:val="00E719EB"/>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62">
    <w:name w:val="Таблица-список 862"/>
    <w:semiHidden/>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626">
    <w:name w:val="Цветная таблица 162"/>
    <w:semiHidden/>
    <w:rsid w:val="00E719EB"/>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626">
    <w:name w:val="Цветная таблица 262"/>
    <w:semiHidden/>
    <w:rsid w:val="00E719EB"/>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625">
    <w:name w:val="Цветная таблица 362"/>
    <w:semiHidden/>
    <w:rsid w:val="00E719EB"/>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720">
    <w:name w:val="Сетка таблицы 172"/>
    <w:semiHidden/>
    <w:rsid w:val="00E719E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2">
    <w:name w:val="Веб-таблица 172"/>
    <w:semiHidden/>
    <w:rsid w:val="00E719EB"/>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72">
    <w:name w:val="Веб-таблица 272"/>
    <w:semiHidden/>
    <w:rsid w:val="00E719EB"/>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72">
    <w:name w:val="Веб-таблица 372"/>
    <w:semiHidden/>
    <w:rsid w:val="00E719EB"/>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724">
    <w:name w:val="Изысканная таблица72"/>
    <w:semiHidden/>
    <w:rsid w:val="00E719EB"/>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21">
    <w:name w:val="Изящная таблица 172"/>
    <w:semiHidden/>
    <w:rsid w:val="00E719EB"/>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720">
    <w:name w:val="Изящная таблица 272"/>
    <w:semiHidden/>
    <w:rsid w:val="00E719EB"/>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722">
    <w:name w:val="Классическая таблица 172"/>
    <w:semiHidden/>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721">
    <w:name w:val="Классическая таблица 272"/>
    <w:semiHidden/>
    <w:rsid w:val="00E719EB"/>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720">
    <w:name w:val="Классическая таблица 372"/>
    <w:semiHidden/>
    <w:rsid w:val="00E719EB"/>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720">
    <w:name w:val="Классическая таблица 472"/>
    <w:semiHidden/>
    <w:rsid w:val="00E719EB"/>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723">
    <w:name w:val="Объемная таблица 172"/>
    <w:semiHidden/>
    <w:rsid w:val="00E719EB"/>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722">
    <w:name w:val="Объемная таблица 272"/>
    <w:semiHidden/>
    <w:rsid w:val="00E719EB"/>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721">
    <w:name w:val="Объемная таблица 372"/>
    <w:semiHidden/>
    <w:rsid w:val="00E719EB"/>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724">
    <w:name w:val="Простая таблица 172"/>
    <w:semiHidden/>
    <w:rsid w:val="00E719EB"/>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723">
    <w:name w:val="Простая таблица 272"/>
    <w:semiHidden/>
    <w:rsid w:val="00E719EB"/>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722">
    <w:name w:val="Простая таблица 37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24">
    <w:name w:val="Сетка таблицы 272"/>
    <w:semiHidden/>
    <w:rsid w:val="00E719EB"/>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723">
    <w:name w:val="Сетка таблицы 372"/>
    <w:semiHidden/>
    <w:rsid w:val="00E719EB"/>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721">
    <w:name w:val="Сетка таблицы 472"/>
    <w:semiHidden/>
    <w:rsid w:val="00E719EB"/>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2">
    <w:name w:val="Сетка таблицы 57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72">
    <w:name w:val="Сетка таблицы 67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72">
    <w:name w:val="Сетка таблицы 772"/>
    <w:semiHidden/>
    <w:rsid w:val="00E719EB"/>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72">
    <w:name w:val="Сетка таблицы 872"/>
    <w:semiHidden/>
    <w:rsid w:val="00E719EB"/>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725">
    <w:name w:val="Современная таблица72"/>
    <w:semiHidden/>
    <w:rsid w:val="00E719EB"/>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726">
    <w:name w:val="Стандартная таблица72"/>
    <w:semiHidden/>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25">
    <w:name w:val="Столбцы таблицы 172"/>
    <w:semiHidden/>
    <w:rsid w:val="00E719EB"/>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25">
    <w:name w:val="Столбцы таблицы 272"/>
    <w:semiHidden/>
    <w:rsid w:val="00E719EB"/>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724">
    <w:name w:val="Столбцы таблицы 372"/>
    <w:semiHidden/>
    <w:rsid w:val="00E719EB"/>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722">
    <w:name w:val="Столбцы таблицы 472"/>
    <w:semiHidden/>
    <w:rsid w:val="00E719EB"/>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720">
    <w:name w:val="Столбцы таблицы 572"/>
    <w:semiHidden/>
    <w:rsid w:val="00E719EB"/>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720">
    <w:name w:val="Таблица-список 172"/>
    <w:semiHidden/>
    <w:rsid w:val="00E719EB"/>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720">
    <w:name w:val="Таблица-список 272"/>
    <w:semiHidden/>
    <w:rsid w:val="00E719EB"/>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720">
    <w:name w:val="Таблица-список 372"/>
    <w:semiHidden/>
    <w:rsid w:val="00E719EB"/>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72">
    <w:name w:val="Таблица-список 472"/>
    <w:semiHidden/>
    <w:rsid w:val="00E719EB"/>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72">
    <w:name w:val="Таблица-список 572"/>
    <w:semiHidden/>
    <w:rsid w:val="00E719EB"/>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72">
    <w:name w:val="Таблица-список 672"/>
    <w:semiHidden/>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72">
    <w:name w:val="Таблица-список 772"/>
    <w:semiHidden/>
    <w:rsid w:val="00E719EB"/>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72">
    <w:name w:val="Таблица-список 872"/>
    <w:semiHidden/>
    <w:rsid w:val="00E719EB"/>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726">
    <w:name w:val="Цветная таблица 172"/>
    <w:semiHidden/>
    <w:rsid w:val="00E719EB"/>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726">
    <w:name w:val="Цветная таблица 272"/>
    <w:semiHidden/>
    <w:rsid w:val="00E719EB"/>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725">
    <w:name w:val="Цветная таблица 372"/>
    <w:semiHidden/>
    <w:rsid w:val="00E719EB"/>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paragraph" w:customStyle="1" w:styleId="a">
    <w:name w:val="Таб"/>
    <w:basedOn w:val="affffffffffffff9"/>
    <w:uiPriority w:val="99"/>
    <w:rsid w:val="00E84EFA"/>
    <w:pPr>
      <w:numPr>
        <w:numId w:val="162"/>
      </w:numPr>
      <w:ind w:left="9072" w:firstLine="0"/>
      <w:jc w:val="right"/>
    </w:pPr>
    <w:rPr>
      <w:sz w:val="28"/>
      <w:szCs w:val="24"/>
    </w:rPr>
  </w:style>
  <w:style w:type="paragraph" w:customStyle="1" w:styleId="a3">
    <w:name w:val="Тезис"/>
    <w:basedOn w:val="a5"/>
    <w:uiPriority w:val="99"/>
    <w:rsid w:val="001C4C6A"/>
    <w:pPr>
      <w:numPr>
        <w:ilvl w:val="1"/>
        <w:numId w:val="121"/>
      </w:numPr>
    </w:pPr>
  </w:style>
  <w:style w:type="table" w:customStyle="1" w:styleId="3fff">
    <w:name w:val="Таблицы3"/>
    <w:rsid w:val="00183DC5"/>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f0">
    <w:name w:val="Абзац списка3"/>
    <w:basedOn w:val="a5"/>
    <w:uiPriority w:val="99"/>
    <w:rsid w:val="00183DC5"/>
    <w:pPr>
      <w:spacing w:after="200"/>
      <w:ind w:left="720" w:firstLine="0"/>
      <w:contextualSpacing/>
      <w:jc w:val="left"/>
    </w:pPr>
    <w:rPr>
      <w:rFonts w:ascii="Calibri" w:hAnsi="Calibri"/>
      <w:sz w:val="22"/>
      <w:szCs w:val="22"/>
    </w:rPr>
  </w:style>
  <w:style w:type="paragraph" w:customStyle="1" w:styleId="2ffff2">
    <w:name w:val="Заголовок оглавления2"/>
    <w:basedOn w:val="1"/>
    <w:next w:val="a5"/>
    <w:uiPriority w:val="99"/>
    <w:rsid w:val="00183DC5"/>
    <w:pPr>
      <w:keepLines/>
      <w:tabs>
        <w:tab w:val="clear" w:pos="643"/>
        <w:tab w:val="num" w:pos="432"/>
        <w:tab w:val="num" w:pos="794"/>
      </w:tabs>
      <w:spacing w:before="480" w:after="0" w:line="276" w:lineRule="auto"/>
      <w:ind w:left="794" w:firstLine="0"/>
      <w:jc w:val="left"/>
      <w:outlineLvl w:val="9"/>
    </w:pPr>
    <w:rPr>
      <w:rFonts w:ascii="Cambria" w:hAnsi="Cambria"/>
      <w:bCs/>
      <w:smallCaps w:val="0"/>
      <w:color w:val="365F91"/>
      <w:kern w:val="0"/>
      <w:lang w:eastAsia="en-US"/>
    </w:rPr>
  </w:style>
  <w:style w:type="character" w:customStyle="1" w:styleId="2ffff3">
    <w:name w:val="Сильное выделение2"/>
    <w:uiPriority w:val="99"/>
    <w:rsid w:val="00183DC5"/>
    <w:rPr>
      <w:b/>
      <w:i/>
      <w:color w:val="4F81BD"/>
    </w:rPr>
  </w:style>
  <w:style w:type="paragraph" w:customStyle="1" w:styleId="3fff1">
    <w:name w:val="Без интервала3"/>
    <w:uiPriority w:val="99"/>
    <w:rsid w:val="00183DC5"/>
    <w:rPr>
      <w:sz w:val="24"/>
      <w:szCs w:val="24"/>
    </w:rPr>
  </w:style>
  <w:style w:type="character" w:customStyle="1" w:styleId="Heading2Char1">
    <w:name w:val="Heading 2 Char1"/>
    <w:aliases w:val="Заголовок 2 Знак Знак Знак Знак Char1,Заголовок 2 Знак Знак Знак Знак Знак Знак Знак Char1,Заголовок 2 Знак Знак Знак Знак Знак Знак Знак Знак Char1,Заголовок 2 Знак Знак Char1"/>
    <w:uiPriority w:val="99"/>
    <w:locked/>
    <w:rsid w:val="00183DC5"/>
    <w:rPr>
      <w:b/>
      <w:sz w:val="28"/>
    </w:rPr>
  </w:style>
  <w:style w:type="paragraph" w:customStyle="1" w:styleId="2ffff4">
    <w:name w:val="Выделенная цитата2"/>
    <w:basedOn w:val="a5"/>
    <w:next w:val="a5"/>
    <w:link w:val="IntenseQuoteChar1"/>
    <w:uiPriority w:val="99"/>
    <w:rsid w:val="00183DC5"/>
    <w:pPr>
      <w:pBdr>
        <w:bottom w:val="single" w:sz="4" w:space="4" w:color="4F81BD"/>
      </w:pBdr>
      <w:spacing w:before="200" w:after="280"/>
      <w:ind w:left="936" w:right="936" w:firstLine="0"/>
      <w:jc w:val="left"/>
    </w:pPr>
    <w:rPr>
      <w:rFonts w:ascii="Calibri" w:hAnsi="Calibri"/>
      <w:b/>
      <w:i/>
      <w:color w:val="4F81BD"/>
      <w:sz w:val="22"/>
    </w:rPr>
  </w:style>
  <w:style w:type="character" w:customStyle="1" w:styleId="IntenseQuoteChar1">
    <w:name w:val="Intense Quote Char1"/>
    <w:link w:val="2ffff4"/>
    <w:uiPriority w:val="99"/>
    <w:locked/>
    <w:rsid w:val="00183DC5"/>
    <w:rPr>
      <w:rFonts w:ascii="Calibri" w:hAnsi="Calibri"/>
      <w:b/>
      <w:i/>
      <w:color w:val="4F81BD"/>
      <w:sz w:val="22"/>
    </w:rPr>
  </w:style>
  <w:style w:type="paragraph" w:customStyle="1" w:styleId="Name0">
    <w:name w:val="Name 0"/>
    <w:basedOn w:val="a5"/>
    <w:link w:val="Name00"/>
    <w:uiPriority w:val="99"/>
    <w:rsid w:val="00CB76F5"/>
    <w:pPr>
      <w:keepNext/>
      <w:widowControl w:val="0"/>
      <w:adjustRightInd w:val="0"/>
      <w:spacing w:after="120"/>
      <w:ind w:firstLine="0"/>
      <w:jc w:val="center"/>
      <w:textAlignment w:val="baseline"/>
    </w:pPr>
    <w:rPr>
      <w:i/>
      <w:sz w:val="28"/>
    </w:rPr>
  </w:style>
  <w:style w:type="character" w:customStyle="1" w:styleId="Name00">
    <w:name w:val="Name 0 Знак"/>
    <w:link w:val="Name0"/>
    <w:uiPriority w:val="99"/>
    <w:locked/>
    <w:rsid w:val="00CB76F5"/>
    <w:rPr>
      <w:i/>
      <w:sz w:val="28"/>
      <w:lang w:val="ru-RU" w:eastAsia="ru-RU"/>
    </w:rPr>
  </w:style>
  <w:style w:type="numbering" w:customStyle="1" w:styleId="1431">
    <w:name w:val="Стиль нумерованный 14 пт Лиловый31"/>
    <w:rsid w:val="00B313A9"/>
    <w:pPr>
      <w:numPr>
        <w:numId w:val="160"/>
      </w:numPr>
    </w:pPr>
  </w:style>
  <w:style w:type="numbering" w:customStyle="1" w:styleId="32">
    <w:name w:val="Стиль Стиль нумерованный Черный + многоуровневый32"/>
    <w:rsid w:val="00B313A9"/>
    <w:pPr>
      <w:numPr>
        <w:numId w:val="42"/>
      </w:numPr>
    </w:pPr>
  </w:style>
  <w:style w:type="numbering" w:customStyle="1" w:styleId="72">
    <w:name w:val="Стиль Стиль нумерованный Черный + многоуровневый72"/>
    <w:rsid w:val="00B313A9"/>
    <w:pPr>
      <w:numPr>
        <w:numId w:val="32"/>
      </w:numPr>
    </w:pPr>
  </w:style>
  <w:style w:type="numbering" w:customStyle="1" w:styleId="1472">
    <w:name w:val="Стиль нумерованный 14 пт72"/>
    <w:rsid w:val="00B313A9"/>
    <w:pPr>
      <w:numPr>
        <w:numId w:val="13"/>
      </w:numPr>
    </w:pPr>
  </w:style>
  <w:style w:type="numbering" w:customStyle="1" w:styleId="131">
    <w:name w:val="Стиль нумерованный131"/>
    <w:rsid w:val="00B313A9"/>
    <w:pPr>
      <w:numPr>
        <w:numId w:val="154"/>
      </w:numPr>
    </w:pPr>
  </w:style>
  <w:style w:type="numbering" w:customStyle="1" w:styleId="727">
    <w:name w:val="Стиль нумерованный72"/>
    <w:rsid w:val="00B313A9"/>
  </w:style>
  <w:style w:type="numbering" w:customStyle="1" w:styleId="1432">
    <w:name w:val="Стиль нумерованный 14 пт Черный32"/>
    <w:rsid w:val="00B313A9"/>
  </w:style>
  <w:style w:type="numbering" w:customStyle="1" w:styleId="11111152">
    <w:name w:val="1 / 1.1 / 1.1.152"/>
    <w:rsid w:val="00B313A9"/>
    <w:pPr>
      <w:numPr>
        <w:numId w:val="10"/>
      </w:numPr>
    </w:pPr>
  </w:style>
  <w:style w:type="numbering" w:customStyle="1" w:styleId="1462">
    <w:name w:val="Стиль нумерованный 14 пт Лиловый62"/>
    <w:rsid w:val="00B313A9"/>
    <w:pPr>
      <w:numPr>
        <w:numId w:val="28"/>
      </w:numPr>
    </w:pPr>
  </w:style>
  <w:style w:type="numbering" w:customStyle="1" w:styleId="62">
    <w:name w:val="Стиль Стиль нумерованный Черный + многоуровневый62"/>
    <w:rsid w:val="00B313A9"/>
    <w:pPr>
      <w:numPr>
        <w:numId w:val="16"/>
      </w:numPr>
    </w:pPr>
  </w:style>
  <w:style w:type="numbering" w:customStyle="1" w:styleId="14720">
    <w:name w:val="Стиль нумерованный 14 пт Лиловый72"/>
    <w:rsid w:val="00B313A9"/>
    <w:pPr>
      <w:numPr>
        <w:numId w:val="29"/>
      </w:numPr>
    </w:pPr>
  </w:style>
  <w:style w:type="numbering" w:customStyle="1" w:styleId="13">
    <w:name w:val="Статья / Раздел13"/>
    <w:rsid w:val="00B313A9"/>
    <w:pPr>
      <w:numPr>
        <w:numId w:val="14"/>
      </w:numPr>
    </w:pPr>
  </w:style>
  <w:style w:type="numbering" w:customStyle="1" w:styleId="42">
    <w:name w:val="Стиль нумерованный42"/>
    <w:rsid w:val="00B313A9"/>
    <w:pPr>
      <w:numPr>
        <w:numId w:val="23"/>
      </w:numPr>
    </w:pPr>
  </w:style>
  <w:style w:type="numbering" w:customStyle="1" w:styleId="1423">
    <w:name w:val="Стиль нумерованный 14 пт23"/>
    <w:rsid w:val="00B313A9"/>
    <w:pPr>
      <w:numPr>
        <w:numId w:val="39"/>
      </w:numPr>
    </w:pPr>
  </w:style>
  <w:style w:type="numbering" w:customStyle="1" w:styleId="82">
    <w:name w:val="Стиль нумерованный82"/>
    <w:rsid w:val="00B313A9"/>
    <w:pPr>
      <w:numPr>
        <w:numId w:val="167"/>
      </w:numPr>
    </w:pPr>
  </w:style>
  <w:style w:type="numbering" w:customStyle="1" w:styleId="62110">
    <w:name w:val="Стиль нумерованный6211"/>
    <w:rsid w:val="00B313A9"/>
    <w:pPr>
      <w:numPr>
        <w:numId w:val="165"/>
      </w:numPr>
    </w:pPr>
  </w:style>
  <w:style w:type="numbering" w:customStyle="1" w:styleId="ArticleSection2">
    <w:name w:val="Article / Section2"/>
    <w:rsid w:val="00B313A9"/>
    <w:pPr>
      <w:numPr>
        <w:numId w:val="27"/>
      </w:numPr>
    </w:pPr>
  </w:style>
  <w:style w:type="numbering" w:customStyle="1" w:styleId="420">
    <w:name w:val="Статья / Раздел42"/>
    <w:rsid w:val="00B313A9"/>
    <w:pPr>
      <w:numPr>
        <w:numId w:val="12"/>
      </w:numPr>
    </w:pPr>
  </w:style>
  <w:style w:type="numbering" w:customStyle="1" w:styleId="14620">
    <w:name w:val="Стиль нумерованный 14 пт Черный62"/>
    <w:rsid w:val="00B313A9"/>
    <w:pPr>
      <w:numPr>
        <w:numId w:val="17"/>
      </w:numPr>
    </w:pPr>
  </w:style>
  <w:style w:type="numbering" w:customStyle="1" w:styleId="1ai72">
    <w:name w:val="1 / a / i72"/>
    <w:rsid w:val="00B313A9"/>
    <w:pPr>
      <w:numPr>
        <w:numId w:val="37"/>
      </w:numPr>
    </w:pPr>
  </w:style>
  <w:style w:type="numbering" w:customStyle="1" w:styleId="11111172">
    <w:name w:val="1 / 1.1 / 1.1.172"/>
    <w:rsid w:val="00B313A9"/>
    <w:pPr>
      <w:numPr>
        <w:numId w:val="36"/>
      </w:numPr>
    </w:pPr>
  </w:style>
  <w:style w:type="numbering" w:customStyle="1" w:styleId="52">
    <w:name w:val="Стиль Стиль нумерованный Черный + многоуровневый Черный52"/>
    <w:rsid w:val="00B313A9"/>
    <w:pPr>
      <w:numPr>
        <w:numId w:val="164"/>
      </w:numPr>
    </w:pPr>
  </w:style>
  <w:style w:type="numbering" w:customStyle="1" w:styleId="520">
    <w:name w:val="Стиль Стиль нумерованный Черный + многоуровневый52"/>
    <w:rsid w:val="00B313A9"/>
    <w:pPr>
      <w:numPr>
        <w:numId w:val="5"/>
      </w:numPr>
    </w:pPr>
  </w:style>
  <w:style w:type="numbering" w:customStyle="1" w:styleId="151">
    <w:name w:val="Стиль нумерованный151"/>
    <w:rsid w:val="00B313A9"/>
    <w:pPr>
      <w:numPr>
        <w:numId w:val="139"/>
      </w:numPr>
    </w:pPr>
  </w:style>
  <w:style w:type="numbering" w:customStyle="1" w:styleId="14172">
    <w:name w:val="Стиль нумерованный 14 пт172"/>
    <w:rsid w:val="00B313A9"/>
    <w:pPr>
      <w:numPr>
        <w:numId w:val="35"/>
      </w:numPr>
    </w:pPr>
  </w:style>
  <w:style w:type="numbering" w:customStyle="1" w:styleId="1ai51">
    <w:name w:val="1 / a / i51"/>
    <w:rsid w:val="00B313A9"/>
    <w:pPr>
      <w:numPr>
        <w:numId w:val="142"/>
      </w:numPr>
    </w:pPr>
  </w:style>
  <w:style w:type="numbering" w:customStyle="1" w:styleId="61">
    <w:name w:val="Стиль нумерованный61"/>
    <w:rsid w:val="00B313A9"/>
    <w:pPr>
      <w:numPr>
        <w:numId w:val="138"/>
      </w:numPr>
    </w:pPr>
  </w:style>
  <w:style w:type="numbering" w:customStyle="1" w:styleId="1471">
    <w:name w:val="Стиль нумерованный 14 пт71"/>
    <w:rsid w:val="00B313A9"/>
    <w:pPr>
      <w:numPr>
        <w:numId w:val="144"/>
      </w:numPr>
    </w:pPr>
  </w:style>
  <w:style w:type="numbering" w:customStyle="1" w:styleId="14320">
    <w:name w:val="Стиль нумерованный 14 пт Лиловый32"/>
    <w:rsid w:val="00B313A9"/>
  </w:style>
  <w:style w:type="numbering" w:customStyle="1" w:styleId="14152">
    <w:name w:val="Стиль нумерованный 14 пт152"/>
    <w:rsid w:val="00B313A9"/>
    <w:pPr>
      <w:numPr>
        <w:numId w:val="9"/>
      </w:numPr>
    </w:pPr>
  </w:style>
  <w:style w:type="numbering" w:customStyle="1" w:styleId="1482">
    <w:name w:val="Стиль нумерованный 14 пт82"/>
    <w:rsid w:val="00B313A9"/>
    <w:pPr>
      <w:numPr>
        <w:numId w:val="38"/>
      </w:numPr>
    </w:pPr>
  </w:style>
  <w:style w:type="numbering" w:customStyle="1" w:styleId="1442">
    <w:name w:val="Стиль нумерованный 14 пт Лиловый42"/>
    <w:rsid w:val="00B313A9"/>
    <w:pPr>
      <w:numPr>
        <w:numId w:val="2"/>
      </w:numPr>
    </w:pPr>
  </w:style>
  <w:style w:type="numbering" w:customStyle="1" w:styleId="14721">
    <w:name w:val="Стиль нумерованный 14 пт Черный72"/>
    <w:rsid w:val="00B313A9"/>
    <w:pPr>
      <w:numPr>
        <w:numId w:val="33"/>
      </w:numPr>
    </w:pPr>
  </w:style>
  <w:style w:type="numbering" w:customStyle="1" w:styleId="610">
    <w:name w:val="Стиль Стиль нумерованный Черный + многоуровневый Черный61"/>
    <w:rsid w:val="00B313A9"/>
    <w:pPr>
      <w:numPr>
        <w:numId w:val="146"/>
      </w:numPr>
    </w:pPr>
  </w:style>
  <w:style w:type="numbering" w:customStyle="1" w:styleId="620">
    <w:name w:val="Стиль Стиль нумерованный Черный + многоуровневый Черный62"/>
    <w:rsid w:val="00B313A9"/>
    <w:pPr>
      <w:numPr>
        <w:numId w:val="15"/>
      </w:numPr>
    </w:pPr>
  </w:style>
  <w:style w:type="numbering" w:customStyle="1" w:styleId="1ai32">
    <w:name w:val="1 / a / i32"/>
    <w:rsid w:val="00B313A9"/>
    <w:pPr>
      <w:numPr>
        <w:numId w:val="26"/>
      </w:numPr>
    </w:pPr>
  </w:style>
  <w:style w:type="numbering" w:customStyle="1" w:styleId="14310">
    <w:name w:val="Стиль нумерованный 14 пт Черный31"/>
    <w:rsid w:val="00B313A9"/>
    <w:pPr>
      <w:numPr>
        <w:numId w:val="152"/>
      </w:numPr>
    </w:pPr>
  </w:style>
  <w:style w:type="numbering" w:customStyle="1" w:styleId="611">
    <w:name w:val="Стиль Стиль нумерованный Черный + многоуровневый61"/>
    <w:rsid w:val="00B313A9"/>
    <w:pPr>
      <w:numPr>
        <w:numId w:val="147"/>
      </w:numPr>
    </w:pPr>
  </w:style>
  <w:style w:type="numbering" w:customStyle="1" w:styleId="1452">
    <w:name w:val="Стиль нумерованный 14 пт Черный52"/>
    <w:rsid w:val="00B313A9"/>
    <w:pPr>
      <w:numPr>
        <w:numId w:val="6"/>
      </w:numPr>
    </w:pPr>
  </w:style>
  <w:style w:type="numbering" w:customStyle="1" w:styleId="14161">
    <w:name w:val="Стиль нумерованный 14 пт161"/>
    <w:rsid w:val="00B313A9"/>
    <w:pPr>
      <w:numPr>
        <w:numId w:val="150"/>
      </w:numPr>
    </w:pPr>
  </w:style>
  <w:style w:type="numbering" w:customStyle="1" w:styleId="320">
    <w:name w:val="Стиль Стиль нумерованный Черный + многоуровневый Черный32"/>
    <w:rsid w:val="00B313A9"/>
    <w:pPr>
      <w:numPr>
        <w:numId w:val="41"/>
      </w:numPr>
    </w:pPr>
  </w:style>
  <w:style w:type="numbering" w:customStyle="1" w:styleId="11111132">
    <w:name w:val="1 / 1.1 / 1.1.132"/>
    <w:rsid w:val="00B313A9"/>
    <w:pPr>
      <w:numPr>
        <w:numId w:val="25"/>
      </w:numPr>
    </w:pPr>
  </w:style>
  <w:style w:type="numbering" w:customStyle="1" w:styleId="152">
    <w:name w:val="Стиль нумерованный152"/>
    <w:rsid w:val="00B313A9"/>
    <w:pPr>
      <w:numPr>
        <w:numId w:val="8"/>
      </w:numPr>
    </w:pPr>
  </w:style>
  <w:style w:type="numbering" w:customStyle="1" w:styleId="521">
    <w:name w:val="Стиль нумерованный Черный52"/>
    <w:rsid w:val="00B313A9"/>
    <w:pPr>
      <w:numPr>
        <w:numId w:val="166"/>
      </w:numPr>
    </w:pPr>
  </w:style>
  <w:style w:type="numbering" w:customStyle="1" w:styleId="321">
    <w:name w:val="Стиль нумерованный Черный32"/>
    <w:rsid w:val="00B313A9"/>
    <w:pPr>
      <w:numPr>
        <w:numId w:val="40"/>
      </w:numPr>
    </w:pPr>
  </w:style>
  <w:style w:type="numbering" w:customStyle="1" w:styleId="720">
    <w:name w:val="Стиль нумерованный Черный72"/>
    <w:rsid w:val="00B313A9"/>
    <w:pPr>
      <w:numPr>
        <w:numId w:val="30"/>
      </w:numPr>
    </w:pPr>
  </w:style>
  <w:style w:type="numbering" w:customStyle="1" w:styleId="41">
    <w:name w:val="Статья / Раздел41"/>
    <w:rsid w:val="00B313A9"/>
    <w:pPr>
      <w:numPr>
        <w:numId w:val="143"/>
      </w:numPr>
    </w:pPr>
  </w:style>
  <w:style w:type="numbering" w:customStyle="1" w:styleId="11111161">
    <w:name w:val="1 / 1.1 / 1.1.161"/>
    <w:rsid w:val="00B313A9"/>
    <w:pPr>
      <w:numPr>
        <w:numId w:val="151"/>
      </w:numPr>
    </w:pPr>
  </w:style>
  <w:style w:type="numbering" w:customStyle="1" w:styleId="621">
    <w:name w:val="Стиль нумерованный62"/>
    <w:rsid w:val="00B313A9"/>
    <w:pPr>
      <w:numPr>
        <w:numId w:val="7"/>
      </w:numPr>
    </w:pPr>
  </w:style>
  <w:style w:type="numbering" w:customStyle="1" w:styleId="12">
    <w:name w:val="Статья / Раздел12"/>
    <w:rsid w:val="00B313A9"/>
    <w:pPr>
      <w:numPr>
        <w:numId w:val="145"/>
      </w:numPr>
    </w:pPr>
  </w:style>
  <w:style w:type="numbering" w:customStyle="1" w:styleId="14162">
    <w:name w:val="Стиль нумерованный 14 пт162"/>
    <w:rsid w:val="00B313A9"/>
  </w:style>
  <w:style w:type="numbering" w:customStyle="1" w:styleId="721">
    <w:name w:val="Стиль Стиль нумерованный Черный + многоуровневый Черный72"/>
    <w:rsid w:val="00B313A9"/>
    <w:pPr>
      <w:numPr>
        <w:numId w:val="31"/>
      </w:numPr>
    </w:pPr>
  </w:style>
  <w:style w:type="numbering" w:customStyle="1" w:styleId="11111131">
    <w:name w:val="1 / 1.1 / 1.1.131"/>
    <w:rsid w:val="00B313A9"/>
    <w:pPr>
      <w:numPr>
        <w:numId w:val="156"/>
      </w:numPr>
    </w:pPr>
  </w:style>
  <w:style w:type="numbering" w:customStyle="1" w:styleId="1627">
    <w:name w:val="Стиль нумерованный162"/>
    <w:rsid w:val="00B313A9"/>
  </w:style>
  <w:style w:type="numbering" w:customStyle="1" w:styleId="161">
    <w:name w:val="Стиль нумерованный161"/>
    <w:rsid w:val="00B313A9"/>
    <w:pPr>
      <w:numPr>
        <w:numId w:val="149"/>
      </w:numPr>
    </w:pPr>
  </w:style>
  <w:style w:type="numbering" w:customStyle="1" w:styleId="410">
    <w:name w:val="Стиль нумерованный41"/>
    <w:rsid w:val="00B313A9"/>
    <w:pPr>
      <w:numPr>
        <w:numId w:val="153"/>
      </w:numPr>
    </w:pPr>
  </w:style>
  <w:style w:type="numbering" w:customStyle="1" w:styleId="11111151">
    <w:name w:val="1 / 1.1 / 1.1.151"/>
    <w:rsid w:val="00B313A9"/>
    <w:pPr>
      <w:numPr>
        <w:numId w:val="141"/>
      </w:numPr>
    </w:pPr>
  </w:style>
  <w:style w:type="numbering" w:customStyle="1" w:styleId="11111162">
    <w:name w:val="1 / 1.1 / 1.1.162"/>
    <w:rsid w:val="00B313A9"/>
  </w:style>
  <w:style w:type="numbering" w:customStyle="1" w:styleId="1ai52">
    <w:name w:val="1 / a / i52"/>
    <w:rsid w:val="00B313A9"/>
    <w:pPr>
      <w:numPr>
        <w:numId w:val="11"/>
      </w:numPr>
    </w:pPr>
  </w:style>
  <w:style w:type="numbering" w:customStyle="1" w:styleId="1ai31">
    <w:name w:val="1 / a / i31"/>
    <w:rsid w:val="00B313A9"/>
    <w:pPr>
      <w:numPr>
        <w:numId w:val="157"/>
      </w:numPr>
    </w:pPr>
  </w:style>
  <w:style w:type="numbering" w:customStyle="1" w:styleId="14131">
    <w:name w:val="Стиль нумерованный 14 пт131"/>
    <w:rsid w:val="00B313A9"/>
    <w:pPr>
      <w:numPr>
        <w:numId w:val="155"/>
      </w:numPr>
    </w:pPr>
  </w:style>
  <w:style w:type="numbering" w:customStyle="1" w:styleId="ArticleSection1">
    <w:name w:val="Article / Section1"/>
    <w:rsid w:val="00B313A9"/>
    <w:pPr>
      <w:numPr>
        <w:numId w:val="158"/>
      </w:numPr>
    </w:pPr>
  </w:style>
  <w:style w:type="numbering" w:customStyle="1" w:styleId="1461">
    <w:name w:val="Стиль нумерованный 14 пт Черный61"/>
    <w:rsid w:val="00B313A9"/>
    <w:pPr>
      <w:numPr>
        <w:numId w:val="148"/>
      </w:numPr>
    </w:pPr>
  </w:style>
  <w:style w:type="numbering" w:customStyle="1" w:styleId="172">
    <w:name w:val="Стиль нумерованный172"/>
    <w:rsid w:val="00B313A9"/>
    <w:pPr>
      <w:numPr>
        <w:numId w:val="34"/>
      </w:numPr>
    </w:pPr>
  </w:style>
  <w:style w:type="numbering" w:customStyle="1" w:styleId="1441">
    <w:name w:val="Стиль нумерованный 14 пт41"/>
    <w:rsid w:val="00B313A9"/>
    <w:pPr>
      <w:numPr>
        <w:numId w:val="159"/>
      </w:numPr>
    </w:pPr>
  </w:style>
  <w:style w:type="numbering" w:customStyle="1" w:styleId="132">
    <w:name w:val="Стиль нумерованный132"/>
    <w:rsid w:val="00B313A9"/>
    <w:pPr>
      <w:numPr>
        <w:numId w:val="24"/>
      </w:numPr>
    </w:pPr>
  </w:style>
  <w:style w:type="numbering" w:customStyle="1" w:styleId="14151">
    <w:name w:val="Стиль нумерованный 14 пт151"/>
    <w:rsid w:val="00B313A9"/>
    <w:pPr>
      <w:numPr>
        <w:numId w:val="140"/>
      </w:numPr>
    </w:pPr>
  </w:style>
  <w:style w:type="character" w:customStyle="1" w:styleId="fn">
    <w:name w:val="fn"/>
    <w:basedOn w:val="a6"/>
    <w:rsid w:val="00551C7C"/>
  </w:style>
  <w:style w:type="character" w:customStyle="1" w:styleId="1fffff8">
    <w:name w:val="обычный 1 Знак"/>
    <w:link w:val="1fffff9"/>
    <w:locked/>
    <w:rsid w:val="0079319F"/>
    <w:rPr>
      <w:color w:val="000000"/>
      <w:sz w:val="28"/>
      <w:szCs w:val="28"/>
    </w:rPr>
  </w:style>
  <w:style w:type="paragraph" w:customStyle="1" w:styleId="1fffff9">
    <w:name w:val="обычный 1"/>
    <w:basedOn w:val="affff"/>
    <w:link w:val="1fffff8"/>
    <w:rsid w:val="0079319F"/>
    <w:pPr>
      <w:spacing w:after="0"/>
      <w:ind w:firstLine="680"/>
      <w:jc w:val="both"/>
    </w:pPr>
    <w:rPr>
      <w:rFonts w:ascii="Times New Roman" w:hAnsi="Times New Roman"/>
      <w:color w:val="000000"/>
      <w:sz w:val="28"/>
      <w:szCs w:val="28"/>
    </w:rPr>
  </w:style>
  <w:style w:type="character" w:customStyle="1" w:styleId="1f3">
    <w:name w:val="Оглавление1 Знак"/>
    <w:link w:val="1f2"/>
    <w:locked/>
    <w:rsid w:val="0079319F"/>
    <w:rPr>
      <w:b/>
      <w:smallCaps/>
      <w:color w:val="000000"/>
      <w:sz w:val="28"/>
      <w:szCs w:val="28"/>
    </w:rPr>
  </w:style>
  <w:style w:type="character" w:customStyle="1" w:styleId="afffc">
    <w:name w:val="Абзац списка Знак"/>
    <w:aliases w:val="Ненумерованный список Знак,List Paragraph Знак,it_List1 Знак"/>
    <w:link w:val="afffb"/>
    <w:rsid w:val="0079319F"/>
    <w:rPr>
      <w:rFonts w:ascii="Calibri" w:hAnsi="Calibri"/>
      <w:sz w:val="22"/>
      <w:szCs w:val="22"/>
    </w:rPr>
  </w:style>
  <w:style w:type="paragraph" w:customStyle="1" w:styleId="1fffffa">
    <w:name w:val="1Заголовок"/>
    <w:basedOn w:val="a5"/>
    <w:uiPriority w:val="99"/>
    <w:rsid w:val="00232DCD"/>
    <w:pPr>
      <w:keepNext/>
      <w:spacing w:after="240"/>
      <w:ind w:left="709" w:hanging="29"/>
      <w:outlineLvl w:val="0"/>
    </w:pPr>
    <w:rPr>
      <w:b/>
      <w:caps/>
      <w:kern w:val="28"/>
      <w:sz w:val="28"/>
      <w:szCs w:val="28"/>
    </w:rPr>
  </w:style>
  <w:style w:type="paragraph" w:customStyle="1" w:styleId="2128">
    <w:name w:val="Основной текст 212"/>
    <w:basedOn w:val="a5"/>
    <w:rsid w:val="00810017"/>
    <w:pPr>
      <w:autoSpaceDE w:val="0"/>
      <w:autoSpaceDN w:val="0"/>
      <w:ind w:firstLine="720"/>
    </w:pPr>
    <w:rPr>
      <w:sz w:val="28"/>
      <w:szCs w:val="24"/>
    </w:rPr>
  </w:style>
  <w:style w:type="paragraph" w:customStyle="1" w:styleId="3117">
    <w:name w:val="Основной текст с отступом 311"/>
    <w:basedOn w:val="a5"/>
    <w:rsid w:val="00810017"/>
    <w:pPr>
      <w:suppressAutoHyphens/>
      <w:spacing w:after="120"/>
      <w:ind w:left="283" w:firstLine="0"/>
      <w:jc w:val="left"/>
    </w:pPr>
    <w:rPr>
      <w:sz w:val="16"/>
      <w:szCs w:val="24"/>
    </w:rPr>
  </w:style>
  <w:style w:type="paragraph" w:customStyle="1" w:styleId="3118">
    <w:name w:val="Основной текст 311"/>
    <w:basedOn w:val="2128"/>
    <w:rsid w:val="00810017"/>
    <w:pPr>
      <w:autoSpaceDE/>
      <w:autoSpaceDN/>
      <w:spacing w:after="120"/>
      <w:ind w:left="283" w:firstLine="0"/>
      <w:jc w:val="center"/>
    </w:pPr>
    <w:rPr>
      <w:rFonts w:eastAsia="Calibri"/>
      <w:sz w:val="20"/>
    </w:rPr>
  </w:style>
  <w:style w:type="paragraph" w:customStyle="1" w:styleId="22e">
    <w:name w:val="Обычный22"/>
    <w:rsid w:val="00810017"/>
    <w:rPr>
      <w:rFonts w:eastAsia="Calibri"/>
    </w:rPr>
  </w:style>
  <w:style w:type="table" w:customStyle="1" w:styleId="TableNormal">
    <w:name w:val="Table Normal"/>
    <w:uiPriority w:val="2"/>
    <w:semiHidden/>
    <w:unhideWhenUsed/>
    <w:qFormat/>
    <w:rsid w:val="0081001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810017"/>
    <w:pPr>
      <w:widowControl w:val="0"/>
      <w:ind w:firstLine="0"/>
      <w:jc w:val="left"/>
    </w:pPr>
    <w:rPr>
      <w:sz w:val="22"/>
      <w:szCs w:val="22"/>
      <w:lang w:val="en-US" w:eastAsia="en-US"/>
    </w:rPr>
  </w:style>
  <w:style w:type="numbering" w:customStyle="1" w:styleId="1430">
    <w:name w:val="Стиль нумерованный 14 пт Черный3"/>
    <w:rsid w:val="00810017"/>
  </w:style>
  <w:style w:type="numbering" w:customStyle="1" w:styleId="14160">
    <w:name w:val="Стиль нумерованный 14 пт16"/>
    <w:rsid w:val="00810017"/>
  </w:style>
  <w:style w:type="numbering" w:customStyle="1" w:styleId="1111116">
    <w:name w:val="1 / 1.1 / 1.1.16"/>
    <w:rsid w:val="00810017"/>
  </w:style>
  <w:style w:type="paragraph" w:customStyle="1" w:styleId="u">
    <w:name w:val="u"/>
    <w:basedOn w:val="a5"/>
    <w:rsid w:val="00810017"/>
    <w:pPr>
      <w:spacing w:before="100" w:beforeAutospacing="1" w:after="100" w:afterAutospacing="1"/>
      <w:ind w:firstLine="0"/>
      <w:jc w:val="left"/>
    </w:pPr>
    <w:rPr>
      <w:szCs w:val="24"/>
    </w:rPr>
  </w:style>
  <w:style w:type="character" w:customStyle="1" w:styleId="blk">
    <w:name w:val="blk"/>
    <w:rsid w:val="00810017"/>
  </w:style>
  <w:style w:type="paragraph" w:customStyle="1" w:styleId="Style46">
    <w:name w:val="Style46"/>
    <w:basedOn w:val="a5"/>
    <w:rsid w:val="00810017"/>
    <w:pPr>
      <w:widowControl w:val="0"/>
      <w:autoSpaceDE w:val="0"/>
      <w:autoSpaceDN w:val="0"/>
      <w:adjustRightInd w:val="0"/>
      <w:spacing w:line="384" w:lineRule="exact"/>
      <w:ind w:firstLine="701"/>
    </w:pPr>
    <w:rPr>
      <w:szCs w:val="24"/>
    </w:rPr>
  </w:style>
  <w:style w:type="character" w:customStyle="1" w:styleId="highlight-orange">
    <w:name w:val="highlight-orange"/>
    <w:rsid w:val="00810017"/>
  </w:style>
  <w:style w:type="paragraph" w:customStyle="1" w:styleId="Caaieaao">
    <w:name w:val="Caaiea?ao"/>
    <w:basedOn w:val="3"/>
    <w:rsid w:val="00810017"/>
    <w:pPr>
      <w:widowControl w:val="0"/>
      <w:tabs>
        <w:tab w:val="clear" w:pos="1706"/>
      </w:tabs>
      <w:overflowPunct w:val="0"/>
      <w:autoSpaceDE w:val="0"/>
      <w:autoSpaceDN w:val="0"/>
      <w:adjustRightInd w:val="0"/>
      <w:spacing w:before="120" w:after="240"/>
      <w:ind w:left="0" w:firstLine="0"/>
      <w:jc w:val="center"/>
      <w:textAlignment w:val="baseline"/>
      <w:outlineLvl w:val="9"/>
    </w:pPr>
    <w:rPr>
      <w:rFonts w:ascii="Arial" w:hAnsi="Arial"/>
      <w:i w:val="0"/>
      <w:sz w:val="22"/>
    </w:rPr>
  </w:style>
  <w:style w:type="paragraph" w:customStyle="1" w:styleId="Pa0">
    <w:name w:val="Pa0"/>
    <w:basedOn w:val="Default"/>
    <w:next w:val="Default"/>
    <w:uiPriority w:val="99"/>
    <w:rsid w:val="00810017"/>
    <w:pPr>
      <w:autoSpaceDE w:val="0"/>
      <w:autoSpaceDN w:val="0"/>
      <w:adjustRightInd w:val="0"/>
      <w:spacing w:line="241" w:lineRule="atLeast"/>
    </w:pPr>
    <w:rPr>
      <w:rFonts w:ascii="Times New Roman" w:eastAsia="Calibri" w:hAnsi="Times New Roman"/>
      <w:color w:val="auto"/>
      <w:szCs w:val="24"/>
      <w:lang w:eastAsia="en-US"/>
    </w:rPr>
  </w:style>
  <w:style w:type="paragraph" w:customStyle="1" w:styleId="Pa5">
    <w:name w:val="Pa5"/>
    <w:basedOn w:val="Default"/>
    <w:next w:val="Default"/>
    <w:uiPriority w:val="99"/>
    <w:rsid w:val="00810017"/>
    <w:pPr>
      <w:autoSpaceDE w:val="0"/>
      <w:autoSpaceDN w:val="0"/>
      <w:adjustRightInd w:val="0"/>
      <w:spacing w:line="201" w:lineRule="atLeast"/>
    </w:pPr>
    <w:rPr>
      <w:rFonts w:ascii="Times New Roman" w:eastAsia="Calibri" w:hAnsi="Times New Roman"/>
      <w:color w:val="auto"/>
      <w:szCs w:val="24"/>
      <w:lang w:eastAsia="en-US"/>
    </w:rPr>
  </w:style>
  <w:style w:type="paragraph" w:customStyle="1" w:styleId="Pa4">
    <w:name w:val="Pa4"/>
    <w:basedOn w:val="Default"/>
    <w:next w:val="Default"/>
    <w:uiPriority w:val="99"/>
    <w:rsid w:val="00810017"/>
    <w:pPr>
      <w:autoSpaceDE w:val="0"/>
      <w:autoSpaceDN w:val="0"/>
      <w:adjustRightInd w:val="0"/>
      <w:spacing w:line="201" w:lineRule="atLeast"/>
    </w:pPr>
    <w:rPr>
      <w:rFonts w:ascii="Times New Roman" w:eastAsia="Calibri" w:hAnsi="Times New Roman"/>
      <w:color w:val="auto"/>
      <w:szCs w:val="24"/>
      <w:lang w:eastAsia="en-US"/>
    </w:rPr>
  </w:style>
  <w:style w:type="paragraph" w:customStyle="1" w:styleId="Pa14">
    <w:name w:val="Pa14"/>
    <w:basedOn w:val="Default"/>
    <w:next w:val="Default"/>
    <w:uiPriority w:val="99"/>
    <w:rsid w:val="00810017"/>
    <w:pPr>
      <w:autoSpaceDE w:val="0"/>
      <w:autoSpaceDN w:val="0"/>
      <w:adjustRightInd w:val="0"/>
      <w:spacing w:line="241" w:lineRule="atLeast"/>
    </w:pPr>
    <w:rPr>
      <w:rFonts w:ascii="Times New Roman" w:eastAsia="Calibri" w:hAnsi="Times New Roman"/>
      <w:color w:val="auto"/>
      <w:szCs w:val="24"/>
    </w:rPr>
  </w:style>
  <w:style w:type="character" w:customStyle="1" w:styleId="A20">
    <w:name w:val="A2"/>
    <w:uiPriority w:val="99"/>
    <w:rsid w:val="00810017"/>
    <w:rPr>
      <w:color w:val="000000"/>
    </w:rPr>
  </w:style>
  <w:style w:type="paragraph" w:customStyle="1" w:styleId="3fff2">
    <w:name w:val="боковик3"/>
    <w:basedOn w:val="a5"/>
    <w:uiPriority w:val="99"/>
    <w:rsid w:val="00810017"/>
    <w:pPr>
      <w:spacing w:before="72"/>
      <w:ind w:firstLine="0"/>
      <w:jc w:val="center"/>
    </w:pPr>
    <w:rPr>
      <w:rFonts w:ascii="JournalRub" w:hAnsi="JournalRub"/>
      <w:b/>
      <w:bCs/>
      <w:sz w:val="20"/>
    </w:rPr>
  </w:style>
  <w:style w:type="character" w:customStyle="1" w:styleId="HeaderChar">
    <w:name w:val="Header Char"/>
    <w:rsid w:val="00810017"/>
    <w:rPr>
      <w:rFonts w:ascii="Times New Roman" w:hAnsi="Times New Roman" w:cs="Times New Roman"/>
    </w:rPr>
  </w:style>
  <w:style w:type="paragraph" w:customStyle="1" w:styleId="3fff3">
    <w:name w:val="çàãîëîâîê 3"/>
    <w:basedOn w:val="a5"/>
    <w:next w:val="a5"/>
    <w:rsid w:val="00810017"/>
    <w:pPr>
      <w:keepNext/>
      <w:widowControl w:val="0"/>
      <w:ind w:firstLine="0"/>
      <w:jc w:val="center"/>
    </w:pPr>
    <w:rPr>
      <w:b/>
      <w:sz w:val="20"/>
    </w:rPr>
  </w:style>
  <w:style w:type="paragraph" w:customStyle="1" w:styleId="afffffffffffffff4">
    <w:name w:val="òåêñò ñíîñêè"/>
    <w:basedOn w:val="a5"/>
    <w:rsid w:val="00810017"/>
    <w:pPr>
      <w:widowControl w:val="0"/>
      <w:ind w:firstLine="0"/>
      <w:jc w:val="left"/>
    </w:pPr>
    <w:rPr>
      <w:sz w:val="20"/>
    </w:rPr>
  </w:style>
  <w:style w:type="paragraph" w:customStyle="1" w:styleId="n">
    <w:name w:val="n"/>
    <w:basedOn w:val="a5"/>
    <w:rsid w:val="00810017"/>
    <w:pPr>
      <w:spacing w:before="100" w:beforeAutospacing="1" w:after="100" w:afterAutospacing="1"/>
      <w:ind w:firstLine="0"/>
      <w:jc w:val="left"/>
    </w:pPr>
    <w:rPr>
      <w:rFonts w:ascii="Arial Unicode MS" w:eastAsia="Arial Unicode MS" w:hAnsi="Arial Unicode MS" w:cs="Arial Unicode MS"/>
      <w:color w:val="666666"/>
      <w:sz w:val="18"/>
      <w:szCs w:val="18"/>
    </w:rPr>
  </w:style>
  <w:style w:type="paragraph" w:customStyle="1" w:styleId="nn">
    <w:name w:val="nn"/>
    <w:basedOn w:val="a5"/>
    <w:rsid w:val="00810017"/>
    <w:pPr>
      <w:spacing w:before="100" w:beforeAutospacing="1" w:after="100" w:afterAutospacing="1"/>
      <w:ind w:firstLine="0"/>
      <w:jc w:val="left"/>
    </w:pPr>
    <w:rPr>
      <w:rFonts w:ascii="Arial Unicode MS" w:eastAsia="Arial Unicode MS" w:hAnsi="Arial Unicode MS" w:cs="Arial Unicode MS"/>
      <w:color w:val="666666"/>
      <w:sz w:val="20"/>
    </w:rPr>
  </w:style>
  <w:style w:type="paragraph" w:customStyle="1" w:styleId="1fffffb">
    <w:name w:val="Текст выноски1"/>
    <w:basedOn w:val="a5"/>
    <w:rsid w:val="00810017"/>
    <w:pPr>
      <w:widowControl w:val="0"/>
      <w:ind w:firstLine="0"/>
      <w:jc w:val="left"/>
    </w:pPr>
    <w:rPr>
      <w:rFonts w:ascii="Tahoma" w:hAnsi="Tahoma" w:cs="Tahoma"/>
      <w:sz w:val="16"/>
      <w:szCs w:val="16"/>
    </w:rPr>
  </w:style>
  <w:style w:type="character" w:customStyle="1" w:styleId="BalloonTextChar">
    <w:name w:val="Balloon Text Char"/>
    <w:rsid w:val="00810017"/>
    <w:rPr>
      <w:rFonts w:ascii="Tahoma" w:hAnsi="Tahoma" w:cs="Tahoma"/>
      <w:sz w:val="16"/>
      <w:szCs w:val="16"/>
    </w:rPr>
  </w:style>
  <w:style w:type="paragraph" w:customStyle="1" w:styleId="caaieiaie3">
    <w:name w:val="caaieiaie 3"/>
    <w:basedOn w:val="a5"/>
    <w:next w:val="a5"/>
    <w:rsid w:val="00810017"/>
    <w:pPr>
      <w:keepNext/>
      <w:widowControl w:val="0"/>
      <w:tabs>
        <w:tab w:val="left" w:pos="2376"/>
        <w:tab w:val="left" w:pos="4928"/>
        <w:tab w:val="left" w:pos="5646"/>
        <w:tab w:val="left" w:pos="6364"/>
        <w:tab w:val="left" w:pos="7082"/>
        <w:tab w:val="left" w:pos="7800"/>
        <w:tab w:val="left" w:pos="8518"/>
      </w:tabs>
      <w:overflowPunct w:val="0"/>
      <w:autoSpaceDE w:val="0"/>
      <w:autoSpaceDN w:val="0"/>
      <w:adjustRightInd w:val="0"/>
      <w:ind w:firstLine="0"/>
      <w:jc w:val="center"/>
      <w:textAlignment w:val="baseline"/>
    </w:pPr>
  </w:style>
  <w:style w:type="paragraph" w:customStyle="1" w:styleId="caaieiaie4">
    <w:name w:val="caaieiaie 4"/>
    <w:basedOn w:val="a5"/>
    <w:next w:val="a5"/>
    <w:rsid w:val="00810017"/>
    <w:pPr>
      <w:keepNext/>
      <w:widowControl w:val="0"/>
      <w:tabs>
        <w:tab w:val="left" w:pos="2376"/>
        <w:tab w:val="left" w:pos="4928"/>
        <w:tab w:val="left" w:pos="5646"/>
        <w:tab w:val="left" w:pos="6364"/>
        <w:tab w:val="left" w:pos="7082"/>
        <w:tab w:val="left" w:pos="7800"/>
        <w:tab w:val="left" w:pos="8518"/>
      </w:tabs>
      <w:overflowPunct w:val="0"/>
      <w:autoSpaceDE w:val="0"/>
      <w:autoSpaceDN w:val="0"/>
      <w:adjustRightInd w:val="0"/>
      <w:ind w:right="-169" w:firstLine="0"/>
      <w:jc w:val="left"/>
      <w:textAlignment w:val="baseline"/>
    </w:pPr>
  </w:style>
  <w:style w:type="character" w:customStyle="1" w:styleId="iiianoaieou">
    <w:name w:val="iiia? no?aieou"/>
    <w:rsid w:val="00810017"/>
  </w:style>
  <w:style w:type="paragraph" w:customStyle="1" w:styleId="caaieiaie21">
    <w:name w:val="caaieiaie 21"/>
    <w:basedOn w:val="a5"/>
    <w:next w:val="a5"/>
    <w:rsid w:val="00810017"/>
    <w:pPr>
      <w:keepNext/>
      <w:widowControl w:val="0"/>
      <w:overflowPunct w:val="0"/>
      <w:autoSpaceDE w:val="0"/>
      <w:autoSpaceDN w:val="0"/>
      <w:adjustRightInd w:val="0"/>
      <w:ind w:firstLine="0"/>
      <w:jc w:val="center"/>
      <w:textAlignment w:val="baseline"/>
    </w:pPr>
  </w:style>
  <w:style w:type="paragraph" w:customStyle="1" w:styleId="caaieiaie31">
    <w:name w:val="caaieiaie 31"/>
    <w:basedOn w:val="a5"/>
    <w:next w:val="a5"/>
    <w:rsid w:val="00810017"/>
    <w:pPr>
      <w:keepNext/>
      <w:widowControl w:val="0"/>
      <w:overflowPunct w:val="0"/>
      <w:autoSpaceDE w:val="0"/>
      <w:autoSpaceDN w:val="0"/>
      <w:adjustRightInd w:val="0"/>
      <w:ind w:left="-57" w:firstLine="0"/>
      <w:jc w:val="left"/>
      <w:textAlignment w:val="baseline"/>
    </w:pPr>
    <w:rPr>
      <w:b/>
    </w:rPr>
  </w:style>
  <w:style w:type="character" w:customStyle="1" w:styleId="ciaeniinee">
    <w:name w:val="ciae niinee"/>
    <w:rsid w:val="00810017"/>
    <w:rPr>
      <w:sz w:val="20"/>
      <w:vertAlign w:val="superscript"/>
    </w:rPr>
  </w:style>
  <w:style w:type="paragraph" w:customStyle="1" w:styleId="oaenoniinee">
    <w:name w:val="oaeno niinee"/>
    <w:basedOn w:val="a5"/>
    <w:rsid w:val="00810017"/>
    <w:pPr>
      <w:widowControl w:val="0"/>
      <w:overflowPunct w:val="0"/>
      <w:autoSpaceDE w:val="0"/>
      <w:autoSpaceDN w:val="0"/>
      <w:adjustRightInd w:val="0"/>
      <w:ind w:firstLine="0"/>
      <w:jc w:val="left"/>
      <w:textAlignment w:val="baseline"/>
    </w:pPr>
    <w:rPr>
      <w:sz w:val="20"/>
    </w:rPr>
  </w:style>
  <w:style w:type="paragraph" w:customStyle="1" w:styleId="caaieiaie11">
    <w:name w:val="caaieiaie 11"/>
    <w:basedOn w:val="a5"/>
    <w:next w:val="a5"/>
    <w:rsid w:val="00810017"/>
    <w:pPr>
      <w:keepNext/>
      <w:widowControl w:val="0"/>
      <w:overflowPunct w:val="0"/>
      <w:autoSpaceDE w:val="0"/>
      <w:autoSpaceDN w:val="0"/>
      <w:adjustRightInd w:val="0"/>
      <w:spacing w:before="240" w:after="60"/>
      <w:ind w:firstLine="0"/>
      <w:jc w:val="left"/>
      <w:textAlignment w:val="baseline"/>
    </w:pPr>
    <w:rPr>
      <w:rFonts w:ascii="Arial" w:hAnsi="Arial"/>
      <w:b/>
      <w:kern w:val="28"/>
      <w:sz w:val="28"/>
    </w:rPr>
  </w:style>
  <w:style w:type="paragraph" w:customStyle="1" w:styleId="Aaoieeeieiioeooe1">
    <w:name w:val="Aa?oiee eieiioeooe1"/>
    <w:basedOn w:val="a5"/>
    <w:rsid w:val="00810017"/>
    <w:pPr>
      <w:widowControl w:val="0"/>
      <w:tabs>
        <w:tab w:val="center" w:pos="4536"/>
        <w:tab w:val="right" w:pos="9072"/>
      </w:tabs>
      <w:overflowPunct w:val="0"/>
      <w:autoSpaceDE w:val="0"/>
      <w:autoSpaceDN w:val="0"/>
      <w:adjustRightInd w:val="0"/>
      <w:ind w:firstLine="0"/>
      <w:jc w:val="left"/>
      <w:textAlignment w:val="baseline"/>
    </w:pPr>
    <w:rPr>
      <w:sz w:val="20"/>
    </w:rPr>
  </w:style>
  <w:style w:type="character" w:customStyle="1" w:styleId="iiianoaieou1">
    <w:name w:val="iiia? no?aieou1"/>
    <w:rsid w:val="00810017"/>
  </w:style>
  <w:style w:type="paragraph" w:customStyle="1" w:styleId="BodyText29">
    <w:name w:val="Body Text 29"/>
    <w:basedOn w:val="a5"/>
    <w:rsid w:val="00810017"/>
    <w:pPr>
      <w:widowControl w:val="0"/>
      <w:overflowPunct w:val="0"/>
      <w:autoSpaceDE w:val="0"/>
      <w:autoSpaceDN w:val="0"/>
      <w:adjustRightInd w:val="0"/>
      <w:ind w:firstLine="1134"/>
      <w:textAlignment w:val="baseline"/>
    </w:pPr>
  </w:style>
  <w:style w:type="paragraph" w:customStyle="1" w:styleId="Ieieeeieiioeooe1">
    <w:name w:val="Ie?iee eieiioeooe1"/>
    <w:basedOn w:val="a5"/>
    <w:rsid w:val="00810017"/>
    <w:pPr>
      <w:widowControl w:val="0"/>
      <w:tabs>
        <w:tab w:val="center" w:pos="4153"/>
        <w:tab w:val="right" w:pos="8306"/>
      </w:tabs>
      <w:overflowPunct w:val="0"/>
      <w:autoSpaceDE w:val="0"/>
      <w:autoSpaceDN w:val="0"/>
      <w:adjustRightInd w:val="0"/>
      <w:ind w:firstLine="0"/>
      <w:jc w:val="left"/>
      <w:textAlignment w:val="baseline"/>
    </w:pPr>
    <w:rPr>
      <w:sz w:val="20"/>
    </w:rPr>
  </w:style>
  <w:style w:type="paragraph" w:customStyle="1" w:styleId="Ieieeeieiioeooe2">
    <w:name w:val="Ie?iee eieiioeooe2"/>
    <w:basedOn w:val="a5"/>
    <w:rsid w:val="00810017"/>
    <w:pPr>
      <w:widowControl w:val="0"/>
      <w:tabs>
        <w:tab w:val="center" w:pos="4153"/>
        <w:tab w:val="right" w:pos="8306"/>
      </w:tabs>
      <w:overflowPunct w:val="0"/>
      <w:autoSpaceDE w:val="0"/>
      <w:autoSpaceDN w:val="0"/>
      <w:adjustRightInd w:val="0"/>
      <w:ind w:firstLine="0"/>
      <w:jc w:val="left"/>
      <w:textAlignment w:val="baseline"/>
    </w:pPr>
  </w:style>
  <w:style w:type="paragraph" w:customStyle="1" w:styleId="Iniiaiieoaeno22">
    <w:name w:val="Iniiaiie oaeno 22"/>
    <w:basedOn w:val="a5"/>
    <w:rsid w:val="00810017"/>
    <w:pPr>
      <w:widowControl w:val="0"/>
      <w:overflowPunct w:val="0"/>
      <w:autoSpaceDE w:val="0"/>
      <w:autoSpaceDN w:val="0"/>
      <w:adjustRightInd w:val="0"/>
      <w:spacing w:after="120"/>
      <w:ind w:left="283" w:firstLine="0"/>
      <w:jc w:val="left"/>
      <w:textAlignment w:val="baseline"/>
    </w:pPr>
    <w:rPr>
      <w:sz w:val="20"/>
    </w:rPr>
  </w:style>
  <w:style w:type="paragraph" w:customStyle="1" w:styleId="oaenoieiaaiey">
    <w:name w:val="oaeno i?eia?aiey"/>
    <w:basedOn w:val="a5"/>
    <w:rsid w:val="00810017"/>
    <w:pPr>
      <w:widowControl w:val="0"/>
      <w:overflowPunct w:val="0"/>
      <w:autoSpaceDE w:val="0"/>
      <w:autoSpaceDN w:val="0"/>
      <w:adjustRightInd w:val="0"/>
      <w:ind w:firstLine="0"/>
      <w:jc w:val="left"/>
      <w:textAlignment w:val="baseline"/>
    </w:pPr>
    <w:rPr>
      <w:sz w:val="20"/>
    </w:rPr>
  </w:style>
  <w:style w:type="character" w:customStyle="1" w:styleId="Iniiaiieoeooaacaoa1">
    <w:name w:val="Iniiaiie o?eoo aacaoa1"/>
    <w:rsid w:val="00810017"/>
    <w:rPr>
      <w:sz w:val="20"/>
    </w:rPr>
  </w:style>
  <w:style w:type="paragraph" w:customStyle="1" w:styleId="BlockQuotation">
    <w:name w:val="Block Quotation"/>
    <w:basedOn w:val="a5"/>
    <w:rsid w:val="00810017"/>
    <w:pPr>
      <w:widowControl w:val="0"/>
      <w:tabs>
        <w:tab w:val="left" w:pos="709"/>
      </w:tabs>
      <w:overflowPunct w:val="0"/>
      <w:autoSpaceDE w:val="0"/>
      <w:autoSpaceDN w:val="0"/>
      <w:adjustRightInd w:val="0"/>
      <w:ind w:left="-142" w:right="-1" w:firstLine="568"/>
      <w:textAlignment w:val="baseline"/>
    </w:pPr>
  </w:style>
  <w:style w:type="paragraph" w:customStyle="1" w:styleId="oaenoieiaaiey1">
    <w:name w:val="oaeno i?eia?aiey1"/>
    <w:basedOn w:val="a5"/>
    <w:rsid w:val="00810017"/>
    <w:pPr>
      <w:widowControl w:val="0"/>
      <w:overflowPunct w:val="0"/>
      <w:autoSpaceDE w:val="0"/>
      <w:autoSpaceDN w:val="0"/>
      <w:adjustRightInd w:val="0"/>
      <w:ind w:firstLine="0"/>
      <w:jc w:val="left"/>
      <w:textAlignment w:val="baseline"/>
    </w:pPr>
    <w:rPr>
      <w:sz w:val="20"/>
    </w:rPr>
  </w:style>
  <w:style w:type="paragraph" w:customStyle="1" w:styleId="BodyTextIndent26">
    <w:name w:val="Body Text Indent 26"/>
    <w:basedOn w:val="a5"/>
    <w:rsid w:val="00810017"/>
    <w:pPr>
      <w:widowControl w:val="0"/>
      <w:overflowPunct w:val="0"/>
      <w:autoSpaceDE w:val="0"/>
      <w:autoSpaceDN w:val="0"/>
      <w:adjustRightInd w:val="0"/>
      <w:ind w:firstLine="709"/>
      <w:textAlignment w:val="baseline"/>
    </w:pPr>
  </w:style>
  <w:style w:type="paragraph" w:customStyle="1" w:styleId="Iniiaiieoaeno21">
    <w:name w:val="Iniiaiie oaeno 21"/>
    <w:basedOn w:val="a5"/>
    <w:rsid w:val="00810017"/>
    <w:pPr>
      <w:widowControl w:val="0"/>
      <w:overflowPunct w:val="0"/>
      <w:autoSpaceDE w:val="0"/>
      <w:autoSpaceDN w:val="0"/>
      <w:adjustRightInd w:val="0"/>
      <w:spacing w:after="120"/>
      <w:ind w:left="283" w:firstLine="0"/>
      <w:jc w:val="left"/>
      <w:textAlignment w:val="baseline"/>
    </w:pPr>
    <w:rPr>
      <w:sz w:val="20"/>
    </w:rPr>
  </w:style>
  <w:style w:type="paragraph" w:customStyle="1" w:styleId="Aaoieeeieiioeooe2">
    <w:name w:val="Aa?oiee eieiioeooe2"/>
    <w:basedOn w:val="a5"/>
    <w:rsid w:val="00810017"/>
    <w:pPr>
      <w:widowControl w:val="0"/>
      <w:tabs>
        <w:tab w:val="center" w:pos="4153"/>
        <w:tab w:val="right" w:pos="8306"/>
      </w:tabs>
      <w:overflowPunct w:val="0"/>
      <w:autoSpaceDE w:val="0"/>
      <w:autoSpaceDN w:val="0"/>
      <w:adjustRightInd w:val="0"/>
      <w:ind w:firstLine="0"/>
      <w:jc w:val="left"/>
      <w:textAlignment w:val="baseline"/>
    </w:pPr>
    <w:rPr>
      <w:sz w:val="20"/>
    </w:rPr>
  </w:style>
  <w:style w:type="paragraph" w:customStyle="1" w:styleId="BodyText28">
    <w:name w:val="Body Text 28"/>
    <w:basedOn w:val="a5"/>
    <w:rsid w:val="00810017"/>
    <w:pPr>
      <w:widowControl w:val="0"/>
      <w:overflowPunct w:val="0"/>
      <w:autoSpaceDE w:val="0"/>
      <w:autoSpaceDN w:val="0"/>
      <w:adjustRightInd w:val="0"/>
      <w:spacing w:before="120"/>
      <w:ind w:firstLine="709"/>
      <w:textAlignment w:val="baseline"/>
    </w:pPr>
  </w:style>
  <w:style w:type="character" w:customStyle="1" w:styleId="ciaeieiaaiey">
    <w:name w:val="ciae i?eia?aiey"/>
    <w:rsid w:val="00810017"/>
    <w:rPr>
      <w:sz w:val="16"/>
    </w:rPr>
  </w:style>
  <w:style w:type="paragraph" w:customStyle="1" w:styleId="caaieiaie7">
    <w:name w:val="caaieiaie 7"/>
    <w:basedOn w:val="a5"/>
    <w:next w:val="a5"/>
    <w:rsid w:val="00810017"/>
    <w:pPr>
      <w:keepNext/>
      <w:widowControl w:val="0"/>
      <w:overflowPunct w:val="0"/>
      <w:autoSpaceDE w:val="0"/>
      <w:autoSpaceDN w:val="0"/>
      <w:adjustRightInd w:val="0"/>
      <w:ind w:left="-108" w:right="-250" w:firstLine="0"/>
      <w:jc w:val="center"/>
      <w:textAlignment w:val="baseline"/>
    </w:pPr>
  </w:style>
  <w:style w:type="paragraph" w:customStyle="1" w:styleId="caaieiaie5">
    <w:name w:val="caaieiaie 5"/>
    <w:basedOn w:val="a5"/>
    <w:next w:val="a5"/>
    <w:rsid w:val="00810017"/>
    <w:pPr>
      <w:keepNext/>
      <w:widowControl w:val="0"/>
      <w:overflowPunct w:val="0"/>
      <w:autoSpaceDE w:val="0"/>
      <w:autoSpaceDN w:val="0"/>
      <w:adjustRightInd w:val="0"/>
      <w:ind w:left="-108" w:right="-250" w:firstLine="0"/>
      <w:jc w:val="left"/>
      <w:textAlignment w:val="baseline"/>
    </w:pPr>
  </w:style>
  <w:style w:type="paragraph" w:customStyle="1" w:styleId="caaieiaie6">
    <w:name w:val="caaieiaie 6"/>
    <w:basedOn w:val="a5"/>
    <w:next w:val="a5"/>
    <w:rsid w:val="00810017"/>
    <w:pPr>
      <w:keepNext/>
      <w:widowControl w:val="0"/>
      <w:overflowPunct w:val="0"/>
      <w:autoSpaceDE w:val="0"/>
      <w:autoSpaceDN w:val="0"/>
      <w:adjustRightInd w:val="0"/>
      <w:ind w:right="-108" w:hanging="108"/>
      <w:jc w:val="left"/>
      <w:textAlignment w:val="baseline"/>
    </w:pPr>
  </w:style>
  <w:style w:type="paragraph" w:customStyle="1" w:styleId="doklad">
    <w:name w:val="doklad"/>
    <w:basedOn w:val="a5"/>
    <w:rsid w:val="00810017"/>
    <w:pPr>
      <w:widowControl w:val="0"/>
      <w:overflowPunct w:val="0"/>
      <w:autoSpaceDE w:val="0"/>
      <w:autoSpaceDN w:val="0"/>
      <w:adjustRightInd w:val="0"/>
      <w:ind w:firstLine="709"/>
      <w:textAlignment w:val="baseline"/>
    </w:pPr>
    <w:rPr>
      <w:sz w:val="22"/>
    </w:rPr>
  </w:style>
  <w:style w:type="paragraph" w:customStyle="1" w:styleId="BodyTextIndent32">
    <w:name w:val="Body Text Indent 32"/>
    <w:basedOn w:val="a5"/>
    <w:rsid w:val="00810017"/>
    <w:pPr>
      <w:widowControl w:val="0"/>
      <w:overflowPunct w:val="0"/>
      <w:autoSpaceDE w:val="0"/>
      <w:autoSpaceDN w:val="0"/>
      <w:adjustRightInd w:val="0"/>
      <w:ind w:firstLine="720"/>
      <w:textAlignment w:val="baseline"/>
    </w:pPr>
    <w:rPr>
      <w:color w:val="000000"/>
    </w:rPr>
  </w:style>
  <w:style w:type="paragraph" w:customStyle="1" w:styleId="BodyTextIndent22">
    <w:name w:val="Body Text Indent 22"/>
    <w:basedOn w:val="a5"/>
    <w:rsid w:val="00810017"/>
    <w:pPr>
      <w:widowControl w:val="0"/>
      <w:overflowPunct w:val="0"/>
      <w:autoSpaceDE w:val="0"/>
      <w:autoSpaceDN w:val="0"/>
      <w:adjustRightInd w:val="0"/>
      <w:ind w:firstLine="709"/>
      <w:textAlignment w:val="baseline"/>
    </w:pPr>
  </w:style>
  <w:style w:type="paragraph" w:customStyle="1" w:styleId="BodyText24">
    <w:name w:val="Body Text 24"/>
    <w:basedOn w:val="a5"/>
    <w:rsid w:val="00810017"/>
    <w:pPr>
      <w:widowControl w:val="0"/>
      <w:overflowPunct w:val="0"/>
      <w:autoSpaceDE w:val="0"/>
      <w:autoSpaceDN w:val="0"/>
      <w:adjustRightInd w:val="0"/>
      <w:ind w:firstLine="1134"/>
      <w:textAlignment w:val="baseline"/>
    </w:pPr>
  </w:style>
  <w:style w:type="paragraph" w:customStyle="1" w:styleId="BodyTextIndent23">
    <w:name w:val="Body Text Indent 23"/>
    <w:basedOn w:val="a5"/>
    <w:rsid w:val="00810017"/>
    <w:pPr>
      <w:widowControl w:val="0"/>
      <w:overflowPunct w:val="0"/>
      <w:autoSpaceDE w:val="0"/>
      <w:autoSpaceDN w:val="0"/>
      <w:adjustRightInd w:val="0"/>
      <w:ind w:firstLine="709"/>
      <w:textAlignment w:val="baseline"/>
    </w:pPr>
  </w:style>
  <w:style w:type="paragraph" w:customStyle="1" w:styleId="Iniiaiieoaeno24">
    <w:name w:val="Iniiaiie oaeno 24"/>
    <w:basedOn w:val="a5"/>
    <w:rsid w:val="00810017"/>
    <w:pPr>
      <w:widowControl w:val="0"/>
      <w:overflowPunct w:val="0"/>
      <w:autoSpaceDE w:val="0"/>
      <w:autoSpaceDN w:val="0"/>
      <w:adjustRightInd w:val="0"/>
      <w:spacing w:before="120"/>
      <w:ind w:firstLine="709"/>
      <w:textAlignment w:val="baseline"/>
    </w:pPr>
  </w:style>
  <w:style w:type="paragraph" w:customStyle="1" w:styleId="BodyTextIndent35">
    <w:name w:val="Body Text Indent 35"/>
    <w:basedOn w:val="a5"/>
    <w:rsid w:val="00810017"/>
    <w:pPr>
      <w:widowControl w:val="0"/>
      <w:tabs>
        <w:tab w:val="left" w:pos="6096"/>
        <w:tab w:val="left" w:pos="6237"/>
      </w:tabs>
      <w:overflowPunct w:val="0"/>
      <w:autoSpaceDE w:val="0"/>
      <w:autoSpaceDN w:val="0"/>
      <w:adjustRightInd w:val="0"/>
      <w:ind w:left="6946" w:hanging="425"/>
      <w:textAlignment w:val="baseline"/>
    </w:pPr>
    <w:rPr>
      <w:rFonts w:ascii="Arial" w:hAnsi="Arial"/>
      <w:sz w:val="20"/>
    </w:rPr>
  </w:style>
  <w:style w:type="paragraph" w:customStyle="1" w:styleId="Iniiaiieoaeno23">
    <w:name w:val="Iniiaiie oaeno 23"/>
    <w:basedOn w:val="a5"/>
    <w:rsid w:val="00810017"/>
    <w:pPr>
      <w:widowControl w:val="0"/>
      <w:overflowPunct w:val="0"/>
      <w:autoSpaceDE w:val="0"/>
      <w:autoSpaceDN w:val="0"/>
      <w:adjustRightInd w:val="0"/>
      <w:spacing w:before="120"/>
      <w:ind w:firstLine="709"/>
      <w:textAlignment w:val="baseline"/>
    </w:pPr>
  </w:style>
  <w:style w:type="paragraph" w:customStyle="1" w:styleId="BodyText25">
    <w:name w:val="Body Text 25"/>
    <w:basedOn w:val="a5"/>
    <w:rsid w:val="00810017"/>
    <w:pPr>
      <w:widowControl w:val="0"/>
      <w:overflowPunct w:val="0"/>
      <w:autoSpaceDE w:val="0"/>
      <w:autoSpaceDN w:val="0"/>
      <w:adjustRightInd w:val="0"/>
      <w:ind w:firstLine="1134"/>
      <w:textAlignment w:val="baseline"/>
    </w:pPr>
  </w:style>
  <w:style w:type="paragraph" w:customStyle="1" w:styleId="BodyTextIndent24">
    <w:name w:val="Body Text Indent 24"/>
    <w:basedOn w:val="a5"/>
    <w:rsid w:val="00810017"/>
    <w:pPr>
      <w:widowControl w:val="0"/>
      <w:overflowPunct w:val="0"/>
      <w:autoSpaceDE w:val="0"/>
      <w:autoSpaceDN w:val="0"/>
      <w:adjustRightInd w:val="0"/>
      <w:ind w:firstLine="709"/>
      <w:textAlignment w:val="baseline"/>
    </w:pPr>
  </w:style>
  <w:style w:type="paragraph" w:customStyle="1" w:styleId="BodyTextIndent33">
    <w:name w:val="Body Text Indent 33"/>
    <w:basedOn w:val="a5"/>
    <w:rsid w:val="00810017"/>
    <w:pPr>
      <w:widowControl w:val="0"/>
      <w:tabs>
        <w:tab w:val="left" w:pos="6096"/>
        <w:tab w:val="left" w:pos="6237"/>
      </w:tabs>
      <w:overflowPunct w:val="0"/>
      <w:autoSpaceDE w:val="0"/>
      <w:autoSpaceDN w:val="0"/>
      <w:adjustRightInd w:val="0"/>
      <w:ind w:left="6946" w:hanging="425"/>
      <w:textAlignment w:val="baseline"/>
    </w:pPr>
    <w:rPr>
      <w:rFonts w:ascii="Arial" w:hAnsi="Arial"/>
      <w:sz w:val="20"/>
    </w:rPr>
  </w:style>
  <w:style w:type="paragraph" w:customStyle="1" w:styleId="niiaiieoaenonionooiii2">
    <w:name w:val="niiaiie oaeno n ionooiii 2"/>
    <w:basedOn w:val="a5"/>
    <w:rsid w:val="00810017"/>
    <w:pPr>
      <w:widowControl w:val="0"/>
      <w:overflowPunct w:val="0"/>
      <w:autoSpaceDE w:val="0"/>
      <w:autoSpaceDN w:val="0"/>
      <w:adjustRightInd w:val="0"/>
      <w:ind w:firstLine="709"/>
      <w:textAlignment w:val="baseline"/>
    </w:pPr>
  </w:style>
  <w:style w:type="paragraph" w:customStyle="1" w:styleId="Oaaeiono">
    <w:name w:val="Oaaeiono"/>
    <w:basedOn w:val="Oaaeeoa"/>
    <w:rsid w:val="00810017"/>
    <w:pPr>
      <w:widowControl w:val="0"/>
      <w:overflowPunct w:val="0"/>
      <w:autoSpaceDE w:val="0"/>
      <w:autoSpaceDN w:val="0"/>
      <w:adjustRightInd w:val="0"/>
      <w:spacing w:line="220" w:lineRule="exact"/>
      <w:ind w:left="85"/>
      <w:textAlignment w:val="baseline"/>
    </w:pPr>
    <w:rPr>
      <w:rFonts w:ascii="Arial" w:hAnsi="Arial"/>
      <w:spacing w:val="0"/>
      <w:sz w:val="20"/>
    </w:rPr>
  </w:style>
  <w:style w:type="paragraph" w:customStyle="1" w:styleId="Oaaeiono2">
    <w:name w:val="Oaaeiono2"/>
    <w:basedOn w:val="Oaaeeoa"/>
    <w:rsid w:val="00810017"/>
    <w:pPr>
      <w:widowControl w:val="0"/>
      <w:overflowPunct w:val="0"/>
      <w:autoSpaceDE w:val="0"/>
      <w:autoSpaceDN w:val="0"/>
      <w:adjustRightInd w:val="0"/>
      <w:spacing w:line="220" w:lineRule="exact"/>
      <w:ind w:left="170"/>
      <w:textAlignment w:val="baseline"/>
    </w:pPr>
    <w:rPr>
      <w:rFonts w:ascii="Arial" w:hAnsi="Arial"/>
      <w:spacing w:val="0"/>
      <w:sz w:val="20"/>
    </w:rPr>
  </w:style>
  <w:style w:type="paragraph" w:customStyle="1" w:styleId="Aaeieou">
    <w:name w:val="Aaeieou"/>
    <w:basedOn w:val="a5"/>
    <w:rsid w:val="00810017"/>
    <w:pPr>
      <w:keepNext/>
      <w:widowControl w:val="0"/>
      <w:overflowPunct w:val="0"/>
      <w:autoSpaceDE w:val="0"/>
      <w:autoSpaceDN w:val="0"/>
      <w:adjustRightInd w:val="0"/>
      <w:spacing w:before="20" w:after="60"/>
      <w:ind w:right="284" w:firstLine="0"/>
      <w:jc w:val="right"/>
      <w:textAlignment w:val="baseline"/>
    </w:pPr>
    <w:rPr>
      <w:rFonts w:ascii="Arial" w:hAnsi="Arial"/>
      <w:sz w:val="22"/>
    </w:rPr>
  </w:style>
  <w:style w:type="paragraph" w:customStyle="1" w:styleId="BodyText27">
    <w:name w:val="Body Text 27"/>
    <w:basedOn w:val="a5"/>
    <w:rsid w:val="00810017"/>
    <w:pPr>
      <w:widowControl w:val="0"/>
      <w:overflowPunct w:val="0"/>
      <w:autoSpaceDE w:val="0"/>
      <w:autoSpaceDN w:val="0"/>
      <w:adjustRightInd w:val="0"/>
      <w:spacing w:after="120"/>
      <w:ind w:left="283" w:firstLine="0"/>
      <w:jc w:val="left"/>
      <w:textAlignment w:val="baseline"/>
    </w:pPr>
    <w:rPr>
      <w:sz w:val="20"/>
    </w:rPr>
  </w:style>
  <w:style w:type="paragraph" w:customStyle="1" w:styleId="caaieiaie12">
    <w:name w:val="caaieiaie 12"/>
    <w:basedOn w:val="a5"/>
    <w:next w:val="a5"/>
    <w:rsid w:val="00810017"/>
    <w:pPr>
      <w:keepNext/>
      <w:widowControl w:val="0"/>
      <w:overflowPunct w:val="0"/>
      <w:autoSpaceDE w:val="0"/>
      <w:autoSpaceDN w:val="0"/>
      <w:adjustRightInd w:val="0"/>
      <w:spacing w:before="240" w:after="60"/>
      <w:ind w:firstLine="0"/>
      <w:jc w:val="left"/>
      <w:textAlignment w:val="baseline"/>
    </w:pPr>
    <w:rPr>
      <w:rFonts w:ascii="Arial" w:hAnsi="Arial"/>
      <w:b/>
      <w:kern w:val="28"/>
      <w:sz w:val="28"/>
    </w:rPr>
  </w:style>
  <w:style w:type="paragraph" w:customStyle="1" w:styleId="Aaoieeeieiioeooe11">
    <w:name w:val="Aa?oiee eieiioeooe11"/>
    <w:basedOn w:val="a5"/>
    <w:rsid w:val="00810017"/>
    <w:pPr>
      <w:widowControl w:val="0"/>
      <w:tabs>
        <w:tab w:val="center" w:pos="4536"/>
        <w:tab w:val="right" w:pos="9072"/>
      </w:tabs>
      <w:overflowPunct w:val="0"/>
      <w:autoSpaceDE w:val="0"/>
      <w:autoSpaceDN w:val="0"/>
      <w:adjustRightInd w:val="0"/>
      <w:ind w:firstLine="0"/>
      <w:jc w:val="left"/>
      <w:textAlignment w:val="baseline"/>
    </w:pPr>
    <w:rPr>
      <w:sz w:val="20"/>
    </w:rPr>
  </w:style>
  <w:style w:type="character" w:customStyle="1" w:styleId="iiianoaieou2">
    <w:name w:val="iiia? no?aieou2"/>
    <w:rsid w:val="00810017"/>
  </w:style>
  <w:style w:type="paragraph" w:customStyle="1" w:styleId="Ieieeeieiioeooe11">
    <w:name w:val="Ie?iee eieiioeooe11"/>
    <w:basedOn w:val="a5"/>
    <w:rsid w:val="00810017"/>
    <w:pPr>
      <w:widowControl w:val="0"/>
      <w:tabs>
        <w:tab w:val="center" w:pos="4153"/>
        <w:tab w:val="right" w:pos="8306"/>
      </w:tabs>
      <w:overflowPunct w:val="0"/>
      <w:autoSpaceDE w:val="0"/>
      <w:autoSpaceDN w:val="0"/>
      <w:adjustRightInd w:val="0"/>
      <w:ind w:firstLine="0"/>
      <w:jc w:val="left"/>
      <w:textAlignment w:val="baseline"/>
    </w:pPr>
    <w:rPr>
      <w:sz w:val="20"/>
    </w:rPr>
  </w:style>
  <w:style w:type="paragraph" w:customStyle="1" w:styleId="caaieiaie32">
    <w:name w:val="caaieiaie 32"/>
    <w:basedOn w:val="a5"/>
    <w:next w:val="a5"/>
    <w:rsid w:val="00810017"/>
    <w:pPr>
      <w:keepNext/>
      <w:widowControl w:val="0"/>
      <w:overflowPunct w:val="0"/>
      <w:autoSpaceDE w:val="0"/>
      <w:autoSpaceDN w:val="0"/>
      <w:adjustRightInd w:val="0"/>
      <w:spacing w:line="200" w:lineRule="exact"/>
      <w:ind w:left="142" w:right="-57" w:hanging="142"/>
      <w:jc w:val="left"/>
      <w:textAlignment w:val="baseline"/>
    </w:pPr>
    <w:rPr>
      <w:b/>
      <w:sz w:val="20"/>
    </w:rPr>
  </w:style>
  <w:style w:type="paragraph" w:customStyle="1" w:styleId="Ieieeeieiioeooe21">
    <w:name w:val="Ie?iee eieiioeooe21"/>
    <w:basedOn w:val="a5"/>
    <w:rsid w:val="00810017"/>
    <w:pPr>
      <w:widowControl w:val="0"/>
      <w:tabs>
        <w:tab w:val="center" w:pos="4153"/>
        <w:tab w:val="right" w:pos="8306"/>
      </w:tabs>
      <w:overflowPunct w:val="0"/>
      <w:autoSpaceDE w:val="0"/>
      <w:autoSpaceDN w:val="0"/>
      <w:adjustRightInd w:val="0"/>
      <w:ind w:firstLine="0"/>
      <w:jc w:val="left"/>
      <w:textAlignment w:val="baseline"/>
    </w:pPr>
  </w:style>
  <w:style w:type="paragraph" w:customStyle="1" w:styleId="BodyTextIndent25">
    <w:name w:val="Body Text Indent 25"/>
    <w:basedOn w:val="a5"/>
    <w:rsid w:val="00810017"/>
    <w:pPr>
      <w:widowControl w:val="0"/>
      <w:overflowPunct w:val="0"/>
      <w:autoSpaceDE w:val="0"/>
      <w:autoSpaceDN w:val="0"/>
      <w:adjustRightInd w:val="0"/>
      <w:ind w:firstLine="709"/>
      <w:textAlignment w:val="baseline"/>
    </w:pPr>
  </w:style>
  <w:style w:type="paragraph" w:customStyle="1" w:styleId="caaieiaie22">
    <w:name w:val="caaieiaie 22"/>
    <w:basedOn w:val="a5"/>
    <w:next w:val="a5"/>
    <w:rsid w:val="00810017"/>
    <w:pPr>
      <w:keepNext/>
      <w:widowControl w:val="0"/>
      <w:tabs>
        <w:tab w:val="left" w:pos="2376"/>
        <w:tab w:val="left" w:pos="3400"/>
        <w:tab w:val="left" w:pos="4424"/>
        <w:tab w:val="left" w:pos="5448"/>
        <w:tab w:val="left" w:pos="6472"/>
        <w:tab w:val="left" w:pos="7496"/>
        <w:tab w:val="left" w:pos="8520"/>
      </w:tabs>
      <w:overflowPunct w:val="0"/>
      <w:autoSpaceDE w:val="0"/>
      <w:autoSpaceDN w:val="0"/>
      <w:adjustRightInd w:val="0"/>
      <w:ind w:firstLine="993"/>
      <w:jc w:val="left"/>
      <w:textAlignment w:val="baseline"/>
    </w:pPr>
  </w:style>
  <w:style w:type="paragraph" w:customStyle="1" w:styleId="BodyTextIndent34">
    <w:name w:val="Body Text Indent 34"/>
    <w:basedOn w:val="a5"/>
    <w:rsid w:val="00810017"/>
    <w:pPr>
      <w:widowControl w:val="0"/>
      <w:tabs>
        <w:tab w:val="left" w:pos="6096"/>
        <w:tab w:val="left" w:pos="6237"/>
      </w:tabs>
      <w:overflowPunct w:val="0"/>
      <w:autoSpaceDE w:val="0"/>
      <w:autoSpaceDN w:val="0"/>
      <w:adjustRightInd w:val="0"/>
      <w:ind w:left="6946" w:hanging="425"/>
      <w:textAlignment w:val="baseline"/>
    </w:pPr>
    <w:rPr>
      <w:rFonts w:ascii="Arial" w:hAnsi="Arial"/>
      <w:sz w:val="20"/>
    </w:rPr>
  </w:style>
  <w:style w:type="paragraph" w:customStyle="1" w:styleId="caaieiaie41">
    <w:name w:val="caaieiaie 41"/>
    <w:basedOn w:val="a5"/>
    <w:next w:val="a5"/>
    <w:rsid w:val="00810017"/>
    <w:pPr>
      <w:keepNext/>
      <w:widowControl w:val="0"/>
      <w:tabs>
        <w:tab w:val="left" w:pos="2376"/>
        <w:tab w:val="left" w:pos="4928"/>
        <w:tab w:val="left" w:pos="5646"/>
        <w:tab w:val="left" w:pos="6364"/>
        <w:tab w:val="left" w:pos="7082"/>
        <w:tab w:val="left" w:pos="7800"/>
        <w:tab w:val="left" w:pos="8518"/>
      </w:tabs>
      <w:overflowPunct w:val="0"/>
      <w:autoSpaceDE w:val="0"/>
      <w:autoSpaceDN w:val="0"/>
      <w:adjustRightInd w:val="0"/>
      <w:ind w:right="-169" w:firstLine="0"/>
      <w:jc w:val="left"/>
      <w:textAlignment w:val="baseline"/>
    </w:pPr>
  </w:style>
  <w:style w:type="paragraph" w:customStyle="1" w:styleId="caaieiaie211">
    <w:name w:val="caaieiaie 211"/>
    <w:basedOn w:val="a5"/>
    <w:next w:val="a5"/>
    <w:rsid w:val="00810017"/>
    <w:pPr>
      <w:keepNext/>
      <w:widowControl w:val="0"/>
      <w:overflowPunct w:val="0"/>
      <w:autoSpaceDE w:val="0"/>
      <w:autoSpaceDN w:val="0"/>
      <w:adjustRightInd w:val="0"/>
      <w:ind w:firstLine="0"/>
      <w:jc w:val="center"/>
      <w:textAlignment w:val="baseline"/>
    </w:pPr>
  </w:style>
  <w:style w:type="paragraph" w:customStyle="1" w:styleId="caaieiaie311">
    <w:name w:val="caaieiaie 311"/>
    <w:basedOn w:val="a5"/>
    <w:next w:val="a5"/>
    <w:rsid w:val="00810017"/>
    <w:pPr>
      <w:keepNext/>
      <w:widowControl w:val="0"/>
      <w:overflowPunct w:val="0"/>
      <w:autoSpaceDE w:val="0"/>
      <w:autoSpaceDN w:val="0"/>
      <w:adjustRightInd w:val="0"/>
      <w:ind w:left="-57" w:firstLine="0"/>
      <w:jc w:val="left"/>
      <w:textAlignment w:val="baseline"/>
    </w:pPr>
    <w:rPr>
      <w:b/>
    </w:rPr>
  </w:style>
  <w:style w:type="character" w:customStyle="1" w:styleId="ciaeniinee1">
    <w:name w:val="ciae niinee1"/>
    <w:rsid w:val="00810017"/>
    <w:rPr>
      <w:sz w:val="20"/>
      <w:vertAlign w:val="superscript"/>
    </w:rPr>
  </w:style>
  <w:style w:type="paragraph" w:customStyle="1" w:styleId="oaenoniinee1">
    <w:name w:val="oaeno niinee1"/>
    <w:basedOn w:val="a5"/>
    <w:rsid w:val="00810017"/>
    <w:pPr>
      <w:widowControl w:val="0"/>
      <w:overflowPunct w:val="0"/>
      <w:autoSpaceDE w:val="0"/>
      <w:autoSpaceDN w:val="0"/>
      <w:adjustRightInd w:val="0"/>
      <w:ind w:firstLine="0"/>
      <w:jc w:val="left"/>
      <w:textAlignment w:val="baseline"/>
    </w:pPr>
    <w:rPr>
      <w:sz w:val="20"/>
    </w:rPr>
  </w:style>
  <w:style w:type="paragraph" w:customStyle="1" w:styleId="caaieiaie111">
    <w:name w:val="caaieiaie 111"/>
    <w:basedOn w:val="a5"/>
    <w:next w:val="a5"/>
    <w:rsid w:val="00810017"/>
    <w:pPr>
      <w:keepNext/>
      <w:widowControl w:val="0"/>
      <w:overflowPunct w:val="0"/>
      <w:autoSpaceDE w:val="0"/>
      <w:autoSpaceDN w:val="0"/>
      <w:adjustRightInd w:val="0"/>
      <w:spacing w:before="240" w:after="60"/>
      <w:ind w:firstLine="0"/>
      <w:jc w:val="left"/>
      <w:textAlignment w:val="baseline"/>
    </w:pPr>
    <w:rPr>
      <w:rFonts w:ascii="Arial" w:hAnsi="Arial"/>
      <w:b/>
      <w:kern w:val="28"/>
      <w:sz w:val="28"/>
    </w:rPr>
  </w:style>
  <w:style w:type="character" w:customStyle="1" w:styleId="iiianoaieou11">
    <w:name w:val="iiia? no?aieou11"/>
    <w:rsid w:val="00810017"/>
  </w:style>
  <w:style w:type="paragraph" w:customStyle="1" w:styleId="Iniiaiieoaeno221">
    <w:name w:val="Iniiaiie oaeno 221"/>
    <w:basedOn w:val="a5"/>
    <w:rsid w:val="00810017"/>
    <w:pPr>
      <w:widowControl w:val="0"/>
      <w:overflowPunct w:val="0"/>
      <w:autoSpaceDE w:val="0"/>
      <w:autoSpaceDN w:val="0"/>
      <w:adjustRightInd w:val="0"/>
      <w:spacing w:after="120"/>
      <w:ind w:left="283" w:firstLine="0"/>
      <w:jc w:val="left"/>
      <w:textAlignment w:val="baseline"/>
    </w:pPr>
    <w:rPr>
      <w:sz w:val="20"/>
    </w:rPr>
  </w:style>
  <w:style w:type="paragraph" w:customStyle="1" w:styleId="oaenoieiaaiey2">
    <w:name w:val="oaeno i?eia?aiey2"/>
    <w:basedOn w:val="a5"/>
    <w:rsid w:val="00810017"/>
    <w:pPr>
      <w:widowControl w:val="0"/>
      <w:overflowPunct w:val="0"/>
      <w:autoSpaceDE w:val="0"/>
      <w:autoSpaceDN w:val="0"/>
      <w:adjustRightInd w:val="0"/>
      <w:ind w:firstLine="0"/>
      <w:jc w:val="left"/>
      <w:textAlignment w:val="baseline"/>
    </w:pPr>
    <w:rPr>
      <w:sz w:val="20"/>
    </w:rPr>
  </w:style>
  <w:style w:type="character" w:customStyle="1" w:styleId="Iniiaiieoeooaacaoa11">
    <w:name w:val="Iniiaiie o?eoo aacaoa11"/>
    <w:rsid w:val="00810017"/>
    <w:rPr>
      <w:sz w:val="20"/>
    </w:rPr>
  </w:style>
  <w:style w:type="paragraph" w:customStyle="1" w:styleId="oaenoieiaaiey11">
    <w:name w:val="oaeno i?eia?aiey11"/>
    <w:basedOn w:val="a5"/>
    <w:rsid w:val="00810017"/>
    <w:pPr>
      <w:widowControl w:val="0"/>
      <w:overflowPunct w:val="0"/>
      <w:autoSpaceDE w:val="0"/>
      <w:autoSpaceDN w:val="0"/>
      <w:adjustRightInd w:val="0"/>
      <w:ind w:firstLine="0"/>
      <w:jc w:val="left"/>
      <w:textAlignment w:val="baseline"/>
    </w:pPr>
    <w:rPr>
      <w:sz w:val="20"/>
    </w:rPr>
  </w:style>
  <w:style w:type="paragraph" w:customStyle="1" w:styleId="Iniiaiieoaeno211">
    <w:name w:val="Iniiaiie oaeno 211"/>
    <w:basedOn w:val="a5"/>
    <w:rsid w:val="00810017"/>
    <w:pPr>
      <w:widowControl w:val="0"/>
      <w:overflowPunct w:val="0"/>
      <w:autoSpaceDE w:val="0"/>
      <w:autoSpaceDN w:val="0"/>
      <w:adjustRightInd w:val="0"/>
      <w:spacing w:after="120"/>
      <w:ind w:left="283" w:firstLine="0"/>
      <w:jc w:val="left"/>
      <w:textAlignment w:val="baseline"/>
    </w:pPr>
    <w:rPr>
      <w:sz w:val="20"/>
    </w:rPr>
  </w:style>
  <w:style w:type="character" w:customStyle="1" w:styleId="ciaeieiaaiey1">
    <w:name w:val="ciae i?eia?aiey1"/>
    <w:rsid w:val="00810017"/>
    <w:rPr>
      <w:sz w:val="16"/>
    </w:rPr>
  </w:style>
  <w:style w:type="paragraph" w:customStyle="1" w:styleId="caaieiaie71">
    <w:name w:val="caaieiaie 71"/>
    <w:basedOn w:val="a5"/>
    <w:next w:val="a5"/>
    <w:rsid w:val="00810017"/>
    <w:pPr>
      <w:keepNext/>
      <w:widowControl w:val="0"/>
      <w:overflowPunct w:val="0"/>
      <w:autoSpaceDE w:val="0"/>
      <w:autoSpaceDN w:val="0"/>
      <w:adjustRightInd w:val="0"/>
      <w:ind w:left="-108" w:right="-250" w:firstLine="0"/>
      <w:jc w:val="center"/>
      <w:textAlignment w:val="baseline"/>
    </w:pPr>
  </w:style>
  <w:style w:type="paragraph" w:customStyle="1" w:styleId="caaieiaie51">
    <w:name w:val="caaieiaie 51"/>
    <w:basedOn w:val="a5"/>
    <w:next w:val="a5"/>
    <w:rsid w:val="00810017"/>
    <w:pPr>
      <w:keepNext/>
      <w:widowControl w:val="0"/>
      <w:overflowPunct w:val="0"/>
      <w:autoSpaceDE w:val="0"/>
      <w:autoSpaceDN w:val="0"/>
      <w:adjustRightInd w:val="0"/>
      <w:ind w:left="-108" w:right="-250" w:firstLine="0"/>
      <w:jc w:val="left"/>
      <w:textAlignment w:val="baseline"/>
    </w:pPr>
  </w:style>
  <w:style w:type="paragraph" w:customStyle="1" w:styleId="caaieiaie61">
    <w:name w:val="caaieiaie 61"/>
    <w:basedOn w:val="a5"/>
    <w:next w:val="a5"/>
    <w:rsid w:val="00810017"/>
    <w:pPr>
      <w:keepNext/>
      <w:widowControl w:val="0"/>
      <w:overflowPunct w:val="0"/>
      <w:autoSpaceDE w:val="0"/>
      <w:autoSpaceDN w:val="0"/>
      <w:adjustRightInd w:val="0"/>
      <w:ind w:right="-108" w:hanging="108"/>
      <w:jc w:val="left"/>
      <w:textAlignment w:val="baseline"/>
    </w:pPr>
  </w:style>
  <w:style w:type="paragraph" w:customStyle="1" w:styleId="Iniiaiieoaeno231">
    <w:name w:val="Iniiaiie oaeno 231"/>
    <w:basedOn w:val="a5"/>
    <w:rsid w:val="00810017"/>
    <w:pPr>
      <w:widowControl w:val="0"/>
      <w:overflowPunct w:val="0"/>
      <w:autoSpaceDE w:val="0"/>
      <w:autoSpaceDN w:val="0"/>
      <w:adjustRightInd w:val="0"/>
      <w:spacing w:before="120"/>
      <w:ind w:firstLine="709"/>
      <w:textAlignment w:val="baseline"/>
    </w:pPr>
  </w:style>
  <w:style w:type="paragraph" w:customStyle="1" w:styleId="BodyText26">
    <w:name w:val="Body Text 26"/>
    <w:basedOn w:val="a5"/>
    <w:rsid w:val="00810017"/>
    <w:pPr>
      <w:widowControl w:val="0"/>
      <w:overflowPunct w:val="0"/>
      <w:autoSpaceDE w:val="0"/>
      <w:autoSpaceDN w:val="0"/>
      <w:adjustRightInd w:val="0"/>
      <w:spacing w:before="120"/>
      <w:ind w:firstLine="709"/>
      <w:textAlignment w:val="baseline"/>
    </w:pPr>
  </w:style>
  <w:style w:type="paragraph" w:customStyle="1" w:styleId="Aaoieeeieiioeooe3">
    <w:name w:val="Aa?oiee eieiioeooe3"/>
    <w:basedOn w:val="a5"/>
    <w:rsid w:val="00810017"/>
    <w:pPr>
      <w:widowControl w:val="0"/>
      <w:tabs>
        <w:tab w:val="center" w:pos="4153"/>
        <w:tab w:val="right" w:pos="8306"/>
      </w:tabs>
      <w:overflowPunct w:val="0"/>
      <w:autoSpaceDE w:val="0"/>
      <w:autoSpaceDN w:val="0"/>
      <w:adjustRightInd w:val="0"/>
      <w:ind w:firstLine="0"/>
      <w:jc w:val="left"/>
      <w:textAlignment w:val="baseline"/>
    </w:pPr>
    <w:rPr>
      <w:sz w:val="20"/>
    </w:rPr>
  </w:style>
  <w:style w:type="paragraph" w:customStyle="1" w:styleId="Ieieeeieiioeooe4">
    <w:name w:val="Ie?iee eieiioeooe4"/>
    <w:basedOn w:val="a5"/>
    <w:rsid w:val="00810017"/>
    <w:pPr>
      <w:widowControl w:val="0"/>
      <w:tabs>
        <w:tab w:val="center" w:pos="4153"/>
        <w:tab w:val="right" w:pos="8306"/>
      </w:tabs>
      <w:overflowPunct w:val="0"/>
      <w:autoSpaceDE w:val="0"/>
      <w:autoSpaceDN w:val="0"/>
      <w:adjustRightInd w:val="0"/>
      <w:ind w:firstLine="0"/>
      <w:jc w:val="left"/>
      <w:textAlignment w:val="baseline"/>
    </w:pPr>
    <w:rPr>
      <w:sz w:val="20"/>
    </w:rPr>
  </w:style>
  <w:style w:type="character" w:customStyle="1" w:styleId="Iniiaiieoeooaacaoa2">
    <w:name w:val="Iniiaiie o?eoo aacaoa2"/>
    <w:rsid w:val="00810017"/>
    <w:rPr>
      <w:sz w:val="20"/>
    </w:rPr>
  </w:style>
  <w:style w:type="paragraph" w:customStyle="1" w:styleId="Aaoieeeieiioeooe4">
    <w:name w:val="Aa?oiee eieiioeooe4"/>
    <w:basedOn w:val="a5"/>
    <w:rsid w:val="00810017"/>
    <w:pPr>
      <w:widowControl w:val="0"/>
      <w:tabs>
        <w:tab w:val="center" w:pos="4153"/>
        <w:tab w:val="right" w:pos="8306"/>
      </w:tabs>
      <w:overflowPunct w:val="0"/>
      <w:autoSpaceDE w:val="0"/>
      <w:autoSpaceDN w:val="0"/>
      <w:adjustRightInd w:val="0"/>
      <w:ind w:firstLine="0"/>
      <w:jc w:val="left"/>
      <w:textAlignment w:val="baseline"/>
    </w:pPr>
  </w:style>
  <w:style w:type="character" w:customStyle="1" w:styleId="Iniiaiieoeooaacaoa4">
    <w:name w:val="Iniiaiie o?eoo aacaoa4"/>
    <w:rsid w:val="00810017"/>
    <w:rPr>
      <w:sz w:val="20"/>
    </w:rPr>
  </w:style>
  <w:style w:type="paragraph" w:customStyle="1" w:styleId="caaieiaie33">
    <w:name w:val="caaieiaie 33"/>
    <w:basedOn w:val="a5"/>
    <w:next w:val="a5"/>
    <w:rsid w:val="00810017"/>
    <w:pPr>
      <w:keepNext/>
      <w:widowControl w:val="0"/>
      <w:tabs>
        <w:tab w:val="left" w:pos="2376"/>
        <w:tab w:val="left" w:pos="4928"/>
        <w:tab w:val="left" w:pos="5646"/>
        <w:tab w:val="left" w:pos="6364"/>
        <w:tab w:val="left" w:pos="7082"/>
        <w:tab w:val="left" w:pos="7800"/>
        <w:tab w:val="left" w:pos="8518"/>
      </w:tabs>
      <w:overflowPunct w:val="0"/>
      <w:autoSpaceDE w:val="0"/>
      <w:autoSpaceDN w:val="0"/>
      <w:adjustRightInd w:val="0"/>
      <w:ind w:firstLine="0"/>
      <w:jc w:val="center"/>
      <w:textAlignment w:val="baseline"/>
    </w:pPr>
  </w:style>
  <w:style w:type="paragraph" w:customStyle="1" w:styleId="afffffffffffffff5">
    <w:name w:val="Заголграф"/>
    <w:basedOn w:val="3"/>
    <w:rsid w:val="00810017"/>
    <w:pPr>
      <w:widowControl w:val="0"/>
      <w:tabs>
        <w:tab w:val="clear" w:pos="1706"/>
      </w:tabs>
      <w:spacing w:before="120" w:after="240"/>
      <w:ind w:left="0" w:firstLine="0"/>
      <w:jc w:val="center"/>
      <w:outlineLvl w:val="9"/>
    </w:pPr>
    <w:rPr>
      <w:rFonts w:ascii="Arial" w:hAnsi="Arial"/>
      <w:i w:val="0"/>
      <w:sz w:val="22"/>
    </w:rPr>
  </w:style>
  <w:style w:type="paragraph" w:customStyle="1" w:styleId="Iniiaiieoaenonionooiii1">
    <w:name w:val="Iniiaiie oaeno n ionooiii1"/>
    <w:basedOn w:val="a5"/>
    <w:rsid w:val="00810017"/>
    <w:pPr>
      <w:widowControl w:val="0"/>
      <w:spacing w:before="120"/>
      <w:ind w:firstLine="709"/>
    </w:pPr>
  </w:style>
  <w:style w:type="character" w:customStyle="1" w:styleId="1fffffc">
    <w:name w:val="Строгий1"/>
    <w:rsid w:val="00810017"/>
    <w:rPr>
      <w:b/>
      <w:sz w:val="20"/>
    </w:rPr>
  </w:style>
  <w:style w:type="paragraph" w:customStyle="1" w:styleId="Niinea">
    <w:name w:val="Niinea"/>
    <w:basedOn w:val="a5"/>
    <w:rsid w:val="00810017"/>
    <w:pPr>
      <w:widowControl w:val="0"/>
      <w:ind w:firstLine="709"/>
    </w:pPr>
    <w:rPr>
      <w:rFonts w:ascii="Arial" w:hAnsi="Arial"/>
      <w:sz w:val="18"/>
    </w:rPr>
  </w:style>
  <w:style w:type="paragraph" w:customStyle="1" w:styleId="aenoieiaaiey">
    <w:name w:val="aeno i?eia?aiey"/>
    <w:basedOn w:val="a5"/>
    <w:rsid w:val="00810017"/>
    <w:pPr>
      <w:widowControl w:val="0"/>
      <w:ind w:firstLine="0"/>
      <w:jc w:val="left"/>
    </w:pPr>
    <w:rPr>
      <w:sz w:val="20"/>
    </w:rPr>
  </w:style>
  <w:style w:type="paragraph" w:customStyle="1" w:styleId="BodyText210">
    <w:name w:val="Body Text 210"/>
    <w:basedOn w:val="a5"/>
    <w:rsid w:val="00810017"/>
    <w:pPr>
      <w:widowControl w:val="0"/>
      <w:ind w:firstLine="1134"/>
    </w:pPr>
  </w:style>
  <w:style w:type="paragraph" w:customStyle="1" w:styleId="afffffffffffffff6">
    <w:name w:val="Òàáëèöà"/>
    <w:basedOn w:val="afffffffff4"/>
    <w:rsid w:val="00810017"/>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rPr>
  </w:style>
  <w:style w:type="paragraph" w:customStyle="1" w:styleId="afffffffffffffff7">
    <w:name w:val="Åäèíèöû"/>
    <w:basedOn w:val="a5"/>
    <w:rsid w:val="00810017"/>
    <w:pPr>
      <w:keepNext/>
      <w:spacing w:before="20" w:after="60"/>
      <w:ind w:right="284" w:firstLine="0"/>
      <w:jc w:val="right"/>
    </w:pPr>
    <w:rPr>
      <w:rFonts w:ascii="Arial" w:hAnsi="Arial"/>
      <w:sz w:val="22"/>
    </w:rPr>
  </w:style>
  <w:style w:type="paragraph" w:customStyle="1" w:styleId="afffffffffffffff8">
    <w:name w:val="Òàáëîòñò"/>
    <w:basedOn w:val="afffffffffffffff6"/>
    <w:rsid w:val="00810017"/>
    <w:pPr>
      <w:ind w:left="85"/>
    </w:pPr>
  </w:style>
  <w:style w:type="paragraph" w:customStyle="1" w:styleId="2ffff5">
    <w:name w:val="Òàáëîòñò2"/>
    <w:basedOn w:val="afffffffffffffff6"/>
    <w:rsid w:val="00810017"/>
    <w:pPr>
      <w:ind w:left="170"/>
    </w:pPr>
  </w:style>
  <w:style w:type="paragraph" w:customStyle="1" w:styleId="afffffffffffffff9">
    <w:name w:val="Единицы"/>
    <w:basedOn w:val="a5"/>
    <w:rsid w:val="00810017"/>
    <w:pPr>
      <w:keepNext/>
      <w:spacing w:before="20" w:after="60"/>
      <w:ind w:right="284" w:firstLine="0"/>
      <w:jc w:val="right"/>
    </w:pPr>
    <w:rPr>
      <w:rFonts w:ascii="Arial" w:hAnsi="Arial"/>
      <w:sz w:val="22"/>
    </w:rPr>
  </w:style>
  <w:style w:type="paragraph" w:customStyle="1" w:styleId="1fffffd">
    <w:name w:val="çàãîëîâîê 1"/>
    <w:basedOn w:val="a5"/>
    <w:next w:val="a5"/>
    <w:rsid w:val="00810017"/>
    <w:pPr>
      <w:keepNext/>
      <w:widowControl w:val="0"/>
      <w:ind w:firstLine="709"/>
    </w:pPr>
    <w:rPr>
      <w:b/>
    </w:rPr>
  </w:style>
  <w:style w:type="paragraph" w:customStyle="1" w:styleId="1fffffe">
    <w:name w:val="Âåðõíèé êîëîíòèòóë1"/>
    <w:basedOn w:val="a5"/>
    <w:rsid w:val="00810017"/>
    <w:pPr>
      <w:widowControl w:val="0"/>
      <w:tabs>
        <w:tab w:val="center" w:pos="4536"/>
        <w:tab w:val="right" w:pos="9072"/>
      </w:tabs>
      <w:ind w:firstLine="0"/>
      <w:jc w:val="left"/>
    </w:pPr>
    <w:rPr>
      <w:sz w:val="20"/>
    </w:rPr>
  </w:style>
  <w:style w:type="paragraph" w:customStyle="1" w:styleId="afffffffffffffffa">
    <w:name w:val="åêñò ïðèìå÷àíèÿ"/>
    <w:basedOn w:val="a5"/>
    <w:rsid w:val="00810017"/>
    <w:pPr>
      <w:widowControl w:val="0"/>
      <w:ind w:firstLine="0"/>
      <w:jc w:val="left"/>
    </w:pPr>
    <w:rPr>
      <w:sz w:val="20"/>
    </w:rPr>
  </w:style>
  <w:style w:type="paragraph" w:customStyle="1" w:styleId="2ffff6">
    <w:name w:val="çàãîëîâîê 2"/>
    <w:basedOn w:val="a5"/>
    <w:next w:val="a5"/>
    <w:rsid w:val="00810017"/>
    <w:pPr>
      <w:keepNext/>
      <w:widowControl w:val="0"/>
      <w:tabs>
        <w:tab w:val="left" w:pos="2376"/>
        <w:tab w:val="left" w:pos="3400"/>
        <w:tab w:val="left" w:pos="4424"/>
        <w:tab w:val="left" w:pos="5448"/>
        <w:tab w:val="left" w:pos="6472"/>
        <w:tab w:val="left" w:pos="7496"/>
        <w:tab w:val="left" w:pos="8520"/>
      </w:tabs>
      <w:ind w:firstLine="993"/>
      <w:jc w:val="left"/>
    </w:pPr>
  </w:style>
  <w:style w:type="paragraph" w:customStyle="1" w:styleId="4ff">
    <w:name w:val="çàãîëîâîê 4"/>
    <w:basedOn w:val="a5"/>
    <w:next w:val="a5"/>
    <w:rsid w:val="00810017"/>
    <w:pPr>
      <w:keepNext/>
      <w:widowControl w:val="0"/>
      <w:tabs>
        <w:tab w:val="left" w:pos="2376"/>
        <w:tab w:val="left" w:pos="4928"/>
        <w:tab w:val="left" w:pos="5646"/>
        <w:tab w:val="left" w:pos="6364"/>
        <w:tab w:val="left" w:pos="7082"/>
        <w:tab w:val="left" w:pos="7800"/>
        <w:tab w:val="left" w:pos="8518"/>
      </w:tabs>
      <w:ind w:right="-169" w:firstLine="0"/>
      <w:jc w:val="left"/>
    </w:pPr>
  </w:style>
  <w:style w:type="character" w:customStyle="1" w:styleId="afffffffffffffffb">
    <w:name w:val="íîìåð ñòðàíèöû"/>
    <w:rsid w:val="00810017"/>
    <w:rPr>
      <w:sz w:val="20"/>
    </w:rPr>
  </w:style>
  <w:style w:type="paragraph" w:customStyle="1" w:styleId="21f6">
    <w:name w:val="çàãîëîâîê 21"/>
    <w:basedOn w:val="a5"/>
    <w:next w:val="a5"/>
    <w:rsid w:val="00810017"/>
    <w:pPr>
      <w:keepNext/>
      <w:widowControl w:val="0"/>
      <w:ind w:firstLine="0"/>
      <w:jc w:val="center"/>
    </w:pPr>
  </w:style>
  <w:style w:type="paragraph" w:customStyle="1" w:styleId="31f0">
    <w:name w:val="çàãîëîâîê 31"/>
    <w:basedOn w:val="a5"/>
    <w:next w:val="a5"/>
    <w:rsid w:val="00810017"/>
    <w:pPr>
      <w:keepNext/>
      <w:widowControl w:val="0"/>
      <w:ind w:left="-57" w:firstLine="0"/>
      <w:jc w:val="left"/>
    </w:pPr>
    <w:rPr>
      <w:b/>
    </w:rPr>
  </w:style>
  <w:style w:type="character" w:customStyle="1" w:styleId="afffffffffffffffc">
    <w:name w:val="çíàê ñíîñêè"/>
    <w:rsid w:val="00810017"/>
    <w:rPr>
      <w:sz w:val="20"/>
      <w:vertAlign w:val="superscript"/>
    </w:rPr>
  </w:style>
  <w:style w:type="paragraph" w:customStyle="1" w:styleId="11fc">
    <w:name w:val="çàãîëîâîê 11"/>
    <w:basedOn w:val="a5"/>
    <w:next w:val="a5"/>
    <w:rsid w:val="00810017"/>
    <w:pPr>
      <w:keepNext/>
      <w:widowControl w:val="0"/>
      <w:spacing w:before="240" w:after="60"/>
      <w:ind w:firstLine="0"/>
      <w:jc w:val="left"/>
    </w:pPr>
    <w:rPr>
      <w:rFonts w:ascii="Arial" w:hAnsi="Arial"/>
      <w:b/>
      <w:kern w:val="28"/>
      <w:sz w:val="28"/>
    </w:rPr>
  </w:style>
  <w:style w:type="character" w:customStyle="1" w:styleId="1ffffff">
    <w:name w:val="íîìåð ñòðàíèöû1"/>
    <w:rsid w:val="00810017"/>
    <w:rPr>
      <w:sz w:val="20"/>
    </w:rPr>
  </w:style>
  <w:style w:type="paragraph" w:customStyle="1" w:styleId="1ffffff0">
    <w:name w:val="Íèæíèé êîëîíòèòóë1"/>
    <w:basedOn w:val="a5"/>
    <w:rsid w:val="00810017"/>
    <w:pPr>
      <w:widowControl w:val="0"/>
      <w:tabs>
        <w:tab w:val="center" w:pos="4153"/>
        <w:tab w:val="right" w:pos="8306"/>
      </w:tabs>
      <w:ind w:firstLine="0"/>
      <w:jc w:val="left"/>
    </w:pPr>
    <w:rPr>
      <w:sz w:val="20"/>
    </w:rPr>
  </w:style>
  <w:style w:type="paragraph" w:customStyle="1" w:styleId="2ffff7">
    <w:name w:val="Íèæíèé êîëîíòèòóë2"/>
    <w:basedOn w:val="a5"/>
    <w:rsid w:val="00810017"/>
    <w:pPr>
      <w:widowControl w:val="0"/>
      <w:tabs>
        <w:tab w:val="center" w:pos="4153"/>
        <w:tab w:val="right" w:pos="8306"/>
      </w:tabs>
      <w:ind w:firstLine="0"/>
      <w:jc w:val="left"/>
    </w:pPr>
  </w:style>
  <w:style w:type="paragraph" w:customStyle="1" w:styleId="22f">
    <w:name w:val="Îñíîâíîé òåêñò 22"/>
    <w:basedOn w:val="a5"/>
    <w:rsid w:val="00810017"/>
    <w:pPr>
      <w:widowControl w:val="0"/>
      <w:spacing w:after="120"/>
      <w:ind w:left="283" w:firstLine="0"/>
      <w:jc w:val="left"/>
    </w:pPr>
    <w:rPr>
      <w:sz w:val="20"/>
    </w:rPr>
  </w:style>
  <w:style w:type="paragraph" w:customStyle="1" w:styleId="afffffffffffffffd">
    <w:name w:val="òåêñò ïðèìå÷àíèÿ"/>
    <w:basedOn w:val="a5"/>
    <w:rsid w:val="00810017"/>
    <w:pPr>
      <w:widowControl w:val="0"/>
      <w:ind w:firstLine="0"/>
      <w:jc w:val="left"/>
    </w:pPr>
    <w:rPr>
      <w:sz w:val="20"/>
    </w:rPr>
  </w:style>
  <w:style w:type="character" w:customStyle="1" w:styleId="1ffffff1">
    <w:name w:val="Îñíîâíîé øðèôò àáçàöà1"/>
    <w:rsid w:val="00810017"/>
    <w:rPr>
      <w:sz w:val="20"/>
    </w:rPr>
  </w:style>
  <w:style w:type="paragraph" w:customStyle="1" w:styleId="1ffffff2">
    <w:name w:val="òåêñò ïðèìå÷àíèÿ1"/>
    <w:basedOn w:val="a5"/>
    <w:rsid w:val="00810017"/>
    <w:pPr>
      <w:widowControl w:val="0"/>
      <w:ind w:firstLine="0"/>
      <w:jc w:val="left"/>
    </w:pPr>
    <w:rPr>
      <w:sz w:val="20"/>
    </w:rPr>
  </w:style>
  <w:style w:type="paragraph" w:customStyle="1" w:styleId="21f7">
    <w:name w:val="Îñíîâíîé òåêñò 21"/>
    <w:basedOn w:val="a5"/>
    <w:rsid w:val="00810017"/>
    <w:pPr>
      <w:widowControl w:val="0"/>
      <w:spacing w:after="120"/>
      <w:ind w:left="283" w:firstLine="0"/>
      <w:jc w:val="left"/>
    </w:pPr>
    <w:rPr>
      <w:sz w:val="20"/>
    </w:rPr>
  </w:style>
  <w:style w:type="paragraph" w:customStyle="1" w:styleId="2ffff8">
    <w:name w:val="Âåðõíèé êîëîíòèòóë2"/>
    <w:basedOn w:val="a5"/>
    <w:rsid w:val="00810017"/>
    <w:pPr>
      <w:widowControl w:val="0"/>
      <w:tabs>
        <w:tab w:val="center" w:pos="4153"/>
        <w:tab w:val="right" w:pos="8306"/>
      </w:tabs>
      <w:ind w:firstLine="0"/>
      <w:jc w:val="left"/>
    </w:pPr>
    <w:rPr>
      <w:sz w:val="20"/>
    </w:rPr>
  </w:style>
  <w:style w:type="paragraph" w:customStyle="1" w:styleId="3fff4">
    <w:name w:val="Íèæíèé êîëîíòèòóë3"/>
    <w:basedOn w:val="a5"/>
    <w:rsid w:val="00810017"/>
    <w:pPr>
      <w:widowControl w:val="0"/>
      <w:tabs>
        <w:tab w:val="center" w:pos="4153"/>
        <w:tab w:val="right" w:pos="8306"/>
      </w:tabs>
      <w:ind w:firstLine="0"/>
      <w:jc w:val="left"/>
    </w:pPr>
    <w:rPr>
      <w:sz w:val="20"/>
    </w:rPr>
  </w:style>
  <w:style w:type="character" w:customStyle="1" w:styleId="afffffffffffffffe">
    <w:name w:val="çíàê ïðèìå÷àíèÿ"/>
    <w:rsid w:val="00810017"/>
    <w:rPr>
      <w:sz w:val="16"/>
    </w:rPr>
  </w:style>
  <w:style w:type="paragraph" w:customStyle="1" w:styleId="7e">
    <w:name w:val="çàãîëîâîê 7"/>
    <w:basedOn w:val="a5"/>
    <w:next w:val="a5"/>
    <w:rsid w:val="00810017"/>
    <w:pPr>
      <w:keepNext/>
      <w:widowControl w:val="0"/>
      <w:ind w:left="-108" w:right="-250" w:firstLine="0"/>
      <w:jc w:val="center"/>
    </w:pPr>
  </w:style>
  <w:style w:type="paragraph" w:customStyle="1" w:styleId="5f8">
    <w:name w:val="çàãîëîâîê 5"/>
    <w:basedOn w:val="a5"/>
    <w:next w:val="a5"/>
    <w:rsid w:val="00810017"/>
    <w:pPr>
      <w:keepNext/>
      <w:widowControl w:val="0"/>
      <w:ind w:left="-108" w:right="-250" w:firstLine="0"/>
      <w:jc w:val="left"/>
    </w:pPr>
  </w:style>
  <w:style w:type="paragraph" w:customStyle="1" w:styleId="6f0">
    <w:name w:val="çàãîëîâîê 6"/>
    <w:basedOn w:val="a5"/>
    <w:next w:val="a5"/>
    <w:rsid w:val="00810017"/>
    <w:pPr>
      <w:keepNext/>
      <w:widowControl w:val="0"/>
      <w:ind w:right="-108" w:hanging="108"/>
      <w:jc w:val="left"/>
    </w:pPr>
  </w:style>
  <w:style w:type="paragraph" w:customStyle="1" w:styleId="1ffffff3">
    <w:name w:val="Îñíîâíîé òåêñò ñ îòñòóïîì1"/>
    <w:basedOn w:val="a5"/>
    <w:rsid w:val="00810017"/>
    <w:pPr>
      <w:widowControl w:val="0"/>
      <w:spacing w:before="120"/>
      <w:ind w:firstLine="709"/>
    </w:pPr>
  </w:style>
  <w:style w:type="paragraph" w:customStyle="1" w:styleId="23c">
    <w:name w:val="Îñíîâíîé òåêñò 23"/>
    <w:basedOn w:val="a5"/>
    <w:rsid w:val="00810017"/>
    <w:pPr>
      <w:widowControl w:val="0"/>
      <w:spacing w:before="120"/>
      <w:ind w:firstLine="709"/>
    </w:pPr>
  </w:style>
  <w:style w:type="paragraph" w:customStyle="1" w:styleId="2ffff9">
    <w:name w:val="ñíîâíîé òåêñò ñ îòñòóïîì 2"/>
    <w:basedOn w:val="a5"/>
    <w:rsid w:val="00810017"/>
    <w:pPr>
      <w:widowControl w:val="0"/>
      <w:ind w:firstLine="709"/>
    </w:pPr>
  </w:style>
  <w:style w:type="paragraph" w:customStyle="1" w:styleId="affffffffffffffff">
    <w:name w:val="Çàãîëãðàô"/>
    <w:basedOn w:val="3"/>
    <w:rsid w:val="00810017"/>
    <w:pPr>
      <w:widowControl w:val="0"/>
      <w:tabs>
        <w:tab w:val="clear" w:pos="1706"/>
      </w:tabs>
      <w:spacing w:before="120" w:after="240"/>
      <w:ind w:left="0" w:firstLine="0"/>
      <w:jc w:val="center"/>
      <w:outlineLvl w:val="9"/>
    </w:pPr>
    <w:rPr>
      <w:rFonts w:ascii="Arial" w:hAnsi="Arial"/>
      <w:i w:val="0"/>
      <w:sz w:val="22"/>
    </w:rPr>
  </w:style>
  <w:style w:type="paragraph" w:customStyle="1" w:styleId="affffffffffffffff0">
    <w:name w:val="Ñíîñêà"/>
    <w:basedOn w:val="a5"/>
    <w:rsid w:val="00810017"/>
    <w:pPr>
      <w:widowControl w:val="0"/>
      <w:ind w:firstLine="709"/>
    </w:pPr>
    <w:rPr>
      <w:rFonts w:ascii="Arial" w:hAnsi="Arial"/>
      <w:sz w:val="18"/>
    </w:rPr>
  </w:style>
  <w:style w:type="character" w:customStyle="1" w:styleId="3fff5">
    <w:name w:val="Îñíîâíîé øðèôò àáçàöà3"/>
    <w:rsid w:val="00810017"/>
    <w:rPr>
      <w:sz w:val="20"/>
    </w:rPr>
  </w:style>
  <w:style w:type="paragraph" w:customStyle="1" w:styleId="24c">
    <w:name w:val="Îñíîâíîé òåêñò 24"/>
    <w:basedOn w:val="a5"/>
    <w:rsid w:val="00810017"/>
    <w:pPr>
      <w:widowControl w:val="0"/>
      <w:spacing w:before="120"/>
      <w:ind w:firstLine="709"/>
    </w:pPr>
  </w:style>
  <w:style w:type="character" w:customStyle="1" w:styleId="2ffffa">
    <w:name w:val="Îñíîâíîé øðèôò àáçàöà2"/>
    <w:rsid w:val="00810017"/>
    <w:rPr>
      <w:sz w:val="20"/>
    </w:rPr>
  </w:style>
  <w:style w:type="paragraph" w:customStyle="1" w:styleId="2ffffb">
    <w:name w:val="Таблотст2"/>
    <w:basedOn w:val="afffffffff3"/>
    <w:rsid w:val="00810017"/>
    <w:pPr>
      <w:widowControl/>
      <w:ind w:left="170"/>
    </w:pPr>
  </w:style>
  <w:style w:type="paragraph" w:customStyle="1" w:styleId="affffffffffffffff1">
    <w:name w:val="екст примечания"/>
    <w:basedOn w:val="a5"/>
    <w:rsid w:val="00810017"/>
    <w:pPr>
      <w:widowControl w:val="0"/>
      <w:ind w:firstLine="0"/>
      <w:jc w:val="left"/>
    </w:pPr>
    <w:rPr>
      <w:sz w:val="20"/>
    </w:rPr>
  </w:style>
  <w:style w:type="paragraph" w:customStyle="1" w:styleId="affffffffffffffff2">
    <w:name w:val="Обычный.Нормальный"/>
    <w:rsid w:val="00810017"/>
    <w:pPr>
      <w:widowControl w:val="0"/>
    </w:pPr>
  </w:style>
  <w:style w:type="character" w:customStyle="1" w:styleId="EmailStyle2081">
    <w:name w:val="EmailStyle2081"/>
    <w:rsid w:val="00810017"/>
    <w:rPr>
      <w:rFonts w:ascii="Arial" w:hAnsi="Arial" w:cs="Arial"/>
      <w:color w:val="auto"/>
      <w:sz w:val="20"/>
    </w:rPr>
  </w:style>
  <w:style w:type="paragraph" w:customStyle="1" w:styleId="BodyText311">
    <w:name w:val="Body Text 311"/>
    <w:basedOn w:val="a5"/>
    <w:rsid w:val="00810017"/>
    <w:pPr>
      <w:widowControl w:val="0"/>
      <w:ind w:firstLine="0"/>
      <w:jc w:val="center"/>
    </w:pPr>
    <w:rPr>
      <w:b/>
      <w:sz w:val="16"/>
    </w:rPr>
  </w:style>
  <w:style w:type="paragraph" w:customStyle="1" w:styleId="111a">
    <w:name w:val="Ñòèëü111"/>
    <w:basedOn w:val="a9"/>
    <w:rsid w:val="00810017"/>
    <w:pPr>
      <w:widowControl w:val="0"/>
      <w:ind w:firstLine="0"/>
      <w:jc w:val="center"/>
    </w:pPr>
    <w:rPr>
      <w:rFonts w:ascii="Arial" w:hAnsi="Arial"/>
      <w:b/>
      <w:sz w:val="28"/>
    </w:rPr>
  </w:style>
  <w:style w:type="paragraph" w:customStyle="1" w:styleId="3fff6">
    <w:name w:val="Верхний колонтитул3"/>
    <w:basedOn w:val="a5"/>
    <w:rsid w:val="00810017"/>
    <w:pPr>
      <w:widowControl w:val="0"/>
      <w:tabs>
        <w:tab w:val="center" w:pos="4320"/>
        <w:tab w:val="right" w:pos="8640"/>
      </w:tabs>
      <w:ind w:firstLine="0"/>
      <w:jc w:val="left"/>
    </w:pPr>
    <w:rPr>
      <w:sz w:val="20"/>
    </w:rPr>
  </w:style>
  <w:style w:type="paragraph" w:customStyle="1" w:styleId="31f1">
    <w:name w:val="Верхний колонтитул31"/>
    <w:basedOn w:val="a5"/>
    <w:rsid w:val="00810017"/>
    <w:pPr>
      <w:widowControl w:val="0"/>
      <w:tabs>
        <w:tab w:val="center" w:pos="4320"/>
        <w:tab w:val="right" w:pos="8640"/>
      </w:tabs>
      <w:ind w:firstLine="0"/>
    </w:pPr>
    <w:rPr>
      <w:sz w:val="20"/>
    </w:rPr>
  </w:style>
  <w:style w:type="paragraph" w:customStyle="1" w:styleId="affffffffffffffff3">
    <w:name w:val="Сноска"/>
    <w:basedOn w:val="a5"/>
    <w:rsid w:val="00810017"/>
    <w:pPr>
      <w:ind w:firstLine="709"/>
    </w:pPr>
    <w:rPr>
      <w:rFonts w:ascii="Arial" w:hAnsi="Arial"/>
      <w:sz w:val="18"/>
    </w:rPr>
  </w:style>
  <w:style w:type="paragraph" w:customStyle="1" w:styleId="N2">
    <w:name w:val="ТаблотсN2"/>
    <w:basedOn w:val="afffffffff3"/>
    <w:rsid w:val="00810017"/>
    <w:pPr>
      <w:spacing w:line="-220" w:lineRule="auto"/>
      <w:ind w:left="85"/>
    </w:pPr>
    <w:rPr>
      <w:snapToGrid w:val="0"/>
    </w:rPr>
  </w:style>
  <w:style w:type="paragraph" w:customStyle="1" w:styleId="affffffffffffffff4">
    <w:name w:val="Íèæíèé êîëîíòèòóë.ÍèæÊîëîíòèòóë"/>
    <w:basedOn w:val="a5"/>
    <w:rsid w:val="00810017"/>
    <w:pPr>
      <w:widowControl w:val="0"/>
      <w:tabs>
        <w:tab w:val="center" w:pos="4536"/>
        <w:tab w:val="right" w:pos="9072"/>
      </w:tabs>
      <w:ind w:firstLine="0"/>
      <w:jc w:val="left"/>
    </w:pPr>
    <w:rPr>
      <w:rFonts w:ascii="Peterburg" w:hAnsi="Peterburg"/>
      <w:sz w:val="16"/>
    </w:rPr>
  </w:style>
  <w:style w:type="paragraph" w:customStyle="1" w:styleId="1ffffff4">
    <w:name w:val="Îáû÷íûé1"/>
    <w:rsid w:val="00810017"/>
    <w:pPr>
      <w:widowControl w:val="0"/>
    </w:pPr>
  </w:style>
  <w:style w:type="paragraph" w:customStyle="1" w:styleId="Title3211">
    <w:name w:val="Title3211"/>
    <w:basedOn w:val="19"/>
    <w:rsid w:val="00810017"/>
    <w:pPr>
      <w:spacing w:before="0" w:after="0"/>
      <w:jc w:val="center"/>
    </w:pPr>
    <w:rPr>
      <w:rFonts w:ascii="Arial" w:hAnsi="Arial"/>
      <w:b/>
      <w:caps/>
      <w:snapToGrid w:val="0"/>
      <w:sz w:val="28"/>
    </w:rPr>
  </w:style>
  <w:style w:type="paragraph" w:customStyle="1" w:styleId="131a">
    <w:name w:val="заголовок 131"/>
    <w:basedOn w:val="a5"/>
    <w:next w:val="a5"/>
    <w:rsid w:val="00810017"/>
    <w:pPr>
      <w:keepNext/>
      <w:widowControl w:val="0"/>
      <w:spacing w:before="120" w:line="200" w:lineRule="exact"/>
      <w:ind w:firstLine="0"/>
    </w:pPr>
    <w:rPr>
      <w:b/>
      <w:sz w:val="16"/>
    </w:rPr>
  </w:style>
  <w:style w:type="paragraph" w:customStyle="1" w:styleId="BodyTextIndent2312">
    <w:name w:val="Body Text Indent 2312"/>
    <w:basedOn w:val="a5"/>
    <w:rsid w:val="00810017"/>
    <w:pPr>
      <w:spacing w:line="360" w:lineRule="auto"/>
      <w:ind w:firstLine="720"/>
    </w:pPr>
    <w:rPr>
      <w:rFonts w:ascii="Arial" w:hAnsi="Arial"/>
      <w:sz w:val="20"/>
    </w:rPr>
  </w:style>
  <w:style w:type="paragraph" w:customStyle="1" w:styleId="xl402">
    <w:name w:val="xl402"/>
    <w:basedOn w:val="a5"/>
    <w:rsid w:val="00810017"/>
    <w:pPr>
      <w:spacing w:before="100" w:after="100"/>
      <w:ind w:firstLine="0"/>
      <w:jc w:val="left"/>
    </w:pPr>
    <w:rPr>
      <w:rFonts w:ascii="Courier New" w:eastAsia="Arial Unicode MS" w:hAnsi="Courier New"/>
      <w:sz w:val="16"/>
    </w:rPr>
  </w:style>
  <w:style w:type="paragraph" w:customStyle="1" w:styleId="Title32">
    <w:name w:val="Title32"/>
    <w:basedOn w:val="19"/>
    <w:rsid w:val="00810017"/>
    <w:pPr>
      <w:spacing w:before="0" w:after="0"/>
      <w:jc w:val="center"/>
    </w:pPr>
    <w:rPr>
      <w:rFonts w:ascii="Arial" w:hAnsi="Arial"/>
      <w:b/>
      <w:caps/>
      <w:snapToGrid w:val="0"/>
      <w:sz w:val="28"/>
    </w:rPr>
  </w:style>
  <w:style w:type="paragraph" w:customStyle="1" w:styleId="11131">
    <w:name w:val="заголовок 11131"/>
    <w:basedOn w:val="a5"/>
    <w:next w:val="a5"/>
    <w:rsid w:val="00810017"/>
    <w:pPr>
      <w:keepNext/>
      <w:spacing w:line="200" w:lineRule="exact"/>
      <w:ind w:right="227" w:firstLine="0"/>
    </w:pPr>
    <w:rPr>
      <w:b/>
      <w:sz w:val="16"/>
    </w:rPr>
  </w:style>
  <w:style w:type="paragraph" w:customStyle="1" w:styleId="2ffffc">
    <w:name w:val="Верхний колонтитул2"/>
    <w:basedOn w:val="a5"/>
    <w:rsid w:val="00810017"/>
    <w:pPr>
      <w:widowControl w:val="0"/>
      <w:tabs>
        <w:tab w:val="center" w:pos="4153"/>
        <w:tab w:val="right" w:pos="8306"/>
      </w:tabs>
      <w:ind w:firstLine="0"/>
    </w:pPr>
    <w:rPr>
      <w:sz w:val="16"/>
    </w:rPr>
  </w:style>
  <w:style w:type="paragraph" w:customStyle="1" w:styleId="xl401">
    <w:name w:val="xl401"/>
    <w:basedOn w:val="a5"/>
    <w:rsid w:val="00810017"/>
    <w:pPr>
      <w:spacing w:before="100" w:after="100"/>
      <w:ind w:firstLine="0"/>
      <w:jc w:val="left"/>
    </w:pPr>
    <w:rPr>
      <w:rFonts w:ascii="Courier New" w:eastAsia="Arial" w:hAnsi="Courier New"/>
      <w:sz w:val="16"/>
    </w:rPr>
  </w:style>
  <w:style w:type="paragraph" w:customStyle="1" w:styleId="13f0">
    <w:name w:val="заголовок 13"/>
    <w:basedOn w:val="a5"/>
    <w:next w:val="a5"/>
    <w:rsid w:val="00810017"/>
    <w:pPr>
      <w:keepNext/>
      <w:widowControl w:val="0"/>
      <w:spacing w:before="120" w:line="200" w:lineRule="exact"/>
      <w:ind w:firstLine="0"/>
    </w:pPr>
    <w:rPr>
      <w:b/>
      <w:sz w:val="16"/>
    </w:rPr>
  </w:style>
  <w:style w:type="paragraph" w:customStyle="1" w:styleId="Title31">
    <w:name w:val="Title31"/>
    <w:basedOn w:val="19"/>
    <w:rsid w:val="00810017"/>
    <w:pPr>
      <w:spacing w:before="0" w:after="0"/>
      <w:jc w:val="center"/>
    </w:pPr>
    <w:rPr>
      <w:rFonts w:ascii="Arial" w:hAnsi="Arial"/>
      <w:b/>
      <w:caps/>
      <w:snapToGrid w:val="0"/>
      <w:sz w:val="28"/>
    </w:rPr>
  </w:style>
  <w:style w:type="paragraph" w:customStyle="1" w:styleId="3130">
    <w:name w:val="Верхний колонтитул313"/>
    <w:basedOn w:val="a5"/>
    <w:rsid w:val="00810017"/>
    <w:pPr>
      <w:widowControl w:val="0"/>
      <w:tabs>
        <w:tab w:val="center" w:pos="4320"/>
        <w:tab w:val="right" w:pos="8640"/>
      </w:tabs>
      <w:ind w:firstLine="0"/>
    </w:pPr>
    <w:rPr>
      <w:sz w:val="20"/>
    </w:rPr>
  </w:style>
  <w:style w:type="paragraph" w:customStyle="1" w:styleId="21f8">
    <w:name w:val="заголовок 21"/>
    <w:basedOn w:val="a5"/>
    <w:next w:val="a5"/>
    <w:rsid w:val="00810017"/>
    <w:pPr>
      <w:keepNext/>
      <w:widowControl w:val="0"/>
      <w:spacing w:before="120"/>
      <w:ind w:firstLine="720"/>
      <w:jc w:val="center"/>
    </w:pPr>
    <w:rPr>
      <w:b/>
      <w:sz w:val="16"/>
    </w:rPr>
  </w:style>
  <w:style w:type="paragraph" w:customStyle="1" w:styleId="573">
    <w:name w:val="заголовок5.7"/>
    <w:basedOn w:val="a5"/>
    <w:next w:val="a5"/>
    <w:rsid w:val="00810017"/>
    <w:pPr>
      <w:keepNext/>
      <w:ind w:firstLine="0"/>
      <w:jc w:val="left"/>
    </w:pPr>
    <w:rPr>
      <w:b/>
      <w:snapToGrid w:val="0"/>
      <w:sz w:val="16"/>
    </w:rPr>
  </w:style>
  <w:style w:type="paragraph" w:customStyle="1" w:styleId="xl2415">
    <w:name w:val="xl2415"/>
    <w:basedOn w:val="a5"/>
    <w:rsid w:val="00810017"/>
    <w:pPr>
      <w:pBdr>
        <w:bottom w:val="single" w:sz="4" w:space="0" w:color="808080"/>
        <w:right w:val="single" w:sz="4" w:space="0" w:color="808080"/>
      </w:pBdr>
      <w:spacing w:before="100" w:after="100"/>
      <w:ind w:firstLine="0"/>
      <w:jc w:val="right"/>
    </w:pPr>
    <w:rPr>
      <w:rFonts w:eastAsia="Arial"/>
      <w:sz w:val="16"/>
    </w:rPr>
  </w:style>
  <w:style w:type="paragraph" w:customStyle="1" w:styleId="349">
    <w:name w:val="заголовок 34"/>
    <w:basedOn w:val="a5"/>
    <w:next w:val="a5"/>
    <w:rsid w:val="00810017"/>
    <w:pPr>
      <w:keepNext/>
      <w:spacing w:before="120" w:after="120"/>
      <w:ind w:firstLine="0"/>
      <w:jc w:val="center"/>
    </w:pPr>
    <w:rPr>
      <w:b/>
      <w:sz w:val="16"/>
    </w:rPr>
  </w:style>
  <w:style w:type="paragraph" w:customStyle="1" w:styleId="xl245">
    <w:name w:val="xl245"/>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xl404">
    <w:name w:val="xl404"/>
    <w:basedOn w:val="a5"/>
    <w:rsid w:val="00810017"/>
    <w:pPr>
      <w:spacing w:before="100" w:after="100"/>
      <w:ind w:firstLine="0"/>
    </w:pPr>
    <w:rPr>
      <w:rFonts w:ascii="Courier New" w:eastAsia="Arial Unicode MS" w:hAnsi="Courier New"/>
      <w:sz w:val="16"/>
    </w:rPr>
  </w:style>
  <w:style w:type="paragraph" w:customStyle="1" w:styleId="xl4013">
    <w:name w:val="xl4013"/>
    <w:basedOn w:val="a5"/>
    <w:rsid w:val="00810017"/>
    <w:pPr>
      <w:spacing w:before="100" w:after="100"/>
      <w:ind w:firstLine="0"/>
    </w:pPr>
    <w:rPr>
      <w:rFonts w:ascii="Courier New" w:eastAsia="Arial Unicode MS" w:hAnsi="Courier New"/>
      <w:sz w:val="16"/>
    </w:rPr>
  </w:style>
  <w:style w:type="paragraph" w:customStyle="1" w:styleId="xl4015">
    <w:name w:val="xl4015"/>
    <w:basedOn w:val="a5"/>
    <w:rsid w:val="00810017"/>
    <w:pPr>
      <w:spacing w:before="100" w:after="100"/>
      <w:ind w:firstLine="0"/>
    </w:pPr>
    <w:rPr>
      <w:rFonts w:ascii="Courier New" w:eastAsia="Arial Unicode MS" w:hAnsi="Courier New"/>
      <w:sz w:val="16"/>
    </w:rPr>
  </w:style>
  <w:style w:type="paragraph" w:customStyle="1" w:styleId="3517">
    <w:name w:val="заголовок 351"/>
    <w:basedOn w:val="a5"/>
    <w:next w:val="a5"/>
    <w:rsid w:val="00810017"/>
    <w:pPr>
      <w:keepNext/>
      <w:spacing w:before="120" w:after="120"/>
      <w:ind w:firstLine="0"/>
      <w:jc w:val="center"/>
    </w:pPr>
    <w:rPr>
      <w:b/>
      <w:sz w:val="16"/>
    </w:rPr>
  </w:style>
  <w:style w:type="paragraph" w:customStyle="1" w:styleId="xl4016">
    <w:name w:val="xl4016"/>
    <w:basedOn w:val="a5"/>
    <w:rsid w:val="00810017"/>
    <w:pPr>
      <w:spacing w:before="100" w:after="100"/>
      <w:ind w:firstLine="0"/>
    </w:pPr>
    <w:rPr>
      <w:rFonts w:ascii="Courier New" w:eastAsia="Arial Unicode MS" w:hAnsi="Courier New"/>
      <w:sz w:val="16"/>
    </w:rPr>
  </w:style>
  <w:style w:type="paragraph" w:customStyle="1" w:styleId="3119">
    <w:name w:val="заголовок 311"/>
    <w:basedOn w:val="a5"/>
    <w:next w:val="a5"/>
    <w:rsid w:val="00810017"/>
    <w:pPr>
      <w:keepNext/>
      <w:spacing w:before="120" w:after="120"/>
      <w:ind w:firstLine="0"/>
      <w:jc w:val="center"/>
    </w:pPr>
    <w:rPr>
      <w:b/>
      <w:sz w:val="16"/>
    </w:rPr>
  </w:style>
  <w:style w:type="paragraph" w:customStyle="1" w:styleId="acaae">
    <w:name w:val="?acaae"/>
    <w:basedOn w:val="a5"/>
    <w:rsid w:val="00810017"/>
    <w:pPr>
      <w:spacing w:after="840"/>
      <w:ind w:firstLine="0"/>
      <w:jc w:val="center"/>
    </w:pPr>
    <w:rPr>
      <w:rFonts w:ascii="Bodoni" w:hAnsi="Bodoni"/>
      <w:b/>
      <w:i/>
      <w:sz w:val="44"/>
    </w:rPr>
  </w:style>
  <w:style w:type="paragraph" w:customStyle="1" w:styleId="Niineaeoaaeeoa">
    <w:name w:val="Niinea e oaaeeoa"/>
    <w:basedOn w:val="a5"/>
    <w:rsid w:val="00810017"/>
    <w:pPr>
      <w:spacing w:after="120"/>
      <w:jc w:val="right"/>
    </w:pPr>
    <w:rPr>
      <w:rFonts w:ascii="AGOpus" w:hAnsi="AGOpus"/>
      <w:i/>
      <w:sz w:val="22"/>
    </w:rPr>
  </w:style>
  <w:style w:type="character" w:customStyle="1" w:styleId="Iniiaiieoeoo">
    <w:name w:val="Iniiaiie o?eoo"/>
    <w:rsid w:val="00810017"/>
  </w:style>
  <w:style w:type="paragraph" w:customStyle="1" w:styleId="Ieeiaiea">
    <w:name w:val="I?eei?aiea"/>
    <w:basedOn w:val="Niineaeoaaeeoa"/>
    <w:rsid w:val="00810017"/>
    <w:pPr>
      <w:pageBreakBefore/>
    </w:pPr>
  </w:style>
  <w:style w:type="paragraph" w:customStyle="1" w:styleId="1ffffff5">
    <w:name w:val="Схема документа1"/>
    <w:basedOn w:val="a5"/>
    <w:rsid w:val="00810017"/>
    <w:pPr>
      <w:shd w:val="clear" w:color="auto" w:fill="000080"/>
      <w:ind w:firstLine="0"/>
      <w:jc w:val="left"/>
    </w:pPr>
    <w:rPr>
      <w:rFonts w:ascii="Tahoma" w:hAnsi="Tahoma"/>
      <w:sz w:val="20"/>
    </w:rPr>
  </w:style>
  <w:style w:type="paragraph" w:customStyle="1" w:styleId="affffffffffffffff5">
    <w:name w:val="Ðàçäåë"/>
    <w:basedOn w:val="a5"/>
    <w:rsid w:val="00810017"/>
    <w:pPr>
      <w:spacing w:after="840"/>
      <w:ind w:firstLine="0"/>
      <w:jc w:val="center"/>
    </w:pPr>
    <w:rPr>
      <w:rFonts w:ascii="Bodoni" w:hAnsi="Bodoni"/>
      <w:b/>
      <w:i/>
      <w:sz w:val="44"/>
    </w:rPr>
  </w:style>
  <w:style w:type="paragraph" w:customStyle="1" w:styleId="affffffffffffffff6">
    <w:name w:val="Ïðèëîæåíèå"/>
    <w:basedOn w:val="affffffffffffffff7"/>
    <w:rsid w:val="00810017"/>
    <w:pPr>
      <w:pageBreakBefore/>
    </w:pPr>
  </w:style>
  <w:style w:type="paragraph" w:customStyle="1" w:styleId="affffffffffffffff7">
    <w:name w:val="Ñíîñêà ê òàáëèöå"/>
    <w:basedOn w:val="a5"/>
    <w:rsid w:val="00810017"/>
    <w:pPr>
      <w:spacing w:after="120"/>
      <w:jc w:val="right"/>
    </w:pPr>
    <w:rPr>
      <w:rFonts w:ascii="AGOpus" w:hAnsi="AGOpus"/>
      <w:i/>
      <w:sz w:val="22"/>
    </w:rPr>
  </w:style>
  <w:style w:type="character" w:customStyle="1" w:styleId="affffffffffffffff8">
    <w:name w:val="Îñíîâíîé øðèôò"/>
    <w:rsid w:val="00810017"/>
  </w:style>
  <w:style w:type="paragraph" w:customStyle="1" w:styleId="affffffffffffffff9">
    <w:name w:val="Раздел"/>
    <w:basedOn w:val="a5"/>
    <w:rsid w:val="00810017"/>
    <w:pPr>
      <w:spacing w:after="840"/>
      <w:ind w:firstLine="0"/>
      <w:jc w:val="center"/>
    </w:pPr>
    <w:rPr>
      <w:rFonts w:ascii="Bodoni" w:hAnsi="Bodoni"/>
      <w:b/>
      <w:i/>
      <w:sz w:val="44"/>
    </w:rPr>
  </w:style>
  <w:style w:type="paragraph" w:customStyle="1" w:styleId="affffffffffffffffa">
    <w:name w:val="Приложение"/>
    <w:basedOn w:val="affffffffffffffffb"/>
    <w:rsid w:val="00810017"/>
    <w:pPr>
      <w:pageBreakBefore/>
    </w:pPr>
  </w:style>
  <w:style w:type="paragraph" w:customStyle="1" w:styleId="affffffffffffffffb">
    <w:name w:val="Сноска к таблице"/>
    <w:basedOn w:val="a5"/>
    <w:rsid w:val="00810017"/>
    <w:pPr>
      <w:spacing w:after="120"/>
      <w:jc w:val="right"/>
    </w:pPr>
    <w:rPr>
      <w:rFonts w:ascii="AGOpus" w:hAnsi="AGOpus"/>
      <w:i/>
      <w:sz w:val="22"/>
    </w:rPr>
  </w:style>
  <w:style w:type="paragraph" w:customStyle="1" w:styleId="3126">
    <w:name w:val="Верхний колонтитул312"/>
    <w:basedOn w:val="a5"/>
    <w:rsid w:val="00810017"/>
    <w:pPr>
      <w:widowControl w:val="0"/>
      <w:tabs>
        <w:tab w:val="center" w:pos="4320"/>
        <w:tab w:val="right" w:pos="8640"/>
      </w:tabs>
      <w:ind w:firstLine="0"/>
    </w:pPr>
    <w:rPr>
      <w:sz w:val="20"/>
    </w:rPr>
  </w:style>
  <w:style w:type="paragraph" w:customStyle="1" w:styleId="1ffffff6">
    <w:name w:val="цифры1"/>
    <w:basedOn w:val="a5"/>
    <w:rsid w:val="00810017"/>
    <w:pPr>
      <w:widowControl w:val="0"/>
      <w:spacing w:before="76"/>
      <w:ind w:right="113" w:firstLine="0"/>
      <w:jc w:val="right"/>
    </w:pPr>
    <w:rPr>
      <w:rFonts w:ascii="JournalRub" w:hAnsi="JournalRub"/>
      <w:sz w:val="16"/>
    </w:rPr>
  </w:style>
  <w:style w:type="paragraph" w:customStyle="1" w:styleId="311a">
    <w:name w:val="Верхний колонтитул311"/>
    <w:basedOn w:val="a5"/>
    <w:rsid w:val="00810017"/>
    <w:pPr>
      <w:widowControl w:val="0"/>
      <w:tabs>
        <w:tab w:val="center" w:pos="4320"/>
        <w:tab w:val="right" w:pos="8640"/>
      </w:tabs>
      <w:ind w:firstLine="0"/>
    </w:pPr>
    <w:rPr>
      <w:sz w:val="20"/>
    </w:rPr>
  </w:style>
  <w:style w:type="paragraph" w:customStyle="1" w:styleId="BodyText3">
    <w:name w:val="Body Text3"/>
    <w:basedOn w:val="19"/>
    <w:rsid w:val="00810017"/>
    <w:pPr>
      <w:widowControl w:val="0"/>
      <w:spacing w:before="0" w:after="120"/>
    </w:pPr>
    <w:rPr>
      <w:snapToGrid w:val="0"/>
      <w:sz w:val="20"/>
    </w:rPr>
  </w:style>
  <w:style w:type="paragraph" w:customStyle="1" w:styleId="24d">
    <w:name w:val="заголовок 24"/>
    <w:basedOn w:val="a5"/>
    <w:next w:val="a5"/>
    <w:rsid w:val="00810017"/>
    <w:pPr>
      <w:keepNext/>
      <w:spacing w:line="200" w:lineRule="exact"/>
      <w:ind w:left="-57" w:right="-57" w:firstLine="0"/>
      <w:jc w:val="center"/>
    </w:pPr>
    <w:rPr>
      <w:sz w:val="16"/>
      <w:u w:val="single"/>
    </w:rPr>
  </w:style>
  <w:style w:type="character" w:customStyle="1" w:styleId="2ffffd">
    <w:name w:val="номер страницы2"/>
    <w:rsid w:val="00810017"/>
  </w:style>
  <w:style w:type="paragraph" w:customStyle="1" w:styleId="11fd">
    <w:name w:val="заголовок 11"/>
    <w:basedOn w:val="a5"/>
    <w:next w:val="a5"/>
    <w:rsid w:val="00810017"/>
    <w:pPr>
      <w:keepNext/>
      <w:widowControl w:val="0"/>
      <w:spacing w:line="200" w:lineRule="exact"/>
      <w:ind w:right="227" w:firstLine="0"/>
    </w:pPr>
    <w:rPr>
      <w:b/>
      <w:sz w:val="20"/>
    </w:rPr>
  </w:style>
  <w:style w:type="character" w:customStyle="1" w:styleId="1ffffff7">
    <w:name w:val="номер страницы1"/>
    <w:rsid w:val="00810017"/>
  </w:style>
  <w:style w:type="paragraph" w:customStyle="1" w:styleId="Title3">
    <w:name w:val="Title3"/>
    <w:basedOn w:val="19"/>
    <w:rsid w:val="00810017"/>
    <w:pPr>
      <w:spacing w:before="0" w:after="0"/>
      <w:jc w:val="center"/>
    </w:pPr>
    <w:rPr>
      <w:rFonts w:ascii="Arial" w:hAnsi="Arial"/>
      <w:b/>
      <w:caps/>
      <w:snapToGrid w:val="0"/>
      <w:sz w:val="28"/>
    </w:rPr>
  </w:style>
  <w:style w:type="paragraph" w:customStyle="1" w:styleId="3140">
    <w:name w:val="Верхний колонтитул314"/>
    <w:basedOn w:val="a5"/>
    <w:rsid w:val="00810017"/>
    <w:pPr>
      <w:widowControl w:val="0"/>
      <w:tabs>
        <w:tab w:val="center" w:pos="4320"/>
        <w:tab w:val="right" w:pos="8640"/>
      </w:tabs>
      <w:ind w:firstLine="0"/>
    </w:pPr>
    <w:rPr>
      <w:sz w:val="20"/>
    </w:rPr>
  </w:style>
  <w:style w:type="paragraph" w:customStyle="1" w:styleId="1ffffff8">
    <w:name w:val="Подзаголовок1"/>
    <w:basedOn w:val="19"/>
    <w:rsid w:val="00810017"/>
    <w:pPr>
      <w:spacing w:before="0" w:after="60"/>
      <w:jc w:val="center"/>
    </w:pPr>
    <w:rPr>
      <w:rFonts w:ascii="Arial" w:hAnsi="Arial"/>
      <w:i/>
      <w:snapToGrid w:val="0"/>
    </w:rPr>
  </w:style>
  <w:style w:type="paragraph" w:customStyle="1" w:styleId="BodyText4">
    <w:name w:val="Body Text4"/>
    <w:basedOn w:val="19"/>
    <w:rsid w:val="00810017"/>
    <w:pPr>
      <w:widowControl w:val="0"/>
      <w:spacing w:before="0" w:after="120"/>
    </w:pPr>
    <w:rPr>
      <w:snapToGrid w:val="0"/>
      <w:sz w:val="20"/>
    </w:rPr>
  </w:style>
  <w:style w:type="paragraph" w:customStyle="1" w:styleId="Headintext">
    <w:name w:val="Head in text"/>
    <w:basedOn w:val="Textbody"/>
    <w:rsid w:val="00810017"/>
    <w:pPr>
      <w:spacing w:before="160"/>
    </w:pPr>
    <w:rPr>
      <w:b/>
    </w:rPr>
  </w:style>
  <w:style w:type="paragraph" w:customStyle="1" w:styleId="Textbody">
    <w:name w:val="Text body"/>
    <w:rsid w:val="00810017"/>
    <w:pPr>
      <w:spacing w:before="20" w:after="80" w:line="130" w:lineRule="exact"/>
    </w:pPr>
    <w:rPr>
      <w:rFonts w:ascii="ACSRS" w:hAnsi="ACSRS"/>
      <w:noProof/>
      <w:sz w:val="13"/>
    </w:rPr>
  </w:style>
  <w:style w:type="paragraph" w:customStyle="1" w:styleId="Normal32">
    <w:name w:val="Normal32"/>
    <w:rsid w:val="00810017"/>
    <w:rPr>
      <w:snapToGrid w:val="0"/>
      <w:sz w:val="24"/>
    </w:rPr>
  </w:style>
  <w:style w:type="paragraph" w:customStyle="1" w:styleId="1ffffff9">
    <w:name w:val="текст сноски1"/>
    <w:basedOn w:val="a5"/>
    <w:rsid w:val="00810017"/>
    <w:pPr>
      <w:widowControl w:val="0"/>
      <w:ind w:firstLine="0"/>
    </w:pPr>
    <w:rPr>
      <w:sz w:val="16"/>
    </w:rPr>
  </w:style>
  <w:style w:type="paragraph" w:customStyle="1" w:styleId="32f0">
    <w:name w:val="Верхний колонтитул32"/>
    <w:basedOn w:val="a5"/>
    <w:rsid w:val="00810017"/>
    <w:pPr>
      <w:widowControl w:val="0"/>
      <w:tabs>
        <w:tab w:val="center" w:pos="4153"/>
        <w:tab w:val="right" w:pos="8306"/>
      </w:tabs>
      <w:ind w:firstLine="0"/>
    </w:pPr>
    <w:rPr>
      <w:sz w:val="16"/>
    </w:rPr>
  </w:style>
  <w:style w:type="paragraph" w:customStyle="1" w:styleId="1227">
    <w:name w:val="заголовок 122"/>
    <w:basedOn w:val="a5"/>
    <w:next w:val="a5"/>
    <w:rsid w:val="00810017"/>
    <w:pPr>
      <w:keepNext/>
      <w:widowControl w:val="0"/>
      <w:spacing w:before="100" w:line="200" w:lineRule="exact"/>
      <w:ind w:firstLine="0"/>
    </w:pPr>
    <w:rPr>
      <w:b/>
      <w:i/>
      <w:sz w:val="20"/>
    </w:rPr>
  </w:style>
  <w:style w:type="character" w:customStyle="1" w:styleId="3fff7">
    <w:name w:val="номер страницы3"/>
    <w:rsid w:val="00810017"/>
    <w:rPr>
      <w:sz w:val="20"/>
    </w:rPr>
  </w:style>
  <w:style w:type="paragraph" w:customStyle="1" w:styleId="12f3">
    <w:name w:val="заголовок 12"/>
    <w:basedOn w:val="a5"/>
    <w:next w:val="a5"/>
    <w:rsid w:val="00810017"/>
    <w:pPr>
      <w:keepNext/>
      <w:widowControl w:val="0"/>
      <w:spacing w:before="100" w:line="200" w:lineRule="exact"/>
      <w:ind w:firstLine="0"/>
    </w:pPr>
    <w:rPr>
      <w:b/>
      <w:i/>
      <w:sz w:val="20"/>
    </w:rPr>
  </w:style>
  <w:style w:type="paragraph" w:customStyle="1" w:styleId="Normal3">
    <w:name w:val="Normal3"/>
    <w:rsid w:val="00810017"/>
    <w:rPr>
      <w:snapToGrid w:val="0"/>
      <w:sz w:val="24"/>
    </w:rPr>
  </w:style>
  <w:style w:type="paragraph" w:customStyle="1" w:styleId="affffffffffffffffc">
    <w:name w:val="Äîêóìåíò"/>
    <w:basedOn w:val="a5"/>
    <w:rsid w:val="00810017"/>
    <w:pPr>
      <w:widowControl w:val="0"/>
      <w:spacing w:before="120"/>
      <w:ind w:firstLine="709"/>
    </w:pPr>
    <w:rPr>
      <w:sz w:val="16"/>
    </w:rPr>
  </w:style>
  <w:style w:type="paragraph" w:customStyle="1" w:styleId="1ffffffa">
    <w:name w:val="öèôðû1"/>
    <w:basedOn w:val="a5"/>
    <w:rsid w:val="00810017"/>
    <w:pPr>
      <w:widowControl w:val="0"/>
      <w:spacing w:before="76"/>
      <w:ind w:right="113" w:firstLine="0"/>
      <w:jc w:val="right"/>
    </w:pPr>
    <w:rPr>
      <w:rFonts w:ascii="JournalRub" w:hAnsi="JournalRub"/>
      <w:sz w:val="16"/>
    </w:rPr>
  </w:style>
  <w:style w:type="paragraph" w:customStyle="1" w:styleId="211a">
    <w:name w:val="заголовок 211"/>
    <w:basedOn w:val="a5"/>
    <w:next w:val="a5"/>
    <w:rsid w:val="00810017"/>
    <w:pPr>
      <w:keepNext/>
      <w:widowControl w:val="0"/>
      <w:spacing w:before="120"/>
      <w:ind w:firstLine="720"/>
      <w:jc w:val="center"/>
    </w:pPr>
    <w:rPr>
      <w:b/>
      <w:sz w:val="16"/>
    </w:rPr>
  </w:style>
  <w:style w:type="paragraph" w:customStyle="1" w:styleId="1219">
    <w:name w:val="заголовок 121"/>
    <w:basedOn w:val="a5"/>
    <w:next w:val="a5"/>
    <w:rsid w:val="00810017"/>
    <w:pPr>
      <w:keepNext/>
      <w:widowControl w:val="0"/>
      <w:spacing w:before="100" w:line="200" w:lineRule="exact"/>
      <w:ind w:firstLine="0"/>
    </w:pPr>
    <w:rPr>
      <w:b/>
      <w:i/>
      <w:sz w:val="20"/>
    </w:rPr>
  </w:style>
  <w:style w:type="paragraph" w:customStyle="1" w:styleId="BodyTextIndent21111">
    <w:name w:val="Body Text Indent 21111"/>
    <w:basedOn w:val="a5"/>
    <w:rsid w:val="00810017"/>
    <w:pPr>
      <w:widowControl w:val="0"/>
      <w:spacing w:before="120" w:line="260" w:lineRule="exact"/>
      <w:ind w:firstLine="709"/>
    </w:pPr>
    <w:rPr>
      <w:sz w:val="16"/>
    </w:rPr>
  </w:style>
  <w:style w:type="paragraph" w:customStyle="1" w:styleId="BodyTextIndent2111">
    <w:name w:val="Body Text Indent 2111"/>
    <w:basedOn w:val="a5"/>
    <w:rsid w:val="00810017"/>
    <w:pPr>
      <w:widowControl w:val="0"/>
      <w:spacing w:before="120" w:line="260" w:lineRule="exact"/>
      <w:ind w:firstLine="709"/>
    </w:pPr>
    <w:rPr>
      <w:sz w:val="16"/>
    </w:rPr>
  </w:style>
  <w:style w:type="paragraph" w:customStyle="1" w:styleId="BodyTextIndent211">
    <w:name w:val="Body Text Indent 211"/>
    <w:basedOn w:val="a5"/>
    <w:rsid w:val="00810017"/>
    <w:pPr>
      <w:widowControl w:val="0"/>
      <w:spacing w:before="120" w:line="260" w:lineRule="exact"/>
      <w:ind w:firstLine="709"/>
    </w:pPr>
    <w:rPr>
      <w:sz w:val="16"/>
    </w:rPr>
  </w:style>
  <w:style w:type="paragraph" w:customStyle="1" w:styleId="11fe">
    <w:name w:val="Ñòèëü11"/>
    <w:basedOn w:val="a9"/>
    <w:rsid w:val="00810017"/>
    <w:pPr>
      <w:widowControl w:val="0"/>
      <w:ind w:firstLine="0"/>
      <w:jc w:val="center"/>
    </w:pPr>
    <w:rPr>
      <w:rFonts w:ascii="Arial" w:hAnsi="Arial"/>
      <w:b/>
      <w:sz w:val="28"/>
    </w:rPr>
  </w:style>
  <w:style w:type="paragraph" w:customStyle="1" w:styleId="BodyTextIndent221">
    <w:name w:val="Body Text Indent 221"/>
    <w:basedOn w:val="a5"/>
    <w:rsid w:val="00810017"/>
    <w:pPr>
      <w:widowControl w:val="0"/>
      <w:spacing w:before="120" w:line="260" w:lineRule="exact"/>
      <w:ind w:firstLine="709"/>
    </w:pPr>
    <w:rPr>
      <w:sz w:val="16"/>
    </w:rPr>
  </w:style>
  <w:style w:type="paragraph" w:customStyle="1" w:styleId="2ffffe">
    <w:name w:val="Ñòèëü2"/>
    <w:basedOn w:val="a5"/>
    <w:rsid w:val="00810017"/>
    <w:pPr>
      <w:widowControl w:val="0"/>
      <w:ind w:firstLine="0"/>
      <w:jc w:val="center"/>
    </w:pPr>
    <w:rPr>
      <w:rFonts w:ascii="Arial" w:hAnsi="Arial"/>
      <w:b/>
      <w:sz w:val="28"/>
    </w:rPr>
  </w:style>
  <w:style w:type="paragraph" w:customStyle="1" w:styleId="13f1">
    <w:name w:val="çàãîëîâîê 13"/>
    <w:basedOn w:val="a5"/>
    <w:next w:val="a5"/>
    <w:rsid w:val="00810017"/>
    <w:pPr>
      <w:keepNext/>
      <w:widowControl w:val="0"/>
      <w:spacing w:before="160" w:line="200" w:lineRule="exact"/>
      <w:ind w:firstLine="0"/>
    </w:pPr>
    <w:rPr>
      <w:b/>
      <w:sz w:val="20"/>
    </w:rPr>
  </w:style>
  <w:style w:type="character" w:customStyle="1" w:styleId="1ffffffb">
    <w:name w:val="Просмотренная гиперссылка1"/>
    <w:rsid w:val="00810017"/>
    <w:rPr>
      <w:color w:val="800080"/>
      <w:u w:val="single"/>
    </w:rPr>
  </w:style>
  <w:style w:type="character" w:customStyle="1" w:styleId="1ffffffc">
    <w:name w:val="Гиперссылка1"/>
    <w:rsid w:val="00810017"/>
    <w:rPr>
      <w:color w:val="0000FF"/>
      <w:u w:val="single"/>
    </w:rPr>
  </w:style>
  <w:style w:type="paragraph" w:customStyle="1" w:styleId="14d">
    <w:name w:val="заголовок 14"/>
    <w:basedOn w:val="a5"/>
    <w:next w:val="a5"/>
    <w:rsid w:val="00810017"/>
    <w:pPr>
      <w:keepNext/>
      <w:widowControl w:val="0"/>
      <w:spacing w:before="120"/>
      <w:ind w:firstLine="720"/>
    </w:pPr>
    <w:rPr>
      <w:b/>
      <w:sz w:val="16"/>
    </w:rPr>
  </w:style>
  <w:style w:type="paragraph" w:customStyle="1" w:styleId="11ff">
    <w:name w:val="цифры11"/>
    <w:basedOn w:val="a5"/>
    <w:rsid w:val="00810017"/>
    <w:pPr>
      <w:widowControl w:val="0"/>
      <w:spacing w:before="76"/>
      <w:ind w:right="113" w:firstLine="0"/>
      <w:jc w:val="right"/>
    </w:pPr>
    <w:rPr>
      <w:rFonts w:ascii="JournalRub" w:hAnsi="JournalRub"/>
      <w:sz w:val="16"/>
    </w:rPr>
  </w:style>
  <w:style w:type="paragraph" w:customStyle="1" w:styleId="11ff0">
    <w:name w:val="Список 11"/>
    <w:basedOn w:val="a5"/>
    <w:rsid w:val="00810017"/>
    <w:pPr>
      <w:tabs>
        <w:tab w:val="num" w:pos="927"/>
      </w:tabs>
      <w:spacing w:before="120" w:after="120"/>
    </w:pPr>
    <w:rPr>
      <w:sz w:val="16"/>
    </w:rPr>
  </w:style>
  <w:style w:type="paragraph" w:customStyle="1" w:styleId="1ffffffd">
    <w:name w:val="Список с маркерами1"/>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1ffffffe">
    <w:name w:val="Список с номерами1"/>
    <w:basedOn w:val="afffffffffff8"/>
    <w:rsid w:val="00810017"/>
    <w:pPr>
      <w:tabs>
        <w:tab w:val="num" w:pos="1276"/>
      </w:tabs>
      <w:spacing w:before="120"/>
      <w:ind w:firstLine="851"/>
    </w:pPr>
    <w:rPr>
      <w:spacing w:val="0"/>
      <w:sz w:val="16"/>
    </w:rPr>
  </w:style>
  <w:style w:type="paragraph" w:customStyle="1" w:styleId="1fffffff">
    <w:name w:val="Абзац1"/>
    <w:basedOn w:val="a5"/>
    <w:rsid w:val="00810017"/>
    <w:pPr>
      <w:overflowPunct w:val="0"/>
      <w:autoSpaceDE w:val="0"/>
      <w:autoSpaceDN w:val="0"/>
      <w:adjustRightInd w:val="0"/>
      <w:spacing w:before="120"/>
      <w:ind w:firstLine="1276"/>
      <w:textAlignment w:val="baseline"/>
    </w:pPr>
    <w:rPr>
      <w:sz w:val="16"/>
    </w:rPr>
  </w:style>
  <w:style w:type="paragraph" w:customStyle="1" w:styleId="Normal321">
    <w:name w:val="Normal321"/>
    <w:rsid w:val="00810017"/>
    <w:rPr>
      <w:snapToGrid w:val="0"/>
      <w:sz w:val="24"/>
    </w:rPr>
  </w:style>
  <w:style w:type="paragraph" w:customStyle="1" w:styleId="BodyTextIndent231">
    <w:name w:val="Body Text Indent 231"/>
    <w:basedOn w:val="a5"/>
    <w:rsid w:val="00810017"/>
    <w:pPr>
      <w:widowControl w:val="0"/>
      <w:spacing w:before="120"/>
      <w:ind w:firstLine="720"/>
    </w:pPr>
    <w:rPr>
      <w:sz w:val="16"/>
    </w:rPr>
  </w:style>
  <w:style w:type="paragraph" w:customStyle="1" w:styleId="33a">
    <w:name w:val="Верхний колонтитул33"/>
    <w:basedOn w:val="a5"/>
    <w:rsid w:val="00810017"/>
    <w:pPr>
      <w:widowControl w:val="0"/>
      <w:tabs>
        <w:tab w:val="center" w:pos="4153"/>
        <w:tab w:val="right" w:pos="8306"/>
      </w:tabs>
      <w:ind w:firstLine="0"/>
    </w:pPr>
    <w:rPr>
      <w:sz w:val="16"/>
    </w:rPr>
  </w:style>
  <w:style w:type="paragraph" w:customStyle="1" w:styleId="12f4">
    <w:name w:val="Список 12"/>
    <w:basedOn w:val="a5"/>
    <w:rsid w:val="00810017"/>
    <w:pPr>
      <w:tabs>
        <w:tab w:val="num" w:pos="927"/>
      </w:tabs>
      <w:spacing w:before="120" w:after="120"/>
    </w:pPr>
    <w:rPr>
      <w:sz w:val="16"/>
    </w:rPr>
  </w:style>
  <w:style w:type="paragraph" w:customStyle="1" w:styleId="2fffff">
    <w:name w:val="Список с маркерами2"/>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2fffff0">
    <w:name w:val="Список с номерами2"/>
    <w:basedOn w:val="afffffffffff8"/>
    <w:rsid w:val="00810017"/>
    <w:pPr>
      <w:tabs>
        <w:tab w:val="num" w:pos="1276"/>
      </w:tabs>
      <w:spacing w:before="120"/>
      <w:ind w:firstLine="851"/>
    </w:pPr>
    <w:rPr>
      <w:spacing w:val="0"/>
      <w:sz w:val="16"/>
    </w:rPr>
  </w:style>
  <w:style w:type="paragraph" w:customStyle="1" w:styleId="BodyTextIndent241">
    <w:name w:val="Body Text Indent 241"/>
    <w:basedOn w:val="a5"/>
    <w:rsid w:val="00810017"/>
    <w:pPr>
      <w:widowControl w:val="0"/>
      <w:spacing w:before="120"/>
      <w:ind w:firstLine="720"/>
    </w:pPr>
    <w:rPr>
      <w:sz w:val="16"/>
    </w:rPr>
  </w:style>
  <w:style w:type="paragraph" w:customStyle="1" w:styleId="2fffff1">
    <w:name w:val="текст сноски2"/>
    <w:basedOn w:val="a5"/>
    <w:rsid w:val="00810017"/>
    <w:pPr>
      <w:widowControl w:val="0"/>
      <w:ind w:firstLine="0"/>
    </w:pPr>
    <w:rPr>
      <w:sz w:val="16"/>
    </w:rPr>
  </w:style>
  <w:style w:type="paragraph" w:customStyle="1" w:styleId="Normal20">
    <w:name w:val="Normal2"/>
    <w:rsid w:val="00810017"/>
    <w:pPr>
      <w:widowControl w:val="0"/>
    </w:pPr>
    <w:rPr>
      <w:snapToGrid w:val="0"/>
    </w:rPr>
  </w:style>
  <w:style w:type="paragraph" w:customStyle="1" w:styleId="Headintext1">
    <w:name w:val="Head in text1"/>
    <w:basedOn w:val="Textbody"/>
    <w:rsid w:val="00810017"/>
    <w:pPr>
      <w:spacing w:before="160"/>
    </w:pPr>
    <w:rPr>
      <w:b/>
    </w:rPr>
  </w:style>
  <w:style w:type="paragraph" w:customStyle="1" w:styleId="Normal322">
    <w:name w:val="Normal322"/>
    <w:rsid w:val="00810017"/>
    <w:rPr>
      <w:snapToGrid w:val="0"/>
      <w:sz w:val="24"/>
    </w:rPr>
  </w:style>
  <w:style w:type="paragraph" w:customStyle="1" w:styleId="3fff8">
    <w:name w:val="текст сноски3"/>
    <w:basedOn w:val="a5"/>
    <w:rsid w:val="00810017"/>
    <w:pPr>
      <w:widowControl w:val="0"/>
      <w:ind w:firstLine="0"/>
    </w:pPr>
    <w:rPr>
      <w:sz w:val="16"/>
    </w:rPr>
  </w:style>
  <w:style w:type="paragraph" w:customStyle="1" w:styleId="34a">
    <w:name w:val="Верхний колонтитул34"/>
    <w:basedOn w:val="a5"/>
    <w:rsid w:val="00810017"/>
    <w:pPr>
      <w:widowControl w:val="0"/>
      <w:tabs>
        <w:tab w:val="center" w:pos="4153"/>
        <w:tab w:val="right" w:pos="8306"/>
      </w:tabs>
      <w:ind w:firstLine="0"/>
    </w:pPr>
    <w:rPr>
      <w:sz w:val="16"/>
    </w:rPr>
  </w:style>
  <w:style w:type="character" w:customStyle="1" w:styleId="4ff0">
    <w:name w:val="номер страницы4"/>
    <w:rsid w:val="00810017"/>
    <w:rPr>
      <w:sz w:val="20"/>
    </w:rPr>
  </w:style>
  <w:style w:type="paragraph" w:customStyle="1" w:styleId="22f0">
    <w:name w:val="заголовок 22"/>
    <w:basedOn w:val="a5"/>
    <w:next w:val="a5"/>
    <w:rsid w:val="00810017"/>
    <w:pPr>
      <w:keepNext/>
      <w:widowControl w:val="0"/>
      <w:spacing w:before="120"/>
      <w:ind w:firstLine="720"/>
      <w:jc w:val="center"/>
    </w:pPr>
    <w:rPr>
      <w:b/>
      <w:sz w:val="16"/>
    </w:rPr>
  </w:style>
  <w:style w:type="paragraph" w:customStyle="1" w:styleId="BodyTextIndent222">
    <w:name w:val="Body Text Indent 222"/>
    <w:basedOn w:val="a5"/>
    <w:rsid w:val="00810017"/>
    <w:pPr>
      <w:widowControl w:val="0"/>
      <w:spacing w:before="120" w:line="260" w:lineRule="exact"/>
      <w:ind w:firstLine="709"/>
    </w:pPr>
    <w:rPr>
      <w:sz w:val="16"/>
    </w:rPr>
  </w:style>
  <w:style w:type="paragraph" w:customStyle="1" w:styleId="BodyTextIndent211111">
    <w:name w:val="Body Text Indent 211111"/>
    <w:basedOn w:val="a5"/>
    <w:rsid w:val="00810017"/>
    <w:pPr>
      <w:widowControl w:val="0"/>
      <w:spacing w:before="120" w:line="260" w:lineRule="exact"/>
      <w:ind w:firstLine="709"/>
    </w:pPr>
    <w:rPr>
      <w:sz w:val="16"/>
    </w:rPr>
  </w:style>
  <w:style w:type="paragraph" w:customStyle="1" w:styleId="BodyTextIndent21112">
    <w:name w:val="Body Text Indent 21112"/>
    <w:basedOn w:val="a5"/>
    <w:rsid w:val="00810017"/>
    <w:pPr>
      <w:widowControl w:val="0"/>
      <w:spacing w:before="120" w:line="260" w:lineRule="exact"/>
      <w:ind w:firstLine="709"/>
    </w:pPr>
    <w:rPr>
      <w:sz w:val="16"/>
    </w:rPr>
  </w:style>
  <w:style w:type="paragraph" w:customStyle="1" w:styleId="12f5">
    <w:name w:val="цифры12"/>
    <w:basedOn w:val="a5"/>
    <w:rsid w:val="00810017"/>
    <w:pPr>
      <w:widowControl w:val="0"/>
      <w:spacing w:before="76"/>
      <w:ind w:right="113" w:firstLine="0"/>
      <w:jc w:val="right"/>
    </w:pPr>
    <w:rPr>
      <w:rFonts w:ascii="JournalRub" w:hAnsi="JournalRub"/>
      <w:sz w:val="16"/>
    </w:rPr>
  </w:style>
  <w:style w:type="paragraph" w:customStyle="1" w:styleId="13f2">
    <w:name w:val="Список 13"/>
    <w:basedOn w:val="a5"/>
    <w:rsid w:val="00810017"/>
    <w:pPr>
      <w:spacing w:before="120" w:after="120"/>
      <w:ind w:left="360" w:hanging="360"/>
    </w:pPr>
    <w:rPr>
      <w:sz w:val="16"/>
    </w:rPr>
  </w:style>
  <w:style w:type="paragraph" w:customStyle="1" w:styleId="3fff9">
    <w:name w:val="Список с маркерами3"/>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3fffa">
    <w:name w:val="Список с номерами3"/>
    <w:basedOn w:val="afffffffffff8"/>
    <w:rsid w:val="00810017"/>
    <w:pPr>
      <w:tabs>
        <w:tab w:val="num" w:pos="1276"/>
      </w:tabs>
      <w:spacing w:before="120"/>
      <w:ind w:firstLine="851"/>
    </w:pPr>
    <w:rPr>
      <w:spacing w:val="0"/>
      <w:sz w:val="16"/>
    </w:rPr>
  </w:style>
  <w:style w:type="paragraph" w:customStyle="1" w:styleId="Title321">
    <w:name w:val="Title321"/>
    <w:basedOn w:val="19"/>
    <w:rsid w:val="00810017"/>
    <w:pPr>
      <w:spacing w:before="0" w:after="0"/>
      <w:jc w:val="center"/>
    </w:pPr>
    <w:rPr>
      <w:rFonts w:ascii="Arial" w:hAnsi="Arial"/>
      <w:b/>
      <w:caps/>
      <w:snapToGrid w:val="0"/>
      <w:sz w:val="28"/>
    </w:rPr>
  </w:style>
  <w:style w:type="paragraph" w:customStyle="1" w:styleId="BodyTextIndent27">
    <w:name w:val="Body Text Indent 27"/>
    <w:basedOn w:val="a5"/>
    <w:rsid w:val="00810017"/>
    <w:pPr>
      <w:widowControl w:val="0"/>
      <w:spacing w:before="120"/>
      <w:ind w:firstLine="720"/>
    </w:pPr>
    <w:rPr>
      <w:sz w:val="16"/>
    </w:rPr>
  </w:style>
  <w:style w:type="paragraph" w:customStyle="1" w:styleId="13f3">
    <w:name w:val="цифры13"/>
    <w:basedOn w:val="a5"/>
    <w:rsid w:val="00810017"/>
    <w:pPr>
      <w:widowControl w:val="0"/>
      <w:spacing w:before="76"/>
      <w:ind w:right="113" w:firstLine="0"/>
      <w:jc w:val="right"/>
    </w:pPr>
    <w:rPr>
      <w:rFonts w:ascii="JournalRub" w:hAnsi="JournalRub"/>
      <w:sz w:val="16"/>
    </w:rPr>
  </w:style>
  <w:style w:type="paragraph" w:customStyle="1" w:styleId="14e">
    <w:name w:val="Список 14"/>
    <w:basedOn w:val="a5"/>
    <w:rsid w:val="00810017"/>
    <w:pPr>
      <w:tabs>
        <w:tab w:val="num" w:pos="927"/>
      </w:tabs>
      <w:spacing w:before="120" w:after="120"/>
    </w:pPr>
    <w:rPr>
      <w:sz w:val="16"/>
    </w:rPr>
  </w:style>
  <w:style w:type="paragraph" w:customStyle="1" w:styleId="4ff1">
    <w:name w:val="Список с маркерами4"/>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4ff2">
    <w:name w:val="Список с номерами4"/>
    <w:basedOn w:val="afffffffffff8"/>
    <w:rsid w:val="00810017"/>
    <w:pPr>
      <w:tabs>
        <w:tab w:val="num" w:pos="1276"/>
      </w:tabs>
      <w:spacing w:before="120"/>
      <w:ind w:firstLine="851"/>
    </w:pPr>
    <w:rPr>
      <w:spacing w:val="0"/>
      <w:sz w:val="16"/>
    </w:rPr>
  </w:style>
  <w:style w:type="paragraph" w:customStyle="1" w:styleId="4ff3">
    <w:name w:val="Абзац4"/>
    <w:basedOn w:val="a5"/>
    <w:rsid w:val="00810017"/>
    <w:pPr>
      <w:overflowPunct w:val="0"/>
      <w:autoSpaceDE w:val="0"/>
      <w:autoSpaceDN w:val="0"/>
      <w:adjustRightInd w:val="0"/>
      <w:spacing w:before="120"/>
      <w:ind w:firstLine="1276"/>
      <w:textAlignment w:val="baseline"/>
    </w:pPr>
    <w:rPr>
      <w:sz w:val="16"/>
    </w:rPr>
  </w:style>
  <w:style w:type="paragraph" w:customStyle="1" w:styleId="Title322">
    <w:name w:val="Title322"/>
    <w:basedOn w:val="19"/>
    <w:rsid w:val="00810017"/>
    <w:pPr>
      <w:spacing w:before="0" w:after="0"/>
      <w:jc w:val="center"/>
    </w:pPr>
    <w:rPr>
      <w:rFonts w:ascii="Arial" w:hAnsi="Arial"/>
      <w:b/>
      <w:caps/>
      <w:snapToGrid w:val="0"/>
      <w:sz w:val="28"/>
    </w:rPr>
  </w:style>
  <w:style w:type="paragraph" w:customStyle="1" w:styleId="11ff1">
    <w:name w:val="Абзац11"/>
    <w:basedOn w:val="a5"/>
    <w:rsid w:val="00810017"/>
    <w:pPr>
      <w:overflowPunct w:val="0"/>
      <w:autoSpaceDE w:val="0"/>
      <w:autoSpaceDN w:val="0"/>
      <w:adjustRightInd w:val="0"/>
      <w:spacing w:before="120"/>
      <w:ind w:firstLine="1276"/>
      <w:textAlignment w:val="baseline"/>
    </w:pPr>
    <w:rPr>
      <w:sz w:val="16"/>
    </w:rPr>
  </w:style>
  <w:style w:type="paragraph" w:customStyle="1" w:styleId="31210">
    <w:name w:val="Верхний колонтитул3121"/>
    <w:basedOn w:val="a5"/>
    <w:rsid w:val="00810017"/>
    <w:pPr>
      <w:widowControl w:val="0"/>
      <w:tabs>
        <w:tab w:val="center" w:pos="4320"/>
        <w:tab w:val="right" w:pos="8640"/>
      </w:tabs>
      <w:ind w:firstLine="0"/>
    </w:pPr>
    <w:rPr>
      <w:sz w:val="20"/>
    </w:rPr>
  </w:style>
  <w:style w:type="paragraph" w:customStyle="1" w:styleId="BodyTextIndent28">
    <w:name w:val="Body Text Indent 28"/>
    <w:basedOn w:val="a5"/>
    <w:rsid w:val="00810017"/>
    <w:pPr>
      <w:widowControl w:val="0"/>
      <w:spacing w:before="120"/>
      <w:ind w:firstLine="720"/>
    </w:pPr>
    <w:rPr>
      <w:sz w:val="16"/>
    </w:rPr>
  </w:style>
  <w:style w:type="paragraph" w:customStyle="1" w:styleId="14f">
    <w:name w:val="цифры14"/>
    <w:basedOn w:val="a5"/>
    <w:rsid w:val="00810017"/>
    <w:pPr>
      <w:widowControl w:val="0"/>
      <w:spacing w:before="76"/>
      <w:ind w:right="113" w:firstLine="0"/>
      <w:jc w:val="right"/>
    </w:pPr>
    <w:rPr>
      <w:rFonts w:ascii="JournalRub" w:hAnsi="JournalRub"/>
      <w:sz w:val="16"/>
    </w:rPr>
  </w:style>
  <w:style w:type="paragraph" w:customStyle="1" w:styleId="15d">
    <w:name w:val="Список 15"/>
    <w:basedOn w:val="a5"/>
    <w:rsid w:val="00810017"/>
    <w:pPr>
      <w:tabs>
        <w:tab w:val="num" w:pos="927"/>
      </w:tabs>
      <w:spacing w:before="120" w:after="120"/>
    </w:pPr>
    <w:rPr>
      <w:sz w:val="16"/>
    </w:rPr>
  </w:style>
  <w:style w:type="paragraph" w:customStyle="1" w:styleId="5f9">
    <w:name w:val="Список с маркерами5"/>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5fa">
    <w:name w:val="Список с номерами5"/>
    <w:basedOn w:val="afffffffffff8"/>
    <w:rsid w:val="00810017"/>
    <w:pPr>
      <w:tabs>
        <w:tab w:val="num" w:pos="1276"/>
      </w:tabs>
      <w:spacing w:before="120"/>
      <w:ind w:firstLine="851"/>
    </w:pPr>
    <w:rPr>
      <w:spacing w:val="0"/>
      <w:sz w:val="16"/>
    </w:rPr>
  </w:style>
  <w:style w:type="paragraph" w:customStyle="1" w:styleId="5fb">
    <w:name w:val="Абзац5"/>
    <w:basedOn w:val="a5"/>
    <w:rsid w:val="00810017"/>
    <w:pPr>
      <w:overflowPunct w:val="0"/>
      <w:autoSpaceDE w:val="0"/>
      <w:autoSpaceDN w:val="0"/>
      <w:adjustRightInd w:val="0"/>
      <w:spacing w:before="120"/>
      <w:ind w:firstLine="1276"/>
      <w:textAlignment w:val="baseline"/>
    </w:pPr>
    <w:rPr>
      <w:sz w:val="16"/>
    </w:rPr>
  </w:style>
  <w:style w:type="paragraph" w:customStyle="1" w:styleId="Title323">
    <w:name w:val="Title323"/>
    <w:basedOn w:val="19"/>
    <w:rsid w:val="00810017"/>
    <w:pPr>
      <w:spacing w:before="0" w:after="0"/>
      <w:jc w:val="center"/>
    </w:pPr>
    <w:rPr>
      <w:rFonts w:ascii="Arial" w:hAnsi="Arial"/>
      <w:b/>
      <w:caps/>
      <w:snapToGrid w:val="0"/>
      <w:sz w:val="28"/>
    </w:rPr>
  </w:style>
  <w:style w:type="paragraph" w:customStyle="1" w:styleId="12f6">
    <w:name w:val="Абзац12"/>
    <w:basedOn w:val="a5"/>
    <w:rsid w:val="00810017"/>
    <w:pPr>
      <w:overflowPunct w:val="0"/>
      <w:autoSpaceDE w:val="0"/>
      <w:autoSpaceDN w:val="0"/>
      <w:adjustRightInd w:val="0"/>
      <w:spacing w:before="120"/>
      <w:ind w:firstLine="1276"/>
      <w:textAlignment w:val="baseline"/>
    </w:pPr>
    <w:rPr>
      <w:sz w:val="16"/>
    </w:rPr>
  </w:style>
  <w:style w:type="paragraph" w:customStyle="1" w:styleId="31220">
    <w:name w:val="Верхний колонтитул3122"/>
    <w:basedOn w:val="a5"/>
    <w:rsid w:val="00810017"/>
    <w:pPr>
      <w:widowControl w:val="0"/>
      <w:tabs>
        <w:tab w:val="center" w:pos="4320"/>
        <w:tab w:val="right" w:pos="8640"/>
      </w:tabs>
      <w:ind w:firstLine="0"/>
    </w:pPr>
    <w:rPr>
      <w:sz w:val="20"/>
    </w:rPr>
  </w:style>
  <w:style w:type="paragraph" w:customStyle="1" w:styleId="Title3212">
    <w:name w:val="Title3212"/>
    <w:basedOn w:val="19"/>
    <w:rsid w:val="00810017"/>
    <w:pPr>
      <w:spacing w:before="0" w:after="0"/>
      <w:jc w:val="center"/>
    </w:pPr>
    <w:rPr>
      <w:rFonts w:ascii="Arial" w:hAnsi="Arial"/>
      <w:b/>
      <w:caps/>
      <w:snapToGrid w:val="0"/>
      <w:sz w:val="28"/>
    </w:rPr>
  </w:style>
  <w:style w:type="paragraph" w:customStyle="1" w:styleId="11ff2">
    <w:name w:val="Список с номерами11"/>
    <w:basedOn w:val="afffffffffff8"/>
    <w:rsid w:val="00810017"/>
    <w:pPr>
      <w:tabs>
        <w:tab w:val="num" w:pos="1276"/>
      </w:tabs>
      <w:spacing w:before="120"/>
      <w:ind w:firstLine="851"/>
    </w:pPr>
    <w:rPr>
      <w:spacing w:val="0"/>
      <w:sz w:val="16"/>
    </w:rPr>
  </w:style>
  <w:style w:type="paragraph" w:customStyle="1" w:styleId="11ff3">
    <w:name w:val="Список с маркерами11"/>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Title32121">
    <w:name w:val="Title32121"/>
    <w:basedOn w:val="19"/>
    <w:rsid w:val="00810017"/>
    <w:pPr>
      <w:spacing w:before="0" w:after="0"/>
      <w:jc w:val="center"/>
    </w:pPr>
    <w:rPr>
      <w:rFonts w:ascii="Arial" w:hAnsi="Arial"/>
      <w:b/>
      <w:caps/>
      <w:snapToGrid w:val="0"/>
      <w:sz w:val="28"/>
    </w:rPr>
  </w:style>
  <w:style w:type="paragraph" w:customStyle="1" w:styleId="111b">
    <w:name w:val="Список 111"/>
    <w:basedOn w:val="a5"/>
    <w:rsid w:val="00810017"/>
    <w:pPr>
      <w:tabs>
        <w:tab w:val="num" w:pos="927"/>
      </w:tabs>
      <w:spacing w:before="120" w:after="120"/>
    </w:pPr>
  </w:style>
  <w:style w:type="paragraph" w:customStyle="1" w:styleId="BodyText310">
    <w:name w:val="Body Text31"/>
    <w:basedOn w:val="19"/>
    <w:rsid w:val="00810017"/>
    <w:pPr>
      <w:widowControl w:val="0"/>
      <w:spacing w:before="0" w:after="120"/>
    </w:pPr>
    <w:rPr>
      <w:snapToGrid w:val="0"/>
      <w:sz w:val="20"/>
    </w:rPr>
  </w:style>
  <w:style w:type="paragraph" w:customStyle="1" w:styleId="12f7">
    <w:name w:val="Ñòèëü12"/>
    <w:basedOn w:val="a9"/>
    <w:rsid w:val="00810017"/>
    <w:pPr>
      <w:widowControl w:val="0"/>
      <w:ind w:firstLine="0"/>
      <w:jc w:val="center"/>
    </w:pPr>
    <w:rPr>
      <w:rFonts w:ascii="Arial" w:hAnsi="Arial"/>
      <w:b/>
      <w:sz w:val="28"/>
    </w:rPr>
  </w:style>
  <w:style w:type="paragraph" w:customStyle="1" w:styleId="Title10">
    <w:name w:val="Title1"/>
    <w:basedOn w:val="19"/>
    <w:rsid w:val="00810017"/>
    <w:pPr>
      <w:spacing w:before="0" w:after="0"/>
      <w:jc w:val="center"/>
    </w:pPr>
    <w:rPr>
      <w:rFonts w:ascii="Arial" w:hAnsi="Arial"/>
      <w:b/>
      <w:caps/>
      <w:snapToGrid w:val="0"/>
      <w:sz w:val="28"/>
    </w:rPr>
  </w:style>
  <w:style w:type="paragraph" w:customStyle="1" w:styleId="Title3213">
    <w:name w:val="Title3213"/>
    <w:basedOn w:val="19"/>
    <w:rsid w:val="00810017"/>
    <w:pPr>
      <w:spacing w:before="0" w:after="0"/>
      <w:jc w:val="center"/>
    </w:pPr>
    <w:rPr>
      <w:rFonts w:ascii="Arial" w:hAnsi="Arial"/>
      <w:b/>
      <w:caps/>
      <w:snapToGrid w:val="0"/>
      <w:sz w:val="28"/>
    </w:rPr>
  </w:style>
  <w:style w:type="paragraph" w:customStyle="1" w:styleId="Title32122">
    <w:name w:val="Title32122"/>
    <w:basedOn w:val="19"/>
    <w:rsid w:val="00810017"/>
    <w:pPr>
      <w:spacing w:before="0" w:after="0"/>
      <w:jc w:val="center"/>
    </w:pPr>
    <w:rPr>
      <w:rFonts w:ascii="Arial" w:hAnsi="Arial"/>
      <w:b/>
      <w:caps/>
      <w:snapToGrid w:val="0"/>
      <w:sz w:val="28"/>
    </w:rPr>
  </w:style>
  <w:style w:type="paragraph" w:customStyle="1" w:styleId="BodyTextIndent242">
    <w:name w:val="Body Text Indent 242"/>
    <w:basedOn w:val="a5"/>
    <w:rsid w:val="00810017"/>
    <w:pPr>
      <w:widowControl w:val="0"/>
      <w:spacing w:before="120"/>
      <w:ind w:firstLine="720"/>
    </w:pPr>
    <w:rPr>
      <w:sz w:val="16"/>
    </w:rPr>
  </w:style>
  <w:style w:type="paragraph" w:customStyle="1" w:styleId="3150">
    <w:name w:val="Верхний колонтитул315"/>
    <w:basedOn w:val="a5"/>
    <w:rsid w:val="00810017"/>
    <w:pPr>
      <w:widowControl w:val="0"/>
      <w:tabs>
        <w:tab w:val="center" w:pos="4320"/>
        <w:tab w:val="right" w:pos="8640"/>
      </w:tabs>
      <w:ind w:firstLine="0"/>
    </w:pPr>
    <w:rPr>
      <w:sz w:val="20"/>
    </w:rPr>
  </w:style>
  <w:style w:type="paragraph" w:customStyle="1" w:styleId="111c">
    <w:name w:val="цифры111"/>
    <w:basedOn w:val="a5"/>
    <w:rsid w:val="00810017"/>
    <w:pPr>
      <w:widowControl w:val="0"/>
      <w:spacing w:before="76"/>
      <w:ind w:right="113" w:firstLine="0"/>
      <w:jc w:val="right"/>
    </w:pPr>
    <w:rPr>
      <w:rFonts w:ascii="JournalRub" w:hAnsi="JournalRub"/>
      <w:sz w:val="16"/>
    </w:rPr>
  </w:style>
  <w:style w:type="paragraph" w:customStyle="1" w:styleId="31110">
    <w:name w:val="Верхний колонтитул3111"/>
    <w:basedOn w:val="a5"/>
    <w:rsid w:val="00810017"/>
    <w:pPr>
      <w:widowControl w:val="0"/>
      <w:tabs>
        <w:tab w:val="center" w:pos="4320"/>
        <w:tab w:val="right" w:pos="8640"/>
      </w:tabs>
      <w:ind w:firstLine="0"/>
    </w:pPr>
    <w:rPr>
      <w:sz w:val="20"/>
    </w:rPr>
  </w:style>
  <w:style w:type="paragraph" w:customStyle="1" w:styleId="1419">
    <w:name w:val="заголовок 141"/>
    <w:basedOn w:val="a5"/>
    <w:next w:val="a5"/>
    <w:rsid w:val="00810017"/>
    <w:pPr>
      <w:keepNext/>
      <w:widowControl w:val="0"/>
      <w:spacing w:before="120"/>
      <w:ind w:firstLine="720"/>
    </w:pPr>
    <w:rPr>
      <w:b/>
      <w:sz w:val="16"/>
    </w:rPr>
  </w:style>
  <w:style w:type="paragraph" w:customStyle="1" w:styleId="31f2">
    <w:name w:val="заголовок 31"/>
    <w:basedOn w:val="a5"/>
    <w:next w:val="a5"/>
    <w:rsid w:val="00810017"/>
    <w:pPr>
      <w:keepNext/>
      <w:widowControl w:val="0"/>
      <w:spacing w:before="160" w:line="200" w:lineRule="exact"/>
      <w:ind w:firstLine="0"/>
    </w:pPr>
    <w:rPr>
      <w:b/>
      <w:i/>
      <w:sz w:val="20"/>
    </w:rPr>
  </w:style>
  <w:style w:type="paragraph" w:customStyle="1" w:styleId="15e">
    <w:name w:val="заголовок 15"/>
    <w:basedOn w:val="a5"/>
    <w:next w:val="a5"/>
    <w:rsid w:val="00810017"/>
    <w:pPr>
      <w:keepNext/>
      <w:widowControl w:val="0"/>
      <w:ind w:left="-57" w:right="-57" w:firstLine="0"/>
      <w:jc w:val="center"/>
    </w:pPr>
    <w:rPr>
      <w:rFonts w:ascii="Arial" w:hAnsi="Arial"/>
      <w:b/>
      <w:caps/>
      <w:sz w:val="28"/>
    </w:rPr>
  </w:style>
  <w:style w:type="paragraph" w:customStyle="1" w:styleId="BodyTextIndent232">
    <w:name w:val="Body Text Indent 232"/>
    <w:basedOn w:val="a5"/>
    <w:rsid w:val="00810017"/>
    <w:pPr>
      <w:widowControl w:val="0"/>
      <w:spacing w:before="120"/>
      <w:ind w:firstLine="720"/>
    </w:pPr>
    <w:rPr>
      <w:sz w:val="20"/>
    </w:rPr>
  </w:style>
  <w:style w:type="paragraph" w:customStyle="1" w:styleId="2418">
    <w:name w:val="заголовок 241"/>
    <w:basedOn w:val="a5"/>
    <w:next w:val="a5"/>
    <w:rsid w:val="00810017"/>
    <w:pPr>
      <w:keepNext/>
      <w:spacing w:line="200" w:lineRule="exact"/>
      <w:ind w:left="-57" w:right="-57" w:firstLine="0"/>
      <w:jc w:val="center"/>
    </w:pPr>
    <w:rPr>
      <w:sz w:val="20"/>
      <w:u w:val="single"/>
    </w:rPr>
  </w:style>
  <w:style w:type="paragraph" w:customStyle="1" w:styleId="21f9">
    <w:name w:val="Верхний колонтитул21"/>
    <w:basedOn w:val="a5"/>
    <w:rsid w:val="00810017"/>
    <w:pPr>
      <w:widowControl w:val="0"/>
      <w:tabs>
        <w:tab w:val="center" w:pos="4153"/>
        <w:tab w:val="right" w:pos="8306"/>
      </w:tabs>
      <w:ind w:firstLine="0"/>
    </w:pPr>
    <w:rPr>
      <w:sz w:val="20"/>
    </w:rPr>
  </w:style>
  <w:style w:type="paragraph" w:customStyle="1" w:styleId="DocumentMap1">
    <w:name w:val="Document Map1"/>
    <w:basedOn w:val="a5"/>
    <w:rsid w:val="00810017"/>
    <w:pPr>
      <w:widowControl w:val="0"/>
      <w:shd w:val="clear" w:color="auto" w:fill="000080"/>
      <w:ind w:firstLine="0"/>
    </w:pPr>
    <w:rPr>
      <w:rFonts w:ascii="Tahoma" w:hAnsi="Tahoma"/>
      <w:sz w:val="20"/>
    </w:rPr>
  </w:style>
  <w:style w:type="paragraph" w:customStyle="1" w:styleId="111d">
    <w:name w:val="заголовок 111"/>
    <w:basedOn w:val="a5"/>
    <w:next w:val="a5"/>
    <w:rsid w:val="00810017"/>
    <w:pPr>
      <w:keepNext/>
      <w:widowControl w:val="0"/>
      <w:spacing w:line="200" w:lineRule="exact"/>
      <w:ind w:right="227" w:firstLine="0"/>
    </w:pPr>
    <w:rPr>
      <w:b/>
      <w:sz w:val="20"/>
    </w:rPr>
  </w:style>
  <w:style w:type="paragraph" w:customStyle="1" w:styleId="11ff4">
    <w:name w:val="Верхний колонтитул11"/>
    <w:basedOn w:val="a5"/>
    <w:rsid w:val="00810017"/>
    <w:pPr>
      <w:widowControl w:val="0"/>
      <w:tabs>
        <w:tab w:val="center" w:pos="4153"/>
        <w:tab w:val="right" w:pos="8306"/>
      </w:tabs>
      <w:ind w:firstLine="0"/>
    </w:pPr>
    <w:rPr>
      <w:sz w:val="20"/>
    </w:rPr>
  </w:style>
  <w:style w:type="paragraph" w:customStyle="1" w:styleId="131b">
    <w:name w:val="çàãîëîâîê 131"/>
    <w:basedOn w:val="a5"/>
    <w:next w:val="a5"/>
    <w:rsid w:val="00810017"/>
    <w:pPr>
      <w:keepNext/>
      <w:widowControl w:val="0"/>
      <w:spacing w:before="160" w:line="200" w:lineRule="exact"/>
      <w:ind w:firstLine="0"/>
    </w:pPr>
    <w:rPr>
      <w:b/>
      <w:sz w:val="20"/>
    </w:rPr>
  </w:style>
  <w:style w:type="paragraph" w:customStyle="1" w:styleId="3131">
    <w:name w:val="Верхний колонтитул3131"/>
    <w:basedOn w:val="a5"/>
    <w:rsid w:val="00810017"/>
    <w:pPr>
      <w:widowControl w:val="0"/>
      <w:tabs>
        <w:tab w:val="center" w:pos="4320"/>
        <w:tab w:val="right" w:pos="8640"/>
      </w:tabs>
      <w:ind w:firstLine="0"/>
    </w:pPr>
    <w:rPr>
      <w:sz w:val="20"/>
    </w:rPr>
  </w:style>
  <w:style w:type="paragraph" w:customStyle="1" w:styleId="21fa">
    <w:name w:val="Ñòèëü21"/>
    <w:basedOn w:val="a5"/>
    <w:rsid w:val="00810017"/>
    <w:pPr>
      <w:widowControl w:val="0"/>
      <w:ind w:firstLine="0"/>
      <w:jc w:val="center"/>
    </w:pPr>
    <w:rPr>
      <w:rFonts w:ascii="Arial" w:hAnsi="Arial"/>
      <w:b/>
      <w:sz w:val="28"/>
    </w:rPr>
  </w:style>
  <w:style w:type="paragraph" w:customStyle="1" w:styleId="BodyTextIndent2211">
    <w:name w:val="Body Text Indent 2211"/>
    <w:basedOn w:val="a5"/>
    <w:rsid w:val="00810017"/>
    <w:pPr>
      <w:widowControl w:val="0"/>
      <w:spacing w:before="120" w:line="260" w:lineRule="exact"/>
      <w:ind w:firstLine="709"/>
    </w:pPr>
    <w:rPr>
      <w:sz w:val="20"/>
    </w:rPr>
  </w:style>
  <w:style w:type="paragraph" w:customStyle="1" w:styleId="3141">
    <w:name w:val="Верхний колонтитул3141"/>
    <w:basedOn w:val="a5"/>
    <w:rsid w:val="00810017"/>
    <w:pPr>
      <w:widowControl w:val="0"/>
      <w:tabs>
        <w:tab w:val="center" w:pos="4320"/>
        <w:tab w:val="right" w:pos="8640"/>
      </w:tabs>
      <w:ind w:firstLine="0"/>
    </w:pPr>
    <w:rPr>
      <w:sz w:val="20"/>
    </w:rPr>
  </w:style>
  <w:style w:type="paragraph" w:customStyle="1" w:styleId="Subtitle1">
    <w:name w:val="Subtitle1"/>
    <w:basedOn w:val="19"/>
    <w:rsid w:val="00810017"/>
    <w:pPr>
      <w:spacing w:before="0" w:after="60"/>
      <w:jc w:val="center"/>
    </w:pPr>
    <w:rPr>
      <w:rFonts w:ascii="Arial" w:hAnsi="Arial"/>
      <w:i/>
      <w:snapToGrid w:val="0"/>
    </w:rPr>
  </w:style>
  <w:style w:type="paragraph" w:customStyle="1" w:styleId="BodyText41">
    <w:name w:val="Body Text41"/>
    <w:basedOn w:val="19"/>
    <w:rsid w:val="00810017"/>
    <w:pPr>
      <w:widowControl w:val="0"/>
      <w:spacing w:before="0" w:after="120"/>
    </w:pPr>
    <w:rPr>
      <w:snapToGrid w:val="0"/>
      <w:sz w:val="20"/>
    </w:rPr>
  </w:style>
  <w:style w:type="paragraph" w:customStyle="1" w:styleId="BodyTextIndent212">
    <w:name w:val="Body Text Indent 212"/>
    <w:basedOn w:val="a5"/>
    <w:rsid w:val="00810017"/>
    <w:pPr>
      <w:widowControl w:val="0"/>
      <w:spacing w:before="120" w:line="260" w:lineRule="exact"/>
      <w:ind w:firstLine="709"/>
    </w:pPr>
    <w:rPr>
      <w:sz w:val="20"/>
    </w:rPr>
  </w:style>
  <w:style w:type="paragraph" w:customStyle="1" w:styleId="11ff5">
    <w:name w:val="текст сноски11"/>
    <w:basedOn w:val="a5"/>
    <w:rsid w:val="00810017"/>
    <w:pPr>
      <w:widowControl w:val="0"/>
      <w:ind w:firstLine="0"/>
    </w:pPr>
    <w:rPr>
      <w:sz w:val="20"/>
    </w:rPr>
  </w:style>
  <w:style w:type="paragraph" w:customStyle="1" w:styleId="BodyTextIndent2112">
    <w:name w:val="Body Text Indent 2112"/>
    <w:basedOn w:val="a5"/>
    <w:rsid w:val="00810017"/>
    <w:pPr>
      <w:widowControl w:val="0"/>
      <w:spacing w:before="120" w:line="260" w:lineRule="exact"/>
      <w:ind w:firstLine="709"/>
    </w:pPr>
    <w:rPr>
      <w:sz w:val="20"/>
    </w:rPr>
  </w:style>
  <w:style w:type="paragraph" w:customStyle="1" w:styleId="3219">
    <w:name w:val="Верхний колонтитул321"/>
    <w:basedOn w:val="a5"/>
    <w:rsid w:val="00810017"/>
    <w:pPr>
      <w:widowControl w:val="0"/>
      <w:tabs>
        <w:tab w:val="center" w:pos="4153"/>
        <w:tab w:val="right" w:pos="8306"/>
      </w:tabs>
      <w:ind w:firstLine="0"/>
    </w:pPr>
    <w:rPr>
      <w:sz w:val="20"/>
    </w:rPr>
  </w:style>
  <w:style w:type="paragraph" w:customStyle="1" w:styleId="12210">
    <w:name w:val="заголовок 1221"/>
    <w:basedOn w:val="a5"/>
    <w:next w:val="a5"/>
    <w:rsid w:val="00810017"/>
    <w:pPr>
      <w:keepNext/>
      <w:widowControl w:val="0"/>
      <w:spacing w:before="100" w:line="200" w:lineRule="exact"/>
      <w:ind w:firstLine="0"/>
    </w:pPr>
    <w:rPr>
      <w:b/>
      <w:i/>
      <w:sz w:val="20"/>
    </w:rPr>
  </w:style>
  <w:style w:type="paragraph" w:customStyle="1" w:styleId="1230">
    <w:name w:val="заголовок 123"/>
    <w:basedOn w:val="a5"/>
    <w:next w:val="a5"/>
    <w:rsid w:val="00810017"/>
    <w:pPr>
      <w:keepNext/>
      <w:widowControl w:val="0"/>
      <w:spacing w:before="100" w:line="200" w:lineRule="exact"/>
      <w:ind w:firstLine="0"/>
    </w:pPr>
    <w:rPr>
      <w:b/>
      <w:i/>
      <w:sz w:val="20"/>
    </w:rPr>
  </w:style>
  <w:style w:type="paragraph" w:customStyle="1" w:styleId="BodyTextIndent2311">
    <w:name w:val="Body Text Indent 2311"/>
    <w:basedOn w:val="a5"/>
    <w:rsid w:val="00810017"/>
    <w:pPr>
      <w:widowControl w:val="0"/>
      <w:spacing w:before="120"/>
      <w:ind w:firstLine="720"/>
    </w:pPr>
    <w:rPr>
      <w:sz w:val="16"/>
    </w:rPr>
  </w:style>
  <w:style w:type="paragraph" w:customStyle="1" w:styleId="21fb">
    <w:name w:val="Список с маркерами21"/>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21fc">
    <w:name w:val="Список с номерами21"/>
    <w:basedOn w:val="afffffffffff8"/>
    <w:rsid w:val="00810017"/>
    <w:pPr>
      <w:tabs>
        <w:tab w:val="num" w:pos="1276"/>
      </w:tabs>
      <w:spacing w:before="120"/>
      <w:ind w:firstLine="851"/>
    </w:pPr>
    <w:rPr>
      <w:spacing w:val="0"/>
      <w:sz w:val="16"/>
    </w:rPr>
  </w:style>
  <w:style w:type="paragraph" w:customStyle="1" w:styleId="Title32123">
    <w:name w:val="Title32123"/>
    <w:basedOn w:val="19"/>
    <w:rsid w:val="00810017"/>
    <w:pPr>
      <w:spacing w:before="0" w:after="0"/>
      <w:jc w:val="center"/>
    </w:pPr>
    <w:rPr>
      <w:rFonts w:ascii="Arial" w:hAnsi="Arial"/>
      <w:b/>
      <w:caps/>
      <w:snapToGrid w:val="0"/>
      <w:sz w:val="28"/>
    </w:rPr>
  </w:style>
  <w:style w:type="paragraph" w:customStyle="1" w:styleId="affffffffffffffffd">
    <w:name w:val="*)"/>
    <w:basedOn w:val="afc"/>
    <w:rsid w:val="00810017"/>
    <w:pPr>
      <w:widowControl w:val="0"/>
      <w:spacing w:line="240" w:lineRule="auto"/>
      <w:jc w:val="both"/>
    </w:pPr>
    <w:rPr>
      <w:sz w:val="16"/>
    </w:rPr>
  </w:style>
  <w:style w:type="paragraph" w:customStyle="1" w:styleId="131c">
    <w:name w:val="цифры131"/>
    <w:basedOn w:val="a5"/>
    <w:rsid w:val="00810017"/>
    <w:pPr>
      <w:widowControl w:val="0"/>
      <w:spacing w:before="76"/>
      <w:ind w:right="113" w:firstLine="0"/>
      <w:jc w:val="right"/>
    </w:pPr>
    <w:rPr>
      <w:rFonts w:ascii="JournalRub" w:hAnsi="JournalRub"/>
      <w:sz w:val="16"/>
    </w:rPr>
  </w:style>
  <w:style w:type="paragraph" w:customStyle="1" w:styleId="13110">
    <w:name w:val="цифры1311"/>
    <w:basedOn w:val="a5"/>
    <w:rsid w:val="00810017"/>
    <w:pPr>
      <w:widowControl w:val="0"/>
      <w:spacing w:before="76"/>
      <w:ind w:right="113" w:firstLine="0"/>
      <w:jc w:val="right"/>
    </w:pPr>
    <w:rPr>
      <w:rFonts w:ascii="JournalRub" w:hAnsi="JournalRub"/>
      <w:sz w:val="16"/>
    </w:rPr>
  </w:style>
  <w:style w:type="paragraph" w:customStyle="1" w:styleId="16c">
    <w:name w:val="Список 16"/>
    <w:basedOn w:val="a5"/>
    <w:rsid w:val="00810017"/>
    <w:pPr>
      <w:tabs>
        <w:tab w:val="num" w:pos="927"/>
      </w:tabs>
      <w:spacing w:before="120" w:after="120"/>
    </w:pPr>
    <w:rPr>
      <w:sz w:val="16"/>
    </w:rPr>
  </w:style>
  <w:style w:type="paragraph" w:customStyle="1" w:styleId="6f1">
    <w:name w:val="Список с маркерами6"/>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6f2">
    <w:name w:val="Список с номерами6"/>
    <w:basedOn w:val="afffffffffff8"/>
    <w:rsid w:val="00810017"/>
    <w:pPr>
      <w:tabs>
        <w:tab w:val="num" w:pos="1276"/>
      </w:tabs>
      <w:spacing w:before="120"/>
      <w:ind w:firstLine="851"/>
    </w:pPr>
    <w:rPr>
      <w:spacing w:val="0"/>
      <w:sz w:val="16"/>
    </w:rPr>
  </w:style>
  <w:style w:type="paragraph" w:customStyle="1" w:styleId="Title324">
    <w:name w:val="Title324"/>
    <w:basedOn w:val="19"/>
    <w:rsid w:val="00810017"/>
    <w:pPr>
      <w:spacing w:before="0" w:after="0"/>
      <w:jc w:val="center"/>
    </w:pPr>
    <w:rPr>
      <w:rFonts w:ascii="Arial" w:hAnsi="Arial"/>
      <w:b/>
      <w:caps/>
      <w:snapToGrid w:val="0"/>
      <w:sz w:val="28"/>
    </w:rPr>
  </w:style>
  <w:style w:type="paragraph" w:customStyle="1" w:styleId="17c">
    <w:name w:val="Список 17"/>
    <w:basedOn w:val="a5"/>
    <w:rsid w:val="00810017"/>
    <w:pPr>
      <w:tabs>
        <w:tab w:val="num" w:pos="927"/>
      </w:tabs>
      <w:spacing w:before="120" w:after="120"/>
    </w:pPr>
    <w:rPr>
      <w:sz w:val="16"/>
    </w:rPr>
  </w:style>
  <w:style w:type="paragraph" w:customStyle="1" w:styleId="7f">
    <w:name w:val="Список с маркерами7"/>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7f0">
    <w:name w:val="Список с номерами7"/>
    <w:basedOn w:val="afffffffffff8"/>
    <w:rsid w:val="00810017"/>
    <w:pPr>
      <w:tabs>
        <w:tab w:val="num" w:pos="1276"/>
      </w:tabs>
      <w:spacing w:before="120"/>
      <w:ind w:firstLine="851"/>
    </w:pPr>
    <w:rPr>
      <w:spacing w:val="0"/>
      <w:sz w:val="16"/>
    </w:rPr>
  </w:style>
  <w:style w:type="paragraph" w:customStyle="1" w:styleId="141a">
    <w:name w:val="цифры141"/>
    <w:basedOn w:val="a5"/>
    <w:rsid w:val="00810017"/>
    <w:pPr>
      <w:widowControl w:val="0"/>
      <w:spacing w:before="76"/>
      <w:ind w:right="113" w:firstLine="0"/>
      <w:jc w:val="right"/>
    </w:pPr>
    <w:rPr>
      <w:rFonts w:ascii="JournalRub" w:hAnsi="JournalRub"/>
      <w:sz w:val="16"/>
    </w:rPr>
  </w:style>
  <w:style w:type="paragraph" w:customStyle="1" w:styleId="131110">
    <w:name w:val="цифры13111"/>
    <w:basedOn w:val="a5"/>
    <w:rsid w:val="00810017"/>
    <w:pPr>
      <w:widowControl w:val="0"/>
      <w:spacing w:before="76"/>
      <w:ind w:right="113" w:firstLine="0"/>
      <w:jc w:val="right"/>
    </w:pPr>
    <w:rPr>
      <w:rFonts w:ascii="JournalRub" w:hAnsi="JournalRub"/>
      <w:sz w:val="16"/>
    </w:rPr>
  </w:style>
  <w:style w:type="paragraph" w:customStyle="1" w:styleId="13112">
    <w:name w:val="цифры13112"/>
    <w:basedOn w:val="a5"/>
    <w:rsid w:val="00810017"/>
    <w:pPr>
      <w:widowControl w:val="0"/>
      <w:spacing w:before="76"/>
      <w:ind w:right="113" w:firstLine="0"/>
      <w:jc w:val="right"/>
    </w:pPr>
    <w:rPr>
      <w:rFonts w:ascii="JournalRub" w:hAnsi="JournalRub"/>
      <w:sz w:val="16"/>
    </w:rPr>
  </w:style>
  <w:style w:type="paragraph" w:customStyle="1" w:styleId="Title325">
    <w:name w:val="Title325"/>
    <w:basedOn w:val="a5"/>
    <w:rsid w:val="00810017"/>
    <w:pPr>
      <w:ind w:firstLine="0"/>
      <w:jc w:val="center"/>
    </w:pPr>
    <w:rPr>
      <w:rFonts w:ascii="Arial" w:hAnsi="Arial"/>
      <w:b/>
      <w:caps/>
      <w:snapToGrid w:val="0"/>
      <w:sz w:val="28"/>
    </w:rPr>
  </w:style>
  <w:style w:type="paragraph" w:customStyle="1" w:styleId="18c">
    <w:name w:val="Список 18"/>
    <w:basedOn w:val="a5"/>
    <w:rsid w:val="00810017"/>
    <w:pPr>
      <w:tabs>
        <w:tab w:val="num" w:pos="927"/>
      </w:tabs>
      <w:spacing w:before="120" w:after="120"/>
    </w:pPr>
    <w:rPr>
      <w:sz w:val="16"/>
    </w:rPr>
  </w:style>
  <w:style w:type="paragraph" w:customStyle="1" w:styleId="8d">
    <w:name w:val="Список с маркерами8"/>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8e">
    <w:name w:val="Список с номерами8"/>
    <w:basedOn w:val="afffffffffff8"/>
    <w:rsid w:val="00810017"/>
    <w:pPr>
      <w:tabs>
        <w:tab w:val="num" w:pos="1276"/>
      </w:tabs>
      <w:spacing w:before="120"/>
      <w:ind w:firstLine="851"/>
    </w:pPr>
    <w:rPr>
      <w:spacing w:val="0"/>
      <w:sz w:val="16"/>
    </w:rPr>
  </w:style>
  <w:style w:type="paragraph" w:customStyle="1" w:styleId="12f8">
    <w:name w:val="Список с номерами12"/>
    <w:basedOn w:val="afffffffffff8"/>
    <w:rsid w:val="00810017"/>
    <w:pPr>
      <w:tabs>
        <w:tab w:val="num" w:pos="1276"/>
      </w:tabs>
      <w:spacing w:before="120"/>
      <w:ind w:firstLine="851"/>
    </w:pPr>
    <w:rPr>
      <w:spacing w:val="0"/>
      <w:sz w:val="20"/>
    </w:rPr>
  </w:style>
  <w:style w:type="paragraph" w:customStyle="1" w:styleId="12f9">
    <w:name w:val="Список с маркерами12"/>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Title326">
    <w:name w:val="Title326"/>
    <w:basedOn w:val="19"/>
    <w:rsid w:val="00810017"/>
    <w:pPr>
      <w:spacing w:before="0" w:after="0"/>
      <w:jc w:val="center"/>
    </w:pPr>
    <w:rPr>
      <w:rFonts w:ascii="Arial" w:hAnsi="Arial"/>
      <w:b/>
      <w:caps/>
      <w:snapToGrid w:val="0"/>
      <w:sz w:val="28"/>
    </w:rPr>
  </w:style>
  <w:style w:type="paragraph" w:customStyle="1" w:styleId="Title3214">
    <w:name w:val="Title3214"/>
    <w:basedOn w:val="19"/>
    <w:rsid w:val="00810017"/>
    <w:pPr>
      <w:spacing w:before="0" w:after="0"/>
      <w:jc w:val="center"/>
    </w:pPr>
    <w:rPr>
      <w:rFonts w:ascii="Arial" w:hAnsi="Arial"/>
      <w:b/>
      <w:caps/>
      <w:snapToGrid w:val="0"/>
      <w:sz w:val="28"/>
    </w:rPr>
  </w:style>
  <w:style w:type="paragraph" w:customStyle="1" w:styleId="Title32124">
    <w:name w:val="Title32124"/>
    <w:basedOn w:val="19"/>
    <w:rsid w:val="00810017"/>
    <w:pPr>
      <w:spacing w:before="0" w:after="0"/>
      <w:jc w:val="center"/>
    </w:pPr>
    <w:rPr>
      <w:rFonts w:ascii="Arial" w:hAnsi="Arial"/>
      <w:b/>
      <w:caps/>
      <w:snapToGrid w:val="0"/>
      <w:sz w:val="28"/>
    </w:rPr>
  </w:style>
  <w:style w:type="paragraph" w:customStyle="1" w:styleId="BodyText32">
    <w:name w:val="Body Text32"/>
    <w:basedOn w:val="19"/>
    <w:rsid w:val="00810017"/>
    <w:pPr>
      <w:widowControl w:val="0"/>
      <w:spacing w:before="0" w:after="120"/>
    </w:pPr>
    <w:rPr>
      <w:snapToGrid w:val="0"/>
      <w:sz w:val="20"/>
    </w:rPr>
  </w:style>
  <w:style w:type="paragraph" w:customStyle="1" w:styleId="Title3241">
    <w:name w:val="Title3241"/>
    <w:basedOn w:val="19"/>
    <w:rsid w:val="00810017"/>
    <w:pPr>
      <w:spacing w:before="0" w:after="0"/>
      <w:jc w:val="center"/>
    </w:pPr>
    <w:rPr>
      <w:rFonts w:ascii="Arial" w:hAnsi="Arial"/>
      <w:b/>
      <w:caps/>
      <w:snapToGrid w:val="0"/>
      <w:sz w:val="28"/>
    </w:rPr>
  </w:style>
  <w:style w:type="paragraph" w:customStyle="1" w:styleId="121a">
    <w:name w:val="цифры121"/>
    <w:basedOn w:val="a5"/>
    <w:rsid w:val="00810017"/>
    <w:pPr>
      <w:widowControl w:val="0"/>
      <w:spacing w:before="76"/>
      <w:ind w:right="113" w:firstLine="0"/>
      <w:jc w:val="right"/>
    </w:pPr>
    <w:rPr>
      <w:rFonts w:ascii="JournalRub" w:hAnsi="JournalRub"/>
      <w:sz w:val="16"/>
    </w:rPr>
  </w:style>
  <w:style w:type="paragraph" w:customStyle="1" w:styleId="131121">
    <w:name w:val="цифры131121"/>
    <w:basedOn w:val="a5"/>
    <w:rsid w:val="00810017"/>
    <w:pPr>
      <w:widowControl w:val="0"/>
      <w:spacing w:before="76"/>
      <w:ind w:right="113" w:firstLine="0"/>
      <w:jc w:val="right"/>
    </w:pPr>
    <w:rPr>
      <w:rFonts w:ascii="JournalRub" w:hAnsi="JournalRub"/>
      <w:sz w:val="16"/>
    </w:rPr>
  </w:style>
  <w:style w:type="paragraph" w:customStyle="1" w:styleId="19c">
    <w:name w:val="Список 19"/>
    <w:basedOn w:val="a5"/>
    <w:rsid w:val="00810017"/>
    <w:pPr>
      <w:tabs>
        <w:tab w:val="num" w:pos="927"/>
      </w:tabs>
      <w:spacing w:before="120" w:after="120"/>
    </w:pPr>
    <w:rPr>
      <w:sz w:val="16"/>
    </w:rPr>
  </w:style>
  <w:style w:type="paragraph" w:customStyle="1" w:styleId="9a">
    <w:name w:val="Список с маркерами9"/>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9b">
    <w:name w:val="Список с номерами9"/>
    <w:basedOn w:val="afffffffffff8"/>
    <w:rsid w:val="00810017"/>
    <w:pPr>
      <w:tabs>
        <w:tab w:val="num" w:pos="1276"/>
      </w:tabs>
      <w:spacing w:before="120"/>
      <w:ind w:firstLine="851"/>
    </w:pPr>
    <w:rPr>
      <w:spacing w:val="0"/>
      <w:sz w:val="16"/>
    </w:rPr>
  </w:style>
  <w:style w:type="paragraph" w:customStyle="1" w:styleId="13f4">
    <w:name w:val="Абзац13"/>
    <w:basedOn w:val="a5"/>
    <w:rsid w:val="00810017"/>
    <w:pPr>
      <w:overflowPunct w:val="0"/>
      <w:autoSpaceDE w:val="0"/>
      <w:autoSpaceDN w:val="0"/>
      <w:adjustRightInd w:val="0"/>
      <w:spacing w:before="120"/>
      <w:ind w:firstLine="1276"/>
      <w:textAlignment w:val="baseline"/>
    </w:pPr>
    <w:rPr>
      <w:sz w:val="20"/>
    </w:rPr>
  </w:style>
  <w:style w:type="paragraph" w:customStyle="1" w:styleId="13f5">
    <w:name w:val="Список с номерами13"/>
    <w:basedOn w:val="afffffffffff8"/>
    <w:rsid w:val="00810017"/>
    <w:pPr>
      <w:tabs>
        <w:tab w:val="num" w:pos="1276"/>
      </w:tabs>
      <w:spacing w:before="120"/>
      <w:ind w:firstLine="851"/>
    </w:pPr>
    <w:rPr>
      <w:spacing w:val="0"/>
      <w:sz w:val="20"/>
    </w:rPr>
  </w:style>
  <w:style w:type="paragraph" w:customStyle="1" w:styleId="13f6">
    <w:name w:val="Список с маркерами13"/>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Title327">
    <w:name w:val="Title327"/>
    <w:basedOn w:val="19"/>
    <w:rsid w:val="00810017"/>
    <w:pPr>
      <w:spacing w:before="0" w:after="0"/>
      <w:jc w:val="center"/>
    </w:pPr>
    <w:rPr>
      <w:rFonts w:ascii="Arial" w:hAnsi="Arial"/>
      <w:b/>
      <w:caps/>
      <w:snapToGrid w:val="0"/>
      <w:sz w:val="28"/>
    </w:rPr>
  </w:style>
  <w:style w:type="paragraph" w:customStyle="1" w:styleId="Title3215">
    <w:name w:val="Title3215"/>
    <w:basedOn w:val="19"/>
    <w:rsid w:val="00810017"/>
    <w:pPr>
      <w:spacing w:before="0" w:after="0"/>
      <w:jc w:val="center"/>
    </w:pPr>
    <w:rPr>
      <w:rFonts w:ascii="Arial" w:hAnsi="Arial"/>
      <w:b/>
      <w:caps/>
      <w:snapToGrid w:val="0"/>
      <w:sz w:val="28"/>
    </w:rPr>
  </w:style>
  <w:style w:type="paragraph" w:customStyle="1" w:styleId="Title32125">
    <w:name w:val="Title32125"/>
    <w:basedOn w:val="19"/>
    <w:rsid w:val="00810017"/>
    <w:pPr>
      <w:spacing w:before="0" w:after="0"/>
      <w:jc w:val="center"/>
    </w:pPr>
    <w:rPr>
      <w:rFonts w:ascii="Arial" w:hAnsi="Arial"/>
      <w:b/>
      <w:caps/>
      <w:snapToGrid w:val="0"/>
      <w:sz w:val="28"/>
    </w:rPr>
  </w:style>
  <w:style w:type="paragraph" w:customStyle="1" w:styleId="Headintext2">
    <w:name w:val="Head in text2"/>
    <w:basedOn w:val="Textbody"/>
    <w:rsid w:val="00810017"/>
    <w:pPr>
      <w:spacing w:before="160"/>
    </w:pPr>
    <w:rPr>
      <w:b/>
    </w:rPr>
  </w:style>
  <w:style w:type="paragraph" w:customStyle="1" w:styleId="BodyTextIndent233">
    <w:name w:val="Body Text Indent 233"/>
    <w:basedOn w:val="a5"/>
    <w:rsid w:val="00810017"/>
    <w:pPr>
      <w:widowControl w:val="0"/>
      <w:spacing w:before="120"/>
      <w:ind w:firstLine="720"/>
    </w:pPr>
    <w:rPr>
      <w:sz w:val="16"/>
    </w:rPr>
  </w:style>
  <w:style w:type="paragraph" w:customStyle="1" w:styleId="BodyText33">
    <w:name w:val="Body Text33"/>
    <w:basedOn w:val="19"/>
    <w:rsid w:val="00810017"/>
    <w:pPr>
      <w:widowControl w:val="0"/>
      <w:spacing w:before="0" w:after="120"/>
    </w:pPr>
    <w:rPr>
      <w:snapToGrid w:val="0"/>
      <w:sz w:val="20"/>
    </w:rPr>
  </w:style>
  <w:style w:type="paragraph" w:customStyle="1" w:styleId="1328">
    <w:name w:val="заголовок 132"/>
    <w:basedOn w:val="a5"/>
    <w:next w:val="a5"/>
    <w:rsid w:val="00810017"/>
    <w:pPr>
      <w:keepNext/>
      <w:widowControl w:val="0"/>
      <w:spacing w:before="120" w:line="200" w:lineRule="exact"/>
      <w:ind w:firstLine="0"/>
    </w:pPr>
    <w:rPr>
      <w:b/>
      <w:sz w:val="16"/>
    </w:rPr>
  </w:style>
  <w:style w:type="paragraph" w:customStyle="1" w:styleId="Title3242">
    <w:name w:val="Title3242"/>
    <w:basedOn w:val="19"/>
    <w:rsid w:val="00810017"/>
    <w:pPr>
      <w:spacing w:before="0" w:after="0"/>
      <w:jc w:val="center"/>
    </w:pPr>
    <w:rPr>
      <w:rFonts w:ascii="Arial" w:hAnsi="Arial"/>
      <w:b/>
      <w:caps/>
      <w:snapToGrid w:val="0"/>
      <w:sz w:val="28"/>
    </w:rPr>
  </w:style>
  <w:style w:type="paragraph" w:customStyle="1" w:styleId="Title32411">
    <w:name w:val="Title32411"/>
    <w:basedOn w:val="19"/>
    <w:rsid w:val="00810017"/>
    <w:pPr>
      <w:spacing w:before="0" w:after="0"/>
      <w:jc w:val="center"/>
    </w:pPr>
    <w:rPr>
      <w:rFonts w:ascii="Arial" w:hAnsi="Arial"/>
      <w:b/>
      <w:caps/>
      <w:snapToGrid w:val="0"/>
      <w:sz w:val="28"/>
    </w:rPr>
  </w:style>
  <w:style w:type="paragraph" w:customStyle="1" w:styleId="1109">
    <w:name w:val="Список 110"/>
    <w:basedOn w:val="a5"/>
    <w:rsid w:val="00810017"/>
    <w:pPr>
      <w:tabs>
        <w:tab w:val="num" w:pos="927"/>
      </w:tabs>
      <w:spacing w:before="120" w:after="120"/>
    </w:pPr>
    <w:rPr>
      <w:sz w:val="16"/>
    </w:rPr>
  </w:style>
  <w:style w:type="paragraph" w:customStyle="1" w:styleId="109">
    <w:name w:val="Список с маркерами10"/>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10a">
    <w:name w:val="Список с номерами10"/>
    <w:basedOn w:val="afffffffffff8"/>
    <w:rsid w:val="00810017"/>
    <w:pPr>
      <w:tabs>
        <w:tab w:val="num" w:pos="1276"/>
      </w:tabs>
      <w:spacing w:before="120"/>
      <w:ind w:firstLine="851"/>
    </w:pPr>
    <w:rPr>
      <w:spacing w:val="0"/>
      <w:sz w:val="16"/>
    </w:rPr>
  </w:style>
  <w:style w:type="paragraph" w:customStyle="1" w:styleId="1129">
    <w:name w:val="Список 112"/>
    <w:basedOn w:val="a5"/>
    <w:rsid w:val="00810017"/>
    <w:pPr>
      <w:tabs>
        <w:tab w:val="num" w:pos="927"/>
      </w:tabs>
      <w:spacing w:before="120" w:after="120"/>
    </w:pPr>
    <w:rPr>
      <w:sz w:val="16"/>
    </w:rPr>
  </w:style>
  <w:style w:type="paragraph" w:customStyle="1" w:styleId="14f0">
    <w:name w:val="Список с маркерами14"/>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14f1">
    <w:name w:val="Список с номерами14"/>
    <w:basedOn w:val="afffffffffff8"/>
    <w:rsid w:val="00810017"/>
    <w:pPr>
      <w:tabs>
        <w:tab w:val="num" w:pos="1276"/>
      </w:tabs>
      <w:spacing w:before="120"/>
      <w:ind w:firstLine="851"/>
    </w:pPr>
    <w:rPr>
      <w:spacing w:val="0"/>
      <w:sz w:val="16"/>
    </w:rPr>
  </w:style>
  <w:style w:type="paragraph" w:customStyle="1" w:styleId="Title329">
    <w:name w:val="Title329"/>
    <w:basedOn w:val="19"/>
    <w:rsid w:val="00810017"/>
    <w:pPr>
      <w:spacing w:before="0" w:after="0"/>
      <w:jc w:val="center"/>
    </w:pPr>
    <w:rPr>
      <w:rFonts w:ascii="Arial" w:hAnsi="Arial"/>
      <w:b/>
      <w:caps/>
      <w:snapToGrid w:val="0"/>
      <w:sz w:val="28"/>
    </w:rPr>
  </w:style>
  <w:style w:type="paragraph" w:customStyle="1" w:styleId="Title328">
    <w:name w:val="Title328"/>
    <w:basedOn w:val="19"/>
    <w:rsid w:val="00810017"/>
    <w:pPr>
      <w:spacing w:before="0" w:after="0"/>
      <w:jc w:val="center"/>
    </w:pPr>
    <w:rPr>
      <w:rFonts w:ascii="Arial" w:hAnsi="Arial"/>
      <w:b/>
      <w:caps/>
      <w:snapToGrid w:val="0"/>
      <w:sz w:val="28"/>
    </w:rPr>
  </w:style>
  <w:style w:type="paragraph" w:customStyle="1" w:styleId="12110">
    <w:name w:val="цифры1211"/>
    <w:basedOn w:val="a5"/>
    <w:rsid w:val="00810017"/>
    <w:pPr>
      <w:widowControl w:val="0"/>
      <w:spacing w:before="76"/>
      <w:ind w:right="113" w:firstLine="0"/>
      <w:jc w:val="right"/>
    </w:pPr>
    <w:rPr>
      <w:rFonts w:ascii="JournalRub" w:hAnsi="JournalRub"/>
      <w:sz w:val="16"/>
    </w:rPr>
  </w:style>
  <w:style w:type="paragraph" w:customStyle="1" w:styleId="1311211">
    <w:name w:val="цифры1311211"/>
    <w:basedOn w:val="a5"/>
    <w:rsid w:val="00810017"/>
    <w:pPr>
      <w:widowControl w:val="0"/>
      <w:spacing w:before="76"/>
      <w:ind w:right="113" w:firstLine="0"/>
      <w:jc w:val="right"/>
    </w:pPr>
    <w:rPr>
      <w:rFonts w:ascii="JournalRub" w:hAnsi="JournalRub"/>
      <w:sz w:val="16"/>
    </w:rPr>
  </w:style>
  <w:style w:type="paragraph" w:customStyle="1" w:styleId="Title3221">
    <w:name w:val="Title3221"/>
    <w:basedOn w:val="a5"/>
    <w:rsid w:val="00810017"/>
    <w:pPr>
      <w:ind w:firstLine="0"/>
      <w:jc w:val="center"/>
    </w:pPr>
    <w:rPr>
      <w:rFonts w:ascii="Arial" w:hAnsi="Arial"/>
      <w:b/>
      <w:caps/>
      <w:snapToGrid w:val="0"/>
      <w:sz w:val="28"/>
    </w:rPr>
  </w:style>
  <w:style w:type="paragraph" w:customStyle="1" w:styleId="Title324111">
    <w:name w:val="Title324111"/>
    <w:basedOn w:val="19"/>
    <w:rsid w:val="00810017"/>
    <w:pPr>
      <w:spacing w:before="0" w:after="0"/>
      <w:jc w:val="center"/>
    </w:pPr>
    <w:rPr>
      <w:rFonts w:ascii="Arial" w:hAnsi="Arial"/>
      <w:b/>
      <w:caps/>
      <w:snapToGrid w:val="0"/>
      <w:sz w:val="28"/>
    </w:rPr>
  </w:style>
  <w:style w:type="paragraph" w:customStyle="1" w:styleId="14f2">
    <w:name w:val="Абзац14"/>
    <w:basedOn w:val="a5"/>
    <w:rsid w:val="00810017"/>
    <w:pPr>
      <w:overflowPunct w:val="0"/>
      <w:autoSpaceDE w:val="0"/>
      <w:autoSpaceDN w:val="0"/>
      <w:adjustRightInd w:val="0"/>
      <w:spacing w:before="120"/>
      <w:ind w:firstLine="1276"/>
      <w:textAlignment w:val="baseline"/>
    </w:pPr>
    <w:rPr>
      <w:sz w:val="20"/>
    </w:rPr>
  </w:style>
  <w:style w:type="paragraph" w:customStyle="1" w:styleId="15f">
    <w:name w:val="Список с номерами15"/>
    <w:basedOn w:val="afffffffffff8"/>
    <w:rsid w:val="00810017"/>
    <w:pPr>
      <w:tabs>
        <w:tab w:val="num" w:pos="1276"/>
      </w:tabs>
      <w:spacing w:before="120"/>
      <w:ind w:firstLine="851"/>
    </w:pPr>
    <w:rPr>
      <w:spacing w:val="0"/>
      <w:sz w:val="20"/>
    </w:rPr>
  </w:style>
  <w:style w:type="paragraph" w:customStyle="1" w:styleId="15f0">
    <w:name w:val="Список с маркерами15"/>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1130">
    <w:name w:val="Список 113"/>
    <w:basedOn w:val="a5"/>
    <w:rsid w:val="00810017"/>
    <w:pPr>
      <w:tabs>
        <w:tab w:val="num" w:pos="927"/>
      </w:tabs>
      <w:spacing w:before="120" w:after="120"/>
    </w:pPr>
  </w:style>
  <w:style w:type="paragraph" w:customStyle="1" w:styleId="16d">
    <w:name w:val="Список с маркерами16"/>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16e">
    <w:name w:val="Список с номерами16"/>
    <w:basedOn w:val="afffffffffff8"/>
    <w:rsid w:val="00810017"/>
    <w:pPr>
      <w:tabs>
        <w:tab w:val="num" w:pos="1276"/>
      </w:tabs>
      <w:spacing w:before="120"/>
      <w:ind w:firstLine="851"/>
    </w:pPr>
    <w:rPr>
      <w:spacing w:val="0"/>
      <w:sz w:val="24"/>
    </w:rPr>
  </w:style>
  <w:style w:type="paragraph" w:customStyle="1" w:styleId="15f1">
    <w:name w:val="Абзац15"/>
    <w:basedOn w:val="a5"/>
    <w:rsid w:val="00810017"/>
    <w:pPr>
      <w:overflowPunct w:val="0"/>
      <w:autoSpaceDE w:val="0"/>
      <w:autoSpaceDN w:val="0"/>
      <w:adjustRightInd w:val="0"/>
      <w:spacing w:before="120"/>
      <w:ind w:firstLine="1276"/>
      <w:textAlignment w:val="baseline"/>
    </w:pPr>
  </w:style>
  <w:style w:type="paragraph" w:customStyle="1" w:styleId="17d">
    <w:name w:val="Список с номерами17"/>
    <w:basedOn w:val="afffffffffff8"/>
    <w:rsid w:val="00810017"/>
    <w:pPr>
      <w:tabs>
        <w:tab w:val="num" w:pos="1276"/>
      </w:tabs>
      <w:spacing w:before="120"/>
      <w:ind w:firstLine="851"/>
    </w:pPr>
    <w:rPr>
      <w:spacing w:val="0"/>
      <w:sz w:val="24"/>
    </w:rPr>
  </w:style>
  <w:style w:type="paragraph" w:customStyle="1" w:styleId="17e">
    <w:name w:val="Список с маркерами17"/>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1140">
    <w:name w:val="Список 114"/>
    <w:basedOn w:val="a5"/>
    <w:rsid w:val="00810017"/>
    <w:pPr>
      <w:tabs>
        <w:tab w:val="num" w:pos="927"/>
      </w:tabs>
      <w:spacing w:before="120" w:after="120"/>
    </w:pPr>
    <w:rPr>
      <w:sz w:val="16"/>
    </w:rPr>
  </w:style>
  <w:style w:type="paragraph" w:customStyle="1" w:styleId="BodyTextIndent234">
    <w:name w:val="Body Text Indent 234"/>
    <w:basedOn w:val="a5"/>
    <w:rsid w:val="00810017"/>
    <w:pPr>
      <w:widowControl w:val="0"/>
      <w:spacing w:before="120"/>
      <w:ind w:firstLine="720"/>
    </w:pPr>
    <w:rPr>
      <w:sz w:val="16"/>
    </w:rPr>
  </w:style>
  <w:style w:type="paragraph" w:customStyle="1" w:styleId="13f7">
    <w:name w:val="Ñòèëü13"/>
    <w:basedOn w:val="a9"/>
    <w:rsid w:val="00810017"/>
    <w:pPr>
      <w:widowControl w:val="0"/>
      <w:ind w:firstLine="0"/>
      <w:jc w:val="center"/>
    </w:pPr>
    <w:rPr>
      <w:rFonts w:ascii="Arial" w:hAnsi="Arial"/>
      <w:b/>
      <w:sz w:val="28"/>
    </w:rPr>
  </w:style>
  <w:style w:type="paragraph" w:customStyle="1" w:styleId="Title3216">
    <w:name w:val="Title3216"/>
    <w:basedOn w:val="19"/>
    <w:rsid w:val="00810017"/>
    <w:pPr>
      <w:spacing w:before="0" w:after="0"/>
      <w:jc w:val="center"/>
    </w:pPr>
    <w:rPr>
      <w:rFonts w:ascii="Arial" w:hAnsi="Arial"/>
      <w:b/>
      <w:caps/>
      <w:snapToGrid w:val="0"/>
      <w:sz w:val="28"/>
    </w:rPr>
  </w:style>
  <w:style w:type="paragraph" w:customStyle="1" w:styleId="1fffffff0">
    <w:name w:val="*)1"/>
    <w:basedOn w:val="afc"/>
    <w:rsid w:val="00810017"/>
    <w:pPr>
      <w:widowControl w:val="0"/>
      <w:spacing w:line="240" w:lineRule="auto"/>
      <w:jc w:val="both"/>
    </w:pPr>
    <w:rPr>
      <w:sz w:val="16"/>
    </w:rPr>
  </w:style>
  <w:style w:type="paragraph" w:customStyle="1" w:styleId="BodyTextIndent2321">
    <w:name w:val="Body Text Indent 2321"/>
    <w:basedOn w:val="a5"/>
    <w:rsid w:val="00810017"/>
    <w:pPr>
      <w:widowControl w:val="0"/>
      <w:spacing w:before="120"/>
      <w:ind w:firstLine="720"/>
    </w:pPr>
    <w:rPr>
      <w:sz w:val="20"/>
    </w:rPr>
  </w:style>
  <w:style w:type="paragraph" w:customStyle="1" w:styleId="1150">
    <w:name w:val="Список 115"/>
    <w:basedOn w:val="a5"/>
    <w:rsid w:val="00810017"/>
    <w:pPr>
      <w:tabs>
        <w:tab w:val="num" w:pos="927"/>
      </w:tabs>
      <w:spacing w:before="120" w:after="120"/>
    </w:pPr>
  </w:style>
  <w:style w:type="paragraph" w:customStyle="1" w:styleId="18d">
    <w:name w:val="Список с маркерами18"/>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18e">
    <w:name w:val="Список с номерами18"/>
    <w:basedOn w:val="afffffffffff8"/>
    <w:rsid w:val="00810017"/>
    <w:pPr>
      <w:tabs>
        <w:tab w:val="num" w:pos="1276"/>
      </w:tabs>
      <w:spacing w:before="120"/>
      <w:ind w:firstLine="851"/>
    </w:pPr>
    <w:rPr>
      <w:spacing w:val="0"/>
      <w:sz w:val="24"/>
    </w:rPr>
  </w:style>
  <w:style w:type="paragraph" w:customStyle="1" w:styleId="16f">
    <w:name w:val="Абзац16"/>
    <w:basedOn w:val="a5"/>
    <w:rsid w:val="00810017"/>
    <w:pPr>
      <w:overflowPunct w:val="0"/>
      <w:autoSpaceDE w:val="0"/>
      <w:autoSpaceDN w:val="0"/>
      <w:adjustRightInd w:val="0"/>
      <w:spacing w:before="120"/>
      <w:ind w:firstLine="1276"/>
      <w:textAlignment w:val="baseline"/>
    </w:pPr>
  </w:style>
  <w:style w:type="paragraph" w:customStyle="1" w:styleId="Title3210">
    <w:name w:val="Title3210"/>
    <w:basedOn w:val="19"/>
    <w:rsid w:val="00810017"/>
    <w:pPr>
      <w:spacing w:before="0" w:after="0"/>
      <w:jc w:val="center"/>
    </w:pPr>
    <w:rPr>
      <w:rFonts w:ascii="Arial" w:hAnsi="Arial"/>
      <w:b/>
      <w:caps/>
      <w:snapToGrid w:val="0"/>
      <w:sz w:val="28"/>
    </w:rPr>
  </w:style>
  <w:style w:type="paragraph" w:customStyle="1" w:styleId="19d">
    <w:name w:val="Список с номерами19"/>
    <w:basedOn w:val="afffffffffff8"/>
    <w:rsid w:val="00810017"/>
    <w:pPr>
      <w:tabs>
        <w:tab w:val="num" w:pos="1276"/>
      </w:tabs>
      <w:spacing w:before="120"/>
      <w:ind w:firstLine="851"/>
    </w:pPr>
    <w:rPr>
      <w:spacing w:val="0"/>
      <w:sz w:val="24"/>
    </w:rPr>
  </w:style>
  <w:style w:type="paragraph" w:customStyle="1" w:styleId="19e">
    <w:name w:val="Список с маркерами19"/>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1160">
    <w:name w:val="Список 116"/>
    <w:basedOn w:val="a5"/>
    <w:rsid w:val="00810017"/>
    <w:pPr>
      <w:tabs>
        <w:tab w:val="num" w:pos="927"/>
      </w:tabs>
      <w:spacing w:before="120" w:after="120"/>
    </w:pPr>
    <w:rPr>
      <w:sz w:val="16"/>
    </w:rPr>
  </w:style>
  <w:style w:type="paragraph" w:customStyle="1" w:styleId="112a">
    <w:name w:val="цифры112"/>
    <w:basedOn w:val="a5"/>
    <w:rsid w:val="00810017"/>
    <w:pPr>
      <w:widowControl w:val="0"/>
      <w:spacing w:before="76"/>
      <w:ind w:right="113" w:firstLine="0"/>
      <w:jc w:val="right"/>
    </w:pPr>
    <w:rPr>
      <w:rFonts w:ascii="JournalRub" w:hAnsi="JournalRub"/>
      <w:sz w:val="16"/>
    </w:rPr>
  </w:style>
  <w:style w:type="paragraph" w:customStyle="1" w:styleId="1429">
    <w:name w:val="заголовок 142"/>
    <w:basedOn w:val="a5"/>
    <w:next w:val="a5"/>
    <w:rsid w:val="00810017"/>
    <w:pPr>
      <w:keepNext/>
      <w:widowControl w:val="0"/>
      <w:spacing w:before="120"/>
      <w:ind w:firstLine="720"/>
    </w:pPr>
    <w:rPr>
      <w:b/>
      <w:sz w:val="16"/>
    </w:rPr>
  </w:style>
  <w:style w:type="paragraph" w:customStyle="1" w:styleId="32f1">
    <w:name w:val="çàãîëîâîê 32"/>
    <w:basedOn w:val="a5"/>
    <w:next w:val="a5"/>
    <w:rsid w:val="00810017"/>
    <w:pPr>
      <w:keepNext/>
      <w:widowControl w:val="0"/>
      <w:spacing w:before="120" w:after="120"/>
      <w:ind w:firstLine="0"/>
      <w:jc w:val="center"/>
    </w:pPr>
    <w:rPr>
      <w:b/>
      <w:sz w:val="16"/>
    </w:rPr>
  </w:style>
  <w:style w:type="paragraph" w:customStyle="1" w:styleId="BodyTextIndent235">
    <w:name w:val="Body Text Indent 235"/>
    <w:basedOn w:val="a5"/>
    <w:rsid w:val="00810017"/>
    <w:pPr>
      <w:widowControl w:val="0"/>
      <w:spacing w:before="120"/>
      <w:ind w:firstLine="720"/>
    </w:pPr>
    <w:rPr>
      <w:sz w:val="16"/>
    </w:rPr>
  </w:style>
  <w:style w:type="paragraph" w:customStyle="1" w:styleId="BlockText2">
    <w:name w:val="Block Text2"/>
    <w:basedOn w:val="a5"/>
    <w:rsid w:val="00810017"/>
    <w:pPr>
      <w:widowControl w:val="0"/>
      <w:spacing w:line="200" w:lineRule="exact"/>
      <w:ind w:left="-57" w:right="-57" w:firstLine="0"/>
      <w:jc w:val="center"/>
    </w:pPr>
    <w:rPr>
      <w:sz w:val="16"/>
      <w:u w:val="single"/>
    </w:rPr>
  </w:style>
  <w:style w:type="paragraph" w:customStyle="1" w:styleId="DocumentMap2">
    <w:name w:val="Document Map2"/>
    <w:basedOn w:val="a5"/>
    <w:rsid w:val="00810017"/>
    <w:pPr>
      <w:widowControl w:val="0"/>
      <w:shd w:val="clear" w:color="auto" w:fill="000080"/>
      <w:ind w:firstLine="0"/>
    </w:pPr>
    <w:rPr>
      <w:rFonts w:ascii="Tahoma" w:hAnsi="Tahoma"/>
      <w:sz w:val="16"/>
    </w:rPr>
  </w:style>
  <w:style w:type="paragraph" w:customStyle="1" w:styleId="3160">
    <w:name w:val="Верхний колонтитул316"/>
    <w:basedOn w:val="a5"/>
    <w:rsid w:val="00810017"/>
    <w:pPr>
      <w:widowControl w:val="0"/>
      <w:tabs>
        <w:tab w:val="center" w:pos="4320"/>
        <w:tab w:val="right" w:pos="8640"/>
      </w:tabs>
      <w:ind w:firstLine="0"/>
    </w:pPr>
    <w:rPr>
      <w:sz w:val="20"/>
    </w:rPr>
  </w:style>
  <w:style w:type="paragraph" w:customStyle="1" w:styleId="14f3">
    <w:name w:val="Ñòèëü14"/>
    <w:basedOn w:val="a9"/>
    <w:rsid w:val="00810017"/>
    <w:pPr>
      <w:widowControl w:val="0"/>
      <w:ind w:firstLine="0"/>
      <w:jc w:val="center"/>
    </w:pPr>
    <w:rPr>
      <w:rFonts w:ascii="Arial" w:hAnsi="Arial"/>
      <w:b/>
      <w:sz w:val="28"/>
    </w:rPr>
  </w:style>
  <w:style w:type="paragraph" w:customStyle="1" w:styleId="31120">
    <w:name w:val="Верхний колонтитул3112"/>
    <w:basedOn w:val="a5"/>
    <w:rsid w:val="00810017"/>
    <w:pPr>
      <w:widowControl w:val="0"/>
      <w:tabs>
        <w:tab w:val="center" w:pos="4320"/>
        <w:tab w:val="right" w:pos="8640"/>
      </w:tabs>
      <w:ind w:firstLine="0"/>
    </w:pPr>
    <w:rPr>
      <w:sz w:val="20"/>
    </w:rPr>
  </w:style>
  <w:style w:type="paragraph" w:customStyle="1" w:styleId="Title3217">
    <w:name w:val="Title3217"/>
    <w:basedOn w:val="19"/>
    <w:rsid w:val="00810017"/>
    <w:pPr>
      <w:spacing w:before="0" w:after="0"/>
      <w:jc w:val="center"/>
    </w:pPr>
    <w:rPr>
      <w:rFonts w:ascii="Arial" w:hAnsi="Arial"/>
      <w:b/>
      <w:caps/>
      <w:snapToGrid w:val="0"/>
      <w:sz w:val="28"/>
    </w:rPr>
  </w:style>
  <w:style w:type="paragraph" w:customStyle="1" w:styleId="2fffff2">
    <w:name w:val="*)2"/>
    <w:basedOn w:val="afc"/>
    <w:rsid w:val="00810017"/>
    <w:pPr>
      <w:widowControl w:val="0"/>
      <w:spacing w:line="240" w:lineRule="auto"/>
      <w:jc w:val="both"/>
    </w:pPr>
    <w:rPr>
      <w:sz w:val="16"/>
    </w:rPr>
  </w:style>
  <w:style w:type="paragraph" w:customStyle="1" w:styleId="BodyTextIndent2322">
    <w:name w:val="Body Text Indent 2322"/>
    <w:basedOn w:val="a5"/>
    <w:rsid w:val="00810017"/>
    <w:pPr>
      <w:widowControl w:val="0"/>
      <w:spacing w:before="120"/>
      <w:ind w:firstLine="720"/>
    </w:pPr>
    <w:rPr>
      <w:sz w:val="20"/>
    </w:rPr>
  </w:style>
  <w:style w:type="paragraph" w:customStyle="1" w:styleId="BodyTextIndent2212">
    <w:name w:val="Body Text Indent 2212"/>
    <w:basedOn w:val="a5"/>
    <w:rsid w:val="00810017"/>
    <w:pPr>
      <w:widowControl w:val="0"/>
      <w:spacing w:before="120" w:line="260" w:lineRule="exact"/>
      <w:ind w:firstLine="709"/>
    </w:pPr>
    <w:rPr>
      <w:sz w:val="20"/>
    </w:rPr>
  </w:style>
  <w:style w:type="paragraph" w:customStyle="1" w:styleId="1170">
    <w:name w:val="Список 117"/>
    <w:basedOn w:val="a5"/>
    <w:rsid w:val="00810017"/>
    <w:pPr>
      <w:tabs>
        <w:tab w:val="num" w:pos="927"/>
      </w:tabs>
      <w:spacing w:before="120" w:after="120"/>
    </w:pPr>
    <w:rPr>
      <w:sz w:val="16"/>
    </w:rPr>
  </w:style>
  <w:style w:type="paragraph" w:customStyle="1" w:styleId="205">
    <w:name w:val="Список с маркерами20"/>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206">
    <w:name w:val="Список с номерами20"/>
    <w:basedOn w:val="afffffffffff8"/>
    <w:rsid w:val="00810017"/>
    <w:pPr>
      <w:tabs>
        <w:tab w:val="num" w:pos="1276"/>
      </w:tabs>
      <w:spacing w:before="120"/>
      <w:ind w:firstLine="851"/>
    </w:pPr>
    <w:rPr>
      <w:spacing w:val="0"/>
      <w:sz w:val="16"/>
    </w:rPr>
  </w:style>
  <w:style w:type="paragraph" w:customStyle="1" w:styleId="Title3241111">
    <w:name w:val="Title3241111"/>
    <w:basedOn w:val="19"/>
    <w:rsid w:val="00810017"/>
    <w:pPr>
      <w:spacing w:before="0" w:after="0"/>
      <w:jc w:val="center"/>
    </w:pPr>
    <w:rPr>
      <w:rFonts w:ascii="Arial" w:hAnsi="Arial"/>
      <w:b/>
      <w:caps/>
      <w:snapToGrid w:val="0"/>
      <w:sz w:val="28"/>
    </w:rPr>
  </w:style>
  <w:style w:type="paragraph" w:customStyle="1" w:styleId="12111">
    <w:name w:val="цифры12111"/>
    <w:basedOn w:val="a5"/>
    <w:rsid w:val="00810017"/>
    <w:pPr>
      <w:widowControl w:val="0"/>
      <w:spacing w:before="76"/>
      <w:ind w:right="113" w:firstLine="0"/>
      <w:jc w:val="right"/>
    </w:pPr>
    <w:rPr>
      <w:rFonts w:ascii="JournalRub" w:hAnsi="JournalRub"/>
      <w:sz w:val="16"/>
    </w:rPr>
  </w:style>
  <w:style w:type="paragraph" w:customStyle="1" w:styleId="13112111">
    <w:name w:val="цифры13112111"/>
    <w:basedOn w:val="a5"/>
    <w:rsid w:val="00810017"/>
    <w:pPr>
      <w:widowControl w:val="0"/>
      <w:spacing w:before="76"/>
      <w:ind w:right="113" w:firstLine="0"/>
      <w:jc w:val="right"/>
    </w:pPr>
    <w:rPr>
      <w:rFonts w:ascii="JournalRub" w:hAnsi="JournalRub"/>
      <w:sz w:val="16"/>
    </w:rPr>
  </w:style>
  <w:style w:type="paragraph" w:customStyle="1" w:styleId="Title32211">
    <w:name w:val="Title32211"/>
    <w:basedOn w:val="a5"/>
    <w:rsid w:val="00810017"/>
    <w:pPr>
      <w:ind w:firstLine="0"/>
      <w:jc w:val="center"/>
    </w:pPr>
    <w:rPr>
      <w:rFonts w:ascii="Arial" w:hAnsi="Arial"/>
      <w:b/>
      <w:caps/>
      <w:snapToGrid w:val="0"/>
      <w:sz w:val="28"/>
    </w:rPr>
  </w:style>
  <w:style w:type="paragraph" w:customStyle="1" w:styleId="1180">
    <w:name w:val="Список 118"/>
    <w:basedOn w:val="a5"/>
    <w:rsid w:val="00810017"/>
    <w:pPr>
      <w:tabs>
        <w:tab w:val="num" w:pos="927"/>
      </w:tabs>
      <w:spacing w:before="120" w:after="120"/>
    </w:pPr>
    <w:rPr>
      <w:sz w:val="16"/>
    </w:rPr>
  </w:style>
  <w:style w:type="paragraph" w:customStyle="1" w:styleId="Title3218">
    <w:name w:val="Title3218"/>
    <w:basedOn w:val="19"/>
    <w:rsid w:val="00810017"/>
    <w:pPr>
      <w:spacing w:before="0" w:after="0"/>
      <w:jc w:val="center"/>
    </w:pPr>
    <w:rPr>
      <w:rFonts w:ascii="Arial" w:hAnsi="Arial"/>
      <w:b/>
      <w:caps/>
      <w:snapToGrid w:val="0"/>
      <w:sz w:val="28"/>
    </w:rPr>
  </w:style>
  <w:style w:type="paragraph" w:customStyle="1" w:styleId="17f">
    <w:name w:val="Абзац17"/>
    <w:basedOn w:val="a5"/>
    <w:rsid w:val="00810017"/>
    <w:pPr>
      <w:overflowPunct w:val="0"/>
      <w:autoSpaceDE w:val="0"/>
      <w:autoSpaceDN w:val="0"/>
      <w:adjustRightInd w:val="0"/>
      <w:spacing w:before="120"/>
      <w:ind w:firstLine="1276"/>
      <w:textAlignment w:val="baseline"/>
    </w:pPr>
    <w:rPr>
      <w:sz w:val="20"/>
    </w:rPr>
  </w:style>
  <w:style w:type="paragraph" w:customStyle="1" w:styleId="110a">
    <w:name w:val="Список с номерами110"/>
    <w:basedOn w:val="afffffffffff8"/>
    <w:rsid w:val="00810017"/>
    <w:pPr>
      <w:tabs>
        <w:tab w:val="num" w:pos="1276"/>
      </w:tabs>
      <w:spacing w:before="120"/>
      <w:ind w:firstLine="851"/>
    </w:pPr>
    <w:rPr>
      <w:spacing w:val="0"/>
      <w:sz w:val="20"/>
    </w:rPr>
  </w:style>
  <w:style w:type="paragraph" w:customStyle="1" w:styleId="110b">
    <w:name w:val="Список с маркерами110"/>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Title3281">
    <w:name w:val="Title3281"/>
    <w:basedOn w:val="19"/>
    <w:rsid w:val="00810017"/>
    <w:pPr>
      <w:spacing w:before="0" w:after="0"/>
      <w:jc w:val="center"/>
    </w:pPr>
    <w:rPr>
      <w:rFonts w:ascii="Arial" w:hAnsi="Arial"/>
      <w:b/>
      <w:caps/>
      <w:snapToGrid w:val="0"/>
      <w:sz w:val="28"/>
    </w:rPr>
  </w:style>
  <w:style w:type="paragraph" w:customStyle="1" w:styleId="1190">
    <w:name w:val="Список 119"/>
    <w:basedOn w:val="a5"/>
    <w:rsid w:val="00810017"/>
    <w:pPr>
      <w:tabs>
        <w:tab w:val="num" w:pos="927"/>
      </w:tabs>
      <w:spacing w:before="120" w:after="120"/>
    </w:pPr>
    <w:rPr>
      <w:sz w:val="16"/>
    </w:rPr>
  </w:style>
  <w:style w:type="paragraph" w:customStyle="1" w:styleId="22f1">
    <w:name w:val="Список с маркерами22"/>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22f2">
    <w:name w:val="Список с номерами22"/>
    <w:basedOn w:val="afffffffffff8"/>
    <w:rsid w:val="00810017"/>
    <w:pPr>
      <w:tabs>
        <w:tab w:val="num" w:pos="1276"/>
      </w:tabs>
      <w:spacing w:before="120"/>
      <w:ind w:firstLine="851"/>
    </w:pPr>
    <w:rPr>
      <w:spacing w:val="0"/>
      <w:sz w:val="16"/>
    </w:rPr>
  </w:style>
  <w:style w:type="paragraph" w:customStyle="1" w:styleId="18f">
    <w:name w:val="Абзац18"/>
    <w:basedOn w:val="a5"/>
    <w:rsid w:val="00810017"/>
    <w:pPr>
      <w:overflowPunct w:val="0"/>
      <w:autoSpaceDE w:val="0"/>
      <w:autoSpaceDN w:val="0"/>
      <w:adjustRightInd w:val="0"/>
      <w:spacing w:before="120"/>
      <w:ind w:firstLine="1276"/>
      <w:textAlignment w:val="baseline"/>
    </w:pPr>
    <w:rPr>
      <w:sz w:val="20"/>
    </w:rPr>
  </w:style>
  <w:style w:type="paragraph" w:customStyle="1" w:styleId="111e">
    <w:name w:val="Список с номерами111"/>
    <w:basedOn w:val="afffffffffff8"/>
    <w:rsid w:val="00810017"/>
    <w:pPr>
      <w:tabs>
        <w:tab w:val="num" w:pos="1276"/>
      </w:tabs>
      <w:spacing w:before="120"/>
      <w:ind w:firstLine="851"/>
    </w:pPr>
    <w:rPr>
      <w:spacing w:val="0"/>
      <w:sz w:val="20"/>
    </w:rPr>
  </w:style>
  <w:style w:type="paragraph" w:customStyle="1" w:styleId="111f">
    <w:name w:val="Список с маркерами111"/>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Title3219">
    <w:name w:val="Title3219"/>
    <w:basedOn w:val="19"/>
    <w:rsid w:val="00810017"/>
    <w:pPr>
      <w:spacing w:before="0" w:after="0"/>
      <w:jc w:val="center"/>
    </w:pPr>
    <w:rPr>
      <w:rFonts w:ascii="Arial" w:hAnsi="Arial"/>
      <w:b/>
      <w:caps/>
      <w:snapToGrid w:val="0"/>
      <w:sz w:val="28"/>
    </w:rPr>
  </w:style>
  <w:style w:type="paragraph" w:customStyle="1" w:styleId="Title32110">
    <w:name w:val="Title32110"/>
    <w:basedOn w:val="19"/>
    <w:rsid w:val="00810017"/>
    <w:pPr>
      <w:spacing w:before="0" w:after="0"/>
      <w:jc w:val="center"/>
    </w:pPr>
    <w:rPr>
      <w:rFonts w:ascii="Arial" w:hAnsi="Arial"/>
      <w:b/>
      <w:caps/>
      <w:snapToGrid w:val="0"/>
      <w:sz w:val="28"/>
    </w:rPr>
  </w:style>
  <w:style w:type="paragraph" w:customStyle="1" w:styleId="Title32126">
    <w:name w:val="Title32126"/>
    <w:basedOn w:val="19"/>
    <w:rsid w:val="00810017"/>
    <w:pPr>
      <w:spacing w:before="0" w:after="0"/>
      <w:jc w:val="center"/>
    </w:pPr>
    <w:rPr>
      <w:rFonts w:ascii="Arial" w:hAnsi="Arial"/>
      <w:b/>
      <w:caps/>
      <w:snapToGrid w:val="0"/>
      <w:sz w:val="28"/>
    </w:rPr>
  </w:style>
  <w:style w:type="paragraph" w:customStyle="1" w:styleId="Headintext3">
    <w:name w:val="Head in text3"/>
    <w:basedOn w:val="Textbody"/>
    <w:rsid w:val="00810017"/>
    <w:pPr>
      <w:spacing w:before="160"/>
    </w:pPr>
    <w:rPr>
      <w:b/>
    </w:rPr>
  </w:style>
  <w:style w:type="paragraph" w:customStyle="1" w:styleId="BodyTextIndent236">
    <w:name w:val="Body Text Indent 236"/>
    <w:basedOn w:val="a5"/>
    <w:rsid w:val="00810017"/>
    <w:pPr>
      <w:widowControl w:val="0"/>
      <w:spacing w:before="120"/>
      <w:ind w:firstLine="720"/>
    </w:pPr>
    <w:rPr>
      <w:sz w:val="16"/>
    </w:rPr>
  </w:style>
  <w:style w:type="paragraph" w:customStyle="1" w:styleId="BodyText34">
    <w:name w:val="Body Text34"/>
    <w:basedOn w:val="19"/>
    <w:rsid w:val="00810017"/>
    <w:pPr>
      <w:widowControl w:val="0"/>
      <w:spacing w:before="0" w:after="120"/>
    </w:pPr>
    <w:rPr>
      <w:snapToGrid w:val="0"/>
      <w:sz w:val="20"/>
    </w:rPr>
  </w:style>
  <w:style w:type="paragraph" w:customStyle="1" w:styleId="1330">
    <w:name w:val="заголовок 133"/>
    <w:basedOn w:val="a5"/>
    <w:next w:val="a5"/>
    <w:rsid w:val="00810017"/>
    <w:pPr>
      <w:keepNext/>
      <w:widowControl w:val="0"/>
      <w:spacing w:before="120" w:line="200" w:lineRule="exact"/>
      <w:ind w:firstLine="0"/>
    </w:pPr>
    <w:rPr>
      <w:b/>
      <w:sz w:val="16"/>
    </w:rPr>
  </w:style>
  <w:style w:type="paragraph" w:customStyle="1" w:styleId="Title3243">
    <w:name w:val="Title3243"/>
    <w:basedOn w:val="19"/>
    <w:rsid w:val="00810017"/>
    <w:pPr>
      <w:spacing w:before="0" w:after="0"/>
      <w:jc w:val="center"/>
    </w:pPr>
    <w:rPr>
      <w:rFonts w:ascii="Arial" w:hAnsi="Arial"/>
      <w:b/>
      <w:caps/>
      <w:snapToGrid w:val="0"/>
      <w:sz w:val="28"/>
    </w:rPr>
  </w:style>
  <w:style w:type="paragraph" w:customStyle="1" w:styleId="Title32412">
    <w:name w:val="Title32412"/>
    <w:basedOn w:val="19"/>
    <w:rsid w:val="00810017"/>
    <w:pPr>
      <w:spacing w:before="0" w:after="0"/>
      <w:jc w:val="center"/>
    </w:pPr>
    <w:rPr>
      <w:rFonts w:ascii="Arial" w:hAnsi="Arial"/>
      <w:b/>
      <w:caps/>
      <w:snapToGrid w:val="0"/>
      <w:sz w:val="28"/>
    </w:rPr>
  </w:style>
  <w:style w:type="paragraph" w:customStyle="1" w:styleId="Title324112">
    <w:name w:val="Title324112"/>
    <w:basedOn w:val="19"/>
    <w:rsid w:val="00810017"/>
    <w:pPr>
      <w:spacing w:before="0" w:after="0"/>
      <w:jc w:val="center"/>
    </w:pPr>
    <w:rPr>
      <w:rFonts w:ascii="Arial" w:hAnsi="Arial"/>
      <w:b/>
      <w:caps/>
      <w:snapToGrid w:val="0"/>
      <w:sz w:val="28"/>
    </w:rPr>
  </w:style>
  <w:style w:type="paragraph" w:customStyle="1" w:styleId="Title3241112">
    <w:name w:val="Title3241112"/>
    <w:basedOn w:val="19"/>
    <w:rsid w:val="00810017"/>
    <w:pPr>
      <w:spacing w:before="0" w:after="0"/>
      <w:jc w:val="center"/>
    </w:pPr>
    <w:rPr>
      <w:rFonts w:ascii="Arial" w:hAnsi="Arial"/>
      <w:b/>
      <w:caps/>
      <w:snapToGrid w:val="0"/>
      <w:sz w:val="28"/>
    </w:rPr>
  </w:style>
  <w:style w:type="paragraph" w:customStyle="1" w:styleId="Title32411111">
    <w:name w:val="Title32411111"/>
    <w:basedOn w:val="19"/>
    <w:rsid w:val="00810017"/>
    <w:pPr>
      <w:spacing w:before="0" w:after="0"/>
      <w:jc w:val="center"/>
    </w:pPr>
    <w:rPr>
      <w:rFonts w:ascii="Arial" w:hAnsi="Arial"/>
      <w:b/>
      <w:caps/>
      <w:snapToGrid w:val="0"/>
      <w:sz w:val="28"/>
    </w:rPr>
  </w:style>
  <w:style w:type="paragraph" w:customStyle="1" w:styleId="Title322111">
    <w:name w:val="Title322111"/>
    <w:basedOn w:val="a5"/>
    <w:rsid w:val="00810017"/>
    <w:pPr>
      <w:ind w:firstLine="0"/>
      <w:jc w:val="center"/>
    </w:pPr>
    <w:rPr>
      <w:rFonts w:ascii="Arial" w:hAnsi="Arial"/>
      <w:b/>
      <w:caps/>
      <w:snapToGrid w:val="0"/>
      <w:sz w:val="28"/>
    </w:rPr>
  </w:style>
  <w:style w:type="paragraph" w:customStyle="1" w:styleId="121111">
    <w:name w:val="цифры121111"/>
    <w:basedOn w:val="a5"/>
    <w:rsid w:val="00810017"/>
    <w:pPr>
      <w:widowControl w:val="0"/>
      <w:spacing w:before="76"/>
      <w:ind w:right="113" w:firstLine="0"/>
      <w:jc w:val="right"/>
    </w:pPr>
    <w:rPr>
      <w:rFonts w:ascii="JournalRub" w:hAnsi="JournalRub"/>
      <w:sz w:val="16"/>
    </w:rPr>
  </w:style>
  <w:style w:type="paragraph" w:customStyle="1" w:styleId="131121111">
    <w:name w:val="цифры131121111"/>
    <w:basedOn w:val="a5"/>
    <w:rsid w:val="00810017"/>
    <w:pPr>
      <w:widowControl w:val="0"/>
      <w:spacing w:before="76"/>
      <w:ind w:right="113" w:firstLine="0"/>
      <w:jc w:val="right"/>
    </w:pPr>
    <w:rPr>
      <w:rFonts w:ascii="JournalRub" w:hAnsi="JournalRub"/>
      <w:sz w:val="16"/>
    </w:rPr>
  </w:style>
  <w:style w:type="paragraph" w:customStyle="1" w:styleId="1228">
    <w:name w:val="цифры122"/>
    <w:basedOn w:val="a5"/>
    <w:rsid w:val="00810017"/>
    <w:pPr>
      <w:widowControl w:val="0"/>
      <w:spacing w:before="76"/>
      <w:ind w:right="113" w:firstLine="0"/>
      <w:jc w:val="right"/>
    </w:pPr>
    <w:rPr>
      <w:rFonts w:ascii="JournalRub" w:hAnsi="JournalRub"/>
      <w:sz w:val="16"/>
    </w:rPr>
  </w:style>
  <w:style w:type="paragraph" w:customStyle="1" w:styleId="1200">
    <w:name w:val="Список 120"/>
    <w:basedOn w:val="a5"/>
    <w:rsid w:val="00810017"/>
    <w:pPr>
      <w:tabs>
        <w:tab w:val="num" w:pos="927"/>
      </w:tabs>
      <w:spacing w:before="120" w:after="120"/>
    </w:pPr>
    <w:rPr>
      <w:sz w:val="16"/>
    </w:rPr>
  </w:style>
  <w:style w:type="paragraph" w:customStyle="1" w:styleId="23d">
    <w:name w:val="Список с маркерами23"/>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23e">
    <w:name w:val="Список с номерами23"/>
    <w:basedOn w:val="afffffffffff8"/>
    <w:rsid w:val="00810017"/>
    <w:pPr>
      <w:tabs>
        <w:tab w:val="num" w:pos="1276"/>
      </w:tabs>
      <w:spacing w:before="120"/>
      <w:ind w:firstLine="851"/>
    </w:pPr>
    <w:rPr>
      <w:spacing w:val="0"/>
      <w:sz w:val="16"/>
    </w:rPr>
  </w:style>
  <w:style w:type="paragraph" w:customStyle="1" w:styleId="121b">
    <w:name w:val="Список 121"/>
    <w:basedOn w:val="a5"/>
    <w:rsid w:val="00810017"/>
    <w:pPr>
      <w:tabs>
        <w:tab w:val="num" w:pos="927"/>
      </w:tabs>
      <w:spacing w:before="120" w:after="120"/>
    </w:pPr>
    <w:rPr>
      <w:sz w:val="16"/>
    </w:rPr>
  </w:style>
  <w:style w:type="paragraph" w:customStyle="1" w:styleId="24e">
    <w:name w:val="Список с маркерами24"/>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24f">
    <w:name w:val="Список с номерами24"/>
    <w:basedOn w:val="afffffffffff8"/>
    <w:rsid w:val="00810017"/>
    <w:pPr>
      <w:tabs>
        <w:tab w:val="num" w:pos="1276"/>
      </w:tabs>
      <w:spacing w:before="120"/>
      <w:ind w:firstLine="851"/>
    </w:pPr>
    <w:rPr>
      <w:spacing w:val="0"/>
      <w:sz w:val="16"/>
    </w:rPr>
  </w:style>
  <w:style w:type="paragraph" w:customStyle="1" w:styleId="Title32411112">
    <w:name w:val="Title32411112"/>
    <w:basedOn w:val="19"/>
    <w:rsid w:val="00810017"/>
    <w:pPr>
      <w:spacing w:before="0" w:after="0"/>
      <w:jc w:val="center"/>
    </w:pPr>
    <w:rPr>
      <w:rFonts w:ascii="Arial" w:hAnsi="Arial"/>
      <w:b/>
      <w:caps/>
      <w:snapToGrid w:val="0"/>
      <w:sz w:val="28"/>
    </w:rPr>
  </w:style>
  <w:style w:type="paragraph" w:customStyle="1" w:styleId="BodyTextIndent237">
    <w:name w:val="Body Text Indent 237"/>
    <w:basedOn w:val="a5"/>
    <w:rsid w:val="00810017"/>
    <w:pPr>
      <w:widowControl w:val="0"/>
      <w:spacing w:before="120"/>
      <w:ind w:firstLine="720"/>
    </w:pPr>
    <w:rPr>
      <w:sz w:val="16"/>
    </w:rPr>
  </w:style>
  <w:style w:type="paragraph" w:customStyle="1" w:styleId="1229">
    <w:name w:val="Список 122"/>
    <w:basedOn w:val="a5"/>
    <w:rsid w:val="00810017"/>
    <w:pPr>
      <w:tabs>
        <w:tab w:val="num" w:pos="927"/>
      </w:tabs>
      <w:spacing w:before="120" w:after="120"/>
    </w:pPr>
    <w:rPr>
      <w:sz w:val="16"/>
    </w:rPr>
  </w:style>
  <w:style w:type="paragraph" w:customStyle="1" w:styleId="25a">
    <w:name w:val="Список с маркерами25"/>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25b">
    <w:name w:val="Список с номерами25"/>
    <w:basedOn w:val="afffffffffff8"/>
    <w:rsid w:val="00810017"/>
    <w:pPr>
      <w:tabs>
        <w:tab w:val="num" w:pos="1276"/>
      </w:tabs>
      <w:spacing w:before="120"/>
      <w:ind w:firstLine="851"/>
    </w:pPr>
    <w:rPr>
      <w:spacing w:val="0"/>
      <w:sz w:val="16"/>
    </w:rPr>
  </w:style>
  <w:style w:type="paragraph" w:customStyle="1" w:styleId="1231">
    <w:name w:val="Список 123"/>
    <w:basedOn w:val="a5"/>
    <w:rsid w:val="00810017"/>
    <w:pPr>
      <w:tabs>
        <w:tab w:val="num" w:pos="927"/>
      </w:tabs>
      <w:spacing w:before="120" w:after="120"/>
    </w:pPr>
    <w:rPr>
      <w:sz w:val="16"/>
    </w:rPr>
  </w:style>
  <w:style w:type="paragraph" w:customStyle="1" w:styleId="26a">
    <w:name w:val="Список с маркерами26"/>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26b">
    <w:name w:val="Список с номерами26"/>
    <w:basedOn w:val="afffffffffff8"/>
    <w:rsid w:val="00810017"/>
    <w:pPr>
      <w:tabs>
        <w:tab w:val="num" w:pos="1276"/>
      </w:tabs>
      <w:spacing w:before="120"/>
      <w:ind w:firstLine="851"/>
    </w:pPr>
    <w:rPr>
      <w:spacing w:val="0"/>
      <w:sz w:val="16"/>
    </w:rPr>
  </w:style>
  <w:style w:type="paragraph" w:customStyle="1" w:styleId="1240">
    <w:name w:val="Список 124"/>
    <w:basedOn w:val="a5"/>
    <w:rsid w:val="00810017"/>
    <w:pPr>
      <w:tabs>
        <w:tab w:val="num" w:pos="927"/>
      </w:tabs>
      <w:spacing w:before="120" w:after="120"/>
    </w:pPr>
    <w:rPr>
      <w:sz w:val="16"/>
    </w:rPr>
  </w:style>
  <w:style w:type="paragraph" w:customStyle="1" w:styleId="279">
    <w:name w:val="Список с маркерами27"/>
    <w:basedOn w:val="a9"/>
    <w:rsid w:val="00810017"/>
    <w:pPr>
      <w:tabs>
        <w:tab w:val="num" w:pos="1080"/>
      </w:tabs>
      <w:autoSpaceDE w:val="0"/>
      <w:autoSpaceDN w:val="0"/>
      <w:adjustRightInd w:val="0"/>
      <w:spacing w:before="120" w:after="0" w:line="288" w:lineRule="auto"/>
      <w:ind w:left="1060" w:hanging="340"/>
    </w:pPr>
    <w:rPr>
      <w:sz w:val="26"/>
    </w:rPr>
  </w:style>
  <w:style w:type="paragraph" w:customStyle="1" w:styleId="27a">
    <w:name w:val="Список с номерами27"/>
    <w:basedOn w:val="afffffffffff8"/>
    <w:rsid w:val="00810017"/>
    <w:pPr>
      <w:tabs>
        <w:tab w:val="num" w:pos="1276"/>
      </w:tabs>
      <w:spacing w:before="120"/>
      <w:ind w:firstLine="851"/>
    </w:pPr>
    <w:rPr>
      <w:spacing w:val="0"/>
      <w:sz w:val="16"/>
    </w:rPr>
  </w:style>
  <w:style w:type="paragraph" w:customStyle="1" w:styleId="Title32811">
    <w:name w:val="Title32811"/>
    <w:basedOn w:val="19"/>
    <w:rsid w:val="00810017"/>
    <w:pPr>
      <w:spacing w:before="0" w:after="0"/>
      <w:jc w:val="center"/>
    </w:pPr>
    <w:rPr>
      <w:rFonts w:ascii="Arial" w:hAnsi="Arial"/>
      <w:b/>
      <w:caps/>
      <w:snapToGrid w:val="0"/>
      <w:sz w:val="28"/>
    </w:rPr>
  </w:style>
  <w:style w:type="paragraph" w:customStyle="1" w:styleId="Title328111">
    <w:name w:val="Title328111"/>
    <w:basedOn w:val="19"/>
    <w:rsid w:val="00810017"/>
    <w:pPr>
      <w:spacing w:before="0" w:after="0"/>
      <w:jc w:val="center"/>
    </w:pPr>
    <w:rPr>
      <w:rFonts w:ascii="Arial" w:hAnsi="Arial"/>
      <w:b/>
      <w:caps/>
      <w:snapToGrid w:val="0"/>
      <w:sz w:val="28"/>
    </w:rPr>
  </w:style>
  <w:style w:type="paragraph" w:customStyle="1" w:styleId="Title3222">
    <w:name w:val="Title3222"/>
    <w:basedOn w:val="19"/>
    <w:rsid w:val="00810017"/>
    <w:pPr>
      <w:spacing w:before="0" w:after="0"/>
      <w:jc w:val="center"/>
    </w:pPr>
    <w:rPr>
      <w:rFonts w:ascii="Arial" w:hAnsi="Arial"/>
      <w:b/>
      <w:caps/>
      <w:snapToGrid w:val="0"/>
      <w:sz w:val="28"/>
    </w:rPr>
  </w:style>
  <w:style w:type="paragraph" w:customStyle="1" w:styleId="xl2412">
    <w:name w:val="xl2412"/>
    <w:basedOn w:val="a5"/>
    <w:rsid w:val="00810017"/>
    <w:pPr>
      <w:pBdr>
        <w:bottom w:val="single" w:sz="4" w:space="0" w:color="808080"/>
        <w:right w:val="single" w:sz="4" w:space="0" w:color="808080"/>
      </w:pBdr>
      <w:spacing w:before="100" w:after="100"/>
      <w:ind w:firstLine="0"/>
      <w:jc w:val="right"/>
    </w:pPr>
    <w:rPr>
      <w:rFonts w:eastAsia="Arial"/>
      <w:sz w:val="16"/>
    </w:rPr>
  </w:style>
  <w:style w:type="paragraph" w:customStyle="1" w:styleId="43111">
    <w:name w:val="заголовок4.3111"/>
    <w:basedOn w:val="a5"/>
    <w:next w:val="a5"/>
    <w:rsid w:val="00810017"/>
    <w:pPr>
      <w:keepNext/>
      <w:spacing w:before="120" w:after="120"/>
      <w:ind w:firstLine="0"/>
      <w:jc w:val="center"/>
    </w:pPr>
    <w:rPr>
      <w:b/>
      <w:snapToGrid w:val="0"/>
      <w:sz w:val="20"/>
    </w:rPr>
  </w:style>
  <w:style w:type="paragraph" w:customStyle="1" w:styleId="Title319111">
    <w:name w:val="Title319111"/>
    <w:basedOn w:val="19"/>
    <w:rsid w:val="00810017"/>
    <w:pPr>
      <w:spacing w:before="0" w:after="0"/>
      <w:jc w:val="center"/>
    </w:pPr>
    <w:rPr>
      <w:rFonts w:ascii="Arial" w:hAnsi="Arial"/>
      <w:b/>
      <w:caps/>
      <w:snapToGrid w:val="0"/>
      <w:sz w:val="28"/>
    </w:rPr>
  </w:style>
  <w:style w:type="paragraph" w:customStyle="1" w:styleId="xl405">
    <w:name w:val="xl405"/>
    <w:basedOn w:val="a5"/>
    <w:rsid w:val="00810017"/>
    <w:pPr>
      <w:spacing w:before="100" w:after="100"/>
      <w:ind w:firstLine="0"/>
      <w:jc w:val="left"/>
    </w:pPr>
    <w:rPr>
      <w:rFonts w:ascii="Courier New" w:eastAsia="Arial Unicode MS" w:hAnsi="Courier New"/>
      <w:sz w:val="16"/>
    </w:rPr>
  </w:style>
  <w:style w:type="paragraph" w:customStyle="1" w:styleId="xl4031">
    <w:name w:val="xl4031"/>
    <w:basedOn w:val="a5"/>
    <w:rsid w:val="00810017"/>
    <w:pPr>
      <w:spacing w:before="100" w:after="100"/>
      <w:ind w:firstLine="0"/>
      <w:jc w:val="left"/>
    </w:pPr>
    <w:rPr>
      <w:rFonts w:ascii="Courier New" w:eastAsia="Arial Unicode MS" w:hAnsi="Courier New"/>
      <w:sz w:val="16"/>
    </w:rPr>
  </w:style>
  <w:style w:type="paragraph" w:customStyle="1" w:styleId="11110">
    <w:name w:val="Ñòèëü1111"/>
    <w:basedOn w:val="a9"/>
    <w:rsid w:val="00810017"/>
    <w:pPr>
      <w:widowControl w:val="0"/>
      <w:ind w:firstLine="0"/>
      <w:jc w:val="center"/>
    </w:pPr>
    <w:rPr>
      <w:rFonts w:ascii="Arial" w:hAnsi="Arial"/>
      <w:b/>
      <w:sz w:val="28"/>
    </w:rPr>
  </w:style>
  <w:style w:type="paragraph" w:customStyle="1" w:styleId="1181">
    <w:name w:val="Ñòèëü1181"/>
    <w:basedOn w:val="a9"/>
    <w:rsid w:val="00810017"/>
    <w:pPr>
      <w:widowControl w:val="0"/>
      <w:ind w:firstLine="0"/>
      <w:jc w:val="center"/>
    </w:pPr>
    <w:rPr>
      <w:rFonts w:ascii="Arial" w:hAnsi="Arial"/>
      <w:b/>
      <w:sz w:val="28"/>
    </w:rPr>
  </w:style>
  <w:style w:type="paragraph" w:customStyle="1" w:styleId="3132">
    <w:name w:val="çàãîëîâîê 313"/>
    <w:basedOn w:val="a5"/>
    <w:next w:val="a5"/>
    <w:rsid w:val="00810017"/>
    <w:pPr>
      <w:keepNext/>
      <w:widowControl w:val="0"/>
      <w:spacing w:before="120" w:after="120"/>
      <w:ind w:firstLine="0"/>
      <w:jc w:val="center"/>
    </w:pPr>
    <w:rPr>
      <w:b/>
      <w:sz w:val="16"/>
    </w:rPr>
  </w:style>
  <w:style w:type="paragraph" w:customStyle="1" w:styleId="BodyText223112">
    <w:name w:val="Body Text 223112"/>
    <w:basedOn w:val="a5"/>
    <w:rsid w:val="00810017"/>
    <w:pPr>
      <w:widowControl w:val="0"/>
      <w:spacing w:before="120"/>
      <w:ind w:firstLine="709"/>
    </w:pPr>
    <w:rPr>
      <w:sz w:val="16"/>
    </w:rPr>
  </w:style>
  <w:style w:type="paragraph" w:customStyle="1" w:styleId="35112">
    <w:name w:val="çàãîëîâîê 35112"/>
    <w:basedOn w:val="a5"/>
    <w:next w:val="a5"/>
    <w:rsid w:val="00810017"/>
    <w:pPr>
      <w:keepNext/>
      <w:widowControl w:val="0"/>
      <w:spacing w:before="120" w:after="120"/>
      <w:ind w:firstLine="0"/>
      <w:jc w:val="center"/>
    </w:pPr>
    <w:rPr>
      <w:b/>
      <w:sz w:val="16"/>
    </w:rPr>
  </w:style>
  <w:style w:type="paragraph" w:customStyle="1" w:styleId="xl2452">
    <w:name w:val="xl2452"/>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141211122">
    <w:name w:val="Ñòèëü141211122"/>
    <w:basedOn w:val="a9"/>
    <w:rsid w:val="00810017"/>
    <w:pPr>
      <w:widowControl w:val="0"/>
      <w:ind w:firstLine="0"/>
      <w:jc w:val="center"/>
    </w:pPr>
    <w:rPr>
      <w:rFonts w:ascii="Arial" w:hAnsi="Arial"/>
      <w:b/>
      <w:sz w:val="28"/>
    </w:rPr>
  </w:style>
  <w:style w:type="paragraph" w:customStyle="1" w:styleId="191111112">
    <w:name w:val="Ñòèëü191111112"/>
    <w:basedOn w:val="a9"/>
    <w:rsid w:val="00810017"/>
    <w:pPr>
      <w:widowControl w:val="0"/>
      <w:ind w:firstLine="0"/>
      <w:jc w:val="center"/>
    </w:pPr>
    <w:rPr>
      <w:rFonts w:ascii="Arial" w:hAnsi="Arial"/>
      <w:b/>
      <w:sz w:val="28"/>
    </w:rPr>
  </w:style>
  <w:style w:type="paragraph" w:customStyle="1" w:styleId="xl409">
    <w:name w:val="xl409"/>
    <w:basedOn w:val="a5"/>
    <w:rsid w:val="00810017"/>
    <w:pPr>
      <w:spacing w:before="100" w:after="100"/>
      <w:ind w:firstLine="0"/>
      <w:jc w:val="left"/>
    </w:pPr>
    <w:rPr>
      <w:rFonts w:ascii="Courier New" w:eastAsia="Arial Unicode MS" w:hAnsi="Courier New"/>
      <w:sz w:val="16"/>
    </w:rPr>
  </w:style>
  <w:style w:type="paragraph" w:customStyle="1" w:styleId="xl406111">
    <w:name w:val="xl406111"/>
    <w:basedOn w:val="a5"/>
    <w:rsid w:val="00810017"/>
    <w:pPr>
      <w:spacing w:before="100" w:after="100"/>
      <w:ind w:firstLine="0"/>
      <w:jc w:val="left"/>
    </w:pPr>
    <w:rPr>
      <w:rFonts w:ascii="Courier New" w:eastAsia="Arial Unicode MS" w:hAnsi="Courier New"/>
      <w:sz w:val="16"/>
    </w:rPr>
  </w:style>
  <w:style w:type="paragraph" w:customStyle="1" w:styleId="1fffffff1">
    <w:name w:val="заголовок.1"/>
    <w:basedOn w:val="a5"/>
    <w:next w:val="a5"/>
    <w:rsid w:val="00810017"/>
    <w:pPr>
      <w:keepNext/>
      <w:spacing w:line="360" w:lineRule="auto"/>
      <w:ind w:firstLine="0"/>
      <w:jc w:val="left"/>
    </w:pPr>
    <w:rPr>
      <w:rFonts w:ascii="Arial" w:hAnsi="Arial"/>
      <w:b/>
      <w:snapToGrid w:val="0"/>
      <w:sz w:val="20"/>
    </w:rPr>
  </w:style>
  <w:style w:type="paragraph" w:customStyle="1" w:styleId="121c">
    <w:name w:val="Ñòèëü121"/>
    <w:basedOn w:val="a9"/>
    <w:rsid w:val="00810017"/>
    <w:pPr>
      <w:widowControl w:val="0"/>
      <w:ind w:firstLine="0"/>
      <w:jc w:val="center"/>
    </w:pPr>
    <w:rPr>
      <w:rFonts w:ascii="Arial" w:hAnsi="Arial"/>
      <w:b/>
      <w:sz w:val="28"/>
    </w:rPr>
  </w:style>
  <w:style w:type="paragraph" w:customStyle="1" w:styleId="15f2">
    <w:name w:val="Ñòèëü15"/>
    <w:basedOn w:val="a9"/>
    <w:rsid w:val="00810017"/>
    <w:pPr>
      <w:widowControl w:val="0"/>
      <w:ind w:firstLine="0"/>
      <w:jc w:val="center"/>
    </w:pPr>
    <w:rPr>
      <w:rFonts w:ascii="Arial" w:hAnsi="Arial"/>
      <w:b/>
      <w:sz w:val="28"/>
    </w:rPr>
  </w:style>
  <w:style w:type="paragraph" w:customStyle="1" w:styleId="131d">
    <w:name w:val="Ñòèëü131"/>
    <w:basedOn w:val="a9"/>
    <w:rsid w:val="00810017"/>
    <w:pPr>
      <w:widowControl w:val="0"/>
      <w:ind w:firstLine="0"/>
      <w:jc w:val="center"/>
    </w:pPr>
    <w:rPr>
      <w:rFonts w:ascii="Arial" w:hAnsi="Arial"/>
      <w:b/>
      <w:sz w:val="28"/>
    </w:rPr>
  </w:style>
  <w:style w:type="paragraph" w:customStyle="1" w:styleId="12112">
    <w:name w:val="заголовок 1211"/>
    <w:basedOn w:val="a5"/>
    <w:next w:val="a5"/>
    <w:rsid w:val="00810017"/>
    <w:pPr>
      <w:keepNext/>
      <w:widowControl w:val="0"/>
      <w:spacing w:before="100" w:line="200" w:lineRule="exact"/>
      <w:ind w:firstLine="0"/>
    </w:pPr>
    <w:rPr>
      <w:b/>
      <w:i/>
      <w:sz w:val="20"/>
    </w:rPr>
  </w:style>
  <w:style w:type="paragraph" w:customStyle="1" w:styleId="1fffffff2">
    <w:name w:val="Äîêóìåíò1"/>
    <w:basedOn w:val="a5"/>
    <w:rsid w:val="00810017"/>
    <w:pPr>
      <w:widowControl w:val="0"/>
      <w:spacing w:before="120"/>
      <w:ind w:firstLine="709"/>
    </w:pPr>
    <w:rPr>
      <w:sz w:val="16"/>
    </w:rPr>
  </w:style>
  <w:style w:type="paragraph" w:customStyle="1" w:styleId="11ff6">
    <w:name w:val="öèôðû11"/>
    <w:basedOn w:val="a5"/>
    <w:rsid w:val="00810017"/>
    <w:pPr>
      <w:widowControl w:val="0"/>
      <w:spacing w:before="76"/>
      <w:ind w:right="113" w:firstLine="0"/>
      <w:jc w:val="right"/>
    </w:pPr>
    <w:rPr>
      <w:rFonts w:ascii="JournalRub" w:hAnsi="JournalRub"/>
      <w:sz w:val="16"/>
    </w:rPr>
  </w:style>
  <w:style w:type="paragraph" w:customStyle="1" w:styleId="BodyText221">
    <w:name w:val="Body Text 221"/>
    <w:basedOn w:val="a5"/>
    <w:rsid w:val="00810017"/>
    <w:pPr>
      <w:widowControl w:val="0"/>
      <w:spacing w:before="120"/>
      <w:ind w:firstLine="709"/>
    </w:pPr>
    <w:rPr>
      <w:sz w:val="16"/>
    </w:rPr>
  </w:style>
  <w:style w:type="paragraph" w:customStyle="1" w:styleId="16f0">
    <w:name w:val="Ñòèëü16"/>
    <w:basedOn w:val="a9"/>
    <w:rsid w:val="00810017"/>
    <w:pPr>
      <w:widowControl w:val="0"/>
      <w:ind w:firstLine="0"/>
      <w:jc w:val="center"/>
    </w:pPr>
    <w:rPr>
      <w:rFonts w:ascii="Arial" w:hAnsi="Arial"/>
      <w:b/>
      <w:sz w:val="28"/>
    </w:rPr>
  </w:style>
  <w:style w:type="paragraph" w:customStyle="1" w:styleId="141b">
    <w:name w:val="Ñòèëü141"/>
    <w:basedOn w:val="a9"/>
    <w:rsid w:val="00810017"/>
    <w:pPr>
      <w:widowControl w:val="0"/>
      <w:ind w:firstLine="0"/>
      <w:jc w:val="center"/>
    </w:pPr>
    <w:rPr>
      <w:rFonts w:ascii="Arial" w:hAnsi="Arial"/>
      <w:b/>
      <w:sz w:val="28"/>
    </w:rPr>
  </w:style>
  <w:style w:type="paragraph" w:customStyle="1" w:styleId="BodyText231">
    <w:name w:val="Body Text 231"/>
    <w:basedOn w:val="a5"/>
    <w:rsid w:val="00810017"/>
    <w:pPr>
      <w:widowControl w:val="0"/>
      <w:spacing w:before="120"/>
      <w:ind w:firstLine="709"/>
    </w:pPr>
    <w:rPr>
      <w:sz w:val="16"/>
    </w:rPr>
  </w:style>
  <w:style w:type="paragraph" w:customStyle="1" w:styleId="122a">
    <w:name w:val="Ñòèëü122"/>
    <w:basedOn w:val="a9"/>
    <w:rsid w:val="00810017"/>
    <w:pPr>
      <w:widowControl w:val="0"/>
      <w:ind w:firstLine="0"/>
      <w:jc w:val="center"/>
    </w:pPr>
    <w:rPr>
      <w:rFonts w:ascii="Arial" w:hAnsi="Arial"/>
      <w:b/>
      <w:sz w:val="28"/>
    </w:rPr>
  </w:style>
  <w:style w:type="paragraph" w:customStyle="1" w:styleId="12113">
    <w:name w:val="Ñòèëü1211"/>
    <w:basedOn w:val="a9"/>
    <w:rsid w:val="00810017"/>
    <w:pPr>
      <w:widowControl w:val="0"/>
      <w:ind w:firstLine="0"/>
      <w:jc w:val="center"/>
    </w:pPr>
    <w:rPr>
      <w:rFonts w:ascii="Arial" w:hAnsi="Arial"/>
      <w:b/>
      <w:sz w:val="28"/>
    </w:rPr>
  </w:style>
  <w:style w:type="paragraph" w:customStyle="1" w:styleId="32f2">
    <w:name w:val="заголовок 32"/>
    <w:basedOn w:val="a5"/>
    <w:next w:val="a5"/>
    <w:rsid w:val="00810017"/>
    <w:pPr>
      <w:keepNext/>
      <w:spacing w:before="120" w:after="120"/>
      <w:ind w:firstLine="0"/>
      <w:jc w:val="center"/>
    </w:pPr>
    <w:rPr>
      <w:b/>
      <w:sz w:val="16"/>
    </w:rPr>
  </w:style>
  <w:style w:type="paragraph" w:customStyle="1" w:styleId="121110">
    <w:name w:val="Ñòèëü12111"/>
    <w:basedOn w:val="a9"/>
    <w:rsid w:val="00810017"/>
    <w:pPr>
      <w:widowControl w:val="0"/>
      <w:ind w:firstLine="0"/>
      <w:jc w:val="center"/>
    </w:pPr>
    <w:rPr>
      <w:rFonts w:ascii="Arial" w:hAnsi="Arial"/>
      <w:b/>
      <w:sz w:val="28"/>
    </w:rPr>
  </w:style>
  <w:style w:type="paragraph" w:customStyle="1" w:styleId="14120">
    <w:name w:val="Ñòèëü1412"/>
    <w:basedOn w:val="a9"/>
    <w:rsid w:val="00810017"/>
    <w:pPr>
      <w:widowControl w:val="0"/>
      <w:ind w:firstLine="0"/>
      <w:jc w:val="center"/>
    </w:pPr>
    <w:rPr>
      <w:rFonts w:ascii="Arial" w:hAnsi="Arial"/>
      <w:b/>
      <w:sz w:val="28"/>
    </w:rPr>
  </w:style>
  <w:style w:type="paragraph" w:customStyle="1" w:styleId="19f">
    <w:name w:val="Ñòèëü19"/>
    <w:basedOn w:val="a9"/>
    <w:rsid w:val="00810017"/>
    <w:pPr>
      <w:widowControl w:val="0"/>
      <w:ind w:firstLine="0"/>
      <w:jc w:val="center"/>
    </w:pPr>
    <w:rPr>
      <w:rFonts w:ascii="Arial" w:hAnsi="Arial"/>
      <w:b/>
      <w:sz w:val="28"/>
    </w:rPr>
  </w:style>
  <w:style w:type="paragraph" w:customStyle="1" w:styleId="3127">
    <w:name w:val="çàãîëîâîê 312"/>
    <w:basedOn w:val="a5"/>
    <w:next w:val="a5"/>
    <w:rsid w:val="00810017"/>
    <w:pPr>
      <w:keepNext/>
      <w:widowControl w:val="0"/>
      <w:spacing w:before="120" w:after="120"/>
      <w:ind w:firstLine="0"/>
      <w:jc w:val="center"/>
    </w:pPr>
    <w:rPr>
      <w:b/>
      <w:sz w:val="16"/>
    </w:rPr>
  </w:style>
  <w:style w:type="paragraph" w:customStyle="1" w:styleId="33b">
    <w:name w:val="çàãîëîâîê 33"/>
    <w:basedOn w:val="a5"/>
    <w:next w:val="a5"/>
    <w:rsid w:val="00810017"/>
    <w:pPr>
      <w:keepNext/>
      <w:widowControl w:val="0"/>
      <w:spacing w:before="120" w:after="120"/>
      <w:ind w:firstLine="0"/>
      <w:jc w:val="center"/>
    </w:pPr>
    <w:rPr>
      <w:b/>
      <w:sz w:val="16"/>
    </w:rPr>
  </w:style>
  <w:style w:type="paragraph" w:customStyle="1" w:styleId="BodyText2312">
    <w:name w:val="Body Text 2312"/>
    <w:basedOn w:val="a5"/>
    <w:rsid w:val="00810017"/>
    <w:pPr>
      <w:widowControl w:val="0"/>
      <w:spacing w:before="120"/>
      <w:ind w:firstLine="709"/>
    </w:pPr>
    <w:rPr>
      <w:sz w:val="16"/>
    </w:rPr>
  </w:style>
  <w:style w:type="paragraph" w:customStyle="1" w:styleId="1211110">
    <w:name w:val="Ñòèëü121111"/>
    <w:basedOn w:val="a9"/>
    <w:rsid w:val="00810017"/>
    <w:pPr>
      <w:widowControl w:val="0"/>
      <w:ind w:firstLine="0"/>
      <w:jc w:val="center"/>
    </w:pPr>
    <w:rPr>
      <w:rFonts w:ascii="Arial" w:hAnsi="Arial"/>
      <w:b/>
      <w:sz w:val="28"/>
    </w:rPr>
  </w:style>
  <w:style w:type="paragraph" w:customStyle="1" w:styleId="14121">
    <w:name w:val="Ñòèëü14121"/>
    <w:basedOn w:val="a9"/>
    <w:rsid w:val="00810017"/>
    <w:pPr>
      <w:widowControl w:val="0"/>
      <w:ind w:firstLine="0"/>
      <w:jc w:val="center"/>
    </w:pPr>
    <w:rPr>
      <w:rFonts w:ascii="Arial" w:hAnsi="Arial"/>
      <w:b/>
      <w:sz w:val="28"/>
    </w:rPr>
  </w:style>
  <w:style w:type="paragraph" w:customStyle="1" w:styleId="1911">
    <w:name w:val="Ñòèëü191"/>
    <w:basedOn w:val="a9"/>
    <w:rsid w:val="00810017"/>
    <w:pPr>
      <w:widowControl w:val="0"/>
      <w:ind w:firstLine="0"/>
      <w:jc w:val="center"/>
    </w:pPr>
    <w:rPr>
      <w:rFonts w:ascii="Arial" w:hAnsi="Arial"/>
      <w:b/>
      <w:sz w:val="28"/>
    </w:rPr>
  </w:style>
  <w:style w:type="paragraph" w:customStyle="1" w:styleId="31211">
    <w:name w:val="çàãîëîâîê 3121"/>
    <w:basedOn w:val="a5"/>
    <w:next w:val="a5"/>
    <w:rsid w:val="00810017"/>
    <w:pPr>
      <w:keepNext/>
      <w:widowControl w:val="0"/>
      <w:spacing w:before="120" w:after="120"/>
      <w:ind w:firstLine="0"/>
      <w:jc w:val="center"/>
    </w:pPr>
    <w:rPr>
      <w:b/>
      <w:sz w:val="16"/>
    </w:rPr>
  </w:style>
  <w:style w:type="paragraph" w:customStyle="1" w:styleId="BodyText23121">
    <w:name w:val="Body Text 23121"/>
    <w:basedOn w:val="a5"/>
    <w:rsid w:val="00810017"/>
    <w:pPr>
      <w:widowControl w:val="0"/>
      <w:spacing w:before="120"/>
      <w:ind w:firstLine="709"/>
    </w:pPr>
    <w:rPr>
      <w:sz w:val="16"/>
    </w:rPr>
  </w:style>
  <w:style w:type="paragraph" w:customStyle="1" w:styleId="3319">
    <w:name w:val="çàãîëîâîê 331"/>
    <w:basedOn w:val="a5"/>
    <w:next w:val="a5"/>
    <w:rsid w:val="00810017"/>
    <w:pPr>
      <w:keepNext/>
      <w:widowControl w:val="0"/>
      <w:spacing w:before="120" w:after="120"/>
      <w:ind w:firstLine="0"/>
      <w:jc w:val="center"/>
    </w:pPr>
    <w:rPr>
      <w:b/>
      <w:sz w:val="16"/>
    </w:rPr>
  </w:style>
  <w:style w:type="paragraph" w:customStyle="1" w:styleId="1211111">
    <w:name w:val="Ñòèëü1211111"/>
    <w:basedOn w:val="a9"/>
    <w:rsid w:val="00810017"/>
    <w:pPr>
      <w:widowControl w:val="0"/>
      <w:ind w:firstLine="0"/>
      <w:jc w:val="center"/>
    </w:pPr>
    <w:rPr>
      <w:rFonts w:ascii="Arial" w:hAnsi="Arial"/>
      <w:b/>
      <w:sz w:val="28"/>
    </w:rPr>
  </w:style>
  <w:style w:type="paragraph" w:customStyle="1" w:styleId="17f0">
    <w:name w:val="Ñòèëü17"/>
    <w:basedOn w:val="a9"/>
    <w:rsid w:val="00810017"/>
    <w:pPr>
      <w:widowControl w:val="0"/>
      <w:ind w:firstLine="0"/>
      <w:jc w:val="center"/>
    </w:pPr>
    <w:rPr>
      <w:rFonts w:ascii="Arial" w:hAnsi="Arial"/>
      <w:b/>
      <w:sz w:val="28"/>
    </w:rPr>
  </w:style>
  <w:style w:type="paragraph" w:customStyle="1" w:styleId="1329">
    <w:name w:val="Ñòèëü132"/>
    <w:basedOn w:val="a9"/>
    <w:rsid w:val="00810017"/>
    <w:pPr>
      <w:widowControl w:val="0"/>
      <w:ind w:firstLine="0"/>
      <w:jc w:val="center"/>
    </w:pPr>
    <w:rPr>
      <w:rFonts w:ascii="Arial" w:hAnsi="Arial"/>
      <w:b/>
      <w:sz w:val="28"/>
    </w:rPr>
  </w:style>
  <w:style w:type="paragraph" w:customStyle="1" w:styleId="11111">
    <w:name w:val="Ñòèëü11111"/>
    <w:basedOn w:val="a9"/>
    <w:rsid w:val="00810017"/>
    <w:pPr>
      <w:widowControl w:val="0"/>
      <w:ind w:firstLine="0"/>
      <w:jc w:val="center"/>
    </w:pPr>
    <w:rPr>
      <w:rFonts w:ascii="Arial" w:hAnsi="Arial"/>
      <w:b/>
      <w:sz w:val="28"/>
    </w:rPr>
  </w:style>
  <w:style w:type="paragraph" w:customStyle="1" w:styleId="12211">
    <w:name w:val="Ñòèëü1221"/>
    <w:basedOn w:val="a9"/>
    <w:rsid w:val="00810017"/>
    <w:pPr>
      <w:widowControl w:val="0"/>
      <w:ind w:firstLine="0"/>
      <w:jc w:val="center"/>
    </w:pPr>
    <w:rPr>
      <w:rFonts w:ascii="Arial" w:hAnsi="Arial"/>
      <w:b/>
      <w:sz w:val="28"/>
    </w:rPr>
  </w:style>
  <w:style w:type="paragraph" w:customStyle="1" w:styleId="BodyText320">
    <w:name w:val="Body Text 32"/>
    <w:basedOn w:val="a5"/>
    <w:rsid w:val="00810017"/>
    <w:pPr>
      <w:widowControl w:val="0"/>
      <w:spacing w:after="120"/>
      <w:ind w:left="283" w:firstLine="0"/>
    </w:pPr>
    <w:rPr>
      <w:sz w:val="16"/>
    </w:rPr>
  </w:style>
  <w:style w:type="paragraph" w:customStyle="1" w:styleId="12120">
    <w:name w:val="заголовок 1212"/>
    <w:basedOn w:val="a5"/>
    <w:next w:val="a5"/>
    <w:rsid w:val="00810017"/>
    <w:pPr>
      <w:keepNext/>
      <w:widowControl w:val="0"/>
      <w:spacing w:before="100" w:line="200" w:lineRule="exact"/>
      <w:ind w:firstLine="0"/>
    </w:pPr>
    <w:rPr>
      <w:b/>
      <w:i/>
      <w:sz w:val="20"/>
    </w:rPr>
  </w:style>
  <w:style w:type="paragraph" w:customStyle="1" w:styleId="12220">
    <w:name w:val="заголовок 1222"/>
    <w:basedOn w:val="a5"/>
    <w:next w:val="a5"/>
    <w:rsid w:val="00810017"/>
    <w:pPr>
      <w:keepNext/>
      <w:widowControl w:val="0"/>
      <w:spacing w:before="100" w:line="200" w:lineRule="exact"/>
      <w:ind w:firstLine="0"/>
    </w:pPr>
    <w:rPr>
      <w:b/>
      <w:i/>
      <w:sz w:val="20"/>
    </w:rPr>
  </w:style>
  <w:style w:type="paragraph" w:customStyle="1" w:styleId="1241">
    <w:name w:val="заголовок 124"/>
    <w:basedOn w:val="a5"/>
    <w:next w:val="a5"/>
    <w:rsid w:val="00810017"/>
    <w:pPr>
      <w:keepNext/>
      <w:widowControl w:val="0"/>
      <w:spacing w:before="100" w:line="200" w:lineRule="exact"/>
      <w:ind w:firstLine="0"/>
    </w:pPr>
    <w:rPr>
      <w:b/>
      <w:i/>
      <w:sz w:val="20"/>
    </w:rPr>
  </w:style>
  <w:style w:type="paragraph" w:customStyle="1" w:styleId="23f">
    <w:name w:val="заголовок 23"/>
    <w:basedOn w:val="a5"/>
    <w:next w:val="a5"/>
    <w:rsid w:val="00810017"/>
    <w:pPr>
      <w:keepNext/>
      <w:widowControl w:val="0"/>
      <w:spacing w:before="120"/>
      <w:ind w:firstLine="720"/>
      <w:jc w:val="center"/>
    </w:pPr>
    <w:rPr>
      <w:b/>
      <w:sz w:val="16"/>
    </w:rPr>
  </w:style>
  <w:style w:type="paragraph" w:customStyle="1" w:styleId="BodyTextIndent223">
    <w:name w:val="Body Text Indent 223"/>
    <w:basedOn w:val="a5"/>
    <w:rsid w:val="00810017"/>
    <w:pPr>
      <w:widowControl w:val="0"/>
      <w:spacing w:before="120" w:line="260" w:lineRule="exact"/>
      <w:ind w:firstLine="709"/>
    </w:pPr>
    <w:rPr>
      <w:rFonts w:ascii="Times New Roman CYR" w:hAnsi="Times New Roman CYR"/>
      <w:sz w:val="16"/>
    </w:rPr>
  </w:style>
  <w:style w:type="paragraph" w:customStyle="1" w:styleId="2fffff3">
    <w:name w:val="Äîêóìåíò2"/>
    <w:basedOn w:val="a5"/>
    <w:rsid w:val="00810017"/>
    <w:pPr>
      <w:widowControl w:val="0"/>
      <w:spacing w:before="120"/>
      <w:ind w:firstLine="709"/>
    </w:pPr>
    <w:rPr>
      <w:sz w:val="16"/>
    </w:rPr>
  </w:style>
  <w:style w:type="paragraph" w:customStyle="1" w:styleId="12fa">
    <w:name w:val="çàãîëîâîê 12"/>
    <w:basedOn w:val="a5"/>
    <w:next w:val="a5"/>
    <w:rsid w:val="00810017"/>
    <w:pPr>
      <w:keepNext/>
      <w:widowControl w:val="0"/>
      <w:spacing w:before="120"/>
      <w:ind w:firstLine="720"/>
    </w:pPr>
    <w:rPr>
      <w:b/>
      <w:sz w:val="16"/>
    </w:rPr>
  </w:style>
  <w:style w:type="paragraph" w:customStyle="1" w:styleId="12fb">
    <w:name w:val="öèôðû12"/>
    <w:basedOn w:val="a5"/>
    <w:rsid w:val="00810017"/>
    <w:pPr>
      <w:widowControl w:val="0"/>
      <w:spacing w:before="76"/>
      <w:ind w:right="113" w:firstLine="0"/>
      <w:jc w:val="right"/>
    </w:pPr>
    <w:rPr>
      <w:rFonts w:ascii="JournalRub" w:hAnsi="JournalRub"/>
      <w:sz w:val="16"/>
    </w:rPr>
  </w:style>
  <w:style w:type="paragraph" w:customStyle="1" w:styleId="2129">
    <w:name w:val="заголовок 212"/>
    <w:basedOn w:val="a5"/>
    <w:next w:val="a5"/>
    <w:rsid w:val="00810017"/>
    <w:pPr>
      <w:keepNext/>
      <w:widowControl w:val="0"/>
      <w:spacing w:before="120"/>
      <w:ind w:firstLine="720"/>
      <w:jc w:val="center"/>
    </w:pPr>
    <w:rPr>
      <w:b/>
      <w:sz w:val="16"/>
    </w:rPr>
  </w:style>
  <w:style w:type="paragraph" w:customStyle="1" w:styleId="34b">
    <w:name w:val="çàãîëîâîê 34"/>
    <w:basedOn w:val="a5"/>
    <w:next w:val="a5"/>
    <w:rsid w:val="00810017"/>
    <w:pPr>
      <w:keepNext/>
      <w:widowControl w:val="0"/>
      <w:spacing w:before="120" w:after="120"/>
      <w:ind w:firstLine="0"/>
      <w:jc w:val="center"/>
    </w:pPr>
    <w:rPr>
      <w:b/>
      <w:sz w:val="16"/>
    </w:rPr>
  </w:style>
  <w:style w:type="paragraph" w:customStyle="1" w:styleId="BodyTextIndent211112">
    <w:name w:val="Body Text Indent 211112"/>
    <w:basedOn w:val="a5"/>
    <w:rsid w:val="00810017"/>
    <w:pPr>
      <w:widowControl w:val="0"/>
      <w:spacing w:before="120" w:line="260" w:lineRule="exact"/>
      <w:ind w:firstLine="709"/>
    </w:pPr>
    <w:rPr>
      <w:rFonts w:ascii="Times New Roman CYR" w:hAnsi="Times New Roman CYR"/>
      <w:sz w:val="16"/>
    </w:rPr>
  </w:style>
  <w:style w:type="paragraph" w:customStyle="1" w:styleId="BodyTextIndent21113">
    <w:name w:val="Body Text Indent 21113"/>
    <w:basedOn w:val="a5"/>
    <w:rsid w:val="00810017"/>
    <w:pPr>
      <w:widowControl w:val="0"/>
      <w:spacing w:before="120" w:line="260" w:lineRule="exact"/>
      <w:ind w:firstLine="709"/>
    </w:pPr>
    <w:rPr>
      <w:rFonts w:ascii="Times New Roman CYR" w:hAnsi="Times New Roman CYR"/>
      <w:sz w:val="16"/>
    </w:rPr>
  </w:style>
  <w:style w:type="paragraph" w:customStyle="1" w:styleId="BodyText222">
    <w:name w:val="Body Text 222"/>
    <w:basedOn w:val="a5"/>
    <w:rsid w:val="00810017"/>
    <w:pPr>
      <w:widowControl w:val="0"/>
      <w:spacing w:before="120"/>
      <w:ind w:firstLine="709"/>
    </w:pPr>
    <w:rPr>
      <w:sz w:val="16"/>
    </w:rPr>
  </w:style>
  <w:style w:type="paragraph" w:customStyle="1" w:styleId="18f0">
    <w:name w:val="Ñòèëü18"/>
    <w:basedOn w:val="a9"/>
    <w:rsid w:val="00810017"/>
    <w:pPr>
      <w:widowControl w:val="0"/>
      <w:ind w:firstLine="0"/>
      <w:jc w:val="center"/>
    </w:pPr>
    <w:rPr>
      <w:rFonts w:ascii="Arial" w:hAnsi="Arial"/>
      <w:b/>
      <w:sz w:val="28"/>
    </w:rPr>
  </w:style>
  <w:style w:type="paragraph" w:customStyle="1" w:styleId="11120">
    <w:name w:val="Ñòèëü1112"/>
    <w:basedOn w:val="a9"/>
    <w:rsid w:val="00810017"/>
    <w:pPr>
      <w:widowControl w:val="0"/>
      <w:ind w:firstLine="0"/>
      <w:jc w:val="center"/>
    </w:pPr>
    <w:rPr>
      <w:rFonts w:ascii="Arial" w:hAnsi="Arial"/>
      <w:b/>
      <w:sz w:val="28"/>
    </w:rPr>
  </w:style>
  <w:style w:type="paragraph" w:customStyle="1" w:styleId="142a">
    <w:name w:val="Ñòèëü142"/>
    <w:basedOn w:val="a9"/>
    <w:rsid w:val="00810017"/>
    <w:pPr>
      <w:widowControl w:val="0"/>
      <w:ind w:firstLine="0"/>
      <w:jc w:val="center"/>
    </w:pPr>
    <w:rPr>
      <w:rFonts w:ascii="Arial" w:hAnsi="Arial"/>
      <w:b/>
      <w:sz w:val="28"/>
    </w:rPr>
  </w:style>
  <w:style w:type="paragraph" w:customStyle="1" w:styleId="BodyText232">
    <w:name w:val="Body Text 232"/>
    <w:basedOn w:val="a5"/>
    <w:rsid w:val="00810017"/>
    <w:pPr>
      <w:widowControl w:val="0"/>
      <w:spacing w:before="120"/>
      <w:ind w:firstLine="709"/>
    </w:pPr>
    <w:rPr>
      <w:sz w:val="16"/>
    </w:rPr>
  </w:style>
  <w:style w:type="paragraph" w:customStyle="1" w:styleId="11112">
    <w:name w:val="Ñòèëü11112"/>
    <w:basedOn w:val="a9"/>
    <w:rsid w:val="00810017"/>
    <w:pPr>
      <w:widowControl w:val="0"/>
      <w:ind w:firstLine="0"/>
      <w:jc w:val="center"/>
    </w:pPr>
    <w:rPr>
      <w:rFonts w:ascii="Arial" w:hAnsi="Arial"/>
      <w:b/>
      <w:sz w:val="28"/>
    </w:rPr>
  </w:style>
  <w:style w:type="paragraph" w:customStyle="1" w:styleId="14110">
    <w:name w:val="Ñòèëü1411"/>
    <w:basedOn w:val="a9"/>
    <w:rsid w:val="00810017"/>
    <w:pPr>
      <w:widowControl w:val="0"/>
      <w:ind w:firstLine="0"/>
      <w:jc w:val="center"/>
    </w:pPr>
    <w:rPr>
      <w:rFonts w:ascii="Arial" w:hAnsi="Arial"/>
      <w:b/>
      <w:sz w:val="28"/>
    </w:rPr>
  </w:style>
  <w:style w:type="paragraph" w:customStyle="1" w:styleId="12221">
    <w:name w:val="Ñòèëü1222"/>
    <w:basedOn w:val="a9"/>
    <w:rsid w:val="00810017"/>
    <w:pPr>
      <w:widowControl w:val="0"/>
      <w:ind w:firstLine="0"/>
      <w:jc w:val="center"/>
    </w:pPr>
    <w:rPr>
      <w:rFonts w:ascii="Arial" w:hAnsi="Arial"/>
      <w:b/>
      <w:sz w:val="28"/>
    </w:rPr>
  </w:style>
  <w:style w:type="paragraph" w:customStyle="1" w:styleId="311b">
    <w:name w:val="çàãîëîâîê 311"/>
    <w:basedOn w:val="a5"/>
    <w:next w:val="a5"/>
    <w:rsid w:val="00810017"/>
    <w:pPr>
      <w:keepNext/>
      <w:widowControl w:val="0"/>
      <w:spacing w:before="120" w:after="120"/>
      <w:ind w:firstLine="0"/>
      <w:jc w:val="center"/>
    </w:pPr>
    <w:rPr>
      <w:b/>
      <w:sz w:val="16"/>
    </w:rPr>
  </w:style>
  <w:style w:type="paragraph" w:customStyle="1" w:styleId="BodyText2311">
    <w:name w:val="Body Text 2311"/>
    <w:basedOn w:val="a5"/>
    <w:rsid w:val="00810017"/>
    <w:pPr>
      <w:widowControl w:val="0"/>
      <w:spacing w:before="120"/>
      <w:ind w:firstLine="709"/>
    </w:pPr>
    <w:rPr>
      <w:sz w:val="16"/>
    </w:rPr>
  </w:style>
  <w:style w:type="paragraph" w:customStyle="1" w:styleId="14122">
    <w:name w:val="Ñòèëü14122"/>
    <w:basedOn w:val="a9"/>
    <w:rsid w:val="00810017"/>
    <w:pPr>
      <w:widowControl w:val="0"/>
      <w:ind w:firstLine="0"/>
      <w:jc w:val="center"/>
    </w:pPr>
    <w:rPr>
      <w:rFonts w:ascii="Arial" w:hAnsi="Arial"/>
      <w:b/>
      <w:sz w:val="28"/>
    </w:rPr>
  </w:style>
  <w:style w:type="paragraph" w:customStyle="1" w:styleId="141211">
    <w:name w:val="Ñòèëü141211"/>
    <w:basedOn w:val="a9"/>
    <w:rsid w:val="00810017"/>
    <w:pPr>
      <w:widowControl w:val="0"/>
      <w:ind w:firstLine="0"/>
      <w:jc w:val="center"/>
    </w:pPr>
    <w:rPr>
      <w:rFonts w:ascii="Arial" w:hAnsi="Arial"/>
      <w:b/>
      <w:sz w:val="28"/>
    </w:rPr>
  </w:style>
  <w:style w:type="paragraph" w:customStyle="1" w:styleId="1920">
    <w:name w:val="Ñòèëü192"/>
    <w:basedOn w:val="a9"/>
    <w:rsid w:val="00810017"/>
    <w:pPr>
      <w:widowControl w:val="0"/>
      <w:ind w:firstLine="0"/>
      <w:jc w:val="center"/>
    </w:pPr>
    <w:rPr>
      <w:rFonts w:ascii="Arial" w:hAnsi="Arial"/>
      <w:b/>
      <w:sz w:val="28"/>
    </w:rPr>
  </w:style>
  <w:style w:type="paragraph" w:customStyle="1" w:styleId="31221">
    <w:name w:val="çàãîëîâîê 3122"/>
    <w:basedOn w:val="a5"/>
    <w:next w:val="a5"/>
    <w:rsid w:val="00810017"/>
    <w:pPr>
      <w:keepNext/>
      <w:widowControl w:val="0"/>
      <w:spacing w:before="120" w:after="120"/>
      <w:ind w:firstLine="0"/>
      <w:jc w:val="center"/>
    </w:pPr>
    <w:rPr>
      <w:b/>
      <w:sz w:val="16"/>
    </w:rPr>
  </w:style>
  <w:style w:type="paragraph" w:customStyle="1" w:styleId="3327">
    <w:name w:val="çàãîëîâîê 332"/>
    <w:basedOn w:val="a5"/>
    <w:next w:val="a5"/>
    <w:rsid w:val="00810017"/>
    <w:pPr>
      <w:keepNext/>
      <w:widowControl w:val="0"/>
      <w:spacing w:before="120" w:after="120"/>
      <w:ind w:firstLine="0"/>
      <w:jc w:val="center"/>
    </w:pPr>
    <w:rPr>
      <w:b/>
      <w:sz w:val="16"/>
    </w:rPr>
  </w:style>
  <w:style w:type="paragraph" w:customStyle="1" w:styleId="BodyText23122">
    <w:name w:val="Body Text 23122"/>
    <w:basedOn w:val="a5"/>
    <w:rsid w:val="00810017"/>
    <w:pPr>
      <w:widowControl w:val="0"/>
      <w:spacing w:before="120"/>
      <w:ind w:firstLine="709"/>
    </w:pPr>
    <w:rPr>
      <w:sz w:val="16"/>
    </w:rPr>
  </w:style>
  <w:style w:type="paragraph" w:customStyle="1" w:styleId="19110">
    <w:name w:val="Ñòèëü1911"/>
    <w:basedOn w:val="a9"/>
    <w:rsid w:val="00810017"/>
    <w:pPr>
      <w:widowControl w:val="0"/>
      <w:ind w:firstLine="0"/>
      <w:jc w:val="center"/>
    </w:pPr>
    <w:rPr>
      <w:rFonts w:ascii="Arial" w:hAnsi="Arial"/>
      <w:b/>
      <w:sz w:val="28"/>
    </w:rPr>
  </w:style>
  <w:style w:type="paragraph" w:customStyle="1" w:styleId="312110">
    <w:name w:val="çàãîëîâîê 31211"/>
    <w:basedOn w:val="a5"/>
    <w:next w:val="a5"/>
    <w:rsid w:val="00810017"/>
    <w:pPr>
      <w:keepNext/>
      <w:widowControl w:val="0"/>
      <w:spacing w:before="120" w:after="120"/>
      <w:ind w:firstLine="0"/>
      <w:jc w:val="center"/>
    </w:pPr>
    <w:rPr>
      <w:b/>
      <w:sz w:val="16"/>
    </w:rPr>
  </w:style>
  <w:style w:type="paragraph" w:customStyle="1" w:styleId="321a">
    <w:name w:val="çàãîëîâîê 321"/>
    <w:basedOn w:val="a5"/>
    <w:next w:val="a5"/>
    <w:rsid w:val="00810017"/>
    <w:pPr>
      <w:keepNext/>
      <w:widowControl w:val="0"/>
      <w:spacing w:before="120" w:after="120"/>
      <w:ind w:firstLine="0"/>
      <w:jc w:val="center"/>
    </w:pPr>
    <w:rPr>
      <w:b/>
      <w:sz w:val="16"/>
    </w:rPr>
  </w:style>
  <w:style w:type="paragraph" w:customStyle="1" w:styleId="BodyText231211">
    <w:name w:val="Body Text 231211"/>
    <w:basedOn w:val="a5"/>
    <w:rsid w:val="00810017"/>
    <w:pPr>
      <w:widowControl w:val="0"/>
      <w:spacing w:before="120"/>
      <w:ind w:firstLine="709"/>
    </w:pPr>
    <w:rPr>
      <w:sz w:val="16"/>
    </w:rPr>
  </w:style>
  <w:style w:type="paragraph" w:customStyle="1" w:styleId="33110">
    <w:name w:val="çàãîëîâîê 3311"/>
    <w:basedOn w:val="a5"/>
    <w:next w:val="a5"/>
    <w:rsid w:val="00810017"/>
    <w:pPr>
      <w:keepNext/>
      <w:widowControl w:val="0"/>
      <w:spacing w:before="120" w:after="120"/>
      <w:ind w:firstLine="0"/>
      <w:jc w:val="center"/>
    </w:pPr>
    <w:rPr>
      <w:b/>
      <w:sz w:val="16"/>
    </w:rPr>
  </w:style>
  <w:style w:type="paragraph" w:customStyle="1" w:styleId="33c">
    <w:name w:val="заголовок 33"/>
    <w:basedOn w:val="a5"/>
    <w:next w:val="a5"/>
    <w:rsid w:val="00810017"/>
    <w:pPr>
      <w:keepNext/>
      <w:spacing w:before="120" w:after="120"/>
      <w:ind w:firstLine="0"/>
      <w:jc w:val="center"/>
    </w:pPr>
    <w:rPr>
      <w:b/>
      <w:sz w:val="16"/>
    </w:rPr>
  </w:style>
  <w:style w:type="paragraph" w:customStyle="1" w:styleId="12111111">
    <w:name w:val="Ñòèëü12111111"/>
    <w:basedOn w:val="a9"/>
    <w:rsid w:val="00810017"/>
    <w:pPr>
      <w:widowControl w:val="0"/>
      <w:ind w:firstLine="0"/>
      <w:jc w:val="center"/>
    </w:pPr>
    <w:rPr>
      <w:rFonts w:ascii="Arial" w:hAnsi="Arial"/>
      <w:b/>
      <w:sz w:val="28"/>
    </w:rPr>
  </w:style>
  <w:style w:type="paragraph" w:customStyle="1" w:styleId="32120">
    <w:name w:val="çàãîëîâîê 3212"/>
    <w:basedOn w:val="a5"/>
    <w:next w:val="a5"/>
    <w:rsid w:val="00810017"/>
    <w:pPr>
      <w:keepNext/>
      <w:widowControl w:val="0"/>
      <w:spacing w:before="120" w:after="120"/>
      <w:ind w:firstLine="0"/>
      <w:jc w:val="center"/>
    </w:pPr>
    <w:rPr>
      <w:b/>
      <w:sz w:val="16"/>
    </w:rPr>
  </w:style>
  <w:style w:type="paragraph" w:customStyle="1" w:styleId="1412111">
    <w:name w:val="Ñòèëü1412111"/>
    <w:basedOn w:val="a9"/>
    <w:rsid w:val="00810017"/>
    <w:pPr>
      <w:widowControl w:val="0"/>
      <w:ind w:firstLine="0"/>
      <w:jc w:val="center"/>
    </w:pPr>
    <w:rPr>
      <w:rFonts w:ascii="Arial" w:hAnsi="Arial"/>
      <w:b/>
      <w:sz w:val="28"/>
    </w:rPr>
  </w:style>
  <w:style w:type="paragraph" w:customStyle="1" w:styleId="19111">
    <w:name w:val="Ñòèëü19111"/>
    <w:basedOn w:val="a9"/>
    <w:rsid w:val="00810017"/>
    <w:pPr>
      <w:widowControl w:val="0"/>
      <w:ind w:firstLine="0"/>
      <w:jc w:val="center"/>
    </w:pPr>
    <w:rPr>
      <w:rFonts w:ascii="Arial" w:hAnsi="Arial"/>
      <w:b/>
      <w:sz w:val="28"/>
    </w:rPr>
  </w:style>
  <w:style w:type="paragraph" w:customStyle="1" w:styleId="312111">
    <w:name w:val="çàãîëîâîê 312111"/>
    <w:basedOn w:val="a5"/>
    <w:next w:val="a5"/>
    <w:rsid w:val="00810017"/>
    <w:pPr>
      <w:keepNext/>
      <w:widowControl w:val="0"/>
      <w:spacing w:before="120" w:after="120"/>
      <w:ind w:firstLine="0"/>
      <w:jc w:val="center"/>
    </w:pPr>
    <w:rPr>
      <w:b/>
      <w:sz w:val="16"/>
    </w:rPr>
  </w:style>
  <w:style w:type="paragraph" w:customStyle="1" w:styleId="BodyText2312111">
    <w:name w:val="Body Text 2312111"/>
    <w:basedOn w:val="a5"/>
    <w:rsid w:val="00810017"/>
    <w:pPr>
      <w:widowControl w:val="0"/>
      <w:spacing w:before="120"/>
      <w:ind w:firstLine="709"/>
    </w:pPr>
    <w:rPr>
      <w:sz w:val="16"/>
    </w:rPr>
  </w:style>
  <w:style w:type="paragraph" w:customStyle="1" w:styleId="33111">
    <w:name w:val="çàãîëîâîê 33111"/>
    <w:basedOn w:val="a5"/>
    <w:next w:val="a5"/>
    <w:rsid w:val="00810017"/>
    <w:pPr>
      <w:keepNext/>
      <w:widowControl w:val="0"/>
      <w:spacing w:before="120" w:after="120"/>
      <w:ind w:firstLine="0"/>
      <w:jc w:val="center"/>
    </w:pPr>
    <w:rPr>
      <w:b/>
      <w:sz w:val="16"/>
    </w:rPr>
  </w:style>
  <w:style w:type="paragraph" w:customStyle="1" w:styleId="BodyText261">
    <w:name w:val="Body Text 261"/>
    <w:basedOn w:val="a5"/>
    <w:rsid w:val="00810017"/>
    <w:pPr>
      <w:widowControl w:val="0"/>
      <w:spacing w:before="120"/>
      <w:ind w:firstLine="709"/>
    </w:pPr>
    <w:rPr>
      <w:sz w:val="16"/>
    </w:rPr>
  </w:style>
  <w:style w:type="paragraph" w:customStyle="1" w:styleId="BodyText241">
    <w:name w:val="Body Text 241"/>
    <w:basedOn w:val="a5"/>
    <w:rsid w:val="00810017"/>
    <w:pPr>
      <w:widowControl w:val="0"/>
      <w:spacing w:before="120"/>
      <w:ind w:firstLine="709"/>
    </w:pPr>
    <w:rPr>
      <w:sz w:val="16"/>
    </w:rPr>
  </w:style>
  <w:style w:type="paragraph" w:customStyle="1" w:styleId="121111112">
    <w:name w:val="Ñòèëü121111112"/>
    <w:basedOn w:val="a9"/>
    <w:rsid w:val="00810017"/>
    <w:pPr>
      <w:widowControl w:val="0"/>
      <w:ind w:firstLine="0"/>
      <w:jc w:val="center"/>
    </w:pPr>
    <w:rPr>
      <w:rFonts w:ascii="Arial" w:hAnsi="Arial"/>
      <w:b/>
      <w:sz w:val="28"/>
    </w:rPr>
  </w:style>
  <w:style w:type="paragraph" w:customStyle="1" w:styleId="32121">
    <w:name w:val="çàãîëîâîê 32121"/>
    <w:basedOn w:val="a5"/>
    <w:next w:val="a5"/>
    <w:rsid w:val="00810017"/>
    <w:pPr>
      <w:keepNext/>
      <w:widowControl w:val="0"/>
      <w:spacing w:before="120" w:after="120"/>
      <w:ind w:firstLine="0"/>
      <w:jc w:val="center"/>
    </w:pPr>
    <w:rPr>
      <w:b/>
      <w:sz w:val="16"/>
    </w:rPr>
  </w:style>
  <w:style w:type="paragraph" w:customStyle="1" w:styleId="1211111121">
    <w:name w:val="Ñòèëü1211111121"/>
    <w:basedOn w:val="a9"/>
    <w:rsid w:val="00810017"/>
    <w:pPr>
      <w:widowControl w:val="0"/>
      <w:ind w:firstLine="0"/>
      <w:jc w:val="center"/>
    </w:pPr>
    <w:rPr>
      <w:rFonts w:ascii="Arial" w:hAnsi="Arial"/>
      <w:b/>
      <w:sz w:val="28"/>
    </w:rPr>
  </w:style>
  <w:style w:type="paragraph" w:customStyle="1" w:styleId="14111">
    <w:name w:val="заголовок 1411"/>
    <w:basedOn w:val="a5"/>
    <w:next w:val="a5"/>
    <w:rsid w:val="00810017"/>
    <w:pPr>
      <w:keepNext/>
      <w:widowControl w:val="0"/>
      <w:spacing w:before="120"/>
      <w:ind w:firstLine="720"/>
    </w:pPr>
    <w:rPr>
      <w:b/>
      <w:sz w:val="16"/>
    </w:rPr>
  </w:style>
  <w:style w:type="paragraph" w:customStyle="1" w:styleId="110c">
    <w:name w:val="Ñòèëü110"/>
    <w:basedOn w:val="a9"/>
    <w:rsid w:val="00810017"/>
    <w:pPr>
      <w:widowControl w:val="0"/>
      <w:ind w:firstLine="0"/>
      <w:jc w:val="center"/>
    </w:pPr>
    <w:rPr>
      <w:rFonts w:ascii="Arial" w:hAnsi="Arial"/>
      <w:b/>
      <w:sz w:val="28"/>
    </w:rPr>
  </w:style>
  <w:style w:type="paragraph" w:customStyle="1" w:styleId="1331">
    <w:name w:val="Ñòèëü133"/>
    <w:basedOn w:val="a9"/>
    <w:rsid w:val="00810017"/>
    <w:pPr>
      <w:widowControl w:val="0"/>
      <w:ind w:firstLine="0"/>
      <w:jc w:val="center"/>
    </w:pPr>
    <w:rPr>
      <w:rFonts w:ascii="Arial" w:hAnsi="Arial"/>
      <w:b/>
      <w:sz w:val="28"/>
    </w:rPr>
  </w:style>
  <w:style w:type="paragraph" w:customStyle="1" w:styleId="11113">
    <w:name w:val="Ñòèëü11113"/>
    <w:basedOn w:val="a9"/>
    <w:rsid w:val="00810017"/>
    <w:pPr>
      <w:widowControl w:val="0"/>
      <w:ind w:firstLine="0"/>
      <w:jc w:val="center"/>
    </w:pPr>
    <w:rPr>
      <w:rFonts w:ascii="Arial" w:hAnsi="Arial"/>
      <w:b/>
      <w:sz w:val="28"/>
    </w:rPr>
  </w:style>
  <w:style w:type="paragraph" w:customStyle="1" w:styleId="12230">
    <w:name w:val="Ñòèëü1223"/>
    <w:basedOn w:val="a9"/>
    <w:rsid w:val="00810017"/>
    <w:pPr>
      <w:widowControl w:val="0"/>
      <w:ind w:firstLine="0"/>
      <w:jc w:val="center"/>
    </w:pPr>
    <w:rPr>
      <w:rFonts w:ascii="Arial" w:hAnsi="Arial"/>
      <w:b/>
      <w:sz w:val="28"/>
    </w:rPr>
  </w:style>
  <w:style w:type="paragraph" w:customStyle="1" w:styleId="BodyText330">
    <w:name w:val="Body Text 33"/>
    <w:basedOn w:val="a5"/>
    <w:rsid w:val="00810017"/>
    <w:pPr>
      <w:widowControl w:val="0"/>
      <w:spacing w:after="120"/>
      <w:ind w:left="283" w:firstLine="0"/>
    </w:pPr>
    <w:rPr>
      <w:sz w:val="16"/>
    </w:rPr>
  </w:style>
  <w:style w:type="paragraph" w:customStyle="1" w:styleId="12130">
    <w:name w:val="заголовок 1213"/>
    <w:basedOn w:val="a5"/>
    <w:next w:val="a5"/>
    <w:rsid w:val="00810017"/>
    <w:pPr>
      <w:keepNext/>
      <w:widowControl w:val="0"/>
      <w:spacing w:before="100" w:line="200" w:lineRule="exact"/>
      <w:ind w:firstLine="0"/>
    </w:pPr>
    <w:rPr>
      <w:b/>
      <w:i/>
      <w:sz w:val="20"/>
    </w:rPr>
  </w:style>
  <w:style w:type="paragraph" w:customStyle="1" w:styleId="4ff4">
    <w:name w:val="текст сноски4"/>
    <w:basedOn w:val="a5"/>
    <w:rsid w:val="00810017"/>
    <w:pPr>
      <w:widowControl w:val="0"/>
      <w:ind w:firstLine="0"/>
    </w:pPr>
    <w:rPr>
      <w:sz w:val="16"/>
    </w:rPr>
  </w:style>
  <w:style w:type="paragraph" w:customStyle="1" w:styleId="12231">
    <w:name w:val="заголовок 1223"/>
    <w:basedOn w:val="a5"/>
    <w:next w:val="a5"/>
    <w:rsid w:val="00810017"/>
    <w:pPr>
      <w:keepNext/>
      <w:widowControl w:val="0"/>
      <w:spacing w:before="100" w:line="200" w:lineRule="exact"/>
      <w:ind w:firstLine="0"/>
    </w:pPr>
    <w:rPr>
      <w:b/>
      <w:i/>
      <w:sz w:val="20"/>
    </w:rPr>
  </w:style>
  <w:style w:type="paragraph" w:customStyle="1" w:styleId="1250">
    <w:name w:val="заголовок 125"/>
    <w:basedOn w:val="a5"/>
    <w:next w:val="a5"/>
    <w:rsid w:val="00810017"/>
    <w:pPr>
      <w:keepNext/>
      <w:widowControl w:val="0"/>
      <w:spacing w:before="100" w:line="200" w:lineRule="exact"/>
      <w:ind w:firstLine="0"/>
    </w:pPr>
    <w:rPr>
      <w:b/>
      <w:i/>
      <w:sz w:val="20"/>
    </w:rPr>
  </w:style>
  <w:style w:type="paragraph" w:customStyle="1" w:styleId="BodyTextIndent224">
    <w:name w:val="Body Text Indent 224"/>
    <w:basedOn w:val="a5"/>
    <w:rsid w:val="00810017"/>
    <w:pPr>
      <w:widowControl w:val="0"/>
      <w:spacing w:before="120" w:line="260" w:lineRule="exact"/>
      <w:ind w:firstLine="709"/>
    </w:pPr>
    <w:rPr>
      <w:rFonts w:ascii="Times New Roman CYR" w:hAnsi="Times New Roman CYR"/>
      <w:sz w:val="16"/>
    </w:rPr>
  </w:style>
  <w:style w:type="paragraph" w:customStyle="1" w:styleId="3fffb">
    <w:name w:val="Äîêóìåíò3"/>
    <w:basedOn w:val="a5"/>
    <w:rsid w:val="00810017"/>
    <w:pPr>
      <w:widowControl w:val="0"/>
      <w:spacing w:before="120"/>
      <w:ind w:firstLine="709"/>
    </w:pPr>
    <w:rPr>
      <w:sz w:val="16"/>
    </w:rPr>
  </w:style>
  <w:style w:type="paragraph" w:customStyle="1" w:styleId="14f4">
    <w:name w:val="çàãîëîâîê 14"/>
    <w:basedOn w:val="a5"/>
    <w:next w:val="a5"/>
    <w:rsid w:val="00810017"/>
    <w:pPr>
      <w:keepNext/>
      <w:widowControl w:val="0"/>
      <w:spacing w:before="120"/>
      <w:ind w:firstLine="720"/>
    </w:pPr>
    <w:rPr>
      <w:b/>
      <w:sz w:val="16"/>
    </w:rPr>
  </w:style>
  <w:style w:type="paragraph" w:customStyle="1" w:styleId="13f8">
    <w:name w:val="öèôðû13"/>
    <w:basedOn w:val="a5"/>
    <w:rsid w:val="00810017"/>
    <w:pPr>
      <w:widowControl w:val="0"/>
      <w:spacing w:before="76"/>
      <w:ind w:right="113" w:firstLine="0"/>
      <w:jc w:val="right"/>
    </w:pPr>
    <w:rPr>
      <w:rFonts w:ascii="JournalRub" w:hAnsi="JournalRub"/>
      <w:sz w:val="16"/>
    </w:rPr>
  </w:style>
  <w:style w:type="paragraph" w:customStyle="1" w:styleId="2130">
    <w:name w:val="заголовок 213"/>
    <w:basedOn w:val="a5"/>
    <w:next w:val="a5"/>
    <w:rsid w:val="00810017"/>
    <w:pPr>
      <w:keepNext/>
      <w:widowControl w:val="0"/>
      <w:spacing w:before="120"/>
      <w:ind w:firstLine="720"/>
      <w:jc w:val="center"/>
    </w:pPr>
    <w:rPr>
      <w:b/>
      <w:sz w:val="16"/>
    </w:rPr>
  </w:style>
  <w:style w:type="paragraph" w:customStyle="1" w:styleId="359">
    <w:name w:val="çàãîëîâîê 35"/>
    <w:basedOn w:val="a5"/>
    <w:next w:val="a5"/>
    <w:rsid w:val="00810017"/>
    <w:pPr>
      <w:keepNext/>
      <w:widowControl w:val="0"/>
      <w:spacing w:before="120" w:after="120"/>
      <w:ind w:firstLine="0"/>
      <w:jc w:val="center"/>
    </w:pPr>
    <w:rPr>
      <w:b/>
      <w:sz w:val="16"/>
    </w:rPr>
  </w:style>
  <w:style w:type="paragraph" w:customStyle="1" w:styleId="BodyTextIndent211113">
    <w:name w:val="Body Text Indent 211113"/>
    <w:basedOn w:val="a5"/>
    <w:rsid w:val="00810017"/>
    <w:pPr>
      <w:widowControl w:val="0"/>
      <w:spacing w:before="120" w:line="260" w:lineRule="exact"/>
      <w:ind w:firstLine="709"/>
    </w:pPr>
    <w:rPr>
      <w:rFonts w:ascii="Times New Roman CYR" w:hAnsi="Times New Roman CYR"/>
      <w:sz w:val="16"/>
    </w:rPr>
  </w:style>
  <w:style w:type="paragraph" w:customStyle="1" w:styleId="BodyTextIndent21114">
    <w:name w:val="Body Text Indent 21114"/>
    <w:basedOn w:val="a5"/>
    <w:rsid w:val="00810017"/>
    <w:pPr>
      <w:widowControl w:val="0"/>
      <w:spacing w:before="120" w:line="260" w:lineRule="exact"/>
      <w:ind w:firstLine="709"/>
    </w:pPr>
    <w:rPr>
      <w:rFonts w:ascii="Times New Roman CYR" w:hAnsi="Times New Roman CYR"/>
      <w:sz w:val="16"/>
    </w:rPr>
  </w:style>
  <w:style w:type="paragraph" w:customStyle="1" w:styleId="BodyText223">
    <w:name w:val="Body Text 223"/>
    <w:basedOn w:val="a5"/>
    <w:rsid w:val="00810017"/>
    <w:pPr>
      <w:widowControl w:val="0"/>
      <w:spacing w:before="120"/>
      <w:ind w:firstLine="709"/>
    </w:pPr>
    <w:rPr>
      <w:sz w:val="16"/>
    </w:rPr>
  </w:style>
  <w:style w:type="paragraph" w:customStyle="1" w:styleId="112b">
    <w:name w:val="Ñòèëü112"/>
    <w:basedOn w:val="a9"/>
    <w:rsid w:val="00810017"/>
    <w:pPr>
      <w:widowControl w:val="0"/>
      <w:ind w:firstLine="0"/>
      <w:jc w:val="center"/>
    </w:pPr>
    <w:rPr>
      <w:rFonts w:ascii="Arial" w:hAnsi="Arial"/>
      <w:b/>
      <w:sz w:val="28"/>
    </w:rPr>
  </w:style>
  <w:style w:type="paragraph" w:customStyle="1" w:styleId="11130">
    <w:name w:val="Ñòèëü1113"/>
    <w:basedOn w:val="a9"/>
    <w:rsid w:val="00810017"/>
    <w:pPr>
      <w:widowControl w:val="0"/>
      <w:ind w:firstLine="0"/>
      <w:jc w:val="center"/>
    </w:pPr>
    <w:rPr>
      <w:rFonts w:ascii="Arial" w:hAnsi="Arial"/>
      <w:b/>
      <w:sz w:val="28"/>
    </w:rPr>
  </w:style>
  <w:style w:type="paragraph" w:customStyle="1" w:styleId="1433">
    <w:name w:val="Ñòèëü143"/>
    <w:basedOn w:val="a9"/>
    <w:rsid w:val="00810017"/>
    <w:pPr>
      <w:widowControl w:val="0"/>
      <w:ind w:firstLine="0"/>
      <w:jc w:val="center"/>
    </w:pPr>
    <w:rPr>
      <w:rFonts w:ascii="Arial" w:hAnsi="Arial"/>
      <w:b/>
      <w:sz w:val="28"/>
    </w:rPr>
  </w:style>
  <w:style w:type="paragraph" w:customStyle="1" w:styleId="BodyText233">
    <w:name w:val="Body Text 233"/>
    <w:basedOn w:val="a5"/>
    <w:rsid w:val="00810017"/>
    <w:pPr>
      <w:widowControl w:val="0"/>
      <w:spacing w:before="120"/>
      <w:ind w:firstLine="709"/>
    </w:pPr>
    <w:rPr>
      <w:sz w:val="16"/>
    </w:rPr>
  </w:style>
  <w:style w:type="paragraph" w:customStyle="1" w:styleId="11114">
    <w:name w:val="Ñòèëü11114"/>
    <w:basedOn w:val="a9"/>
    <w:rsid w:val="00810017"/>
    <w:pPr>
      <w:widowControl w:val="0"/>
      <w:ind w:firstLine="0"/>
      <w:jc w:val="center"/>
    </w:pPr>
    <w:rPr>
      <w:rFonts w:ascii="Arial" w:hAnsi="Arial"/>
      <w:b/>
      <w:sz w:val="28"/>
    </w:rPr>
  </w:style>
  <w:style w:type="paragraph" w:customStyle="1" w:styleId="14130">
    <w:name w:val="Ñòèëü1413"/>
    <w:basedOn w:val="a9"/>
    <w:rsid w:val="00810017"/>
    <w:pPr>
      <w:widowControl w:val="0"/>
      <w:ind w:firstLine="0"/>
      <w:jc w:val="center"/>
    </w:pPr>
    <w:rPr>
      <w:rFonts w:ascii="Arial" w:hAnsi="Arial"/>
      <w:b/>
      <w:sz w:val="28"/>
    </w:rPr>
  </w:style>
  <w:style w:type="paragraph" w:customStyle="1" w:styleId="12240">
    <w:name w:val="Ñòèëü1224"/>
    <w:basedOn w:val="a9"/>
    <w:rsid w:val="00810017"/>
    <w:pPr>
      <w:widowControl w:val="0"/>
      <w:ind w:firstLine="0"/>
      <w:jc w:val="center"/>
    </w:pPr>
    <w:rPr>
      <w:rFonts w:ascii="Arial" w:hAnsi="Arial"/>
      <w:b/>
      <w:sz w:val="28"/>
    </w:rPr>
  </w:style>
  <w:style w:type="paragraph" w:customStyle="1" w:styleId="BodyText2313">
    <w:name w:val="Body Text 2313"/>
    <w:basedOn w:val="a5"/>
    <w:rsid w:val="00810017"/>
    <w:pPr>
      <w:widowControl w:val="0"/>
      <w:spacing w:before="120"/>
      <w:ind w:firstLine="709"/>
    </w:pPr>
    <w:rPr>
      <w:sz w:val="16"/>
    </w:rPr>
  </w:style>
  <w:style w:type="paragraph" w:customStyle="1" w:styleId="14123">
    <w:name w:val="Ñòèëü14123"/>
    <w:basedOn w:val="a9"/>
    <w:rsid w:val="00810017"/>
    <w:pPr>
      <w:widowControl w:val="0"/>
      <w:ind w:firstLine="0"/>
      <w:jc w:val="center"/>
    </w:pPr>
    <w:rPr>
      <w:rFonts w:ascii="Arial" w:hAnsi="Arial"/>
      <w:b/>
      <w:sz w:val="28"/>
    </w:rPr>
  </w:style>
  <w:style w:type="paragraph" w:customStyle="1" w:styleId="141212">
    <w:name w:val="Ñòèëü141212"/>
    <w:basedOn w:val="a9"/>
    <w:rsid w:val="00810017"/>
    <w:pPr>
      <w:widowControl w:val="0"/>
      <w:ind w:firstLine="0"/>
      <w:jc w:val="center"/>
    </w:pPr>
    <w:rPr>
      <w:rFonts w:ascii="Arial" w:hAnsi="Arial"/>
      <w:b/>
      <w:sz w:val="28"/>
    </w:rPr>
  </w:style>
  <w:style w:type="paragraph" w:customStyle="1" w:styleId="1930">
    <w:name w:val="Ñòèëü193"/>
    <w:basedOn w:val="a9"/>
    <w:rsid w:val="00810017"/>
    <w:pPr>
      <w:widowControl w:val="0"/>
      <w:ind w:firstLine="0"/>
      <w:jc w:val="center"/>
    </w:pPr>
    <w:rPr>
      <w:rFonts w:ascii="Arial" w:hAnsi="Arial"/>
      <w:b/>
      <w:sz w:val="28"/>
    </w:rPr>
  </w:style>
  <w:style w:type="paragraph" w:customStyle="1" w:styleId="31230">
    <w:name w:val="çàãîëîâîê 3123"/>
    <w:basedOn w:val="a5"/>
    <w:next w:val="a5"/>
    <w:rsid w:val="00810017"/>
    <w:pPr>
      <w:keepNext/>
      <w:widowControl w:val="0"/>
      <w:spacing w:before="120" w:after="120"/>
      <w:ind w:firstLine="0"/>
      <w:jc w:val="center"/>
    </w:pPr>
    <w:rPr>
      <w:b/>
      <w:sz w:val="16"/>
    </w:rPr>
  </w:style>
  <w:style w:type="paragraph" w:customStyle="1" w:styleId="3330">
    <w:name w:val="çàãîëîâîê 333"/>
    <w:basedOn w:val="a5"/>
    <w:next w:val="a5"/>
    <w:rsid w:val="00810017"/>
    <w:pPr>
      <w:keepNext/>
      <w:widowControl w:val="0"/>
      <w:spacing w:before="120" w:after="120"/>
      <w:ind w:firstLine="0"/>
      <w:jc w:val="center"/>
    </w:pPr>
    <w:rPr>
      <w:b/>
      <w:sz w:val="16"/>
    </w:rPr>
  </w:style>
  <w:style w:type="paragraph" w:customStyle="1" w:styleId="BodyText23123">
    <w:name w:val="Body Text 23123"/>
    <w:basedOn w:val="a5"/>
    <w:rsid w:val="00810017"/>
    <w:pPr>
      <w:widowControl w:val="0"/>
      <w:spacing w:before="120"/>
      <w:ind w:firstLine="709"/>
    </w:pPr>
    <w:rPr>
      <w:sz w:val="16"/>
    </w:rPr>
  </w:style>
  <w:style w:type="paragraph" w:customStyle="1" w:styleId="1912">
    <w:name w:val="Ñòèëü1912"/>
    <w:basedOn w:val="a9"/>
    <w:rsid w:val="00810017"/>
    <w:pPr>
      <w:widowControl w:val="0"/>
      <w:ind w:firstLine="0"/>
      <w:jc w:val="center"/>
    </w:pPr>
    <w:rPr>
      <w:rFonts w:ascii="Arial" w:hAnsi="Arial"/>
      <w:b/>
      <w:sz w:val="28"/>
    </w:rPr>
  </w:style>
  <w:style w:type="paragraph" w:customStyle="1" w:styleId="31212">
    <w:name w:val="çàãîëîâîê 31212"/>
    <w:basedOn w:val="a5"/>
    <w:next w:val="a5"/>
    <w:rsid w:val="00810017"/>
    <w:pPr>
      <w:keepNext/>
      <w:widowControl w:val="0"/>
      <w:spacing w:before="120" w:after="120"/>
      <w:ind w:firstLine="0"/>
      <w:jc w:val="center"/>
    </w:pPr>
    <w:rPr>
      <w:b/>
      <w:sz w:val="16"/>
    </w:rPr>
  </w:style>
  <w:style w:type="paragraph" w:customStyle="1" w:styleId="3226">
    <w:name w:val="çàãîëîâîê 322"/>
    <w:basedOn w:val="a5"/>
    <w:next w:val="a5"/>
    <w:rsid w:val="00810017"/>
    <w:pPr>
      <w:keepNext/>
      <w:widowControl w:val="0"/>
      <w:spacing w:before="120" w:after="120"/>
      <w:ind w:firstLine="0"/>
      <w:jc w:val="center"/>
    </w:pPr>
    <w:rPr>
      <w:b/>
      <w:sz w:val="16"/>
    </w:rPr>
  </w:style>
  <w:style w:type="paragraph" w:customStyle="1" w:styleId="BodyText231212">
    <w:name w:val="Body Text 231212"/>
    <w:basedOn w:val="a5"/>
    <w:rsid w:val="00810017"/>
    <w:pPr>
      <w:widowControl w:val="0"/>
      <w:spacing w:before="120"/>
      <w:ind w:firstLine="709"/>
    </w:pPr>
    <w:rPr>
      <w:sz w:val="16"/>
    </w:rPr>
  </w:style>
  <w:style w:type="paragraph" w:customStyle="1" w:styleId="33120">
    <w:name w:val="çàãîëîâîê 3312"/>
    <w:basedOn w:val="a5"/>
    <w:next w:val="a5"/>
    <w:rsid w:val="00810017"/>
    <w:pPr>
      <w:keepNext/>
      <w:widowControl w:val="0"/>
      <w:spacing w:before="120" w:after="120"/>
      <w:ind w:firstLine="0"/>
      <w:jc w:val="center"/>
    </w:pPr>
    <w:rPr>
      <w:b/>
      <w:sz w:val="16"/>
    </w:rPr>
  </w:style>
  <w:style w:type="paragraph" w:customStyle="1" w:styleId="14121111">
    <w:name w:val="Ñòèëü14121111"/>
    <w:basedOn w:val="a9"/>
    <w:rsid w:val="00810017"/>
    <w:pPr>
      <w:widowControl w:val="0"/>
      <w:ind w:firstLine="0"/>
      <w:jc w:val="center"/>
    </w:pPr>
    <w:rPr>
      <w:rFonts w:ascii="Arial" w:hAnsi="Arial"/>
      <w:b/>
      <w:sz w:val="28"/>
    </w:rPr>
  </w:style>
  <w:style w:type="paragraph" w:customStyle="1" w:styleId="1412112">
    <w:name w:val="Ñòèëü1412112"/>
    <w:basedOn w:val="a9"/>
    <w:rsid w:val="00810017"/>
    <w:pPr>
      <w:widowControl w:val="0"/>
      <w:ind w:firstLine="0"/>
      <w:jc w:val="center"/>
    </w:pPr>
    <w:rPr>
      <w:rFonts w:ascii="Arial" w:hAnsi="Arial"/>
      <w:b/>
      <w:sz w:val="28"/>
    </w:rPr>
  </w:style>
  <w:style w:type="paragraph" w:customStyle="1" w:styleId="19112">
    <w:name w:val="Ñòèëü19112"/>
    <w:basedOn w:val="a9"/>
    <w:rsid w:val="00810017"/>
    <w:pPr>
      <w:widowControl w:val="0"/>
      <w:ind w:firstLine="0"/>
      <w:jc w:val="center"/>
    </w:pPr>
    <w:rPr>
      <w:rFonts w:ascii="Arial" w:hAnsi="Arial"/>
      <w:b/>
      <w:sz w:val="28"/>
    </w:rPr>
  </w:style>
  <w:style w:type="paragraph" w:customStyle="1" w:styleId="312112">
    <w:name w:val="çàãîëîâîê 312112"/>
    <w:basedOn w:val="a5"/>
    <w:next w:val="a5"/>
    <w:rsid w:val="00810017"/>
    <w:pPr>
      <w:keepNext/>
      <w:widowControl w:val="0"/>
      <w:spacing w:before="120" w:after="120"/>
      <w:ind w:firstLine="0"/>
      <w:jc w:val="center"/>
    </w:pPr>
    <w:rPr>
      <w:b/>
      <w:sz w:val="16"/>
    </w:rPr>
  </w:style>
  <w:style w:type="paragraph" w:customStyle="1" w:styleId="32112">
    <w:name w:val="çàãîëîâîê 3211"/>
    <w:basedOn w:val="a5"/>
    <w:next w:val="a5"/>
    <w:rsid w:val="00810017"/>
    <w:pPr>
      <w:keepNext/>
      <w:widowControl w:val="0"/>
      <w:spacing w:before="120" w:after="120"/>
      <w:ind w:firstLine="0"/>
      <w:jc w:val="center"/>
    </w:pPr>
    <w:rPr>
      <w:b/>
      <w:sz w:val="16"/>
    </w:rPr>
  </w:style>
  <w:style w:type="paragraph" w:customStyle="1" w:styleId="BodyText2312112">
    <w:name w:val="Body Text 2312112"/>
    <w:basedOn w:val="a5"/>
    <w:rsid w:val="00810017"/>
    <w:pPr>
      <w:widowControl w:val="0"/>
      <w:spacing w:before="120"/>
      <w:ind w:firstLine="709"/>
    </w:pPr>
    <w:rPr>
      <w:sz w:val="16"/>
    </w:rPr>
  </w:style>
  <w:style w:type="paragraph" w:customStyle="1" w:styleId="33112">
    <w:name w:val="çàãîëîâîê 33112"/>
    <w:basedOn w:val="a5"/>
    <w:next w:val="a5"/>
    <w:rsid w:val="00810017"/>
    <w:pPr>
      <w:keepNext/>
      <w:widowControl w:val="0"/>
      <w:spacing w:before="120" w:after="120"/>
      <w:ind w:firstLine="0"/>
      <w:jc w:val="center"/>
    </w:pPr>
    <w:rPr>
      <w:b/>
      <w:sz w:val="16"/>
    </w:rPr>
  </w:style>
  <w:style w:type="paragraph" w:customStyle="1" w:styleId="191111">
    <w:name w:val="Ñòèëü191111"/>
    <w:basedOn w:val="a9"/>
    <w:rsid w:val="00810017"/>
    <w:pPr>
      <w:widowControl w:val="0"/>
      <w:ind w:firstLine="0"/>
      <w:jc w:val="center"/>
    </w:pPr>
    <w:rPr>
      <w:rFonts w:ascii="Arial" w:hAnsi="Arial"/>
      <w:b/>
      <w:sz w:val="28"/>
    </w:rPr>
  </w:style>
  <w:style w:type="paragraph" w:customStyle="1" w:styleId="3121111">
    <w:name w:val="çàãîëîâîê 3121111"/>
    <w:basedOn w:val="a5"/>
    <w:next w:val="a5"/>
    <w:rsid w:val="00810017"/>
    <w:pPr>
      <w:keepNext/>
      <w:widowControl w:val="0"/>
      <w:spacing w:before="120" w:after="120"/>
      <w:ind w:firstLine="0"/>
      <w:jc w:val="center"/>
    </w:pPr>
    <w:rPr>
      <w:b/>
      <w:sz w:val="16"/>
    </w:rPr>
  </w:style>
  <w:style w:type="paragraph" w:customStyle="1" w:styleId="32122">
    <w:name w:val="çàãîëîâîê 32122"/>
    <w:basedOn w:val="a5"/>
    <w:next w:val="a5"/>
    <w:rsid w:val="00810017"/>
    <w:pPr>
      <w:keepNext/>
      <w:widowControl w:val="0"/>
      <w:spacing w:before="120" w:after="120"/>
      <w:ind w:firstLine="0"/>
      <w:jc w:val="center"/>
    </w:pPr>
    <w:rPr>
      <w:b/>
      <w:sz w:val="16"/>
    </w:rPr>
  </w:style>
  <w:style w:type="paragraph" w:customStyle="1" w:styleId="BodyText23121111">
    <w:name w:val="Body Text 23121111"/>
    <w:basedOn w:val="a5"/>
    <w:rsid w:val="00810017"/>
    <w:pPr>
      <w:widowControl w:val="0"/>
      <w:spacing w:before="120"/>
      <w:ind w:firstLine="709"/>
    </w:pPr>
    <w:rPr>
      <w:sz w:val="16"/>
    </w:rPr>
  </w:style>
  <w:style w:type="paragraph" w:customStyle="1" w:styleId="331111">
    <w:name w:val="çàãîëîâîê 331111"/>
    <w:basedOn w:val="a5"/>
    <w:next w:val="a5"/>
    <w:rsid w:val="00810017"/>
    <w:pPr>
      <w:keepNext/>
      <w:widowControl w:val="0"/>
      <w:spacing w:before="120" w:after="120"/>
      <w:ind w:firstLine="0"/>
      <w:jc w:val="center"/>
    </w:pPr>
    <w:rPr>
      <w:b/>
      <w:sz w:val="16"/>
    </w:rPr>
  </w:style>
  <w:style w:type="paragraph" w:customStyle="1" w:styleId="BodyText262">
    <w:name w:val="Body Text 262"/>
    <w:basedOn w:val="a5"/>
    <w:rsid w:val="00810017"/>
    <w:pPr>
      <w:widowControl w:val="0"/>
      <w:spacing w:before="120"/>
      <w:ind w:firstLine="709"/>
    </w:pPr>
    <w:rPr>
      <w:sz w:val="16"/>
    </w:rPr>
  </w:style>
  <w:style w:type="paragraph" w:customStyle="1" w:styleId="BodyText2611">
    <w:name w:val="Body Text 2611"/>
    <w:basedOn w:val="a5"/>
    <w:rsid w:val="00810017"/>
    <w:pPr>
      <w:widowControl w:val="0"/>
      <w:spacing w:before="120"/>
      <w:ind w:firstLine="709"/>
    </w:pPr>
    <w:rPr>
      <w:sz w:val="16"/>
    </w:rPr>
  </w:style>
  <w:style w:type="paragraph" w:customStyle="1" w:styleId="321211">
    <w:name w:val="çàãîëîâîê 321211"/>
    <w:basedOn w:val="a5"/>
    <w:next w:val="a5"/>
    <w:rsid w:val="00810017"/>
    <w:pPr>
      <w:keepNext/>
      <w:widowControl w:val="0"/>
      <w:spacing w:before="120" w:after="120"/>
      <w:ind w:firstLine="0"/>
      <w:jc w:val="center"/>
    </w:pPr>
    <w:rPr>
      <w:b/>
      <w:sz w:val="16"/>
    </w:rPr>
  </w:style>
  <w:style w:type="paragraph" w:customStyle="1" w:styleId="21fd">
    <w:name w:val="текст сноски21"/>
    <w:basedOn w:val="a5"/>
    <w:rsid w:val="00810017"/>
    <w:pPr>
      <w:widowControl w:val="0"/>
      <w:ind w:firstLine="0"/>
    </w:pPr>
    <w:rPr>
      <w:sz w:val="16"/>
    </w:rPr>
  </w:style>
  <w:style w:type="paragraph" w:customStyle="1" w:styleId="5fc">
    <w:name w:val="текст сноски5"/>
    <w:basedOn w:val="a5"/>
    <w:rsid w:val="00810017"/>
    <w:pPr>
      <w:widowControl w:val="0"/>
      <w:ind w:firstLine="0"/>
      <w:jc w:val="left"/>
    </w:pPr>
    <w:rPr>
      <w:sz w:val="20"/>
    </w:rPr>
  </w:style>
  <w:style w:type="paragraph" w:customStyle="1" w:styleId="1131">
    <w:name w:val="Ñòèëü113"/>
    <w:basedOn w:val="a9"/>
    <w:rsid w:val="00810017"/>
    <w:pPr>
      <w:widowControl w:val="0"/>
      <w:ind w:firstLine="0"/>
      <w:jc w:val="center"/>
    </w:pPr>
    <w:rPr>
      <w:rFonts w:ascii="Arial" w:hAnsi="Arial"/>
      <w:b/>
      <w:sz w:val="28"/>
    </w:rPr>
  </w:style>
  <w:style w:type="paragraph" w:customStyle="1" w:styleId="1141">
    <w:name w:val="Ñòèëü114"/>
    <w:basedOn w:val="a9"/>
    <w:rsid w:val="00810017"/>
    <w:pPr>
      <w:widowControl w:val="0"/>
      <w:ind w:firstLine="0"/>
      <w:jc w:val="center"/>
    </w:pPr>
    <w:rPr>
      <w:rFonts w:ascii="Arial" w:hAnsi="Arial"/>
      <w:b/>
      <w:sz w:val="28"/>
    </w:rPr>
  </w:style>
  <w:style w:type="paragraph" w:customStyle="1" w:styleId="xl242">
    <w:name w:val="xl242"/>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12111111211">
    <w:name w:val="Ñòèëü12111111211"/>
    <w:basedOn w:val="a9"/>
    <w:rsid w:val="00810017"/>
    <w:pPr>
      <w:widowControl w:val="0"/>
      <w:ind w:firstLine="0"/>
      <w:jc w:val="center"/>
    </w:pPr>
    <w:rPr>
      <w:rFonts w:ascii="Arial" w:hAnsi="Arial"/>
      <w:b/>
      <w:sz w:val="28"/>
    </w:rPr>
  </w:style>
  <w:style w:type="paragraph" w:customStyle="1" w:styleId="xl241">
    <w:name w:val="xl241"/>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35a">
    <w:name w:val="заголовок 35"/>
    <w:basedOn w:val="a5"/>
    <w:next w:val="a5"/>
    <w:rsid w:val="00810017"/>
    <w:pPr>
      <w:keepNext/>
      <w:spacing w:before="120" w:after="120"/>
      <w:ind w:firstLine="0"/>
      <w:jc w:val="center"/>
    </w:pPr>
    <w:rPr>
      <w:b/>
      <w:sz w:val="16"/>
    </w:rPr>
  </w:style>
  <w:style w:type="paragraph" w:customStyle="1" w:styleId="BodyText2411">
    <w:name w:val="Body Text 2411"/>
    <w:basedOn w:val="a5"/>
    <w:rsid w:val="00810017"/>
    <w:pPr>
      <w:widowControl w:val="0"/>
      <w:spacing w:before="120"/>
      <w:ind w:firstLine="709"/>
    </w:pPr>
    <w:rPr>
      <w:sz w:val="16"/>
    </w:rPr>
  </w:style>
  <w:style w:type="paragraph" w:customStyle="1" w:styleId="31111">
    <w:name w:val="çàãîëîâîê 3111"/>
    <w:basedOn w:val="a5"/>
    <w:next w:val="a5"/>
    <w:rsid w:val="00810017"/>
    <w:pPr>
      <w:keepNext/>
      <w:widowControl w:val="0"/>
      <w:spacing w:before="120" w:after="120"/>
      <w:ind w:firstLine="0"/>
      <w:jc w:val="center"/>
    </w:pPr>
    <w:rPr>
      <w:b/>
      <w:sz w:val="16"/>
    </w:rPr>
  </w:style>
  <w:style w:type="paragraph" w:customStyle="1" w:styleId="1718">
    <w:name w:val="Ñòèëü171"/>
    <w:basedOn w:val="a9"/>
    <w:rsid w:val="00810017"/>
    <w:pPr>
      <w:widowControl w:val="0"/>
      <w:ind w:firstLine="0"/>
      <w:jc w:val="center"/>
    </w:pPr>
    <w:rPr>
      <w:rFonts w:ascii="Arial" w:hAnsi="Arial"/>
      <w:b/>
      <w:sz w:val="28"/>
    </w:rPr>
  </w:style>
  <w:style w:type="paragraph" w:customStyle="1" w:styleId="3417">
    <w:name w:val="çàãîëîâîê 341"/>
    <w:basedOn w:val="a5"/>
    <w:next w:val="a5"/>
    <w:rsid w:val="00810017"/>
    <w:pPr>
      <w:keepNext/>
      <w:widowControl w:val="0"/>
      <w:spacing w:before="120" w:after="120"/>
      <w:ind w:firstLine="0"/>
      <w:jc w:val="center"/>
    </w:pPr>
    <w:rPr>
      <w:b/>
      <w:sz w:val="16"/>
    </w:rPr>
  </w:style>
  <w:style w:type="paragraph" w:customStyle="1" w:styleId="xl243">
    <w:name w:val="xl243"/>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BodyTextIndent2411">
    <w:name w:val="Body Text Indent 2411"/>
    <w:basedOn w:val="a5"/>
    <w:rsid w:val="00810017"/>
    <w:pPr>
      <w:widowControl w:val="0"/>
      <w:spacing w:before="120"/>
      <w:ind w:firstLine="720"/>
    </w:pPr>
    <w:rPr>
      <w:sz w:val="16"/>
    </w:rPr>
  </w:style>
  <w:style w:type="paragraph" w:customStyle="1" w:styleId="1232">
    <w:name w:val="Ñòèëü123"/>
    <w:basedOn w:val="a9"/>
    <w:rsid w:val="00810017"/>
    <w:pPr>
      <w:widowControl w:val="0"/>
      <w:ind w:firstLine="0"/>
      <w:jc w:val="center"/>
    </w:pPr>
    <w:rPr>
      <w:rFonts w:ascii="Arial" w:hAnsi="Arial"/>
      <w:b/>
      <w:sz w:val="28"/>
    </w:rPr>
  </w:style>
  <w:style w:type="paragraph" w:customStyle="1" w:styleId="12121">
    <w:name w:val="Ñòèëü1212"/>
    <w:basedOn w:val="a9"/>
    <w:rsid w:val="00810017"/>
    <w:pPr>
      <w:widowControl w:val="0"/>
      <w:ind w:firstLine="0"/>
      <w:jc w:val="center"/>
    </w:pPr>
    <w:rPr>
      <w:rFonts w:ascii="Arial" w:hAnsi="Arial"/>
      <w:b/>
      <w:sz w:val="28"/>
    </w:rPr>
  </w:style>
  <w:style w:type="paragraph" w:customStyle="1" w:styleId="121120">
    <w:name w:val="Ñòèëü12112"/>
    <w:basedOn w:val="a9"/>
    <w:rsid w:val="00810017"/>
    <w:pPr>
      <w:widowControl w:val="0"/>
      <w:ind w:firstLine="0"/>
      <w:jc w:val="center"/>
    </w:pPr>
    <w:rPr>
      <w:rFonts w:ascii="Arial" w:hAnsi="Arial"/>
      <w:b/>
      <w:sz w:val="28"/>
    </w:rPr>
  </w:style>
  <w:style w:type="paragraph" w:customStyle="1" w:styleId="121112">
    <w:name w:val="Ñòèëü121112"/>
    <w:basedOn w:val="a9"/>
    <w:rsid w:val="00810017"/>
    <w:pPr>
      <w:widowControl w:val="0"/>
      <w:ind w:firstLine="0"/>
      <w:jc w:val="center"/>
    </w:pPr>
    <w:rPr>
      <w:rFonts w:ascii="Arial" w:hAnsi="Arial"/>
      <w:b/>
      <w:sz w:val="28"/>
    </w:rPr>
  </w:style>
  <w:style w:type="paragraph" w:customStyle="1" w:styleId="1211112">
    <w:name w:val="Ñòèëü1211112"/>
    <w:basedOn w:val="a9"/>
    <w:rsid w:val="00810017"/>
    <w:pPr>
      <w:widowControl w:val="0"/>
      <w:ind w:firstLine="0"/>
      <w:jc w:val="center"/>
    </w:pPr>
    <w:rPr>
      <w:rFonts w:ascii="Arial" w:hAnsi="Arial"/>
      <w:b/>
      <w:sz w:val="28"/>
    </w:rPr>
  </w:style>
  <w:style w:type="paragraph" w:customStyle="1" w:styleId="12111112">
    <w:name w:val="Ñòèëü12111112"/>
    <w:basedOn w:val="a9"/>
    <w:rsid w:val="00810017"/>
    <w:pPr>
      <w:widowControl w:val="0"/>
      <w:ind w:firstLine="0"/>
      <w:jc w:val="center"/>
    </w:pPr>
    <w:rPr>
      <w:rFonts w:ascii="Arial" w:hAnsi="Arial"/>
      <w:b/>
      <w:sz w:val="28"/>
    </w:rPr>
  </w:style>
  <w:style w:type="paragraph" w:customStyle="1" w:styleId="121111111">
    <w:name w:val="Ñòèëü121111111"/>
    <w:basedOn w:val="a9"/>
    <w:rsid w:val="00810017"/>
    <w:pPr>
      <w:widowControl w:val="0"/>
      <w:ind w:firstLine="0"/>
      <w:jc w:val="center"/>
    </w:pPr>
    <w:rPr>
      <w:rFonts w:ascii="Arial" w:hAnsi="Arial"/>
      <w:b/>
      <w:sz w:val="28"/>
    </w:rPr>
  </w:style>
  <w:style w:type="paragraph" w:customStyle="1" w:styleId="1211111122">
    <w:name w:val="Ñòèëü1211111122"/>
    <w:basedOn w:val="a9"/>
    <w:rsid w:val="00810017"/>
    <w:pPr>
      <w:widowControl w:val="0"/>
      <w:ind w:firstLine="0"/>
      <w:jc w:val="center"/>
    </w:pPr>
    <w:rPr>
      <w:rFonts w:ascii="Arial" w:hAnsi="Arial"/>
      <w:b/>
      <w:sz w:val="28"/>
    </w:rPr>
  </w:style>
  <w:style w:type="paragraph" w:customStyle="1" w:styleId="12111111212">
    <w:name w:val="Ñòèëü12111111212"/>
    <w:basedOn w:val="a9"/>
    <w:rsid w:val="00810017"/>
    <w:pPr>
      <w:widowControl w:val="0"/>
      <w:ind w:firstLine="0"/>
      <w:jc w:val="center"/>
    </w:pPr>
    <w:rPr>
      <w:rFonts w:ascii="Arial" w:hAnsi="Arial"/>
      <w:b/>
      <w:sz w:val="28"/>
    </w:rPr>
  </w:style>
  <w:style w:type="paragraph" w:customStyle="1" w:styleId="xl244">
    <w:name w:val="xl244"/>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121111112111">
    <w:name w:val="Ñòèëü121111112111"/>
    <w:basedOn w:val="a9"/>
    <w:rsid w:val="00810017"/>
    <w:pPr>
      <w:widowControl w:val="0"/>
      <w:ind w:firstLine="0"/>
      <w:jc w:val="center"/>
    </w:pPr>
    <w:rPr>
      <w:rFonts w:ascii="Arial" w:hAnsi="Arial"/>
      <w:b/>
      <w:sz w:val="28"/>
    </w:rPr>
  </w:style>
  <w:style w:type="paragraph" w:customStyle="1" w:styleId="xl2411">
    <w:name w:val="xl2411"/>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1211111121111">
    <w:name w:val="Ñòèëü1211111121111"/>
    <w:basedOn w:val="a9"/>
    <w:rsid w:val="00810017"/>
    <w:pPr>
      <w:widowControl w:val="0"/>
      <w:ind w:firstLine="0"/>
      <w:jc w:val="center"/>
    </w:pPr>
    <w:rPr>
      <w:rFonts w:ascii="Arial" w:hAnsi="Arial"/>
      <w:b/>
      <w:sz w:val="28"/>
    </w:rPr>
  </w:style>
  <w:style w:type="paragraph" w:customStyle="1" w:styleId="14124">
    <w:name w:val="заголовок 1412"/>
    <w:basedOn w:val="a5"/>
    <w:next w:val="a5"/>
    <w:rsid w:val="00810017"/>
    <w:pPr>
      <w:keepNext/>
      <w:widowControl w:val="0"/>
      <w:spacing w:before="120"/>
      <w:ind w:firstLine="720"/>
    </w:pPr>
    <w:rPr>
      <w:b/>
      <w:sz w:val="16"/>
    </w:rPr>
  </w:style>
  <w:style w:type="paragraph" w:customStyle="1" w:styleId="141110">
    <w:name w:val="заголовок 14111"/>
    <w:basedOn w:val="a5"/>
    <w:next w:val="a5"/>
    <w:rsid w:val="00810017"/>
    <w:pPr>
      <w:keepNext/>
      <w:widowControl w:val="0"/>
      <w:spacing w:before="120"/>
      <w:ind w:firstLine="720"/>
    </w:pPr>
    <w:rPr>
      <w:b/>
      <w:sz w:val="16"/>
    </w:rPr>
  </w:style>
  <w:style w:type="paragraph" w:customStyle="1" w:styleId="Normal4">
    <w:name w:val="Normal4"/>
    <w:rsid w:val="00810017"/>
    <w:pPr>
      <w:widowControl w:val="0"/>
    </w:pPr>
    <w:rPr>
      <w:snapToGrid w:val="0"/>
    </w:rPr>
  </w:style>
  <w:style w:type="paragraph" w:customStyle="1" w:styleId="14121112">
    <w:name w:val="Ñòèëü14121112"/>
    <w:basedOn w:val="a9"/>
    <w:rsid w:val="00810017"/>
    <w:pPr>
      <w:widowControl w:val="0"/>
      <w:ind w:firstLine="0"/>
      <w:jc w:val="center"/>
    </w:pPr>
    <w:rPr>
      <w:rFonts w:ascii="Arial" w:hAnsi="Arial"/>
      <w:b/>
      <w:sz w:val="28"/>
    </w:rPr>
  </w:style>
  <w:style w:type="paragraph" w:customStyle="1" w:styleId="141211111">
    <w:name w:val="Ñòèëü141211111"/>
    <w:basedOn w:val="a9"/>
    <w:rsid w:val="00810017"/>
    <w:pPr>
      <w:widowControl w:val="0"/>
      <w:ind w:firstLine="0"/>
      <w:jc w:val="center"/>
    </w:pPr>
    <w:rPr>
      <w:rFonts w:ascii="Arial" w:hAnsi="Arial"/>
      <w:b/>
      <w:sz w:val="28"/>
    </w:rPr>
  </w:style>
  <w:style w:type="paragraph" w:customStyle="1" w:styleId="xl2421">
    <w:name w:val="xl2421"/>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3212111">
    <w:name w:val="çàãîëîâîê 3212111"/>
    <w:basedOn w:val="a5"/>
    <w:next w:val="a5"/>
    <w:rsid w:val="00810017"/>
    <w:pPr>
      <w:keepNext/>
      <w:widowControl w:val="0"/>
      <w:spacing w:before="120" w:after="120"/>
      <w:ind w:firstLine="0"/>
      <w:jc w:val="center"/>
    </w:pPr>
    <w:rPr>
      <w:b/>
      <w:sz w:val="16"/>
    </w:rPr>
  </w:style>
  <w:style w:type="paragraph" w:customStyle="1" w:styleId="1911111">
    <w:name w:val="Ñòèëü1911111"/>
    <w:basedOn w:val="a9"/>
    <w:rsid w:val="00810017"/>
    <w:pPr>
      <w:widowControl w:val="0"/>
      <w:ind w:firstLine="0"/>
      <w:jc w:val="center"/>
    </w:pPr>
    <w:rPr>
      <w:rFonts w:ascii="Arial" w:hAnsi="Arial"/>
      <w:b/>
      <w:sz w:val="28"/>
    </w:rPr>
  </w:style>
  <w:style w:type="paragraph" w:customStyle="1" w:styleId="211b">
    <w:name w:val="текст сноски211"/>
    <w:basedOn w:val="a5"/>
    <w:rsid w:val="00810017"/>
    <w:pPr>
      <w:widowControl w:val="0"/>
      <w:ind w:firstLine="0"/>
    </w:pPr>
    <w:rPr>
      <w:sz w:val="16"/>
    </w:rPr>
  </w:style>
  <w:style w:type="paragraph" w:customStyle="1" w:styleId="BodyText231211111">
    <w:name w:val="Body Text 231211111"/>
    <w:basedOn w:val="a5"/>
    <w:rsid w:val="00810017"/>
    <w:pPr>
      <w:widowControl w:val="0"/>
      <w:spacing w:before="120"/>
      <w:ind w:firstLine="709"/>
    </w:pPr>
    <w:rPr>
      <w:sz w:val="16"/>
    </w:rPr>
  </w:style>
  <w:style w:type="paragraph" w:customStyle="1" w:styleId="31211111">
    <w:name w:val="çàãîëîâîê 31211111"/>
    <w:basedOn w:val="a5"/>
    <w:next w:val="a5"/>
    <w:rsid w:val="00810017"/>
    <w:pPr>
      <w:keepNext/>
      <w:widowControl w:val="0"/>
      <w:spacing w:before="120" w:after="120"/>
      <w:ind w:firstLine="0"/>
      <w:jc w:val="center"/>
    </w:pPr>
    <w:rPr>
      <w:b/>
      <w:sz w:val="16"/>
    </w:rPr>
  </w:style>
  <w:style w:type="paragraph" w:customStyle="1" w:styleId="3311111">
    <w:name w:val="çàãîëîâîê 3311111"/>
    <w:basedOn w:val="a5"/>
    <w:next w:val="a5"/>
    <w:rsid w:val="00810017"/>
    <w:pPr>
      <w:keepNext/>
      <w:widowControl w:val="0"/>
      <w:spacing w:before="120" w:after="120"/>
      <w:ind w:firstLine="0"/>
      <w:jc w:val="center"/>
    </w:pPr>
    <w:rPr>
      <w:b/>
      <w:sz w:val="16"/>
    </w:rPr>
  </w:style>
  <w:style w:type="paragraph" w:customStyle="1" w:styleId="19111111">
    <w:name w:val="Ñòèëü19111111"/>
    <w:basedOn w:val="a9"/>
    <w:rsid w:val="00810017"/>
    <w:pPr>
      <w:widowControl w:val="0"/>
      <w:ind w:firstLine="0"/>
      <w:jc w:val="center"/>
    </w:pPr>
    <w:rPr>
      <w:rFonts w:ascii="Arial" w:hAnsi="Arial"/>
      <w:b/>
      <w:sz w:val="28"/>
    </w:rPr>
  </w:style>
  <w:style w:type="paragraph" w:customStyle="1" w:styleId="BodyText2312111111">
    <w:name w:val="Body Text 2312111111"/>
    <w:basedOn w:val="a5"/>
    <w:rsid w:val="00810017"/>
    <w:pPr>
      <w:widowControl w:val="0"/>
      <w:spacing w:before="120"/>
      <w:ind w:firstLine="709"/>
    </w:pPr>
    <w:rPr>
      <w:sz w:val="16"/>
    </w:rPr>
  </w:style>
  <w:style w:type="paragraph" w:customStyle="1" w:styleId="312111111">
    <w:name w:val="çàãîëîâîê 312111111"/>
    <w:basedOn w:val="a5"/>
    <w:next w:val="a5"/>
    <w:rsid w:val="00810017"/>
    <w:pPr>
      <w:keepNext/>
      <w:widowControl w:val="0"/>
      <w:spacing w:before="120" w:after="120"/>
      <w:ind w:firstLine="0"/>
      <w:jc w:val="center"/>
    </w:pPr>
    <w:rPr>
      <w:b/>
      <w:sz w:val="16"/>
    </w:rPr>
  </w:style>
  <w:style w:type="paragraph" w:customStyle="1" w:styleId="33111111">
    <w:name w:val="çàãîëîâîê 33111111"/>
    <w:basedOn w:val="a5"/>
    <w:next w:val="a5"/>
    <w:rsid w:val="00810017"/>
    <w:pPr>
      <w:keepNext/>
      <w:widowControl w:val="0"/>
      <w:spacing w:before="120" w:after="120"/>
      <w:ind w:firstLine="0"/>
      <w:jc w:val="center"/>
    </w:pPr>
    <w:rPr>
      <w:b/>
      <w:sz w:val="16"/>
    </w:rPr>
  </w:style>
  <w:style w:type="paragraph" w:customStyle="1" w:styleId="BodyText2231">
    <w:name w:val="Body Text 2231"/>
    <w:basedOn w:val="a5"/>
    <w:rsid w:val="00810017"/>
    <w:pPr>
      <w:widowControl w:val="0"/>
      <w:spacing w:before="120"/>
      <w:ind w:firstLine="709"/>
    </w:pPr>
    <w:rPr>
      <w:sz w:val="16"/>
    </w:rPr>
  </w:style>
  <w:style w:type="paragraph" w:customStyle="1" w:styleId="BodyText26111">
    <w:name w:val="Body Text 26111"/>
    <w:basedOn w:val="a5"/>
    <w:rsid w:val="00810017"/>
    <w:pPr>
      <w:widowControl w:val="0"/>
      <w:spacing w:before="120"/>
      <w:ind w:firstLine="709"/>
    </w:pPr>
    <w:rPr>
      <w:sz w:val="16"/>
    </w:rPr>
  </w:style>
  <w:style w:type="paragraph" w:customStyle="1" w:styleId="3518">
    <w:name w:val="çàãîëîâîê 351"/>
    <w:basedOn w:val="a5"/>
    <w:next w:val="a5"/>
    <w:rsid w:val="00810017"/>
    <w:pPr>
      <w:keepNext/>
      <w:widowControl w:val="0"/>
      <w:spacing w:before="120" w:after="120"/>
      <w:ind w:firstLine="0"/>
      <w:jc w:val="center"/>
    </w:pPr>
    <w:rPr>
      <w:b/>
      <w:sz w:val="16"/>
    </w:rPr>
  </w:style>
  <w:style w:type="paragraph" w:customStyle="1" w:styleId="BodyText22311">
    <w:name w:val="Body Text 22311"/>
    <w:basedOn w:val="a5"/>
    <w:rsid w:val="00810017"/>
    <w:pPr>
      <w:widowControl w:val="0"/>
      <w:spacing w:before="120"/>
      <w:ind w:firstLine="709"/>
    </w:pPr>
    <w:rPr>
      <w:sz w:val="16"/>
    </w:rPr>
  </w:style>
  <w:style w:type="paragraph" w:customStyle="1" w:styleId="Normal21">
    <w:name w:val="Normal21"/>
    <w:rsid w:val="00810017"/>
    <w:pPr>
      <w:widowControl w:val="0"/>
    </w:pPr>
    <w:rPr>
      <w:snapToGrid w:val="0"/>
    </w:rPr>
  </w:style>
  <w:style w:type="paragraph" w:customStyle="1" w:styleId="BodyText261111">
    <w:name w:val="Body Text 261111"/>
    <w:basedOn w:val="a5"/>
    <w:rsid w:val="00810017"/>
    <w:pPr>
      <w:widowControl w:val="0"/>
      <w:spacing w:before="120"/>
      <w:ind w:firstLine="709"/>
    </w:pPr>
    <w:rPr>
      <w:sz w:val="16"/>
    </w:rPr>
  </w:style>
  <w:style w:type="paragraph" w:customStyle="1" w:styleId="35110">
    <w:name w:val="çàãîëîâîê 3511"/>
    <w:basedOn w:val="a5"/>
    <w:next w:val="a5"/>
    <w:rsid w:val="00810017"/>
    <w:pPr>
      <w:keepNext/>
      <w:widowControl w:val="0"/>
      <w:spacing w:before="120" w:after="120"/>
      <w:ind w:firstLine="0"/>
      <w:jc w:val="center"/>
    </w:pPr>
    <w:rPr>
      <w:b/>
      <w:sz w:val="16"/>
    </w:rPr>
  </w:style>
  <w:style w:type="paragraph" w:customStyle="1" w:styleId="32121111">
    <w:name w:val="çàãîëîâîê 32121111"/>
    <w:basedOn w:val="a5"/>
    <w:next w:val="a5"/>
    <w:rsid w:val="00810017"/>
    <w:pPr>
      <w:keepNext/>
      <w:widowControl w:val="0"/>
      <w:spacing w:before="120" w:after="120"/>
      <w:ind w:firstLine="0"/>
      <w:jc w:val="center"/>
    </w:pPr>
    <w:rPr>
      <w:b/>
      <w:sz w:val="16"/>
    </w:rPr>
  </w:style>
  <w:style w:type="paragraph" w:customStyle="1" w:styleId="1171">
    <w:name w:val="Ñòèëü117"/>
    <w:basedOn w:val="a9"/>
    <w:rsid w:val="00810017"/>
    <w:pPr>
      <w:widowControl w:val="0"/>
      <w:ind w:firstLine="0"/>
      <w:jc w:val="center"/>
    </w:pPr>
    <w:rPr>
      <w:rFonts w:ascii="Arial" w:hAnsi="Arial"/>
      <w:b/>
      <w:sz w:val="28"/>
    </w:rPr>
  </w:style>
  <w:style w:type="paragraph" w:customStyle="1" w:styleId="11410">
    <w:name w:val="Ñòèëü1141"/>
    <w:basedOn w:val="a9"/>
    <w:rsid w:val="00810017"/>
    <w:pPr>
      <w:widowControl w:val="0"/>
      <w:ind w:firstLine="0"/>
      <w:jc w:val="center"/>
    </w:pPr>
    <w:rPr>
      <w:rFonts w:ascii="Arial" w:hAnsi="Arial"/>
      <w:b/>
      <w:sz w:val="28"/>
    </w:rPr>
  </w:style>
  <w:style w:type="paragraph" w:customStyle="1" w:styleId="11411">
    <w:name w:val="Ñòèëü11411"/>
    <w:basedOn w:val="a9"/>
    <w:rsid w:val="00810017"/>
    <w:pPr>
      <w:widowControl w:val="0"/>
      <w:ind w:firstLine="0"/>
      <w:jc w:val="center"/>
    </w:pPr>
    <w:rPr>
      <w:rFonts w:ascii="Arial" w:hAnsi="Arial"/>
      <w:b/>
      <w:sz w:val="28"/>
    </w:rPr>
  </w:style>
  <w:style w:type="paragraph" w:customStyle="1" w:styleId="BodyText2331">
    <w:name w:val="Body Text 2331"/>
    <w:basedOn w:val="a5"/>
    <w:rsid w:val="00810017"/>
    <w:pPr>
      <w:widowControl w:val="0"/>
      <w:spacing w:before="120"/>
      <w:ind w:firstLine="709"/>
    </w:pPr>
    <w:rPr>
      <w:sz w:val="16"/>
    </w:rPr>
  </w:style>
  <w:style w:type="paragraph" w:customStyle="1" w:styleId="BodyText2221">
    <w:name w:val="Body Text 2221"/>
    <w:basedOn w:val="a5"/>
    <w:rsid w:val="00810017"/>
    <w:pPr>
      <w:widowControl w:val="0"/>
      <w:spacing w:before="120"/>
      <w:ind w:firstLine="709"/>
    </w:pPr>
    <w:rPr>
      <w:sz w:val="16"/>
    </w:rPr>
  </w:style>
  <w:style w:type="paragraph" w:customStyle="1" w:styleId="12111111211111">
    <w:name w:val="Ñòèëü12111111211111"/>
    <w:basedOn w:val="a9"/>
    <w:rsid w:val="00810017"/>
    <w:pPr>
      <w:widowControl w:val="0"/>
      <w:ind w:firstLine="0"/>
      <w:jc w:val="center"/>
    </w:pPr>
    <w:rPr>
      <w:rFonts w:ascii="Arial" w:hAnsi="Arial"/>
      <w:b/>
      <w:sz w:val="28"/>
    </w:rPr>
  </w:style>
  <w:style w:type="paragraph" w:customStyle="1" w:styleId="BodyText26112">
    <w:name w:val="Body Text 26112"/>
    <w:basedOn w:val="a5"/>
    <w:rsid w:val="00810017"/>
    <w:pPr>
      <w:widowControl w:val="0"/>
      <w:spacing w:before="120"/>
      <w:ind w:firstLine="709"/>
    </w:pPr>
    <w:rPr>
      <w:sz w:val="16"/>
    </w:rPr>
  </w:style>
  <w:style w:type="paragraph" w:customStyle="1" w:styleId="19113">
    <w:name w:val="Ñòèëü19113"/>
    <w:basedOn w:val="a9"/>
    <w:rsid w:val="00810017"/>
    <w:pPr>
      <w:widowControl w:val="0"/>
      <w:ind w:firstLine="0"/>
      <w:jc w:val="center"/>
    </w:pPr>
    <w:rPr>
      <w:rFonts w:ascii="Arial" w:hAnsi="Arial"/>
      <w:b/>
      <w:sz w:val="28"/>
    </w:rPr>
  </w:style>
  <w:style w:type="paragraph" w:customStyle="1" w:styleId="1412111111">
    <w:name w:val="Ñòèëü1412111111"/>
    <w:basedOn w:val="a9"/>
    <w:rsid w:val="00810017"/>
    <w:pPr>
      <w:widowControl w:val="0"/>
      <w:ind w:firstLine="0"/>
      <w:jc w:val="center"/>
    </w:pPr>
    <w:rPr>
      <w:rFonts w:ascii="Arial" w:hAnsi="Arial"/>
      <w:b/>
      <w:sz w:val="28"/>
    </w:rPr>
  </w:style>
  <w:style w:type="paragraph" w:customStyle="1" w:styleId="141211121">
    <w:name w:val="Ñòèëü141211121"/>
    <w:basedOn w:val="a9"/>
    <w:rsid w:val="00810017"/>
    <w:pPr>
      <w:widowControl w:val="0"/>
      <w:ind w:firstLine="0"/>
      <w:jc w:val="center"/>
    </w:pPr>
    <w:rPr>
      <w:rFonts w:ascii="Arial" w:hAnsi="Arial"/>
      <w:b/>
      <w:sz w:val="28"/>
    </w:rPr>
  </w:style>
  <w:style w:type="paragraph" w:customStyle="1" w:styleId="xl2451">
    <w:name w:val="xl2451"/>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191111111">
    <w:name w:val="Ñòèëü191111111"/>
    <w:basedOn w:val="a9"/>
    <w:rsid w:val="00810017"/>
    <w:pPr>
      <w:widowControl w:val="0"/>
      <w:ind w:firstLine="0"/>
      <w:jc w:val="center"/>
    </w:pPr>
    <w:rPr>
      <w:rFonts w:ascii="Arial" w:hAnsi="Arial"/>
      <w:b/>
      <w:sz w:val="28"/>
    </w:rPr>
  </w:style>
  <w:style w:type="paragraph" w:customStyle="1" w:styleId="xl403">
    <w:name w:val="xl403"/>
    <w:basedOn w:val="a5"/>
    <w:rsid w:val="00810017"/>
    <w:pPr>
      <w:spacing w:before="100" w:after="100"/>
      <w:ind w:firstLine="0"/>
      <w:jc w:val="left"/>
    </w:pPr>
    <w:rPr>
      <w:rFonts w:ascii="Courier New" w:eastAsia="Arial Unicode MS" w:hAnsi="Courier New"/>
      <w:sz w:val="16"/>
    </w:rPr>
  </w:style>
  <w:style w:type="paragraph" w:customStyle="1" w:styleId="xl247">
    <w:name w:val="xl247"/>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xl2413">
    <w:name w:val="xl2413"/>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321211111">
    <w:name w:val="çàãîëîâîê 321211111"/>
    <w:basedOn w:val="a5"/>
    <w:next w:val="a5"/>
    <w:rsid w:val="00810017"/>
    <w:pPr>
      <w:keepNext/>
      <w:widowControl w:val="0"/>
      <w:spacing w:before="120" w:after="120"/>
      <w:ind w:firstLine="0"/>
      <w:jc w:val="center"/>
    </w:pPr>
    <w:rPr>
      <w:b/>
      <w:sz w:val="16"/>
    </w:rPr>
  </w:style>
  <w:style w:type="paragraph" w:customStyle="1" w:styleId="BodyText23121111111">
    <w:name w:val="Body Text 23121111111"/>
    <w:basedOn w:val="a5"/>
    <w:rsid w:val="00810017"/>
    <w:pPr>
      <w:widowControl w:val="0"/>
      <w:spacing w:before="120"/>
      <w:ind w:firstLine="709"/>
    </w:pPr>
    <w:rPr>
      <w:sz w:val="16"/>
    </w:rPr>
  </w:style>
  <w:style w:type="paragraph" w:customStyle="1" w:styleId="3121111111">
    <w:name w:val="çàãîëîâîê 3121111111"/>
    <w:basedOn w:val="a5"/>
    <w:next w:val="a5"/>
    <w:rsid w:val="00810017"/>
    <w:pPr>
      <w:keepNext/>
      <w:widowControl w:val="0"/>
      <w:spacing w:before="120" w:after="120"/>
      <w:ind w:firstLine="0"/>
      <w:jc w:val="center"/>
    </w:pPr>
    <w:rPr>
      <w:b/>
      <w:sz w:val="16"/>
    </w:rPr>
  </w:style>
  <w:style w:type="paragraph" w:customStyle="1" w:styleId="BodyTextIndent225">
    <w:name w:val="Body Text Indent 225"/>
    <w:basedOn w:val="a5"/>
    <w:rsid w:val="00810017"/>
    <w:pPr>
      <w:widowControl w:val="0"/>
      <w:spacing w:before="120" w:line="260" w:lineRule="exact"/>
      <w:ind w:firstLine="709"/>
    </w:pPr>
    <w:rPr>
      <w:rFonts w:ascii="Times New Roman CYR" w:hAnsi="Times New Roman CYR"/>
      <w:sz w:val="16"/>
    </w:rPr>
  </w:style>
  <w:style w:type="paragraph" w:customStyle="1" w:styleId="xl24211">
    <w:name w:val="xl24211"/>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331111111">
    <w:name w:val="çàãîëîâîê 331111111"/>
    <w:basedOn w:val="a5"/>
    <w:next w:val="a5"/>
    <w:rsid w:val="00810017"/>
    <w:pPr>
      <w:keepNext/>
      <w:widowControl w:val="0"/>
      <w:spacing w:before="120" w:after="120"/>
      <w:ind w:firstLine="0"/>
      <w:jc w:val="center"/>
    </w:pPr>
    <w:rPr>
      <w:b/>
      <w:sz w:val="16"/>
    </w:rPr>
  </w:style>
  <w:style w:type="paragraph" w:customStyle="1" w:styleId="BodyText214">
    <w:name w:val="Body Text 214"/>
    <w:basedOn w:val="a5"/>
    <w:rsid w:val="00810017"/>
    <w:pPr>
      <w:widowControl w:val="0"/>
      <w:spacing w:before="120"/>
      <w:ind w:firstLine="709"/>
    </w:pPr>
    <w:rPr>
      <w:sz w:val="16"/>
    </w:rPr>
  </w:style>
  <w:style w:type="paragraph" w:customStyle="1" w:styleId="BodyText223111">
    <w:name w:val="Body Text 223111"/>
    <w:basedOn w:val="a5"/>
    <w:rsid w:val="00810017"/>
    <w:pPr>
      <w:widowControl w:val="0"/>
      <w:spacing w:before="120"/>
      <w:ind w:firstLine="709"/>
    </w:pPr>
    <w:rPr>
      <w:sz w:val="16"/>
    </w:rPr>
  </w:style>
  <w:style w:type="paragraph" w:customStyle="1" w:styleId="BodyText2611111">
    <w:name w:val="Body Text 2611111"/>
    <w:basedOn w:val="a5"/>
    <w:rsid w:val="00810017"/>
    <w:pPr>
      <w:widowControl w:val="0"/>
      <w:spacing w:before="120"/>
      <w:ind w:firstLine="709"/>
    </w:pPr>
    <w:rPr>
      <w:sz w:val="16"/>
    </w:rPr>
  </w:style>
  <w:style w:type="paragraph" w:customStyle="1" w:styleId="Normal5">
    <w:name w:val="Normal5"/>
    <w:rsid w:val="00810017"/>
    <w:pPr>
      <w:widowControl w:val="0"/>
    </w:pPr>
    <w:rPr>
      <w:snapToGrid w:val="0"/>
    </w:rPr>
  </w:style>
  <w:style w:type="paragraph" w:customStyle="1" w:styleId="35111">
    <w:name w:val="çàãîëîâîê 35111"/>
    <w:basedOn w:val="a5"/>
    <w:next w:val="a5"/>
    <w:rsid w:val="00810017"/>
    <w:pPr>
      <w:keepNext/>
      <w:widowControl w:val="0"/>
      <w:spacing w:before="120" w:after="120"/>
      <w:ind w:firstLine="0"/>
      <w:jc w:val="center"/>
    </w:pPr>
    <w:rPr>
      <w:b/>
      <w:sz w:val="16"/>
    </w:rPr>
  </w:style>
  <w:style w:type="paragraph" w:customStyle="1" w:styleId="xl406">
    <w:name w:val="xl406"/>
    <w:basedOn w:val="a5"/>
    <w:rsid w:val="00810017"/>
    <w:pPr>
      <w:spacing w:before="100" w:after="100"/>
      <w:ind w:firstLine="0"/>
      <w:jc w:val="left"/>
    </w:pPr>
    <w:rPr>
      <w:rFonts w:ascii="Courier New" w:eastAsia="Arial Unicode MS" w:hAnsi="Courier New"/>
      <w:sz w:val="16"/>
    </w:rPr>
  </w:style>
  <w:style w:type="paragraph" w:customStyle="1" w:styleId="1151">
    <w:name w:val="Ñòèëü115"/>
    <w:basedOn w:val="a9"/>
    <w:rsid w:val="00810017"/>
    <w:pPr>
      <w:widowControl w:val="0"/>
      <w:ind w:firstLine="0"/>
      <w:jc w:val="center"/>
    </w:pPr>
    <w:rPr>
      <w:rFonts w:ascii="Arial" w:hAnsi="Arial"/>
      <w:b/>
      <w:sz w:val="28"/>
    </w:rPr>
  </w:style>
  <w:style w:type="paragraph" w:customStyle="1" w:styleId="1142">
    <w:name w:val="Ñòèëü1142"/>
    <w:basedOn w:val="a9"/>
    <w:rsid w:val="00810017"/>
    <w:pPr>
      <w:widowControl w:val="0"/>
      <w:ind w:firstLine="0"/>
      <w:jc w:val="center"/>
    </w:pPr>
    <w:rPr>
      <w:rFonts w:ascii="Arial" w:hAnsi="Arial"/>
      <w:b/>
      <w:sz w:val="28"/>
    </w:rPr>
  </w:style>
  <w:style w:type="paragraph" w:customStyle="1" w:styleId="11412">
    <w:name w:val="Ñòèëü11412"/>
    <w:basedOn w:val="a9"/>
    <w:rsid w:val="00810017"/>
    <w:pPr>
      <w:widowControl w:val="0"/>
      <w:ind w:firstLine="0"/>
      <w:jc w:val="center"/>
    </w:pPr>
    <w:rPr>
      <w:rFonts w:ascii="Arial" w:hAnsi="Arial"/>
      <w:b/>
      <w:sz w:val="28"/>
    </w:rPr>
  </w:style>
  <w:style w:type="paragraph" w:customStyle="1" w:styleId="114111">
    <w:name w:val="Ñòèëü114111"/>
    <w:basedOn w:val="a9"/>
    <w:rsid w:val="00810017"/>
    <w:pPr>
      <w:widowControl w:val="0"/>
      <w:ind w:firstLine="0"/>
      <w:jc w:val="center"/>
    </w:pPr>
    <w:rPr>
      <w:rFonts w:ascii="Arial" w:hAnsi="Arial"/>
      <w:b/>
      <w:sz w:val="28"/>
    </w:rPr>
  </w:style>
  <w:style w:type="paragraph" w:customStyle="1" w:styleId="11115">
    <w:name w:val="Ñòèëü11115"/>
    <w:basedOn w:val="a9"/>
    <w:rsid w:val="00810017"/>
    <w:pPr>
      <w:widowControl w:val="0"/>
      <w:ind w:firstLine="0"/>
      <w:jc w:val="center"/>
    </w:pPr>
    <w:rPr>
      <w:rFonts w:ascii="Arial" w:hAnsi="Arial"/>
      <w:b/>
      <w:sz w:val="28"/>
    </w:rPr>
  </w:style>
  <w:style w:type="paragraph" w:customStyle="1" w:styleId="12250">
    <w:name w:val="Ñòèëü1225"/>
    <w:basedOn w:val="a9"/>
    <w:rsid w:val="00810017"/>
    <w:pPr>
      <w:widowControl w:val="0"/>
      <w:ind w:firstLine="0"/>
      <w:jc w:val="center"/>
    </w:pPr>
    <w:rPr>
      <w:rFonts w:ascii="Arial" w:hAnsi="Arial"/>
      <w:b/>
      <w:sz w:val="28"/>
    </w:rPr>
  </w:style>
  <w:style w:type="paragraph" w:customStyle="1" w:styleId="BodyText2314">
    <w:name w:val="Body Text 2314"/>
    <w:basedOn w:val="a5"/>
    <w:rsid w:val="00810017"/>
    <w:pPr>
      <w:widowControl w:val="0"/>
      <w:spacing w:before="120"/>
      <w:ind w:firstLine="709"/>
    </w:pPr>
    <w:rPr>
      <w:sz w:val="16"/>
    </w:rPr>
  </w:style>
  <w:style w:type="paragraph" w:customStyle="1" w:styleId="1161">
    <w:name w:val="Ñòèëü116"/>
    <w:basedOn w:val="a9"/>
    <w:rsid w:val="00810017"/>
    <w:pPr>
      <w:widowControl w:val="0"/>
      <w:ind w:firstLine="0"/>
      <w:jc w:val="center"/>
    </w:pPr>
    <w:rPr>
      <w:rFonts w:ascii="Arial" w:hAnsi="Arial"/>
      <w:b/>
      <w:sz w:val="28"/>
    </w:rPr>
  </w:style>
  <w:style w:type="paragraph" w:customStyle="1" w:styleId="1251">
    <w:name w:val="Список 125"/>
    <w:basedOn w:val="a5"/>
    <w:rsid w:val="00810017"/>
    <w:pPr>
      <w:spacing w:before="120" w:after="120"/>
      <w:ind w:left="360" w:hanging="360"/>
    </w:pPr>
    <w:rPr>
      <w:sz w:val="16"/>
    </w:rPr>
  </w:style>
  <w:style w:type="paragraph" w:customStyle="1" w:styleId="1260">
    <w:name w:val="Список 126"/>
    <w:basedOn w:val="a5"/>
    <w:rsid w:val="00810017"/>
    <w:pPr>
      <w:spacing w:before="120" w:after="120"/>
      <w:ind w:left="360" w:hanging="360"/>
    </w:pPr>
    <w:rPr>
      <w:sz w:val="16"/>
    </w:rPr>
  </w:style>
  <w:style w:type="paragraph" w:customStyle="1" w:styleId="289">
    <w:name w:val="Список с маркерами28"/>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28a">
    <w:name w:val="Список с номерами28"/>
    <w:basedOn w:val="afffffffffff8"/>
    <w:rsid w:val="00810017"/>
    <w:pPr>
      <w:tabs>
        <w:tab w:val="num" w:pos="1276"/>
      </w:tabs>
      <w:spacing w:before="120"/>
      <w:ind w:firstLine="851"/>
    </w:pPr>
    <w:rPr>
      <w:spacing w:val="0"/>
      <w:sz w:val="16"/>
    </w:rPr>
  </w:style>
  <w:style w:type="paragraph" w:customStyle="1" w:styleId="1270">
    <w:name w:val="Список 127"/>
    <w:basedOn w:val="a5"/>
    <w:rsid w:val="00810017"/>
    <w:pPr>
      <w:spacing w:before="120" w:after="120"/>
      <w:ind w:left="360" w:hanging="360"/>
    </w:pPr>
    <w:rPr>
      <w:sz w:val="16"/>
    </w:rPr>
  </w:style>
  <w:style w:type="paragraph" w:customStyle="1" w:styleId="299">
    <w:name w:val="Список с маркерами29"/>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29a">
    <w:name w:val="Список с номерами29"/>
    <w:basedOn w:val="afffffffffff8"/>
    <w:rsid w:val="00810017"/>
    <w:pPr>
      <w:tabs>
        <w:tab w:val="num" w:pos="1276"/>
      </w:tabs>
      <w:spacing w:before="120"/>
      <w:ind w:firstLine="851"/>
    </w:pPr>
    <w:rPr>
      <w:spacing w:val="0"/>
      <w:sz w:val="16"/>
    </w:rPr>
  </w:style>
  <w:style w:type="paragraph" w:customStyle="1" w:styleId="1280">
    <w:name w:val="Список 128"/>
    <w:basedOn w:val="a5"/>
    <w:rsid w:val="00810017"/>
    <w:pPr>
      <w:spacing w:before="120" w:after="120"/>
      <w:ind w:left="360" w:hanging="360"/>
    </w:pPr>
    <w:rPr>
      <w:sz w:val="16"/>
    </w:rPr>
  </w:style>
  <w:style w:type="paragraph" w:customStyle="1" w:styleId="302">
    <w:name w:val="Список с маркерами30"/>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303">
    <w:name w:val="Список с номерами30"/>
    <w:basedOn w:val="afffffffffff8"/>
    <w:rsid w:val="00810017"/>
    <w:pPr>
      <w:tabs>
        <w:tab w:val="num" w:pos="1276"/>
      </w:tabs>
      <w:spacing w:before="120"/>
      <w:ind w:firstLine="851"/>
    </w:pPr>
    <w:rPr>
      <w:spacing w:val="0"/>
      <w:sz w:val="16"/>
    </w:rPr>
  </w:style>
  <w:style w:type="paragraph" w:customStyle="1" w:styleId="121111112111111">
    <w:name w:val="Ñòèëü121111112111111"/>
    <w:basedOn w:val="a9"/>
    <w:rsid w:val="00810017"/>
    <w:pPr>
      <w:widowControl w:val="0"/>
      <w:ind w:firstLine="0"/>
      <w:jc w:val="center"/>
    </w:pPr>
    <w:rPr>
      <w:rFonts w:ascii="Arial" w:hAnsi="Arial"/>
      <w:b/>
      <w:sz w:val="28"/>
    </w:rPr>
  </w:style>
  <w:style w:type="paragraph" w:customStyle="1" w:styleId="BodyText261121">
    <w:name w:val="Body Text 261121"/>
    <w:basedOn w:val="a5"/>
    <w:rsid w:val="00810017"/>
    <w:pPr>
      <w:widowControl w:val="0"/>
      <w:spacing w:before="120"/>
      <w:ind w:firstLine="709"/>
    </w:pPr>
    <w:rPr>
      <w:sz w:val="16"/>
    </w:rPr>
  </w:style>
  <w:style w:type="paragraph" w:customStyle="1" w:styleId="BodyText23311">
    <w:name w:val="Body Text 23311"/>
    <w:basedOn w:val="a5"/>
    <w:rsid w:val="00810017"/>
    <w:pPr>
      <w:widowControl w:val="0"/>
      <w:spacing w:before="120"/>
      <w:ind w:firstLine="709"/>
    </w:pPr>
    <w:rPr>
      <w:sz w:val="16"/>
    </w:rPr>
  </w:style>
  <w:style w:type="paragraph" w:customStyle="1" w:styleId="BodyText22211">
    <w:name w:val="Body Text 22211"/>
    <w:basedOn w:val="a5"/>
    <w:rsid w:val="00810017"/>
    <w:pPr>
      <w:widowControl w:val="0"/>
      <w:spacing w:before="120"/>
      <w:ind w:firstLine="709"/>
    </w:pPr>
    <w:rPr>
      <w:sz w:val="16"/>
    </w:rPr>
  </w:style>
  <w:style w:type="paragraph" w:customStyle="1" w:styleId="xl4011">
    <w:name w:val="xl4011"/>
    <w:basedOn w:val="a5"/>
    <w:rsid w:val="00810017"/>
    <w:pPr>
      <w:spacing w:before="100" w:after="100"/>
      <w:ind w:firstLine="0"/>
      <w:jc w:val="left"/>
    </w:pPr>
    <w:rPr>
      <w:rFonts w:ascii="Courier New" w:eastAsia="Arial Unicode MS" w:hAnsi="Courier New"/>
      <w:sz w:val="16"/>
    </w:rPr>
  </w:style>
  <w:style w:type="paragraph" w:customStyle="1" w:styleId="191131">
    <w:name w:val="Ñòèëü191131"/>
    <w:basedOn w:val="a9"/>
    <w:rsid w:val="00810017"/>
    <w:pPr>
      <w:widowControl w:val="0"/>
      <w:ind w:firstLine="0"/>
      <w:jc w:val="center"/>
    </w:pPr>
    <w:rPr>
      <w:rFonts w:ascii="Arial" w:hAnsi="Arial"/>
      <w:b/>
      <w:sz w:val="28"/>
    </w:rPr>
  </w:style>
  <w:style w:type="paragraph" w:customStyle="1" w:styleId="xl4021">
    <w:name w:val="xl4021"/>
    <w:basedOn w:val="a5"/>
    <w:rsid w:val="00810017"/>
    <w:pPr>
      <w:spacing w:before="100" w:after="100"/>
      <w:ind w:firstLine="0"/>
      <w:jc w:val="left"/>
    </w:pPr>
    <w:rPr>
      <w:rFonts w:ascii="Courier New" w:eastAsia="Arial Unicode MS" w:hAnsi="Courier New"/>
      <w:sz w:val="16"/>
    </w:rPr>
  </w:style>
  <w:style w:type="paragraph" w:customStyle="1" w:styleId="xl408">
    <w:name w:val="xl408"/>
    <w:basedOn w:val="a5"/>
    <w:rsid w:val="00810017"/>
    <w:pPr>
      <w:spacing w:before="100" w:after="100"/>
      <w:ind w:firstLine="0"/>
      <w:jc w:val="left"/>
    </w:pPr>
    <w:rPr>
      <w:rFonts w:ascii="Courier New" w:eastAsia="Arial Unicode MS" w:hAnsi="Courier New"/>
      <w:sz w:val="16"/>
    </w:rPr>
  </w:style>
  <w:style w:type="paragraph" w:customStyle="1" w:styleId="xl4061">
    <w:name w:val="xl4061"/>
    <w:basedOn w:val="a5"/>
    <w:rsid w:val="00810017"/>
    <w:pPr>
      <w:spacing w:before="100" w:after="100"/>
      <w:ind w:firstLine="0"/>
      <w:jc w:val="left"/>
    </w:pPr>
    <w:rPr>
      <w:rFonts w:ascii="Courier New" w:eastAsia="Arial Unicode MS" w:hAnsi="Courier New"/>
      <w:sz w:val="16"/>
    </w:rPr>
  </w:style>
  <w:style w:type="paragraph" w:customStyle="1" w:styleId="3212111111">
    <w:name w:val="çàãîëîâîê 3212111111"/>
    <w:basedOn w:val="a5"/>
    <w:next w:val="a5"/>
    <w:rsid w:val="00810017"/>
    <w:pPr>
      <w:keepNext/>
      <w:widowControl w:val="0"/>
      <w:spacing w:before="120" w:after="120"/>
      <w:ind w:firstLine="0"/>
      <w:jc w:val="center"/>
    </w:pPr>
    <w:rPr>
      <w:b/>
      <w:sz w:val="16"/>
    </w:rPr>
  </w:style>
  <w:style w:type="paragraph" w:customStyle="1" w:styleId="1290">
    <w:name w:val="Список 129"/>
    <w:basedOn w:val="a5"/>
    <w:rsid w:val="00810017"/>
    <w:pPr>
      <w:spacing w:before="120" w:after="120"/>
      <w:ind w:left="360" w:hanging="360"/>
    </w:pPr>
    <w:rPr>
      <w:sz w:val="16"/>
    </w:rPr>
  </w:style>
  <w:style w:type="paragraph" w:customStyle="1" w:styleId="31f3">
    <w:name w:val="Список с маркерами31"/>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31f4">
    <w:name w:val="Список с номерами31"/>
    <w:basedOn w:val="afffffffffff8"/>
    <w:rsid w:val="00810017"/>
    <w:pPr>
      <w:tabs>
        <w:tab w:val="num" w:pos="1276"/>
      </w:tabs>
      <w:spacing w:before="120"/>
      <w:ind w:firstLine="851"/>
    </w:pPr>
    <w:rPr>
      <w:spacing w:val="0"/>
      <w:sz w:val="16"/>
    </w:rPr>
  </w:style>
  <w:style w:type="paragraph" w:customStyle="1" w:styleId="1300">
    <w:name w:val="Список 130"/>
    <w:basedOn w:val="a5"/>
    <w:rsid w:val="00810017"/>
    <w:pPr>
      <w:spacing w:before="120" w:after="120"/>
      <w:ind w:left="360" w:hanging="360"/>
    </w:pPr>
    <w:rPr>
      <w:sz w:val="16"/>
    </w:rPr>
  </w:style>
  <w:style w:type="paragraph" w:customStyle="1" w:styleId="32f3">
    <w:name w:val="Список с маркерами32"/>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32f4">
    <w:name w:val="Список с номерами32"/>
    <w:basedOn w:val="afffffffffff8"/>
    <w:rsid w:val="00810017"/>
    <w:pPr>
      <w:tabs>
        <w:tab w:val="num" w:pos="1276"/>
      </w:tabs>
      <w:spacing w:before="120"/>
      <w:ind w:firstLine="851"/>
    </w:pPr>
    <w:rPr>
      <w:spacing w:val="0"/>
      <w:sz w:val="16"/>
    </w:rPr>
  </w:style>
  <w:style w:type="paragraph" w:customStyle="1" w:styleId="1141111">
    <w:name w:val="Ñòèëü1141111"/>
    <w:basedOn w:val="a9"/>
    <w:rsid w:val="00810017"/>
    <w:pPr>
      <w:widowControl w:val="0"/>
      <w:ind w:firstLine="0"/>
      <w:jc w:val="center"/>
    </w:pPr>
    <w:rPr>
      <w:rFonts w:ascii="Arial" w:hAnsi="Arial"/>
      <w:b/>
      <w:sz w:val="28"/>
    </w:rPr>
  </w:style>
  <w:style w:type="paragraph" w:customStyle="1" w:styleId="131e">
    <w:name w:val="Список 131"/>
    <w:basedOn w:val="a5"/>
    <w:rsid w:val="00810017"/>
    <w:pPr>
      <w:spacing w:before="120" w:after="120"/>
      <w:ind w:left="360" w:hanging="360"/>
    </w:pPr>
    <w:rPr>
      <w:sz w:val="16"/>
    </w:rPr>
  </w:style>
  <w:style w:type="paragraph" w:customStyle="1" w:styleId="33d">
    <w:name w:val="Список с маркерами33"/>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33e">
    <w:name w:val="Список с номерами33"/>
    <w:basedOn w:val="afffffffffff8"/>
    <w:rsid w:val="00810017"/>
    <w:pPr>
      <w:tabs>
        <w:tab w:val="num" w:pos="1276"/>
      </w:tabs>
      <w:spacing w:before="120"/>
      <w:ind w:firstLine="851"/>
    </w:pPr>
    <w:rPr>
      <w:spacing w:val="0"/>
      <w:sz w:val="16"/>
    </w:rPr>
  </w:style>
  <w:style w:type="paragraph" w:customStyle="1" w:styleId="132a">
    <w:name w:val="Список 132"/>
    <w:basedOn w:val="a5"/>
    <w:rsid w:val="00810017"/>
    <w:pPr>
      <w:spacing w:before="120" w:after="120"/>
      <w:ind w:left="360" w:hanging="360"/>
    </w:pPr>
    <w:rPr>
      <w:sz w:val="16"/>
    </w:rPr>
  </w:style>
  <w:style w:type="paragraph" w:customStyle="1" w:styleId="34c">
    <w:name w:val="Список с маркерами34"/>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34d">
    <w:name w:val="Список с номерами34"/>
    <w:basedOn w:val="afffffffffff8"/>
    <w:rsid w:val="00810017"/>
    <w:pPr>
      <w:tabs>
        <w:tab w:val="num" w:pos="1276"/>
      </w:tabs>
      <w:spacing w:before="120"/>
      <w:ind w:firstLine="851"/>
    </w:pPr>
    <w:rPr>
      <w:spacing w:val="0"/>
      <w:sz w:val="16"/>
    </w:rPr>
  </w:style>
  <w:style w:type="paragraph" w:customStyle="1" w:styleId="xl4081">
    <w:name w:val="xl4081"/>
    <w:basedOn w:val="a5"/>
    <w:rsid w:val="00810017"/>
    <w:pPr>
      <w:spacing w:before="100" w:after="100"/>
      <w:ind w:firstLine="0"/>
      <w:jc w:val="left"/>
    </w:pPr>
    <w:rPr>
      <w:rFonts w:ascii="Courier New" w:eastAsia="Arial Unicode MS" w:hAnsi="Courier New"/>
      <w:sz w:val="16"/>
    </w:rPr>
  </w:style>
  <w:style w:type="paragraph" w:customStyle="1" w:styleId="xl40611">
    <w:name w:val="xl40611"/>
    <w:basedOn w:val="a5"/>
    <w:rsid w:val="00810017"/>
    <w:pPr>
      <w:spacing w:before="100" w:after="100"/>
      <w:ind w:firstLine="0"/>
      <w:jc w:val="left"/>
    </w:pPr>
    <w:rPr>
      <w:rFonts w:ascii="Courier New" w:eastAsia="Arial Unicode MS" w:hAnsi="Courier New"/>
      <w:sz w:val="16"/>
    </w:rPr>
  </w:style>
  <w:style w:type="paragraph" w:customStyle="1" w:styleId="32121111111">
    <w:name w:val="çàãîëîâîê 32121111111"/>
    <w:basedOn w:val="a5"/>
    <w:next w:val="a5"/>
    <w:rsid w:val="00810017"/>
    <w:pPr>
      <w:keepNext/>
      <w:widowControl w:val="0"/>
      <w:spacing w:before="120" w:after="120"/>
      <w:ind w:firstLine="0"/>
      <w:jc w:val="center"/>
    </w:pPr>
    <w:rPr>
      <w:b/>
      <w:sz w:val="16"/>
    </w:rPr>
  </w:style>
  <w:style w:type="paragraph" w:customStyle="1" w:styleId="1332">
    <w:name w:val="Список 133"/>
    <w:basedOn w:val="a5"/>
    <w:rsid w:val="00810017"/>
    <w:pPr>
      <w:spacing w:before="120" w:after="120"/>
      <w:ind w:left="360" w:hanging="360"/>
    </w:pPr>
    <w:rPr>
      <w:sz w:val="16"/>
    </w:rPr>
  </w:style>
  <w:style w:type="paragraph" w:customStyle="1" w:styleId="35b">
    <w:name w:val="Список с маркерами35"/>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35c">
    <w:name w:val="Список с номерами35"/>
    <w:basedOn w:val="afffffffffff8"/>
    <w:rsid w:val="00810017"/>
    <w:pPr>
      <w:tabs>
        <w:tab w:val="num" w:pos="1276"/>
      </w:tabs>
      <w:spacing w:before="120"/>
      <w:ind w:firstLine="851"/>
    </w:pPr>
    <w:rPr>
      <w:spacing w:val="0"/>
      <w:sz w:val="16"/>
    </w:rPr>
  </w:style>
  <w:style w:type="paragraph" w:customStyle="1" w:styleId="xl4010">
    <w:name w:val="xl4010"/>
    <w:basedOn w:val="a5"/>
    <w:rsid w:val="00810017"/>
    <w:pPr>
      <w:spacing w:before="100" w:after="100"/>
      <w:ind w:firstLine="0"/>
      <w:jc w:val="left"/>
    </w:pPr>
    <w:rPr>
      <w:rFonts w:ascii="Courier New" w:eastAsia="Arial Unicode MS" w:hAnsi="Courier New"/>
      <w:sz w:val="16"/>
    </w:rPr>
  </w:style>
  <w:style w:type="paragraph" w:customStyle="1" w:styleId="1211111121111111">
    <w:name w:val="Ñòèëü1211111121111111"/>
    <w:basedOn w:val="a9"/>
    <w:rsid w:val="00810017"/>
    <w:pPr>
      <w:widowControl w:val="0"/>
      <w:ind w:firstLine="0"/>
      <w:jc w:val="center"/>
    </w:pPr>
    <w:rPr>
      <w:rFonts w:ascii="Arial" w:hAnsi="Arial"/>
      <w:b/>
      <w:sz w:val="28"/>
    </w:rPr>
  </w:style>
  <w:style w:type="paragraph" w:customStyle="1" w:styleId="BodyText233111">
    <w:name w:val="Body Text 233111"/>
    <w:basedOn w:val="a5"/>
    <w:rsid w:val="00810017"/>
    <w:pPr>
      <w:widowControl w:val="0"/>
      <w:spacing w:before="120"/>
      <w:ind w:firstLine="709"/>
    </w:pPr>
    <w:rPr>
      <w:sz w:val="16"/>
    </w:rPr>
  </w:style>
  <w:style w:type="paragraph" w:customStyle="1" w:styleId="BodyText271">
    <w:name w:val="Body Text 271"/>
    <w:basedOn w:val="a5"/>
    <w:rsid w:val="00810017"/>
    <w:pPr>
      <w:widowControl w:val="0"/>
      <w:spacing w:before="120"/>
      <w:ind w:firstLine="709"/>
    </w:pPr>
    <w:rPr>
      <w:sz w:val="16"/>
    </w:rPr>
  </w:style>
  <w:style w:type="paragraph" w:customStyle="1" w:styleId="BodyText222111">
    <w:name w:val="Body Text 222111"/>
    <w:basedOn w:val="a5"/>
    <w:rsid w:val="00810017"/>
    <w:pPr>
      <w:widowControl w:val="0"/>
      <w:spacing w:before="120"/>
      <w:ind w:firstLine="709"/>
    </w:pPr>
    <w:rPr>
      <w:sz w:val="16"/>
    </w:rPr>
  </w:style>
  <w:style w:type="paragraph" w:customStyle="1" w:styleId="xl40111">
    <w:name w:val="xl40111"/>
    <w:basedOn w:val="a5"/>
    <w:rsid w:val="00810017"/>
    <w:pPr>
      <w:spacing w:before="100" w:after="100"/>
      <w:ind w:firstLine="0"/>
      <w:jc w:val="left"/>
    </w:pPr>
    <w:rPr>
      <w:rFonts w:ascii="Courier New" w:eastAsia="Arial Unicode MS" w:hAnsi="Courier New"/>
      <w:sz w:val="16"/>
    </w:rPr>
  </w:style>
  <w:style w:type="paragraph" w:customStyle="1" w:styleId="1911311">
    <w:name w:val="Ñòèëü1911311"/>
    <w:basedOn w:val="a9"/>
    <w:rsid w:val="00810017"/>
    <w:pPr>
      <w:widowControl w:val="0"/>
      <w:ind w:firstLine="0"/>
      <w:jc w:val="center"/>
    </w:pPr>
    <w:rPr>
      <w:rFonts w:ascii="Arial" w:hAnsi="Arial"/>
      <w:b/>
      <w:sz w:val="28"/>
    </w:rPr>
  </w:style>
  <w:style w:type="paragraph" w:customStyle="1" w:styleId="xl40211">
    <w:name w:val="xl40211"/>
    <w:basedOn w:val="a5"/>
    <w:rsid w:val="00810017"/>
    <w:pPr>
      <w:spacing w:before="100" w:after="100"/>
      <w:ind w:firstLine="0"/>
      <w:jc w:val="left"/>
    </w:pPr>
    <w:rPr>
      <w:rFonts w:ascii="Courier New" w:eastAsia="Arial Unicode MS" w:hAnsi="Courier New"/>
      <w:sz w:val="16"/>
    </w:rPr>
  </w:style>
  <w:style w:type="paragraph" w:customStyle="1" w:styleId="1182">
    <w:name w:val="Ñòèëü118"/>
    <w:basedOn w:val="a9"/>
    <w:rsid w:val="00810017"/>
    <w:pPr>
      <w:widowControl w:val="0"/>
      <w:ind w:firstLine="0"/>
      <w:jc w:val="center"/>
    </w:pPr>
    <w:rPr>
      <w:rFonts w:ascii="Arial" w:hAnsi="Arial"/>
      <w:b/>
      <w:sz w:val="28"/>
    </w:rPr>
  </w:style>
  <w:style w:type="paragraph" w:customStyle="1" w:styleId="1911111112">
    <w:name w:val="Ñòèëü1911111112"/>
    <w:basedOn w:val="a9"/>
    <w:rsid w:val="00810017"/>
    <w:pPr>
      <w:widowControl w:val="0"/>
      <w:ind w:firstLine="0"/>
      <w:jc w:val="center"/>
    </w:pPr>
    <w:rPr>
      <w:rFonts w:ascii="Arial" w:hAnsi="Arial"/>
      <w:b/>
      <w:sz w:val="28"/>
    </w:rPr>
  </w:style>
  <w:style w:type="paragraph" w:customStyle="1" w:styleId="xl4032">
    <w:name w:val="xl4032"/>
    <w:basedOn w:val="a5"/>
    <w:rsid w:val="00810017"/>
    <w:pPr>
      <w:spacing w:before="100" w:after="100"/>
      <w:ind w:firstLine="0"/>
      <w:jc w:val="left"/>
    </w:pPr>
    <w:rPr>
      <w:rFonts w:ascii="Courier New" w:eastAsia="Arial Unicode MS" w:hAnsi="Courier New"/>
      <w:sz w:val="16"/>
    </w:rPr>
  </w:style>
  <w:style w:type="paragraph" w:customStyle="1" w:styleId="32121111112">
    <w:name w:val="çàãîëîâîê 32121111112"/>
    <w:basedOn w:val="a5"/>
    <w:next w:val="a5"/>
    <w:rsid w:val="00810017"/>
    <w:pPr>
      <w:keepNext/>
      <w:widowControl w:val="0"/>
      <w:spacing w:before="120" w:after="120"/>
      <w:ind w:firstLine="0"/>
      <w:jc w:val="center"/>
    </w:pPr>
    <w:rPr>
      <w:b/>
      <w:sz w:val="16"/>
    </w:rPr>
  </w:style>
  <w:style w:type="paragraph" w:customStyle="1" w:styleId="xl4082">
    <w:name w:val="xl4082"/>
    <w:basedOn w:val="a5"/>
    <w:rsid w:val="00810017"/>
    <w:pPr>
      <w:spacing w:before="100" w:after="100"/>
      <w:ind w:firstLine="0"/>
      <w:jc w:val="left"/>
    </w:pPr>
    <w:rPr>
      <w:rFonts w:ascii="Courier New" w:eastAsia="Arial Unicode MS" w:hAnsi="Courier New"/>
      <w:sz w:val="16"/>
    </w:rPr>
  </w:style>
  <w:style w:type="paragraph" w:customStyle="1" w:styleId="xl40612">
    <w:name w:val="xl40612"/>
    <w:basedOn w:val="a5"/>
    <w:rsid w:val="00810017"/>
    <w:pPr>
      <w:spacing w:before="100" w:after="100"/>
      <w:ind w:firstLine="0"/>
      <w:jc w:val="left"/>
    </w:pPr>
    <w:rPr>
      <w:rFonts w:ascii="Courier New" w:eastAsia="Arial Unicode MS" w:hAnsi="Courier New"/>
      <w:sz w:val="16"/>
    </w:rPr>
  </w:style>
  <w:style w:type="paragraph" w:customStyle="1" w:styleId="xl407">
    <w:name w:val="xl407"/>
    <w:basedOn w:val="a5"/>
    <w:rsid w:val="00810017"/>
    <w:pPr>
      <w:spacing w:before="100" w:after="100"/>
      <w:ind w:firstLine="0"/>
      <w:jc w:val="left"/>
    </w:pPr>
    <w:rPr>
      <w:rFonts w:ascii="Courier New" w:eastAsia="Arial Unicode MS" w:hAnsi="Courier New"/>
      <w:sz w:val="16"/>
    </w:rPr>
  </w:style>
  <w:style w:type="paragraph" w:customStyle="1" w:styleId="31211111112">
    <w:name w:val="çàãîëîâîê 31211111112"/>
    <w:basedOn w:val="a5"/>
    <w:next w:val="a5"/>
    <w:rsid w:val="00810017"/>
    <w:pPr>
      <w:keepNext/>
      <w:widowControl w:val="0"/>
      <w:spacing w:before="120" w:after="120"/>
      <w:ind w:firstLine="0"/>
      <w:jc w:val="center"/>
    </w:pPr>
    <w:rPr>
      <w:b/>
      <w:sz w:val="16"/>
    </w:rPr>
  </w:style>
  <w:style w:type="paragraph" w:customStyle="1" w:styleId="xl2472">
    <w:name w:val="xl2472"/>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3311111112">
    <w:name w:val="çàãîëîâîê 3311111112"/>
    <w:basedOn w:val="a5"/>
    <w:next w:val="a5"/>
    <w:rsid w:val="00810017"/>
    <w:pPr>
      <w:keepNext/>
      <w:widowControl w:val="0"/>
      <w:spacing w:before="120" w:after="120"/>
      <w:ind w:firstLine="0"/>
      <w:jc w:val="center"/>
    </w:pPr>
    <w:rPr>
      <w:b/>
      <w:sz w:val="16"/>
    </w:rPr>
  </w:style>
  <w:style w:type="paragraph" w:customStyle="1" w:styleId="xl24512">
    <w:name w:val="xl24512"/>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xl248">
    <w:name w:val="xl248"/>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Normal7">
    <w:name w:val="Normal7"/>
    <w:rsid w:val="00810017"/>
    <w:pPr>
      <w:widowControl w:val="0"/>
    </w:pPr>
    <w:rPr>
      <w:snapToGrid w:val="0"/>
    </w:rPr>
  </w:style>
  <w:style w:type="paragraph" w:customStyle="1" w:styleId="1340">
    <w:name w:val="Список 134"/>
    <w:basedOn w:val="a5"/>
    <w:rsid w:val="00810017"/>
    <w:pPr>
      <w:spacing w:before="120" w:after="120"/>
      <w:ind w:left="360" w:hanging="360"/>
    </w:pPr>
    <w:rPr>
      <w:sz w:val="16"/>
    </w:rPr>
  </w:style>
  <w:style w:type="paragraph" w:customStyle="1" w:styleId="369">
    <w:name w:val="Список с маркерами36"/>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36a">
    <w:name w:val="Список с номерами36"/>
    <w:basedOn w:val="afffffffffff8"/>
    <w:rsid w:val="00810017"/>
    <w:pPr>
      <w:tabs>
        <w:tab w:val="num" w:pos="1276"/>
      </w:tabs>
      <w:spacing w:before="120"/>
      <w:ind w:firstLine="851"/>
    </w:pPr>
    <w:rPr>
      <w:spacing w:val="0"/>
      <w:sz w:val="16"/>
    </w:rPr>
  </w:style>
  <w:style w:type="paragraph" w:customStyle="1" w:styleId="1350">
    <w:name w:val="Список 135"/>
    <w:basedOn w:val="a5"/>
    <w:rsid w:val="00810017"/>
    <w:pPr>
      <w:spacing w:before="120" w:after="120"/>
      <w:ind w:left="360" w:hanging="360"/>
    </w:pPr>
    <w:rPr>
      <w:sz w:val="16"/>
    </w:rPr>
  </w:style>
  <w:style w:type="paragraph" w:customStyle="1" w:styleId="378">
    <w:name w:val="Список с маркерами37"/>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379">
    <w:name w:val="Список с номерами37"/>
    <w:basedOn w:val="afffffffffff8"/>
    <w:rsid w:val="00810017"/>
    <w:pPr>
      <w:tabs>
        <w:tab w:val="num" w:pos="1276"/>
      </w:tabs>
      <w:spacing w:before="120"/>
      <w:ind w:firstLine="851"/>
    </w:pPr>
    <w:rPr>
      <w:spacing w:val="0"/>
      <w:sz w:val="16"/>
    </w:rPr>
  </w:style>
  <w:style w:type="paragraph" w:customStyle="1" w:styleId="12111111211112">
    <w:name w:val="Ñòèëü12111111211112"/>
    <w:basedOn w:val="a9"/>
    <w:rsid w:val="00810017"/>
    <w:pPr>
      <w:widowControl w:val="0"/>
      <w:ind w:firstLine="0"/>
      <w:jc w:val="center"/>
    </w:pPr>
    <w:rPr>
      <w:rFonts w:ascii="Arial" w:hAnsi="Arial"/>
      <w:b/>
      <w:sz w:val="28"/>
    </w:rPr>
  </w:style>
  <w:style w:type="paragraph" w:customStyle="1" w:styleId="BodyText2332">
    <w:name w:val="Body Text 2332"/>
    <w:basedOn w:val="a5"/>
    <w:rsid w:val="00810017"/>
    <w:pPr>
      <w:widowControl w:val="0"/>
      <w:spacing w:before="120"/>
      <w:ind w:firstLine="709"/>
    </w:pPr>
    <w:rPr>
      <w:sz w:val="16"/>
    </w:rPr>
  </w:style>
  <w:style w:type="paragraph" w:customStyle="1" w:styleId="BodyText2222">
    <w:name w:val="Body Text 2222"/>
    <w:basedOn w:val="a5"/>
    <w:rsid w:val="00810017"/>
    <w:pPr>
      <w:widowControl w:val="0"/>
      <w:spacing w:before="120"/>
      <w:ind w:firstLine="709"/>
    </w:pPr>
    <w:rPr>
      <w:sz w:val="16"/>
    </w:rPr>
  </w:style>
  <w:style w:type="paragraph" w:customStyle="1" w:styleId="1191">
    <w:name w:val="Ñòèëü119"/>
    <w:basedOn w:val="a9"/>
    <w:rsid w:val="00810017"/>
    <w:pPr>
      <w:widowControl w:val="0"/>
      <w:ind w:firstLine="0"/>
      <w:jc w:val="center"/>
    </w:pPr>
    <w:rPr>
      <w:rFonts w:ascii="Arial" w:hAnsi="Arial"/>
      <w:b/>
      <w:sz w:val="28"/>
    </w:rPr>
  </w:style>
  <w:style w:type="paragraph" w:customStyle="1" w:styleId="1341">
    <w:name w:val="Ñòèëü134"/>
    <w:basedOn w:val="a9"/>
    <w:rsid w:val="00810017"/>
    <w:pPr>
      <w:widowControl w:val="0"/>
      <w:ind w:firstLine="0"/>
      <w:jc w:val="center"/>
    </w:pPr>
    <w:rPr>
      <w:rFonts w:ascii="Arial" w:hAnsi="Arial"/>
      <w:b/>
      <w:sz w:val="28"/>
    </w:rPr>
  </w:style>
  <w:style w:type="paragraph" w:customStyle="1" w:styleId="11116">
    <w:name w:val="Ñòèëü11116"/>
    <w:basedOn w:val="a9"/>
    <w:rsid w:val="00810017"/>
    <w:pPr>
      <w:widowControl w:val="0"/>
      <w:ind w:firstLine="0"/>
      <w:jc w:val="center"/>
    </w:pPr>
    <w:rPr>
      <w:rFonts w:ascii="Arial" w:hAnsi="Arial"/>
      <w:b/>
      <w:sz w:val="28"/>
    </w:rPr>
  </w:style>
  <w:style w:type="paragraph" w:customStyle="1" w:styleId="12260">
    <w:name w:val="Ñòèëü1226"/>
    <w:basedOn w:val="a9"/>
    <w:rsid w:val="00810017"/>
    <w:pPr>
      <w:widowControl w:val="0"/>
      <w:ind w:firstLine="0"/>
      <w:jc w:val="center"/>
    </w:pPr>
    <w:rPr>
      <w:rFonts w:ascii="Arial" w:hAnsi="Arial"/>
      <w:b/>
      <w:sz w:val="28"/>
    </w:rPr>
  </w:style>
  <w:style w:type="paragraph" w:customStyle="1" w:styleId="1360">
    <w:name w:val="Список 136"/>
    <w:basedOn w:val="a5"/>
    <w:rsid w:val="00810017"/>
    <w:pPr>
      <w:spacing w:before="120" w:after="120"/>
      <w:ind w:left="360" w:hanging="360"/>
    </w:pPr>
    <w:rPr>
      <w:sz w:val="16"/>
    </w:rPr>
  </w:style>
  <w:style w:type="paragraph" w:customStyle="1" w:styleId="388">
    <w:name w:val="Список с маркерами38"/>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389">
    <w:name w:val="Список с номерами38"/>
    <w:basedOn w:val="afffffffffff8"/>
    <w:rsid w:val="00810017"/>
    <w:pPr>
      <w:tabs>
        <w:tab w:val="num" w:pos="1276"/>
      </w:tabs>
      <w:spacing w:before="120"/>
      <w:ind w:firstLine="851"/>
    </w:pPr>
    <w:rPr>
      <w:spacing w:val="0"/>
      <w:sz w:val="16"/>
    </w:rPr>
  </w:style>
  <w:style w:type="paragraph" w:customStyle="1" w:styleId="1370">
    <w:name w:val="Список 137"/>
    <w:basedOn w:val="a5"/>
    <w:rsid w:val="00810017"/>
    <w:pPr>
      <w:spacing w:before="120" w:after="120"/>
      <w:ind w:left="360" w:hanging="360"/>
    </w:pPr>
    <w:rPr>
      <w:sz w:val="16"/>
    </w:rPr>
  </w:style>
  <w:style w:type="paragraph" w:customStyle="1" w:styleId="397">
    <w:name w:val="Список с маркерами39"/>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398">
    <w:name w:val="Список с номерами39"/>
    <w:basedOn w:val="afffffffffff8"/>
    <w:rsid w:val="00810017"/>
    <w:pPr>
      <w:tabs>
        <w:tab w:val="num" w:pos="1276"/>
      </w:tabs>
      <w:spacing w:before="120"/>
      <w:ind w:firstLine="851"/>
    </w:pPr>
    <w:rPr>
      <w:spacing w:val="0"/>
      <w:sz w:val="16"/>
    </w:rPr>
  </w:style>
  <w:style w:type="paragraph" w:customStyle="1" w:styleId="1380">
    <w:name w:val="Список 138"/>
    <w:basedOn w:val="a5"/>
    <w:rsid w:val="00810017"/>
    <w:pPr>
      <w:spacing w:before="120" w:after="120"/>
      <w:ind w:left="360" w:hanging="360"/>
    </w:pPr>
    <w:rPr>
      <w:sz w:val="16"/>
    </w:rPr>
  </w:style>
  <w:style w:type="paragraph" w:customStyle="1" w:styleId="400">
    <w:name w:val="Список с маркерами40"/>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401">
    <w:name w:val="Список с номерами40"/>
    <w:basedOn w:val="afffffffffff8"/>
    <w:rsid w:val="00810017"/>
    <w:pPr>
      <w:tabs>
        <w:tab w:val="num" w:pos="1276"/>
      </w:tabs>
      <w:spacing w:before="120"/>
      <w:ind w:firstLine="851"/>
    </w:pPr>
    <w:rPr>
      <w:spacing w:val="0"/>
      <w:sz w:val="16"/>
    </w:rPr>
  </w:style>
  <w:style w:type="paragraph" w:customStyle="1" w:styleId="xl4012">
    <w:name w:val="xl4012"/>
    <w:basedOn w:val="a5"/>
    <w:rsid w:val="00810017"/>
    <w:pPr>
      <w:spacing w:before="100" w:after="100"/>
      <w:ind w:firstLine="0"/>
      <w:jc w:val="left"/>
    </w:pPr>
    <w:rPr>
      <w:rFonts w:ascii="Courier New" w:eastAsia="Arial Unicode MS" w:hAnsi="Courier New"/>
      <w:sz w:val="16"/>
    </w:rPr>
  </w:style>
  <w:style w:type="paragraph" w:customStyle="1" w:styleId="321211111111">
    <w:name w:val="çàãîëîâîê 321211111111"/>
    <w:basedOn w:val="a5"/>
    <w:next w:val="a5"/>
    <w:rsid w:val="00810017"/>
    <w:pPr>
      <w:keepNext/>
      <w:widowControl w:val="0"/>
      <w:spacing w:before="120" w:after="120"/>
      <w:ind w:firstLine="0"/>
      <w:jc w:val="center"/>
    </w:pPr>
    <w:rPr>
      <w:b/>
      <w:sz w:val="16"/>
    </w:rPr>
  </w:style>
  <w:style w:type="paragraph" w:customStyle="1" w:styleId="xl40811">
    <w:name w:val="xl40811"/>
    <w:basedOn w:val="a5"/>
    <w:rsid w:val="00810017"/>
    <w:pPr>
      <w:spacing w:before="100" w:after="100"/>
      <w:ind w:firstLine="0"/>
      <w:jc w:val="left"/>
    </w:pPr>
    <w:rPr>
      <w:rFonts w:ascii="Courier New" w:eastAsia="Arial Unicode MS" w:hAnsi="Courier New"/>
      <w:sz w:val="16"/>
    </w:rPr>
  </w:style>
  <w:style w:type="paragraph" w:customStyle="1" w:styleId="xl40101">
    <w:name w:val="xl40101"/>
    <w:basedOn w:val="a5"/>
    <w:rsid w:val="00810017"/>
    <w:pPr>
      <w:spacing w:before="100" w:after="100"/>
      <w:ind w:firstLine="0"/>
      <w:jc w:val="left"/>
    </w:pPr>
    <w:rPr>
      <w:rFonts w:ascii="Courier New" w:eastAsia="Arial Unicode MS" w:hAnsi="Courier New"/>
      <w:sz w:val="16"/>
    </w:rPr>
  </w:style>
  <w:style w:type="paragraph" w:customStyle="1" w:styleId="11710">
    <w:name w:val="Ñòèëü1171"/>
    <w:basedOn w:val="a9"/>
    <w:rsid w:val="00810017"/>
    <w:pPr>
      <w:widowControl w:val="0"/>
      <w:ind w:firstLine="0"/>
      <w:jc w:val="center"/>
    </w:pPr>
    <w:rPr>
      <w:rFonts w:ascii="Arial" w:hAnsi="Arial"/>
      <w:b/>
      <w:sz w:val="28"/>
    </w:rPr>
  </w:style>
  <w:style w:type="paragraph" w:customStyle="1" w:styleId="1412111112">
    <w:name w:val="Ñòèëü1412111112"/>
    <w:basedOn w:val="a9"/>
    <w:rsid w:val="00810017"/>
    <w:pPr>
      <w:widowControl w:val="0"/>
      <w:ind w:firstLine="0"/>
      <w:jc w:val="center"/>
    </w:pPr>
    <w:rPr>
      <w:rFonts w:ascii="Arial" w:hAnsi="Arial"/>
      <w:b/>
      <w:sz w:val="28"/>
    </w:rPr>
  </w:style>
  <w:style w:type="paragraph" w:customStyle="1" w:styleId="xl246">
    <w:name w:val="xl246"/>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321211112">
    <w:name w:val="çàãîëîâîê 321211112"/>
    <w:basedOn w:val="a5"/>
    <w:next w:val="a5"/>
    <w:rsid w:val="00810017"/>
    <w:pPr>
      <w:keepNext/>
      <w:widowControl w:val="0"/>
      <w:spacing w:before="120" w:after="120"/>
      <w:ind w:firstLine="0"/>
      <w:jc w:val="center"/>
    </w:pPr>
    <w:rPr>
      <w:b/>
      <w:sz w:val="16"/>
    </w:rPr>
  </w:style>
  <w:style w:type="paragraph" w:customStyle="1" w:styleId="BodyText23121111112">
    <w:name w:val="Body Text 23121111112"/>
    <w:basedOn w:val="a5"/>
    <w:rsid w:val="00810017"/>
    <w:pPr>
      <w:widowControl w:val="0"/>
      <w:spacing w:before="120"/>
      <w:ind w:firstLine="709"/>
    </w:pPr>
    <w:rPr>
      <w:sz w:val="16"/>
    </w:rPr>
  </w:style>
  <w:style w:type="paragraph" w:customStyle="1" w:styleId="3121111112">
    <w:name w:val="çàãîëîâîê 3121111112"/>
    <w:basedOn w:val="a5"/>
    <w:next w:val="a5"/>
    <w:rsid w:val="00810017"/>
    <w:pPr>
      <w:keepNext/>
      <w:widowControl w:val="0"/>
      <w:spacing w:before="120" w:after="120"/>
      <w:ind w:firstLine="0"/>
      <w:jc w:val="center"/>
    </w:pPr>
    <w:rPr>
      <w:b/>
      <w:sz w:val="16"/>
    </w:rPr>
  </w:style>
  <w:style w:type="paragraph" w:customStyle="1" w:styleId="BodyTextIndent226">
    <w:name w:val="Body Text Indent 226"/>
    <w:basedOn w:val="a5"/>
    <w:rsid w:val="00810017"/>
    <w:pPr>
      <w:widowControl w:val="0"/>
      <w:spacing w:before="120" w:line="260" w:lineRule="exact"/>
      <w:ind w:firstLine="709"/>
    </w:pPr>
    <w:rPr>
      <w:rFonts w:ascii="Times New Roman CYR" w:hAnsi="Times New Roman CYR"/>
      <w:sz w:val="16"/>
    </w:rPr>
  </w:style>
  <w:style w:type="paragraph" w:customStyle="1" w:styleId="xl24212">
    <w:name w:val="xl24212"/>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331111112">
    <w:name w:val="çàãîëîâîê 331111112"/>
    <w:basedOn w:val="a5"/>
    <w:next w:val="a5"/>
    <w:rsid w:val="00810017"/>
    <w:pPr>
      <w:keepNext/>
      <w:widowControl w:val="0"/>
      <w:spacing w:before="120" w:after="120"/>
      <w:ind w:firstLine="0"/>
      <w:jc w:val="center"/>
    </w:pPr>
    <w:rPr>
      <w:b/>
      <w:sz w:val="16"/>
    </w:rPr>
  </w:style>
  <w:style w:type="paragraph" w:customStyle="1" w:styleId="BodyText2611112">
    <w:name w:val="Body Text 2611112"/>
    <w:basedOn w:val="a5"/>
    <w:rsid w:val="00810017"/>
    <w:pPr>
      <w:widowControl w:val="0"/>
      <w:spacing w:before="120"/>
      <w:ind w:firstLine="709"/>
    </w:pPr>
    <w:rPr>
      <w:sz w:val="16"/>
    </w:rPr>
  </w:style>
  <w:style w:type="paragraph" w:customStyle="1" w:styleId="Normal6">
    <w:name w:val="Normal6"/>
    <w:rsid w:val="00810017"/>
    <w:pPr>
      <w:widowControl w:val="0"/>
    </w:pPr>
    <w:rPr>
      <w:snapToGrid w:val="0"/>
    </w:rPr>
  </w:style>
  <w:style w:type="paragraph" w:customStyle="1" w:styleId="1390">
    <w:name w:val="Список 139"/>
    <w:basedOn w:val="a5"/>
    <w:rsid w:val="00810017"/>
    <w:pPr>
      <w:spacing w:before="120" w:after="120"/>
      <w:ind w:left="360" w:hanging="360"/>
    </w:pPr>
    <w:rPr>
      <w:sz w:val="16"/>
    </w:rPr>
  </w:style>
  <w:style w:type="paragraph" w:customStyle="1" w:styleId="41e">
    <w:name w:val="Список с маркерами41"/>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41f">
    <w:name w:val="Список с номерами41"/>
    <w:basedOn w:val="afffffffffff8"/>
    <w:rsid w:val="00810017"/>
    <w:pPr>
      <w:tabs>
        <w:tab w:val="num" w:pos="1276"/>
      </w:tabs>
      <w:spacing w:before="120"/>
      <w:ind w:firstLine="851"/>
    </w:pPr>
    <w:rPr>
      <w:spacing w:val="0"/>
      <w:sz w:val="16"/>
    </w:rPr>
  </w:style>
  <w:style w:type="paragraph" w:customStyle="1" w:styleId="1400">
    <w:name w:val="Список 140"/>
    <w:basedOn w:val="a5"/>
    <w:rsid w:val="00810017"/>
    <w:pPr>
      <w:spacing w:before="120" w:after="120"/>
      <w:ind w:left="360" w:hanging="360"/>
    </w:pPr>
    <w:rPr>
      <w:sz w:val="16"/>
    </w:rPr>
  </w:style>
  <w:style w:type="paragraph" w:customStyle="1" w:styleId="429">
    <w:name w:val="Список с маркерами42"/>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42a">
    <w:name w:val="Список с номерами42"/>
    <w:basedOn w:val="afffffffffff8"/>
    <w:rsid w:val="00810017"/>
    <w:pPr>
      <w:tabs>
        <w:tab w:val="num" w:pos="1276"/>
      </w:tabs>
      <w:spacing w:before="120"/>
      <w:ind w:firstLine="851"/>
    </w:pPr>
    <w:rPr>
      <w:spacing w:val="0"/>
      <w:sz w:val="16"/>
    </w:rPr>
  </w:style>
  <w:style w:type="paragraph" w:customStyle="1" w:styleId="11411111">
    <w:name w:val="Ñòèëü11411111"/>
    <w:basedOn w:val="a9"/>
    <w:rsid w:val="00810017"/>
    <w:pPr>
      <w:widowControl w:val="0"/>
      <w:ind w:firstLine="0"/>
      <w:jc w:val="center"/>
    </w:pPr>
    <w:rPr>
      <w:rFonts w:ascii="Arial" w:hAnsi="Arial"/>
      <w:b/>
      <w:sz w:val="28"/>
    </w:rPr>
  </w:style>
  <w:style w:type="paragraph" w:customStyle="1" w:styleId="114111111">
    <w:name w:val="Ñòèëü114111111"/>
    <w:basedOn w:val="a9"/>
    <w:rsid w:val="00810017"/>
    <w:pPr>
      <w:widowControl w:val="0"/>
      <w:ind w:firstLine="0"/>
      <w:jc w:val="center"/>
    </w:pPr>
    <w:rPr>
      <w:rFonts w:ascii="Arial" w:hAnsi="Arial"/>
      <w:b/>
      <w:sz w:val="28"/>
    </w:rPr>
  </w:style>
  <w:style w:type="paragraph" w:customStyle="1" w:styleId="1141111111">
    <w:name w:val="Ñòèëü1141111111"/>
    <w:basedOn w:val="a9"/>
    <w:rsid w:val="00810017"/>
    <w:pPr>
      <w:widowControl w:val="0"/>
      <w:ind w:firstLine="0"/>
      <w:jc w:val="center"/>
    </w:pPr>
    <w:rPr>
      <w:rFonts w:ascii="Arial" w:hAnsi="Arial"/>
      <w:b/>
      <w:sz w:val="28"/>
    </w:rPr>
  </w:style>
  <w:style w:type="paragraph" w:customStyle="1" w:styleId="4314">
    <w:name w:val="заголовок4.31"/>
    <w:basedOn w:val="a5"/>
    <w:next w:val="a5"/>
    <w:rsid w:val="00810017"/>
    <w:pPr>
      <w:keepNext/>
      <w:spacing w:before="120" w:after="120"/>
      <w:ind w:firstLine="0"/>
      <w:jc w:val="center"/>
    </w:pPr>
    <w:rPr>
      <w:b/>
      <w:snapToGrid w:val="0"/>
      <w:sz w:val="20"/>
    </w:rPr>
  </w:style>
  <w:style w:type="paragraph" w:customStyle="1" w:styleId="BodyText2238">
    <w:name w:val="Body Text 2238"/>
    <w:basedOn w:val="a5"/>
    <w:rsid w:val="00810017"/>
    <w:pPr>
      <w:widowControl w:val="0"/>
      <w:spacing w:before="120"/>
      <w:ind w:firstLine="709"/>
    </w:pPr>
    <w:rPr>
      <w:sz w:val="16"/>
    </w:rPr>
  </w:style>
  <w:style w:type="paragraph" w:customStyle="1" w:styleId="affffffffffffffffe">
    <w:name w:val="Нижний.колонтитул"/>
    <w:basedOn w:val="a5"/>
    <w:rsid w:val="00810017"/>
    <w:pPr>
      <w:tabs>
        <w:tab w:val="center" w:pos="4320"/>
        <w:tab w:val="right" w:pos="8640"/>
      </w:tabs>
      <w:ind w:firstLine="0"/>
      <w:jc w:val="left"/>
    </w:pPr>
    <w:rPr>
      <w:rFonts w:ascii="MS Sans Serif" w:hAnsi="MS Sans Serif"/>
      <w:snapToGrid w:val="0"/>
      <w:sz w:val="20"/>
      <w:lang w:val="en-US"/>
    </w:rPr>
  </w:style>
  <w:style w:type="character" w:customStyle="1" w:styleId="Default1Paragraph1Font1">
    <w:name w:val="Default1.Paragraph1.Font1"/>
    <w:rsid w:val="00810017"/>
  </w:style>
  <w:style w:type="character" w:customStyle="1" w:styleId="Default2Paragraph2Font2">
    <w:name w:val="Default2.Paragraph2.Font2"/>
    <w:rsid w:val="00810017"/>
  </w:style>
  <w:style w:type="character" w:customStyle="1" w:styleId="Default3Paragraph3Font3">
    <w:name w:val="Default3.Paragraph3.Font3"/>
    <w:rsid w:val="00810017"/>
  </w:style>
  <w:style w:type="paragraph" w:customStyle="1" w:styleId="331a">
    <w:name w:val="заголовок 331"/>
    <w:basedOn w:val="a5"/>
    <w:next w:val="a5"/>
    <w:rsid w:val="00810017"/>
    <w:pPr>
      <w:keepNext/>
      <w:spacing w:before="120" w:after="120"/>
      <w:ind w:firstLine="0"/>
      <w:jc w:val="center"/>
    </w:pPr>
    <w:rPr>
      <w:b/>
      <w:sz w:val="16"/>
    </w:rPr>
  </w:style>
  <w:style w:type="paragraph" w:customStyle="1" w:styleId="399">
    <w:name w:val="заголовок 39"/>
    <w:basedOn w:val="a5"/>
    <w:next w:val="a5"/>
    <w:rsid w:val="00810017"/>
    <w:pPr>
      <w:keepNext/>
      <w:spacing w:before="120" w:after="120"/>
      <w:ind w:firstLine="0"/>
      <w:jc w:val="center"/>
    </w:pPr>
    <w:rPr>
      <w:b/>
      <w:sz w:val="16"/>
    </w:rPr>
  </w:style>
  <w:style w:type="paragraph" w:customStyle="1" w:styleId="43130">
    <w:name w:val="заголовок4.313"/>
    <w:basedOn w:val="a5"/>
    <w:next w:val="a5"/>
    <w:rsid w:val="00810017"/>
    <w:pPr>
      <w:keepNext/>
      <w:spacing w:before="120" w:after="120"/>
      <w:ind w:firstLine="0"/>
      <w:jc w:val="center"/>
    </w:pPr>
    <w:rPr>
      <w:b/>
      <w:snapToGrid w:val="0"/>
      <w:sz w:val="20"/>
    </w:rPr>
  </w:style>
  <w:style w:type="paragraph" w:customStyle="1" w:styleId="38a">
    <w:name w:val="заголовок 38"/>
    <w:basedOn w:val="a5"/>
    <w:next w:val="a5"/>
    <w:rsid w:val="00810017"/>
    <w:pPr>
      <w:keepNext/>
      <w:spacing w:before="120" w:after="120"/>
      <w:ind w:firstLine="0"/>
      <w:jc w:val="center"/>
    </w:pPr>
    <w:rPr>
      <w:b/>
      <w:sz w:val="16"/>
    </w:rPr>
  </w:style>
  <w:style w:type="paragraph" w:customStyle="1" w:styleId="2319">
    <w:name w:val="заголовок 231"/>
    <w:basedOn w:val="a5"/>
    <w:next w:val="a5"/>
    <w:rsid w:val="00810017"/>
    <w:pPr>
      <w:keepNext/>
      <w:widowControl w:val="0"/>
      <w:spacing w:before="120"/>
      <w:ind w:firstLine="720"/>
      <w:jc w:val="center"/>
    </w:pPr>
    <w:rPr>
      <w:b/>
      <w:sz w:val="16"/>
    </w:rPr>
  </w:style>
  <w:style w:type="paragraph" w:customStyle="1" w:styleId="BodyTextIndent213">
    <w:name w:val="Body Text Indent 213"/>
    <w:basedOn w:val="a5"/>
    <w:rsid w:val="00810017"/>
    <w:pPr>
      <w:widowControl w:val="0"/>
      <w:spacing w:before="120" w:line="260" w:lineRule="exact"/>
      <w:ind w:firstLine="709"/>
    </w:pPr>
    <w:rPr>
      <w:sz w:val="16"/>
    </w:rPr>
  </w:style>
  <w:style w:type="paragraph" w:customStyle="1" w:styleId="31320">
    <w:name w:val="Верхний колонтитул3132"/>
    <w:basedOn w:val="a5"/>
    <w:rsid w:val="00810017"/>
    <w:pPr>
      <w:widowControl w:val="0"/>
      <w:tabs>
        <w:tab w:val="center" w:pos="4320"/>
        <w:tab w:val="right" w:pos="8640"/>
      </w:tabs>
      <w:ind w:firstLine="0"/>
    </w:pPr>
    <w:rPr>
      <w:sz w:val="16"/>
    </w:rPr>
  </w:style>
  <w:style w:type="paragraph" w:customStyle="1" w:styleId="3328">
    <w:name w:val="заголовок 332"/>
    <w:basedOn w:val="a5"/>
    <w:next w:val="a5"/>
    <w:rsid w:val="00810017"/>
    <w:pPr>
      <w:keepNext/>
      <w:spacing w:before="120" w:after="120"/>
      <w:ind w:firstLine="0"/>
      <w:jc w:val="center"/>
    </w:pPr>
    <w:rPr>
      <w:b/>
      <w:sz w:val="16"/>
    </w:rPr>
  </w:style>
  <w:style w:type="paragraph" w:customStyle="1" w:styleId="31311">
    <w:name w:val="Верхний колонтитул31311"/>
    <w:basedOn w:val="a5"/>
    <w:rsid w:val="00810017"/>
    <w:pPr>
      <w:widowControl w:val="0"/>
      <w:tabs>
        <w:tab w:val="center" w:pos="4320"/>
        <w:tab w:val="right" w:pos="8640"/>
      </w:tabs>
      <w:ind w:firstLine="0"/>
    </w:pPr>
    <w:rPr>
      <w:sz w:val="16"/>
    </w:rPr>
  </w:style>
  <w:style w:type="paragraph" w:customStyle="1" w:styleId="33113">
    <w:name w:val="заголовок 3311"/>
    <w:basedOn w:val="a5"/>
    <w:next w:val="a5"/>
    <w:rsid w:val="00810017"/>
    <w:pPr>
      <w:keepNext/>
      <w:spacing w:before="120" w:after="120"/>
      <w:ind w:firstLine="0"/>
      <w:jc w:val="center"/>
    </w:pPr>
    <w:rPr>
      <w:b/>
      <w:sz w:val="16"/>
    </w:rPr>
  </w:style>
  <w:style w:type="paragraph" w:customStyle="1" w:styleId="BodyTextIndent23111">
    <w:name w:val="Body Text Indent 23111"/>
    <w:basedOn w:val="a5"/>
    <w:rsid w:val="00810017"/>
    <w:pPr>
      <w:spacing w:line="360" w:lineRule="auto"/>
      <w:ind w:firstLine="720"/>
    </w:pPr>
    <w:rPr>
      <w:rFonts w:ascii="Arial" w:hAnsi="Arial"/>
      <w:sz w:val="20"/>
    </w:rPr>
  </w:style>
  <w:style w:type="paragraph" w:customStyle="1" w:styleId="3910">
    <w:name w:val="заголовок 391"/>
    <w:basedOn w:val="a5"/>
    <w:next w:val="a5"/>
    <w:rsid w:val="00810017"/>
    <w:pPr>
      <w:keepNext/>
      <w:spacing w:before="120" w:after="120"/>
      <w:ind w:firstLine="0"/>
      <w:jc w:val="center"/>
    </w:pPr>
    <w:rPr>
      <w:b/>
      <w:sz w:val="16"/>
    </w:rPr>
  </w:style>
  <w:style w:type="paragraph" w:customStyle="1" w:styleId="31f5">
    <w:name w:val="Âåðõíèé êîëîíòèòóë31"/>
    <w:basedOn w:val="a5"/>
    <w:rsid w:val="00810017"/>
    <w:pPr>
      <w:widowControl w:val="0"/>
      <w:tabs>
        <w:tab w:val="center" w:pos="4320"/>
        <w:tab w:val="right" w:pos="8640"/>
      </w:tabs>
      <w:overflowPunct w:val="0"/>
      <w:autoSpaceDE w:val="0"/>
      <w:autoSpaceDN w:val="0"/>
      <w:adjustRightInd w:val="0"/>
      <w:ind w:firstLine="0"/>
      <w:textAlignment w:val="baseline"/>
    </w:pPr>
    <w:rPr>
      <w:sz w:val="20"/>
    </w:rPr>
  </w:style>
  <w:style w:type="paragraph" w:customStyle="1" w:styleId="BodyTextIndent2331">
    <w:name w:val="Body Text Indent 2331"/>
    <w:basedOn w:val="a5"/>
    <w:rsid w:val="00810017"/>
    <w:pPr>
      <w:spacing w:line="360" w:lineRule="auto"/>
      <w:ind w:firstLine="720"/>
    </w:pPr>
    <w:rPr>
      <w:rFonts w:ascii="Arial" w:hAnsi="Arial"/>
      <w:sz w:val="20"/>
    </w:rPr>
  </w:style>
  <w:style w:type="paragraph" w:customStyle="1" w:styleId="BodyTextIndent231111">
    <w:name w:val="Body Text Indent 231111"/>
    <w:basedOn w:val="a5"/>
    <w:rsid w:val="00810017"/>
    <w:pPr>
      <w:spacing w:line="360" w:lineRule="auto"/>
      <w:ind w:firstLine="720"/>
    </w:pPr>
    <w:rPr>
      <w:rFonts w:ascii="Arial" w:hAnsi="Arial"/>
      <w:sz w:val="20"/>
    </w:rPr>
  </w:style>
  <w:style w:type="paragraph" w:customStyle="1" w:styleId="331110">
    <w:name w:val="заголовок 33111"/>
    <w:basedOn w:val="a5"/>
    <w:next w:val="a5"/>
    <w:rsid w:val="00810017"/>
    <w:pPr>
      <w:keepNext/>
      <w:spacing w:before="120" w:after="120"/>
      <w:ind w:firstLine="0"/>
      <w:jc w:val="center"/>
    </w:pPr>
    <w:rPr>
      <w:b/>
      <w:sz w:val="16"/>
    </w:rPr>
  </w:style>
  <w:style w:type="paragraph" w:customStyle="1" w:styleId="BodyTextIndent2351">
    <w:name w:val="Body Text Indent 2351"/>
    <w:basedOn w:val="a5"/>
    <w:rsid w:val="00810017"/>
    <w:pPr>
      <w:spacing w:line="360" w:lineRule="auto"/>
      <w:ind w:firstLine="720"/>
    </w:pPr>
    <w:rPr>
      <w:rFonts w:ascii="Arial" w:hAnsi="Arial"/>
      <w:sz w:val="20"/>
    </w:rPr>
  </w:style>
  <w:style w:type="paragraph" w:customStyle="1" w:styleId="3311110">
    <w:name w:val="заголовок 331111"/>
    <w:basedOn w:val="a5"/>
    <w:next w:val="a5"/>
    <w:rsid w:val="00810017"/>
    <w:pPr>
      <w:keepNext/>
      <w:spacing w:before="120" w:after="120"/>
      <w:ind w:firstLine="0"/>
      <w:jc w:val="center"/>
    </w:pPr>
    <w:rPr>
      <w:b/>
      <w:sz w:val="16"/>
    </w:rPr>
  </w:style>
  <w:style w:type="paragraph" w:customStyle="1" w:styleId="3161">
    <w:name w:val="Верхний колонтитул3161"/>
    <w:basedOn w:val="a5"/>
    <w:rsid w:val="00810017"/>
    <w:pPr>
      <w:widowControl w:val="0"/>
      <w:tabs>
        <w:tab w:val="center" w:pos="4320"/>
        <w:tab w:val="right" w:pos="8640"/>
      </w:tabs>
      <w:ind w:firstLine="0"/>
    </w:pPr>
    <w:rPr>
      <w:sz w:val="16"/>
    </w:rPr>
  </w:style>
  <w:style w:type="paragraph" w:customStyle="1" w:styleId="BodyTextIndent2361">
    <w:name w:val="Body Text Indent 2361"/>
    <w:basedOn w:val="a5"/>
    <w:rsid w:val="00810017"/>
    <w:pPr>
      <w:spacing w:line="360" w:lineRule="auto"/>
      <w:ind w:firstLine="720"/>
    </w:pPr>
    <w:rPr>
      <w:rFonts w:ascii="Arial" w:hAnsi="Arial"/>
      <w:sz w:val="20"/>
    </w:rPr>
  </w:style>
  <w:style w:type="paragraph" w:customStyle="1" w:styleId="BodyTextIndent23511">
    <w:name w:val="Body Text Indent 23511"/>
    <w:basedOn w:val="a5"/>
    <w:rsid w:val="00810017"/>
    <w:pPr>
      <w:spacing w:line="360" w:lineRule="auto"/>
      <w:ind w:firstLine="720"/>
    </w:pPr>
    <w:rPr>
      <w:rFonts w:ascii="Arial" w:hAnsi="Arial"/>
      <w:sz w:val="20"/>
    </w:rPr>
  </w:style>
  <w:style w:type="paragraph" w:customStyle="1" w:styleId="3170">
    <w:name w:val="Верхний колонтитул317"/>
    <w:basedOn w:val="a5"/>
    <w:rsid w:val="00810017"/>
    <w:pPr>
      <w:widowControl w:val="0"/>
      <w:tabs>
        <w:tab w:val="center" w:pos="4320"/>
        <w:tab w:val="right" w:pos="8640"/>
      </w:tabs>
      <w:ind w:firstLine="0"/>
    </w:pPr>
    <w:rPr>
      <w:sz w:val="16"/>
    </w:rPr>
  </w:style>
  <w:style w:type="paragraph" w:customStyle="1" w:styleId="36b">
    <w:name w:val="заголовок 36"/>
    <w:basedOn w:val="a5"/>
    <w:next w:val="a5"/>
    <w:rsid w:val="00810017"/>
    <w:pPr>
      <w:keepNext/>
      <w:spacing w:before="120" w:after="120"/>
      <w:ind w:firstLine="0"/>
      <w:jc w:val="center"/>
    </w:pPr>
    <w:rPr>
      <w:b/>
      <w:sz w:val="16"/>
    </w:rPr>
  </w:style>
  <w:style w:type="paragraph" w:customStyle="1" w:styleId="BodyTextIndent238">
    <w:name w:val="Body Text Indent 238"/>
    <w:basedOn w:val="a5"/>
    <w:rsid w:val="00810017"/>
    <w:pPr>
      <w:spacing w:line="360" w:lineRule="auto"/>
      <w:ind w:firstLine="720"/>
    </w:pPr>
    <w:rPr>
      <w:rFonts w:ascii="Arial" w:hAnsi="Arial"/>
      <w:sz w:val="20"/>
    </w:rPr>
  </w:style>
  <w:style w:type="paragraph" w:customStyle="1" w:styleId="3133">
    <w:name w:val="Верхний колонтитул3133"/>
    <w:basedOn w:val="a5"/>
    <w:rsid w:val="00810017"/>
    <w:pPr>
      <w:widowControl w:val="0"/>
      <w:tabs>
        <w:tab w:val="center" w:pos="4320"/>
        <w:tab w:val="right" w:pos="8640"/>
      </w:tabs>
      <w:ind w:firstLine="0"/>
    </w:pPr>
    <w:rPr>
      <w:sz w:val="16"/>
    </w:rPr>
  </w:style>
  <w:style w:type="paragraph" w:customStyle="1" w:styleId="3331">
    <w:name w:val="заголовок 333"/>
    <w:basedOn w:val="a5"/>
    <w:next w:val="a5"/>
    <w:rsid w:val="00810017"/>
    <w:pPr>
      <w:keepNext/>
      <w:spacing w:before="120" w:after="120"/>
      <w:ind w:firstLine="0"/>
      <w:jc w:val="center"/>
    </w:pPr>
    <w:rPr>
      <w:b/>
      <w:sz w:val="16"/>
    </w:rPr>
  </w:style>
  <w:style w:type="paragraph" w:customStyle="1" w:styleId="BodyTextIndent2313">
    <w:name w:val="Body Text Indent 2313"/>
    <w:basedOn w:val="a5"/>
    <w:rsid w:val="00810017"/>
    <w:pPr>
      <w:spacing w:line="360" w:lineRule="auto"/>
      <w:ind w:firstLine="720"/>
    </w:pPr>
    <w:rPr>
      <w:rFonts w:ascii="Arial" w:hAnsi="Arial"/>
      <w:sz w:val="20"/>
    </w:rPr>
  </w:style>
  <w:style w:type="paragraph" w:customStyle="1" w:styleId="31312">
    <w:name w:val="Верхний колонтитул31312"/>
    <w:basedOn w:val="a5"/>
    <w:rsid w:val="00810017"/>
    <w:pPr>
      <w:widowControl w:val="0"/>
      <w:tabs>
        <w:tab w:val="center" w:pos="4320"/>
        <w:tab w:val="right" w:pos="8640"/>
      </w:tabs>
      <w:ind w:firstLine="0"/>
    </w:pPr>
    <w:rPr>
      <w:sz w:val="16"/>
    </w:rPr>
  </w:style>
  <w:style w:type="paragraph" w:customStyle="1" w:styleId="33121">
    <w:name w:val="заголовок 3312"/>
    <w:basedOn w:val="a5"/>
    <w:next w:val="a5"/>
    <w:rsid w:val="00810017"/>
    <w:pPr>
      <w:keepNext/>
      <w:spacing w:before="120" w:after="120"/>
      <w:ind w:firstLine="0"/>
      <w:jc w:val="center"/>
    </w:pPr>
    <w:rPr>
      <w:b/>
      <w:sz w:val="16"/>
    </w:rPr>
  </w:style>
  <w:style w:type="paragraph" w:customStyle="1" w:styleId="BodyTextIndent23112">
    <w:name w:val="Body Text Indent 23112"/>
    <w:basedOn w:val="a5"/>
    <w:rsid w:val="00810017"/>
    <w:pPr>
      <w:spacing w:line="360" w:lineRule="auto"/>
      <w:ind w:firstLine="720"/>
    </w:pPr>
    <w:rPr>
      <w:rFonts w:ascii="Arial" w:hAnsi="Arial"/>
      <w:sz w:val="20"/>
    </w:rPr>
  </w:style>
  <w:style w:type="paragraph" w:customStyle="1" w:styleId="BodyTextIndent2332">
    <w:name w:val="Body Text Indent 2332"/>
    <w:basedOn w:val="a5"/>
    <w:rsid w:val="00810017"/>
    <w:pPr>
      <w:spacing w:line="360" w:lineRule="auto"/>
      <w:ind w:firstLine="720"/>
    </w:pPr>
    <w:rPr>
      <w:rFonts w:ascii="Arial" w:hAnsi="Arial"/>
      <w:sz w:val="20"/>
    </w:rPr>
  </w:style>
  <w:style w:type="paragraph" w:customStyle="1" w:styleId="331120">
    <w:name w:val="заголовок 33112"/>
    <w:basedOn w:val="a5"/>
    <w:next w:val="a5"/>
    <w:rsid w:val="00810017"/>
    <w:pPr>
      <w:keepNext/>
      <w:spacing w:before="120" w:after="120"/>
      <w:ind w:firstLine="0"/>
      <w:jc w:val="center"/>
    </w:pPr>
    <w:rPr>
      <w:b/>
      <w:sz w:val="16"/>
    </w:rPr>
  </w:style>
  <w:style w:type="paragraph" w:customStyle="1" w:styleId="BodyTextIndent231112">
    <w:name w:val="Body Text Indent 231112"/>
    <w:basedOn w:val="a5"/>
    <w:rsid w:val="00810017"/>
    <w:pPr>
      <w:spacing w:line="360" w:lineRule="auto"/>
      <w:ind w:firstLine="720"/>
    </w:pPr>
    <w:rPr>
      <w:rFonts w:ascii="Arial" w:hAnsi="Arial"/>
      <w:sz w:val="20"/>
    </w:rPr>
  </w:style>
  <w:style w:type="paragraph" w:customStyle="1" w:styleId="BodyTextIndent23311">
    <w:name w:val="Body Text Indent 23311"/>
    <w:basedOn w:val="a5"/>
    <w:rsid w:val="00810017"/>
    <w:pPr>
      <w:spacing w:line="360" w:lineRule="auto"/>
      <w:ind w:firstLine="720"/>
    </w:pPr>
    <w:rPr>
      <w:rFonts w:ascii="Arial" w:hAnsi="Arial"/>
      <w:sz w:val="20"/>
    </w:rPr>
  </w:style>
  <w:style w:type="paragraph" w:customStyle="1" w:styleId="BodyTextIndent2352">
    <w:name w:val="Body Text Indent 2352"/>
    <w:basedOn w:val="a5"/>
    <w:rsid w:val="00810017"/>
    <w:pPr>
      <w:spacing w:line="360" w:lineRule="auto"/>
      <w:ind w:firstLine="720"/>
    </w:pPr>
    <w:rPr>
      <w:rFonts w:ascii="Arial" w:hAnsi="Arial"/>
      <w:sz w:val="20"/>
    </w:rPr>
  </w:style>
  <w:style w:type="paragraph" w:customStyle="1" w:styleId="BodyTextIndent2311111">
    <w:name w:val="Body Text Indent 2311111"/>
    <w:basedOn w:val="a5"/>
    <w:rsid w:val="00810017"/>
    <w:pPr>
      <w:spacing w:line="360" w:lineRule="auto"/>
      <w:ind w:firstLine="720"/>
    </w:pPr>
    <w:rPr>
      <w:rFonts w:ascii="Arial" w:hAnsi="Arial"/>
      <w:sz w:val="20"/>
    </w:rPr>
  </w:style>
  <w:style w:type="paragraph" w:customStyle="1" w:styleId="331112">
    <w:name w:val="заголовок 331112"/>
    <w:basedOn w:val="a5"/>
    <w:next w:val="a5"/>
    <w:rsid w:val="00810017"/>
    <w:pPr>
      <w:keepNext/>
      <w:spacing w:before="120" w:after="120"/>
      <w:ind w:firstLine="0"/>
      <w:jc w:val="center"/>
    </w:pPr>
    <w:rPr>
      <w:b/>
      <w:sz w:val="16"/>
    </w:rPr>
  </w:style>
  <w:style w:type="paragraph" w:customStyle="1" w:styleId="3162">
    <w:name w:val="Верхний колонтитул3162"/>
    <w:basedOn w:val="a5"/>
    <w:rsid w:val="00810017"/>
    <w:pPr>
      <w:widowControl w:val="0"/>
      <w:tabs>
        <w:tab w:val="center" w:pos="4320"/>
        <w:tab w:val="right" w:pos="8640"/>
      </w:tabs>
      <w:ind w:firstLine="0"/>
    </w:pPr>
    <w:rPr>
      <w:sz w:val="16"/>
    </w:rPr>
  </w:style>
  <w:style w:type="paragraph" w:customStyle="1" w:styleId="BodyTextIndent2362">
    <w:name w:val="Body Text Indent 2362"/>
    <w:basedOn w:val="a5"/>
    <w:rsid w:val="00810017"/>
    <w:pPr>
      <w:spacing w:line="360" w:lineRule="auto"/>
      <w:ind w:firstLine="720"/>
    </w:pPr>
    <w:rPr>
      <w:rFonts w:ascii="Arial" w:hAnsi="Arial"/>
      <w:sz w:val="20"/>
    </w:rPr>
  </w:style>
  <w:style w:type="paragraph" w:customStyle="1" w:styleId="BodyTextIndent23512">
    <w:name w:val="Body Text Indent 23512"/>
    <w:basedOn w:val="a5"/>
    <w:rsid w:val="00810017"/>
    <w:pPr>
      <w:spacing w:line="360" w:lineRule="auto"/>
      <w:ind w:firstLine="720"/>
    </w:pPr>
    <w:rPr>
      <w:rFonts w:ascii="Arial" w:hAnsi="Arial"/>
      <w:sz w:val="20"/>
    </w:rPr>
  </w:style>
  <w:style w:type="paragraph" w:customStyle="1" w:styleId="33111110">
    <w:name w:val="заголовок 3311111"/>
    <w:basedOn w:val="a5"/>
    <w:next w:val="a5"/>
    <w:rsid w:val="00810017"/>
    <w:pPr>
      <w:keepNext/>
      <w:spacing w:before="120" w:after="120"/>
      <w:ind w:firstLine="0"/>
      <w:jc w:val="center"/>
    </w:pPr>
    <w:rPr>
      <w:b/>
      <w:sz w:val="16"/>
    </w:rPr>
  </w:style>
  <w:style w:type="paragraph" w:customStyle="1" w:styleId="31611">
    <w:name w:val="Верхний колонтитул31611"/>
    <w:basedOn w:val="a5"/>
    <w:rsid w:val="00810017"/>
    <w:pPr>
      <w:widowControl w:val="0"/>
      <w:tabs>
        <w:tab w:val="center" w:pos="4320"/>
        <w:tab w:val="right" w:pos="8640"/>
      </w:tabs>
      <w:ind w:firstLine="0"/>
    </w:pPr>
    <w:rPr>
      <w:sz w:val="16"/>
    </w:rPr>
  </w:style>
  <w:style w:type="paragraph" w:customStyle="1" w:styleId="BodyTextIndent23611">
    <w:name w:val="Body Text Indent 23611"/>
    <w:basedOn w:val="a5"/>
    <w:rsid w:val="00810017"/>
    <w:pPr>
      <w:spacing w:line="360" w:lineRule="auto"/>
      <w:ind w:firstLine="720"/>
    </w:pPr>
    <w:rPr>
      <w:rFonts w:ascii="Arial" w:hAnsi="Arial"/>
      <w:sz w:val="20"/>
    </w:rPr>
  </w:style>
  <w:style w:type="paragraph" w:customStyle="1" w:styleId="BodyTextIndent235111">
    <w:name w:val="Body Text Indent 235111"/>
    <w:basedOn w:val="a5"/>
    <w:rsid w:val="00810017"/>
    <w:pPr>
      <w:spacing w:line="360" w:lineRule="auto"/>
      <w:ind w:firstLine="720"/>
    </w:pPr>
    <w:rPr>
      <w:rFonts w:ascii="Arial" w:hAnsi="Arial"/>
      <w:sz w:val="20"/>
    </w:rPr>
  </w:style>
  <w:style w:type="paragraph" w:customStyle="1" w:styleId="3180">
    <w:name w:val="Верхний колонтитул318"/>
    <w:basedOn w:val="a5"/>
    <w:rsid w:val="00810017"/>
    <w:pPr>
      <w:widowControl w:val="0"/>
      <w:tabs>
        <w:tab w:val="center" w:pos="4320"/>
        <w:tab w:val="right" w:pos="8640"/>
      </w:tabs>
      <w:ind w:firstLine="0"/>
    </w:pPr>
    <w:rPr>
      <w:sz w:val="16"/>
    </w:rPr>
  </w:style>
  <w:style w:type="paragraph" w:customStyle="1" w:styleId="31231">
    <w:name w:val="Верхний колонтитул3123"/>
    <w:basedOn w:val="a5"/>
    <w:rsid w:val="00810017"/>
    <w:pPr>
      <w:widowControl w:val="0"/>
      <w:tabs>
        <w:tab w:val="center" w:pos="4320"/>
        <w:tab w:val="right" w:pos="8640"/>
      </w:tabs>
      <w:ind w:firstLine="0"/>
    </w:pPr>
    <w:rPr>
      <w:sz w:val="16"/>
    </w:rPr>
  </w:style>
  <w:style w:type="paragraph" w:customStyle="1" w:styleId="37a">
    <w:name w:val="заголовок 37"/>
    <w:basedOn w:val="a5"/>
    <w:next w:val="a5"/>
    <w:rsid w:val="00810017"/>
    <w:pPr>
      <w:keepNext/>
      <w:spacing w:before="120" w:after="120"/>
      <w:ind w:firstLine="0"/>
      <w:jc w:val="center"/>
    </w:pPr>
    <w:rPr>
      <w:b/>
      <w:sz w:val="16"/>
    </w:rPr>
  </w:style>
  <w:style w:type="paragraph" w:customStyle="1" w:styleId="BodyTextIndent239">
    <w:name w:val="Body Text Indent 239"/>
    <w:basedOn w:val="a5"/>
    <w:rsid w:val="00810017"/>
    <w:pPr>
      <w:spacing w:line="360" w:lineRule="auto"/>
      <w:ind w:firstLine="720"/>
    </w:pPr>
    <w:rPr>
      <w:rFonts w:ascii="Arial" w:hAnsi="Arial"/>
      <w:sz w:val="20"/>
    </w:rPr>
  </w:style>
  <w:style w:type="paragraph" w:customStyle="1" w:styleId="3134">
    <w:name w:val="Верхний колонтитул3134"/>
    <w:basedOn w:val="a5"/>
    <w:rsid w:val="00810017"/>
    <w:pPr>
      <w:widowControl w:val="0"/>
      <w:tabs>
        <w:tab w:val="center" w:pos="4320"/>
        <w:tab w:val="right" w:pos="8640"/>
      </w:tabs>
      <w:ind w:firstLine="0"/>
    </w:pPr>
    <w:rPr>
      <w:sz w:val="16"/>
    </w:rPr>
  </w:style>
  <w:style w:type="paragraph" w:customStyle="1" w:styleId="3340">
    <w:name w:val="заголовок 334"/>
    <w:basedOn w:val="a5"/>
    <w:next w:val="a5"/>
    <w:rsid w:val="00810017"/>
    <w:pPr>
      <w:keepNext/>
      <w:spacing w:before="120" w:after="120"/>
      <w:ind w:firstLine="0"/>
      <w:jc w:val="center"/>
    </w:pPr>
    <w:rPr>
      <w:b/>
      <w:sz w:val="16"/>
    </w:rPr>
  </w:style>
  <w:style w:type="paragraph" w:customStyle="1" w:styleId="BodyTextIndent2314">
    <w:name w:val="Body Text Indent 2314"/>
    <w:basedOn w:val="a5"/>
    <w:rsid w:val="00810017"/>
    <w:pPr>
      <w:spacing w:line="360" w:lineRule="auto"/>
      <w:ind w:firstLine="720"/>
    </w:pPr>
    <w:rPr>
      <w:rFonts w:ascii="Arial" w:hAnsi="Arial"/>
      <w:sz w:val="20"/>
    </w:rPr>
  </w:style>
  <w:style w:type="paragraph" w:customStyle="1" w:styleId="31313">
    <w:name w:val="Верхний колонтитул31313"/>
    <w:basedOn w:val="a5"/>
    <w:rsid w:val="00810017"/>
    <w:pPr>
      <w:widowControl w:val="0"/>
      <w:tabs>
        <w:tab w:val="center" w:pos="4320"/>
        <w:tab w:val="right" w:pos="8640"/>
      </w:tabs>
      <w:ind w:firstLine="0"/>
    </w:pPr>
    <w:rPr>
      <w:sz w:val="16"/>
    </w:rPr>
  </w:style>
  <w:style w:type="paragraph" w:customStyle="1" w:styleId="33130">
    <w:name w:val="заголовок 3313"/>
    <w:basedOn w:val="a5"/>
    <w:next w:val="a5"/>
    <w:rsid w:val="00810017"/>
    <w:pPr>
      <w:keepNext/>
      <w:spacing w:before="120" w:after="120"/>
      <w:ind w:firstLine="0"/>
      <w:jc w:val="center"/>
    </w:pPr>
    <w:rPr>
      <w:b/>
      <w:sz w:val="16"/>
    </w:rPr>
  </w:style>
  <w:style w:type="paragraph" w:customStyle="1" w:styleId="BodyTextIndent23113">
    <w:name w:val="Body Text Indent 23113"/>
    <w:basedOn w:val="a5"/>
    <w:rsid w:val="00810017"/>
    <w:pPr>
      <w:spacing w:line="360" w:lineRule="auto"/>
      <w:ind w:firstLine="720"/>
    </w:pPr>
    <w:rPr>
      <w:rFonts w:ascii="Arial" w:hAnsi="Arial"/>
      <w:sz w:val="20"/>
    </w:rPr>
  </w:style>
  <w:style w:type="paragraph" w:customStyle="1" w:styleId="BodyTextIndent2333">
    <w:name w:val="Body Text Indent 2333"/>
    <w:basedOn w:val="a5"/>
    <w:rsid w:val="00810017"/>
    <w:pPr>
      <w:spacing w:line="360" w:lineRule="auto"/>
      <w:ind w:firstLine="720"/>
    </w:pPr>
    <w:rPr>
      <w:rFonts w:ascii="Arial" w:hAnsi="Arial"/>
      <w:sz w:val="20"/>
    </w:rPr>
  </w:style>
  <w:style w:type="paragraph" w:customStyle="1" w:styleId="331130">
    <w:name w:val="заголовок 33113"/>
    <w:basedOn w:val="a5"/>
    <w:next w:val="a5"/>
    <w:rsid w:val="00810017"/>
    <w:pPr>
      <w:keepNext/>
      <w:spacing w:before="120" w:after="120"/>
      <w:ind w:firstLine="0"/>
      <w:jc w:val="center"/>
    </w:pPr>
    <w:rPr>
      <w:b/>
      <w:sz w:val="16"/>
    </w:rPr>
  </w:style>
  <w:style w:type="paragraph" w:customStyle="1" w:styleId="BodyTextIndent231113">
    <w:name w:val="Body Text Indent 231113"/>
    <w:basedOn w:val="a5"/>
    <w:rsid w:val="00810017"/>
    <w:pPr>
      <w:spacing w:line="360" w:lineRule="auto"/>
      <w:ind w:firstLine="720"/>
    </w:pPr>
    <w:rPr>
      <w:rFonts w:ascii="Arial" w:hAnsi="Arial"/>
      <w:sz w:val="20"/>
    </w:rPr>
  </w:style>
  <w:style w:type="paragraph" w:customStyle="1" w:styleId="BodyTextIndent23312">
    <w:name w:val="Body Text Indent 23312"/>
    <w:basedOn w:val="a5"/>
    <w:rsid w:val="00810017"/>
    <w:pPr>
      <w:spacing w:line="360" w:lineRule="auto"/>
      <w:ind w:firstLine="720"/>
    </w:pPr>
    <w:rPr>
      <w:rFonts w:ascii="Arial" w:hAnsi="Arial"/>
      <w:sz w:val="20"/>
    </w:rPr>
  </w:style>
  <w:style w:type="paragraph" w:customStyle="1" w:styleId="BodyTextIndent2353">
    <w:name w:val="Body Text Indent 2353"/>
    <w:basedOn w:val="a5"/>
    <w:rsid w:val="00810017"/>
    <w:pPr>
      <w:spacing w:line="360" w:lineRule="auto"/>
      <w:ind w:firstLine="720"/>
    </w:pPr>
    <w:rPr>
      <w:rFonts w:ascii="Arial" w:hAnsi="Arial"/>
      <w:sz w:val="20"/>
    </w:rPr>
  </w:style>
  <w:style w:type="paragraph" w:customStyle="1" w:styleId="BodyTextIndent2311112">
    <w:name w:val="Body Text Indent 2311112"/>
    <w:basedOn w:val="a5"/>
    <w:rsid w:val="00810017"/>
    <w:pPr>
      <w:spacing w:line="360" w:lineRule="auto"/>
      <w:ind w:firstLine="720"/>
    </w:pPr>
    <w:rPr>
      <w:rFonts w:ascii="Arial" w:hAnsi="Arial"/>
      <w:sz w:val="20"/>
    </w:rPr>
  </w:style>
  <w:style w:type="paragraph" w:customStyle="1" w:styleId="331113">
    <w:name w:val="заголовок 331113"/>
    <w:basedOn w:val="a5"/>
    <w:next w:val="a5"/>
    <w:rsid w:val="00810017"/>
    <w:pPr>
      <w:keepNext/>
      <w:spacing w:before="120" w:after="120"/>
      <w:ind w:firstLine="0"/>
      <w:jc w:val="center"/>
    </w:pPr>
    <w:rPr>
      <w:b/>
      <w:sz w:val="16"/>
    </w:rPr>
  </w:style>
  <w:style w:type="paragraph" w:customStyle="1" w:styleId="3163">
    <w:name w:val="Верхний колонтитул3163"/>
    <w:basedOn w:val="a5"/>
    <w:rsid w:val="00810017"/>
    <w:pPr>
      <w:widowControl w:val="0"/>
      <w:tabs>
        <w:tab w:val="center" w:pos="4320"/>
        <w:tab w:val="right" w:pos="8640"/>
      </w:tabs>
      <w:ind w:firstLine="0"/>
    </w:pPr>
    <w:rPr>
      <w:sz w:val="16"/>
    </w:rPr>
  </w:style>
  <w:style w:type="paragraph" w:customStyle="1" w:styleId="BodyTextIndent2363">
    <w:name w:val="Body Text Indent 2363"/>
    <w:basedOn w:val="a5"/>
    <w:rsid w:val="00810017"/>
    <w:pPr>
      <w:spacing w:line="360" w:lineRule="auto"/>
      <w:ind w:firstLine="720"/>
    </w:pPr>
    <w:rPr>
      <w:rFonts w:ascii="Arial" w:hAnsi="Arial"/>
      <w:sz w:val="20"/>
    </w:rPr>
  </w:style>
  <w:style w:type="paragraph" w:customStyle="1" w:styleId="BodyTextIndent23513">
    <w:name w:val="Body Text Indent 23513"/>
    <w:basedOn w:val="a5"/>
    <w:rsid w:val="00810017"/>
    <w:pPr>
      <w:spacing w:line="360" w:lineRule="auto"/>
      <w:ind w:firstLine="720"/>
    </w:pPr>
    <w:rPr>
      <w:rFonts w:ascii="Arial" w:hAnsi="Arial"/>
      <w:sz w:val="20"/>
    </w:rPr>
  </w:style>
  <w:style w:type="paragraph" w:customStyle="1" w:styleId="3311112">
    <w:name w:val="заголовок 3311112"/>
    <w:basedOn w:val="a5"/>
    <w:next w:val="a5"/>
    <w:rsid w:val="00810017"/>
    <w:pPr>
      <w:keepNext/>
      <w:spacing w:before="120" w:after="120"/>
      <w:ind w:firstLine="0"/>
      <w:jc w:val="center"/>
    </w:pPr>
    <w:rPr>
      <w:b/>
      <w:sz w:val="16"/>
    </w:rPr>
  </w:style>
  <w:style w:type="paragraph" w:customStyle="1" w:styleId="31612">
    <w:name w:val="Верхний колонтитул31612"/>
    <w:basedOn w:val="a5"/>
    <w:rsid w:val="00810017"/>
    <w:pPr>
      <w:widowControl w:val="0"/>
      <w:tabs>
        <w:tab w:val="center" w:pos="4320"/>
        <w:tab w:val="right" w:pos="8640"/>
      </w:tabs>
      <w:ind w:firstLine="0"/>
    </w:pPr>
    <w:rPr>
      <w:sz w:val="16"/>
    </w:rPr>
  </w:style>
  <w:style w:type="paragraph" w:customStyle="1" w:styleId="BodyTextIndent23612">
    <w:name w:val="Body Text Indent 23612"/>
    <w:basedOn w:val="a5"/>
    <w:rsid w:val="00810017"/>
    <w:pPr>
      <w:spacing w:line="360" w:lineRule="auto"/>
      <w:ind w:firstLine="720"/>
    </w:pPr>
    <w:rPr>
      <w:rFonts w:ascii="Arial" w:hAnsi="Arial"/>
      <w:sz w:val="20"/>
    </w:rPr>
  </w:style>
  <w:style w:type="paragraph" w:customStyle="1" w:styleId="BodyTextIndent235112">
    <w:name w:val="Body Text Indent 235112"/>
    <w:basedOn w:val="a5"/>
    <w:rsid w:val="00810017"/>
    <w:pPr>
      <w:spacing w:line="360" w:lineRule="auto"/>
      <w:ind w:firstLine="720"/>
    </w:pPr>
    <w:rPr>
      <w:rFonts w:ascii="Arial" w:hAnsi="Arial"/>
      <w:sz w:val="20"/>
    </w:rPr>
  </w:style>
  <w:style w:type="paragraph" w:customStyle="1" w:styleId="3616">
    <w:name w:val="заголовок 361"/>
    <w:basedOn w:val="a5"/>
    <w:next w:val="a5"/>
    <w:rsid w:val="00810017"/>
    <w:pPr>
      <w:keepNext/>
      <w:spacing w:before="120" w:after="120"/>
      <w:ind w:firstLine="0"/>
      <w:jc w:val="center"/>
    </w:pPr>
    <w:rPr>
      <w:b/>
      <w:sz w:val="16"/>
    </w:rPr>
  </w:style>
  <w:style w:type="paragraph" w:customStyle="1" w:styleId="BodyTextIndent2381">
    <w:name w:val="Body Text Indent 2381"/>
    <w:basedOn w:val="a5"/>
    <w:rsid w:val="00810017"/>
    <w:pPr>
      <w:spacing w:line="360" w:lineRule="auto"/>
      <w:ind w:firstLine="720"/>
    </w:pPr>
    <w:rPr>
      <w:rFonts w:ascii="Arial" w:hAnsi="Arial"/>
      <w:sz w:val="20"/>
    </w:rPr>
  </w:style>
  <w:style w:type="paragraph" w:customStyle="1" w:styleId="316111">
    <w:name w:val="Верхний колонтитул316111"/>
    <w:basedOn w:val="a5"/>
    <w:rsid w:val="00810017"/>
    <w:pPr>
      <w:widowControl w:val="0"/>
      <w:tabs>
        <w:tab w:val="center" w:pos="4320"/>
        <w:tab w:val="right" w:pos="8640"/>
      </w:tabs>
      <w:ind w:firstLine="0"/>
    </w:pPr>
    <w:rPr>
      <w:sz w:val="16"/>
    </w:rPr>
  </w:style>
  <w:style w:type="paragraph" w:customStyle="1" w:styleId="BodyTextIndent2351111">
    <w:name w:val="Body Text Indent 2351111"/>
    <w:basedOn w:val="a5"/>
    <w:rsid w:val="00810017"/>
    <w:pPr>
      <w:spacing w:line="360" w:lineRule="auto"/>
      <w:ind w:firstLine="720"/>
    </w:pPr>
    <w:rPr>
      <w:rFonts w:ascii="Arial" w:hAnsi="Arial"/>
      <w:sz w:val="20"/>
    </w:rPr>
  </w:style>
  <w:style w:type="paragraph" w:customStyle="1" w:styleId="BodyTextIndent23811">
    <w:name w:val="Body Text Indent 23811"/>
    <w:basedOn w:val="a5"/>
    <w:rsid w:val="00810017"/>
    <w:pPr>
      <w:spacing w:line="360" w:lineRule="auto"/>
      <w:ind w:firstLine="720"/>
    </w:pPr>
    <w:rPr>
      <w:rFonts w:ascii="Arial" w:hAnsi="Arial"/>
      <w:sz w:val="20"/>
    </w:rPr>
  </w:style>
  <w:style w:type="paragraph" w:customStyle="1" w:styleId="36110">
    <w:name w:val="заголовок 3611"/>
    <w:basedOn w:val="a5"/>
    <w:next w:val="a5"/>
    <w:rsid w:val="00810017"/>
    <w:pPr>
      <w:keepNext/>
      <w:spacing w:before="120" w:after="120"/>
      <w:ind w:firstLine="0"/>
      <w:jc w:val="center"/>
    </w:pPr>
    <w:rPr>
      <w:b/>
      <w:sz w:val="16"/>
    </w:rPr>
  </w:style>
  <w:style w:type="paragraph" w:customStyle="1" w:styleId="3190">
    <w:name w:val="Верхний колонтитул319"/>
    <w:basedOn w:val="a5"/>
    <w:rsid w:val="00810017"/>
    <w:pPr>
      <w:widowControl w:val="0"/>
      <w:tabs>
        <w:tab w:val="center" w:pos="4320"/>
        <w:tab w:val="right" w:pos="8640"/>
      </w:tabs>
      <w:ind w:firstLine="0"/>
    </w:pPr>
    <w:rPr>
      <w:sz w:val="16"/>
    </w:rPr>
  </w:style>
  <w:style w:type="paragraph" w:customStyle="1" w:styleId="31240">
    <w:name w:val="Верхний колонтитул3124"/>
    <w:basedOn w:val="a5"/>
    <w:rsid w:val="00810017"/>
    <w:pPr>
      <w:widowControl w:val="0"/>
      <w:tabs>
        <w:tab w:val="center" w:pos="4320"/>
        <w:tab w:val="right" w:pos="8640"/>
      </w:tabs>
      <w:ind w:firstLine="0"/>
    </w:pPr>
    <w:rPr>
      <w:sz w:val="16"/>
    </w:rPr>
  </w:style>
  <w:style w:type="paragraph" w:customStyle="1" w:styleId="3106">
    <w:name w:val="заголовок 310"/>
    <w:basedOn w:val="a5"/>
    <w:next w:val="a5"/>
    <w:rsid w:val="00810017"/>
    <w:pPr>
      <w:keepNext/>
      <w:spacing w:before="120" w:after="120"/>
      <w:ind w:firstLine="0"/>
      <w:jc w:val="center"/>
    </w:pPr>
    <w:rPr>
      <w:b/>
      <w:sz w:val="16"/>
    </w:rPr>
  </w:style>
  <w:style w:type="paragraph" w:customStyle="1" w:styleId="BodyTextIndent2310">
    <w:name w:val="Body Text Indent 2310"/>
    <w:basedOn w:val="a5"/>
    <w:rsid w:val="00810017"/>
    <w:pPr>
      <w:spacing w:line="360" w:lineRule="auto"/>
      <w:ind w:firstLine="720"/>
    </w:pPr>
    <w:rPr>
      <w:rFonts w:ascii="Arial" w:hAnsi="Arial"/>
      <w:sz w:val="20"/>
    </w:rPr>
  </w:style>
  <w:style w:type="paragraph" w:customStyle="1" w:styleId="3135">
    <w:name w:val="Верхний колонтитул3135"/>
    <w:basedOn w:val="a5"/>
    <w:rsid w:val="00810017"/>
    <w:pPr>
      <w:widowControl w:val="0"/>
      <w:tabs>
        <w:tab w:val="center" w:pos="4320"/>
        <w:tab w:val="right" w:pos="8640"/>
      </w:tabs>
      <w:ind w:firstLine="0"/>
    </w:pPr>
    <w:rPr>
      <w:sz w:val="16"/>
    </w:rPr>
  </w:style>
  <w:style w:type="paragraph" w:customStyle="1" w:styleId="3350">
    <w:name w:val="заголовок 335"/>
    <w:basedOn w:val="a5"/>
    <w:next w:val="a5"/>
    <w:rsid w:val="00810017"/>
    <w:pPr>
      <w:keepNext/>
      <w:spacing w:before="120" w:after="120"/>
      <w:ind w:firstLine="0"/>
      <w:jc w:val="center"/>
    </w:pPr>
    <w:rPr>
      <w:b/>
      <w:sz w:val="16"/>
    </w:rPr>
  </w:style>
  <w:style w:type="paragraph" w:customStyle="1" w:styleId="BodyTextIndent2315">
    <w:name w:val="Body Text Indent 2315"/>
    <w:basedOn w:val="a5"/>
    <w:rsid w:val="00810017"/>
    <w:pPr>
      <w:spacing w:line="360" w:lineRule="auto"/>
      <w:ind w:firstLine="720"/>
    </w:pPr>
    <w:rPr>
      <w:rFonts w:ascii="Arial" w:hAnsi="Arial"/>
      <w:sz w:val="20"/>
    </w:rPr>
  </w:style>
  <w:style w:type="paragraph" w:customStyle="1" w:styleId="31314">
    <w:name w:val="Верхний колонтитул31314"/>
    <w:basedOn w:val="a5"/>
    <w:rsid w:val="00810017"/>
    <w:pPr>
      <w:widowControl w:val="0"/>
      <w:tabs>
        <w:tab w:val="center" w:pos="4320"/>
        <w:tab w:val="right" w:pos="8640"/>
      </w:tabs>
      <w:ind w:firstLine="0"/>
    </w:pPr>
    <w:rPr>
      <w:sz w:val="16"/>
    </w:rPr>
  </w:style>
  <w:style w:type="paragraph" w:customStyle="1" w:styleId="33140">
    <w:name w:val="заголовок 3314"/>
    <w:basedOn w:val="a5"/>
    <w:next w:val="a5"/>
    <w:rsid w:val="00810017"/>
    <w:pPr>
      <w:keepNext/>
      <w:spacing w:before="120" w:after="120"/>
      <w:ind w:firstLine="0"/>
      <w:jc w:val="center"/>
    </w:pPr>
    <w:rPr>
      <w:b/>
      <w:sz w:val="16"/>
    </w:rPr>
  </w:style>
  <w:style w:type="paragraph" w:customStyle="1" w:styleId="BodyTextIndent23114">
    <w:name w:val="Body Text Indent 23114"/>
    <w:basedOn w:val="a5"/>
    <w:rsid w:val="00810017"/>
    <w:pPr>
      <w:spacing w:line="360" w:lineRule="auto"/>
      <w:ind w:firstLine="720"/>
    </w:pPr>
    <w:rPr>
      <w:rFonts w:ascii="Arial" w:hAnsi="Arial"/>
      <w:sz w:val="20"/>
    </w:rPr>
  </w:style>
  <w:style w:type="paragraph" w:customStyle="1" w:styleId="BodyTextIndent2334">
    <w:name w:val="Body Text Indent 2334"/>
    <w:basedOn w:val="a5"/>
    <w:rsid w:val="00810017"/>
    <w:pPr>
      <w:spacing w:line="360" w:lineRule="auto"/>
      <w:ind w:firstLine="720"/>
    </w:pPr>
    <w:rPr>
      <w:rFonts w:ascii="Arial" w:hAnsi="Arial"/>
      <w:sz w:val="20"/>
    </w:rPr>
  </w:style>
  <w:style w:type="paragraph" w:customStyle="1" w:styleId="33114">
    <w:name w:val="заголовок 33114"/>
    <w:basedOn w:val="a5"/>
    <w:next w:val="a5"/>
    <w:rsid w:val="00810017"/>
    <w:pPr>
      <w:keepNext/>
      <w:spacing w:before="120" w:after="120"/>
      <w:ind w:firstLine="0"/>
      <w:jc w:val="center"/>
    </w:pPr>
    <w:rPr>
      <w:b/>
      <w:sz w:val="16"/>
    </w:rPr>
  </w:style>
  <w:style w:type="paragraph" w:customStyle="1" w:styleId="BodyTextIndent231114">
    <w:name w:val="Body Text Indent 231114"/>
    <w:basedOn w:val="a5"/>
    <w:rsid w:val="00810017"/>
    <w:pPr>
      <w:spacing w:line="360" w:lineRule="auto"/>
      <w:ind w:firstLine="720"/>
    </w:pPr>
    <w:rPr>
      <w:rFonts w:ascii="Arial" w:hAnsi="Arial"/>
      <w:sz w:val="20"/>
    </w:rPr>
  </w:style>
  <w:style w:type="paragraph" w:customStyle="1" w:styleId="BodyTextIndent23313">
    <w:name w:val="Body Text Indent 23313"/>
    <w:basedOn w:val="a5"/>
    <w:rsid w:val="00810017"/>
    <w:pPr>
      <w:spacing w:line="360" w:lineRule="auto"/>
      <w:ind w:firstLine="720"/>
    </w:pPr>
    <w:rPr>
      <w:rFonts w:ascii="Arial" w:hAnsi="Arial"/>
      <w:sz w:val="20"/>
    </w:rPr>
  </w:style>
  <w:style w:type="paragraph" w:customStyle="1" w:styleId="BodyTextIndent2354">
    <w:name w:val="Body Text Indent 2354"/>
    <w:basedOn w:val="a5"/>
    <w:rsid w:val="00810017"/>
    <w:pPr>
      <w:spacing w:line="360" w:lineRule="auto"/>
      <w:ind w:firstLine="720"/>
    </w:pPr>
    <w:rPr>
      <w:rFonts w:ascii="Arial" w:hAnsi="Arial"/>
      <w:sz w:val="20"/>
    </w:rPr>
  </w:style>
  <w:style w:type="paragraph" w:customStyle="1" w:styleId="BodyTextIndent2311113">
    <w:name w:val="Body Text Indent 2311113"/>
    <w:basedOn w:val="a5"/>
    <w:rsid w:val="00810017"/>
    <w:pPr>
      <w:spacing w:line="360" w:lineRule="auto"/>
      <w:ind w:firstLine="720"/>
    </w:pPr>
    <w:rPr>
      <w:rFonts w:ascii="Arial" w:hAnsi="Arial"/>
      <w:sz w:val="20"/>
    </w:rPr>
  </w:style>
  <w:style w:type="paragraph" w:customStyle="1" w:styleId="331114">
    <w:name w:val="заголовок 331114"/>
    <w:basedOn w:val="a5"/>
    <w:next w:val="a5"/>
    <w:rsid w:val="00810017"/>
    <w:pPr>
      <w:keepNext/>
      <w:spacing w:before="120" w:after="120"/>
      <w:ind w:firstLine="0"/>
      <w:jc w:val="center"/>
    </w:pPr>
    <w:rPr>
      <w:b/>
      <w:sz w:val="16"/>
    </w:rPr>
  </w:style>
  <w:style w:type="paragraph" w:customStyle="1" w:styleId="3164">
    <w:name w:val="Верхний колонтитул3164"/>
    <w:basedOn w:val="a5"/>
    <w:rsid w:val="00810017"/>
    <w:pPr>
      <w:widowControl w:val="0"/>
      <w:tabs>
        <w:tab w:val="center" w:pos="4320"/>
        <w:tab w:val="right" w:pos="8640"/>
      </w:tabs>
      <w:ind w:firstLine="0"/>
    </w:pPr>
    <w:rPr>
      <w:sz w:val="16"/>
    </w:rPr>
  </w:style>
  <w:style w:type="paragraph" w:customStyle="1" w:styleId="BodyTextIndent2364">
    <w:name w:val="Body Text Indent 2364"/>
    <w:basedOn w:val="a5"/>
    <w:rsid w:val="00810017"/>
    <w:pPr>
      <w:spacing w:line="360" w:lineRule="auto"/>
      <w:ind w:firstLine="720"/>
    </w:pPr>
    <w:rPr>
      <w:rFonts w:ascii="Arial" w:hAnsi="Arial"/>
      <w:sz w:val="20"/>
    </w:rPr>
  </w:style>
  <w:style w:type="paragraph" w:customStyle="1" w:styleId="BodyTextIndent23514">
    <w:name w:val="Body Text Indent 23514"/>
    <w:basedOn w:val="a5"/>
    <w:rsid w:val="00810017"/>
    <w:pPr>
      <w:spacing w:line="360" w:lineRule="auto"/>
      <w:ind w:firstLine="720"/>
    </w:pPr>
    <w:rPr>
      <w:rFonts w:ascii="Arial" w:hAnsi="Arial"/>
      <w:sz w:val="20"/>
    </w:rPr>
  </w:style>
  <w:style w:type="paragraph" w:customStyle="1" w:styleId="3311113">
    <w:name w:val="заголовок 3311113"/>
    <w:basedOn w:val="a5"/>
    <w:next w:val="a5"/>
    <w:rsid w:val="00810017"/>
    <w:pPr>
      <w:keepNext/>
      <w:spacing w:before="120" w:after="120"/>
      <w:ind w:firstLine="0"/>
      <w:jc w:val="center"/>
    </w:pPr>
    <w:rPr>
      <w:b/>
      <w:sz w:val="16"/>
    </w:rPr>
  </w:style>
  <w:style w:type="paragraph" w:customStyle="1" w:styleId="31613">
    <w:name w:val="Верхний колонтитул31613"/>
    <w:basedOn w:val="a5"/>
    <w:rsid w:val="00810017"/>
    <w:pPr>
      <w:widowControl w:val="0"/>
      <w:tabs>
        <w:tab w:val="center" w:pos="4320"/>
        <w:tab w:val="right" w:pos="8640"/>
      </w:tabs>
      <w:ind w:firstLine="0"/>
    </w:pPr>
    <w:rPr>
      <w:sz w:val="16"/>
    </w:rPr>
  </w:style>
  <w:style w:type="paragraph" w:customStyle="1" w:styleId="BodyTextIndent23613">
    <w:name w:val="Body Text Indent 23613"/>
    <w:basedOn w:val="a5"/>
    <w:rsid w:val="00810017"/>
    <w:pPr>
      <w:spacing w:line="360" w:lineRule="auto"/>
      <w:ind w:firstLine="720"/>
    </w:pPr>
    <w:rPr>
      <w:rFonts w:ascii="Arial" w:hAnsi="Arial"/>
      <w:sz w:val="20"/>
    </w:rPr>
  </w:style>
  <w:style w:type="paragraph" w:customStyle="1" w:styleId="BodyTextIndent235113">
    <w:name w:val="Body Text Indent 235113"/>
    <w:basedOn w:val="a5"/>
    <w:rsid w:val="00810017"/>
    <w:pPr>
      <w:spacing w:line="360" w:lineRule="auto"/>
      <w:ind w:firstLine="720"/>
    </w:pPr>
    <w:rPr>
      <w:rFonts w:ascii="Arial" w:hAnsi="Arial"/>
      <w:sz w:val="20"/>
    </w:rPr>
  </w:style>
  <w:style w:type="paragraph" w:customStyle="1" w:styleId="3626">
    <w:name w:val="заголовок 362"/>
    <w:basedOn w:val="a5"/>
    <w:next w:val="a5"/>
    <w:rsid w:val="00810017"/>
    <w:pPr>
      <w:keepNext/>
      <w:spacing w:before="120" w:after="120"/>
      <w:ind w:firstLine="0"/>
      <w:jc w:val="center"/>
    </w:pPr>
    <w:rPr>
      <w:b/>
      <w:sz w:val="16"/>
    </w:rPr>
  </w:style>
  <w:style w:type="paragraph" w:customStyle="1" w:styleId="BodyTextIndent2382">
    <w:name w:val="Body Text Indent 2382"/>
    <w:basedOn w:val="a5"/>
    <w:rsid w:val="00810017"/>
    <w:pPr>
      <w:spacing w:line="360" w:lineRule="auto"/>
      <w:ind w:firstLine="720"/>
    </w:pPr>
    <w:rPr>
      <w:rFonts w:ascii="Arial" w:hAnsi="Arial"/>
      <w:sz w:val="20"/>
    </w:rPr>
  </w:style>
  <w:style w:type="paragraph" w:customStyle="1" w:styleId="316112">
    <w:name w:val="Верхний колонтитул316112"/>
    <w:basedOn w:val="a5"/>
    <w:rsid w:val="00810017"/>
    <w:pPr>
      <w:widowControl w:val="0"/>
      <w:tabs>
        <w:tab w:val="center" w:pos="4320"/>
        <w:tab w:val="right" w:pos="8640"/>
      </w:tabs>
      <w:ind w:firstLine="0"/>
    </w:pPr>
    <w:rPr>
      <w:sz w:val="16"/>
    </w:rPr>
  </w:style>
  <w:style w:type="paragraph" w:customStyle="1" w:styleId="BodyTextIndent2351112">
    <w:name w:val="Body Text Indent 2351112"/>
    <w:basedOn w:val="a5"/>
    <w:rsid w:val="00810017"/>
    <w:pPr>
      <w:spacing w:line="360" w:lineRule="auto"/>
      <w:ind w:firstLine="720"/>
    </w:pPr>
    <w:rPr>
      <w:rFonts w:ascii="Arial" w:hAnsi="Arial"/>
      <w:sz w:val="20"/>
    </w:rPr>
  </w:style>
  <w:style w:type="paragraph" w:customStyle="1" w:styleId="BodyTextIndent23812">
    <w:name w:val="Body Text Indent 23812"/>
    <w:basedOn w:val="a5"/>
    <w:rsid w:val="00810017"/>
    <w:pPr>
      <w:spacing w:line="360" w:lineRule="auto"/>
      <w:ind w:firstLine="720"/>
    </w:pPr>
    <w:rPr>
      <w:rFonts w:ascii="Arial" w:hAnsi="Arial"/>
      <w:sz w:val="20"/>
    </w:rPr>
  </w:style>
  <w:style w:type="paragraph" w:customStyle="1" w:styleId="36120">
    <w:name w:val="заголовок 3612"/>
    <w:basedOn w:val="a5"/>
    <w:next w:val="a5"/>
    <w:rsid w:val="00810017"/>
    <w:pPr>
      <w:keepNext/>
      <w:spacing w:before="120" w:after="120"/>
      <w:ind w:firstLine="0"/>
      <w:jc w:val="center"/>
    </w:pPr>
    <w:rPr>
      <w:b/>
      <w:sz w:val="16"/>
    </w:rPr>
  </w:style>
  <w:style w:type="paragraph" w:customStyle="1" w:styleId="BodyTextIndent238111">
    <w:name w:val="Body Text Indent 238111"/>
    <w:basedOn w:val="a5"/>
    <w:rsid w:val="00810017"/>
    <w:pPr>
      <w:spacing w:line="360" w:lineRule="auto"/>
      <w:ind w:firstLine="720"/>
    </w:pPr>
    <w:rPr>
      <w:rFonts w:ascii="Arial" w:hAnsi="Arial"/>
      <w:sz w:val="20"/>
    </w:rPr>
  </w:style>
  <w:style w:type="paragraph" w:customStyle="1" w:styleId="36111">
    <w:name w:val="заголовок 36111"/>
    <w:basedOn w:val="a5"/>
    <w:next w:val="a5"/>
    <w:rsid w:val="00810017"/>
    <w:pPr>
      <w:keepNext/>
      <w:spacing w:before="120" w:after="120"/>
      <w:ind w:firstLine="0"/>
      <w:jc w:val="center"/>
    </w:pPr>
    <w:rPr>
      <w:b/>
      <w:sz w:val="16"/>
    </w:rPr>
  </w:style>
  <w:style w:type="paragraph" w:customStyle="1" w:styleId="31100">
    <w:name w:val="Верхний колонтитул3110"/>
    <w:basedOn w:val="a5"/>
    <w:rsid w:val="00810017"/>
    <w:pPr>
      <w:widowControl w:val="0"/>
      <w:tabs>
        <w:tab w:val="center" w:pos="4320"/>
        <w:tab w:val="right" w:pos="8640"/>
      </w:tabs>
      <w:ind w:firstLine="0"/>
    </w:pPr>
    <w:rPr>
      <w:sz w:val="16"/>
    </w:rPr>
  </w:style>
  <w:style w:type="paragraph" w:customStyle="1" w:styleId="31250">
    <w:name w:val="Верхний колонтитул3125"/>
    <w:basedOn w:val="a5"/>
    <w:rsid w:val="00810017"/>
    <w:pPr>
      <w:widowControl w:val="0"/>
      <w:tabs>
        <w:tab w:val="center" w:pos="4320"/>
        <w:tab w:val="right" w:pos="8640"/>
      </w:tabs>
      <w:ind w:firstLine="0"/>
    </w:pPr>
    <w:rPr>
      <w:sz w:val="16"/>
    </w:rPr>
  </w:style>
  <w:style w:type="paragraph" w:customStyle="1" w:styleId="BodyTextIndent2316">
    <w:name w:val="Body Text Indent 2316"/>
    <w:basedOn w:val="a5"/>
    <w:rsid w:val="00810017"/>
    <w:pPr>
      <w:spacing w:line="360" w:lineRule="auto"/>
      <w:ind w:firstLine="720"/>
    </w:pPr>
    <w:rPr>
      <w:rFonts w:ascii="Arial" w:hAnsi="Arial"/>
      <w:sz w:val="20"/>
    </w:rPr>
  </w:style>
  <w:style w:type="paragraph" w:customStyle="1" w:styleId="3136">
    <w:name w:val="Верхний колонтитул3136"/>
    <w:basedOn w:val="a5"/>
    <w:rsid w:val="00810017"/>
    <w:pPr>
      <w:widowControl w:val="0"/>
      <w:tabs>
        <w:tab w:val="center" w:pos="4320"/>
        <w:tab w:val="right" w:pos="8640"/>
      </w:tabs>
      <w:ind w:firstLine="0"/>
    </w:pPr>
    <w:rPr>
      <w:sz w:val="16"/>
    </w:rPr>
  </w:style>
  <w:style w:type="paragraph" w:customStyle="1" w:styleId="3360">
    <w:name w:val="заголовок 336"/>
    <w:basedOn w:val="a5"/>
    <w:next w:val="a5"/>
    <w:rsid w:val="00810017"/>
    <w:pPr>
      <w:keepNext/>
      <w:spacing w:before="120" w:after="120"/>
      <w:ind w:firstLine="0"/>
      <w:jc w:val="center"/>
    </w:pPr>
    <w:rPr>
      <w:b/>
      <w:sz w:val="16"/>
    </w:rPr>
  </w:style>
  <w:style w:type="paragraph" w:customStyle="1" w:styleId="BodyTextIndent2317">
    <w:name w:val="Body Text Indent 2317"/>
    <w:basedOn w:val="a5"/>
    <w:rsid w:val="00810017"/>
    <w:pPr>
      <w:spacing w:line="360" w:lineRule="auto"/>
      <w:ind w:firstLine="720"/>
    </w:pPr>
    <w:rPr>
      <w:rFonts w:ascii="Arial" w:hAnsi="Arial"/>
      <w:sz w:val="20"/>
    </w:rPr>
  </w:style>
  <w:style w:type="paragraph" w:customStyle="1" w:styleId="31315">
    <w:name w:val="Верхний колонтитул31315"/>
    <w:basedOn w:val="a5"/>
    <w:rsid w:val="00810017"/>
    <w:pPr>
      <w:widowControl w:val="0"/>
      <w:tabs>
        <w:tab w:val="center" w:pos="4320"/>
        <w:tab w:val="right" w:pos="8640"/>
      </w:tabs>
      <w:ind w:firstLine="0"/>
    </w:pPr>
    <w:rPr>
      <w:sz w:val="16"/>
    </w:rPr>
  </w:style>
  <w:style w:type="paragraph" w:customStyle="1" w:styleId="33150">
    <w:name w:val="заголовок 3315"/>
    <w:basedOn w:val="a5"/>
    <w:next w:val="a5"/>
    <w:rsid w:val="00810017"/>
    <w:pPr>
      <w:keepNext/>
      <w:spacing w:before="120" w:after="120"/>
      <w:ind w:firstLine="0"/>
      <w:jc w:val="center"/>
    </w:pPr>
    <w:rPr>
      <w:b/>
      <w:sz w:val="16"/>
    </w:rPr>
  </w:style>
  <w:style w:type="paragraph" w:customStyle="1" w:styleId="BodyTextIndent23115">
    <w:name w:val="Body Text Indent 23115"/>
    <w:basedOn w:val="a5"/>
    <w:rsid w:val="00810017"/>
    <w:pPr>
      <w:spacing w:line="360" w:lineRule="auto"/>
      <w:ind w:firstLine="720"/>
    </w:pPr>
    <w:rPr>
      <w:rFonts w:ascii="Arial" w:hAnsi="Arial"/>
      <w:sz w:val="20"/>
    </w:rPr>
  </w:style>
  <w:style w:type="paragraph" w:customStyle="1" w:styleId="BodyTextIndent2335">
    <w:name w:val="Body Text Indent 2335"/>
    <w:basedOn w:val="a5"/>
    <w:rsid w:val="00810017"/>
    <w:pPr>
      <w:spacing w:line="360" w:lineRule="auto"/>
      <w:ind w:firstLine="720"/>
    </w:pPr>
    <w:rPr>
      <w:rFonts w:ascii="Arial" w:hAnsi="Arial"/>
      <w:sz w:val="20"/>
    </w:rPr>
  </w:style>
  <w:style w:type="paragraph" w:customStyle="1" w:styleId="33115">
    <w:name w:val="заголовок 33115"/>
    <w:basedOn w:val="a5"/>
    <w:next w:val="a5"/>
    <w:rsid w:val="00810017"/>
    <w:pPr>
      <w:keepNext/>
      <w:spacing w:before="120" w:after="120"/>
      <w:ind w:firstLine="0"/>
      <w:jc w:val="center"/>
    </w:pPr>
    <w:rPr>
      <w:b/>
      <w:sz w:val="16"/>
    </w:rPr>
  </w:style>
  <w:style w:type="paragraph" w:customStyle="1" w:styleId="BodyTextIndent231115">
    <w:name w:val="Body Text Indent 231115"/>
    <w:basedOn w:val="a5"/>
    <w:rsid w:val="00810017"/>
    <w:pPr>
      <w:spacing w:line="360" w:lineRule="auto"/>
      <w:ind w:firstLine="720"/>
    </w:pPr>
    <w:rPr>
      <w:rFonts w:ascii="Arial" w:hAnsi="Arial"/>
      <w:sz w:val="20"/>
    </w:rPr>
  </w:style>
  <w:style w:type="paragraph" w:customStyle="1" w:styleId="BodyTextIndent23314">
    <w:name w:val="Body Text Indent 23314"/>
    <w:basedOn w:val="a5"/>
    <w:rsid w:val="00810017"/>
    <w:pPr>
      <w:spacing w:line="360" w:lineRule="auto"/>
      <w:ind w:firstLine="720"/>
    </w:pPr>
    <w:rPr>
      <w:rFonts w:ascii="Arial" w:hAnsi="Arial"/>
      <w:sz w:val="20"/>
    </w:rPr>
  </w:style>
  <w:style w:type="paragraph" w:customStyle="1" w:styleId="BodyTextIndent2355">
    <w:name w:val="Body Text Indent 2355"/>
    <w:basedOn w:val="a5"/>
    <w:rsid w:val="00810017"/>
    <w:pPr>
      <w:spacing w:line="360" w:lineRule="auto"/>
      <w:ind w:firstLine="720"/>
    </w:pPr>
    <w:rPr>
      <w:rFonts w:ascii="Arial" w:hAnsi="Arial"/>
      <w:sz w:val="20"/>
    </w:rPr>
  </w:style>
  <w:style w:type="paragraph" w:customStyle="1" w:styleId="BodyTextIndent2311114">
    <w:name w:val="Body Text Indent 2311114"/>
    <w:basedOn w:val="a5"/>
    <w:rsid w:val="00810017"/>
    <w:pPr>
      <w:spacing w:line="360" w:lineRule="auto"/>
      <w:ind w:firstLine="720"/>
    </w:pPr>
    <w:rPr>
      <w:rFonts w:ascii="Arial" w:hAnsi="Arial"/>
      <w:sz w:val="20"/>
    </w:rPr>
  </w:style>
  <w:style w:type="paragraph" w:customStyle="1" w:styleId="331115">
    <w:name w:val="заголовок 331115"/>
    <w:basedOn w:val="a5"/>
    <w:next w:val="a5"/>
    <w:rsid w:val="00810017"/>
    <w:pPr>
      <w:keepNext/>
      <w:spacing w:before="120" w:after="120"/>
      <w:ind w:firstLine="0"/>
      <w:jc w:val="center"/>
    </w:pPr>
    <w:rPr>
      <w:b/>
      <w:sz w:val="16"/>
    </w:rPr>
  </w:style>
  <w:style w:type="paragraph" w:customStyle="1" w:styleId="3165">
    <w:name w:val="Верхний колонтитул3165"/>
    <w:basedOn w:val="a5"/>
    <w:rsid w:val="00810017"/>
    <w:pPr>
      <w:widowControl w:val="0"/>
      <w:tabs>
        <w:tab w:val="center" w:pos="4320"/>
        <w:tab w:val="right" w:pos="8640"/>
      </w:tabs>
      <w:ind w:firstLine="0"/>
    </w:pPr>
    <w:rPr>
      <w:sz w:val="16"/>
    </w:rPr>
  </w:style>
  <w:style w:type="paragraph" w:customStyle="1" w:styleId="BodyTextIndent2365">
    <w:name w:val="Body Text Indent 2365"/>
    <w:basedOn w:val="a5"/>
    <w:rsid w:val="00810017"/>
    <w:pPr>
      <w:spacing w:line="360" w:lineRule="auto"/>
      <w:ind w:firstLine="720"/>
    </w:pPr>
    <w:rPr>
      <w:rFonts w:ascii="Arial" w:hAnsi="Arial"/>
      <w:sz w:val="20"/>
    </w:rPr>
  </w:style>
  <w:style w:type="paragraph" w:customStyle="1" w:styleId="BodyTextIndent23515">
    <w:name w:val="Body Text Indent 23515"/>
    <w:basedOn w:val="a5"/>
    <w:rsid w:val="00810017"/>
    <w:pPr>
      <w:spacing w:line="360" w:lineRule="auto"/>
      <w:ind w:firstLine="720"/>
    </w:pPr>
    <w:rPr>
      <w:rFonts w:ascii="Arial" w:hAnsi="Arial"/>
      <w:sz w:val="20"/>
    </w:rPr>
  </w:style>
  <w:style w:type="paragraph" w:customStyle="1" w:styleId="3311114">
    <w:name w:val="заголовок 3311114"/>
    <w:basedOn w:val="a5"/>
    <w:next w:val="a5"/>
    <w:rsid w:val="00810017"/>
    <w:pPr>
      <w:keepNext/>
      <w:spacing w:before="120" w:after="120"/>
      <w:ind w:firstLine="0"/>
      <w:jc w:val="center"/>
    </w:pPr>
    <w:rPr>
      <w:b/>
      <w:sz w:val="16"/>
    </w:rPr>
  </w:style>
  <w:style w:type="paragraph" w:customStyle="1" w:styleId="31614">
    <w:name w:val="Верхний колонтитул31614"/>
    <w:basedOn w:val="a5"/>
    <w:rsid w:val="00810017"/>
    <w:pPr>
      <w:widowControl w:val="0"/>
      <w:tabs>
        <w:tab w:val="center" w:pos="4320"/>
        <w:tab w:val="right" w:pos="8640"/>
      </w:tabs>
      <w:ind w:firstLine="0"/>
    </w:pPr>
    <w:rPr>
      <w:sz w:val="16"/>
    </w:rPr>
  </w:style>
  <w:style w:type="paragraph" w:customStyle="1" w:styleId="BodyTextIndent23614">
    <w:name w:val="Body Text Indent 23614"/>
    <w:basedOn w:val="a5"/>
    <w:rsid w:val="00810017"/>
    <w:pPr>
      <w:spacing w:line="360" w:lineRule="auto"/>
      <w:ind w:firstLine="720"/>
    </w:pPr>
    <w:rPr>
      <w:rFonts w:ascii="Arial" w:hAnsi="Arial"/>
      <w:sz w:val="20"/>
    </w:rPr>
  </w:style>
  <w:style w:type="paragraph" w:customStyle="1" w:styleId="BodyTextIndent235114">
    <w:name w:val="Body Text Indent 235114"/>
    <w:basedOn w:val="a5"/>
    <w:rsid w:val="00810017"/>
    <w:pPr>
      <w:spacing w:line="360" w:lineRule="auto"/>
      <w:ind w:firstLine="720"/>
    </w:pPr>
    <w:rPr>
      <w:rFonts w:ascii="Arial" w:hAnsi="Arial"/>
      <w:sz w:val="20"/>
    </w:rPr>
  </w:style>
  <w:style w:type="paragraph" w:customStyle="1" w:styleId="3630">
    <w:name w:val="заголовок 363"/>
    <w:basedOn w:val="a5"/>
    <w:next w:val="a5"/>
    <w:rsid w:val="00810017"/>
    <w:pPr>
      <w:keepNext/>
      <w:spacing w:before="120" w:after="120"/>
      <w:ind w:firstLine="0"/>
      <w:jc w:val="center"/>
    </w:pPr>
    <w:rPr>
      <w:b/>
      <w:sz w:val="16"/>
    </w:rPr>
  </w:style>
  <w:style w:type="paragraph" w:customStyle="1" w:styleId="BodyTextIndent2383">
    <w:name w:val="Body Text Indent 2383"/>
    <w:basedOn w:val="a5"/>
    <w:rsid w:val="00810017"/>
    <w:pPr>
      <w:spacing w:line="360" w:lineRule="auto"/>
      <w:ind w:firstLine="720"/>
    </w:pPr>
    <w:rPr>
      <w:rFonts w:ascii="Arial" w:hAnsi="Arial"/>
      <w:sz w:val="20"/>
    </w:rPr>
  </w:style>
  <w:style w:type="paragraph" w:customStyle="1" w:styleId="316113">
    <w:name w:val="Верхний колонтитул316113"/>
    <w:basedOn w:val="a5"/>
    <w:rsid w:val="00810017"/>
    <w:pPr>
      <w:widowControl w:val="0"/>
      <w:tabs>
        <w:tab w:val="center" w:pos="4320"/>
        <w:tab w:val="right" w:pos="8640"/>
      </w:tabs>
      <w:ind w:firstLine="0"/>
    </w:pPr>
    <w:rPr>
      <w:sz w:val="16"/>
    </w:rPr>
  </w:style>
  <w:style w:type="paragraph" w:customStyle="1" w:styleId="BodyTextIndent2351113">
    <w:name w:val="Body Text Indent 2351113"/>
    <w:basedOn w:val="a5"/>
    <w:rsid w:val="00810017"/>
    <w:pPr>
      <w:spacing w:line="360" w:lineRule="auto"/>
      <w:ind w:firstLine="720"/>
    </w:pPr>
    <w:rPr>
      <w:rFonts w:ascii="Arial" w:hAnsi="Arial"/>
      <w:sz w:val="20"/>
    </w:rPr>
  </w:style>
  <w:style w:type="paragraph" w:customStyle="1" w:styleId="BodyTextIndent23813">
    <w:name w:val="Body Text Indent 23813"/>
    <w:basedOn w:val="a5"/>
    <w:rsid w:val="00810017"/>
    <w:pPr>
      <w:spacing w:line="360" w:lineRule="auto"/>
      <w:ind w:firstLine="720"/>
    </w:pPr>
    <w:rPr>
      <w:rFonts w:ascii="Arial" w:hAnsi="Arial"/>
      <w:sz w:val="20"/>
    </w:rPr>
  </w:style>
  <w:style w:type="paragraph" w:customStyle="1" w:styleId="36130">
    <w:name w:val="заголовок 3613"/>
    <w:basedOn w:val="a5"/>
    <w:next w:val="a5"/>
    <w:rsid w:val="00810017"/>
    <w:pPr>
      <w:keepNext/>
      <w:spacing w:before="120" w:after="120"/>
      <w:ind w:firstLine="0"/>
      <w:jc w:val="center"/>
    </w:pPr>
    <w:rPr>
      <w:b/>
      <w:sz w:val="16"/>
    </w:rPr>
  </w:style>
  <w:style w:type="paragraph" w:customStyle="1" w:styleId="BodyTextIndent238112">
    <w:name w:val="Body Text Indent 238112"/>
    <w:basedOn w:val="a5"/>
    <w:rsid w:val="00810017"/>
    <w:pPr>
      <w:spacing w:line="360" w:lineRule="auto"/>
      <w:ind w:firstLine="720"/>
    </w:pPr>
    <w:rPr>
      <w:rFonts w:ascii="Arial" w:hAnsi="Arial"/>
      <w:sz w:val="20"/>
    </w:rPr>
  </w:style>
  <w:style w:type="paragraph" w:customStyle="1" w:styleId="36112">
    <w:name w:val="заголовок 36112"/>
    <w:basedOn w:val="a5"/>
    <w:next w:val="a5"/>
    <w:rsid w:val="00810017"/>
    <w:pPr>
      <w:keepNext/>
      <w:spacing w:before="120" w:after="120"/>
      <w:ind w:firstLine="0"/>
      <w:jc w:val="center"/>
    </w:pPr>
    <w:rPr>
      <w:b/>
      <w:sz w:val="16"/>
    </w:rPr>
  </w:style>
  <w:style w:type="paragraph" w:customStyle="1" w:styleId="xl24111">
    <w:name w:val="xl24111"/>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BodyTextIndent2381111">
    <w:name w:val="Body Text Indent 2381111"/>
    <w:basedOn w:val="a5"/>
    <w:rsid w:val="00810017"/>
    <w:pPr>
      <w:spacing w:line="360" w:lineRule="auto"/>
      <w:ind w:firstLine="720"/>
    </w:pPr>
    <w:rPr>
      <w:rFonts w:ascii="Arial" w:hAnsi="Arial"/>
      <w:sz w:val="20"/>
    </w:rPr>
  </w:style>
  <w:style w:type="paragraph" w:customStyle="1" w:styleId="361111">
    <w:name w:val="заголовок 361111"/>
    <w:basedOn w:val="a5"/>
    <w:next w:val="a5"/>
    <w:rsid w:val="00810017"/>
    <w:pPr>
      <w:keepNext/>
      <w:spacing w:before="120" w:after="120"/>
      <w:ind w:firstLine="0"/>
      <w:jc w:val="center"/>
    </w:pPr>
    <w:rPr>
      <w:b/>
      <w:sz w:val="16"/>
    </w:rPr>
  </w:style>
  <w:style w:type="paragraph" w:customStyle="1" w:styleId="11ff7">
    <w:name w:val="заголовок.11"/>
    <w:basedOn w:val="a5"/>
    <w:next w:val="a5"/>
    <w:rsid w:val="00810017"/>
    <w:pPr>
      <w:keepNext/>
      <w:spacing w:line="360" w:lineRule="auto"/>
      <w:ind w:firstLine="0"/>
    </w:pPr>
    <w:rPr>
      <w:rFonts w:ascii="Arial" w:hAnsi="Arial"/>
      <w:b/>
      <w:snapToGrid w:val="0"/>
      <w:sz w:val="16"/>
    </w:rPr>
  </w:style>
  <w:style w:type="paragraph" w:customStyle="1" w:styleId="6f3">
    <w:name w:val="Абзац6"/>
    <w:basedOn w:val="a5"/>
    <w:rsid w:val="00810017"/>
    <w:pPr>
      <w:overflowPunct w:val="0"/>
      <w:autoSpaceDE w:val="0"/>
      <w:autoSpaceDN w:val="0"/>
      <w:adjustRightInd w:val="0"/>
      <w:spacing w:before="120"/>
      <w:ind w:firstLine="1276"/>
      <w:textAlignment w:val="baseline"/>
    </w:pPr>
    <w:rPr>
      <w:sz w:val="16"/>
    </w:rPr>
  </w:style>
  <w:style w:type="paragraph" w:customStyle="1" w:styleId="31260">
    <w:name w:val="Верхний колонтитул3126"/>
    <w:basedOn w:val="a5"/>
    <w:rsid w:val="00810017"/>
    <w:pPr>
      <w:widowControl w:val="0"/>
      <w:tabs>
        <w:tab w:val="center" w:pos="4320"/>
        <w:tab w:val="right" w:pos="8640"/>
      </w:tabs>
      <w:ind w:firstLine="0"/>
    </w:pPr>
    <w:rPr>
      <w:sz w:val="16"/>
    </w:rPr>
  </w:style>
  <w:style w:type="paragraph" w:customStyle="1" w:styleId="BodyTextIndent29">
    <w:name w:val="Body Text Indent 29"/>
    <w:basedOn w:val="a5"/>
    <w:rsid w:val="00810017"/>
    <w:pPr>
      <w:widowControl w:val="0"/>
      <w:ind w:firstLine="709"/>
    </w:pPr>
  </w:style>
  <w:style w:type="paragraph" w:customStyle="1" w:styleId="3128">
    <w:name w:val="заголовок 312"/>
    <w:basedOn w:val="a5"/>
    <w:next w:val="a5"/>
    <w:rsid w:val="00810017"/>
    <w:pPr>
      <w:keepNext/>
      <w:spacing w:before="120" w:after="120"/>
      <w:ind w:firstLine="0"/>
      <w:jc w:val="center"/>
    </w:pPr>
    <w:rPr>
      <w:b/>
      <w:sz w:val="16"/>
    </w:rPr>
  </w:style>
  <w:style w:type="paragraph" w:customStyle="1" w:styleId="BodyTextIndent2318">
    <w:name w:val="Body Text Indent 2318"/>
    <w:basedOn w:val="a5"/>
    <w:rsid w:val="00810017"/>
    <w:pPr>
      <w:spacing w:line="360" w:lineRule="auto"/>
      <w:ind w:firstLine="720"/>
    </w:pPr>
    <w:rPr>
      <w:rFonts w:ascii="Arial" w:hAnsi="Arial"/>
      <w:sz w:val="20"/>
    </w:rPr>
  </w:style>
  <w:style w:type="paragraph" w:customStyle="1" w:styleId="3137">
    <w:name w:val="Верхний колонтитул3137"/>
    <w:basedOn w:val="a5"/>
    <w:rsid w:val="00810017"/>
    <w:pPr>
      <w:widowControl w:val="0"/>
      <w:tabs>
        <w:tab w:val="center" w:pos="4320"/>
        <w:tab w:val="right" w:pos="8640"/>
      </w:tabs>
      <w:ind w:firstLine="0"/>
    </w:pPr>
    <w:rPr>
      <w:sz w:val="16"/>
    </w:rPr>
  </w:style>
  <w:style w:type="paragraph" w:customStyle="1" w:styleId="3370">
    <w:name w:val="заголовок 337"/>
    <w:basedOn w:val="a5"/>
    <w:next w:val="a5"/>
    <w:rsid w:val="00810017"/>
    <w:pPr>
      <w:keepNext/>
      <w:spacing w:before="120" w:after="120"/>
      <w:ind w:firstLine="0"/>
      <w:jc w:val="center"/>
    </w:pPr>
    <w:rPr>
      <w:b/>
      <w:sz w:val="16"/>
    </w:rPr>
  </w:style>
  <w:style w:type="paragraph" w:customStyle="1" w:styleId="BodyTextIndent2319">
    <w:name w:val="Body Text Indent 2319"/>
    <w:basedOn w:val="a5"/>
    <w:rsid w:val="00810017"/>
    <w:pPr>
      <w:spacing w:line="360" w:lineRule="auto"/>
      <w:ind w:firstLine="720"/>
    </w:pPr>
    <w:rPr>
      <w:rFonts w:ascii="Arial" w:hAnsi="Arial"/>
      <w:sz w:val="20"/>
    </w:rPr>
  </w:style>
  <w:style w:type="paragraph" w:customStyle="1" w:styleId="31316">
    <w:name w:val="Верхний колонтитул31316"/>
    <w:basedOn w:val="a5"/>
    <w:rsid w:val="00810017"/>
    <w:pPr>
      <w:widowControl w:val="0"/>
      <w:tabs>
        <w:tab w:val="center" w:pos="4320"/>
        <w:tab w:val="right" w:pos="8640"/>
      </w:tabs>
      <w:ind w:firstLine="0"/>
    </w:pPr>
    <w:rPr>
      <w:sz w:val="16"/>
    </w:rPr>
  </w:style>
  <w:style w:type="paragraph" w:customStyle="1" w:styleId="33160">
    <w:name w:val="заголовок 3316"/>
    <w:basedOn w:val="a5"/>
    <w:next w:val="a5"/>
    <w:rsid w:val="00810017"/>
    <w:pPr>
      <w:keepNext/>
      <w:spacing w:before="120" w:after="120"/>
      <w:ind w:firstLine="0"/>
      <w:jc w:val="center"/>
    </w:pPr>
    <w:rPr>
      <w:b/>
      <w:sz w:val="16"/>
    </w:rPr>
  </w:style>
  <w:style w:type="paragraph" w:customStyle="1" w:styleId="BodyTextIndent23116">
    <w:name w:val="Body Text Indent 23116"/>
    <w:basedOn w:val="a5"/>
    <w:rsid w:val="00810017"/>
    <w:pPr>
      <w:spacing w:line="360" w:lineRule="auto"/>
      <w:ind w:firstLine="720"/>
    </w:pPr>
    <w:rPr>
      <w:rFonts w:ascii="Arial" w:hAnsi="Arial"/>
      <w:sz w:val="20"/>
    </w:rPr>
  </w:style>
  <w:style w:type="paragraph" w:customStyle="1" w:styleId="BodyTextIndent2336">
    <w:name w:val="Body Text Indent 2336"/>
    <w:basedOn w:val="a5"/>
    <w:rsid w:val="00810017"/>
    <w:pPr>
      <w:spacing w:line="360" w:lineRule="auto"/>
      <w:ind w:firstLine="720"/>
    </w:pPr>
    <w:rPr>
      <w:rFonts w:ascii="Arial" w:hAnsi="Arial"/>
      <w:sz w:val="20"/>
    </w:rPr>
  </w:style>
  <w:style w:type="paragraph" w:customStyle="1" w:styleId="33116">
    <w:name w:val="заголовок 33116"/>
    <w:basedOn w:val="a5"/>
    <w:next w:val="a5"/>
    <w:rsid w:val="00810017"/>
    <w:pPr>
      <w:keepNext/>
      <w:spacing w:before="120" w:after="120"/>
      <w:ind w:firstLine="0"/>
      <w:jc w:val="center"/>
    </w:pPr>
    <w:rPr>
      <w:b/>
      <w:sz w:val="16"/>
    </w:rPr>
  </w:style>
  <w:style w:type="paragraph" w:customStyle="1" w:styleId="BodyTextIndent231116">
    <w:name w:val="Body Text Indent 231116"/>
    <w:basedOn w:val="a5"/>
    <w:rsid w:val="00810017"/>
    <w:pPr>
      <w:spacing w:line="360" w:lineRule="auto"/>
      <w:ind w:firstLine="720"/>
    </w:pPr>
    <w:rPr>
      <w:rFonts w:ascii="Arial" w:hAnsi="Arial"/>
      <w:sz w:val="20"/>
    </w:rPr>
  </w:style>
  <w:style w:type="paragraph" w:customStyle="1" w:styleId="BodyTextIndent23315">
    <w:name w:val="Body Text Indent 23315"/>
    <w:basedOn w:val="a5"/>
    <w:rsid w:val="00810017"/>
    <w:pPr>
      <w:spacing w:line="360" w:lineRule="auto"/>
      <w:ind w:firstLine="720"/>
    </w:pPr>
    <w:rPr>
      <w:rFonts w:ascii="Arial" w:hAnsi="Arial"/>
      <w:sz w:val="20"/>
    </w:rPr>
  </w:style>
  <w:style w:type="paragraph" w:customStyle="1" w:styleId="BodyTextIndent2356">
    <w:name w:val="Body Text Indent 2356"/>
    <w:basedOn w:val="a5"/>
    <w:rsid w:val="00810017"/>
    <w:pPr>
      <w:spacing w:line="360" w:lineRule="auto"/>
      <w:ind w:firstLine="720"/>
    </w:pPr>
    <w:rPr>
      <w:rFonts w:ascii="Arial" w:hAnsi="Arial"/>
      <w:sz w:val="20"/>
    </w:rPr>
  </w:style>
  <w:style w:type="paragraph" w:customStyle="1" w:styleId="BodyTextIndent2311115">
    <w:name w:val="Body Text Indent 2311115"/>
    <w:basedOn w:val="a5"/>
    <w:rsid w:val="00810017"/>
    <w:pPr>
      <w:spacing w:line="360" w:lineRule="auto"/>
      <w:ind w:firstLine="720"/>
    </w:pPr>
    <w:rPr>
      <w:rFonts w:ascii="Arial" w:hAnsi="Arial"/>
      <w:sz w:val="20"/>
    </w:rPr>
  </w:style>
  <w:style w:type="paragraph" w:customStyle="1" w:styleId="331116">
    <w:name w:val="заголовок 331116"/>
    <w:basedOn w:val="a5"/>
    <w:next w:val="a5"/>
    <w:rsid w:val="00810017"/>
    <w:pPr>
      <w:keepNext/>
      <w:spacing w:before="120" w:after="120"/>
      <w:ind w:firstLine="0"/>
      <w:jc w:val="center"/>
    </w:pPr>
    <w:rPr>
      <w:b/>
      <w:sz w:val="16"/>
    </w:rPr>
  </w:style>
  <w:style w:type="paragraph" w:customStyle="1" w:styleId="3166">
    <w:name w:val="Верхний колонтитул3166"/>
    <w:basedOn w:val="a5"/>
    <w:rsid w:val="00810017"/>
    <w:pPr>
      <w:widowControl w:val="0"/>
      <w:tabs>
        <w:tab w:val="center" w:pos="4320"/>
        <w:tab w:val="right" w:pos="8640"/>
      </w:tabs>
      <w:ind w:firstLine="0"/>
    </w:pPr>
    <w:rPr>
      <w:sz w:val="16"/>
    </w:rPr>
  </w:style>
  <w:style w:type="paragraph" w:customStyle="1" w:styleId="BodyTextIndent2366">
    <w:name w:val="Body Text Indent 2366"/>
    <w:basedOn w:val="a5"/>
    <w:rsid w:val="00810017"/>
    <w:pPr>
      <w:spacing w:line="360" w:lineRule="auto"/>
      <w:ind w:firstLine="720"/>
    </w:pPr>
    <w:rPr>
      <w:rFonts w:ascii="Arial" w:hAnsi="Arial"/>
      <w:sz w:val="20"/>
    </w:rPr>
  </w:style>
  <w:style w:type="paragraph" w:customStyle="1" w:styleId="BodyTextIndent23516">
    <w:name w:val="Body Text Indent 23516"/>
    <w:basedOn w:val="a5"/>
    <w:rsid w:val="00810017"/>
    <w:pPr>
      <w:spacing w:line="360" w:lineRule="auto"/>
      <w:ind w:firstLine="720"/>
    </w:pPr>
    <w:rPr>
      <w:rFonts w:ascii="Arial" w:hAnsi="Arial"/>
      <w:sz w:val="20"/>
    </w:rPr>
  </w:style>
  <w:style w:type="paragraph" w:customStyle="1" w:styleId="3311115">
    <w:name w:val="заголовок 3311115"/>
    <w:basedOn w:val="a5"/>
    <w:next w:val="a5"/>
    <w:rsid w:val="00810017"/>
    <w:pPr>
      <w:keepNext/>
      <w:spacing w:before="120" w:after="120"/>
      <w:ind w:firstLine="0"/>
      <w:jc w:val="center"/>
    </w:pPr>
    <w:rPr>
      <w:b/>
      <w:sz w:val="16"/>
    </w:rPr>
  </w:style>
  <w:style w:type="paragraph" w:customStyle="1" w:styleId="31615">
    <w:name w:val="Верхний колонтитул31615"/>
    <w:basedOn w:val="a5"/>
    <w:rsid w:val="00810017"/>
    <w:pPr>
      <w:widowControl w:val="0"/>
      <w:tabs>
        <w:tab w:val="center" w:pos="4320"/>
        <w:tab w:val="right" w:pos="8640"/>
      </w:tabs>
      <w:ind w:firstLine="0"/>
    </w:pPr>
    <w:rPr>
      <w:sz w:val="16"/>
    </w:rPr>
  </w:style>
  <w:style w:type="paragraph" w:customStyle="1" w:styleId="BodyTextIndent23615">
    <w:name w:val="Body Text Indent 23615"/>
    <w:basedOn w:val="a5"/>
    <w:rsid w:val="00810017"/>
    <w:pPr>
      <w:spacing w:line="360" w:lineRule="auto"/>
      <w:ind w:firstLine="720"/>
    </w:pPr>
    <w:rPr>
      <w:rFonts w:ascii="Arial" w:hAnsi="Arial"/>
      <w:sz w:val="20"/>
    </w:rPr>
  </w:style>
  <w:style w:type="paragraph" w:customStyle="1" w:styleId="BodyTextIndent235115">
    <w:name w:val="Body Text Indent 235115"/>
    <w:basedOn w:val="a5"/>
    <w:rsid w:val="00810017"/>
    <w:pPr>
      <w:spacing w:line="360" w:lineRule="auto"/>
      <w:ind w:firstLine="720"/>
    </w:pPr>
    <w:rPr>
      <w:rFonts w:ascii="Arial" w:hAnsi="Arial"/>
      <w:sz w:val="20"/>
    </w:rPr>
  </w:style>
  <w:style w:type="paragraph" w:customStyle="1" w:styleId="3640">
    <w:name w:val="заголовок 364"/>
    <w:basedOn w:val="a5"/>
    <w:next w:val="a5"/>
    <w:rsid w:val="00810017"/>
    <w:pPr>
      <w:keepNext/>
      <w:spacing w:before="120" w:after="120"/>
      <w:ind w:firstLine="0"/>
      <w:jc w:val="center"/>
    </w:pPr>
    <w:rPr>
      <w:b/>
      <w:sz w:val="16"/>
    </w:rPr>
  </w:style>
  <w:style w:type="paragraph" w:customStyle="1" w:styleId="BodyTextIndent2384">
    <w:name w:val="Body Text Indent 2384"/>
    <w:basedOn w:val="a5"/>
    <w:rsid w:val="00810017"/>
    <w:pPr>
      <w:spacing w:line="360" w:lineRule="auto"/>
      <w:ind w:firstLine="720"/>
    </w:pPr>
    <w:rPr>
      <w:rFonts w:ascii="Arial" w:hAnsi="Arial"/>
      <w:sz w:val="20"/>
    </w:rPr>
  </w:style>
  <w:style w:type="paragraph" w:customStyle="1" w:styleId="316114">
    <w:name w:val="Верхний колонтитул316114"/>
    <w:basedOn w:val="a5"/>
    <w:rsid w:val="00810017"/>
    <w:pPr>
      <w:widowControl w:val="0"/>
      <w:tabs>
        <w:tab w:val="center" w:pos="4320"/>
        <w:tab w:val="right" w:pos="8640"/>
      </w:tabs>
      <w:ind w:firstLine="0"/>
    </w:pPr>
    <w:rPr>
      <w:sz w:val="16"/>
    </w:rPr>
  </w:style>
  <w:style w:type="paragraph" w:customStyle="1" w:styleId="BodyTextIndent2351114">
    <w:name w:val="Body Text Indent 2351114"/>
    <w:basedOn w:val="a5"/>
    <w:rsid w:val="00810017"/>
    <w:pPr>
      <w:spacing w:line="360" w:lineRule="auto"/>
      <w:ind w:firstLine="720"/>
    </w:pPr>
    <w:rPr>
      <w:rFonts w:ascii="Arial" w:hAnsi="Arial"/>
      <w:sz w:val="20"/>
    </w:rPr>
  </w:style>
  <w:style w:type="paragraph" w:customStyle="1" w:styleId="BodyTextIndent23814">
    <w:name w:val="Body Text Indent 23814"/>
    <w:basedOn w:val="a5"/>
    <w:rsid w:val="00810017"/>
    <w:pPr>
      <w:spacing w:line="360" w:lineRule="auto"/>
      <w:ind w:firstLine="720"/>
    </w:pPr>
    <w:rPr>
      <w:rFonts w:ascii="Arial" w:hAnsi="Arial"/>
      <w:sz w:val="20"/>
    </w:rPr>
  </w:style>
  <w:style w:type="paragraph" w:customStyle="1" w:styleId="36140">
    <w:name w:val="заголовок 3614"/>
    <w:basedOn w:val="a5"/>
    <w:next w:val="a5"/>
    <w:rsid w:val="00810017"/>
    <w:pPr>
      <w:keepNext/>
      <w:spacing w:before="120" w:after="120"/>
      <w:ind w:firstLine="0"/>
      <w:jc w:val="center"/>
    </w:pPr>
    <w:rPr>
      <w:b/>
      <w:sz w:val="16"/>
    </w:rPr>
  </w:style>
  <w:style w:type="paragraph" w:customStyle="1" w:styleId="BodyTextIndent238113">
    <w:name w:val="Body Text Indent 238113"/>
    <w:basedOn w:val="a5"/>
    <w:rsid w:val="00810017"/>
    <w:pPr>
      <w:spacing w:line="360" w:lineRule="auto"/>
      <w:ind w:firstLine="720"/>
    </w:pPr>
    <w:rPr>
      <w:rFonts w:ascii="Arial" w:hAnsi="Arial"/>
      <w:sz w:val="20"/>
    </w:rPr>
  </w:style>
  <w:style w:type="paragraph" w:customStyle="1" w:styleId="36113">
    <w:name w:val="заголовок 36113"/>
    <w:basedOn w:val="a5"/>
    <w:next w:val="a5"/>
    <w:rsid w:val="00810017"/>
    <w:pPr>
      <w:keepNext/>
      <w:spacing w:before="120" w:after="120"/>
      <w:ind w:firstLine="0"/>
      <w:jc w:val="center"/>
    </w:pPr>
    <w:rPr>
      <w:b/>
      <w:sz w:val="16"/>
    </w:rPr>
  </w:style>
  <w:style w:type="paragraph" w:customStyle="1" w:styleId="xl24112">
    <w:name w:val="xl24112"/>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BodyTextIndent2381112">
    <w:name w:val="Body Text Indent 2381112"/>
    <w:basedOn w:val="a5"/>
    <w:rsid w:val="00810017"/>
    <w:pPr>
      <w:spacing w:line="360" w:lineRule="auto"/>
      <w:ind w:firstLine="720"/>
    </w:pPr>
    <w:rPr>
      <w:rFonts w:ascii="Arial" w:hAnsi="Arial"/>
      <w:sz w:val="20"/>
    </w:rPr>
  </w:style>
  <w:style w:type="paragraph" w:customStyle="1" w:styleId="361112">
    <w:name w:val="заголовок 361112"/>
    <w:basedOn w:val="a5"/>
    <w:next w:val="a5"/>
    <w:rsid w:val="00810017"/>
    <w:pPr>
      <w:keepNext/>
      <w:spacing w:before="120" w:after="120"/>
      <w:ind w:firstLine="0"/>
      <w:jc w:val="center"/>
    </w:pPr>
    <w:rPr>
      <w:b/>
      <w:sz w:val="16"/>
    </w:rPr>
  </w:style>
  <w:style w:type="paragraph" w:customStyle="1" w:styleId="xl2431">
    <w:name w:val="xl2431"/>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xl241111">
    <w:name w:val="xl241111"/>
    <w:basedOn w:val="a5"/>
    <w:rsid w:val="00810017"/>
    <w:pPr>
      <w:pBdr>
        <w:bottom w:val="single" w:sz="4" w:space="0" w:color="808080"/>
        <w:right w:val="single" w:sz="4" w:space="0" w:color="808080"/>
      </w:pBdr>
      <w:spacing w:before="100" w:after="100"/>
      <w:ind w:firstLine="0"/>
      <w:jc w:val="right"/>
    </w:pPr>
    <w:rPr>
      <w:rFonts w:eastAsia="Arial Unicode MS"/>
      <w:sz w:val="16"/>
    </w:rPr>
  </w:style>
  <w:style w:type="paragraph" w:customStyle="1" w:styleId="BodyTextIndent23811111">
    <w:name w:val="Body Text Indent 23811111"/>
    <w:basedOn w:val="a5"/>
    <w:rsid w:val="00810017"/>
    <w:pPr>
      <w:spacing w:line="360" w:lineRule="auto"/>
      <w:ind w:firstLine="720"/>
    </w:pPr>
    <w:rPr>
      <w:rFonts w:ascii="Arial" w:hAnsi="Arial"/>
      <w:sz w:val="20"/>
    </w:rPr>
  </w:style>
  <w:style w:type="paragraph" w:customStyle="1" w:styleId="3611111">
    <w:name w:val="заголовок 3611111"/>
    <w:basedOn w:val="a5"/>
    <w:next w:val="a5"/>
    <w:rsid w:val="00810017"/>
    <w:pPr>
      <w:keepNext/>
      <w:spacing w:before="120" w:after="120"/>
      <w:ind w:firstLine="0"/>
      <w:jc w:val="center"/>
    </w:pPr>
    <w:rPr>
      <w:b/>
      <w:sz w:val="16"/>
    </w:rPr>
  </w:style>
  <w:style w:type="paragraph" w:customStyle="1" w:styleId="BodyTextIndent343">
    <w:name w:val="Body Text Indent 343"/>
    <w:basedOn w:val="a5"/>
    <w:rsid w:val="00810017"/>
    <w:pPr>
      <w:widowControl w:val="0"/>
      <w:spacing w:before="120"/>
      <w:ind w:firstLine="720"/>
    </w:pPr>
    <w:rPr>
      <w:sz w:val="16"/>
    </w:rPr>
  </w:style>
  <w:style w:type="paragraph" w:customStyle="1" w:styleId="3430">
    <w:name w:val="заголовок 343"/>
    <w:basedOn w:val="a5"/>
    <w:next w:val="a5"/>
    <w:rsid w:val="00810017"/>
    <w:pPr>
      <w:keepNext/>
      <w:spacing w:before="120" w:after="120"/>
      <w:ind w:firstLine="0"/>
      <w:jc w:val="center"/>
    </w:pPr>
    <w:rPr>
      <w:b/>
      <w:sz w:val="16"/>
    </w:rPr>
  </w:style>
  <w:style w:type="paragraph" w:customStyle="1" w:styleId="BodyTextIndent3433">
    <w:name w:val="Body Text Indent 3433"/>
    <w:basedOn w:val="a5"/>
    <w:rsid w:val="00810017"/>
    <w:pPr>
      <w:widowControl w:val="0"/>
      <w:spacing w:before="120"/>
      <w:ind w:firstLine="720"/>
    </w:pPr>
    <w:rPr>
      <w:sz w:val="16"/>
    </w:rPr>
  </w:style>
  <w:style w:type="paragraph" w:customStyle="1" w:styleId="BodyTextIndent231133">
    <w:name w:val="Body Text Indent 231133"/>
    <w:basedOn w:val="a5"/>
    <w:rsid w:val="00810017"/>
    <w:pPr>
      <w:spacing w:line="360" w:lineRule="auto"/>
      <w:ind w:firstLine="720"/>
    </w:pPr>
    <w:rPr>
      <w:rFonts w:ascii="Arial" w:hAnsi="Arial"/>
      <w:sz w:val="20"/>
    </w:rPr>
  </w:style>
  <w:style w:type="paragraph" w:customStyle="1" w:styleId="3433">
    <w:name w:val="заголовок 3433"/>
    <w:basedOn w:val="a5"/>
    <w:next w:val="a5"/>
    <w:rsid w:val="00810017"/>
    <w:pPr>
      <w:keepNext/>
      <w:spacing w:before="120" w:after="120"/>
      <w:ind w:firstLine="0"/>
      <w:jc w:val="center"/>
    </w:pPr>
    <w:rPr>
      <w:b/>
      <w:sz w:val="16"/>
    </w:rPr>
  </w:style>
  <w:style w:type="paragraph" w:customStyle="1" w:styleId="BodyTextIndent361">
    <w:name w:val="Body Text Indent 361"/>
    <w:basedOn w:val="a5"/>
    <w:rsid w:val="00810017"/>
    <w:pPr>
      <w:widowControl w:val="0"/>
      <w:spacing w:before="120"/>
      <w:ind w:firstLine="720"/>
    </w:pPr>
    <w:rPr>
      <w:sz w:val="16"/>
    </w:rPr>
  </w:style>
  <w:style w:type="paragraph" w:customStyle="1" w:styleId="13310">
    <w:name w:val="заголовок 1331"/>
    <w:basedOn w:val="a5"/>
    <w:next w:val="a5"/>
    <w:rsid w:val="00810017"/>
    <w:pPr>
      <w:keepNext/>
      <w:widowControl w:val="0"/>
      <w:spacing w:before="120" w:line="200" w:lineRule="exact"/>
      <w:ind w:firstLine="0"/>
    </w:pPr>
    <w:rPr>
      <w:b/>
      <w:sz w:val="16"/>
    </w:rPr>
  </w:style>
  <w:style w:type="paragraph" w:customStyle="1" w:styleId="141c">
    <w:name w:val="Список 141"/>
    <w:basedOn w:val="a5"/>
    <w:rsid w:val="00810017"/>
    <w:pPr>
      <w:spacing w:before="120" w:after="120"/>
      <w:ind w:left="360" w:hanging="360"/>
    </w:pPr>
    <w:rPr>
      <w:sz w:val="16"/>
    </w:rPr>
  </w:style>
  <w:style w:type="paragraph" w:customStyle="1" w:styleId="434">
    <w:name w:val="Список с маркерами43"/>
    <w:basedOn w:val="a9"/>
    <w:rsid w:val="00810017"/>
    <w:pPr>
      <w:tabs>
        <w:tab w:val="num" w:pos="1080"/>
      </w:tabs>
      <w:autoSpaceDE w:val="0"/>
      <w:autoSpaceDN w:val="0"/>
      <w:adjustRightInd w:val="0"/>
      <w:spacing w:before="120" w:after="0" w:line="288" w:lineRule="auto"/>
      <w:ind w:left="1060" w:hanging="340"/>
    </w:pPr>
    <w:rPr>
      <w:rFonts w:cs="Arial"/>
      <w:sz w:val="26"/>
      <w:szCs w:val="24"/>
    </w:rPr>
  </w:style>
  <w:style w:type="paragraph" w:customStyle="1" w:styleId="435">
    <w:name w:val="Список с номерами43"/>
    <w:basedOn w:val="afffffffffff8"/>
    <w:rsid w:val="00810017"/>
    <w:pPr>
      <w:tabs>
        <w:tab w:val="num" w:pos="1276"/>
      </w:tabs>
      <w:spacing w:before="120"/>
      <w:ind w:firstLine="851"/>
    </w:pPr>
    <w:rPr>
      <w:spacing w:val="0"/>
      <w:sz w:val="16"/>
    </w:rPr>
  </w:style>
  <w:style w:type="paragraph" w:customStyle="1" w:styleId="321b">
    <w:name w:val="заголовок 321"/>
    <w:basedOn w:val="a5"/>
    <w:next w:val="a5"/>
    <w:rsid w:val="00810017"/>
    <w:pPr>
      <w:keepNext/>
      <w:spacing w:before="120" w:after="120"/>
      <w:ind w:firstLine="0"/>
      <w:jc w:val="center"/>
    </w:pPr>
    <w:rPr>
      <w:b/>
      <w:sz w:val="16"/>
    </w:rPr>
  </w:style>
  <w:style w:type="paragraph" w:customStyle="1" w:styleId="BodyTextIndent341">
    <w:name w:val="Body Text Indent 341"/>
    <w:basedOn w:val="a5"/>
    <w:rsid w:val="00810017"/>
    <w:pPr>
      <w:widowControl w:val="0"/>
      <w:spacing w:before="120"/>
      <w:ind w:firstLine="720"/>
    </w:pPr>
    <w:rPr>
      <w:sz w:val="16"/>
    </w:rPr>
  </w:style>
  <w:style w:type="paragraph" w:customStyle="1" w:styleId="3418">
    <w:name w:val="заголовок 341"/>
    <w:basedOn w:val="a5"/>
    <w:next w:val="a5"/>
    <w:rsid w:val="00810017"/>
    <w:pPr>
      <w:keepNext/>
      <w:spacing w:before="120" w:after="120"/>
      <w:ind w:firstLine="0"/>
      <w:jc w:val="center"/>
    </w:pPr>
    <w:rPr>
      <w:b/>
      <w:sz w:val="16"/>
    </w:rPr>
  </w:style>
  <w:style w:type="paragraph" w:customStyle="1" w:styleId="BodyTextIndent3431">
    <w:name w:val="Body Text Indent 3431"/>
    <w:basedOn w:val="a5"/>
    <w:rsid w:val="00810017"/>
    <w:pPr>
      <w:widowControl w:val="0"/>
      <w:spacing w:before="120"/>
      <w:ind w:firstLine="720"/>
    </w:pPr>
    <w:rPr>
      <w:sz w:val="16"/>
    </w:rPr>
  </w:style>
  <w:style w:type="paragraph" w:customStyle="1" w:styleId="BodyTextIndent231131">
    <w:name w:val="Body Text Indent 231131"/>
    <w:basedOn w:val="a5"/>
    <w:rsid w:val="00810017"/>
    <w:pPr>
      <w:spacing w:line="360" w:lineRule="auto"/>
      <w:ind w:firstLine="720"/>
    </w:pPr>
    <w:rPr>
      <w:rFonts w:ascii="Arial" w:hAnsi="Arial"/>
      <w:sz w:val="20"/>
    </w:rPr>
  </w:style>
  <w:style w:type="paragraph" w:customStyle="1" w:styleId="3431">
    <w:name w:val="заголовок 3431"/>
    <w:basedOn w:val="a5"/>
    <w:next w:val="a5"/>
    <w:rsid w:val="00810017"/>
    <w:pPr>
      <w:keepNext/>
      <w:spacing w:before="120" w:after="120"/>
      <w:ind w:firstLine="0"/>
      <w:jc w:val="center"/>
    </w:pPr>
    <w:rPr>
      <w:b/>
      <w:sz w:val="16"/>
    </w:rPr>
  </w:style>
  <w:style w:type="paragraph" w:customStyle="1" w:styleId="BodyTextIndent34331">
    <w:name w:val="Body Text Indent 34331"/>
    <w:basedOn w:val="a5"/>
    <w:rsid w:val="00810017"/>
    <w:pPr>
      <w:widowControl w:val="0"/>
      <w:spacing w:before="120"/>
      <w:ind w:firstLine="720"/>
    </w:pPr>
    <w:rPr>
      <w:sz w:val="16"/>
    </w:rPr>
  </w:style>
  <w:style w:type="paragraph" w:customStyle="1" w:styleId="BodyTextIndent2311331">
    <w:name w:val="Body Text Indent 2311331"/>
    <w:basedOn w:val="a5"/>
    <w:rsid w:val="00810017"/>
    <w:pPr>
      <w:spacing w:line="360" w:lineRule="auto"/>
      <w:ind w:firstLine="720"/>
    </w:pPr>
    <w:rPr>
      <w:rFonts w:ascii="Arial" w:hAnsi="Arial"/>
      <w:sz w:val="20"/>
    </w:rPr>
  </w:style>
  <w:style w:type="paragraph" w:customStyle="1" w:styleId="34331">
    <w:name w:val="заголовок 34331"/>
    <w:basedOn w:val="a5"/>
    <w:next w:val="a5"/>
    <w:rsid w:val="00810017"/>
    <w:pPr>
      <w:keepNext/>
      <w:spacing w:before="120" w:after="120"/>
      <w:ind w:firstLine="0"/>
      <w:jc w:val="center"/>
    </w:pPr>
    <w:rPr>
      <w:b/>
      <w:sz w:val="16"/>
    </w:rPr>
  </w:style>
  <w:style w:type="paragraph" w:customStyle="1" w:styleId="BodyTextIndent3611">
    <w:name w:val="Body Text Indent 3611"/>
    <w:basedOn w:val="a5"/>
    <w:rsid w:val="00810017"/>
    <w:pPr>
      <w:widowControl w:val="0"/>
      <w:spacing w:before="120"/>
      <w:ind w:firstLine="720"/>
    </w:pPr>
    <w:rPr>
      <w:sz w:val="16"/>
    </w:rPr>
  </w:style>
  <w:style w:type="paragraph" w:customStyle="1" w:styleId="111f0">
    <w:name w:val="заголовок.111"/>
    <w:basedOn w:val="a5"/>
    <w:next w:val="a5"/>
    <w:rsid w:val="00810017"/>
    <w:pPr>
      <w:keepNext/>
      <w:spacing w:line="360" w:lineRule="auto"/>
      <w:ind w:firstLine="0"/>
    </w:pPr>
    <w:rPr>
      <w:rFonts w:ascii="Arial" w:hAnsi="Arial"/>
      <w:b/>
      <w:snapToGrid w:val="0"/>
      <w:sz w:val="16"/>
    </w:rPr>
  </w:style>
  <w:style w:type="paragraph" w:customStyle="1" w:styleId="Tablehead">
    <w:name w:val="Table head"/>
    <w:basedOn w:val="Tablename"/>
    <w:rsid w:val="00810017"/>
    <w:pPr>
      <w:spacing w:before="60" w:after="40" w:line="120" w:lineRule="exact"/>
    </w:pPr>
    <w:rPr>
      <w:b w:val="0"/>
      <w:sz w:val="12"/>
    </w:rPr>
  </w:style>
  <w:style w:type="paragraph" w:customStyle="1" w:styleId="Tablename">
    <w:name w:val="Table name"/>
    <w:rsid w:val="00810017"/>
    <w:pPr>
      <w:jc w:val="center"/>
    </w:pPr>
    <w:rPr>
      <w:rFonts w:ascii="ACSRS" w:hAnsi="ACSRS"/>
      <w:b/>
      <w:noProof/>
      <w:sz w:val="18"/>
    </w:rPr>
  </w:style>
  <w:style w:type="paragraph" w:customStyle="1" w:styleId="11117">
    <w:name w:val="заголовок1.111"/>
    <w:basedOn w:val="a5"/>
    <w:next w:val="a5"/>
    <w:rsid w:val="00810017"/>
    <w:pPr>
      <w:keepNext/>
      <w:widowControl w:val="0"/>
      <w:spacing w:before="100" w:line="200" w:lineRule="exact"/>
      <w:ind w:firstLine="0"/>
    </w:pPr>
    <w:rPr>
      <w:b/>
      <w:i/>
      <w:snapToGrid w:val="0"/>
      <w:sz w:val="16"/>
    </w:rPr>
  </w:style>
  <w:style w:type="paragraph" w:customStyle="1" w:styleId="5fd">
    <w:name w:val="Документ5"/>
    <w:basedOn w:val="a5"/>
    <w:rsid w:val="00810017"/>
    <w:pPr>
      <w:widowControl w:val="0"/>
      <w:spacing w:before="120"/>
      <w:ind w:firstLine="709"/>
    </w:pPr>
    <w:rPr>
      <w:sz w:val="16"/>
    </w:rPr>
  </w:style>
  <w:style w:type="character" w:customStyle="1" w:styleId="EmailStyle10881">
    <w:name w:val="EmailStyle10881"/>
    <w:rsid w:val="00810017"/>
    <w:rPr>
      <w:rFonts w:ascii="Arial" w:hAnsi="Arial" w:cs="Arial"/>
      <w:color w:val="auto"/>
      <w:sz w:val="20"/>
    </w:rPr>
  </w:style>
  <w:style w:type="paragraph" w:customStyle="1" w:styleId="afffffffffffffffff">
    <w:name w:val="Основной текст с отступом.Основной текст с отступом Знак Знак"/>
    <w:basedOn w:val="a5"/>
    <w:rsid w:val="00810017"/>
    <w:pPr>
      <w:spacing w:line="228" w:lineRule="auto"/>
      <w:ind w:firstLine="709"/>
    </w:pPr>
    <w:rPr>
      <w:sz w:val="20"/>
      <w:szCs w:val="24"/>
    </w:rPr>
  </w:style>
  <w:style w:type="character" w:customStyle="1" w:styleId="4ff5">
    <w:name w:val="Основной шрифт абзаца4"/>
    <w:semiHidden/>
    <w:rsid w:val="00810017"/>
    <w:rPr>
      <w:sz w:val="20"/>
    </w:rPr>
  </w:style>
  <w:style w:type="paragraph" w:customStyle="1" w:styleId="4ff6">
    <w:name w:val="Нижний колонтитул4"/>
    <w:basedOn w:val="a5"/>
    <w:rsid w:val="00810017"/>
    <w:pPr>
      <w:widowControl w:val="0"/>
      <w:tabs>
        <w:tab w:val="center" w:pos="4153"/>
        <w:tab w:val="right" w:pos="8306"/>
      </w:tabs>
      <w:ind w:firstLine="0"/>
      <w:jc w:val="left"/>
    </w:pPr>
  </w:style>
  <w:style w:type="character" w:customStyle="1" w:styleId="afffffffffffffffff0">
    <w:name w:val="знак сноски"/>
    <w:rsid w:val="00810017"/>
    <w:rPr>
      <w:sz w:val="20"/>
      <w:vertAlign w:val="superscript"/>
    </w:rPr>
  </w:style>
  <w:style w:type="paragraph" w:customStyle="1" w:styleId="afffffffffffffffff1">
    <w:name w:val="текст примечания"/>
    <w:basedOn w:val="a5"/>
    <w:rsid w:val="00810017"/>
    <w:pPr>
      <w:widowControl w:val="0"/>
      <w:ind w:firstLine="0"/>
      <w:jc w:val="left"/>
    </w:pPr>
    <w:rPr>
      <w:sz w:val="20"/>
    </w:rPr>
  </w:style>
  <w:style w:type="paragraph" w:customStyle="1" w:styleId="1fffffff3">
    <w:name w:val="текст примечания1"/>
    <w:basedOn w:val="a5"/>
    <w:rsid w:val="00810017"/>
    <w:pPr>
      <w:widowControl w:val="0"/>
      <w:ind w:firstLine="0"/>
      <w:jc w:val="left"/>
    </w:pPr>
    <w:rPr>
      <w:sz w:val="20"/>
    </w:rPr>
  </w:style>
  <w:style w:type="paragraph" w:customStyle="1" w:styleId="3fffc">
    <w:name w:val="Нижний колонтитул3"/>
    <w:basedOn w:val="a5"/>
    <w:rsid w:val="00810017"/>
    <w:pPr>
      <w:widowControl w:val="0"/>
      <w:tabs>
        <w:tab w:val="center" w:pos="4153"/>
        <w:tab w:val="right" w:pos="8306"/>
      </w:tabs>
      <w:ind w:firstLine="0"/>
      <w:jc w:val="left"/>
    </w:pPr>
    <w:rPr>
      <w:sz w:val="20"/>
    </w:rPr>
  </w:style>
  <w:style w:type="character" w:customStyle="1" w:styleId="afffffffffffffffff2">
    <w:name w:val="знак примечания"/>
    <w:rsid w:val="00810017"/>
    <w:rPr>
      <w:sz w:val="16"/>
    </w:rPr>
  </w:style>
  <w:style w:type="paragraph" w:customStyle="1" w:styleId="7f1">
    <w:name w:val="заголовок 7"/>
    <w:basedOn w:val="a5"/>
    <w:next w:val="a5"/>
    <w:rsid w:val="00810017"/>
    <w:pPr>
      <w:keepNext/>
      <w:widowControl w:val="0"/>
      <w:ind w:left="-108" w:right="-250" w:firstLine="0"/>
      <w:jc w:val="center"/>
    </w:pPr>
  </w:style>
  <w:style w:type="paragraph" w:customStyle="1" w:styleId="2fffff4">
    <w:name w:val="сновной текст с отступом 2"/>
    <w:basedOn w:val="a5"/>
    <w:rsid w:val="00810017"/>
    <w:pPr>
      <w:widowControl w:val="0"/>
      <w:ind w:firstLine="709"/>
    </w:pPr>
  </w:style>
  <w:style w:type="character" w:customStyle="1" w:styleId="3fffd">
    <w:name w:val="Основной шрифт абзаца3"/>
    <w:rsid w:val="00810017"/>
    <w:rPr>
      <w:sz w:val="20"/>
    </w:rPr>
  </w:style>
  <w:style w:type="character" w:customStyle="1" w:styleId="2fffff5">
    <w:name w:val="Основной шрифт абзаца2"/>
    <w:rsid w:val="00810017"/>
    <w:rPr>
      <w:sz w:val="20"/>
    </w:rPr>
  </w:style>
  <w:style w:type="character" w:styleId="afffffffffffffffff3">
    <w:name w:val="Placeholder Text"/>
    <w:uiPriority w:val="99"/>
    <w:semiHidden/>
    <w:rsid w:val="00810017"/>
    <w:rPr>
      <w:color w:val="808080"/>
    </w:rPr>
  </w:style>
  <w:style w:type="paragraph" w:customStyle="1" w:styleId="Style26">
    <w:name w:val="Style26"/>
    <w:basedOn w:val="a5"/>
    <w:rsid w:val="00810017"/>
    <w:pPr>
      <w:widowControl w:val="0"/>
      <w:autoSpaceDE w:val="0"/>
      <w:autoSpaceDN w:val="0"/>
      <w:adjustRightInd w:val="0"/>
      <w:ind w:firstLine="0"/>
      <w:jc w:val="left"/>
    </w:pPr>
    <w:rPr>
      <w:rFonts w:ascii="Arial" w:hAnsi="Arial"/>
      <w:szCs w:val="24"/>
    </w:rPr>
  </w:style>
  <w:style w:type="character" w:customStyle="1" w:styleId="FontStyle55">
    <w:name w:val="Font Style55"/>
    <w:rsid w:val="00810017"/>
    <w:rPr>
      <w:rFonts w:ascii="Arial" w:hAnsi="Arial" w:cs="Arial"/>
      <w:sz w:val="20"/>
      <w:szCs w:val="20"/>
    </w:rPr>
  </w:style>
  <w:style w:type="paragraph" w:customStyle="1" w:styleId="Berichtstext">
    <w:name w:val="Berichtstext"/>
    <w:basedOn w:val="a5"/>
    <w:rsid w:val="00810017"/>
    <w:pPr>
      <w:widowControl w:val="0"/>
      <w:spacing w:line="360" w:lineRule="auto"/>
      <w:ind w:firstLine="0"/>
    </w:pPr>
    <w:rPr>
      <w:rFonts w:ascii="Arial" w:hAnsi="Arial"/>
      <w:sz w:val="22"/>
      <w:lang w:val="de-DE" w:eastAsia="de-DE"/>
    </w:rPr>
  </w:style>
  <w:style w:type="paragraph" w:customStyle="1" w:styleId="Tabelle">
    <w:name w:val="Tabelle"/>
    <w:basedOn w:val="a5"/>
    <w:next w:val="a5"/>
    <w:rsid w:val="00810017"/>
    <w:pPr>
      <w:ind w:firstLine="0"/>
      <w:jc w:val="left"/>
    </w:pPr>
    <w:rPr>
      <w:rFonts w:ascii="Arial" w:hAnsi="Arial"/>
      <w:sz w:val="22"/>
      <w:lang w:val="de-DE" w:eastAsia="de-DE"/>
    </w:rPr>
  </w:style>
  <w:style w:type="numbering" w:customStyle="1" w:styleId="1fffffff4">
    <w:name w:val="Нет списка1"/>
    <w:next w:val="a8"/>
    <w:semiHidden/>
    <w:unhideWhenUsed/>
    <w:rsid w:val="00810017"/>
  </w:style>
  <w:style w:type="numbering" w:customStyle="1" w:styleId="11ff8">
    <w:name w:val="Нет списка11"/>
    <w:next w:val="a8"/>
    <w:semiHidden/>
    <w:unhideWhenUsed/>
    <w:rsid w:val="00810017"/>
  </w:style>
  <w:style w:type="numbering" w:customStyle="1" w:styleId="14311">
    <w:name w:val="Стиль нумерованный 14 пт Лиловый311"/>
    <w:rsid w:val="00810017"/>
  </w:style>
  <w:style w:type="numbering" w:customStyle="1" w:styleId="321c">
    <w:name w:val="Стиль Стиль нумерованный Черный + многоуровневый321"/>
    <w:rsid w:val="00810017"/>
  </w:style>
  <w:style w:type="numbering" w:customStyle="1" w:styleId="7212">
    <w:name w:val="Стиль Стиль нумерованный Черный + многоуровневый721"/>
    <w:rsid w:val="00810017"/>
  </w:style>
  <w:style w:type="numbering" w:customStyle="1" w:styleId="147210">
    <w:name w:val="Стиль нумерованный 14 пт721"/>
    <w:rsid w:val="00810017"/>
  </w:style>
  <w:style w:type="numbering" w:customStyle="1" w:styleId="13113">
    <w:name w:val="Стиль нумерованный1311"/>
    <w:rsid w:val="00810017"/>
  </w:style>
  <w:style w:type="numbering" w:customStyle="1" w:styleId="7213">
    <w:name w:val="Стиль нумерованный721"/>
    <w:rsid w:val="00810017"/>
  </w:style>
  <w:style w:type="numbering" w:customStyle="1" w:styleId="14321">
    <w:name w:val="Стиль нумерованный 14 пт Черный321"/>
    <w:rsid w:val="00810017"/>
  </w:style>
  <w:style w:type="numbering" w:customStyle="1" w:styleId="111111521">
    <w:name w:val="1 / 1.1 / 1.1.1521"/>
    <w:rsid w:val="00810017"/>
  </w:style>
  <w:style w:type="numbering" w:customStyle="1" w:styleId="14621">
    <w:name w:val="Стиль нумерованный 14 пт Лиловый621"/>
    <w:rsid w:val="00810017"/>
  </w:style>
  <w:style w:type="numbering" w:customStyle="1" w:styleId="6212">
    <w:name w:val="Стиль Стиль нумерованный Черный + многоуровневый621"/>
    <w:rsid w:val="00810017"/>
  </w:style>
  <w:style w:type="numbering" w:customStyle="1" w:styleId="147212">
    <w:name w:val="Стиль нумерованный 14 пт Лиловый721"/>
    <w:rsid w:val="00810017"/>
  </w:style>
  <w:style w:type="numbering" w:customStyle="1" w:styleId="131f">
    <w:name w:val="Статья / Раздел131"/>
    <w:rsid w:val="00810017"/>
  </w:style>
  <w:style w:type="numbering" w:customStyle="1" w:styleId="4214">
    <w:name w:val="Стиль нумерованный421"/>
    <w:rsid w:val="00810017"/>
  </w:style>
  <w:style w:type="numbering" w:customStyle="1" w:styleId="14231">
    <w:name w:val="Стиль нумерованный 14 пт231"/>
    <w:rsid w:val="00810017"/>
  </w:style>
  <w:style w:type="numbering" w:customStyle="1" w:styleId="8212">
    <w:name w:val="Стиль нумерованный821"/>
    <w:rsid w:val="00810017"/>
  </w:style>
  <w:style w:type="numbering" w:customStyle="1" w:styleId="ArticleSection21">
    <w:name w:val="Article / Section21"/>
    <w:rsid w:val="00810017"/>
  </w:style>
  <w:style w:type="numbering" w:customStyle="1" w:styleId="4215">
    <w:name w:val="Статья / Раздел421"/>
    <w:rsid w:val="00810017"/>
  </w:style>
  <w:style w:type="numbering" w:customStyle="1" w:styleId="146210">
    <w:name w:val="Стиль нумерованный 14 пт Черный621"/>
    <w:rsid w:val="00810017"/>
  </w:style>
  <w:style w:type="numbering" w:customStyle="1" w:styleId="1ai721">
    <w:name w:val="1 / a / i721"/>
    <w:rsid w:val="00810017"/>
  </w:style>
  <w:style w:type="numbering" w:customStyle="1" w:styleId="111111721">
    <w:name w:val="1 / 1.1 / 1.1.1721"/>
    <w:rsid w:val="00810017"/>
  </w:style>
  <w:style w:type="numbering" w:customStyle="1" w:styleId="5213">
    <w:name w:val="Стиль Стиль нумерованный Черный + многоуровневый Черный521"/>
    <w:rsid w:val="00810017"/>
  </w:style>
  <w:style w:type="numbering" w:customStyle="1" w:styleId="5214">
    <w:name w:val="Стиль Стиль нумерованный Черный + многоуровневый521"/>
    <w:rsid w:val="00810017"/>
  </w:style>
  <w:style w:type="numbering" w:customStyle="1" w:styleId="15110">
    <w:name w:val="Стиль нумерованный1511"/>
    <w:rsid w:val="00810017"/>
  </w:style>
  <w:style w:type="numbering" w:customStyle="1" w:styleId="141721">
    <w:name w:val="Стиль нумерованный 14 пт1721"/>
    <w:rsid w:val="00810017"/>
  </w:style>
  <w:style w:type="numbering" w:customStyle="1" w:styleId="1ai511">
    <w:name w:val="1 / a / i511"/>
    <w:rsid w:val="00810017"/>
  </w:style>
  <w:style w:type="numbering" w:customStyle="1" w:styleId="6113">
    <w:name w:val="Стиль нумерованный611"/>
    <w:rsid w:val="00810017"/>
  </w:style>
  <w:style w:type="numbering" w:customStyle="1" w:styleId="14711">
    <w:name w:val="Стиль нумерованный 14 пт711"/>
    <w:rsid w:val="00810017"/>
  </w:style>
  <w:style w:type="numbering" w:customStyle="1" w:styleId="143210">
    <w:name w:val="Стиль нумерованный 14 пт Лиловый321"/>
    <w:rsid w:val="00810017"/>
  </w:style>
  <w:style w:type="numbering" w:customStyle="1" w:styleId="141521">
    <w:name w:val="Стиль нумерованный 14 пт1521"/>
    <w:rsid w:val="00810017"/>
  </w:style>
  <w:style w:type="numbering" w:customStyle="1" w:styleId="14821">
    <w:name w:val="Стиль нумерованный 14 пт821"/>
    <w:rsid w:val="00810017"/>
  </w:style>
  <w:style w:type="numbering" w:customStyle="1" w:styleId="14421">
    <w:name w:val="Стиль нумерованный 14 пт Лиловый421"/>
    <w:rsid w:val="00810017"/>
  </w:style>
  <w:style w:type="numbering" w:customStyle="1" w:styleId="147213">
    <w:name w:val="Стиль нумерованный 14 пт Черный721"/>
    <w:rsid w:val="00810017"/>
  </w:style>
  <w:style w:type="numbering" w:customStyle="1" w:styleId="6114">
    <w:name w:val="Стиль Стиль нумерованный Черный + многоуровневый Черный611"/>
    <w:rsid w:val="00810017"/>
  </w:style>
  <w:style w:type="numbering" w:customStyle="1" w:styleId="6213">
    <w:name w:val="Стиль Стиль нумерованный Черный + многоуровневый Черный621"/>
    <w:rsid w:val="00810017"/>
  </w:style>
  <w:style w:type="numbering" w:customStyle="1" w:styleId="1ai321">
    <w:name w:val="1 / a / i321"/>
    <w:rsid w:val="00810017"/>
  </w:style>
  <w:style w:type="numbering" w:customStyle="1" w:styleId="143110">
    <w:name w:val="Стиль нумерованный 14 пт Черный311"/>
    <w:rsid w:val="00810017"/>
  </w:style>
  <w:style w:type="numbering" w:customStyle="1" w:styleId="6115">
    <w:name w:val="Стиль Стиль нумерованный Черный + многоуровневый611"/>
    <w:rsid w:val="00810017"/>
  </w:style>
  <w:style w:type="numbering" w:customStyle="1" w:styleId="14521">
    <w:name w:val="Стиль нумерованный 14 пт Черный521"/>
    <w:rsid w:val="00810017"/>
  </w:style>
  <w:style w:type="numbering" w:customStyle="1" w:styleId="141611">
    <w:name w:val="Стиль нумерованный 14 пт1611"/>
    <w:rsid w:val="00810017"/>
  </w:style>
  <w:style w:type="numbering" w:customStyle="1" w:styleId="321d">
    <w:name w:val="Стиль Стиль нумерованный Черный + многоуровневый Черный321"/>
    <w:rsid w:val="00810017"/>
  </w:style>
  <w:style w:type="numbering" w:customStyle="1" w:styleId="111111321">
    <w:name w:val="1 / 1.1 / 1.1.1321"/>
    <w:rsid w:val="00810017"/>
  </w:style>
  <w:style w:type="numbering" w:customStyle="1" w:styleId="15210">
    <w:name w:val="Стиль нумерованный1521"/>
    <w:rsid w:val="00810017"/>
  </w:style>
  <w:style w:type="numbering" w:customStyle="1" w:styleId="5215">
    <w:name w:val="Стиль нумерованный Черный521"/>
    <w:rsid w:val="00810017"/>
  </w:style>
  <w:style w:type="numbering" w:customStyle="1" w:styleId="321e">
    <w:name w:val="Стиль нумерованный Черный321"/>
    <w:rsid w:val="00810017"/>
  </w:style>
  <w:style w:type="numbering" w:customStyle="1" w:styleId="7214">
    <w:name w:val="Стиль нумерованный Черный721"/>
    <w:rsid w:val="00810017"/>
  </w:style>
  <w:style w:type="numbering" w:customStyle="1" w:styleId="4114">
    <w:name w:val="Статья / Раздел411"/>
    <w:rsid w:val="00810017"/>
  </w:style>
  <w:style w:type="numbering" w:customStyle="1" w:styleId="111111611">
    <w:name w:val="1 / 1.1 / 1.1.1611"/>
    <w:rsid w:val="00810017"/>
  </w:style>
  <w:style w:type="numbering" w:customStyle="1" w:styleId="6214">
    <w:name w:val="Стиль нумерованный621"/>
    <w:rsid w:val="00810017"/>
  </w:style>
  <w:style w:type="numbering" w:customStyle="1" w:styleId="121d">
    <w:name w:val="Статья / Раздел121"/>
    <w:rsid w:val="00810017"/>
  </w:style>
  <w:style w:type="numbering" w:customStyle="1" w:styleId="141621">
    <w:name w:val="Стиль нумерованный 14 пт1621"/>
    <w:rsid w:val="00810017"/>
  </w:style>
  <w:style w:type="numbering" w:customStyle="1" w:styleId="7215">
    <w:name w:val="Стиль Стиль нумерованный Черный + многоуровневый Черный721"/>
    <w:rsid w:val="00810017"/>
  </w:style>
  <w:style w:type="numbering" w:customStyle="1" w:styleId="111111311">
    <w:name w:val="1 / 1.1 / 1.1.1311"/>
    <w:rsid w:val="00810017"/>
  </w:style>
  <w:style w:type="numbering" w:customStyle="1" w:styleId="16210">
    <w:name w:val="Стиль нумерованный1621"/>
    <w:rsid w:val="00810017"/>
  </w:style>
  <w:style w:type="numbering" w:customStyle="1" w:styleId="16110">
    <w:name w:val="Стиль нумерованный1611"/>
    <w:rsid w:val="00810017"/>
  </w:style>
  <w:style w:type="numbering" w:customStyle="1" w:styleId="4115">
    <w:name w:val="Стиль нумерованный411"/>
    <w:rsid w:val="00810017"/>
  </w:style>
  <w:style w:type="numbering" w:customStyle="1" w:styleId="111111511">
    <w:name w:val="1 / 1.1 / 1.1.1511"/>
    <w:rsid w:val="00810017"/>
  </w:style>
  <w:style w:type="numbering" w:customStyle="1" w:styleId="111111621">
    <w:name w:val="1 / 1.1 / 1.1.1621"/>
    <w:rsid w:val="00810017"/>
  </w:style>
  <w:style w:type="numbering" w:customStyle="1" w:styleId="1ai521">
    <w:name w:val="1 / a / i521"/>
    <w:rsid w:val="00810017"/>
  </w:style>
  <w:style w:type="numbering" w:customStyle="1" w:styleId="1ai311">
    <w:name w:val="1 / a / i311"/>
    <w:rsid w:val="00810017"/>
  </w:style>
  <w:style w:type="numbering" w:customStyle="1" w:styleId="141311">
    <w:name w:val="Стиль нумерованный 14 пт1311"/>
    <w:rsid w:val="00810017"/>
  </w:style>
  <w:style w:type="numbering" w:customStyle="1" w:styleId="ArticleSection11">
    <w:name w:val="Article / Section11"/>
    <w:rsid w:val="00810017"/>
  </w:style>
  <w:style w:type="numbering" w:customStyle="1" w:styleId="14611">
    <w:name w:val="Стиль нумерованный 14 пт Черный611"/>
    <w:rsid w:val="00810017"/>
  </w:style>
  <w:style w:type="numbering" w:customStyle="1" w:styleId="17210">
    <w:name w:val="Стиль нумерованный1721"/>
    <w:rsid w:val="00810017"/>
  </w:style>
  <w:style w:type="numbering" w:customStyle="1" w:styleId="14411">
    <w:name w:val="Стиль нумерованный 14 пт411"/>
    <w:rsid w:val="00810017"/>
  </w:style>
  <w:style w:type="numbering" w:customStyle="1" w:styleId="13210">
    <w:name w:val="Стиль нумерованный1321"/>
    <w:rsid w:val="00810017"/>
  </w:style>
  <w:style w:type="numbering" w:customStyle="1" w:styleId="141511">
    <w:name w:val="Стиль нумерованный 14 пт1511"/>
    <w:rsid w:val="00810017"/>
  </w:style>
  <w:style w:type="numbering" w:customStyle="1" w:styleId="143120">
    <w:name w:val="Стиль нумерованный 14 пт Лиловый312"/>
    <w:rsid w:val="00810017"/>
  </w:style>
  <w:style w:type="numbering" w:customStyle="1" w:styleId="3227">
    <w:name w:val="Стиль Стиль нумерованный Черный + многоуровневый322"/>
    <w:rsid w:val="00810017"/>
  </w:style>
  <w:style w:type="numbering" w:customStyle="1" w:styleId="7221">
    <w:name w:val="Стиль Стиль нумерованный Черный + многоуровневый722"/>
    <w:rsid w:val="00810017"/>
  </w:style>
  <w:style w:type="numbering" w:customStyle="1" w:styleId="14722">
    <w:name w:val="Стиль нумерованный 14 пт722"/>
    <w:rsid w:val="00810017"/>
  </w:style>
  <w:style w:type="numbering" w:customStyle="1" w:styleId="1312">
    <w:name w:val="Стиль нумерованный1312"/>
    <w:rsid w:val="00810017"/>
    <w:pPr>
      <w:numPr>
        <w:numId w:val="63"/>
      </w:numPr>
    </w:pPr>
  </w:style>
  <w:style w:type="numbering" w:customStyle="1" w:styleId="7222">
    <w:name w:val="Стиль нумерованный722"/>
    <w:rsid w:val="00810017"/>
  </w:style>
  <w:style w:type="numbering" w:customStyle="1" w:styleId="14322">
    <w:name w:val="Стиль нумерованный 14 пт Черный322"/>
    <w:rsid w:val="00810017"/>
  </w:style>
  <w:style w:type="numbering" w:customStyle="1" w:styleId="111111522">
    <w:name w:val="1 / 1.1 / 1.1.1522"/>
    <w:rsid w:val="00810017"/>
  </w:style>
  <w:style w:type="numbering" w:customStyle="1" w:styleId="14622">
    <w:name w:val="Стиль нумерованный 14 пт Лиловый622"/>
    <w:rsid w:val="00810017"/>
  </w:style>
  <w:style w:type="numbering" w:customStyle="1" w:styleId="6221">
    <w:name w:val="Стиль Стиль нумерованный Черный + многоуровневый622"/>
    <w:rsid w:val="00810017"/>
  </w:style>
  <w:style w:type="numbering" w:customStyle="1" w:styleId="147220">
    <w:name w:val="Стиль нумерованный 14 пт Лиловый722"/>
    <w:rsid w:val="00810017"/>
  </w:style>
  <w:style w:type="numbering" w:customStyle="1" w:styleId="132b">
    <w:name w:val="Статья / Раздел132"/>
    <w:rsid w:val="00810017"/>
  </w:style>
  <w:style w:type="numbering" w:customStyle="1" w:styleId="4223">
    <w:name w:val="Стиль нумерованный422"/>
    <w:rsid w:val="00810017"/>
  </w:style>
  <w:style w:type="numbering" w:customStyle="1" w:styleId="8220">
    <w:name w:val="Стиль нумерованный822"/>
    <w:rsid w:val="00810017"/>
  </w:style>
  <w:style w:type="numbering" w:customStyle="1" w:styleId="ArticleSection22">
    <w:name w:val="Article / Section22"/>
    <w:rsid w:val="00810017"/>
  </w:style>
  <w:style w:type="numbering" w:customStyle="1" w:styleId="4224">
    <w:name w:val="Статья / Раздел422"/>
    <w:rsid w:val="00810017"/>
  </w:style>
  <w:style w:type="numbering" w:customStyle="1" w:styleId="146220">
    <w:name w:val="Стиль нумерованный 14 пт Черный622"/>
    <w:rsid w:val="00810017"/>
  </w:style>
  <w:style w:type="numbering" w:customStyle="1" w:styleId="1ai722">
    <w:name w:val="1 / a / i722"/>
    <w:rsid w:val="00810017"/>
  </w:style>
  <w:style w:type="numbering" w:customStyle="1" w:styleId="111111722">
    <w:name w:val="1 / 1.1 / 1.1.1722"/>
    <w:rsid w:val="00810017"/>
  </w:style>
  <w:style w:type="numbering" w:customStyle="1" w:styleId="5220">
    <w:name w:val="Стиль Стиль нумерованный Черный + многоуровневый Черный522"/>
    <w:rsid w:val="00810017"/>
    <w:pPr>
      <w:numPr>
        <w:numId w:val="184"/>
      </w:numPr>
    </w:pPr>
  </w:style>
  <w:style w:type="numbering" w:customStyle="1" w:styleId="522">
    <w:name w:val="Стиль Стиль нумерованный Черный + многоуровневый522"/>
    <w:rsid w:val="00810017"/>
    <w:pPr>
      <w:numPr>
        <w:numId w:val="185"/>
      </w:numPr>
    </w:pPr>
  </w:style>
  <w:style w:type="numbering" w:customStyle="1" w:styleId="141722">
    <w:name w:val="Стиль нумерованный 14 пт1722"/>
    <w:rsid w:val="00810017"/>
  </w:style>
  <w:style w:type="numbering" w:customStyle="1" w:styleId="141522">
    <w:name w:val="Стиль нумерованный 14 пт1522"/>
    <w:rsid w:val="00810017"/>
  </w:style>
  <w:style w:type="numbering" w:customStyle="1" w:styleId="14822">
    <w:name w:val="Стиль нумерованный 14 пт822"/>
    <w:rsid w:val="00810017"/>
  </w:style>
  <w:style w:type="numbering" w:customStyle="1" w:styleId="14422">
    <w:name w:val="Стиль нумерованный 14 пт Лиловый422"/>
    <w:rsid w:val="00810017"/>
    <w:pPr>
      <w:numPr>
        <w:numId w:val="182"/>
      </w:numPr>
    </w:pPr>
  </w:style>
  <w:style w:type="numbering" w:customStyle="1" w:styleId="147221">
    <w:name w:val="Стиль нумерованный 14 пт Черный722"/>
    <w:rsid w:val="00810017"/>
  </w:style>
  <w:style w:type="numbering" w:customStyle="1" w:styleId="6222">
    <w:name w:val="Стиль Стиль нумерованный Черный + многоуровневый Черный622"/>
    <w:rsid w:val="00810017"/>
  </w:style>
  <w:style w:type="numbering" w:customStyle="1" w:styleId="1ai322">
    <w:name w:val="1 / a / i322"/>
    <w:rsid w:val="00810017"/>
  </w:style>
  <w:style w:type="numbering" w:customStyle="1" w:styleId="14312">
    <w:name w:val="Стиль нумерованный 14 пт Черный312"/>
    <w:rsid w:val="00810017"/>
    <w:pPr>
      <w:numPr>
        <w:numId w:val="61"/>
      </w:numPr>
    </w:pPr>
  </w:style>
  <w:style w:type="numbering" w:customStyle="1" w:styleId="14522">
    <w:name w:val="Стиль нумерованный 14 пт Черный522"/>
    <w:rsid w:val="00810017"/>
    <w:pPr>
      <w:numPr>
        <w:numId w:val="186"/>
      </w:numPr>
    </w:pPr>
  </w:style>
  <w:style w:type="numbering" w:customStyle="1" w:styleId="141612">
    <w:name w:val="Стиль нумерованный 14 пт1612"/>
    <w:rsid w:val="00810017"/>
    <w:pPr>
      <w:numPr>
        <w:numId w:val="59"/>
      </w:numPr>
    </w:pPr>
  </w:style>
  <w:style w:type="numbering" w:customStyle="1" w:styleId="3228">
    <w:name w:val="Стиль Стиль нумерованный Черный + многоуровневый Черный322"/>
    <w:rsid w:val="00810017"/>
  </w:style>
  <w:style w:type="numbering" w:customStyle="1" w:styleId="111111322">
    <w:name w:val="1 / 1.1 / 1.1.1322"/>
    <w:rsid w:val="00810017"/>
  </w:style>
  <w:style w:type="numbering" w:customStyle="1" w:styleId="1522">
    <w:name w:val="Стиль нумерованный1522"/>
    <w:rsid w:val="00810017"/>
    <w:pPr>
      <w:numPr>
        <w:numId w:val="188"/>
      </w:numPr>
    </w:pPr>
  </w:style>
  <w:style w:type="numbering" w:customStyle="1" w:styleId="5221">
    <w:name w:val="Стиль нумерованный Черный522"/>
    <w:rsid w:val="00810017"/>
    <w:pPr>
      <w:numPr>
        <w:numId w:val="183"/>
      </w:numPr>
    </w:pPr>
  </w:style>
  <w:style w:type="numbering" w:customStyle="1" w:styleId="7223">
    <w:name w:val="Стиль нумерованный Черный722"/>
    <w:rsid w:val="00810017"/>
  </w:style>
  <w:style w:type="numbering" w:customStyle="1" w:styleId="622">
    <w:name w:val="Стиль нумерованный622"/>
    <w:rsid w:val="00810017"/>
    <w:pPr>
      <w:numPr>
        <w:numId w:val="187"/>
      </w:numPr>
    </w:pPr>
  </w:style>
  <w:style w:type="numbering" w:customStyle="1" w:styleId="141622">
    <w:name w:val="Стиль нумерованный 14 пт1622"/>
    <w:rsid w:val="00810017"/>
  </w:style>
  <w:style w:type="numbering" w:customStyle="1" w:styleId="7224">
    <w:name w:val="Стиль Стиль нумерованный Черный + многоуровневый Черный722"/>
    <w:rsid w:val="00810017"/>
  </w:style>
  <w:style w:type="numbering" w:customStyle="1" w:styleId="111111312">
    <w:name w:val="1 / 1.1 / 1.1.1312"/>
    <w:rsid w:val="00810017"/>
    <w:pPr>
      <w:numPr>
        <w:numId w:val="65"/>
      </w:numPr>
    </w:pPr>
  </w:style>
  <w:style w:type="numbering" w:customStyle="1" w:styleId="16220">
    <w:name w:val="Стиль нумерованный1622"/>
    <w:rsid w:val="00810017"/>
  </w:style>
  <w:style w:type="numbering" w:customStyle="1" w:styleId="412">
    <w:name w:val="Стиль нумерованный412"/>
    <w:rsid w:val="00810017"/>
    <w:pPr>
      <w:numPr>
        <w:numId w:val="62"/>
      </w:numPr>
    </w:pPr>
  </w:style>
  <w:style w:type="numbering" w:customStyle="1" w:styleId="111111622">
    <w:name w:val="1 / 1.1 / 1.1.1622"/>
    <w:rsid w:val="00810017"/>
  </w:style>
  <w:style w:type="numbering" w:customStyle="1" w:styleId="1ai522">
    <w:name w:val="1 / a / i522"/>
    <w:rsid w:val="00810017"/>
  </w:style>
  <w:style w:type="numbering" w:customStyle="1" w:styleId="1ai312">
    <w:name w:val="1 / a / i312"/>
    <w:rsid w:val="00810017"/>
  </w:style>
  <w:style w:type="numbering" w:customStyle="1" w:styleId="141312">
    <w:name w:val="Стиль нумерованный 14 пт1312"/>
    <w:rsid w:val="00810017"/>
    <w:pPr>
      <w:numPr>
        <w:numId w:val="64"/>
      </w:numPr>
    </w:pPr>
  </w:style>
  <w:style w:type="numbering" w:customStyle="1" w:styleId="ArticleSection12">
    <w:name w:val="Article / Section12"/>
    <w:rsid w:val="00810017"/>
    <w:pPr>
      <w:numPr>
        <w:numId w:val="67"/>
      </w:numPr>
    </w:pPr>
  </w:style>
  <w:style w:type="numbering" w:customStyle="1" w:styleId="17220">
    <w:name w:val="Стиль нумерованный1722"/>
    <w:rsid w:val="00810017"/>
  </w:style>
  <w:style w:type="numbering" w:customStyle="1" w:styleId="14412">
    <w:name w:val="Стиль нумерованный 14 пт412"/>
    <w:rsid w:val="00810017"/>
  </w:style>
  <w:style w:type="numbering" w:customStyle="1" w:styleId="13220">
    <w:name w:val="Стиль нумерованный1322"/>
    <w:rsid w:val="00810017"/>
  </w:style>
  <w:style w:type="numbering" w:customStyle="1" w:styleId="143111">
    <w:name w:val="Стиль нумерованный 14 пт Лиловый3111"/>
    <w:rsid w:val="00810017"/>
    <w:pPr>
      <w:numPr>
        <w:numId w:val="222"/>
      </w:numPr>
    </w:pPr>
  </w:style>
  <w:style w:type="numbering" w:customStyle="1" w:styleId="3211">
    <w:name w:val="Стиль Стиль нумерованный Черный + многоуровневый3211"/>
    <w:rsid w:val="00810017"/>
    <w:pPr>
      <w:numPr>
        <w:numId w:val="51"/>
      </w:numPr>
    </w:pPr>
  </w:style>
  <w:style w:type="numbering" w:customStyle="1" w:styleId="7211">
    <w:name w:val="Стиль Стиль нумерованный Черный + многоуровневый7211"/>
    <w:rsid w:val="00810017"/>
    <w:pPr>
      <w:numPr>
        <w:numId w:val="211"/>
      </w:numPr>
    </w:pPr>
  </w:style>
  <w:style w:type="numbering" w:customStyle="1" w:styleId="1472111">
    <w:name w:val="Стиль нумерованный 14 пт7211"/>
    <w:rsid w:val="00810017"/>
    <w:pPr>
      <w:numPr>
        <w:numId w:val="20"/>
      </w:numPr>
    </w:pPr>
  </w:style>
  <w:style w:type="numbering" w:customStyle="1" w:styleId="13111">
    <w:name w:val="Стиль нумерованный13111"/>
    <w:rsid w:val="00810017"/>
    <w:pPr>
      <w:numPr>
        <w:numId w:val="83"/>
      </w:numPr>
    </w:pPr>
  </w:style>
  <w:style w:type="numbering" w:customStyle="1" w:styleId="72111">
    <w:name w:val="Стиль нумерованный7211"/>
    <w:rsid w:val="00810017"/>
    <w:pPr>
      <w:numPr>
        <w:numId w:val="197"/>
      </w:numPr>
    </w:pPr>
  </w:style>
  <w:style w:type="numbering" w:customStyle="1" w:styleId="1432110">
    <w:name w:val="Стиль нумерованный 14 пт Черный3211"/>
    <w:rsid w:val="00810017"/>
    <w:pPr>
      <w:numPr>
        <w:numId w:val="201"/>
      </w:numPr>
    </w:pPr>
  </w:style>
  <w:style w:type="numbering" w:customStyle="1" w:styleId="1111115211">
    <w:name w:val="1 / 1.1 / 1.1.15211"/>
    <w:rsid w:val="00810017"/>
    <w:pPr>
      <w:numPr>
        <w:numId w:val="194"/>
      </w:numPr>
    </w:pPr>
  </w:style>
  <w:style w:type="numbering" w:customStyle="1" w:styleId="1462110">
    <w:name w:val="Стиль нумерованный 14 пт Лиловый6211"/>
    <w:rsid w:val="00810017"/>
    <w:pPr>
      <w:numPr>
        <w:numId w:val="207"/>
      </w:numPr>
    </w:pPr>
  </w:style>
  <w:style w:type="numbering" w:customStyle="1" w:styleId="62111">
    <w:name w:val="Стиль Стиль нумерованный Черный + многоуровневый6211"/>
    <w:rsid w:val="00810017"/>
    <w:pPr>
      <w:numPr>
        <w:numId w:val="195"/>
      </w:numPr>
    </w:pPr>
  </w:style>
  <w:style w:type="numbering" w:customStyle="1" w:styleId="147211">
    <w:name w:val="Стиль нумерованный 14 пт Лиловый7211"/>
    <w:rsid w:val="00810017"/>
    <w:pPr>
      <w:numPr>
        <w:numId w:val="208"/>
      </w:numPr>
    </w:pPr>
  </w:style>
  <w:style w:type="numbering" w:customStyle="1" w:styleId="1311">
    <w:name w:val="Статья / Раздел1311"/>
    <w:rsid w:val="00810017"/>
    <w:pPr>
      <w:numPr>
        <w:numId w:val="21"/>
      </w:numPr>
    </w:pPr>
  </w:style>
  <w:style w:type="numbering" w:customStyle="1" w:styleId="4211">
    <w:name w:val="Стиль нумерованный4211"/>
    <w:rsid w:val="00810017"/>
    <w:pPr>
      <w:numPr>
        <w:numId w:val="202"/>
      </w:numPr>
    </w:pPr>
  </w:style>
  <w:style w:type="numbering" w:customStyle="1" w:styleId="142311">
    <w:name w:val="Стиль нумерованный 14 пт2311"/>
    <w:rsid w:val="00810017"/>
    <w:pPr>
      <w:numPr>
        <w:numId w:val="219"/>
      </w:numPr>
    </w:pPr>
  </w:style>
  <w:style w:type="numbering" w:customStyle="1" w:styleId="8211">
    <w:name w:val="Стиль нумерованный8211"/>
    <w:rsid w:val="00810017"/>
    <w:pPr>
      <w:numPr>
        <w:numId w:val="213"/>
      </w:numPr>
    </w:pPr>
  </w:style>
  <w:style w:type="numbering" w:customStyle="1" w:styleId="ArticleSection211">
    <w:name w:val="Article / Section211"/>
    <w:rsid w:val="00810017"/>
    <w:pPr>
      <w:numPr>
        <w:numId w:val="206"/>
      </w:numPr>
    </w:pPr>
  </w:style>
  <w:style w:type="numbering" w:customStyle="1" w:styleId="42110">
    <w:name w:val="Статья / Раздел4211"/>
    <w:rsid w:val="00810017"/>
    <w:pPr>
      <w:numPr>
        <w:numId w:val="19"/>
      </w:numPr>
    </w:pPr>
  </w:style>
  <w:style w:type="numbering" w:customStyle="1" w:styleId="146211">
    <w:name w:val="Стиль нумерованный 14 пт Черный6211"/>
    <w:rsid w:val="00810017"/>
    <w:pPr>
      <w:numPr>
        <w:numId w:val="196"/>
      </w:numPr>
    </w:pPr>
  </w:style>
  <w:style w:type="numbering" w:customStyle="1" w:styleId="1ai7211">
    <w:name w:val="1 / a / i7211"/>
    <w:rsid w:val="00810017"/>
    <w:pPr>
      <w:numPr>
        <w:numId w:val="217"/>
      </w:numPr>
    </w:pPr>
  </w:style>
  <w:style w:type="numbering" w:customStyle="1" w:styleId="1111117211">
    <w:name w:val="1 / 1.1 / 1.1.17211"/>
    <w:rsid w:val="00810017"/>
    <w:pPr>
      <w:numPr>
        <w:numId w:val="216"/>
      </w:numPr>
    </w:pPr>
  </w:style>
  <w:style w:type="numbering" w:customStyle="1" w:styleId="52111">
    <w:name w:val="Стиль Стиль нумерованный Черный + многоуровневый Черный5211"/>
    <w:rsid w:val="00810017"/>
    <w:pPr>
      <w:numPr>
        <w:numId w:val="181"/>
      </w:numPr>
    </w:pPr>
  </w:style>
  <w:style w:type="numbering" w:customStyle="1" w:styleId="5211">
    <w:name w:val="Стиль Стиль нумерованный Черный + многоуровневый5211"/>
    <w:rsid w:val="00810017"/>
    <w:pPr>
      <w:numPr>
        <w:numId w:val="189"/>
      </w:numPr>
    </w:pPr>
  </w:style>
  <w:style w:type="numbering" w:customStyle="1" w:styleId="15111">
    <w:name w:val="Стиль нумерованный15111"/>
    <w:rsid w:val="00810017"/>
    <w:pPr>
      <w:numPr>
        <w:numId w:val="69"/>
      </w:numPr>
    </w:pPr>
  </w:style>
  <w:style w:type="numbering" w:customStyle="1" w:styleId="1417211">
    <w:name w:val="Стиль нумерованный 14 пт17211"/>
    <w:rsid w:val="00810017"/>
    <w:pPr>
      <w:numPr>
        <w:numId w:val="215"/>
      </w:numPr>
    </w:pPr>
  </w:style>
  <w:style w:type="numbering" w:customStyle="1" w:styleId="1ai5111">
    <w:name w:val="1 / a / i5111"/>
    <w:rsid w:val="00810017"/>
    <w:pPr>
      <w:numPr>
        <w:numId w:val="72"/>
      </w:numPr>
    </w:pPr>
  </w:style>
  <w:style w:type="numbering" w:customStyle="1" w:styleId="6111">
    <w:name w:val="Стиль нумерованный6111"/>
    <w:rsid w:val="00810017"/>
    <w:pPr>
      <w:numPr>
        <w:numId w:val="68"/>
      </w:numPr>
    </w:pPr>
  </w:style>
  <w:style w:type="numbering" w:customStyle="1" w:styleId="147111">
    <w:name w:val="Стиль нумерованный 14 пт7111"/>
    <w:rsid w:val="00810017"/>
    <w:pPr>
      <w:numPr>
        <w:numId w:val="74"/>
      </w:numPr>
    </w:pPr>
  </w:style>
  <w:style w:type="numbering" w:customStyle="1" w:styleId="143211">
    <w:name w:val="Стиль нумерованный 14 пт Лиловый3211"/>
    <w:rsid w:val="00810017"/>
    <w:pPr>
      <w:numPr>
        <w:numId w:val="66"/>
      </w:numPr>
    </w:pPr>
  </w:style>
  <w:style w:type="numbering" w:customStyle="1" w:styleId="1415211">
    <w:name w:val="Стиль нумерованный 14 пт15211"/>
    <w:rsid w:val="00810017"/>
    <w:pPr>
      <w:numPr>
        <w:numId w:val="193"/>
      </w:numPr>
    </w:pPr>
  </w:style>
  <w:style w:type="numbering" w:customStyle="1" w:styleId="148211">
    <w:name w:val="Стиль нумерованный 14 пт8211"/>
    <w:rsid w:val="00810017"/>
    <w:pPr>
      <w:numPr>
        <w:numId w:val="218"/>
      </w:numPr>
    </w:pPr>
  </w:style>
  <w:style w:type="numbering" w:customStyle="1" w:styleId="144211">
    <w:name w:val="Стиль нумерованный 14 пт Лиловый4211"/>
    <w:rsid w:val="00810017"/>
    <w:pPr>
      <w:numPr>
        <w:numId w:val="179"/>
      </w:numPr>
    </w:pPr>
  </w:style>
  <w:style w:type="numbering" w:customStyle="1" w:styleId="1472110">
    <w:name w:val="Стиль нумерованный 14 пт Черный7211"/>
    <w:rsid w:val="00810017"/>
    <w:pPr>
      <w:numPr>
        <w:numId w:val="212"/>
      </w:numPr>
    </w:pPr>
  </w:style>
  <w:style w:type="numbering" w:customStyle="1" w:styleId="61110">
    <w:name w:val="Стиль Стиль нумерованный Черный + многоуровневый Черный6111"/>
    <w:rsid w:val="00810017"/>
    <w:pPr>
      <w:numPr>
        <w:numId w:val="76"/>
      </w:numPr>
    </w:pPr>
  </w:style>
  <w:style w:type="numbering" w:customStyle="1" w:styleId="6211">
    <w:name w:val="Стиль Стиль нумерованный Черный + многоуровневый Черный6211"/>
    <w:rsid w:val="00810017"/>
    <w:pPr>
      <w:numPr>
        <w:numId w:val="22"/>
      </w:numPr>
    </w:pPr>
  </w:style>
  <w:style w:type="numbering" w:customStyle="1" w:styleId="1ai3211">
    <w:name w:val="1 / a / i3211"/>
    <w:rsid w:val="00810017"/>
    <w:pPr>
      <w:numPr>
        <w:numId w:val="205"/>
      </w:numPr>
    </w:pPr>
  </w:style>
  <w:style w:type="numbering" w:customStyle="1" w:styleId="1431110">
    <w:name w:val="Стиль нумерованный 14 пт Черный3111"/>
    <w:rsid w:val="00810017"/>
    <w:pPr>
      <w:numPr>
        <w:numId w:val="81"/>
      </w:numPr>
    </w:pPr>
  </w:style>
  <w:style w:type="numbering" w:customStyle="1" w:styleId="61111">
    <w:name w:val="Стиль Стиль нумерованный Черный + многоуровневый6111"/>
    <w:rsid w:val="00810017"/>
    <w:pPr>
      <w:numPr>
        <w:numId w:val="77"/>
      </w:numPr>
    </w:pPr>
  </w:style>
  <w:style w:type="numbering" w:customStyle="1" w:styleId="145211">
    <w:name w:val="Стиль нумерованный 14 пт Черный5211"/>
    <w:rsid w:val="00810017"/>
    <w:pPr>
      <w:numPr>
        <w:numId w:val="190"/>
      </w:numPr>
    </w:pPr>
  </w:style>
  <w:style w:type="numbering" w:customStyle="1" w:styleId="1416111">
    <w:name w:val="Стиль нумерованный 14 пт16111"/>
    <w:rsid w:val="00810017"/>
    <w:pPr>
      <w:numPr>
        <w:numId w:val="79"/>
      </w:numPr>
    </w:pPr>
  </w:style>
  <w:style w:type="numbering" w:customStyle="1" w:styleId="32111">
    <w:name w:val="Стиль Стиль нумерованный Черный + многоуровневый Черный3211"/>
    <w:rsid w:val="00810017"/>
    <w:pPr>
      <w:numPr>
        <w:numId w:val="221"/>
      </w:numPr>
    </w:pPr>
  </w:style>
  <w:style w:type="numbering" w:customStyle="1" w:styleId="1111113211">
    <w:name w:val="1 / 1.1 / 1.1.13211"/>
    <w:rsid w:val="00810017"/>
    <w:pPr>
      <w:numPr>
        <w:numId w:val="204"/>
      </w:numPr>
    </w:pPr>
  </w:style>
  <w:style w:type="numbering" w:customStyle="1" w:styleId="15211">
    <w:name w:val="Стиль нумерованный15211"/>
    <w:rsid w:val="00810017"/>
    <w:pPr>
      <w:numPr>
        <w:numId w:val="192"/>
      </w:numPr>
    </w:pPr>
  </w:style>
  <w:style w:type="numbering" w:customStyle="1" w:styleId="52110">
    <w:name w:val="Стиль нумерованный Черный5211"/>
    <w:rsid w:val="00810017"/>
    <w:pPr>
      <w:numPr>
        <w:numId w:val="180"/>
      </w:numPr>
    </w:pPr>
  </w:style>
  <w:style w:type="numbering" w:customStyle="1" w:styleId="32110">
    <w:name w:val="Стиль нумерованный Черный3211"/>
    <w:rsid w:val="00810017"/>
    <w:pPr>
      <w:numPr>
        <w:numId w:val="220"/>
      </w:numPr>
    </w:pPr>
  </w:style>
  <w:style w:type="numbering" w:customStyle="1" w:styleId="72110">
    <w:name w:val="Стиль нумерованный Черный7211"/>
    <w:rsid w:val="00810017"/>
    <w:pPr>
      <w:numPr>
        <w:numId w:val="209"/>
      </w:numPr>
    </w:pPr>
  </w:style>
  <w:style w:type="numbering" w:customStyle="1" w:styleId="4111">
    <w:name w:val="Статья / Раздел4111"/>
    <w:rsid w:val="00810017"/>
    <w:pPr>
      <w:numPr>
        <w:numId w:val="73"/>
      </w:numPr>
    </w:pPr>
  </w:style>
  <w:style w:type="numbering" w:customStyle="1" w:styleId="1111116111">
    <w:name w:val="1 / 1.1 / 1.1.16111"/>
    <w:rsid w:val="00810017"/>
    <w:pPr>
      <w:numPr>
        <w:numId w:val="80"/>
      </w:numPr>
    </w:pPr>
  </w:style>
  <w:style w:type="numbering" w:customStyle="1" w:styleId="1211">
    <w:name w:val="Статья / Раздел1211"/>
    <w:rsid w:val="00810017"/>
    <w:pPr>
      <w:numPr>
        <w:numId w:val="75"/>
      </w:numPr>
    </w:pPr>
  </w:style>
  <w:style w:type="numbering" w:customStyle="1" w:styleId="1416211">
    <w:name w:val="Стиль нумерованный 14 пт16211"/>
    <w:rsid w:val="00810017"/>
    <w:pPr>
      <w:numPr>
        <w:numId w:val="199"/>
      </w:numPr>
    </w:pPr>
  </w:style>
  <w:style w:type="numbering" w:customStyle="1" w:styleId="72112">
    <w:name w:val="Стиль Стиль нумерованный Черный + многоуровневый Черный7211"/>
    <w:rsid w:val="00810017"/>
    <w:pPr>
      <w:numPr>
        <w:numId w:val="210"/>
      </w:numPr>
    </w:pPr>
  </w:style>
  <w:style w:type="numbering" w:customStyle="1" w:styleId="1111113111">
    <w:name w:val="1 / 1.1 / 1.1.13111"/>
    <w:rsid w:val="00810017"/>
    <w:pPr>
      <w:numPr>
        <w:numId w:val="85"/>
      </w:numPr>
    </w:pPr>
  </w:style>
  <w:style w:type="numbering" w:customStyle="1" w:styleId="16211">
    <w:name w:val="Стиль нумерованный16211"/>
    <w:rsid w:val="00810017"/>
    <w:pPr>
      <w:numPr>
        <w:numId w:val="198"/>
      </w:numPr>
    </w:pPr>
  </w:style>
  <w:style w:type="numbering" w:customStyle="1" w:styleId="16111">
    <w:name w:val="Стиль нумерованный16111"/>
    <w:rsid w:val="00810017"/>
    <w:pPr>
      <w:numPr>
        <w:numId w:val="191"/>
      </w:numPr>
    </w:pPr>
  </w:style>
  <w:style w:type="numbering" w:customStyle="1" w:styleId="41110">
    <w:name w:val="Стиль нумерованный4111"/>
    <w:rsid w:val="00810017"/>
    <w:pPr>
      <w:numPr>
        <w:numId w:val="82"/>
      </w:numPr>
    </w:pPr>
  </w:style>
  <w:style w:type="numbering" w:customStyle="1" w:styleId="1111115111">
    <w:name w:val="1 / 1.1 / 1.1.15111"/>
    <w:rsid w:val="00810017"/>
    <w:pPr>
      <w:numPr>
        <w:numId w:val="71"/>
      </w:numPr>
    </w:pPr>
  </w:style>
  <w:style w:type="numbering" w:customStyle="1" w:styleId="1111116211">
    <w:name w:val="1 / 1.1 / 1.1.16211"/>
    <w:rsid w:val="00810017"/>
    <w:pPr>
      <w:numPr>
        <w:numId w:val="200"/>
      </w:numPr>
    </w:pPr>
  </w:style>
  <w:style w:type="numbering" w:customStyle="1" w:styleId="1ai5211">
    <w:name w:val="1 / a / i5211"/>
    <w:rsid w:val="00810017"/>
    <w:pPr>
      <w:numPr>
        <w:numId w:val="18"/>
      </w:numPr>
    </w:pPr>
  </w:style>
  <w:style w:type="numbering" w:customStyle="1" w:styleId="1ai3111">
    <w:name w:val="1 / a / i3111"/>
    <w:rsid w:val="00810017"/>
    <w:pPr>
      <w:numPr>
        <w:numId w:val="86"/>
      </w:numPr>
    </w:pPr>
  </w:style>
  <w:style w:type="numbering" w:customStyle="1" w:styleId="1413111">
    <w:name w:val="Стиль нумерованный 14 пт13111"/>
    <w:rsid w:val="00810017"/>
    <w:pPr>
      <w:numPr>
        <w:numId w:val="84"/>
      </w:numPr>
    </w:pPr>
  </w:style>
  <w:style w:type="numbering" w:customStyle="1" w:styleId="ArticleSection111">
    <w:name w:val="Article / Section111"/>
    <w:rsid w:val="00810017"/>
    <w:pPr>
      <w:numPr>
        <w:numId w:val="87"/>
      </w:numPr>
    </w:pPr>
  </w:style>
  <w:style w:type="numbering" w:customStyle="1" w:styleId="146111">
    <w:name w:val="Стиль нумерованный 14 пт Черный6111"/>
    <w:rsid w:val="00810017"/>
    <w:pPr>
      <w:numPr>
        <w:numId w:val="78"/>
      </w:numPr>
    </w:pPr>
  </w:style>
  <w:style w:type="numbering" w:customStyle="1" w:styleId="17211">
    <w:name w:val="Стиль нумерованный17211"/>
    <w:rsid w:val="00810017"/>
    <w:pPr>
      <w:numPr>
        <w:numId w:val="214"/>
      </w:numPr>
    </w:pPr>
  </w:style>
  <w:style w:type="numbering" w:customStyle="1" w:styleId="144111">
    <w:name w:val="Стиль нумерованный 14 пт4111"/>
    <w:rsid w:val="00810017"/>
    <w:pPr>
      <w:numPr>
        <w:numId w:val="88"/>
      </w:numPr>
    </w:pPr>
  </w:style>
  <w:style w:type="numbering" w:customStyle="1" w:styleId="13211">
    <w:name w:val="Стиль нумерованный13211"/>
    <w:rsid w:val="00810017"/>
    <w:pPr>
      <w:numPr>
        <w:numId w:val="203"/>
      </w:numPr>
    </w:pPr>
  </w:style>
  <w:style w:type="numbering" w:customStyle="1" w:styleId="1415111">
    <w:name w:val="Стиль нумерованный 14 пт15111"/>
    <w:rsid w:val="00810017"/>
    <w:pPr>
      <w:numPr>
        <w:numId w:val="70"/>
      </w:numPr>
    </w:pPr>
  </w:style>
  <w:style w:type="numbering" w:customStyle="1" w:styleId="2fffff6">
    <w:name w:val="Нет списка2"/>
    <w:next w:val="a8"/>
    <w:semiHidden/>
    <w:unhideWhenUsed/>
    <w:rsid w:val="00810017"/>
  </w:style>
  <w:style w:type="table" w:customStyle="1" w:styleId="402">
    <w:name w:val="Сетка таблицы40"/>
    <w:basedOn w:val="a7"/>
    <w:next w:val="afffffffffff5"/>
    <w:rsid w:val="00810017"/>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c">
    <w:name w:val="Сетка таблицы21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7">
    <w:name w:val="Сетка таблицы310"/>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3">
    <w:name w:val="Сетка таблицы49"/>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 113"/>
    <w:basedOn w:val="a7"/>
    <w:next w:val="1fff6"/>
    <w:rsid w:val="008100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3">
    <w:name w:val="Веб-таблица 113"/>
    <w:basedOn w:val="a7"/>
    <w:next w:val="-1"/>
    <w:rsid w:val="00810017"/>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
    <w:name w:val="Веб-таблица 213"/>
    <w:basedOn w:val="a7"/>
    <w:next w:val="-2"/>
    <w:rsid w:val="00810017"/>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3">
    <w:name w:val="Веб-таблица 313"/>
    <w:basedOn w:val="a7"/>
    <w:next w:val="-3"/>
    <w:rsid w:val="00810017"/>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f9">
    <w:name w:val="Изысканная таблица13"/>
    <w:basedOn w:val="a7"/>
    <w:next w:val="afffffffffffe"/>
    <w:rsid w:val="00810017"/>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34">
    <w:name w:val="Изящная таблица 113"/>
    <w:basedOn w:val="a7"/>
    <w:next w:val="1fff7"/>
    <w:rsid w:val="00810017"/>
    <w:pPr>
      <w:widowControl w:val="0"/>
      <w:autoSpaceDE w:val="0"/>
      <w:autoSpaceDN w:val="0"/>
      <w:adjustRightInd w:val="0"/>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1">
    <w:name w:val="Изящная таблица 213"/>
    <w:basedOn w:val="a7"/>
    <w:next w:val="2ff2"/>
    <w:rsid w:val="00810017"/>
    <w:pPr>
      <w:widowControl w:val="0"/>
      <w:autoSpaceDE w:val="0"/>
      <w:autoSpaceDN w:val="0"/>
      <w:adjustRightInd w:val="0"/>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5">
    <w:name w:val="Классическая таблица 113"/>
    <w:basedOn w:val="a7"/>
    <w:next w:val="1fff8"/>
    <w:rsid w:val="00810017"/>
    <w:pPr>
      <w:widowControl w:val="0"/>
      <w:autoSpaceDE w:val="0"/>
      <w:autoSpaceDN w:val="0"/>
      <w:adjustRightInd w:val="0"/>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2">
    <w:name w:val="Классическая таблица 213"/>
    <w:basedOn w:val="a7"/>
    <w:next w:val="2ff3"/>
    <w:rsid w:val="00810017"/>
    <w:pPr>
      <w:widowControl w:val="0"/>
      <w:autoSpaceDE w:val="0"/>
      <w:autoSpaceDN w:val="0"/>
      <w:adjustRightInd w:val="0"/>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38">
    <w:name w:val="Классическая таблица 313"/>
    <w:basedOn w:val="a7"/>
    <w:next w:val="3fc"/>
    <w:rsid w:val="00810017"/>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7"/>
    <w:next w:val="4f3"/>
    <w:rsid w:val="00810017"/>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36">
    <w:name w:val="Объемная таблица 113"/>
    <w:basedOn w:val="a7"/>
    <w:next w:val="1fff9"/>
    <w:rsid w:val="00810017"/>
    <w:pPr>
      <w:widowControl w:val="0"/>
      <w:autoSpaceDE w:val="0"/>
      <w:autoSpaceDN w:val="0"/>
      <w:adjustRightInd w:val="0"/>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3">
    <w:name w:val="Объемная таблица 213"/>
    <w:basedOn w:val="a7"/>
    <w:next w:val="2ff4"/>
    <w:rsid w:val="00810017"/>
    <w:pPr>
      <w:widowControl w:val="0"/>
      <w:autoSpaceDE w:val="0"/>
      <w:autoSpaceDN w:val="0"/>
      <w:adjustRightInd w:val="0"/>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9">
    <w:name w:val="Объемная таблица 313"/>
    <w:basedOn w:val="a7"/>
    <w:next w:val="3fd"/>
    <w:rsid w:val="00810017"/>
    <w:pPr>
      <w:widowControl w:val="0"/>
      <w:autoSpaceDE w:val="0"/>
      <w:autoSpaceDN w:val="0"/>
      <w:adjustRightInd w:val="0"/>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7">
    <w:name w:val="Простая таблица 113"/>
    <w:basedOn w:val="a7"/>
    <w:next w:val="1fffa"/>
    <w:rsid w:val="00810017"/>
    <w:pPr>
      <w:widowControl w:val="0"/>
      <w:autoSpaceDE w:val="0"/>
      <w:autoSpaceDN w:val="0"/>
      <w:adjustRightInd w:val="0"/>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34">
    <w:name w:val="Простая таблица 213"/>
    <w:basedOn w:val="a7"/>
    <w:next w:val="2ff5"/>
    <w:rsid w:val="00810017"/>
    <w:pPr>
      <w:widowControl w:val="0"/>
      <w:autoSpaceDE w:val="0"/>
      <w:autoSpaceDN w:val="0"/>
      <w:adjustRightInd w:val="0"/>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3a">
    <w:name w:val="Простая таблица 313"/>
    <w:basedOn w:val="a7"/>
    <w:next w:val="3fe"/>
    <w:rsid w:val="00810017"/>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35">
    <w:name w:val="Сетка таблицы 213"/>
    <w:basedOn w:val="a7"/>
    <w:next w:val="2ff6"/>
    <w:rsid w:val="00810017"/>
    <w:pPr>
      <w:widowControl w:val="0"/>
      <w:autoSpaceDE w:val="0"/>
      <w:autoSpaceDN w:val="0"/>
      <w:adjustRightInd w:val="0"/>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3b">
    <w:name w:val="Сетка таблицы 313"/>
    <w:basedOn w:val="a7"/>
    <w:next w:val="3ff"/>
    <w:rsid w:val="00810017"/>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1">
    <w:name w:val="Сетка таблицы 413"/>
    <w:basedOn w:val="a7"/>
    <w:next w:val="4f4"/>
    <w:rsid w:val="00810017"/>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30">
    <w:name w:val="Сетка таблицы 513"/>
    <w:basedOn w:val="a7"/>
    <w:next w:val="5e"/>
    <w:rsid w:val="00810017"/>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0">
    <w:name w:val="Сетка таблицы 613"/>
    <w:basedOn w:val="a7"/>
    <w:next w:val="68"/>
    <w:rsid w:val="00810017"/>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0">
    <w:name w:val="Сетка таблицы 713"/>
    <w:basedOn w:val="a7"/>
    <w:next w:val="75"/>
    <w:rsid w:val="00810017"/>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3">
    <w:name w:val="Сетка таблицы 813"/>
    <w:basedOn w:val="a7"/>
    <w:next w:val="85"/>
    <w:rsid w:val="00810017"/>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fa">
    <w:name w:val="Современная таблица13"/>
    <w:basedOn w:val="a7"/>
    <w:next w:val="affffffffffff"/>
    <w:rsid w:val="00810017"/>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3fb">
    <w:name w:val="Стандартная таблица13"/>
    <w:basedOn w:val="a7"/>
    <w:next w:val="affffffffffff0"/>
    <w:rsid w:val="00810017"/>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38">
    <w:name w:val="Столбцы таблицы 113"/>
    <w:basedOn w:val="a7"/>
    <w:next w:val="1fffb"/>
    <w:rsid w:val="00810017"/>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6">
    <w:name w:val="Столбцы таблицы 213"/>
    <w:basedOn w:val="a7"/>
    <w:next w:val="2ff7"/>
    <w:rsid w:val="00810017"/>
    <w:pPr>
      <w:widowControl w:val="0"/>
      <w:autoSpaceDE w:val="0"/>
      <w:autoSpaceDN w:val="0"/>
      <w:adjustRightInd w:val="0"/>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c">
    <w:name w:val="Столбцы таблицы 313"/>
    <w:basedOn w:val="a7"/>
    <w:next w:val="3ff0"/>
    <w:rsid w:val="00810017"/>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2">
    <w:name w:val="Столбцы таблицы 413"/>
    <w:basedOn w:val="a7"/>
    <w:next w:val="4f5"/>
    <w:rsid w:val="00810017"/>
    <w:pPr>
      <w:widowControl w:val="0"/>
      <w:autoSpaceDE w:val="0"/>
      <w:autoSpaceDN w:val="0"/>
      <w:adjustRightInd w:val="0"/>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1">
    <w:name w:val="Столбцы таблицы 513"/>
    <w:basedOn w:val="a7"/>
    <w:next w:val="5f"/>
    <w:rsid w:val="00810017"/>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30">
    <w:name w:val="Таблица-список 113"/>
    <w:basedOn w:val="a7"/>
    <w:next w:val="-10"/>
    <w:rsid w:val="00810017"/>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0">
    <w:name w:val="Таблица-список 213"/>
    <w:basedOn w:val="a7"/>
    <w:next w:val="-20"/>
    <w:rsid w:val="00810017"/>
    <w:pPr>
      <w:widowControl w:val="0"/>
      <w:autoSpaceDE w:val="0"/>
      <w:autoSpaceDN w:val="0"/>
      <w:adjustRightInd w:val="0"/>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0">
    <w:name w:val="Таблица-список 313"/>
    <w:basedOn w:val="a7"/>
    <w:next w:val="-30"/>
    <w:rsid w:val="00810017"/>
    <w:pPr>
      <w:widowControl w:val="0"/>
      <w:autoSpaceDE w:val="0"/>
      <w:autoSpaceDN w:val="0"/>
      <w:adjustRightInd w:val="0"/>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3">
    <w:name w:val="Таблица-список 413"/>
    <w:basedOn w:val="a7"/>
    <w:next w:val="-4"/>
    <w:rsid w:val="00810017"/>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7"/>
    <w:next w:val="-5"/>
    <w:rsid w:val="00810017"/>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3">
    <w:name w:val="Таблица-список 613"/>
    <w:basedOn w:val="a7"/>
    <w:next w:val="-6"/>
    <w:rsid w:val="00810017"/>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7"/>
    <w:next w:val="-7"/>
    <w:rsid w:val="00810017"/>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7"/>
    <w:next w:val="-8"/>
    <w:rsid w:val="00810017"/>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9c">
    <w:name w:val="Тема таблицы9"/>
    <w:basedOn w:val="a7"/>
    <w:next w:val="affffffffffff1"/>
    <w:rsid w:val="008100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9">
    <w:name w:val="Цветная таблица 113"/>
    <w:basedOn w:val="a7"/>
    <w:next w:val="1fffc"/>
    <w:rsid w:val="00810017"/>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37">
    <w:name w:val="Цветная таблица 213"/>
    <w:basedOn w:val="a7"/>
    <w:next w:val="2ff8"/>
    <w:rsid w:val="00810017"/>
    <w:pPr>
      <w:widowControl w:val="0"/>
      <w:autoSpaceDE w:val="0"/>
      <w:autoSpaceDN w:val="0"/>
      <w:adjustRightInd w:val="0"/>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3d">
    <w:name w:val="Цветная таблица 313"/>
    <w:basedOn w:val="a7"/>
    <w:next w:val="3ff1"/>
    <w:rsid w:val="00810017"/>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52a">
    <w:name w:val="Сетка таблицы52"/>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a">
    <w:name w:val="Сетка таблицы212"/>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c">
    <w:name w:val="Сетка таблицы31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 114"/>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Веб-таблица 114"/>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4">
    <w:name w:val="Веб-таблица 214"/>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4">
    <w:name w:val="Веб-таблица 314"/>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4f5">
    <w:name w:val="Изысканная таблица14"/>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5">
    <w:name w:val="Изящная таблица 114"/>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140">
    <w:name w:val="Изящная таблица 214"/>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46">
    <w:name w:val="Классическая таблица 114"/>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41">
    <w:name w:val="Классическая таблица 214"/>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42">
    <w:name w:val="Классическая таблица 314"/>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41">
    <w:name w:val="Классическая таблица 414"/>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47">
    <w:name w:val="Объемная таблица 114"/>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142">
    <w:name w:val="Объемная таблица 214"/>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143">
    <w:name w:val="Объемная таблица 314"/>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148">
    <w:name w:val="Простая таблица 114"/>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43">
    <w:name w:val="Простая таблица 214"/>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144">
    <w:name w:val="Простая таблица 314"/>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44">
    <w:name w:val="Сетка таблицы 214"/>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45">
    <w:name w:val="Сетка таблицы 314"/>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42">
    <w:name w:val="Сетка таблицы 414"/>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40">
    <w:name w:val="Сетка таблицы 514"/>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40">
    <w:name w:val="Сетка таблицы 614"/>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40">
    <w:name w:val="Сетка таблицы 714"/>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4">
    <w:name w:val="Сетка таблицы 814"/>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4f6">
    <w:name w:val="Современная таблица14"/>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4f7">
    <w:name w:val="Стандартная таблица14"/>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9">
    <w:name w:val="Столбцы таблицы 114"/>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45">
    <w:name w:val="Столбцы таблицы 214"/>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146">
    <w:name w:val="Столбцы таблицы 314"/>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43">
    <w:name w:val="Столбцы таблицы 414"/>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141">
    <w:name w:val="Столбцы таблицы 514"/>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40">
    <w:name w:val="Таблица-список 114"/>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40">
    <w:name w:val="Таблица-список 214"/>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40">
    <w:name w:val="Таблица-список 314"/>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4">
    <w:name w:val="Таблица-список 414"/>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4">
    <w:name w:val="Таблица-список 514"/>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4">
    <w:name w:val="Таблица-список 614"/>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4">
    <w:name w:val="Таблица-список 714"/>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4">
    <w:name w:val="Таблица-список 814"/>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1ff9">
    <w:name w:val="Тема таблицы11"/>
    <w:rsid w:val="008100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a">
    <w:name w:val="Цветная таблица 114"/>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46">
    <w:name w:val="Цветная таблица 214"/>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47">
    <w:name w:val="Цветная таблица 314"/>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4ff7">
    <w:name w:val="Таблицы4"/>
    <w:uiPriority w:val="99"/>
    <w:rsid w:val="00810017"/>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9">
    <w:name w:val="Сетка таблицы62"/>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e">
    <w:name w:val="Сетка таблицы12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9">
    <w:name w:val="Сетка таблицы22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f">
    <w:name w:val="Сетка таблицы32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6">
    <w:name w:val="Сетка таблицы42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 123"/>
    <w:semiHidden/>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
    <w:name w:val="Веб-таблица 123"/>
    <w:semiHidden/>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3">
    <w:name w:val="Веб-таблица 223"/>
    <w:semiHidden/>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23">
    <w:name w:val="Веб-таблица 323"/>
    <w:semiHidden/>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f0">
    <w:name w:val="Изысканная таблица23"/>
    <w:semiHidden/>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4">
    <w:name w:val="Изящная таблица 123"/>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230">
    <w:name w:val="Изящная таблица 223"/>
    <w:semiHidden/>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235">
    <w:name w:val="Классическая таблица 123"/>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31">
    <w:name w:val="Классическая таблица 223"/>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30">
    <w:name w:val="Классическая таблица 323"/>
    <w:semiHidden/>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30">
    <w:name w:val="Классическая таблица 423"/>
    <w:semiHidden/>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236">
    <w:name w:val="Объемная таблица 123"/>
    <w:semiHidden/>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232">
    <w:name w:val="Объемная таблица 223"/>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231">
    <w:name w:val="Объемная таблица 323"/>
    <w:semiHidden/>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237">
    <w:name w:val="Простая таблица 123"/>
    <w:semiHidden/>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233">
    <w:name w:val="Простая таблица 223"/>
    <w:semiHidden/>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232">
    <w:name w:val="Простая таблица 32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34">
    <w:name w:val="Сетка таблицы 223"/>
    <w:semiHidden/>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233">
    <w:name w:val="Сетка таблицы 323"/>
    <w:semiHidden/>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231">
    <w:name w:val="Сетка таблицы 423"/>
    <w:semiHidden/>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230">
    <w:name w:val="Сетка таблицы 52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30">
    <w:name w:val="Сетка таблицы 62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230">
    <w:name w:val="Сетка таблицы 723"/>
    <w:semiHidden/>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3">
    <w:name w:val="Сетка таблицы 823"/>
    <w:semiHidden/>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3f1">
    <w:name w:val="Современная таблица23"/>
    <w:semiHidden/>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3f2">
    <w:name w:val="Стандартная таблица23"/>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8">
    <w:name w:val="Столбцы таблицы 123"/>
    <w:semiHidden/>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35">
    <w:name w:val="Столбцы таблицы 223"/>
    <w:semiHidden/>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234">
    <w:name w:val="Столбцы таблицы 323"/>
    <w:semiHidden/>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232">
    <w:name w:val="Столбцы таблицы 423"/>
    <w:semiHidden/>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231">
    <w:name w:val="Столбцы таблицы 523"/>
    <w:semiHidden/>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230">
    <w:name w:val="Таблица-список 123"/>
    <w:semiHidden/>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230">
    <w:name w:val="Таблица-список 223"/>
    <w:semiHidden/>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230">
    <w:name w:val="Таблица-список 323"/>
    <w:semiHidden/>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23">
    <w:name w:val="Таблица-список 42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23">
    <w:name w:val="Таблица-список 523"/>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23">
    <w:name w:val="Таблица-список 623"/>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23">
    <w:name w:val="Таблица-список 723"/>
    <w:semiHidden/>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3">
    <w:name w:val="Таблица-список 823"/>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21fe">
    <w:name w:val="Тема таблицы21"/>
    <w:rsid w:val="008100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9">
    <w:name w:val="Цветная таблица 123"/>
    <w:semiHidden/>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236">
    <w:name w:val="Цветная таблица 223"/>
    <w:semiHidden/>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235">
    <w:name w:val="Цветная таблица 323"/>
    <w:semiHidden/>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733">
    <w:name w:val="Сетка таблицы73"/>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0">
    <w:name w:val="Сетка таблицы433"/>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4">
    <w:name w:val="Сетка таблицы 133"/>
    <w:semiHidden/>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3">
    <w:name w:val="Веб-таблица 133"/>
    <w:semiHidden/>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3">
    <w:name w:val="Веб-таблица 233"/>
    <w:semiHidden/>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33">
    <w:name w:val="Веб-таблица 333"/>
    <w:semiHidden/>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3f">
    <w:name w:val="Изысканная таблица33"/>
    <w:semiHidden/>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35">
    <w:name w:val="Изящная таблица 133"/>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331">
    <w:name w:val="Изящная таблица 233"/>
    <w:semiHidden/>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336">
    <w:name w:val="Классическая таблица 133"/>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332">
    <w:name w:val="Классическая таблица 233"/>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333">
    <w:name w:val="Классическая таблица 333"/>
    <w:semiHidden/>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331">
    <w:name w:val="Классическая таблица 433"/>
    <w:semiHidden/>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337">
    <w:name w:val="Объемная таблица 133"/>
    <w:semiHidden/>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333">
    <w:name w:val="Объемная таблица 233"/>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334">
    <w:name w:val="Объемная таблица 333"/>
    <w:semiHidden/>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338">
    <w:name w:val="Простая таблица 133"/>
    <w:semiHidden/>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334">
    <w:name w:val="Простая таблица 233"/>
    <w:semiHidden/>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335">
    <w:name w:val="Простая таблица 33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35">
    <w:name w:val="Сетка таблицы 233"/>
    <w:semiHidden/>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336">
    <w:name w:val="Сетка таблицы 333"/>
    <w:semiHidden/>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332">
    <w:name w:val="Сетка таблицы 433"/>
    <w:semiHidden/>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33">
    <w:name w:val="Сетка таблицы 53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3">
    <w:name w:val="Сетка таблицы 63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330">
    <w:name w:val="Сетка таблицы 733"/>
    <w:semiHidden/>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33">
    <w:name w:val="Сетка таблицы 833"/>
    <w:semiHidden/>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3f0">
    <w:name w:val="Современная таблица33"/>
    <w:semiHidden/>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3f1">
    <w:name w:val="Стандартная таблица33"/>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39">
    <w:name w:val="Столбцы таблицы 133"/>
    <w:semiHidden/>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36">
    <w:name w:val="Столбцы таблицы 233"/>
    <w:semiHidden/>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337">
    <w:name w:val="Столбцы таблицы 333"/>
    <w:semiHidden/>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333">
    <w:name w:val="Столбцы таблицы 433"/>
    <w:semiHidden/>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330">
    <w:name w:val="Столбцы таблицы 533"/>
    <w:semiHidden/>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330">
    <w:name w:val="Таблица-список 133"/>
    <w:semiHidden/>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330">
    <w:name w:val="Таблица-список 233"/>
    <w:semiHidden/>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330">
    <w:name w:val="Таблица-список 333"/>
    <w:semiHidden/>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33">
    <w:name w:val="Таблица-список 43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33">
    <w:name w:val="Таблица-список 533"/>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33">
    <w:name w:val="Таблица-список 633"/>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33">
    <w:name w:val="Таблица-список 733"/>
    <w:semiHidden/>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3">
    <w:name w:val="Таблица-список 833"/>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3f2">
    <w:name w:val="Тема таблицы33"/>
    <w:semiHidden/>
    <w:rsid w:val="008100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a">
    <w:name w:val="Цветная таблица 133"/>
    <w:semiHidden/>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337">
    <w:name w:val="Цветная таблица 233"/>
    <w:semiHidden/>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338">
    <w:name w:val="Цветная таблица 333"/>
    <w:semiHidden/>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815">
    <w:name w:val="Сетка таблицы8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
    <w:rsid w:val="0081001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rsid w:val="0081001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8">
    <w:name w:val="Сетка таблицы16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9">
    <w:name w:val="Сетка таблицы17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9">
    <w:name w:val="Сетка таблицы24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9">
    <w:name w:val="Сетка таблицы34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3">
    <w:name w:val="Сетка таблицы44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5">
    <w:name w:val="Сетка таблицы 143"/>
    <w:semiHidden/>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3">
    <w:name w:val="Веб-таблица 143"/>
    <w:semiHidden/>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3">
    <w:name w:val="Веб-таблица 243"/>
    <w:semiHidden/>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43">
    <w:name w:val="Веб-таблица 343"/>
    <w:semiHidden/>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36">
    <w:name w:val="Изысканная таблица43"/>
    <w:semiHidden/>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36">
    <w:name w:val="Изящная таблица 143"/>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430">
    <w:name w:val="Изящная таблица 243"/>
    <w:semiHidden/>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437">
    <w:name w:val="Классическая таблица 143"/>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431">
    <w:name w:val="Классическая таблица 243"/>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432">
    <w:name w:val="Классическая таблица 343"/>
    <w:semiHidden/>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430">
    <w:name w:val="Классическая таблица 443"/>
    <w:semiHidden/>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438">
    <w:name w:val="Объемная таблица 143"/>
    <w:semiHidden/>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432">
    <w:name w:val="Объемная таблица 243"/>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434">
    <w:name w:val="Объемная таблица 343"/>
    <w:semiHidden/>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439">
    <w:name w:val="Простая таблица 143"/>
    <w:semiHidden/>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433">
    <w:name w:val="Простая таблица 243"/>
    <w:semiHidden/>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435">
    <w:name w:val="Простая таблица 34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34">
    <w:name w:val="Сетка таблицы 243"/>
    <w:semiHidden/>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436">
    <w:name w:val="Сетка таблицы 343"/>
    <w:semiHidden/>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431">
    <w:name w:val="Сетка таблицы 443"/>
    <w:semiHidden/>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43">
    <w:name w:val="Сетка таблицы 54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43">
    <w:name w:val="Сетка таблицы 64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43">
    <w:name w:val="Сетка таблицы 743"/>
    <w:semiHidden/>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43">
    <w:name w:val="Сетка таблицы 843"/>
    <w:semiHidden/>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437">
    <w:name w:val="Современная таблица43"/>
    <w:semiHidden/>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438">
    <w:name w:val="Стандартная таблица43"/>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3a">
    <w:name w:val="Столбцы таблицы 143"/>
    <w:semiHidden/>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35">
    <w:name w:val="Столбцы таблицы 243"/>
    <w:semiHidden/>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437">
    <w:name w:val="Столбцы таблицы 343"/>
    <w:semiHidden/>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432">
    <w:name w:val="Столбцы таблицы 443"/>
    <w:semiHidden/>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430">
    <w:name w:val="Столбцы таблицы 543"/>
    <w:semiHidden/>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430">
    <w:name w:val="Таблица-список 143"/>
    <w:semiHidden/>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430">
    <w:name w:val="Таблица-список 243"/>
    <w:semiHidden/>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430">
    <w:name w:val="Таблица-список 343"/>
    <w:semiHidden/>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43">
    <w:name w:val="Таблица-список 44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43">
    <w:name w:val="Таблица-список 543"/>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43">
    <w:name w:val="Таблица-список 643"/>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43">
    <w:name w:val="Таблица-список 743"/>
    <w:semiHidden/>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43">
    <w:name w:val="Таблица-список 843"/>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41f0">
    <w:name w:val="Тема таблицы41"/>
    <w:semiHidden/>
    <w:rsid w:val="008100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b">
    <w:name w:val="Цветная таблица 143"/>
    <w:semiHidden/>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436">
    <w:name w:val="Цветная таблица 243"/>
    <w:semiHidden/>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438">
    <w:name w:val="Цветная таблица 343"/>
    <w:semiHidden/>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811">
    <w:name w:val="Сетка таблицы18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Сетка таблицы25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9">
    <w:name w:val="Сетка таблицы35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3">
    <w:name w:val="Сетка таблицы45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 153"/>
    <w:semiHidden/>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3">
    <w:name w:val="Веб-таблица 153"/>
    <w:semiHidden/>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3">
    <w:name w:val="Веб-таблица 253"/>
    <w:semiHidden/>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3">
    <w:name w:val="Веб-таблица 353"/>
    <w:semiHidden/>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34">
    <w:name w:val="Изысканная таблица53"/>
    <w:semiHidden/>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32">
    <w:name w:val="Изящная таблица 153"/>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530">
    <w:name w:val="Изящная таблица 253"/>
    <w:semiHidden/>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533">
    <w:name w:val="Классическая таблица 153"/>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531">
    <w:name w:val="Классическая таблица 253"/>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530">
    <w:name w:val="Классическая таблица 353"/>
    <w:semiHidden/>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530">
    <w:name w:val="Классическая таблица 453"/>
    <w:semiHidden/>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534">
    <w:name w:val="Объемная таблица 153"/>
    <w:semiHidden/>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532">
    <w:name w:val="Объемная таблица 253"/>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531">
    <w:name w:val="Объемная таблица 353"/>
    <w:semiHidden/>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535">
    <w:name w:val="Простая таблица 153"/>
    <w:semiHidden/>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533">
    <w:name w:val="Простая таблица 253"/>
    <w:semiHidden/>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532">
    <w:name w:val="Простая таблица 35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34">
    <w:name w:val="Сетка таблицы 253"/>
    <w:semiHidden/>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533">
    <w:name w:val="Сетка таблицы 353"/>
    <w:semiHidden/>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531">
    <w:name w:val="Сетка таблицы 453"/>
    <w:semiHidden/>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53">
    <w:name w:val="Сетка таблицы 55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3">
    <w:name w:val="Сетка таблицы 65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53">
    <w:name w:val="Сетка таблицы 753"/>
    <w:semiHidden/>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53">
    <w:name w:val="Сетка таблицы 853"/>
    <w:semiHidden/>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535">
    <w:name w:val="Современная таблица53"/>
    <w:semiHidden/>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536">
    <w:name w:val="Стандартная таблица53"/>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36">
    <w:name w:val="Столбцы таблицы 153"/>
    <w:semiHidden/>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35">
    <w:name w:val="Столбцы таблицы 253"/>
    <w:semiHidden/>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534">
    <w:name w:val="Столбцы таблицы 353"/>
    <w:semiHidden/>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32">
    <w:name w:val="Столбцы таблицы 453"/>
    <w:semiHidden/>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530">
    <w:name w:val="Столбцы таблицы 553"/>
    <w:semiHidden/>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30">
    <w:name w:val="Таблица-список 153"/>
    <w:semiHidden/>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30">
    <w:name w:val="Таблица-список 253"/>
    <w:semiHidden/>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530">
    <w:name w:val="Таблица-список 353"/>
    <w:semiHidden/>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53">
    <w:name w:val="Таблица-список 45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53">
    <w:name w:val="Таблица-список 553"/>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53">
    <w:name w:val="Таблица-список 653"/>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53">
    <w:name w:val="Таблица-список 753"/>
    <w:semiHidden/>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53">
    <w:name w:val="Таблица-список 853"/>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51a">
    <w:name w:val="Тема таблицы51"/>
    <w:semiHidden/>
    <w:rsid w:val="008100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7">
    <w:name w:val="Цветная таблица 153"/>
    <w:semiHidden/>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536">
    <w:name w:val="Цветная таблица 253"/>
    <w:semiHidden/>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535">
    <w:name w:val="Цветная таблица 353"/>
    <w:semiHidden/>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011">
    <w:name w:val="Сетка таблицы20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8">
    <w:name w:val="Сетка таблицы26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7">
    <w:name w:val="Сетка таблицы36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3">
    <w:name w:val="Сетка таблицы46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 163"/>
    <w:semiHidden/>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3">
    <w:name w:val="Веб-таблица 163"/>
    <w:semiHidden/>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63">
    <w:name w:val="Веб-таблица 263"/>
    <w:semiHidden/>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63">
    <w:name w:val="Веб-таблица 363"/>
    <w:semiHidden/>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634">
    <w:name w:val="Изысканная таблица63"/>
    <w:semiHidden/>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31">
    <w:name w:val="Изящная таблица 163"/>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630">
    <w:name w:val="Изящная таблица 263"/>
    <w:semiHidden/>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632">
    <w:name w:val="Классическая таблица 163"/>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631">
    <w:name w:val="Классическая таблица 263"/>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631">
    <w:name w:val="Классическая таблица 363"/>
    <w:semiHidden/>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630">
    <w:name w:val="Классическая таблица 463"/>
    <w:semiHidden/>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633">
    <w:name w:val="Объемная таблица 163"/>
    <w:semiHidden/>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632">
    <w:name w:val="Объемная таблица 263"/>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632">
    <w:name w:val="Объемная таблица 363"/>
    <w:semiHidden/>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634">
    <w:name w:val="Простая таблица 163"/>
    <w:semiHidden/>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633">
    <w:name w:val="Простая таблица 263"/>
    <w:semiHidden/>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633">
    <w:name w:val="Простая таблица 36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34">
    <w:name w:val="Сетка таблицы 263"/>
    <w:semiHidden/>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634">
    <w:name w:val="Сетка таблицы 363"/>
    <w:semiHidden/>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631">
    <w:name w:val="Сетка таблицы 463"/>
    <w:semiHidden/>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63">
    <w:name w:val="Сетка таблицы 56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63">
    <w:name w:val="Сетка таблицы 66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63">
    <w:name w:val="Сетка таблицы 763"/>
    <w:semiHidden/>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63">
    <w:name w:val="Сетка таблицы 863"/>
    <w:semiHidden/>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635">
    <w:name w:val="Современная таблица63"/>
    <w:semiHidden/>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636">
    <w:name w:val="Стандартная таблица63"/>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35">
    <w:name w:val="Столбцы таблицы 163"/>
    <w:semiHidden/>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35">
    <w:name w:val="Столбцы таблицы 263"/>
    <w:semiHidden/>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635">
    <w:name w:val="Столбцы таблицы 363"/>
    <w:semiHidden/>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632">
    <w:name w:val="Столбцы таблицы 463"/>
    <w:semiHidden/>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630">
    <w:name w:val="Столбцы таблицы 563"/>
    <w:semiHidden/>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630">
    <w:name w:val="Таблица-список 163"/>
    <w:semiHidden/>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630">
    <w:name w:val="Таблица-список 263"/>
    <w:semiHidden/>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630">
    <w:name w:val="Таблица-список 363"/>
    <w:semiHidden/>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63">
    <w:name w:val="Таблица-список 46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63">
    <w:name w:val="Таблица-список 563"/>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63">
    <w:name w:val="Таблица-список 663"/>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63">
    <w:name w:val="Таблица-список 763"/>
    <w:semiHidden/>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63">
    <w:name w:val="Таблица-список 863"/>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619">
    <w:name w:val="Тема таблицы61"/>
    <w:semiHidden/>
    <w:rsid w:val="008100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6">
    <w:name w:val="Цветная таблица 163"/>
    <w:semiHidden/>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636">
    <w:name w:val="Цветная таблица 263"/>
    <w:semiHidden/>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636">
    <w:name w:val="Цветная таблица 363"/>
    <w:semiHidden/>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717">
    <w:name w:val="Сетка таблицы27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7">
    <w:name w:val="Сетка таблицы37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3">
    <w:name w:val="Сетка таблицы47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 173"/>
    <w:semiHidden/>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3">
    <w:name w:val="Веб-таблица 173"/>
    <w:semiHidden/>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73">
    <w:name w:val="Веб-таблица 273"/>
    <w:semiHidden/>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73">
    <w:name w:val="Веб-таблица 373"/>
    <w:semiHidden/>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734">
    <w:name w:val="Изысканная таблица73"/>
    <w:semiHidden/>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31">
    <w:name w:val="Изящная таблица 173"/>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730">
    <w:name w:val="Изящная таблица 273"/>
    <w:semiHidden/>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732">
    <w:name w:val="Классическая таблица 173"/>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731">
    <w:name w:val="Классическая таблица 273"/>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730">
    <w:name w:val="Классическая таблица 373"/>
    <w:semiHidden/>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730">
    <w:name w:val="Классическая таблица 473"/>
    <w:semiHidden/>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733">
    <w:name w:val="Объемная таблица 173"/>
    <w:semiHidden/>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732">
    <w:name w:val="Объемная таблица 273"/>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731">
    <w:name w:val="Объемная таблица 373"/>
    <w:semiHidden/>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734">
    <w:name w:val="Простая таблица 173"/>
    <w:semiHidden/>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733">
    <w:name w:val="Простая таблица 273"/>
    <w:semiHidden/>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732">
    <w:name w:val="Простая таблица 37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34">
    <w:name w:val="Сетка таблицы 273"/>
    <w:semiHidden/>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733">
    <w:name w:val="Сетка таблицы 373"/>
    <w:semiHidden/>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731">
    <w:name w:val="Сетка таблицы 473"/>
    <w:semiHidden/>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730">
    <w:name w:val="Сетка таблицы 57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73">
    <w:name w:val="Сетка таблицы 67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73">
    <w:name w:val="Сетка таблицы 773"/>
    <w:semiHidden/>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73">
    <w:name w:val="Сетка таблицы 873"/>
    <w:semiHidden/>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735">
    <w:name w:val="Современная таблица73"/>
    <w:semiHidden/>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736">
    <w:name w:val="Стандартная таблица73"/>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735">
    <w:name w:val="Столбцы таблицы 173"/>
    <w:semiHidden/>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735">
    <w:name w:val="Столбцы таблицы 273"/>
    <w:semiHidden/>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734">
    <w:name w:val="Столбцы таблицы 373"/>
    <w:semiHidden/>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732">
    <w:name w:val="Столбцы таблицы 473"/>
    <w:semiHidden/>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731">
    <w:name w:val="Столбцы таблицы 573"/>
    <w:semiHidden/>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730">
    <w:name w:val="Таблица-список 173"/>
    <w:semiHidden/>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730">
    <w:name w:val="Таблица-список 273"/>
    <w:semiHidden/>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730">
    <w:name w:val="Таблица-список 373"/>
    <w:semiHidden/>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73">
    <w:name w:val="Таблица-список 473"/>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73">
    <w:name w:val="Таблица-список 573"/>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73">
    <w:name w:val="Таблица-список 673"/>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73">
    <w:name w:val="Таблица-список 773"/>
    <w:semiHidden/>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73">
    <w:name w:val="Таблица-список 873"/>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716">
    <w:name w:val="Тема таблицы71"/>
    <w:semiHidden/>
    <w:rsid w:val="008100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6">
    <w:name w:val="Цветная таблица 173"/>
    <w:semiHidden/>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736">
    <w:name w:val="Цветная таблица 273"/>
    <w:semiHidden/>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735">
    <w:name w:val="Цветная таблица 373"/>
    <w:semiHidden/>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2911">
    <w:name w:val="Сетка таблицы29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0">
    <w:name w:val="Сетка таблицы38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0">
    <w:name w:val="Сетка таблицы48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 181"/>
    <w:semiHidden/>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1">
    <w:name w:val="Веб-таблица 181"/>
    <w:semiHidden/>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81">
    <w:name w:val="Веб-таблица 281"/>
    <w:semiHidden/>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81">
    <w:name w:val="Веб-таблица 381"/>
    <w:semiHidden/>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816">
    <w:name w:val="Изысканная таблица81"/>
    <w:semiHidden/>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13">
    <w:name w:val="Изящная таблица 181"/>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812">
    <w:name w:val="Изящная таблица 281"/>
    <w:semiHidden/>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814">
    <w:name w:val="Классическая таблица 181"/>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813">
    <w:name w:val="Классическая таблица 281"/>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811">
    <w:name w:val="Классическая таблица 381"/>
    <w:semiHidden/>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811">
    <w:name w:val="Классическая таблица 481"/>
    <w:semiHidden/>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815">
    <w:name w:val="Объемная таблица 181"/>
    <w:semiHidden/>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814">
    <w:name w:val="Объемная таблица 281"/>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812">
    <w:name w:val="Объемная таблица 381"/>
    <w:semiHidden/>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816">
    <w:name w:val="Простая таблица 181"/>
    <w:semiHidden/>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815">
    <w:name w:val="Простая таблица 281"/>
    <w:semiHidden/>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813">
    <w:name w:val="Простая таблица 38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816">
    <w:name w:val="Сетка таблицы 281"/>
    <w:semiHidden/>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814">
    <w:name w:val="Сетка таблицы 381"/>
    <w:semiHidden/>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812">
    <w:name w:val="Сетка таблицы 481"/>
    <w:semiHidden/>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810">
    <w:name w:val="Сетка таблицы 58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81">
    <w:name w:val="Сетка таблицы 68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81">
    <w:name w:val="Сетка таблицы 781"/>
    <w:semiHidden/>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81">
    <w:name w:val="Сетка таблицы 881"/>
    <w:semiHidden/>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817">
    <w:name w:val="Современная таблица81"/>
    <w:semiHidden/>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818">
    <w:name w:val="Стандартная таблица81"/>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817">
    <w:name w:val="Столбцы таблицы 181"/>
    <w:semiHidden/>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817">
    <w:name w:val="Столбцы таблицы 281"/>
    <w:semiHidden/>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815">
    <w:name w:val="Столбцы таблицы 381"/>
    <w:semiHidden/>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813">
    <w:name w:val="Столбцы таблицы 481"/>
    <w:semiHidden/>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811">
    <w:name w:val="Столбцы таблицы 581"/>
    <w:semiHidden/>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810">
    <w:name w:val="Таблица-список 181"/>
    <w:semiHidden/>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810">
    <w:name w:val="Таблица-список 281"/>
    <w:semiHidden/>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810">
    <w:name w:val="Таблица-список 381"/>
    <w:semiHidden/>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81">
    <w:name w:val="Таблица-список 48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81">
    <w:name w:val="Таблица-список 581"/>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81">
    <w:name w:val="Таблица-список 681"/>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81">
    <w:name w:val="Таблица-список 781"/>
    <w:semiHidden/>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81">
    <w:name w:val="Таблица-список 881"/>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819">
    <w:name w:val="Тема таблицы81"/>
    <w:semiHidden/>
    <w:rsid w:val="008100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8">
    <w:name w:val="Цветная таблица 181"/>
    <w:semiHidden/>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818">
    <w:name w:val="Цветная таблица 281"/>
    <w:semiHidden/>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816">
    <w:name w:val="Цветная таблица 381"/>
    <w:semiHidden/>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3011">
    <w:name w:val="Сетка таблицы30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
    <w:name w:val="Сетка таблицы 191"/>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1">
    <w:name w:val="Веб-таблица 191"/>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91">
    <w:name w:val="Веб-таблица 291"/>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91">
    <w:name w:val="Веб-таблица 391"/>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913">
    <w:name w:val="Изысканная таблица91"/>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15">
    <w:name w:val="Изящная таблица 191"/>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912">
    <w:name w:val="Изящная таблица 291"/>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916">
    <w:name w:val="Классическая таблица 191"/>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913">
    <w:name w:val="Классическая таблица 291"/>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911">
    <w:name w:val="Классическая таблица 391"/>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910">
    <w:name w:val="Классическая таблица 491"/>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917">
    <w:name w:val="Объемная таблица 191"/>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914">
    <w:name w:val="Объемная таблица 291"/>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912">
    <w:name w:val="Объемная таблица 391"/>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918">
    <w:name w:val="Простая таблица 191"/>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915">
    <w:name w:val="Простая таблица 291"/>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913">
    <w:name w:val="Простая таблица 391"/>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916">
    <w:name w:val="Сетка таблицы 291"/>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914">
    <w:name w:val="Сетка таблицы 391"/>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911">
    <w:name w:val="Сетка таблицы 491"/>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910">
    <w:name w:val="Сетка таблицы 591"/>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91">
    <w:name w:val="Сетка таблицы 691"/>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91">
    <w:name w:val="Сетка таблицы 791"/>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91">
    <w:name w:val="Сетка таблицы 891"/>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914">
    <w:name w:val="Современная таблица91"/>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915">
    <w:name w:val="Стандартная таблица91"/>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919">
    <w:name w:val="Столбцы таблицы 191"/>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917">
    <w:name w:val="Столбцы таблицы 291"/>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915">
    <w:name w:val="Столбцы таблицы 391"/>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912">
    <w:name w:val="Столбцы таблицы 491"/>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911">
    <w:name w:val="Столбцы таблицы 591"/>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910">
    <w:name w:val="Таблица-список 191"/>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910">
    <w:name w:val="Таблица-список 291"/>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910">
    <w:name w:val="Таблица-список 391"/>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91">
    <w:name w:val="Таблица-список 491"/>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91">
    <w:name w:val="Таблица-список 591"/>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91">
    <w:name w:val="Таблица-список 691"/>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91">
    <w:name w:val="Таблица-список 791"/>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91">
    <w:name w:val="Таблица-список 891"/>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91a">
    <w:name w:val="Цветная таблица 191"/>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918">
    <w:name w:val="Цветная таблица 291"/>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916">
    <w:name w:val="Цветная таблица 391"/>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1119">
    <w:name w:val="Сетка таблицы 1111"/>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1">
    <w:name w:val="Веб-таблица 1111"/>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1">
    <w:name w:val="Веб-таблица 2111"/>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111">
    <w:name w:val="Веб-таблица 3111"/>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1f1">
    <w:name w:val="Изысканная таблица111"/>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1a">
    <w:name w:val="Изящная таблица 1111"/>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1110">
    <w:name w:val="Изящная таблица 2111"/>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111b">
    <w:name w:val="Классическая таблица 1111"/>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111">
    <w:name w:val="Классическая таблица 2111"/>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1112">
    <w:name w:val="Классическая таблица 3111"/>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111">
    <w:name w:val="Классическая таблица 4111"/>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111c">
    <w:name w:val="Объемная таблица 1111"/>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1112">
    <w:name w:val="Объемная таблица 2111"/>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1113">
    <w:name w:val="Объемная таблица 3111"/>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111d">
    <w:name w:val="Простая таблица 1111"/>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113">
    <w:name w:val="Простая таблица 2111"/>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1114">
    <w:name w:val="Простая таблица 3111"/>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114">
    <w:name w:val="Сетка таблицы 2111"/>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1115">
    <w:name w:val="Сетка таблицы 3111"/>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1112">
    <w:name w:val="Сетка таблицы 4111"/>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1110">
    <w:name w:val="Сетка таблицы 5111"/>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12">
    <w:name w:val="Сетка таблицы 6111"/>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111">
    <w:name w:val="Сетка таблицы 7111"/>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111">
    <w:name w:val="Сетка таблицы 8111"/>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1f2">
    <w:name w:val="Современная таблица111"/>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11f3">
    <w:name w:val="Стандартная таблица111"/>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1e">
    <w:name w:val="Столбцы таблицы 1111"/>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115">
    <w:name w:val="Столбцы таблицы 2111"/>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1116">
    <w:name w:val="Столбцы таблицы 3111"/>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1113">
    <w:name w:val="Столбцы таблицы 4111"/>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1111">
    <w:name w:val="Столбцы таблицы 5111"/>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1110">
    <w:name w:val="Таблица-список 1111"/>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10">
    <w:name w:val="Таблица-список 2111"/>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110">
    <w:name w:val="Таблица-список 3111"/>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11">
    <w:name w:val="Таблица-список 4111"/>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111">
    <w:name w:val="Таблица-список 5111"/>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111">
    <w:name w:val="Таблица-список 6111"/>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111">
    <w:name w:val="Таблица-список 7111"/>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11">
    <w:name w:val="Таблица-список 8111"/>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111f">
    <w:name w:val="Цветная таблица 1111"/>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1116">
    <w:name w:val="Цветная таблица 2111"/>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1117">
    <w:name w:val="Цветная таблица 3111"/>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1ffa">
    <w:name w:val="Таблицы11"/>
    <w:rsid w:val="00810017"/>
    <w:pPr>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 1211"/>
    <w:semiHidden/>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
    <w:name w:val="Веб-таблица 1211"/>
    <w:semiHidden/>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211">
    <w:name w:val="Веб-таблица 2211"/>
    <w:semiHidden/>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211">
    <w:name w:val="Веб-таблица 3211"/>
    <w:semiHidden/>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11d">
    <w:name w:val="Изысканная таблица211"/>
    <w:semiHidden/>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5">
    <w:name w:val="Изящная таблица 1211"/>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2110">
    <w:name w:val="Изящная таблица 2211"/>
    <w:semiHidden/>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2116">
    <w:name w:val="Классическая таблица 1211"/>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111">
    <w:name w:val="Классическая таблица 2211"/>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113">
    <w:name w:val="Классическая таблица 3211"/>
    <w:semiHidden/>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2111">
    <w:name w:val="Классическая таблица 4211"/>
    <w:semiHidden/>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2117">
    <w:name w:val="Объемная таблица 1211"/>
    <w:semiHidden/>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2112">
    <w:name w:val="Объемная таблица 2211"/>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2114">
    <w:name w:val="Объемная таблица 3211"/>
    <w:semiHidden/>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2118">
    <w:name w:val="Простая таблица 1211"/>
    <w:semiHidden/>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2113">
    <w:name w:val="Простая таблица 2211"/>
    <w:semiHidden/>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2115">
    <w:name w:val="Простая таблица 32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114">
    <w:name w:val="Сетка таблицы 2211"/>
    <w:semiHidden/>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2116">
    <w:name w:val="Сетка таблицы 3211"/>
    <w:semiHidden/>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2112">
    <w:name w:val="Сетка таблицы 4211"/>
    <w:semiHidden/>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2112">
    <w:name w:val="Сетка таблицы 52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12">
    <w:name w:val="Сетка таблицы 62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2113">
    <w:name w:val="Сетка таблицы 7211"/>
    <w:semiHidden/>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2110">
    <w:name w:val="Сетка таблицы 8211"/>
    <w:semiHidden/>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211e">
    <w:name w:val="Современная таблица211"/>
    <w:semiHidden/>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211f">
    <w:name w:val="Стандартная таблица211"/>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9">
    <w:name w:val="Столбцы таблицы 1211"/>
    <w:semiHidden/>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2115">
    <w:name w:val="Столбцы таблицы 2211"/>
    <w:semiHidden/>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2117">
    <w:name w:val="Столбцы таблицы 3211"/>
    <w:semiHidden/>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2113">
    <w:name w:val="Столбцы таблицы 4211"/>
    <w:semiHidden/>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2113">
    <w:name w:val="Столбцы таблицы 5211"/>
    <w:semiHidden/>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2110">
    <w:name w:val="Таблица-список 1211"/>
    <w:semiHidden/>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2110">
    <w:name w:val="Таблица-список 2211"/>
    <w:semiHidden/>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2110">
    <w:name w:val="Таблица-список 3211"/>
    <w:semiHidden/>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211">
    <w:name w:val="Таблица-список 42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211">
    <w:name w:val="Таблица-список 5211"/>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211">
    <w:name w:val="Таблица-список 6211"/>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211">
    <w:name w:val="Таблица-список 7211"/>
    <w:semiHidden/>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211">
    <w:name w:val="Таблица-список 8211"/>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211a">
    <w:name w:val="Цветная таблица 1211"/>
    <w:semiHidden/>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2116">
    <w:name w:val="Цветная таблица 2211"/>
    <w:semiHidden/>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2118">
    <w:name w:val="Цветная таблица 3211"/>
    <w:semiHidden/>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7112">
    <w:name w:val="Сетка таблицы71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7">
    <w:name w:val="Сетка таблицы331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0">
    <w:name w:val="Сетка таблицы4311"/>
    <w:rsid w:val="008100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 1311"/>
    <w:semiHidden/>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1">
    <w:name w:val="Веб-таблица 1311"/>
    <w:semiHidden/>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311">
    <w:name w:val="Веб-таблица 2311"/>
    <w:semiHidden/>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311">
    <w:name w:val="Веб-таблица 3311"/>
    <w:semiHidden/>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1d">
    <w:name w:val="Изысканная таблица311"/>
    <w:semiHidden/>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16">
    <w:name w:val="Изящная таблица 1311"/>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3111">
    <w:name w:val="Изящная таблица 2311"/>
    <w:semiHidden/>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3117">
    <w:name w:val="Классическая таблица 1311"/>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3112">
    <w:name w:val="Классическая таблица 2311"/>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3118">
    <w:name w:val="Классическая таблица 3311"/>
    <w:semiHidden/>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3112">
    <w:name w:val="Классическая таблица 4311"/>
    <w:semiHidden/>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3118">
    <w:name w:val="Объемная таблица 1311"/>
    <w:semiHidden/>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3113">
    <w:name w:val="Объемная таблица 2311"/>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3119">
    <w:name w:val="Объемная таблица 3311"/>
    <w:semiHidden/>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3119">
    <w:name w:val="Простая таблица 1311"/>
    <w:semiHidden/>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3114">
    <w:name w:val="Простая таблица 2311"/>
    <w:semiHidden/>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311a">
    <w:name w:val="Простая таблица 33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115">
    <w:name w:val="Сетка таблицы 2311"/>
    <w:semiHidden/>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311b">
    <w:name w:val="Сетка таблицы 3311"/>
    <w:semiHidden/>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3113">
    <w:name w:val="Сетка таблицы 4311"/>
    <w:semiHidden/>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3110">
    <w:name w:val="Сетка таблицы 53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11">
    <w:name w:val="Сетка таблицы 63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311">
    <w:name w:val="Сетка таблицы 7311"/>
    <w:semiHidden/>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311">
    <w:name w:val="Сетка таблицы 8311"/>
    <w:semiHidden/>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311e">
    <w:name w:val="Современная таблица311"/>
    <w:semiHidden/>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311f">
    <w:name w:val="Стандартная таблица311"/>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1a">
    <w:name w:val="Столбцы таблицы 1311"/>
    <w:semiHidden/>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3116">
    <w:name w:val="Столбцы таблицы 2311"/>
    <w:semiHidden/>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311c">
    <w:name w:val="Столбцы таблицы 3311"/>
    <w:semiHidden/>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3114">
    <w:name w:val="Столбцы таблицы 4311"/>
    <w:semiHidden/>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3111">
    <w:name w:val="Столбцы таблицы 5311"/>
    <w:semiHidden/>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3110">
    <w:name w:val="Таблица-список 1311"/>
    <w:semiHidden/>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3110">
    <w:name w:val="Таблица-список 2311"/>
    <w:semiHidden/>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3110">
    <w:name w:val="Таблица-список 3311"/>
    <w:semiHidden/>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311">
    <w:name w:val="Таблица-список 43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311">
    <w:name w:val="Таблица-список 5311"/>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311">
    <w:name w:val="Таблица-список 6311"/>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311">
    <w:name w:val="Таблица-список 7311"/>
    <w:semiHidden/>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311">
    <w:name w:val="Таблица-список 8311"/>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1f0">
    <w:name w:val="Тема таблицы311"/>
    <w:semiHidden/>
    <w:rsid w:val="0081001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b">
    <w:name w:val="Цветная таблица 1311"/>
    <w:semiHidden/>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3117">
    <w:name w:val="Цветная таблица 2311"/>
    <w:semiHidden/>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311d">
    <w:name w:val="Цветная таблица 3311"/>
    <w:semiHidden/>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4112">
    <w:name w:val="Сетка таблицы1411"/>
    <w:rsid w:val="0081001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
    <w:rsid w:val="0081001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 1411"/>
    <w:semiHidden/>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1">
    <w:name w:val="Веб-таблица 1411"/>
    <w:semiHidden/>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411">
    <w:name w:val="Веб-таблица 2411"/>
    <w:semiHidden/>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411">
    <w:name w:val="Веб-таблица 3411"/>
    <w:semiHidden/>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117">
    <w:name w:val="Изысканная таблица411"/>
    <w:semiHidden/>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14">
    <w:name w:val="Изящная таблица 1411"/>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4110">
    <w:name w:val="Изящная таблица 2411"/>
    <w:semiHidden/>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4115">
    <w:name w:val="Классическая таблица 1411"/>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4111">
    <w:name w:val="Классическая таблица 2411"/>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4110">
    <w:name w:val="Классическая таблица 3411"/>
    <w:semiHidden/>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4110">
    <w:name w:val="Классическая таблица 4411"/>
    <w:semiHidden/>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4116">
    <w:name w:val="Объемная таблица 1411"/>
    <w:semiHidden/>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4112">
    <w:name w:val="Объемная таблица 2411"/>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4111">
    <w:name w:val="Объемная таблица 3411"/>
    <w:semiHidden/>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4117">
    <w:name w:val="Простая таблица 1411"/>
    <w:semiHidden/>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4113">
    <w:name w:val="Простая таблица 2411"/>
    <w:semiHidden/>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4112">
    <w:name w:val="Простая таблица 34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14">
    <w:name w:val="Сетка таблицы 2411"/>
    <w:semiHidden/>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4113">
    <w:name w:val="Сетка таблицы 3411"/>
    <w:semiHidden/>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4111">
    <w:name w:val="Сетка таблицы 4411"/>
    <w:semiHidden/>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4110">
    <w:name w:val="Сетка таблицы 54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411">
    <w:name w:val="Сетка таблицы 64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411">
    <w:name w:val="Сетка таблицы 7411"/>
    <w:semiHidden/>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411">
    <w:name w:val="Сетка таблицы 8411"/>
    <w:semiHidden/>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4118">
    <w:name w:val="Современная таблица411"/>
    <w:semiHidden/>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4119">
    <w:name w:val="Стандартная таблица411"/>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4118">
    <w:name w:val="Столбцы таблицы 1411"/>
    <w:semiHidden/>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4115">
    <w:name w:val="Столбцы таблицы 2411"/>
    <w:semiHidden/>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4114">
    <w:name w:val="Столбцы таблицы 3411"/>
    <w:semiHidden/>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4112">
    <w:name w:val="Столбцы таблицы 4411"/>
    <w:semiHidden/>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4111">
    <w:name w:val="Столбцы таблицы 5411"/>
    <w:semiHidden/>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4110">
    <w:name w:val="Таблица-список 1411"/>
    <w:semiHidden/>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4110">
    <w:name w:val="Таблица-список 2411"/>
    <w:semiHidden/>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4110">
    <w:name w:val="Таблица-список 3411"/>
    <w:semiHidden/>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411">
    <w:name w:val="Таблица-список 44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411">
    <w:name w:val="Таблица-список 5411"/>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411">
    <w:name w:val="Таблица-список 6411"/>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411">
    <w:name w:val="Таблица-список 7411"/>
    <w:semiHidden/>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411">
    <w:name w:val="Таблица-список 8411"/>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4119">
    <w:name w:val="Цветная таблица 1411"/>
    <w:semiHidden/>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4116">
    <w:name w:val="Цветная таблица 2411"/>
    <w:semiHidden/>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4115">
    <w:name w:val="Цветная таблица 3411"/>
    <w:semiHidden/>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5113">
    <w:name w:val="Сетка таблицы 1511"/>
    <w:semiHidden/>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1">
    <w:name w:val="Веб-таблица 1511"/>
    <w:semiHidden/>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511">
    <w:name w:val="Веб-таблица 2511"/>
    <w:semiHidden/>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511">
    <w:name w:val="Веб-таблица 3511"/>
    <w:semiHidden/>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5113">
    <w:name w:val="Изысканная таблица511"/>
    <w:semiHidden/>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14">
    <w:name w:val="Изящная таблица 1511"/>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5110">
    <w:name w:val="Изящная таблица 2511"/>
    <w:semiHidden/>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5115">
    <w:name w:val="Классическая таблица 1511"/>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5111">
    <w:name w:val="Классическая таблица 2511"/>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5113">
    <w:name w:val="Классическая таблица 3511"/>
    <w:semiHidden/>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5110">
    <w:name w:val="Классическая таблица 4511"/>
    <w:semiHidden/>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5116">
    <w:name w:val="Объемная таблица 1511"/>
    <w:semiHidden/>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5112">
    <w:name w:val="Объемная таблица 2511"/>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5114">
    <w:name w:val="Объемная таблица 3511"/>
    <w:semiHidden/>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5117">
    <w:name w:val="Простая таблица 1511"/>
    <w:semiHidden/>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5113">
    <w:name w:val="Простая таблица 2511"/>
    <w:semiHidden/>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5115">
    <w:name w:val="Простая таблица 35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114">
    <w:name w:val="Сетка таблицы 2511"/>
    <w:semiHidden/>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5116">
    <w:name w:val="Сетка таблицы 3511"/>
    <w:semiHidden/>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5111">
    <w:name w:val="Сетка таблицы 4511"/>
    <w:semiHidden/>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5110">
    <w:name w:val="Сетка таблицы 55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11">
    <w:name w:val="Сетка таблицы 65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511">
    <w:name w:val="Сетка таблицы 7511"/>
    <w:semiHidden/>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511">
    <w:name w:val="Сетка таблицы 8511"/>
    <w:semiHidden/>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5114">
    <w:name w:val="Современная таблица511"/>
    <w:semiHidden/>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5115">
    <w:name w:val="Стандартная таблица511"/>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18">
    <w:name w:val="Столбцы таблицы 1511"/>
    <w:semiHidden/>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5115">
    <w:name w:val="Столбцы таблицы 2511"/>
    <w:semiHidden/>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5117">
    <w:name w:val="Столбцы таблицы 3511"/>
    <w:semiHidden/>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5112">
    <w:name w:val="Столбцы таблицы 4511"/>
    <w:semiHidden/>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 w:type="table" w:customStyle="1" w:styleId="55111">
    <w:name w:val="Столбцы таблицы 5511"/>
    <w:semiHidden/>
    <w:rsid w:val="00810017"/>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15110">
    <w:name w:val="Таблица-список 1511"/>
    <w:semiHidden/>
    <w:rsid w:val="00810017"/>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5110">
    <w:name w:val="Таблица-список 2511"/>
    <w:semiHidden/>
    <w:rsid w:val="00810017"/>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5110">
    <w:name w:val="Таблица-список 3511"/>
    <w:semiHidden/>
    <w:rsid w:val="00810017"/>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511">
    <w:name w:val="Таблица-список 45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5511">
    <w:name w:val="Таблица-список 5511"/>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style>
  <w:style w:type="table" w:customStyle="1" w:styleId="-6511">
    <w:name w:val="Таблица-список 6511"/>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style>
  <w:style w:type="table" w:customStyle="1" w:styleId="-7511">
    <w:name w:val="Таблица-список 7511"/>
    <w:semiHidden/>
    <w:rsid w:val="00810017"/>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511">
    <w:name w:val="Таблица-список 8511"/>
    <w:semiHidden/>
    <w:rsid w:val="00810017"/>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15119">
    <w:name w:val="Цветная таблица 1511"/>
    <w:semiHidden/>
    <w:rsid w:val="00810017"/>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style>
  <w:style w:type="table" w:customStyle="1" w:styleId="25116">
    <w:name w:val="Цветная таблица 2511"/>
    <w:semiHidden/>
    <w:rsid w:val="00810017"/>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style>
  <w:style w:type="table" w:customStyle="1" w:styleId="35118">
    <w:name w:val="Цветная таблица 3511"/>
    <w:semiHidden/>
    <w:rsid w:val="00810017"/>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style>
  <w:style w:type="table" w:customStyle="1" w:styleId="16112">
    <w:name w:val="Сетка таблицы 1611"/>
    <w:semiHidden/>
    <w:rsid w:val="0081001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11">
    <w:name w:val="Веб-таблица 1611"/>
    <w:semiHidden/>
    <w:rsid w:val="00810017"/>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2611">
    <w:name w:val="Веб-таблица 2611"/>
    <w:semiHidden/>
    <w:rsid w:val="00810017"/>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3611">
    <w:name w:val="Веб-таблица 3611"/>
    <w:semiHidden/>
    <w:rsid w:val="00810017"/>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6116">
    <w:name w:val="Изысканная таблица611"/>
    <w:semiHidden/>
    <w:rsid w:val="00810017"/>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113">
    <w:name w:val="Изящная таблица 1611"/>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style>
  <w:style w:type="table" w:customStyle="1" w:styleId="26110">
    <w:name w:val="Изящная таблица 2611"/>
    <w:semiHidden/>
    <w:rsid w:val="00810017"/>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style>
  <w:style w:type="table" w:customStyle="1" w:styleId="16114">
    <w:name w:val="Классическая таблица 1611"/>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6111">
    <w:name w:val="Классическая таблица 2611"/>
    <w:semiHidden/>
    <w:rsid w:val="00810017"/>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6114">
    <w:name w:val="Классическая таблица 3611"/>
    <w:semiHidden/>
    <w:rsid w:val="00810017"/>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6110">
    <w:name w:val="Классическая таблица 4611"/>
    <w:semiHidden/>
    <w:rsid w:val="00810017"/>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16115">
    <w:name w:val="Объемная таблица 1611"/>
    <w:semiHidden/>
    <w:rsid w:val="00810017"/>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style>
  <w:style w:type="table" w:customStyle="1" w:styleId="26112">
    <w:name w:val="Объемная таблица 2611"/>
    <w:semiHidden/>
    <w:rsid w:val="00810017"/>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style>
  <w:style w:type="table" w:customStyle="1" w:styleId="36115">
    <w:name w:val="Объемная таблица 3611"/>
    <w:semiHidden/>
    <w:rsid w:val="00810017"/>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style>
  <w:style w:type="table" w:customStyle="1" w:styleId="16116">
    <w:name w:val="Простая таблица 1611"/>
    <w:semiHidden/>
    <w:rsid w:val="00810017"/>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6113">
    <w:name w:val="Простая таблица 2611"/>
    <w:semiHidden/>
    <w:rsid w:val="00810017"/>
    <w:pPr>
      <w:widowControl w:val="0"/>
      <w:autoSpaceDE w:val="0"/>
      <w:autoSpaceDN w:val="0"/>
      <w:adjustRightInd w:val="0"/>
    </w:pPr>
    <w:tblPr>
      <w:tblInd w:w="0" w:type="dxa"/>
      <w:tblCellMar>
        <w:top w:w="0" w:type="dxa"/>
        <w:left w:w="108" w:type="dxa"/>
        <w:bottom w:w="0" w:type="dxa"/>
        <w:right w:w="108" w:type="dxa"/>
      </w:tblCellMar>
    </w:tblPr>
  </w:style>
  <w:style w:type="table" w:customStyle="1" w:styleId="36116">
    <w:name w:val="Простая таблица 36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114">
    <w:name w:val="Сетка таблицы 2611"/>
    <w:semiHidden/>
    <w:rsid w:val="00810017"/>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style>
  <w:style w:type="table" w:customStyle="1" w:styleId="36117">
    <w:name w:val="Сетка таблицы 3611"/>
    <w:semiHidden/>
    <w:rsid w:val="00810017"/>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46111">
    <w:name w:val="Сетка таблицы 4611"/>
    <w:semiHidden/>
    <w:rsid w:val="00810017"/>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56110">
    <w:name w:val="Сетка таблицы 56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611">
    <w:name w:val="Сетка таблицы 6611"/>
    <w:semiHidden/>
    <w:rsid w:val="00810017"/>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7611">
    <w:name w:val="Сетка таблицы 7611"/>
    <w:semiHidden/>
    <w:rsid w:val="00810017"/>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8611">
    <w:name w:val="Сетка таблицы 8611"/>
    <w:semiHidden/>
    <w:rsid w:val="00810017"/>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6117">
    <w:name w:val="Современная таблица611"/>
    <w:semiHidden/>
    <w:rsid w:val="00810017"/>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6118">
    <w:name w:val="Стандартная таблица611"/>
    <w:semiHidden/>
    <w:rsid w:val="00810017"/>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6117">
    <w:name w:val="Столбцы таблицы 1611"/>
    <w:semiHidden/>
    <w:rsid w:val="00810017"/>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6115">
    <w:name w:val="Столбцы таблицы 2611"/>
    <w:semiHidden/>
    <w:rsid w:val="00810017"/>
    <w:pPr>
      <w:widowControl w:val="0"/>
      <w:autoSpaceDE w:val="0"/>
      <w:autoSpaceDN w:val="0"/>
      <w:adjustRightInd w:val="0"/>
    </w:pPr>
    <w:rPr>
      <w:b/>
      <w:bCs/>
    </w:rPr>
    <w:tblPr>
      <w:tblStyleColBandSize w:val="1"/>
      <w:tblInd w:w="0" w:type="dxa"/>
      <w:tblCellMar>
        <w:top w:w="0" w:type="dxa"/>
        <w:left w:w="108" w:type="dxa"/>
        <w:bottom w:w="0" w:type="dxa"/>
        <w:right w:w="108" w:type="dxa"/>
      </w:tblCellMar>
    </w:tblPr>
  </w:style>
  <w:style w:type="table" w:customStyle="1" w:styleId="36118">
    <w:name w:val="Столбцы таблицы 3611"/>
    <w:semiHidden/>
    <w:rsid w:val="00810017"/>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46112">
    <w:name w:val="Столбцы таблицы 4611"/>
    <w:semiHidden/>
    <w:rsid w:val="00810017"/>
    <w:pPr>
      <w:widowControl w:val="0"/>
      <w:autoSpaceDE w:val="0"/>
      <w:autoSpaceDN w:val="0"/>
      <w:adjustRightInd w:val="0"/>
    </w:pPr>
    <w:tblPr>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62713">
      <w:bodyDiv w:val="1"/>
      <w:marLeft w:val="0"/>
      <w:marRight w:val="0"/>
      <w:marTop w:val="0"/>
      <w:marBottom w:val="0"/>
      <w:divBdr>
        <w:top w:val="none" w:sz="0" w:space="0" w:color="auto"/>
        <w:left w:val="none" w:sz="0" w:space="0" w:color="auto"/>
        <w:bottom w:val="none" w:sz="0" w:space="0" w:color="auto"/>
        <w:right w:val="none" w:sz="0" w:space="0" w:color="auto"/>
      </w:divBdr>
    </w:div>
    <w:div w:id="86313826">
      <w:bodyDiv w:val="1"/>
      <w:marLeft w:val="0"/>
      <w:marRight w:val="0"/>
      <w:marTop w:val="0"/>
      <w:marBottom w:val="0"/>
      <w:divBdr>
        <w:top w:val="none" w:sz="0" w:space="0" w:color="auto"/>
        <w:left w:val="none" w:sz="0" w:space="0" w:color="auto"/>
        <w:bottom w:val="none" w:sz="0" w:space="0" w:color="auto"/>
        <w:right w:val="none" w:sz="0" w:space="0" w:color="auto"/>
      </w:divBdr>
    </w:div>
    <w:div w:id="171770779">
      <w:bodyDiv w:val="1"/>
      <w:marLeft w:val="0"/>
      <w:marRight w:val="0"/>
      <w:marTop w:val="0"/>
      <w:marBottom w:val="0"/>
      <w:divBdr>
        <w:top w:val="none" w:sz="0" w:space="0" w:color="auto"/>
        <w:left w:val="none" w:sz="0" w:space="0" w:color="auto"/>
        <w:bottom w:val="none" w:sz="0" w:space="0" w:color="auto"/>
        <w:right w:val="none" w:sz="0" w:space="0" w:color="auto"/>
      </w:divBdr>
    </w:div>
    <w:div w:id="207642304">
      <w:marLeft w:val="0"/>
      <w:marRight w:val="0"/>
      <w:marTop w:val="0"/>
      <w:marBottom w:val="0"/>
      <w:divBdr>
        <w:top w:val="none" w:sz="0" w:space="0" w:color="auto"/>
        <w:left w:val="none" w:sz="0" w:space="0" w:color="auto"/>
        <w:bottom w:val="none" w:sz="0" w:space="0" w:color="auto"/>
        <w:right w:val="none" w:sz="0" w:space="0" w:color="auto"/>
      </w:divBdr>
    </w:div>
    <w:div w:id="207642305">
      <w:marLeft w:val="0"/>
      <w:marRight w:val="0"/>
      <w:marTop w:val="0"/>
      <w:marBottom w:val="0"/>
      <w:divBdr>
        <w:top w:val="none" w:sz="0" w:space="0" w:color="auto"/>
        <w:left w:val="none" w:sz="0" w:space="0" w:color="auto"/>
        <w:bottom w:val="none" w:sz="0" w:space="0" w:color="auto"/>
        <w:right w:val="none" w:sz="0" w:space="0" w:color="auto"/>
      </w:divBdr>
    </w:div>
    <w:div w:id="207642306">
      <w:marLeft w:val="0"/>
      <w:marRight w:val="0"/>
      <w:marTop w:val="0"/>
      <w:marBottom w:val="0"/>
      <w:divBdr>
        <w:top w:val="none" w:sz="0" w:space="0" w:color="auto"/>
        <w:left w:val="none" w:sz="0" w:space="0" w:color="auto"/>
        <w:bottom w:val="none" w:sz="0" w:space="0" w:color="auto"/>
        <w:right w:val="none" w:sz="0" w:space="0" w:color="auto"/>
      </w:divBdr>
    </w:div>
    <w:div w:id="207642307">
      <w:marLeft w:val="0"/>
      <w:marRight w:val="0"/>
      <w:marTop w:val="0"/>
      <w:marBottom w:val="0"/>
      <w:divBdr>
        <w:top w:val="none" w:sz="0" w:space="0" w:color="auto"/>
        <w:left w:val="none" w:sz="0" w:space="0" w:color="auto"/>
        <w:bottom w:val="none" w:sz="0" w:space="0" w:color="auto"/>
        <w:right w:val="none" w:sz="0" w:space="0" w:color="auto"/>
      </w:divBdr>
    </w:div>
    <w:div w:id="207642308">
      <w:marLeft w:val="0"/>
      <w:marRight w:val="0"/>
      <w:marTop w:val="0"/>
      <w:marBottom w:val="0"/>
      <w:divBdr>
        <w:top w:val="none" w:sz="0" w:space="0" w:color="auto"/>
        <w:left w:val="none" w:sz="0" w:space="0" w:color="auto"/>
        <w:bottom w:val="none" w:sz="0" w:space="0" w:color="auto"/>
        <w:right w:val="none" w:sz="0" w:space="0" w:color="auto"/>
      </w:divBdr>
    </w:div>
    <w:div w:id="207642311">
      <w:marLeft w:val="30"/>
      <w:marRight w:val="30"/>
      <w:marTop w:val="0"/>
      <w:marBottom w:val="0"/>
      <w:divBdr>
        <w:top w:val="none" w:sz="0" w:space="0" w:color="auto"/>
        <w:left w:val="none" w:sz="0" w:space="0" w:color="auto"/>
        <w:bottom w:val="none" w:sz="0" w:space="0" w:color="auto"/>
        <w:right w:val="none" w:sz="0" w:space="0" w:color="auto"/>
      </w:divBdr>
      <w:divsChild>
        <w:div w:id="207642309">
          <w:marLeft w:val="0"/>
          <w:marRight w:val="0"/>
          <w:marTop w:val="0"/>
          <w:marBottom w:val="0"/>
          <w:divBdr>
            <w:top w:val="none" w:sz="0" w:space="0" w:color="auto"/>
            <w:left w:val="none" w:sz="0" w:space="0" w:color="auto"/>
            <w:bottom w:val="none" w:sz="0" w:space="0" w:color="auto"/>
            <w:right w:val="none" w:sz="0" w:space="0" w:color="auto"/>
          </w:divBdr>
          <w:divsChild>
            <w:div w:id="207642313">
              <w:marLeft w:val="0"/>
              <w:marRight w:val="0"/>
              <w:marTop w:val="0"/>
              <w:marBottom w:val="0"/>
              <w:divBdr>
                <w:top w:val="none" w:sz="0" w:space="0" w:color="auto"/>
                <w:left w:val="none" w:sz="0" w:space="0" w:color="auto"/>
                <w:bottom w:val="none" w:sz="0" w:space="0" w:color="auto"/>
                <w:right w:val="none" w:sz="0" w:space="0" w:color="auto"/>
              </w:divBdr>
              <w:divsChild>
                <w:div w:id="207642310">
                  <w:marLeft w:val="180"/>
                  <w:marRight w:val="0"/>
                  <w:marTop w:val="0"/>
                  <w:marBottom w:val="0"/>
                  <w:divBdr>
                    <w:top w:val="none" w:sz="0" w:space="0" w:color="auto"/>
                    <w:left w:val="none" w:sz="0" w:space="0" w:color="auto"/>
                    <w:bottom w:val="none" w:sz="0" w:space="0" w:color="auto"/>
                    <w:right w:val="none" w:sz="0" w:space="0" w:color="auto"/>
                  </w:divBdr>
                  <w:divsChild>
                    <w:div w:id="2076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42312">
      <w:marLeft w:val="0"/>
      <w:marRight w:val="0"/>
      <w:marTop w:val="0"/>
      <w:marBottom w:val="0"/>
      <w:divBdr>
        <w:top w:val="none" w:sz="0" w:space="0" w:color="auto"/>
        <w:left w:val="none" w:sz="0" w:space="0" w:color="auto"/>
        <w:bottom w:val="none" w:sz="0" w:space="0" w:color="auto"/>
        <w:right w:val="none" w:sz="0" w:space="0" w:color="auto"/>
      </w:divBdr>
    </w:div>
    <w:div w:id="217591020">
      <w:bodyDiv w:val="1"/>
      <w:marLeft w:val="0"/>
      <w:marRight w:val="0"/>
      <w:marTop w:val="0"/>
      <w:marBottom w:val="0"/>
      <w:divBdr>
        <w:top w:val="none" w:sz="0" w:space="0" w:color="auto"/>
        <w:left w:val="none" w:sz="0" w:space="0" w:color="auto"/>
        <w:bottom w:val="none" w:sz="0" w:space="0" w:color="auto"/>
        <w:right w:val="none" w:sz="0" w:space="0" w:color="auto"/>
      </w:divBdr>
    </w:div>
    <w:div w:id="500897110">
      <w:bodyDiv w:val="1"/>
      <w:marLeft w:val="0"/>
      <w:marRight w:val="0"/>
      <w:marTop w:val="0"/>
      <w:marBottom w:val="0"/>
      <w:divBdr>
        <w:top w:val="none" w:sz="0" w:space="0" w:color="auto"/>
        <w:left w:val="none" w:sz="0" w:space="0" w:color="auto"/>
        <w:bottom w:val="none" w:sz="0" w:space="0" w:color="auto"/>
        <w:right w:val="none" w:sz="0" w:space="0" w:color="auto"/>
      </w:divBdr>
    </w:div>
    <w:div w:id="851072532">
      <w:bodyDiv w:val="1"/>
      <w:marLeft w:val="0"/>
      <w:marRight w:val="0"/>
      <w:marTop w:val="0"/>
      <w:marBottom w:val="0"/>
      <w:divBdr>
        <w:top w:val="none" w:sz="0" w:space="0" w:color="auto"/>
        <w:left w:val="none" w:sz="0" w:space="0" w:color="auto"/>
        <w:bottom w:val="none" w:sz="0" w:space="0" w:color="auto"/>
        <w:right w:val="none" w:sz="0" w:space="0" w:color="auto"/>
      </w:divBdr>
    </w:div>
    <w:div w:id="1426800723">
      <w:bodyDiv w:val="1"/>
      <w:marLeft w:val="0"/>
      <w:marRight w:val="0"/>
      <w:marTop w:val="0"/>
      <w:marBottom w:val="0"/>
      <w:divBdr>
        <w:top w:val="none" w:sz="0" w:space="0" w:color="auto"/>
        <w:left w:val="none" w:sz="0" w:space="0" w:color="auto"/>
        <w:bottom w:val="none" w:sz="0" w:space="0" w:color="auto"/>
        <w:right w:val="none" w:sz="0" w:space="0" w:color="auto"/>
      </w:divBdr>
    </w:div>
    <w:div w:id="1485778173">
      <w:bodyDiv w:val="1"/>
      <w:marLeft w:val="0"/>
      <w:marRight w:val="0"/>
      <w:marTop w:val="0"/>
      <w:marBottom w:val="0"/>
      <w:divBdr>
        <w:top w:val="none" w:sz="0" w:space="0" w:color="auto"/>
        <w:left w:val="none" w:sz="0" w:space="0" w:color="auto"/>
        <w:bottom w:val="none" w:sz="0" w:space="0" w:color="auto"/>
        <w:right w:val="none" w:sz="0" w:space="0" w:color="auto"/>
      </w:divBdr>
    </w:div>
    <w:div w:id="1516185558">
      <w:bodyDiv w:val="1"/>
      <w:marLeft w:val="0"/>
      <w:marRight w:val="0"/>
      <w:marTop w:val="0"/>
      <w:marBottom w:val="0"/>
      <w:divBdr>
        <w:top w:val="none" w:sz="0" w:space="0" w:color="auto"/>
        <w:left w:val="none" w:sz="0" w:space="0" w:color="auto"/>
        <w:bottom w:val="none" w:sz="0" w:space="0" w:color="auto"/>
        <w:right w:val="none" w:sz="0" w:space="0" w:color="auto"/>
      </w:divBdr>
    </w:div>
    <w:div w:id="1757633202">
      <w:bodyDiv w:val="1"/>
      <w:marLeft w:val="0"/>
      <w:marRight w:val="0"/>
      <w:marTop w:val="0"/>
      <w:marBottom w:val="0"/>
      <w:divBdr>
        <w:top w:val="none" w:sz="0" w:space="0" w:color="auto"/>
        <w:left w:val="none" w:sz="0" w:space="0" w:color="auto"/>
        <w:bottom w:val="none" w:sz="0" w:space="0" w:color="auto"/>
        <w:right w:val="none" w:sz="0" w:space="0" w:color="auto"/>
      </w:divBdr>
    </w:div>
    <w:div w:id="1799488942">
      <w:bodyDiv w:val="1"/>
      <w:marLeft w:val="0"/>
      <w:marRight w:val="0"/>
      <w:marTop w:val="0"/>
      <w:marBottom w:val="0"/>
      <w:divBdr>
        <w:top w:val="none" w:sz="0" w:space="0" w:color="auto"/>
        <w:left w:val="none" w:sz="0" w:space="0" w:color="auto"/>
        <w:bottom w:val="none" w:sz="0" w:space="0" w:color="auto"/>
        <w:right w:val="none" w:sz="0" w:space="0" w:color="auto"/>
      </w:divBdr>
    </w:div>
    <w:div w:id="1807117028">
      <w:bodyDiv w:val="1"/>
      <w:marLeft w:val="0"/>
      <w:marRight w:val="0"/>
      <w:marTop w:val="0"/>
      <w:marBottom w:val="0"/>
      <w:divBdr>
        <w:top w:val="none" w:sz="0" w:space="0" w:color="auto"/>
        <w:left w:val="none" w:sz="0" w:space="0" w:color="auto"/>
        <w:bottom w:val="none" w:sz="0" w:space="0" w:color="auto"/>
        <w:right w:val="none" w:sz="0" w:space="0" w:color="auto"/>
      </w:divBdr>
    </w:div>
    <w:div w:id="1863398478">
      <w:bodyDiv w:val="1"/>
      <w:marLeft w:val="0"/>
      <w:marRight w:val="0"/>
      <w:marTop w:val="0"/>
      <w:marBottom w:val="0"/>
      <w:divBdr>
        <w:top w:val="none" w:sz="0" w:space="0" w:color="auto"/>
        <w:left w:val="none" w:sz="0" w:space="0" w:color="auto"/>
        <w:bottom w:val="none" w:sz="0" w:space="0" w:color="auto"/>
        <w:right w:val="none" w:sz="0" w:space="0" w:color="auto"/>
      </w:divBdr>
    </w:div>
    <w:div w:id="1898128910">
      <w:bodyDiv w:val="1"/>
      <w:marLeft w:val="0"/>
      <w:marRight w:val="0"/>
      <w:marTop w:val="0"/>
      <w:marBottom w:val="0"/>
      <w:divBdr>
        <w:top w:val="none" w:sz="0" w:space="0" w:color="auto"/>
        <w:left w:val="none" w:sz="0" w:space="0" w:color="auto"/>
        <w:bottom w:val="none" w:sz="0" w:space="0" w:color="auto"/>
        <w:right w:val="none" w:sz="0" w:space="0" w:color="auto"/>
      </w:divBdr>
    </w:div>
    <w:div w:id="1993362207">
      <w:bodyDiv w:val="1"/>
      <w:marLeft w:val="0"/>
      <w:marRight w:val="0"/>
      <w:marTop w:val="0"/>
      <w:marBottom w:val="0"/>
      <w:divBdr>
        <w:top w:val="none" w:sz="0" w:space="0" w:color="auto"/>
        <w:left w:val="none" w:sz="0" w:space="0" w:color="auto"/>
        <w:bottom w:val="none" w:sz="0" w:space="0" w:color="auto"/>
        <w:right w:val="none" w:sz="0" w:space="0" w:color="auto"/>
      </w:divBdr>
    </w:div>
    <w:div w:id="201919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7.xml"/><Relationship Id="rId26" Type="http://schemas.openxmlformats.org/officeDocument/2006/relationships/header" Target="header3.xml"/><Relationship Id="rId39" Type="http://schemas.openxmlformats.org/officeDocument/2006/relationships/header" Target="header9.xml"/><Relationship Id="rId21" Type="http://schemas.openxmlformats.org/officeDocument/2006/relationships/header" Target="header1.xml"/><Relationship Id="rId34" Type="http://schemas.openxmlformats.org/officeDocument/2006/relationships/header" Target="header7.xml"/><Relationship Id="rId42" Type="http://schemas.openxmlformats.org/officeDocument/2006/relationships/hyperlink" Target="garantF1://10004313.191" TargetMode="External"/><Relationship Id="rId47" Type="http://schemas.openxmlformats.org/officeDocument/2006/relationships/footer" Target="footer21.xml"/><Relationship Id="rId50" Type="http://schemas.openxmlformats.org/officeDocument/2006/relationships/hyperlink" Target="garantF1://2033062.1313" TargetMode="External"/><Relationship Id="rId55"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5.xml"/><Relationship Id="rId11" Type="http://schemas.openxmlformats.org/officeDocument/2006/relationships/oleObject" Target="embeddings/oleObject1.bin"/><Relationship Id="rId24" Type="http://schemas.openxmlformats.org/officeDocument/2006/relationships/footer" Target="footer11.xml"/><Relationship Id="rId32" Type="http://schemas.openxmlformats.org/officeDocument/2006/relationships/footer" Target="footer16.xml"/><Relationship Id="rId37" Type="http://schemas.openxmlformats.org/officeDocument/2006/relationships/footer" Target="footer19.xml"/><Relationship Id="rId40" Type="http://schemas.openxmlformats.org/officeDocument/2006/relationships/footer" Target="footer20.xml"/><Relationship Id="rId45" Type="http://schemas.openxmlformats.org/officeDocument/2006/relationships/header" Target="header10.xml"/><Relationship Id="rId53" Type="http://schemas.openxmlformats.org/officeDocument/2006/relationships/hyperlink" Target="garantF1://70229972.0" TargetMode="External"/><Relationship Id="rId58" Type="http://schemas.openxmlformats.org/officeDocument/2006/relationships/header" Target="header15.xml"/><Relationship Id="rId5" Type="http://schemas.openxmlformats.org/officeDocument/2006/relationships/webSettings" Target="webSettings.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oter" Target="footer13.xml"/><Relationship Id="rId30" Type="http://schemas.openxmlformats.org/officeDocument/2006/relationships/header" Target="header4.xml"/><Relationship Id="rId35" Type="http://schemas.openxmlformats.org/officeDocument/2006/relationships/footer" Target="footer17.xml"/><Relationship Id="rId43" Type="http://schemas.openxmlformats.org/officeDocument/2006/relationships/hyperlink" Target="garantF1://12050845.1032" TargetMode="External"/><Relationship Id="rId48" Type="http://schemas.openxmlformats.org/officeDocument/2006/relationships/header" Target="header12.xml"/><Relationship Id="rId56" Type="http://schemas.openxmlformats.org/officeDocument/2006/relationships/header" Target="header14.xml"/><Relationship Id="rId8" Type="http://schemas.openxmlformats.org/officeDocument/2006/relationships/footer" Target="footer1.xml"/><Relationship Id="rId51" Type="http://schemas.openxmlformats.org/officeDocument/2006/relationships/hyperlink" Target="garantF1://2033062.1314"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header" Target="header11.xml"/><Relationship Id="rId59" Type="http://schemas.openxmlformats.org/officeDocument/2006/relationships/fontTable" Target="fontTable.xml"/><Relationship Id="rId20" Type="http://schemas.openxmlformats.org/officeDocument/2006/relationships/footer" Target="footer9.xml"/><Relationship Id="rId41" Type="http://schemas.openxmlformats.org/officeDocument/2006/relationships/hyperlink" Target="garantF1://10004313.7" TargetMode="External"/><Relationship Id="rId54" Type="http://schemas.openxmlformats.org/officeDocument/2006/relationships/hyperlink" Target="garantF1://7022997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footer" Target="footer18.xml"/><Relationship Id="rId49" Type="http://schemas.openxmlformats.org/officeDocument/2006/relationships/hyperlink" Target="garantF1://2033062.1312" TargetMode="External"/><Relationship Id="rId57" Type="http://schemas.openxmlformats.org/officeDocument/2006/relationships/footer" Target="footer22.xml"/><Relationship Id="rId10" Type="http://schemas.openxmlformats.org/officeDocument/2006/relationships/image" Target="media/image1.emf"/><Relationship Id="rId31" Type="http://schemas.openxmlformats.org/officeDocument/2006/relationships/header" Target="header5.xml"/><Relationship Id="rId44" Type="http://schemas.openxmlformats.org/officeDocument/2006/relationships/hyperlink" Target="garantF1://12025267.839" TargetMode="External"/><Relationship Id="rId52" Type="http://schemas.openxmlformats.org/officeDocument/2006/relationships/hyperlink" Target="garantF1://12071631.1000"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8584C-8677-4682-9B9C-65EB62951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105452</Words>
  <Characters>601078</Characters>
  <Application>Microsoft Office Word</Application>
  <DocSecurity>0</DocSecurity>
  <Lines>5008</Lines>
  <Paragraphs>1410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705120</CharactersWithSpaces>
  <SharedDoc>false</SharedDoc>
  <HLinks>
    <vt:vector size="378" baseType="variant">
      <vt:variant>
        <vt:i4>6291505</vt:i4>
      </vt:variant>
      <vt:variant>
        <vt:i4>336</vt:i4>
      </vt:variant>
      <vt:variant>
        <vt:i4>0</vt:i4>
      </vt:variant>
      <vt:variant>
        <vt:i4>5</vt:i4>
      </vt:variant>
      <vt:variant>
        <vt:lpwstr>garantf1://70229972.0/</vt:lpwstr>
      </vt:variant>
      <vt:variant>
        <vt:lpwstr/>
      </vt:variant>
      <vt:variant>
        <vt:i4>6291505</vt:i4>
      </vt:variant>
      <vt:variant>
        <vt:i4>333</vt:i4>
      </vt:variant>
      <vt:variant>
        <vt:i4>0</vt:i4>
      </vt:variant>
      <vt:variant>
        <vt:i4>5</vt:i4>
      </vt:variant>
      <vt:variant>
        <vt:lpwstr>garantf1://70229972.0/</vt:lpwstr>
      </vt:variant>
      <vt:variant>
        <vt:lpwstr/>
      </vt:variant>
      <vt:variant>
        <vt:i4>4653067</vt:i4>
      </vt:variant>
      <vt:variant>
        <vt:i4>330</vt:i4>
      </vt:variant>
      <vt:variant>
        <vt:i4>0</vt:i4>
      </vt:variant>
      <vt:variant>
        <vt:i4>5</vt:i4>
      </vt:variant>
      <vt:variant>
        <vt:lpwstr>garantf1://12071631.1000/</vt:lpwstr>
      </vt:variant>
      <vt:variant>
        <vt:lpwstr/>
      </vt:variant>
      <vt:variant>
        <vt:i4>4587540</vt:i4>
      </vt:variant>
      <vt:variant>
        <vt:i4>327</vt:i4>
      </vt:variant>
      <vt:variant>
        <vt:i4>0</vt:i4>
      </vt:variant>
      <vt:variant>
        <vt:i4>5</vt:i4>
      </vt:variant>
      <vt:variant>
        <vt:lpwstr>garantf1://2033062.1314/</vt:lpwstr>
      </vt:variant>
      <vt:variant>
        <vt:lpwstr/>
      </vt:variant>
      <vt:variant>
        <vt:i4>4587539</vt:i4>
      </vt:variant>
      <vt:variant>
        <vt:i4>324</vt:i4>
      </vt:variant>
      <vt:variant>
        <vt:i4>0</vt:i4>
      </vt:variant>
      <vt:variant>
        <vt:i4>5</vt:i4>
      </vt:variant>
      <vt:variant>
        <vt:lpwstr>garantf1://2033062.1313/</vt:lpwstr>
      </vt:variant>
      <vt:variant>
        <vt:lpwstr/>
      </vt:variant>
      <vt:variant>
        <vt:i4>4587538</vt:i4>
      </vt:variant>
      <vt:variant>
        <vt:i4>321</vt:i4>
      </vt:variant>
      <vt:variant>
        <vt:i4>0</vt:i4>
      </vt:variant>
      <vt:variant>
        <vt:i4>5</vt:i4>
      </vt:variant>
      <vt:variant>
        <vt:lpwstr>garantf1://2033062.1312/</vt:lpwstr>
      </vt:variant>
      <vt:variant>
        <vt:lpwstr/>
      </vt:variant>
      <vt:variant>
        <vt:i4>5898252</vt:i4>
      </vt:variant>
      <vt:variant>
        <vt:i4>318</vt:i4>
      </vt:variant>
      <vt:variant>
        <vt:i4>0</vt:i4>
      </vt:variant>
      <vt:variant>
        <vt:i4>5</vt:i4>
      </vt:variant>
      <vt:variant>
        <vt:lpwstr>garantf1://12025267.839/</vt:lpwstr>
      </vt:variant>
      <vt:variant>
        <vt:lpwstr/>
      </vt:variant>
      <vt:variant>
        <vt:i4>4390912</vt:i4>
      </vt:variant>
      <vt:variant>
        <vt:i4>315</vt:i4>
      </vt:variant>
      <vt:variant>
        <vt:i4>0</vt:i4>
      </vt:variant>
      <vt:variant>
        <vt:i4>5</vt:i4>
      </vt:variant>
      <vt:variant>
        <vt:lpwstr>garantf1://12050845.1032/</vt:lpwstr>
      </vt:variant>
      <vt:variant>
        <vt:lpwstr/>
      </vt:variant>
      <vt:variant>
        <vt:i4>5636104</vt:i4>
      </vt:variant>
      <vt:variant>
        <vt:i4>312</vt:i4>
      </vt:variant>
      <vt:variant>
        <vt:i4>0</vt:i4>
      </vt:variant>
      <vt:variant>
        <vt:i4>5</vt:i4>
      </vt:variant>
      <vt:variant>
        <vt:lpwstr>garantf1://10004313.191/</vt:lpwstr>
      </vt:variant>
      <vt:variant>
        <vt:lpwstr/>
      </vt:variant>
      <vt:variant>
        <vt:i4>7274559</vt:i4>
      </vt:variant>
      <vt:variant>
        <vt:i4>309</vt:i4>
      </vt:variant>
      <vt:variant>
        <vt:i4>0</vt:i4>
      </vt:variant>
      <vt:variant>
        <vt:i4>5</vt:i4>
      </vt:variant>
      <vt:variant>
        <vt:lpwstr>garantf1://10004313.7/</vt:lpwstr>
      </vt:variant>
      <vt:variant>
        <vt:lpwstr/>
      </vt:variant>
      <vt:variant>
        <vt:i4>1703968</vt:i4>
      </vt:variant>
      <vt:variant>
        <vt:i4>306</vt:i4>
      </vt:variant>
      <vt:variant>
        <vt:i4>0</vt:i4>
      </vt:variant>
      <vt:variant>
        <vt:i4>5</vt:i4>
      </vt:variant>
      <vt:variant>
        <vt:lpwstr/>
      </vt:variant>
      <vt:variant>
        <vt:lpwstr>sub_101</vt:lpwstr>
      </vt:variant>
      <vt:variant>
        <vt:i4>1507387</vt:i4>
      </vt:variant>
      <vt:variant>
        <vt:i4>303</vt:i4>
      </vt:variant>
      <vt:variant>
        <vt:i4>0</vt:i4>
      </vt:variant>
      <vt:variant>
        <vt:i4>5</vt:i4>
      </vt:variant>
      <vt:variant>
        <vt:lpwstr/>
      </vt:variant>
      <vt:variant>
        <vt:lpwstr>_Toc228621354</vt:lpwstr>
      </vt:variant>
      <vt:variant>
        <vt:i4>1179704</vt:i4>
      </vt:variant>
      <vt:variant>
        <vt:i4>296</vt:i4>
      </vt:variant>
      <vt:variant>
        <vt:i4>0</vt:i4>
      </vt:variant>
      <vt:variant>
        <vt:i4>5</vt:i4>
      </vt:variant>
      <vt:variant>
        <vt:lpwstr/>
      </vt:variant>
      <vt:variant>
        <vt:lpwstr>_Toc467220916</vt:lpwstr>
      </vt:variant>
      <vt:variant>
        <vt:i4>1179704</vt:i4>
      </vt:variant>
      <vt:variant>
        <vt:i4>290</vt:i4>
      </vt:variant>
      <vt:variant>
        <vt:i4>0</vt:i4>
      </vt:variant>
      <vt:variant>
        <vt:i4>5</vt:i4>
      </vt:variant>
      <vt:variant>
        <vt:lpwstr/>
      </vt:variant>
      <vt:variant>
        <vt:lpwstr>_Toc467220915</vt:lpwstr>
      </vt:variant>
      <vt:variant>
        <vt:i4>1179704</vt:i4>
      </vt:variant>
      <vt:variant>
        <vt:i4>284</vt:i4>
      </vt:variant>
      <vt:variant>
        <vt:i4>0</vt:i4>
      </vt:variant>
      <vt:variant>
        <vt:i4>5</vt:i4>
      </vt:variant>
      <vt:variant>
        <vt:lpwstr/>
      </vt:variant>
      <vt:variant>
        <vt:lpwstr>_Toc467220914</vt:lpwstr>
      </vt:variant>
      <vt:variant>
        <vt:i4>1179704</vt:i4>
      </vt:variant>
      <vt:variant>
        <vt:i4>278</vt:i4>
      </vt:variant>
      <vt:variant>
        <vt:i4>0</vt:i4>
      </vt:variant>
      <vt:variant>
        <vt:i4>5</vt:i4>
      </vt:variant>
      <vt:variant>
        <vt:lpwstr/>
      </vt:variant>
      <vt:variant>
        <vt:lpwstr>_Toc467220913</vt:lpwstr>
      </vt:variant>
      <vt:variant>
        <vt:i4>1179704</vt:i4>
      </vt:variant>
      <vt:variant>
        <vt:i4>272</vt:i4>
      </vt:variant>
      <vt:variant>
        <vt:i4>0</vt:i4>
      </vt:variant>
      <vt:variant>
        <vt:i4>5</vt:i4>
      </vt:variant>
      <vt:variant>
        <vt:lpwstr/>
      </vt:variant>
      <vt:variant>
        <vt:lpwstr>_Toc467220912</vt:lpwstr>
      </vt:variant>
      <vt:variant>
        <vt:i4>1179704</vt:i4>
      </vt:variant>
      <vt:variant>
        <vt:i4>266</vt:i4>
      </vt:variant>
      <vt:variant>
        <vt:i4>0</vt:i4>
      </vt:variant>
      <vt:variant>
        <vt:i4>5</vt:i4>
      </vt:variant>
      <vt:variant>
        <vt:lpwstr/>
      </vt:variant>
      <vt:variant>
        <vt:lpwstr>_Toc467220911</vt:lpwstr>
      </vt:variant>
      <vt:variant>
        <vt:i4>1179704</vt:i4>
      </vt:variant>
      <vt:variant>
        <vt:i4>260</vt:i4>
      </vt:variant>
      <vt:variant>
        <vt:i4>0</vt:i4>
      </vt:variant>
      <vt:variant>
        <vt:i4>5</vt:i4>
      </vt:variant>
      <vt:variant>
        <vt:lpwstr/>
      </vt:variant>
      <vt:variant>
        <vt:lpwstr>_Toc467220910</vt:lpwstr>
      </vt:variant>
      <vt:variant>
        <vt:i4>1245240</vt:i4>
      </vt:variant>
      <vt:variant>
        <vt:i4>254</vt:i4>
      </vt:variant>
      <vt:variant>
        <vt:i4>0</vt:i4>
      </vt:variant>
      <vt:variant>
        <vt:i4>5</vt:i4>
      </vt:variant>
      <vt:variant>
        <vt:lpwstr/>
      </vt:variant>
      <vt:variant>
        <vt:lpwstr>_Toc467220909</vt:lpwstr>
      </vt:variant>
      <vt:variant>
        <vt:i4>1245240</vt:i4>
      </vt:variant>
      <vt:variant>
        <vt:i4>248</vt:i4>
      </vt:variant>
      <vt:variant>
        <vt:i4>0</vt:i4>
      </vt:variant>
      <vt:variant>
        <vt:i4>5</vt:i4>
      </vt:variant>
      <vt:variant>
        <vt:lpwstr/>
      </vt:variant>
      <vt:variant>
        <vt:lpwstr>_Toc467220908</vt:lpwstr>
      </vt:variant>
      <vt:variant>
        <vt:i4>1245240</vt:i4>
      </vt:variant>
      <vt:variant>
        <vt:i4>242</vt:i4>
      </vt:variant>
      <vt:variant>
        <vt:i4>0</vt:i4>
      </vt:variant>
      <vt:variant>
        <vt:i4>5</vt:i4>
      </vt:variant>
      <vt:variant>
        <vt:lpwstr/>
      </vt:variant>
      <vt:variant>
        <vt:lpwstr>_Toc467220907</vt:lpwstr>
      </vt:variant>
      <vt:variant>
        <vt:i4>1245240</vt:i4>
      </vt:variant>
      <vt:variant>
        <vt:i4>236</vt:i4>
      </vt:variant>
      <vt:variant>
        <vt:i4>0</vt:i4>
      </vt:variant>
      <vt:variant>
        <vt:i4>5</vt:i4>
      </vt:variant>
      <vt:variant>
        <vt:lpwstr/>
      </vt:variant>
      <vt:variant>
        <vt:lpwstr>_Toc467220906</vt:lpwstr>
      </vt:variant>
      <vt:variant>
        <vt:i4>1245240</vt:i4>
      </vt:variant>
      <vt:variant>
        <vt:i4>230</vt:i4>
      </vt:variant>
      <vt:variant>
        <vt:i4>0</vt:i4>
      </vt:variant>
      <vt:variant>
        <vt:i4>5</vt:i4>
      </vt:variant>
      <vt:variant>
        <vt:lpwstr/>
      </vt:variant>
      <vt:variant>
        <vt:lpwstr>_Toc467220905</vt:lpwstr>
      </vt:variant>
      <vt:variant>
        <vt:i4>1245240</vt:i4>
      </vt:variant>
      <vt:variant>
        <vt:i4>224</vt:i4>
      </vt:variant>
      <vt:variant>
        <vt:i4>0</vt:i4>
      </vt:variant>
      <vt:variant>
        <vt:i4>5</vt:i4>
      </vt:variant>
      <vt:variant>
        <vt:lpwstr/>
      </vt:variant>
      <vt:variant>
        <vt:lpwstr>_Toc467220904</vt:lpwstr>
      </vt:variant>
      <vt:variant>
        <vt:i4>1245240</vt:i4>
      </vt:variant>
      <vt:variant>
        <vt:i4>218</vt:i4>
      </vt:variant>
      <vt:variant>
        <vt:i4>0</vt:i4>
      </vt:variant>
      <vt:variant>
        <vt:i4>5</vt:i4>
      </vt:variant>
      <vt:variant>
        <vt:lpwstr/>
      </vt:variant>
      <vt:variant>
        <vt:lpwstr>_Toc467220903</vt:lpwstr>
      </vt:variant>
      <vt:variant>
        <vt:i4>1245240</vt:i4>
      </vt:variant>
      <vt:variant>
        <vt:i4>212</vt:i4>
      </vt:variant>
      <vt:variant>
        <vt:i4>0</vt:i4>
      </vt:variant>
      <vt:variant>
        <vt:i4>5</vt:i4>
      </vt:variant>
      <vt:variant>
        <vt:lpwstr/>
      </vt:variant>
      <vt:variant>
        <vt:lpwstr>_Toc467220902</vt:lpwstr>
      </vt:variant>
      <vt:variant>
        <vt:i4>1245240</vt:i4>
      </vt:variant>
      <vt:variant>
        <vt:i4>206</vt:i4>
      </vt:variant>
      <vt:variant>
        <vt:i4>0</vt:i4>
      </vt:variant>
      <vt:variant>
        <vt:i4>5</vt:i4>
      </vt:variant>
      <vt:variant>
        <vt:lpwstr/>
      </vt:variant>
      <vt:variant>
        <vt:lpwstr>_Toc467220901</vt:lpwstr>
      </vt:variant>
      <vt:variant>
        <vt:i4>1245240</vt:i4>
      </vt:variant>
      <vt:variant>
        <vt:i4>203</vt:i4>
      </vt:variant>
      <vt:variant>
        <vt:i4>0</vt:i4>
      </vt:variant>
      <vt:variant>
        <vt:i4>5</vt:i4>
      </vt:variant>
      <vt:variant>
        <vt:lpwstr/>
      </vt:variant>
      <vt:variant>
        <vt:lpwstr>_Toc467220900</vt:lpwstr>
      </vt:variant>
      <vt:variant>
        <vt:i4>1703993</vt:i4>
      </vt:variant>
      <vt:variant>
        <vt:i4>197</vt:i4>
      </vt:variant>
      <vt:variant>
        <vt:i4>0</vt:i4>
      </vt:variant>
      <vt:variant>
        <vt:i4>5</vt:i4>
      </vt:variant>
      <vt:variant>
        <vt:lpwstr/>
      </vt:variant>
      <vt:variant>
        <vt:lpwstr>_Toc467220899</vt:lpwstr>
      </vt:variant>
      <vt:variant>
        <vt:i4>1703993</vt:i4>
      </vt:variant>
      <vt:variant>
        <vt:i4>191</vt:i4>
      </vt:variant>
      <vt:variant>
        <vt:i4>0</vt:i4>
      </vt:variant>
      <vt:variant>
        <vt:i4>5</vt:i4>
      </vt:variant>
      <vt:variant>
        <vt:lpwstr/>
      </vt:variant>
      <vt:variant>
        <vt:lpwstr>_Toc467220898</vt:lpwstr>
      </vt:variant>
      <vt:variant>
        <vt:i4>1703993</vt:i4>
      </vt:variant>
      <vt:variant>
        <vt:i4>185</vt:i4>
      </vt:variant>
      <vt:variant>
        <vt:i4>0</vt:i4>
      </vt:variant>
      <vt:variant>
        <vt:i4>5</vt:i4>
      </vt:variant>
      <vt:variant>
        <vt:lpwstr/>
      </vt:variant>
      <vt:variant>
        <vt:lpwstr>_Toc467220897</vt:lpwstr>
      </vt:variant>
      <vt:variant>
        <vt:i4>1703993</vt:i4>
      </vt:variant>
      <vt:variant>
        <vt:i4>179</vt:i4>
      </vt:variant>
      <vt:variant>
        <vt:i4>0</vt:i4>
      </vt:variant>
      <vt:variant>
        <vt:i4>5</vt:i4>
      </vt:variant>
      <vt:variant>
        <vt:lpwstr/>
      </vt:variant>
      <vt:variant>
        <vt:lpwstr>_Toc467220896</vt:lpwstr>
      </vt:variant>
      <vt:variant>
        <vt:i4>1703993</vt:i4>
      </vt:variant>
      <vt:variant>
        <vt:i4>173</vt:i4>
      </vt:variant>
      <vt:variant>
        <vt:i4>0</vt:i4>
      </vt:variant>
      <vt:variant>
        <vt:i4>5</vt:i4>
      </vt:variant>
      <vt:variant>
        <vt:lpwstr/>
      </vt:variant>
      <vt:variant>
        <vt:lpwstr>_Toc467220895</vt:lpwstr>
      </vt:variant>
      <vt:variant>
        <vt:i4>1703993</vt:i4>
      </vt:variant>
      <vt:variant>
        <vt:i4>167</vt:i4>
      </vt:variant>
      <vt:variant>
        <vt:i4>0</vt:i4>
      </vt:variant>
      <vt:variant>
        <vt:i4>5</vt:i4>
      </vt:variant>
      <vt:variant>
        <vt:lpwstr/>
      </vt:variant>
      <vt:variant>
        <vt:lpwstr>_Toc467220894</vt:lpwstr>
      </vt:variant>
      <vt:variant>
        <vt:i4>1703993</vt:i4>
      </vt:variant>
      <vt:variant>
        <vt:i4>161</vt:i4>
      </vt:variant>
      <vt:variant>
        <vt:i4>0</vt:i4>
      </vt:variant>
      <vt:variant>
        <vt:i4>5</vt:i4>
      </vt:variant>
      <vt:variant>
        <vt:lpwstr/>
      </vt:variant>
      <vt:variant>
        <vt:lpwstr>_Toc467220893</vt:lpwstr>
      </vt:variant>
      <vt:variant>
        <vt:i4>1703993</vt:i4>
      </vt:variant>
      <vt:variant>
        <vt:i4>155</vt:i4>
      </vt:variant>
      <vt:variant>
        <vt:i4>0</vt:i4>
      </vt:variant>
      <vt:variant>
        <vt:i4>5</vt:i4>
      </vt:variant>
      <vt:variant>
        <vt:lpwstr/>
      </vt:variant>
      <vt:variant>
        <vt:lpwstr>_Toc467220892</vt:lpwstr>
      </vt:variant>
      <vt:variant>
        <vt:i4>1703993</vt:i4>
      </vt:variant>
      <vt:variant>
        <vt:i4>149</vt:i4>
      </vt:variant>
      <vt:variant>
        <vt:i4>0</vt:i4>
      </vt:variant>
      <vt:variant>
        <vt:i4>5</vt:i4>
      </vt:variant>
      <vt:variant>
        <vt:lpwstr/>
      </vt:variant>
      <vt:variant>
        <vt:lpwstr>_Toc467220891</vt:lpwstr>
      </vt:variant>
      <vt:variant>
        <vt:i4>1703993</vt:i4>
      </vt:variant>
      <vt:variant>
        <vt:i4>143</vt:i4>
      </vt:variant>
      <vt:variant>
        <vt:i4>0</vt:i4>
      </vt:variant>
      <vt:variant>
        <vt:i4>5</vt:i4>
      </vt:variant>
      <vt:variant>
        <vt:lpwstr/>
      </vt:variant>
      <vt:variant>
        <vt:lpwstr>_Toc467220890</vt:lpwstr>
      </vt:variant>
      <vt:variant>
        <vt:i4>1769529</vt:i4>
      </vt:variant>
      <vt:variant>
        <vt:i4>137</vt:i4>
      </vt:variant>
      <vt:variant>
        <vt:i4>0</vt:i4>
      </vt:variant>
      <vt:variant>
        <vt:i4>5</vt:i4>
      </vt:variant>
      <vt:variant>
        <vt:lpwstr/>
      </vt:variant>
      <vt:variant>
        <vt:lpwstr>_Toc467220889</vt:lpwstr>
      </vt:variant>
      <vt:variant>
        <vt:i4>1769529</vt:i4>
      </vt:variant>
      <vt:variant>
        <vt:i4>131</vt:i4>
      </vt:variant>
      <vt:variant>
        <vt:i4>0</vt:i4>
      </vt:variant>
      <vt:variant>
        <vt:i4>5</vt:i4>
      </vt:variant>
      <vt:variant>
        <vt:lpwstr/>
      </vt:variant>
      <vt:variant>
        <vt:lpwstr>_Toc467220888</vt:lpwstr>
      </vt:variant>
      <vt:variant>
        <vt:i4>1769529</vt:i4>
      </vt:variant>
      <vt:variant>
        <vt:i4>125</vt:i4>
      </vt:variant>
      <vt:variant>
        <vt:i4>0</vt:i4>
      </vt:variant>
      <vt:variant>
        <vt:i4>5</vt:i4>
      </vt:variant>
      <vt:variant>
        <vt:lpwstr/>
      </vt:variant>
      <vt:variant>
        <vt:lpwstr>_Toc467220887</vt:lpwstr>
      </vt:variant>
      <vt:variant>
        <vt:i4>1769529</vt:i4>
      </vt:variant>
      <vt:variant>
        <vt:i4>119</vt:i4>
      </vt:variant>
      <vt:variant>
        <vt:i4>0</vt:i4>
      </vt:variant>
      <vt:variant>
        <vt:i4>5</vt:i4>
      </vt:variant>
      <vt:variant>
        <vt:lpwstr/>
      </vt:variant>
      <vt:variant>
        <vt:lpwstr>_Toc467220886</vt:lpwstr>
      </vt:variant>
      <vt:variant>
        <vt:i4>1769529</vt:i4>
      </vt:variant>
      <vt:variant>
        <vt:i4>113</vt:i4>
      </vt:variant>
      <vt:variant>
        <vt:i4>0</vt:i4>
      </vt:variant>
      <vt:variant>
        <vt:i4>5</vt:i4>
      </vt:variant>
      <vt:variant>
        <vt:lpwstr/>
      </vt:variant>
      <vt:variant>
        <vt:lpwstr>_Toc467220885</vt:lpwstr>
      </vt:variant>
      <vt:variant>
        <vt:i4>1769529</vt:i4>
      </vt:variant>
      <vt:variant>
        <vt:i4>107</vt:i4>
      </vt:variant>
      <vt:variant>
        <vt:i4>0</vt:i4>
      </vt:variant>
      <vt:variant>
        <vt:i4>5</vt:i4>
      </vt:variant>
      <vt:variant>
        <vt:lpwstr/>
      </vt:variant>
      <vt:variant>
        <vt:lpwstr>_Toc467220884</vt:lpwstr>
      </vt:variant>
      <vt:variant>
        <vt:i4>1769529</vt:i4>
      </vt:variant>
      <vt:variant>
        <vt:i4>101</vt:i4>
      </vt:variant>
      <vt:variant>
        <vt:i4>0</vt:i4>
      </vt:variant>
      <vt:variant>
        <vt:i4>5</vt:i4>
      </vt:variant>
      <vt:variant>
        <vt:lpwstr/>
      </vt:variant>
      <vt:variant>
        <vt:lpwstr>_Toc467220883</vt:lpwstr>
      </vt:variant>
      <vt:variant>
        <vt:i4>1769529</vt:i4>
      </vt:variant>
      <vt:variant>
        <vt:i4>95</vt:i4>
      </vt:variant>
      <vt:variant>
        <vt:i4>0</vt:i4>
      </vt:variant>
      <vt:variant>
        <vt:i4>5</vt:i4>
      </vt:variant>
      <vt:variant>
        <vt:lpwstr/>
      </vt:variant>
      <vt:variant>
        <vt:lpwstr>_Toc467220882</vt:lpwstr>
      </vt:variant>
      <vt:variant>
        <vt:i4>1441849</vt:i4>
      </vt:variant>
      <vt:variant>
        <vt:i4>89</vt:i4>
      </vt:variant>
      <vt:variant>
        <vt:i4>0</vt:i4>
      </vt:variant>
      <vt:variant>
        <vt:i4>5</vt:i4>
      </vt:variant>
      <vt:variant>
        <vt:lpwstr/>
      </vt:variant>
      <vt:variant>
        <vt:lpwstr>_Toc467220853</vt:lpwstr>
      </vt:variant>
      <vt:variant>
        <vt:i4>1441849</vt:i4>
      </vt:variant>
      <vt:variant>
        <vt:i4>83</vt:i4>
      </vt:variant>
      <vt:variant>
        <vt:i4>0</vt:i4>
      </vt:variant>
      <vt:variant>
        <vt:i4>5</vt:i4>
      </vt:variant>
      <vt:variant>
        <vt:lpwstr/>
      </vt:variant>
      <vt:variant>
        <vt:lpwstr>_Toc467220852</vt:lpwstr>
      </vt:variant>
      <vt:variant>
        <vt:i4>1441849</vt:i4>
      </vt:variant>
      <vt:variant>
        <vt:i4>77</vt:i4>
      </vt:variant>
      <vt:variant>
        <vt:i4>0</vt:i4>
      </vt:variant>
      <vt:variant>
        <vt:i4>5</vt:i4>
      </vt:variant>
      <vt:variant>
        <vt:lpwstr/>
      </vt:variant>
      <vt:variant>
        <vt:lpwstr>_Toc467220851</vt:lpwstr>
      </vt:variant>
      <vt:variant>
        <vt:i4>1441849</vt:i4>
      </vt:variant>
      <vt:variant>
        <vt:i4>71</vt:i4>
      </vt:variant>
      <vt:variant>
        <vt:i4>0</vt:i4>
      </vt:variant>
      <vt:variant>
        <vt:i4>5</vt:i4>
      </vt:variant>
      <vt:variant>
        <vt:lpwstr/>
      </vt:variant>
      <vt:variant>
        <vt:lpwstr>_Toc467220850</vt:lpwstr>
      </vt:variant>
      <vt:variant>
        <vt:i4>1507385</vt:i4>
      </vt:variant>
      <vt:variant>
        <vt:i4>65</vt:i4>
      </vt:variant>
      <vt:variant>
        <vt:i4>0</vt:i4>
      </vt:variant>
      <vt:variant>
        <vt:i4>5</vt:i4>
      </vt:variant>
      <vt:variant>
        <vt:lpwstr/>
      </vt:variant>
      <vt:variant>
        <vt:lpwstr>_Toc467220849</vt:lpwstr>
      </vt:variant>
      <vt:variant>
        <vt:i4>1507385</vt:i4>
      </vt:variant>
      <vt:variant>
        <vt:i4>59</vt:i4>
      </vt:variant>
      <vt:variant>
        <vt:i4>0</vt:i4>
      </vt:variant>
      <vt:variant>
        <vt:i4>5</vt:i4>
      </vt:variant>
      <vt:variant>
        <vt:lpwstr/>
      </vt:variant>
      <vt:variant>
        <vt:lpwstr>_Toc467220848</vt:lpwstr>
      </vt:variant>
      <vt:variant>
        <vt:i4>1507385</vt:i4>
      </vt:variant>
      <vt:variant>
        <vt:i4>53</vt:i4>
      </vt:variant>
      <vt:variant>
        <vt:i4>0</vt:i4>
      </vt:variant>
      <vt:variant>
        <vt:i4>5</vt:i4>
      </vt:variant>
      <vt:variant>
        <vt:lpwstr/>
      </vt:variant>
      <vt:variant>
        <vt:lpwstr>_Toc467220847</vt:lpwstr>
      </vt:variant>
      <vt:variant>
        <vt:i4>1507385</vt:i4>
      </vt:variant>
      <vt:variant>
        <vt:i4>47</vt:i4>
      </vt:variant>
      <vt:variant>
        <vt:i4>0</vt:i4>
      </vt:variant>
      <vt:variant>
        <vt:i4>5</vt:i4>
      </vt:variant>
      <vt:variant>
        <vt:lpwstr/>
      </vt:variant>
      <vt:variant>
        <vt:lpwstr>_Toc467220846</vt:lpwstr>
      </vt:variant>
      <vt:variant>
        <vt:i4>1507385</vt:i4>
      </vt:variant>
      <vt:variant>
        <vt:i4>41</vt:i4>
      </vt:variant>
      <vt:variant>
        <vt:i4>0</vt:i4>
      </vt:variant>
      <vt:variant>
        <vt:i4>5</vt:i4>
      </vt:variant>
      <vt:variant>
        <vt:lpwstr/>
      </vt:variant>
      <vt:variant>
        <vt:lpwstr>_Toc467220845</vt:lpwstr>
      </vt:variant>
      <vt:variant>
        <vt:i4>1507385</vt:i4>
      </vt:variant>
      <vt:variant>
        <vt:i4>35</vt:i4>
      </vt:variant>
      <vt:variant>
        <vt:i4>0</vt:i4>
      </vt:variant>
      <vt:variant>
        <vt:i4>5</vt:i4>
      </vt:variant>
      <vt:variant>
        <vt:lpwstr/>
      </vt:variant>
      <vt:variant>
        <vt:lpwstr>_Toc467220844</vt:lpwstr>
      </vt:variant>
      <vt:variant>
        <vt:i4>1507385</vt:i4>
      </vt:variant>
      <vt:variant>
        <vt:i4>29</vt:i4>
      </vt:variant>
      <vt:variant>
        <vt:i4>0</vt:i4>
      </vt:variant>
      <vt:variant>
        <vt:i4>5</vt:i4>
      </vt:variant>
      <vt:variant>
        <vt:lpwstr/>
      </vt:variant>
      <vt:variant>
        <vt:lpwstr>_Toc467220843</vt:lpwstr>
      </vt:variant>
      <vt:variant>
        <vt:i4>1507385</vt:i4>
      </vt:variant>
      <vt:variant>
        <vt:i4>23</vt:i4>
      </vt:variant>
      <vt:variant>
        <vt:i4>0</vt:i4>
      </vt:variant>
      <vt:variant>
        <vt:i4>5</vt:i4>
      </vt:variant>
      <vt:variant>
        <vt:lpwstr/>
      </vt:variant>
      <vt:variant>
        <vt:lpwstr>_Toc467220842</vt:lpwstr>
      </vt:variant>
      <vt:variant>
        <vt:i4>1507385</vt:i4>
      </vt:variant>
      <vt:variant>
        <vt:i4>17</vt:i4>
      </vt:variant>
      <vt:variant>
        <vt:i4>0</vt:i4>
      </vt:variant>
      <vt:variant>
        <vt:i4>5</vt:i4>
      </vt:variant>
      <vt:variant>
        <vt:lpwstr/>
      </vt:variant>
      <vt:variant>
        <vt:lpwstr>_Toc467220841</vt:lpwstr>
      </vt:variant>
      <vt:variant>
        <vt:i4>1507385</vt:i4>
      </vt:variant>
      <vt:variant>
        <vt:i4>11</vt:i4>
      </vt:variant>
      <vt:variant>
        <vt:i4>0</vt:i4>
      </vt:variant>
      <vt:variant>
        <vt:i4>5</vt:i4>
      </vt:variant>
      <vt:variant>
        <vt:lpwstr/>
      </vt:variant>
      <vt:variant>
        <vt:lpwstr>_Toc467220840</vt:lpwstr>
      </vt:variant>
      <vt:variant>
        <vt:i4>1048633</vt:i4>
      </vt:variant>
      <vt:variant>
        <vt:i4>8</vt:i4>
      </vt:variant>
      <vt:variant>
        <vt:i4>0</vt:i4>
      </vt:variant>
      <vt:variant>
        <vt:i4>5</vt:i4>
      </vt:variant>
      <vt:variant>
        <vt:lpwstr/>
      </vt:variant>
      <vt:variant>
        <vt:lpwstr>_Toc467220839</vt:lpwstr>
      </vt:variant>
      <vt:variant>
        <vt:i4>1048633</vt:i4>
      </vt:variant>
      <vt:variant>
        <vt:i4>2</vt:i4>
      </vt:variant>
      <vt:variant>
        <vt:i4>0</vt:i4>
      </vt:variant>
      <vt:variant>
        <vt:i4>5</vt:i4>
      </vt:variant>
      <vt:variant>
        <vt:lpwstr/>
      </vt:variant>
      <vt:variant>
        <vt:lpwstr>_Toc467220838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Users</dc:creator>
  <cp:lastModifiedBy>Лейсан Залялова</cp:lastModifiedBy>
  <cp:revision>3</cp:revision>
  <cp:lastPrinted>2017-04-27T05:04:00Z</cp:lastPrinted>
  <dcterms:created xsi:type="dcterms:W3CDTF">2018-07-13T08:22:00Z</dcterms:created>
  <dcterms:modified xsi:type="dcterms:W3CDTF">2018-07-13T08:22:00Z</dcterms:modified>
</cp:coreProperties>
</file>